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5A0F609" wp14:editId="3B0BA9C3">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310094">
            <w:pPr>
              <w:jc w:val="center"/>
              <w:rPr>
                <w:rFonts w:ascii="Arial" w:hAnsi="Arial" w:cs="Arial"/>
                <w:b/>
                <w:bCs/>
                <w:sz w:val="22"/>
              </w:rPr>
            </w:pPr>
            <w:r>
              <w:rPr>
                <w:rFonts w:ascii="Arial" w:hAnsi="Arial" w:cs="Arial"/>
                <w:b/>
                <w:bCs/>
                <w:sz w:val="22"/>
              </w:rPr>
              <w:t>1</w:t>
            </w:r>
            <w:r w:rsidR="005A7EC9">
              <w:rPr>
                <w:rFonts w:ascii="Arial" w:hAnsi="Arial" w:cs="Arial"/>
                <w:b/>
                <w:bCs/>
                <w:sz w:val="22"/>
              </w:rPr>
              <w:t>6</w:t>
            </w:r>
            <w:r>
              <w:rPr>
                <w:rFonts w:ascii="Arial" w:hAnsi="Arial" w:cs="Arial"/>
                <w:b/>
                <w:bCs/>
                <w:sz w:val="22"/>
              </w:rPr>
              <w:t>-0951-00</w:t>
            </w:r>
            <w:r w:rsidRPr="00FB1242">
              <w:rPr>
                <w:rFonts w:ascii="Arial" w:hAnsi="Arial" w:cs="Arial"/>
                <w:b/>
                <w:bCs/>
                <w:sz w:val="22"/>
              </w:rPr>
              <w:t>-</w:t>
            </w:r>
            <w:r w:rsidR="00310094">
              <w:rPr>
                <w:rFonts w:ascii="Arial" w:hAnsi="Arial" w:cs="Arial"/>
                <w:b/>
                <w:bCs/>
                <w:sz w:val="22"/>
              </w:rPr>
              <w:t>636081</w:t>
            </w:r>
            <w:r w:rsidRPr="00395864">
              <w:rPr>
                <w:rFonts w:ascii="Arial" w:hAnsi="Arial" w:cs="Arial"/>
                <w:b/>
                <w:bCs/>
                <w:sz w:val="22"/>
              </w:rPr>
              <w:t>-</w:t>
            </w:r>
            <w:r w:rsidR="006C4757">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5A7EC9">
        <w:rPr>
          <w:rFonts w:ascii="Arial" w:hAnsi="Arial" w:cs="Arial"/>
          <w:b/>
          <w:bCs/>
          <w:color w:val="0000FF"/>
          <w:sz w:val="28"/>
          <w:lang w:val="pt-BR"/>
        </w:rPr>
        <w:t>001</w:t>
      </w:r>
      <w:r>
        <w:rPr>
          <w:rFonts w:ascii="Arial" w:hAnsi="Arial" w:cs="Arial"/>
          <w:b/>
          <w:bCs/>
          <w:color w:val="0000FF"/>
          <w:sz w:val="28"/>
          <w:lang w:val="pt-BR"/>
        </w:rPr>
        <w:t>/</w:t>
      </w:r>
      <w:r w:rsidRPr="00205459">
        <w:rPr>
          <w:rFonts w:ascii="Arial" w:hAnsi="Arial" w:cs="Arial"/>
          <w:b/>
          <w:bCs/>
          <w:color w:val="0000FF"/>
          <w:sz w:val="28"/>
          <w:lang w:val="pt-BR"/>
        </w:rPr>
        <w:t>201</w:t>
      </w:r>
      <w:r w:rsidR="005A7EC9">
        <w:rPr>
          <w:rFonts w:ascii="Arial" w:hAnsi="Arial" w:cs="Arial"/>
          <w:b/>
          <w:bCs/>
          <w:color w:val="0000FF"/>
          <w:sz w:val="28"/>
          <w:lang w:val="pt-BR"/>
        </w:rPr>
        <w:t>6</w:t>
      </w:r>
      <w:r w:rsidRPr="00205459">
        <w:rPr>
          <w:rFonts w:ascii="Arial" w:hAnsi="Arial" w:cs="Arial"/>
          <w:b/>
          <w:bCs/>
          <w:color w:val="0000FF"/>
          <w:sz w:val="28"/>
          <w:lang w:val="pt-BR"/>
        </w:rPr>
        <w:t>-</w:t>
      </w:r>
      <w:r w:rsidR="006C4757">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C4757"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526C3E" w:rsidP="00822C8A">
            <w:pPr>
              <w:jc w:val="center"/>
              <w:rPr>
                <w:rFonts w:ascii="Arial" w:hAnsi="Arial" w:cs="Arial"/>
                <w:b/>
                <w:bCs/>
                <w:sz w:val="24"/>
              </w:rPr>
            </w:pPr>
            <w:r>
              <w:rPr>
                <w:rFonts w:ascii="Arial" w:hAnsi="Arial" w:cs="Arial"/>
                <w:b/>
                <w:bCs/>
                <w:color w:val="0000FF"/>
                <w:sz w:val="28"/>
                <w:lang w:val="pt-BR"/>
              </w:rPr>
              <w:t>PROVISION E INSTALACION DE UN</w:t>
            </w:r>
            <w:r w:rsidR="005A7EC9">
              <w:rPr>
                <w:rFonts w:ascii="Arial" w:hAnsi="Arial" w:cs="Arial"/>
                <w:b/>
                <w:bCs/>
                <w:color w:val="0000FF"/>
                <w:sz w:val="28"/>
                <w:lang w:val="pt-BR"/>
              </w:rPr>
              <w:t xml:space="preserve"> SISTEMA INTEGRADO DE SEGURIDAD PARA EL SITIO ALTERNO DE PROCESAMIENTO (SAP) ACHUMANI CALLE 23</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5A7EC9">
        <w:rPr>
          <w:rFonts w:ascii="Arial" w:hAnsi="Arial"/>
          <w:b/>
          <w:bCs/>
          <w:sz w:val="24"/>
        </w:rPr>
        <w:t xml:space="preserve">Febrero </w:t>
      </w:r>
      <w:r w:rsidRPr="009F0AC1">
        <w:rPr>
          <w:rFonts w:ascii="Arial" w:hAnsi="Arial"/>
          <w:b/>
          <w:bCs/>
          <w:sz w:val="24"/>
        </w:rPr>
        <w:t xml:space="preserve">de </w:t>
      </w:r>
      <w:r w:rsidR="00A66513">
        <w:rPr>
          <w:rFonts w:ascii="Arial" w:hAnsi="Arial"/>
          <w:b/>
          <w:bCs/>
          <w:sz w:val="24"/>
        </w:rPr>
        <w:t>201</w:t>
      </w:r>
      <w:r w:rsidR="005A7EC9">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CC3D6C">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310094"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Pr>
            <w:webHidden/>
          </w:rPr>
          <w:t>5</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Pr>
            <w:webHidden/>
          </w:rPr>
          <w:t>5</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Pr>
            <w:webHidden/>
          </w:rPr>
          <w:t>5</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Pr>
            <w:webHidden/>
          </w:rPr>
          <w:t>7</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Pr>
            <w:webHidden/>
          </w:rPr>
          <w:t>7</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Pr>
            <w:webHidden/>
          </w:rPr>
          <w:t>7</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Pr>
            <w:webHidden/>
          </w:rPr>
          <w:t>7</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Pr>
            <w:webHidden/>
          </w:rPr>
          <w:t>8</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Pr>
            <w:webHidden/>
          </w:rPr>
          <w:t>8</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Pr>
            <w:webHidden/>
          </w:rPr>
          <w:t>8</w:t>
        </w:r>
        <w:r w:rsidR="003B5335" w:rsidRPr="009477D4">
          <w:rPr>
            <w:b/>
            <w:webHidden/>
          </w:rPr>
          <w:fldChar w:fldCharType="end"/>
        </w:r>
      </w:hyperlink>
    </w:p>
    <w:p w:rsidR="00E878AF" w:rsidRDefault="00310094"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Pr>
            <w:webHidden/>
          </w:rPr>
          <w:t>10</w:t>
        </w:r>
        <w:r w:rsidR="003B5335" w:rsidRPr="009477D4">
          <w:rPr>
            <w:b/>
            <w:webHidden/>
          </w:rPr>
          <w:fldChar w:fldCharType="end"/>
        </w:r>
      </w:hyperlink>
    </w:p>
    <w:p w:rsidR="00E878AF" w:rsidRPr="002C5C03" w:rsidRDefault="00310094"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310094"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AB7D08">
        <w:rPr>
          <w:rStyle w:val="Hipervnculo"/>
          <w:u w:val="none"/>
        </w:rPr>
        <w:t>6</w:t>
      </w:r>
    </w:p>
    <w:p w:rsidR="0063334F" w:rsidRPr="0063334F" w:rsidRDefault="00310094"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AB7D08">
        <w:rPr>
          <w:rStyle w:val="Hipervnculo"/>
          <w:u w:val="none"/>
        </w:rPr>
        <w:t>8</w:t>
      </w:r>
    </w:p>
    <w:p w:rsidR="0063334F" w:rsidRPr="0063334F" w:rsidRDefault="00310094"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19</w:t>
      </w:r>
    </w:p>
    <w:p w:rsidR="0063334F" w:rsidRPr="0063334F" w:rsidRDefault="00310094"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AB7D08">
        <w:rPr>
          <w:rStyle w:val="Hipervnculo"/>
          <w:u w:val="none"/>
        </w:rPr>
        <w:t>20</w:t>
      </w:r>
    </w:p>
    <w:p w:rsidR="0063334F" w:rsidRPr="0063334F" w:rsidRDefault="00310094"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AB7D08">
        <w:rPr>
          <w:rStyle w:val="Hipervnculo"/>
          <w:u w:val="none"/>
        </w:rPr>
        <w:t>21</w:t>
      </w:r>
    </w:p>
    <w:p w:rsidR="0063334F" w:rsidRPr="0063334F" w:rsidRDefault="00310094"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FA3081">
        <w:rPr>
          <w:rStyle w:val="Hipervnculo"/>
          <w:u w:val="none"/>
        </w:rPr>
        <w:t>22</w:t>
      </w:r>
    </w:p>
    <w:p w:rsidR="0063334F" w:rsidRPr="0063334F" w:rsidRDefault="00310094"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AB7D08">
        <w:rPr>
          <w:rStyle w:val="Hipervnculo"/>
          <w:u w:val="none"/>
        </w:rPr>
        <w:t>4</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Pr>
          <w:rStyle w:val="Hipervnculo"/>
          <w:u w:val="none"/>
        </w:rPr>
        <w:t>5</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CC3D6C">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782837" w:rsidRPr="00670BA6" w:rsidRDefault="00782837"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Default="00782837" w:rsidP="00782837">
      <w:pPr>
        <w:ind w:left="1218"/>
        <w:jc w:val="both"/>
        <w:rPr>
          <w:rFonts w:cs="Arial"/>
          <w:sz w:val="18"/>
          <w:szCs w:val="18"/>
        </w:rPr>
      </w:pPr>
      <w:r w:rsidRPr="00782837">
        <w:rPr>
          <w:rFonts w:cs="Arial"/>
          <w:sz w:val="18"/>
          <w:szCs w:val="18"/>
        </w:rPr>
        <w:t>La inspección previa es obligatoria para todos los potenciales proponentes. El proponente deberá realizar la Inspección Previa en la fecha, hora y lugar, establecidos en el presente DBC o por cuenta propia.</w:t>
      </w:r>
    </w:p>
    <w:p w:rsidR="00782837" w:rsidRDefault="00782837" w:rsidP="00782837">
      <w:pPr>
        <w:ind w:left="1218"/>
        <w:jc w:val="both"/>
        <w:rPr>
          <w:rFonts w:cs="Arial"/>
          <w:sz w:val="18"/>
          <w:szCs w:val="18"/>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sidR="00BD2F61" w:rsidRPr="00BD2F61">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D11FE2">
      <w:pPr>
        <w:pStyle w:val="Prrafodelista"/>
        <w:numPr>
          <w:ilvl w:val="0"/>
          <w:numId w:val="24"/>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D11FE2">
      <w:pPr>
        <w:pStyle w:val="Prrafodelista"/>
        <w:numPr>
          <w:ilvl w:val="0"/>
          <w:numId w:val="24"/>
        </w:numPr>
        <w:ind w:left="1276"/>
        <w:jc w:val="both"/>
        <w:rPr>
          <w:rFonts w:ascii="Verdana" w:hAnsi="Verdana" w:cs="Arial"/>
          <w:sz w:val="18"/>
          <w:szCs w:val="18"/>
        </w:rPr>
      </w:pPr>
      <w:r w:rsidRPr="004B365A">
        <w:rPr>
          <w:rFonts w:ascii="Verdana" w:hAnsi="Verdana" w:cs="Arial"/>
          <w:b/>
          <w:sz w:val="18"/>
          <w:szCs w:val="18"/>
        </w:rPr>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BD2F61" w:rsidP="00310094">
                  <w:pPr>
                    <w:ind w:right="180"/>
                    <w:jc w:val="center"/>
                    <w:rPr>
                      <w:rFonts w:ascii="Arial" w:hAnsi="Arial" w:cs="Arial"/>
                    </w:rPr>
                  </w:pPr>
                  <w:r>
                    <w:rPr>
                      <w:rFonts w:ascii="Arial" w:hAnsi="Arial" w:cs="Arial"/>
                    </w:rPr>
                    <w:t>16</w:t>
                  </w:r>
                  <w:r w:rsidR="00C33C2B">
                    <w:rPr>
                      <w:rFonts w:ascii="Arial" w:hAnsi="Arial" w:cs="Arial"/>
                    </w:rPr>
                    <w:t>-0951-00-</w:t>
                  </w:r>
                  <w:r w:rsidR="00310094">
                    <w:rPr>
                      <w:rFonts w:ascii="Arial" w:hAnsi="Arial" w:cs="Arial"/>
                    </w:rPr>
                    <w:t>636081</w:t>
                  </w:r>
                  <w:r w:rsidR="00E416AB">
                    <w:rPr>
                      <w:rFonts w:ascii="Arial" w:hAnsi="Arial" w:cs="Arial"/>
                    </w:rPr>
                    <w:t>-</w:t>
                  </w:r>
                  <w:r w:rsidR="00286CE1">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86CE1">
              <w:rPr>
                <w:rFonts w:ascii="Arial" w:hAnsi="Arial" w:cs="Arial"/>
                <w:b/>
                <w:bCs/>
                <w:color w:val="0000FF"/>
              </w:rPr>
              <w:t>Nº 0</w:t>
            </w:r>
            <w:r w:rsidR="00BD2F61">
              <w:rPr>
                <w:rFonts w:ascii="Arial" w:hAnsi="Arial" w:cs="Arial"/>
                <w:b/>
                <w:bCs/>
                <w:color w:val="0000FF"/>
              </w:rPr>
              <w:t>01</w:t>
            </w:r>
            <w:r w:rsidR="00286CE1">
              <w:rPr>
                <w:rFonts w:ascii="Arial" w:hAnsi="Arial" w:cs="Arial"/>
                <w:b/>
                <w:bCs/>
                <w:color w:val="0000FF"/>
              </w:rPr>
              <w:t>/201</w:t>
            </w:r>
            <w:r w:rsidR="00BD2F61">
              <w:rPr>
                <w:rFonts w:ascii="Arial" w:hAnsi="Arial" w:cs="Arial"/>
                <w:b/>
                <w:bCs/>
                <w:color w:val="0000FF"/>
              </w:rPr>
              <w:t>6</w:t>
            </w:r>
            <w:r w:rsidR="00286CE1">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86CE1"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C33C2B" w:rsidRPr="00AC2480" w:rsidRDefault="00BD2F61" w:rsidP="00C33C2B">
            <w:pPr>
              <w:jc w:val="center"/>
              <w:rPr>
                <w:rFonts w:ascii="Arial" w:hAnsi="Arial" w:cs="Arial"/>
                <w:b/>
                <w:bCs/>
                <w:color w:val="0000FF"/>
              </w:rPr>
            </w:pPr>
            <w:r w:rsidRPr="00BD2F61">
              <w:rPr>
                <w:rFonts w:ascii="Arial" w:hAnsi="Arial" w:cs="Arial"/>
                <w:b/>
                <w:bCs/>
                <w:color w:val="0000FF"/>
                <w:lang w:val="pt-BR"/>
              </w:rPr>
              <w:t>PROVISION E INSTALACION DE UM SISTEMA INTEGRADO DE SEGURIDAD PARA EL SITIO ALTERNO DE PROCESAMIENTO (SAP) ACHUMANI CALLE 23</w:t>
            </w:r>
          </w:p>
          <w:p w:rsidR="00C33C2B" w:rsidRDefault="00C33C2B" w:rsidP="00F116C0">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86CE1" w:rsidRPr="00530DEE">
              <w:rPr>
                <w:rFonts w:ascii="Arial" w:hAnsi="Arial" w:cs="Arial"/>
                <w:b/>
                <w:bCs/>
                <w:color w:val="0000FF"/>
              </w:rPr>
              <w:t>1</w:t>
            </w:r>
            <w:r w:rsidR="00530DEE" w:rsidRPr="00530DEE">
              <w:rPr>
                <w:rFonts w:ascii="Arial" w:hAnsi="Arial" w:cs="Arial"/>
                <w:b/>
                <w:bCs/>
                <w:color w:val="0000FF"/>
              </w:rPr>
              <w:t>0</w:t>
            </w:r>
            <w:r w:rsidRPr="00530DEE">
              <w:rPr>
                <w:rFonts w:ascii="Arial" w:hAnsi="Arial" w:cs="Arial"/>
                <w:b/>
                <w:color w:val="0000FF"/>
              </w:rPr>
              <w:t>:</w:t>
            </w:r>
            <w:r w:rsidR="00E861C0" w:rsidRPr="00530DEE">
              <w:rPr>
                <w:rFonts w:ascii="Arial" w:hAnsi="Arial" w:cs="Arial"/>
                <w:b/>
                <w:color w:val="0000FF"/>
              </w:rPr>
              <w:t>00</w:t>
            </w:r>
            <w:r w:rsidRPr="00530DEE">
              <w:rPr>
                <w:rFonts w:ascii="Arial" w:hAnsi="Arial" w:cs="Arial"/>
                <w:b/>
                <w:color w:val="0000FF"/>
              </w:rPr>
              <w:t xml:space="preserve"> </w:t>
            </w:r>
            <w:r w:rsidRPr="00530DEE">
              <w:rPr>
                <w:rFonts w:ascii="Arial" w:hAnsi="Arial" w:cs="Arial"/>
              </w:rPr>
              <w:t>del día</w:t>
            </w:r>
            <w:r w:rsidR="00526C3E">
              <w:rPr>
                <w:rFonts w:ascii="Arial" w:hAnsi="Arial" w:cs="Arial"/>
              </w:rPr>
              <w:t xml:space="preserve"> </w:t>
            </w:r>
            <w:r w:rsidR="00F116C0">
              <w:rPr>
                <w:rFonts w:ascii="Arial" w:hAnsi="Arial" w:cs="Arial"/>
              </w:rPr>
              <w:t>miércoles</w:t>
            </w:r>
            <w:r w:rsidRPr="00530DEE">
              <w:rPr>
                <w:rFonts w:ascii="Arial" w:hAnsi="Arial" w:cs="Arial"/>
                <w:b/>
                <w:bCs/>
                <w:color w:val="0000FF"/>
              </w:rPr>
              <w:t xml:space="preserve"> </w:t>
            </w:r>
            <w:r w:rsidR="00F116C0">
              <w:rPr>
                <w:rFonts w:ascii="Arial" w:hAnsi="Arial" w:cs="Arial"/>
                <w:b/>
                <w:bCs/>
                <w:color w:val="0000FF"/>
              </w:rPr>
              <w:t>2</w:t>
            </w:r>
            <w:r w:rsidRPr="00530DEE">
              <w:rPr>
                <w:rFonts w:ascii="Arial" w:hAnsi="Arial" w:cs="Arial"/>
                <w:b/>
                <w:bCs/>
                <w:color w:val="0000FF"/>
              </w:rPr>
              <w:t xml:space="preserve"> de </w:t>
            </w:r>
            <w:r w:rsidR="00F116C0">
              <w:rPr>
                <w:rFonts w:ascii="Arial" w:hAnsi="Arial" w:cs="Arial"/>
                <w:b/>
                <w:bCs/>
                <w:color w:val="0000FF"/>
              </w:rPr>
              <w:t>marzo</w:t>
            </w:r>
            <w:r w:rsidRPr="00530DEE">
              <w:rPr>
                <w:rFonts w:ascii="Arial" w:hAnsi="Arial" w:cs="Arial"/>
                <w:b/>
                <w:bCs/>
                <w:color w:val="0000FF"/>
              </w:rPr>
              <w:t xml:space="preserve"> del 201</w:t>
            </w:r>
            <w:r w:rsidR="00286CE1" w:rsidRPr="00530DEE">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lastRenderedPageBreak/>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347537" w:rsidRDefault="003C38F3" w:rsidP="005F104E">
      <w:pPr>
        <w:numPr>
          <w:ilvl w:val="0"/>
          <w:numId w:val="7"/>
        </w:numPr>
        <w:tabs>
          <w:tab w:val="clear" w:pos="1773"/>
          <w:tab w:val="num" w:pos="993"/>
        </w:tabs>
        <w:ind w:left="567" w:firstLine="0"/>
        <w:jc w:val="both"/>
        <w:rPr>
          <w:rFonts w:cs="Arial"/>
          <w:b/>
          <w:sz w:val="18"/>
          <w:szCs w:val="18"/>
        </w:rPr>
      </w:pPr>
      <w:r w:rsidRPr="00347537">
        <w:rPr>
          <w:rFonts w:cs="Arial"/>
          <w:b/>
          <w:sz w:val="18"/>
          <w:szCs w:val="18"/>
        </w:rPr>
        <w:t>Precio Evaluado Más Bajo</w:t>
      </w:r>
      <w:r w:rsidR="00951871" w:rsidRPr="00347537">
        <w:rPr>
          <w:rFonts w:cs="Arial"/>
          <w:b/>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310094"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17843101"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6.65pt;height:11.8pt" o:ole="">
            <v:imagedata r:id="rId15" o:title=""/>
          </v:shape>
          <o:OLEObject Type="Embed" ProgID="Equation.3" ShapeID="_x0000_i1026" DrawAspect="Content" ObjectID="_1517843102"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17843103"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6.65pt" o:ole="">
            <v:imagedata r:id="rId19" o:title=""/>
          </v:shape>
          <o:OLEObject Type="Embed" ProgID="Equation.3" ShapeID="_x0000_i1028" DrawAspect="Content" ObjectID="_1517843104"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lastRenderedPageBreak/>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lastRenderedPageBreak/>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CC3D6C">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F2A7F"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310094"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310094"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310094"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310094"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310094" w:rsidP="00C33C2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310094" w:rsidP="00C33C2B">
                  <w:pPr>
                    <w:snapToGrid w:val="0"/>
                    <w:jc w:val="center"/>
                    <w:rPr>
                      <w:rFonts w:ascii="Arial" w:hAnsi="Arial" w:cs="Arial"/>
                      <w:lang w:val="es-BO" w:eastAsia="es-BO"/>
                    </w:rPr>
                  </w:pPr>
                  <w:r>
                    <w:rPr>
                      <w:rFonts w:ascii="Arial" w:hAnsi="Arial" w:cs="Arial"/>
                      <w:lang w:val="es-BO" w:eastAsia="es-BO"/>
                    </w:rPr>
                    <w:t>1</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F2A7F">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CF2A7F">
              <w:rPr>
                <w:rFonts w:ascii="Arial" w:hAnsi="Arial" w:cs="Arial"/>
                <w:b/>
                <w:lang w:val="es-BO" w:eastAsia="es-BO"/>
              </w:rPr>
              <w:t>01</w:t>
            </w:r>
            <w:r w:rsidR="00265FF8">
              <w:rPr>
                <w:rFonts w:ascii="Arial" w:hAnsi="Arial" w:cs="Arial"/>
                <w:b/>
                <w:lang w:val="es-BO" w:eastAsia="es-BO"/>
              </w:rPr>
              <w:t>/201</w:t>
            </w:r>
            <w:r w:rsidR="00CF2A7F">
              <w:rPr>
                <w:rFonts w:ascii="Arial" w:hAnsi="Arial" w:cs="Arial"/>
                <w:b/>
                <w:lang w:val="es-BO" w:eastAsia="es-BO"/>
              </w:rPr>
              <w:t>6</w:t>
            </w:r>
            <w:r w:rsidR="00265FF8">
              <w:rPr>
                <w:rFonts w:ascii="Arial" w:hAnsi="Arial" w:cs="Arial"/>
                <w:b/>
                <w:lang w:val="es-BO" w:eastAsia="es-BO"/>
              </w:rPr>
              <w:t>-</w:t>
            </w:r>
            <w:r w:rsidR="00286CE1">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F116C0" w:rsidP="00CF2A7F">
            <w:pPr>
              <w:tabs>
                <w:tab w:val="center" w:pos="4419"/>
                <w:tab w:val="right" w:pos="8838"/>
              </w:tabs>
              <w:ind w:right="360"/>
              <w:rPr>
                <w:rFonts w:ascii="Arial" w:hAnsi="Arial" w:cs="Arial"/>
                <w:b/>
                <w:bCs/>
                <w:i/>
                <w:iCs/>
                <w:lang w:val="es-BO" w:eastAsia="es-BO"/>
              </w:rPr>
            </w:pPr>
            <w:r>
              <w:rPr>
                <w:rFonts w:ascii="Arial" w:hAnsi="Arial" w:cs="Arial"/>
                <w:b/>
                <w:bCs/>
                <w:i/>
                <w:iCs/>
                <w:lang w:val="pt-BR" w:eastAsia="es-BO"/>
              </w:rPr>
              <w:t>PROVISION E INSTALACION DE UN</w:t>
            </w:r>
            <w:r w:rsidR="00CF2A7F" w:rsidRPr="00CF2A7F">
              <w:rPr>
                <w:rFonts w:ascii="Arial" w:hAnsi="Arial" w:cs="Arial"/>
                <w:b/>
                <w:bCs/>
                <w:i/>
                <w:iCs/>
                <w:lang w:val="pt-BR" w:eastAsia="es-BO"/>
              </w:rPr>
              <w:t xml:space="preserve"> SISTEMA INTEGRADO DE SEGURIDAD PARA EL SITIO ALTERNO DE PROCESAMIENTO (SAP) ACHUMANI CALLE 23</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CF2A7F">
            <w:pPr>
              <w:snapToGrid w:val="0"/>
              <w:rPr>
                <w:rFonts w:ascii="Arial" w:hAnsi="Arial" w:cs="Arial"/>
                <w:b/>
                <w:iCs/>
                <w:lang w:val="es-BO" w:eastAsia="es-BO"/>
              </w:rPr>
            </w:pPr>
            <w:r w:rsidRPr="00CD4D3A">
              <w:rPr>
                <w:rFonts w:ascii="Arial" w:hAnsi="Arial" w:cs="Arial"/>
                <w:b/>
                <w:iCs/>
                <w:lang w:val="es-BO" w:eastAsia="es-BO"/>
              </w:rPr>
              <w:t>Bs</w:t>
            </w:r>
            <w:r w:rsidR="00CF2A7F">
              <w:rPr>
                <w:rFonts w:ascii="Arial" w:hAnsi="Arial" w:cs="Arial"/>
                <w:b/>
                <w:iCs/>
                <w:lang w:val="es-BO" w:eastAsia="es-BO"/>
              </w:rPr>
              <w:t>78</w:t>
            </w:r>
            <w:r w:rsidRPr="00CD4D3A">
              <w:rPr>
                <w:rFonts w:ascii="Arial" w:hAnsi="Arial" w:cs="Arial"/>
                <w:b/>
                <w:iCs/>
                <w:lang w:val="es-BO" w:eastAsia="es-BO"/>
              </w:rPr>
              <w:t>.</w:t>
            </w:r>
            <w:r w:rsidR="00CF2A7F">
              <w:rPr>
                <w:rFonts w:ascii="Arial" w:hAnsi="Arial" w:cs="Arial"/>
                <w:b/>
                <w:iCs/>
                <w:lang w:val="es-BO" w:eastAsia="es-BO"/>
              </w:rPr>
              <w:t>562</w:t>
            </w:r>
            <w:r w:rsidRPr="00CD4D3A">
              <w:rPr>
                <w:rFonts w:ascii="Arial" w:hAnsi="Arial" w:cs="Arial"/>
                <w:b/>
                <w:iCs/>
                <w:lang w:val="es-BO" w:eastAsia="es-BO"/>
              </w:rPr>
              <w:t>,00</w:t>
            </w:r>
            <w:r w:rsidRPr="00CD4D3A">
              <w:rPr>
                <w:rFonts w:ascii="Arial" w:hAnsi="Arial" w:cs="Arial"/>
                <w:iCs/>
                <w:lang w:val="es-BO" w:eastAsia="es-BO"/>
              </w:rPr>
              <w:t xml:space="preserve"> (</w:t>
            </w:r>
            <w:r w:rsidR="00CF2A7F">
              <w:rPr>
                <w:rFonts w:ascii="Arial" w:hAnsi="Arial" w:cs="Arial"/>
                <w:iCs/>
                <w:lang w:val="es-BO" w:eastAsia="es-BO"/>
              </w:rPr>
              <w:t xml:space="preserve">Setenta y ocho mil quinientos sesenta y dos </w:t>
            </w:r>
            <w:r w:rsidRPr="00CD4D3A">
              <w:rPr>
                <w:rFonts w:ascii="Arial" w:hAnsi="Arial" w:cs="Arial"/>
                <w:iCs/>
                <w:lang w:val="es-BO" w:eastAsia="es-BO"/>
              </w:rPr>
              <w:t>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F2A7F" w:rsidP="00CF2A7F">
            <w:pPr>
              <w:snapToGrid w:val="0"/>
              <w:rPr>
                <w:rFonts w:ascii="Arial" w:hAnsi="Arial" w:cs="Arial"/>
                <w:lang w:val="es-BO" w:eastAsia="es-BO"/>
              </w:rPr>
            </w:pPr>
            <w:r>
              <w:rPr>
                <w:rFonts w:ascii="Arial" w:hAnsi="Arial" w:cs="Arial"/>
                <w:szCs w:val="14"/>
              </w:rPr>
              <w:t>Plazo de entrega provisional (sujeto a verificación) 30</w:t>
            </w:r>
            <w:r w:rsidR="00E90387" w:rsidRPr="00E90387">
              <w:rPr>
                <w:rFonts w:ascii="Arial" w:hAnsi="Arial" w:cs="Arial"/>
                <w:szCs w:val="14"/>
              </w:rPr>
              <w:t xml:space="preserve"> días calendario</w:t>
            </w:r>
            <w:r w:rsidR="00286CE1">
              <w:rPr>
                <w:rFonts w:ascii="Arial" w:hAnsi="Arial" w:cs="Arial"/>
                <w:szCs w:val="14"/>
              </w:rPr>
              <w:t xml:space="preserve"> a partir del</w:t>
            </w:r>
            <w:r>
              <w:rPr>
                <w:rFonts w:ascii="Arial" w:hAnsi="Arial" w:cs="Arial"/>
                <w:szCs w:val="14"/>
              </w:rPr>
              <w:t xml:space="preserve"> primer día hábil posterior a la firma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9F3E87"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9C3491" w:rsidP="00C33C2B">
            <w:pPr>
              <w:snapToGrid w:val="0"/>
              <w:jc w:val="center"/>
              <w:rPr>
                <w:rFonts w:ascii="Arial" w:hAnsi="Arial" w:cs="Arial"/>
                <w:lang w:val="es-BO" w:eastAsia="es-BO"/>
              </w:rPr>
            </w:pPr>
            <w:r>
              <w:rPr>
                <w:rFonts w:ascii="Arial" w:hAnsi="Arial" w:cs="Arial"/>
                <w:lang w:val="es-BO" w:eastAsia="es-BO"/>
              </w:rPr>
              <w:t xml:space="preserve">Boris Iturri </w:t>
            </w:r>
            <w:r w:rsidR="00AE69BE">
              <w:rPr>
                <w:rFonts w:ascii="Arial" w:hAnsi="Arial" w:cs="Arial"/>
                <w:lang w:val="es-BO" w:eastAsia="es-BO"/>
              </w:rPr>
              <w:t>Ortiz</w:t>
            </w:r>
            <w:r w:rsidR="006A57F9">
              <w:rPr>
                <w:rFonts w:ascii="Arial" w:hAnsi="Arial" w:cs="Arial"/>
                <w:lang w:val="es-BO" w:eastAsia="es-BO"/>
              </w:rPr>
              <w:t xml:space="preserve"> </w:t>
            </w:r>
            <w:r w:rsidR="003F68B3">
              <w:rPr>
                <w:rFonts w:ascii="Arial" w:hAnsi="Arial" w:cs="Arial"/>
                <w:lang w:val="es-BO" w:eastAsia="es-BO"/>
              </w:rPr>
              <w:t xml:space="preserve">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AE69BE" w:rsidP="003F68B3">
            <w:pPr>
              <w:snapToGrid w:val="0"/>
              <w:jc w:val="both"/>
              <w:rPr>
                <w:rFonts w:ascii="Calibri" w:hAnsi="Calibri" w:cstheme="minorBidi"/>
                <w:lang w:eastAsia="en-US"/>
              </w:rPr>
            </w:pPr>
            <w:r>
              <w:rPr>
                <w:rFonts w:ascii="Arial" w:hAnsi="Arial" w:cs="Arial"/>
                <w:color w:val="0000FF"/>
                <w:lang w:val="es-BO" w:eastAsia="es-BO"/>
              </w:rPr>
              <w:t>Administrador del Sistema de Seguridad</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AE69BE" w:rsidP="003F68B3">
            <w:pPr>
              <w:snapToGrid w:val="0"/>
              <w:jc w:val="center"/>
              <w:rPr>
                <w:rFonts w:ascii="Arial" w:hAnsi="Arial" w:cs="Arial"/>
                <w:lang w:val="es-BO" w:eastAsia="es-BO"/>
              </w:rPr>
            </w:pPr>
            <w:r>
              <w:rPr>
                <w:rFonts w:ascii="Arial" w:hAnsi="Arial" w:cs="Arial"/>
                <w:lang w:val="es-BO" w:eastAsia="es-BO"/>
              </w:rPr>
              <w:t xml:space="preserve">Subgerencia de Gestión de Riesgos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6A57F9">
            <w:pPr>
              <w:snapToGrid w:val="0"/>
              <w:rPr>
                <w:rFonts w:ascii="Arial" w:hAnsi="Arial" w:cs="Arial"/>
                <w:b/>
                <w:bCs/>
                <w:lang w:val="es-BO" w:eastAsia="es-BO"/>
              </w:rPr>
            </w:pPr>
            <w:r w:rsidRPr="00D1138A">
              <w:rPr>
                <w:rFonts w:ascii="Arial" w:hAnsi="Arial" w:cs="Arial"/>
                <w:bCs/>
                <w:lang w:val="es-BO" w:eastAsia="es-BO"/>
              </w:rPr>
              <w:t xml:space="preserve"> </w:t>
            </w:r>
            <w:r w:rsidR="003F68B3">
              <w:rPr>
                <w:rFonts w:ascii="Arial" w:hAnsi="Arial" w:cs="Arial"/>
                <w:bCs/>
                <w:lang w:val="es-BO" w:eastAsia="es-BO"/>
              </w:rPr>
              <w:t>11</w:t>
            </w:r>
            <w:r w:rsidR="006A57F9">
              <w:rPr>
                <w:rFonts w:ascii="Arial" w:hAnsi="Arial" w:cs="Arial"/>
                <w:bCs/>
                <w:lang w:val="es-BO" w:eastAsia="es-BO"/>
              </w:rPr>
              <w:t>52</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310094"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AE69BE" w:rsidP="0086709E">
            <w:pPr>
              <w:snapToGrid w:val="0"/>
              <w:jc w:val="both"/>
              <w:rPr>
                <w:rFonts w:ascii="Arial" w:hAnsi="Arial" w:cs="Arial"/>
                <w:color w:val="0000FF"/>
                <w:lang w:val="es-BO" w:eastAsia="es-BO"/>
              </w:rPr>
            </w:pPr>
            <w:proofErr w:type="spellStart"/>
            <w:r>
              <w:t>biturri</w:t>
            </w:r>
            <w:proofErr w:type="spellEnd"/>
            <w:r w:rsidR="00F116C0">
              <w:fldChar w:fldCharType="begin"/>
            </w:r>
            <w:r w:rsidR="00F116C0">
              <w:instrText xml:space="preserve"> HYPERLINK "mailto:g@bcb.gob.bo" </w:instrText>
            </w:r>
            <w:r w:rsidR="00F116C0">
              <w:fldChar w:fldCharType="separate"/>
            </w:r>
            <w:r w:rsidR="006A57F9" w:rsidRPr="00CE1B14">
              <w:rPr>
                <w:rStyle w:val="Hipervnculo"/>
                <w:rFonts w:ascii="Arial" w:hAnsi="Arial" w:cs="Arial"/>
                <w:lang w:val="es-BO" w:eastAsia="es-BO"/>
              </w:rPr>
              <w:t>@bcb.gob.bo</w:t>
            </w:r>
            <w:r w:rsidR="00F116C0">
              <w:rPr>
                <w:rStyle w:val="Hipervnculo"/>
                <w:rFonts w:ascii="Arial" w:hAnsi="Arial" w:cs="Arial"/>
                <w:lang w:val="es-BO" w:eastAsia="es-BO"/>
              </w:rPr>
              <w:fldChar w:fldCharType="end"/>
            </w:r>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116C0" w:rsidP="00526C3E">
            <w:pPr>
              <w:snapToGrid w:val="0"/>
              <w:jc w:val="center"/>
              <w:rPr>
                <w:rFonts w:ascii="Arial" w:hAnsi="Arial" w:cs="Arial"/>
                <w:color w:val="0000FF"/>
                <w:lang w:val="es-BO" w:eastAsia="es-BO"/>
              </w:rPr>
            </w:pPr>
            <w:r>
              <w:rPr>
                <w:rFonts w:ascii="Arial" w:hAnsi="Arial" w:cs="Arial"/>
                <w:color w:val="0000FF"/>
                <w:lang w:val="es-BO" w:eastAsia="es-BO"/>
              </w:rPr>
              <w:t>24</w:t>
            </w:r>
            <w:r w:rsidR="00045C94" w:rsidRPr="00421D3C">
              <w:rPr>
                <w:rFonts w:ascii="Arial" w:hAnsi="Arial" w:cs="Arial"/>
                <w:color w:val="0000FF"/>
                <w:lang w:val="es-BO" w:eastAsia="es-BO"/>
              </w:rPr>
              <w:t>.</w:t>
            </w:r>
            <w:r w:rsidR="00AE69BE">
              <w:rPr>
                <w:rFonts w:ascii="Arial" w:hAnsi="Arial" w:cs="Arial"/>
                <w:color w:val="0000FF"/>
                <w:lang w:val="es-BO" w:eastAsia="es-BO"/>
              </w:rPr>
              <w:t>02</w:t>
            </w:r>
            <w:r w:rsidR="00045C94" w:rsidRPr="00421D3C">
              <w:rPr>
                <w:rFonts w:ascii="Arial" w:hAnsi="Arial" w:cs="Arial"/>
                <w:color w:val="0000FF"/>
                <w:lang w:val="es-BO" w:eastAsia="es-BO"/>
              </w:rPr>
              <w:t>.201</w:t>
            </w:r>
            <w:r w:rsidR="00AE69B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1E20AB" w:rsidP="006E40DE">
            <w:pPr>
              <w:snapToGrid w:val="0"/>
              <w:jc w:val="center"/>
              <w:rPr>
                <w:rFonts w:ascii="Arial" w:hAnsi="Arial" w:cs="Arial"/>
                <w:color w:val="0000FF"/>
                <w:sz w:val="20"/>
                <w:szCs w:val="20"/>
                <w:lang w:val="es-BO" w:eastAsia="es-BO"/>
              </w:rPr>
            </w:pPr>
            <w:r>
              <w:rPr>
                <w:rFonts w:ascii="Arial" w:hAnsi="Arial" w:cs="Arial"/>
                <w:color w:val="0000FF"/>
                <w:lang w:val="es-BO" w:eastAsia="es-BO"/>
              </w:rPr>
              <w:t>29</w:t>
            </w:r>
            <w:bookmarkStart w:id="55" w:name="_GoBack"/>
            <w:bookmarkEnd w:id="55"/>
            <w:r w:rsidR="00310094" w:rsidRPr="00310094">
              <w:rPr>
                <w:rFonts w:ascii="Arial" w:hAnsi="Arial" w:cs="Arial"/>
                <w:color w:val="0000FF"/>
                <w:lang w:val="es-BO" w:eastAsia="es-BO"/>
              </w:rPr>
              <w:t>.02.2016</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1E20AB" w:rsidP="006E40DE">
            <w:pPr>
              <w:snapToGrid w:val="0"/>
              <w:jc w:val="center"/>
              <w:rPr>
                <w:rFonts w:ascii="Arial" w:hAnsi="Arial" w:cs="Arial"/>
                <w:color w:val="0000FF"/>
                <w:sz w:val="20"/>
                <w:szCs w:val="20"/>
                <w:lang w:val="es-BO" w:eastAsia="es-BO"/>
              </w:rPr>
            </w:pPr>
            <w:r w:rsidRPr="001E20AB">
              <w:rPr>
                <w:rFonts w:ascii="Arial" w:hAnsi="Arial" w:cs="Arial"/>
                <w:color w:val="0000FF"/>
                <w:lang w:val="es-BO" w:eastAsia="es-BO"/>
              </w:rPr>
              <w:t>10:00</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1E20AB" w:rsidP="001E20AB">
            <w:pPr>
              <w:pStyle w:val="Textoindependiente3"/>
              <w:spacing w:after="0"/>
              <w:jc w:val="both"/>
              <w:rPr>
                <w:rFonts w:ascii="Arial" w:hAnsi="Arial" w:cs="Arial"/>
                <w:sz w:val="20"/>
                <w:szCs w:val="20"/>
                <w:lang w:val="es-BO" w:eastAsia="es-BO"/>
              </w:rPr>
            </w:pPr>
            <w:r w:rsidRPr="001E20AB">
              <w:rPr>
                <w:rFonts w:ascii="Arial" w:hAnsi="Arial" w:cs="Arial"/>
              </w:rPr>
              <w:t>Piso 5 del Edificio Principal del BCB (Subgerencia de gestión de Riesgos)</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116C0" w:rsidP="00F116C0">
            <w:pPr>
              <w:snapToGrid w:val="0"/>
              <w:jc w:val="center"/>
              <w:rPr>
                <w:rFonts w:ascii="Arial" w:hAnsi="Arial" w:cs="Arial"/>
                <w:color w:val="0000FF"/>
                <w:lang w:val="es-BO" w:eastAsia="es-BO"/>
              </w:rPr>
            </w:pPr>
            <w:r>
              <w:rPr>
                <w:rFonts w:ascii="Arial" w:hAnsi="Arial" w:cs="Arial"/>
                <w:color w:val="0000FF"/>
                <w:lang w:val="es-BO" w:eastAsia="es-BO"/>
              </w:rPr>
              <w:t>02</w:t>
            </w:r>
            <w:r w:rsidR="00045C94" w:rsidRPr="00421D3C">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3</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AE69BE">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AE69BE">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AE69BE">
            <w:pPr>
              <w:snapToGrid w:val="0"/>
              <w:jc w:val="center"/>
              <w:rPr>
                <w:rFonts w:ascii="Arial" w:hAnsi="Arial" w:cs="Arial"/>
                <w:color w:val="0000FF"/>
                <w:lang w:val="es-BO" w:eastAsia="es-BO"/>
              </w:rPr>
            </w:pPr>
            <w:r>
              <w:rPr>
                <w:rFonts w:ascii="Arial" w:hAnsi="Arial" w:cs="Arial"/>
                <w:color w:val="0000FF"/>
                <w:lang w:val="es-BO" w:eastAsia="es-BO"/>
              </w:rPr>
              <w:t>3</w:t>
            </w:r>
            <w:r w:rsidR="00AE69BE">
              <w:rPr>
                <w:rFonts w:ascii="Arial" w:hAnsi="Arial" w:cs="Arial"/>
                <w:color w:val="0000FF"/>
                <w:lang w:val="es-BO" w:eastAsia="es-BO"/>
              </w:rPr>
              <w:t>1</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AE69BE">
              <w:rPr>
                <w:rFonts w:ascii="Arial" w:hAnsi="Arial" w:cs="Arial"/>
                <w:color w:val="0000FF"/>
                <w:lang w:val="es-BO" w:eastAsia="es-BO"/>
              </w:rPr>
              <w:t>3</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526C3E">
            <w:pPr>
              <w:snapToGrid w:val="0"/>
              <w:jc w:val="center"/>
              <w:rPr>
                <w:rFonts w:ascii="Arial" w:hAnsi="Arial" w:cs="Arial"/>
                <w:color w:val="0000FF"/>
                <w:lang w:val="es-BO" w:eastAsia="es-BO"/>
              </w:rPr>
            </w:pPr>
            <w:r>
              <w:rPr>
                <w:rFonts w:ascii="Arial" w:hAnsi="Arial" w:cs="Arial"/>
                <w:color w:val="0000FF"/>
                <w:lang w:val="es-BO" w:eastAsia="es-BO"/>
              </w:rPr>
              <w:t>04</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526C3E">
            <w:pPr>
              <w:snapToGrid w:val="0"/>
              <w:jc w:val="center"/>
              <w:rPr>
                <w:rFonts w:ascii="Arial" w:hAnsi="Arial" w:cs="Arial"/>
                <w:color w:val="0000FF"/>
                <w:lang w:val="es-BO" w:eastAsia="es-BO"/>
              </w:rPr>
            </w:pPr>
            <w:r>
              <w:rPr>
                <w:rFonts w:ascii="Arial" w:hAnsi="Arial" w:cs="Arial"/>
                <w:color w:val="0000FF"/>
                <w:lang w:val="es-BO" w:eastAsia="es-BO"/>
              </w:rPr>
              <w:t>06</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AE69BE">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AE69BE">
              <w:rPr>
                <w:rFonts w:ascii="Arial" w:hAnsi="Arial" w:cs="Arial"/>
                <w:color w:val="0000FF"/>
                <w:lang w:val="es-BO" w:eastAsia="es-BO"/>
              </w:rPr>
              <w:t>4</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526C3E" w:rsidP="00AE69BE">
            <w:pPr>
              <w:snapToGrid w:val="0"/>
              <w:jc w:val="center"/>
              <w:rPr>
                <w:rFonts w:ascii="Arial" w:hAnsi="Arial" w:cs="Arial"/>
                <w:color w:val="0000FF"/>
                <w:lang w:val="es-BO" w:eastAsia="es-BO"/>
              </w:rPr>
            </w:pPr>
            <w:r>
              <w:rPr>
                <w:rFonts w:ascii="Arial" w:hAnsi="Arial" w:cs="Arial"/>
                <w:color w:val="0000FF"/>
                <w:lang w:val="es-BO" w:eastAsia="es-BO"/>
              </w:rPr>
              <w:t>28</w:t>
            </w:r>
            <w:r w:rsidR="00045C94" w:rsidRPr="00421D3C">
              <w:rPr>
                <w:rFonts w:ascii="Arial" w:hAnsi="Arial" w:cs="Arial"/>
                <w:color w:val="0000FF"/>
                <w:lang w:val="es-BO" w:eastAsia="es-BO"/>
              </w:rPr>
              <w:t>.</w:t>
            </w:r>
            <w:r w:rsidR="00153647">
              <w:rPr>
                <w:rFonts w:ascii="Arial" w:hAnsi="Arial" w:cs="Arial"/>
                <w:color w:val="0000FF"/>
                <w:lang w:val="es-BO" w:eastAsia="es-BO"/>
              </w:rPr>
              <w:t>0</w:t>
            </w:r>
            <w:r w:rsidR="00AE69BE">
              <w:rPr>
                <w:rFonts w:ascii="Arial" w:hAnsi="Arial" w:cs="Arial"/>
                <w:color w:val="0000FF"/>
                <w:lang w:val="es-BO" w:eastAsia="es-BO"/>
              </w:rPr>
              <w:t>4</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8623A1" w:rsidRPr="00144861" w:rsidRDefault="008623A1" w:rsidP="00144861">
      <w:pPr>
        <w:pStyle w:val="Ttulo1"/>
        <w:numPr>
          <w:ilvl w:val="0"/>
          <w:numId w:val="0"/>
        </w:numPr>
        <w:ind w:left="567"/>
        <w:jc w:val="center"/>
        <w:rPr>
          <w:rFonts w:ascii="Verdana" w:hAnsi="Verdana" w:cs="Arial"/>
          <w:sz w:val="18"/>
          <w:szCs w:val="18"/>
          <w:u w:val="none"/>
        </w:rPr>
      </w:pPr>
      <w:r w:rsidRPr="00144861">
        <w:rPr>
          <w:rFonts w:ascii="Verdana" w:hAnsi="Verdana" w:cs="Arial"/>
          <w:sz w:val="18"/>
          <w:szCs w:val="18"/>
          <w:u w:val="none"/>
        </w:rPr>
        <w:t>PROVISIÓN E INSTALACIÓN DE UN SISTEMA INTEGRADO DE SEGURIDAD PARA EL SAP ACHUMANI CALLE 23</w:t>
      </w:r>
    </w:p>
    <w:tbl>
      <w:tblPr>
        <w:tblW w:w="102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7"/>
        <w:gridCol w:w="1386"/>
        <w:gridCol w:w="224"/>
        <w:gridCol w:w="210"/>
        <w:gridCol w:w="784"/>
      </w:tblGrid>
      <w:tr w:rsidR="00216811" w:rsidRPr="007E3A75" w:rsidTr="00216811">
        <w:trPr>
          <w:cantSplit/>
          <w:trHeight w:val="319"/>
          <w:tblHeader/>
        </w:trPr>
        <w:tc>
          <w:tcPr>
            <w:tcW w:w="7657" w:type="dxa"/>
            <w:vMerge w:val="restart"/>
            <w:shd w:val="clear" w:color="auto" w:fill="C6D9F1" w:themeFill="text2" w:themeFillTint="33"/>
            <w:vAlign w:val="center"/>
          </w:tcPr>
          <w:p w:rsidR="008A00D3" w:rsidRPr="007E3A75" w:rsidRDefault="008A00D3" w:rsidP="00BF1E07">
            <w:pPr>
              <w:jc w:val="center"/>
              <w:rPr>
                <w:rFonts w:ascii="Arial" w:hAnsi="Arial" w:cs="Arial"/>
                <w:b/>
                <w:bCs/>
                <w:sz w:val="14"/>
                <w:szCs w:val="14"/>
              </w:rPr>
            </w:pPr>
            <w:r w:rsidRPr="007E3A75">
              <w:rPr>
                <w:rFonts w:ascii="Arial" w:hAnsi="Arial" w:cs="Arial"/>
                <w:b/>
                <w:bCs/>
                <w:sz w:val="14"/>
                <w:szCs w:val="14"/>
              </w:rPr>
              <w:t>REQUISITOS NECESARIOS DEL(LOS) BIEN(ES) Y CONDICIONES COMPLEMENTARIAS</w:t>
            </w:r>
          </w:p>
        </w:tc>
        <w:tc>
          <w:tcPr>
            <w:tcW w:w="1386" w:type="dxa"/>
            <w:tcBorders>
              <w:bottom w:val="single" w:sz="4" w:space="0" w:color="auto"/>
            </w:tcBorders>
            <w:shd w:val="clear" w:color="auto" w:fill="C6D9F1" w:themeFill="text2" w:themeFillTint="33"/>
            <w:vAlign w:val="center"/>
          </w:tcPr>
          <w:p w:rsidR="008A00D3" w:rsidRPr="00216811" w:rsidRDefault="008A00D3" w:rsidP="00B47B66">
            <w:pPr>
              <w:jc w:val="center"/>
              <w:rPr>
                <w:rFonts w:ascii="Arial" w:hAnsi="Arial" w:cs="Arial"/>
                <w:bCs/>
                <w:iCs/>
                <w:sz w:val="11"/>
                <w:szCs w:val="11"/>
                <w:lang w:val="es-ES_tradnl"/>
              </w:rPr>
            </w:pPr>
            <w:r w:rsidRPr="00216811">
              <w:rPr>
                <w:rFonts w:ascii="Arial" w:hAnsi="Arial" w:cs="Arial"/>
                <w:sz w:val="11"/>
                <w:szCs w:val="11"/>
              </w:rPr>
              <w:t>Para ser llenado por el proponente</w:t>
            </w:r>
          </w:p>
        </w:tc>
        <w:tc>
          <w:tcPr>
            <w:tcW w:w="1218" w:type="dxa"/>
            <w:gridSpan w:val="3"/>
            <w:tcBorders>
              <w:bottom w:val="single" w:sz="4" w:space="0" w:color="auto"/>
            </w:tcBorders>
            <w:shd w:val="clear" w:color="auto" w:fill="C6D9F1" w:themeFill="text2" w:themeFillTint="33"/>
            <w:vAlign w:val="center"/>
          </w:tcPr>
          <w:p w:rsidR="008A00D3" w:rsidRPr="001F311F" w:rsidRDefault="008A00D3" w:rsidP="00B47B66">
            <w:pPr>
              <w:jc w:val="center"/>
              <w:rPr>
                <w:rFonts w:ascii="Arial" w:hAnsi="Arial" w:cs="Arial"/>
                <w:bCs/>
                <w:iCs/>
                <w:sz w:val="9"/>
                <w:szCs w:val="9"/>
                <w:lang w:val="es-ES_tradnl"/>
              </w:rPr>
            </w:pPr>
            <w:r w:rsidRPr="001F311F">
              <w:rPr>
                <w:rFonts w:ascii="Arial" w:hAnsi="Arial" w:cs="Arial"/>
                <w:sz w:val="9"/>
                <w:szCs w:val="9"/>
              </w:rPr>
              <w:t>Para la calificación de la entidad</w:t>
            </w:r>
          </w:p>
        </w:tc>
      </w:tr>
      <w:tr w:rsidR="00216811" w:rsidRPr="007E3A75" w:rsidTr="00216811">
        <w:trPr>
          <w:cantSplit/>
          <w:trHeight w:val="247"/>
          <w:tblHeader/>
        </w:trPr>
        <w:tc>
          <w:tcPr>
            <w:tcW w:w="7657" w:type="dxa"/>
            <w:vMerge/>
            <w:shd w:val="clear" w:color="auto" w:fill="C6D9F1" w:themeFill="text2" w:themeFillTint="33"/>
            <w:vAlign w:val="center"/>
          </w:tcPr>
          <w:p w:rsidR="008A00D3" w:rsidRPr="007E3A75" w:rsidRDefault="008A00D3" w:rsidP="00BF1E07">
            <w:pPr>
              <w:jc w:val="center"/>
              <w:rPr>
                <w:rFonts w:ascii="Arial" w:hAnsi="Arial" w:cs="Arial"/>
                <w:b/>
                <w:bCs/>
                <w:sz w:val="14"/>
                <w:szCs w:val="14"/>
              </w:rPr>
            </w:pPr>
          </w:p>
        </w:tc>
        <w:tc>
          <w:tcPr>
            <w:tcW w:w="1386" w:type="dxa"/>
            <w:vMerge w:val="restart"/>
            <w:shd w:val="clear" w:color="auto" w:fill="C6D9F1" w:themeFill="text2" w:themeFillTint="33"/>
          </w:tcPr>
          <w:p w:rsidR="007E3A75" w:rsidRPr="00216811" w:rsidRDefault="007E3A75" w:rsidP="007E3A75">
            <w:pPr>
              <w:jc w:val="center"/>
              <w:rPr>
                <w:rFonts w:ascii="Arial" w:hAnsi="Arial" w:cs="Arial"/>
                <w:b/>
                <w:bCs/>
                <w:iCs/>
                <w:sz w:val="11"/>
                <w:szCs w:val="11"/>
                <w:lang w:val="es-ES_tradnl"/>
              </w:rPr>
            </w:pPr>
            <w:r w:rsidRPr="00216811">
              <w:rPr>
                <w:rFonts w:ascii="Arial" w:hAnsi="Arial" w:cs="Arial"/>
                <w:b/>
                <w:bCs/>
                <w:iCs/>
                <w:sz w:val="11"/>
                <w:szCs w:val="11"/>
                <w:lang w:val="es-ES_tradnl"/>
              </w:rPr>
              <w:t>CARACTERÍSTICAS DE LA PROPUESTA</w:t>
            </w:r>
          </w:p>
          <w:p w:rsidR="008A00D3" w:rsidRPr="00216811" w:rsidRDefault="007E3A75" w:rsidP="001F311F">
            <w:pPr>
              <w:jc w:val="center"/>
              <w:rPr>
                <w:rFonts w:ascii="Arial" w:hAnsi="Arial" w:cs="Arial"/>
                <w:b/>
                <w:bCs/>
                <w:sz w:val="11"/>
                <w:szCs w:val="11"/>
              </w:rPr>
            </w:pPr>
            <w:r w:rsidRPr="00216811">
              <w:rPr>
                <w:rFonts w:ascii="Arial" w:hAnsi="Arial" w:cs="Arial"/>
                <w:sz w:val="11"/>
                <w:szCs w:val="11"/>
              </w:rPr>
              <w:t>(Manifestar aceptación</w:t>
            </w:r>
            <w:r w:rsidR="001F311F" w:rsidRPr="00216811">
              <w:rPr>
                <w:rFonts w:ascii="Arial" w:hAnsi="Arial" w:cs="Arial"/>
                <w:sz w:val="11"/>
                <w:szCs w:val="11"/>
              </w:rPr>
              <w:t>)</w:t>
            </w:r>
          </w:p>
        </w:tc>
        <w:tc>
          <w:tcPr>
            <w:tcW w:w="434" w:type="dxa"/>
            <w:gridSpan w:val="2"/>
            <w:tcBorders>
              <w:bottom w:val="single" w:sz="4" w:space="0" w:color="auto"/>
            </w:tcBorders>
            <w:shd w:val="clear" w:color="auto" w:fill="C6D9F1" w:themeFill="text2" w:themeFillTint="33"/>
            <w:vAlign w:val="center"/>
          </w:tcPr>
          <w:p w:rsidR="008A00D3" w:rsidRPr="001F311F" w:rsidRDefault="007E3A75" w:rsidP="007E3A75">
            <w:pPr>
              <w:jc w:val="center"/>
              <w:rPr>
                <w:rFonts w:ascii="Arial" w:hAnsi="Arial" w:cs="Arial"/>
                <w:b/>
                <w:bCs/>
                <w:sz w:val="9"/>
                <w:szCs w:val="9"/>
              </w:rPr>
            </w:pPr>
            <w:r w:rsidRPr="001F311F">
              <w:rPr>
                <w:rFonts w:ascii="Arial" w:hAnsi="Arial" w:cs="Arial"/>
                <w:b/>
                <w:bCs/>
                <w:sz w:val="9"/>
                <w:szCs w:val="9"/>
              </w:rPr>
              <w:t>Cumple</w:t>
            </w:r>
          </w:p>
        </w:tc>
        <w:tc>
          <w:tcPr>
            <w:tcW w:w="784" w:type="dxa"/>
            <w:vMerge w:val="restart"/>
            <w:shd w:val="clear" w:color="auto" w:fill="C6D9F1" w:themeFill="text2" w:themeFillTint="33"/>
          </w:tcPr>
          <w:p w:rsidR="008A00D3" w:rsidRPr="001F311F" w:rsidRDefault="008A00D3" w:rsidP="00BF1E07">
            <w:pPr>
              <w:jc w:val="center"/>
              <w:rPr>
                <w:rFonts w:ascii="Arial" w:hAnsi="Arial" w:cs="Arial"/>
                <w:b/>
                <w:bCs/>
                <w:sz w:val="9"/>
                <w:szCs w:val="9"/>
              </w:rPr>
            </w:pPr>
            <w:r w:rsidRPr="001F311F">
              <w:rPr>
                <w:rFonts w:ascii="Arial" w:hAnsi="Arial" w:cs="Arial"/>
                <w:b/>
                <w:bCs/>
                <w:sz w:val="9"/>
                <w:szCs w:val="9"/>
              </w:rPr>
              <w:t>Observaciones (especificar el por qué no cumple)</w:t>
            </w:r>
          </w:p>
        </w:tc>
      </w:tr>
      <w:tr w:rsidR="00216811" w:rsidRPr="007E3A75" w:rsidTr="00981009">
        <w:trPr>
          <w:cantSplit/>
          <w:trHeight w:val="53"/>
          <w:tblHeader/>
        </w:trPr>
        <w:tc>
          <w:tcPr>
            <w:tcW w:w="7657" w:type="dxa"/>
            <w:vMerge/>
            <w:tcBorders>
              <w:bottom w:val="single" w:sz="4" w:space="0" w:color="auto"/>
            </w:tcBorders>
            <w:shd w:val="clear" w:color="auto" w:fill="C6D9F1" w:themeFill="text2" w:themeFillTint="33"/>
            <w:vAlign w:val="center"/>
          </w:tcPr>
          <w:p w:rsidR="008A00D3" w:rsidRPr="007E3A75" w:rsidRDefault="008A00D3" w:rsidP="00BF1E07">
            <w:pPr>
              <w:jc w:val="center"/>
              <w:rPr>
                <w:rFonts w:ascii="Arial" w:hAnsi="Arial" w:cs="Arial"/>
                <w:b/>
                <w:bCs/>
                <w:sz w:val="14"/>
                <w:szCs w:val="14"/>
              </w:rPr>
            </w:pPr>
          </w:p>
        </w:tc>
        <w:tc>
          <w:tcPr>
            <w:tcW w:w="1386" w:type="dxa"/>
            <w:vMerge/>
            <w:tcBorders>
              <w:bottom w:val="single" w:sz="4" w:space="0" w:color="auto"/>
            </w:tcBorders>
            <w:shd w:val="clear" w:color="auto" w:fill="C6D9F1" w:themeFill="text2" w:themeFillTint="33"/>
          </w:tcPr>
          <w:p w:rsidR="008A00D3" w:rsidRPr="007E3A75" w:rsidRDefault="008A00D3" w:rsidP="00BF1E07">
            <w:pPr>
              <w:jc w:val="center"/>
              <w:rPr>
                <w:rFonts w:ascii="Arial" w:hAnsi="Arial" w:cs="Arial"/>
                <w:b/>
                <w:bCs/>
                <w:sz w:val="14"/>
                <w:szCs w:val="14"/>
              </w:rPr>
            </w:pPr>
          </w:p>
        </w:tc>
        <w:tc>
          <w:tcPr>
            <w:tcW w:w="224" w:type="dxa"/>
            <w:tcBorders>
              <w:bottom w:val="single" w:sz="4" w:space="0" w:color="auto"/>
            </w:tcBorders>
            <w:shd w:val="clear" w:color="auto" w:fill="C6D9F1" w:themeFill="text2" w:themeFillTint="33"/>
            <w:vAlign w:val="center"/>
          </w:tcPr>
          <w:p w:rsidR="008A00D3" w:rsidRPr="001F311F" w:rsidRDefault="008A00D3" w:rsidP="00DF4013">
            <w:pPr>
              <w:ind w:left="-42" w:right="-42" w:hanging="28"/>
              <w:jc w:val="right"/>
              <w:rPr>
                <w:rFonts w:ascii="Arial" w:hAnsi="Arial" w:cs="Arial"/>
                <w:b/>
                <w:bCs/>
                <w:sz w:val="9"/>
                <w:szCs w:val="9"/>
              </w:rPr>
            </w:pPr>
            <w:r w:rsidRPr="001F311F">
              <w:rPr>
                <w:rFonts w:ascii="Arial" w:hAnsi="Arial" w:cs="Arial"/>
                <w:b/>
                <w:bCs/>
                <w:sz w:val="9"/>
                <w:szCs w:val="9"/>
              </w:rPr>
              <w:t>Si</w:t>
            </w:r>
          </w:p>
        </w:tc>
        <w:tc>
          <w:tcPr>
            <w:tcW w:w="210" w:type="dxa"/>
            <w:tcBorders>
              <w:bottom w:val="single" w:sz="4" w:space="0" w:color="auto"/>
            </w:tcBorders>
            <w:shd w:val="clear" w:color="auto" w:fill="C6D9F1" w:themeFill="text2" w:themeFillTint="33"/>
            <w:vAlign w:val="center"/>
          </w:tcPr>
          <w:p w:rsidR="008A00D3" w:rsidRPr="001F311F" w:rsidRDefault="008A00D3" w:rsidP="00DF4013">
            <w:pPr>
              <w:ind w:left="-56" w:right="-42" w:hanging="14"/>
              <w:jc w:val="right"/>
              <w:rPr>
                <w:rFonts w:ascii="Arial" w:hAnsi="Arial" w:cs="Arial"/>
                <w:b/>
                <w:bCs/>
                <w:sz w:val="9"/>
                <w:szCs w:val="9"/>
              </w:rPr>
            </w:pPr>
            <w:r w:rsidRPr="001F311F">
              <w:rPr>
                <w:rFonts w:ascii="Arial" w:hAnsi="Arial" w:cs="Arial"/>
                <w:b/>
                <w:bCs/>
                <w:sz w:val="9"/>
                <w:szCs w:val="9"/>
              </w:rPr>
              <w:t>No</w:t>
            </w:r>
          </w:p>
        </w:tc>
        <w:tc>
          <w:tcPr>
            <w:tcW w:w="784" w:type="dxa"/>
            <w:vMerge/>
            <w:tcBorders>
              <w:bottom w:val="single" w:sz="4" w:space="0" w:color="auto"/>
            </w:tcBorders>
            <w:shd w:val="clear" w:color="auto" w:fill="C6D9F1" w:themeFill="text2" w:themeFillTint="33"/>
          </w:tcPr>
          <w:p w:rsidR="008A00D3" w:rsidRPr="007E3A75" w:rsidRDefault="008A00D3" w:rsidP="00BF1E07">
            <w:pPr>
              <w:jc w:val="center"/>
              <w:rPr>
                <w:rFonts w:ascii="Arial" w:hAnsi="Arial" w:cs="Arial"/>
                <w:b/>
                <w:bCs/>
                <w:sz w:val="14"/>
                <w:szCs w:val="14"/>
              </w:rPr>
            </w:pPr>
          </w:p>
        </w:tc>
      </w:tr>
      <w:tr w:rsidR="00216811" w:rsidRPr="007E3A75" w:rsidTr="00216811">
        <w:trPr>
          <w:cantSplit/>
          <w:trHeight w:val="110"/>
        </w:trPr>
        <w:tc>
          <w:tcPr>
            <w:tcW w:w="7657" w:type="dxa"/>
            <w:shd w:val="clear" w:color="auto" w:fill="17365D" w:themeFill="text2" w:themeFillShade="BF"/>
            <w:vAlign w:val="center"/>
          </w:tcPr>
          <w:p w:rsidR="008A00D3" w:rsidRPr="007E3A75" w:rsidRDefault="008A00D3" w:rsidP="00D11FE2">
            <w:pPr>
              <w:numPr>
                <w:ilvl w:val="0"/>
                <w:numId w:val="26"/>
              </w:numPr>
              <w:ind w:left="497" w:hanging="283"/>
              <w:rPr>
                <w:rFonts w:ascii="Arial" w:hAnsi="Arial" w:cs="Arial"/>
                <w:b/>
                <w:bCs/>
                <w:color w:val="FFFFFF"/>
                <w:sz w:val="14"/>
                <w:szCs w:val="14"/>
              </w:rPr>
            </w:pPr>
            <w:r w:rsidRPr="007E3A75">
              <w:rPr>
                <w:rFonts w:ascii="Arial" w:hAnsi="Arial" w:cs="Arial"/>
                <w:b/>
                <w:bCs/>
                <w:color w:val="FFFFFF"/>
                <w:sz w:val="14"/>
                <w:szCs w:val="14"/>
              </w:rPr>
              <w:t>OBJETO Y CAUSA</w:t>
            </w:r>
          </w:p>
        </w:tc>
        <w:tc>
          <w:tcPr>
            <w:tcW w:w="1386"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24"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10"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784"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r>
      <w:tr w:rsidR="00216811" w:rsidRPr="007E3A75" w:rsidTr="00216811">
        <w:trPr>
          <w:cantSplit/>
          <w:trHeight w:val="529"/>
        </w:trPr>
        <w:tc>
          <w:tcPr>
            <w:tcW w:w="7657" w:type="dxa"/>
            <w:shd w:val="clear" w:color="auto" w:fill="auto"/>
            <w:vAlign w:val="center"/>
          </w:tcPr>
          <w:p w:rsidR="008A00D3" w:rsidRPr="007E3A75" w:rsidRDefault="008A00D3" w:rsidP="00BF1E07">
            <w:pPr>
              <w:jc w:val="both"/>
              <w:rPr>
                <w:rFonts w:ascii="Arial" w:hAnsi="Arial" w:cs="Arial"/>
                <w:bCs/>
                <w:color w:val="000000"/>
                <w:sz w:val="14"/>
                <w:szCs w:val="14"/>
              </w:rPr>
            </w:pPr>
            <w:r w:rsidRPr="007E3A75">
              <w:rPr>
                <w:rFonts w:ascii="Arial" w:hAnsi="Arial" w:cs="Arial"/>
                <w:bCs/>
                <w:color w:val="000000"/>
                <w:sz w:val="14"/>
                <w:szCs w:val="14"/>
              </w:rPr>
              <w:t xml:space="preserve">Se requiere la </w:t>
            </w:r>
            <w:r w:rsidRPr="007E3A75">
              <w:rPr>
                <w:rFonts w:ascii="Arial" w:hAnsi="Arial" w:cs="Arial"/>
                <w:spacing w:val="-3"/>
                <w:sz w:val="14"/>
                <w:szCs w:val="14"/>
                <w:lang w:val="es-CO"/>
              </w:rPr>
              <w:t xml:space="preserve">provisión e instalación de </w:t>
            </w:r>
            <w:r w:rsidRPr="007E3A75">
              <w:rPr>
                <w:rFonts w:ascii="Arial" w:hAnsi="Arial" w:cs="Arial"/>
                <w:bCs/>
                <w:color w:val="000000"/>
                <w:sz w:val="14"/>
                <w:szCs w:val="14"/>
              </w:rPr>
              <w:t xml:space="preserve">un sistema electrónico de seguridad integrado (video vigilancia, intrusión y detección de incendios e inundaciones por alarmas) que permita realizar el monitoreó en el perímetro externo y la detección de riesgos en el interior de los ambientes del Sitio Alterno de Procesamiento (SAP) </w:t>
            </w:r>
            <w:proofErr w:type="spellStart"/>
            <w:r w:rsidRPr="007E3A75">
              <w:rPr>
                <w:rFonts w:ascii="Arial" w:hAnsi="Arial" w:cs="Arial"/>
                <w:bCs/>
                <w:color w:val="000000"/>
                <w:sz w:val="14"/>
                <w:szCs w:val="14"/>
              </w:rPr>
              <w:t>Achumani</w:t>
            </w:r>
            <w:proofErr w:type="spellEnd"/>
            <w:r w:rsidRPr="007E3A75">
              <w:rPr>
                <w:rFonts w:ascii="Arial" w:hAnsi="Arial" w:cs="Arial"/>
                <w:bCs/>
                <w:color w:val="000000"/>
                <w:sz w:val="14"/>
                <w:szCs w:val="14"/>
              </w:rPr>
              <w:t xml:space="preserve"> Calle 23 del BCB.</w:t>
            </w:r>
          </w:p>
        </w:tc>
        <w:tc>
          <w:tcPr>
            <w:tcW w:w="1386" w:type="dxa"/>
            <w:shd w:val="reverseDiagStripe" w:color="auto" w:fill="auto"/>
          </w:tcPr>
          <w:p w:rsidR="008A00D3" w:rsidRPr="007E3A75" w:rsidRDefault="008A00D3" w:rsidP="00BF1E07">
            <w:pPr>
              <w:jc w:val="both"/>
              <w:rPr>
                <w:rFonts w:ascii="Arial" w:hAnsi="Arial" w:cs="Arial"/>
                <w:bCs/>
                <w:color w:val="000000"/>
                <w:sz w:val="14"/>
                <w:szCs w:val="14"/>
              </w:rPr>
            </w:pPr>
          </w:p>
        </w:tc>
        <w:tc>
          <w:tcPr>
            <w:tcW w:w="224" w:type="dxa"/>
            <w:shd w:val="reverseDiagStripe" w:color="auto" w:fill="auto"/>
          </w:tcPr>
          <w:p w:rsidR="008A00D3" w:rsidRPr="007E3A75" w:rsidRDefault="008A00D3" w:rsidP="00BF1E07">
            <w:pPr>
              <w:jc w:val="both"/>
              <w:rPr>
                <w:rFonts w:ascii="Arial" w:hAnsi="Arial" w:cs="Arial"/>
                <w:bCs/>
                <w:color w:val="000000"/>
                <w:sz w:val="14"/>
                <w:szCs w:val="14"/>
              </w:rPr>
            </w:pPr>
          </w:p>
        </w:tc>
        <w:tc>
          <w:tcPr>
            <w:tcW w:w="210" w:type="dxa"/>
            <w:shd w:val="reverseDiagStripe" w:color="auto" w:fill="auto"/>
          </w:tcPr>
          <w:p w:rsidR="008A00D3" w:rsidRPr="007E3A75" w:rsidRDefault="008A00D3" w:rsidP="00BF1E07">
            <w:pPr>
              <w:jc w:val="both"/>
              <w:rPr>
                <w:rFonts w:ascii="Arial" w:hAnsi="Arial" w:cs="Arial"/>
                <w:bCs/>
                <w:color w:val="000000"/>
                <w:sz w:val="14"/>
                <w:szCs w:val="14"/>
              </w:rPr>
            </w:pPr>
          </w:p>
        </w:tc>
        <w:tc>
          <w:tcPr>
            <w:tcW w:w="784" w:type="dxa"/>
            <w:shd w:val="reverseDiagStripe" w:color="auto" w:fill="auto"/>
          </w:tcPr>
          <w:p w:rsidR="008A00D3" w:rsidRPr="007E3A75" w:rsidRDefault="008A00D3" w:rsidP="00BF1E07">
            <w:pPr>
              <w:jc w:val="both"/>
              <w:rPr>
                <w:rFonts w:ascii="Arial" w:hAnsi="Arial" w:cs="Arial"/>
                <w:bCs/>
                <w:color w:val="000000"/>
                <w:sz w:val="14"/>
                <w:szCs w:val="14"/>
              </w:rPr>
            </w:pPr>
          </w:p>
        </w:tc>
      </w:tr>
      <w:tr w:rsidR="00216811" w:rsidRPr="007E3A75" w:rsidTr="00216811">
        <w:trPr>
          <w:cantSplit/>
          <w:trHeight w:val="109"/>
        </w:trPr>
        <w:tc>
          <w:tcPr>
            <w:tcW w:w="7657" w:type="dxa"/>
            <w:shd w:val="clear" w:color="auto" w:fill="17365D" w:themeFill="text2" w:themeFillShade="BF"/>
            <w:vAlign w:val="center"/>
          </w:tcPr>
          <w:p w:rsidR="008A00D3" w:rsidRPr="007E3A75" w:rsidRDefault="008A00D3" w:rsidP="00D11FE2">
            <w:pPr>
              <w:numPr>
                <w:ilvl w:val="0"/>
                <w:numId w:val="26"/>
              </w:numPr>
              <w:ind w:left="497" w:hanging="283"/>
              <w:rPr>
                <w:rFonts w:ascii="Arial" w:hAnsi="Arial" w:cs="Arial"/>
                <w:b/>
                <w:bCs/>
                <w:color w:val="FFFFFF"/>
                <w:sz w:val="14"/>
                <w:szCs w:val="14"/>
              </w:rPr>
            </w:pPr>
            <w:r w:rsidRPr="007E3A75">
              <w:rPr>
                <w:rFonts w:ascii="Arial" w:hAnsi="Arial" w:cs="Arial"/>
                <w:b/>
                <w:bCs/>
                <w:color w:val="FFFFFF"/>
                <w:sz w:val="14"/>
                <w:szCs w:val="14"/>
              </w:rPr>
              <w:t>UBICACIÓN</w:t>
            </w:r>
          </w:p>
        </w:tc>
        <w:tc>
          <w:tcPr>
            <w:tcW w:w="1386"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24"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10"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784" w:type="dxa"/>
            <w:tcBorders>
              <w:bottom w:val="single" w:sz="4" w:space="0" w:color="auto"/>
            </w:tcBorders>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r>
      <w:tr w:rsidR="00216811" w:rsidRPr="007E3A75" w:rsidTr="00216811">
        <w:trPr>
          <w:cantSplit/>
          <w:trHeight w:val="319"/>
        </w:trPr>
        <w:tc>
          <w:tcPr>
            <w:tcW w:w="7657" w:type="dxa"/>
            <w:shd w:val="clear" w:color="auto" w:fill="auto"/>
          </w:tcPr>
          <w:p w:rsidR="008A00D3" w:rsidRPr="007E3A75" w:rsidRDefault="008A00D3" w:rsidP="00BF1E07">
            <w:pPr>
              <w:tabs>
                <w:tab w:val="left" w:pos="9129"/>
              </w:tabs>
              <w:jc w:val="both"/>
              <w:rPr>
                <w:rFonts w:ascii="Arial" w:hAnsi="Arial" w:cs="Arial"/>
                <w:bCs/>
                <w:color w:val="000000"/>
                <w:sz w:val="14"/>
                <w:szCs w:val="14"/>
              </w:rPr>
            </w:pPr>
            <w:r w:rsidRPr="007E3A75">
              <w:rPr>
                <w:rFonts w:ascii="Arial" w:hAnsi="Arial" w:cs="Arial"/>
                <w:spacing w:val="-3"/>
                <w:sz w:val="14"/>
                <w:szCs w:val="14"/>
                <w:lang w:val="es-CO"/>
              </w:rPr>
              <w:t xml:space="preserve">La instalación deberá realizarse en los ambientes del (SAP) del Banco Central de Bolivia en la zona de </w:t>
            </w:r>
            <w:proofErr w:type="spellStart"/>
            <w:r w:rsidRPr="007E3A75">
              <w:rPr>
                <w:rFonts w:ascii="Arial" w:hAnsi="Arial" w:cs="Arial"/>
                <w:spacing w:val="-3"/>
                <w:sz w:val="14"/>
                <w:szCs w:val="14"/>
                <w:lang w:val="es-CO"/>
              </w:rPr>
              <w:t>Achumani</w:t>
            </w:r>
            <w:proofErr w:type="spellEnd"/>
            <w:r w:rsidRPr="007E3A75">
              <w:rPr>
                <w:rFonts w:ascii="Arial" w:hAnsi="Arial" w:cs="Arial"/>
                <w:spacing w:val="-3"/>
                <w:sz w:val="14"/>
                <w:szCs w:val="14"/>
                <w:lang w:val="es-CO"/>
              </w:rPr>
              <w:t xml:space="preserve"> Calle 23 de la ciudad de La Paz.</w:t>
            </w:r>
          </w:p>
        </w:tc>
        <w:tc>
          <w:tcPr>
            <w:tcW w:w="1386" w:type="dxa"/>
            <w:shd w:val="reverseDiagStripe" w:color="auto" w:fill="auto"/>
          </w:tcPr>
          <w:p w:rsidR="008A00D3" w:rsidRPr="007E3A75" w:rsidRDefault="008A00D3" w:rsidP="00BF1E07">
            <w:pPr>
              <w:tabs>
                <w:tab w:val="left" w:pos="9129"/>
              </w:tabs>
              <w:jc w:val="both"/>
              <w:rPr>
                <w:rFonts w:ascii="Arial" w:hAnsi="Arial" w:cs="Arial"/>
                <w:spacing w:val="-3"/>
                <w:sz w:val="14"/>
                <w:szCs w:val="14"/>
                <w:lang w:val="es-CO"/>
              </w:rPr>
            </w:pPr>
          </w:p>
        </w:tc>
        <w:tc>
          <w:tcPr>
            <w:tcW w:w="224" w:type="dxa"/>
            <w:shd w:val="reverseDiagStripe" w:color="auto" w:fill="auto"/>
          </w:tcPr>
          <w:p w:rsidR="008A00D3" w:rsidRPr="007E3A75" w:rsidRDefault="008A00D3" w:rsidP="00BF1E07">
            <w:pPr>
              <w:tabs>
                <w:tab w:val="left" w:pos="9129"/>
              </w:tabs>
              <w:jc w:val="both"/>
              <w:rPr>
                <w:rFonts w:ascii="Arial" w:hAnsi="Arial" w:cs="Arial"/>
                <w:spacing w:val="-3"/>
                <w:sz w:val="14"/>
                <w:szCs w:val="14"/>
                <w:lang w:val="es-CO"/>
              </w:rPr>
            </w:pPr>
          </w:p>
        </w:tc>
        <w:tc>
          <w:tcPr>
            <w:tcW w:w="210" w:type="dxa"/>
            <w:shd w:val="reverseDiagStripe" w:color="auto" w:fill="auto"/>
          </w:tcPr>
          <w:p w:rsidR="008A00D3" w:rsidRPr="007E3A75" w:rsidRDefault="008A00D3" w:rsidP="00BF1E07">
            <w:pPr>
              <w:tabs>
                <w:tab w:val="left" w:pos="9129"/>
              </w:tabs>
              <w:jc w:val="both"/>
              <w:rPr>
                <w:rFonts w:ascii="Arial" w:hAnsi="Arial" w:cs="Arial"/>
                <w:spacing w:val="-3"/>
                <w:sz w:val="14"/>
                <w:szCs w:val="14"/>
                <w:lang w:val="es-CO"/>
              </w:rPr>
            </w:pPr>
          </w:p>
        </w:tc>
        <w:tc>
          <w:tcPr>
            <w:tcW w:w="784" w:type="dxa"/>
            <w:shd w:val="reverseDiagStripe" w:color="auto" w:fill="auto"/>
          </w:tcPr>
          <w:p w:rsidR="008A00D3" w:rsidRPr="007E3A75" w:rsidRDefault="008A00D3" w:rsidP="00BF1E07">
            <w:pPr>
              <w:tabs>
                <w:tab w:val="left" w:pos="9129"/>
              </w:tabs>
              <w:jc w:val="both"/>
              <w:rPr>
                <w:rFonts w:ascii="Arial" w:hAnsi="Arial" w:cs="Arial"/>
                <w:spacing w:val="-3"/>
                <w:sz w:val="14"/>
                <w:szCs w:val="14"/>
                <w:lang w:val="es-CO"/>
              </w:rPr>
            </w:pPr>
          </w:p>
        </w:tc>
      </w:tr>
      <w:tr w:rsidR="00216811" w:rsidRPr="007E3A75" w:rsidTr="00216811">
        <w:trPr>
          <w:cantSplit/>
          <w:trHeight w:val="179"/>
        </w:trPr>
        <w:tc>
          <w:tcPr>
            <w:tcW w:w="7657" w:type="dxa"/>
            <w:shd w:val="clear" w:color="auto" w:fill="17365D" w:themeFill="text2" w:themeFillShade="BF"/>
            <w:vAlign w:val="center"/>
          </w:tcPr>
          <w:p w:rsidR="008A00D3" w:rsidRPr="007E3A75" w:rsidRDefault="008A00D3" w:rsidP="00D11FE2">
            <w:pPr>
              <w:numPr>
                <w:ilvl w:val="0"/>
                <w:numId w:val="26"/>
              </w:numPr>
              <w:ind w:left="497" w:hanging="283"/>
              <w:rPr>
                <w:rFonts w:ascii="Arial" w:hAnsi="Arial" w:cs="Arial"/>
                <w:b/>
                <w:bCs/>
                <w:color w:val="FFFFFF"/>
                <w:sz w:val="14"/>
                <w:szCs w:val="14"/>
              </w:rPr>
            </w:pPr>
            <w:r w:rsidRPr="007E3A75">
              <w:rPr>
                <w:rFonts w:ascii="Arial" w:hAnsi="Arial" w:cs="Arial"/>
                <w:b/>
                <w:bCs/>
                <w:color w:val="FFFFFF"/>
                <w:sz w:val="14"/>
                <w:szCs w:val="14"/>
              </w:rPr>
              <w:t>CARACTERÍSTICAS TÉCNICAS DEL SISTEMA</w:t>
            </w:r>
          </w:p>
        </w:tc>
        <w:tc>
          <w:tcPr>
            <w:tcW w:w="1386" w:type="dxa"/>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24" w:type="dxa"/>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210" w:type="dxa"/>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c>
          <w:tcPr>
            <w:tcW w:w="784" w:type="dxa"/>
            <w:shd w:val="clear" w:color="auto" w:fill="17365D" w:themeFill="text2" w:themeFillShade="BF"/>
          </w:tcPr>
          <w:p w:rsidR="008A00D3" w:rsidRPr="007E3A75" w:rsidRDefault="008A00D3" w:rsidP="00B45987">
            <w:pPr>
              <w:ind w:left="497"/>
              <w:rPr>
                <w:rFonts w:ascii="Arial" w:hAnsi="Arial" w:cs="Arial"/>
                <w:b/>
                <w:bCs/>
                <w:color w:val="FFFFFF"/>
                <w:sz w:val="14"/>
                <w:szCs w:val="14"/>
              </w:rPr>
            </w:pPr>
          </w:p>
        </w:tc>
      </w:tr>
      <w:tr w:rsidR="00216811" w:rsidRPr="007E3A75" w:rsidTr="00216811">
        <w:trPr>
          <w:cantSplit/>
          <w:trHeight w:val="151"/>
        </w:trPr>
        <w:tc>
          <w:tcPr>
            <w:tcW w:w="7657" w:type="dxa"/>
            <w:shd w:val="clear" w:color="auto" w:fill="548DD4" w:themeFill="text2" w:themeFillTint="99"/>
            <w:vAlign w:val="center"/>
          </w:tcPr>
          <w:p w:rsidR="008A00D3" w:rsidRPr="007E3A75" w:rsidRDefault="008A00D3" w:rsidP="00D11FE2">
            <w:pPr>
              <w:numPr>
                <w:ilvl w:val="0"/>
                <w:numId w:val="27"/>
              </w:numPr>
              <w:rPr>
                <w:rFonts w:ascii="Arial" w:hAnsi="Arial" w:cs="Arial"/>
                <w:b/>
                <w:bCs/>
                <w:sz w:val="14"/>
                <w:szCs w:val="14"/>
              </w:rPr>
            </w:pPr>
            <w:r w:rsidRPr="007E3A75">
              <w:rPr>
                <w:rFonts w:ascii="Arial" w:hAnsi="Arial" w:cs="Arial"/>
                <w:b/>
                <w:bCs/>
                <w:sz w:val="14"/>
                <w:szCs w:val="14"/>
              </w:rPr>
              <w:t>CARACTERÍSTICAS GENERALES</w:t>
            </w:r>
          </w:p>
        </w:tc>
        <w:tc>
          <w:tcPr>
            <w:tcW w:w="1386" w:type="dxa"/>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r>
      <w:tr w:rsidR="00216811" w:rsidRPr="007E3A75" w:rsidTr="00216811">
        <w:trPr>
          <w:cantSplit/>
          <w:trHeight w:val="1647"/>
        </w:trPr>
        <w:tc>
          <w:tcPr>
            <w:tcW w:w="7657" w:type="dxa"/>
          </w:tcPr>
          <w:p w:rsidR="008A00D3" w:rsidRPr="007E3A75" w:rsidRDefault="008A00D3" w:rsidP="00BF1E07">
            <w:pPr>
              <w:jc w:val="both"/>
              <w:rPr>
                <w:rFonts w:ascii="Arial" w:hAnsi="Arial" w:cs="Arial"/>
                <w:sz w:val="14"/>
                <w:szCs w:val="14"/>
              </w:rPr>
            </w:pPr>
            <w:r w:rsidRPr="007E3A75">
              <w:rPr>
                <w:rFonts w:ascii="Arial" w:hAnsi="Arial" w:cs="Arial"/>
                <w:sz w:val="14"/>
                <w:szCs w:val="14"/>
              </w:rPr>
              <w:t>Para la provisión del sistema se deben considerar las siguientes características:</w:t>
            </w:r>
          </w:p>
          <w:p w:rsidR="008A00D3" w:rsidRPr="007E3A75" w:rsidRDefault="008A00D3" w:rsidP="00D11FE2">
            <w:pPr>
              <w:numPr>
                <w:ilvl w:val="0"/>
                <w:numId w:val="25"/>
              </w:numPr>
              <w:ind w:left="224" w:hanging="224"/>
              <w:jc w:val="both"/>
              <w:rPr>
                <w:rFonts w:ascii="Arial" w:hAnsi="Arial" w:cs="Arial"/>
                <w:sz w:val="14"/>
                <w:szCs w:val="14"/>
              </w:rPr>
            </w:pPr>
            <w:r w:rsidRPr="007E3A75">
              <w:rPr>
                <w:rFonts w:ascii="Arial" w:hAnsi="Arial" w:cs="Arial"/>
                <w:sz w:val="14"/>
                <w:szCs w:val="14"/>
              </w:rPr>
              <w:t>Toda la instalación se debe encontrar bajo ducto plástico.</w:t>
            </w:r>
          </w:p>
          <w:p w:rsidR="008A00D3" w:rsidRPr="007E3A75" w:rsidRDefault="008A00D3" w:rsidP="00D11FE2">
            <w:pPr>
              <w:numPr>
                <w:ilvl w:val="0"/>
                <w:numId w:val="25"/>
              </w:numPr>
              <w:ind w:left="224" w:hanging="224"/>
              <w:jc w:val="both"/>
              <w:rPr>
                <w:rFonts w:ascii="Arial" w:hAnsi="Arial" w:cs="Arial"/>
                <w:sz w:val="14"/>
                <w:szCs w:val="14"/>
              </w:rPr>
            </w:pPr>
            <w:r w:rsidRPr="007E3A75">
              <w:rPr>
                <w:rFonts w:ascii="Arial" w:hAnsi="Arial" w:cs="Arial"/>
                <w:sz w:val="14"/>
                <w:szCs w:val="14"/>
              </w:rPr>
              <w:t>El cableado debe estar debidamente identificado.</w:t>
            </w:r>
          </w:p>
          <w:p w:rsidR="008A00D3" w:rsidRPr="007E3A75" w:rsidRDefault="008A00D3" w:rsidP="00D11FE2">
            <w:pPr>
              <w:numPr>
                <w:ilvl w:val="0"/>
                <w:numId w:val="25"/>
              </w:numPr>
              <w:ind w:left="224" w:hanging="224"/>
              <w:jc w:val="both"/>
              <w:rPr>
                <w:rFonts w:ascii="Arial" w:hAnsi="Arial" w:cs="Arial"/>
                <w:sz w:val="14"/>
                <w:szCs w:val="14"/>
              </w:rPr>
            </w:pPr>
            <w:r w:rsidRPr="007E3A75">
              <w:rPr>
                <w:rFonts w:ascii="Arial" w:hAnsi="Arial" w:cs="Arial"/>
                <w:sz w:val="14"/>
                <w:szCs w:val="14"/>
              </w:rPr>
              <w:t>Todas zonas programadas en los paneles de control deben estar claramente identificadas.</w:t>
            </w:r>
          </w:p>
          <w:p w:rsidR="008A00D3" w:rsidRPr="007E3A75" w:rsidRDefault="008A00D3" w:rsidP="00D11FE2">
            <w:pPr>
              <w:numPr>
                <w:ilvl w:val="0"/>
                <w:numId w:val="25"/>
              </w:numPr>
              <w:ind w:left="224" w:hanging="224"/>
              <w:jc w:val="both"/>
              <w:rPr>
                <w:rFonts w:ascii="Arial" w:hAnsi="Arial" w:cs="Arial"/>
                <w:sz w:val="14"/>
                <w:szCs w:val="14"/>
              </w:rPr>
            </w:pPr>
            <w:r w:rsidRPr="007E3A75">
              <w:rPr>
                <w:rFonts w:ascii="Arial" w:hAnsi="Arial" w:cs="Arial"/>
                <w:sz w:val="14"/>
                <w:szCs w:val="14"/>
              </w:rPr>
              <w:t>Los paneles de control así como de distribución eléctrica deben estar en gabinetes metálicos.</w:t>
            </w:r>
          </w:p>
          <w:p w:rsidR="008A00D3" w:rsidRPr="007E3A75" w:rsidRDefault="008A00D3" w:rsidP="00D11FE2">
            <w:pPr>
              <w:numPr>
                <w:ilvl w:val="0"/>
                <w:numId w:val="25"/>
              </w:numPr>
              <w:ind w:left="224" w:hanging="224"/>
              <w:jc w:val="both"/>
              <w:rPr>
                <w:rFonts w:ascii="Arial" w:hAnsi="Arial" w:cs="Arial"/>
                <w:sz w:val="14"/>
                <w:szCs w:val="14"/>
              </w:rPr>
            </w:pPr>
            <w:r w:rsidRPr="007E3A75">
              <w:rPr>
                <w:rFonts w:ascii="Arial" w:hAnsi="Arial" w:cs="Arial"/>
                <w:sz w:val="14"/>
                <w:szCs w:val="14"/>
              </w:rPr>
              <w:t>Todas las terminales deben estar instaladas bajo estándares y normas internacionales, por ningún motivo se aceptaran accesorios rotos, en mal estado o usados.</w:t>
            </w:r>
          </w:p>
          <w:p w:rsidR="008A00D3" w:rsidRPr="007E3A75" w:rsidRDefault="008A00D3" w:rsidP="00D11FE2">
            <w:pPr>
              <w:numPr>
                <w:ilvl w:val="0"/>
                <w:numId w:val="25"/>
              </w:numPr>
              <w:ind w:left="224" w:right="150" w:hanging="224"/>
              <w:jc w:val="both"/>
              <w:rPr>
                <w:rFonts w:ascii="Times New Roman" w:hAnsi="Times New Roman"/>
                <w:sz w:val="14"/>
                <w:szCs w:val="14"/>
              </w:rPr>
            </w:pPr>
            <w:r w:rsidRPr="007E3A75">
              <w:rPr>
                <w:rFonts w:ascii="Arial" w:hAnsi="Arial" w:cs="Arial"/>
                <w:sz w:val="14"/>
                <w:szCs w:val="14"/>
                <w:lang w:val="es-ES_tradnl"/>
              </w:rPr>
              <w:t>Todas las obras civiles que se requieran para la instalación del sistema, deberán ser cubiertas por el proveedor. A la conclusión de dichas obras, los sitios afectados deberán contar con la refacción y limpieza correspondiente.</w:t>
            </w:r>
          </w:p>
          <w:p w:rsidR="008A00D3" w:rsidRPr="00144861" w:rsidRDefault="008A00D3" w:rsidP="00BF1E07">
            <w:pPr>
              <w:jc w:val="right"/>
              <w:rPr>
                <w:rFonts w:ascii="Arial" w:hAnsi="Arial" w:cs="Arial"/>
                <w:b/>
                <w:sz w:val="14"/>
                <w:szCs w:val="14"/>
              </w:rPr>
            </w:pPr>
            <w:r w:rsidRPr="00144861">
              <w:rPr>
                <w:rFonts w:ascii="Arial" w:hAnsi="Arial" w:cs="Arial"/>
                <w:b/>
                <w:i/>
                <w:sz w:val="14"/>
                <w:szCs w:val="14"/>
              </w:rPr>
              <w:t>(Manifestar aceptación)</w:t>
            </w:r>
          </w:p>
        </w:tc>
        <w:tc>
          <w:tcPr>
            <w:tcW w:w="1386" w:type="dxa"/>
          </w:tcPr>
          <w:p w:rsidR="008A00D3" w:rsidRPr="007E3A75" w:rsidRDefault="008A00D3" w:rsidP="00BF1E07">
            <w:pPr>
              <w:jc w:val="both"/>
              <w:rPr>
                <w:rFonts w:ascii="Arial" w:hAnsi="Arial" w:cs="Arial"/>
                <w:sz w:val="14"/>
                <w:szCs w:val="14"/>
              </w:rPr>
            </w:pPr>
          </w:p>
        </w:tc>
        <w:tc>
          <w:tcPr>
            <w:tcW w:w="224" w:type="dxa"/>
            <w:shd w:val="reverseDiagStripe" w:color="auto" w:fill="auto"/>
          </w:tcPr>
          <w:p w:rsidR="008A00D3" w:rsidRPr="007E3A75" w:rsidRDefault="008A00D3" w:rsidP="00BF1E07">
            <w:pPr>
              <w:jc w:val="both"/>
              <w:rPr>
                <w:rFonts w:ascii="Arial" w:hAnsi="Arial" w:cs="Arial"/>
                <w:sz w:val="14"/>
                <w:szCs w:val="14"/>
              </w:rPr>
            </w:pPr>
          </w:p>
        </w:tc>
        <w:tc>
          <w:tcPr>
            <w:tcW w:w="210" w:type="dxa"/>
            <w:shd w:val="reverseDiagStripe" w:color="auto" w:fill="auto"/>
          </w:tcPr>
          <w:p w:rsidR="008A00D3" w:rsidRPr="007E3A75" w:rsidRDefault="008A00D3" w:rsidP="00BF1E07">
            <w:pPr>
              <w:jc w:val="both"/>
              <w:rPr>
                <w:rFonts w:ascii="Arial" w:hAnsi="Arial" w:cs="Arial"/>
                <w:sz w:val="14"/>
                <w:szCs w:val="14"/>
              </w:rPr>
            </w:pPr>
          </w:p>
        </w:tc>
        <w:tc>
          <w:tcPr>
            <w:tcW w:w="784" w:type="dxa"/>
            <w:shd w:val="reverseDiagStripe" w:color="auto" w:fill="auto"/>
          </w:tcPr>
          <w:p w:rsidR="008A00D3" w:rsidRPr="007E3A75" w:rsidRDefault="008A00D3" w:rsidP="00BF1E07">
            <w:pPr>
              <w:jc w:val="both"/>
              <w:rPr>
                <w:rFonts w:ascii="Arial" w:hAnsi="Arial" w:cs="Arial"/>
                <w:sz w:val="14"/>
                <w:szCs w:val="14"/>
              </w:rPr>
            </w:pPr>
          </w:p>
        </w:tc>
      </w:tr>
      <w:tr w:rsidR="00216811" w:rsidRPr="007E3A75" w:rsidTr="00216811">
        <w:trPr>
          <w:cantSplit/>
          <w:trHeight w:val="158"/>
        </w:trPr>
        <w:tc>
          <w:tcPr>
            <w:tcW w:w="7657" w:type="dxa"/>
            <w:shd w:val="clear" w:color="auto" w:fill="548DD4" w:themeFill="text2" w:themeFillTint="99"/>
            <w:vAlign w:val="center"/>
          </w:tcPr>
          <w:p w:rsidR="008A00D3" w:rsidRPr="007E3A75" w:rsidRDefault="008A00D3" w:rsidP="00D11FE2">
            <w:pPr>
              <w:numPr>
                <w:ilvl w:val="0"/>
                <w:numId w:val="27"/>
              </w:numPr>
              <w:rPr>
                <w:rFonts w:ascii="Arial" w:hAnsi="Arial" w:cs="Arial"/>
                <w:b/>
                <w:bCs/>
                <w:sz w:val="14"/>
                <w:szCs w:val="14"/>
              </w:rPr>
            </w:pPr>
            <w:r w:rsidRPr="007E3A75">
              <w:rPr>
                <w:rFonts w:ascii="Arial" w:hAnsi="Arial" w:cs="Arial"/>
                <w:b/>
                <w:bCs/>
                <w:sz w:val="14"/>
                <w:szCs w:val="14"/>
              </w:rPr>
              <w:t>REQUISITOS DE LOS BIENES</w:t>
            </w:r>
          </w:p>
        </w:tc>
        <w:tc>
          <w:tcPr>
            <w:tcW w:w="1386" w:type="dxa"/>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24" w:type="dxa"/>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10" w:type="dxa"/>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784" w:type="dxa"/>
            <w:shd w:val="clear" w:color="auto" w:fill="548DD4" w:themeFill="text2" w:themeFillTint="99"/>
          </w:tcPr>
          <w:p w:rsidR="008A00D3" w:rsidRPr="007E3A75" w:rsidRDefault="008A00D3" w:rsidP="00B45987">
            <w:pPr>
              <w:ind w:left="360"/>
              <w:rPr>
                <w:rFonts w:ascii="Arial" w:hAnsi="Arial" w:cs="Arial"/>
                <w:b/>
                <w:bCs/>
                <w:sz w:val="14"/>
                <w:szCs w:val="14"/>
              </w:rPr>
            </w:pPr>
          </w:p>
        </w:tc>
      </w:tr>
      <w:tr w:rsidR="00216811" w:rsidRPr="007E3A75" w:rsidTr="00216811">
        <w:trPr>
          <w:cantSplit/>
          <w:trHeight w:val="179"/>
        </w:trPr>
        <w:tc>
          <w:tcPr>
            <w:tcW w:w="7657" w:type="dxa"/>
            <w:shd w:val="clear" w:color="auto" w:fill="C6D9F1" w:themeFill="text2" w:themeFillTint="33"/>
            <w:vAlign w:val="center"/>
          </w:tcPr>
          <w:p w:rsidR="008A00D3" w:rsidRPr="007E3A75" w:rsidRDefault="008A00D3" w:rsidP="00BF1E07">
            <w:pPr>
              <w:rPr>
                <w:rFonts w:ascii="Arial" w:hAnsi="Arial" w:cs="Arial"/>
                <w:b/>
                <w:bCs/>
                <w:sz w:val="14"/>
                <w:szCs w:val="14"/>
              </w:rPr>
            </w:pPr>
            <w:r w:rsidRPr="007E3A75">
              <w:rPr>
                <w:rFonts w:ascii="Arial" w:hAnsi="Arial" w:cs="Arial"/>
                <w:b/>
                <w:bCs/>
                <w:sz w:val="14"/>
                <w:szCs w:val="14"/>
              </w:rPr>
              <w:t xml:space="preserve">COMPONENTE 1: </w:t>
            </w:r>
            <w:r w:rsidRPr="007E3A75">
              <w:rPr>
                <w:rFonts w:ascii="Arial" w:hAnsi="Arial" w:cs="Arial"/>
                <w:b/>
                <w:sz w:val="14"/>
                <w:szCs w:val="14"/>
              </w:rPr>
              <w:t>Cámaras fijas para exteriores.</w:t>
            </w:r>
          </w:p>
        </w:tc>
        <w:tc>
          <w:tcPr>
            <w:tcW w:w="1386" w:type="dxa"/>
            <w:shd w:val="clear" w:color="auto" w:fill="C6D9F1" w:themeFill="text2" w:themeFillTint="33"/>
          </w:tcPr>
          <w:p w:rsidR="008A00D3" w:rsidRPr="007E3A75" w:rsidRDefault="008A00D3" w:rsidP="00BF1E07">
            <w:pPr>
              <w:rPr>
                <w:rFonts w:ascii="Arial" w:hAnsi="Arial" w:cs="Arial"/>
                <w:b/>
                <w:bCs/>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bCs/>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bCs/>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bCs/>
                <w:sz w:val="14"/>
                <w:szCs w:val="14"/>
              </w:rPr>
            </w:pPr>
          </w:p>
        </w:tc>
      </w:tr>
      <w:tr w:rsidR="00216811" w:rsidRPr="007E3A75" w:rsidTr="00216811">
        <w:trPr>
          <w:cantSplit/>
          <w:trHeight w:val="2108"/>
        </w:trPr>
        <w:tc>
          <w:tcPr>
            <w:tcW w:w="7657" w:type="dxa"/>
            <w:vAlign w:val="center"/>
          </w:tcPr>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xml:space="preserve"> Cuatro (4) unidades.</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Señal de video:</w:t>
            </w:r>
            <w:r w:rsidRPr="007E3A75">
              <w:rPr>
                <w:rFonts w:ascii="Arial" w:hAnsi="Arial" w:cs="Arial"/>
                <w:sz w:val="14"/>
                <w:szCs w:val="14"/>
              </w:rPr>
              <w:t xml:space="preserve"> Sistema IP.</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Resolución de imagen (# pixeles):</w:t>
            </w:r>
            <w:r w:rsidRPr="007E3A75">
              <w:rPr>
                <w:rFonts w:ascii="Arial" w:hAnsi="Arial" w:cs="Arial"/>
                <w:sz w:val="14"/>
                <w:szCs w:val="14"/>
              </w:rPr>
              <w:t xml:space="preserve"> igual o mayor a dos (2) Mega Pixeles (190X1080).</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Compresión:</w:t>
            </w:r>
            <w:r w:rsidRPr="007E3A75">
              <w:rPr>
                <w:rFonts w:ascii="Arial" w:hAnsi="Arial" w:cs="Arial"/>
                <w:sz w:val="14"/>
                <w:szCs w:val="14"/>
              </w:rPr>
              <w:t xml:space="preserve"> La cámara debe poder comprimir en el formato H.264.</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Red:</w:t>
            </w:r>
            <w:r w:rsidRPr="007E3A75">
              <w:rPr>
                <w:rFonts w:ascii="Arial" w:hAnsi="Arial" w:cs="Arial"/>
                <w:sz w:val="14"/>
                <w:szCs w:val="14"/>
              </w:rPr>
              <w:t xml:space="preserve"> RJ45 (10/100Base-T).</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Seguridad:</w:t>
            </w:r>
            <w:r w:rsidRPr="007E3A75">
              <w:rPr>
                <w:rFonts w:ascii="Arial" w:hAnsi="Arial" w:cs="Arial"/>
                <w:sz w:val="14"/>
                <w:szCs w:val="14"/>
              </w:rPr>
              <w:t xml:space="preserve"> IP66.</w:t>
            </w:r>
          </w:p>
          <w:p w:rsidR="008A00D3" w:rsidRPr="007E3A75" w:rsidRDefault="008A00D3" w:rsidP="00D11FE2">
            <w:pPr>
              <w:numPr>
                <w:ilvl w:val="0"/>
                <w:numId w:val="28"/>
              </w:numPr>
              <w:autoSpaceDE w:val="0"/>
              <w:autoSpaceDN w:val="0"/>
              <w:adjustRightInd w:val="0"/>
              <w:ind w:left="280" w:hanging="252"/>
              <w:contextualSpacing/>
              <w:rPr>
                <w:rFonts w:ascii="Arial" w:hAnsi="Arial" w:cs="Arial"/>
                <w:sz w:val="14"/>
                <w:szCs w:val="14"/>
              </w:rPr>
            </w:pPr>
            <w:r w:rsidRPr="007E3A75">
              <w:rPr>
                <w:rFonts w:ascii="Arial" w:hAnsi="Arial" w:cs="Arial"/>
                <w:b/>
                <w:sz w:val="14"/>
                <w:szCs w:val="14"/>
              </w:rPr>
              <w:t>Distancia de infrarrojos:</w:t>
            </w:r>
            <w:r w:rsidRPr="007E3A75">
              <w:rPr>
                <w:rFonts w:ascii="Arial" w:hAnsi="Arial" w:cs="Arial"/>
                <w:sz w:val="14"/>
                <w:szCs w:val="14"/>
              </w:rPr>
              <w:t xml:space="preserve"> Mínimo veinte (20) m.</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Uniformidad de marcas:</w:t>
            </w:r>
            <w:r w:rsidRPr="007E3A75">
              <w:rPr>
                <w:rFonts w:ascii="Arial" w:hAnsi="Arial" w:cs="Arial"/>
                <w:sz w:val="14"/>
                <w:szCs w:val="14"/>
              </w:rPr>
              <w:t xml:space="preserve"> Todas las cámaras deberán ser de la misma marca.   </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Alimentación:</w:t>
            </w:r>
            <w:r w:rsidRPr="007E3A75">
              <w:rPr>
                <w:rFonts w:ascii="Arial" w:hAnsi="Arial" w:cs="Arial"/>
                <w:sz w:val="14"/>
                <w:szCs w:val="14"/>
              </w:rPr>
              <w:t xml:space="preserve"> </w:t>
            </w:r>
            <w:proofErr w:type="spellStart"/>
            <w:r w:rsidRPr="007E3A75">
              <w:rPr>
                <w:rFonts w:ascii="Arial" w:hAnsi="Arial" w:cs="Arial"/>
                <w:sz w:val="14"/>
                <w:szCs w:val="14"/>
              </w:rPr>
              <w:t>PoE</w:t>
            </w:r>
            <w:proofErr w:type="spellEnd"/>
            <w:r w:rsidRPr="007E3A75">
              <w:rPr>
                <w:rFonts w:ascii="Arial" w:hAnsi="Arial" w:cs="Arial"/>
                <w:sz w:val="14"/>
                <w:szCs w:val="14"/>
              </w:rPr>
              <w:t xml:space="preserve"> 802.3af Clase 2.</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sz w:val="14"/>
                <w:szCs w:val="14"/>
              </w:rPr>
              <w:t>Las cámaras deben cumplir con estándares ONVIF.</w:t>
            </w:r>
          </w:p>
          <w:p w:rsidR="008A00D3" w:rsidRPr="007E3A75" w:rsidRDefault="008A00D3" w:rsidP="00D11FE2">
            <w:pPr>
              <w:numPr>
                <w:ilvl w:val="0"/>
                <w:numId w:val="28"/>
              </w:numPr>
              <w:ind w:left="280" w:hanging="252"/>
              <w:jc w:val="both"/>
              <w:rPr>
                <w:rFonts w:ascii="Arial" w:hAnsi="Arial" w:cs="Arial"/>
                <w:sz w:val="14"/>
                <w:szCs w:val="14"/>
              </w:rPr>
            </w:pPr>
            <w:r w:rsidRPr="007E3A75">
              <w:rPr>
                <w:rFonts w:ascii="Arial" w:hAnsi="Arial" w:cs="Arial"/>
                <w:b/>
                <w:sz w:val="14"/>
                <w:szCs w:val="14"/>
              </w:rPr>
              <w:t xml:space="preserve">Montaje de las cámaras: </w:t>
            </w:r>
            <w:r w:rsidRPr="007E3A75">
              <w:rPr>
                <w:rFonts w:ascii="Arial" w:hAnsi="Arial" w:cs="Arial"/>
                <w:sz w:val="14"/>
                <w:szCs w:val="14"/>
              </w:rPr>
              <w:t>Las cámaras deberán permitir ser montada en techos o paredes, para esto se deberán incluir todos los accesorios adicionales requeridos (soportes).</w:t>
            </w:r>
          </w:p>
          <w:p w:rsidR="008A00D3" w:rsidRPr="00144861" w:rsidRDefault="008A00D3" w:rsidP="00BF1E07">
            <w:pPr>
              <w:ind w:left="360"/>
              <w:jc w:val="right"/>
              <w:rPr>
                <w:rFonts w:ascii="Arial" w:hAnsi="Arial" w:cs="Arial"/>
                <w:b/>
                <w:sz w:val="14"/>
                <w:szCs w:val="14"/>
              </w:rPr>
            </w:pPr>
            <w:r w:rsidRPr="00144861">
              <w:rPr>
                <w:rFonts w:ascii="Arial" w:hAnsi="Arial" w:cs="Arial"/>
                <w:b/>
                <w:i/>
                <w:sz w:val="14"/>
                <w:szCs w:val="14"/>
              </w:rPr>
              <w:t>(Manifestar aceptación)</w:t>
            </w:r>
          </w:p>
        </w:tc>
        <w:tc>
          <w:tcPr>
            <w:tcW w:w="1386" w:type="dxa"/>
          </w:tcPr>
          <w:p w:rsidR="008A00D3" w:rsidRPr="007E3A75" w:rsidRDefault="008A00D3" w:rsidP="00B45987">
            <w:pPr>
              <w:ind w:left="720"/>
              <w:jc w:val="both"/>
              <w:rPr>
                <w:rFonts w:ascii="Arial" w:hAnsi="Arial" w:cs="Arial"/>
                <w:b/>
                <w:sz w:val="14"/>
                <w:szCs w:val="14"/>
              </w:rPr>
            </w:pPr>
          </w:p>
        </w:tc>
        <w:tc>
          <w:tcPr>
            <w:tcW w:w="224" w:type="dxa"/>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216811">
        <w:trPr>
          <w:cantSplit/>
          <w:trHeight w:val="159"/>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b/>
                <w:sz w:val="14"/>
                <w:szCs w:val="14"/>
              </w:rPr>
              <w:t>COMPONENTE 2: Cámaras tipo domo para interiores.</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981009">
        <w:trPr>
          <w:cantSplit/>
          <w:trHeight w:val="2024"/>
        </w:trPr>
        <w:tc>
          <w:tcPr>
            <w:tcW w:w="7657" w:type="dxa"/>
            <w:tcBorders>
              <w:bottom w:val="single" w:sz="4" w:space="0" w:color="auto"/>
            </w:tcBorders>
            <w:vAlign w:val="center"/>
          </w:tcPr>
          <w:p w:rsidR="008A00D3" w:rsidRPr="007E3A75" w:rsidRDefault="008A00D3"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xml:space="preserve"> Siete (7) unidades.</w:t>
            </w:r>
          </w:p>
          <w:p w:rsidR="008A00D3" w:rsidRPr="007E3A75" w:rsidRDefault="008A00D3"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Señal de video:</w:t>
            </w:r>
            <w:r w:rsidRPr="007E3A75">
              <w:rPr>
                <w:rFonts w:ascii="Arial" w:hAnsi="Arial" w:cs="Arial"/>
                <w:sz w:val="14"/>
                <w:szCs w:val="14"/>
              </w:rPr>
              <w:t xml:space="preserve"> Sistema IP.</w:t>
            </w:r>
          </w:p>
          <w:p w:rsidR="008A00D3" w:rsidRPr="007E3A75" w:rsidRDefault="008A00D3"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Resolución de imagen (# pixeles):</w:t>
            </w:r>
            <w:r w:rsidRPr="007E3A75">
              <w:rPr>
                <w:rFonts w:ascii="Arial" w:hAnsi="Arial" w:cs="Arial"/>
                <w:sz w:val="14"/>
                <w:szCs w:val="14"/>
              </w:rPr>
              <w:t xml:space="preserve"> igual o mayor a dos (2) Mega Pixeles (1920X1080).</w:t>
            </w:r>
          </w:p>
          <w:p w:rsidR="008A00D3" w:rsidRPr="007E3A75" w:rsidRDefault="008A00D3"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Compresión:</w:t>
            </w:r>
            <w:r w:rsidRPr="007E3A75">
              <w:rPr>
                <w:rFonts w:ascii="Arial" w:hAnsi="Arial" w:cs="Arial"/>
                <w:sz w:val="14"/>
                <w:szCs w:val="14"/>
              </w:rPr>
              <w:t xml:space="preserve"> La cámara debe poder comprimir en el formato H.264.</w:t>
            </w:r>
          </w:p>
          <w:p w:rsidR="008A00D3" w:rsidRPr="007E3A75" w:rsidRDefault="008A00D3"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Red:</w:t>
            </w:r>
            <w:r w:rsidRPr="007E3A75">
              <w:rPr>
                <w:rFonts w:ascii="Arial" w:hAnsi="Arial" w:cs="Arial"/>
                <w:sz w:val="14"/>
                <w:szCs w:val="14"/>
              </w:rPr>
              <w:t xml:space="preserve"> RJ45 (10/100Base-T).</w:t>
            </w:r>
          </w:p>
          <w:p w:rsidR="007E3A75" w:rsidRPr="007E3A75" w:rsidRDefault="008A00D3" w:rsidP="00D11FE2">
            <w:pPr>
              <w:numPr>
                <w:ilvl w:val="0"/>
                <w:numId w:val="38"/>
              </w:numPr>
              <w:tabs>
                <w:tab w:val="clear" w:pos="720"/>
              </w:tabs>
              <w:ind w:left="322" w:hanging="280"/>
              <w:jc w:val="both"/>
              <w:rPr>
                <w:rFonts w:ascii="Arial" w:hAnsi="Arial" w:cs="Arial"/>
                <w:b/>
                <w:sz w:val="14"/>
                <w:szCs w:val="14"/>
              </w:rPr>
            </w:pPr>
            <w:r w:rsidRPr="007E3A75">
              <w:rPr>
                <w:rFonts w:ascii="Arial" w:hAnsi="Arial" w:cs="Arial"/>
                <w:b/>
                <w:sz w:val="14"/>
                <w:szCs w:val="14"/>
              </w:rPr>
              <w:t>Distancia de infrarrojos:</w:t>
            </w:r>
            <w:r w:rsidRPr="007E3A75">
              <w:rPr>
                <w:rFonts w:ascii="Arial" w:hAnsi="Arial" w:cs="Arial"/>
                <w:sz w:val="14"/>
                <w:szCs w:val="14"/>
              </w:rPr>
              <w:t xml:space="preserve"> Mínimo quince (15) m.</w:t>
            </w:r>
          </w:p>
          <w:p w:rsidR="007E3A75" w:rsidRPr="007E3A75" w:rsidRDefault="007E3A75"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Uniformidad de marcas:</w:t>
            </w:r>
            <w:r w:rsidRPr="007E3A75">
              <w:rPr>
                <w:rFonts w:ascii="Arial" w:hAnsi="Arial" w:cs="Arial"/>
                <w:sz w:val="14"/>
                <w:szCs w:val="14"/>
              </w:rPr>
              <w:t xml:space="preserve"> Todas las cámaras deberán ser de la misma marca.   </w:t>
            </w:r>
          </w:p>
          <w:p w:rsidR="007E3A75" w:rsidRPr="007E3A75" w:rsidRDefault="007E3A75"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b/>
                <w:sz w:val="14"/>
                <w:szCs w:val="14"/>
              </w:rPr>
              <w:t>Alimentación:</w:t>
            </w:r>
            <w:r w:rsidRPr="007E3A75">
              <w:rPr>
                <w:rFonts w:ascii="Arial" w:hAnsi="Arial" w:cs="Arial"/>
                <w:sz w:val="14"/>
                <w:szCs w:val="14"/>
              </w:rPr>
              <w:t xml:space="preserve"> </w:t>
            </w:r>
            <w:proofErr w:type="spellStart"/>
            <w:r w:rsidRPr="007E3A75">
              <w:rPr>
                <w:rFonts w:ascii="Arial" w:hAnsi="Arial" w:cs="Arial"/>
                <w:sz w:val="14"/>
                <w:szCs w:val="14"/>
              </w:rPr>
              <w:t>PoE</w:t>
            </w:r>
            <w:proofErr w:type="spellEnd"/>
            <w:r w:rsidRPr="007E3A75">
              <w:rPr>
                <w:rFonts w:ascii="Arial" w:hAnsi="Arial" w:cs="Arial"/>
                <w:sz w:val="14"/>
                <w:szCs w:val="14"/>
              </w:rPr>
              <w:t xml:space="preserve"> 802.3af Clase 2.</w:t>
            </w:r>
          </w:p>
          <w:p w:rsidR="007E3A75" w:rsidRPr="007E3A75" w:rsidRDefault="007E3A75" w:rsidP="00D11FE2">
            <w:pPr>
              <w:numPr>
                <w:ilvl w:val="0"/>
                <w:numId w:val="38"/>
              </w:numPr>
              <w:tabs>
                <w:tab w:val="clear" w:pos="720"/>
              </w:tabs>
              <w:ind w:left="322" w:hanging="280"/>
              <w:jc w:val="both"/>
              <w:rPr>
                <w:rFonts w:ascii="Arial" w:hAnsi="Arial" w:cs="Arial"/>
                <w:sz w:val="14"/>
                <w:szCs w:val="14"/>
              </w:rPr>
            </w:pPr>
            <w:r w:rsidRPr="007E3A75">
              <w:rPr>
                <w:rFonts w:ascii="Arial" w:hAnsi="Arial" w:cs="Arial"/>
                <w:sz w:val="14"/>
                <w:szCs w:val="14"/>
              </w:rPr>
              <w:t>Las cámaras deben cumplir con estándares ONVIF.</w:t>
            </w:r>
          </w:p>
          <w:p w:rsidR="007E3A75" w:rsidRPr="007E3A75" w:rsidRDefault="007E3A75" w:rsidP="00D11FE2">
            <w:pPr>
              <w:numPr>
                <w:ilvl w:val="0"/>
                <w:numId w:val="38"/>
              </w:numPr>
              <w:tabs>
                <w:tab w:val="clear" w:pos="720"/>
              </w:tabs>
              <w:ind w:left="322" w:hanging="280"/>
              <w:jc w:val="both"/>
              <w:rPr>
                <w:rFonts w:ascii="Arial" w:hAnsi="Arial" w:cs="Arial"/>
                <w:b/>
                <w:sz w:val="14"/>
                <w:szCs w:val="14"/>
              </w:rPr>
            </w:pPr>
            <w:r w:rsidRPr="007E3A75">
              <w:rPr>
                <w:rFonts w:ascii="Arial" w:hAnsi="Arial" w:cs="Arial"/>
                <w:b/>
                <w:sz w:val="14"/>
                <w:szCs w:val="14"/>
              </w:rPr>
              <w:t xml:space="preserve">Montaje de las cámaras: </w:t>
            </w:r>
            <w:r w:rsidRPr="007E3A75">
              <w:rPr>
                <w:rFonts w:ascii="Arial" w:hAnsi="Arial" w:cs="Arial"/>
                <w:sz w:val="14"/>
                <w:szCs w:val="14"/>
              </w:rPr>
              <w:t>Las cámaras deberán permitir ser montada en techos o paredes, para esto se deberán incluir todos los accesorios adicionales requeridos (soportes).</w:t>
            </w:r>
          </w:p>
          <w:p w:rsidR="00216811" w:rsidRPr="00144861" w:rsidRDefault="007E3A75" w:rsidP="00216811">
            <w:pPr>
              <w:ind w:left="720"/>
              <w:jc w:val="right"/>
              <w:rPr>
                <w:rFonts w:ascii="Arial" w:hAnsi="Arial" w:cs="Arial"/>
                <w:b/>
                <w:sz w:val="14"/>
                <w:szCs w:val="14"/>
              </w:rPr>
            </w:pPr>
            <w:r w:rsidRPr="00144861">
              <w:rPr>
                <w:rFonts w:ascii="Arial" w:hAnsi="Arial" w:cs="Arial"/>
                <w:b/>
                <w:i/>
                <w:sz w:val="14"/>
                <w:szCs w:val="14"/>
              </w:rPr>
              <w:t xml:space="preserve"> (Manifestar aceptación)</w:t>
            </w:r>
          </w:p>
        </w:tc>
        <w:tc>
          <w:tcPr>
            <w:tcW w:w="1386" w:type="dxa"/>
            <w:tcBorders>
              <w:bottom w:val="single" w:sz="4" w:space="0" w:color="auto"/>
            </w:tcBorders>
          </w:tcPr>
          <w:p w:rsidR="008A00D3" w:rsidRPr="007E3A75" w:rsidRDefault="008A00D3" w:rsidP="00B45987">
            <w:pPr>
              <w:ind w:left="720"/>
              <w:jc w:val="both"/>
              <w:rPr>
                <w:rFonts w:ascii="Arial" w:hAnsi="Arial" w:cs="Arial"/>
                <w:b/>
                <w:sz w:val="14"/>
                <w:szCs w:val="14"/>
              </w:rPr>
            </w:pPr>
          </w:p>
        </w:tc>
        <w:tc>
          <w:tcPr>
            <w:tcW w:w="224"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216811">
        <w:trPr>
          <w:cantSplit/>
          <w:trHeight w:val="194"/>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sz w:val="14"/>
                <w:szCs w:val="14"/>
              </w:rPr>
              <w:br w:type="page"/>
            </w:r>
            <w:r w:rsidRPr="007E3A75">
              <w:rPr>
                <w:rFonts w:ascii="Arial" w:hAnsi="Arial" w:cs="Arial"/>
                <w:b/>
                <w:sz w:val="14"/>
                <w:szCs w:val="14"/>
              </w:rPr>
              <w:t>COMPONENTE 3: Sensores de humo/calor.</w:t>
            </w:r>
          </w:p>
        </w:tc>
        <w:tc>
          <w:tcPr>
            <w:tcW w:w="1386" w:type="dxa"/>
            <w:shd w:val="clear" w:color="auto" w:fill="C6D9F1" w:themeFill="text2" w:themeFillTint="33"/>
          </w:tcPr>
          <w:p w:rsidR="008A00D3" w:rsidRPr="007E3A75" w:rsidRDefault="008A00D3" w:rsidP="00BF1E07">
            <w:pPr>
              <w:rPr>
                <w:rFonts w:ascii="Arial" w:hAnsi="Arial" w:cs="Arial"/>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sz w:val="14"/>
                <w:szCs w:val="14"/>
              </w:rPr>
            </w:pPr>
          </w:p>
        </w:tc>
      </w:tr>
      <w:tr w:rsidR="00216811" w:rsidRPr="007E3A75" w:rsidTr="00981009">
        <w:trPr>
          <w:cantSplit/>
          <w:trHeight w:val="1327"/>
        </w:trPr>
        <w:tc>
          <w:tcPr>
            <w:tcW w:w="7657" w:type="dxa"/>
            <w:vAlign w:val="center"/>
          </w:tcPr>
          <w:p w:rsidR="008A00D3" w:rsidRPr="007E3A75" w:rsidRDefault="008A00D3" w:rsidP="00D11FE2">
            <w:pPr>
              <w:numPr>
                <w:ilvl w:val="0"/>
                <w:numId w:val="39"/>
              </w:numPr>
              <w:tabs>
                <w:tab w:val="clear" w:pos="720"/>
              </w:tabs>
              <w:ind w:left="336" w:hanging="280"/>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Trece (13) detectores de incendios.</w:t>
            </w:r>
          </w:p>
          <w:p w:rsidR="008A00D3" w:rsidRPr="007E3A75" w:rsidRDefault="008A00D3" w:rsidP="00D11FE2">
            <w:pPr>
              <w:numPr>
                <w:ilvl w:val="0"/>
                <w:numId w:val="39"/>
              </w:numPr>
              <w:tabs>
                <w:tab w:val="clear" w:pos="720"/>
              </w:tabs>
              <w:ind w:left="336" w:hanging="280"/>
              <w:jc w:val="both"/>
              <w:rPr>
                <w:rFonts w:ascii="Arial" w:hAnsi="Arial" w:cs="Arial"/>
                <w:sz w:val="14"/>
                <w:szCs w:val="14"/>
              </w:rPr>
            </w:pPr>
            <w:r w:rsidRPr="007E3A75">
              <w:rPr>
                <w:rFonts w:ascii="Arial" w:hAnsi="Arial" w:cs="Arial"/>
                <w:b/>
                <w:sz w:val="14"/>
                <w:szCs w:val="14"/>
              </w:rPr>
              <w:t>Uniformidad de marcas:</w:t>
            </w:r>
            <w:r w:rsidRPr="007E3A75">
              <w:rPr>
                <w:rFonts w:ascii="Arial" w:hAnsi="Arial" w:cs="Arial"/>
                <w:sz w:val="14"/>
                <w:szCs w:val="14"/>
              </w:rPr>
              <w:t xml:space="preserve"> Todos los sensores deben ser de la misma marca.</w:t>
            </w:r>
          </w:p>
          <w:p w:rsidR="008A00D3" w:rsidRPr="007E3A75" w:rsidRDefault="008A00D3" w:rsidP="00D11FE2">
            <w:pPr>
              <w:numPr>
                <w:ilvl w:val="0"/>
                <w:numId w:val="39"/>
              </w:numPr>
              <w:tabs>
                <w:tab w:val="clear" w:pos="720"/>
              </w:tabs>
              <w:ind w:left="336" w:hanging="280"/>
              <w:rPr>
                <w:rFonts w:ascii="Arial" w:hAnsi="Arial" w:cs="Arial"/>
                <w:sz w:val="14"/>
                <w:szCs w:val="14"/>
              </w:rPr>
            </w:pPr>
            <w:r w:rsidRPr="007E3A75">
              <w:rPr>
                <w:rFonts w:ascii="Arial" w:hAnsi="Arial" w:cs="Arial"/>
                <w:b/>
                <w:sz w:val="14"/>
                <w:szCs w:val="14"/>
              </w:rPr>
              <w:t>Temperatura de operación:</w:t>
            </w:r>
            <w:r w:rsidRPr="007E3A75">
              <w:rPr>
                <w:rFonts w:ascii="Arial" w:hAnsi="Arial" w:cs="Arial"/>
                <w:sz w:val="14"/>
                <w:szCs w:val="14"/>
              </w:rPr>
              <w:t xml:space="preserve"> -10°C hasta  55°C</w:t>
            </w:r>
          </w:p>
          <w:p w:rsidR="008A00D3" w:rsidRPr="007E3A75" w:rsidRDefault="008A00D3" w:rsidP="00D11FE2">
            <w:pPr>
              <w:numPr>
                <w:ilvl w:val="0"/>
                <w:numId w:val="39"/>
              </w:numPr>
              <w:tabs>
                <w:tab w:val="clear" w:pos="720"/>
              </w:tabs>
              <w:ind w:left="336" w:hanging="280"/>
              <w:rPr>
                <w:rFonts w:ascii="Arial" w:hAnsi="Arial" w:cs="Arial"/>
                <w:sz w:val="14"/>
                <w:szCs w:val="14"/>
              </w:rPr>
            </w:pPr>
            <w:r w:rsidRPr="007E3A75">
              <w:rPr>
                <w:rFonts w:ascii="Arial" w:hAnsi="Arial" w:cs="Arial"/>
                <w:b/>
                <w:sz w:val="14"/>
                <w:szCs w:val="14"/>
              </w:rPr>
              <w:t>Área de Detección:</w:t>
            </w:r>
            <w:r w:rsidRPr="007E3A75">
              <w:rPr>
                <w:rFonts w:ascii="Arial" w:hAnsi="Arial" w:cs="Arial"/>
                <w:sz w:val="14"/>
                <w:szCs w:val="14"/>
              </w:rPr>
              <w:t xml:space="preserve"> Mayor o igual a quince (15) mt2.</w:t>
            </w:r>
          </w:p>
          <w:p w:rsidR="008A00D3" w:rsidRPr="007E3A75" w:rsidRDefault="008A00D3" w:rsidP="00D11FE2">
            <w:pPr>
              <w:numPr>
                <w:ilvl w:val="0"/>
                <w:numId w:val="39"/>
              </w:numPr>
              <w:tabs>
                <w:tab w:val="clear" w:pos="720"/>
              </w:tabs>
              <w:ind w:left="336" w:hanging="280"/>
              <w:jc w:val="both"/>
              <w:rPr>
                <w:rFonts w:ascii="Arial" w:hAnsi="Arial" w:cs="Arial"/>
                <w:sz w:val="14"/>
                <w:szCs w:val="14"/>
              </w:rPr>
            </w:pPr>
            <w:r w:rsidRPr="007E3A75">
              <w:rPr>
                <w:rFonts w:ascii="Arial" w:hAnsi="Arial" w:cs="Arial"/>
                <w:b/>
                <w:sz w:val="14"/>
                <w:szCs w:val="14"/>
              </w:rPr>
              <w:t>Compatibilidad:</w:t>
            </w:r>
            <w:r w:rsidRPr="007E3A75">
              <w:rPr>
                <w:rFonts w:ascii="Arial" w:hAnsi="Arial" w:cs="Arial"/>
                <w:sz w:val="14"/>
                <w:szCs w:val="14"/>
              </w:rPr>
              <w:t xml:space="preserve"> Los sensores deben ser 100% compatibles con el panel de control ofertado.</w:t>
            </w:r>
          </w:p>
          <w:p w:rsidR="008A00D3" w:rsidRPr="007E3A75" w:rsidRDefault="008A00D3" w:rsidP="00D11FE2">
            <w:pPr>
              <w:numPr>
                <w:ilvl w:val="0"/>
                <w:numId w:val="39"/>
              </w:numPr>
              <w:tabs>
                <w:tab w:val="clear" w:pos="720"/>
              </w:tabs>
              <w:ind w:left="336" w:hanging="280"/>
              <w:jc w:val="both"/>
              <w:rPr>
                <w:rFonts w:ascii="Arial" w:hAnsi="Arial" w:cs="Arial"/>
                <w:sz w:val="14"/>
                <w:szCs w:val="14"/>
              </w:rPr>
            </w:pPr>
            <w:r w:rsidRPr="007E3A75">
              <w:rPr>
                <w:rFonts w:ascii="Arial" w:hAnsi="Arial" w:cs="Arial"/>
                <w:b/>
                <w:sz w:val="14"/>
                <w:szCs w:val="14"/>
              </w:rPr>
              <w:t>Montaje del sensor:</w:t>
            </w:r>
            <w:r w:rsidRPr="007E3A75">
              <w:rPr>
                <w:rFonts w:ascii="Arial" w:hAnsi="Arial" w:cs="Arial"/>
                <w:sz w:val="14"/>
                <w:szCs w:val="14"/>
              </w:rPr>
              <w:t xml:space="preserve"> Los detectores deberán permitir ser montada en techos, para esto se deberán incluir todos los accesorios adicionales requeridos.</w:t>
            </w:r>
          </w:p>
          <w:p w:rsidR="00216811" w:rsidRPr="00144861" w:rsidRDefault="008A00D3" w:rsidP="00981009">
            <w:pPr>
              <w:ind w:left="720"/>
              <w:jc w:val="right"/>
              <w:rPr>
                <w:rFonts w:ascii="Arial" w:hAnsi="Arial" w:cs="Arial"/>
                <w:b/>
                <w:sz w:val="14"/>
                <w:szCs w:val="14"/>
              </w:rPr>
            </w:pPr>
            <w:r w:rsidRPr="00144861">
              <w:rPr>
                <w:rFonts w:ascii="Arial" w:hAnsi="Arial" w:cs="Arial"/>
                <w:b/>
                <w:i/>
                <w:sz w:val="14"/>
                <w:szCs w:val="14"/>
              </w:rPr>
              <w:t>(Manifestar aceptación)</w:t>
            </w:r>
          </w:p>
        </w:tc>
        <w:tc>
          <w:tcPr>
            <w:tcW w:w="1386" w:type="dxa"/>
          </w:tcPr>
          <w:p w:rsidR="008A00D3" w:rsidRPr="007E3A75" w:rsidRDefault="008A00D3" w:rsidP="00B45987">
            <w:pPr>
              <w:ind w:left="720"/>
              <w:jc w:val="both"/>
              <w:rPr>
                <w:rFonts w:ascii="Arial" w:hAnsi="Arial" w:cs="Arial"/>
                <w:b/>
                <w:sz w:val="14"/>
                <w:szCs w:val="14"/>
              </w:rPr>
            </w:pPr>
          </w:p>
        </w:tc>
        <w:tc>
          <w:tcPr>
            <w:tcW w:w="224" w:type="dxa"/>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216811">
        <w:trPr>
          <w:cantSplit/>
          <w:trHeight w:val="123"/>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b/>
                <w:sz w:val="14"/>
                <w:szCs w:val="14"/>
              </w:rPr>
              <w:t>COMPONENTE 4: Sensores de agua.</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6D292E">
        <w:trPr>
          <w:cantSplit/>
          <w:trHeight w:val="344"/>
        </w:trPr>
        <w:tc>
          <w:tcPr>
            <w:tcW w:w="7657" w:type="dxa"/>
            <w:vAlign w:val="center"/>
          </w:tcPr>
          <w:p w:rsidR="008A00D3" w:rsidRPr="007E3A75" w:rsidRDefault="008A00D3" w:rsidP="00D11FE2">
            <w:pPr>
              <w:numPr>
                <w:ilvl w:val="0"/>
                <w:numId w:val="40"/>
              </w:numPr>
              <w:tabs>
                <w:tab w:val="clear" w:pos="720"/>
              </w:tabs>
              <w:ind w:left="280" w:hanging="238"/>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xml:space="preserve"> Ocho (8) sensores de agua.</w:t>
            </w:r>
          </w:p>
          <w:p w:rsidR="008A00D3" w:rsidRPr="00144861" w:rsidRDefault="008A00D3" w:rsidP="00D11FE2">
            <w:pPr>
              <w:numPr>
                <w:ilvl w:val="0"/>
                <w:numId w:val="40"/>
              </w:numPr>
              <w:tabs>
                <w:tab w:val="clear" w:pos="720"/>
              </w:tabs>
              <w:ind w:left="280" w:hanging="238"/>
              <w:jc w:val="both"/>
              <w:rPr>
                <w:rFonts w:ascii="Arial" w:hAnsi="Arial" w:cs="Arial"/>
                <w:b/>
                <w:sz w:val="14"/>
                <w:szCs w:val="14"/>
              </w:rPr>
            </w:pPr>
            <w:r w:rsidRPr="007E3A75">
              <w:rPr>
                <w:rFonts w:ascii="Arial" w:hAnsi="Arial" w:cs="Arial"/>
                <w:b/>
                <w:sz w:val="14"/>
                <w:szCs w:val="14"/>
              </w:rPr>
              <w:t>Uniformidad de marcas:</w:t>
            </w:r>
            <w:r w:rsidRPr="007E3A75">
              <w:rPr>
                <w:rFonts w:ascii="Arial" w:hAnsi="Arial" w:cs="Arial"/>
                <w:sz w:val="14"/>
                <w:szCs w:val="14"/>
              </w:rPr>
              <w:t xml:space="preserve"> Todos los sensores deben ser de la misma marca.</w:t>
            </w:r>
          </w:p>
        </w:tc>
        <w:tc>
          <w:tcPr>
            <w:tcW w:w="1386" w:type="dxa"/>
          </w:tcPr>
          <w:p w:rsidR="008A00D3" w:rsidRPr="007E3A75" w:rsidRDefault="008A00D3" w:rsidP="00B45987">
            <w:pPr>
              <w:ind w:left="720"/>
              <w:jc w:val="both"/>
              <w:rPr>
                <w:rFonts w:ascii="Arial" w:hAnsi="Arial" w:cs="Arial"/>
                <w:b/>
                <w:sz w:val="14"/>
                <w:szCs w:val="14"/>
              </w:rPr>
            </w:pPr>
          </w:p>
        </w:tc>
        <w:tc>
          <w:tcPr>
            <w:tcW w:w="224" w:type="dxa"/>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shd w:val="reverseDiagStripe" w:color="auto" w:fill="auto"/>
          </w:tcPr>
          <w:p w:rsidR="008A00D3" w:rsidRPr="007E3A75" w:rsidRDefault="008A00D3" w:rsidP="00B45987">
            <w:pPr>
              <w:ind w:left="720"/>
              <w:jc w:val="both"/>
              <w:rPr>
                <w:rFonts w:ascii="Arial" w:hAnsi="Arial" w:cs="Arial"/>
                <w:b/>
                <w:sz w:val="14"/>
                <w:szCs w:val="14"/>
              </w:rPr>
            </w:pPr>
          </w:p>
        </w:tc>
      </w:tr>
      <w:tr w:rsidR="006D292E" w:rsidRPr="007E3A75" w:rsidTr="00216811">
        <w:trPr>
          <w:cantSplit/>
          <w:trHeight w:val="935"/>
        </w:trPr>
        <w:tc>
          <w:tcPr>
            <w:tcW w:w="7657" w:type="dxa"/>
            <w:vAlign w:val="center"/>
          </w:tcPr>
          <w:p w:rsidR="006D292E" w:rsidRPr="007E3A75" w:rsidRDefault="006D292E" w:rsidP="00D11FE2">
            <w:pPr>
              <w:numPr>
                <w:ilvl w:val="0"/>
                <w:numId w:val="40"/>
              </w:numPr>
              <w:tabs>
                <w:tab w:val="clear" w:pos="720"/>
              </w:tabs>
              <w:ind w:left="280" w:hanging="238"/>
              <w:jc w:val="both"/>
              <w:rPr>
                <w:rFonts w:ascii="Arial" w:hAnsi="Arial" w:cs="Arial"/>
                <w:sz w:val="14"/>
                <w:szCs w:val="14"/>
              </w:rPr>
            </w:pPr>
            <w:r w:rsidRPr="007E3A75">
              <w:rPr>
                <w:rFonts w:ascii="Arial" w:hAnsi="Arial" w:cs="Arial"/>
                <w:b/>
                <w:sz w:val="14"/>
                <w:szCs w:val="14"/>
              </w:rPr>
              <w:lastRenderedPageBreak/>
              <w:t>Humedad de trabajo:</w:t>
            </w:r>
            <w:r w:rsidRPr="007E3A75">
              <w:rPr>
                <w:rFonts w:ascii="Arial" w:hAnsi="Arial" w:cs="Arial"/>
                <w:sz w:val="14"/>
                <w:szCs w:val="14"/>
              </w:rPr>
              <w:t xml:space="preserve"> 1 % a 99 %.</w:t>
            </w:r>
          </w:p>
          <w:p w:rsidR="006D292E" w:rsidRPr="007E3A75" w:rsidRDefault="006D292E" w:rsidP="00D11FE2">
            <w:pPr>
              <w:numPr>
                <w:ilvl w:val="0"/>
                <w:numId w:val="40"/>
              </w:numPr>
              <w:tabs>
                <w:tab w:val="clear" w:pos="720"/>
              </w:tabs>
              <w:ind w:left="280" w:hanging="238"/>
              <w:jc w:val="both"/>
              <w:rPr>
                <w:rFonts w:ascii="Arial" w:hAnsi="Arial" w:cs="Arial"/>
                <w:sz w:val="14"/>
                <w:szCs w:val="14"/>
              </w:rPr>
            </w:pPr>
            <w:r w:rsidRPr="007E3A75">
              <w:rPr>
                <w:rFonts w:ascii="Arial" w:hAnsi="Arial" w:cs="Arial"/>
                <w:b/>
                <w:sz w:val="14"/>
                <w:szCs w:val="14"/>
              </w:rPr>
              <w:t>Temperatura de operación:</w:t>
            </w:r>
            <w:r w:rsidRPr="007E3A75">
              <w:rPr>
                <w:rFonts w:ascii="Arial" w:hAnsi="Arial" w:cs="Arial"/>
                <w:sz w:val="14"/>
                <w:szCs w:val="14"/>
              </w:rPr>
              <w:t xml:space="preserve"> ≤ -4 °C a  ≥ 60 °C</w:t>
            </w:r>
          </w:p>
          <w:p w:rsidR="006D292E" w:rsidRPr="007E3A75" w:rsidRDefault="006D292E" w:rsidP="00D11FE2">
            <w:pPr>
              <w:numPr>
                <w:ilvl w:val="0"/>
                <w:numId w:val="40"/>
              </w:numPr>
              <w:tabs>
                <w:tab w:val="clear" w:pos="720"/>
              </w:tabs>
              <w:ind w:left="280" w:hanging="238"/>
              <w:jc w:val="both"/>
              <w:rPr>
                <w:rFonts w:ascii="Arial" w:hAnsi="Arial" w:cs="Arial"/>
                <w:sz w:val="14"/>
                <w:szCs w:val="14"/>
              </w:rPr>
            </w:pPr>
            <w:r w:rsidRPr="007E3A75">
              <w:rPr>
                <w:rFonts w:ascii="Arial" w:hAnsi="Arial" w:cs="Arial"/>
                <w:b/>
                <w:sz w:val="14"/>
                <w:szCs w:val="14"/>
              </w:rPr>
              <w:t>Compatibilidad:</w:t>
            </w:r>
            <w:r w:rsidRPr="007E3A75">
              <w:rPr>
                <w:rFonts w:ascii="Arial" w:hAnsi="Arial" w:cs="Arial"/>
                <w:sz w:val="14"/>
                <w:szCs w:val="14"/>
              </w:rPr>
              <w:t xml:space="preserve"> Los sensores deben ser 100% compatibles con el panel de control ofertado.</w:t>
            </w:r>
          </w:p>
          <w:p w:rsidR="006D292E" w:rsidRPr="007E3A75" w:rsidRDefault="006D292E" w:rsidP="00D11FE2">
            <w:pPr>
              <w:numPr>
                <w:ilvl w:val="0"/>
                <w:numId w:val="40"/>
              </w:numPr>
              <w:tabs>
                <w:tab w:val="clear" w:pos="720"/>
              </w:tabs>
              <w:ind w:left="280" w:hanging="238"/>
              <w:jc w:val="both"/>
              <w:rPr>
                <w:rFonts w:ascii="Arial" w:hAnsi="Arial" w:cs="Arial"/>
                <w:sz w:val="14"/>
                <w:szCs w:val="14"/>
              </w:rPr>
            </w:pPr>
            <w:r w:rsidRPr="007E3A75">
              <w:rPr>
                <w:rFonts w:ascii="Arial" w:hAnsi="Arial" w:cs="Arial"/>
                <w:b/>
                <w:sz w:val="14"/>
                <w:szCs w:val="14"/>
              </w:rPr>
              <w:t>Montaje del sensor:</w:t>
            </w:r>
            <w:r w:rsidRPr="007E3A75">
              <w:rPr>
                <w:rFonts w:ascii="Arial" w:hAnsi="Arial" w:cs="Arial"/>
                <w:sz w:val="14"/>
                <w:szCs w:val="14"/>
              </w:rPr>
              <w:t xml:space="preserve"> los sensores deberán permitir ser montados en paredes, para esto se deberán incluir todos los accesorios adicionales requeridos.</w:t>
            </w:r>
          </w:p>
          <w:p w:rsidR="006D292E" w:rsidRPr="007E3A75" w:rsidRDefault="006D292E" w:rsidP="00BF1E07">
            <w:pPr>
              <w:ind w:left="720"/>
              <w:jc w:val="right"/>
              <w:rPr>
                <w:rFonts w:ascii="Arial" w:hAnsi="Arial" w:cs="Arial"/>
                <w:b/>
                <w:sz w:val="14"/>
                <w:szCs w:val="14"/>
              </w:rPr>
            </w:pPr>
            <w:r w:rsidRPr="00144861">
              <w:rPr>
                <w:rFonts w:ascii="Arial" w:hAnsi="Arial" w:cs="Arial"/>
                <w:b/>
                <w:i/>
                <w:sz w:val="14"/>
                <w:szCs w:val="14"/>
              </w:rPr>
              <w:t>(Manifestar aceptación)</w:t>
            </w:r>
          </w:p>
        </w:tc>
        <w:tc>
          <w:tcPr>
            <w:tcW w:w="1386" w:type="dxa"/>
          </w:tcPr>
          <w:p w:rsidR="006D292E" w:rsidRPr="007E3A75" w:rsidRDefault="006D292E" w:rsidP="00B45987">
            <w:pPr>
              <w:ind w:left="720"/>
              <w:jc w:val="both"/>
              <w:rPr>
                <w:rFonts w:ascii="Arial" w:hAnsi="Arial" w:cs="Arial"/>
                <w:b/>
                <w:sz w:val="14"/>
                <w:szCs w:val="14"/>
              </w:rPr>
            </w:pPr>
          </w:p>
        </w:tc>
        <w:tc>
          <w:tcPr>
            <w:tcW w:w="224" w:type="dxa"/>
            <w:shd w:val="reverseDiagStripe" w:color="auto" w:fill="auto"/>
          </w:tcPr>
          <w:p w:rsidR="006D292E" w:rsidRPr="007E3A75" w:rsidRDefault="006D292E" w:rsidP="00B45987">
            <w:pPr>
              <w:ind w:left="720"/>
              <w:jc w:val="both"/>
              <w:rPr>
                <w:rFonts w:ascii="Arial" w:hAnsi="Arial" w:cs="Arial"/>
                <w:b/>
                <w:sz w:val="14"/>
                <w:szCs w:val="14"/>
              </w:rPr>
            </w:pPr>
          </w:p>
        </w:tc>
        <w:tc>
          <w:tcPr>
            <w:tcW w:w="210" w:type="dxa"/>
            <w:shd w:val="reverseDiagStripe" w:color="auto" w:fill="auto"/>
          </w:tcPr>
          <w:p w:rsidR="006D292E" w:rsidRPr="007E3A75" w:rsidRDefault="006D292E" w:rsidP="00B45987">
            <w:pPr>
              <w:ind w:left="720"/>
              <w:jc w:val="both"/>
              <w:rPr>
                <w:rFonts w:ascii="Arial" w:hAnsi="Arial" w:cs="Arial"/>
                <w:b/>
                <w:sz w:val="14"/>
                <w:szCs w:val="14"/>
              </w:rPr>
            </w:pPr>
          </w:p>
        </w:tc>
        <w:tc>
          <w:tcPr>
            <w:tcW w:w="784" w:type="dxa"/>
            <w:shd w:val="reverseDiagStripe" w:color="auto" w:fill="auto"/>
          </w:tcPr>
          <w:p w:rsidR="006D292E" w:rsidRPr="007E3A75" w:rsidRDefault="006D292E" w:rsidP="00B45987">
            <w:pPr>
              <w:ind w:left="720"/>
              <w:jc w:val="both"/>
              <w:rPr>
                <w:rFonts w:ascii="Arial" w:hAnsi="Arial" w:cs="Arial"/>
                <w:b/>
                <w:sz w:val="14"/>
                <w:szCs w:val="14"/>
              </w:rPr>
            </w:pPr>
          </w:p>
        </w:tc>
      </w:tr>
      <w:tr w:rsidR="00216811" w:rsidRPr="007E3A75" w:rsidTr="00216811">
        <w:trPr>
          <w:cantSplit/>
          <w:trHeight w:val="179"/>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b/>
                <w:sz w:val="14"/>
                <w:szCs w:val="14"/>
              </w:rPr>
              <w:t>COMPONENTE 5: Sensores de rotura de vidrios.</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216811">
        <w:trPr>
          <w:cantSplit/>
          <w:trHeight w:val="280"/>
        </w:trPr>
        <w:tc>
          <w:tcPr>
            <w:tcW w:w="7657" w:type="dxa"/>
            <w:shd w:val="clear" w:color="auto" w:fill="auto"/>
            <w:vAlign w:val="center"/>
          </w:tcPr>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xml:space="preserve"> Tres (3) sensores de rotura de vidrios.</w:t>
            </w:r>
          </w:p>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Uniformidad de marcas:</w:t>
            </w:r>
            <w:r w:rsidRPr="007E3A75">
              <w:rPr>
                <w:rFonts w:ascii="Arial" w:hAnsi="Arial" w:cs="Arial"/>
                <w:sz w:val="14"/>
                <w:szCs w:val="14"/>
              </w:rPr>
              <w:t xml:space="preserve"> Todos los sensores deben ser de la misma marca.</w:t>
            </w:r>
          </w:p>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Humedad de trabajo:</w:t>
            </w:r>
            <w:r w:rsidRPr="007E3A75">
              <w:rPr>
                <w:rFonts w:ascii="Arial" w:hAnsi="Arial" w:cs="Arial"/>
                <w:sz w:val="14"/>
                <w:szCs w:val="14"/>
              </w:rPr>
              <w:t xml:space="preserve"> 1 % a 99 %.</w:t>
            </w:r>
          </w:p>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Temperatura de operación:</w:t>
            </w:r>
            <w:r w:rsidRPr="007E3A75">
              <w:rPr>
                <w:rFonts w:ascii="Arial" w:hAnsi="Arial" w:cs="Arial"/>
                <w:sz w:val="14"/>
                <w:szCs w:val="14"/>
              </w:rPr>
              <w:t xml:space="preserve"> ≤ -4 °C a  ≥ 60 °C</w:t>
            </w:r>
          </w:p>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Compatibilidad:</w:t>
            </w:r>
            <w:r w:rsidRPr="007E3A75">
              <w:rPr>
                <w:rFonts w:ascii="Arial" w:hAnsi="Arial" w:cs="Arial"/>
                <w:sz w:val="14"/>
                <w:szCs w:val="14"/>
              </w:rPr>
              <w:t xml:space="preserve"> Los sensores deben ser 100% compatibles con el panel de control ofertado.</w:t>
            </w:r>
          </w:p>
          <w:p w:rsidR="008A00D3" w:rsidRPr="007E3A75" w:rsidRDefault="008A00D3" w:rsidP="00D11FE2">
            <w:pPr>
              <w:numPr>
                <w:ilvl w:val="0"/>
                <w:numId w:val="40"/>
              </w:numPr>
              <w:tabs>
                <w:tab w:val="clear" w:pos="720"/>
              </w:tabs>
              <w:ind w:left="322" w:hanging="252"/>
              <w:jc w:val="both"/>
              <w:rPr>
                <w:rFonts w:ascii="Arial" w:hAnsi="Arial" w:cs="Arial"/>
                <w:sz w:val="14"/>
                <w:szCs w:val="14"/>
              </w:rPr>
            </w:pPr>
            <w:r w:rsidRPr="007E3A75">
              <w:rPr>
                <w:rFonts w:ascii="Arial" w:hAnsi="Arial" w:cs="Arial"/>
                <w:b/>
                <w:sz w:val="14"/>
                <w:szCs w:val="14"/>
              </w:rPr>
              <w:t>Montaje del sensor:</w:t>
            </w:r>
            <w:r w:rsidRPr="007E3A75">
              <w:rPr>
                <w:rFonts w:ascii="Arial" w:hAnsi="Arial" w:cs="Arial"/>
                <w:sz w:val="14"/>
                <w:szCs w:val="14"/>
              </w:rPr>
              <w:t xml:space="preserve"> los sensores deberán permitir ser montados en paredes, para esto se deberán incluir todos los accesorios adicionales requeridos.</w:t>
            </w:r>
          </w:p>
          <w:p w:rsidR="008A00D3" w:rsidRPr="00144861" w:rsidRDefault="008A00D3" w:rsidP="00BF1E07">
            <w:pPr>
              <w:ind w:left="720"/>
              <w:jc w:val="right"/>
              <w:rPr>
                <w:rFonts w:ascii="Arial" w:hAnsi="Arial" w:cs="Arial"/>
                <w:b/>
                <w:sz w:val="14"/>
                <w:szCs w:val="14"/>
              </w:rPr>
            </w:pPr>
            <w:r w:rsidRPr="00144861">
              <w:rPr>
                <w:rFonts w:ascii="Arial" w:hAnsi="Arial" w:cs="Arial"/>
                <w:b/>
                <w:i/>
                <w:sz w:val="14"/>
                <w:szCs w:val="14"/>
              </w:rPr>
              <w:t>(Manifestar aceptación)</w:t>
            </w:r>
          </w:p>
        </w:tc>
        <w:tc>
          <w:tcPr>
            <w:tcW w:w="1386" w:type="dxa"/>
          </w:tcPr>
          <w:p w:rsidR="008A00D3" w:rsidRPr="007E3A75" w:rsidRDefault="008A00D3" w:rsidP="00B45987">
            <w:pPr>
              <w:ind w:left="720"/>
              <w:jc w:val="both"/>
              <w:rPr>
                <w:rFonts w:ascii="Arial" w:hAnsi="Arial" w:cs="Arial"/>
                <w:b/>
                <w:sz w:val="14"/>
                <w:szCs w:val="14"/>
              </w:rPr>
            </w:pPr>
          </w:p>
        </w:tc>
        <w:tc>
          <w:tcPr>
            <w:tcW w:w="224" w:type="dxa"/>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981009">
        <w:trPr>
          <w:cantSplit/>
          <w:trHeight w:val="53"/>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b/>
                <w:sz w:val="14"/>
                <w:szCs w:val="14"/>
              </w:rPr>
              <w:t>COMPONENTE 6: Grabador de Video en Red NVR</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216811">
        <w:trPr>
          <w:cantSplit/>
          <w:trHeight w:val="871"/>
        </w:trPr>
        <w:tc>
          <w:tcPr>
            <w:tcW w:w="7657" w:type="dxa"/>
            <w:vAlign w:val="center"/>
          </w:tcPr>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Un grabador de video NVR.</w:t>
            </w:r>
          </w:p>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Compresión:</w:t>
            </w:r>
            <w:r w:rsidRPr="007E3A75">
              <w:rPr>
                <w:rFonts w:ascii="Arial" w:hAnsi="Arial" w:cs="Arial"/>
                <w:sz w:val="14"/>
                <w:szCs w:val="14"/>
              </w:rPr>
              <w:t xml:space="preserve"> El NVR debe poder almacenar en el formato H.264.</w:t>
            </w:r>
          </w:p>
          <w:p w:rsidR="008A00D3" w:rsidRPr="007E3A75" w:rsidRDefault="008A00D3" w:rsidP="00D11FE2">
            <w:pPr>
              <w:numPr>
                <w:ilvl w:val="0"/>
                <w:numId w:val="43"/>
              </w:numPr>
              <w:tabs>
                <w:tab w:val="clear" w:pos="720"/>
                <w:tab w:val="num" w:pos="350"/>
              </w:tabs>
              <w:ind w:hanging="636"/>
              <w:rPr>
                <w:rFonts w:ascii="Arial" w:hAnsi="Arial" w:cs="Arial"/>
                <w:sz w:val="14"/>
                <w:szCs w:val="14"/>
              </w:rPr>
            </w:pPr>
            <w:r w:rsidRPr="007E3A75">
              <w:rPr>
                <w:rFonts w:ascii="Arial" w:hAnsi="Arial" w:cs="Arial"/>
                <w:b/>
                <w:sz w:val="14"/>
                <w:szCs w:val="14"/>
              </w:rPr>
              <w:t>Canales:</w:t>
            </w:r>
            <w:r w:rsidRPr="007E3A75">
              <w:rPr>
                <w:rFonts w:ascii="Arial" w:hAnsi="Arial" w:cs="Arial"/>
                <w:sz w:val="14"/>
                <w:szCs w:val="14"/>
              </w:rPr>
              <w:t xml:space="preserve"> Mayor o igual a dieciséis (16) canales </w:t>
            </w:r>
            <w:proofErr w:type="spellStart"/>
            <w:r w:rsidRPr="007E3A75">
              <w:rPr>
                <w:rFonts w:ascii="Arial" w:hAnsi="Arial" w:cs="Arial"/>
                <w:sz w:val="14"/>
                <w:szCs w:val="14"/>
              </w:rPr>
              <w:t>PoE</w:t>
            </w:r>
            <w:proofErr w:type="spellEnd"/>
            <w:r w:rsidRPr="007E3A75">
              <w:rPr>
                <w:rFonts w:ascii="Arial" w:hAnsi="Arial" w:cs="Arial"/>
                <w:sz w:val="14"/>
                <w:szCs w:val="14"/>
              </w:rPr>
              <w:t>.</w:t>
            </w:r>
          </w:p>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Compatibilidad:</w:t>
            </w:r>
            <w:r w:rsidRPr="007E3A75">
              <w:rPr>
                <w:rFonts w:ascii="Arial" w:hAnsi="Arial" w:cs="Arial"/>
                <w:sz w:val="14"/>
                <w:szCs w:val="14"/>
              </w:rPr>
              <w:t xml:space="preserve"> Las cámaras ofertadas en los componentes 1 y 2 deben ser 100% compatibles con el NVR.</w:t>
            </w:r>
          </w:p>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Montaje del NVR:</w:t>
            </w:r>
            <w:r w:rsidRPr="007E3A75">
              <w:rPr>
                <w:rFonts w:ascii="Arial" w:hAnsi="Arial" w:cs="Arial"/>
                <w:sz w:val="14"/>
                <w:szCs w:val="14"/>
              </w:rPr>
              <w:t xml:space="preserve"> Deberá permitir ser montado en Racks.</w:t>
            </w:r>
          </w:p>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Capacidad de almacenamiento:</w:t>
            </w:r>
            <w:r w:rsidRPr="007E3A75">
              <w:rPr>
                <w:rFonts w:ascii="Arial" w:hAnsi="Arial" w:cs="Arial"/>
                <w:sz w:val="14"/>
                <w:szCs w:val="14"/>
              </w:rPr>
              <w:t xml:space="preserve"> Debe incluir al menos 1 Disco Duro de 2 Tb</w:t>
            </w:r>
          </w:p>
          <w:p w:rsidR="008A00D3" w:rsidRPr="007E3A75" w:rsidRDefault="008A00D3" w:rsidP="00D11FE2">
            <w:pPr>
              <w:numPr>
                <w:ilvl w:val="0"/>
                <w:numId w:val="43"/>
              </w:numPr>
              <w:tabs>
                <w:tab w:val="clear" w:pos="720"/>
                <w:tab w:val="num" w:pos="350"/>
              </w:tabs>
              <w:ind w:hanging="636"/>
              <w:jc w:val="both"/>
              <w:rPr>
                <w:rFonts w:ascii="Arial" w:hAnsi="Arial" w:cs="Arial"/>
                <w:sz w:val="14"/>
                <w:szCs w:val="14"/>
              </w:rPr>
            </w:pPr>
            <w:r w:rsidRPr="007E3A75">
              <w:rPr>
                <w:rFonts w:ascii="Arial" w:hAnsi="Arial" w:cs="Arial"/>
                <w:b/>
                <w:sz w:val="14"/>
                <w:szCs w:val="14"/>
              </w:rPr>
              <w:t>Bahías:</w:t>
            </w:r>
            <w:r w:rsidRPr="007E3A75">
              <w:rPr>
                <w:rFonts w:ascii="Arial" w:hAnsi="Arial" w:cs="Arial"/>
                <w:sz w:val="14"/>
                <w:szCs w:val="14"/>
              </w:rPr>
              <w:t xml:space="preserve"> Deberá soportar al menos cuatro (4) Discos Duros.</w:t>
            </w:r>
          </w:p>
          <w:p w:rsidR="008A00D3" w:rsidRPr="00144861" w:rsidRDefault="008A00D3" w:rsidP="00BF1E07">
            <w:pPr>
              <w:ind w:left="720"/>
              <w:jc w:val="right"/>
              <w:rPr>
                <w:rFonts w:ascii="Arial" w:hAnsi="Arial" w:cs="Arial"/>
                <w:b/>
                <w:sz w:val="14"/>
                <w:szCs w:val="14"/>
              </w:rPr>
            </w:pPr>
            <w:r w:rsidRPr="00144861">
              <w:rPr>
                <w:rFonts w:ascii="Arial" w:hAnsi="Arial" w:cs="Arial"/>
                <w:b/>
                <w:i/>
                <w:sz w:val="14"/>
                <w:szCs w:val="14"/>
              </w:rPr>
              <w:t xml:space="preserve"> (Manifestar aceptación)</w:t>
            </w:r>
          </w:p>
        </w:tc>
        <w:tc>
          <w:tcPr>
            <w:tcW w:w="1386" w:type="dxa"/>
          </w:tcPr>
          <w:p w:rsidR="008A00D3" w:rsidRPr="007E3A75" w:rsidRDefault="008A00D3" w:rsidP="00B45987">
            <w:pPr>
              <w:ind w:left="720"/>
              <w:jc w:val="both"/>
              <w:rPr>
                <w:rFonts w:ascii="Arial" w:hAnsi="Arial" w:cs="Arial"/>
                <w:b/>
                <w:sz w:val="14"/>
                <w:szCs w:val="14"/>
              </w:rPr>
            </w:pPr>
          </w:p>
        </w:tc>
        <w:tc>
          <w:tcPr>
            <w:tcW w:w="224" w:type="dxa"/>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216811">
        <w:trPr>
          <w:cantSplit/>
          <w:trHeight w:val="179"/>
        </w:trPr>
        <w:tc>
          <w:tcPr>
            <w:tcW w:w="7657" w:type="dxa"/>
            <w:shd w:val="clear" w:color="auto" w:fill="C6D9F1" w:themeFill="text2" w:themeFillTint="33"/>
            <w:vAlign w:val="center"/>
          </w:tcPr>
          <w:p w:rsidR="008A00D3" w:rsidRPr="007E3A75" w:rsidRDefault="008A00D3" w:rsidP="00BF1E07">
            <w:pPr>
              <w:rPr>
                <w:rFonts w:ascii="Arial" w:hAnsi="Arial" w:cs="Arial"/>
                <w:b/>
                <w:sz w:val="14"/>
                <w:szCs w:val="14"/>
              </w:rPr>
            </w:pPr>
            <w:r w:rsidRPr="007E3A75">
              <w:rPr>
                <w:rFonts w:ascii="Arial" w:hAnsi="Arial" w:cs="Arial"/>
                <w:b/>
                <w:sz w:val="14"/>
                <w:szCs w:val="14"/>
              </w:rPr>
              <w:t>COMPONENTE 7: Panel de control zonificado.</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216811">
        <w:trPr>
          <w:cantSplit/>
          <w:trHeight w:val="2008"/>
        </w:trPr>
        <w:tc>
          <w:tcPr>
            <w:tcW w:w="7657" w:type="dxa"/>
            <w:vAlign w:val="center"/>
          </w:tcPr>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Cantidad:</w:t>
            </w:r>
            <w:r w:rsidRPr="007E3A75">
              <w:rPr>
                <w:rFonts w:ascii="Arial" w:hAnsi="Arial" w:cs="Arial"/>
                <w:sz w:val="14"/>
                <w:szCs w:val="14"/>
              </w:rPr>
              <w:t xml:space="preserve"> Un (1) panel de control.</w:t>
            </w:r>
          </w:p>
          <w:p w:rsidR="001F311F" w:rsidRPr="007E3A75" w:rsidRDefault="001F311F" w:rsidP="00D11FE2">
            <w:pPr>
              <w:numPr>
                <w:ilvl w:val="0"/>
                <w:numId w:val="41"/>
              </w:numPr>
              <w:tabs>
                <w:tab w:val="clear" w:pos="720"/>
              </w:tabs>
              <w:ind w:left="378" w:hanging="294"/>
              <w:rPr>
                <w:rFonts w:ascii="Arial" w:hAnsi="Arial" w:cs="Arial"/>
                <w:sz w:val="14"/>
                <w:szCs w:val="14"/>
              </w:rPr>
            </w:pPr>
            <w:r w:rsidRPr="007E3A75">
              <w:rPr>
                <w:rFonts w:ascii="Arial" w:hAnsi="Arial" w:cs="Arial"/>
                <w:b/>
                <w:sz w:val="14"/>
                <w:szCs w:val="14"/>
              </w:rPr>
              <w:t>Zonas:</w:t>
            </w:r>
            <w:r w:rsidRPr="007E3A75">
              <w:rPr>
                <w:rFonts w:ascii="Arial" w:hAnsi="Arial" w:cs="Arial"/>
                <w:sz w:val="14"/>
                <w:szCs w:val="14"/>
              </w:rPr>
              <w:t xml:space="preserve"> El panel de control debe por lo menos programar nueve (9) zonas.</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Panel de control:</w:t>
            </w:r>
            <w:r w:rsidRPr="007E3A75">
              <w:rPr>
                <w:rFonts w:ascii="Arial" w:hAnsi="Arial" w:cs="Arial"/>
                <w:sz w:val="14"/>
                <w:szCs w:val="14"/>
              </w:rPr>
              <w:t xml:space="preserve"> Debe incluir un (1) teclado de visualización, una batería de respaldo, un (1) módulo de comunicación TCP/IP y un (1) módulo de llamada telefónica.</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Compatibilidad:</w:t>
            </w:r>
            <w:r w:rsidRPr="007E3A75">
              <w:rPr>
                <w:rFonts w:ascii="Arial" w:hAnsi="Arial" w:cs="Arial"/>
                <w:sz w:val="14"/>
                <w:szCs w:val="14"/>
              </w:rPr>
              <w:t xml:space="preserve"> Los paneles de control deben ser 100% compatibles con todos los sensores ofertados en los Componentes 3, 4 y 5.</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Montaje del panel:</w:t>
            </w:r>
            <w:r w:rsidRPr="007E3A75">
              <w:rPr>
                <w:rFonts w:ascii="Arial" w:hAnsi="Arial" w:cs="Arial"/>
                <w:sz w:val="14"/>
                <w:szCs w:val="14"/>
              </w:rPr>
              <w:t xml:space="preserve"> El panel deberá permitir ser montado en paredes, para esto se deberán incluir todos los accesorios adicionales requeridos.</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Sirena:</w:t>
            </w:r>
            <w:r w:rsidRPr="007E3A75">
              <w:rPr>
                <w:rFonts w:ascii="Arial" w:hAnsi="Arial" w:cs="Arial"/>
                <w:sz w:val="14"/>
                <w:szCs w:val="14"/>
              </w:rPr>
              <w:t xml:space="preserve"> Debe incluir una (1) sirena de al menos 30 Watt y 85 dB.</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Compatibilidad de la sirena:</w:t>
            </w:r>
            <w:r w:rsidRPr="007E3A75">
              <w:rPr>
                <w:rFonts w:ascii="Arial" w:hAnsi="Arial" w:cs="Arial"/>
                <w:sz w:val="14"/>
                <w:szCs w:val="14"/>
              </w:rPr>
              <w:t xml:space="preserve"> Debe ser 100% compatible con el panel de control ofertado.</w:t>
            </w:r>
          </w:p>
          <w:p w:rsidR="001F311F" w:rsidRPr="007E3A75" w:rsidRDefault="001F311F" w:rsidP="00D11FE2">
            <w:pPr>
              <w:numPr>
                <w:ilvl w:val="0"/>
                <w:numId w:val="41"/>
              </w:numPr>
              <w:tabs>
                <w:tab w:val="clear" w:pos="720"/>
              </w:tabs>
              <w:ind w:left="378" w:hanging="294"/>
              <w:jc w:val="both"/>
              <w:rPr>
                <w:rFonts w:ascii="Arial" w:hAnsi="Arial" w:cs="Arial"/>
                <w:sz w:val="14"/>
                <w:szCs w:val="14"/>
              </w:rPr>
            </w:pPr>
            <w:r w:rsidRPr="007E3A75">
              <w:rPr>
                <w:rFonts w:ascii="Arial" w:hAnsi="Arial" w:cs="Arial"/>
                <w:b/>
                <w:sz w:val="14"/>
                <w:szCs w:val="14"/>
              </w:rPr>
              <w:t>Montaje de la sirena:</w:t>
            </w:r>
            <w:r w:rsidRPr="007E3A75">
              <w:rPr>
                <w:rFonts w:ascii="Arial" w:hAnsi="Arial" w:cs="Arial"/>
                <w:sz w:val="14"/>
                <w:szCs w:val="14"/>
              </w:rPr>
              <w:t xml:space="preserve"> La sirena deberá permitir ser montada en paredes, para esto se deberán incluir todos los accesorios adicionales requeridos.</w:t>
            </w:r>
          </w:p>
          <w:p w:rsidR="001F311F" w:rsidRPr="007E3A75" w:rsidRDefault="001F311F" w:rsidP="00BF1E07">
            <w:pPr>
              <w:ind w:left="720"/>
              <w:jc w:val="right"/>
              <w:rPr>
                <w:rFonts w:ascii="Arial" w:hAnsi="Arial" w:cs="Arial"/>
                <w:sz w:val="14"/>
                <w:szCs w:val="14"/>
              </w:rPr>
            </w:pPr>
            <w:r w:rsidRPr="00144861">
              <w:rPr>
                <w:rFonts w:ascii="Arial" w:hAnsi="Arial" w:cs="Arial"/>
                <w:b/>
                <w:i/>
                <w:sz w:val="14"/>
                <w:szCs w:val="14"/>
              </w:rPr>
              <w:t>(Manifestar aceptación)</w:t>
            </w:r>
          </w:p>
        </w:tc>
        <w:tc>
          <w:tcPr>
            <w:tcW w:w="1386" w:type="dxa"/>
          </w:tcPr>
          <w:p w:rsidR="001F311F" w:rsidRPr="007E3A75" w:rsidRDefault="001F311F" w:rsidP="00B45987">
            <w:pPr>
              <w:ind w:left="720"/>
              <w:jc w:val="both"/>
              <w:rPr>
                <w:rFonts w:ascii="Arial" w:hAnsi="Arial" w:cs="Arial"/>
                <w:b/>
                <w:sz w:val="14"/>
                <w:szCs w:val="14"/>
              </w:rPr>
            </w:pPr>
          </w:p>
        </w:tc>
        <w:tc>
          <w:tcPr>
            <w:tcW w:w="224" w:type="dxa"/>
            <w:shd w:val="reverseDiagStripe" w:color="auto" w:fill="auto"/>
          </w:tcPr>
          <w:p w:rsidR="001F311F" w:rsidRPr="007E3A75" w:rsidRDefault="001F311F" w:rsidP="00B45987">
            <w:pPr>
              <w:ind w:left="720"/>
              <w:jc w:val="both"/>
              <w:rPr>
                <w:rFonts w:ascii="Arial" w:hAnsi="Arial" w:cs="Arial"/>
                <w:b/>
                <w:sz w:val="14"/>
                <w:szCs w:val="14"/>
              </w:rPr>
            </w:pPr>
          </w:p>
        </w:tc>
        <w:tc>
          <w:tcPr>
            <w:tcW w:w="210" w:type="dxa"/>
            <w:shd w:val="reverseDiagStripe" w:color="auto" w:fill="auto"/>
          </w:tcPr>
          <w:p w:rsidR="001F311F" w:rsidRPr="007E3A75" w:rsidRDefault="001F311F" w:rsidP="00B45987">
            <w:pPr>
              <w:ind w:left="720"/>
              <w:jc w:val="both"/>
              <w:rPr>
                <w:rFonts w:ascii="Arial" w:hAnsi="Arial" w:cs="Arial"/>
                <w:b/>
                <w:sz w:val="14"/>
                <w:szCs w:val="14"/>
              </w:rPr>
            </w:pPr>
          </w:p>
        </w:tc>
        <w:tc>
          <w:tcPr>
            <w:tcW w:w="784" w:type="dxa"/>
            <w:shd w:val="reverseDiagStripe" w:color="auto" w:fill="auto"/>
          </w:tcPr>
          <w:p w:rsidR="001F311F" w:rsidRPr="007E3A75" w:rsidRDefault="001F311F" w:rsidP="00B45987">
            <w:pPr>
              <w:ind w:left="720"/>
              <w:jc w:val="both"/>
              <w:rPr>
                <w:rFonts w:ascii="Arial" w:hAnsi="Arial" w:cs="Arial"/>
                <w:b/>
                <w:sz w:val="14"/>
                <w:szCs w:val="14"/>
              </w:rPr>
            </w:pPr>
          </w:p>
        </w:tc>
      </w:tr>
      <w:tr w:rsidR="00216811" w:rsidRPr="007E3A75" w:rsidTr="00216811">
        <w:trPr>
          <w:cantSplit/>
          <w:trHeight w:val="179"/>
        </w:trPr>
        <w:tc>
          <w:tcPr>
            <w:tcW w:w="7657" w:type="dxa"/>
            <w:shd w:val="clear" w:color="auto" w:fill="C6D9F1" w:themeFill="text2" w:themeFillTint="33"/>
            <w:vAlign w:val="center"/>
          </w:tcPr>
          <w:p w:rsidR="008A00D3" w:rsidRPr="007E3A75" w:rsidRDefault="008A00D3" w:rsidP="00BF1E07">
            <w:pPr>
              <w:rPr>
                <w:rFonts w:ascii="Arial" w:hAnsi="Arial" w:cs="Arial"/>
                <w:sz w:val="14"/>
                <w:szCs w:val="14"/>
              </w:rPr>
            </w:pPr>
            <w:r w:rsidRPr="007E3A75">
              <w:rPr>
                <w:rFonts w:ascii="Arial" w:hAnsi="Arial" w:cs="Arial"/>
                <w:b/>
                <w:sz w:val="14"/>
                <w:szCs w:val="14"/>
              </w:rPr>
              <w:t>COMPONENTE 8: Equipo de administración de datos</w:t>
            </w:r>
            <w:r w:rsidRPr="007E3A75">
              <w:rPr>
                <w:rFonts w:ascii="Arial" w:hAnsi="Arial" w:cs="Arial"/>
                <w:sz w:val="14"/>
                <w:szCs w:val="14"/>
              </w:rPr>
              <w:t>.</w:t>
            </w:r>
          </w:p>
        </w:tc>
        <w:tc>
          <w:tcPr>
            <w:tcW w:w="1386" w:type="dxa"/>
            <w:shd w:val="clear" w:color="auto" w:fill="C6D9F1" w:themeFill="text2" w:themeFillTint="33"/>
          </w:tcPr>
          <w:p w:rsidR="008A00D3" w:rsidRPr="007E3A75" w:rsidRDefault="008A00D3" w:rsidP="00BF1E07">
            <w:pPr>
              <w:rPr>
                <w:rFonts w:ascii="Arial" w:hAnsi="Arial" w:cs="Arial"/>
                <w:b/>
                <w:sz w:val="14"/>
                <w:szCs w:val="14"/>
              </w:rPr>
            </w:pPr>
          </w:p>
        </w:tc>
        <w:tc>
          <w:tcPr>
            <w:tcW w:w="22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210"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c>
          <w:tcPr>
            <w:tcW w:w="784" w:type="dxa"/>
            <w:tcBorders>
              <w:bottom w:val="single" w:sz="4" w:space="0" w:color="auto"/>
            </w:tcBorders>
            <w:shd w:val="clear" w:color="auto" w:fill="C6D9F1" w:themeFill="text2" w:themeFillTint="33"/>
          </w:tcPr>
          <w:p w:rsidR="008A00D3" w:rsidRPr="007E3A75" w:rsidRDefault="008A00D3" w:rsidP="00BF1E07">
            <w:pPr>
              <w:rPr>
                <w:rFonts w:ascii="Arial" w:hAnsi="Arial" w:cs="Arial"/>
                <w:b/>
                <w:sz w:val="14"/>
                <w:szCs w:val="14"/>
              </w:rPr>
            </w:pPr>
          </w:p>
        </w:tc>
      </w:tr>
      <w:tr w:rsidR="00216811" w:rsidRPr="007E3A75" w:rsidTr="00216811">
        <w:trPr>
          <w:cantSplit/>
          <w:trHeight w:val="1631"/>
        </w:trPr>
        <w:tc>
          <w:tcPr>
            <w:tcW w:w="7657" w:type="dxa"/>
            <w:vAlign w:val="center"/>
          </w:tcPr>
          <w:p w:rsidR="008A00D3" w:rsidRPr="007E3A75" w:rsidRDefault="008A00D3" w:rsidP="00D11FE2">
            <w:pPr>
              <w:numPr>
                <w:ilvl w:val="0"/>
                <w:numId w:val="42"/>
              </w:numPr>
              <w:autoSpaceDE w:val="0"/>
              <w:autoSpaceDN w:val="0"/>
              <w:adjustRightInd w:val="0"/>
              <w:ind w:left="392" w:hanging="294"/>
              <w:contextualSpacing/>
              <w:rPr>
                <w:rFonts w:ascii="Arial" w:eastAsia="Calibri" w:hAnsi="Arial" w:cs="Arial"/>
                <w:sz w:val="14"/>
                <w:szCs w:val="14"/>
                <w:lang w:val="es-BO" w:eastAsia="en-US"/>
              </w:rPr>
            </w:pPr>
            <w:r w:rsidRPr="007E3A75">
              <w:rPr>
                <w:rFonts w:ascii="Arial" w:eastAsia="Calibri" w:hAnsi="Arial" w:cs="Arial"/>
                <w:b/>
                <w:sz w:val="14"/>
                <w:szCs w:val="14"/>
                <w:lang w:val="es-BO" w:eastAsia="en-US"/>
              </w:rPr>
              <w:t>Cantidad:</w:t>
            </w:r>
            <w:r w:rsidRPr="007E3A75">
              <w:rPr>
                <w:rFonts w:ascii="Times New Roman" w:hAnsi="Times New Roman"/>
                <w:sz w:val="14"/>
                <w:szCs w:val="14"/>
              </w:rPr>
              <w:t xml:space="preserve"> </w:t>
            </w:r>
            <w:r w:rsidRPr="007E3A75">
              <w:rPr>
                <w:rFonts w:ascii="Arial" w:eastAsia="Calibri" w:hAnsi="Arial" w:cs="Arial"/>
                <w:sz w:val="14"/>
                <w:szCs w:val="14"/>
                <w:lang w:val="es-BO" w:eastAsia="en-US"/>
              </w:rPr>
              <w:t>Un (1) Equipo</w:t>
            </w:r>
          </w:p>
          <w:p w:rsidR="008A00D3" w:rsidRPr="007E3A75" w:rsidRDefault="008A00D3" w:rsidP="00D11FE2">
            <w:pPr>
              <w:numPr>
                <w:ilvl w:val="0"/>
                <w:numId w:val="42"/>
              </w:numPr>
              <w:autoSpaceDE w:val="0"/>
              <w:autoSpaceDN w:val="0"/>
              <w:adjustRightInd w:val="0"/>
              <w:ind w:left="392" w:hanging="294"/>
              <w:contextualSpacing/>
              <w:rPr>
                <w:rFonts w:ascii="Arial" w:eastAsia="Calibri" w:hAnsi="Arial" w:cs="Arial"/>
                <w:sz w:val="14"/>
                <w:szCs w:val="14"/>
                <w:lang w:val="es-BO" w:eastAsia="en-US"/>
              </w:rPr>
            </w:pPr>
            <w:r w:rsidRPr="007E3A75">
              <w:rPr>
                <w:rFonts w:ascii="Arial" w:eastAsia="Calibri" w:hAnsi="Arial" w:cs="Arial"/>
                <w:b/>
                <w:sz w:val="14"/>
                <w:szCs w:val="14"/>
                <w:lang w:val="es-BO" w:eastAsia="en-US"/>
              </w:rPr>
              <w:t>Procesador:</w:t>
            </w:r>
            <w:r w:rsidRPr="007E3A75">
              <w:rPr>
                <w:rFonts w:ascii="Arial" w:eastAsia="Calibri" w:hAnsi="Arial" w:cs="Arial"/>
                <w:sz w:val="14"/>
                <w:szCs w:val="14"/>
                <w:lang w:val="es-BO" w:eastAsia="en-US"/>
              </w:rPr>
              <w:t xml:space="preserve"> Intel </w:t>
            </w:r>
            <w:proofErr w:type="spellStart"/>
            <w:r w:rsidRPr="007E3A75">
              <w:rPr>
                <w:rFonts w:ascii="Arial" w:eastAsia="Calibri" w:hAnsi="Arial" w:cs="Arial"/>
                <w:sz w:val="14"/>
                <w:szCs w:val="14"/>
                <w:lang w:val="es-BO" w:eastAsia="en-US"/>
              </w:rPr>
              <w:t>Core</w:t>
            </w:r>
            <w:proofErr w:type="spellEnd"/>
            <w:r w:rsidRPr="007E3A75">
              <w:rPr>
                <w:rFonts w:ascii="Arial" w:eastAsia="Calibri" w:hAnsi="Arial" w:cs="Arial"/>
                <w:sz w:val="14"/>
                <w:szCs w:val="14"/>
                <w:lang w:val="es-BO" w:eastAsia="en-US"/>
              </w:rPr>
              <w:t xml:space="preserve">™ i7-4770 con Intel HD </w:t>
            </w:r>
            <w:proofErr w:type="spellStart"/>
            <w:r w:rsidRPr="007E3A75">
              <w:rPr>
                <w:rFonts w:ascii="Arial" w:eastAsia="Calibri" w:hAnsi="Arial" w:cs="Arial"/>
                <w:sz w:val="14"/>
                <w:szCs w:val="14"/>
                <w:lang w:val="es-BO" w:eastAsia="en-US"/>
              </w:rPr>
              <w:t>Graphics</w:t>
            </w:r>
            <w:proofErr w:type="spellEnd"/>
            <w:r w:rsidRPr="007E3A75">
              <w:rPr>
                <w:rFonts w:ascii="Arial" w:eastAsia="Calibri" w:hAnsi="Arial" w:cs="Arial"/>
                <w:sz w:val="14"/>
                <w:szCs w:val="14"/>
                <w:lang w:val="es-BO" w:eastAsia="en-US"/>
              </w:rPr>
              <w:t xml:space="preserve"> 4600</w:t>
            </w:r>
          </w:p>
          <w:p w:rsidR="008A00D3" w:rsidRPr="007E3A75" w:rsidRDefault="008A00D3" w:rsidP="00D11FE2">
            <w:pPr>
              <w:numPr>
                <w:ilvl w:val="0"/>
                <w:numId w:val="42"/>
              </w:numPr>
              <w:autoSpaceDE w:val="0"/>
              <w:autoSpaceDN w:val="0"/>
              <w:adjustRightInd w:val="0"/>
              <w:ind w:left="392" w:hanging="294"/>
              <w:contextualSpacing/>
              <w:rPr>
                <w:rFonts w:ascii="Arial" w:eastAsia="Calibri" w:hAnsi="Arial" w:cs="Arial"/>
                <w:sz w:val="14"/>
                <w:szCs w:val="14"/>
                <w:lang w:val="es-BO" w:eastAsia="en-US"/>
              </w:rPr>
            </w:pPr>
            <w:r w:rsidRPr="007E3A75">
              <w:rPr>
                <w:rFonts w:ascii="Arial" w:eastAsia="Calibri" w:hAnsi="Arial" w:cs="Arial"/>
                <w:b/>
                <w:sz w:val="14"/>
                <w:szCs w:val="14"/>
                <w:lang w:val="es-BO" w:eastAsia="en-US"/>
              </w:rPr>
              <w:t>Memoria:</w:t>
            </w:r>
            <w:r w:rsidRPr="007E3A75">
              <w:rPr>
                <w:rFonts w:ascii="Arial" w:eastAsia="Calibri" w:hAnsi="Arial" w:cs="Arial"/>
                <w:sz w:val="14"/>
                <w:szCs w:val="14"/>
                <w:lang w:val="es-BO" w:eastAsia="en-US"/>
              </w:rPr>
              <w:t xml:space="preserve"> SDRAM DDR3 1600 MHz de 8 GB - 4 SOCKETS DIMMS</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Disco Duro:</w:t>
            </w:r>
            <w:r w:rsidRPr="007E3A75">
              <w:rPr>
                <w:rFonts w:ascii="Arial" w:eastAsia="Calibri" w:hAnsi="Arial" w:cs="Arial"/>
                <w:sz w:val="14"/>
                <w:szCs w:val="14"/>
                <w:lang w:val="es-BO" w:eastAsia="en-US"/>
              </w:rPr>
              <w:t xml:space="preserve"> Un (1) disco duro SATA de 2 TB y 7200 rpm.</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Unidad de Lectura:</w:t>
            </w:r>
            <w:r w:rsidRPr="007E3A75">
              <w:rPr>
                <w:rFonts w:ascii="Arial" w:eastAsia="Calibri" w:hAnsi="Arial" w:cs="Arial"/>
                <w:sz w:val="14"/>
                <w:szCs w:val="14"/>
                <w:lang w:val="es-BO" w:eastAsia="en-US"/>
              </w:rPr>
              <w:t xml:space="preserve"> Grabadora SATA de DVD.</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Tarjeta de Video</w:t>
            </w:r>
            <w:r w:rsidRPr="007E3A75">
              <w:rPr>
                <w:rFonts w:ascii="Arial" w:eastAsia="Calibri" w:hAnsi="Arial" w:cs="Arial"/>
                <w:sz w:val="14"/>
                <w:szCs w:val="14"/>
                <w:lang w:val="es-BO" w:eastAsia="en-US"/>
              </w:rPr>
              <w:t>: Externa de 1Gb.</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Software:</w:t>
            </w:r>
            <w:r w:rsidRPr="007E3A75">
              <w:rPr>
                <w:rFonts w:ascii="Arial" w:eastAsia="Calibri" w:hAnsi="Arial" w:cs="Arial"/>
                <w:sz w:val="14"/>
                <w:szCs w:val="14"/>
                <w:lang w:val="es-BO" w:eastAsia="en-US"/>
              </w:rPr>
              <w:t xml:space="preserve"> Windows 7 Professional 64 (Licencia a nombre del BCB).</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Mouse:</w:t>
            </w:r>
            <w:r w:rsidRPr="007E3A75">
              <w:rPr>
                <w:rFonts w:ascii="Arial" w:eastAsia="Calibri" w:hAnsi="Arial" w:cs="Arial"/>
                <w:sz w:val="14"/>
                <w:szCs w:val="14"/>
                <w:lang w:val="es-BO" w:eastAsia="en-US"/>
              </w:rPr>
              <w:t xml:space="preserve"> Mouse óptico con dos botones con desplazamiento.</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Teclado:</w:t>
            </w:r>
            <w:r w:rsidRPr="007E3A75">
              <w:rPr>
                <w:rFonts w:ascii="Arial" w:eastAsia="Calibri" w:hAnsi="Arial" w:cs="Arial"/>
                <w:sz w:val="14"/>
                <w:szCs w:val="14"/>
                <w:lang w:val="es-BO" w:eastAsia="en-US"/>
              </w:rPr>
              <w:t xml:space="preserve"> HP español.</w:t>
            </w:r>
          </w:p>
          <w:p w:rsidR="008A00D3" w:rsidRPr="007E3A75" w:rsidRDefault="008A00D3" w:rsidP="00D11FE2">
            <w:pPr>
              <w:numPr>
                <w:ilvl w:val="0"/>
                <w:numId w:val="42"/>
              </w:numPr>
              <w:autoSpaceDE w:val="0"/>
              <w:autoSpaceDN w:val="0"/>
              <w:adjustRightInd w:val="0"/>
              <w:ind w:left="392" w:hanging="294"/>
              <w:rPr>
                <w:rFonts w:ascii="Arial" w:eastAsia="Calibri" w:hAnsi="Arial" w:cs="Arial"/>
                <w:sz w:val="14"/>
                <w:szCs w:val="14"/>
                <w:lang w:val="es-BO" w:eastAsia="en-US"/>
              </w:rPr>
            </w:pPr>
            <w:r w:rsidRPr="007E3A75">
              <w:rPr>
                <w:rFonts w:ascii="Arial" w:eastAsia="Calibri" w:hAnsi="Arial" w:cs="Arial"/>
                <w:b/>
                <w:sz w:val="14"/>
                <w:szCs w:val="14"/>
                <w:lang w:val="es-BO" w:eastAsia="en-US"/>
              </w:rPr>
              <w:t>Monitor:</w:t>
            </w:r>
            <w:r w:rsidRPr="007E3A75">
              <w:rPr>
                <w:rFonts w:ascii="Arial" w:eastAsia="Calibri" w:hAnsi="Arial" w:cs="Arial"/>
                <w:sz w:val="14"/>
                <w:szCs w:val="14"/>
                <w:lang w:val="es-BO" w:eastAsia="en-US"/>
              </w:rPr>
              <w:t xml:space="preserve"> LCD o LED de 18,5”.</w:t>
            </w:r>
          </w:p>
          <w:p w:rsidR="008A00D3" w:rsidRPr="00144861" w:rsidRDefault="008A00D3" w:rsidP="00BF1E07">
            <w:pPr>
              <w:autoSpaceDE w:val="0"/>
              <w:autoSpaceDN w:val="0"/>
              <w:adjustRightInd w:val="0"/>
              <w:ind w:left="720"/>
              <w:jc w:val="right"/>
              <w:rPr>
                <w:rFonts w:ascii="Arial" w:eastAsia="Calibri" w:hAnsi="Arial" w:cs="Arial"/>
                <w:b/>
                <w:sz w:val="14"/>
                <w:szCs w:val="14"/>
                <w:lang w:val="es-BO" w:eastAsia="en-US"/>
              </w:rPr>
            </w:pPr>
            <w:r w:rsidRPr="00144861">
              <w:rPr>
                <w:rFonts w:ascii="Arial" w:hAnsi="Arial" w:cs="Arial"/>
                <w:b/>
                <w:i/>
                <w:sz w:val="14"/>
                <w:szCs w:val="14"/>
              </w:rPr>
              <w:t>(Manifestar aceptación)</w:t>
            </w:r>
          </w:p>
        </w:tc>
        <w:tc>
          <w:tcPr>
            <w:tcW w:w="1386" w:type="dxa"/>
          </w:tcPr>
          <w:p w:rsidR="008A00D3" w:rsidRPr="007E3A75" w:rsidRDefault="008A00D3" w:rsidP="00B45987">
            <w:pPr>
              <w:autoSpaceDE w:val="0"/>
              <w:autoSpaceDN w:val="0"/>
              <w:adjustRightInd w:val="0"/>
              <w:ind w:left="720"/>
              <w:contextualSpacing/>
              <w:rPr>
                <w:rFonts w:ascii="Arial" w:eastAsia="Calibri" w:hAnsi="Arial" w:cs="Arial"/>
                <w:b/>
                <w:sz w:val="14"/>
                <w:szCs w:val="14"/>
                <w:lang w:val="es-BO" w:eastAsia="en-US"/>
              </w:rPr>
            </w:pPr>
          </w:p>
        </w:tc>
        <w:tc>
          <w:tcPr>
            <w:tcW w:w="224" w:type="dxa"/>
            <w:shd w:val="reverseDiagStripe" w:color="auto" w:fill="auto"/>
          </w:tcPr>
          <w:p w:rsidR="008A00D3" w:rsidRPr="007E3A75" w:rsidRDefault="008A00D3" w:rsidP="00B45987">
            <w:pPr>
              <w:autoSpaceDE w:val="0"/>
              <w:autoSpaceDN w:val="0"/>
              <w:adjustRightInd w:val="0"/>
              <w:ind w:left="720"/>
              <w:contextualSpacing/>
              <w:rPr>
                <w:rFonts w:ascii="Arial" w:eastAsia="Calibri" w:hAnsi="Arial" w:cs="Arial"/>
                <w:b/>
                <w:sz w:val="14"/>
                <w:szCs w:val="14"/>
                <w:lang w:val="es-BO" w:eastAsia="en-US"/>
              </w:rPr>
            </w:pPr>
          </w:p>
        </w:tc>
        <w:tc>
          <w:tcPr>
            <w:tcW w:w="210" w:type="dxa"/>
            <w:shd w:val="reverseDiagStripe" w:color="auto" w:fill="auto"/>
          </w:tcPr>
          <w:p w:rsidR="008A00D3" w:rsidRPr="007E3A75" w:rsidRDefault="008A00D3" w:rsidP="00B45987">
            <w:pPr>
              <w:autoSpaceDE w:val="0"/>
              <w:autoSpaceDN w:val="0"/>
              <w:adjustRightInd w:val="0"/>
              <w:ind w:left="720"/>
              <w:contextualSpacing/>
              <w:rPr>
                <w:rFonts w:ascii="Arial" w:eastAsia="Calibri" w:hAnsi="Arial" w:cs="Arial"/>
                <w:b/>
                <w:sz w:val="14"/>
                <w:szCs w:val="14"/>
                <w:lang w:val="es-BO" w:eastAsia="en-US"/>
              </w:rPr>
            </w:pPr>
          </w:p>
        </w:tc>
        <w:tc>
          <w:tcPr>
            <w:tcW w:w="784" w:type="dxa"/>
            <w:shd w:val="reverseDiagStripe" w:color="auto" w:fill="auto"/>
          </w:tcPr>
          <w:p w:rsidR="008A00D3" w:rsidRPr="007E3A75" w:rsidRDefault="008A00D3" w:rsidP="00B45987">
            <w:pPr>
              <w:autoSpaceDE w:val="0"/>
              <w:autoSpaceDN w:val="0"/>
              <w:adjustRightInd w:val="0"/>
              <w:ind w:left="720"/>
              <w:contextualSpacing/>
              <w:rPr>
                <w:rFonts w:ascii="Arial" w:eastAsia="Calibri" w:hAnsi="Arial" w:cs="Arial"/>
                <w:b/>
                <w:sz w:val="14"/>
                <w:szCs w:val="14"/>
                <w:lang w:val="es-BO" w:eastAsia="en-US"/>
              </w:rPr>
            </w:pPr>
          </w:p>
        </w:tc>
      </w:tr>
      <w:tr w:rsidR="00216811" w:rsidRPr="007E3A75" w:rsidTr="00216811">
        <w:trPr>
          <w:cantSplit/>
          <w:trHeight w:val="123"/>
        </w:trPr>
        <w:tc>
          <w:tcPr>
            <w:tcW w:w="7657" w:type="dxa"/>
            <w:shd w:val="clear" w:color="auto" w:fill="548DD4" w:themeFill="text2" w:themeFillTint="99"/>
            <w:vAlign w:val="center"/>
          </w:tcPr>
          <w:p w:rsidR="008A00D3" w:rsidRPr="007E3A75" w:rsidRDefault="008A00D3" w:rsidP="00D11FE2">
            <w:pPr>
              <w:numPr>
                <w:ilvl w:val="0"/>
                <w:numId w:val="27"/>
              </w:numPr>
              <w:rPr>
                <w:rFonts w:ascii="Arial" w:hAnsi="Arial" w:cs="Arial"/>
                <w:b/>
                <w:bCs/>
                <w:sz w:val="14"/>
                <w:szCs w:val="14"/>
              </w:rPr>
            </w:pPr>
            <w:r w:rsidRPr="007E3A75">
              <w:rPr>
                <w:rFonts w:ascii="Arial" w:hAnsi="Arial" w:cs="Arial"/>
                <w:sz w:val="14"/>
                <w:szCs w:val="14"/>
              </w:rPr>
              <w:br w:type="page"/>
            </w:r>
            <w:r w:rsidRPr="007E3A75">
              <w:rPr>
                <w:rFonts w:ascii="Arial" w:hAnsi="Arial" w:cs="Arial"/>
                <w:b/>
                <w:bCs/>
                <w:sz w:val="14"/>
                <w:szCs w:val="14"/>
              </w:rPr>
              <w:t>CONDICIONES COMPLEMENTARIAS DE LA PROVISIÓN</w:t>
            </w:r>
          </w:p>
        </w:tc>
        <w:tc>
          <w:tcPr>
            <w:tcW w:w="1386" w:type="dxa"/>
            <w:shd w:val="clear" w:color="auto" w:fill="548DD4" w:themeFill="text2" w:themeFillTint="99"/>
          </w:tcPr>
          <w:p w:rsidR="008A00D3" w:rsidRPr="007E3A75" w:rsidRDefault="008A00D3" w:rsidP="00B45987">
            <w:pPr>
              <w:ind w:left="360"/>
              <w:rPr>
                <w:rFonts w:ascii="Arial" w:hAnsi="Arial" w:cs="Arial"/>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sz w:val="14"/>
                <w:szCs w:val="14"/>
              </w:rPr>
            </w:pPr>
          </w:p>
        </w:tc>
      </w:tr>
      <w:tr w:rsidR="006D292E" w:rsidRPr="007E3A75" w:rsidTr="00526C3E">
        <w:trPr>
          <w:cantSplit/>
          <w:trHeight w:val="3570"/>
        </w:trPr>
        <w:tc>
          <w:tcPr>
            <w:tcW w:w="7657" w:type="dxa"/>
            <w:vAlign w:val="center"/>
          </w:tcPr>
          <w:p w:rsidR="006D292E" w:rsidRPr="007E3A75" w:rsidRDefault="006D292E" w:rsidP="00D11FE2">
            <w:pPr>
              <w:numPr>
                <w:ilvl w:val="0"/>
                <w:numId w:val="32"/>
              </w:numPr>
              <w:ind w:right="150"/>
              <w:jc w:val="both"/>
              <w:rPr>
                <w:rFonts w:ascii="Arial" w:hAnsi="Arial" w:cs="Arial"/>
                <w:sz w:val="14"/>
                <w:szCs w:val="14"/>
                <w:lang w:val="es-ES_tradnl" w:eastAsia="es-BO"/>
              </w:rPr>
            </w:pPr>
            <w:r w:rsidRPr="007E3A75">
              <w:rPr>
                <w:rFonts w:ascii="Arial" w:hAnsi="Arial" w:cs="Arial"/>
                <w:sz w:val="14"/>
                <w:szCs w:val="14"/>
                <w:lang w:val="es-ES_tradnl" w:eastAsia="es-BO"/>
              </w:rPr>
              <w:t>Si por razones de avance en la tecnología de los modelos ofertados por el proponente, los mismos quedan discontinuados o existieran mejoras tecnológicas por el fabricante,</w:t>
            </w:r>
            <w:r w:rsidRPr="007E3A75">
              <w:rPr>
                <w:rFonts w:ascii="Arial" w:hAnsi="Arial" w:cs="Arial"/>
                <w:color w:val="FF0000"/>
                <w:sz w:val="14"/>
                <w:szCs w:val="14"/>
                <w:lang w:val="es-ES_tradnl" w:eastAsia="es-BO"/>
              </w:rPr>
              <w:t xml:space="preserve"> </w:t>
            </w:r>
            <w:r w:rsidRPr="007E3A75">
              <w:rPr>
                <w:rFonts w:ascii="Arial" w:hAnsi="Arial" w:cs="Arial"/>
                <w:bCs/>
                <w:iCs/>
                <w:sz w:val="14"/>
                <w:szCs w:val="14"/>
                <w:lang w:val="es-BO" w:eastAsia="es-BO"/>
              </w:rPr>
              <w:t>se aceptarán el cambio de modelos de los componentes entregados con relación a los ofertados, previa evaluación de los siguientes aspectos a momento de la recepción provisional:</w:t>
            </w:r>
          </w:p>
          <w:p w:rsidR="006D292E" w:rsidRPr="007E3A75" w:rsidRDefault="006D292E" w:rsidP="00D11FE2">
            <w:pPr>
              <w:numPr>
                <w:ilvl w:val="0"/>
                <w:numId w:val="37"/>
              </w:numPr>
              <w:ind w:right="150"/>
              <w:jc w:val="both"/>
              <w:rPr>
                <w:rFonts w:ascii="Arial" w:hAnsi="Arial" w:cs="Arial"/>
                <w:bCs/>
                <w:iCs/>
                <w:sz w:val="14"/>
                <w:szCs w:val="14"/>
                <w:lang w:val="es-BO" w:eastAsia="es-BO"/>
              </w:rPr>
            </w:pPr>
            <w:r w:rsidRPr="007E3A75">
              <w:rPr>
                <w:rFonts w:ascii="Arial" w:hAnsi="Arial" w:cs="Arial"/>
                <w:bCs/>
                <w:iCs/>
                <w:sz w:val="14"/>
                <w:szCs w:val="14"/>
                <w:lang w:val="es-BO" w:eastAsia="es-BO"/>
              </w:rPr>
              <w:t xml:space="preserve">Justificación escrita por parte del proveedor, explicando las razones del cambio del modelo del componente. Las características técnicas del nuevo modelo deberán ser iguales o superiores a las del modelo ofertado. </w:t>
            </w:r>
          </w:p>
          <w:p w:rsidR="006D292E" w:rsidRPr="007E3A75" w:rsidRDefault="006D292E" w:rsidP="00D11FE2">
            <w:pPr>
              <w:numPr>
                <w:ilvl w:val="0"/>
                <w:numId w:val="37"/>
              </w:numPr>
              <w:ind w:right="150"/>
              <w:jc w:val="both"/>
              <w:rPr>
                <w:rFonts w:ascii="Arial" w:hAnsi="Arial" w:cs="Arial"/>
                <w:bCs/>
                <w:iCs/>
                <w:sz w:val="14"/>
                <w:szCs w:val="14"/>
                <w:lang w:val="es-BO" w:eastAsia="es-BO"/>
              </w:rPr>
            </w:pPr>
            <w:r w:rsidRPr="007E3A75">
              <w:rPr>
                <w:rFonts w:ascii="Arial" w:hAnsi="Arial" w:cs="Arial"/>
                <w:bCs/>
                <w:iCs/>
                <w:sz w:val="14"/>
                <w:szCs w:val="14"/>
                <w:lang w:val="es-BO" w:eastAsia="es-BO"/>
              </w:rPr>
              <w:t>Informe técnico elaborado por el Departamento de Seguridad y Contingencias del BCB, evaluando las características técnicas del modelo recibido con relación a las características del modelo ofertado.</w:t>
            </w:r>
          </w:p>
          <w:p w:rsidR="006D292E" w:rsidRPr="00144861" w:rsidRDefault="006D292E" w:rsidP="00D11FE2">
            <w:pPr>
              <w:numPr>
                <w:ilvl w:val="0"/>
                <w:numId w:val="37"/>
              </w:numPr>
              <w:ind w:right="150"/>
              <w:jc w:val="both"/>
              <w:rPr>
                <w:rFonts w:ascii="Arial" w:hAnsi="Arial" w:cs="Arial"/>
                <w:b/>
                <w:sz w:val="14"/>
                <w:szCs w:val="14"/>
              </w:rPr>
            </w:pPr>
            <w:r w:rsidRPr="007E3A75">
              <w:rPr>
                <w:rFonts w:ascii="Arial" w:hAnsi="Arial" w:cs="Arial"/>
                <w:bCs/>
                <w:iCs/>
                <w:sz w:val="14"/>
                <w:szCs w:val="14"/>
                <w:lang w:val="es-BO" w:eastAsia="es-BO"/>
              </w:rPr>
              <w:t>Si el cambio es aceptado, el mismo no implicará ningún costo adicional para el BCB.</w:t>
            </w:r>
          </w:p>
          <w:p w:rsidR="006D292E" w:rsidRPr="007E3A75" w:rsidRDefault="006D292E" w:rsidP="00D11FE2">
            <w:pPr>
              <w:numPr>
                <w:ilvl w:val="0"/>
                <w:numId w:val="32"/>
              </w:numPr>
              <w:ind w:right="150"/>
              <w:jc w:val="both"/>
              <w:rPr>
                <w:rFonts w:ascii="Arial" w:hAnsi="Arial" w:cs="Arial"/>
                <w:bCs/>
                <w:iCs/>
                <w:sz w:val="14"/>
                <w:szCs w:val="14"/>
                <w:lang w:val="es-BO" w:eastAsia="es-BO"/>
              </w:rPr>
            </w:pPr>
            <w:r w:rsidRPr="007E3A75">
              <w:rPr>
                <w:rFonts w:ascii="Arial" w:hAnsi="Arial" w:cs="Arial"/>
                <w:bCs/>
                <w:iCs/>
                <w:sz w:val="14"/>
                <w:szCs w:val="14"/>
                <w:lang w:val="es-BO" w:eastAsia="es-BO"/>
              </w:rPr>
              <w:t>El proponente deberá considerar e incluir en su propuesta, el costo de provisión, instalación y puesta en funcionamiento de todos los componentes y sus equipos, accesorios y materiales necesarios para el funcionamiento del sistema.</w:t>
            </w:r>
          </w:p>
          <w:p w:rsidR="006D292E" w:rsidRPr="007E3A75" w:rsidRDefault="006D292E" w:rsidP="00D11FE2">
            <w:pPr>
              <w:numPr>
                <w:ilvl w:val="0"/>
                <w:numId w:val="32"/>
              </w:numPr>
              <w:ind w:right="150"/>
              <w:jc w:val="both"/>
              <w:rPr>
                <w:rFonts w:ascii="Arial" w:hAnsi="Arial" w:cs="Arial"/>
                <w:bCs/>
                <w:i/>
                <w:iCs/>
                <w:sz w:val="14"/>
                <w:szCs w:val="14"/>
                <w:lang w:val="es-BO" w:eastAsia="es-BO"/>
              </w:rPr>
            </w:pPr>
            <w:r w:rsidRPr="007E3A75">
              <w:rPr>
                <w:rFonts w:ascii="Arial" w:hAnsi="Arial" w:cs="Arial"/>
                <w:bCs/>
                <w:iCs/>
                <w:sz w:val="14"/>
                <w:szCs w:val="14"/>
                <w:lang w:val="es-BO" w:eastAsia="es-BO"/>
              </w:rPr>
              <w:t>El BCB se reserva el derecho de verificar cualquier aspecto que considere pertinente de la documentación e información presentada por el proponente.</w:t>
            </w:r>
          </w:p>
          <w:p w:rsidR="006D292E" w:rsidRPr="007E3A75" w:rsidRDefault="006D292E" w:rsidP="00D11FE2">
            <w:pPr>
              <w:numPr>
                <w:ilvl w:val="0"/>
                <w:numId w:val="32"/>
              </w:numPr>
              <w:ind w:right="150"/>
              <w:jc w:val="both"/>
              <w:rPr>
                <w:rFonts w:ascii="Arial" w:hAnsi="Arial" w:cs="Arial"/>
                <w:bCs/>
                <w:iCs/>
                <w:sz w:val="14"/>
                <w:szCs w:val="14"/>
                <w:lang w:val="es-BO" w:eastAsia="es-BO"/>
              </w:rPr>
            </w:pPr>
            <w:r w:rsidRPr="007E3A75">
              <w:rPr>
                <w:rFonts w:ascii="Arial" w:hAnsi="Arial" w:cs="Arial"/>
                <w:bCs/>
                <w:iCs/>
                <w:sz w:val="14"/>
                <w:szCs w:val="14"/>
                <w:lang w:val="es-BO" w:eastAsia="es-BO"/>
              </w:rPr>
              <w:t>Los componentes a entregar deberán ser nuevos y originales de marca, bajo ningún aspecto se aceptaran componentes o accesorios reacondicionados o usados.</w:t>
            </w:r>
          </w:p>
          <w:p w:rsidR="006D292E" w:rsidRPr="007E3A75" w:rsidRDefault="006D292E" w:rsidP="00D11FE2">
            <w:pPr>
              <w:numPr>
                <w:ilvl w:val="0"/>
                <w:numId w:val="32"/>
              </w:numPr>
              <w:ind w:right="150"/>
              <w:jc w:val="both"/>
              <w:rPr>
                <w:rFonts w:ascii="Arial" w:hAnsi="Arial" w:cs="Arial"/>
                <w:bCs/>
                <w:iCs/>
                <w:sz w:val="14"/>
                <w:szCs w:val="14"/>
                <w:lang w:val="es-BO" w:eastAsia="es-BO"/>
              </w:rPr>
            </w:pPr>
            <w:r w:rsidRPr="007E3A75">
              <w:rPr>
                <w:rFonts w:ascii="Arial" w:hAnsi="Arial" w:cs="Arial"/>
                <w:bCs/>
                <w:iCs/>
                <w:sz w:val="14"/>
                <w:szCs w:val="14"/>
                <w:lang w:val="es-BO" w:eastAsia="es-BO"/>
              </w:rPr>
              <w:t>El proponente deberá demostrar la existencia de la Certificación de Calidad  ISO 9001 de los componentes y sus equipos ofertados en la apertura de empaques.</w:t>
            </w:r>
          </w:p>
          <w:p w:rsidR="006D292E" w:rsidRPr="007E3A75" w:rsidRDefault="006D292E" w:rsidP="00D11FE2">
            <w:pPr>
              <w:numPr>
                <w:ilvl w:val="0"/>
                <w:numId w:val="32"/>
              </w:numPr>
              <w:jc w:val="both"/>
              <w:rPr>
                <w:rFonts w:ascii="Arial" w:hAnsi="Arial" w:cs="Arial"/>
                <w:b/>
                <w:sz w:val="14"/>
                <w:szCs w:val="14"/>
              </w:rPr>
            </w:pPr>
            <w:r w:rsidRPr="007E3A75">
              <w:rPr>
                <w:rFonts w:ascii="Arial" w:hAnsi="Arial" w:cs="Arial"/>
                <w:sz w:val="14"/>
                <w:szCs w:val="14"/>
              </w:rPr>
              <w:t>En la Recepción Provisional del componente, el proveedor d</w:t>
            </w:r>
            <w:r w:rsidRPr="007E3A75">
              <w:rPr>
                <w:rFonts w:ascii="Arial" w:hAnsi="Arial" w:cs="Arial"/>
                <w:bCs/>
                <w:iCs/>
                <w:sz w:val="14"/>
                <w:szCs w:val="14"/>
              </w:rPr>
              <w:t>eberá entregar los manuales de todos los componentes y sus equipos en formato impreso y/o digital, preferentemente en idioma español y/o Ingles.</w:t>
            </w:r>
          </w:p>
          <w:p w:rsidR="006D292E" w:rsidRDefault="006D292E" w:rsidP="00BF1E07">
            <w:pPr>
              <w:ind w:left="360"/>
              <w:jc w:val="right"/>
              <w:rPr>
                <w:rFonts w:ascii="Arial" w:hAnsi="Arial" w:cs="Arial"/>
                <w:b/>
                <w:i/>
                <w:sz w:val="14"/>
                <w:szCs w:val="14"/>
              </w:rPr>
            </w:pPr>
            <w:r w:rsidRPr="00144861">
              <w:rPr>
                <w:rFonts w:ascii="Arial" w:hAnsi="Arial" w:cs="Arial"/>
                <w:b/>
                <w:i/>
                <w:sz w:val="14"/>
                <w:szCs w:val="14"/>
              </w:rPr>
              <w:t>(Manifestar aceptación)</w:t>
            </w:r>
          </w:p>
          <w:p w:rsidR="006D292E" w:rsidRPr="00144861" w:rsidRDefault="006D292E" w:rsidP="00BF1E07">
            <w:pPr>
              <w:ind w:left="360"/>
              <w:jc w:val="right"/>
              <w:rPr>
                <w:rFonts w:ascii="Arial" w:hAnsi="Arial" w:cs="Arial"/>
                <w:b/>
                <w:sz w:val="14"/>
                <w:szCs w:val="14"/>
              </w:rPr>
            </w:pPr>
          </w:p>
        </w:tc>
        <w:tc>
          <w:tcPr>
            <w:tcW w:w="1386" w:type="dxa"/>
          </w:tcPr>
          <w:p w:rsidR="006D292E" w:rsidRPr="007E3A75" w:rsidRDefault="006D292E" w:rsidP="00B45987">
            <w:pPr>
              <w:ind w:left="360" w:right="150"/>
              <w:jc w:val="both"/>
              <w:rPr>
                <w:rFonts w:ascii="Arial" w:hAnsi="Arial" w:cs="Arial"/>
                <w:sz w:val="14"/>
                <w:szCs w:val="14"/>
                <w:lang w:val="es-ES_tradnl" w:eastAsia="es-BO"/>
              </w:rPr>
            </w:pPr>
          </w:p>
        </w:tc>
        <w:tc>
          <w:tcPr>
            <w:tcW w:w="224" w:type="dxa"/>
            <w:shd w:val="reverseDiagStripe" w:color="auto" w:fill="auto"/>
          </w:tcPr>
          <w:p w:rsidR="006D292E" w:rsidRPr="007E3A75" w:rsidRDefault="006D292E" w:rsidP="00B45987">
            <w:pPr>
              <w:ind w:left="360" w:right="150"/>
              <w:jc w:val="both"/>
              <w:rPr>
                <w:rFonts w:ascii="Arial" w:hAnsi="Arial" w:cs="Arial"/>
                <w:sz w:val="14"/>
                <w:szCs w:val="14"/>
                <w:lang w:val="es-ES_tradnl" w:eastAsia="es-BO"/>
              </w:rPr>
            </w:pPr>
          </w:p>
        </w:tc>
        <w:tc>
          <w:tcPr>
            <w:tcW w:w="210" w:type="dxa"/>
            <w:shd w:val="reverseDiagStripe" w:color="auto" w:fill="auto"/>
          </w:tcPr>
          <w:p w:rsidR="006D292E" w:rsidRPr="007E3A75" w:rsidRDefault="006D292E" w:rsidP="00B45987">
            <w:pPr>
              <w:ind w:left="360" w:right="150"/>
              <w:jc w:val="both"/>
              <w:rPr>
                <w:rFonts w:ascii="Arial" w:hAnsi="Arial" w:cs="Arial"/>
                <w:sz w:val="14"/>
                <w:szCs w:val="14"/>
                <w:lang w:val="es-ES_tradnl" w:eastAsia="es-BO"/>
              </w:rPr>
            </w:pPr>
          </w:p>
        </w:tc>
        <w:tc>
          <w:tcPr>
            <w:tcW w:w="784" w:type="dxa"/>
            <w:shd w:val="reverseDiagStripe" w:color="auto" w:fill="auto"/>
          </w:tcPr>
          <w:p w:rsidR="006D292E" w:rsidRPr="007E3A75" w:rsidRDefault="006D292E" w:rsidP="00B45987">
            <w:pPr>
              <w:ind w:left="360" w:right="150"/>
              <w:jc w:val="both"/>
              <w:rPr>
                <w:rFonts w:ascii="Arial" w:hAnsi="Arial" w:cs="Arial"/>
                <w:sz w:val="14"/>
                <w:szCs w:val="14"/>
                <w:lang w:val="es-ES_tradnl" w:eastAsia="es-BO"/>
              </w:rPr>
            </w:pPr>
          </w:p>
        </w:tc>
      </w:tr>
      <w:tr w:rsidR="00216811" w:rsidRPr="007E3A75" w:rsidTr="00981009">
        <w:trPr>
          <w:cantSplit/>
          <w:trHeight w:val="90"/>
        </w:trPr>
        <w:tc>
          <w:tcPr>
            <w:tcW w:w="7657" w:type="dxa"/>
            <w:shd w:val="clear" w:color="auto" w:fill="548DD4" w:themeFill="text2" w:themeFillTint="99"/>
            <w:vAlign w:val="center"/>
          </w:tcPr>
          <w:p w:rsidR="008A00D3" w:rsidRPr="007E3A75" w:rsidRDefault="008A00D3" w:rsidP="00D11FE2">
            <w:pPr>
              <w:numPr>
                <w:ilvl w:val="0"/>
                <w:numId w:val="27"/>
              </w:numPr>
              <w:rPr>
                <w:rFonts w:ascii="Arial" w:hAnsi="Arial" w:cs="Arial"/>
                <w:b/>
                <w:bCs/>
                <w:sz w:val="14"/>
                <w:szCs w:val="14"/>
              </w:rPr>
            </w:pPr>
            <w:r w:rsidRPr="007E3A75">
              <w:rPr>
                <w:rFonts w:ascii="Arial" w:hAnsi="Arial" w:cs="Arial"/>
                <w:b/>
                <w:bCs/>
                <w:sz w:val="14"/>
                <w:szCs w:val="14"/>
              </w:rPr>
              <w:lastRenderedPageBreak/>
              <w:t>CARACTERÍSTICAS DE LA INSTALACIÓN</w:t>
            </w:r>
          </w:p>
        </w:tc>
        <w:tc>
          <w:tcPr>
            <w:tcW w:w="1386" w:type="dxa"/>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45987">
            <w:pPr>
              <w:ind w:left="360"/>
              <w:rPr>
                <w:rFonts w:ascii="Arial" w:hAnsi="Arial" w:cs="Arial"/>
                <w:b/>
                <w:bCs/>
                <w:sz w:val="14"/>
                <w:szCs w:val="14"/>
              </w:rPr>
            </w:pPr>
          </w:p>
        </w:tc>
      </w:tr>
      <w:tr w:rsidR="00216811" w:rsidRPr="007E3A75" w:rsidTr="00216811">
        <w:trPr>
          <w:cantSplit/>
          <w:trHeight w:val="2331"/>
        </w:trPr>
        <w:tc>
          <w:tcPr>
            <w:tcW w:w="7657" w:type="dxa"/>
            <w:shd w:val="clear" w:color="auto" w:fill="auto"/>
            <w:vAlign w:val="center"/>
          </w:tcPr>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Los componentes serán instalados en lugares que determinará el Departamento de Seguridad y Contingencias del BCB.</w:t>
            </w:r>
          </w:p>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Los sensores de agua serán instalados en sectores de alto riesgo en ambientes que determinará el</w:t>
            </w:r>
            <w:r w:rsidRPr="007E3A75">
              <w:rPr>
                <w:rFonts w:ascii="Arial" w:hAnsi="Arial" w:cs="Arial"/>
                <w:sz w:val="14"/>
                <w:szCs w:val="14"/>
                <w:lang w:val="es-ES_tradnl"/>
              </w:rPr>
              <w:br/>
              <w:t>Departamento de Seguridad y Contingencias del BCB.</w:t>
            </w:r>
          </w:p>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Todas las cámaras de video vigilancia fijas deben contar con un soporte metálico que permita el ajuste de la cámara.</w:t>
            </w:r>
          </w:p>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El cable UTP y los terminales RJ45 deben ser de categoría 6 mínimamente.</w:t>
            </w:r>
          </w:p>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 xml:space="preserve">Para el correcto funcionamiento del sistema de video vigilancia el proponente debe incluir un </w:t>
            </w:r>
            <w:proofErr w:type="spellStart"/>
            <w:r w:rsidRPr="007E3A75">
              <w:rPr>
                <w:rFonts w:ascii="Arial" w:hAnsi="Arial" w:cs="Arial"/>
                <w:sz w:val="14"/>
                <w:szCs w:val="14"/>
                <w:lang w:val="es-ES_tradnl"/>
              </w:rPr>
              <w:t>Switch</w:t>
            </w:r>
            <w:proofErr w:type="spellEnd"/>
            <w:r w:rsidRPr="007E3A75">
              <w:rPr>
                <w:rFonts w:ascii="Arial" w:hAnsi="Arial" w:cs="Arial"/>
                <w:sz w:val="14"/>
                <w:szCs w:val="14"/>
                <w:lang w:val="es-ES_tradnl"/>
              </w:rPr>
              <w:t xml:space="preserve"> de al menos dieciséis (16) puertos donde al menos doce (12) sean </w:t>
            </w:r>
            <w:proofErr w:type="spellStart"/>
            <w:r w:rsidRPr="007E3A75">
              <w:rPr>
                <w:rFonts w:ascii="Arial" w:hAnsi="Arial" w:cs="Arial"/>
                <w:sz w:val="14"/>
                <w:szCs w:val="14"/>
                <w:lang w:val="es-ES_tradnl"/>
              </w:rPr>
              <w:t>PoE</w:t>
            </w:r>
            <w:proofErr w:type="spellEnd"/>
            <w:r w:rsidRPr="007E3A75">
              <w:rPr>
                <w:rFonts w:ascii="Arial" w:hAnsi="Arial" w:cs="Arial"/>
                <w:sz w:val="14"/>
                <w:szCs w:val="14"/>
                <w:lang w:val="es-ES_tradnl"/>
              </w:rPr>
              <w:t>.</w:t>
            </w:r>
          </w:p>
          <w:p w:rsidR="00144861" w:rsidRPr="007E3A75" w:rsidRDefault="00144861" w:rsidP="00D11FE2">
            <w:pPr>
              <w:numPr>
                <w:ilvl w:val="0"/>
                <w:numId w:val="31"/>
              </w:numPr>
              <w:ind w:right="150"/>
              <w:jc w:val="both"/>
              <w:rPr>
                <w:rFonts w:ascii="Arial" w:hAnsi="Arial" w:cs="Arial"/>
                <w:sz w:val="14"/>
                <w:szCs w:val="14"/>
                <w:lang w:val="es-ES_tradnl"/>
              </w:rPr>
            </w:pPr>
            <w:r w:rsidRPr="007E3A75">
              <w:rPr>
                <w:rFonts w:ascii="Arial" w:hAnsi="Arial" w:cs="Arial"/>
                <w:sz w:val="14"/>
                <w:szCs w:val="14"/>
                <w:lang w:val="es-ES_tradnl"/>
              </w:rPr>
              <w:t xml:space="preserve">El </w:t>
            </w:r>
            <w:proofErr w:type="spellStart"/>
            <w:r w:rsidRPr="007E3A75">
              <w:rPr>
                <w:rFonts w:ascii="Arial" w:hAnsi="Arial" w:cs="Arial"/>
                <w:sz w:val="14"/>
                <w:szCs w:val="14"/>
                <w:lang w:val="es-ES_tradnl"/>
              </w:rPr>
              <w:t>Switch</w:t>
            </w:r>
            <w:proofErr w:type="spellEnd"/>
            <w:r w:rsidRPr="007E3A75">
              <w:rPr>
                <w:rFonts w:ascii="Arial" w:hAnsi="Arial" w:cs="Arial"/>
                <w:sz w:val="14"/>
                <w:szCs w:val="14"/>
                <w:lang w:val="es-ES_tradnl"/>
              </w:rPr>
              <w:t xml:space="preserve"> y el NVR debe ser instalados en un Rack de 6U con puertas laterales desmontables.</w:t>
            </w:r>
          </w:p>
          <w:p w:rsidR="00144861" w:rsidRPr="007E3A75" w:rsidRDefault="00144861" w:rsidP="00D11FE2">
            <w:pPr>
              <w:numPr>
                <w:ilvl w:val="0"/>
                <w:numId w:val="31"/>
              </w:numPr>
              <w:ind w:right="150"/>
              <w:contextualSpacing/>
              <w:jc w:val="both"/>
              <w:rPr>
                <w:rFonts w:ascii="Arial" w:hAnsi="Arial" w:cs="Arial"/>
                <w:sz w:val="14"/>
                <w:szCs w:val="14"/>
                <w:lang w:val="es-ES_tradnl"/>
              </w:rPr>
            </w:pPr>
            <w:r w:rsidRPr="007E3A75">
              <w:rPr>
                <w:rFonts w:ascii="Arial" w:hAnsi="Arial" w:cs="Arial"/>
                <w:sz w:val="14"/>
                <w:szCs w:val="14"/>
                <w:lang w:val="es-ES_tradnl"/>
              </w:rPr>
              <w:t>Los cables y ductos a instalarse deben ser nuevos.</w:t>
            </w:r>
          </w:p>
          <w:p w:rsidR="005C1133" w:rsidRPr="00981009" w:rsidRDefault="00144861" w:rsidP="00D11FE2">
            <w:pPr>
              <w:numPr>
                <w:ilvl w:val="0"/>
                <w:numId w:val="31"/>
              </w:numPr>
              <w:ind w:right="150"/>
              <w:contextualSpacing/>
              <w:jc w:val="both"/>
              <w:rPr>
                <w:rFonts w:ascii="Arial" w:hAnsi="Arial" w:cs="Arial"/>
                <w:sz w:val="14"/>
                <w:szCs w:val="14"/>
                <w:lang w:val="es-BO"/>
              </w:rPr>
            </w:pPr>
            <w:r w:rsidRPr="00981009">
              <w:rPr>
                <w:rFonts w:ascii="Arial" w:hAnsi="Arial" w:cs="Arial"/>
                <w:sz w:val="14"/>
                <w:szCs w:val="14"/>
                <w:lang w:val="es-BO"/>
              </w:rPr>
              <w:t>La sujeción de los ductos, accesorios, y componentes deberá garantizar la solidez, rigidez y estética de los mismos.</w:t>
            </w:r>
          </w:p>
          <w:p w:rsidR="00144861" w:rsidRPr="00144861" w:rsidRDefault="00144861" w:rsidP="00BF1E07">
            <w:pPr>
              <w:ind w:left="360" w:right="150"/>
              <w:jc w:val="right"/>
              <w:rPr>
                <w:rFonts w:ascii="Arial" w:hAnsi="Arial" w:cs="Arial"/>
                <w:b/>
                <w:sz w:val="14"/>
                <w:szCs w:val="14"/>
                <w:lang w:val="es-ES_tradnl"/>
              </w:rPr>
            </w:pPr>
            <w:r w:rsidRPr="00144861">
              <w:rPr>
                <w:rFonts w:ascii="Arial" w:hAnsi="Arial" w:cs="Arial"/>
                <w:b/>
                <w:i/>
                <w:sz w:val="14"/>
                <w:szCs w:val="14"/>
              </w:rPr>
              <w:t>(Manifestar aceptación)</w:t>
            </w:r>
          </w:p>
        </w:tc>
        <w:tc>
          <w:tcPr>
            <w:tcW w:w="1386" w:type="dxa"/>
          </w:tcPr>
          <w:p w:rsidR="00144861" w:rsidRPr="007E3A75" w:rsidRDefault="00144861" w:rsidP="00B45987">
            <w:pPr>
              <w:ind w:left="360" w:right="150"/>
              <w:jc w:val="both"/>
              <w:rPr>
                <w:rFonts w:ascii="Arial" w:hAnsi="Arial" w:cs="Arial"/>
                <w:sz w:val="14"/>
                <w:szCs w:val="14"/>
                <w:lang w:val="es-ES_tradnl"/>
              </w:rPr>
            </w:pPr>
          </w:p>
        </w:tc>
        <w:tc>
          <w:tcPr>
            <w:tcW w:w="224" w:type="dxa"/>
            <w:shd w:val="reverseDiagStripe" w:color="auto" w:fill="auto"/>
          </w:tcPr>
          <w:p w:rsidR="00144861" w:rsidRPr="007E3A75" w:rsidRDefault="00144861" w:rsidP="00B45987">
            <w:pPr>
              <w:ind w:left="360" w:right="150"/>
              <w:jc w:val="both"/>
              <w:rPr>
                <w:rFonts w:ascii="Arial" w:hAnsi="Arial" w:cs="Arial"/>
                <w:sz w:val="14"/>
                <w:szCs w:val="14"/>
                <w:lang w:val="es-ES_tradnl"/>
              </w:rPr>
            </w:pPr>
          </w:p>
        </w:tc>
        <w:tc>
          <w:tcPr>
            <w:tcW w:w="210" w:type="dxa"/>
            <w:shd w:val="reverseDiagStripe" w:color="auto" w:fill="auto"/>
          </w:tcPr>
          <w:p w:rsidR="00144861" w:rsidRPr="007E3A75" w:rsidRDefault="00144861" w:rsidP="00B45987">
            <w:pPr>
              <w:ind w:left="360" w:right="150"/>
              <w:jc w:val="both"/>
              <w:rPr>
                <w:rFonts w:ascii="Arial" w:hAnsi="Arial" w:cs="Arial"/>
                <w:sz w:val="14"/>
                <w:szCs w:val="14"/>
                <w:lang w:val="es-ES_tradnl"/>
              </w:rPr>
            </w:pPr>
          </w:p>
        </w:tc>
        <w:tc>
          <w:tcPr>
            <w:tcW w:w="784" w:type="dxa"/>
            <w:shd w:val="reverseDiagStripe" w:color="auto" w:fill="auto"/>
          </w:tcPr>
          <w:p w:rsidR="00144861" w:rsidRPr="007E3A75" w:rsidRDefault="00144861" w:rsidP="00B45987">
            <w:pPr>
              <w:ind w:left="360" w:right="150"/>
              <w:jc w:val="both"/>
              <w:rPr>
                <w:rFonts w:ascii="Arial" w:hAnsi="Arial" w:cs="Arial"/>
                <w:sz w:val="14"/>
                <w:szCs w:val="14"/>
                <w:lang w:val="es-ES_tradnl"/>
              </w:rPr>
            </w:pPr>
          </w:p>
        </w:tc>
      </w:tr>
      <w:tr w:rsidR="00216811" w:rsidRPr="007E3A75" w:rsidTr="00216811">
        <w:trPr>
          <w:cantSplit/>
          <w:trHeight w:val="235"/>
        </w:trPr>
        <w:tc>
          <w:tcPr>
            <w:tcW w:w="7657" w:type="dxa"/>
            <w:shd w:val="clear" w:color="auto" w:fill="17365D" w:themeFill="text2" w:themeFillShade="BF"/>
            <w:vAlign w:val="center"/>
          </w:tcPr>
          <w:p w:rsidR="008A00D3" w:rsidRPr="007E3A75" w:rsidRDefault="008A00D3" w:rsidP="00D11FE2">
            <w:pPr>
              <w:numPr>
                <w:ilvl w:val="0"/>
                <w:numId w:val="26"/>
              </w:numPr>
              <w:ind w:left="497" w:hanging="283"/>
              <w:rPr>
                <w:rFonts w:ascii="Arial" w:hAnsi="Arial" w:cs="Arial"/>
                <w:b/>
                <w:bCs/>
                <w:color w:val="FFFFFF"/>
                <w:sz w:val="14"/>
                <w:szCs w:val="14"/>
              </w:rPr>
            </w:pPr>
            <w:r w:rsidRPr="007E3A75">
              <w:rPr>
                <w:rFonts w:ascii="Arial" w:hAnsi="Arial" w:cs="Arial"/>
                <w:b/>
                <w:sz w:val="14"/>
                <w:szCs w:val="14"/>
              </w:rPr>
              <w:t>CONDICIONES DE LA PROVISIÓN</w:t>
            </w:r>
          </w:p>
        </w:tc>
        <w:tc>
          <w:tcPr>
            <w:tcW w:w="1386" w:type="dxa"/>
            <w:shd w:val="clear" w:color="auto" w:fill="17365D" w:themeFill="text2" w:themeFillShade="BF"/>
          </w:tcPr>
          <w:p w:rsidR="008A00D3" w:rsidRPr="007E3A75" w:rsidRDefault="008A00D3" w:rsidP="00B45987">
            <w:pPr>
              <w:ind w:left="497"/>
              <w:rPr>
                <w:rFonts w:ascii="Arial" w:hAnsi="Arial" w:cs="Arial"/>
                <w:b/>
                <w:sz w:val="14"/>
                <w:szCs w:val="14"/>
              </w:rPr>
            </w:pPr>
          </w:p>
        </w:tc>
        <w:tc>
          <w:tcPr>
            <w:tcW w:w="224" w:type="dxa"/>
            <w:shd w:val="clear" w:color="auto" w:fill="17365D" w:themeFill="text2" w:themeFillShade="BF"/>
          </w:tcPr>
          <w:p w:rsidR="008A00D3" w:rsidRPr="007E3A75" w:rsidRDefault="008A00D3" w:rsidP="00B45987">
            <w:pPr>
              <w:ind w:left="497"/>
              <w:rPr>
                <w:rFonts w:ascii="Arial" w:hAnsi="Arial" w:cs="Arial"/>
                <w:b/>
                <w:sz w:val="14"/>
                <w:szCs w:val="14"/>
              </w:rPr>
            </w:pPr>
          </w:p>
        </w:tc>
        <w:tc>
          <w:tcPr>
            <w:tcW w:w="210" w:type="dxa"/>
            <w:shd w:val="clear" w:color="auto" w:fill="17365D" w:themeFill="text2" w:themeFillShade="BF"/>
          </w:tcPr>
          <w:p w:rsidR="008A00D3" w:rsidRPr="007E3A75" w:rsidRDefault="008A00D3" w:rsidP="00B45987">
            <w:pPr>
              <w:ind w:left="497"/>
              <w:rPr>
                <w:rFonts w:ascii="Arial" w:hAnsi="Arial" w:cs="Arial"/>
                <w:b/>
                <w:sz w:val="14"/>
                <w:szCs w:val="14"/>
              </w:rPr>
            </w:pPr>
          </w:p>
        </w:tc>
        <w:tc>
          <w:tcPr>
            <w:tcW w:w="784" w:type="dxa"/>
            <w:shd w:val="clear" w:color="auto" w:fill="17365D" w:themeFill="text2" w:themeFillShade="BF"/>
          </w:tcPr>
          <w:p w:rsidR="008A00D3" w:rsidRPr="007E3A75" w:rsidRDefault="008A00D3" w:rsidP="00B45987">
            <w:pPr>
              <w:ind w:left="497"/>
              <w:rPr>
                <w:rFonts w:ascii="Arial" w:hAnsi="Arial" w:cs="Arial"/>
                <w:b/>
                <w:sz w:val="14"/>
                <w:szCs w:val="14"/>
              </w:rPr>
            </w:pPr>
          </w:p>
        </w:tc>
      </w:tr>
      <w:tr w:rsidR="00216811" w:rsidRPr="007E3A75" w:rsidTr="00216811">
        <w:trPr>
          <w:cantSplit/>
          <w:trHeight w:val="166"/>
        </w:trPr>
        <w:tc>
          <w:tcPr>
            <w:tcW w:w="7657" w:type="dxa"/>
            <w:tcBorders>
              <w:bottom w:val="single" w:sz="4" w:space="0" w:color="auto"/>
            </w:tcBorders>
            <w:shd w:val="clear" w:color="auto" w:fill="548DD4" w:themeFill="text2" w:themeFillTint="99"/>
            <w:vAlign w:val="center"/>
          </w:tcPr>
          <w:p w:rsidR="008A00D3" w:rsidRPr="007E3A75" w:rsidRDefault="008A00D3" w:rsidP="00D11FE2">
            <w:pPr>
              <w:numPr>
                <w:ilvl w:val="0"/>
                <w:numId w:val="30"/>
              </w:numPr>
              <w:jc w:val="both"/>
              <w:rPr>
                <w:rFonts w:ascii="Arial" w:hAnsi="Arial" w:cs="Arial"/>
                <w:b/>
                <w:sz w:val="14"/>
                <w:szCs w:val="14"/>
              </w:rPr>
            </w:pPr>
            <w:r w:rsidRPr="007E3A75">
              <w:rPr>
                <w:rFonts w:ascii="Arial" w:hAnsi="Arial" w:cs="Arial"/>
                <w:b/>
                <w:sz w:val="14"/>
                <w:szCs w:val="14"/>
              </w:rPr>
              <w:t>PLAZO DE ENTREGA PROVISIONAL (Sujeto a verificación).</w:t>
            </w:r>
          </w:p>
        </w:tc>
        <w:tc>
          <w:tcPr>
            <w:tcW w:w="1386"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b/>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b/>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b/>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b/>
                <w:sz w:val="14"/>
                <w:szCs w:val="14"/>
              </w:rPr>
            </w:pPr>
          </w:p>
        </w:tc>
      </w:tr>
      <w:tr w:rsidR="00216811" w:rsidRPr="007E3A75" w:rsidTr="00216811">
        <w:trPr>
          <w:cantSplit/>
          <w:trHeight w:val="56"/>
        </w:trPr>
        <w:tc>
          <w:tcPr>
            <w:tcW w:w="7657" w:type="dxa"/>
            <w:tcBorders>
              <w:bottom w:val="single" w:sz="4" w:space="0" w:color="auto"/>
            </w:tcBorders>
            <w:shd w:val="clear" w:color="auto" w:fill="auto"/>
            <w:vAlign w:val="center"/>
          </w:tcPr>
          <w:p w:rsidR="008A00D3" w:rsidRDefault="008A00D3" w:rsidP="00BF1E07">
            <w:pPr>
              <w:jc w:val="both"/>
              <w:rPr>
                <w:rFonts w:ascii="Arial" w:hAnsi="Arial" w:cs="Arial"/>
                <w:bCs/>
                <w:iCs/>
                <w:color w:val="000000"/>
                <w:sz w:val="14"/>
                <w:szCs w:val="14"/>
              </w:rPr>
            </w:pPr>
            <w:r w:rsidRPr="007E3A75">
              <w:rPr>
                <w:rFonts w:ascii="Arial" w:hAnsi="Arial" w:cs="Arial"/>
                <w:sz w:val="14"/>
                <w:szCs w:val="14"/>
              </w:rPr>
              <w:t xml:space="preserve">Hasta treinta (30) días calendario </w:t>
            </w:r>
            <w:r w:rsidRPr="007E3A75">
              <w:rPr>
                <w:rFonts w:ascii="Arial" w:hAnsi="Arial" w:cs="Arial"/>
                <w:sz w:val="14"/>
                <w:szCs w:val="14"/>
                <w:lang w:val="es-BO" w:eastAsia="es-BO"/>
              </w:rPr>
              <w:t>a partir del primer día hábil posterior a la firma de contrato.</w:t>
            </w:r>
            <w:r w:rsidRPr="007E3A75">
              <w:rPr>
                <w:rFonts w:ascii="Arial" w:hAnsi="Arial" w:cs="Arial"/>
                <w:bCs/>
                <w:iCs/>
                <w:color w:val="000000"/>
                <w:sz w:val="14"/>
                <w:szCs w:val="14"/>
              </w:rPr>
              <w:t xml:space="preserve"> </w:t>
            </w:r>
          </w:p>
          <w:p w:rsidR="008A00D3" w:rsidRPr="00144861" w:rsidRDefault="008A00D3" w:rsidP="00BF1E07">
            <w:pPr>
              <w:jc w:val="right"/>
              <w:rPr>
                <w:rFonts w:ascii="Arial" w:hAnsi="Arial" w:cs="Arial"/>
                <w:b/>
                <w:sz w:val="14"/>
                <w:szCs w:val="14"/>
              </w:rPr>
            </w:pPr>
            <w:r w:rsidRPr="00144861">
              <w:rPr>
                <w:rFonts w:ascii="Arial" w:hAnsi="Arial" w:cs="Arial"/>
                <w:b/>
                <w:i/>
                <w:sz w:val="14"/>
                <w:szCs w:val="14"/>
              </w:rPr>
              <w:t>(Manifestar aceptación)</w:t>
            </w:r>
          </w:p>
        </w:tc>
        <w:tc>
          <w:tcPr>
            <w:tcW w:w="1386" w:type="dxa"/>
            <w:tcBorders>
              <w:bottom w:val="single" w:sz="4" w:space="0" w:color="auto"/>
            </w:tcBorders>
          </w:tcPr>
          <w:p w:rsidR="008A00D3" w:rsidRPr="007E3A75" w:rsidRDefault="008A00D3" w:rsidP="00BF1E07">
            <w:pPr>
              <w:jc w:val="both"/>
              <w:rPr>
                <w:rFonts w:ascii="Arial" w:hAnsi="Arial" w:cs="Arial"/>
                <w:sz w:val="14"/>
                <w:szCs w:val="14"/>
              </w:rPr>
            </w:pPr>
          </w:p>
        </w:tc>
        <w:tc>
          <w:tcPr>
            <w:tcW w:w="224" w:type="dxa"/>
            <w:tcBorders>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c>
          <w:tcPr>
            <w:tcW w:w="210" w:type="dxa"/>
            <w:tcBorders>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c>
          <w:tcPr>
            <w:tcW w:w="784" w:type="dxa"/>
            <w:tcBorders>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r>
      <w:tr w:rsidR="00216811" w:rsidRPr="007E3A75" w:rsidTr="00216811">
        <w:trPr>
          <w:cantSplit/>
          <w:trHeight w:val="179"/>
        </w:trPr>
        <w:tc>
          <w:tcPr>
            <w:tcW w:w="7657" w:type="dxa"/>
            <w:tcBorders>
              <w:bottom w:val="single" w:sz="4" w:space="0" w:color="auto"/>
            </w:tcBorders>
            <w:shd w:val="clear" w:color="auto" w:fill="548DD4" w:themeFill="text2" w:themeFillTint="99"/>
            <w:vAlign w:val="center"/>
          </w:tcPr>
          <w:p w:rsidR="008A00D3" w:rsidRPr="007E3A75" w:rsidRDefault="008A00D3" w:rsidP="00D11FE2">
            <w:pPr>
              <w:numPr>
                <w:ilvl w:val="0"/>
                <w:numId w:val="30"/>
              </w:numPr>
              <w:jc w:val="both"/>
              <w:rPr>
                <w:rFonts w:ascii="Arial" w:hAnsi="Arial" w:cs="Arial"/>
                <w:b/>
                <w:sz w:val="14"/>
                <w:szCs w:val="14"/>
              </w:rPr>
            </w:pPr>
            <w:r w:rsidRPr="007E3A75">
              <w:rPr>
                <w:rFonts w:ascii="Arial" w:hAnsi="Arial" w:cs="Arial"/>
                <w:sz w:val="14"/>
                <w:szCs w:val="14"/>
              </w:rPr>
              <w:br w:type="page"/>
            </w:r>
            <w:r w:rsidRPr="007E3A75">
              <w:rPr>
                <w:rFonts w:ascii="Arial" w:hAnsi="Arial" w:cs="Arial"/>
                <w:b/>
                <w:sz w:val="14"/>
                <w:szCs w:val="14"/>
              </w:rPr>
              <w:t>LUGAR, FORMA DE ENTREGA Y RECEPCIÓN DEL BIEN.</w:t>
            </w:r>
          </w:p>
        </w:tc>
        <w:tc>
          <w:tcPr>
            <w:tcW w:w="1386"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45987">
            <w:pPr>
              <w:ind w:left="360"/>
              <w:jc w:val="both"/>
              <w:rPr>
                <w:rFonts w:ascii="Arial" w:hAnsi="Arial" w:cs="Arial"/>
                <w:sz w:val="14"/>
                <w:szCs w:val="14"/>
              </w:rPr>
            </w:pPr>
          </w:p>
        </w:tc>
      </w:tr>
      <w:tr w:rsidR="00216811" w:rsidRPr="007E3A75" w:rsidTr="00216811">
        <w:trPr>
          <w:cantSplit/>
          <w:trHeight w:val="6204"/>
        </w:trPr>
        <w:tc>
          <w:tcPr>
            <w:tcW w:w="7657" w:type="dxa"/>
            <w:tcBorders>
              <w:bottom w:val="single" w:sz="4" w:space="0" w:color="auto"/>
            </w:tcBorders>
            <w:shd w:val="clear" w:color="auto" w:fill="auto"/>
            <w:vAlign w:val="center"/>
          </w:tcPr>
          <w:p w:rsidR="008A00D3" w:rsidRPr="007E3A75" w:rsidRDefault="008A00D3" w:rsidP="00D11FE2">
            <w:pPr>
              <w:numPr>
                <w:ilvl w:val="0"/>
                <w:numId w:val="29"/>
              </w:numPr>
              <w:ind w:left="210" w:hanging="196"/>
              <w:jc w:val="both"/>
              <w:rPr>
                <w:rFonts w:ascii="Arial" w:hAnsi="Arial" w:cs="Arial"/>
                <w:b/>
                <w:sz w:val="14"/>
                <w:szCs w:val="14"/>
              </w:rPr>
            </w:pPr>
            <w:r w:rsidRPr="007E3A75">
              <w:rPr>
                <w:rFonts w:ascii="Arial" w:hAnsi="Arial" w:cs="Arial"/>
                <w:b/>
                <w:sz w:val="14"/>
                <w:szCs w:val="14"/>
              </w:rPr>
              <w:t xml:space="preserve">Acta de Recepción Provisional (Sujeto a verificación): </w:t>
            </w:r>
            <w:r w:rsidRPr="007E3A75">
              <w:rPr>
                <w:rFonts w:ascii="Arial" w:hAnsi="Arial" w:cs="Arial"/>
                <w:sz w:val="14"/>
                <w:szCs w:val="14"/>
              </w:rPr>
              <w:t xml:space="preserve">Una vez entregados los componentes del sistema por el proveedor en la Unidad de Activos Fijos, en el piso 5º de edificio Principal del BCB, la Comisión de Recepción, elaborará en el plazo de hasta  </w:t>
            </w:r>
            <w:r w:rsidRPr="007E3A75">
              <w:rPr>
                <w:rFonts w:ascii="Arial" w:hAnsi="Arial" w:cs="Arial"/>
                <w:b/>
                <w:bCs/>
                <w:sz w:val="14"/>
                <w:szCs w:val="14"/>
              </w:rPr>
              <w:t>un (1) día</w:t>
            </w:r>
            <w:r w:rsidRPr="007E3A75">
              <w:rPr>
                <w:rFonts w:ascii="Arial" w:hAnsi="Arial" w:cs="Arial"/>
                <w:bCs/>
                <w:sz w:val="14"/>
                <w:szCs w:val="14"/>
              </w:rPr>
              <w:t xml:space="preserve"> </w:t>
            </w:r>
            <w:r w:rsidRPr="007E3A75">
              <w:rPr>
                <w:rFonts w:ascii="Arial" w:hAnsi="Arial" w:cs="Arial"/>
                <w:b/>
                <w:bCs/>
                <w:sz w:val="14"/>
                <w:szCs w:val="14"/>
              </w:rPr>
              <w:t>hábil</w:t>
            </w:r>
            <w:r w:rsidRPr="007E3A75">
              <w:rPr>
                <w:rFonts w:ascii="Arial" w:hAnsi="Arial" w:cs="Arial"/>
                <w:sz w:val="14"/>
                <w:szCs w:val="14"/>
              </w:rPr>
              <w:t xml:space="preserve"> el </w:t>
            </w:r>
            <w:r w:rsidRPr="007E3A75">
              <w:rPr>
                <w:rFonts w:ascii="Arial" w:hAnsi="Arial" w:cs="Arial"/>
                <w:iCs/>
                <w:sz w:val="14"/>
                <w:szCs w:val="14"/>
              </w:rPr>
              <w:t xml:space="preserve">Acta de Recepción Provisional.  </w:t>
            </w:r>
          </w:p>
          <w:p w:rsidR="008A00D3" w:rsidRPr="007E3A75" w:rsidRDefault="008A00D3" w:rsidP="00D11FE2">
            <w:pPr>
              <w:numPr>
                <w:ilvl w:val="0"/>
                <w:numId w:val="29"/>
              </w:numPr>
              <w:ind w:left="210" w:hanging="196"/>
              <w:jc w:val="both"/>
              <w:rPr>
                <w:rFonts w:ascii="Arial" w:hAnsi="Arial" w:cs="Arial"/>
                <w:b/>
                <w:sz w:val="14"/>
                <w:szCs w:val="14"/>
              </w:rPr>
            </w:pPr>
            <w:r w:rsidRPr="007E3A75">
              <w:rPr>
                <w:rFonts w:ascii="Arial" w:hAnsi="Arial" w:cs="Arial"/>
                <w:b/>
                <w:sz w:val="14"/>
                <w:szCs w:val="14"/>
              </w:rPr>
              <w:t>Apertura de empaques y verificación:</w:t>
            </w:r>
            <w:r w:rsidRPr="007E3A75">
              <w:rPr>
                <w:rFonts w:ascii="Arial" w:hAnsi="Arial" w:cs="Arial"/>
                <w:sz w:val="14"/>
                <w:szCs w:val="14"/>
                <w:lang w:val="es-BO" w:eastAsia="es-BO"/>
              </w:rPr>
              <w:t xml:space="preserve"> La Comisión de Recepción </w:t>
            </w:r>
            <w:r w:rsidRPr="007E3A75">
              <w:rPr>
                <w:rFonts w:ascii="Arial" w:hAnsi="Arial" w:cs="Arial"/>
                <w:bCs/>
                <w:sz w:val="14"/>
                <w:szCs w:val="14"/>
              </w:rPr>
              <w:t xml:space="preserve">de los bienes, conjuntamente con el proveedor de los componentes, realizarán la apertura y verificación de empaques de los </w:t>
            </w:r>
            <w:r w:rsidRPr="007E3A75">
              <w:rPr>
                <w:rFonts w:ascii="Arial" w:hAnsi="Arial" w:cs="Arial"/>
                <w:sz w:val="14"/>
                <w:szCs w:val="14"/>
              </w:rPr>
              <w:t>componentes</w:t>
            </w:r>
            <w:r w:rsidRPr="007E3A75">
              <w:rPr>
                <w:rFonts w:ascii="Arial" w:hAnsi="Arial" w:cs="Arial"/>
                <w:bCs/>
                <w:sz w:val="14"/>
                <w:szCs w:val="14"/>
              </w:rPr>
              <w:t xml:space="preserve"> en un plazo de hasta </w:t>
            </w:r>
            <w:r w:rsidRPr="007E3A75">
              <w:rPr>
                <w:rFonts w:ascii="Arial" w:hAnsi="Arial" w:cs="Arial"/>
                <w:b/>
                <w:bCs/>
                <w:sz w:val="14"/>
                <w:szCs w:val="14"/>
              </w:rPr>
              <w:t>un</w:t>
            </w:r>
            <w:r w:rsidRPr="007E3A75">
              <w:rPr>
                <w:rFonts w:ascii="Arial" w:hAnsi="Arial" w:cs="Arial"/>
                <w:bCs/>
                <w:sz w:val="14"/>
                <w:szCs w:val="14"/>
              </w:rPr>
              <w:t xml:space="preserve"> </w:t>
            </w:r>
            <w:r w:rsidRPr="007E3A75">
              <w:rPr>
                <w:rFonts w:ascii="Arial" w:hAnsi="Arial" w:cs="Arial"/>
                <w:b/>
                <w:bCs/>
                <w:sz w:val="14"/>
                <w:szCs w:val="14"/>
              </w:rPr>
              <w:t>(1)</w:t>
            </w:r>
            <w:r w:rsidRPr="007E3A75">
              <w:rPr>
                <w:rFonts w:ascii="Arial" w:hAnsi="Arial" w:cs="Arial"/>
                <w:bCs/>
                <w:sz w:val="14"/>
                <w:szCs w:val="14"/>
              </w:rPr>
              <w:t xml:space="preserve"> </w:t>
            </w:r>
            <w:r w:rsidRPr="007E3A75">
              <w:rPr>
                <w:rFonts w:ascii="Arial" w:hAnsi="Arial" w:cs="Arial"/>
                <w:b/>
                <w:bCs/>
                <w:sz w:val="14"/>
                <w:szCs w:val="14"/>
              </w:rPr>
              <w:t>día hábil</w:t>
            </w:r>
            <w:r w:rsidRPr="007E3A75">
              <w:rPr>
                <w:rFonts w:ascii="Arial" w:hAnsi="Arial" w:cs="Arial"/>
                <w:bCs/>
                <w:sz w:val="14"/>
                <w:szCs w:val="14"/>
              </w:rPr>
              <w:t xml:space="preserve"> a partir de la emisión del Acta de Recepción Provisional.</w:t>
            </w:r>
          </w:p>
          <w:p w:rsidR="008A00D3" w:rsidRPr="007E3A75" w:rsidRDefault="008A00D3" w:rsidP="00D11FE2">
            <w:pPr>
              <w:numPr>
                <w:ilvl w:val="0"/>
                <w:numId w:val="29"/>
              </w:numPr>
              <w:ind w:left="210" w:hanging="196"/>
              <w:jc w:val="both"/>
              <w:rPr>
                <w:rFonts w:ascii="Arial" w:hAnsi="Arial" w:cs="Arial"/>
                <w:b/>
                <w:sz w:val="14"/>
                <w:szCs w:val="14"/>
              </w:rPr>
            </w:pPr>
            <w:r w:rsidRPr="007E3A75">
              <w:rPr>
                <w:rFonts w:ascii="Arial" w:hAnsi="Arial" w:cs="Arial"/>
                <w:b/>
                <w:sz w:val="14"/>
                <w:szCs w:val="14"/>
              </w:rPr>
              <w:t>Observaciones:</w:t>
            </w:r>
            <w:r w:rsidRPr="007E3A75">
              <w:rPr>
                <w:rFonts w:ascii="Arial" w:hAnsi="Arial" w:cs="Arial"/>
                <w:sz w:val="14"/>
                <w:szCs w:val="14"/>
                <w:lang w:val="es-BO" w:eastAsia="es-BO"/>
              </w:rPr>
              <w:t xml:space="preserve"> En caso de que se presente(n) alguna(s) observación(es) a los </w:t>
            </w:r>
            <w:r w:rsidRPr="007E3A75">
              <w:rPr>
                <w:rFonts w:ascii="Arial" w:hAnsi="Arial" w:cs="Arial"/>
                <w:sz w:val="14"/>
                <w:szCs w:val="14"/>
              </w:rPr>
              <w:t>componentes</w:t>
            </w:r>
            <w:r w:rsidRPr="007E3A75">
              <w:rPr>
                <w:rFonts w:ascii="Arial" w:hAnsi="Arial" w:cs="Arial"/>
                <w:sz w:val="14"/>
                <w:szCs w:val="14"/>
                <w:lang w:val="es-BO" w:eastAsia="es-BO"/>
              </w:rPr>
              <w:t xml:space="preserve"> en el plazo de verificación, el proveedor tendrá que subsanar la(s) misma(s) o reemplazar el(los) </w:t>
            </w:r>
            <w:r w:rsidRPr="007E3A75">
              <w:rPr>
                <w:rFonts w:ascii="Arial" w:hAnsi="Arial" w:cs="Arial"/>
                <w:sz w:val="14"/>
                <w:szCs w:val="14"/>
              </w:rPr>
              <w:t>componente</w:t>
            </w:r>
            <w:r w:rsidRPr="007E3A75">
              <w:rPr>
                <w:rFonts w:ascii="Arial" w:hAnsi="Arial" w:cs="Arial"/>
                <w:sz w:val="14"/>
                <w:szCs w:val="14"/>
                <w:lang w:val="es-BO" w:eastAsia="es-BO"/>
              </w:rPr>
              <w:t xml:space="preserve">(s) en un plazo de hasta </w:t>
            </w:r>
            <w:r w:rsidRPr="007E3A75">
              <w:rPr>
                <w:rFonts w:ascii="Arial" w:hAnsi="Arial" w:cs="Arial"/>
                <w:b/>
                <w:sz w:val="14"/>
                <w:szCs w:val="14"/>
                <w:lang w:val="es-BO" w:eastAsia="es-BO"/>
              </w:rPr>
              <w:t>tres (3) días hábiles</w:t>
            </w:r>
            <w:r w:rsidRPr="007E3A75">
              <w:rPr>
                <w:rFonts w:ascii="Arial" w:hAnsi="Arial" w:cs="Arial"/>
                <w:sz w:val="14"/>
                <w:szCs w:val="14"/>
                <w:lang w:val="es-BO" w:eastAsia="es-BO"/>
              </w:rPr>
              <w:t>, computables a partir de recibida la notificación para subsanar las observaciones y/o cambios. Si no existiesen observaciones o una vez subsanadas las mismas, o reemplazados los bienes, la Comisión de Recepción emitirá la orden de instalación del sistema a través de comunicación externa</w:t>
            </w:r>
            <w:r w:rsidR="00F116C0">
              <w:rPr>
                <w:rFonts w:ascii="Arial" w:hAnsi="Arial" w:cs="Arial"/>
                <w:sz w:val="14"/>
                <w:szCs w:val="14"/>
                <w:lang w:val="es-BO" w:eastAsia="es-BO"/>
              </w:rPr>
              <w:t xml:space="preserve"> o</w:t>
            </w:r>
            <w:r w:rsidRPr="007E3A75">
              <w:rPr>
                <w:rFonts w:ascii="Arial" w:hAnsi="Arial" w:cs="Arial"/>
                <w:sz w:val="14"/>
                <w:szCs w:val="14"/>
                <w:lang w:val="es-BO" w:eastAsia="es-BO"/>
              </w:rPr>
              <w:t xml:space="preserve"> correo electrónico o fax.</w:t>
            </w:r>
          </w:p>
          <w:p w:rsidR="008A00D3" w:rsidRPr="007E3A75" w:rsidRDefault="008A00D3" w:rsidP="00D11FE2">
            <w:pPr>
              <w:numPr>
                <w:ilvl w:val="0"/>
                <w:numId w:val="29"/>
              </w:numPr>
              <w:ind w:left="210" w:hanging="196"/>
              <w:jc w:val="both"/>
              <w:rPr>
                <w:rFonts w:ascii="Arial" w:hAnsi="Arial" w:cs="Arial"/>
                <w:b/>
                <w:sz w:val="14"/>
                <w:szCs w:val="14"/>
              </w:rPr>
            </w:pPr>
            <w:r w:rsidRPr="007E3A75">
              <w:rPr>
                <w:rFonts w:ascii="Arial" w:hAnsi="Arial" w:cs="Arial"/>
                <w:b/>
                <w:sz w:val="14"/>
                <w:szCs w:val="14"/>
              </w:rPr>
              <w:t xml:space="preserve">Instalación: </w:t>
            </w:r>
            <w:r w:rsidRPr="007E3A75">
              <w:rPr>
                <w:rFonts w:ascii="Arial" w:hAnsi="Arial" w:cs="Arial"/>
                <w:sz w:val="14"/>
                <w:szCs w:val="14"/>
                <w:lang w:val="es-BO" w:eastAsia="es-BO"/>
              </w:rPr>
              <w:t>Una vez emitida la Orden de Instalación notificada al</w:t>
            </w:r>
            <w:r w:rsidRPr="007E3A75">
              <w:rPr>
                <w:rFonts w:ascii="Arial" w:hAnsi="Arial" w:cs="Arial"/>
                <w:b/>
                <w:sz w:val="14"/>
                <w:szCs w:val="14"/>
                <w:lang w:val="es-BO" w:eastAsia="es-BO"/>
              </w:rPr>
              <w:t xml:space="preserve"> </w:t>
            </w:r>
            <w:r w:rsidRPr="007E3A75">
              <w:rPr>
                <w:rFonts w:ascii="Arial" w:hAnsi="Arial" w:cs="Arial"/>
                <w:sz w:val="14"/>
                <w:szCs w:val="14"/>
                <w:lang w:val="es-BO" w:eastAsia="es-BO"/>
              </w:rPr>
              <w:t xml:space="preserve">proveedor  este tendrá un plazo de </w:t>
            </w:r>
            <w:r w:rsidRPr="007E3A75">
              <w:rPr>
                <w:rFonts w:ascii="Arial" w:hAnsi="Arial" w:cs="Arial"/>
                <w:b/>
                <w:sz w:val="14"/>
                <w:szCs w:val="14"/>
                <w:lang w:val="es-BO" w:eastAsia="es-BO"/>
              </w:rPr>
              <w:t>tres (3) días hábiles</w:t>
            </w:r>
            <w:r w:rsidRPr="007E3A75">
              <w:rPr>
                <w:rFonts w:ascii="Arial" w:hAnsi="Arial" w:cs="Arial"/>
                <w:sz w:val="14"/>
                <w:szCs w:val="14"/>
                <w:lang w:val="es-BO" w:eastAsia="es-BO"/>
              </w:rPr>
              <w:t xml:space="preserve"> computables a partir del día hábil siguiente a la notificación para proceder con la instalación y puesta en funcionamiento del sistema que comprende: el cableado, </w:t>
            </w:r>
            <w:proofErr w:type="spellStart"/>
            <w:r w:rsidRPr="007E3A75">
              <w:rPr>
                <w:rFonts w:ascii="Arial" w:hAnsi="Arial" w:cs="Arial"/>
                <w:sz w:val="14"/>
                <w:szCs w:val="14"/>
                <w:lang w:val="es-BO" w:eastAsia="es-BO"/>
              </w:rPr>
              <w:t>ductado</w:t>
            </w:r>
            <w:proofErr w:type="spellEnd"/>
            <w:r w:rsidRPr="007E3A75">
              <w:rPr>
                <w:rFonts w:ascii="Arial" w:hAnsi="Arial" w:cs="Arial"/>
                <w:sz w:val="14"/>
                <w:szCs w:val="14"/>
                <w:lang w:val="es-BO" w:eastAsia="es-BO"/>
              </w:rPr>
              <w:t xml:space="preserve">, instalación de todos los componentes y puesta en funcionamiento. </w:t>
            </w:r>
          </w:p>
          <w:p w:rsidR="008A00D3" w:rsidRPr="007E3A75" w:rsidRDefault="008A00D3" w:rsidP="00D11FE2">
            <w:pPr>
              <w:numPr>
                <w:ilvl w:val="0"/>
                <w:numId w:val="35"/>
              </w:numPr>
              <w:ind w:left="210" w:right="150" w:hanging="196"/>
              <w:contextualSpacing/>
              <w:jc w:val="both"/>
              <w:rPr>
                <w:rFonts w:ascii="Arial" w:hAnsi="Arial" w:cs="Arial"/>
                <w:sz w:val="14"/>
                <w:szCs w:val="14"/>
                <w:lang w:val="es-ES_tradnl"/>
              </w:rPr>
            </w:pPr>
            <w:r w:rsidRPr="007E3A75">
              <w:rPr>
                <w:rFonts w:ascii="Arial" w:hAnsi="Arial" w:cs="Arial"/>
                <w:sz w:val="14"/>
                <w:szCs w:val="14"/>
                <w:lang w:val="es-ES_tradnl"/>
              </w:rPr>
              <w:t>Durante todo el proceso de  instalación del sistema, el proveedor deberá coordinar todas las actividades, como ser: autorizaciones de ingresos de su personal, ingreso de materiales, horarios y áreas de circulación con el Departamento de Seguridad y Contingencias.</w:t>
            </w:r>
          </w:p>
          <w:p w:rsidR="008A00D3" w:rsidRPr="007E3A75" w:rsidRDefault="008A00D3" w:rsidP="00D11FE2">
            <w:pPr>
              <w:numPr>
                <w:ilvl w:val="0"/>
                <w:numId w:val="35"/>
              </w:numPr>
              <w:ind w:left="210" w:right="150" w:hanging="196"/>
              <w:contextualSpacing/>
              <w:jc w:val="both"/>
              <w:rPr>
                <w:rFonts w:ascii="Arial" w:hAnsi="Arial" w:cs="Arial"/>
                <w:sz w:val="14"/>
                <w:szCs w:val="14"/>
                <w:lang w:val="es-ES_tradnl"/>
              </w:rPr>
            </w:pPr>
            <w:r w:rsidRPr="007E3A75">
              <w:rPr>
                <w:rFonts w:ascii="Arial" w:hAnsi="Arial" w:cs="Arial"/>
                <w:sz w:val="14"/>
                <w:szCs w:val="14"/>
                <w:lang w:val="es-ES_tradnl"/>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7E3A75">
              <w:rPr>
                <w:rFonts w:ascii="Arial" w:hAnsi="Arial" w:cs="Arial"/>
                <w:sz w:val="14"/>
                <w:szCs w:val="14"/>
                <w:lang w:val="es-ES_tradnl"/>
              </w:rPr>
              <w:t>Hrs</w:t>
            </w:r>
            <w:proofErr w:type="spellEnd"/>
            <w:r w:rsidRPr="007E3A75">
              <w:rPr>
                <w:rFonts w:ascii="Arial" w:hAnsi="Arial" w:cs="Arial"/>
                <w:sz w:val="14"/>
                <w:szCs w:val="14"/>
                <w:lang w:val="es-ES_tradnl"/>
              </w:rPr>
              <w:t>. 17:30. En caso de requerirse la ejecución de trabajos en días sábados, se deberá solicitar un permiso que será coordinado con el Departamento de Seguridad y Contingencias.</w:t>
            </w:r>
          </w:p>
          <w:p w:rsidR="008A00D3" w:rsidRPr="007E3A75" w:rsidRDefault="008A00D3" w:rsidP="00D11FE2">
            <w:pPr>
              <w:numPr>
                <w:ilvl w:val="0"/>
                <w:numId w:val="29"/>
              </w:numPr>
              <w:ind w:left="210" w:hanging="196"/>
              <w:jc w:val="both"/>
              <w:rPr>
                <w:rFonts w:ascii="Arial" w:hAnsi="Arial" w:cs="Arial"/>
                <w:sz w:val="14"/>
                <w:szCs w:val="14"/>
                <w:lang w:val="es-BO"/>
              </w:rPr>
            </w:pPr>
            <w:r w:rsidRPr="007E3A75">
              <w:rPr>
                <w:rFonts w:ascii="Arial" w:hAnsi="Arial" w:cs="Arial"/>
                <w:b/>
                <w:sz w:val="14"/>
                <w:szCs w:val="14"/>
              </w:rPr>
              <w:t xml:space="preserve">Pruebas de funcionamiento: </w:t>
            </w:r>
            <w:r w:rsidRPr="007E3A75">
              <w:rPr>
                <w:rFonts w:ascii="Arial" w:hAnsi="Arial" w:cs="Arial"/>
                <w:bCs/>
                <w:sz w:val="14"/>
                <w:szCs w:val="14"/>
              </w:rPr>
              <w:t>El</w:t>
            </w:r>
            <w:r w:rsidRPr="007E3A75">
              <w:rPr>
                <w:rFonts w:ascii="Arial" w:hAnsi="Arial" w:cs="Arial"/>
                <w:sz w:val="14"/>
                <w:szCs w:val="14"/>
                <w:lang w:val="es-BO" w:eastAsia="es-BO"/>
              </w:rPr>
              <w:t xml:space="preserve"> Proveedor deberá realizar</w:t>
            </w:r>
            <w:r w:rsidRPr="007E3A75">
              <w:rPr>
                <w:rFonts w:ascii="Arial" w:hAnsi="Arial" w:cs="Arial"/>
                <w:bCs/>
                <w:sz w:val="14"/>
                <w:szCs w:val="14"/>
              </w:rPr>
              <w:t xml:space="preserve">, en un  plazo de hasta </w:t>
            </w:r>
            <w:r w:rsidRPr="007E3A75">
              <w:rPr>
                <w:rFonts w:ascii="Arial" w:hAnsi="Arial" w:cs="Arial"/>
                <w:b/>
                <w:sz w:val="14"/>
                <w:szCs w:val="14"/>
                <w:lang w:val="es-BO" w:eastAsia="es-BO"/>
              </w:rPr>
              <w:t>dos (2) días hábiles</w:t>
            </w:r>
            <w:r w:rsidRPr="007E3A75">
              <w:rPr>
                <w:rFonts w:ascii="Arial" w:hAnsi="Arial" w:cs="Arial"/>
                <w:b/>
                <w:bCs/>
                <w:sz w:val="14"/>
                <w:szCs w:val="14"/>
              </w:rPr>
              <w:t xml:space="preserve">, </w:t>
            </w:r>
            <w:r w:rsidRPr="007E3A75">
              <w:rPr>
                <w:rFonts w:ascii="Arial" w:hAnsi="Arial" w:cs="Arial"/>
                <w:bCs/>
                <w:sz w:val="14"/>
                <w:szCs w:val="14"/>
              </w:rPr>
              <w:t>a partir de la finalización del plazo de  instalación y puesta en funcionamiento, las pruebas correspondientes en coordinación con el personal técnico designado por el Jefe del Departamento de Seguridad y Contingencias verificando las Características Técnicas solicitadas.</w:t>
            </w:r>
            <w:r w:rsidRPr="007E3A75">
              <w:rPr>
                <w:rFonts w:ascii="Arial" w:hAnsi="Arial" w:cs="Arial"/>
                <w:sz w:val="14"/>
                <w:szCs w:val="14"/>
                <w:lang w:val="es-BO" w:eastAsia="es-BO"/>
              </w:rPr>
              <w:t xml:space="preserve"> </w:t>
            </w:r>
          </w:p>
          <w:p w:rsidR="008A00D3" w:rsidRPr="007E3A75" w:rsidRDefault="008A00D3" w:rsidP="00D11FE2">
            <w:pPr>
              <w:numPr>
                <w:ilvl w:val="0"/>
                <w:numId w:val="36"/>
              </w:numPr>
              <w:ind w:left="210" w:right="150" w:hanging="196"/>
              <w:contextualSpacing/>
              <w:jc w:val="both"/>
              <w:rPr>
                <w:rFonts w:ascii="Arial" w:hAnsi="Arial" w:cs="Arial"/>
                <w:sz w:val="14"/>
                <w:szCs w:val="14"/>
                <w:lang w:val="es-BO"/>
              </w:rPr>
            </w:pPr>
            <w:r w:rsidRPr="007E3A75">
              <w:rPr>
                <w:rFonts w:ascii="Arial" w:hAnsi="Arial" w:cs="Arial"/>
                <w:sz w:val="14"/>
                <w:szCs w:val="14"/>
                <w:lang w:val="es-BO" w:eastAsia="es-BO"/>
              </w:rPr>
              <w:t xml:space="preserve">En caso de que se presente(n) alguna(s) observación(es) al óptimo funcionamiento del sistema, el proveedor deberá subsanar las mismas, debiendo en su caso  proceder al reemplazo necesario de algún(os) componentes o sus equipos  en un plazo de hasta </w:t>
            </w:r>
            <w:r w:rsidRPr="007E3A75">
              <w:rPr>
                <w:rFonts w:ascii="Arial" w:hAnsi="Arial" w:cs="Arial"/>
                <w:b/>
                <w:sz w:val="14"/>
                <w:szCs w:val="14"/>
                <w:lang w:val="es-BO" w:eastAsia="es-BO"/>
              </w:rPr>
              <w:t>un (1) día hábil</w:t>
            </w:r>
            <w:r w:rsidRPr="007E3A75">
              <w:rPr>
                <w:rFonts w:ascii="Arial" w:hAnsi="Arial" w:cs="Arial"/>
                <w:sz w:val="14"/>
                <w:szCs w:val="14"/>
                <w:lang w:val="es-BO" w:eastAsia="es-BO"/>
              </w:rPr>
              <w:t xml:space="preserve"> de notificadas las observaciones por el personal técnico designado por el Jefe del Departamento de Seguridad y Contingencias</w:t>
            </w:r>
            <w:r w:rsidRPr="007E3A75">
              <w:rPr>
                <w:rFonts w:ascii="Arial" w:hAnsi="Arial" w:cs="Arial"/>
                <w:b/>
                <w:sz w:val="14"/>
                <w:szCs w:val="14"/>
                <w:lang w:val="es-BO" w:eastAsia="es-BO"/>
              </w:rPr>
              <w:t xml:space="preserve">. </w:t>
            </w:r>
            <w:r w:rsidRPr="007E3A75">
              <w:rPr>
                <w:rFonts w:ascii="Arial" w:hAnsi="Arial" w:cs="Arial"/>
                <w:sz w:val="14"/>
                <w:szCs w:val="14"/>
                <w:lang w:val="es-ES_tradnl"/>
              </w:rPr>
              <w:t xml:space="preserve"> </w:t>
            </w:r>
          </w:p>
          <w:p w:rsidR="008A00D3" w:rsidRPr="007E3A75" w:rsidRDefault="008A00D3" w:rsidP="00D11FE2">
            <w:pPr>
              <w:numPr>
                <w:ilvl w:val="0"/>
                <w:numId w:val="29"/>
              </w:numPr>
              <w:ind w:left="210" w:hanging="196"/>
              <w:jc w:val="both"/>
              <w:rPr>
                <w:rFonts w:ascii="Arial" w:hAnsi="Arial" w:cs="Arial"/>
                <w:sz w:val="14"/>
                <w:szCs w:val="14"/>
                <w:lang w:val="es-BO" w:eastAsia="es-BO"/>
              </w:rPr>
            </w:pPr>
            <w:r w:rsidRPr="007E3A75">
              <w:rPr>
                <w:rFonts w:ascii="Arial" w:hAnsi="Arial" w:cs="Arial"/>
                <w:b/>
                <w:sz w:val="14"/>
                <w:szCs w:val="14"/>
              </w:rPr>
              <w:t xml:space="preserve">Informe Técnico Final: </w:t>
            </w:r>
            <w:r w:rsidRPr="007E3A75">
              <w:rPr>
                <w:rFonts w:ascii="Arial" w:hAnsi="Arial" w:cs="Arial"/>
                <w:sz w:val="14"/>
                <w:szCs w:val="14"/>
                <w:lang w:val="es-BO" w:eastAsia="es-BO"/>
              </w:rPr>
              <w:t xml:space="preserve">Concluido el periodo de pruebas sin observaciones o subsanadas las mismas, el personal técnico designado por el Jefe del Departamento de Seguridad y Contingencias, elaborará el Informe Técnico Final en un plazo de hasta </w:t>
            </w:r>
            <w:r w:rsidRPr="007E3A75">
              <w:rPr>
                <w:rFonts w:ascii="Arial" w:hAnsi="Arial" w:cs="Arial"/>
                <w:b/>
                <w:sz w:val="14"/>
                <w:szCs w:val="14"/>
                <w:lang w:val="es-BO" w:eastAsia="es-BO"/>
              </w:rPr>
              <w:t>un (1) día hábil</w:t>
            </w:r>
            <w:r w:rsidRPr="007E3A75">
              <w:rPr>
                <w:rFonts w:ascii="Arial" w:hAnsi="Arial" w:cs="Arial"/>
                <w:sz w:val="14"/>
                <w:szCs w:val="14"/>
                <w:lang w:val="es-BO" w:eastAsia="es-BO"/>
              </w:rPr>
              <w:t>.</w:t>
            </w:r>
          </w:p>
          <w:p w:rsidR="008A00D3" w:rsidRPr="007E3A75" w:rsidRDefault="008A00D3" w:rsidP="00D11FE2">
            <w:pPr>
              <w:numPr>
                <w:ilvl w:val="0"/>
                <w:numId w:val="29"/>
              </w:numPr>
              <w:ind w:left="210" w:hanging="196"/>
              <w:jc w:val="both"/>
              <w:rPr>
                <w:rFonts w:ascii="Arial" w:hAnsi="Arial" w:cs="Arial"/>
                <w:sz w:val="14"/>
                <w:szCs w:val="14"/>
              </w:rPr>
            </w:pPr>
            <w:r w:rsidRPr="007E3A75">
              <w:rPr>
                <w:rFonts w:ascii="Arial" w:hAnsi="Arial" w:cs="Arial"/>
                <w:b/>
                <w:sz w:val="14"/>
                <w:szCs w:val="14"/>
              </w:rPr>
              <w:t>Acta de Recepción Definitiva:</w:t>
            </w:r>
            <w:r w:rsidRPr="007E3A75">
              <w:rPr>
                <w:rFonts w:ascii="Arial" w:hAnsi="Arial" w:cs="Arial"/>
                <w:sz w:val="14"/>
                <w:szCs w:val="14"/>
              </w:rPr>
              <w:t xml:space="preserve"> </w:t>
            </w:r>
            <w:r w:rsidRPr="007E3A75">
              <w:rPr>
                <w:rFonts w:ascii="Arial" w:hAnsi="Arial" w:cs="Arial"/>
                <w:sz w:val="14"/>
                <w:szCs w:val="14"/>
                <w:lang w:val="es-BO" w:eastAsia="es-BO"/>
              </w:rPr>
              <w:t xml:space="preserve">Una vez recibido el Informe Técnico Final y recibidos los documentos de las Garantías solicitadas, </w:t>
            </w:r>
            <w:r w:rsidR="00F116C0">
              <w:rPr>
                <w:rFonts w:ascii="Arial" w:hAnsi="Arial" w:cs="Arial"/>
                <w:sz w:val="14"/>
                <w:szCs w:val="14"/>
                <w:lang w:val="es-BO" w:eastAsia="es-BO"/>
              </w:rPr>
              <w:t>la</w:t>
            </w:r>
            <w:r w:rsidRPr="007E3A75">
              <w:rPr>
                <w:rFonts w:ascii="Arial" w:hAnsi="Arial" w:cs="Arial"/>
                <w:sz w:val="14"/>
                <w:szCs w:val="14"/>
                <w:lang w:val="es-BO" w:eastAsia="es-BO"/>
              </w:rPr>
              <w:t xml:space="preserve"> Comisión de Recepción de los Bienes, procederá a la elaboración del Acta de Recepción Definitiva en un plazo de hasta </w:t>
            </w:r>
            <w:r w:rsidRPr="007E3A75">
              <w:rPr>
                <w:rFonts w:ascii="Arial" w:hAnsi="Arial" w:cs="Arial"/>
                <w:b/>
                <w:sz w:val="14"/>
                <w:szCs w:val="14"/>
                <w:lang w:val="es-BO" w:eastAsia="es-BO"/>
              </w:rPr>
              <w:t>un (1) día hábil</w:t>
            </w:r>
            <w:r w:rsidRPr="007E3A75">
              <w:rPr>
                <w:rFonts w:ascii="Arial" w:hAnsi="Arial" w:cs="Arial"/>
                <w:sz w:val="14"/>
                <w:szCs w:val="14"/>
                <w:lang w:val="es-BO" w:eastAsia="es-BO"/>
              </w:rPr>
              <w:t>.</w:t>
            </w:r>
          </w:p>
          <w:p w:rsidR="008A00D3" w:rsidRPr="00144861" w:rsidRDefault="008A00D3" w:rsidP="00BF1E07">
            <w:pPr>
              <w:ind w:left="360"/>
              <w:jc w:val="right"/>
              <w:rPr>
                <w:rFonts w:ascii="Arial" w:hAnsi="Arial" w:cs="Arial"/>
                <w:b/>
                <w:sz w:val="14"/>
                <w:szCs w:val="14"/>
              </w:rPr>
            </w:pPr>
            <w:r w:rsidRPr="00144861">
              <w:rPr>
                <w:rFonts w:ascii="Arial" w:hAnsi="Arial" w:cs="Arial"/>
                <w:b/>
                <w:i/>
                <w:sz w:val="14"/>
                <w:szCs w:val="14"/>
              </w:rPr>
              <w:t>(Manifestar aceptación)</w:t>
            </w:r>
          </w:p>
        </w:tc>
        <w:tc>
          <w:tcPr>
            <w:tcW w:w="1386" w:type="dxa"/>
            <w:tcBorders>
              <w:bottom w:val="single" w:sz="4" w:space="0" w:color="auto"/>
            </w:tcBorders>
          </w:tcPr>
          <w:p w:rsidR="008A00D3" w:rsidRPr="007E3A75" w:rsidRDefault="008A00D3" w:rsidP="00B45987">
            <w:pPr>
              <w:ind w:left="720"/>
              <w:jc w:val="both"/>
              <w:rPr>
                <w:rFonts w:ascii="Arial" w:hAnsi="Arial" w:cs="Arial"/>
                <w:b/>
                <w:sz w:val="14"/>
                <w:szCs w:val="14"/>
              </w:rPr>
            </w:pPr>
          </w:p>
        </w:tc>
        <w:tc>
          <w:tcPr>
            <w:tcW w:w="224"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c>
          <w:tcPr>
            <w:tcW w:w="210"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c>
          <w:tcPr>
            <w:tcW w:w="784" w:type="dxa"/>
            <w:tcBorders>
              <w:bottom w:val="single" w:sz="4" w:space="0" w:color="auto"/>
            </w:tcBorders>
            <w:shd w:val="reverseDiagStripe" w:color="auto" w:fill="auto"/>
          </w:tcPr>
          <w:p w:rsidR="008A00D3" w:rsidRPr="007E3A75" w:rsidRDefault="008A00D3" w:rsidP="00B45987">
            <w:pPr>
              <w:ind w:left="720"/>
              <w:jc w:val="both"/>
              <w:rPr>
                <w:rFonts w:ascii="Arial" w:hAnsi="Arial" w:cs="Arial"/>
                <w:b/>
                <w:sz w:val="14"/>
                <w:szCs w:val="14"/>
              </w:rPr>
            </w:pPr>
          </w:p>
        </w:tc>
      </w:tr>
      <w:tr w:rsidR="00216811" w:rsidRPr="007E3A75" w:rsidTr="00981009">
        <w:trPr>
          <w:cantSplit/>
          <w:trHeight w:val="141"/>
        </w:trPr>
        <w:tc>
          <w:tcPr>
            <w:tcW w:w="7657" w:type="dxa"/>
            <w:tcBorders>
              <w:bottom w:val="single" w:sz="4" w:space="0" w:color="auto"/>
            </w:tcBorders>
            <w:shd w:val="clear" w:color="auto" w:fill="548DD4" w:themeFill="text2" w:themeFillTint="99"/>
            <w:vAlign w:val="center"/>
          </w:tcPr>
          <w:p w:rsidR="008A00D3" w:rsidRPr="007E3A75" w:rsidRDefault="008A00D3" w:rsidP="00BF1E07">
            <w:pPr>
              <w:jc w:val="both"/>
              <w:rPr>
                <w:rFonts w:ascii="Arial" w:hAnsi="Arial" w:cs="Arial"/>
                <w:b/>
                <w:bCs/>
                <w:sz w:val="14"/>
                <w:szCs w:val="14"/>
              </w:rPr>
            </w:pPr>
            <w:r w:rsidRPr="007E3A75">
              <w:rPr>
                <w:rFonts w:ascii="Times New Roman" w:hAnsi="Times New Roman"/>
                <w:sz w:val="14"/>
                <w:szCs w:val="14"/>
              </w:rPr>
              <w:br w:type="page"/>
            </w:r>
            <w:r w:rsidRPr="007E3A75">
              <w:rPr>
                <w:rFonts w:ascii="Arial" w:hAnsi="Arial" w:cs="Arial"/>
                <w:b/>
                <w:sz w:val="14"/>
                <w:szCs w:val="14"/>
              </w:rPr>
              <w:br w:type="page"/>
              <w:t>C</w:t>
            </w:r>
            <w:r w:rsidRPr="007E3A75">
              <w:rPr>
                <w:rFonts w:ascii="Arial" w:hAnsi="Arial" w:cs="Arial"/>
                <w:b/>
                <w:bCs/>
                <w:sz w:val="14"/>
                <w:szCs w:val="14"/>
              </w:rPr>
              <w:t xml:space="preserve">. GARANTIAS </w:t>
            </w:r>
          </w:p>
        </w:tc>
        <w:tc>
          <w:tcPr>
            <w:tcW w:w="1386" w:type="dxa"/>
            <w:tcBorders>
              <w:bottom w:val="single" w:sz="4" w:space="0" w:color="auto"/>
            </w:tcBorders>
            <w:shd w:val="clear" w:color="auto" w:fill="548DD4" w:themeFill="text2" w:themeFillTint="99"/>
          </w:tcPr>
          <w:p w:rsidR="008A00D3" w:rsidRPr="007E3A75" w:rsidRDefault="008A00D3" w:rsidP="00BF1E07">
            <w:pPr>
              <w:jc w:val="both"/>
              <w:rPr>
                <w:rFonts w:ascii="Times New Roman" w:hAnsi="Times New Roman"/>
                <w:sz w:val="14"/>
                <w:szCs w:val="14"/>
              </w:rPr>
            </w:pPr>
          </w:p>
        </w:tc>
        <w:tc>
          <w:tcPr>
            <w:tcW w:w="224" w:type="dxa"/>
            <w:tcBorders>
              <w:bottom w:val="single" w:sz="4" w:space="0" w:color="auto"/>
            </w:tcBorders>
            <w:shd w:val="clear" w:color="auto" w:fill="548DD4" w:themeFill="text2" w:themeFillTint="99"/>
          </w:tcPr>
          <w:p w:rsidR="008A00D3" w:rsidRPr="007E3A75" w:rsidRDefault="008A00D3" w:rsidP="00BF1E07">
            <w:pPr>
              <w:jc w:val="both"/>
              <w:rPr>
                <w:rFonts w:ascii="Times New Roman" w:hAnsi="Times New Roman"/>
                <w:sz w:val="14"/>
                <w:szCs w:val="14"/>
              </w:rPr>
            </w:pPr>
          </w:p>
        </w:tc>
        <w:tc>
          <w:tcPr>
            <w:tcW w:w="210" w:type="dxa"/>
            <w:tcBorders>
              <w:bottom w:val="single" w:sz="4" w:space="0" w:color="auto"/>
            </w:tcBorders>
            <w:shd w:val="clear" w:color="auto" w:fill="548DD4" w:themeFill="text2" w:themeFillTint="99"/>
          </w:tcPr>
          <w:p w:rsidR="008A00D3" w:rsidRPr="007E3A75" w:rsidRDefault="008A00D3" w:rsidP="00BF1E07">
            <w:pPr>
              <w:jc w:val="both"/>
              <w:rPr>
                <w:rFonts w:ascii="Times New Roman" w:hAnsi="Times New Roman"/>
                <w:sz w:val="14"/>
                <w:szCs w:val="14"/>
              </w:rPr>
            </w:pPr>
          </w:p>
        </w:tc>
        <w:tc>
          <w:tcPr>
            <w:tcW w:w="784" w:type="dxa"/>
            <w:tcBorders>
              <w:bottom w:val="single" w:sz="4" w:space="0" w:color="auto"/>
            </w:tcBorders>
            <w:shd w:val="clear" w:color="auto" w:fill="548DD4" w:themeFill="text2" w:themeFillTint="99"/>
          </w:tcPr>
          <w:p w:rsidR="008A00D3" w:rsidRPr="007E3A75" w:rsidRDefault="008A00D3" w:rsidP="00BF1E07">
            <w:pPr>
              <w:jc w:val="both"/>
              <w:rPr>
                <w:rFonts w:ascii="Times New Roman" w:hAnsi="Times New Roman"/>
                <w:sz w:val="14"/>
                <w:szCs w:val="14"/>
              </w:rPr>
            </w:pPr>
          </w:p>
        </w:tc>
      </w:tr>
      <w:tr w:rsidR="00216811" w:rsidRPr="007E3A75" w:rsidTr="00B47B66">
        <w:trPr>
          <w:cantSplit/>
          <w:trHeight w:val="1883"/>
        </w:trPr>
        <w:tc>
          <w:tcPr>
            <w:tcW w:w="7657" w:type="dxa"/>
            <w:tcBorders>
              <w:bottom w:val="single" w:sz="4" w:space="0" w:color="auto"/>
            </w:tcBorders>
            <w:shd w:val="clear" w:color="auto" w:fill="auto"/>
            <w:vAlign w:val="center"/>
          </w:tcPr>
          <w:p w:rsidR="008A00D3" w:rsidRPr="007E3A75" w:rsidRDefault="008A00D3" w:rsidP="00D11FE2">
            <w:pPr>
              <w:numPr>
                <w:ilvl w:val="0"/>
                <w:numId w:val="33"/>
              </w:numPr>
              <w:tabs>
                <w:tab w:val="clear" w:pos="360"/>
              </w:tabs>
              <w:jc w:val="both"/>
              <w:rPr>
                <w:rFonts w:ascii="Arial" w:hAnsi="Arial" w:cs="Arial"/>
                <w:b/>
                <w:sz w:val="14"/>
                <w:szCs w:val="14"/>
              </w:rPr>
            </w:pPr>
            <w:r w:rsidRPr="007E3A75">
              <w:rPr>
                <w:rFonts w:ascii="Arial" w:hAnsi="Arial" w:cs="Arial"/>
                <w:b/>
                <w:sz w:val="14"/>
                <w:szCs w:val="14"/>
              </w:rPr>
              <w:t>Garantía de fábrica o representante:</w:t>
            </w:r>
            <w:r w:rsidRPr="007E3A75">
              <w:rPr>
                <w:rFonts w:ascii="Arial" w:hAnsi="Arial" w:cs="Arial"/>
                <w:sz w:val="14"/>
                <w:szCs w:val="14"/>
              </w:rPr>
              <w:t xml:space="preserve"> </w:t>
            </w:r>
            <w:r w:rsidRPr="007E3A75">
              <w:rPr>
                <w:rFonts w:ascii="Arial" w:hAnsi="Arial" w:cs="Arial"/>
                <w:sz w:val="14"/>
                <w:szCs w:val="14"/>
                <w:lang w:val="es-BO" w:eastAsia="es-BO"/>
              </w:rPr>
              <w:t xml:space="preserve">El proveedor deberá presentar una garantía de al menos </w:t>
            </w:r>
            <w:r w:rsidRPr="007E3A75">
              <w:rPr>
                <w:rFonts w:ascii="Arial" w:hAnsi="Arial" w:cs="Arial"/>
                <w:b/>
                <w:sz w:val="14"/>
                <w:szCs w:val="14"/>
                <w:lang w:val="es-BO" w:eastAsia="es-BO"/>
              </w:rPr>
              <w:t>un (1) año</w:t>
            </w:r>
            <w:r w:rsidRPr="007E3A75">
              <w:rPr>
                <w:rFonts w:ascii="Arial" w:hAnsi="Arial" w:cs="Arial"/>
                <w:sz w:val="14"/>
                <w:szCs w:val="14"/>
                <w:lang w:val="es-BO" w:eastAsia="es-BO"/>
              </w:rPr>
              <w:t xml:space="preserve"> computable a partir de la fecha de emisión del Acta de Recepción Definitiva, con cobertura de los </w:t>
            </w:r>
            <w:r w:rsidRPr="007E3A75">
              <w:rPr>
                <w:rFonts w:ascii="Arial" w:hAnsi="Arial" w:cs="Arial"/>
                <w:sz w:val="14"/>
                <w:szCs w:val="14"/>
              </w:rPr>
              <w:t>componentes del sistema</w:t>
            </w:r>
            <w:r w:rsidRPr="007E3A75">
              <w:rPr>
                <w:rFonts w:ascii="Arial" w:hAnsi="Arial" w:cs="Arial"/>
                <w:sz w:val="14"/>
                <w:szCs w:val="14"/>
                <w:lang w:val="es-BO" w:eastAsia="es-BO"/>
              </w:rPr>
              <w:t>. El proveedor deberá entregar un documento de respaldo una vez emitida el Acta de Recepción Definitiva</w:t>
            </w:r>
            <w:r w:rsidRPr="007E3A75">
              <w:rPr>
                <w:rFonts w:ascii="Arial" w:hAnsi="Arial" w:cs="Arial"/>
                <w:i/>
                <w:sz w:val="14"/>
                <w:szCs w:val="14"/>
              </w:rPr>
              <w:t>.</w:t>
            </w:r>
          </w:p>
          <w:p w:rsidR="008A00D3" w:rsidRPr="007E3A75" w:rsidRDefault="008A00D3" w:rsidP="00D11FE2">
            <w:pPr>
              <w:numPr>
                <w:ilvl w:val="0"/>
                <w:numId w:val="33"/>
              </w:numPr>
              <w:tabs>
                <w:tab w:val="clear" w:pos="360"/>
              </w:tabs>
              <w:jc w:val="both"/>
              <w:rPr>
                <w:rFonts w:ascii="Arial" w:hAnsi="Arial" w:cs="Arial"/>
                <w:sz w:val="14"/>
                <w:szCs w:val="14"/>
                <w:lang w:val="es-BO"/>
              </w:rPr>
            </w:pPr>
            <w:r w:rsidRPr="007E3A75">
              <w:rPr>
                <w:rFonts w:ascii="Arial" w:hAnsi="Arial" w:cs="Arial"/>
                <w:b/>
                <w:color w:val="000000"/>
                <w:sz w:val="14"/>
                <w:szCs w:val="14"/>
              </w:rPr>
              <w:t>Garantía de funcionamiento de maquinaria y/o equipo:</w:t>
            </w:r>
            <w:r w:rsidRPr="007E3A75">
              <w:rPr>
                <w:rFonts w:ascii="Arial" w:hAnsi="Arial" w:cs="Arial"/>
                <w:color w:val="000000"/>
                <w:sz w:val="14"/>
                <w:szCs w:val="14"/>
              </w:rPr>
              <w:t xml:space="preserve"> E</w:t>
            </w:r>
            <w:r w:rsidRPr="007E3A75">
              <w:rPr>
                <w:rFonts w:ascii="Arial" w:hAnsi="Arial" w:cs="Arial"/>
                <w:sz w:val="14"/>
                <w:szCs w:val="14"/>
                <w:lang w:val="es-BO" w:eastAsia="es-BO"/>
              </w:rPr>
              <w:t xml:space="preserve">l proveedor deberá presentar previa a la emisión del Acta de Recepción Definitiva, una garantía de buen funcionamiento de maquinaria o equipo, vigente por un periodo de </w:t>
            </w:r>
            <w:r w:rsidRPr="007E3A75">
              <w:rPr>
                <w:rFonts w:ascii="Arial" w:hAnsi="Arial" w:cs="Arial"/>
                <w:b/>
                <w:sz w:val="14"/>
                <w:szCs w:val="14"/>
                <w:lang w:val="es-BO" w:eastAsia="es-BO"/>
              </w:rPr>
              <w:t xml:space="preserve">un (1) año, </w:t>
            </w:r>
            <w:r w:rsidRPr="007E3A75">
              <w:rPr>
                <w:rFonts w:ascii="Arial" w:hAnsi="Arial" w:cs="Arial"/>
                <w:sz w:val="14"/>
                <w:szCs w:val="14"/>
                <w:lang w:val="es-BO" w:eastAsia="es-BO"/>
              </w:rPr>
              <w:t>computable a partir de la emisión del Acta de Recepción Definitiva,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8A00D3" w:rsidRDefault="008A00D3" w:rsidP="005C1133">
            <w:pPr>
              <w:ind w:left="360" w:right="150"/>
              <w:jc w:val="both"/>
              <w:rPr>
                <w:rFonts w:ascii="Arial" w:hAnsi="Arial" w:cs="Arial"/>
                <w:sz w:val="14"/>
                <w:szCs w:val="14"/>
                <w:lang w:val="es-BO" w:eastAsia="es-BO"/>
              </w:rPr>
            </w:pPr>
            <w:r w:rsidRPr="007E3A75">
              <w:rPr>
                <w:rFonts w:ascii="Arial" w:hAnsi="Arial" w:cs="Arial"/>
                <w:sz w:val="14"/>
                <w:szCs w:val="14"/>
                <w:lang w:val="es-BO" w:eastAsia="es-BO"/>
              </w:rPr>
              <w:t>El seguimiento de los servicios cubiertos por esta garantía será realizado por un funcionario del DSC designado por el Subgerente de Servicios Generales, el que luego del vencimiento del plazo de vigencia de dicha garantía emitirá el Certificado de Conformidad con los servicios cubiertos por ésta.</w:t>
            </w:r>
          </w:p>
          <w:p w:rsidR="006D292E" w:rsidRDefault="006D292E" w:rsidP="005C1133">
            <w:pPr>
              <w:ind w:left="360" w:right="150"/>
              <w:jc w:val="both"/>
              <w:rPr>
                <w:rFonts w:ascii="Arial" w:hAnsi="Arial" w:cs="Arial"/>
                <w:sz w:val="14"/>
                <w:szCs w:val="14"/>
                <w:lang w:val="es-BO" w:eastAsia="es-BO"/>
              </w:rPr>
            </w:pPr>
          </w:p>
          <w:p w:rsidR="006D292E" w:rsidRPr="001F311F" w:rsidRDefault="006D292E" w:rsidP="006D292E">
            <w:pPr>
              <w:ind w:left="360" w:right="150"/>
              <w:jc w:val="right"/>
              <w:rPr>
                <w:rFonts w:ascii="Arial" w:hAnsi="Arial" w:cs="Arial"/>
                <w:b/>
                <w:i/>
                <w:sz w:val="14"/>
                <w:szCs w:val="14"/>
              </w:rPr>
            </w:pPr>
            <w:r w:rsidRPr="006D292E">
              <w:rPr>
                <w:rFonts w:ascii="Arial" w:hAnsi="Arial" w:cs="Arial"/>
                <w:b/>
                <w:bCs/>
                <w:i/>
                <w:iCs/>
                <w:sz w:val="14"/>
                <w:szCs w:val="14"/>
                <w:lang w:eastAsia="es-BO"/>
              </w:rPr>
              <w:t>(Manifestar aceptación)</w:t>
            </w:r>
          </w:p>
        </w:tc>
        <w:tc>
          <w:tcPr>
            <w:tcW w:w="1386" w:type="dxa"/>
            <w:tcBorders>
              <w:bottom w:val="single" w:sz="4" w:space="0" w:color="auto"/>
            </w:tcBorders>
          </w:tcPr>
          <w:p w:rsidR="008A00D3" w:rsidRPr="007E3A75" w:rsidRDefault="008A00D3" w:rsidP="00B45987">
            <w:pPr>
              <w:ind w:left="360"/>
              <w:jc w:val="both"/>
              <w:rPr>
                <w:rFonts w:ascii="Arial" w:hAnsi="Arial" w:cs="Arial"/>
                <w:b/>
                <w:sz w:val="14"/>
                <w:szCs w:val="14"/>
              </w:rPr>
            </w:pPr>
          </w:p>
        </w:tc>
        <w:tc>
          <w:tcPr>
            <w:tcW w:w="224" w:type="dxa"/>
            <w:tcBorders>
              <w:bottom w:val="single" w:sz="4" w:space="0" w:color="auto"/>
            </w:tcBorders>
            <w:shd w:val="reverseDiagStripe" w:color="auto" w:fill="auto"/>
          </w:tcPr>
          <w:p w:rsidR="008A00D3" w:rsidRPr="007E3A75" w:rsidRDefault="008A00D3" w:rsidP="00B45987">
            <w:pPr>
              <w:ind w:left="360"/>
              <w:jc w:val="both"/>
              <w:rPr>
                <w:rFonts w:ascii="Arial" w:hAnsi="Arial" w:cs="Arial"/>
                <w:b/>
                <w:sz w:val="14"/>
                <w:szCs w:val="14"/>
              </w:rPr>
            </w:pPr>
          </w:p>
        </w:tc>
        <w:tc>
          <w:tcPr>
            <w:tcW w:w="210" w:type="dxa"/>
            <w:tcBorders>
              <w:bottom w:val="single" w:sz="4" w:space="0" w:color="auto"/>
            </w:tcBorders>
            <w:shd w:val="reverseDiagStripe" w:color="auto" w:fill="auto"/>
          </w:tcPr>
          <w:p w:rsidR="008A00D3" w:rsidRPr="007E3A75" w:rsidRDefault="008A00D3" w:rsidP="00B45987">
            <w:pPr>
              <w:ind w:left="360"/>
              <w:jc w:val="both"/>
              <w:rPr>
                <w:rFonts w:ascii="Arial" w:hAnsi="Arial" w:cs="Arial"/>
                <w:b/>
                <w:sz w:val="14"/>
                <w:szCs w:val="14"/>
              </w:rPr>
            </w:pPr>
          </w:p>
        </w:tc>
        <w:tc>
          <w:tcPr>
            <w:tcW w:w="784" w:type="dxa"/>
            <w:tcBorders>
              <w:bottom w:val="single" w:sz="4" w:space="0" w:color="auto"/>
            </w:tcBorders>
            <w:shd w:val="reverseDiagStripe" w:color="auto" w:fill="auto"/>
          </w:tcPr>
          <w:p w:rsidR="008A00D3" w:rsidRPr="007E3A75" w:rsidRDefault="008A00D3" w:rsidP="00B45987">
            <w:pPr>
              <w:ind w:left="360"/>
              <w:jc w:val="both"/>
              <w:rPr>
                <w:rFonts w:ascii="Arial" w:hAnsi="Arial" w:cs="Arial"/>
                <w:b/>
                <w:sz w:val="14"/>
                <w:szCs w:val="14"/>
              </w:rPr>
            </w:pPr>
          </w:p>
        </w:tc>
      </w:tr>
      <w:tr w:rsidR="00B47B66" w:rsidRPr="007E3A75" w:rsidTr="00216811">
        <w:trPr>
          <w:cantSplit/>
          <w:trHeight w:val="5255"/>
        </w:trPr>
        <w:tc>
          <w:tcPr>
            <w:tcW w:w="7657" w:type="dxa"/>
            <w:tcBorders>
              <w:bottom w:val="single" w:sz="4" w:space="0" w:color="auto"/>
            </w:tcBorders>
            <w:shd w:val="clear" w:color="auto" w:fill="auto"/>
            <w:vAlign w:val="center"/>
          </w:tcPr>
          <w:p w:rsidR="00B47B66" w:rsidRPr="007E3A75" w:rsidRDefault="00B47B66" w:rsidP="00D11FE2">
            <w:pPr>
              <w:numPr>
                <w:ilvl w:val="0"/>
                <w:numId w:val="33"/>
              </w:numPr>
              <w:tabs>
                <w:tab w:val="clear" w:pos="360"/>
              </w:tabs>
              <w:ind w:right="150"/>
              <w:contextualSpacing/>
              <w:jc w:val="both"/>
              <w:rPr>
                <w:rFonts w:ascii="Arial" w:hAnsi="Arial" w:cs="Arial"/>
                <w:sz w:val="14"/>
                <w:szCs w:val="14"/>
                <w:lang w:val="es-BO" w:eastAsia="es-BO"/>
              </w:rPr>
            </w:pPr>
            <w:r w:rsidRPr="007E3A75">
              <w:rPr>
                <w:rFonts w:ascii="Arial" w:hAnsi="Arial" w:cs="Arial"/>
                <w:b/>
                <w:sz w:val="14"/>
                <w:szCs w:val="14"/>
                <w:lang w:val="es-BO" w:eastAsia="es-BO"/>
              </w:rPr>
              <w:lastRenderedPageBreak/>
              <w:t>La garantía de funcionamiento de maquinaria y/o equipo</w:t>
            </w:r>
            <w:r w:rsidRPr="007E3A75">
              <w:rPr>
                <w:rFonts w:ascii="Arial" w:hAnsi="Arial" w:cs="Arial"/>
                <w:sz w:val="14"/>
                <w:szCs w:val="14"/>
                <w:lang w:val="es-BO" w:eastAsia="es-BO"/>
              </w:rPr>
              <w:t xml:space="preserve"> </w:t>
            </w:r>
            <w:r w:rsidRPr="007E3A75">
              <w:rPr>
                <w:rFonts w:ascii="Arial" w:hAnsi="Arial" w:cs="Arial"/>
                <w:b/>
                <w:sz w:val="14"/>
                <w:szCs w:val="14"/>
                <w:lang w:val="es-BO" w:eastAsia="es-BO"/>
              </w:rPr>
              <w:t>cubre lo siguiente:</w:t>
            </w:r>
          </w:p>
          <w:p w:rsidR="00B47B66" w:rsidRPr="007E3A75" w:rsidRDefault="00B47B66" w:rsidP="00D11FE2">
            <w:pPr>
              <w:numPr>
                <w:ilvl w:val="0"/>
                <w:numId w:val="34"/>
              </w:numPr>
              <w:ind w:right="150"/>
              <w:jc w:val="both"/>
              <w:rPr>
                <w:rFonts w:ascii="Arial" w:hAnsi="Arial" w:cs="Arial"/>
                <w:sz w:val="14"/>
                <w:szCs w:val="14"/>
                <w:lang w:val="es-BO" w:eastAsia="es-BO"/>
              </w:rPr>
            </w:pPr>
            <w:r w:rsidRPr="007E3A75">
              <w:rPr>
                <w:rFonts w:ascii="Arial" w:hAnsi="Arial" w:cs="Arial"/>
                <w:b/>
                <w:sz w:val="14"/>
                <w:szCs w:val="14"/>
                <w:lang w:val="es-BO"/>
              </w:rPr>
              <w:t>Asistencia técnica</w:t>
            </w:r>
            <w:r w:rsidRPr="007E3A75">
              <w:rPr>
                <w:rFonts w:ascii="Arial" w:hAnsi="Arial" w:cs="Arial"/>
                <w:b/>
                <w:sz w:val="14"/>
                <w:szCs w:val="14"/>
                <w:lang w:val="es-BO" w:eastAsia="es-BO"/>
              </w:rPr>
              <w:t>.</w:t>
            </w:r>
            <w:r w:rsidRPr="007E3A75">
              <w:rPr>
                <w:rFonts w:ascii="Arial" w:hAnsi="Arial" w:cs="Arial"/>
                <w:sz w:val="14"/>
                <w:szCs w:val="14"/>
                <w:lang w:val="es-BO" w:eastAsia="es-BO"/>
              </w:rPr>
              <w:t xml:space="preserve"> Las solicitudes de asistencia técnica deberán ser atendidas por el Proveedor en el edificio principal del BCB hasta el siguiente día hábil de notificadas por el personal del DSC. Estas solicitudes podrán ser realizadas vía telefónica o correo electrónico o fax. </w:t>
            </w:r>
          </w:p>
          <w:p w:rsidR="00B47B66" w:rsidRPr="007E3A75" w:rsidRDefault="00B47B66" w:rsidP="00D11FE2">
            <w:pPr>
              <w:numPr>
                <w:ilvl w:val="0"/>
                <w:numId w:val="34"/>
              </w:numPr>
              <w:ind w:right="150"/>
              <w:jc w:val="both"/>
              <w:rPr>
                <w:rFonts w:ascii="Arial" w:hAnsi="Arial" w:cs="Arial"/>
                <w:sz w:val="14"/>
                <w:szCs w:val="14"/>
                <w:lang w:val="es-BO" w:eastAsia="es-BO"/>
              </w:rPr>
            </w:pPr>
            <w:r w:rsidRPr="007E3A75">
              <w:rPr>
                <w:rFonts w:ascii="Arial" w:hAnsi="Arial" w:cs="Arial"/>
                <w:b/>
                <w:sz w:val="14"/>
                <w:szCs w:val="14"/>
                <w:lang w:val="es-BO" w:eastAsia="es-BO"/>
              </w:rPr>
              <w:t>Préstamo de componente(s) similar(es).</w:t>
            </w:r>
            <w:r w:rsidRPr="007E3A75">
              <w:rPr>
                <w:rFonts w:ascii="Arial" w:hAnsi="Arial" w:cs="Arial"/>
                <w:sz w:val="14"/>
                <w:szCs w:val="14"/>
                <w:lang w:val="es-BO" w:eastAsia="es-BO"/>
              </w:rPr>
              <w:t xml:space="preserve"> En caso de existir un problema que no pueda ser resuelto en la asistencia técnica, el Proveedor deberá realizar el préstamo de componente(s) en un plazo máximo de hasta cinco (5) días hábiles desde que atendió la solicitud.</w:t>
            </w:r>
          </w:p>
          <w:p w:rsidR="00B47B66" w:rsidRPr="007E3A75" w:rsidRDefault="00B47B66" w:rsidP="00D11FE2">
            <w:pPr>
              <w:numPr>
                <w:ilvl w:val="0"/>
                <w:numId w:val="34"/>
              </w:numPr>
              <w:jc w:val="both"/>
              <w:rPr>
                <w:rFonts w:ascii="Arial" w:hAnsi="Arial" w:cs="Arial"/>
                <w:sz w:val="14"/>
                <w:szCs w:val="14"/>
              </w:rPr>
            </w:pPr>
            <w:r w:rsidRPr="007E3A75">
              <w:rPr>
                <w:rFonts w:ascii="Arial" w:hAnsi="Arial" w:cs="Arial"/>
                <w:b/>
                <w:sz w:val="14"/>
                <w:szCs w:val="14"/>
              </w:rPr>
              <w:t>Provisión de repuestos.</w:t>
            </w:r>
            <w:r w:rsidRPr="007E3A75">
              <w:rPr>
                <w:rFonts w:ascii="Arial" w:hAnsi="Arial" w:cs="Arial"/>
                <w:sz w:val="14"/>
                <w:szCs w:val="14"/>
              </w:rPr>
              <w:t xml:space="preserve"> En caso de atender una asistencia técnica donde sea necesario el reemplazo de uno o varios repuestos, por fallas de fabricación o mala instalación, el(los) componente o su(s) componente(s) deberá(n) ser provisto(s) y reemplazado(s) por el Proveedor sin costo para el BCB, en el tiempo máximo de diez (10) días hábiles posteriores a la atención de solicitud de asistencia técnica.</w:t>
            </w:r>
          </w:p>
          <w:p w:rsidR="00B47B66" w:rsidRPr="007E3A75" w:rsidRDefault="00B47B66" w:rsidP="00D11FE2">
            <w:pPr>
              <w:numPr>
                <w:ilvl w:val="0"/>
                <w:numId w:val="34"/>
              </w:numPr>
              <w:jc w:val="both"/>
              <w:rPr>
                <w:rFonts w:ascii="Arial" w:hAnsi="Arial" w:cs="Arial"/>
                <w:sz w:val="14"/>
                <w:szCs w:val="14"/>
              </w:rPr>
            </w:pPr>
            <w:r w:rsidRPr="007E3A75">
              <w:rPr>
                <w:rFonts w:ascii="Arial" w:hAnsi="Arial" w:cs="Arial"/>
                <w:b/>
                <w:sz w:val="14"/>
                <w:szCs w:val="14"/>
                <w:lang w:val="es-BO"/>
              </w:rPr>
              <w:t xml:space="preserve">Cambio definitivo </w:t>
            </w:r>
            <w:r w:rsidRPr="007E3A75">
              <w:rPr>
                <w:rFonts w:ascii="Arial" w:hAnsi="Arial" w:cs="Arial"/>
                <w:b/>
                <w:sz w:val="14"/>
                <w:szCs w:val="14"/>
                <w:lang w:val="es-BO" w:eastAsia="es-BO"/>
              </w:rPr>
              <w:t>de componente(s).</w:t>
            </w:r>
            <w:r w:rsidRPr="007E3A75">
              <w:rPr>
                <w:rFonts w:ascii="Arial" w:hAnsi="Arial" w:cs="Arial"/>
                <w:sz w:val="14"/>
                <w:szCs w:val="14"/>
                <w:lang w:val="es-BO" w:eastAsia="es-BO"/>
              </w:rPr>
              <w:t xml:space="preserve"> En caso que no se pueda realizar la reparación necesaria el proveedor deberá reemplazar componente o su(s)  componente(s) (s) dañado(s) por nuevo(s) de igual o superiores características técnicas,</w:t>
            </w:r>
            <w:r w:rsidRPr="007E3A75">
              <w:rPr>
                <w:rFonts w:ascii="Arial" w:hAnsi="Arial" w:cs="Arial"/>
                <w:sz w:val="14"/>
                <w:szCs w:val="14"/>
                <w:lang w:val="es-BO"/>
              </w:rPr>
              <w:t xml:space="preserve"> </w:t>
            </w:r>
            <w:r w:rsidRPr="007E3A75">
              <w:rPr>
                <w:rFonts w:ascii="Arial" w:hAnsi="Arial" w:cs="Arial"/>
                <w:sz w:val="14"/>
                <w:szCs w:val="14"/>
                <w:lang w:val="es-BO" w:eastAsia="es-BO"/>
              </w:rPr>
              <w:t>en un plazo de treinta (30) días hábiles de atendida la solicitud de asistencia técnica</w:t>
            </w:r>
            <w:r w:rsidRPr="007E3A75">
              <w:rPr>
                <w:rFonts w:ascii="Arial" w:hAnsi="Arial" w:cs="Arial"/>
                <w:sz w:val="14"/>
                <w:szCs w:val="14"/>
              </w:rPr>
              <w:t>.</w:t>
            </w:r>
          </w:p>
          <w:p w:rsidR="00B47B66" w:rsidRPr="007E3A75" w:rsidRDefault="00B47B66" w:rsidP="00D11FE2">
            <w:pPr>
              <w:numPr>
                <w:ilvl w:val="0"/>
                <w:numId w:val="34"/>
              </w:numPr>
              <w:jc w:val="both"/>
              <w:rPr>
                <w:rFonts w:ascii="Arial" w:hAnsi="Arial" w:cs="Arial"/>
                <w:bCs/>
                <w:iCs/>
                <w:sz w:val="14"/>
                <w:szCs w:val="14"/>
              </w:rPr>
            </w:pPr>
            <w:r w:rsidRPr="007E3A75">
              <w:rPr>
                <w:rFonts w:ascii="Arial" w:hAnsi="Arial" w:cs="Arial"/>
                <w:b/>
                <w:bCs/>
                <w:sz w:val="14"/>
                <w:szCs w:val="14"/>
              </w:rPr>
              <w:t>Mantenimiento Preventivo.</w:t>
            </w:r>
            <w:r w:rsidRPr="007E3A75">
              <w:rPr>
                <w:rFonts w:ascii="Arial" w:hAnsi="Arial" w:cs="Arial"/>
                <w:bCs/>
                <w:sz w:val="14"/>
                <w:szCs w:val="14"/>
              </w:rPr>
              <w:t xml:space="preserve"> </w:t>
            </w:r>
            <w:r w:rsidRPr="007E3A75">
              <w:rPr>
                <w:rFonts w:ascii="Arial" w:hAnsi="Arial" w:cs="Arial"/>
                <w:bCs/>
                <w:iCs/>
                <w:sz w:val="14"/>
                <w:szCs w:val="14"/>
              </w:rPr>
              <w:t xml:space="preserve">Una vez emitida el Acta de Recepción Definitiva y durante el tiempo de la garantía de funcionamiento de maquinaria y/o </w:t>
            </w:r>
            <w:r w:rsidR="00F116C0">
              <w:rPr>
                <w:rFonts w:ascii="Arial" w:hAnsi="Arial" w:cs="Arial"/>
                <w:bCs/>
                <w:iCs/>
                <w:sz w:val="14"/>
                <w:szCs w:val="14"/>
              </w:rPr>
              <w:t>equipo</w:t>
            </w:r>
            <w:r w:rsidRPr="007E3A75">
              <w:rPr>
                <w:rFonts w:ascii="Arial" w:hAnsi="Arial" w:cs="Arial"/>
                <w:bCs/>
                <w:iCs/>
                <w:sz w:val="14"/>
                <w:szCs w:val="14"/>
              </w:rPr>
              <w:t xml:space="preserve"> (1 año), el proveedor deberá realizar el mantenimiento preventivo a todo el sistema al menos una vez cada tres (3) meses sin costo para el BCB, tarea que debe ser coordinada con DSC.</w:t>
            </w:r>
          </w:p>
          <w:p w:rsidR="00B47B66" w:rsidRPr="007E3A75" w:rsidRDefault="00B47B66" w:rsidP="00D11FE2">
            <w:pPr>
              <w:keepNext/>
              <w:numPr>
                <w:ilvl w:val="0"/>
                <w:numId w:val="34"/>
              </w:numPr>
              <w:ind w:right="150"/>
              <w:jc w:val="both"/>
              <w:outlineLvl w:val="4"/>
              <w:rPr>
                <w:rFonts w:ascii="Arial" w:hAnsi="Arial" w:cs="Arial"/>
                <w:sz w:val="14"/>
                <w:szCs w:val="14"/>
                <w:lang w:val="es-BO" w:eastAsia="es-BO"/>
              </w:rPr>
            </w:pPr>
            <w:r w:rsidRPr="007E3A75">
              <w:rPr>
                <w:rFonts w:ascii="Arial" w:hAnsi="Arial" w:cs="Arial"/>
                <w:b/>
                <w:sz w:val="14"/>
                <w:szCs w:val="14"/>
                <w:lang w:val="es-BO" w:eastAsia="es-BO"/>
              </w:rPr>
              <w:t>Altura sobre el nivel del mar.</w:t>
            </w:r>
            <w:r w:rsidRPr="007E3A75">
              <w:rPr>
                <w:rFonts w:ascii="Arial" w:hAnsi="Arial" w:cs="Arial"/>
                <w:sz w:val="14"/>
                <w:szCs w:val="14"/>
                <w:lang w:val="es-BO" w:eastAsia="es-BO"/>
              </w:rPr>
              <w:t xml:space="preserve"> La garantía de funcionamiento de maquinaria y/o equipo deberá cubrir el correcto funcionamiento de los componentes en la altura sobre el nivel del mar de la ciudad de La Paz – 3.600 metros sobre el nivel del mar.</w:t>
            </w:r>
          </w:p>
          <w:p w:rsidR="00B47B66" w:rsidRPr="007E3A75" w:rsidRDefault="00B47B66" w:rsidP="00D11FE2">
            <w:pPr>
              <w:numPr>
                <w:ilvl w:val="0"/>
                <w:numId w:val="34"/>
              </w:numPr>
              <w:ind w:right="150"/>
              <w:contextualSpacing/>
              <w:jc w:val="both"/>
              <w:rPr>
                <w:rFonts w:ascii="Arial" w:hAnsi="Arial" w:cs="Arial"/>
                <w:sz w:val="14"/>
                <w:szCs w:val="14"/>
                <w:lang w:val="es-BO" w:eastAsia="es-BO"/>
              </w:rPr>
            </w:pPr>
            <w:r w:rsidRPr="007E3A75">
              <w:rPr>
                <w:rFonts w:ascii="Arial" w:hAnsi="Arial" w:cs="Arial"/>
                <w:sz w:val="14"/>
                <w:szCs w:val="14"/>
                <w:lang w:val="es-BO" w:eastAsia="es-BO"/>
              </w:rPr>
              <w:t>La garantía será ejecutada en cualquiera de los siguientes casos:</w:t>
            </w:r>
          </w:p>
          <w:p w:rsidR="00B47B66" w:rsidRPr="007E3A75" w:rsidRDefault="00B47B66" w:rsidP="00D11FE2">
            <w:pPr>
              <w:numPr>
                <w:ilvl w:val="1"/>
                <w:numId w:val="34"/>
              </w:numPr>
              <w:ind w:right="150"/>
              <w:jc w:val="both"/>
              <w:rPr>
                <w:rFonts w:ascii="Arial" w:hAnsi="Arial" w:cs="Arial"/>
                <w:sz w:val="14"/>
                <w:szCs w:val="14"/>
                <w:lang w:val="es-BO" w:eastAsia="es-BO"/>
              </w:rPr>
            </w:pPr>
            <w:r w:rsidRPr="007E3A75">
              <w:rPr>
                <w:rFonts w:ascii="Arial" w:hAnsi="Arial" w:cs="Arial"/>
                <w:sz w:val="14"/>
                <w:szCs w:val="14"/>
                <w:lang w:val="es-BO" w:eastAsia="es-BO"/>
              </w:rPr>
              <w:t>Demora acumulada en la atención técnica de más de cinco (5) días hábiles de notificada.</w:t>
            </w:r>
          </w:p>
          <w:p w:rsidR="00B47B66" w:rsidRPr="007E3A75" w:rsidRDefault="00B47B66" w:rsidP="00D11FE2">
            <w:pPr>
              <w:numPr>
                <w:ilvl w:val="1"/>
                <w:numId w:val="34"/>
              </w:numPr>
              <w:ind w:right="150"/>
              <w:jc w:val="both"/>
              <w:rPr>
                <w:rFonts w:ascii="Arial" w:hAnsi="Arial" w:cs="Arial"/>
                <w:sz w:val="14"/>
                <w:szCs w:val="14"/>
                <w:lang w:val="es-BO" w:eastAsia="es-BO"/>
              </w:rPr>
            </w:pPr>
            <w:r w:rsidRPr="007E3A75">
              <w:rPr>
                <w:rFonts w:ascii="Arial" w:hAnsi="Arial" w:cs="Arial"/>
                <w:sz w:val="14"/>
                <w:szCs w:val="14"/>
                <w:lang w:val="es-BO" w:eastAsia="es-BO"/>
              </w:rPr>
              <w:t>Demora acumulada en el préstamo de componentes de más de diez (10) días hábiles de atendida la asistencia técnica.</w:t>
            </w:r>
          </w:p>
          <w:p w:rsidR="00B47B66" w:rsidRPr="007E3A75" w:rsidRDefault="00B47B66" w:rsidP="00D11FE2">
            <w:pPr>
              <w:numPr>
                <w:ilvl w:val="1"/>
                <w:numId w:val="34"/>
              </w:numPr>
              <w:ind w:right="150"/>
              <w:jc w:val="both"/>
              <w:rPr>
                <w:rFonts w:ascii="Arial" w:hAnsi="Arial" w:cs="Arial"/>
                <w:sz w:val="14"/>
                <w:szCs w:val="14"/>
                <w:lang w:val="es-BO" w:eastAsia="es-BO"/>
              </w:rPr>
            </w:pPr>
            <w:r w:rsidRPr="007E3A75">
              <w:rPr>
                <w:rFonts w:ascii="Arial" w:hAnsi="Arial" w:cs="Arial"/>
                <w:sz w:val="14"/>
                <w:szCs w:val="14"/>
                <w:lang w:val="es-BO" w:eastAsia="es-BO"/>
              </w:rPr>
              <w:t>Demora acumulada en reemplazo definitivo de más de treinta (30) días hábiles de atendida la asistencia técnica.</w:t>
            </w:r>
          </w:p>
          <w:p w:rsidR="00B47B66" w:rsidRPr="007E3A75" w:rsidRDefault="00B47B66" w:rsidP="00D11FE2">
            <w:pPr>
              <w:numPr>
                <w:ilvl w:val="0"/>
                <w:numId w:val="33"/>
              </w:numPr>
              <w:tabs>
                <w:tab w:val="clear" w:pos="360"/>
              </w:tabs>
              <w:jc w:val="both"/>
              <w:rPr>
                <w:rFonts w:ascii="Arial" w:hAnsi="Arial" w:cs="Arial"/>
                <w:b/>
                <w:sz w:val="14"/>
                <w:szCs w:val="14"/>
              </w:rPr>
            </w:pPr>
            <w:r w:rsidRPr="007E3A75">
              <w:rPr>
                <w:rFonts w:ascii="Arial" w:hAnsi="Arial" w:cs="Arial"/>
                <w:b/>
                <w:sz w:val="14"/>
                <w:szCs w:val="14"/>
              </w:rPr>
              <w:t xml:space="preserve">Garantía de cumplimiento de contrato: </w:t>
            </w:r>
            <w:r w:rsidRPr="007E3A75">
              <w:rPr>
                <w:rFonts w:ascii="Arial" w:hAnsi="Arial" w:cs="Arial"/>
                <w:sz w:val="14"/>
                <w:szCs w:val="14"/>
              </w:rPr>
              <w:t xml:space="preserve">El proveedor deberá presentar una Garantía de Cumplimiento de      Contrato por </w:t>
            </w:r>
            <w:r w:rsidRPr="007E3A75">
              <w:rPr>
                <w:rFonts w:ascii="Arial" w:hAnsi="Arial" w:cs="Arial"/>
                <w:sz w:val="14"/>
                <w:szCs w:val="14"/>
                <w:lang w:val="es-BO" w:eastAsia="es-BO"/>
              </w:rPr>
              <w:t>el 7% del monto total del contrato, debiendo presentar una de las garantías establecidas en el Artículo 20</w:t>
            </w:r>
            <w:r w:rsidR="00F116C0">
              <w:rPr>
                <w:rFonts w:ascii="Arial" w:hAnsi="Arial" w:cs="Arial"/>
                <w:sz w:val="14"/>
                <w:szCs w:val="14"/>
                <w:lang w:val="es-BO" w:eastAsia="es-BO"/>
              </w:rPr>
              <w:t xml:space="preserve"> del DS 0181.</w:t>
            </w:r>
          </w:p>
          <w:p w:rsidR="00B47B66" w:rsidRPr="007E3A75" w:rsidRDefault="00B47B66" w:rsidP="00BF1E07">
            <w:pPr>
              <w:ind w:left="360"/>
              <w:jc w:val="right"/>
              <w:rPr>
                <w:rFonts w:ascii="Arial" w:hAnsi="Arial" w:cs="Arial"/>
                <w:b/>
                <w:sz w:val="14"/>
                <w:szCs w:val="14"/>
              </w:rPr>
            </w:pPr>
            <w:r w:rsidRPr="001F311F">
              <w:rPr>
                <w:rFonts w:ascii="Arial" w:hAnsi="Arial" w:cs="Arial"/>
                <w:b/>
                <w:bCs/>
                <w:i/>
                <w:iCs/>
                <w:sz w:val="14"/>
                <w:szCs w:val="14"/>
              </w:rPr>
              <w:t>(Manifestar aceptación)</w:t>
            </w:r>
          </w:p>
        </w:tc>
        <w:tc>
          <w:tcPr>
            <w:tcW w:w="1386" w:type="dxa"/>
            <w:tcBorders>
              <w:bottom w:val="single" w:sz="4" w:space="0" w:color="auto"/>
            </w:tcBorders>
          </w:tcPr>
          <w:p w:rsidR="00B47B66" w:rsidRPr="007E3A75" w:rsidRDefault="00B47B66" w:rsidP="00B45987">
            <w:pPr>
              <w:ind w:left="360"/>
              <w:jc w:val="both"/>
              <w:rPr>
                <w:rFonts w:ascii="Arial" w:hAnsi="Arial" w:cs="Arial"/>
                <w:b/>
                <w:sz w:val="14"/>
                <w:szCs w:val="14"/>
              </w:rPr>
            </w:pPr>
          </w:p>
        </w:tc>
        <w:tc>
          <w:tcPr>
            <w:tcW w:w="224" w:type="dxa"/>
            <w:tcBorders>
              <w:bottom w:val="single" w:sz="4" w:space="0" w:color="auto"/>
            </w:tcBorders>
            <w:shd w:val="reverseDiagStripe" w:color="auto" w:fill="auto"/>
          </w:tcPr>
          <w:p w:rsidR="00B47B66" w:rsidRPr="007E3A75" w:rsidRDefault="00B47B66" w:rsidP="00B45987">
            <w:pPr>
              <w:ind w:left="360"/>
              <w:jc w:val="both"/>
              <w:rPr>
                <w:rFonts w:ascii="Arial" w:hAnsi="Arial" w:cs="Arial"/>
                <w:b/>
                <w:sz w:val="14"/>
                <w:szCs w:val="14"/>
              </w:rPr>
            </w:pPr>
          </w:p>
        </w:tc>
        <w:tc>
          <w:tcPr>
            <w:tcW w:w="210" w:type="dxa"/>
            <w:tcBorders>
              <w:bottom w:val="single" w:sz="4" w:space="0" w:color="auto"/>
            </w:tcBorders>
            <w:shd w:val="reverseDiagStripe" w:color="auto" w:fill="auto"/>
          </w:tcPr>
          <w:p w:rsidR="00B47B66" w:rsidRPr="007E3A75" w:rsidRDefault="00B47B66" w:rsidP="00B45987">
            <w:pPr>
              <w:ind w:left="360"/>
              <w:jc w:val="both"/>
              <w:rPr>
                <w:rFonts w:ascii="Arial" w:hAnsi="Arial" w:cs="Arial"/>
                <w:b/>
                <w:sz w:val="14"/>
                <w:szCs w:val="14"/>
              </w:rPr>
            </w:pPr>
          </w:p>
        </w:tc>
        <w:tc>
          <w:tcPr>
            <w:tcW w:w="784" w:type="dxa"/>
            <w:tcBorders>
              <w:bottom w:val="single" w:sz="4" w:space="0" w:color="auto"/>
            </w:tcBorders>
            <w:shd w:val="reverseDiagStripe" w:color="auto" w:fill="auto"/>
          </w:tcPr>
          <w:p w:rsidR="00B47B66" w:rsidRPr="007E3A75" w:rsidRDefault="00B47B66" w:rsidP="00B45987">
            <w:pPr>
              <w:ind w:left="360"/>
              <w:jc w:val="both"/>
              <w:rPr>
                <w:rFonts w:ascii="Arial" w:hAnsi="Arial" w:cs="Arial"/>
                <w:b/>
                <w:sz w:val="14"/>
                <w:szCs w:val="14"/>
              </w:rPr>
            </w:pPr>
          </w:p>
        </w:tc>
      </w:tr>
      <w:tr w:rsidR="00216811" w:rsidRPr="007E3A75" w:rsidTr="00216811">
        <w:trPr>
          <w:cantSplit/>
          <w:trHeight w:val="179"/>
        </w:trPr>
        <w:tc>
          <w:tcPr>
            <w:tcW w:w="7657" w:type="dxa"/>
            <w:tcBorders>
              <w:top w:val="nil"/>
              <w:bottom w:val="single" w:sz="4" w:space="0" w:color="auto"/>
            </w:tcBorders>
            <w:shd w:val="clear" w:color="auto" w:fill="548DD4" w:themeFill="text2" w:themeFillTint="99"/>
            <w:vAlign w:val="center"/>
          </w:tcPr>
          <w:p w:rsidR="008A00D3" w:rsidRPr="007E3A75" w:rsidRDefault="008A00D3" w:rsidP="00BF1E07">
            <w:pPr>
              <w:jc w:val="both"/>
              <w:rPr>
                <w:rFonts w:ascii="Arial" w:hAnsi="Arial" w:cs="Arial"/>
                <w:sz w:val="14"/>
                <w:szCs w:val="14"/>
              </w:rPr>
            </w:pPr>
            <w:r w:rsidRPr="007E3A75">
              <w:rPr>
                <w:rFonts w:ascii="Arial" w:hAnsi="Arial" w:cs="Arial"/>
                <w:b/>
                <w:sz w:val="14"/>
                <w:szCs w:val="14"/>
              </w:rPr>
              <w:t>E.</w:t>
            </w:r>
            <w:r w:rsidRPr="007E3A75">
              <w:rPr>
                <w:rFonts w:ascii="Arial" w:hAnsi="Arial" w:cs="Arial"/>
                <w:sz w:val="14"/>
                <w:szCs w:val="14"/>
              </w:rPr>
              <w:t xml:space="preserve"> </w:t>
            </w:r>
            <w:r w:rsidRPr="007E3A75">
              <w:rPr>
                <w:rFonts w:ascii="Arial" w:hAnsi="Arial" w:cs="Arial"/>
                <w:b/>
                <w:sz w:val="14"/>
                <w:szCs w:val="14"/>
              </w:rPr>
              <w:t>CONFIDENCIALIDAD</w:t>
            </w:r>
          </w:p>
        </w:tc>
        <w:tc>
          <w:tcPr>
            <w:tcW w:w="1386" w:type="dxa"/>
            <w:tcBorders>
              <w:top w:val="nil"/>
              <w:bottom w:val="single" w:sz="4" w:space="0" w:color="auto"/>
            </w:tcBorders>
            <w:shd w:val="clear" w:color="auto" w:fill="548DD4" w:themeFill="text2" w:themeFillTint="99"/>
          </w:tcPr>
          <w:p w:rsidR="008A00D3" w:rsidRPr="007E3A75" w:rsidRDefault="008A00D3" w:rsidP="00BF1E07">
            <w:pPr>
              <w:jc w:val="both"/>
              <w:rPr>
                <w:rFonts w:ascii="Arial" w:hAnsi="Arial" w:cs="Arial"/>
                <w:b/>
                <w:sz w:val="14"/>
                <w:szCs w:val="14"/>
              </w:rPr>
            </w:pPr>
          </w:p>
        </w:tc>
        <w:tc>
          <w:tcPr>
            <w:tcW w:w="224" w:type="dxa"/>
            <w:tcBorders>
              <w:top w:val="nil"/>
              <w:bottom w:val="single" w:sz="4" w:space="0" w:color="auto"/>
            </w:tcBorders>
            <w:shd w:val="clear" w:color="auto" w:fill="548DD4" w:themeFill="text2" w:themeFillTint="99"/>
          </w:tcPr>
          <w:p w:rsidR="008A00D3" w:rsidRPr="007E3A75" w:rsidRDefault="008A00D3" w:rsidP="00BF1E07">
            <w:pPr>
              <w:jc w:val="both"/>
              <w:rPr>
                <w:rFonts w:ascii="Arial" w:hAnsi="Arial" w:cs="Arial"/>
                <w:b/>
                <w:sz w:val="14"/>
                <w:szCs w:val="14"/>
              </w:rPr>
            </w:pPr>
          </w:p>
        </w:tc>
        <w:tc>
          <w:tcPr>
            <w:tcW w:w="210" w:type="dxa"/>
            <w:tcBorders>
              <w:top w:val="nil"/>
              <w:bottom w:val="single" w:sz="4" w:space="0" w:color="auto"/>
            </w:tcBorders>
            <w:shd w:val="clear" w:color="auto" w:fill="548DD4" w:themeFill="text2" w:themeFillTint="99"/>
          </w:tcPr>
          <w:p w:rsidR="008A00D3" w:rsidRPr="007E3A75" w:rsidRDefault="008A00D3" w:rsidP="00BF1E07">
            <w:pPr>
              <w:jc w:val="both"/>
              <w:rPr>
                <w:rFonts w:ascii="Arial" w:hAnsi="Arial" w:cs="Arial"/>
                <w:b/>
                <w:sz w:val="14"/>
                <w:szCs w:val="14"/>
              </w:rPr>
            </w:pPr>
          </w:p>
        </w:tc>
        <w:tc>
          <w:tcPr>
            <w:tcW w:w="784" w:type="dxa"/>
            <w:tcBorders>
              <w:top w:val="nil"/>
              <w:bottom w:val="single" w:sz="4" w:space="0" w:color="auto"/>
            </w:tcBorders>
            <w:shd w:val="clear" w:color="auto" w:fill="548DD4" w:themeFill="text2" w:themeFillTint="99"/>
          </w:tcPr>
          <w:p w:rsidR="008A00D3" w:rsidRPr="007E3A75" w:rsidRDefault="008A00D3" w:rsidP="00BF1E07">
            <w:pPr>
              <w:jc w:val="both"/>
              <w:rPr>
                <w:rFonts w:ascii="Arial" w:hAnsi="Arial" w:cs="Arial"/>
                <w:b/>
                <w:sz w:val="14"/>
                <w:szCs w:val="14"/>
              </w:rPr>
            </w:pPr>
          </w:p>
        </w:tc>
      </w:tr>
      <w:tr w:rsidR="00216811" w:rsidRPr="007E3A75" w:rsidTr="00216811">
        <w:trPr>
          <w:cantSplit/>
          <w:trHeight w:val="56"/>
        </w:trPr>
        <w:tc>
          <w:tcPr>
            <w:tcW w:w="7657" w:type="dxa"/>
            <w:tcBorders>
              <w:top w:val="nil"/>
              <w:bottom w:val="single" w:sz="4" w:space="0" w:color="auto"/>
            </w:tcBorders>
            <w:shd w:val="clear" w:color="auto" w:fill="auto"/>
            <w:vAlign w:val="center"/>
          </w:tcPr>
          <w:p w:rsidR="008A00D3" w:rsidRPr="007E3A75" w:rsidRDefault="008A00D3" w:rsidP="00BF1E07">
            <w:pPr>
              <w:jc w:val="both"/>
              <w:rPr>
                <w:rFonts w:ascii="Arial" w:hAnsi="Arial" w:cs="Arial"/>
                <w:sz w:val="14"/>
                <w:szCs w:val="14"/>
              </w:rPr>
            </w:pPr>
            <w:r w:rsidRPr="007E3A75">
              <w:rPr>
                <w:rFonts w:ascii="Arial" w:hAnsi="Arial" w:cs="Arial"/>
                <w:sz w:val="14"/>
                <w:szCs w:val="14"/>
              </w:rPr>
              <w:t>La empresa adjudicada deberá guardar confidencialidad y discrecionalidad en cuanto a la instalación del sistema, para lo cual la empresa se compromete a guardar confidencialidad de la información.</w:t>
            </w:r>
          </w:p>
          <w:p w:rsidR="008A00D3" w:rsidRPr="00144861" w:rsidRDefault="008A00D3" w:rsidP="00BF1E07">
            <w:pPr>
              <w:jc w:val="right"/>
              <w:rPr>
                <w:rFonts w:ascii="Arial" w:hAnsi="Arial" w:cs="Arial"/>
                <w:b/>
                <w:bCs/>
                <w:i/>
                <w:iCs/>
                <w:sz w:val="14"/>
                <w:szCs w:val="14"/>
              </w:rPr>
            </w:pPr>
            <w:r w:rsidRPr="00144861">
              <w:rPr>
                <w:rFonts w:ascii="Arial" w:hAnsi="Arial" w:cs="Arial"/>
                <w:b/>
                <w:bCs/>
                <w:i/>
                <w:iCs/>
                <w:sz w:val="14"/>
                <w:szCs w:val="14"/>
              </w:rPr>
              <w:t>(Manifestar aceptación)</w:t>
            </w:r>
          </w:p>
        </w:tc>
        <w:tc>
          <w:tcPr>
            <w:tcW w:w="1386" w:type="dxa"/>
            <w:tcBorders>
              <w:top w:val="nil"/>
              <w:bottom w:val="single" w:sz="4" w:space="0" w:color="auto"/>
            </w:tcBorders>
          </w:tcPr>
          <w:p w:rsidR="008A00D3" w:rsidRPr="007E3A75" w:rsidRDefault="008A00D3" w:rsidP="00BF1E07">
            <w:pPr>
              <w:jc w:val="both"/>
              <w:rPr>
                <w:rFonts w:ascii="Arial" w:hAnsi="Arial" w:cs="Arial"/>
                <w:sz w:val="14"/>
                <w:szCs w:val="14"/>
              </w:rPr>
            </w:pPr>
          </w:p>
        </w:tc>
        <w:tc>
          <w:tcPr>
            <w:tcW w:w="224" w:type="dxa"/>
            <w:tcBorders>
              <w:top w:val="single" w:sz="4" w:space="0" w:color="auto"/>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c>
          <w:tcPr>
            <w:tcW w:w="210" w:type="dxa"/>
            <w:tcBorders>
              <w:top w:val="single" w:sz="4" w:space="0" w:color="auto"/>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c>
          <w:tcPr>
            <w:tcW w:w="784" w:type="dxa"/>
            <w:tcBorders>
              <w:top w:val="single" w:sz="4" w:space="0" w:color="auto"/>
              <w:bottom w:val="single" w:sz="4" w:space="0" w:color="auto"/>
            </w:tcBorders>
            <w:shd w:val="reverseDiagStripe" w:color="auto" w:fill="auto"/>
          </w:tcPr>
          <w:p w:rsidR="008A00D3" w:rsidRPr="007E3A75" w:rsidRDefault="008A00D3" w:rsidP="00BF1E07">
            <w:pPr>
              <w:jc w:val="both"/>
              <w:rPr>
                <w:rFonts w:ascii="Arial" w:hAnsi="Arial" w:cs="Arial"/>
                <w:sz w:val="14"/>
                <w:szCs w:val="14"/>
              </w:rPr>
            </w:pPr>
          </w:p>
        </w:tc>
      </w:tr>
      <w:tr w:rsidR="00216811" w:rsidRPr="00BF1E07" w:rsidTr="00216811">
        <w:trPr>
          <w:cantSplit/>
          <w:trHeight w:val="194"/>
        </w:trPr>
        <w:tc>
          <w:tcPr>
            <w:tcW w:w="7657" w:type="dxa"/>
            <w:tcBorders>
              <w:top w:val="single" w:sz="4" w:space="0" w:color="auto"/>
              <w:bottom w:val="single" w:sz="4" w:space="0" w:color="auto"/>
            </w:tcBorders>
            <w:shd w:val="clear" w:color="auto" w:fill="548DD4" w:themeFill="text2" w:themeFillTint="99"/>
            <w:vAlign w:val="center"/>
          </w:tcPr>
          <w:p w:rsidR="008A00D3" w:rsidRPr="001F311F" w:rsidRDefault="008A00D3" w:rsidP="00BF1E07">
            <w:pPr>
              <w:jc w:val="both"/>
              <w:rPr>
                <w:rFonts w:ascii="Arial" w:hAnsi="Arial" w:cs="Arial"/>
                <w:b/>
                <w:bCs/>
                <w:sz w:val="14"/>
                <w:szCs w:val="14"/>
              </w:rPr>
            </w:pPr>
            <w:r w:rsidRPr="001F311F">
              <w:rPr>
                <w:rFonts w:ascii="Arial" w:hAnsi="Arial" w:cs="Arial"/>
                <w:b/>
                <w:sz w:val="14"/>
                <w:szCs w:val="14"/>
              </w:rPr>
              <w:br w:type="page"/>
            </w:r>
            <w:r w:rsidRPr="001F311F">
              <w:rPr>
                <w:rFonts w:ascii="Arial" w:hAnsi="Arial" w:cs="Arial"/>
                <w:b/>
                <w:sz w:val="14"/>
                <w:szCs w:val="14"/>
              </w:rPr>
              <w:br w:type="page"/>
              <w:t>F</w:t>
            </w:r>
            <w:r w:rsidRPr="001F311F">
              <w:rPr>
                <w:rFonts w:ascii="Arial" w:hAnsi="Arial" w:cs="Arial"/>
                <w:b/>
                <w:bCs/>
                <w:sz w:val="14"/>
                <w:szCs w:val="14"/>
              </w:rPr>
              <w:t>. RÉGIMEN DE MULTAS</w:t>
            </w:r>
          </w:p>
        </w:tc>
        <w:tc>
          <w:tcPr>
            <w:tcW w:w="1386" w:type="dxa"/>
            <w:tcBorders>
              <w:top w:val="single" w:sz="4" w:space="0" w:color="auto"/>
              <w:bottom w:val="single" w:sz="4" w:space="0" w:color="auto"/>
            </w:tcBorders>
            <w:shd w:val="clear" w:color="auto" w:fill="548DD4" w:themeFill="text2" w:themeFillTint="99"/>
          </w:tcPr>
          <w:p w:rsidR="008A00D3" w:rsidRPr="00BF1E07" w:rsidRDefault="008A00D3" w:rsidP="00BF1E07">
            <w:pPr>
              <w:jc w:val="both"/>
              <w:rPr>
                <w:rFonts w:ascii="Arial" w:hAnsi="Arial" w:cs="Arial"/>
                <w:b/>
              </w:rPr>
            </w:pPr>
          </w:p>
        </w:tc>
        <w:tc>
          <w:tcPr>
            <w:tcW w:w="224" w:type="dxa"/>
            <w:tcBorders>
              <w:top w:val="single" w:sz="4" w:space="0" w:color="auto"/>
              <w:bottom w:val="single" w:sz="4" w:space="0" w:color="auto"/>
            </w:tcBorders>
            <w:shd w:val="clear" w:color="auto" w:fill="548DD4" w:themeFill="text2" w:themeFillTint="99"/>
          </w:tcPr>
          <w:p w:rsidR="008A00D3" w:rsidRPr="00BF1E07" w:rsidRDefault="008A00D3" w:rsidP="00BF1E07">
            <w:pPr>
              <w:jc w:val="both"/>
              <w:rPr>
                <w:rFonts w:ascii="Arial" w:hAnsi="Arial" w:cs="Arial"/>
                <w:b/>
              </w:rPr>
            </w:pPr>
          </w:p>
        </w:tc>
        <w:tc>
          <w:tcPr>
            <w:tcW w:w="210" w:type="dxa"/>
            <w:tcBorders>
              <w:top w:val="single" w:sz="4" w:space="0" w:color="auto"/>
              <w:bottom w:val="single" w:sz="4" w:space="0" w:color="auto"/>
            </w:tcBorders>
            <w:shd w:val="clear" w:color="auto" w:fill="548DD4" w:themeFill="text2" w:themeFillTint="99"/>
          </w:tcPr>
          <w:p w:rsidR="008A00D3" w:rsidRPr="00BF1E07" w:rsidRDefault="008A00D3" w:rsidP="00BF1E07">
            <w:pPr>
              <w:jc w:val="both"/>
              <w:rPr>
                <w:rFonts w:ascii="Arial" w:hAnsi="Arial" w:cs="Arial"/>
                <w:b/>
              </w:rPr>
            </w:pPr>
          </w:p>
        </w:tc>
        <w:tc>
          <w:tcPr>
            <w:tcW w:w="784" w:type="dxa"/>
            <w:tcBorders>
              <w:top w:val="single" w:sz="4" w:space="0" w:color="auto"/>
              <w:bottom w:val="single" w:sz="4" w:space="0" w:color="auto"/>
            </w:tcBorders>
            <w:shd w:val="clear" w:color="auto" w:fill="548DD4" w:themeFill="text2" w:themeFillTint="99"/>
          </w:tcPr>
          <w:p w:rsidR="008A00D3" w:rsidRPr="00BF1E07" w:rsidRDefault="008A00D3" w:rsidP="00BF1E07">
            <w:pPr>
              <w:jc w:val="both"/>
              <w:rPr>
                <w:rFonts w:ascii="Arial" w:hAnsi="Arial" w:cs="Arial"/>
                <w:b/>
              </w:rPr>
            </w:pPr>
          </w:p>
        </w:tc>
      </w:tr>
      <w:tr w:rsidR="00216811" w:rsidRPr="00BF1E07" w:rsidTr="00216811">
        <w:trPr>
          <w:cantSplit/>
          <w:trHeight w:val="415"/>
        </w:trPr>
        <w:tc>
          <w:tcPr>
            <w:tcW w:w="7657" w:type="dxa"/>
            <w:tcBorders>
              <w:bottom w:val="single" w:sz="4" w:space="0" w:color="auto"/>
            </w:tcBorders>
            <w:shd w:val="clear" w:color="auto" w:fill="auto"/>
            <w:vAlign w:val="center"/>
          </w:tcPr>
          <w:p w:rsidR="008A00D3" w:rsidRPr="001F311F" w:rsidRDefault="008A00D3" w:rsidP="00BF1E07">
            <w:pPr>
              <w:ind w:left="14" w:hanging="14"/>
              <w:jc w:val="both"/>
              <w:rPr>
                <w:rFonts w:ascii="Arial" w:hAnsi="Arial" w:cs="Arial"/>
                <w:bCs/>
                <w:iCs/>
                <w:color w:val="000000"/>
                <w:sz w:val="14"/>
                <w:szCs w:val="14"/>
              </w:rPr>
            </w:pPr>
            <w:r w:rsidRPr="001F311F">
              <w:rPr>
                <w:rFonts w:ascii="Arial" w:hAnsi="Arial" w:cs="Arial"/>
                <w:bCs/>
                <w:iCs/>
                <w:color w:val="000000"/>
                <w:sz w:val="14"/>
                <w:szCs w:val="14"/>
              </w:rPr>
              <w:t xml:space="preserve">El BCB se reserva el derecho de descontar del monto total adjudicado el cero punto cinco por ciento (0.5%) por cada día hábil de retraso en los plazos establecidos en: La recepción provisional (sujeto a verificación), subsanación de observaciones y la instalación de los componentes. La suma de las multas no podrá exceder en ningún caso el </w:t>
            </w:r>
            <w:r w:rsidRPr="001F311F">
              <w:rPr>
                <w:rFonts w:ascii="Arial" w:hAnsi="Arial" w:cs="Arial"/>
                <w:bCs/>
                <w:iCs/>
                <w:sz w:val="14"/>
                <w:szCs w:val="14"/>
              </w:rPr>
              <w:t xml:space="preserve">veinte por ciento </w:t>
            </w:r>
            <w:r w:rsidRPr="001F311F">
              <w:rPr>
                <w:rFonts w:ascii="Arial" w:hAnsi="Arial" w:cs="Arial"/>
                <w:bCs/>
                <w:iCs/>
                <w:color w:val="000000"/>
                <w:sz w:val="14"/>
                <w:szCs w:val="14"/>
              </w:rPr>
              <w:t>(20%) del monto total del contrato, en cuyo caso se cobrarán las mismas y se resolverá el contrato.</w:t>
            </w:r>
          </w:p>
          <w:p w:rsidR="008A00D3" w:rsidRPr="001F311F" w:rsidRDefault="008A00D3" w:rsidP="00BF1E07">
            <w:pPr>
              <w:ind w:left="3554" w:hanging="14"/>
              <w:jc w:val="right"/>
              <w:rPr>
                <w:rFonts w:ascii="Arial" w:hAnsi="Arial" w:cs="Arial"/>
                <w:b/>
                <w:bCs/>
                <w:i/>
                <w:iCs/>
                <w:color w:val="000000"/>
                <w:sz w:val="14"/>
                <w:szCs w:val="14"/>
              </w:rPr>
            </w:pPr>
            <w:r w:rsidRPr="001F311F">
              <w:rPr>
                <w:rFonts w:ascii="Arial" w:hAnsi="Arial" w:cs="Arial"/>
                <w:b/>
                <w:bCs/>
                <w:i/>
                <w:iCs/>
                <w:color w:val="000000"/>
                <w:sz w:val="14"/>
                <w:szCs w:val="14"/>
              </w:rPr>
              <w:t>(Manifestar aceptación)</w:t>
            </w:r>
          </w:p>
        </w:tc>
        <w:tc>
          <w:tcPr>
            <w:tcW w:w="1386" w:type="dxa"/>
            <w:tcBorders>
              <w:bottom w:val="single" w:sz="4" w:space="0" w:color="auto"/>
            </w:tcBorders>
          </w:tcPr>
          <w:p w:rsidR="008A00D3" w:rsidRPr="00BF1E07" w:rsidRDefault="008A00D3" w:rsidP="00BF1E07">
            <w:pPr>
              <w:ind w:left="14" w:hanging="14"/>
              <w:jc w:val="both"/>
              <w:rPr>
                <w:rFonts w:ascii="Arial" w:hAnsi="Arial" w:cs="Arial"/>
                <w:bCs/>
                <w:iCs/>
                <w:color w:val="000000"/>
              </w:rPr>
            </w:pPr>
          </w:p>
        </w:tc>
        <w:tc>
          <w:tcPr>
            <w:tcW w:w="224" w:type="dxa"/>
            <w:tcBorders>
              <w:bottom w:val="single" w:sz="4" w:space="0" w:color="auto"/>
            </w:tcBorders>
            <w:shd w:val="reverseDiagStripe" w:color="auto" w:fill="auto"/>
          </w:tcPr>
          <w:p w:rsidR="008A00D3" w:rsidRPr="00BF1E07" w:rsidRDefault="008A00D3" w:rsidP="00BF1E07">
            <w:pPr>
              <w:ind w:left="14" w:hanging="14"/>
              <w:jc w:val="both"/>
              <w:rPr>
                <w:rFonts w:ascii="Arial" w:hAnsi="Arial" w:cs="Arial"/>
                <w:bCs/>
                <w:iCs/>
                <w:color w:val="000000"/>
              </w:rPr>
            </w:pPr>
          </w:p>
        </w:tc>
        <w:tc>
          <w:tcPr>
            <w:tcW w:w="210" w:type="dxa"/>
            <w:tcBorders>
              <w:bottom w:val="single" w:sz="4" w:space="0" w:color="auto"/>
            </w:tcBorders>
            <w:shd w:val="reverseDiagStripe" w:color="auto" w:fill="auto"/>
          </w:tcPr>
          <w:p w:rsidR="008A00D3" w:rsidRPr="00BF1E07" w:rsidRDefault="008A00D3" w:rsidP="00BF1E07">
            <w:pPr>
              <w:ind w:left="14" w:hanging="14"/>
              <w:jc w:val="both"/>
              <w:rPr>
                <w:rFonts w:ascii="Arial" w:hAnsi="Arial" w:cs="Arial"/>
                <w:bCs/>
                <w:iCs/>
                <w:color w:val="000000"/>
              </w:rPr>
            </w:pPr>
          </w:p>
        </w:tc>
        <w:tc>
          <w:tcPr>
            <w:tcW w:w="784" w:type="dxa"/>
            <w:tcBorders>
              <w:bottom w:val="single" w:sz="4" w:space="0" w:color="auto"/>
            </w:tcBorders>
            <w:shd w:val="reverseDiagStripe" w:color="auto" w:fill="auto"/>
          </w:tcPr>
          <w:p w:rsidR="008A00D3" w:rsidRPr="00BF1E07" w:rsidRDefault="008A00D3" w:rsidP="00BF1E07">
            <w:pPr>
              <w:ind w:left="14" w:hanging="14"/>
              <w:jc w:val="both"/>
              <w:rPr>
                <w:rFonts w:ascii="Arial" w:hAnsi="Arial" w:cs="Arial"/>
                <w:bCs/>
                <w:iCs/>
                <w:color w:val="000000"/>
              </w:rPr>
            </w:pPr>
          </w:p>
        </w:tc>
      </w:tr>
      <w:tr w:rsidR="00216811" w:rsidRPr="00BF1E07" w:rsidTr="00216811">
        <w:trPr>
          <w:cantSplit/>
          <w:trHeight w:val="165"/>
        </w:trPr>
        <w:tc>
          <w:tcPr>
            <w:tcW w:w="7657" w:type="dxa"/>
            <w:tcBorders>
              <w:bottom w:val="single" w:sz="4" w:space="0" w:color="auto"/>
            </w:tcBorders>
            <w:shd w:val="clear" w:color="auto" w:fill="548DD4" w:themeFill="text2" w:themeFillTint="99"/>
            <w:vAlign w:val="center"/>
          </w:tcPr>
          <w:p w:rsidR="008A00D3" w:rsidRPr="001F311F" w:rsidRDefault="008A00D3" w:rsidP="00BF1E07">
            <w:pPr>
              <w:jc w:val="both"/>
              <w:rPr>
                <w:rFonts w:ascii="Arial" w:hAnsi="Arial" w:cs="Arial"/>
                <w:b/>
                <w:bCs/>
                <w:sz w:val="14"/>
                <w:szCs w:val="14"/>
              </w:rPr>
            </w:pPr>
            <w:r w:rsidRPr="001F311F">
              <w:rPr>
                <w:rFonts w:ascii="Arial" w:hAnsi="Arial" w:cs="Arial"/>
                <w:b/>
                <w:bCs/>
                <w:sz w:val="14"/>
                <w:szCs w:val="14"/>
              </w:rPr>
              <w:t>G. FORMA DE PAGO</w:t>
            </w:r>
          </w:p>
        </w:tc>
        <w:tc>
          <w:tcPr>
            <w:tcW w:w="1386" w:type="dxa"/>
            <w:tcBorders>
              <w:bottom w:val="single" w:sz="4" w:space="0" w:color="auto"/>
            </w:tcBorders>
            <w:shd w:val="clear" w:color="auto" w:fill="548DD4" w:themeFill="text2" w:themeFillTint="99"/>
          </w:tcPr>
          <w:p w:rsidR="008A00D3" w:rsidRPr="00BF1E07" w:rsidRDefault="008A00D3" w:rsidP="00BF1E07">
            <w:pPr>
              <w:jc w:val="both"/>
              <w:rPr>
                <w:rFonts w:ascii="Arial" w:hAnsi="Arial" w:cs="Arial"/>
                <w:b/>
                <w:bCs/>
              </w:rPr>
            </w:pPr>
          </w:p>
        </w:tc>
        <w:tc>
          <w:tcPr>
            <w:tcW w:w="224" w:type="dxa"/>
            <w:tcBorders>
              <w:bottom w:val="single" w:sz="4" w:space="0" w:color="auto"/>
            </w:tcBorders>
            <w:shd w:val="clear" w:color="auto" w:fill="548DD4" w:themeFill="text2" w:themeFillTint="99"/>
          </w:tcPr>
          <w:p w:rsidR="008A00D3" w:rsidRPr="00BF1E07" w:rsidRDefault="008A00D3" w:rsidP="00BF1E07">
            <w:pPr>
              <w:jc w:val="both"/>
              <w:rPr>
                <w:rFonts w:ascii="Arial" w:hAnsi="Arial" w:cs="Arial"/>
                <w:b/>
                <w:bCs/>
              </w:rPr>
            </w:pPr>
          </w:p>
        </w:tc>
        <w:tc>
          <w:tcPr>
            <w:tcW w:w="210" w:type="dxa"/>
            <w:tcBorders>
              <w:bottom w:val="single" w:sz="4" w:space="0" w:color="auto"/>
            </w:tcBorders>
            <w:shd w:val="clear" w:color="auto" w:fill="548DD4" w:themeFill="text2" w:themeFillTint="99"/>
          </w:tcPr>
          <w:p w:rsidR="008A00D3" w:rsidRPr="00BF1E07" w:rsidRDefault="008A00D3" w:rsidP="00BF1E07">
            <w:pPr>
              <w:jc w:val="both"/>
              <w:rPr>
                <w:rFonts w:ascii="Arial" w:hAnsi="Arial" w:cs="Arial"/>
                <w:b/>
                <w:bCs/>
              </w:rPr>
            </w:pPr>
          </w:p>
        </w:tc>
        <w:tc>
          <w:tcPr>
            <w:tcW w:w="784" w:type="dxa"/>
            <w:tcBorders>
              <w:bottom w:val="single" w:sz="4" w:space="0" w:color="auto"/>
            </w:tcBorders>
            <w:shd w:val="clear" w:color="auto" w:fill="548DD4" w:themeFill="text2" w:themeFillTint="99"/>
          </w:tcPr>
          <w:p w:rsidR="008A00D3" w:rsidRPr="00BF1E07" w:rsidRDefault="008A00D3" w:rsidP="00BF1E07">
            <w:pPr>
              <w:jc w:val="both"/>
              <w:rPr>
                <w:rFonts w:ascii="Arial" w:hAnsi="Arial" w:cs="Arial"/>
                <w:b/>
                <w:bCs/>
              </w:rPr>
            </w:pPr>
          </w:p>
        </w:tc>
      </w:tr>
      <w:tr w:rsidR="00216811" w:rsidRPr="00BF1E07" w:rsidTr="00216811">
        <w:trPr>
          <w:cantSplit/>
          <w:trHeight w:val="56"/>
        </w:trPr>
        <w:tc>
          <w:tcPr>
            <w:tcW w:w="7657" w:type="dxa"/>
            <w:tcBorders>
              <w:bottom w:val="single" w:sz="4" w:space="0" w:color="auto"/>
            </w:tcBorders>
            <w:vAlign w:val="center"/>
          </w:tcPr>
          <w:p w:rsidR="008A00D3" w:rsidRPr="001F311F" w:rsidRDefault="008A00D3" w:rsidP="00BF1E07">
            <w:pPr>
              <w:ind w:left="28"/>
              <w:jc w:val="both"/>
              <w:rPr>
                <w:rFonts w:ascii="Arial" w:hAnsi="Arial" w:cs="Arial"/>
                <w:bCs/>
                <w:iCs/>
                <w:sz w:val="14"/>
                <w:szCs w:val="14"/>
              </w:rPr>
            </w:pPr>
            <w:r w:rsidRPr="001F311F">
              <w:rPr>
                <w:rFonts w:ascii="Arial" w:hAnsi="Arial" w:cs="Arial"/>
                <w:bCs/>
                <w:iCs/>
                <w:sz w:val="14"/>
                <w:szCs w:val="14"/>
              </w:rPr>
              <w:t>El BCB efectuará el pago por la totalidad del monto adjudicado por la p</w:t>
            </w:r>
            <w:r w:rsidRPr="001F311F">
              <w:rPr>
                <w:rFonts w:ascii="Arial" w:hAnsi="Arial" w:cs="Arial"/>
                <w:bCs/>
                <w:color w:val="000000"/>
                <w:sz w:val="14"/>
                <w:szCs w:val="14"/>
              </w:rPr>
              <w:t xml:space="preserve">rovisión e instalación </w:t>
            </w:r>
            <w:r w:rsidRPr="001F311F">
              <w:rPr>
                <w:rFonts w:ascii="Arial" w:hAnsi="Arial" w:cs="Arial"/>
                <w:bCs/>
                <w:iCs/>
                <w:sz w:val="14"/>
                <w:szCs w:val="14"/>
              </w:rPr>
              <w:t>de los bienes, una vez se emita la respectiva Acta de Recepción Definitiva por la</w:t>
            </w:r>
            <w:r w:rsidRPr="001F311F">
              <w:rPr>
                <w:rFonts w:ascii="Arial" w:hAnsi="Arial" w:cs="Arial"/>
                <w:sz w:val="14"/>
                <w:szCs w:val="14"/>
                <w:lang w:val="es-ES_tradnl"/>
              </w:rPr>
              <w:t xml:space="preserve"> Comisión  de Recepción y se reciba la factura correspondiente.</w:t>
            </w:r>
          </w:p>
          <w:p w:rsidR="008A00D3" w:rsidRPr="001F311F" w:rsidRDefault="008A00D3" w:rsidP="00BF1E07">
            <w:pPr>
              <w:jc w:val="right"/>
              <w:rPr>
                <w:rFonts w:ascii="Arial" w:hAnsi="Arial" w:cs="Arial"/>
                <w:b/>
                <w:bCs/>
                <w:i/>
                <w:iCs/>
                <w:sz w:val="14"/>
                <w:szCs w:val="14"/>
              </w:rPr>
            </w:pPr>
            <w:r w:rsidRPr="001F311F">
              <w:rPr>
                <w:rFonts w:ascii="Arial" w:hAnsi="Arial" w:cs="Arial"/>
                <w:b/>
                <w:bCs/>
                <w:i/>
                <w:iCs/>
                <w:sz w:val="14"/>
                <w:szCs w:val="14"/>
              </w:rPr>
              <w:t xml:space="preserve"> (Manifestar aceptación) </w:t>
            </w:r>
          </w:p>
        </w:tc>
        <w:tc>
          <w:tcPr>
            <w:tcW w:w="1386" w:type="dxa"/>
            <w:tcBorders>
              <w:bottom w:val="single" w:sz="4" w:space="0" w:color="auto"/>
            </w:tcBorders>
          </w:tcPr>
          <w:p w:rsidR="008A00D3" w:rsidRPr="00BF1E07" w:rsidRDefault="008A00D3" w:rsidP="00BF1E07">
            <w:pPr>
              <w:ind w:left="28"/>
              <w:jc w:val="both"/>
              <w:rPr>
                <w:rFonts w:ascii="Arial" w:hAnsi="Arial" w:cs="Arial"/>
                <w:bCs/>
                <w:iCs/>
              </w:rPr>
            </w:pPr>
          </w:p>
        </w:tc>
        <w:tc>
          <w:tcPr>
            <w:tcW w:w="224"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iCs/>
              </w:rPr>
            </w:pPr>
          </w:p>
        </w:tc>
        <w:tc>
          <w:tcPr>
            <w:tcW w:w="210"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iCs/>
              </w:rPr>
            </w:pPr>
          </w:p>
        </w:tc>
        <w:tc>
          <w:tcPr>
            <w:tcW w:w="784"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iCs/>
              </w:rPr>
            </w:pPr>
          </w:p>
        </w:tc>
      </w:tr>
      <w:tr w:rsidR="00216811" w:rsidRPr="00BF1E07" w:rsidTr="00216811">
        <w:trPr>
          <w:cantSplit/>
          <w:trHeight w:val="185"/>
        </w:trPr>
        <w:tc>
          <w:tcPr>
            <w:tcW w:w="7657" w:type="dxa"/>
            <w:shd w:val="clear" w:color="auto" w:fill="548DD4" w:themeFill="text2" w:themeFillTint="99"/>
            <w:vAlign w:val="center"/>
          </w:tcPr>
          <w:p w:rsidR="008A00D3" w:rsidRPr="001F311F" w:rsidRDefault="008A00D3" w:rsidP="00BF1E07">
            <w:pPr>
              <w:ind w:left="28"/>
              <w:jc w:val="both"/>
              <w:rPr>
                <w:rFonts w:ascii="Arial" w:hAnsi="Arial" w:cs="Arial"/>
                <w:b/>
                <w:sz w:val="14"/>
                <w:szCs w:val="14"/>
              </w:rPr>
            </w:pPr>
            <w:r w:rsidRPr="001F311F">
              <w:rPr>
                <w:rFonts w:ascii="Arial" w:hAnsi="Arial" w:cs="Arial"/>
                <w:b/>
                <w:sz w:val="14"/>
                <w:szCs w:val="14"/>
              </w:rPr>
              <w:t>H. OBLIGACIONES DE LA EMPRESA ADJUDICADA</w:t>
            </w:r>
          </w:p>
        </w:tc>
        <w:tc>
          <w:tcPr>
            <w:tcW w:w="1386" w:type="dxa"/>
            <w:shd w:val="clear" w:color="auto" w:fill="548DD4" w:themeFill="text2" w:themeFillTint="99"/>
          </w:tcPr>
          <w:p w:rsidR="008A00D3" w:rsidRPr="00BF1E07" w:rsidRDefault="008A00D3" w:rsidP="00BF1E07">
            <w:pPr>
              <w:ind w:left="28"/>
              <w:jc w:val="both"/>
              <w:rPr>
                <w:rFonts w:ascii="Arial" w:hAnsi="Arial" w:cs="Arial"/>
                <w:b/>
              </w:rPr>
            </w:pPr>
          </w:p>
        </w:tc>
        <w:tc>
          <w:tcPr>
            <w:tcW w:w="224"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rPr>
            </w:pPr>
          </w:p>
        </w:tc>
        <w:tc>
          <w:tcPr>
            <w:tcW w:w="210"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rPr>
            </w:pPr>
          </w:p>
        </w:tc>
        <w:tc>
          <w:tcPr>
            <w:tcW w:w="784"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rPr>
            </w:pPr>
          </w:p>
        </w:tc>
      </w:tr>
      <w:tr w:rsidR="00216811" w:rsidRPr="00BF1E07" w:rsidTr="00216811">
        <w:trPr>
          <w:cantSplit/>
          <w:trHeight w:val="1060"/>
        </w:trPr>
        <w:tc>
          <w:tcPr>
            <w:tcW w:w="7657" w:type="dxa"/>
            <w:shd w:val="clear" w:color="auto" w:fill="auto"/>
            <w:vAlign w:val="center"/>
          </w:tcPr>
          <w:p w:rsidR="008A00D3" w:rsidRPr="001F311F" w:rsidRDefault="008A00D3" w:rsidP="00BF1E07">
            <w:pPr>
              <w:jc w:val="both"/>
              <w:rPr>
                <w:rFonts w:ascii="Arial" w:hAnsi="Arial" w:cs="Arial"/>
                <w:bCs/>
                <w:iCs/>
                <w:sz w:val="14"/>
                <w:szCs w:val="14"/>
              </w:rPr>
            </w:pPr>
            <w:r w:rsidRPr="001F311F">
              <w:rPr>
                <w:rFonts w:ascii="Arial" w:hAnsi="Arial" w:cs="Arial"/>
                <w:bCs/>
                <w:iCs/>
                <w:sz w:val="14"/>
                <w:szCs w:val="14"/>
              </w:rPr>
              <w:t xml:space="preserve">La empresa adjudicada será directa y exclusivamente responsable del pago de sueldos, seguros, aportes, beneficios sociales y toda relación laboral con su personal. </w:t>
            </w:r>
          </w:p>
          <w:p w:rsidR="008A00D3" w:rsidRPr="001F311F" w:rsidRDefault="008A00D3" w:rsidP="00BF1E07">
            <w:pPr>
              <w:jc w:val="both"/>
              <w:rPr>
                <w:rFonts w:ascii="Arial" w:hAnsi="Arial" w:cs="Arial"/>
                <w:color w:val="632423"/>
                <w:sz w:val="14"/>
                <w:szCs w:val="14"/>
              </w:rPr>
            </w:pPr>
            <w:r w:rsidRPr="001F311F">
              <w:rPr>
                <w:rFonts w:ascii="Arial" w:hAnsi="Arial" w:cs="Arial"/>
                <w:bCs/>
                <w:iCs/>
                <w:sz w:val="14"/>
                <w:szCs w:val="14"/>
              </w:rPr>
              <w:t>Asimismo, la empresa adjudicada  tiene la obligación de proveer a su personal de ropa de trabajo, equipos de protección personal contra riesgos de seguridad ocupacional y herramientas adecuadas para el trabajo.</w:t>
            </w:r>
          </w:p>
          <w:p w:rsidR="008A00D3" w:rsidRPr="001F311F" w:rsidRDefault="008A00D3" w:rsidP="00BF1E07">
            <w:pPr>
              <w:jc w:val="both"/>
              <w:rPr>
                <w:rFonts w:ascii="Arial" w:hAnsi="Arial" w:cs="Arial"/>
                <w:color w:val="632423"/>
                <w:sz w:val="14"/>
                <w:szCs w:val="14"/>
              </w:rPr>
            </w:pPr>
            <w:r w:rsidRPr="001F311F">
              <w:rPr>
                <w:rFonts w:ascii="Arial" w:hAnsi="Arial" w:cs="Arial"/>
                <w:bCs/>
                <w:iCs/>
                <w:sz w:val="14"/>
                <w:szCs w:val="14"/>
              </w:rPr>
              <w:t>En ambos casos el BCB queda liberado de cualquier obligación o responsabilidad, desde el inicio del contrato.</w:t>
            </w:r>
          </w:p>
          <w:p w:rsidR="008A00D3" w:rsidRPr="001F311F" w:rsidRDefault="008A00D3" w:rsidP="00BF1E07">
            <w:pPr>
              <w:ind w:left="360"/>
              <w:jc w:val="right"/>
              <w:rPr>
                <w:rFonts w:ascii="Arial" w:hAnsi="Arial" w:cs="Arial"/>
                <w:b/>
                <w:color w:val="632423"/>
                <w:sz w:val="14"/>
                <w:szCs w:val="14"/>
              </w:rPr>
            </w:pPr>
            <w:r w:rsidRPr="001F311F">
              <w:rPr>
                <w:rFonts w:ascii="Arial" w:hAnsi="Arial" w:cs="Arial"/>
                <w:b/>
                <w:bCs/>
                <w:i/>
                <w:iCs/>
                <w:sz w:val="14"/>
                <w:szCs w:val="14"/>
              </w:rPr>
              <w:t>(Manifestar aceptación)</w:t>
            </w:r>
          </w:p>
        </w:tc>
        <w:tc>
          <w:tcPr>
            <w:tcW w:w="1386" w:type="dxa"/>
          </w:tcPr>
          <w:p w:rsidR="008A00D3" w:rsidRPr="00BF1E07" w:rsidRDefault="008A00D3" w:rsidP="00BF1E07">
            <w:pPr>
              <w:jc w:val="both"/>
              <w:rPr>
                <w:rFonts w:ascii="Arial" w:hAnsi="Arial" w:cs="Arial"/>
                <w:bCs/>
                <w:iCs/>
              </w:rPr>
            </w:pPr>
          </w:p>
        </w:tc>
        <w:tc>
          <w:tcPr>
            <w:tcW w:w="224" w:type="dxa"/>
            <w:shd w:val="reverseDiagStripe" w:color="auto" w:fill="auto"/>
          </w:tcPr>
          <w:p w:rsidR="008A00D3" w:rsidRPr="00BF1E07" w:rsidRDefault="008A00D3" w:rsidP="00BF1E07">
            <w:pPr>
              <w:jc w:val="both"/>
              <w:rPr>
                <w:rFonts w:ascii="Arial" w:hAnsi="Arial" w:cs="Arial"/>
                <w:bCs/>
                <w:iCs/>
              </w:rPr>
            </w:pPr>
          </w:p>
        </w:tc>
        <w:tc>
          <w:tcPr>
            <w:tcW w:w="210" w:type="dxa"/>
            <w:shd w:val="reverseDiagStripe" w:color="auto" w:fill="auto"/>
          </w:tcPr>
          <w:p w:rsidR="008A00D3" w:rsidRPr="00BF1E07" w:rsidRDefault="008A00D3" w:rsidP="00BF1E07">
            <w:pPr>
              <w:jc w:val="both"/>
              <w:rPr>
                <w:rFonts w:ascii="Arial" w:hAnsi="Arial" w:cs="Arial"/>
                <w:bCs/>
                <w:iCs/>
              </w:rPr>
            </w:pPr>
          </w:p>
        </w:tc>
        <w:tc>
          <w:tcPr>
            <w:tcW w:w="784" w:type="dxa"/>
            <w:shd w:val="reverseDiagStripe" w:color="auto" w:fill="auto"/>
          </w:tcPr>
          <w:p w:rsidR="008A00D3" w:rsidRPr="00BF1E07" w:rsidRDefault="008A00D3" w:rsidP="00BF1E07">
            <w:pPr>
              <w:jc w:val="both"/>
              <w:rPr>
                <w:rFonts w:ascii="Arial" w:hAnsi="Arial" w:cs="Arial"/>
                <w:bCs/>
                <w:iCs/>
              </w:rPr>
            </w:pPr>
          </w:p>
        </w:tc>
      </w:tr>
      <w:tr w:rsidR="00216811" w:rsidRPr="00BF1E07" w:rsidTr="00216811">
        <w:trPr>
          <w:cantSplit/>
          <w:trHeight w:val="165"/>
        </w:trPr>
        <w:tc>
          <w:tcPr>
            <w:tcW w:w="7657" w:type="dxa"/>
            <w:shd w:val="clear" w:color="auto" w:fill="548DD4" w:themeFill="text2" w:themeFillTint="99"/>
            <w:vAlign w:val="center"/>
          </w:tcPr>
          <w:p w:rsidR="008A00D3" w:rsidRPr="001F311F" w:rsidRDefault="008A00D3" w:rsidP="00BF1E07">
            <w:pPr>
              <w:ind w:left="28"/>
              <w:jc w:val="both"/>
              <w:rPr>
                <w:rFonts w:ascii="Arial" w:hAnsi="Arial" w:cs="Arial"/>
                <w:b/>
                <w:bCs/>
                <w:snapToGrid w:val="0"/>
                <w:sz w:val="14"/>
                <w:szCs w:val="14"/>
              </w:rPr>
            </w:pPr>
            <w:r w:rsidRPr="001F311F">
              <w:rPr>
                <w:rFonts w:ascii="Arial" w:hAnsi="Arial" w:cs="Arial"/>
                <w:b/>
                <w:bCs/>
                <w:snapToGrid w:val="0"/>
                <w:sz w:val="14"/>
                <w:szCs w:val="14"/>
              </w:rPr>
              <w:t>I. CONSULTAS</w:t>
            </w:r>
          </w:p>
        </w:tc>
        <w:tc>
          <w:tcPr>
            <w:tcW w:w="1386"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bCs/>
                <w:snapToGrid w:val="0"/>
              </w:rPr>
            </w:pPr>
          </w:p>
        </w:tc>
        <w:tc>
          <w:tcPr>
            <w:tcW w:w="224"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bCs/>
                <w:snapToGrid w:val="0"/>
              </w:rPr>
            </w:pPr>
          </w:p>
        </w:tc>
        <w:tc>
          <w:tcPr>
            <w:tcW w:w="210"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bCs/>
                <w:snapToGrid w:val="0"/>
              </w:rPr>
            </w:pPr>
          </w:p>
        </w:tc>
        <w:tc>
          <w:tcPr>
            <w:tcW w:w="784" w:type="dxa"/>
            <w:tcBorders>
              <w:bottom w:val="single" w:sz="4" w:space="0" w:color="auto"/>
            </w:tcBorders>
            <w:shd w:val="clear" w:color="auto" w:fill="548DD4" w:themeFill="text2" w:themeFillTint="99"/>
          </w:tcPr>
          <w:p w:rsidR="008A00D3" w:rsidRPr="00BF1E07" w:rsidRDefault="008A00D3" w:rsidP="00BF1E07">
            <w:pPr>
              <w:ind w:left="28"/>
              <w:jc w:val="both"/>
              <w:rPr>
                <w:rFonts w:ascii="Arial" w:hAnsi="Arial" w:cs="Arial"/>
                <w:b/>
                <w:bCs/>
                <w:snapToGrid w:val="0"/>
              </w:rPr>
            </w:pPr>
          </w:p>
        </w:tc>
      </w:tr>
      <w:tr w:rsidR="00216811" w:rsidRPr="00BF1E07" w:rsidTr="00216811">
        <w:trPr>
          <w:cantSplit/>
          <w:trHeight w:val="350"/>
        </w:trPr>
        <w:tc>
          <w:tcPr>
            <w:tcW w:w="7657" w:type="dxa"/>
            <w:tcBorders>
              <w:bottom w:val="single" w:sz="4" w:space="0" w:color="auto"/>
            </w:tcBorders>
            <w:vAlign w:val="center"/>
          </w:tcPr>
          <w:p w:rsidR="008A00D3" w:rsidRPr="001F311F" w:rsidRDefault="008A00D3" w:rsidP="00BF1E07">
            <w:pPr>
              <w:ind w:left="28"/>
              <w:jc w:val="both"/>
              <w:rPr>
                <w:rFonts w:ascii="Arial" w:hAnsi="Arial" w:cs="Arial"/>
                <w:bCs/>
                <w:snapToGrid w:val="0"/>
                <w:sz w:val="14"/>
                <w:szCs w:val="14"/>
              </w:rPr>
            </w:pPr>
            <w:r w:rsidRPr="001F311F">
              <w:rPr>
                <w:rFonts w:ascii="Arial" w:hAnsi="Arial" w:cs="Arial"/>
                <w:bCs/>
                <w:snapToGrid w:val="0"/>
                <w:sz w:val="14"/>
                <w:szCs w:val="14"/>
              </w:rPr>
              <w:t xml:space="preserve">Para toda consulta técnica, los proponentes  deberán coordinar con Departamento de Seguridad y Contingencias del BCB, piso 7°, teléfono 2409090 </w:t>
            </w:r>
            <w:proofErr w:type="spellStart"/>
            <w:r w:rsidRPr="001F311F">
              <w:rPr>
                <w:rFonts w:ascii="Arial" w:hAnsi="Arial" w:cs="Arial"/>
                <w:bCs/>
                <w:snapToGrid w:val="0"/>
                <w:sz w:val="14"/>
                <w:szCs w:val="14"/>
              </w:rPr>
              <w:t>int</w:t>
            </w:r>
            <w:proofErr w:type="spellEnd"/>
            <w:r w:rsidRPr="001F311F">
              <w:rPr>
                <w:rFonts w:ascii="Arial" w:hAnsi="Arial" w:cs="Arial"/>
                <w:bCs/>
                <w:snapToGrid w:val="0"/>
                <w:sz w:val="14"/>
                <w:szCs w:val="14"/>
              </w:rPr>
              <w:t>. 4707.</w:t>
            </w:r>
          </w:p>
        </w:tc>
        <w:tc>
          <w:tcPr>
            <w:tcW w:w="1386"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snapToGrid w:val="0"/>
              </w:rPr>
            </w:pPr>
          </w:p>
        </w:tc>
        <w:tc>
          <w:tcPr>
            <w:tcW w:w="224"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snapToGrid w:val="0"/>
              </w:rPr>
            </w:pPr>
          </w:p>
        </w:tc>
        <w:tc>
          <w:tcPr>
            <w:tcW w:w="210"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snapToGrid w:val="0"/>
              </w:rPr>
            </w:pPr>
          </w:p>
        </w:tc>
        <w:tc>
          <w:tcPr>
            <w:tcW w:w="784" w:type="dxa"/>
            <w:tcBorders>
              <w:bottom w:val="single" w:sz="4" w:space="0" w:color="auto"/>
            </w:tcBorders>
            <w:shd w:val="reverseDiagStripe" w:color="auto" w:fill="auto"/>
          </w:tcPr>
          <w:p w:rsidR="008A00D3" w:rsidRPr="00BF1E07" w:rsidRDefault="008A00D3" w:rsidP="00BF1E07">
            <w:pPr>
              <w:ind w:left="28"/>
              <w:jc w:val="both"/>
              <w:rPr>
                <w:rFonts w:ascii="Arial" w:hAnsi="Arial" w:cs="Arial"/>
                <w:bCs/>
                <w:snapToGrid w:val="0"/>
              </w:rPr>
            </w:pPr>
          </w:p>
        </w:tc>
      </w:tr>
      <w:tr w:rsidR="00140480" w:rsidRPr="004A65A6" w:rsidTr="002168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10261" w:type="dxa"/>
            <w:gridSpan w:val="5"/>
            <w:shd w:val="clear" w:color="auto" w:fill="DDD9C3"/>
          </w:tcPr>
          <w:p w:rsidR="00140480" w:rsidRPr="009C5BA9" w:rsidRDefault="00140480" w:rsidP="00B47B66">
            <w:pPr>
              <w:rPr>
                <w:rFonts w:ascii="Arial" w:hAnsi="Arial" w:cs="Arial"/>
                <w:b/>
                <w:szCs w:val="18"/>
              </w:rPr>
            </w:pPr>
            <w:r w:rsidRPr="009C5BA9">
              <w:rPr>
                <w:rFonts w:ascii="Arial" w:hAnsi="Arial" w:cs="Arial"/>
                <w:b/>
                <w:szCs w:val="18"/>
              </w:rPr>
              <w:t>NOTA:</w:t>
            </w:r>
          </w:p>
          <w:p w:rsidR="00140480" w:rsidRPr="009C5BA9" w:rsidRDefault="00140480" w:rsidP="00B47B6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140480" w:rsidRDefault="00140480" w:rsidP="008623A1">
      <w:pPr>
        <w:spacing w:before="120"/>
        <w:ind w:firstLine="567"/>
        <w:jc w:val="center"/>
        <w:rPr>
          <w:rFonts w:ascii="Arial" w:hAnsi="Arial" w:cs="Arial"/>
          <w:b/>
          <w:sz w:val="28"/>
          <w:szCs w:val="2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A72FB0" w:rsidRPr="00673E6A" w:rsidRDefault="00A72FB0" w:rsidP="00BC6B3F">
      <w:pPr>
        <w:jc w:val="center"/>
        <w:rPr>
          <w:rFonts w:cs="Arial"/>
          <w:b/>
          <w:sz w:val="18"/>
          <w:szCs w:val="18"/>
        </w:rPr>
      </w:pPr>
      <w:r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195" w:type="dxa"/>
        <w:jc w:val="center"/>
        <w:tblInd w:w="93" w:type="dxa"/>
        <w:tblLook w:val="04A0" w:firstRow="1" w:lastRow="0" w:firstColumn="1" w:lastColumn="0" w:noHBand="0" w:noVBand="1"/>
      </w:tblPr>
      <w:tblGrid>
        <w:gridCol w:w="254"/>
        <w:gridCol w:w="9"/>
        <w:gridCol w:w="1163"/>
        <w:gridCol w:w="38"/>
        <w:gridCol w:w="44"/>
        <w:gridCol w:w="259"/>
        <w:gridCol w:w="56"/>
        <w:gridCol w:w="35"/>
        <w:gridCol w:w="213"/>
        <w:gridCol w:w="66"/>
        <w:gridCol w:w="153"/>
        <w:gridCol w:w="433"/>
        <w:gridCol w:w="437"/>
        <w:gridCol w:w="25"/>
        <w:gridCol w:w="341"/>
        <w:gridCol w:w="72"/>
        <w:gridCol w:w="128"/>
        <w:gridCol w:w="140"/>
        <w:gridCol w:w="91"/>
        <w:gridCol w:w="5"/>
        <w:gridCol w:w="74"/>
        <w:gridCol w:w="46"/>
        <w:gridCol w:w="138"/>
        <w:gridCol w:w="14"/>
        <w:gridCol w:w="176"/>
        <w:gridCol w:w="86"/>
        <w:gridCol w:w="6"/>
        <w:gridCol w:w="191"/>
        <w:gridCol w:w="71"/>
        <w:gridCol w:w="542"/>
        <w:gridCol w:w="11"/>
        <w:gridCol w:w="346"/>
        <w:gridCol w:w="429"/>
        <w:gridCol w:w="429"/>
        <w:gridCol w:w="137"/>
        <w:gridCol w:w="28"/>
        <w:gridCol w:w="75"/>
        <w:gridCol w:w="133"/>
        <w:gridCol w:w="57"/>
        <w:gridCol w:w="3"/>
        <w:gridCol w:w="239"/>
        <w:gridCol w:w="38"/>
        <w:gridCol w:w="152"/>
        <w:gridCol w:w="71"/>
        <w:gridCol w:w="45"/>
        <w:gridCol w:w="216"/>
        <w:gridCol w:w="52"/>
        <w:gridCol w:w="46"/>
        <w:gridCol w:w="172"/>
        <w:gridCol w:w="59"/>
        <w:gridCol w:w="199"/>
        <w:gridCol w:w="8"/>
        <w:gridCol w:w="61"/>
        <w:gridCol w:w="227"/>
        <w:gridCol w:w="69"/>
        <w:gridCol w:w="64"/>
        <w:gridCol w:w="128"/>
        <w:gridCol w:w="76"/>
        <w:gridCol w:w="185"/>
        <w:gridCol w:w="41"/>
        <w:gridCol w:w="42"/>
        <w:gridCol w:w="158"/>
        <w:gridCol w:w="20"/>
        <w:gridCol w:w="90"/>
        <w:gridCol w:w="120"/>
        <w:gridCol w:w="60"/>
        <w:gridCol w:w="88"/>
        <w:gridCol w:w="185"/>
        <w:gridCol w:w="92"/>
        <w:gridCol w:w="4"/>
        <w:gridCol w:w="199"/>
        <w:gridCol w:w="65"/>
        <w:gridCol w:w="166"/>
        <w:gridCol w:w="177"/>
        <w:gridCol w:w="75"/>
        <w:gridCol w:w="133"/>
        <w:gridCol w:w="28"/>
        <w:gridCol w:w="17"/>
        <w:gridCol w:w="65"/>
        <w:gridCol w:w="309"/>
      </w:tblGrid>
      <w:tr w:rsidR="00815C4E" w:rsidRPr="00815C4E" w:rsidTr="001353B7">
        <w:trPr>
          <w:trHeight w:val="284"/>
          <w:jc w:val="center"/>
        </w:trPr>
        <w:tc>
          <w:tcPr>
            <w:tcW w:w="11195" w:type="dxa"/>
            <w:gridSpan w:val="80"/>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39" w:type="dxa"/>
            <w:gridSpan w:val="16"/>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83"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41" w:type="dxa"/>
            <w:gridSpan w:val="4"/>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7"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1353B7">
        <w:trPr>
          <w:trHeight w:val="298"/>
          <w:jc w:val="center"/>
        </w:trPr>
        <w:tc>
          <w:tcPr>
            <w:tcW w:w="1426" w:type="dxa"/>
            <w:gridSpan w:val="3"/>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2"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140480" w:rsidP="00815C4E">
            <w:pPr>
              <w:jc w:val="center"/>
              <w:rPr>
                <w:rFonts w:ascii="Arial" w:hAnsi="Arial" w:cs="Arial"/>
              </w:rPr>
            </w:pPr>
            <w:r>
              <w:rPr>
                <w:rFonts w:ascii="Arial" w:hAnsi="Arial" w:cs="Arial"/>
              </w:rPr>
              <w:t>6</w:t>
            </w:r>
          </w:p>
        </w:tc>
        <w:tc>
          <w:tcPr>
            <w:tcW w:w="433"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6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8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46802" w:rsidP="00815C4E">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374" w:type="dxa"/>
            <w:gridSpan w:val="2"/>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1353B7">
        <w:trPr>
          <w:trHeight w:val="343"/>
          <w:jc w:val="center"/>
        </w:trPr>
        <w:tc>
          <w:tcPr>
            <w:tcW w:w="4082" w:type="dxa"/>
            <w:gridSpan w:val="22"/>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94" w:type="dxa"/>
            <w:gridSpan w:val="5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1353B7" w:rsidP="001353B7">
            <w:pPr>
              <w:jc w:val="center"/>
              <w:rPr>
                <w:rFonts w:ascii="Arial" w:hAnsi="Arial" w:cs="Arial"/>
                <w:b/>
                <w:bCs/>
              </w:rPr>
            </w:pPr>
            <w:r w:rsidRPr="001353B7">
              <w:rPr>
                <w:rFonts w:ascii="Arial" w:hAnsi="Arial" w:cs="Arial"/>
                <w:b/>
                <w:bCs/>
              </w:rPr>
              <w:t>PROVISION E INSTALACION DE UM SISTEMA INTEGRADO DE SEGURIDAD PARA EL SITIO ALTERNO DE PROCESAMIENTO (SAP) ACHUMANI CALLE 23</w:t>
            </w: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1353B7">
        <w:trPr>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941" w:type="dxa"/>
            <w:gridSpan w:val="79"/>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1353B7">
        <w:trPr>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419"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9"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9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310094" w:rsidRPr="00815C4E" w:rsidTr="00310094">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310094" w:rsidRPr="00815C4E" w:rsidRDefault="00310094" w:rsidP="00815C4E">
            <w:pPr>
              <w:jc w:val="center"/>
              <w:rPr>
                <w:rFonts w:ascii="Calibri" w:hAnsi="Calibri" w:cs="Calibri"/>
              </w:rPr>
            </w:pPr>
          </w:p>
        </w:tc>
        <w:tc>
          <w:tcPr>
            <w:tcW w:w="3472" w:type="dxa"/>
            <w:gridSpan w:val="16"/>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310094" w:rsidRPr="00815C4E" w:rsidRDefault="00310094" w:rsidP="006538A7">
            <w:pPr>
              <w:jc w:val="center"/>
              <w:rPr>
                <w:rFonts w:ascii="Arial" w:hAnsi="Arial" w:cs="Arial"/>
              </w:rPr>
            </w:pPr>
            <w:r w:rsidRPr="00815C4E">
              <w:rPr>
                <w:rFonts w:ascii="Arial" w:hAnsi="Arial" w:cs="Arial"/>
                <w:b/>
                <w:bCs/>
              </w:rPr>
              <w:t>DESCRIPCIÓN</w:t>
            </w:r>
          </w:p>
        </w:tc>
        <w:tc>
          <w:tcPr>
            <w:tcW w:w="236" w:type="dxa"/>
            <w:gridSpan w:val="3"/>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2559" w:type="dxa"/>
            <w:gridSpan w:val="14"/>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rPr>
            </w:pPr>
            <w:r w:rsidRPr="00285770">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310094" w:rsidRPr="00815C4E" w:rsidRDefault="00310094"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rPr>
            </w:pPr>
            <w:r w:rsidRPr="00815C4E">
              <w:rPr>
                <w:rFonts w:ascii="Arial" w:hAnsi="Arial" w:cs="Arial"/>
                <w:b/>
                <w:bCs/>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310094" w:rsidRPr="00815C4E" w:rsidRDefault="00310094" w:rsidP="00815C4E">
            <w:pPr>
              <w:jc w:val="center"/>
              <w:rPr>
                <w:rFonts w:ascii="Arial" w:hAnsi="Arial" w:cs="Arial"/>
                <w:b/>
                <w:bCs/>
              </w:rPr>
            </w:pPr>
            <w:r w:rsidRPr="00815C4E">
              <w:rPr>
                <w:rFonts w:ascii="Arial" w:hAnsi="Arial" w:cs="Arial"/>
                <w:b/>
                <w:bCs/>
              </w:rPr>
              <w:t>PLAZO DE VALIDEZ (*)</w:t>
            </w:r>
          </w:p>
          <w:p w:rsidR="00310094" w:rsidRPr="00815C4E" w:rsidRDefault="00310094" w:rsidP="00815C4E">
            <w:pPr>
              <w:jc w:val="center"/>
              <w:rPr>
                <w:rFonts w:ascii="Arial" w:hAnsi="Arial" w:cs="Arial"/>
              </w:rPr>
            </w:pPr>
            <w:r w:rsidRPr="00815C4E">
              <w:rPr>
                <w:rFonts w:ascii="Arial" w:hAnsi="Arial" w:cs="Arial"/>
                <w:b/>
                <w:bCs/>
              </w:rPr>
              <w:t>(mínimo 60 días calendario)</w:t>
            </w:r>
          </w:p>
        </w:tc>
        <w:tc>
          <w:tcPr>
            <w:tcW w:w="419" w:type="dxa"/>
            <w:gridSpan w:val="4"/>
            <w:tcBorders>
              <w:top w:val="nil"/>
              <w:left w:val="single" w:sz="8" w:space="0" w:color="auto"/>
              <w:bottom w:val="nil"/>
              <w:right w:val="single" w:sz="12" w:space="0" w:color="auto"/>
            </w:tcBorders>
            <w:shd w:val="clear" w:color="auto" w:fill="auto"/>
            <w:vAlign w:val="center"/>
            <w:hideMark/>
          </w:tcPr>
          <w:p w:rsidR="00310094" w:rsidRPr="00815C4E" w:rsidRDefault="00310094" w:rsidP="00815C4E">
            <w:pPr>
              <w:jc w:val="center"/>
              <w:rPr>
                <w:rFonts w:ascii="Arial" w:hAnsi="Arial" w:cs="Arial"/>
              </w:rPr>
            </w:pPr>
          </w:p>
        </w:tc>
      </w:tr>
      <w:tr w:rsidR="00310094" w:rsidRPr="00815C4E" w:rsidTr="00310094">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310094" w:rsidRPr="00815C4E" w:rsidRDefault="00310094" w:rsidP="00815C4E">
            <w:pPr>
              <w:jc w:val="center"/>
              <w:rPr>
                <w:rFonts w:ascii="Calibri" w:hAnsi="Calibri" w:cs="Calibri"/>
              </w:rPr>
            </w:pPr>
          </w:p>
        </w:tc>
        <w:tc>
          <w:tcPr>
            <w:tcW w:w="3472" w:type="dxa"/>
            <w:gridSpan w:val="1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10094" w:rsidRDefault="00310094" w:rsidP="00F3120E">
            <w:pPr>
              <w:jc w:val="center"/>
              <w:rPr>
                <w:rFonts w:ascii="Arial" w:hAnsi="Arial" w:cs="Arial"/>
                <w:b/>
                <w:bCs/>
                <w:color w:val="0000FF"/>
                <w:sz w:val="32"/>
              </w:rPr>
            </w:pPr>
          </w:p>
          <w:p w:rsidR="00310094" w:rsidRDefault="00310094" w:rsidP="00F3120E">
            <w:pPr>
              <w:jc w:val="center"/>
              <w:rPr>
                <w:rFonts w:ascii="Arial" w:hAnsi="Arial" w:cs="Arial"/>
                <w:b/>
                <w:bCs/>
                <w:iCs/>
                <w:lang w:eastAsia="es-BO"/>
              </w:rPr>
            </w:pPr>
            <w:r w:rsidRPr="00815C4E">
              <w:rPr>
                <w:rFonts w:ascii="Arial" w:hAnsi="Arial" w:cs="Arial"/>
                <w:b/>
                <w:bCs/>
                <w:color w:val="0000FF"/>
                <w:sz w:val="32"/>
              </w:rPr>
              <w:t xml:space="preserve"> </w:t>
            </w:r>
            <w:r w:rsidRPr="00815C4E">
              <w:rPr>
                <w:rFonts w:ascii="Arial" w:hAnsi="Arial" w:cs="Arial"/>
                <w:b/>
                <w:bCs/>
                <w:iCs/>
                <w:lang w:val="es-BO" w:eastAsia="es-BO"/>
              </w:rPr>
              <w:t xml:space="preserve"> </w:t>
            </w:r>
            <w:r>
              <w:rPr>
                <w:rFonts w:ascii="Arial" w:hAnsi="Arial" w:cs="Arial"/>
                <w:b/>
                <w:bCs/>
                <w:iCs/>
                <w:lang w:eastAsia="es-BO"/>
              </w:rPr>
              <w:t>PROVISION E INSTALACION DE UN</w:t>
            </w:r>
            <w:r w:rsidRPr="001353B7">
              <w:rPr>
                <w:rFonts w:ascii="Arial" w:hAnsi="Arial" w:cs="Arial"/>
                <w:b/>
                <w:bCs/>
                <w:iCs/>
                <w:lang w:eastAsia="es-BO"/>
              </w:rPr>
              <w:t xml:space="preserve"> SISTEMA INTEGRADO DE SEGURIDAD</w:t>
            </w:r>
          </w:p>
          <w:p w:rsidR="00310094" w:rsidRPr="00815C4E" w:rsidRDefault="00310094" w:rsidP="00F3120E">
            <w:pPr>
              <w:jc w:val="center"/>
              <w:rPr>
                <w:rFonts w:ascii="Arial" w:hAnsi="Arial" w:cs="Arial"/>
                <w:b/>
                <w:bCs/>
              </w:rPr>
            </w:pPr>
          </w:p>
        </w:tc>
        <w:tc>
          <w:tcPr>
            <w:tcW w:w="236" w:type="dxa"/>
            <w:gridSpan w:val="3"/>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2559" w:type="dxa"/>
            <w:gridSpan w:val="14"/>
            <w:tcBorders>
              <w:top w:val="single" w:sz="8" w:space="0" w:color="auto"/>
              <w:left w:val="single" w:sz="8" w:space="0" w:color="auto"/>
              <w:bottom w:val="single" w:sz="8" w:space="0" w:color="auto"/>
              <w:right w:val="single" w:sz="8" w:space="0" w:color="auto"/>
            </w:tcBorders>
            <w:shd w:val="clear" w:color="auto" w:fill="DBE5F1"/>
            <w:vAlign w:val="center"/>
          </w:tcPr>
          <w:p w:rsidR="00310094" w:rsidRDefault="00310094" w:rsidP="00815C4E">
            <w:pPr>
              <w:jc w:val="center"/>
              <w:rPr>
                <w:rFonts w:ascii="Arial" w:hAnsi="Arial" w:cs="Arial"/>
                <w:b/>
                <w:bCs/>
              </w:rPr>
            </w:pPr>
          </w:p>
          <w:p w:rsidR="00310094" w:rsidRDefault="00310094" w:rsidP="00815C4E">
            <w:pPr>
              <w:jc w:val="center"/>
              <w:rPr>
                <w:rFonts w:ascii="Arial" w:hAnsi="Arial" w:cs="Arial"/>
                <w:b/>
                <w:bCs/>
              </w:rPr>
            </w:pPr>
          </w:p>
          <w:p w:rsidR="00310094" w:rsidRPr="00815C4E" w:rsidRDefault="00310094"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310094" w:rsidRPr="00815C4E" w:rsidRDefault="00310094"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310094" w:rsidRPr="00815C4E" w:rsidRDefault="00310094" w:rsidP="00815C4E">
            <w:pPr>
              <w:jc w:val="center"/>
              <w:rPr>
                <w:rFonts w:ascii="Arial" w:hAnsi="Arial" w:cs="Arial"/>
                <w:b/>
                <w:bCs/>
              </w:rPr>
            </w:pPr>
          </w:p>
        </w:tc>
        <w:tc>
          <w:tcPr>
            <w:tcW w:w="290" w:type="dxa"/>
            <w:gridSpan w:val="4"/>
            <w:tcBorders>
              <w:top w:val="nil"/>
              <w:left w:val="single" w:sz="8" w:space="0" w:color="auto"/>
              <w:bottom w:val="nil"/>
              <w:right w:val="nil"/>
            </w:tcBorders>
            <w:shd w:val="clear" w:color="auto" w:fill="auto"/>
            <w:vAlign w:val="center"/>
          </w:tcPr>
          <w:p w:rsidR="00310094" w:rsidRPr="00815C4E" w:rsidRDefault="00310094"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310094" w:rsidRPr="00815C4E" w:rsidRDefault="00310094" w:rsidP="00815C4E">
            <w:pPr>
              <w:jc w:val="center"/>
              <w:rPr>
                <w:rFonts w:ascii="Arial" w:hAnsi="Arial" w:cs="Arial"/>
                <w:b/>
                <w:bCs/>
              </w:rPr>
            </w:pPr>
          </w:p>
        </w:tc>
        <w:tc>
          <w:tcPr>
            <w:tcW w:w="419" w:type="dxa"/>
            <w:gridSpan w:val="4"/>
            <w:tcBorders>
              <w:top w:val="nil"/>
              <w:left w:val="single" w:sz="8" w:space="0" w:color="auto"/>
              <w:bottom w:val="nil"/>
              <w:right w:val="single" w:sz="12" w:space="0" w:color="auto"/>
            </w:tcBorders>
            <w:shd w:val="clear" w:color="auto" w:fill="auto"/>
            <w:vAlign w:val="center"/>
            <w:hideMark/>
          </w:tcPr>
          <w:p w:rsidR="00310094" w:rsidRPr="00815C4E" w:rsidRDefault="00310094" w:rsidP="00815C4E">
            <w:pPr>
              <w:jc w:val="center"/>
              <w:rPr>
                <w:rFonts w:ascii="Arial" w:hAnsi="Arial" w:cs="Arial"/>
              </w:rPr>
            </w:pPr>
          </w:p>
        </w:tc>
      </w:tr>
      <w:tr w:rsidR="00815C4E" w:rsidRPr="00815C4E" w:rsidTr="001353B7">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941" w:type="dxa"/>
            <w:gridSpan w:val="79"/>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1353B7">
        <w:trPr>
          <w:trHeight w:val="313"/>
          <w:jc w:val="center"/>
        </w:trPr>
        <w:tc>
          <w:tcPr>
            <w:tcW w:w="11195" w:type="dxa"/>
            <w:gridSpan w:val="80"/>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285770"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50"/>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1353B7">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50"/>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324"/>
          <w:jc w:val="center"/>
        </w:trPr>
        <w:tc>
          <w:tcPr>
            <w:tcW w:w="11195"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285770"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4"/>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1353B7">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shd w:val="clear" w:color="auto" w:fill="auto"/>
            <w:vAlign w:val="center"/>
          </w:tcPr>
          <w:p w:rsidR="00815C4E" w:rsidRPr="00815C4E" w:rsidRDefault="00815C4E" w:rsidP="00815C4E">
            <w:pPr>
              <w:rPr>
                <w:rFonts w:ascii="Arial" w:hAnsi="Arial" w:cs="Arial"/>
                <w:b/>
                <w:bCs/>
                <w:sz w:val="4"/>
                <w:szCs w:val="4"/>
              </w:rPr>
            </w:pPr>
          </w:p>
        </w:tc>
        <w:tc>
          <w:tcPr>
            <w:tcW w:w="262"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580" w:type="dxa"/>
            <w:gridSpan w:val="49"/>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1353B7">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7"/>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shd w:val="clear" w:color="auto" w:fill="auto"/>
            <w:vAlign w:val="center"/>
          </w:tcPr>
          <w:p w:rsidR="00815C4E" w:rsidRPr="00815C4E" w:rsidRDefault="00815C4E" w:rsidP="00815C4E">
            <w:pPr>
              <w:rPr>
                <w:rFonts w:ascii="Arial" w:hAnsi="Arial" w:cs="Arial"/>
                <w:b/>
                <w:bCs/>
              </w:rPr>
            </w:pPr>
          </w:p>
        </w:tc>
        <w:tc>
          <w:tcPr>
            <w:tcW w:w="262"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309"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1353B7">
        <w:trPr>
          <w:trHeight w:val="324"/>
          <w:jc w:val="center"/>
        </w:trPr>
        <w:tc>
          <w:tcPr>
            <w:tcW w:w="11195" w:type="dxa"/>
            <w:gridSpan w:val="80"/>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E32BE0">
        <w:rPr>
          <w:rFonts w:cs="Arial"/>
          <w:sz w:val="17"/>
          <w:szCs w:val="17"/>
        </w:rPr>
        <w:t>en original o fotocopia (según corresponda), salvo</w:t>
      </w:r>
      <w:r w:rsidRPr="006D0A6A">
        <w:rPr>
          <w:rFonts w:cs="Arial"/>
          <w:sz w:val="17"/>
          <w:szCs w:val="17"/>
        </w:rPr>
        <w:t xml:space="preserve">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CC3D6C">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CC3D6C">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4048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785F0E65" wp14:editId="71B83465">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42BF02B3" wp14:editId="34D7582E">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445EBDAB" wp14:editId="019F249D">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514C4631" wp14:editId="762DB79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EC4EA7" w:rsidRP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 xml:space="preserve">MODELO DE CONTRATO SANO N° </w:t>
      </w:r>
      <w:r w:rsidR="00B47B66">
        <w:rPr>
          <w:rFonts w:ascii="Arial" w:hAnsi="Arial" w:cs="Arial"/>
          <w:b/>
          <w:iCs/>
          <w:sz w:val="20"/>
          <w:szCs w:val="24"/>
        </w:rPr>
        <w:t>2</w:t>
      </w:r>
      <w:r w:rsidR="00EC4EA7" w:rsidRPr="00EC4EA7">
        <w:rPr>
          <w:rFonts w:ascii="Arial" w:hAnsi="Arial" w:cs="Arial"/>
          <w:b/>
          <w:iCs/>
          <w:sz w:val="20"/>
          <w:szCs w:val="24"/>
        </w:rPr>
        <w:t>/201</w:t>
      </w:r>
      <w:r w:rsidR="00B47B66">
        <w:rPr>
          <w:rFonts w:ascii="Arial" w:hAnsi="Arial" w:cs="Arial"/>
          <w:b/>
          <w:iCs/>
          <w:sz w:val="20"/>
          <w:szCs w:val="24"/>
        </w:rPr>
        <w:t>6</w:t>
      </w:r>
    </w:p>
    <w:p w:rsidR="00EC4EA7" w:rsidRDefault="00EC4EA7" w:rsidP="00EC4EA7">
      <w:pPr>
        <w:tabs>
          <w:tab w:val="center" w:pos="4252"/>
          <w:tab w:val="right" w:pos="8504"/>
        </w:tabs>
        <w:jc w:val="right"/>
        <w:rPr>
          <w:rFonts w:ascii="Arial" w:hAnsi="Arial" w:cs="Arial"/>
          <w:b/>
          <w:iCs/>
          <w:color w:val="C6D9F1"/>
          <w:sz w:val="20"/>
          <w:szCs w:val="24"/>
        </w:rPr>
      </w:pPr>
      <w:r w:rsidRPr="00EC4EA7">
        <w:rPr>
          <w:rFonts w:ascii="Arial" w:hAnsi="Arial" w:cs="Arial"/>
          <w:b/>
          <w:iCs/>
          <w:color w:val="C6D9F1"/>
          <w:sz w:val="20"/>
          <w:szCs w:val="24"/>
        </w:rPr>
        <w:t>SANO N° 000/201</w:t>
      </w:r>
      <w:r w:rsidR="00B47B66">
        <w:rPr>
          <w:rFonts w:ascii="Arial" w:hAnsi="Arial" w:cs="Arial"/>
          <w:b/>
          <w:iCs/>
          <w:color w:val="C6D9F1"/>
          <w:sz w:val="20"/>
          <w:szCs w:val="24"/>
        </w:rPr>
        <w:t>6</w:t>
      </w:r>
    </w:p>
    <w:p w:rsidR="00B47B66" w:rsidRPr="00EC4EA7" w:rsidRDefault="00B47B66" w:rsidP="00EC4EA7">
      <w:pPr>
        <w:tabs>
          <w:tab w:val="center" w:pos="4252"/>
          <w:tab w:val="right" w:pos="8504"/>
        </w:tabs>
        <w:jc w:val="right"/>
        <w:rPr>
          <w:rFonts w:ascii="Arial" w:hAnsi="Arial" w:cs="Arial"/>
          <w:b/>
          <w:iCs/>
          <w:color w:val="C6D9F1"/>
          <w:sz w:val="20"/>
          <w:szCs w:val="24"/>
        </w:rPr>
      </w:pPr>
    </w:p>
    <w:p w:rsidR="00B47B66" w:rsidRPr="00B47B66" w:rsidRDefault="00B47B66" w:rsidP="00B47B66">
      <w:pPr>
        <w:jc w:val="both"/>
        <w:rPr>
          <w:rFonts w:ascii="Arial" w:hAnsi="Arial" w:cs="Arial"/>
          <w:sz w:val="22"/>
          <w:szCs w:val="22"/>
        </w:rPr>
      </w:pPr>
      <w:bookmarkStart w:id="57" w:name="OLE_LINK1"/>
      <w:bookmarkStart w:id="58" w:name="OLE_LINK2"/>
      <w:r w:rsidRPr="00B47B66">
        <w:rPr>
          <w:rFonts w:ascii="Arial" w:hAnsi="Arial" w:cs="Arial"/>
          <w:b/>
          <w:sz w:val="22"/>
          <w:szCs w:val="22"/>
        </w:rPr>
        <w:t xml:space="preserve">Contrato Administrativo de Provisión e Instalación de Un Sistema Integrado de Seguridad para el Sistema Alterno de Procesamiento (SAP) </w:t>
      </w:r>
      <w:proofErr w:type="spellStart"/>
      <w:r w:rsidRPr="00B47B66">
        <w:rPr>
          <w:rFonts w:ascii="Arial" w:hAnsi="Arial" w:cs="Arial"/>
          <w:b/>
          <w:sz w:val="22"/>
          <w:szCs w:val="22"/>
        </w:rPr>
        <w:t>Achumani</w:t>
      </w:r>
      <w:proofErr w:type="spellEnd"/>
      <w:r w:rsidRPr="00B47B66">
        <w:rPr>
          <w:rFonts w:ascii="Arial" w:hAnsi="Arial" w:cs="Arial"/>
          <w:b/>
          <w:sz w:val="22"/>
          <w:szCs w:val="22"/>
        </w:rPr>
        <w:t xml:space="preserve"> Calle 23</w:t>
      </w:r>
      <w:r w:rsidRPr="00B47B66">
        <w:rPr>
          <w:rFonts w:ascii="Arial" w:hAnsi="Arial" w:cs="Arial"/>
          <w:sz w:val="22"/>
          <w:szCs w:val="22"/>
        </w:rPr>
        <w:t>, sujeto al tenor de las siguientes cláusulas:</w:t>
      </w:r>
    </w:p>
    <w:p w:rsidR="00B47B66" w:rsidRPr="00B47B66" w:rsidRDefault="00B47B66" w:rsidP="00B47B66">
      <w:pPr>
        <w:jc w:val="both"/>
        <w:rPr>
          <w:rFonts w:ascii="Arial" w:hAnsi="Arial" w:cs="Arial"/>
          <w:b/>
          <w:sz w:val="22"/>
          <w:szCs w:val="22"/>
          <w:lang w:val="es-ES_tradnl"/>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PRIMERA.- (DE LAS PARTES) </w:t>
      </w:r>
      <w:r w:rsidRPr="00B47B66">
        <w:rPr>
          <w:rFonts w:ascii="Arial" w:hAnsi="Arial" w:cs="Arial"/>
          <w:sz w:val="22"/>
          <w:szCs w:val="22"/>
        </w:rPr>
        <w:t xml:space="preserve">Las partes </w:t>
      </w:r>
      <w:r w:rsidRPr="00B47B66">
        <w:rPr>
          <w:rFonts w:ascii="Arial" w:hAnsi="Arial" w:cs="Arial"/>
          <w:b/>
          <w:sz w:val="22"/>
          <w:szCs w:val="22"/>
        </w:rPr>
        <w:t xml:space="preserve"> </w:t>
      </w:r>
      <w:r w:rsidRPr="00B47B66">
        <w:rPr>
          <w:rFonts w:ascii="Arial" w:hAnsi="Arial" w:cs="Arial"/>
          <w:bCs/>
          <w:sz w:val="22"/>
          <w:szCs w:val="22"/>
        </w:rPr>
        <w:t>contratantes</w:t>
      </w:r>
      <w:r w:rsidRPr="00B47B66">
        <w:rPr>
          <w:rFonts w:ascii="Arial" w:hAnsi="Arial" w:cs="Arial"/>
          <w:b/>
          <w:sz w:val="22"/>
          <w:szCs w:val="22"/>
        </w:rPr>
        <w:t xml:space="preserve"> </w:t>
      </w:r>
      <w:r w:rsidRPr="00B47B66">
        <w:rPr>
          <w:rFonts w:ascii="Arial" w:hAnsi="Arial" w:cs="Arial"/>
          <w:sz w:val="22"/>
          <w:szCs w:val="22"/>
        </w:rPr>
        <w:t>son:</w:t>
      </w:r>
    </w:p>
    <w:p w:rsidR="00B47B66" w:rsidRPr="00B47B66" w:rsidRDefault="00B47B66" w:rsidP="00B47B66">
      <w:pPr>
        <w:jc w:val="both"/>
        <w:rPr>
          <w:rFonts w:ascii="Arial" w:hAnsi="Arial" w:cs="Arial"/>
          <w:sz w:val="22"/>
          <w:szCs w:val="22"/>
        </w:rPr>
      </w:pPr>
    </w:p>
    <w:p w:rsidR="00B47B66" w:rsidRPr="00B47B66" w:rsidRDefault="00B47B66" w:rsidP="00B47B66">
      <w:pPr>
        <w:numPr>
          <w:ilvl w:val="1"/>
          <w:numId w:val="46"/>
        </w:numPr>
        <w:jc w:val="both"/>
        <w:rPr>
          <w:rFonts w:ascii="Arial" w:hAnsi="Arial" w:cs="Arial"/>
          <w:sz w:val="22"/>
          <w:szCs w:val="22"/>
          <w:lang w:val="es-ES_tradnl"/>
        </w:rPr>
      </w:pPr>
      <w:r w:rsidRPr="00B47B66">
        <w:rPr>
          <w:rFonts w:ascii="Arial" w:hAnsi="Arial" w:cs="Arial"/>
          <w:sz w:val="22"/>
          <w:szCs w:val="22"/>
        </w:rPr>
        <w:t xml:space="preserve">El </w:t>
      </w:r>
      <w:r w:rsidRPr="00B47B66">
        <w:rPr>
          <w:rFonts w:ascii="Arial" w:hAnsi="Arial" w:cs="Arial"/>
          <w:b/>
          <w:bCs/>
          <w:sz w:val="22"/>
          <w:szCs w:val="22"/>
          <w:lang w:val="es-ES_tradnl"/>
        </w:rPr>
        <w:t>BANCO CENTRAL DE BOLIVIA</w:t>
      </w:r>
      <w:r w:rsidRPr="00B47B66">
        <w:rPr>
          <w:rFonts w:ascii="Arial" w:hAnsi="Arial" w:cs="Arial"/>
          <w:sz w:val="22"/>
          <w:szCs w:val="22"/>
          <w:lang w:val="es-ES_tradnl"/>
        </w:rPr>
        <w:t xml:space="preserve">, </w:t>
      </w:r>
      <w:r w:rsidRPr="00B47B66">
        <w:rPr>
          <w:rFonts w:ascii="Arial" w:hAnsi="Arial" w:cs="Arial"/>
          <w:sz w:val="22"/>
          <w:szCs w:val="22"/>
        </w:rPr>
        <w:t xml:space="preserve">con Número de Identificación Tributaria (NIT) 1016739022, domicilio en la calle Ayacucho esquina Mercado s/n de la zona central, en la Ciudad de La Paz – Bolivia, representado legalmente por la </w:t>
      </w:r>
      <w:r w:rsidRPr="00B47B66">
        <w:rPr>
          <w:rFonts w:ascii="Arial" w:hAnsi="Arial" w:cs="Arial"/>
          <w:b/>
          <w:bCs/>
          <w:sz w:val="22"/>
          <w:szCs w:val="22"/>
        </w:rPr>
        <w:t>Lic. Maria Eugenia Cuba Carrasco</w:t>
      </w:r>
      <w:r w:rsidRPr="00B47B66">
        <w:rPr>
          <w:rFonts w:ascii="Arial" w:hAnsi="Arial" w:cs="Arial"/>
          <w:sz w:val="22"/>
          <w:szCs w:val="22"/>
          <w:lang w:val="es-ES_tradnl"/>
        </w:rPr>
        <w:t xml:space="preserve">, en calidad de Subgerente de Servicios Generales </w:t>
      </w:r>
      <w:proofErr w:type="spellStart"/>
      <w:r w:rsidRPr="00B47B66">
        <w:rPr>
          <w:rFonts w:ascii="Arial" w:hAnsi="Arial" w:cs="Arial"/>
          <w:sz w:val="22"/>
          <w:szCs w:val="22"/>
          <w:lang w:val="es-ES_tradnl"/>
        </w:rPr>
        <w:t>a.i.</w:t>
      </w:r>
      <w:proofErr w:type="spellEnd"/>
      <w:r w:rsidRPr="00B47B66">
        <w:rPr>
          <w:rFonts w:ascii="Arial" w:hAnsi="Arial" w:cs="Arial"/>
          <w:sz w:val="22"/>
          <w:szCs w:val="22"/>
          <w:lang w:val="es-ES_tradnl"/>
        </w:rPr>
        <w:t xml:space="preserve">, con Cédula de Identidad Nº 2340784 expedida en La Paz - Bolivia, en mérito a su designación efectuada mediante Acción de Personal N° 9/2016 de 4 de enero de 2016 y de acuerdo </w:t>
      </w:r>
      <w:r w:rsidRPr="00B47B66">
        <w:rPr>
          <w:rFonts w:ascii="Arial" w:hAnsi="Arial" w:cs="Arial"/>
          <w:sz w:val="22"/>
          <w:szCs w:val="22"/>
        </w:rPr>
        <w:t xml:space="preserve">al artículo 12 del Reglamento Específico del Sistema de Administración de Bienes y Servicios (RE-SABS) del Banco Central de Bolivia, aprobado mediante Resolución de Directorio N° 147/2015 de 18 de agosto de 2015 y a la Resolución PRES – GAL N° 12/2015 de 27 de agosto de 2015, que en adelante se denominará la </w:t>
      </w:r>
      <w:r w:rsidRPr="00B47B66">
        <w:rPr>
          <w:rFonts w:ascii="Arial" w:hAnsi="Arial" w:cs="Arial"/>
          <w:b/>
          <w:bCs/>
          <w:sz w:val="22"/>
          <w:szCs w:val="22"/>
        </w:rPr>
        <w:t>ENTIDAD</w:t>
      </w:r>
      <w:r w:rsidRPr="00B47B66">
        <w:rPr>
          <w:rFonts w:ascii="Arial" w:hAnsi="Arial" w:cs="Arial"/>
          <w:bCs/>
          <w:sz w:val="22"/>
          <w:szCs w:val="22"/>
          <w:lang w:val="es-ES_tradnl"/>
        </w:rPr>
        <w:t>.</w:t>
      </w:r>
    </w:p>
    <w:p w:rsidR="00B47B66" w:rsidRPr="00B47B66" w:rsidRDefault="00B47B66" w:rsidP="00B47B66">
      <w:pPr>
        <w:ind w:left="720"/>
        <w:jc w:val="both"/>
        <w:rPr>
          <w:rFonts w:ascii="Arial" w:hAnsi="Arial" w:cs="Arial"/>
          <w:sz w:val="22"/>
          <w:szCs w:val="22"/>
          <w:lang w:val="es-ES_tradnl"/>
        </w:rPr>
      </w:pPr>
    </w:p>
    <w:p w:rsidR="00B47B66" w:rsidRPr="00B47B66" w:rsidRDefault="00B47B66" w:rsidP="00B47B66">
      <w:pPr>
        <w:numPr>
          <w:ilvl w:val="1"/>
          <w:numId w:val="46"/>
        </w:numPr>
        <w:jc w:val="both"/>
        <w:rPr>
          <w:rFonts w:ascii="Arial" w:hAnsi="Arial" w:cs="Arial"/>
          <w:sz w:val="22"/>
          <w:szCs w:val="22"/>
          <w:lang w:val="es-ES_tradnl"/>
        </w:rPr>
      </w:pPr>
      <w:r w:rsidRPr="00B47B66">
        <w:rPr>
          <w:rFonts w:ascii="Arial" w:hAnsi="Arial" w:cs="Arial"/>
          <w:bCs/>
          <w:spacing w:val="-6"/>
          <w:sz w:val="22"/>
          <w:szCs w:val="22"/>
          <w:lang w:val="es-ES_tradnl"/>
        </w:rPr>
        <w:t xml:space="preserve">_________, sociedad legalmente constituida y existente conforme a la legislación boliviana, con registro en FUNDEMPRESA bajo la Matrícula N° ___, inscrita en el Padrón Nacional de Contribuyentes con N.I.T. N° ______, con domicilio en ______ N° ____ de la zona de _____  </w:t>
      </w:r>
      <w:proofErr w:type="spellStart"/>
      <w:r w:rsidRPr="00B47B66">
        <w:rPr>
          <w:rFonts w:ascii="Arial" w:hAnsi="Arial" w:cs="Arial"/>
          <w:bCs/>
          <w:spacing w:val="-6"/>
          <w:sz w:val="22"/>
          <w:szCs w:val="22"/>
          <w:lang w:val="es-ES_tradnl"/>
        </w:rPr>
        <w:t>de</w:t>
      </w:r>
      <w:proofErr w:type="spellEnd"/>
      <w:r w:rsidRPr="00B47B66">
        <w:rPr>
          <w:rFonts w:ascii="Arial" w:hAnsi="Arial" w:cs="Arial"/>
          <w:bCs/>
          <w:spacing w:val="-6"/>
          <w:sz w:val="22"/>
          <w:szCs w:val="22"/>
          <w:lang w:val="es-ES_tradnl"/>
        </w:rPr>
        <w:t xml:space="preserve"> _____ - Bolivia, representada por el señor __________, con Cédula de Identidad N° _____ expedida en _____, </w:t>
      </w:r>
      <w:r w:rsidRPr="00B47B66">
        <w:rPr>
          <w:rFonts w:ascii="Arial" w:hAnsi="Arial" w:cs="Arial"/>
          <w:bCs/>
          <w:sz w:val="22"/>
          <w:szCs w:val="22"/>
          <w:lang w:val="es-ES_tradnl"/>
        </w:rPr>
        <w:t xml:space="preserve">en virtud al Testimonio de Poder Nº __ de ___ </w:t>
      </w:r>
      <w:proofErr w:type="spellStart"/>
      <w:r w:rsidRPr="00B47B66">
        <w:rPr>
          <w:rFonts w:ascii="Arial" w:hAnsi="Arial" w:cs="Arial"/>
          <w:bCs/>
          <w:sz w:val="22"/>
          <w:szCs w:val="22"/>
          <w:lang w:val="es-ES_tradnl"/>
        </w:rPr>
        <w:t>de</w:t>
      </w:r>
      <w:proofErr w:type="spellEnd"/>
      <w:r w:rsidRPr="00B47B66">
        <w:rPr>
          <w:rFonts w:ascii="Arial" w:hAnsi="Arial" w:cs="Arial"/>
          <w:bCs/>
          <w:sz w:val="22"/>
          <w:szCs w:val="22"/>
          <w:lang w:val="es-ES_tradnl"/>
        </w:rPr>
        <w:t xml:space="preserve"> ____ </w:t>
      </w:r>
      <w:proofErr w:type="spellStart"/>
      <w:r w:rsidRPr="00B47B66">
        <w:rPr>
          <w:rFonts w:ascii="Arial" w:hAnsi="Arial" w:cs="Arial"/>
          <w:bCs/>
          <w:sz w:val="22"/>
          <w:szCs w:val="22"/>
          <w:lang w:val="es-ES_tradnl"/>
        </w:rPr>
        <w:t>de</w:t>
      </w:r>
      <w:proofErr w:type="spellEnd"/>
      <w:r w:rsidRPr="00B47B66">
        <w:rPr>
          <w:rFonts w:ascii="Arial" w:hAnsi="Arial" w:cs="Arial"/>
          <w:bCs/>
          <w:sz w:val="22"/>
          <w:szCs w:val="22"/>
          <w:lang w:val="es-ES_tradnl"/>
        </w:rPr>
        <w:t xml:space="preserve"> ___, otorgado ante la/el Dr. (a) _________, Notario de Fe Pública de Primera Clase Nº __ del Distrito Judicial de _____,</w:t>
      </w:r>
      <w:r w:rsidRPr="00B47B66">
        <w:rPr>
          <w:rFonts w:ascii="Arial" w:hAnsi="Arial" w:cs="Arial"/>
          <w:sz w:val="22"/>
          <w:szCs w:val="22"/>
          <w:lang w:val="es-ES_tradnl"/>
        </w:rPr>
        <w:t xml:space="preserve"> </w:t>
      </w:r>
      <w:r w:rsidRPr="00B47B66">
        <w:rPr>
          <w:rFonts w:ascii="Arial" w:hAnsi="Arial" w:cs="Arial"/>
          <w:bCs/>
          <w:spacing w:val="-6"/>
          <w:sz w:val="22"/>
          <w:szCs w:val="22"/>
          <w:lang w:val="es-ES_tradnl"/>
        </w:rPr>
        <w:t xml:space="preserve">en adelante denominada el </w:t>
      </w:r>
      <w:r w:rsidRPr="00B47B66">
        <w:rPr>
          <w:rFonts w:ascii="Arial" w:hAnsi="Arial" w:cs="Arial"/>
          <w:b/>
          <w:spacing w:val="-6"/>
          <w:sz w:val="22"/>
          <w:szCs w:val="22"/>
          <w:lang w:val="es-ES_tradnl"/>
        </w:rPr>
        <w:t>PROVEEDOR</w:t>
      </w:r>
      <w:r w:rsidRPr="00B47B66">
        <w:rPr>
          <w:rFonts w:ascii="Arial" w:hAnsi="Arial" w:cs="Arial"/>
          <w:spacing w:val="-6"/>
          <w:sz w:val="22"/>
          <w:szCs w:val="22"/>
          <w:lang w:val="es-ES_tradnl"/>
        </w:rPr>
        <w:t>.</w:t>
      </w:r>
    </w:p>
    <w:p w:rsidR="00B47B66" w:rsidRPr="00B47B66" w:rsidRDefault="00B47B66" w:rsidP="00B47B66">
      <w:pPr>
        <w:jc w:val="both"/>
        <w:rPr>
          <w:rFonts w:ascii="Arial" w:hAnsi="Arial" w:cs="Arial"/>
          <w:sz w:val="22"/>
          <w:szCs w:val="22"/>
          <w:lang w:val="es-ES_tradnl"/>
        </w:rPr>
      </w:pPr>
    </w:p>
    <w:p w:rsidR="00B47B66" w:rsidRPr="00B47B66" w:rsidRDefault="00B47B66" w:rsidP="00B47B66">
      <w:pPr>
        <w:jc w:val="both"/>
        <w:rPr>
          <w:rFonts w:ascii="Arial" w:hAnsi="Arial" w:cs="Arial"/>
          <w:b/>
          <w:sz w:val="22"/>
          <w:szCs w:val="22"/>
        </w:rPr>
      </w:pPr>
      <w:r w:rsidRPr="00B47B66">
        <w:rPr>
          <w:rFonts w:ascii="Arial" w:hAnsi="Arial" w:cs="Arial"/>
          <w:sz w:val="22"/>
          <w:szCs w:val="22"/>
          <w:lang w:val="es-ES_tradnl"/>
        </w:rPr>
        <w:t xml:space="preserve">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y el </w:t>
      </w:r>
      <w:r w:rsidRPr="00B47B66">
        <w:rPr>
          <w:rFonts w:ascii="Arial" w:hAnsi="Arial" w:cs="Arial"/>
          <w:b/>
          <w:bCs/>
          <w:sz w:val="22"/>
          <w:szCs w:val="22"/>
          <w:lang w:val="es-ES_tradnl"/>
        </w:rPr>
        <w:t xml:space="preserve">PROVEEDOR </w:t>
      </w:r>
      <w:r w:rsidRPr="00B47B66">
        <w:rPr>
          <w:rFonts w:ascii="Arial" w:hAnsi="Arial" w:cs="Arial"/>
          <w:sz w:val="22"/>
          <w:szCs w:val="22"/>
          <w:lang w:val="es-ES_tradnl"/>
        </w:rPr>
        <w:t xml:space="preserve">en su conjunto se denominarán las </w:t>
      </w:r>
      <w:r w:rsidRPr="00B47B66">
        <w:rPr>
          <w:rFonts w:ascii="Arial" w:hAnsi="Arial" w:cs="Arial"/>
          <w:b/>
          <w:bCs/>
          <w:sz w:val="22"/>
          <w:szCs w:val="22"/>
          <w:lang w:val="es-ES_tradnl"/>
        </w:rPr>
        <w:t>PARTES.</w:t>
      </w:r>
    </w:p>
    <w:p w:rsidR="00B47B66" w:rsidRPr="00B47B66" w:rsidRDefault="00B47B66" w:rsidP="00B47B66">
      <w:pPr>
        <w:jc w:val="both"/>
        <w:rPr>
          <w:rFonts w:ascii="Arial" w:hAnsi="Arial" w:cs="Arial"/>
          <w:b/>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SEGUNDA.- (ANTECEDENTES) </w:t>
      </w:r>
      <w:r w:rsidRPr="00B47B66">
        <w:rPr>
          <w:rFonts w:ascii="Arial" w:hAnsi="Arial" w:cs="Arial"/>
          <w:sz w:val="22"/>
          <w:szCs w:val="22"/>
        </w:rPr>
        <w:t>La</w:t>
      </w:r>
      <w:r w:rsidRPr="00B47B66">
        <w:rPr>
          <w:rFonts w:ascii="Arial" w:hAnsi="Arial" w:cs="Arial"/>
          <w:b/>
          <w:sz w:val="22"/>
          <w:szCs w:val="22"/>
        </w:rPr>
        <w:t xml:space="preserve"> ENTIDAD</w:t>
      </w:r>
      <w:r w:rsidRPr="00B47B66">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P N° ___/___ , convocó el ___ de 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____, a personas naturales y jurídicas con capacidad de celebrar actos jurídicos, a presentar propuestas para </w:t>
      </w:r>
      <w:r w:rsidRPr="00B47B66">
        <w:rPr>
          <w:rFonts w:ascii="Arial" w:hAnsi="Arial" w:cs="Arial"/>
          <w:sz w:val="22"/>
          <w:szCs w:val="22"/>
          <w:lang w:val="es-ES_tradnl"/>
        </w:rPr>
        <w:t xml:space="preserve">la provisión e instalación </w:t>
      </w:r>
      <w:r w:rsidRPr="00B47B66">
        <w:rPr>
          <w:rFonts w:ascii="Arial" w:hAnsi="Arial" w:cs="Arial"/>
          <w:sz w:val="22"/>
          <w:szCs w:val="22"/>
        </w:rPr>
        <w:t xml:space="preserve">de Un Sistema Integrado de Seguridad para el </w:t>
      </w:r>
      <w:r w:rsidRPr="00B47B66">
        <w:rPr>
          <w:rFonts w:ascii="Arial" w:hAnsi="Arial" w:cs="Arial"/>
          <w:bCs/>
          <w:color w:val="000000"/>
          <w:sz w:val="22"/>
          <w:szCs w:val="22"/>
        </w:rPr>
        <w:t>Sitio Alterno de Procesamiento</w:t>
      </w:r>
      <w:r w:rsidRPr="00B47B66">
        <w:rPr>
          <w:rFonts w:ascii="Times New Roman" w:hAnsi="Times New Roman"/>
          <w:bCs/>
          <w:color w:val="000000"/>
          <w:sz w:val="20"/>
          <w:szCs w:val="24"/>
        </w:rPr>
        <w:t xml:space="preserve"> (</w:t>
      </w:r>
      <w:r w:rsidRPr="00B47B66">
        <w:rPr>
          <w:rFonts w:ascii="Arial" w:hAnsi="Arial" w:cs="Arial"/>
          <w:sz w:val="22"/>
          <w:szCs w:val="22"/>
        </w:rPr>
        <w:t>SAP) de</w:t>
      </w:r>
      <w:r w:rsidRPr="00B47B66">
        <w:rPr>
          <w:rFonts w:ascii="Arial" w:hAnsi="Arial" w:cs="Arial"/>
          <w:sz w:val="22"/>
          <w:szCs w:val="22"/>
          <w:lang w:val="es-ES_tradnl"/>
        </w:rPr>
        <w:t xml:space="preserve"> </w:t>
      </w:r>
      <w:r w:rsidRPr="00B47B66">
        <w:rPr>
          <w:rFonts w:ascii="Arial" w:hAnsi="Arial" w:cs="Arial"/>
          <w:bCs/>
          <w:color w:val="000000"/>
          <w:sz w:val="22"/>
          <w:szCs w:val="22"/>
        </w:rPr>
        <w:t xml:space="preserve">la </w:t>
      </w:r>
      <w:r w:rsidRPr="00B47B66">
        <w:rPr>
          <w:rFonts w:ascii="Arial" w:hAnsi="Arial" w:cs="Arial"/>
          <w:b/>
          <w:color w:val="000000"/>
          <w:sz w:val="22"/>
          <w:szCs w:val="22"/>
        </w:rPr>
        <w:t>ENTIDAD</w:t>
      </w:r>
      <w:r w:rsidRPr="00B47B66">
        <w:rPr>
          <w:rFonts w:ascii="Arial" w:hAnsi="Arial" w:cs="Arial"/>
          <w:bCs/>
          <w:color w:val="000000"/>
          <w:sz w:val="22"/>
          <w:szCs w:val="22"/>
        </w:rPr>
        <w:t>, con Código Único de Contratación Estatal (CUCE): __________</w:t>
      </w:r>
      <w:r w:rsidRPr="00B47B66">
        <w:rPr>
          <w:rFonts w:ascii="Arial" w:hAnsi="Arial" w:cs="Arial"/>
          <w:sz w:val="22"/>
          <w:szCs w:val="22"/>
        </w:rPr>
        <w:t>, con base en lo solicitado en el DBC.</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bCs/>
          <w:sz w:val="22"/>
          <w:szCs w:val="22"/>
        </w:rPr>
      </w:pPr>
      <w:r w:rsidRPr="00B47B66">
        <w:rPr>
          <w:rFonts w:ascii="Arial" w:hAnsi="Arial" w:cs="Arial"/>
          <w:sz w:val="22"/>
          <w:szCs w:val="22"/>
        </w:rPr>
        <w:t xml:space="preserve">Concluida la etapa de evaluación de propuestas, el Responsable del Proceso de Contratación de Apoyo Nacional a la Producción y Empleo (RPA), con base en el Informe __________ de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resolvió adjudicar, mediante Resolución GADM – GAL N° __/__ de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la </w:t>
      </w:r>
      <w:r w:rsidRPr="00B47B66">
        <w:rPr>
          <w:rFonts w:ascii="Arial" w:hAnsi="Arial" w:cs="Arial"/>
          <w:sz w:val="22"/>
          <w:szCs w:val="22"/>
          <w:lang w:val="es-ES_tradnl"/>
        </w:rPr>
        <w:t xml:space="preserve">provisión e instalación </w:t>
      </w:r>
      <w:r w:rsidRPr="00B47B66">
        <w:rPr>
          <w:rFonts w:ascii="Arial" w:hAnsi="Arial" w:cs="Arial"/>
          <w:sz w:val="22"/>
          <w:szCs w:val="22"/>
        </w:rPr>
        <w:t xml:space="preserve">al </w:t>
      </w:r>
      <w:r w:rsidRPr="00B47B66">
        <w:rPr>
          <w:rFonts w:ascii="Arial" w:hAnsi="Arial" w:cs="Arial"/>
          <w:b/>
          <w:bCs/>
          <w:sz w:val="22"/>
          <w:szCs w:val="22"/>
        </w:rPr>
        <w:t>PROVEEDOR</w:t>
      </w:r>
      <w:r w:rsidRPr="00B47B66">
        <w:rPr>
          <w:rFonts w:ascii="Arial" w:hAnsi="Arial" w:cs="Arial"/>
          <w:sz w:val="22"/>
          <w:szCs w:val="22"/>
        </w:rPr>
        <w:t>, al cumplir su propuesta con todos los requisitos establecidos en el DBC</w:t>
      </w:r>
      <w:r w:rsidRPr="00B47B66">
        <w:rPr>
          <w:rFonts w:ascii="Arial" w:hAnsi="Arial" w:cs="Arial"/>
          <w:bCs/>
          <w:sz w:val="22"/>
          <w:szCs w:val="22"/>
        </w:rPr>
        <w:t>.</w:t>
      </w:r>
    </w:p>
    <w:p w:rsidR="00B47B66" w:rsidRPr="00B47B66" w:rsidRDefault="00B47B66" w:rsidP="00B47B66">
      <w:pPr>
        <w:jc w:val="both"/>
        <w:rPr>
          <w:rFonts w:ascii="Arial" w:hAnsi="Arial" w:cs="Arial"/>
          <w:bCs/>
          <w:sz w:val="22"/>
          <w:szCs w:val="22"/>
        </w:rPr>
      </w:pPr>
    </w:p>
    <w:bookmarkEnd w:id="57"/>
    <w:bookmarkEnd w:id="58"/>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TERCERA.- (LEGISLACIÓN APLICABLE) </w:t>
      </w:r>
      <w:r w:rsidRPr="00B47B66">
        <w:rPr>
          <w:rFonts w:ascii="Arial" w:hAnsi="Arial" w:cs="Arial"/>
          <w:sz w:val="22"/>
          <w:szCs w:val="22"/>
        </w:rPr>
        <w:t>El presente Contrato se celebra exclusivamente al amparo de las siguientes disposiciones:</w:t>
      </w:r>
    </w:p>
    <w:p w:rsidR="00B47B66" w:rsidRPr="00B47B66" w:rsidRDefault="00B47B66" w:rsidP="00B47B66">
      <w:pPr>
        <w:jc w:val="both"/>
        <w:rPr>
          <w:rFonts w:ascii="Arial" w:hAnsi="Arial" w:cs="Arial"/>
          <w:sz w:val="22"/>
          <w:szCs w:val="22"/>
        </w:rPr>
      </w:pPr>
    </w:p>
    <w:p w:rsidR="00B47B66" w:rsidRPr="00B47B66" w:rsidRDefault="00B47B66" w:rsidP="00B47B66">
      <w:pPr>
        <w:numPr>
          <w:ilvl w:val="0"/>
          <w:numId w:val="44"/>
        </w:numPr>
        <w:jc w:val="both"/>
        <w:rPr>
          <w:rFonts w:ascii="Arial" w:hAnsi="Arial" w:cs="Arial"/>
          <w:sz w:val="22"/>
          <w:szCs w:val="22"/>
        </w:rPr>
      </w:pPr>
      <w:r w:rsidRPr="00B47B66">
        <w:rPr>
          <w:rFonts w:ascii="Arial" w:hAnsi="Arial" w:cs="Arial"/>
          <w:sz w:val="22"/>
          <w:szCs w:val="22"/>
        </w:rPr>
        <w:t>Constitución Política del Estado.</w:t>
      </w:r>
    </w:p>
    <w:p w:rsidR="00B47B66" w:rsidRPr="00B47B66" w:rsidRDefault="00B47B66" w:rsidP="00B47B66">
      <w:pPr>
        <w:numPr>
          <w:ilvl w:val="0"/>
          <w:numId w:val="44"/>
        </w:numPr>
        <w:jc w:val="both"/>
        <w:rPr>
          <w:rFonts w:ascii="Arial" w:hAnsi="Arial" w:cs="Arial"/>
          <w:sz w:val="22"/>
          <w:szCs w:val="22"/>
        </w:rPr>
      </w:pPr>
      <w:r w:rsidRPr="00B47B66">
        <w:rPr>
          <w:rFonts w:ascii="Arial" w:hAnsi="Arial" w:cs="Arial"/>
          <w:sz w:val="22"/>
          <w:szCs w:val="22"/>
        </w:rPr>
        <w:t>Ley Nº 1178 de 20 de julio de 1990, de Administración y Control Gubernamentales.</w:t>
      </w:r>
    </w:p>
    <w:p w:rsidR="00B47B66" w:rsidRPr="00B47B66" w:rsidRDefault="00B47B66" w:rsidP="00B47B66">
      <w:pPr>
        <w:numPr>
          <w:ilvl w:val="0"/>
          <w:numId w:val="44"/>
        </w:numPr>
        <w:jc w:val="both"/>
        <w:rPr>
          <w:rFonts w:ascii="Arial" w:hAnsi="Arial" w:cs="Arial"/>
          <w:sz w:val="22"/>
          <w:szCs w:val="22"/>
        </w:rPr>
      </w:pPr>
      <w:r w:rsidRPr="00B47B66">
        <w:rPr>
          <w:rFonts w:ascii="Arial" w:hAnsi="Arial" w:cs="Arial"/>
          <w:sz w:val="22"/>
          <w:szCs w:val="22"/>
        </w:rPr>
        <w:t>Decreto Supremo Nº 0181, de las NB-SABS y sus modificaciones.</w:t>
      </w:r>
    </w:p>
    <w:p w:rsidR="00B47B66" w:rsidRPr="00B47B66" w:rsidRDefault="00B47B66" w:rsidP="00B47B66">
      <w:pPr>
        <w:numPr>
          <w:ilvl w:val="0"/>
          <w:numId w:val="44"/>
        </w:numPr>
        <w:jc w:val="both"/>
        <w:rPr>
          <w:rFonts w:ascii="Arial" w:hAnsi="Arial" w:cs="Arial"/>
          <w:sz w:val="22"/>
          <w:szCs w:val="22"/>
        </w:rPr>
      </w:pPr>
      <w:r w:rsidRPr="00B47B66">
        <w:rPr>
          <w:rFonts w:ascii="Arial" w:hAnsi="Arial" w:cs="Arial"/>
          <w:sz w:val="22"/>
          <w:szCs w:val="22"/>
        </w:rPr>
        <w:t>Ley del Presupuesto General aprobado para la gestión.</w:t>
      </w:r>
    </w:p>
    <w:p w:rsidR="00B47B66" w:rsidRPr="00B47B66" w:rsidRDefault="00B47B66" w:rsidP="00B47B66">
      <w:pPr>
        <w:numPr>
          <w:ilvl w:val="0"/>
          <w:numId w:val="44"/>
        </w:numPr>
        <w:jc w:val="both"/>
        <w:rPr>
          <w:rFonts w:ascii="Arial" w:hAnsi="Arial" w:cs="Arial"/>
          <w:sz w:val="22"/>
          <w:szCs w:val="22"/>
        </w:rPr>
      </w:pPr>
      <w:r w:rsidRPr="00B47B66">
        <w:rPr>
          <w:rFonts w:ascii="Arial" w:hAnsi="Arial" w:cs="Arial"/>
          <w:sz w:val="22"/>
          <w:szCs w:val="22"/>
        </w:rPr>
        <w:t>Otras disposiciones relacionadas.</w:t>
      </w:r>
    </w:p>
    <w:p w:rsidR="00B47B66" w:rsidRPr="00B47B66" w:rsidRDefault="00B47B66" w:rsidP="00B47B66">
      <w:pPr>
        <w:ind w:left="720"/>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CLÁUSULA CUARTA.- (OBJETO Y CAUSA)</w:t>
      </w:r>
      <w:r w:rsidRPr="00B47B66">
        <w:rPr>
          <w:rFonts w:ascii="Arial" w:hAnsi="Arial" w:cs="Arial"/>
          <w:sz w:val="22"/>
          <w:szCs w:val="22"/>
        </w:rPr>
        <w:t xml:space="preserve"> El objeto del presente Contrato es la provisión de un Sistema Integrado de Seguridad </w:t>
      </w:r>
      <w:r w:rsidRPr="00B47B66">
        <w:rPr>
          <w:rFonts w:ascii="Arial" w:hAnsi="Arial"/>
          <w:bCs/>
          <w:color w:val="000000"/>
          <w:sz w:val="22"/>
          <w:szCs w:val="22"/>
        </w:rPr>
        <w:t xml:space="preserve">(video vigilancia, intrusión y detección de incendios e inundaciones por alarmas) </w:t>
      </w:r>
      <w:r w:rsidRPr="00B47B66">
        <w:rPr>
          <w:rFonts w:ascii="Arial" w:hAnsi="Arial" w:cs="Arial"/>
          <w:bCs/>
          <w:iCs/>
          <w:sz w:val="22"/>
          <w:szCs w:val="22"/>
          <w:lang w:val="es-ES_tradnl"/>
        </w:rPr>
        <w:t xml:space="preserve">para </w:t>
      </w:r>
      <w:r w:rsidRPr="00B47B66">
        <w:rPr>
          <w:rFonts w:ascii="Arial" w:hAnsi="Arial" w:cs="Arial"/>
          <w:bCs/>
          <w:spacing w:val="-6"/>
          <w:sz w:val="22"/>
          <w:szCs w:val="22"/>
          <w:lang w:val="es-ES_tradnl"/>
        </w:rPr>
        <w:t xml:space="preserve">la </w:t>
      </w:r>
      <w:r w:rsidRPr="00B47B66">
        <w:rPr>
          <w:rFonts w:ascii="Arial" w:hAnsi="Arial" w:cs="Arial"/>
          <w:b/>
          <w:bCs/>
          <w:spacing w:val="-6"/>
          <w:sz w:val="22"/>
          <w:szCs w:val="22"/>
          <w:lang w:val="es-ES_tradnl"/>
        </w:rPr>
        <w:t>E</w:t>
      </w:r>
      <w:r w:rsidRPr="00B47B66">
        <w:rPr>
          <w:rFonts w:ascii="Arial" w:hAnsi="Arial" w:cs="Arial"/>
          <w:b/>
          <w:color w:val="000000"/>
          <w:sz w:val="22"/>
          <w:szCs w:val="22"/>
        </w:rPr>
        <w:t>NTIDAD</w:t>
      </w:r>
      <w:r w:rsidRPr="00B47B66">
        <w:rPr>
          <w:rFonts w:ascii="Arial" w:hAnsi="Arial" w:cs="Arial"/>
          <w:color w:val="000000"/>
          <w:sz w:val="22"/>
          <w:szCs w:val="22"/>
        </w:rPr>
        <w:t>,</w:t>
      </w:r>
      <w:r w:rsidRPr="00B47B66">
        <w:rPr>
          <w:rFonts w:ascii="Arial" w:hAnsi="Arial" w:cs="Arial"/>
          <w:bCs/>
          <w:sz w:val="22"/>
          <w:szCs w:val="22"/>
          <w:lang w:val="es-ES_tradnl"/>
        </w:rPr>
        <w:t xml:space="preserve"> </w:t>
      </w:r>
      <w:r w:rsidRPr="00B47B66">
        <w:rPr>
          <w:rFonts w:ascii="Arial" w:hAnsi="Arial" w:cs="Arial"/>
          <w:sz w:val="22"/>
          <w:szCs w:val="22"/>
        </w:rPr>
        <w:t xml:space="preserve">que en adelante se denominará el </w:t>
      </w:r>
      <w:r w:rsidRPr="00B47B66">
        <w:rPr>
          <w:rFonts w:ascii="Arial" w:hAnsi="Arial" w:cs="Arial"/>
          <w:b/>
          <w:sz w:val="22"/>
          <w:szCs w:val="22"/>
        </w:rPr>
        <w:t>BIEN</w:t>
      </w:r>
      <w:r w:rsidRPr="00B47B66">
        <w:rPr>
          <w:rFonts w:ascii="Arial" w:hAnsi="Arial" w:cs="Arial"/>
          <w:sz w:val="22"/>
          <w:szCs w:val="22"/>
        </w:rPr>
        <w:t xml:space="preserve">, </w:t>
      </w:r>
      <w:r w:rsidRPr="00B47B66">
        <w:rPr>
          <w:rFonts w:ascii="Arial" w:hAnsi="Arial" w:cs="Arial"/>
          <w:bCs/>
          <w:sz w:val="22"/>
          <w:szCs w:val="22"/>
          <w:lang w:val="es-ES_tradnl"/>
        </w:rPr>
        <w:t xml:space="preserve">así como su </w:t>
      </w:r>
      <w:r w:rsidRPr="00B47B66">
        <w:rPr>
          <w:rFonts w:ascii="Arial" w:hAnsi="Arial" w:cs="Arial"/>
          <w:sz w:val="22"/>
          <w:szCs w:val="22"/>
        </w:rPr>
        <w:t xml:space="preserve">instalación, para </w:t>
      </w:r>
      <w:r w:rsidRPr="00B47B66">
        <w:rPr>
          <w:rFonts w:ascii="Arial" w:hAnsi="Arial"/>
          <w:bCs/>
          <w:color w:val="000000"/>
          <w:sz w:val="22"/>
          <w:szCs w:val="22"/>
        </w:rPr>
        <w:t>realizar el monitoreó en el perímetro externo y la detección de riesgos en el interior de los ambientes del (SAP)</w:t>
      </w:r>
      <w:r w:rsidRPr="00B47B66">
        <w:rPr>
          <w:rFonts w:ascii="Arial" w:hAnsi="Arial" w:cs="Arial"/>
          <w:sz w:val="22"/>
          <w:szCs w:val="22"/>
        </w:rPr>
        <w:t xml:space="preserve">, provisto por el </w:t>
      </w:r>
      <w:r w:rsidRPr="00B47B66">
        <w:rPr>
          <w:rFonts w:ascii="Arial" w:hAnsi="Arial" w:cs="Arial"/>
          <w:b/>
          <w:sz w:val="22"/>
          <w:szCs w:val="22"/>
        </w:rPr>
        <w:t>PROVEEDOR</w:t>
      </w:r>
      <w:r w:rsidRPr="00B47B66">
        <w:rPr>
          <w:rFonts w:ascii="Arial" w:hAnsi="Arial" w:cs="Arial"/>
          <w:sz w:val="22"/>
          <w:szCs w:val="22"/>
        </w:rPr>
        <w:t>, de conformidad con las Especificaciones Técnicas del DBC, la Propuesta Adjudicada, con estricta y absoluta sujeción a este Contrato y de acuerdo al siguiente detalle:</w:t>
      </w:r>
    </w:p>
    <w:p w:rsidR="00B47B66" w:rsidRPr="00B47B66" w:rsidRDefault="00B47B66" w:rsidP="00B47B66">
      <w:pPr>
        <w:autoSpaceDE w:val="0"/>
        <w:autoSpaceDN w:val="0"/>
        <w:adjustRightInd w:val="0"/>
        <w:jc w:val="both"/>
        <w:rPr>
          <w:rFonts w:ascii="Arial" w:hAnsi="Arial" w:cs="Arial"/>
          <w:sz w:val="22"/>
          <w:szCs w:val="22"/>
        </w:rPr>
      </w:pPr>
    </w:p>
    <w:p w:rsidR="00B47B66" w:rsidRPr="00B47B66" w:rsidRDefault="00B47B66" w:rsidP="00B47B66">
      <w:pPr>
        <w:rPr>
          <w:rFonts w:ascii="Arial" w:hAnsi="Arial" w:cs="Arial"/>
          <w:color w:val="000000"/>
          <w:sz w:val="22"/>
          <w:szCs w:val="22"/>
          <w:lang w:val="es-ES_tradnl"/>
        </w:rPr>
      </w:pPr>
      <w:r w:rsidRPr="00B47B66">
        <w:rPr>
          <w:rFonts w:ascii="Arial" w:hAnsi="Arial" w:cs="Arial"/>
          <w:b/>
          <w:color w:val="000000"/>
          <w:sz w:val="22"/>
          <w:szCs w:val="22"/>
          <w:lang w:val="es-ES_tradnl"/>
        </w:rPr>
        <w:t xml:space="preserve">4.1. COMPONENTE 1: </w:t>
      </w:r>
      <w:proofErr w:type="spellStart"/>
      <w:r w:rsidRPr="00B47B66">
        <w:rPr>
          <w:rFonts w:ascii="Arial" w:hAnsi="Arial" w:cs="Arial"/>
          <w:color w:val="000000"/>
          <w:sz w:val="22"/>
          <w:szCs w:val="22"/>
          <w:lang w:val="es-ES_tradnl"/>
        </w:rPr>
        <w:t>Cá</w:t>
      </w:r>
      <w:proofErr w:type="spellEnd"/>
      <w:r w:rsidRPr="00B47B66">
        <w:rPr>
          <w:rFonts w:ascii="Arial" w:hAnsi="Arial" w:cs="Arial"/>
          <w:sz w:val="22"/>
          <w:szCs w:val="22"/>
        </w:rPr>
        <w:t>maras fijas para exteriores</w:t>
      </w:r>
      <w:r w:rsidRPr="00B47B66">
        <w:rPr>
          <w:rFonts w:ascii="Arial" w:hAnsi="Arial" w:cs="Arial"/>
          <w:color w:val="000000"/>
          <w:sz w:val="22"/>
          <w:szCs w:val="22"/>
          <w:lang w:val="es-ES_tradnl"/>
        </w:rPr>
        <w:t>.</w:t>
      </w:r>
    </w:p>
    <w:p w:rsidR="00B47B66" w:rsidRPr="00B47B66" w:rsidRDefault="00B47B66" w:rsidP="00B47B66">
      <w:pPr>
        <w:rPr>
          <w:rFonts w:ascii="Arial" w:hAnsi="Arial" w:cs="Arial"/>
          <w:b/>
          <w:color w:val="000000"/>
          <w:sz w:val="22"/>
          <w:szCs w:val="22"/>
          <w:lang w:val="es-ES_tradnl"/>
        </w:rPr>
      </w:pPr>
    </w:p>
    <w:p w:rsidR="00B47B66" w:rsidRPr="00B47B66" w:rsidRDefault="00B47B66" w:rsidP="00B47B66">
      <w:pPr>
        <w:rPr>
          <w:rFonts w:ascii="Arial" w:hAnsi="Arial" w:cs="Arial"/>
          <w:color w:val="000000"/>
          <w:sz w:val="22"/>
          <w:szCs w:val="22"/>
        </w:rPr>
      </w:pPr>
      <w:r w:rsidRPr="00B47B66">
        <w:rPr>
          <w:rFonts w:ascii="Arial" w:hAnsi="Arial" w:cs="Arial"/>
          <w:b/>
          <w:color w:val="000000"/>
          <w:sz w:val="22"/>
          <w:szCs w:val="22"/>
          <w:lang w:val="es-ES_tradnl"/>
        </w:rPr>
        <w:t>4.2.</w:t>
      </w:r>
      <w:r w:rsidRPr="00B47B66">
        <w:rPr>
          <w:rFonts w:ascii="Arial" w:hAnsi="Arial" w:cs="Arial"/>
          <w:color w:val="000000"/>
          <w:sz w:val="22"/>
          <w:szCs w:val="22"/>
          <w:lang w:val="es-ES_tradnl"/>
        </w:rPr>
        <w:t xml:space="preserve"> </w:t>
      </w:r>
      <w:r w:rsidRPr="00B47B66">
        <w:rPr>
          <w:rFonts w:ascii="Arial" w:hAnsi="Arial" w:cs="Arial"/>
          <w:b/>
          <w:color w:val="000000"/>
          <w:sz w:val="22"/>
          <w:szCs w:val="22"/>
          <w:lang w:val="es-ES_tradnl"/>
        </w:rPr>
        <w:t xml:space="preserve">COMPONENTE 2: </w:t>
      </w:r>
      <w:r w:rsidRPr="00B47B66">
        <w:rPr>
          <w:rFonts w:ascii="Arial" w:hAnsi="Arial" w:cs="Arial"/>
          <w:color w:val="000000"/>
          <w:sz w:val="22"/>
          <w:szCs w:val="22"/>
          <w:lang w:val="es-ES_tradnl"/>
        </w:rPr>
        <w:t>C</w:t>
      </w:r>
      <w:proofErr w:type="spellStart"/>
      <w:r w:rsidRPr="00B47B66">
        <w:rPr>
          <w:rFonts w:ascii="Arial" w:hAnsi="Arial" w:cs="Arial"/>
          <w:sz w:val="22"/>
          <w:szCs w:val="22"/>
        </w:rPr>
        <w:t>ámaras</w:t>
      </w:r>
      <w:proofErr w:type="spellEnd"/>
      <w:r w:rsidRPr="00B47B66">
        <w:rPr>
          <w:rFonts w:ascii="Arial" w:hAnsi="Arial" w:cs="Arial"/>
          <w:sz w:val="22"/>
          <w:szCs w:val="22"/>
        </w:rPr>
        <w:t xml:space="preserve"> tipo domo para interiores</w:t>
      </w:r>
      <w:r w:rsidRPr="00B47B66">
        <w:rPr>
          <w:rFonts w:ascii="Arial" w:hAnsi="Arial" w:cs="Arial"/>
          <w:sz w:val="20"/>
          <w:szCs w:val="24"/>
        </w:rPr>
        <w:t>.</w:t>
      </w:r>
    </w:p>
    <w:p w:rsidR="00B47B66" w:rsidRPr="00B47B66" w:rsidRDefault="00B47B66" w:rsidP="00B47B66">
      <w:pPr>
        <w:rPr>
          <w:rFonts w:ascii="Arial" w:hAnsi="Arial" w:cs="Arial"/>
          <w:b/>
          <w:color w:val="000000"/>
          <w:sz w:val="22"/>
          <w:szCs w:val="22"/>
        </w:rPr>
      </w:pPr>
    </w:p>
    <w:p w:rsidR="00B47B66" w:rsidRPr="00B47B66" w:rsidRDefault="00B47B66" w:rsidP="00B47B66">
      <w:pPr>
        <w:rPr>
          <w:rFonts w:ascii="Arial" w:hAnsi="Arial" w:cs="Arial"/>
          <w:sz w:val="22"/>
          <w:szCs w:val="22"/>
          <w:lang w:val="es-PE"/>
        </w:rPr>
      </w:pPr>
      <w:r w:rsidRPr="00B47B66">
        <w:rPr>
          <w:rFonts w:ascii="Arial" w:hAnsi="Arial" w:cs="Arial"/>
          <w:b/>
          <w:sz w:val="22"/>
          <w:szCs w:val="22"/>
        </w:rPr>
        <w:t>4.3. COMPONENTE 3:</w:t>
      </w:r>
      <w:r w:rsidRPr="00B47B66">
        <w:rPr>
          <w:rFonts w:ascii="Arial" w:hAnsi="Arial" w:cs="Arial"/>
          <w:sz w:val="22"/>
          <w:szCs w:val="22"/>
        </w:rPr>
        <w:t xml:space="preserve"> Sensores de humo/calor</w:t>
      </w:r>
      <w:r w:rsidRPr="00B47B66">
        <w:rPr>
          <w:rFonts w:ascii="Arial" w:hAnsi="Arial" w:cs="Arial"/>
          <w:sz w:val="22"/>
          <w:szCs w:val="22"/>
          <w:lang w:val="es-PE"/>
        </w:rPr>
        <w:t>.</w:t>
      </w:r>
    </w:p>
    <w:p w:rsidR="00B47B66" w:rsidRPr="00B47B66" w:rsidRDefault="00B47B66" w:rsidP="00B47B66">
      <w:pPr>
        <w:rPr>
          <w:rFonts w:ascii="Arial" w:hAnsi="Arial" w:cs="Arial"/>
          <w:b/>
          <w:sz w:val="22"/>
          <w:szCs w:val="22"/>
          <w:lang w:val="es-PE"/>
        </w:rPr>
      </w:pPr>
    </w:p>
    <w:p w:rsidR="00B47B66" w:rsidRPr="00B47B66" w:rsidRDefault="00B47B66" w:rsidP="00B47B66">
      <w:pPr>
        <w:rPr>
          <w:rFonts w:ascii="Arial" w:hAnsi="Arial" w:cs="Arial"/>
          <w:sz w:val="22"/>
          <w:szCs w:val="22"/>
        </w:rPr>
      </w:pPr>
      <w:r w:rsidRPr="00B47B66">
        <w:rPr>
          <w:rFonts w:ascii="Arial" w:hAnsi="Arial" w:cs="Arial"/>
          <w:b/>
          <w:sz w:val="22"/>
          <w:szCs w:val="22"/>
          <w:lang w:val="es-PE"/>
        </w:rPr>
        <w:t>4.4. COMPONENTE 4:</w:t>
      </w:r>
      <w:r w:rsidRPr="00B47B66">
        <w:rPr>
          <w:rFonts w:ascii="Arial" w:hAnsi="Arial" w:cs="Arial"/>
          <w:sz w:val="22"/>
          <w:szCs w:val="22"/>
          <w:lang w:val="es-PE"/>
        </w:rPr>
        <w:t xml:space="preserve"> S</w:t>
      </w:r>
      <w:proofErr w:type="spellStart"/>
      <w:r w:rsidRPr="00B47B66">
        <w:rPr>
          <w:rFonts w:ascii="Arial" w:hAnsi="Arial" w:cs="Arial"/>
          <w:sz w:val="22"/>
          <w:szCs w:val="22"/>
        </w:rPr>
        <w:t>ensores</w:t>
      </w:r>
      <w:proofErr w:type="spellEnd"/>
      <w:r w:rsidRPr="00B47B66">
        <w:rPr>
          <w:rFonts w:ascii="Arial" w:hAnsi="Arial" w:cs="Arial"/>
          <w:sz w:val="22"/>
          <w:szCs w:val="22"/>
        </w:rPr>
        <w:t xml:space="preserve"> de agua.</w:t>
      </w:r>
    </w:p>
    <w:p w:rsidR="00B47B66" w:rsidRPr="00B47B66" w:rsidRDefault="00B47B66" w:rsidP="00B47B66">
      <w:pPr>
        <w:rPr>
          <w:rFonts w:ascii="Arial" w:hAnsi="Arial" w:cs="Arial"/>
          <w:sz w:val="22"/>
          <w:szCs w:val="22"/>
        </w:rPr>
      </w:pPr>
    </w:p>
    <w:p w:rsidR="00B47B66" w:rsidRPr="00B47B66" w:rsidRDefault="00B47B66" w:rsidP="00B47B66">
      <w:pPr>
        <w:rPr>
          <w:rFonts w:ascii="Arial" w:hAnsi="Arial" w:cs="Arial"/>
          <w:sz w:val="22"/>
          <w:szCs w:val="22"/>
        </w:rPr>
      </w:pPr>
      <w:r w:rsidRPr="00B47B66">
        <w:rPr>
          <w:rFonts w:ascii="Arial" w:hAnsi="Arial" w:cs="Arial"/>
          <w:b/>
          <w:sz w:val="22"/>
          <w:szCs w:val="22"/>
        </w:rPr>
        <w:t>4.5. COMPONENTE 5:</w:t>
      </w:r>
      <w:r w:rsidRPr="00B47B66">
        <w:rPr>
          <w:rFonts w:ascii="Arial" w:hAnsi="Arial" w:cs="Arial"/>
          <w:sz w:val="22"/>
          <w:szCs w:val="22"/>
        </w:rPr>
        <w:t xml:space="preserve"> Sensores de rotura de vidrios.</w:t>
      </w:r>
    </w:p>
    <w:p w:rsidR="00B47B66" w:rsidRPr="00B47B66" w:rsidRDefault="00B47B66" w:rsidP="00B47B66">
      <w:pPr>
        <w:rPr>
          <w:rFonts w:ascii="Arial" w:hAnsi="Arial" w:cs="Arial"/>
          <w:sz w:val="22"/>
          <w:szCs w:val="22"/>
        </w:rPr>
      </w:pPr>
    </w:p>
    <w:p w:rsidR="00B47B66" w:rsidRPr="00B47B66" w:rsidRDefault="00B47B66" w:rsidP="00B47B66">
      <w:pPr>
        <w:rPr>
          <w:rFonts w:ascii="Times New Roman" w:hAnsi="Times New Roman"/>
          <w:sz w:val="20"/>
          <w:szCs w:val="24"/>
        </w:rPr>
      </w:pPr>
      <w:r w:rsidRPr="00B47B66">
        <w:rPr>
          <w:rFonts w:ascii="Arial" w:hAnsi="Arial" w:cs="Arial"/>
          <w:b/>
          <w:sz w:val="22"/>
          <w:szCs w:val="22"/>
        </w:rPr>
        <w:t>4.6. COMPONENTE 6:</w:t>
      </w:r>
      <w:r w:rsidRPr="00B47B66">
        <w:rPr>
          <w:rFonts w:ascii="Arial" w:hAnsi="Arial" w:cs="Arial"/>
          <w:sz w:val="22"/>
          <w:szCs w:val="22"/>
        </w:rPr>
        <w:t xml:space="preserve"> Grabador de video en Red NVR</w:t>
      </w:r>
      <w:r w:rsidRPr="00B47B66">
        <w:rPr>
          <w:rFonts w:ascii="Times New Roman" w:hAnsi="Times New Roman"/>
          <w:sz w:val="20"/>
          <w:szCs w:val="24"/>
        </w:rPr>
        <w:t>.</w:t>
      </w:r>
    </w:p>
    <w:p w:rsidR="00B47B66" w:rsidRPr="00B47B66" w:rsidRDefault="00B47B66" w:rsidP="00B47B66">
      <w:pPr>
        <w:rPr>
          <w:rFonts w:ascii="Arial" w:hAnsi="Arial" w:cs="Arial"/>
          <w:sz w:val="22"/>
          <w:szCs w:val="22"/>
        </w:rPr>
      </w:pPr>
    </w:p>
    <w:p w:rsidR="00B47B66" w:rsidRPr="00B47B66" w:rsidRDefault="00B47B66" w:rsidP="00B47B66">
      <w:pPr>
        <w:rPr>
          <w:rFonts w:ascii="Arial" w:hAnsi="Arial" w:cs="Arial"/>
          <w:sz w:val="22"/>
          <w:szCs w:val="22"/>
        </w:rPr>
      </w:pPr>
      <w:r w:rsidRPr="00B47B66">
        <w:rPr>
          <w:rFonts w:ascii="Arial" w:hAnsi="Arial" w:cs="Arial"/>
          <w:b/>
          <w:sz w:val="22"/>
          <w:szCs w:val="22"/>
        </w:rPr>
        <w:t xml:space="preserve">4.7. COMPONENTE 7: </w:t>
      </w:r>
      <w:r w:rsidRPr="00B47B66">
        <w:rPr>
          <w:rFonts w:ascii="Arial" w:hAnsi="Arial" w:cs="Arial"/>
          <w:sz w:val="22"/>
          <w:szCs w:val="22"/>
        </w:rPr>
        <w:t>Panel de control zonificado.</w:t>
      </w:r>
    </w:p>
    <w:p w:rsidR="00B47B66" w:rsidRPr="00B47B66" w:rsidRDefault="00B47B66" w:rsidP="00B47B66">
      <w:pPr>
        <w:rPr>
          <w:rFonts w:ascii="Arial" w:hAnsi="Arial" w:cs="Arial"/>
          <w:sz w:val="22"/>
          <w:szCs w:val="22"/>
        </w:rPr>
      </w:pPr>
    </w:p>
    <w:p w:rsidR="00B47B66" w:rsidRPr="00B47B66" w:rsidRDefault="00B47B66" w:rsidP="00B47B66">
      <w:pPr>
        <w:rPr>
          <w:rFonts w:ascii="Arial" w:hAnsi="Arial" w:cs="Arial"/>
          <w:sz w:val="22"/>
          <w:szCs w:val="22"/>
          <w:lang w:val="es-PE"/>
        </w:rPr>
      </w:pPr>
      <w:r w:rsidRPr="00B47B66">
        <w:rPr>
          <w:rFonts w:ascii="Arial" w:hAnsi="Arial" w:cs="Arial"/>
          <w:b/>
          <w:sz w:val="22"/>
          <w:szCs w:val="22"/>
        </w:rPr>
        <w:t>4.8. COMPONENTE 8:</w:t>
      </w:r>
      <w:r w:rsidRPr="00B47B66">
        <w:rPr>
          <w:rFonts w:ascii="Arial" w:hAnsi="Arial" w:cs="Arial"/>
          <w:sz w:val="22"/>
          <w:szCs w:val="22"/>
        </w:rPr>
        <w:t xml:space="preserve"> Equipo de administración de Datos.</w:t>
      </w:r>
    </w:p>
    <w:p w:rsidR="00B47B66" w:rsidRPr="00B47B66" w:rsidRDefault="00B47B66" w:rsidP="00B47B66">
      <w:pPr>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QUINTA.- </w:t>
      </w:r>
      <w:r w:rsidRPr="00B47B66">
        <w:rPr>
          <w:rFonts w:ascii="Arial" w:hAnsi="Arial" w:cs="Arial"/>
          <w:b/>
          <w:bCs/>
          <w:sz w:val="22"/>
          <w:szCs w:val="22"/>
        </w:rPr>
        <w:t xml:space="preserve">(DOCUMENTOS INTEGRANTES DEL CONTRATO) </w:t>
      </w:r>
      <w:r w:rsidRPr="00B47B66">
        <w:rPr>
          <w:rFonts w:ascii="Arial" w:hAnsi="Arial" w:cs="Arial"/>
          <w:sz w:val="22"/>
          <w:szCs w:val="22"/>
        </w:rPr>
        <w:t xml:space="preserve">Para cumplimiento del presente Contrato, forman parte del mismo los siguientes documentos: </w:t>
      </w:r>
    </w:p>
    <w:p w:rsidR="00B47B66" w:rsidRPr="00B47B66" w:rsidRDefault="00B47B66" w:rsidP="00B47B66">
      <w:pPr>
        <w:jc w:val="both"/>
        <w:rPr>
          <w:rFonts w:ascii="Arial" w:hAnsi="Arial" w:cs="Arial"/>
          <w:sz w:val="22"/>
          <w:szCs w:val="22"/>
        </w:rPr>
      </w:pP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 xml:space="preserve">DBC. </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Propuesta Adjudicada.</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 xml:space="preserve">Preventivo N° 000 de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2016.</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 xml:space="preserve">Resolución GADM – GAL N° __/__ de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de Adjudicación.</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Garantías.</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Certificado del Registro Único de Proveedores del Estado (RUPE) N° ____ de __de ____de 2016.</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 xml:space="preserve">Testimonio Nº __/__, de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 de representación legal del </w:t>
      </w:r>
      <w:r w:rsidRPr="00B47B66">
        <w:rPr>
          <w:rFonts w:ascii="Arial" w:hAnsi="Arial" w:cs="Arial"/>
          <w:b/>
          <w:sz w:val="22"/>
          <w:szCs w:val="22"/>
        </w:rPr>
        <w:t>PROVEEDOR</w:t>
      </w:r>
    </w:p>
    <w:p w:rsidR="00B47B66" w:rsidRPr="00B47B66" w:rsidRDefault="00B47B66" w:rsidP="00B47B66">
      <w:pPr>
        <w:numPr>
          <w:ilvl w:val="0"/>
          <w:numId w:val="47"/>
        </w:numPr>
        <w:ind w:left="714" w:hanging="357"/>
        <w:jc w:val="both"/>
        <w:rPr>
          <w:rFonts w:ascii="Arial" w:hAnsi="Arial" w:cs="Arial"/>
          <w:sz w:val="22"/>
          <w:szCs w:val="22"/>
        </w:rPr>
      </w:pPr>
      <w:r w:rsidRPr="00B47B66">
        <w:rPr>
          <w:rFonts w:ascii="Arial" w:hAnsi="Arial" w:cs="Arial"/>
          <w:sz w:val="22"/>
          <w:szCs w:val="22"/>
        </w:rPr>
        <w:t>Certificados de No Adeudos por Contribuciones al Seguro Social Obligatorio de Largo Plazo y al Sistema Integral de Pensiones.</w:t>
      </w:r>
    </w:p>
    <w:p w:rsidR="00B47B66" w:rsidRPr="00B47B66" w:rsidRDefault="00B47B66" w:rsidP="00B47B66">
      <w:pPr>
        <w:jc w:val="both"/>
        <w:rPr>
          <w:rFonts w:ascii="Arial" w:hAnsi="Arial" w:cs="Arial"/>
          <w:b/>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lastRenderedPageBreak/>
        <w:t xml:space="preserve">CLÁUSULA SEXTA.- </w:t>
      </w:r>
      <w:r w:rsidRPr="00B47B66">
        <w:rPr>
          <w:rFonts w:ascii="Arial" w:hAnsi="Arial" w:cs="Arial"/>
          <w:b/>
          <w:bCs/>
          <w:sz w:val="22"/>
          <w:szCs w:val="22"/>
        </w:rPr>
        <w:t xml:space="preserve">(OBLIGACIONES DE LAS PARTES) </w:t>
      </w:r>
      <w:r w:rsidRPr="00B47B66">
        <w:rPr>
          <w:rFonts w:ascii="Arial" w:hAnsi="Arial" w:cs="Arial"/>
          <w:bCs/>
          <w:sz w:val="22"/>
          <w:szCs w:val="22"/>
        </w:rPr>
        <w:t xml:space="preserve">Las </w:t>
      </w:r>
      <w:r w:rsidRPr="00B47B66">
        <w:rPr>
          <w:rFonts w:ascii="Arial" w:hAnsi="Arial" w:cs="Arial"/>
          <w:b/>
          <w:sz w:val="22"/>
          <w:szCs w:val="22"/>
        </w:rPr>
        <w:t>PARTES</w:t>
      </w:r>
      <w:r w:rsidRPr="00B47B66">
        <w:rPr>
          <w:rFonts w:ascii="Arial" w:hAnsi="Arial" w:cs="Arial"/>
          <w:sz w:val="22"/>
          <w:szCs w:val="22"/>
        </w:rPr>
        <w:t xml:space="preserve"> se comprometen y obligan a dar cumplimiento a todas y cada una de las cláusulas del presente Contrato. </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sz w:val="22"/>
          <w:szCs w:val="22"/>
        </w:rPr>
        <w:t xml:space="preserve">Por su parte el </w:t>
      </w:r>
      <w:r w:rsidRPr="00B47B66">
        <w:rPr>
          <w:rFonts w:ascii="Arial" w:hAnsi="Arial" w:cs="Arial"/>
          <w:b/>
          <w:sz w:val="22"/>
          <w:szCs w:val="22"/>
        </w:rPr>
        <w:t>PROVEEDOR</w:t>
      </w:r>
      <w:r w:rsidRPr="00B47B66">
        <w:rPr>
          <w:rFonts w:ascii="Arial" w:hAnsi="Arial" w:cs="Arial"/>
          <w:sz w:val="22"/>
          <w:szCs w:val="22"/>
        </w:rPr>
        <w:t xml:space="preserve"> se compromete a cumplir con las siguientes obligaciones: </w:t>
      </w:r>
    </w:p>
    <w:p w:rsidR="00B47B66" w:rsidRPr="00B47B66" w:rsidRDefault="00B47B66" w:rsidP="00B47B66">
      <w:pPr>
        <w:jc w:val="both"/>
        <w:rPr>
          <w:rFonts w:ascii="Arial" w:hAnsi="Arial" w:cs="Arial"/>
          <w:sz w:val="22"/>
          <w:szCs w:val="22"/>
        </w:rPr>
      </w:pPr>
    </w:p>
    <w:p w:rsidR="00B47B66" w:rsidRPr="00B47B66" w:rsidRDefault="00B47B66" w:rsidP="00B47B66">
      <w:pPr>
        <w:numPr>
          <w:ilvl w:val="0"/>
          <w:numId w:val="48"/>
        </w:numPr>
        <w:jc w:val="both"/>
        <w:rPr>
          <w:rFonts w:ascii="Arial" w:hAnsi="Arial" w:cs="Arial"/>
          <w:sz w:val="22"/>
          <w:szCs w:val="22"/>
        </w:rPr>
      </w:pPr>
      <w:r w:rsidRPr="00B47B66">
        <w:rPr>
          <w:rFonts w:ascii="Arial" w:hAnsi="Arial" w:cs="Arial"/>
          <w:sz w:val="22"/>
          <w:szCs w:val="22"/>
        </w:rPr>
        <w:t>Realizar la provisión e</w:t>
      </w:r>
      <w:r w:rsidRPr="00B47B66">
        <w:rPr>
          <w:rFonts w:ascii="Times New Roman" w:hAnsi="Times New Roman" w:cs="Arial"/>
          <w:b/>
          <w:sz w:val="22"/>
          <w:szCs w:val="22"/>
        </w:rPr>
        <w:t xml:space="preserve"> </w:t>
      </w:r>
      <w:r w:rsidRPr="00B47B66">
        <w:rPr>
          <w:rFonts w:ascii="Arial" w:hAnsi="Arial" w:cs="Arial"/>
          <w:sz w:val="22"/>
          <w:szCs w:val="22"/>
        </w:rPr>
        <w:t xml:space="preserve">instalación del </w:t>
      </w:r>
      <w:r w:rsidRPr="00B47B66">
        <w:rPr>
          <w:rFonts w:ascii="Arial" w:hAnsi="Arial" w:cs="Arial"/>
          <w:b/>
          <w:sz w:val="22"/>
          <w:szCs w:val="22"/>
        </w:rPr>
        <w:t xml:space="preserve">BIEN </w:t>
      </w:r>
      <w:r w:rsidRPr="00B47B66">
        <w:rPr>
          <w:rFonts w:ascii="Arial" w:hAnsi="Arial" w:cs="Arial"/>
          <w:sz w:val="22"/>
          <w:szCs w:val="22"/>
        </w:rPr>
        <w:t xml:space="preserve">objeto del presente Contrato, de acuerdo con lo establecido en el DBC, así como las condiciones de su propuesta. </w:t>
      </w:r>
    </w:p>
    <w:p w:rsidR="00B47B66" w:rsidRPr="00B47B66" w:rsidRDefault="00B47B66" w:rsidP="00B47B66">
      <w:pPr>
        <w:numPr>
          <w:ilvl w:val="0"/>
          <w:numId w:val="48"/>
        </w:numPr>
        <w:jc w:val="both"/>
        <w:rPr>
          <w:rFonts w:ascii="Arial" w:hAnsi="Arial" w:cs="Arial"/>
          <w:sz w:val="22"/>
          <w:szCs w:val="22"/>
        </w:rPr>
      </w:pPr>
      <w:r w:rsidRPr="00B47B66">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7B66" w:rsidRPr="00B47B66" w:rsidRDefault="00B47B66" w:rsidP="00B47B66">
      <w:pPr>
        <w:numPr>
          <w:ilvl w:val="0"/>
          <w:numId w:val="48"/>
        </w:numPr>
        <w:jc w:val="both"/>
        <w:rPr>
          <w:rFonts w:ascii="Arial" w:hAnsi="Arial" w:cs="Arial"/>
          <w:sz w:val="22"/>
          <w:szCs w:val="22"/>
        </w:rPr>
      </w:pPr>
      <w:r w:rsidRPr="00B47B66">
        <w:rPr>
          <w:rFonts w:ascii="Arial" w:hAnsi="Arial" w:cs="Arial"/>
          <w:sz w:val="22"/>
          <w:szCs w:val="22"/>
        </w:rPr>
        <w:t xml:space="preserve">Mantener vigentes y actualizadas las garantías presentadas (vigencia y/o monto), a requerimiento de la </w:t>
      </w:r>
      <w:r w:rsidRPr="00B47B66">
        <w:rPr>
          <w:rFonts w:ascii="Arial" w:hAnsi="Arial" w:cs="Arial"/>
          <w:b/>
          <w:caps/>
          <w:sz w:val="22"/>
          <w:szCs w:val="22"/>
        </w:rPr>
        <w:t>Entidad</w:t>
      </w:r>
      <w:r w:rsidRPr="00B47B66">
        <w:rPr>
          <w:rFonts w:ascii="Arial" w:hAnsi="Arial" w:cs="Arial"/>
          <w:caps/>
          <w:sz w:val="22"/>
          <w:szCs w:val="22"/>
        </w:rPr>
        <w:t>.</w:t>
      </w:r>
    </w:p>
    <w:p w:rsidR="00B47B66" w:rsidRPr="00B47B66" w:rsidRDefault="00B47B66" w:rsidP="00B47B66">
      <w:pPr>
        <w:widowControl w:val="0"/>
        <w:numPr>
          <w:ilvl w:val="0"/>
          <w:numId w:val="48"/>
        </w:numPr>
        <w:ind w:left="714" w:hanging="357"/>
        <w:jc w:val="both"/>
        <w:rPr>
          <w:rFonts w:ascii="Arial" w:hAnsi="Arial"/>
          <w:bCs/>
          <w:iCs/>
          <w:sz w:val="22"/>
          <w:szCs w:val="22"/>
          <w:lang w:val="es-BO" w:eastAsia="es-BO"/>
        </w:rPr>
      </w:pPr>
      <w:r w:rsidRPr="00B47B66">
        <w:rPr>
          <w:rFonts w:ascii="Arial" w:hAnsi="Arial" w:cs="Arial"/>
          <w:bCs/>
          <w:iCs/>
          <w:sz w:val="22"/>
          <w:szCs w:val="22"/>
        </w:rPr>
        <w:t>Entregar e</w:t>
      </w:r>
      <w:r w:rsidRPr="00B47B66">
        <w:rPr>
          <w:rFonts w:ascii="Arial" w:hAnsi="Arial"/>
          <w:bCs/>
          <w:iCs/>
          <w:sz w:val="22"/>
          <w:szCs w:val="22"/>
          <w:lang w:val="es-BO" w:eastAsia="es-BO"/>
        </w:rPr>
        <w:t xml:space="preserve">l </w:t>
      </w:r>
      <w:r w:rsidRPr="00B47B66">
        <w:rPr>
          <w:rFonts w:ascii="Arial" w:hAnsi="Arial"/>
          <w:b/>
          <w:bCs/>
          <w:iCs/>
          <w:sz w:val="22"/>
          <w:szCs w:val="22"/>
          <w:lang w:val="es-BO" w:eastAsia="es-BO"/>
        </w:rPr>
        <w:t>BIEN</w:t>
      </w:r>
      <w:r w:rsidRPr="00B47B66">
        <w:rPr>
          <w:rFonts w:ascii="Arial" w:hAnsi="Arial"/>
          <w:bCs/>
          <w:iCs/>
          <w:sz w:val="22"/>
          <w:szCs w:val="22"/>
          <w:lang w:val="es-BO" w:eastAsia="es-BO"/>
        </w:rPr>
        <w:t xml:space="preserve"> nuevo y original de marca, bajo ningún aspecto se aceptará equipo reacondicionado o usado.</w:t>
      </w:r>
    </w:p>
    <w:p w:rsidR="00B47B66" w:rsidRPr="00B47B66" w:rsidRDefault="00B47B66" w:rsidP="00B47B66">
      <w:pPr>
        <w:widowControl w:val="0"/>
        <w:numPr>
          <w:ilvl w:val="0"/>
          <w:numId w:val="48"/>
        </w:numPr>
        <w:ind w:left="714" w:hanging="357"/>
        <w:jc w:val="both"/>
        <w:rPr>
          <w:rFonts w:ascii="Arial" w:hAnsi="Arial" w:cs="Arial"/>
          <w:b/>
          <w:bCs/>
          <w:sz w:val="22"/>
          <w:szCs w:val="22"/>
          <w:lang w:val="es-BO"/>
        </w:rPr>
      </w:pPr>
      <w:r w:rsidRPr="00B47B66">
        <w:rPr>
          <w:rFonts w:ascii="Arial" w:hAnsi="Arial" w:cs="Arial"/>
          <w:bCs/>
          <w:iCs/>
          <w:sz w:val="22"/>
          <w:szCs w:val="22"/>
        </w:rPr>
        <w:t xml:space="preserve">Demostrar la existencia </w:t>
      </w:r>
      <w:r w:rsidRPr="00B47B66">
        <w:rPr>
          <w:rFonts w:ascii="Arial" w:hAnsi="Arial"/>
          <w:bCs/>
          <w:iCs/>
          <w:sz w:val="22"/>
          <w:szCs w:val="22"/>
          <w:lang w:val="es-BO" w:eastAsia="es-BO"/>
        </w:rPr>
        <w:t xml:space="preserve">de la Certificación de Calidad ISO 9001 del </w:t>
      </w:r>
      <w:r w:rsidRPr="00B47B66">
        <w:rPr>
          <w:rFonts w:ascii="Arial" w:hAnsi="Arial"/>
          <w:b/>
          <w:bCs/>
          <w:iCs/>
          <w:caps/>
          <w:sz w:val="22"/>
          <w:szCs w:val="22"/>
          <w:lang w:val="es-BO" w:eastAsia="es-BO"/>
        </w:rPr>
        <w:t>bien</w:t>
      </w:r>
      <w:r w:rsidRPr="00B47B66">
        <w:rPr>
          <w:rFonts w:ascii="Arial" w:hAnsi="Arial" w:cs="Arial"/>
          <w:sz w:val="22"/>
          <w:szCs w:val="22"/>
        </w:rPr>
        <w:t xml:space="preserve"> en la apertura de empaques.</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sz w:val="22"/>
          <w:szCs w:val="22"/>
        </w:rPr>
        <w:t>Por su parte la</w:t>
      </w:r>
      <w:r w:rsidRPr="00B47B66">
        <w:rPr>
          <w:rFonts w:ascii="Arial" w:hAnsi="Arial" w:cs="Arial"/>
          <w:b/>
          <w:sz w:val="22"/>
          <w:szCs w:val="22"/>
        </w:rPr>
        <w:t xml:space="preserve"> ENTIDAD</w:t>
      </w:r>
      <w:r w:rsidRPr="00B47B66">
        <w:rPr>
          <w:rFonts w:ascii="Arial" w:hAnsi="Arial" w:cs="Arial"/>
          <w:sz w:val="22"/>
          <w:szCs w:val="22"/>
        </w:rPr>
        <w:t xml:space="preserve"> se compromete a cumplir con las siguientes obligaciones:</w:t>
      </w:r>
    </w:p>
    <w:p w:rsidR="00B47B66" w:rsidRPr="00B47B66" w:rsidRDefault="00B47B66" w:rsidP="00B47B66">
      <w:pPr>
        <w:jc w:val="both"/>
        <w:rPr>
          <w:rFonts w:ascii="Arial" w:hAnsi="Arial" w:cs="Arial"/>
          <w:sz w:val="22"/>
          <w:szCs w:val="22"/>
        </w:rPr>
      </w:pPr>
    </w:p>
    <w:p w:rsidR="00B47B66" w:rsidRPr="00B47B66" w:rsidRDefault="00B47B66" w:rsidP="00B47B66">
      <w:pPr>
        <w:numPr>
          <w:ilvl w:val="0"/>
          <w:numId w:val="45"/>
        </w:numPr>
        <w:jc w:val="both"/>
        <w:rPr>
          <w:rFonts w:ascii="Arial" w:hAnsi="Arial" w:cs="Arial"/>
          <w:sz w:val="22"/>
          <w:szCs w:val="22"/>
        </w:rPr>
      </w:pPr>
      <w:r w:rsidRPr="00B47B66">
        <w:rPr>
          <w:rFonts w:ascii="Arial" w:hAnsi="Arial" w:cs="Arial"/>
          <w:sz w:val="22"/>
          <w:szCs w:val="22"/>
        </w:rPr>
        <w:t xml:space="preserve">Realizar la recepción provisional y/o definitiva del </w:t>
      </w:r>
      <w:r w:rsidRPr="00B47B66">
        <w:rPr>
          <w:rFonts w:ascii="Arial" w:hAnsi="Arial" w:cs="Arial"/>
          <w:b/>
          <w:sz w:val="22"/>
          <w:szCs w:val="22"/>
        </w:rPr>
        <w:t>BIEN</w:t>
      </w:r>
      <w:r w:rsidRPr="00B47B66">
        <w:rPr>
          <w:rFonts w:ascii="Arial" w:hAnsi="Arial" w:cs="Arial"/>
          <w:sz w:val="22"/>
          <w:szCs w:val="22"/>
        </w:rPr>
        <w:t xml:space="preserve"> de acuerdo a las condiciones establecidas en el DBC, así como las condiciones de la propuesta adjudicada.</w:t>
      </w:r>
    </w:p>
    <w:p w:rsidR="00B47B66" w:rsidRPr="00B47B66" w:rsidRDefault="00B47B66" w:rsidP="00B47B66">
      <w:pPr>
        <w:numPr>
          <w:ilvl w:val="0"/>
          <w:numId w:val="45"/>
        </w:numPr>
        <w:jc w:val="both"/>
        <w:rPr>
          <w:rFonts w:ascii="Arial" w:hAnsi="Arial" w:cs="Arial"/>
          <w:sz w:val="22"/>
          <w:szCs w:val="22"/>
        </w:rPr>
      </w:pPr>
      <w:r w:rsidRPr="00B47B66">
        <w:rPr>
          <w:rFonts w:ascii="Arial" w:hAnsi="Arial" w:cs="Arial"/>
          <w:sz w:val="22"/>
          <w:szCs w:val="22"/>
        </w:rPr>
        <w:t xml:space="preserve">Emitir el Acta de Recepción Definitiva del </w:t>
      </w:r>
      <w:r w:rsidRPr="00B47B66">
        <w:rPr>
          <w:rFonts w:ascii="Arial" w:hAnsi="Arial" w:cs="Arial"/>
          <w:b/>
          <w:sz w:val="22"/>
          <w:szCs w:val="22"/>
        </w:rPr>
        <w:t>BIEN</w:t>
      </w:r>
      <w:r w:rsidRPr="00B47B66">
        <w:rPr>
          <w:rFonts w:ascii="Arial" w:hAnsi="Arial" w:cs="Arial"/>
          <w:sz w:val="22"/>
          <w:szCs w:val="22"/>
        </w:rPr>
        <w:t>, cuando los mismos cumplan con las condiciones establecidas en el DBC, así como las condiciones de la propuesta adjudicada.</w:t>
      </w:r>
    </w:p>
    <w:p w:rsidR="00B47B66" w:rsidRPr="00B47B66" w:rsidRDefault="00B47B66" w:rsidP="00B47B66">
      <w:pPr>
        <w:numPr>
          <w:ilvl w:val="0"/>
          <w:numId w:val="45"/>
        </w:numPr>
        <w:jc w:val="both"/>
        <w:rPr>
          <w:rFonts w:ascii="Arial" w:hAnsi="Arial" w:cs="Arial"/>
          <w:sz w:val="22"/>
          <w:szCs w:val="22"/>
        </w:rPr>
      </w:pPr>
      <w:r w:rsidRPr="00B47B66">
        <w:rPr>
          <w:rFonts w:ascii="Arial" w:hAnsi="Arial" w:cs="Arial"/>
          <w:sz w:val="22"/>
          <w:szCs w:val="22"/>
        </w:rPr>
        <w:t xml:space="preserve">Realizar el pago por la provisión del </w:t>
      </w:r>
      <w:r w:rsidRPr="00B47B66">
        <w:rPr>
          <w:rFonts w:ascii="Arial" w:hAnsi="Arial" w:cs="Arial"/>
          <w:b/>
          <w:sz w:val="22"/>
          <w:szCs w:val="22"/>
        </w:rPr>
        <w:t>BIEN</w:t>
      </w:r>
      <w:r w:rsidRPr="00B47B66">
        <w:rPr>
          <w:rFonts w:ascii="Arial" w:hAnsi="Arial" w:cs="Arial"/>
          <w:sz w:val="22"/>
          <w:szCs w:val="22"/>
        </w:rPr>
        <w:t>, en un plazo no mayor a cuarenta y cinco (45) días calendario de emitida el Acta de Recepción Definitiva.</w:t>
      </w:r>
    </w:p>
    <w:p w:rsidR="00B47B66" w:rsidRPr="00B47B66" w:rsidRDefault="00B47B66" w:rsidP="00B47B66">
      <w:pPr>
        <w:jc w:val="both"/>
        <w:rPr>
          <w:rFonts w:ascii="Arial" w:hAnsi="Arial" w:cs="Arial"/>
          <w:b/>
          <w:bCs/>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SÉPTIMA.- </w:t>
      </w:r>
      <w:r w:rsidRPr="00B47B66">
        <w:rPr>
          <w:rFonts w:ascii="Arial" w:hAnsi="Arial" w:cs="Arial"/>
          <w:b/>
          <w:bCs/>
          <w:sz w:val="22"/>
          <w:szCs w:val="22"/>
          <w:lang w:val="es-ES_tradnl"/>
        </w:rPr>
        <w:t>(VIGENCIA)</w:t>
      </w:r>
      <w:r w:rsidRPr="00B47B66">
        <w:rPr>
          <w:rFonts w:ascii="Arial" w:hAnsi="Arial" w:cs="Arial"/>
          <w:sz w:val="22"/>
          <w:szCs w:val="22"/>
          <w:lang w:val="es-ES_tradnl"/>
        </w:rPr>
        <w:t xml:space="preserve"> La vigencia del presente Contrato, se extenderá desde el día siguiente hábil de su suscripción, por ambas </w:t>
      </w:r>
      <w:r w:rsidRPr="00B47B66">
        <w:rPr>
          <w:rFonts w:ascii="Arial" w:hAnsi="Arial" w:cs="Arial"/>
          <w:b/>
          <w:sz w:val="22"/>
          <w:szCs w:val="22"/>
          <w:lang w:val="es-ES_tradnl"/>
        </w:rPr>
        <w:t>PARTES</w:t>
      </w:r>
      <w:r w:rsidRPr="00B47B66">
        <w:rPr>
          <w:rFonts w:ascii="Arial" w:hAnsi="Arial" w:cs="Arial"/>
          <w:sz w:val="22"/>
          <w:szCs w:val="22"/>
          <w:lang w:val="es-ES_tradnl"/>
        </w:rPr>
        <w:t xml:space="preserve">, hasta que la Gerencia de Administración de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emita el Certificado de Cumplimiento de Contrato o el Certificado de Terminación de Contrato.</w:t>
      </w:r>
    </w:p>
    <w:p w:rsidR="00B47B66" w:rsidRPr="00B47B66" w:rsidRDefault="00B47B66" w:rsidP="00B47B66">
      <w:pPr>
        <w:jc w:val="both"/>
        <w:rPr>
          <w:rFonts w:ascii="Arial" w:hAnsi="Arial" w:cs="Arial"/>
          <w:b/>
          <w:sz w:val="22"/>
          <w:szCs w:val="22"/>
        </w:rPr>
      </w:pPr>
    </w:p>
    <w:p w:rsidR="00B47B66" w:rsidRPr="00B47B66" w:rsidRDefault="00B47B66" w:rsidP="00B47B66">
      <w:pPr>
        <w:jc w:val="both"/>
        <w:rPr>
          <w:rFonts w:ascii="Arial" w:hAnsi="Arial" w:cs="Arial"/>
          <w:b/>
          <w:sz w:val="22"/>
          <w:szCs w:val="22"/>
        </w:rPr>
      </w:pPr>
      <w:r w:rsidRPr="00B47B66">
        <w:rPr>
          <w:rFonts w:ascii="Arial" w:hAnsi="Arial" w:cs="Arial"/>
          <w:b/>
          <w:sz w:val="22"/>
          <w:szCs w:val="22"/>
        </w:rPr>
        <w:t>CLÁUSULA OCTAVA.- (GARANTÍAS)</w:t>
      </w:r>
    </w:p>
    <w:p w:rsidR="00B47B66" w:rsidRPr="00B47B66" w:rsidRDefault="00B47B66" w:rsidP="00B47B66">
      <w:pPr>
        <w:jc w:val="both"/>
        <w:rPr>
          <w:rFonts w:ascii="Arial" w:hAnsi="Arial" w:cs="Arial"/>
          <w:b/>
          <w:sz w:val="22"/>
          <w:szCs w:val="22"/>
        </w:rPr>
      </w:pPr>
    </w:p>
    <w:p w:rsidR="00B47B66" w:rsidRPr="00B47B66" w:rsidRDefault="00B47B66" w:rsidP="00B47B66">
      <w:pPr>
        <w:jc w:val="both"/>
        <w:rPr>
          <w:rFonts w:ascii="Arial" w:hAnsi="Arial" w:cs="Arial"/>
          <w:b/>
          <w:bCs/>
          <w:sz w:val="22"/>
          <w:szCs w:val="22"/>
        </w:rPr>
      </w:pPr>
      <w:r w:rsidRPr="00B47B66">
        <w:rPr>
          <w:rFonts w:ascii="Arial" w:hAnsi="Arial" w:cs="Arial"/>
          <w:b/>
          <w:bCs/>
          <w:sz w:val="22"/>
          <w:szCs w:val="22"/>
        </w:rPr>
        <w:t>8.1. Garantía de Cumplimiento de Contrato:</w:t>
      </w:r>
    </w:p>
    <w:p w:rsidR="00B47B66" w:rsidRPr="00B47B66" w:rsidRDefault="00B47B66" w:rsidP="00B47B66">
      <w:pPr>
        <w:jc w:val="both"/>
        <w:rPr>
          <w:rFonts w:ascii="Arial" w:hAnsi="Arial" w:cs="Arial"/>
          <w:b/>
          <w:bCs/>
          <w:sz w:val="22"/>
          <w:szCs w:val="22"/>
        </w:rPr>
      </w:pPr>
    </w:p>
    <w:p w:rsidR="00B47B66" w:rsidRPr="00B47B66" w:rsidRDefault="00B47B66" w:rsidP="00B47B66">
      <w:pPr>
        <w:ind w:left="426"/>
        <w:jc w:val="both"/>
        <w:rPr>
          <w:rFonts w:ascii="Arial" w:hAnsi="Arial" w:cs="Arial"/>
          <w:b/>
          <w:i/>
          <w:sz w:val="22"/>
          <w:szCs w:val="22"/>
        </w:rPr>
      </w:pPr>
      <w:r w:rsidRPr="00B47B66">
        <w:rPr>
          <w:rFonts w:ascii="Arial" w:hAnsi="Arial" w:cs="Arial"/>
          <w:sz w:val="22"/>
          <w:szCs w:val="22"/>
        </w:rPr>
        <w:t xml:space="preserve">El </w:t>
      </w:r>
      <w:r w:rsidRPr="00B47B66">
        <w:rPr>
          <w:rFonts w:ascii="Arial" w:hAnsi="Arial" w:cs="Arial"/>
          <w:b/>
          <w:sz w:val="22"/>
          <w:szCs w:val="22"/>
        </w:rPr>
        <w:t>PROVEEDOR</w:t>
      </w:r>
      <w:r w:rsidRPr="00B47B66">
        <w:rPr>
          <w:rFonts w:ascii="Arial" w:hAnsi="Arial" w:cs="Arial"/>
          <w:sz w:val="22"/>
          <w:szCs w:val="22"/>
        </w:rPr>
        <w:t xml:space="preserve">, garantiza el fiel cumplimiento del presente Contrato en todas sus partes con __________ N° ____ emitida por _____, cuyo beneficiario es la </w:t>
      </w:r>
      <w:r w:rsidRPr="00B47B66">
        <w:rPr>
          <w:rFonts w:ascii="Arial" w:hAnsi="Arial" w:cs="Arial"/>
          <w:b/>
          <w:bCs/>
          <w:sz w:val="22"/>
          <w:szCs w:val="22"/>
          <w:lang w:val="es-ES_tradnl"/>
        </w:rPr>
        <w:t>ENTIDAD</w:t>
      </w:r>
      <w:r w:rsidRPr="00B47B66">
        <w:rPr>
          <w:rFonts w:ascii="Arial" w:hAnsi="Arial" w:cs="Arial"/>
          <w:sz w:val="22"/>
          <w:szCs w:val="22"/>
        </w:rPr>
        <w:t xml:space="preserve">, por el siete por ciento (7%) del monto del contrato que corresponde a Bs___.- (_____ 00/100 Bolivianos), con vigencia desde el ___ de _____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 hasta el ___ de ____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 (Dependiendo de la Garantía escogida por el </w:t>
      </w:r>
      <w:r w:rsidRPr="00B47B66">
        <w:rPr>
          <w:rFonts w:ascii="Arial" w:hAnsi="Arial" w:cs="Arial"/>
          <w:b/>
          <w:caps/>
          <w:sz w:val="22"/>
          <w:szCs w:val="22"/>
        </w:rPr>
        <w:t>Proveedor</w:t>
      </w:r>
      <w:r w:rsidRPr="00B47B66">
        <w:rPr>
          <w:rFonts w:ascii="Arial" w:hAnsi="Arial" w:cs="Arial"/>
          <w:sz w:val="22"/>
          <w:szCs w:val="22"/>
        </w:rPr>
        <w:t xml:space="preserve">) </w:t>
      </w:r>
    </w:p>
    <w:p w:rsidR="00B47B66" w:rsidRPr="00B47B66" w:rsidRDefault="00B47B66" w:rsidP="00B47B66">
      <w:pPr>
        <w:jc w:val="both"/>
        <w:rPr>
          <w:rFonts w:ascii="Arial" w:hAnsi="Arial" w:cs="Arial"/>
          <w:sz w:val="22"/>
          <w:szCs w:val="22"/>
        </w:rPr>
      </w:pPr>
    </w:p>
    <w:p w:rsidR="00B47B66" w:rsidRPr="00B47B66" w:rsidRDefault="00B47B66" w:rsidP="00B47B66">
      <w:pPr>
        <w:ind w:left="426"/>
        <w:jc w:val="both"/>
        <w:rPr>
          <w:rFonts w:ascii="Arial" w:hAnsi="Arial" w:cs="Arial"/>
          <w:sz w:val="22"/>
          <w:szCs w:val="22"/>
        </w:rPr>
      </w:pPr>
      <w:r w:rsidRPr="00B47B66">
        <w:rPr>
          <w:rFonts w:ascii="Arial" w:hAnsi="Arial" w:cs="Arial"/>
          <w:sz w:val="22"/>
          <w:szCs w:val="22"/>
        </w:rPr>
        <w:t xml:space="preserve">En caso de que el </w:t>
      </w:r>
      <w:r w:rsidRPr="00B47B66">
        <w:rPr>
          <w:rFonts w:ascii="Arial" w:hAnsi="Arial" w:cs="Arial"/>
          <w:b/>
          <w:sz w:val="22"/>
          <w:szCs w:val="22"/>
        </w:rPr>
        <w:t>PROVEEDOR</w:t>
      </w:r>
      <w:r w:rsidRPr="00B47B66">
        <w:rPr>
          <w:rFonts w:ascii="Arial" w:hAnsi="Arial" w:cs="Arial"/>
          <w:sz w:val="22"/>
          <w:szCs w:val="22"/>
        </w:rPr>
        <w:t xml:space="preserve"> incurriere en algún tipo de incumplimiento contractual, el importe de dicha garantía será pagado en favor de la </w:t>
      </w:r>
      <w:r w:rsidRPr="00B47B66">
        <w:rPr>
          <w:rFonts w:ascii="Arial" w:hAnsi="Arial" w:cs="Arial"/>
          <w:b/>
          <w:sz w:val="22"/>
          <w:szCs w:val="22"/>
        </w:rPr>
        <w:t>ENTIDAD</w:t>
      </w:r>
      <w:r w:rsidRPr="00B47B66">
        <w:rPr>
          <w:rFonts w:ascii="Arial" w:hAnsi="Arial" w:cs="Arial"/>
          <w:sz w:val="22"/>
          <w:szCs w:val="22"/>
        </w:rPr>
        <w:t xml:space="preserve"> sin necesidad de ningún trámite o acción judicial, a su sólo requerimiento.</w:t>
      </w:r>
    </w:p>
    <w:p w:rsidR="00B47B66" w:rsidRPr="00B47B66" w:rsidRDefault="00B47B66" w:rsidP="00B47B66">
      <w:pPr>
        <w:autoSpaceDE w:val="0"/>
        <w:autoSpaceDN w:val="0"/>
        <w:adjustRightInd w:val="0"/>
        <w:jc w:val="both"/>
        <w:rPr>
          <w:rFonts w:ascii="Arial" w:hAnsi="Arial" w:cs="Arial"/>
          <w:b/>
          <w:sz w:val="22"/>
          <w:szCs w:val="22"/>
        </w:rPr>
      </w:pPr>
    </w:p>
    <w:p w:rsidR="00B47B66" w:rsidRPr="00B47B66" w:rsidRDefault="00B47B66" w:rsidP="00B47B66">
      <w:pPr>
        <w:tabs>
          <w:tab w:val="left" w:pos="426"/>
        </w:tabs>
        <w:autoSpaceDE w:val="0"/>
        <w:autoSpaceDN w:val="0"/>
        <w:adjustRightInd w:val="0"/>
        <w:jc w:val="both"/>
        <w:rPr>
          <w:rFonts w:ascii="Arial" w:hAnsi="Arial" w:cs="Arial"/>
          <w:b/>
          <w:sz w:val="22"/>
          <w:szCs w:val="22"/>
        </w:rPr>
      </w:pPr>
      <w:r w:rsidRPr="00B47B66">
        <w:rPr>
          <w:rFonts w:ascii="Arial" w:hAnsi="Arial" w:cs="Arial"/>
          <w:b/>
          <w:sz w:val="22"/>
          <w:szCs w:val="22"/>
        </w:rPr>
        <w:t>8.2. Garantía de Fábrica:</w:t>
      </w:r>
    </w:p>
    <w:p w:rsidR="00B47B66" w:rsidRPr="00B47B66" w:rsidRDefault="00B47B66" w:rsidP="00B47B66">
      <w:pPr>
        <w:autoSpaceDE w:val="0"/>
        <w:autoSpaceDN w:val="0"/>
        <w:adjustRightInd w:val="0"/>
        <w:jc w:val="both"/>
        <w:rPr>
          <w:rFonts w:ascii="Arial" w:hAnsi="Arial" w:cs="Arial"/>
          <w:b/>
          <w:sz w:val="22"/>
          <w:szCs w:val="22"/>
        </w:rPr>
      </w:pPr>
    </w:p>
    <w:p w:rsidR="00B47B66" w:rsidRPr="00B47B66" w:rsidRDefault="00B47B66" w:rsidP="00B47B66">
      <w:pPr>
        <w:autoSpaceDE w:val="0"/>
        <w:autoSpaceDN w:val="0"/>
        <w:ind w:left="425"/>
        <w:jc w:val="both"/>
        <w:rPr>
          <w:rFonts w:ascii="Arial" w:hAnsi="Arial" w:cs="Arial"/>
          <w:sz w:val="22"/>
          <w:szCs w:val="22"/>
        </w:rPr>
      </w:pPr>
      <w:r w:rsidRPr="00B47B66">
        <w:rPr>
          <w:rFonts w:ascii="Arial" w:hAnsi="Arial" w:cs="Arial"/>
          <w:sz w:val="22"/>
          <w:szCs w:val="22"/>
        </w:rPr>
        <w:t xml:space="preserve">El </w:t>
      </w:r>
      <w:r w:rsidRPr="00B47B66">
        <w:rPr>
          <w:rFonts w:ascii="Arial" w:hAnsi="Arial" w:cs="Arial"/>
          <w:b/>
          <w:bCs/>
          <w:sz w:val="22"/>
          <w:szCs w:val="22"/>
        </w:rPr>
        <w:t>PROVEEDOR</w:t>
      </w:r>
      <w:r w:rsidRPr="00B47B66">
        <w:rPr>
          <w:rFonts w:ascii="Arial" w:hAnsi="Arial" w:cs="Arial"/>
          <w:sz w:val="22"/>
          <w:szCs w:val="22"/>
        </w:rPr>
        <w:t xml:space="preserve"> debe entregar un documento de respaldo de la Garantía de Fábrica una vez emitida el Acta de Recepción Definitiva</w:t>
      </w:r>
      <w:r w:rsidRPr="00B47B66">
        <w:rPr>
          <w:rFonts w:ascii="Arial" w:hAnsi="Arial" w:cs="Arial"/>
          <w:sz w:val="22"/>
          <w:szCs w:val="22"/>
          <w:lang w:val="es-ES_tradnl"/>
        </w:rPr>
        <w:t xml:space="preserve"> del </w:t>
      </w:r>
      <w:r w:rsidRPr="00B47B66">
        <w:rPr>
          <w:rFonts w:ascii="Arial" w:hAnsi="Arial" w:cs="Arial"/>
          <w:b/>
          <w:sz w:val="22"/>
          <w:szCs w:val="22"/>
          <w:lang w:val="es-ES_tradnl"/>
        </w:rPr>
        <w:t>BIEN</w:t>
      </w:r>
      <w:r w:rsidRPr="00B47B66">
        <w:rPr>
          <w:rFonts w:ascii="Arial" w:hAnsi="Arial" w:cs="Arial"/>
          <w:sz w:val="22"/>
          <w:szCs w:val="22"/>
        </w:rPr>
        <w:t>, con</w:t>
      </w:r>
      <w:r w:rsidRPr="00B47B66">
        <w:rPr>
          <w:rFonts w:ascii="Arial" w:hAnsi="Arial" w:cs="Arial"/>
          <w:sz w:val="22"/>
          <w:szCs w:val="22"/>
          <w:lang w:val="es-ES_tradnl"/>
        </w:rPr>
        <w:t xml:space="preserve"> vigencia de un (1) año calendario, computable a partir de la fecha de emisión del citado documento, </w:t>
      </w:r>
      <w:r w:rsidRPr="00B47B66">
        <w:rPr>
          <w:rFonts w:ascii="Arial" w:hAnsi="Arial" w:cs="Arial"/>
          <w:sz w:val="22"/>
          <w:szCs w:val="22"/>
        </w:rPr>
        <w:t>con cobertura de</w:t>
      </w:r>
      <w:r w:rsidRPr="00B47B66">
        <w:rPr>
          <w:rFonts w:ascii="Times New Roman" w:hAnsi="Times New Roman"/>
          <w:bCs/>
          <w:iCs/>
        </w:rPr>
        <w:t xml:space="preserve"> </w:t>
      </w:r>
      <w:r w:rsidRPr="00B47B66">
        <w:rPr>
          <w:rFonts w:ascii="Arial" w:hAnsi="Arial" w:cs="Arial"/>
          <w:bCs/>
          <w:iCs/>
          <w:sz w:val="22"/>
          <w:szCs w:val="22"/>
        </w:rPr>
        <w:t xml:space="preserve">los componentes del </w:t>
      </w:r>
      <w:r w:rsidRPr="00B47B66">
        <w:rPr>
          <w:rFonts w:ascii="Arial" w:hAnsi="Arial" w:cs="Arial"/>
          <w:b/>
          <w:bCs/>
          <w:iCs/>
          <w:sz w:val="22"/>
          <w:szCs w:val="22"/>
        </w:rPr>
        <w:t>BIEN</w:t>
      </w:r>
      <w:r w:rsidRPr="00B47B66">
        <w:rPr>
          <w:rFonts w:ascii="Arial" w:hAnsi="Arial" w:cs="Arial"/>
          <w:sz w:val="22"/>
          <w:szCs w:val="22"/>
        </w:rPr>
        <w:t xml:space="preserve">.  </w:t>
      </w:r>
    </w:p>
    <w:p w:rsidR="00B47B66" w:rsidRPr="00B47B66" w:rsidRDefault="00B47B66" w:rsidP="00B47B66">
      <w:pPr>
        <w:autoSpaceDE w:val="0"/>
        <w:autoSpaceDN w:val="0"/>
        <w:ind w:left="425"/>
        <w:jc w:val="both"/>
        <w:rPr>
          <w:rFonts w:ascii="Arial" w:hAnsi="Arial" w:cs="Arial"/>
          <w:sz w:val="22"/>
          <w:szCs w:val="22"/>
        </w:rPr>
      </w:pPr>
    </w:p>
    <w:p w:rsidR="00B47B66" w:rsidRPr="00B47B66" w:rsidRDefault="00B47B66" w:rsidP="00B47B66">
      <w:pPr>
        <w:tabs>
          <w:tab w:val="left" w:pos="426"/>
        </w:tabs>
        <w:autoSpaceDE w:val="0"/>
        <w:autoSpaceDN w:val="0"/>
        <w:adjustRightInd w:val="0"/>
        <w:jc w:val="both"/>
        <w:rPr>
          <w:rFonts w:ascii="Arial" w:hAnsi="Arial" w:cs="Arial"/>
          <w:b/>
          <w:sz w:val="22"/>
          <w:szCs w:val="22"/>
        </w:rPr>
      </w:pPr>
      <w:r w:rsidRPr="00B47B66">
        <w:rPr>
          <w:rFonts w:ascii="Arial" w:hAnsi="Arial" w:cs="Arial"/>
          <w:b/>
          <w:sz w:val="22"/>
          <w:szCs w:val="22"/>
        </w:rPr>
        <w:t>8.3. Garantía de Funcionamiento de Maquinaria y/o Equipo:</w:t>
      </w:r>
    </w:p>
    <w:p w:rsidR="00B47B66" w:rsidRPr="00B47B66" w:rsidRDefault="00B47B66" w:rsidP="00B47B66">
      <w:pPr>
        <w:autoSpaceDE w:val="0"/>
        <w:autoSpaceDN w:val="0"/>
        <w:adjustRightInd w:val="0"/>
        <w:jc w:val="both"/>
        <w:rPr>
          <w:rFonts w:ascii="Arial" w:hAnsi="Arial" w:cs="Arial"/>
          <w:b/>
          <w:sz w:val="22"/>
          <w:szCs w:val="22"/>
        </w:rPr>
      </w:pPr>
    </w:p>
    <w:p w:rsidR="00B47B66" w:rsidRPr="00B47B66" w:rsidRDefault="00B47B66" w:rsidP="00B47B66">
      <w:pPr>
        <w:autoSpaceDE w:val="0"/>
        <w:autoSpaceDN w:val="0"/>
        <w:adjustRightInd w:val="0"/>
        <w:ind w:left="426"/>
        <w:jc w:val="both"/>
        <w:rPr>
          <w:rFonts w:ascii="Arial" w:hAnsi="Arial" w:cs="Arial"/>
          <w:sz w:val="22"/>
          <w:szCs w:val="22"/>
        </w:rPr>
      </w:pPr>
      <w:r w:rsidRPr="00B47B66">
        <w:rPr>
          <w:rFonts w:ascii="Arial" w:hAnsi="Arial" w:cs="Arial"/>
          <w:sz w:val="22"/>
          <w:szCs w:val="22"/>
          <w:lang w:val="es-ES_tradnl"/>
        </w:rPr>
        <w:t xml:space="preserve">El </w:t>
      </w:r>
      <w:r w:rsidRPr="00B47B66">
        <w:rPr>
          <w:rFonts w:ascii="Arial" w:hAnsi="Arial" w:cs="Arial"/>
          <w:b/>
          <w:bCs/>
          <w:sz w:val="22"/>
          <w:szCs w:val="22"/>
          <w:lang w:val="es-ES_tradnl"/>
        </w:rPr>
        <w:t>PROVEEDOR</w:t>
      </w:r>
      <w:r w:rsidRPr="00B47B66">
        <w:rPr>
          <w:rFonts w:ascii="Arial" w:hAnsi="Arial" w:cs="Arial"/>
          <w:sz w:val="22"/>
          <w:szCs w:val="22"/>
          <w:lang w:val="es-ES_tradnl"/>
        </w:rPr>
        <w:t xml:space="preserve"> se obliga a constituir una Garantía de Funcionamiento de Maquinaria y/o Equipo a la orden de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w:t>
      </w:r>
      <w:r w:rsidRPr="00B47B66">
        <w:rPr>
          <w:rFonts w:ascii="Arial" w:hAnsi="Arial" w:cs="Arial"/>
          <w:bCs/>
          <w:iCs/>
          <w:sz w:val="22"/>
          <w:szCs w:val="22"/>
        </w:rPr>
        <w:t xml:space="preserve">debiendo entregar el documento </w:t>
      </w:r>
      <w:r w:rsidRPr="00B47B66">
        <w:rPr>
          <w:rFonts w:ascii="Arial" w:hAnsi="Arial" w:cs="Arial"/>
          <w:sz w:val="22"/>
          <w:szCs w:val="22"/>
          <w:lang w:val="es-ES_tradnl"/>
        </w:rPr>
        <w:t>de acuerdo a lo establecido en el DBC,</w:t>
      </w:r>
      <w:r w:rsidRPr="00B47B66">
        <w:rPr>
          <w:rFonts w:ascii="Arial" w:hAnsi="Arial" w:cs="Arial"/>
          <w:bCs/>
          <w:iCs/>
          <w:sz w:val="22"/>
          <w:szCs w:val="22"/>
        </w:rPr>
        <w:t xml:space="preserve"> antes de la recepción definitiva</w:t>
      </w:r>
      <w:r w:rsidRPr="00B47B66">
        <w:rPr>
          <w:rFonts w:ascii="Arial" w:hAnsi="Arial" w:cs="Arial"/>
          <w:sz w:val="22"/>
          <w:szCs w:val="22"/>
          <w:lang w:val="es-ES_tradnl"/>
        </w:rPr>
        <w:t>, por el uno punto cinco por ciento (1.5%) del monto total del contrato, con una vigencia de un (1) año computable a partir de la emisión del Acta de Recepción D</w:t>
      </w:r>
      <w:proofErr w:type="spellStart"/>
      <w:r w:rsidRPr="00B47B66">
        <w:rPr>
          <w:rFonts w:ascii="Arial" w:hAnsi="Arial" w:cs="Arial"/>
          <w:sz w:val="22"/>
          <w:szCs w:val="22"/>
        </w:rPr>
        <w:t>efinitiva</w:t>
      </w:r>
      <w:proofErr w:type="spellEnd"/>
      <w:r w:rsidRPr="00B47B66">
        <w:rPr>
          <w:rFonts w:ascii="Arial" w:hAnsi="Arial" w:cs="Arial"/>
          <w:sz w:val="22"/>
          <w:szCs w:val="22"/>
        </w:rPr>
        <w:t xml:space="preserve">. </w:t>
      </w:r>
    </w:p>
    <w:p w:rsidR="00B47B66" w:rsidRPr="00B47B66" w:rsidRDefault="00B47B66" w:rsidP="00B47B66">
      <w:pPr>
        <w:autoSpaceDE w:val="0"/>
        <w:autoSpaceDN w:val="0"/>
        <w:adjustRightInd w:val="0"/>
        <w:ind w:left="426"/>
        <w:jc w:val="both"/>
        <w:rPr>
          <w:rFonts w:ascii="Arial" w:hAnsi="Arial" w:cs="Arial"/>
          <w:sz w:val="22"/>
          <w:szCs w:val="22"/>
        </w:rPr>
      </w:pPr>
    </w:p>
    <w:p w:rsidR="00B47B66" w:rsidRPr="00B47B66" w:rsidRDefault="00B47B66" w:rsidP="00B47B66">
      <w:pPr>
        <w:autoSpaceDE w:val="0"/>
        <w:autoSpaceDN w:val="0"/>
        <w:adjustRightInd w:val="0"/>
        <w:ind w:left="426"/>
        <w:jc w:val="both"/>
        <w:rPr>
          <w:rFonts w:ascii="Arial" w:hAnsi="Arial" w:cs="Arial"/>
          <w:sz w:val="22"/>
          <w:szCs w:val="22"/>
        </w:rPr>
      </w:pPr>
      <w:r w:rsidRPr="00B47B66">
        <w:rPr>
          <w:rFonts w:ascii="Arial" w:hAnsi="Arial" w:cs="Arial"/>
          <w:sz w:val="22"/>
          <w:szCs w:val="22"/>
        </w:rPr>
        <w:t>Esta Garantía cubre:</w:t>
      </w:r>
    </w:p>
    <w:p w:rsidR="00B47B66" w:rsidRPr="00B47B66" w:rsidRDefault="00B47B66" w:rsidP="00B47B66">
      <w:pPr>
        <w:jc w:val="both"/>
        <w:rPr>
          <w:rFonts w:ascii="Arial" w:hAnsi="Arial" w:cs="Arial"/>
          <w:sz w:val="22"/>
          <w:szCs w:val="22"/>
        </w:rPr>
      </w:pPr>
    </w:p>
    <w:p w:rsidR="00B47B66" w:rsidRPr="00B47B66" w:rsidRDefault="00B47B66" w:rsidP="00B47B66">
      <w:pPr>
        <w:numPr>
          <w:ilvl w:val="0"/>
          <w:numId w:val="34"/>
        </w:numPr>
        <w:ind w:right="-1"/>
        <w:jc w:val="both"/>
        <w:rPr>
          <w:rFonts w:ascii="Arial" w:hAnsi="Arial" w:cs="Arial"/>
          <w:sz w:val="22"/>
          <w:szCs w:val="22"/>
          <w:lang w:val="es-BO" w:eastAsia="es-BO"/>
        </w:rPr>
      </w:pPr>
      <w:r w:rsidRPr="00B47B66">
        <w:rPr>
          <w:rFonts w:ascii="Arial" w:hAnsi="Arial" w:cs="Arial"/>
          <w:sz w:val="22"/>
          <w:szCs w:val="22"/>
          <w:lang w:val="es-BO"/>
        </w:rPr>
        <w:t>Asistencia técnica</w:t>
      </w:r>
      <w:r w:rsidRPr="00B47B66">
        <w:rPr>
          <w:rFonts w:ascii="Arial" w:hAnsi="Arial" w:cs="Arial"/>
          <w:sz w:val="22"/>
          <w:szCs w:val="22"/>
          <w:lang w:val="es-BO" w:eastAsia="es-BO"/>
        </w:rPr>
        <w:t xml:space="preserve">. </w:t>
      </w:r>
    </w:p>
    <w:p w:rsidR="00B47B66" w:rsidRPr="00B47B66" w:rsidRDefault="00B47B66" w:rsidP="00B47B66">
      <w:pPr>
        <w:numPr>
          <w:ilvl w:val="0"/>
          <w:numId w:val="34"/>
        </w:numPr>
        <w:ind w:right="-1"/>
        <w:jc w:val="both"/>
        <w:rPr>
          <w:rFonts w:ascii="Arial" w:hAnsi="Arial" w:cs="Arial"/>
          <w:sz w:val="22"/>
          <w:szCs w:val="22"/>
        </w:rPr>
      </w:pPr>
      <w:r w:rsidRPr="00B47B66">
        <w:rPr>
          <w:rFonts w:ascii="Arial" w:hAnsi="Arial" w:cs="Arial"/>
          <w:sz w:val="22"/>
          <w:szCs w:val="22"/>
          <w:lang w:val="es-BO" w:eastAsia="es-BO"/>
        </w:rPr>
        <w:t xml:space="preserve">Préstamo de componente(s) similar(es). </w:t>
      </w:r>
    </w:p>
    <w:p w:rsidR="00B47B66" w:rsidRPr="00B47B66" w:rsidRDefault="00B47B66" w:rsidP="00B47B66">
      <w:pPr>
        <w:numPr>
          <w:ilvl w:val="0"/>
          <w:numId w:val="34"/>
        </w:numPr>
        <w:ind w:right="-1"/>
        <w:jc w:val="both"/>
        <w:rPr>
          <w:rFonts w:ascii="Arial" w:hAnsi="Arial" w:cs="Arial"/>
          <w:sz w:val="22"/>
          <w:szCs w:val="22"/>
        </w:rPr>
      </w:pPr>
      <w:r w:rsidRPr="00B47B66">
        <w:rPr>
          <w:rFonts w:ascii="Arial" w:hAnsi="Arial" w:cs="Arial"/>
          <w:sz w:val="22"/>
          <w:szCs w:val="22"/>
        </w:rPr>
        <w:t xml:space="preserve">Provisión de repuestos. </w:t>
      </w:r>
    </w:p>
    <w:p w:rsidR="00B47B66" w:rsidRPr="00B47B66" w:rsidRDefault="00B47B66" w:rsidP="00B47B66">
      <w:pPr>
        <w:numPr>
          <w:ilvl w:val="0"/>
          <w:numId w:val="34"/>
        </w:numPr>
        <w:ind w:right="-1"/>
        <w:jc w:val="both"/>
        <w:rPr>
          <w:rFonts w:ascii="Arial" w:hAnsi="Arial" w:cs="Arial"/>
          <w:bCs/>
          <w:iCs/>
          <w:sz w:val="22"/>
          <w:szCs w:val="22"/>
        </w:rPr>
      </w:pPr>
      <w:r w:rsidRPr="00B47B66">
        <w:rPr>
          <w:rFonts w:ascii="Arial" w:hAnsi="Arial" w:cs="Arial"/>
          <w:sz w:val="22"/>
          <w:szCs w:val="22"/>
          <w:lang w:val="es-BO"/>
        </w:rPr>
        <w:t xml:space="preserve">Cambio definitivo </w:t>
      </w:r>
      <w:r w:rsidRPr="00B47B66">
        <w:rPr>
          <w:rFonts w:ascii="Arial" w:hAnsi="Arial" w:cs="Arial"/>
          <w:sz w:val="22"/>
          <w:szCs w:val="22"/>
          <w:lang w:val="es-BO" w:eastAsia="es-BO"/>
        </w:rPr>
        <w:t xml:space="preserve">de componente(s). </w:t>
      </w:r>
    </w:p>
    <w:p w:rsidR="00B47B66" w:rsidRPr="00B47B66" w:rsidRDefault="00B47B66" w:rsidP="00B47B66">
      <w:pPr>
        <w:numPr>
          <w:ilvl w:val="0"/>
          <w:numId w:val="34"/>
        </w:numPr>
        <w:ind w:right="-1"/>
        <w:jc w:val="both"/>
        <w:rPr>
          <w:rFonts w:ascii="Arial" w:hAnsi="Arial" w:cs="Arial"/>
          <w:bCs/>
          <w:iCs/>
          <w:sz w:val="22"/>
          <w:szCs w:val="22"/>
        </w:rPr>
      </w:pPr>
      <w:r w:rsidRPr="00B47B66">
        <w:rPr>
          <w:rFonts w:ascii="Arial" w:hAnsi="Arial" w:cs="Arial"/>
          <w:bCs/>
          <w:sz w:val="22"/>
          <w:szCs w:val="22"/>
        </w:rPr>
        <w:t xml:space="preserve">Mantenimiento Preventivo. </w:t>
      </w:r>
    </w:p>
    <w:p w:rsidR="00B47B66" w:rsidRPr="00B47B66" w:rsidRDefault="00B47B66" w:rsidP="00B47B66">
      <w:pPr>
        <w:numPr>
          <w:ilvl w:val="0"/>
          <w:numId w:val="34"/>
        </w:numPr>
        <w:ind w:right="-1"/>
        <w:jc w:val="both"/>
        <w:rPr>
          <w:rFonts w:ascii="Arial" w:hAnsi="Arial" w:cs="Arial"/>
          <w:sz w:val="22"/>
          <w:szCs w:val="22"/>
        </w:rPr>
      </w:pPr>
      <w:r w:rsidRPr="00B47B66">
        <w:rPr>
          <w:rFonts w:ascii="Arial" w:hAnsi="Arial" w:cs="Arial"/>
          <w:sz w:val="22"/>
          <w:szCs w:val="22"/>
        </w:rPr>
        <w:t xml:space="preserve">El correcto funcionamiento del </w:t>
      </w:r>
      <w:r w:rsidRPr="00B47B66">
        <w:rPr>
          <w:rFonts w:ascii="Arial" w:hAnsi="Arial" w:cs="Arial"/>
          <w:b/>
          <w:bCs/>
          <w:sz w:val="22"/>
          <w:szCs w:val="22"/>
        </w:rPr>
        <w:t>BIEN</w:t>
      </w:r>
      <w:r w:rsidRPr="00B47B66">
        <w:rPr>
          <w:rFonts w:ascii="Arial" w:hAnsi="Arial" w:cs="Arial"/>
          <w:sz w:val="22"/>
          <w:szCs w:val="22"/>
        </w:rPr>
        <w:t xml:space="preserve"> </w:t>
      </w:r>
      <w:r w:rsidRPr="00B47B66">
        <w:rPr>
          <w:rFonts w:ascii="Arial" w:hAnsi="Arial" w:cs="Arial"/>
          <w:color w:val="000000"/>
          <w:sz w:val="22"/>
          <w:szCs w:val="22"/>
        </w:rPr>
        <w:t>hasta los 3600 metros sobre el nivel del mar</w:t>
      </w:r>
      <w:r w:rsidRPr="00B47B66">
        <w:rPr>
          <w:rFonts w:ascii="Arial" w:hAnsi="Arial" w:cs="Arial"/>
          <w:sz w:val="22"/>
          <w:szCs w:val="22"/>
        </w:rPr>
        <w:t xml:space="preserve"> de la ciudad de La Paz.</w:t>
      </w:r>
    </w:p>
    <w:p w:rsidR="00B47B66" w:rsidRPr="00B47B66" w:rsidRDefault="00B47B66" w:rsidP="00B47B66">
      <w:pPr>
        <w:ind w:left="720" w:right="-1"/>
        <w:contextualSpacing/>
        <w:jc w:val="both"/>
        <w:rPr>
          <w:rFonts w:ascii="Arial" w:hAnsi="Arial" w:cs="Arial"/>
          <w:sz w:val="22"/>
          <w:szCs w:val="22"/>
          <w:lang w:val="es-BO" w:eastAsia="es-BO"/>
        </w:rPr>
      </w:pPr>
    </w:p>
    <w:p w:rsidR="00B47B66" w:rsidRPr="00B47B66" w:rsidRDefault="00B47B66" w:rsidP="00B47B66">
      <w:pPr>
        <w:ind w:left="720" w:right="150"/>
        <w:contextualSpacing/>
        <w:jc w:val="both"/>
        <w:rPr>
          <w:rFonts w:ascii="Arial" w:hAnsi="Arial" w:cs="Arial"/>
          <w:sz w:val="22"/>
          <w:szCs w:val="22"/>
          <w:lang w:val="es-BO" w:eastAsia="es-BO"/>
        </w:rPr>
      </w:pPr>
      <w:r w:rsidRPr="00B47B66">
        <w:rPr>
          <w:rFonts w:ascii="Arial" w:hAnsi="Arial" w:cs="Arial"/>
          <w:sz w:val="22"/>
          <w:szCs w:val="22"/>
          <w:lang w:val="es-BO" w:eastAsia="es-BO"/>
        </w:rPr>
        <w:t>La garantía será ejecutada en cualquiera de los siguientes casos:</w:t>
      </w:r>
    </w:p>
    <w:p w:rsidR="00B47B66" w:rsidRPr="00B47B66" w:rsidRDefault="00B47B66" w:rsidP="00B47B66">
      <w:pPr>
        <w:ind w:left="720" w:right="150"/>
        <w:contextualSpacing/>
        <w:jc w:val="both"/>
        <w:rPr>
          <w:rFonts w:ascii="Arial" w:hAnsi="Arial" w:cs="Arial"/>
          <w:sz w:val="22"/>
          <w:szCs w:val="22"/>
          <w:lang w:val="es-BO" w:eastAsia="es-BO"/>
        </w:rPr>
      </w:pPr>
    </w:p>
    <w:p w:rsidR="00B47B66" w:rsidRPr="00B47B66" w:rsidRDefault="00B47B66" w:rsidP="00B47B66">
      <w:pPr>
        <w:numPr>
          <w:ilvl w:val="1"/>
          <w:numId w:val="34"/>
        </w:numPr>
        <w:ind w:left="993" w:right="150" w:hanging="284"/>
        <w:jc w:val="both"/>
        <w:rPr>
          <w:rFonts w:ascii="Arial" w:hAnsi="Arial" w:cs="Arial"/>
          <w:sz w:val="22"/>
          <w:szCs w:val="22"/>
          <w:lang w:val="es-BO" w:eastAsia="es-BO"/>
        </w:rPr>
      </w:pPr>
      <w:r w:rsidRPr="00B47B66">
        <w:rPr>
          <w:rFonts w:ascii="Arial" w:hAnsi="Arial" w:cs="Arial"/>
          <w:sz w:val="22"/>
          <w:szCs w:val="22"/>
          <w:lang w:val="es-BO" w:eastAsia="es-BO"/>
        </w:rPr>
        <w:t>Demora acumulada en la atención técnica de más de cinco (5) días hábiles de notificada.</w:t>
      </w:r>
    </w:p>
    <w:p w:rsidR="00B47B66" w:rsidRPr="00B47B66" w:rsidRDefault="00B47B66" w:rsidP="00B47B66">
      <w:pPr>
        <w:numPr>
          <w:ilvl w:val="1"/>
          <w:numId w:val="34"/>
        </w:numPr>
        <w:ind w:left="993" w:right="150" w:hanging="284"/>
        <w:jc w:val="both"/>
        <w:rPr>
          <w:rFonts w:ascii="Arial" w:hAnsi="Arial" w:cs="Arial"/>
          <w:sz w:val="22"/>
          <w:szCs w:val="22"/>
          <w:lang w:val="es-BO" w:eastAsia="es-BO"/>
        </w:rPr>
      </w:pPr>
      <w:r w:rsidRPr="00B47B66">
        <w:rPr>
          <w:rFonts w:ascii="Arial" w:hAnsi="Arial" w:cs="Arial"/>
          <w:sz w:val="22"/>
          <w:szCs w:val="22"/>
          <w:lang w:val="es-BO" w:eastAsia="es-BO"/>
        </w:rPr>
        <w:t>Demora acumulada en el préstamo de componentes de más de diez (10) días hábiles de atendida la asistencia técnica.</w:t>
      </w:r>
    </w:p>
    <w:p w:rsidR="00B47B66" w:rsidRPr="00B47B66" w:rsidRDefault="00B47B66" w:rsidP="00B47B66">
      <w:pPr>
        <w:numPr>
          <w:ilvl w:val="1"/>
          <w:numId w:val="34"/>
        </w:numPr>
        <w:ind w:left="993" w:right="150" w:hanging="284"/>
        <w:jc w:val="both"/>
        <w:rPr>
          <w:rFonts w:ascii="Arial" w:hAnsi="Arial" w:cs="Arial"/>
          <w:sz w:val="22"/>
          <w:szCs w:val="22"/>
          <w:lang w:val="es-BO" w:eastAsia="es-BO"/>
        </w:rPr>
      </w:pPr>
      <w:r w:rsidRPr="00B47B66">
        <w:rPr>
          <w:rFonts w:ascii="Arial" w:hAnsi="Arial" w:cs="Arial"/>
          <w:sz w:val="22"/>
          <w:szCs w:val="22"/>
          <w:lang w:val="es-BO" w:eastAsia="es-BO"/>
        </w:rPr>
        <w:t>Demora acumulada en reemplazo definitivo de más de treinta (30) días hábiles de atendida la asistencia técnica.</w:t>
      </w:r>
    </w:p>
    <w:p w:rsidR="00B47B66" w:rsidRPr="00B47B66" w:rsidRDefault="00B47B66" w:rsidP="00B47B66">
      <w:pPr>
        <w:ind w:firstLine="360"/>
        <w:jc w:val="both"/>
        <w:rPr>
          <w:rFonts w:ascii="Arial" w:hAnsi="Arial" w:cs="Arial"/>
          <w:bCs/>
          <w:iCs/>
          <w:sz w:val="22"/>
          <w:szCs w:val="22"/>
        </w:rPr>
      </w:pPr>
    </w:p>
    <w:p w:rsidR="00B47B66" w:rsidRPr="00B47B66" w:rsidRDefault="00B47B66" w:rsidP="00B47B66">
      <w:pPr>
        <w:ind w:left="360"/>
        <w:jc w:val="both"/>
        <w:rPr>
          <w:rFonts w:ascii="Arial" w:hAnsi="Arial" w:cs="Arial"/>
          <w:sz w:val="22"/>
          <w:szCs w:val="22"/>
        </w:rPr>
      </w:pPr>
      <w:r w:rsidRPr="00B47B66">
        <w:rPr>
          <w:rFonts w:ascii="Arial" w:hAnsi="Arial" w:cs="Arial"/>
          <w:sz w:val="22"/>
          <w:szCs w:val="22"/>
        </w:rPr>
        <w:t xml:space="preserve">El seguimiento de los servicios cubiertos por esta garantía será realizado por un funcionario del DSC </w:t>
      </w:r>
      <w:r w:rsidRPr="00B47B66">
        <w:rPr>
          <w:rFonts w:ascii="Arial" w:hAnsi="Arial" w:cs="Arial"/>
          <w:sz w:val="22"/>
          <w:szCs w:val="22"/>
          <w:lang w:val="es-BO" w:eastAsia="es-BO"/>
        </w:rPr>
        <w:t>designado por el Subgerente de Servicios Generales</w:t>
      </w:r>
      <w:r w:rsidRPr="00B47B66">
        <w:rPr>
          <w:rFonts w:ascii="Arial" w:hAnsi="Arial" w:cs="Arial"/>
          <w:sz w:val="22"/>
          <w:szCs w:val="22"/>
        </w:rPr>
        <w:t xml:space="preserve"> de la </w:t>
      </w:r>
      <w:r w:rsidRPr="00B47B66">
        <w:rPr>
          <w:rFonts w:ascii="Arial" w:hAnsi="Arial" w:cs="Arial"/>
          <w:b/>
          <w:sz w:val="22"/>
          <w:szCs w:val="22"/>
        </w:rPr>
        <w:t>ENTIDAD</w:t>
      </w:r>
      <w:r w:rsidRPr="00B47B66">
        <w:rPr>
          <w:rFonts w:ascii="Arial" w:hAnsi="Arial" w:cs="Arial"/>
          <w:sz w:val="22"/>
          <w:szCs w:val="22"/>
        </w:rPr>
        <w:t xml:space="preserve">, quien luego de concluido el plazo de vigencia de la misma, emitirá el Certificado de Conformidad con dichos servicios. </w:t>
      </w:r>
    </w:p>
    <w:p w:rsidR="00B47B66" w:rsidRPr="00B47B66" w:rsidRDefault="00B47B66" w:rsidP="00B47B66">
      <w:pPr>
        <w:ind w:left="360"/>
        <w:jc w:val="both"/>
        <w:rPr>
          <w:rFonts w:ascii="Arial" w:hAnsi="Arial" w:cs="Arial"/>
          <w:sz w:val="22"/>
          <w:szCs w:val="22"/>
        </w:rPr>
      </w:pPr>
    </w:p>
    <w:p w:rsidR="00B47B66" w:rsidRPr="00B47B66" w:rsidRDefault="00B47B66" w:rsidP="00B47B66">
      <w:pPr>
        <w:ind w:left="360"/>
        <w:jc w:val="both"/>
        <w:rPr>
          <w:rFonts w:ascii="Arial" w:hAnsi="Arial" w:cs="Arial"/>
          <w:sz w:val="22"/>
          <w:szCs w:val="22"/>
        </w:rPr>
      </w:pPr>
      <w:r w:rsidRPr="00B47B66">
        <w:rPr>
          <w:rFonts w:ascii="Arial" w:hAnsi="Arial" w:cs="Arial"/>
          <w:sz w:val="22"/>
          <w:szCs w:val="22"/>
        </w:rPr>
        <w:t xml:space="preserve">Esta Garantía será devuelta, una vez concluido el plazo de un (1) año, siempre y cuando el </w:t>
      </w:r>
      <w:r w:rsidRPr="00B47B66">
        <w:rPr>
          <w:rFonts w:ascii="Arial" w:hAnsi="Arial" w:cs="Arial"/>
          <w:b/>
          <w:sz w:val="22"/>
          <w:szCs w:val="22"/>
        </w:rPr>
        <w:t xml:space="preserve">PROVEEDOR </w:t>
      </w:r>
      <w:r w:rsidRPr="00B47B66">
        <w:rPr>
          <w:rFonts w:ascii="Arial" w:hAnsi="Arial" w:cs="Arial"/>
          <w:sz w:val="22"/>
          <w:szCs w:val="22"/>
        </w:rPr>
        <w:t>hubiese cumplido con todas las obligaciones contractuales o al momento del cierre del presente Contrato.</w:t>
      </w:r>
    </w:p>
    <w:p w:rsidR="00B47B66" w:rsidRPr="00B47B66" w:rsidRDefault="00B47B66" w:rsidP="00B47B66">
      <w:pPr>
        <w:autoSpaceDE w:val="0"/>
        <w:autoSpaceDN w:val="0"/>
        <w:ind w:left="425"/>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NOVENA.- (PLAZO) </w:t>
      </w:r>
      <w:r w:rsidRPr="00B47B66">
        <w:rPr>
          <w:rFonts w:ascii="Arial" w:hAnsi="Arial" w:cs="Arial"/>
          <w:bCs/>
          <w:sz w:val="22"/>
          <w:szCs w:val="22"/>
        </w:rPr>
        <w:t xml:space="preserve">El </w:t>
      </w:r>
      <w:r w:rsidRPr="00B47B66">
        <w:rPr>
          <w:rFonts w:ascii="Arial" w:hAnsi="Arial" w:cs="Arial"/>
          <w:b/>
          <w:sz w:val="22"/>
          <w:szCs w:val="22"/>
        </w:rPr>
        <w:t xml:space="preserve">PROVEEDOR </w:t>
      </w:r>
      <w:r w:rsidRPr="00B47B66">
        <w:rPr>
          <w:rFonts w:ascii="Arial" w:hAnsi="Arial" w:cs="Arial"/>
          <w:bCs/>
          <w:sz w:val="22"/>
          <w:szCs w:val="22"/>
        </w:rPr>
        <w:t>se obliga</w:t>
      </w:r>
      <w:r w:rsidRPr="00B47B66">
        <w:rPr>
          <w:rFonts w:ascii="Arial" w:hAnsi="Arial" w:cs="Arial"/>
          <w:sz w:val="22"/>
          <w:szCs w:val="22"/>
        </w:rPr>
        <w:t xml:space="preserve"> a cumplir con la entrega provisional del </w:t>
      </w:r>
      <w:r w:rsidRPr="00B47B66">
        <w:rPr>
          <w:rFonts w:ascii="Arial" w:hAnsi="Arial" w:cs="Arial"/>
          <w:b/>
          <w:bCs/>
          <w:sz w:val="22"/>
          <w:szCs w:val="22"/>
        </w:rPr>
        <w:t>BIEN</w:t>
      </w:r>
      <w:r w:rsidRPr="00B47B66">
        <w:rPr>
          <w:rFonts w:ascii="Arial" w:hAnsi="Arial" w:cs="Arial"/>
          <w:bCs/>
          <w:sz w:val="22"/>
          <w:szCs w:val="22"/>
        </w:rPr>
        <w:t>,</w:t>
      </w:r>
      <w:r w:rsidRPr="00B47B66">
        <w:rPr>
          <w:rFonts w:ascii="Arial" w:hAnsi="Arial" w:cs="Arial"/>
          <w:sz w:val="22"/>
          <w:szCs w:val="22"/>
        </w:rPr>
        <w:t xml:space="preserve"> en un plazo de treinta (30) días calendario, computables a partir </w:t>
      </w:r>
      <w:r w:rsidRPr="00B47B66">
        <w:rPr>
          <w:rFonts w:ascii="Arial" w:hAnsi="Arial" w:cs="Arial"/>
          <w:sz w:val="22"/>
          <w:szCs w:val="22"/>
          <w:lang w:val="es-ES_tradnl"/>
        </w:rPr>
        <w:t xml:space="preserve">del día siguiente hábil a </w:t>
      </w:r>
      <w:r w:rsidRPr="00B47B66">
        <w:rPr>
          <w:rFonts w:ascii="Arial" w:hAnsi="Arial" w:cs="Arial"/>
          <w:sz w:val="22"/>
          <w:szCs w:val="22"/>
        </w:rPr>
        <w:t>la suscripción del presente Contrato.</w:t>
      </w:r>
    </w:p>
    <w:p w:rsidR="00B47B66" w:rsidRPr="00B47B66" w:rsidRDefault="00B47B66" w:rsidP="00B47B66">
      <w:pPr>
        <w:autoSpaceDE w:val="0"/>
        <w:autoSpaceDN w:val="0"/>
        <w:adjustRightInd w:val="0"/>
        <w:ind w:right="113"/>
        <w:jc w:val="both"/>
        <w:rPr>
          <w:rFonts w:ascii="Arial" w:hAnsi="Arial" w:cs="Arial"/>
          <w:sz w:val="22"/>
          <w:szCs w:val="22"/>
        </w:rPr>
      </w:pPr>
    </w:p>
    <w:p w:rsidR="00B47B66" w:rsidRPr="00B47B66" w:rsidRDefault="00B47B66" w:rsidP="00B47B66">
      <w:pPr>
        <w:shd w:val="clear" w:color="auto" w:fill="FFFFFF"/>
        <w:jc w:val="both"/>
        <w:rPr>
          <w:rFonts w:ascii="Arial" w:hAnsi="Arial" w:cs="Arial"/>
          <w:bCs/>
          <w:sz w:val="22"/>
          <w:szCs w:val="22"/>
        </w:rPr>
      </w:pPr>
      <w:r w:rsidRPr="00B47B66">
        <w:rPr>
          <w:rFonts w:ascii="Arial" w:hAnsi="Arial" w:cs="Arial"/>
          <w:b/>
          <w:bCs/>
          <w:sz w:val="22"/>
          <w:szCs w:val="22"/>
        </w:rPr>
        <w:t>CLÁUSULA DÉCIMA.- (</w:t>
      </w:r>
      <w:r w:rsidRPr="00B47B66">
        <w:rPr>
          <w:rFonts w:ascii="Arial" w:hAnsi="Arial" w:cs="Arial"/>
          <w:b/>
          <w:sz w:val="22"/>
          <w:szCs w:val="22"/>
        </w:rPr>
        <w:t xml:space="preserve">LUGAR Y FORMA DE ENTREGA) </w:t>
      </w:r>
      <w:r w:rsidRPr="00B47B66">
        <w:rPr>
          <w:rFonts w:ascii="Arial" w:hAnsi="Arial" w:cs="Arial"/>
          <w:bCs/>
          <w:sz w:val="22"/>
          <w:szCs w:val="22"/>
        </w:rPr>
        <w:t xml:space="preserve">El </w:t>
      </w:r>
      <w:r w:rsidRPr="00B47B66">
        <w:rPr>
          <w:rFonts w:ascii="Arial" w:hAnsi="Arial" w:cs="Arial"/>
          <w:b/>
          <w:sz w:val="22"/>
          <w:szCs w:val="22"/>
        </w:rPr>
        <w:t>PROVEEDOR</w:t>
      </w:r>
      <w:r w:rsidRPr="00B47B66">
        <w:rPr>
          <w:rFonts w:ascii="Arial" w:hAnsi="Arial" w:cs="Arial"/>
          <w:sz w:val="22"/>
          <w:szCs w:val="22"/>
        </w:rPr>
        <w:t xml:space="preserve"> </w:t>
      </w:r>
      <w:r w:rsidRPr="00B47B66">
        <w:rPr>
          <w:rFonts w:ascii="Arial" w:hAnsi="Arial" w:cs="Arial"/>
          <w:bCs/>
          <w:sz w:val="22"/>
          <w:szCs w:val="22"/>
        </w:rPr>
        <w:t>realizará la entrega provisional del</w:t>
      </w:r>
      <w:r w:rsidRPr="00B47B66">
        <w:rPr>
          <w:rFonts w:ascii="Arial" w:hAnsi="Arial" w:cs="Arial"/>
          <w:sz w:val="22"/>
          <w:szCs w:val="22"/>
        </w:rPr>
        <w:t xml:space="preserve"> </w:t>
      </w:r>
      <w:r w:rsidRPr="00B47B66">
        <w:rPr>
          <w:rFonts w:ascii="Arial" w:hAnsi="Arial" w:cs="Arial"/>
          <w:b/>
          <w:bCs/>
          <w:sz w:val="22"/>
          <w:szCs w:val="22"/>
        </w:rPr>
        <w:t>BIEN</w:t>
      </w:r>
      <w:r w:rsidRPr="00B47B66">
        <w:rPr>
          <w:rFonts w:ascii="Arial" w:hAnsi="Arial" w:cs="Arial"/>
          <w:bCs/>
          <w:iCs/>
          <w:sz w:val="22"/>
          <w:szCs w:val="22"/>
        </w:rPr>
        <w:t xml:space="preserve"> en la Unidad de Activos Fijos, piso 5 del edificio principal de la </w:t>
      </w:r>
      <w:r w:rsidRPr="00B47B66">
        <w:rPr>
          <w:rFonts w:ascii="Arial" w:hAnsi="Arial" w:cs="Arial"/>
          <w:b/>
          <w:bCs/>
          <w:iCs/>
          <w:sz w:val="22"/>
          <w:szCs w:val="22"/>
        </w:rPr>
        <w:t>ENTIDAD</w:t>
      </w:r>
      <w:r w:rsidRPr="00B47B66">
        <w:rPr>
          <w:rFonts w:ascii="Arial" w:hAnsi="Arial" w:cs="Arial"/>
          <w:bCs/>
          <w:iCs/>
          <w:sz w:val="22"/>
          <w:szCs w:val="22"/>
        </w:rPr>
        <w:t xml:space="preserve">, </w:t>
      </w:r>
      <w:proofErr w:type="gramStart"/>
      <w:r w:rsidRPr="00B47B66">
        <w:rPr>
          <w:rFonts w:ascii="Arial" w:hAnsi="Arial" w:cs="Arial"/>
          <w:bCs/>
          <w:iCs/>
          <w:sz w:val="22"/>
          <w:szCs w:val="22"/>
        </w:rPr>
        <w:t>ubicado</w:t>
      </w:r>
      <w:proofErr w:type="gramEnd"/>
      <w:r w:rsidRPr="00B47B66">
        <w:rPr>
          <w:rFonts w:ascii="Arial" w:hAnsi="Arial" w:cs="Arial"/>
          <w:bCs/>
          <w:iCs/>
          <w:sz w:val="22"/>
          <w:szCs w:val="22"/>
        </w:rPr>
        <w:t xml:space="preserve"> e</w:t>
      </w:r>
      <w:r w:rsidRPr="00B47B66">
        <w:rPr>
          <w:rFonts w:ascii="Arial" w:hAnsi="Arial" w:cs="Arial"/>
          <w:bCs/>
          <w:sz w:val="22"/>
          <w:szCs w:val="22"/>
        </w:rPr>
        <w:t>n la Calle Ayacucho esquina Mercado s/n de la ciudad de La Paz.</w:t>
      </w:r>
    </w:p>
    <w:p w:rsidR="00B47B66" w:rsidRPr="00B47B66" w:rsidRDefault="00B47B66" w:rsidP="00B47B66">
      <w:pPr>
        <w:shd w:val="clear" w:color="auto" w:fill="FFFFFF"/>
        <w:jc w:val="both"/>
        <w:rPr>
          <w:rFonts w:ascii="Arial" w:hAnsi="Arial" w:cs="Arial"/>
          <w:bCs/>
          <w:iCs/>
          <w:color w:val="000000"/>
          <w:sz w:val="22"/>
          <w:szCs w:val="22"/>
        </w:rPr>
      </w:pPr>
    </w:p>
    <w:p w:rsidR="00B47B66" w:rsidRPr="00B47B66" w:rsidRDefault="00B47B66" w:rsidP="00B47B66">
      <w:pPr>
        <w:shd w:val="clear" w:color="auto" w:fill="FFFFFF"/>
        <w:jc w:val="both"/>
        <w:rPr>
          <w:rFonts w:ascii="Arial" w:hAnsi="Arial" w:cs="Arial"/>
          <w:bCs/>
          <w:iCs/>
          <w:color w:val="000000"/>
          <w:sz w:val="22"/>
          <w:szCs w:val="22"/>
        </w:rPr>
      </w:pPr>
      <w:r w:rsidRPr="00B47B66">
        <w:rPr>
          <w:rFonts w:ascii="Arial" w:hAnsi="Arial" w:cs="Arial"/>
          <w:bCs/>
          <w:iCs/>
          <w:color w:val="000000"/>
          <w:sz w:val="22"/>
          <w:szCs w:val="22"/>
        </w:rPr>
        <w:t xml:space="preserve">La instalación del </w:t>
      </w:r>
      <w:r w:rsidRPr="00B47B66">
        <w:rPr>
          <w:rFonts w:ascii="Arial" w:hAnsi="Arial" w:cs="Arial"/>
          <w:b/>
          <w:bCs/>
          <w:iCs/>
          <w:color w:val="000000"/>
          <w:sz w:val="22"/>
          <w:szCs w:val="22"/>
        </w:rPr>
        <w:t>BIEN</w:t>
      </w:r>
      <w:r w:rsidRPr="00B47B66">
        <w:rPr>
          <w:rFonts w:ascii="Arial" w:hAnsi="Arial" w:cs="Arial"/>
          <w:bCs/>
          <w:iCs/>
          <w:color w:val="000000"/>
          <w:sz w:val="22"/>
          <w:szCs w:val="22"/>
        </w:rPr>
        <w:t xml:space="preserve"> y todos sus componentes deberá realizarse en instalaciones d</w:t>
      </w:r>
      <w:r w:rsidRPr="00B47B66">
        <w:rPr>
          <w:rFonts w:ascii="Arial" w:hAnsi="Arial" w:cs="Arial"/>
          <w:bCs/>
          <w:iCs/>
          <w:sz w:val="22"/>
          <w:szCs w:val="22"/>
        </w:rPr>
        <w:t xml:space="preserve">el </w:t>
      </w:r>
      <w:r w:rsidRPr="00B47B66">
        <w:rPr>
          <w:rFonts w:ascii="Arial" w:hAnsi="Arial" w:cs="Arial"/>
          <w:bCs/>
          <w:iCs/>
          <w:color w:val="000000"/>
          <w:sz w:val="22"/>
          <w:szCs w:val="22"/>
        </w:rPr>
        <w:t>Sitio Alterno de Procesamiento</w:t>
      </w:r>
      <w:r w:rsidRPr="00B47B66">
        <w:rPr>
          <w:rFonts w:ascii="Arial" w:hAnsi="Arial" w:cs="Arial"/>
          <w:bCs/>
          <w:iCs/>
          <w:sz w:val="22"/>
          <w:szCs w:val="22"/>
        </w:rPr>
        <w:t xml:space="preserve"> SAP (</w:t>
      </w:r>
      <w:r w:rsidRPr="00B47B66">
        <w:rPr>
          <w:rFonts w:ascii="Arial" w:hAnsi="Arial" w:cs="Arial"/>
          <w:sz w:val="22"/>
          <w:szCs w:val="22"/>
        </w:rPr>
        <w:t xml:space="preserve">calle 23 de la zona de </w:t>
      </w:r>
      <w:proofErr w:type="spellStart"/>
      <w:r w:rsidRPr="00B47B66">
        <w:rPr>
          <w:rFonts w:ascii="Arial" w:hAnsi="Arial" w:cs="Arial"/>
          <w:sz w:val="22"/>
          <w:szCs w:val="22"/>
        </w:rPr>
        <w:t>Achumani</w:t>
      </w:r>
      <w:proofErr w:type="spellEnd"/>
      <w:r w:rsidRPr="00B47B66">
        <w:rPr>
          <w:rFonts w:ascii="Arial" w:hAnsi="Arial" w:cs="Arial"/>
          <w:bCs/>
          <w:iCs/>
          <w:sz w:val="22"/>
          <w:szCs w:val="22"/>
        </w:rPr>
        <w:t>).</w:t>
      </w:r>
    </w:p>
    <w:p w:rsidR="00B47B66" w:rsidRPr="00B47B66" w:rsidRDefault="00B47B66" w:rsidP="00B47B66">
      <w:pPr>
        <w:shd w:val="clear" w:color="auto" w:fill="FFFFFF"/>
        <w:jc w:val="both"/>
        <w:rPr>
          <w:rFonts w:ascii="Arial" w:hAnsi="Arial" w:cs="Arial"/>
          <w:bCs/>
          <w:sz w:val="22"/>
          <w:szCs w:val="22"/>
        </w:rPr>
      </w:pPr>
    </w:p>
    <w:p w:rsidR="00B47B66" w:rsidRPr="00B47B66" w:rsidRDefault="00B47B66" w:rsidP="00B47B66">
      <w:pPr>
        <w:jc w:val="both"/>
        <w:rPr>
          <w:rFonts w:ascii="Arial" w:hAnsi="Arial" w:cs="Arial"/>
          <w:b/>
          <w:bCs/>
          <w:sz w:val="22"/>
          <w:szCs w:val="22"/>
        </w:rPr>
      </w:pPr>
      <w:r w:rsidRPr="00B47B66">
        <w:rPr>
          <w:rFonts w:ascii="Arial" w:hAnsi="Arial" w:cs="Arial"/>
          <w:b/>
          <w:bCs/>
          <w:sz w:val="22"/>
          <w:szCs w:val="22"/>
        </w:rPr>
        <w:t xml:space="preserve">CLÁUSULA DÉCIMA PRIMERA.- (MONTO, MONEDA Y FORMA DE PAGO) </w:t>
      </w:r>
      <w:r w:rsidRPr="00B47B66">
        <w:rPr>
          <w:rFonts w:ascii="Arial" w:hAnsi="Arial" w:cs="Arial"/>
          <w:sz w:val="22"/>
          <w:szCs w:val="22"/>
        </w:rPr>
        <w:t xml:space="preserve">El monto total propuesto y aceptado por ambas </w:t>
      </w:r>
      <w:r w:rsidRPr="00B47B66">
        <w:rPr>
          <w:rFonts w:ascii="Arial" w:hAnsi="Arial" w:cs="Arial"/>
          <w:b/>
          <w:sz w:val="22"/>
          <w:szCs w:val="22"/>
        </w:rPr>
        <w:t>PARTES</w:t>
      </w:r>
      <w:r w:rsidRPr="00B47B66">
        <w:rPr>
          <w:rFonts w:ascii="Arial" w:hAnsi="Arial" w:cs="Arial"/>
          <w:sz w:val="22"/>
          <w:szCs w:val="22"/>
        </w:rPr>
        <w:t xml:space="preserve"> para la provisión e instalación del </w:t>
      </w:r>
      <w:r w:rsidRPr="00B47B66">
        <w:rPr>
          <w:rFonts w:ascii="Arial" w:hAnsi="Arial" w:cs="Arial"/>
          <w:b/>
          <w:bCs/>
          <w:sz w:val="22"/>
          <w:szCs w:val="22"/>
        </w:rPr>
        <w:t>BIEN</w:t>
      </w:r>
      <w:r w:rsidRPr="00B47B66">
        <w:rPr>
          <w:rFonts w:ascii="Arial" w:hAnsi="Arial" w:cs="Arial"/>
          <w:sz w:val="22"/>
          <w:szCs w:val="22"/>
        </w:rPr>
        <w:t xml:space="preserve"> asciende a la suma de Bs___.- (___________ 00/100 Bolivianos), que serán cancelados una vez emitida el Acta de Recepción Definitiva y recibida la factura del </w:t>
      </w:r>
      <w:r w:rsidRPr="00B47B66">
        <w:rPr>
          <w:rFonts w:ascii="Arial" w:hAnsi="Arial" w:cs="Arial"/>
          <w:b/>
          <w:sz w:val="22"/>
          <w:szCs w:val="22"/>
        </w:rPr>
        <w:t>PROVEEDOR</w:t>
      </w:r>
      <w:r w:rsidRPr="00B47B66">
        <w:rPr>
          <w:rFonts w:ascii="Arial" w:hAnsi="Arial" w:cs="Arial"/>
          <w:sz w:val="22"/>
          <w:szCs w:val="22"/>
        </w:rPr>
        <w:t>.</w:t>
      </w:r>
    </w:p>
    <w:p w:rsidR="00B47B66" w:rsidRPr="00B47B66" w:rsidRDefault="00B47B66" w:rsidP="00B47B66">
      <w:pPr>
        <w:jc w:val="both"/>
        <w:rPr>
          <w:rFonts w:ascii="Arial" w:hAnsi="Arial" w:cs="Arial"/>
          <w:b/>
          <w:i/>
          <w:sz w:val="22"/>
          <w:szCs w:val="22"/>
        </w:rPr>
      </w:pPr>
    </w:p>
    <w:p w:rsidR="00B47B66" w:rsidRPr="00B47B66" w:rsidRDefault="00B47B66" w:rsidP="00B47B66">
      <w:pPr>
        <w:jc w:val="both"/>
        <w:rPr>
          <w:rFonts w:ascii="Arial" w:hAnsi="Arial" w:cs="Arial"/>
          <w:sz w:val="22"/>
          <w:szCs w:val="22"/>
          <w:lang w:val="es-ES_tradnl"/>
        </w:rPr>
      </w:pPr>
      <w:r w:rsidRPr="00B47B66">
        <w:rPr>
          <w:rFonts w:ascii="Arial" w:hAnsi="Arial" w:cs="Arial"/>
          <w:sz w:val="22"/>
          <w:szCs w:val="22"/>
          <w:lang w:val="es-ES_tradnl"/>
        </w:rPr>
        <w:t xml:space="preserve">Es de exclusiva responsabilidad del </w:t>
      </w:r>
      <w:r w:rsidRPr="00B47B66">
        <w:rPr>
          <w:rFonts w:ascii="Arial" w:hAnsi="Arial" w:cs="Arial"/>
          <w:b/>
          <w:bCs/>
          <w:sz w:val="22"/>
          <w:szCs w:val="22"/>
          <w:lang w:val="es-ES_tradnl"/>
        </w:rPr>
        <w:t>PROVEEDOR</w:t>
      </w:r>
      <w:r w:rsidRPr="00B47B66">
        <w:rPr>
          <w:rFonts w:ascii="Arial" w:hAnsi="Arial" w:cs="Arial"/>
          <w:sz w:val="22"/>
          <w:szCs w:val="22"/>
          <w:lang w:val="es-ES_tradnl"/>
        </w:rPr>
        <w:t xml:space="preserve"> efectuar la provisión e instalación del </w:t>
      </w:r>
      <w:r w:rsidRPr="00B47B66">
        <w:rPr>
          <w:rFonts w:ascii="Arial" w:hAnsi="Arial" w:cs="Arial"/>
          <w:b/>
          <w:bCs/>
          <w:sz w:val="22"/>
          <w:szCs w:val="22"/>
          <w:lang w:val="es-ES_tradnl"/>
        </w:rPr>
        <w:t>BIEN</w:t>
      </w:r>
      <w:r w:rsidRPr="00B47B66">
        <w:rPr>
          <w:rFonts w:ascii="Arial" w:hAnsi="Arial" w:cs="Arial"/>
          <w:sz w:val="22"/>
          <w:szCs w:val="22"/>
          <w:lang w:val="es-ES_tradnl"/>
        </w:rPr>
        <w:t xml:space="preserve"> contratado dentro del monto establecido, ya que no se reconocerán ni procederán pagos por provisiones que hiciesen exceder dicho monto.</w:t>
      </w:r>
    </w:p>
    <w:p w:rsidR="00B47B66" w:rsidRPr="00B47B66" w:rsidRDefault="00B47B66" w:rsidP="00B47B66">
      <w:pPr>
        <w:autoSpaceDE w:val="0"/>
        <w:autoSpaceDN w:val="0"/>
        <w:adjustRightInd w:val="0"/>
        <w:jc w:val="both"/>
        <w:rPr>
          <w:rFonts w:ascii="Arial" w:hAnsi="Arial" w:cs="Arial"/>
          <w:b/>
          <w:bCs/>
          <w:sz w:val="22"/>
          <w:szCs w:val="22"/>
        </w:rPr>
      </w:pPr>
    </w:p>
    <w:p w:rsidR="00B47B66" w:rsidRPr="00B47B66" w:rsidRDefault="00B47B66" w:rsidP="00B47B66">
      <w:pPr>
        <w:autoSpaceDE w:val="0"/>
        <w:autoSpaceDN w:val="0"/>
        <w:adjustRightInd w:val="0"/>
        <w:jc w:val="both"/>
        <w:rPr>
          <w:rFonts w:ascii="Arial" w:hAnsi="Arial" w:cs="Arial"/>
          <w:bCs/>
          <w:sz w:val="22"/>
          <w:szCs w:val="22"/>
        </w:rPr>
      </w:pPr>
      <w:r w:rsidRPr="00B47B66">
        <w:rPr>
          <w:rFonts w:ascii="Arial" w:hAnsi="Arial" w:cs="Arial"/>
          <w:b/>
          <w:bCs/>
          <w:sz w:val="22"/>
          <w:szCs w:val="22"/>
        </w:rPr>
        <w:t xml:space="preserve">CLÁUSULA DÉCIMA SEGUNDA.- (ESTIPULACIÓN SOBRE IMPUESTOS) </w:t>
      </w:r>
      <w:r w:rsidRPr="00B47B66">
        <w:rPr>
          <w:rFonts w:ascii="Arial" w:hAnsi="Arial" w:cs="Arial"/>
          <w:bCs/>
          <w:sz w:val="22"/>
          <w:szCs w:val="22"/>
        </w:rPr>
        <w:t>Correrá por cuenta del</w:t>
      </w:r>
      <w:r w:rsidRPr="00B47B66">
        <w:rPr>
          <w:rFonts w:ascii="Arial" w:hAnsi="Arial" w:cs="Arial"/>
          <w:b/>
          <w:bCs/>
          <w:sz w:val="22"/>
          <w:szCs w:val="22"/>
        </w:rPr>
        <w:t xml:space="preserve"> PROVEEDOR</w:t>
      </w:r>
      <w:r w:rsidRPr="00B47B66">
        <w:rPr>
          <w:rFonts w:ascii="Arial" w:hAnsi="Arial" w:cs="Arial"/>
          <w:bCs/>
          <w:sz w:val="22"/>
          <w:szCs w:val="22"/>
        </w:rPr>
        <w:t xml:space="preserve"> el pago de todos los impuestos vigentes en el país a la fecha de presentación de su propuesta.</w:t>
      </w:r>
    </w:p>
    <w:p w:rsidR="00B47B66" w:rsidRPr="00B47B66" w:rsidRDefault="00B47B66" w:rsidP="00B47B66">
      <w:pPr>
        <w:autoSpaceDE w:val="0"/>
        <w:autoSpaceDN w:val="0"/>
        <w:adjustRightInd w:val="0"/>
        <w:jc w:val="both"/>
        <w:rPr>
          <w:rFonts w:ascii="Arial" w:hAnsi="Arial" w:cs="Arial"/>
          <w:bCs/>
          <w:sz w:val="22"/>
          <w:szCs w:val="22"/>
        </w:rPr>
      </w:pPr>
    </w:p>
    <w:p w:rsidR="00B47B66" w:rsidRPr="00B47B66" w:rsidRDefault="00B47B66" w:rsidP="00B47B66">
      <w:pPr>
        <w:autoSpaceDE w:val="0"/>
        <w:autoSpaceDN w:val="0"/>
        <w:adjustRightInd w:val="0"/>
        <w:jc w:val="both"/>
        <w:rPr>
          <w:rFonts w:ascii="Arial" w:hAnsi="Arial" w:cs="Arial"/>
          <w:bCs/>
          <w:sz w:val="22"/>
          <w:szCs w:val="22"/>
        </w:rPr>
      </w:pPr>
      <w:r w:rsidRPr="00B47B66">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B47B66">
        <w:rPr>
          <w:rFonts w:ascii="Arial" w:hAnsi="Arial" w:cs="Arial"/>
          <w:b/>
          <w:bCs/>
          <w:sz w:val="22"/>
          <w:szCs w:val="22"/>
        </w:rPr>
        <w:t>PROVEEDOR</w:t>
      </w:r>
      <w:r w:rsidRPr="00B47B66">
        <w:rPr>
          <w:rFonts w:ascii="Arial" w:hAnsi="Arial" w:cs="Arial"/>
          <w:bCs/>
          <w:sz w:val="22"/>
          <w:szCs w:val="22"/>
        </w:rPr>
        <w:t xml:space="preserve"> deberá acogerse a su cumplimiento desde la fecha de vigencia de dicha normativa. </w:t>
      </w:r>
    </w:p>
    <w:p w:rsidR="00B47B66" w:rsidRPr="00B47B66" w:rsidRDefault="00B47B66" w:rsidP="00B47B66">
      <w:pPr>
        <w:autoSpaceDE w:val="0"/>
        <w:autoSpaceDN w:val="0"/>
        <w:adjustRightInd w:val="0"/>
        <w:jc w:val="both"/>
        <w:rPr>
          <w:rFonts w:ascii="Arial" w:hAnsi="Arial" w:cs="Arial"/>
          <w:bCs/>
          <w:sz w:val="22"/>
          <w:szCs w:val="22"/>
        </w:rPr>
      </w:pPr>
    </w:p>
    <w:p w:rsidR="00B47B66" w:rsidRPr="00B47B66" w:rsidRDefault="00B47B66" w:rsidP="00B47B66">
      <w:pPr>
        <w:autoSpaceDE w:val="0"/>
        <w:autoSpaceDN w:val="0"/>
        <w:jc w:val="both"/>
        <w:rPr>
          <w:rFonts w:ascii="Arial" w:hAnsi="Arial" w:cs="Arial"/>
          <w:sz w:val="22"/>
          <w:szCs w:val="22"/>
        </w:rPr>
      </w:pPr>
      <w:r w:rsidRPr="00B47B66">
        <w:rPr>
          <w:rFonts w:ascii="Arial" w:hAnsi="Arial" w:cs="Arial"/>
          <w:b/>
          <w:sz w:val="22"/>
          <w:szCs w:val="22"/>
        </w:rPr>
        <w:t xml:space="preserve">CLÁUSULA DÉCIMA TERCERA.- (FACTURACIÓN) </w:t>
      </w:r>
      <w:r w:rsidRPr="00B47B66">
        <w:rPr>
          <w:rFonts w:ascii="Arial" w:hAnsi="Arial" w:cs="Arial"/>
          <w:sz w:val="22"/>
          <w:szCs w:val="22"/>
        </w:rPr>
        <w:t xml:space="preserve">Para que se efectúe el pago, el </w:t>
      </w:r>
      <w:r w:rsidRPr="00B47B66">
        <w:rPr>
          <w:rFonts w:ascii="Arial" w:hAnsi="Arial" w:cs="Arial"/>
          <w:b/>
          <w:bCs/>
          <w:sz w:val="22"/>
          <w:szCs w:val="22"/>
        </w:rPr>
        <w:t>PROVEEDOR</w:t>
      </w:r>
      <w:r w:rsidRPr="00B47B66">
        <w:rPr>
          <w:rFonts w:ascii="Arial" w:hAnsi="Arial" w:cs="Arial"/>
          <w:sz w:val="22"/>
          <w:szCs w:val="22"/>
        </w:rPr>
        <w:t xml:space="preserve"> deberá emitir la respectiva factura oficial a favor de la </w:t>
      </w:r>
      <w:r w:rsidRPr="00B47B66">
        <w:rPr>
          <w:rFonts w:ascii="Arial" w:hAnsi="Arial" w:cs="Arial"/>
          <w:b/>
          <w:bCs/>
          <w:sz w:val="22"/>
          <w:szCs w:val="22"/>
        </w:rPr>
        <w:t>ENTIDAD</w:t>
      </w:r>
      <w:r w:rsidRPr="00B47B66">
        <w:rPr>
          <w:rFonts w:ascii="Arial" w:hAnsi="Arial" w:cs="Arial"/>
          <w:bCs/>
          <w:sz w:val="22"/>
          <w:szCs w:val="22"/>
        </w:rPr>
        <w:t>,</w:t>
      </w:r>
      <w:r w:rsidRPr="00B47B66">
        <w:rPr>
          <w:rFonts w:ascii="Arial" w:hAnsi="Arial" w:cs="Arial"/>
          <w:sz w:val="22"/>
          <w:szCs w:val="22"/>
        </w:rPr>
        <w:t xml:space="preserve"> por el monto total del pago, establecido en la Cláusula Décima Primera, no pudiendo deducirse del mismo los descuentos por concepto de multas aplicables, si hubiesen, caso contrario la </w:t>
      </w:r>
      <w:r w:rsidRPr="00B47B66">
        <w:rPr>
          <w:rFonts w:ascii="Arial" w:hAnsi="Arial" w:cs="Arial"/>
          <w:b/>
          <w:bCs/>
          <w:sz w:val="22"/>
          <w:szCs w:val="22"/>
        </w:rPr>
        <w:t xml:space="preserve">ENTIDAD </w:t>
      </w:r>
      <w:r w:rsidRPr="00B47B66">
        <w:rPr>
          <w:rFonts w:ascii="Arial" w:hAnsi="Arial" w:cs="Arial"/>
          <w:sz w:val="22"/>
          <w:szCs w:val="22"/>
        </w:rPr>
        <w:t>deberá retener los montos de obligaciones tributarias, para su posterior pago al Servicio de Impuestos Nacionales.</w:t>
      </w:r>
    </w:p>
    <w:p w:rsidR="00B47B66" w:rsidRPr="00B47B66" w:rsidRDefault="00B47B66" w:rsidP="00B47B66">
      <w:pPr>
        <w:autoSpaceDE w:val="0"/>
        <w:autoSpaceDN w:val="0"/>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DÉCIMA CUARTA.- (MODIFICACIONES AL CONTRATO) </w:t>
      </w:r>
      <w:r w:rsidRPr="00B47B66">
        <w:rPr>
          <w:rFonts w:ascii="Arial" w:hAnsi="Arial" w:cs="Arial"/>
          <w:sz w:val="22"/>
          <w:szCs w:val="22"/>
        </w:rPr>
        <w:t xml:space="preserve">El Contrato podrá ser modificado por uno o varios Contratos Modificatorios, mismos que pueden afectar el alcance, monto y plazo. La suma del monto del o los contratos modificatorios no deberá exceder el diez por ciento (10%) del monto del presente Contrato, de acuerdo con lo establecido en el inciso a) del artículo 89, de la NB-SABS. </w:t>
      </w:r>
    </w:p>
    <w:p w:rsidR="00B47B66" w:rsidRPr="00B47B66" w:rsidRDefault="00B47B66" w:rsidP="00B47B66">
      <w:pPr>
        <w:jc w:val="both"/>
        <w:rPr>
          <w:rFonts w:ascii="Arial" w:hAnsi="Arial" w:cs="Arial"/>
          <w:b/>
          <w:sz w:val="22"/>
          <w:szCs w:val="22"/>
        </w:rPr>
      </w:pPr>
      <w:r w:rsidRPr="00B47B66">
        <w:rPr>
          <w:rFonts w:ascii="Arial" w:hAnsi="Arial" w:cs="Arial"/>
          <w:b/>
          <w:sz w:val="22"/>
          <w:szCs w:val="22"/>
        </w:rPr>
        <w:t xml:space="preserve"> </w:t>
      </w:r>
    </w:p>
    <w:p w:rsidR="00B47B66" w:rsidRPr="00B47B66" w:rsidRDefault="00B47B66" w:rsidP="00B47B66">
      <w:pPr>
        <w:jc w:val="both"/>
        <w:rPr>
          <w:rFonts w:ascii="Arial" w:hAnsi="Arial" w:cs="Arial"/>
          <w:sz w:val="22"/>
          <w:szCs w:val="22"/>
        </w:rPr>
      </w:pPr>
      <w:r w:rsidRPr="00B47B66">
        <w:rPr>
          <w:rFonts w:ascii="Arial" w:hAnsi="Arial" w:cs="Arial"/>
          <w:b/>
          <w:sz w:val="22"/>
          <w:szCs w:val="22"/>
        </w:rPr>
        <w:t xml:space="preserve">CLÁUSULA DÉCIMA QUINTA.- (CESIÓN) </w:t>
      </w:r>
      <w:r w:rsidRPr="00B47B66">
        <w:rPr>
          <w:rFonts w:ascii="Arial" w:hAnsi="Arial" w:cs="Arial"/>
          <w:sz w:val="22"/>
          <w:szCs w:val="22"/>
        </w:rPr>
        <w:t>El</w:t>
      </w:r>
      <w:r w:rsidRPr="00B47B66">
        <w:rPr>
          <w:rFonts w:ascii="Arial" w:hAnsi="Arial" w:cs="Arial"/>
          <w:b/>
          <w:sz w:val="22"/>
          <w:szCs w:val="22"/>
        </w:rPr>
        <w:t xml:space="preserve"> PROVEEDOR</w:t>
      </w:r>
      <w:r w:rsidRPr="00B47B66">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B47B66" w:rsidRPr="00B47B66" w:rsidRDefault="00B47B66" w:rsidP="00B47B66">
      <w:pPr>
        <w:tabs>
          <w:tab w:val="left" w:pos="567"/>
        </w:tabs>
        <w:jc w:val="both"/>
        <w:rPr>
          <w:rFonts w:ascii="Arial" w:hAnsi="Arial" w:cs="Arial"/>
          <w:b/>
          <w:sz w:val="22"/>
          <w:szCs w:val="22"/>
        </w:rPr>
      </w:pPr>
    </w:p>
    <w:p w:rsidR="00B47B66" w:rsidRPr="00B47B66" w:rsidRDefault="00B47B66" w:rsidP="00B47B66">
      <w:pPr>
        <w:widowControl w:val="0"/>
        <w:tabs>
          <w:tab w:val="left" w:pos="567"/>
        </w:tabs>
        <w:jc w:val="both"/>
        <w:rPr>
          <w:rFonts w:ascii="Arial" w:hAnsi="Arial" w:cs="Arial"/>
          <w:sz w:val="22"/>
          <w:szCs w:val="22"/>
        </w:rPr>
      </w:pPr>
      <w:r w:rsidRPr="00B47B66">
        <w:rPr>
          <w:rFonts w:ascii="Arial" w:hAnsi="Arial" w:cs="Arial"/>
          <w:b/>
          <w:sz w:val="22"/>
          <w:szCs w:val="22"/>
        </w:rPr>
        <w:t xml:space="preserve">CLÁUSULA DÉCIMA SÉXTA.- (MULTAS) </w:t>
      </w:r>
      <w:r w:rsidRPr="00B47B66">
        <w:rPr>
          <w:rFonts w:ascii="Arial" w:hAnsi="Arial" w:cs="Arial"/>
          <w:sz w:val="22"/>
          <w:szCs w:val="22"/>
        </w:rPr>
        <w:t xml:space="preserve">El </w:t>
      </w:r>
      <w:r w:rsidRPr="00B47B66">
        <w:rPr>
          <w:rFonts w:ascii="Arial" w:hAnsi="Arial" w:cs="Arial"/>
          <w:b/>
          <w:sz w:val="22"/>
          <w:szCs w:val="22"/>
        </w:rPr>
        <w:t>PROVEEDOR</w:t>
      </w:r>
      <w:r w:rsidRPr="00B47B66">
        <w:rPr>
          <w:rFonts w:ascii="Arial" w:hAnsi="Arial" w:cs="Arial"/>
          <w:sz w:val="22"/>
          <w:szCs w:val="22"/>
        </w:rPr>
        <w:t xml:space="preserve"> se obliga a cumplir con los plazos establecidos para la entrega provisional (sujeto a verificación), subsanación de</w:t>
      </w:r>
      <w:r w:rsidRPr="00B47B66">
        <w:rPr>
          <w:rFonts w:ascii="Arial" w:hAnsi="Arial" w:cs="Arial"/>
          <w:bCs/>
          <w:iCs/>
          <w:sz w:val="22"/>
          <w:szCs w:val="22"/>
        </w:rPr>
        <w:t xml:space="preserve"> observaciones y la instalación de los componentes del </w:t>
      </w:r>
      <w:r w:rsidRPr="00B47B66">
        <w:rPr>
          <w:rFonts w:ascii="Arial" w:hAnsi="Arial" w:cs="Arial"/>
          <w:b/>
          <w:bCs/>
          <w:iCs/>
          <w:sz w:val="22"/>
          <w:szCs w:val="22"/>
        </w:rPr>
        <w:t>BIEN</w:t>
      </w:r>
      <w:r w:rsidRPr="00B47B66">
        <w:rPr>
          <w:rFonts w:ascii="Arial" w:hAnsi="Arial" w:cs="Arial"/>
          <w:sz w:val="22"/>
          <w:szCs w:val="22"/>
          <w:lang w:val="es-ES_tradnl"/>
        </w:rPr>
        <w:t xml:space="preserve">, </w:t>
      </w:r>
      <w:r w:rsidRPr="00B47B66">
        <w:rPr>
          <w:rFonts w:ascii="Arial" w:hAnsi="Arial" w:cs="Arial"/>
          <w:sz w:val="22"/>
          <w:szCs w:val="22"/>
        </w:rPr>
        <w:t xml:space="preserve">caso contrario </w:t>
      </w:r>
      <w:r w:rsidRPr="00B47B66">
        <w:rPr>
          <w:rFonts w:ascii="Arial" w:hAnsi="Arial" w:cs="Arial"/>
          <w:sz w:val="22"/>
          <w:szCs w:val="22"/>
          <w:lang w:val="es-ES_tradnl"/>
        </w:rPr>
        <w:t>se aplicará una multa del cero punto cinco por ciento (0.5%) del monto total del presente Contrato, por cada día hábil de retraso del monto total del presente Contrato.</w:t>
      </w:r>
      <w:r w:rsidRPr="00B47B66">
        <w:rPr>
          <w:rFonts w:ascii="Arial" w:hAnsi="Arial" w:cs="Arial"/>
          <w:sz w:val="22"/>
          <w:szCs w:val="22"/>
        </w:rPr>
        <w:t xml:space="preserve"> </w:t>
      </w:r>
    </w:p>
    <w:p w:rsidR="00B47B66" w:rsidRPr="00B47B66" w:rsidRDefault="00B47B66" w:rsidP="00B47B66">
      <w:pPr>
        <w:widowControl w:val="0"/>
        <w:tabs>
          <w:tab w:val="left" w:pos="567"/>
        </w:tabs>
        <w:jc w:val="both"/>
        <w:rPr>
          <w:rFonts w:ascii="Arial" w:hAnsi="Arial" w:cs="Arial"/>
          <w:sz w:val="22"/>
          <w:szCs w:val="22"/>
        </w:rPr>
      </w:pPr>
    </w:p>
    <w:p w:rsidR="00B47B66" w:rsidRPr="00B47B66" w:rsidRDefault="00B47B66" w:rsidP="00B47B66">
      <w:pPr>
        <w:widowControl w:val="0"/>
        <w:tabs>
          <w:tab w:val="left" w:pos="567"/>
        </w:tabs>
        <w:jc w:val="both"/>
        <w:rPr>
          <w:rFonts w:ascii="Arial" w:hAnsi="Arial" w:cs="Arial"/>
          <w:sz w:val="22"/>
          <w:szCs w:val="22"/>
        </w:rPr>
      </w:pPr>
      <w:r w:rsidRPr="00B47B66">
        <w:rPr>
          <w:rFonts w:ascii="Arial" w:hAnsi="Arial" w:cs="Arial"/>
          <w:sz w:val="22"/>
          <w:szCs w:val="22"/>
        </w:rPr>
        <w:t xml:space="preserve">La suma de las multas no podrá exceder en ningún caso el veinte por ciento (20%) del monto total del contrato, en cuyo caso se cobrarán las multas y se procederá con la resolución del Contrato, conforme lo establecido en la Décima Novena. </w:t>
      </w:r>
    </w:p>
    <w:p w:rsidR="00B47B66" w:rsidRPr="00B47B66" w:rsidRDefault="00B47B66" w:rsidP="00B47B66">
      <w:pPr>
        <w:widowControl w:val="0"/>
        <w:jc w:val="both"/>
        <w:rPr>
          <w:rFonts w:ascii="Arial" w:hAnsi="Arial" w:cs="Arial"/>
          <w:sz w:val="22"/>
          <w:szCs w:val="22"/>
        </w:rPr>
      </w:pPr>
    </w:p>
    <w:p w:rsidR="00B47B66" w:rsidRPr="00B47B66" w:rsidRDefault="00B47B66" w:rsidP="00B47B66">
      <w:pPr>
        <w:widowControl w:val="0"/>
        <w:jc w:val="both"/>
        <w:rPr>
          <w:rFonts w:ascii="Arial" w:hAnsi="Arial" w:cs="Arial"/>
          <w:sz w:val="22"/>
          <w:szCs w:val="22"/>
        </w:rPr>
      </w:pPr>
      <w:r w:rsidRPr="00B47B66">
        <w:rPr>
          <w:rFonts w:ascii="Arial" w:hAnsi="Arial" w:cs="Arial"/>
          <w:sz w:val="22"/>
          <w:szCs w:val="22"/>
        </w:rPr>
        <w:lastRenderedPageBreak/>
        <w:t xml:space="preserve">Dichas multas serán cobradas excepto en los casos de fuerza mayor o caso fortuito debidamente comprobados por el Responsable de la Recepción de la </w:t>
      </w:r>
      <w:r w:rsidRPr="00B47B66">
        <w:rPr>
          <w:rFonts w:ascii="Arial" w:hAnsi="Arial" w:cs="Arial"/>
          <w:b/>
          <w:sz w:val="22"/>
          <w:szCs w:val="22"/>
        </w:rPr>
        <w:t>ENTIDAD</w:t>
      </w:r>
      <w:r w:rsidRPr="00B47B66">
        <w:rPr>
          <w:rFonts w:ascii="Arial" w:hAnsi="Arial" w:cs="Arial"/>
          <w:sz w:val="22"/>
          <w:szCs w:val="22"/>
        </w:rPr>
        <w:t>.</w:t>
      </w:r>
    </w:p>
    <w:p w:rsidR="00B47B66" w:rsidRPr="00B47B66" w:rsidRDefault="00B47B66" w:rsidP="00B47B66">
      <w:pPr>
        <w:jc w:val="both"/>
        <w:rPr>
          <w:rFonts w:ascii="Arial" w:hAnsi="Arial" w:cs="Arial"/>
          <w:sz w:val="22"/>
          <w:szCs w:val="22"/>
        </w:rPr>
      </w:pPr>
    </w:p>
    <w:p w:rsidR="00B47B66" w:rsidRPr="00B47B66" w:rsidRDefault="00B47B66" w:rsidP="00B47B66">
      <w:pPr>
        <w:ind w:left="6" w:hanging="6"/>
        <w:jc w:val="both"/>
        <w:rPr>
          <w:rFonts w:ascii="Arial" w:hAnsi="Arial" w:cs="Arial"/>
          <w:bCs/>
          <w:iCs/>
          <w:sz w:val="22"/>
          <w:szCs w:val="22"/>
        </w:rPr>
      </w:pPr>
      <w:r w:rsidRPr="00B47B66">
        <w:rPr>
          <w:rFonts w:ascii="Arial" w:hAnsi="Arial" w:cs="Arial"/>
          <w:b/>
          <w:bCs/>
          <w:sz w:val="22"/>
          <w:szCs w:val="22"/>
        </w:rPr>
        <w:t>CLÁUSULA DÉCIMA SÉPTIMA.-</w:t>
      </w:r>
      <w:r w:rsidRPr="00B47B66">
        <w:rPr>
          <w:rFonts w:ascii="Arial" w:hAnsi="Arial" w:cs="Arial"/>
          <w:b/>
          <w:sz w:val="22"/>
          <w:szCs w:val="22"/>
        </w:rPr>
        <w:t xml:space="preserve"> (CONFIDENCIALIDAD)</w:t>
      </w:r>
      <w:r w:rsidRPr="00B47B66">
        <w:rPr>
          <w:rFonts w:ascii="Arial" w:hAnsi="Arial" w:cs="Arial"/>
          <w:sz w:val="22"/>
          <w:szCs w:val="22"/>
          <w:lang w:val="es-ES_tradnl"/>
        </w:rPr>
        <w:t xml:space="preserve"> </w:t>
      </w:r>
      <w:r w:rsidRPr="00B47B66">
        <w:rPr>
          <w:rFonts w:ascii="Arial" w:hAnsi="Arial" w:cs="Arial"/>
          <w:bCs/>
          <w:iCs/>
          <w:sz w:val="22"/>
          <w:szCs w:val="22"/>
        </w:rPr>
        <w:t xml:space="preserve">El </w:t>
      </w:r>
      <w:r w:rsidRPr="00B47B66">
        <w:rPr>
          <w:rFonts w:ascii="Arial" w:hAnsi="Arial" w:cs="Arial"/>
          <w:b/>
          <w:bCs/>
          <w:iCs/>
          <w:sz w:val="22"/>
          <w:szCs w:val="22"/>
        </w:rPr>
        <w:t>PROVEEDOR</w:t>
      </w:r>
      <w:r w:rsidRPr="00B47B66">
        <w:rPr>
          <w:rFonts w:ascii="Arial" w:hAnsi="Arial" w:cs="Arial"/>
          <w:bCs/>
          <w:iCs/>
          <w:sz w:val="22"/>
          <w:szCs w:val="22"/>
        </w:rPr>
        <w:t xml:space="preserve"> garantiza la confidencialidad y la discrecionalidad de la información relativa a la instalación así como de la información institucional que se genere o a la que tenga acceso de manera directa como efecto de la ejecución del presente Contrato.</w:t>
      </w:r>
    </w:p>
    <w:p w:rsidR="00B47B66" w:rsidRPr="00B47B66" w:rsidRDefault="00B47B66" w:rsidP="00B47B66">
      <w:pPr>
        <w:jc w:val="both"/>
        <w:rPr>
          <w:rFonts w:ascii="Arial" w:hAnsi="Arial" w:cs="Arial"/>
          <w:b/>
          <w:sz w:val="22"/>
          <w:szCs w:val="22"/>
        </w:rPr>
      </w:pPr>
    </w:p>
    <w:p w:rsidR="00B47B66" w:rsidRPr="00B47B66" w:rsidRDefault="00B47B66" w:rsidP="00B47B66">
      <w:pPr>
        <w:ind w:left="6" w:hanging="6"/>
        <w:jc w:val="both"/>
        <w:rPr>
          <w:rFonts w:ascii="Arial" w:hAnsi="Arial" w:cs="Arial"/>
          <w:b/>
          <w:sz w:val="22"/>
          <w:szCs w:val="22"/>
        </w:rPr>
      </w:pPr>
      <w:r w:rsidRPr="00B47B66">
        <w:rPr>
          <w:rFonts w:ascii="Arial" w:hAnsi="Arial" w:cs="Arial"/>
          <w:b/>
          <w:sz w:val="22"/>
          <w:szCs w:val="22"/>
        </w:rPr>
        <w:t>CLÁUSULA DÉCIMA OCTAVA.- (</w:t>
      </w:r>
      <w:r w:rsidRPr="00B47B66">
        <w:rPr>
          <w:rFonts w:ascii="Arial" w:hAnsi="Arial" w:cs="Arial"/>
          <w:b/>
          <w:bCs/>
          <w:sz w:val="22"/>
          <w:szCs w:val="22"/>
        </w:rPr>
        <w:t xml:space="preserve">EXONERACIÓN DE LAS CARGAS LABORALES Y SOCIALES A LA ENTIDAD) </w:t>
      </w:r>
      <w:r w:rsidRPr="00B47B66">
        <w:rPr>
          <w:rFonts w:ascii="Arial" w:hAnsi="Arial" w:cs="Arial"/>
          <w:sz w:val="22"/>
          <w:szCs w:val="22"/>
        </w:rPr>
        <w:t xml:space="preserve">El </w:t>
      </w:r>
      <w:r w:rsidRPr="00B47B66">
        <w:rPr>
          <w:rFonts w:ascii="Arial" w:hAnsi="Arial" w:cs="Arial"/>
          <w:b/>
          <w:sz w:val="22"/>
          <w:szCs w:val="22"/>
        </w:rPr>
        <w:t>PROVEEDOR</w:t>
      </w:r>
      <w:r w:rsidRPr="00B47B66">
        <w:rPr>
          <w:rFonts w:ascii="Arial" w:hAnsi="Arial" w:cs="Arial"/>
          <w:bCs/>
          <w:sz w:val="22"/>
          <w:szCs w:val="22"/>
        </w:rPr>
        <w:t xml:space="preserve"> corre con las obligaciones que emerjan del objeto del presente Contrato, r</w:t>
      </w:r>
      <w:r w:rsidRPr="00B47B66">
        <w:rPr>
          <w:rFonts w:ascii="Arial" w:hAnsi="Arial" w:cs="Arial"/>
          <w:sz w:val="22"/>
          <w:szCs w:val="22"/>
        </w:rPr>
        <w:t xml:space="preserve">especto a las cargas laborales y sociales con el personal de su dependencia, se exonera de estas obligaciones a la </w:t>
      </w:r>
      <w:r w:rsidRPr="00B47B66">
        <w:rPr>
          <w:rFonts w:ascii="Arial" w:hAnsi="Arial" w:cs="Arial"/>
          <w:b/>
          <w:sz w:val="22"/>
          <w:szCs w:val="22"/>
        </w:rPr>
        <w:t>ENTIDAD.</w:t>
      </w:r>
    </w:p>
    <w:p w:rsidR="00B47B66" w:rsidRPr="00B47B66" w:rsidRDefault="00B47B66" w:rsidP="00B47B66">
      <w:pPr>
        <w:autoSpaceDE w:val="0"/>
        <w:autoSpaceDN w:val="0"/>
        <w:adjustRightInd w:val="0"/>
        <w:jc w:val="both"/>
        <w:rPr>
          <w:rFonts w:ascii="Arial" w:hAnsi="Arial" w:cs="Arial"/>
          <w:sz w:val="22"/>
          <w:szCs w:val="22"/>
        </w:rPr>
      </w:pPr>
    </w:p>
    <w:p w:rsidR="00B47B66" w:rsidRPr="00B47B66" w:rsidRDefault="00B47B66" w:rsidP="00B47B66">
      <w:pPr>
        <w:autoSpaceDE w:val="0"/>
        <w:autoSpaceDN w:val="0"/>
        <w:adjustRightInd w:val="0"/>
        <w:jc w:val="both"/>
        <w:rPr>
          <w:rFonts w:ascii="Arial" w:hAnsi="Arial" w:cs="Arial"/>
          <w:b/>
          <w:bCs/>
          <w:sz w:val="22"/>
          <w:szCs w:val="22"/>
        </w:rPr>
      </w:pPr>
      <w:r w:rsidRPr="00B47B66">
        <w:rPr>
          <w:rFonts w:ascii="Arial" w:hAnsi="Arial" w:cs="Arial"/>
          <w:sz w:val="22"/>
          <w:szCs w:val="22"/>
        </w:rPr>
        <w:t xml:space="preserve">Por otra parte, de acuerdo a lo establecido en el Decreto Supremo N° 108 de 1 de mayo de 2009, se obliga a proveer a sus trabajadores de ropa de trabajo y equipo de protección personal, para prevenir riesgos ocupacionales en la instalación y puesta en funcionamiento.  </w:t>
      </w:r>
    </w:p>
    <w:p w:rsidR="00B47B66" w:rsidRPr="00B47B66" w:rsidRDefault="00B47B66" w:rsidP="00B47B66">
      <w:pPr>
        <w:autoSpaceDE w:val="0"/>
        <w:autoSpaceDN w:val="0"/>
        <w:adjustRightInd w:val="0"/>
        <w:jc w:val="both"/>
        <w:rPr>
          <w:rFonts w:ascii="Arial" w:hAnsi="Arial" w:cs="Arial"/>
          <w:b/>
          <w:bCs/>
          <w:sz w:val="22"/>
          <w:szCs w:val="22"/>
        </w:rPr>
      </w:pPr>
    </w:p>
    <w:p w:rsidR="00B47B66" w:rsidRPr="00B47B66" w:rsidRDefault="00B47B66" w:rsidP="00B47B66">
      <w:pPr>
        <w:jc w:val="both"/>
        <w:rPr>
          <w:rFonts w:ascii="Arial" w:hAnsi="Arial" w:cs="Arial"/>
          <w:sz w:val="22"/>
          <w:szCs w:val="22"/>
        </w:rPr>
      </w:pPr>
      <w:r w:rsidRPr="00B47B66">
        <w:rPr>
          <w:rFonts w:ascii="Arial" w:hAnsi="Arial" w:cs="Arial"/>
          <w:b/>
          <w:bCs/>
          <w:sz w:val="22"/>
          <w:szCs w:val="22"/>
        </w:rPr>
        <w:t xml:space="preserve">CLÁUSULA NOVENA.- (TERMINACIÓN DEL CONTRATO) </w:t>
      </w:r>
      <w:r w:rsidRPr="00B47B66">
        <w:rPr>
          <w:rFonts w:ascii="Arial" w:hAnsi="Arial" w:cs="Arial"/>
          <w:sz w:val="22"/>
          <w:szCs w:val="22"/>
        </w:rPr>
        <w:t>Se dará por terminado el vínculo contractual por una de las siguientes modalidades:</w:t>
      </w:r>
    </w:p>
    <w:p w:rsidR="00B47B66" w:rsidRPr="00B47B66" w:rsidRDefault="00B47B66" w:rsidP="00B47B66">
      <w:pPr>
        <w:jc w:val="both"/>
        <w:rPr>
          <w:rFonts w:ascii="Arial" w:hAnsi="Arial" w:cs="Arial"/>
          <w:sz w:val="22"/>
          <w:szCs w:val="22"/>
        </w:rPr>
      </w:pPr>
    </w:p>
    <w:p w:rsidR="00B47B66" w:rsidRPr="00B47B66" w:rsidRDefault="00B47B66" w:rsidP="00B47B66">
      <w:pPr>
        <w:numPr>
          <w:ilvl w:val="1"/>
          <w:numId w:val="55"/>
        </w:numPr>
        <w:tabs>
          <w:tab w:val="left" w:pos="567"/>
        </w:tabs>
        <w:ind w:left="567" w:hanging="567"/>
        <w:jc w:val="both"/>
        <w:rPr>
          <w:rFonts w:ascii="Arial" w:hAnsi="Arial" w:cs="Arial"/>
          <w:sz w:val="22"/>
          <w:szCs w:val="22"/>
        </w:rPr>
      </w:pPr>
      <w:r w:rsidRPr="00B47B66">
        <w:rPr>
          <w:rFonts w:ascii="Arial" w:hAnsi="Arial" w:cs="Arial"/>
          <w:b/>
          <w:bCs/>
          <w:sz w:val="22"/>
          <w:szCs w:val="22"/>
        </w:rPr>
        <w:t>Por Cumplimiento de Contrato:</w:t>
      </w:r>
      <w:r w:rsidRPr="00B47B66">
        <w:rPr>
          <w:rFonts w:ascii="Arial" w:hAnsi="Arial" w:cs="Arial"/>
          <w:b/>
          <w:sz w:val="22"/>
          <w:szCs w:val="22"/>
          <w:lang w:val="es-ES_tradnl"/>
        </w:rPr>
        <w:t xml:space="preserve"> </w:t>
      </w:r>
      <w:r w:rsidRPr="00B47B66">
        <w:rPr>
          <w:rFonts w:ascii="Arial" w:hAnsi="Arial" w:cs="Arial"/>
          <w:sz w:val="22"/>
          <w:szCs w:val="22"/>
          <w:lang w:val="es-ES_tradnl"/>
        </w:rPr>
        <w:t xml:space="preserve">De forma normal, tanto la </w:t>
      </w:r>
      <w:r w:rsidRPr="00B47B66">
        <w:rPr>
          <w:rFonts w:ascii="Arial" w:hAnsi="Arial" w:cs="Arial"/>
          <w:b/>
          <w:sz w:val="22"/>
          <w:szCs w:val="22"/>
          <w:lang w:val="es-ES_tradnl"/>
        </w:rPr>
        <w:t xml:space="preserve">ENTIDAD </w:t>
      </w:r>
      <w:r w:rsidRPr="00B47B66">
        <w:rPr>
          <w:rFonts w:ascii="Arial" w:hAnsi="Arial" w:cs="Arial"/>
          <w:sz w:val="22"/>
          <w:szCs w:val="22"/>
          <w:lang w:val="es-ES_tradnl"/>
        </w:rPr>
        <w:t xml:space="preserve">como el </w:t>
      </w:r>
      <w:r w:rsidRPr="00B47B66">
        <w:rPr>
          <w:rFonts w:ascii="Arial" w:hAnsi="Arial" w:cs="Arial"/>
          <w:b/>
          <w:sz w:val="22"/>
          <w:szCs w:val="22"/>
          <w:lang w:val="es-ES_tradnl"/>
        </w:rPr>
        <w:t xml:space="preserve">PROVEEDOR </w:t>
      </w:r>
      <w:r w:rsidRPr="00B47B66">
        <w:rPr>
          <w:rFonts w:ascii="Arial" w:hAnsi="Arial" w:cs="Arial"/>
          <w:sz w:val="22"/>
          <w:szCs w:val="22"/>
          <w:lang w:val="es-ES_tradnl"/>
        </w:rPr>
        <w:t xml:space="preserve">darán por terminado el presente Contrato, una vez que ambas </w:t>
      </w:r>
      <w:r w:rsidRPr="00B47B66">
        <w:rPr>
          <w:rFonts w:ascii="Arial" w:hAnsi="Arial" w:cs="Arial"/>
          <w:b/>
          <w:sz w:val="22"/>
          <w:szCs w:val="22"/>
          <w:lang w:val="es-ES_tradnl"/>
        </w:rPr>
        <w:t>PARTES</w:t>
      </w:r>
      <w:r w:rsidRPr="00B47B66">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B47B66">
        <w:rPr>
          <w:rFonts w:ascii="Arial" w:hAnsi="Arial" w:cs="Arial"/>
          <w:sz w:val="22"/>
          <w:szCs w:val="22"/>
        </w:rPr>
        <w:t>.</w:t>
      </w:r>
    </w:p>
    <w:p w:rsidR="00B47B66" w:rsidRPr="00B47B66" w:rsidRDefault="00B47B66" w:rsidP="00B47B66">
      <w:pPr>
        <w:tabs>
          <w:tab w:val="left" w:pos="709"/>
        </w:tabs>
        <w:ind w:left="720"/>
        <w:jc w:val="both"/>
        <w:rPr>
          <w:rFonts w:ascii="Arial" w:hAnsi="Arial" w:cs="Arial"/>
          <w:sz w:val="22"/>
          <w:szCs w:val="22"/>
        </w:rPr>
      </w:pPr>
    </w:p>
    <w:p w:rsidR="00B47B66" w:rsidRPr="00B47B66" w:rsidRDefault="00B47B66" w:rsidP="00B47B66">
      <w:pPr>
        <w:numPr>
          <w:ilvl w:val="1"/>
          <w:numId w:val="55"/>
        </w:numPr>
        <w:tabs>
          <w:tab w:val="left" w:pos="567"/>
        </w:tabs>
        <w:ind w:left="567" w:hanging="567"/>
        <w:jc w:val="both"/>
        <w:rPr>
          <w:rFonts w:ascii="Arial" w:hAnsi="Arial" w:cs="Arial"/>
          <w:sz w:val="22"/>
          <w:szCs w:val="22"/>
          <w:lang w:val="es-ES_tradnl"/>
        </w:rPr>
      </w:pPr>
      <w:r w:rsidRPr="00B47B66">
        <w:rPr>
          <w:rFonts w:ascii="Arial" w:hAnsi="Arial" w:cs="Arial"/>
          <w:b/>
          <w:bCs/>
          <w:sz w:val="22"/>
          <w:szCs w:val="22"/>
        </w:rPr>
        <w:t xml:space="preserve">Por Resolución del Contrato: </w:t>
      </w:r>
      <w:r w:rsidRPr="00B47B66">
        <w:rPr>
          <w:rFonts w:ascii="Arial" w:hAnsi="Arial" w:cs="Arial"/>
          <w:sz w:val="22"/>
          <w:szCs w:val="22"/>
          <w:lang w:val="es-ES_tradnl"/>
        </w:rPr>
        <w:t xml:space="preserve">Si se diera el caso y como una forma excepcional de terminar el Contrato, a los efectos legales correspondientes, la </w:t>
      </w:r>
      <w:r w:rsidRPr="00B47B66">
        <w:rPr>
          <w:rFonts w:ascii="Arial" w:hAnsi="Arial" w:cs="Arial"/>
          <w:b/>
          <w:sz w:val="22"/>
          <w:szCs w:val="22"/>
          <w:lang w:val="es-ES_tradnl"/>
        </w:rPr>
        <w:t xml:space="preserve">ENTIDAD </w:t>
      </w:r>
      <w:r w:rsidRPr="00B47B66">
        <w:rPr>
          <w:rFonts w:ascii="Arial" w:hAnsi="Arial" w:cs="Arial"/>
          <w:sz w:val="22"/>
          <w:szCs w:val="22"/>
          <w:lang w:val="es-ES_tradnl"/>
        </w:rPr>
        <w:t xml:space="preserve">y el </w:t>
      </w:r>
      <w:r w:rsidRPr="00B47B66">
        <w:rPr>
          <w:rFonts w:ascii="Arial" w:hAnsi="Arial" w:cs="Arial"/>
          <w:b/>
          <w:sz w:val="22"/>
          <w:szCs w:val="22"/>
          <w:lang w:val="es-ES_tradnl"/>
        </w:rPr>
        <w:t>PROVEEDOR</w:t>
      </w:r>
      <w:r w:rsidRPr="00B47B66">
        <w:rPr>
          <w:rFonts w:ascii="Arial" w:hAnsi="Arial" w:cs="Arial"/>
          <w:sz w:val="22"/>
          <w:szCs w:val="22"/>
          <w:lang w:val="es-ES_tradnl"/>
        </w:rPr>
        <w:t>,</w:t>
      </w:r>
      <w:r w:rsidRPr="00B47B66">
        <w:rPr>
          <w:rFonts w:ascii="Arial" w:hAnsi="Arial" w:cs="Arial"/>
          <w:b/>
          <w:sz w:val="22"/>
          <w:szCs w:val="22"/>
          <w:lang w:val="es-ES_tradnl"/>
        </w:rPr>
        <w:t xml:space="preserve"> </w:t>
      </w:r>
      <w:r w:rsidRPr="00B47B66">
        <w:rPr>
          <w:rFonts w:ascii="Arial" w:hAnsi="Arial" w:cs="Arial"/>
          <w:sz w:val="22"/>
          <w:szCs w:val="22"/>
          <w:lang w:val="es-ES_tradnl"/>
        </w:rPr>
        <w:t>acuerdan las siguientes causales para procesar la resolución del Contrato:</w:t>
      </w:r>
      <w:r w:rsidRPr="00B47B66">
        <w:rPr>
          <w:rFonts w:ascii="Arial" w:hAnsi="Arial" w:cs="Arial"/>
          <w:b/>
          <w:color w:val="C00000"/>
          <w:sz w:val="22"/>
          <w:szCs w:val="22"/>
          <w:lang w:val="es-ES_tradnl"/>
        </w:rPr>
        <w:t xml:space="preserve"> </w:t>
      </w:r>
    </w:p>
    <w:p w:rsidR="00B47B66" w:rsidRPr="00B47B66" w:rsidRDefault="00B47B66" w:rsidP="00B47B66">
      <w:pPr>
        <w:ind w:left="708"/>
        <w:rPr>
          <w:rFonts w:ascii="Arial" w:hAnsi="Arial" w:cs="Arial"/>
          <w:sz w:val="22"/>
          <w:szCs w:val="22"/>
          <w:lang w:val="es-ES_tradnl"/>
        </w:rPr>
      </w:pPr>
    </w:p>
    <w:p w:rsidR="00B47B66" w:rsidRPr="00B47B66" w:rsidRDefault="00B47B66" w:rsidP="00B47B66">
      <w:pPr>
        <w:numPr>
          <w:ilvl w:val="2"/>
          <w:numId w:val="55"/>
        </w:numPr>
        <w:tabs>
          <w:tab w:val="left" w:pos="567"/>
        </w:tabs>
        <w:ind w:left="1276" w:hanging="850"/>
        <w:jc w:val="both"/>
        <w:rPr>
          <w:rFonts w:ascii="Arial" w:hAnsi="Arial" w:cs="Arial"/>
          <w:b/>
          <w:bCs/>
          <w:sz w:val="22"/>
          <w:szCs w:val="22"/>
        </w:rPr>
      </w:pPr>
      <w:r w:rsidRPr="00B47B66">
        <w:rPr>
          <w:rFonts w:ascii="Arial" w:hAnsi="Arial" w:cs="Arial"/>
          <w:b/>
          <w:bCs/>
          <w:sz w:val="22"/>
          <w:szCs w:val="22"/>
        </w:rPr>
        <w:t>A requerimiento de la ENTIDAD por causales atribuibles al PROVEEDOR:</w:t>
      </w:r>
    </w:p>
    <w:p w:rsidR="00B47B66" w:rsidRPr="00B47B66" w:rsidRDefault="00B47B66" w:rsidP="00B47B66">
      <w:pPr>
        <w:ind w:left="1418"/>
        <w:jc w:val="both"/>
        <w:rPr>
          <w:rFonts w:ascii="Arial" w:hAnsi="Arial" w:cs="Arial"/>
          <w:b/>
          <w:bCs/>
          <w:sz w:val="22"/>
          <w:szCs w:val="22"/>
        </w:rPr>
      </w:pPr>
    </w:p>
    <w:p w:rsidR="00B47B66" w:rsidRPr="00B47B66" w:rsidRDefault="00B47B66" w:rsidP="00B47B66">
      <w:pPr>
        <w:numPr>
          <w:ilvl w:val="0"/>
          <w:numId w:val="50"/>
        </w:numPr>
        <w:tabs>
          <w:tab w:val="num" w:pos="1560"/>
        </w:tabs>
        <w:ind w:left="1701" w:hanging="567"/>
        <w:jc w:val="both"/>
        <w:rPr>
          <w:rFonts w:ascii="Arial" w:hAnsi="Arial" w:cs="Arial"/>
          <w:sz w:val="22"/>
          <w:szCs w:val="22"/>
          <w:lang w:val="es-ES_tradnl"/>
        </w:rPr>
      </w:pPr>
      <w:r w:rsidRPr="00B47B66">
        <w:rPr>
          <w:rFonts w:ascii="Arial" w:hAnsi="Arial" w:cs="Arial"/>
          <w:sz w:val="22"/>
          <w:szCs w:val="22"/>
          <w:lang w:val="es-ES_tradnl"/>
        </w:rPr>
        <w:t xml:space="preserve">Por disolución del </w:t>
      </w:r>
      <w:r w:rsidRPr="00B47B66">
        <w:rPr>
          <w:rFonts w:ascii="Arial" w:hAnsi="Arial" w:cs="Arial"/>
          <w:b/>
          <w:sz w:val="22"/>
          <w:szCs w:val="22"/>
          <w:lang w:val="es-ES_tradnl"/>
        </w:rPr>
        <w:t xml:space="preserve">PROVEEDOR </w:t>
      </w:r>
    </w:p>
    <w:p w:rsidR="00B47B66" w:rsidRPr="00B47B66" w:rsidRDefault="00B47B66" w:rsidP="00B47B66">
      <w:pPr>
        <w:numPr>
          <w:ilvl w:val="0"/>
          <w:numId w:val="50"/>
        </w:numPr>
        <w:tabs>
          <w:tab w:val="num" w:pos="1560"/>
        </w:tabs>
        <w:ind w:left="1701" w:hanging="567"/>
        <w:jc w:val="both"/>
        <w:rPr>
          <w:rFonts w:ascii="Arial" w:hAnsi="Arial" w:cs="Arial"/>
          <w:sz w:val="22"/>
          <w:szCs w:val="22"/>
          <w:lang w:val="es-ES_tradnl"/>
        </w:rPr>
      </w:pPr>
      <w:r w:rsidRPr="00B47B66">
        <w:rPr>
          <w:rFonts w:ascii="Arial" w:hAnsi="Arial" w:cs="Arial"/>
          <w:sz w:val="22"/>
          <w:szCs w:val="22"/>
          <w:lang w:val="es-ES_tradnl"/>
        </w:rPr>
        <w:t xml:space="preserve">Por quiebra declarada del </w:t>
      </w:r>
      <w:r w:rsidRPr="00B47B66">
        <w:rPr>
          <w:rFonts w:ascii="Arial" w:hAnsi="Arial" w:cs="Arial"/>
          <w:b/>
          <w:sz w:val="22"/>
          <w:szCs w:val="22"/>
          <w:lang w:val="es-ES_tradnl"/>
        </w:rPr>
        <w:t>PROVEEDOR.</w:t>
      </w:r>
    </w:p>
    <w:p w:rsidR="00B47B66" w:rsidRPr="00B47B66" w:rsidRDefault="00B47B66" w:rsidP="00B47B66">
      <w:pPr>
        <w:numPr>
          <w:ilvl w:val="0"/>
          <w:numId w:val="50"/>
        </w:numPr>
        <w:tabs>
          <w:tab w:val="num" w:pos="1560"/>
        </w:tabs>
        <w:ind w:left="1560" w:hanging="426"/>
        <w:jc w:val="both"/>
        <w:rPr>
          <w:rFonts w:ascii="Arial" w:hAnsi="Arial" w:cs="Arial"/>
          <w:sz w:val="22"/>
          <w:szCs w:val="22"/>
        </w:rPr>
      </w:pPr>
      <w:r w:rsidRPr="00B47B66">
        <w:rPr>
          <w:rFonts w:ascii="Arial" w:hAnsi="Arial" w:cs="Arial"/>
          <w:bCs/>
          <w:sz w:val="22"/>
          <w:szCs w:val="22"/>
        </w:rPr>
        <w:t xml:space="preserve">Cuando el </w:t>
      </w:r>
      <w:r w:rsidRPr="00B47B66">
        <w:rPr>
          <w:rFonts w:ascii="Arial" w:hAnsi="Arial" w:cs="Arial"/>
          <w:b/>
          <w:bCs/>
          <w:sz w:val="22"/>
          <w:szCs w:val="22"/>
        </w:rPr>
        <w:t>BIEN</w:t>
      </w:r>
      <w:r w:rsidRPr="00B47B66">
        <w:rPr>
          <w:rFonts w:ascii="Arial" w:hAnsi="Arial" w:cs="Arial"/>
          <w:bCs/>
          <w:sz w:val="22"/>
          <w:szCs w:val="22"/>
        </w:rPr>
        <w:t xml:space="preserve"> en la entrega definitiva no cumpla con lo requerido en el DBC, excepto lo señalado en el numeral 24.2 de la Cláusula Vigésima Cuarta.</w:t>
      </w:r>
    </w:p>
    <w:p w:rsidR="00B47B66" w:rsidRPr="00B47B66" w:rsidRDefault="00B47B66" w:rsidP="00B47B66">
      <w:pPr>
        <w:numPr>
          <w:ilvl w:val="0"/>
          <w:numId w:val="50"/>
        </w:numPr>
        <w:tabs>
          <w:tab w:val="num" w:pos="1560"/>
        </w:tabs>
        <w:ind w:left="1560" w:hanging="426"/>
        <w:jc w:val="both"/>
        <w:rPr>
          <w:rFonts w:ascii="Arial" w:hAnsi="Arial" w:cs="Arial"/>
          <w:sz w:val="22"/>
          <w:szCs w:val="22"/>
          <w:lang w:val="es-ES_tradnl"/>
        </w:rPr>
      </w:pPr>
      <w:r w:rsidRPr="00B47B66">
        <w:rPr>
          <w:rFonts w:ascii="Arial" w:hAnsi="Arial" w:cs="Arial"/>
          <w:sz w:val="22"/>
          <w:szCs w:val="22"/>
          <w:lang w:val="es-ES_tradnl"/>
        </w:rPr>
        <w:t>Cuando el monto de la multa, exceda el veinte por ciento (20%) del monto total del presente Contrato.</w:t>
      </w:r>
    </w:p>
    <w:p w:rsidR="00B47B66" w:rsidRPr="00B47B66" w:rsidRDefault="00B47B66" w:rsidP="00B47B66">
      <w:pPr>
        <w:numPr>
          <w:ilvl w:val="0"/>
          <w:numId w:val="50"/>
        </w:numPr>
        <w:tabs>
          <w:tab w:val="num" w:pos="1560"/>
        </w:tabs>
        <w:ind w:left="1560" w:hanging="426"/>
        <w:jc w:val="both"/>
        <w:rPr>
          <w:rFonts w:ascii="Arial" w:hAnsi="Arial" w:cs="Arial"/>
          <w:sz w:val="22"/>
          <w:szCs w:val="22"/>
          <w:lang w:val="es-ES_tradnl"/>
        </w:rPr>
      </w:pPr>
      <w:r w:rsidRPr="00B47B66">
        <w:rPr>
          <w:rFonts w:ascii="Arial" w:hAnsi="Arial" w:cs="Arial"/>
          <w:sz w:val="22"/>
          <w:szCs w:val="22"/>
          <w:lang w:val="es-ES_tradnl"/>
        </w:rPr>
        <w:t>Por cualquier incumplimiento a las obligaciones establecidas en el presente contrato, excepto los que son objeto de multa.</w:t>
      </w:r>
    </w:p>
    <w:p w:rsidR="00B47B66" w:rsidRPr="00B47B66" w:rsidRDefault="00B47B66" w:rsidP="00B47B66">
      <w:pPr>
        <w:tabs>
          <w:tab w:val="left" w:pos="567"/>
        </w:tabs>
        <w:ind w:left="1276"/>
        <w:jc w:val="both"/>
        <w:rPr>
          <w:rFonts w:ascii="Arial" w:hAnsi="Arial" w:cs="Arial"/>
          <w:b/>
          <w:bCs/>
          <w:sz w:val="22"/>
          <w:szCs w:val="22"/>
        </w:rPr>
      </w:pPr>
    </w:p>
    <w:p w:rsidR="00B47B66" w:rsidRPr="00B47B66" w:rsidRDefault="00B47B66" w:rsidP="00B47B66">
      <w:pPr>
        <w:numPr>
          <w:ilvl w:val="2"/>
          <w:numId w:val="55"/>
        </w:numPr>
        <w:tabs>
          <w:tab w:val="left" w:pos="567"/>
        </w:tabs>
        <w:ind w:left="1276" w:hanging="850"/>
        <w:jc w:val="both"/>
        <w:rPr>
          <w:rFonts w:ascii="Arial" w:hAnsi="Arial" w:cs="Arial"/>
          <w:b/>
          <w:bCs/>
          <w:sz w:val="22"/>
          <w:szCs w:val="22"/>
        </w:rPr>
      </w:pPr>
      <w:r w:rsidRPr="00B47B66">
        <w:rPr>
          <w:rFonts w:ascii="Arial" w:hAnsi="Arial" w:cs="Arial"/>
          <w:b/>
          <w:bCs/>
          <w:sz w:val="22"/>
          <w:szCs w:val="22"/>
        </w:rPr>
        <w:t>A requerimiento del PROVEEDOR por causales atribuibles a la ENTIDAD:</w:t>
      </w:r>
    </w:p>
    <w:p w:rsidR="00B47B66" w:rsidRPr="00B47B66" w:rsidRDefault="00B47B66" w:rsidP="00B47B66">
      <w:pPr>
        <w:ind w:left="1276"/>
        <w:jc w:val="both"/>
        <w:rPr>
          <w:rFonts w:ascii="Arial" w:hAnsi="Arial" w:cs="Arial"/>
          <w:b/>
          <w:bCs/>
          <w:sz w:val="22"/>
          <w:szCs w:val="22"/>
        </w:rPr>
      </w:pPr>
    </w:p>
    <w:p w:rsidR="00B47B66" w:rsidRPr="00B47B66" w:rsidRDefault="00B47B66" w:rsidP="00B47B66">
      <w:pPr>
        <w:numPr>
          <w:ilvl w:val="0"/>
          <w:numId w:val="49"/>
        </w:numPr>
        <w:tabs>
          <w:tab w:val="num" w:pos="1418"/>
        </w:tabs>
        <w:ind w:left="1418" w:hanging="284"/>
        <w:jc w:val="both"/>
        <w:rPr>
          <w:rFonts w:ascii="Arial" w:hAnsi="Arial" w:cs="Arial"/>
          <w:b/>
          <w:sz w:val="22"/>
          <w:szCs w:val="22"/>
          <w:lang w:val="es-ES_tradnl"/>
        </w:rPr>
      </w:pPr>
      <w:r w:rsidRPr="00B47B66">
        <w:rPr>
          <w:rFonts w:ascii="Arial" w:hAnsi="Arial" w:cs="Arial"/>
          <w:sz w:val="22"/>
          <w:szCs w:val="22"/>
          <w:lang w:val="es-ES_tradnl"/>
        </w:rPr>
        <w:lastRenderedPageBreak/>
        <w:t xml:space="preserve">Por instrucciones injustificadas emanadas de la </w:t>
      </w:r>
      <w:r w:rsidRPr="00B47B66">
        <w:rPr>
          <w:rFonts w:ascii="Arial" w:hAnsi="Arial" w:cs="Arial"/>
          <w:b/>
          <w:sz w:val="22"/>
          <w:szCs w:val="22"/>
          <w:lang w:val="es-ES_tradnl"/>
        </w:rPr>
        <w:t>ENTIDAD</w:t>
      </w:r>
      <w:r w:rsidRPr="00B47B66">
        <w:rPr>
          <w:rFonts w:ascii="Arial" w:hAnsi="Arial" w:cs="Arial"/>
          <w:sz w:val="22"/>
          <w:szCs w:val="22"/>
          <w:lang w:val="es-ES_tradnl"/>
        </w:rPr>
        <w:t xml:space="preserve"> para la suspensión de la provisión del </w:t>
      </w:r>
      <w:r w:rsidRPr="00B47B66">
        <w:rPr>
          <w:rFonts w:ascii="Arial" w:hAnsi="Arial" w:cs="Arial"/>
          <w:b/>
          <w:sz w:val="22"/>
          <w:szCs w:val="22"/>
          <w:lang w:val="es-ES_tradnl"/>
        </w:rPr>
        <w:t>BIEN</w:t>
      </w:r>
      <w:r w:rsidRPr="00B47B66">
        <w:rPr>
          <w:rFonts w:ascii="Arial" w:hAnsi="Arial" w:cs="Arial"/>
          <w:sz w:val="22"/>
          <w:szCs w:val="22"/>
          <w:lang w:val="es-ES_tradnl"/>
        </w:rPr>
        <w:t xml:space="preserve"> por más de treinta (30) días calendario.</w:t>
      </w:r>
    </w:p>
    <w:p w:rsidR="00B47B66" w:rsidRPr="00B47B66" w:rsidRDefault="00B47B66" w:rsidP="00B47B66">
      <w:pPr>
        <w:numPr>
          <w:ilvl w:val="0"/>
          <w:numId w:val="49"/>
        </w:numPr>
        <w:tabs>
          <w:tab w:val="num" w:pos="1418"/>
        </w:tabs>
        <w:ind w:left="1418" w:hanging="284"/>
        <w:jc w:val="both"/>
        <w:rPr>
          <w:rFonts w:ascii="Arial" w:hAnsi="Arial" w:cs="Arial"/>
          <w:b/>
          <w:sz w:val="22"/>
          <w:szCs w:val="22"/>
          <w:lang w:val="es-ES_tradnl"/>
        </w:rPr>
      </w:pPr>
      <w:r w:rsidRPr="00B47B66">
        <w:rPr>
          <w:rFonts w:ascii="Arial" w:hAnsi="Arial" w:cs="Arial"/>
          <w:sz w:val="22"/>
          <w:szCs w:val="22"/>
          <w:lang w:val="es-ES_tradnl"/>
        </w:rPr>
        <w:t xml:space="preserve">Si apartándose de los términos del contrato, la </w:t>
      </w:r>
      <w:r w:rsidRPr="00B47B66">
        <w:rPr>
          <w:rFonts w:ascii="Arial" w:hAnsi="Arial" w:cs="Arial"/>
          <w:b/>
          <w:sz w:val="22"/>
          <w:szCs w:val="22"/>
          <w:lang w:val="es-ES_tradnl"/>
        </w:rPr>
        <w:t xml:space="preserve">ENTIDAD </w:t>
      </w:r>
      <w:r w:rsidRPr="00B47B66">
        <w:rPr>
          <w:rFonts w:ascii="Arial" w:hAnsi="Arial" w:cs="Arial"/>
          <w:sz w:val="22"/>
          <w:szCs w:val="22"/>
          <w:lang w:val="es-ES_tradnl"/>
        </w:rPr>
        <w:t>pretende efectuar aumento o disminución en las cantidades de la adquisición, sin la emisión del necesario Contrato Modificatorio.</w:t>
      </w:r>
    </w:p>
    <w:p w:rsidR="00B47B66" w:rsidRPr="00B47B66" w:rsidRDefault="00B47B66" w:rsidP="00B47B66">
      <w:pPr>
        <w:numPr>
          <w:ilvl w:val="0"/>
          <w:numId w:val="49"/>
        </w:numPr>
        <w:tabs>
          <w:tab w:val="num" w:pos="1418"/>
        </w:tabs>
        <w:ind w:left="1418" w:hanging="284"/>
        <w:jc w:val="both"/>
        <w:rPr>
          <w:rFonts w:ascii="Arial" w:hAnsi="Arial" w:cs="Arial"/>
          <w:sz w:val="22"/>
          <w:szCs w:val="22"/>
        </w:rPr>
      </w:pPr>
      <w:r w:rsidRPr="00B47B66">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del </w:t>
      </w:r>
      <w:r w:rsidRPr="00B47B66">
        <w:rPr>
          <w:rFonts w:ascii="Arial" w:hAnsi="Arial" w:cs="Arial"/>
          <w:b/>
          <w:sz w:val="22"/>
          <w:szCs w:val="22"/>
          <w:lang w:val="es-ES_tradnl"/>
        </w:rPr>
        <w:t>BIEN</w:t>
      </w:r>
      <w:r w:rsidRPr="00B47B66">
        <w:rPr>
          <w:rFonts w:ascii="Arial" w:hAnsi="Arial" w:cs="Arial"/>
          <w:sz w:val="22"/>
          <w:szCs w:val="22"/>
        </w:rPr>
        <w:t>.</w:t>
      </w:r>
    </w:p>
    <w:p w:rsidR="00B47B66" w:rsidRPr="00B47B66" w:rsidRDefault="00B47B66" w:rsidP="00B47B66">
      <w:pPr>
        <w:jc w:val="both"/>
        <w:rPr>
          <w:rFonts w:ascii="Arial" w:hAnsi="Arial" w:cs="Arial"/>
          <w:sz w:val="22"/>
          <w:szCs w:val="22"/>
        </w:rPr>
      </w:pPr>
    </w:p>
    <w:p w:rsidR="00B47B66" w:rsidRPr="00B47B66" w:rsidRDefault="00B47B66" w:rsidP="00B47B66">
      <w:pPr>
        <w:numPr>
          <w:ilvl w:val="2"/>
          <w:numId w:val="55"/>
        </w:numPr>
        <w:tabs>
          <w:tab w:val="left" w:pos="567"/>
        </w:tabs>
        <w:ind w:left="1276" w:hanging="850"/>
        <w:jc w:val="both"/>
        <w:rPr>
          <w:rFonts w:ascii="Arial" w:hAnsi="Arial" w:cs="Arial"/>
          <w:sz w:val="22"/>
          <w:szCs w:val="22"/>
          <w:lang w:val="es-ES_tradnl"/>
        </w:rPr>
      </w:pPr>
      <w:r w:rsidRPr="00B47B66">
        <w:rPr>
          <w:rFonts w:ascii="Arial" w:hAnsi="Arial" w:cs="Arial"/>
          <w:b/>
          <w:sz w:val="22"/>
          <w:szCs w:val="22"/>
          <w:lang w:val="es-ES_tradnl"/>
        </w:rPr>
        <w:t xml:space="preserve">Reglas aplicables a la Resolución: </w:t>
      </w:r>
      <w:r w:rsidRPr="00B47B66">
        <w:rPr>
          <w:rFonts w:ascii="Arial" w:hAnsi="Arial" w:cs="Arial"/>
          <w:sz w:val="22"/>
          <w:szCs w:val="22"/>
          <w:lang w:val="es-ES_tradnl"/>
        </w:rPr>
        <w:t>Para procesar la resolución del Contrato por cualquiera de las causales señaladas, se aplicará el siguiente procedimiento:</w:t>
      </w:r>
    </w:p>
    <w:p w:rsidR="00B47B66" w:rsidRPr="00B47B66" w:rsidRDefault="00B47B66" w:rsidP="00B47B66">
      <w:pPr>
        <w:ind w:left="1276"/>
        <w:jc w:val="both"/>
        <w:rPr>
          <w:rFonts w:ascii="Arial" w:hAnsi="Arial" w:cs="Arial"/>
          <w:sz w:val="22"/>
          <w:szCs w:val="22"/>
          <w:lang w:val="es-ES_tradnl"/>
        </w:rPr>
      </w:pPr>
    </w:p>
    <w:p w:rsidR="00B47B66" w:rsidRPr="00B47B66" w:rsidRDefault="00B47B66" w:rsidP="00B47B66">
      <w:pPr>
        <w:numPr>
          <w:ilvl w:val="0"/>
          <w:numId w:val="51"/>
        </w:numPr>
        <w:tabs>
          <w:tab w:val="left" w:pos="1418"/>
          <w:tab w:val="left" w:pos="1560"/>
        </w:tabs>
        <w:ind w:left="1560" w:hanging="284"/>
        <w:jc w:val="both"/>
        <w:rPr>
          <w:rFonts w:ascii="Arial" w:hAnsi="Arial" w:cs="Arial"/>
          <w:sz w:val="22"/>
          <w:szCs w:val="22"/>
          <w:lang w:val="es-ES_tradnl"/>
        </w:rPr>
      </w:pPr>
      <w:r w:rsidRPr="00B47B66">
        <w:rPr>
          <w:rFonts w:ascii="Arial" w:hAnsi="Arial" w:cs="Arial"/>
          <w:sz w:val="22"/>
          <w:szCs w:val="22"/>
          <w:lang w:val="es-ES_tradnl"/>
        </w:rPr>
        <w:t xml:space="preserve">Cuando la causal que diere lugar a la resolución fuere atribuible al </w:t>
      </w:r>
      <w:r w:rsidRPr="00B47B66">
        <w:rPr>
          <w:rFonts w:ascii="Arial" w:hAnsi="Arial" w:cs="Arial"/>
          <w:b/>
          <w:sz w:val="22"/>
          <w:szCs w:val="22"/>
          <w:lang w:val="es-ES_tradnl"/>
        </w:rPr>
        <w:t>PROVEEDOR</w:t>
      </w:r>
      <w:r w:rsidRPr="00B47B66">
        <w:rPr>
          <w:rFonts w:ascii="Arial" w:hAnsi="Arial" w:cs="Arial"/>
          <w:b/>
          <w:bCs/>
          <w:sz w:val="22"/>
          <w:szCs w:val="22"/>
          <w:lang w:val="es-ES_tradnl"/>
        </w:rPr>
        <w:t xml:space="preserve"> </w:t>
      </w:r>
      <w:r w:rsidRPr="00B47B66">
        <w:rPr>
          <w:rFonts w:ascii="Arial" w:hAnsi="Arial" w:cs="Arial"/>
          <w:sz w:val="22"/>
          <w:szCs w:val="22"/>
          <w:lang w:val="es-ES_tradnl"/>
        </w:rPr>
        <w:t>y</w:t>
      </w:r>
      <w:r w:rsidRPr="00B47B66">
        <w:rPr>
          <w:rFonts w:ascii="Arial" w:hAnsi="Arial" w:cs="Arial"/>
          <w:b/>
          <w:bCs/>
          <w:sz w:val="22"/>
          <w:szCs w:val="22"/>
          <w:lang w:val="es-ES_tradnl"/>
        </w:rPr>
        <w:t xml:space="preserve"> </w:t>
      </w:r>
      <w:r w:rsidRPr="00B47B66">
        <w:rPr>
          <w:rFonts w:ascii="Arial" w:hAnsi="Arial" w:cs="Arial"/>
          <w:sz w:val="22"/>
          <w:szCs w:val="22"/>
          <w:lang w:val="es-ES_tradnl"/>
        </w:rPr>
        <w:t xml:space="preserve">no pudiera ser subsanada,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dará aviso escrito mediante carta notariada al </w:t>
      </w:r>
      <w:r w:rsidRPr="00B47B66">
        <w:rPr>
          <w:rFonts w:ascii="Arial" w:hAnsi="Arial" w:cs="Arial"/>
          <w:b/>
          <w:sz w:val="22"/>
          <w:szCs w:val="22"/>
          <w:lang w:val="es-ES_tradnl"/>
        </w:rPr>
        <w:t>PROVEEDOR</w:t>
      </w:r>
      <w:r w:rsidRPr="00B47B66">
        <w:rPr>
          <w:rFonts w:ascii="Arial" w:hAnsi="Arial" w:cs="Arial"/>
          <w:b/>
          <w:bCs/>
          <w:sz w:val="22"/>
          <w:szCs w:val="22"/>
          <w:lang w:val="es-ES_tradnl"/>
        </w:rPr>
        <w:t xml:space="preserve"> </w:t>
      </w:r>
      <w:r w:rsidRPr="00B47B66">
        <w:rPr>
          <w:rFonts w:ascii="Arial" w:hAnsi="Arial" w:cs="Arial"/>
          <w:sz w:val="22"/>
          <w:szCs w:val="22"/>
          <w:lang w:val="es-ES_tradnl"/>
        </w:rPr>
        <w:t>con la resolución del Contrato, estableciendo claramente la causal que se aduce y señalando que con la recepción de dicha carta queda resuelto el contrato.</w:t>
      </w:r>
    </w:p>
    <w:p w:rsidR="00B47B66" w:rsidRPr="00B47B66" w:rsidRDefault="00B47B66" w:rsidP="00B47B66">
      <w:pPr>
        <w:tabs>
          <w:tab w:val="left" w:pos="1418"/>
        </w:tabs>
        <w:ind w:left="1418"/>
        <w:jc w:val="both"/>
        <w:rPr>
          <w:rFonts w:ascii="Arial" w:hAnsi="Arial" w:cs="Arial"/>
          <w:sz w:val="22"/>
          <w:szCs w:val="22"/>
          <w:lang w:val="es-ES_tradnl"/>
        </w:rPr>
      </w:pPr>
    </w:p>
    <w:p w:rsidR="00B47B66" w:rsidRPr="00B47B66" w:rsidRDefault="00B47B66" w:rsidP="00B47B66">
      <w:pPr>
        <w:numPr>
          <w:ilvl w:val="0"/>
          <w:numId w:val="51"/>
        </w:numPr>
        <w:tabs>
          <w:tab w:val="left" w:pos="1418"/>
          <w:tab w:val="left" w:pos="1560"/>
        </w:tabs>
        <w:ind w:left="1560" w:hanging="284"/>
        <w:jc w:val="both"/>
        <w:rPr>
          <w:rFonts w:ascii="Arial" w:hAnsi="Arial" w:cs="Arial"/>
          <w:sz w:val="22"/>
          <w:szCs w:val="22"/>
          <w:lang w:val="es-ES_tradnl"/>
        </w:rPr>
      </w:pPr>
      <w:r w:rsidRPr="00B47B66">
        <w:rPr>
          <w:rFonts w:ascii="Arial" w:hAnsi="Arial" w:cs="Arial"/>
          <w:sz w:val="22"/>
          <w:szCs w:val="22"/>
          <w:lang w:val="es-ES_tradnl"/>
        </w:rPr>
        <w:t xml:space="preserve">Cuando la causal que diere lugar a la resolución fuere atribuible a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y</w:t>
      </w:r>
      <w:r w:rsidRPr="00B47B66">
        <w:rPr>
          <w:rFonts w:ascii="Arial" w:hAnsi="Arial" w:cs="Arial"/>
          <w:b/>
          <w:bCs/>
          <w:sz w:val="22"/>
          <w:szCs w:val="22"/>
          <w:lang w:val="es-ES_tradnl"/>
        </w:rPr>
        <w:t xml:space="preserve"> </w:t>
      </w:r>
      <w:r w:rsidRPr="00B47B66">
        <w:rPr>
          <w:rFonts w:ascii="Arial" w:hAnsi="Arial" w:cs="Arial"/>
          <w:sz w:val="22"/>
          <w:szCs w:val="22"/>
          <w:lang w:val="es-ES_tradnl"/>
        </w:rPr>
        <w:t xml:space="preserve">no pudiera ser subsanada, el </w:t>
      </w:r>
      <w:r w:rsidRPr="00B47B66">
        <w:rPr>
          <w:rFonts w:ascii="Arial" w:hAnsi="Arial" w:cs="Arial"/>
          <w:b/>
          <w:sz w:val="22"/>
          <w:szCs w:val="22"/>
          <w:lang w:val="es-ES_tradnl"/>
        </w:rPr>
        <w:t>PROVEEDOR</w:t>
      </w:r>
      <w:r w:rsidRPr="00B47B66">
        <w:rPr>
          <w:rFonts w:ascii="Arial" w:hAnsi="Arial" w:cs="Arial"/>
          <w:b/>
          <w:bCs/>
          <w:sz w:val="22"/>
          <w:szCs w:val="22"/>
          <w:lang w:val="es-ES_tradnl"/>
        </w:rPr>
        <w:t xml:space="preserve"> </w:t>
      </w:r>
      <w:r w:rsidRPr="00B47B66">
        <w:rPr>
          <w:rFonts w:ascii="Arial" w:hAnsi="Arial" w:cs="Arial"/>
          <w:sz w:val="22"/>
          <w:szCs w:val="22"/>
          <w:lang w:val="es-ES_tradnl"/>
        </w:rPr>
        <w:t xml:space="preserve">dará aviso escrito mediante carta notariada a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B47B66">
        <w:rPr>
          <w:rFonts w:ascii="Arial" w:hAnsi="Arial" w:cs="Arial"/>
          <w:b/>
          <w:bCs/>
          <w:sz w:val="22"/>
          <w:szCs w:val="22"/>
          <w:lang w:val="es-ES_tradnl"/>
        </w:rPr>
        <w:t xml:space="preserve">ENTIDAD </w:t>
      </w:r>
      <w:r w:rsidRPr="00B47B66">
        <w:rPr>
          <w:rFonts w:ascii="Arial" w:hAnsi="Arial" w:cs="Arial"/>
          <w:sz w:val="22"/>
          <w:szCs w:val="22"/>
          <w:lang w:val="es-ES_tradnl"/>
        </w:rPr>
        <w:t>realizará el análisis correspondiente y se pronunciará mediante carta notariada sobre si acepta o no la resolución del Contrato.</w:t>
      </w:r>
    </w:p>
    <w:p w:rsidR="00B47B66" w:rsidRPr="00B47B66" w:rsidRDefault="00B47B66" w:rsidP="00B47B66">
      <w:pPr>
        <w:tabs>
          <w:tab w:val="left" w:pos="1276"/>
        </w:tabs>
        <w:ind w:left="1276"/>
        <w:jc w:val="both"/>
        <w:rPr>
          <w:rFonts w:ascii="Arial" w:hAnsi="Arial" w:cs="Arial"/>
          <w:sz w:val="22"/>
          <w:szCs w:val="22"/>
          <w:lang w:val="es-ES_tradnl"/>
        </w:rPr>
      </w:pPr>
    </w:p>
    <w:p w:rsidR="00B47B66" w:rsidRPr="00B47B66" w:rsidRDefault="00B47B66" w:rsidP="00B47B66">
      <w:pPr>
        <w:numPr>
          <w:ilvl w:val="0"/>
          <w:numId w:val="51"/>
        </w:numPr>
        <w:tabs>
          <w:tab w:val="left" w:pos="1418"/>
          <w:tab w:val="left" w:pos="1560"/>
        </w:tabs>
        <w:ind w:left="1560" w:hanging="284"/>
        <w:jc w:val="both"/>
        <w:rPr>
          <w:rFonts w:ascii="Arial" w:hAnsi="Arial" w:cs="Arial"/>
          <w:sz w:val="22"/>
          <w:szCs w:val="22"/>
          <w:lang w:val="es-ES_tradnl"/>
        </w:rPr>
      </w:pPr>
      <w:r w:rsidRPr="00B47B66">
        <w:rPr>
          <w:rFonts w:ascii="Arial" w:hAnsi="Arial" w:cs="Arial"/>
          <w:sz w:val="22"/>
          <w:szCs w:val="22"/>
          <w:lang w:val="es-ES_tradnl"/>
        </w:rPr>
        <w:t xml:space="preserve">Cuando la causal que diere lugar a la resolución pueda ser subsanada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o el </w:t>
      </w:r>
      <w:r w:rsidRPr="00B47B66">
        <w:rPr>
          <w:rFonts w:ascii="Arial" w:hAnsi="Arial" w:cs="Arial"/>
          <w:b/>
          <w:sz w:val="22"/>
          <w:szCs w:val="22"/>
          <w:lang w:val="es-ES_tradnl"/>
        </w:rPr>
        <w:t>PROVEEDOR</w:t>
      </w:r>
      <w:r w:rsidRPr="00B47B66">
        <w:rPr>
          <w:rFonts w:ascii="Arial" w:hAnsi="Arial" w:cs="Arial"/>
          <w:b/>
          <w:bCs/>
          <w:sz w:val="22"/>
          <w:szCs w:val="22"/>
          <w:lang w:val="es-ES_tradnl"/>
        </w:rPr>
        <w:t xml:space="preserve"> </w:t>
      </w:r>
      <w:r w:rsidRPr="00B47B66">
        <w:rPr>
          <w:rFonts w:ascii="Arial" w:hAnsi="Arial" w:cs="Arial"/>
          <w:bCs/>
          <w:sz w:val="22"/>
          <w:szCs w:val="22"/>
          <w:lang w:val="es-ES_tradnl"/>
        </w:rPr>
        <w:t>d</w:t>
      </w:r>
      <w:r w:rsidRPr="00B47B66">
        <w:rPr>
          <w:rFonts w:ascii="Arial" w:hAnsi="Arial" w:cs="Arial"/>
          <w:sz w:val="22"/>
          <w:szCs w:val="22"/>
          <w:lang w:val="es-ES_tradnl"/>
        </w:rPr>
        <w:t>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w:t>
      </w:r>
    </w:p>
    <w:p w:rsidR="00B47B66" w:rsidRPr="00B47B66" w:rsidRDefault="00B47B66" w:rsidP="00B47B66">
      <w:pPr>
        <w:ind w:left="720"/>
        <w:rPr>
          <w:rFonts w:ascii="Arial" w:hAnsi="Arial" w:cs="Arial"/>
          <w:sz w:val="22"/>
          <w:szCs w:val="22"/>
          <w:lang w:val="es-ES_tradnl"/>
        </w:rPr>
      </w:pPr>
    </w:p>
    <w:p w:rsidR="00B47B66" w:rsidRPr="00B47B66" w:rsidRDefault="00B47B66" w:rsidP="00B47B66">
      <w:pPr>
        <w:tabs>
          <w:tab w:val="left" w:pos="1418"/>
          <w:tab w:val="left" w:pos="1560"/>
        </w:tabs>
        <w:ind w:left="1560"/>
        <w:jc w:val="both"/>
        <w:rPr>
          <w:rFonts w:ascii="Arial" w:hAnsi="Arial" w:cs="Arial"/>
          <w:sz w:val="22"/>
          <w:szCs w:val="22"/>
          <w:lang w:val="es-ES_tradnl"/>
        </w:rPr>
      </w:pPr>
      <w:r w:rsidRPr="00B47B66">
        <w:rPr>
          <w:rFonts w:ascii="Arial" w:hAnsi="Arial" w:cs="Arial"/>
          <w:sz w:val="22"/>
          <w:szCs w:val="22"/>
          <w:lang w:val="es-ES_tradnl"/>
        </w:rPr>
        <w:t xml:space="preserve">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o el </w:t>
      </w:r>
      <w:r w:rsidRPr="00B47B66">
        <w:rPr>
          <w:rFonts w:ascii="Arial" w:hAnsi="Arial" w:cs="Arial"/>
          <w:b/>
          <w:sz w:val="22"/>
          <w:szCs w:val="22"/>
          <w:lang w:val="es-ES_tradnl"/>
        </w:rPr>
        <w:t>PROVEEDOR</w:t>
      </w:r>
      <w:r w:rsidRPr="00B47B66">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B47B66" w:rsidRPr="00B47B66" w:rsidRDefault="00B47B66" w:rsidP="00B47B66">
      <w:pPr>
        <w:jc w:val="both"/>
        <w:rPr>
          <w:rFonts w:ascii="Arial" w:hAnsi="Arial" w:cs="Arial"/>
          <w:sz w:val="22"/>
          <w:szCs w:val="22"/>
          <w:lang w:val="es-ES_tradnl"/>
        </w:rPr>
      </w:pPr>
    </w:p>
    <w:p w:rsidR="00B47B66" w:rsidRPr="00B47B66" w:rsidRDefault="00B47B66" w:rsidP="00B47B66">
      <w:pPr>
        <w:ind w:left="1276"/>
        <w:jc w:val="both"/>
        <w:rPr>
          <w:rFonts w:ascii="Arial" w:hAnsi="Arial" w:cs="Arial"/>
          <w:sz w:val="22"/>
          <w:szCs w:val="22"/>
          <w:lang w:val="es-ES_tradnl"/>
        </w:rPr>
      </w:pPr>
      <w:r w:rsidRPr="00B47B66">
        <w:rPr>
          <w:rFonts w:ascii="Arial" w:hAnsi="Arial" w:cs="Arial"/>
          <w:sz w:val="22"/>
          <w:szCs w:val="22"/>
          <w:lang w:val="es-ES_tradnl"/>
        </w:rPr>
        <w:t xml:space="preserve">Esta carta notariada dará lugar a que: cuando la resolución sea por causales atribuibles al </w:t>
      </w:r>
      <w:r w:rsidRPr="00B47B66">
        <w:rPr>
          <w:rFonts w:ascii="Arial" w:hAnsi="Arial" w:cs="Arial"/>
          <w:b/>
          <w:bCs/>
          <w:sz w:val="22"/>
          <w:szCs w:val="22"/>
          <w:lang w:val="es-ES_tradnl"/>
        </w:rPr>
        <w:t>PROVEEDOR</w:t>
      </w:r>
      <w:r w:rsidRPr="00B47B66">
        <w:rPr>
          <w:rFonts w:ascii="Arial" w:hAnsi="Arial" w:cs="Arial"/>
          <w:sz w:val="22"/>
          <w:szCs w:val="22"/>
          <w:lang w:val="es-ES_tradnl"/>
        </w:rPr>
        <w:t xml:space="preserve">, </w:t>
      </w:r>
      <w:r w:rsidRPr="00B47B66">
        <w:rPr>
          <w:rFonts w:ascii="Arial" w:hAnsi="Arial" w:cs="Arial"/>
          <w:sz w:val="21"/>
          <w:szCs w:val="21"/>
          <w:lang w:val="es-ES_tradnl"/>
        </w:rPr>
        <w:t xml:space="preserve">se registre la misma en el SICOES y quede impedido para participar en contrataciones con el Estado y se </w:t>
      </w:r>
      <w:r w:rsidRPr="00B47B66">
        <w:rPr>
          <w:rFonts w:ascii="Arial" w:hAnsi="Arial" w:cs="Arial"/>
          <w:sz w:val="22"/>
          <w:szCs w:val="22"/>
          <w:lang w:val="es-ES_tradnl"/>
        </w:rPr>
        <w:t xml:space="preserve">consolide a favor de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la Garantía de Cumplimiento de Contrato.</w:t>
      </w:r>
    </w:p>
    <w:p w:rsidR="00B47B66" w:rsidRPr="00B47B66" w:rsidRDefault="00B47B66" w:rsidP="00B47B66">
      <w:pPr>
        <w:ind w:left="1276"/>
        <w:jc w:val="both"/>
        <w:rPr>
          <w:rFonts w:ascii="Arial" w:hAnsi="Arial" w:cs="Arial"/>
          <w:sz w:val="22"/>
          <w:szCs w:val="22"/>
          <w:lang w:val="es-ES_tradnl"/>
        </w:rPr>
      </w:pPr>
      <w:r w:rsidRPr="00B47B66">
        <w:rPr>
          <w:rFonts w:ascii="Arial" w:hAnsi="Arial" w:cs="Arial"/>
          <w:sz w:val="22"/>
          <w:szCs w:val="22"/>
          <w:lang w:val="es-ES_tradnl"/>
        </w:rPr>
        <w:lastRenderedPageBreak/>
        <w:t xml:space="preserve">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procederá a establecer los montos reembolsables al </w:t>
      </w:r>
      <w:r w:rsidRPr="00B47B66">
        <w:rPr>
          <w:rFonts w:ascii="Arial" w:hAnsi="Arial" w:cs="Arial"/>
          <w:b/>
          <w:bCs/>
          <w:sz w:val="22"/>
          <w:szCs w:val="22"/>
          <w:lang w:val="es-ES_tradnl"/>
        </w:rPr>
        <w:t>PROVEEDOR</w:t>
      </w:r>
      <w:r w:rsidRPr="00B47B66">
        <w:rPr>
          <w:rFonts w:ascii="Arial" w:hAnsi="Arial" w:cs="Arial"/>
          <w:sz w:val="22"/>
          <w:szCs w:val="22"/>
          <w:lang w:val="es-ES_tradnl"/>
        </w:rPr>
        <w:t xml:space="preserve"> por concepto de la provisión del </w:t>
      </w:r>
      <w:r w:rsidRPr="00B47B66">
        <w:rPr>
          <w:rFonts w:ascii="Arial" w:hAnsi="Arial" w:cs="Arial"/>
          <w:b/>
          <w:bCs/>
          <w:sz w:val="22"/>
          <w:szCs w:val="22"/>
          <w:lang w:val="es-ES_tradnl"/>
        </w:rPr>
        <w:t>BIEN</w:t>
      </w:r>
      <w:r w:rsidRPr="00B47B66">
        <w:rPr>
          <w:rFonts w:ascii="Arial" w:hAnsi="Arial" w:cs="Arial"/>
          <w:sz w:val="22"/>
          <w:szCs w:val="22"/>
          <w:lang w:val="es-ES_tradnl"/>
        </w:rPr>
        <w:t xml:space="preserve"> satisfactoriamente efectuado, si corresponde. </w:t>
      </w:r>
    </w:p>
    <w:p w:rsidR="00B47B66" w:rsidRPr="00B47B66" w:rsidRDefault="00B47B66" w:rsidP="00B47B66">
      <w:pPr>
        <w:ind w:left="1276"/>
        <w:jc w:val="both"/>
        <w:rPr>
          <w:rFonts w:ascii="Arial" w:hAnsi="Arial" w:cs="Arial"/>
          <w:sz w:val="22"/>
          <w:szCs w:val="22"/>
          <w:lang w:val="es-ES_tradnl"/>
        </w:rPr>
      </w:pPr>
    </w:p>
    <w:p w:rsidR="00B47B66" w:rsidRPr="00B47B66" w:rsidRDefault="00B47B66" w:rsidP="00B47B66">
      <w:pPr>
        <w:numPr>
          <w:ilvl w:val="1"/>
          <w:numId w:val="55"/>
        </w:numPr>
        <w:tabs>
          <w:tab w:val="left" w:pos="567"/>
        </w:tabs>
        <w:ind w:left="567" w:hanging="567"/>
        <w:jc w:val="both"/>
        <w:rPr>
          <w:rFonts w:ascii="Arial" w:hAnsi="Arial" w:cs="Arial"/>
          <w:sz w:val="22"/>
          <w:szCs w:val="22"/>
        </w:rPr>
      </w:pPr>
      <w:r w:rsidRPr="00B47B66">
        <w:rPr>
          <w:rFonts w:ascii="Arial" w:hAnsi="Arial" w:cs="Arial"/>
          <w:b/>
          <w:bCs/>
          <w:sz w:val="22"/>
          <w:szCs w:val="22"/>
        </w:rPr>
        <w:t>Resolución por causa de fuerza mayor o caso fortuito:</w:t>
      </w:r>
    </w:p>
    <w:p w:rsidR="00B47B66" w:rsidRPr="00B47B66" w:rsidRDefault="00B47B66" w:rsidP="00B47B66">
      <w:pPr>
        <w:ind w:left="708"/>
        <w:jc w:val="both"/>
        <w:rPr>
          <w:rFonts w:ascii="Arial" w:hAnsi="Arial" w:cs="Arial"/>
          <w:sz w:val="22"/>
          <w:szCs w:val="22"/>
        </w:rPr>
      </w:pPr>
    </w:p>
    <w:p w:rsidR="00B47B66" w:rsidRPr="00B47B66" w:rsidRDefault="00B47B66" w:rsidP="00B47B66">
      <w:pPr>
        <w:numPr>
          <w:ilvl w:val="0"/>
          <w:numId w:val="52"/>
        </w:numPr>
        <w:ind w:left="993"/>
        <w:jc w:val="both"/>
        <w:rPr>
          <w:rFonts w:ascii="Arial" w:hAnsi="Arial" w:cs="Arial"/>
          <w:sz w:val="22"/>
          <w:szCs w:val="22"/>
        </w:rPr>
      </w:pPr>
      <w:r w:rsidRPr="00B47B66">
        <w:rPr>
          <w:rFonts w:ascii="Arial" w:hAnsi="Arial" w:cs="Arial"/>
          <w:sz w:val="22"/>
          <w:szCs w:val="22"/>
        </w:rPr>
        <w:t xml:space="preserve">Si en cualquier momento antes de la terminación de la provisión del </w:t>
      </w:r>
      <w:r w:rsidRPr="00B47B66">
        <w:rPr>
          <w:rFonts w:ascii="Arial" w:hAnsi="Arial" w:cs="Arial"/>
          <w:b/>
          <w:sz w:val="22"/>
          <w:szCs w:val="22"/>
        </w:rPr>
        <w:t>BIEN</w:t>
      </w:r>
      <w:r w:rsidRPr="00B47B66">
        <w:rPr>
          <w:rFonts w:ascii="Arial" w:hAnsi="Arial" w:cs="Arial"/>
          <w:sz w:val="22"/>
          <w:szCs w:val="22"/>
        </w:rPr>
        <w:t xml:space="preserve"> objeto del Contrato, la </w:t>
      </w:r>
      <w:r w:rsidRPr="00B47B66">
        <w:rPr>
          <w:rFonts w:ascii="Arial" w:hAnsi="Arial" w:cs="Arial"/>
          <w:b/>
          <w:bCs/>
          <w:sz w:val="22"/>
          <w:szCs w:val="22"/>
        </w:rPr>
        <w:t>ENTIDAD</w:t>
      </w:r>
      <w:r w:rsidRPr="00B47B66">
        <w:rPr>
          <w:rFonts w:ascii="Arial" w:hAnsi="Arial" w:cs="Arial"/>
          <w:sz w:val="22"/>
          <w:szCs w:val="22"/>
        </w:rPr>
        <w:t xml:space="preserve"> se encontrase en una situación que vaya en contra de los intereses del Estado, comunicará por escrito la resolución del Contrato, justificando la causa y señalando que con la recepción de dicha carta queda resuelto el contrato.</w:t>
      </w:r>
    </w:p>
    <w:p w:rsidR="00B47B66" w:rsidRPr="00B47B66" w:rsidRDefault="00B47B66" w:rsidP="00B47B66">
      <w:pPr>
        <w:ind w:left="993"/>
        <w:jc w:val="both"/>
        <w:rPr>
          <w:rFonts w:ascii="Arial" w:hAnsi="Arial" w:cs="Arial"/>
          <w:sz w:val="22"/>
          <w:szCs w:val="22"/>
        </w:rPr>
      </w:pPr>
    </w:p>
    <w:p w:rsidR="00B47B66" w:rsidRPr="00B47B66" w:rsidRDefault="00B47B66" w:rsidP="00B47B66">
      <w:pPr>
        <w:numPr>
          <w:ilvl w:val="0"/>
          <w:numId w:val="52"/>
        </w:numPr>
        <w:ind w:left="993"/>
        <w:jc w:val="both"/>
        <w:rPr>
          <w:rFonts w:ascii="Arial" w:hAnsi="Arial" w:cs="Arial"/>
          <w:sz w:val="22"/>
          <w:szCs w:val="22"/>
        </w:rPr>
      </w:pPr>
      <w:r w:rsidRPr="00B47B66">
        <w:rPr>
          <w:rFonts w:ascii="Arial" w:hAnsi="Arial" w:cs="Arial"/>
          <w:sz w:val="22"/>
          <w:szCs w:val="22"/>
          <w:lang w:val="es-ES_tradnl"/>
        </w:rPr>
        <w:t>Por otra parte s</w:t>
      </w:r>
      <w:r w:rsidRPr="00B47B66">
        <w:rPr>
          <w:rFonts w:ascii="Arial" w:hAnsi="Arial" w:cs="Arial"/>
          <w:sz w:val="22"/>
          <w:szCs w:val="22"/>
        </w:rPr>
        <w:t xml:space="preserve">i en cualquier momento antes de la provisión del </w:t>
      </w:r>
      <w:r w:rsidRPr="00B47B66">
        <w:rPr>
          <w:rFonts w:ascii="Arial" w:hAnsi="Arial" w:cs="Arial"/>
          <w:b/>
          <w:sz w:val="22"/>
          <w:szCs w:val="22"/>
        </w:rPr>
        <w:t>BIEN</w:t>
      </w:r>
      <w:r w:rsidRPr="00B47B66">
        <w:rPr>
          <w:rFonts w:ascii="Arial" w:hAnsi="Arial" w:cs="Arial"/>
          <w:sz w:val="22"/>
          <w:szCs w:val="22"/>
        </w:rPr>
        <w:t xml:space="preserve"> objeto del Contrato, la </w:t>
      </w:r>
      <w:r w:rsidRPr="00B47B66">
        <w:rPr>
          <w:rFonts w:ascii="Arial" w:hAnsi="Arial" w:cs="Arial"/>
          <w:b/>
          <w:bCs/>
          <w:sz w:val="22"/>
          <w:szCs w:val="22"/>
        </w:rPr>
        <w:t>ENTIDAD</w:t>
      </w:r>
      <w:r w:rsidRPr="00B47B66">
        <w:rPr>
          <w:rFonts w:ascii="Arial" w:hAnsi="Arial" w:cs="Arial"/>
          <w:sz w:val="22"/>
          <w:szCs w:val="22"/>
        </w:rPr>
        <w:t xml:space="preserve"> o el </w:t>
      </w:r>
      <w:r w:rsidRPr="00B47B66">
        <w:rPr>
          <w:rFonts w:ascii="Arial" w:hAnsi="Arial" w:cs="Arial"/>
          <w:b/>
          <w:bCs/>
          <w:sz w:val="22"/>
          <w:szCs w:val="22"/>
        </w:rPr>
        <w:t>PROVEEDOR</w:t>
      </w:r>
      <w:r w:rsidRPr="00B47B66">
        <w:rPr>
          <w:rFonts w:ascii="Arial" w:hAnsi="Arial" w:cs="Arial"/>
          <w:sz w:val="22"/>
          <w:szCs w:val="22"/>
        </w:rPr>
        <w:t xml:space="preserve"> se encontrase en una situación fuera de control, por causas de fuerza mayor o caso fortuito que imposibiliten la conclusión de la provisión del </w:t>
      </w:r>
      <w:r w:rsidRPr="00B47B66">
        <w:rPr>
          <w:rFonts w:ascii="Arial" w:hAnsi="Arial" w:cs="Arial"/>
          <w:b/>
          <w:sz w:val="22"/>
          <w:szCs w:val="22"/>
        </w:rPr>
        <w:t>BIEN</w:t>
      </w:r>
      <w:r w:rsidRPr="00B47B66">
        <w:rPr>
          <w:rFonts w:ascii="Arial" w:hAnsi="Arial" w:cs="Arial"/>
          <w:sz w:val="22"/>
          <w:szCs w:val="22"/>
        </w:rPr>
        <w:t>, la parte afectada comunicará por escrito su intención de resolver el Contrato.</w:t>
      </w:r>
    </w:p>
    <w:p w:rsidR="00B47B66" w:rsidRPr="00B47B66" w:rsidRDefault="00B47B66" w:rsidP="00B47B66">
      <w:pPr>
        <w:autoSpaceDE w:val="0"/>
        <w:autoSpaceDN w:val="0"/>
        <w:adjustRightInd w:val="0"/>
        <w:ind w:left="993"/>
        <w:jc w:val="both"/>
        <w:rPr>
          <w:rFonts w:ascii="Arial" w:hAnsi="Arial" w:cs="Arial"/>
          <w:sz w:val="22"/>
          <w:szCs w:val="22"/>
        </w:rPr>
      </w:pPr>
    </w:p>
    <w:p w:rsidR="00B47B66" w:rsidRPr="00B47B66" w:rsidRDefault="00B47B66" w:rsidP="00B47B66">
      <w:pPr>
        <w:autoSpaceDE w:val="0"/>
        <w:autoSpaceDN w:val="0"/>
        <w:adjustRightInd w:val="0"/>
        <w:ind w:left="709"/>
        <w:jc w:val="both"/>
        <w:rPr>
          <w:rFonts w:ascii="Arial" w:hAnsi="Arial" w:cs="Arial"/>
          <w:sz w:val="22"/>
          <w:szCs w:val="22"/>
        </w:rPr>
      </w:pPr>
      <w:r w:rsidRPr="00B47B66">
        <w:rPr>
          <w:rFonts w:ascii="Arial" w:hAnsi="Arial" w:cs="Arial"/>
          <w:sz w:val="22"/>
          <w:szCs w:val="22"/>
        </w:rPr>
        <w:t xml:space="preserve">Esta primera carta de intención de resolución del </w:t>
      </w:r>
      <w:r w:rsidRPr="00B47B66">
        <w:rPr>
          <w:rFonts w:ascii="Arial" w:hAnsi="Arial" w:cs="Arial"/>
          <w:b/>
          <w:sz w:val="22"/>
          <w:szCs w:val="22"/>
        </w:rPr>
        <w:t>CONTRATO</w:t>
      </w:r>
      <w:r w:rsidRPr="00B47B66">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B47B66">
        <w:rPr>
          <w:rFonts w:ascii="Arial" w:hAnsi="Arial" w:cs="Arial"/>
          <w:b/>
          <w:sz w:val="22"/>
          <w:szCs w:val="22"/>
        </w:rPr>
        <w:t>ENTIDAD</w:t>
      </w:r>
      <w:r w:rsidRPr="00B47B66">
        <w:rPr>
          <w:rFonts w:ascii="Arial" w:hAnsi="Arial" w:cs="Arial"/>
          <w:sz w:val="22"/>
          <w:szCs w:val="22"/>
        </w:rPr>
        <w:t xml:space="preserve"> o al </w:t>
      </w:r>
      <w:r w:rsidRPr="00B47B66">
        <w:rPr>
          <w:rFonts w:ascii="Arial" w:hAnsi="Arial" w:cs="Arial"/>
          <w:b/>
          <w:sz w:val="22"/>
          <w:szCs w:val="22"/>
        </w:rPr>
        <w:t xml:space="preserve">PROVEEDOR, </w:t>
      </w:r>
      <w:r w:rsidRPr="00B47B66">
        <w:rPr>
          <w:rFonts w:ascii="Arial" w:hAnsi="Arial" w:cs="Arial"/>
          <w:sz w:val="22"/>
          <w:szCs w:val="22"/>
        </w:rPr>
        <w:t xml:space="preserve">según corresponda. </w:t>
      </w:r>
    </w:p>
    <w:p w:rsidR="00B47B66" w:rsidRPr="00B47B66" w:rsidRDefault="00B47B66" w:rsidP="00B47B66">
      <w:pPr>
        <w:autoSpaceDE w:val="0"/>
        <w:autoSpaceDN w:val="0"/>
        <w:adjustRightInd w:val="0"/>
        <w:ind w:left="1418"/>
        <w:jc w:val="both"/>
        <w:rPr>
          <w:rFonts w:ascii="Arial" w:hAnsi="Arial" w:cs="Arial"/>
          <w:sz w:val="22"/>
          <w:szCs w:val="22"/>
        </w:rPr>
      </w:pPr>
    </w:p>
    <w:p w:rsidR="00B47B66" w:rsidRPr="00B47B66" w:rsidRDefault="00B47B66" w:rsidP="00B47B66">
      <w:pPr>
        <w:autoSpaceDE w:val="0"/>
        <w:autoSpaceDN w:val="0"/>
        <w:adjustRightInd w:val="0"/>
        <w:ind w:left="709"/>
        <w:jc w:val="both"/>
        <w:rPr>
          <w:rFonts w:ascii="Arial" w:hAnsi="Arial" w:cs="Arial"/>
          <w:sz w:val="22"/>
          <w:szCs w:val="22"/>
        </w:rPr>
      </w:pPr>
      <w:r w:rsidRPr="00B47B66">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B47B66" w:rsidRPr="00B47B66" w:rsidRDefault="00B47B66" w:rsidP="00B47B66">
      <w:pPr>
        <w:autoSpaceDE w:val="0"/>
        <w:autoSpaceDN w:val="0"/>
        <w:adjustRightInd w:val="0"/>
        <w:ind w:left="1418"/>
        <w:jc w:val="both"/>
        <w:rPr>
          <w:rFonts w:ascii="Arial" w:hAnsi="Arial" w:cs="Arial"/>
          <w:sz w:val="22"/>
          <w:szCs w:val="22"/>
        </w:rPr>
      </w:pPr>
    </w:p>
    <w:p w:rsidR="00B47B66" w:rsidRPr="00B47B66" w:rsidRDefault="00B47B66" w:rsidP="00B47B66">
      <w:pPr>
        <w:autoSpaceDE w:val="0"/>
        <w:autoSpaceDN w:val="0"/>
        <w:adjustRightInd w:val="0"/>
        <w:ind w:left="709"/>
        <w:jc w:val="both"/>
        <w:rPr>
          <w:rFonts w:cs="Arial"/>
          <w:sz w:val="20"/>
          <w:szCs w:val="20"/>
        </w:rPr>
      </w:pPr>
      <w:r w:rsidRPr="00B47B66">
        <w:rPr>
          <w:rFonts w:ascii="Arial" w:hAnsi="Arial" w:cs="Arial"/>
          <w:sz w:val="22"/>
          <w:szCs w:val="22"/>
        </w:rPr>
        <w:t xml:space="preserve">Cuando se efectúe la resolución del contrato se procederá a una liquidación de saldos deudores y acreedores de ambas </w:t>
      </w:r>
      <w:r w:rsidRPr="00B47B66">
        <w:rPr>
          <w:rFonts w:ascii="Arial" w:hAnsi="Arial" w:cs="Arial"/>
          <w:b/>
          <w:sz w:val="22"/>
          <w:szCs w:val="22"/>
        </w:rPr>
        <w:t>PARTES</w:t>
      </w:r>
      <w:r w:rsidRPr="00B47B66">
        <w:rPr>
          <w:rFonts w:ascii="Arial" w:hAnsi="Arial" w:cs="Arial"/>
          <w:sz w:val="22"/>
          <w:szCs w:val="22"/>
        </w:rPr>
        <w:t>, efectuándose los pagos a que hubiere lugar, conforme la evaluación del grado de cumplimiento de las Especificaciones Técnicas</w:t>
      </w:r>
      <w:r w:rsidRPr="00B47B66">
        <w:rPr>
          <w:rFonts w:cs="Arial"/>
          <w:sz w:val="20"/>
          <w:szCs w:val="20"/>
        </w:rPr>
        <w:t>.</w:t>
      </w:r>
    </w:p>
    <w:p w:rsidR="00B47B66" w:rsidRPr="00B47B66" w:rsidRDefault="00B47B66" w:rsidP="00B47B66">
      <w:pPr>
        <w:ind w:left="708" w:firstLine="12"/>
        <w:jc w:val="both"/>
        <w:rPr>
          <w:rFonts w:ascii="Arial" w:hAnsi="Arial" w:cs="Arial"/>
          <w:sz w:val="22"/>
          <w:szCs w:val="22"/>
          <w:lang w:val="es-ES_tradnl"/>
        </w:rPr>
      </w:pPr>
    </w:p>
    <w:p w:rsidR="00B47B66" w:rsidRPr="00B47B66" w:rsidRDefault="00B47B66" w:rsidP="00B47B66">
      <w:pPr>
        <w:jc w:val="both"/>
        <w:rPr>
          <w:rFonts w:ascii="Arial" w:hAnsi="Arial" w:cs="Arial"/>
          <w:sz w:val="22"/>
          <w:szCs w:val="22"/>
        </w:rPr>
      </w:pPr>
      <w:r w:rsidRPr="00B47B66">
        <w:rPr>
          <w:rFonts w:ascii="Arial" w:hAnsi="Arial" w:cs="Arial"/>
          <w:b/>
          <w:bCs/>
          <w:sz w:val="22"/>
          <w:szCs w:val="22"/>
        </w:rPr>
        <w:t xml:space="preserve">CLÁUSULA VIGÉSIMA- (SOLUCIÓN DE CONTROVERSIAS) </w:t>
      </w:r>
      <w:r w:rsidRPr="00B47B66">
        <w:rPr>
          <w:rFonts w:ascii="Arial" w:hAnsi="Arial" w:cs="Arial"/>
          <w:sz w:val="22"/>
          <w:szCs w:val="22"/>
        </w:rPr>
        <w:t xml:space="preserve">En caso de surgir dudas sobre los derechos y obligaciones de las </w:t>
      </w:r>
      <w:r w:rsidRPr="00B47B66">
        <w:rPr>
          <w:rFonts w:ascii="Arial" w:hAnsi="Arial" w:cs="Arial"/>
          <w:b/>
          <w:sz w:val="22"/>
          <w:szCs w:val="22"/>
        </w:rPr>
        <w:t>PARTES</w:t>
      </w:r>
      <w:r w:rsidRPr="00B47B66">
        <w:rPr>
          <w:rFonts w:ascii="Arial" w:hAnsi="Arial" w:cs="Arial"/>
          <w:sz w:val="22"/>
          <w:szCs w:val="22"/>
        </w:rPr>
        <w:t xml:space="preserve"> durante la ejecución del presente Contrato, las </w:t>
      </w:r>
      <w:r w:rsidRPr="00B47B66">
        <w:rPr>
          <w:rFonts w:ascii="Arial" w:hAnsi="Arial" w:cs="Arial"/>
          <w:b/>
          <w:sz w:val="22"/>
          <w:szCs w:val="22"/>
        </w:rPr>
        <w:t>PARTES</w:t>
      </w:r>
      <w:r w:rsidRPr="00B47B66">
        <w:rPr>
          <w:rFonts w:ascii="Arial" w:hAnsi="Arial" w:cs="Arial"/>
          <w:sz w:val="22"/>
          <w:szCs w:val="22"/>
        </w:rPr>
        <w:t xml:space="preserve"> acudirán a los términos y condiciones del contrato, el DBC y la propuesta adjudicada, sometidas a la Jurisdicción Coactiva Fiscal.</w:t>
      </w:r>
    </w:p>
    <w:p w:rsidR="00B47B66" w:rsidRPr="00B47B66" w:rsidRDefault="00B47B66" w:rsidP="00B47B66">
      <w:pPr>
        <w:jc w:val="both"/>
        <w:rPr>
          <w:rFonts w:ascii="Arial" w:hAnsi="Arial" w:cs="Arial"/>
          <w:b/>
          <w:bCs/>
          <w:sz w:val="22"/>
          <w:szCs w:val="22"/>
        </w:rPr>
      </w:pPr>
    </w:p>
    <w:p w:rsidR="00B47B66" w:rsidRPr="00B47B66" w:rsidRDefault="00B47B66" w:rsidP="00B47B66">
      <w:pPr>
        <w:jc w:val="both"/>
        <w:rPr>
          <w:rFonts w:ascii="Arial" w:hAnsi="Arial" w:cs="Arial"/>
          <w:bCs/>
          <w:sz w:val="22"/>
          <w:szCs w:val="22"/>
        </w:rPr>
      </w:pPr>
      <w:r w:rsidRPr="00B47B66">
        <w:rPr>
          <w:rFonts w:ascii="Arial" w:hAnsi="Arial" w:cs="Arial"/>
          <w:b/>
          <w:bCs/>
          <w:sz w:val="22"/>
          <w:szCs w:val="22"/>
        </w:rPr>
        <w:t>CLÁUSULA VIGÉSIMA PRIMERA.- (SUSPENSIÓN)</w:t>
      </w:r>
      <w:r w:rsidRPr="00B47B66">
        <w:rPr>
          <w:rFonts w:ascii="Arial" w:hAnsi="Arial" w:cs="Arial"/>
          <w:bCs/>
          <w:sz w:val="22"/>
          <w:szCs w:val="22"/>
        </w:rPr>
        <w:t xml:space="preserve"> La </w:t>
      </w:r>
      <w:r w:rsidRPr="00B47B66">
        <w:rPr>
          <w:rFonts w:ascii="Arial" w:hAnsi="Arial" w:cs="Arial"/>
          <w:b/>
          <w:bCs/>
          <w:sz w:val="22"/>
          <w:szCs w:val="22"/>
        </w:rPr>
        <w:t>ENTIDAD</w:t>
      </w:r>
      <w:r w:rsidRPr="00B47B66">
        <w:rPr>
          <w:rFonts w:ascii="Arial" w:hAnsi="Arial" w:cs="Arial"/>
          <w:bCs/>
          <w:sz w:val="22"/>
          <w:szCs w:val="22"/>
        </w:rPr>
        <w:t xml:space="preserve"> está facultada para suspender temporalmente la provisión de los </w:t>
      </w:r>
      <w:r w:rsidRPr="00B47B66">
        <w:rPr>
          <w:rFonts w:ascii="Arial" w:hAnsi="Arial" w:cs="Arial"/>
          <w:b/>
          <w:bCs/>
          <w:sz w:val="22"/>
          <w:szCs w:val="22"/>
        </w:rPr>
        <w:t>BIENES</w:t>
      </w:r>
      <w:r w:rsidRPr="00B47B66">
        <w:rPr>
          <w:rFonts w:ascii="Arial" w:hAnsi="Arial" w:cs="Arial"/>
          <w:bCs/>
          <w:sz w:val="22"/>
          <w:szCs w:val="22"/>
        </w:rPr>
        <w:t xml:space="preserve"> que presta el </w:t>
      </w:r>
      <w:r w:rsidRPr="00B47B66">
        <w:rPr>
          <w:rFonts w:ascii="Arial" w:hAnsi="Arial" w:cs="Arial"/>
          <w:b/>
          <w:bCs/>
          <w:sz w:val="22"/>
          <w:szCs w:val="22"/>
        </w:rPr>
        <w:t>PROVEEDOR</w:t>
      </w:r>
      <w:r w:rsidRPr="00B47B66">
        <w:rPr>
          <w:rFonts w:ascii="Arial" w:hAnsi="Arial" w:cs="Arial"/>
          <w:bCs/>
          <w:sz w:val="22"/>
          <w:szCs w:val="22"/>
        </w:rPr>
        <w:t xml:space="preserve">, en cualquier momento, por motivos de fuerza mayor, caso fortuito y/o razones convenientes a los intereses del Estado; para lo cual notificará al </w:t>
      </w:r>
      <w:r w:rsidRPr="00B47B66">
        <w:rPr>
          <w:rFonts w:ascii="Arial" w:hAnsi="Arial" w:cs="Arial"/>
          <w:b/>
          <w:bCs/>
          <w:sz w:val="22"/>
          <w:szCs w:val="22"/>
        </w:rPr>
        <w:t>PROVEEDOR</w:t>
      </w:r>
      <w:r w:rsidRPr="00B47B66">
        <w:rPr>
          <w:rFonts w:ascii="Arial" w:hAnsi="Arial" w:cs="Arial"/>
          <w:bCs/>
          <w:sz w:val="22"/>
          <w:szCs w:val="22"/>
        </w:rPr>
        <w:t xml:space="preserve"> por escrito, con una anticipación de cinco (5) días calendario, excepto en los casos de urgencia por alguna emergencia imponderable, en los que se podrá notificar hasta en el día. Esta suspensión puede ser total o parcial.</w:t>
      </w:r>
    </w:p>
    <w:p w:rsidR="00B47B66" w:rsidRPr="00B47B66" w:rsidRDefault="00B47B66" w:rsidP="00B47B66">
      <w:pPr>
        <w:jc w:val="both"/>
        <w:rPr>
          <w:rFonts w:ascii="Arial" w:hAnsi="Arial" w:cs="Arial"/>
          <w:bCs/>
          <w:sz w:val="22"/>
          <w:szCs w:val="22"/>
        </w:rPr>
      </w:pPr>
    </w:p>
    <w:p w:rsidR="00B47B66" w:rsidRPr="00B47B66" w:rsidRDefault="00B47B66" w:rsidP="00B47B66">
      <w:pPr>
        <w:jc w:val="both"/>
        <w:rPr>
          <w:rFonts w:ascii="Arial" w:hAnsi="Arial" w:cs="Arial"/>
          <w:sz w:val="22"/>
          <w:szCs w:val="22"/>
          <w:lang w:val="es-ES_tradnl"/>
        </w:rPr>
      </w:pPr>
      <w:r w:rsidRPr="00B47B66">
        <w:rPr>
          <w:rFonts w:ascii="Arial" w:hAnsi="Arial" w:cs="Arial"/>
          <w:bCs/>
          <w:sz w:val="22"/>
          <w:szCs w:val="22"/>
        </w:rPr>
        <w:t xml:space="preserve">Asimismo, el </w:t>
      </w:r>
      <w:r w:rsidRPr="00B47B66">
        <w:rPr>
          <w:rFonts w:ascii="Arial" w:hAnsi="Arial" w:cs="Arial"/>
          <w:b/>
          <w:bCs/>
          <w:sz w:val="22"/>
          <w:szCs w:val="22"/>
        </w:rPr>
        <w:t>PROVEEDOR</w:t>
      </w:r>
      <w:r w:rsidRPr="00B47B66">
        <w:rPr>
          <w:rFonts w:ascii="Arial" w:hAnsi="Arial" w:cs="Arial"/>
          <w:bCs/>
          <w:sz w:val="22"/>
          <w:szCs w:val="22"/>
        </w:rPr>
        <w:t xml:space="preserve"> podrá comunicar a la </w:t>
      </w:r>
      <w:r w:rsidRPr="00B47B66">
        <w:rPr>
          <w:rFonts w:ascii="Arial" w:hAnsi="Arial" w:cs="Arial"/>
          <w:b/>
          <w:bCs/>
          <w:sz w:val="22"/>
          <w:szCs w:val="22"/>
        </w:rPr>
        <w:t>ENTIDAD</w:t>
      </w:r>
      <w:r w:rsidRPr="00B47B66">
        <w:rPr>
          <w:rFonts w:ascii="Arial" w:hAnsi="Arial" w:cs="Arial"/>
          <w:bCs/>
          <w:sz w:val="22"/>
          <w:szCs w:val="22"/>
        </w:rPr>
        <w:t xml:space="preserve"> por escrito, la suspensión temporal de la provisión, en cualquier momento, por motivos de fuerza mayor, caso fortuito o por causas atribuibles a la </w:t>
      </w:r>
      <w:r w:rsidRPr="00B47B66">
        <w:rPr>
          <w:rFonts w:ascii="Arial" w:hAnsi="Arial" w:cs="Arial"/>
          <w:b/>
          <w:bCs/>
          <w:sz w:val="22"/>
          <w:szCs w:val="22"/>
        </w:rPr>
        <w:t xml:space="preserve">ENTIDAD </w:t>
      </w:r>
      <w:r w:rsidRPr="00B47B66">
        <w:rPr>
          <w:rFonts w:ascii="Arial" w:hAnsi="Arial" w:cs="Arial"/>
          <w:bCs/>
          <w:sz w:val="22"/>
          <w:szCs w:val="22"/>
        </w:rPr>
        <w:t xml:space="preserve">que afecten al </w:t>
      </w:r>
      <w:r w:rsidRPr="00B47B66">
        <w:rPr>
          <w:rFonts w:ascii="Arial" w:hAnsi="Arial" w:cs="Arial"/>
          <w:b/>
          <w:bCs/>
          <w:sz w:val="22"/>
          <w:szCs w:val="22"/>
        </w:rPr>
        <w:t xml:space="preserve">PROVEEDOR </w:t>
      </w:r>
      <w:r w:rsidRPr="00B47B66">
        <w:rPr>
          <w:rFonts w:ascii="Arial" w:hAnsi="Arial" w:cs="Arial"/>
          <w:bCs/>
          <w:sz w:val="22"/>
          <w:szCs w:val="22"/>
        </w:rPr>
        <w:t xml:space="preserve">en la </w:t>
      </w:r>
      <w:r w:rsidRPr="00B47B66">
        <w:rPr>
          <w:rFonts w:ascii="Arial" w:hAnsi="Arial" w:cs="Arial"/>
          <w:bCs/>
          <w:sz w:val="22"/>
          <w:szCs w:val="22"/>
        </w:rPr>
        <w:lastRenderedPageBreak/>
        <w:t>provisión e instalación,</w:t>
      </w:r>
      <w:r w:rsidRPr="00B47B66">
        <w:rPr>
          <w:rFonts w:ascii="Arial" w:hAnsi="Arial" w:cs="Arial"/>
          <w:sz w:val="22"/>
          <w:szCs w:val="22"/>
          <w:lang w:val="es-ES_tradnl"/>
        </w:rPr>
        <w:t xml:space="preserve"> la misma que una vez calificada y autorizada por la </w:t>
      </w:r>
      <w:r w:rsidRPr="00B47B66">
        <w:rPr>
          <w:rFonts w:ascii="Arial" w:hAnsi="Arial" w:cs="Arial"/>
          <w:b/>
          <w:sz w:val="22"/>
          <w:szCs w:val="22"/>
          <w:lang w:val="es-ES_tradnl"/>
        </w:rPr>
        <w:t>ENTIDAD</w:t>
      </w:r>
      <w:r w:rsidRPr="00B47B66">
        <w:rPr>
          <w:rFonts w:ascii="Arial" w:hAnsi="Arial" w:cs="Arial"/>
          <w:sz w:val="22"/>
          <w:szCs w:val="22"/>
          <w:lang w:val="es-ES_tradnl"/>
        </w:rPr>
        <w:t xml:space="preserve"> puede ser parcial o total.</w:t>
      </w:r>
    </w:p>
    <w:p w:rsidR="00B47B66" w:rsidRPr="00B47B66" w:rsidRDefault="00B47B66" w:rsidP="00B47B66">
      <w:pPr>
        <w:jc w:val="both"/>
        <w:rPr>
          <w:rFonts w:ascii="Arial" w:hAnsi="Arial" w:cs="Arial"/>
          <w:bCs/>
          <w:sz w:val="22"/>
          <w:szCs w:val="22"/>
        </w:rPr>
      </w:pPr>
    </w:p>
    <w:p w:rsidR="00B47B66" w:rsidRPr="00B47B66" w:rsidRDefault="00B47B66" w:rsidP="00B47B66">
      <w:pPr>
        <w:jc w:val="both"/>
        <w:rPr>
          <w:rFonts w:ascii="Arial" w:hAnsi="Arial" w:cs="Arial"/>
          <w:sz w:val="22"/>
          <w:szCs w:val="22"/>
          <w:lang w:val="es-ES_tradnl"/>
        </w:rPr>
      </w:pPr>
      <w:r w:rsidRPr="00B47B66">
        <w:rPr>
          <w:rFonts w:ascii="Arial" w:hAnsi="Arial" w:cs="Arial"/>
          <w:sz w:val="22"/>
          <w:szCs w:val="22"/>
          <w:lang w:val="es-ES_tradnl"/>
        </w:rPr>
        <w:t xml:space="preserve">En ambos casos, si la suspensión amerita ampliación del plazo de provisión de los </w:t>
      </w:r>
      <w:r w:rsidRPr="00B47B66">
        <w:rPr>
          <w:rFonts w:ascii="Arial" w:hAnsi="Arial" w:cs="Arial"/>
          <w:b/>
          <w:sz w:val="22"/>
          <w:szCs w:val="22"/>
          <w:lang w:val="es-ES_tradnl"/>
        </w:rPr>
        <w:t>BIENES</w:t>
      </w:r>
      <w:r w:rsidRPr="00B47B66">
        <w:rPr>
          <w:rFonts w:ascii="Arial" w:hAnsi="Arial" w:cs="Arial"/>
          <w:sz w:val="22"/>
          <w:szCs w:val="22"/>
          <w:lang w:val="es-ES_tradnl"/>
        </w:rPr>
        <w:t>, se suscribirá el respectivo contrato modificatorio.</w:t>
      </w:r>
    </w:p>
    <w:p w:rsidR="00B47B66" w:rsidRPr="00B47B66" w:rsidRDefault="00B47B66" w:rsidP="00B47B66">
      <w:pPr>
        <w:jc w:val="both"/>
        <w:rPr>
          <w:rFonts w:ascii="Arial" w:hAnsi="Arial" w:cs="Arial"/>
          <w:sz w:val="22"/>
          <w:szCs w:val="22"/>
          <w:lang w:val="es-ES_tradnl"/>
        </w:rPr>
      </w:pPr>
    </w:p>
    <w:p w:rsidR="00B47B66" w:rsidRPr="00B47B66" w:rsidRDefault="00B47B66" w:rsidP="00B47B66">
      <w:pPr>
        <w:jc w:val="both"/>
        <w:rPr>
          <w:rFonts w:ascii="Arial" w:hAnsi="Arial" w:cs="Arial"/>
          <w:bCs/>
          <w:sz w:val="22"/>
          <w:szCs w:val="22"/>
        </w:rPr>
      </w:pPr>
      <w:r w:rsidRPr="00B47B66">
        <w:rPr>
          <w:rFonts w:ascii="Arial" w:hAnsi="Arial" w:cs="Arial"/>
          <w:bCs/>
          <w:sz w:val="22"/>
          <w:szCs w:val="22"/>
        </w:rPr>
        <w:t xml:space="preserve">Si la provisión de los </w:t>
      </w:r>
      <w:r w:rsidRPr="00B47B66">
        <w:rPr>
          <w:rFonts w:ascii="Arial" w:hAnsi="Arial" w:cs="Arial"/>
          <w:b/>
          <w:bCs/>
          <w:sz w:val="22"/>
          <w:szCs w:val="22"/>
        </w:rPr>
        <w:t>BIENES</w:t>
      </w:r>
      <w:r w:rsidRPr="00B47B66">
        <w:rPr>
          <w:rFonts w:ascii="Arial" w:hAnsi="Arial" w:cs="Arial"/>
          <w:bCs/>
          <w:sz w:val="22"/>
          <w:szCs w:val="22"/>
        </w:rPr>
        <w:t xml:space="preserve"> se suspende parcial o totalmente por negligencia del </w:t>
      </w:r>
      <w:r w:rsidRPr="00B47B66">
        <w:rPr>
          <w:rFonts w:ascii="Arial" w:hAnsi="Arial" w:cs="Arial"/>
          <w:b/>
          <w:bCs/>
          <w:sz w:val="22"/>
          <w:szCs w:val="22"/>
        </w:rPr>
        <w:t>PROVEEDOR</w:t>
      </w:r>
      <w:r w:rsidRPr="00B47B66">
        <w:rPr>
          <w:rFonts w:ascii="Arial" w:hAnsi="Arial" w:cs="Arial"/>
          <w:bCs/>
          <w:sz w:val="22"/>
          <w:szCs w:val="22"/>
        </w:rPr>
        <w:t xml:space="preserve"> en observar y cumplir correctamente las estipulaciones del contrato y/o de los documentos que forman parte del mismo, no merecerá ninguna ampliación del plazo.</w:t>
      </w:r>
    </w:p>
    <w:p w:rsidR="00B47B66" w:rsidRPr="00B47B66" w:rsidRDefault="00B47B66" w:rsidP="00B47B66">
      <w:pPr>
        <w:jc w:val="both"/>
        <w:rPr>
          <w:rFonts w:ascii="Arial" w:hAnsi="Arial" w:cs="Arial"/>
          <w:b/>
          <w:bCs/>
          <w:sz w:val="22"/>
          <w:szCs w:val="22"/>
        </w:rPr>
      </w:pPr>
    </w:p>
    <w:p w:rsidR="00B47B66" w:rsidRPr="00B47B66" w:rsidRDefault="00B47B66" w:rsidP="00B47B66">
      <w:pPr>
        <w:jc w:val="both"/>
        <w:rPr>
          <w:rFonts w:ascii="Arial" w:hAnsi="Arial" w:cs="Arial"/>
          <w:bCs/>
          <w:iCs/>
          <w:sz w:val="22"/>
          <w:szCs w:val="22"/>
        </w:rPr>
      </w:pPr>
      <w:r w:rsidRPr="00B47B66">
        <w:rPr>
          <w:rFonts w:ascii="Arial" w:hAnsi="Arial" w:cs="Arial"/>
          <w:b/>
          <w:bCs/>
          <w:sz w:val="22"/>
          <w:szCs w:val="22"/>
        </w:rPr>
        <w:t xml:space="preserve">CLAUSULA VIGÉSIMA SEGUNDA.- </w:t>
      </w:r>
      <w:r w:rsidRPr="00B47B66">
        <w:rPr>
          <w:rFonts w:ascii="Arial" w:hAnsi="Arial" w:cs="Arial"/>
          <w:b/>
          <w:sz w:val="22"/>
          <w:szCs w:val="22"/>
          <w:lang w:val="es-ES_tradnl"/>
        </w:rPr>
        <w:t>(CONDICIONES COMPLEMENTARIAS)</w:t>
      </w:r>
      <w:r w:rsidRPr="00B47B66">
        <w:rPr>
          <w:rFonts w:ascii="Arial" w:hAnsi="Arial" w:cs="Arial"/>
          <w:bCs/>
          <w:iCs/>
          <w:sz w:val="22"/>
          <w:szCs w:val="22"/>
        </w:rPr>
        <w:t xml:space="preserve"> El </w:t>
      </w:r>
      <w:r w:rsidRPr="00B47B66">
        <w:rPr>
          <w:rFonts w:ascii="Arial" w:hAnsi="Arial" w:cs="Arial"/>
          <w:b/>
          <w:bCs/>
          <w:iCs/>
          <w:sz w:val="22"/>
          <w:szCs w:val="22"/>
        </w:rPr>
        <w:t xml:space="preserve">PROVEEDOR </w:t>
      </w:r>
      <w:r w:rsidRPr="00B47B66">
        <w:rPr>
          <w:rFonts w:ascii="Arial" w:hAnsi="Arial" w:cs="Arial"/>
          <w:bCs/>
          <w:iCs/>
          <w:sz w:val="22"/>
          <w:szCs w:val="22"/>
        </w:rPr>
        <w:t xml:space="preserve">deberá prestar mientras dure el periodo de vigencia de la Garantía de Funcionamiento de Maquinaría y/o Equipos, en coordinación con </w:t>
      </w:r>
      <w:smartTag w:uri="urn:schemas-microsoft-com:office:smarttags" w:element="PersonName">
        <w:smartTagPr>
          <w:attr w:name="ProductID" w:val="la Gerencia"/>
        </w:smartTagPr>
        <w:r w:rsidRPr="00B47B66">
          <w:rPr>
            <w:rFonts w:ascii="Arial" w:hAnsi="Arial" w:cs="Arial"/>
            <w:bCs/>
            <w:iCs/>
            <w:sz w:val="22"/>
            <w:szCs w:val="22"/>
          </w:rPr>
          <w:t>la Gerencia</w:t>
        </w:r>
      </w:smartTag>
      <w:r w:rsidRPr="00B47B66">
        <w:rPr>
          <w:rFonts w:ascii="Arial" w:hAnsi="Arial" w:cs="Arial"/>
          <w:bCs/>
          <w:iCs/>
          <w:sz w:val="22"/>
          <w:szCs w:val="22"/>
        </w:rPr>
        <w:t xml:space="preserve"> de Sistemas y sin costo adicional para la </w:t>
      </w:r>
      <w:r w:rsidRPr="00B47B66">
        <w:rPr>
          <w:rFonts w:ascii="Arial" w:hAnsi="Arial" w:cs="Arial"/>
          <w:b/>
          <w:bCs/>
          <w:iCs/>
          <w:sz w:val="22"/>
          <w:szCs w:val="22"/>
        </w:rPr>
        <w:t xml:space="preserve">ENTIDAD </w:t>
      </w:r>
      <w:r w:rsidRPr="00B47B66">
        <w:rPr>
          <w:rFonts w:ascii="Arial" w:hAnsi="Arial" w:cs="Arial"/>
          <w:bCs/>
          <w:iCs/>
          <w:sz w:val="22"/>
          <w:szCs w:val="22"/>
        </w:rPr>
        <w:t>los siguientes servicios:</w:t>
      </w:r>
    </w:p>
    <w:p w:rsidR="00B47B66" w:rsidRPr="00B47B66" w:rsidRDefault="00B47B66" w:rsidP="00B47B66">
      <w:pPr>
        <w:jc w:val="both"/>
        <w:rPr>
          <w:rFonts w:ascii="Arial" w:hAnsi="Arial" w:cs="Arial"/>
          <w:bCs/>
          <w:iCs/>
          <w:sz w:val="22"/>
          <w:szCs w:val="22"/>
        </w:rPr>
      </w:pPr>
    </w:p>
    <w:p w:rsidR="00B47B66" w:rsidRPr="00B47B66" w:rsidRDefault="00B47B66" w:rsidP="00B47B66">
      <w:pPr>
        <w:ind w:left="567" w:right="-1" w:hanging="567"/>
        <w:jc w:val="both"/>
        <w:rPr>
          <w:rFonts w:ascii="Arial" w:hAnsi="Arial" w:cs="Arial"/>
          <w:sz w:val="22"/>
          <w:szCs w:val="22"/>
          <w:lang w:val="es-BO" w:eastAsia="es-BO"/>
        </w:rPr>
      </w:pPr>
      <w:r w:rsidRPr="00B47B66">
        <w:rPr>
          <w:rFonts w:ascii="Arial" w:hAnsi="Arial" w:cs="Arial"/>
          <w:b/>
          <w:bCs/>
          <w:iCs/>
          <w:sz w:val="22"/>
          <w:szCs w:val="22"/>
        </w:rPr>
        <w:t xml:space="preserve">22.1. </w:t>
      </w:r>
      <w:r w:rsidRPr="00B47B66">
        <w:rPr>
          <w:rFonts w:ascii="Arial" w:hAnsi="Arial" w:cs="Arial"/>
          <w:b/>
          <w:sz w:val="22"/>
          <w:szCs w:val="22"/>
          <w:lang w:val="es-BO"/>
        </w:rPr>
        <w:t>Asistencia técnica</w:t>
      </w:r>
      <w:r w:rsidRPr="00B47B66">
        <w:rPr>
          <w:rFonts w:ascii="Arial" w:hAnsi="Arial" w:cs="Arial"/>
          <w:b/>
          <w:sz w:val="22"/>
          <w:szCs w:val="22"/>
          <w:lang w:val="es-BO" w:eastAsia="es-BO"/>
        </w:rPr>
        <w:t>.</w:t>
      </w:r>
      <w:r w:rsidRPr="00B47B66">
        <w:rPr>
          <w:rFonts w:ascii="Arial" w:hAnsi="Arial" w:cs="Arial"/>
          <w:sz w:val="22"/>
          <w:szCs w:val="22"/>
          <w:lang w:val="es-BO" w:eastAsia="es-BO"/>
        </w:rPr>
        <w:t xml:space="preserve"> Las solicitudes de asistencia técnica deberán ser atendidas por el </w:t>
      </w:r>
      <w:r w:rsidRPr="00B47B66">
        <w:rPr>
          <w:rFonts w:ascii="Arial" w:hAnsi="Arial" w:cs="Arial"/>
          <w:b/>
          <w:caps/>
          <w:sz w:val="22"/>
          <w:szCs w:val="22"/>
          <w:lang w:val="es-BO" w:eastAsia="es-BO"/>
        </w:rPr>
        <w:t xml:space="preserve">Proveedor </w:t>
      </w:r>
      <w:r w:rsidRPr="00B47B66">
        <w:rPr>
          <w:rFonts w:ascii="Arial" w:hAnsi="Arial" w:cs="Arial"/>
          <w:sz w:val="22"/>
          <w:szCs w:val="22"/>
          <w:lang w:val="es-BO" w:eastAsia="es-BO"/>
        </w:rPr>
        <w:t xml:space="preserve">en el edificio principal de la </w:t>
      </w:r>
      <w:r w:rsidRPr="00B47B66">
        <w:rPr>
          <w:rFonts w:ascii="Arial" w:hAnsi="Arial" w:cs="Arial"/>
          <w:b/>
          <w:sz w:val="22"/>
          <w:szCs w:val="22"/>
          <w:lang w:val="es-BO" w:eastAsia="es-BO"/>
        </w:rPr>
        <w:t>ENTIDAD</w:t>
      </w:r>
      <w:r w:rsidRPr="00B47B66">
        <w:rPr>
          <w:rFonts w:ascii="Arial" w:hAnsi="Arial" w:cs="Arial"/>
          <w:sz w:val="22"/>
          <w:szCs w:val="22"/>
          <w:lang w:val="es-BO" w:eastAsia="es-BO"/>
        </w:rPr>
        <w:t xml:space="preserve"> hasta el siguiente día hábil de notificadas por el personal del </w:t>
      </w:r>
      <w:r w:rsidRPr="00B47B66">
        <w:rPr>
          <w:rFonts w:ascii="Arial" w:hAnsi="Arial" w:cs="Arial"/>
          <w:bCs/>
          <w:snapToGrid w:val="0"/>
          <w:sz w:val="22"/>
          <w:szCs w:val="22"/>
        </w:rPr>
        <w:t>Departamento de Seguridad y Contingencias (DSC)</w:t>
      </w:r>
      <w:r w:rsidRPr="00B47B66">
        <w:rPr>
          <w:rFonts w:ascii="Arial" w:hAnsi="Arial" w:cs="Arial"/>
          <w:sz w:val="22"/>
          <w:szCs w:val="22"/>
          <w:lang w:val="es-BO" w:eastAsia="es-BO"/>
        </w:rPr>
        <w:t xml:space="preserve">. Estas solicitudes podrán ser realizadas vía telefónica o correo electrónico o fax. </w:t>
      </w:r>
    </w:p>
    <w:p w:rsidR="00B47B66" w:rsidRPr="00B47B66" w:rsidRDefault="00B47B66" w:rsidP="00B47B66">
      <w:pPr>
        <w:ind w:left="567" w:right="-1" w:hanging="567"/>
        <w:jc w:val="both"/>
        <w:rPr>
          <w:rFonts w:ascii="Arial" w:hAnsi="Arial" w:cs="Arial"/>
          <w:sz w:val="22"/>
          <w:szCs w:val="22"/>
          <w:lang w:val="es-BO" w:eastAsia="es-BO"/>
        </w:rPr>
      </w:pPr>
    </w:p>
    <w:p w:rsidR="00B47B66" w:rsidRPr="00B47B66" w:rsidRDefault="00B47B66" w:rsidP="00B47B66">
      <w:pPr>
        <w:ind w:left="567" w:right="-1" w:hanging="567"/>
        <w:jc w:val="both"/>
        <w:rPr>
          <w:rFonts w:ascii="Arial" w:hAnsi="Arial" w:cs="Arial"/>
          <w:sz w:val="22"/>
          <w:szCs w:val="22"/>
          <w:lang w:val="es-BO" w:eastAsia="es-BO"/>
        </w:rPr>
      </w:pPr>
      <w:r w:rsidRPr="00B47B66">
        <w:rPr>
          <w:rFonts w:ascii="Arial" w:hAnsi="Arial" w:cs="Arial"/>
          <w:b/>
          <w:sz w:val="22"/>
          <w:szCs w:val="22"/>
          <w:lang w:val="es-BO" w:eastAsia="es-BO"/>
        </w:rPr>
        <w:t>22.2. Préstamo de componente(s) similar(es).</w:t>
      </w:r>
      <w:r w:rsidRPr="00B47B66">
        <w:rPr>
          <w:rFonts w:ascii="Arial" w:hAnsi="Arial" w:cs="Arial"/>
          <w:sz w:val="22"/>
          <w:szCs w:val="22"/>
          <w:lang w:val="es-BO" w:eastAsia="es-BO"/>
        </w:rPr>
        <w:t xml:space="preserve"> En caso de existir un problema que no pueda ser resuelto en la asistencia técnica, el </w:t>
      </w:r>
      <w:r w:rsidRPr="00B47B66">
        <w:rPr>
          <w:rFonts w:ascii="Arial" w:hAnsi="Arial" w:cs="Arial"/>
          <w:b/>
          <w:caps/>
          <w:sz w:val="22"/>
          <w:szCs w:val="22"/>
          <w:lang w:val="es-BO" w:eastAsia="es-BO"/>
        </w:rPr>
        <w:t>Proveedor</w:t>
      </w:r>
      <w:r w:rsidRPr="00B47B66">
        <w:rPr>
          <w:rFonts w:ascii="Arial" w:hAnsi="Arial" w:cs="Arial"/>
          <w:sz w:val="22"/>
          <w:szCs w:val="22"/>
          <w:lang w:val="es-BO" w:eastAsia="es-BO"/>
        </w:rPr>
        <w:t xml:space="preserve"> deberá realizar el préstamo de componente(s) en un plazo máximo de hasta cinco (5) días hábiles desde que atendió la solicitud.</w:t>
      </w:r>
    </w:p>
    <w:p w:rsidR="00B47B66" w:rsidRPr="00B47B66" w:rsidRDefault="00B47B66" w:rsidP="00B47B66">
      <w:pPr>
        <w:ind w:left="567" w:right="-1" w:hanging="567"/>
        <w:jc w:val="both"/>
        <w:rPr>
          <w:rFonts w:ascii="Arial" w:hAnsi="Arial" w:cs="Arial"/>
          <w:sz w:val="22"/>
          <w:szCs w:val="22"/>
          <w:lang w:val="es-BO" w:eastAsia="es-BO"/>
        </w:rPr>
      </w:pPr>
    </w:p>
    <w:p w:rsidR="00B47B66" w:rsidRPr="00B47B66" w:rsidRDefault="00B47B66" w:rsidP="00B47B66">
      <w:pPr>
        <w:ind w:left="567" w:right="-1" w:hanging="567"/>
        <w:jc w:val="both"/>
        <w:rPr>
          <w:rFonts w:ascii="Arial" w:hAnsi="Arial" w:cs="Arial"/>
          <w:sz w:val="22"/>
          <w:szCs w:val="22"/>
        </w:rPr>
      </w:pPr>
      <w:r w:rsidRPr="00B47B66">
        <w:rPr>
          <w:rFonts w:ascii="Arial" w:hAnsi="Arial" w:cs="Arial"/>
          <w:b/>
          <w:sz w:val="22"/>
          <w:szCs w:val="22"/>
        </w:rPr>
        <w:t>22.3. Provisión de repuestos.</w:t>
      </w:r>
      <w:r w:rsidRPr="00B47B66">
        <w:rPr>
          <w:rFonts w:ascii="Arial" w:hAnsi="Arial" w:cs="Arial"/>
          <w:sz w:val="22"/>
          <w:szCs w:val="22"/>
        </w:rPr>
        <w:t xml:space="preserve"> En caso de atender una asistencia técnica donde sea necesario el reemplazo de uno o varios repuestos, por fallas de fabricación o mala instalación, el(los) componente o su(s) componente(s) deberá(n) ser provisto(s) y reemplazado(s) por el </w:t>
      </w:r>
      <w:r w:rsidRPr="00B47B66">
        <w:rPr>
          <w:rFonts w:ascii="Arial" w:hAnsi="Arial" w:cs="Arial"/>
          <w:b/>
          <w:caps/>
          <w:sz w:val="22"/>
          <w:szCs w:val="22"/>
        </w:rPr>
        <w:t>Proveedor</w:t>
      </w:r>
      <w:r w:rsidRPr="00B47B66">
        <w:rPr>
          <w:rFonts w:ascii="Arial" w:hAnsi="Arial" w:cs="Arial"/>
          <w:sz w:val="22"/>
          <w:szCs w:val="22"/>
        </w:rPr>
        <w:t xml:space="preserve"> sin costo para la </w:t>
      </w:r>
      <w:r w:rsidRPr="00B47B66">
        <w:rPr>
          <w:rFonts w:ascii="Arial" w:hAnsi="Arial" w:cs="Arial"/>
          <w:b/>
          <w:sz w:val="22"/>
          <w:szCs w:val="22"/>
          <w:lang w:val="es-BO" w:eastAsia="es-BO"/>
        </w:rPr>
        <w:t>ENTIDAD</w:t>
      </w:r>
      <w:r w:rsidRPr="00B47B66">
        <w:rPr>
          <w:rFonts w:ascii="Arial" w:hAnsi="Arial" w:cs="Arial"/>
          <w:sz w:val="22"/>
          <w:szCs w:val="22"/>
        </w:rPr>
        <w:t>, en el tiempo máximo de diez (10) días hábiles posteriores a la atención de solicitud de asistencia técnica.</w:t>
      </w:r>
    </w:p>
    <w:p w:rsidR="00B47B66" w:rsidRPr="00B47B66" w:rsidRDefault="00B47B66" w:rsidP="00B47B66">
      <w:pPr>
        <w:ind w:left="567" w:right="-1" w:hanging="567"/>
        <w:jc w:val="both"/>
        <w:rPr>
          <w:rFonts w:ascii="Arial" w:hAnsi="Arial" w:cs="Arial"/>
          <w:sz w:val="22"/>
          <w:szCs w:val="22"/>
        </w:rPr>
      </w:pPr>
    </w:p>
    <w:p w:rsidR="00B47B66" w:rsidRPr="00B47B66" w:rsidRDefault="00B47B66" w:rsidP="00B47B66">
      <w:pPr>
        <w:ind w:left="567" w:right="-1" w:hanging="567"/>
        <w:jc w:val="both"/>
        <w:rPr>
          <w:rFonts w:ascii="Arial" w:hAnsi="Arial" w:cs="Arial"/>
          <w:sz w:val="22"/>
          <w:szCs w:val="22"/>
        </w:rPr>
      </w:pPr>
      <w:r w:rsidRPr="00B47B66">
        <w:rPr>
          <w:rFonts w:ascii="Arial" w:hAnsi="Arial" w:cs="Arial"/>
          <w:b/>
          <w:sz w:val="22"/>
          <w:szCs w:val="22"/>
          <w:lang w:val="es-BO"/>
        </w:rPr>
        <w:t>22.4</w:t>
      </w:r>
      <w:r w:rsidRPr="00B47B66">
        <w:rPr>
          <w:rFonts w:ascii="Arial" w:hAnsi="Arial" w:cs="Arial"/>
          <w:b/>
          <w:sz w:val="22"/>
          <w:szCs w:val="22"/>
          <w:lang w:val="es-BO"/>
        </w:rPr>
        <w:tab/>
        <w:t xml:space="preserve">Cambio definitivo </w:t>
      </w:r>
      <w:r w:rsidRPr="00B47B66">
        <w:rPr>
          <w:rFonts w:ascii="Arial" w:hAnsi="Arial" w:cs="Arial"/>
          <w:b/>
          <w:sz w:val="22"/>
          <w:szCs w:val="22"/>
          <w:lang w:val="es-BO" w:eastAsia="es-BO"/>
        </w:rPr>
        <w:t>de componente(s).</w:t>
      </w:r>
      <w:r w:rsidRPr="00B47B66">
        <w:rPr>
          <w:rFonts w:ascii="Arial" w:hAnsi="Arial" w:cs="Arial"/>
          <w:sz w:val="22"/>
          <w:szCs w:val="22"/>
          <w:lang w:val="es-BO" w:eastAsia="es-BO"/>
        </w:rPr>
        <w:t xml:space="preserve"> En caso que no se pueda realizar la reparación necesaria el </w:t>
      </w:r>
      <w:r w:rsidRPr="00B47B66">
        <w:rPr>
          <w:rFonts w:ascii="Arial" w:hAnsi="Arial" w:cs="Arial"/>
          <w:b/>
          <w:caps/>
          <w:sz w:val="22"/>
          <w:szCs w:val="22"/>
          <w:lang w:val="es-BO" w:eastAsia="es-BO"/>
        </w:rPr>
        <w:t>proveedor</w:t>
      </w:r>
      <w:r w:rsidRPr="00B47B66">
        <w:rPr>
          <w:rFonts w:ascii="Arial" w:hAnsi="Arial" w:cs="Arial"/>
          <w:sz w:val="22"/>
          <w:szCs w:val="22"/>
          <w:lang w:val="es-BO" w:eastAsia="es-BO"/>
        </w:rPr>
        <w:t xml:space="preserve"> deberá reemplazar el componente o su(s)  componente(s) (s) dañado(s) por nuevo(s) de igual o superiores características técnicas,</w:t>
      </w:r>
      <w:r w:rsidRPr="00B47B66">
        <w:rPr>
          <w:rFonts w:ascii="Arial" w:hAnsi="Arial" w:cs="Arial"/>
          <w:sz w:val="22"/>
          <w:szCs w:val="22"/>
          <w:lang w:val="es-BO"/>
        </w:rPr>
        <w:t xml:space="preserve"> </w:t>
      </w:r>
      <w:r w:rsidRPr="00B47B66">
        <w:rPr>
          <w:rFonts w:ascii="Arial" w:hAnsi="Arial" w:cs="Arial"/>
          <w:sz w:val="22"/>
          <w:szCs w:val="22"/>
          <w:lang w:val="es-BO" w:eastAsia="es-BO"/>
        </w:rPr>
        <w:t>en un plazo de treinta (30) días hábiles de atendida la solicitud de asistencia técnica</w:t>
      </w:r>
      <w:r w:rsidRPr="00B47B66">
        <w:rPr>
          <w:rFonts w:ascii="Arial" w:hAnsi="Arial" w:cs="Arial"/>
          <w:sz w:val="22"/>
          <w:szCs w:val="22"/>
        </w:rPr>
        <w:t>.</w:t>
      </w:r>
    </w:p>
    <w:p w:rsidR="00B47B66" w:rsidRPr="00B47B66" w:rsidRDefault="00B47B66" w:rsidP="00B47B66">
      <w:pPr>
        <w:ind w:left="567" w:right="-1" w:hanging="567"/>
        <w:jc w:val="both"/>
        <w:rPr>
          <w:rFonts w:ascii="Arial" w:hAnsi="Arial" w:cs="Arial"/>
          <w:sz w:val="22"/>
          <w:szCs w:val="22"/>
        </w:rPr>
      </w:pPr>
    </w:p>
    <w:p w:rsidR="00B47B66" w:rsidRPr="00B47B66" w:rsidRDefault="00B47B66" w:rsidP="00B47B66">
      <w:pPr>
        <w:ind w:left="567" w:right="-1" w:hanging="567"/>
        <w:jc w:val="both"/>
        <w:rPr>
          <w:rFonts w:ascii="Arial" w:hAnsi="Arial" w:cs="Arial"/>
          <w:bCs/>
          <w:iCs/>
          <w:sz w:val="22"/>
          <w:szCs w:val="22"/>
        </w:rPr>
      </w:pPr>
      <w:r w:rsidRPr="00B47B66">
        <w:rPr>
          <w:rFonts w:ascii="Arial" w:hAnsi="Arial" w:cs="Arial"/>
          <w:b/>
          <w:bCs/>
          <w:sz w:val="22"/>
          <w:szCs w:val="22"/>
        </w:rPr>
        <w:t>22.5</w:t>
      </w:r>
      <w:r w:rsidRPr="00B47B66">
        <w:rPr>
          <w:rFonts w:ascii="Arial" w:hAnsi="Arial" w:cs="Arial"/>
          <w:b/>
          <w:bCs/>
          <w:sz w:val="22"/>
          <w:szCs w:val="22"/>
        </w:rPr>
        <w:tab/>
        <w:t>Mantenimiento Preventivo.</w:t>
      </w:r>
      <w:r w:rsidRPr="00B47B66">
        <w:rPr>
          <w:rFonts w:ascii="Arial" w:hAnsi="Arial" w:cs="Arial"/>
          <w:bCs/>
          <w:sz w:val="22"/>
          <w:szCs w:val="22"/>
        </w:rPr>
        <w:t xml:space="preserve"> </w:t>
      </w:r>
      <w:r w:rsidRPr="00B47B66">
        <w:rPr>
          <w:rFonts w:ascii="Arial" w:hAnsi="Arial" w:cs="Arial"/>
          <w:bCs/>
          <w:iCs/>
          <w:sz w:val="22"/>
          <w:szCs w:val="22"/>
        </w:rPr>
        <w:t xml:space="preserve">Una vez emitida el Acta de Recepción Definitiva y durante el tiempo de la garantía de funcionamiento de maquinaria y/o componente (1 año), el </w:t>
      </w:r>
      <w:r w:rsidRPr="00B47B66">
        <w:rPr>
          <w:rFonts w:ascii="Arial" w:hAnsi="Arial" w:cs="Arial"/>
          <w:b/>
          <w:bCs/>
          <w:iCs/>
          <w:caps/>
          <w:sz w:val="22"/>
          <w:szCs w:val="22"/>
        </w:rPr>
        <w:t xml:space="preserve">proveedor </w:t>
      </w:r>
      <w:r w:rsidRPr="00B47B66">
        <w:rPr>
          <w:rFonts w:ascii="Arial" w:hAnsi="Arial" w:cs="Arial"/>
          <w:bCs/>
          <w:iCs/>
          <w:sz w:val="22"/>
          <w:szCs w:val="22"/>
        </w:rPr>
        <w:t xml:space="preserve">deberá realizar el mantenimiento preventivo al </w:t>
      </w:r>
      <w:r w:rsidRPr="00B47B66">
        <w:rPr>
          <w:rFonts w:ascii="Arial" w:hAnsi="Arial" w:cs="Arial"/>
          <w:b/>
          <w:bCs/>
          <w:iCs/>
          <w:sz w:val="22"/>
          <w:szCs w:val="22"/>
        </w:rPr>
        <w:t>BIEN</w:t>
      </w:r>
      <w:r w:rsidRPr="00B47B66">
        <w:rPr>
          <w:rFonts w:ascii="Arial" w:hAnsi="Arial" w:cs="Arial"/>
          <w:bCs/>
          <w:iCs/>
          <w:sz w:val="22"/>
          <w:szCs w:val="22"/>
        </w:rPr>
        <w:t xml:space="preserve"> al menos una vez cada tres (3) meses sin costo para la</w:t>
      </w:r>
      <w:r w:rsidRPr="00B47B66">
        <w:rPr>
          <w:rFonts w:ascii="Arial" w:hAnsi="Arial" w:cs="Arial"/>
          <w:b/>
          <w:bCs/>
          <w:iCs/>
          <w:sz w:val="22"/>
          <w:szCs w:val="22"/>
        </w:rPr>
        <w:t xml:space="preserve"> ENTIDAD</w:t>
      </w:r>
      <w:r w:rsidRPr="00B47B66">
        <w:rPr>
          <w:rFonts w:ascii="Arial" w:hAnsi="Arial" w:cs="Arial"/>
          <w:bCs/>
          <w:iCs/>
          <w:sz w:val="22"/>
          <w:szCs w:val="22"/>
        </w:rPr>
        <w:t>, tarea que debe ser coordinada con el DSC.</w:t>
      </w:r>
    </w:p>
    <w:p w:rsidR="00B47B66" w:rsidRPr="00B47B66" w:rsidRDefault="00B47B66" w:rsidP="00B47B66">
      <w:pPr>
        <w:ind w:left="709" w:hanging="709"/>
        <w:jc w:val="both"/>
        <w:rPr>
          <w:rFonts w:ascii="Arial" w:hAnsi="Arial" w:cs="Arial"/>
          <w:b/>
          <w:bCs/>
          <w:iCs/>
          <w:sz w:val="22"/>
          <w:szCs w:val="22"/>
        </w:rPr>
      </w:pPr>
    </w:p>
    <w:p w:rsidR="00B47B66" w:rsidRPr="00B47B66" w:rsidRDefault="00B47B66" w:rsidP="00B47B66">
      <w:pPr>
        <w:jc w:val="both"/>
        <w:rPr>
          <w:rFonts w:ascii="Arial" w:hAnsi="Arial" w:cs="Arial"/>
          <w:b/>
          <w:sz w:val="22"/>
          <w:szCs w:val="22"/>
        </w:rPr>
      </w:pPr>
      <w:r w:rsidRPr="00B47B66">
        <w:rPr>
          <w:rFonts w:ascii="Arial" w:hAnsi="Arial" w:cs="Arial"/>
          <w:b/>
          <w:bCs/>
          <w:sz w:val="22"/>
          <w:szCs w:val="22"/>
        </w:rPr>
        <w:t>CLÁUSULA VIGÉSIMA TERCERA</w:t>
      </w:r>
      <w:r w:rsidRPr="00B47B66">
        <w:rPr>
          <w:rFonts w:ascii="Arial" w:hAnsi="Arial" w:cs="Arial"/>
          <w:b/>
          <w:sz w:val="22"/>
          <w:szCs w:val="22"/>
          <w:lang w:val="es-ES_tradnl"/>
        </w:rPr>
        <w:t xml:space="preserve">.- (MANUALES DE OPERACIÓN Y MANTENIMIENTO) </w:t>
      </w:r>
      <w:r w:rsidRPr="00B47B66">
        <w:rPr>
          <w:rFonts w:ascii="Arial" w:hAnsi="Arial" w:cs="Arial"/>
          <w:sz w:val="22"/>
          <w:szCs w:val="22"/>
        </w:rPr>
        <w:t xml:space="preserve">El </w:t>
      </w:r>
      <w:r w:rsidRPr="00B47B66">
        <w:rPr>
          <w:rFonts w:ascii="Arial" w:hAnsi="Arial" w:cs="Arial"/>
          <w:b/>
          <w:caps/>
          <w:sz w:val="22"/>
          <w:szCs w:val="22"/>
        </w:rPr>
        <w:t>proveedor</w:t>
      </w:r>
      <w:r w:rsidRPr="00B47B66">
        <w:rPr>
          <w:rFonts w:ascii="Arial" w:hAnsi="Arial" w:cs="Arial"/>
          <w:sz w:val="22"/>
          <w:szCs w:val="22"/>
        </w:rPr>
        <w:t xml:space="preserve"> </w:t>
      </w:r>
      <w:r w:rsidRPr="00B47B66">
        <w:rPr>
          <w:rFonts w:ascii="Arial" w:hAnsi="Arial" w:cs="Arial"/>
          <w:bCs/>
          <w:iCs/>
          <w:sz w:val="22"/>
          <w:szCs w:val="22"/>
        </w:rPr>
        <w:t>entregará e</w:t>
      </w:r>
      <w:r w:rsidRPr="00B47B66">
        <w:rPr>
          <w:rFonts w:ascii="Arial" w:hAnsi="Arial" w:cs="Arial"/>
          <w:sz w:val="22"/>
          <w:szCs w:val="22"/>
        </w:rPr>
        <w:t xml:space="preserve">n la Recepción Provisional del </w:t>
      </w:r>
      <w:r w:rsidRPr="00B47B66">
        <w:rPr>
          <w:rFonts w:ascii="Arial" w:hAnsi="Arial" w:cs="Arial"/>
          <w:b/>
          <w:sz w:val="22"/>
          <w:szCs w:val="22"/>
        </w:rPr>
        <w:t>BIEN</w:t>
      </w:r>
      <w:r w:rsidRPr="00B47B66">
        <w:rPr>
          <w:rFonts w:ascii="Arial" w:hAnsi="Arial" w:cs="Arial"/>
          <w:sz w:val="22"/>
          <w:szCs w:val="22"/>
        </w:rPr>
        <w:t xml:space="preserve">, </w:t>
      </w:r>
      <w:r w:rsidRPr="00B47B66">
        <w:rPr>
          <w:rFonts w:ascii="Arial" w:hAnsi="Arial" w:cs="Arial"/>
          <w:bCs/>
          <w:iCs/>
          <w:sz w:val="22"/>
          <w:szCs w:val="22"/>
        </w:rPr>
        <w:t xml:space="preserve">los manuales del </w:t>
      </w:r>
      <w:r w:rsidRPr="00B47B66">
        <w:rPr>
          <w:rFonts w:ascii="Arial" w:hAnsi="Arial" w:cs="Arial"/>
          <w:b/>
          <w:bCs/>
          <w:iCs/>
          <w:sz w:val="22"/>
          <w:szCs w:val="22"/>
        </w:rPr>
        <w:t>BIEN</w:t>
      </w:r>
      <w:r w:rsidRPr="00B47B66">
        <w:rPr>
          <w:rFonts w:ascii="Arial" w:hAnsi="Arial" w:cs="Arial"/>
          <w:bCs/>
          <w:iCs/>
          <w:sz w:val="22"/>
          <w:szCs w:val="22"/>
        </w:rPr>
        <w:t xml:space="preserve"> en formato impreso y digital, preferentemente en idioma español o inglés. </w:t>
      </w:r>
    </w:p>
    <w:p w:rsidR="00B47B66" w:rsidRPr="00B47B66" w:rsidRDefault="00B47B66" w:rsidP="00B47B66">
      <w:pPr>
        <w:jc w:val="both"/>
        <w:rPr>
          <w:rFonts w:ascii="Arial" w:hAnsi="Arial" w:cs="Arial"/>
          <w:b/>
          <w:bCs/>
          <w:sz w:val="22"/>
          <w:szCs w:val="22"/>
        </w:rPr>
      </w:pPr>
    </w:p>
    <w:p w:rsidR="00B47B66" w:rsidRPr="00B47B66" w:rsidRDefault="00B47B66" w:rsidP="00B47B66">
      <w:pPr>
        <w:jc w:val="both"/>
        <w:rPr>
          <w:rFonts w:ascii="Arial" w:hAnsi="Arial" w:cs="Arial"/>
          <w:b/>
          <w:sz w:val="22"/>
          <w:szCs w:val="22"/>
          <w:lang w:val="es-ES_tradnl"/>
        </w:rPr>
      </w:pPr>
      <w:r w:rsidRPr="00B47B66">
        <w:rPr>
          <w:rFonts w:ascii="Arial" w:hAnsi="Arial" w:cs="Arial"/>
          <w:b/>
          <w:bCs/>
          <w:sz w:val="22"/>
          <w:szCs w:val="22"/>
        </w:rPr>
        <w:lastRenderedPageBreak/>
        <w:t>CLÁUSULA</w:t>
      </w:r>
      <w:r w:rsidRPr="00B47B66">
        <w:rPr>
          <w:rFonts w:ascii="Arial" w:hAnsi="Arial" w:cs="Arial"/>
          <w:b/>
          <w:sz w:val="22"/>
          <w:szCs w:val="22"/>
          <w:lang w:val="es-ES_tradnl"/>
        </w:rPr>
        <w:t xml:space="preserve"> VIGÉSIMA CUARTA.- (RECEPCIÓN PROVISIONAL Y PRUEBAS)</w:t>
      </w:r>
    </w:p>
    <w:p w:rsidR="00B47B66" w:rsidRPr="00B47B66" w:rsidRDefault="00B47B66" w:rsidP="00B47B66">
      <w:pPr>
        <w:jc w:val="both"/>
        <w:rPr>
          <w:rFonts w:ascii="Arial" w:hAnsi="Arial" w:cs="Arial"/>
          <w:b/>
          <w:sz w:val="22"/>
          <w:szCs w:val="22"/>
          <w:lang w:val="es-ES_tradnl"/>
        </w:rPr>
      </w:pPr>
    </w:p>
    <w:p w:rsidR="00B47B66" w:rsidRPr="00B47B66" w:rsidRDefault="00B47B66" w:rsidP="00B47B66">
      <w:pPr>
        <w:numPr>
          <w:ilvl w:val="1"/>
          <w:numId w:val="56"/>
        </w:numPr>
        <w:ind w:left="709" w:hanging="709"/>
        <w:jc w:val="both"/>
        <w:rPr>
          <w:rFonts w:ascii="Arial" w:hAnsi="Arial" w:cs="Arial"/>
          <w:bCs/>
          <w:iCs/>
          <w:sz w:val="22"/>
          <w:szCs w:val="22"/>
        </w:rPr>
      </w:pPr>
      <w:r w:rsidRPr="00B47B66">
        <w:rPr>
          <w:rFonts w:ascii="Arial" w:hAnsi="Arial" w:cs="Arial"/>
          <w:b/>
          <w:sz w:val="22"/>
          <w:szCs w:val="22"/>
          <w:lang w:val="es-ES_tradnl"/>
        </w:rPr>
        <w:t xml:space="preserve">Entrega provisional: </w:t>
      </w:r>
      <w:r w:rsidRPr="00B47B66">
        <w:rPr>
          <w:rFonts w:ascii="Arial" w:hAnsi="Arial" w:cs="Arial"/>
          <w:bCs/>
          <w:sz w:val="22"/>
          <w:szCs w:val="22"/>
          <w:lang w:val="es-ES_tradnl"/>
        </w:rPr>
        <w:t xml:space="preserve">El </w:t>
      </w:r>
      <w:r w:rsidRPr="00B47B66">
        <w:rPr>
          <w:rFonts w:ascii="Arial" w:hAnsi="Arial" w:cs="Arial"/>
          <w:b/>
          <w:sz w:val="22"/>
          <w:szCs w:val="22"/>
          <w:lang w:val="es-ES_tradnl"/>
        </w:rPr>
        <w:t xml:space="preserve">PROVEEDOR </w:t>
      </w:r>
      <w:r w:rsidRPr="00B47B66">
        <w:rPr>
          <w:rFonts w:ascii="Arial" w:hAnsi="Arial" w:cs="Arial"/>
          <w:bCs/>
          <w:sz w:val="22"/>
          <w:szCs w:val="22"/>
        </w:rPr>
        <w:t>realizará la entrega provisional del</w:t>
      </w:r>
      <w:r w:rsidRPr="00B47B66">
        <w:rPr>
          <w:rFonts w:ascii="Arial" w:hAnsi="Arial" w:cs="Arial"/>
          <w:sz w:val="22"/>
          <w:szCs w:val="22"/>
        </w:rPr>
        <w:t xml:space="preserve"> </w:t>
      </w:r>
      <w:r w:rsidRPr="00B47B66">
        <w:rPr>
          <w:rFonts w:ascii="Arial" w:hAnsi="Arial" w:cs="Arial"/>
          <w:b/>
          <w:bCs/>
          <w:sz w:val="22"/>
          <w:szCs w:val="22"/>
        </w:rPr>
        <w:t>BIEN</w:t>
      </w:r>
      <w:r w:rsidRPr="00B47B66">
        <w:rPr>
          <w:rFonts w:ascii="Arial" w:hAnsi="Arial" w:cs="Arial"/>
          <w:bCs/>
          <w:iCs/>
          <w:sz w:val="22"/>
          <w:szCs w:val="22"/>
        </w:rPr>
        <w:t xml:space="preserve">, en el plazo establecido en la Cláusula Novena del presente Contrato, en la Unidad de Activos Fijos de la </w:t>
      </w:r>
      <w:r w:rsidRPr="00B47B66">
        <w:rPr>
          <w:rFonts w:ascii="Arial" w:hAnsi="Arial" w:cs="Arial"/>
          <w:b/>
          <w:bCs/>
          <w:iCs/>
          <w:sz w:val="22"/>
          <w:szCs w:val="22"/>
        </w:rPr>
        <w:t>ENTIDAD</w:t>
      </w:r>
      <w:r w:rsidRPr="00B47B66">
        <w:rPr>
          <w:rFonts w:ascii="Arial" w:hAnsi="Arial" w:cs="Arial"/>
          <w:bCs/>
          <w:iCs/>
          <w:sz w:val="22"/>
          <w:szCs w:val="22"/>
        </w:rPr>
        <w:t>.</w:t>
      </w:r>
    </w:p>
    <w:p w:rsidR="00B47B66" w:rsidRPr="00B47B66" w:rsidRDefault="00B47B66" w:rsidP="00B47B66">
      <w:pPr>
        <w:ind w:left="720"/>
        <w:jc w:val="both"/>
        <w:rPr>
          <w:rFonts w:ascii="Arial" w:hAnsi="Arial" w:cs="Arial"/>
          <w:bCs/>
          <w:iCs/>
          <w:sz w:val="22"/>
          <w:szCs w:val="22"/>
        </w:rPr>
      </w:pPr>
    </w:p>
    <w:p w:rsidR="00B47B66" w:rsidRPr="00B47B66" w:rsidRDefault="00B47B66" w:rsidP="00B47B66">
      <w:pPr>
        <w:numPr>
          <w:ilvl w:val="1"/>
          <w:numId w:val="56"/>
        </w:numPr>
        <w:ind w:left="709" w:hanging="709"/>
        <w:jc w:val="both"/>
        <w:rPr>
          <w:rFonts w:ascii="Arial" w:hAnsi="Arial" w:cs="Arial"/>
          <w:sz w:val="22"/>
          <w:szCs w:val="22"/>
          <w:lang w:val="es-ES_tradnl" w:eastAsia="es-BO"/>
        </w:rPr>
      </w:pPr>
      <w:r w:rsidRPr="00B47B66">
        <w:rPr>
          <w:rFonts w:ascii="Arial" w:hAnsi="Arial" w:cs="Arial"/>
          <w:b/>
          <w:sz w:val="22"/>
          <w:szCs w:val="22"/>
          <w:lang w:val="es-ES_tradnl"/>
        </w:rPr>
        <w:t>Cambio</w:t>
      </w:r>
      <w:r w:rsidRPr="00B47B66">
        <w:rPr>
          <w:rFonts w:ascii="Arial" w:hAnsi="Arial" w:cs="Arial"/>
          <w:b/>
          <w:bCs/>
          <w:iCs/>
          <w:sz w:val="22"/>
          <w:szCs w:val="22"/>
          <w:lang w:val="es-ES_tradnl"/>
        </w:rPr>
        <w:t xml:space="preserve"> de modelo: </w:t>
      </w:r>
      <w:r w:rsidRPr="00B47B66">
        <w:rPr>
          <w:rFonts w:ascii="Arial" w:hAnsi="Arial" w:cs="Arial"/>
          <w:sz w:val="22"/>
          <w:szCs w:val="22"/>
          <w:lang w:val="es-ES_tradnl" w:eastAsia="es-BO"/>
        </w:rPr>
        <w:t xml:space="preserve">Si por razones de avance en la tecnología de los modelos ofertados por el </w:t>
      </w:r>
      <w:r w:rsidRPr="00B47B66">
        <w:rPr>
          <w:rFonts w:ascii="Arial" w:hAnsi="Arial" w:cs="Arial"/>
          <w:b/>
          <w:sz w:val="22"/>
          <w:szCs w:val="22"/>
          <w:lang w:val="es-ES_tradnl" w:eastAsia="es-BO"/>
        </w:rPr>
        <w:t>PROVEEDOR</w:t>
      </w:r>
      <w:r w:rsidRPr="00B47B66">
        <w:rPr>
          <w:rFonts w:ascii="Arial" w:hAnsi="Arial" w:cs="Arial"/>
          <w:sz w:val="22"/>
          <w:szCs w:val="22"/>
          <w:lang w:val="es-ES_tradnl" w:eastAsia="es-BO"/>
        </w:rPr>
        <w:t>, los mismos quedan discontinuados o existieran mejoras tecnológicas por el fabricante,</w:t>
      </w:r>
      <w:r w:rsidRPr="00B47B66">
        <w:rPr>
          <w:rFonts w:ascii="Arial" w:hAnsi="Arial" w:cs="Arial"/>
          <w:color w:val="FF0000"/>
          <w:sz w:val="22"/>
          <w:szCs w:val="22"/>
          <w:lang w:val="es-ES_tradnl" w:eastAsia="es-BO"/>
        </w:rPr>
        <w:t xml:space="preserve"> </w:t>
      </w:r>
      <w:r w:rsidRPr="00B47B66">
        <w:rPr>
          <w:rFonts w:ascii="Arial" w:hAnsi="Arial" w:cs="Arial"/>
          <w:bCs/>
          <w:iCs/>
          <w:sz w:val="22"/>
          <w:szCs w:val="22"/>
          <w:lang w:val="es-BO" w:eastAsia="es-BO"/>
        </w:rPr>
        <w:t>se aceptará el cambio de modelos de los componentes entregados con relación a los ofertados, previa evaluación de los siguientes aspectos a momento de la recepción provisional:</w:t>
      </w:r>
    </w:p>
    <w:p w:rsidR="00B47B66" w:rsidRPr="00B47B66" w:rsidRDefault="00B47B66" w:rsidP="00B47B66">
      <w:pPr>
        <w:ind w:left="720"/>
        <w:rPr>
          <w:rFonts w:ascii="Arial" w:hAnsi="Arial" w:cs="Arial"/>
          <w:sz w:val="22"/>
          <w:szCs w:val="22"/>
          <w:lang w:val="es-ES_tradnl" w:eastAsia="es-BO"/>
        </w:rPr>
      </w:pPr>
    </w:p>
    <w:p w:rsidR="00B47B66" w:rsidRPr="00B47B66" w:rsidRDefault="00B47B66" w:rsidP="00B47B66">
      <w:pPr>
        <w:numPr>
          <w:ilvl w:val="0"/>
          <w:numId w:val="37"/>
        </w:numPr>
        <w:tabs>
          <w:tab w:val="left" w:pos="993"/>
        </w:tabs>
        <w:ind w:left="993" w:right="150" w:hanging="284"/>
        <w:jc w:val="both"/>
        <w:rPr>
          <w:rFonts w:ascii="Arial" w:hAnsi="Arial" w:cs="Arial"/>
          <w:bCs/>
          <w:iCs/>
          <w:sz w:val="22"/>
          <w:szCs w:val="22"/>
          <w:lang w:val="es-BO" w:eastAsia="es-BO"/>
        </w:rPr>
      </w:pPr>
      <w:r w:rsidRPr="00B47B66">
        <w:rPr>
          <w:rFonts w:ascii="Arial" w:hAnsi="Arial" w:cs="Arial"/>
          <w:bCs/>
          <w:iCs/>
          <w:sz w:val="22"/>
          <w:szCs w:val="22"/>
          <w:lang w:val="es-BO" w:eastAsia="es-BO"/>
        </w:rPr>
        <w:t xml:space="preserve">Justificación escrita por parte del </w:t>
      </w:r>
      <w:r w:rsidRPr="00B47B66">
        <w:rPr>
          <w:rFonts w:ascii="Arial" w:hAnsi="Arial" w:cs="Arial"/>
          <w:b/>
          <w:bCs/>
          <w:iCs/>
          <w:caps/>
          <w:sz w:val="22"/>
          <w:szCs w:val="22"/>
          <w:lang w:val="es-BO" w:eastAsia="es-BO"/>
        </w:rPr>
        <w:t>proveedor</w:t>
      </w:r>
      <w:r w:rsidRPr="00B47B66">
        <w:rPr>
          <w:rFonts w:ascii="Arial" w:hAnsi="Arial" w:cs="Arial"/>
          <w:bCs/>
          <w:iCs/>
          <w:sz w:val="22"/>
          <w:szCs w:val="22"/>
          <w:lang w:val="es-BO" w:eastAsia="es-BO"/>
        </w:rPr>
        <w:t xml:space="preserve">, explicando las razones del cambio del modelo del componente. Las características técnicas del nuevo modelo deberán ser iguales o superiores a las del modelo ofertado. </w:t>
      </w:r>
    </w:p>
    <w:p w:rsidR="00B47B66" w:rsidRPr="00B47B66" w:rsidRDefault="00B47B66" w:rsidP="00B47B66">
      <w:pPr>
        <w:numPr>
          <w:ilvl w:val="0"/>
          <w:numId w:val="37"/>
        </w:numPr>
        <w:tabs>
          <w:tab w:val="left" w:pos="993"/>
        </w:tabs>
        <w:ind w:left="993" w:right="150" w:hanging="284"/>
        <w:jc w:val="both"/>
        <w:rPr>
          <w:rFonts w:ascii="Arial" w:hAnsi="Arial" w:cs="Arial"/>
          <w:bCs/>
          <w:iCs/>
          <w:sz w:val="22"/>
          <w:szCs w:val="22"/>
          <w:lang w:val="es-BO" w:eastAsia="es-BO"/>
        </w:rPr>
      </w:pPr>
      <w:r w:rsidRPr="00B47B66">
        <w:rPr>
          <w:rFonts w:ascii="Arial" w:hAnsi="Arial" w:cs="Arial"/>
          <w:bCs/>
          <w:iCs/>
          <w:sz w:val="22"/>
          <w:szCs w:val="22"/>
          <w:lang w:val="es-BO" w:eastAsia="es-BO"/>
        </w:rPr>
        <w:t xml:space="preserve">Informe técnico elaborado por el DSC de la </w:t>
      </w:r>
      <w:r w:rsidRPr="00B47B66">
        <w:rPr>
          <w:rFonts w:ascii="Arial" w:hAnsi="Arial" w:cs="Arial"/>
          <w:b/>
          <w:bCs/>
          <w:iCs/>
          <w:sz w:val="22"/>
          <w:szCs w:val="22"/>
          <w:lang w:val="es-BO" w:eastAsia="es-BO"/>
        </w:rPr>
        <w:t>ENTIDAD</w:t>
      </w:r>
      <w:r w:rsidRPr="00B47B66">
        <w:rPr>
          <w:rFonts w:ascii="Arial" w:hAnsi="Arial" w:cs="Arial"/>
          <w:bCs/>
          <w:iCs/>
          <w:sz w:val="22"/>
          <w:szCs w:val="22"/>
          <w:lang w:val="es-BO" w:eastAsia="es-BO"/>
        </w:rPr>
        <w:t>, evaluando las características técnicas del modelo recibido con relación a las características del modelo ofertado.</w:t>
      </w:r>
    </w:p>
    <w:p w:rsidR="00B47B66" w:rsidRPr="00B47B66" w:rsidRDefault="00B47B66" w:rsidP="00B47B66">
      <w:pPr>
        <w:ind w:left="360" w:right="150"/>
        <w:jc w:val="both"/>
        <w:rPr>
          <w:rFonts w:ascii="Arial" w:hAnsi="Arial" w:cs="Arial"/>
          <w:bCs/>
          <w:iCs/>
          <w:sz w:val="22"/>
          <w:szCs w:val="22"/>
          <w:lang w:val="es-BO" w:eastAsia="es-BO"/>
        </w:rPr>
      </w:pPr>
    </w:p>
    <w:p w:rsidR="00B47B66" w:rsidRPr="00B47B66" w:rsidRDefault="00B47B66" w:rsidP="00B47B66">
      <w:pPr>
        <w:ind w:left="709" w:right="150"/>
        <w:jc w:val="both"/>
        <w:rPr>
          <w:rFonts w:ascii="Arial" w:hAnsi="Arial" w:cs="Arial"/>
          <w:bCs/>
          <w:iCs/>
          <w:sz w:val="22"/>
          <w:szCs w:val="22"/>
          <w:lang w:val="es-BO" w:eastAsia="es-BO"/>
        </w:rPr>
      </w:pPr>
      <w:r w:rsidRPr="00B47B66">
        <w:rPr>
          <w:rFonts w:ascii="Arial" w:hAnsi="Arial" w:cs="Arial"/>
          <w:bCs/>
          <w:iCs/>
          <w:sz w:val="22"/>
          <w:szCs w:val="22"/>
          <w:lang w:val="es-BO" w:eastAsia="es-BO"/>
        </w:rPr>
        <w:t xml:space="preserve">Si el cambio es aceptado, el mismo no implicará ningún costo adicional para la </w:t>
      </w:r>
      <w:r w:rsidRPr="00B47B66">
        <w:rPr>
          <w:rFonts w:ascii="Arial" w:hAnsi="Arial" w:cs="Arial"/>
          <w:b/>
          <w:bCs/>
          <w:iCs/>
          <w:sz w:val="22"/>
          <w:szCs w:val="22"/>
          <w:lang w:val="es-BO" w:eastAsia="es-BO"/>
        </w:rPr>
        <w:t>ENTIDAD</w:t>
      </w:r>
      <w:r w:rsidRPr="00B47B66">
        <w:rPr>
          <w:rFonts w:ascii="Arial" w:hAnsi="Arial" w:cs="Arial"/>
          <w:bCs/>
          <w:iCs/>
          <w:sz w:val="22"/>
          <w:szCs w:val="22"/>
          <w:lang w:val="es-BO" w:eastAsia="es-BO"/>
        </w:rPr>
        <w:t>.</w:t>
      </w:r>
    </w:p>
    <w:p w:rsidR="00B47B66" w:rsidRPr="00B47B66" w:rsidRDefault="00B47B66" w:rsidP="00B47B66">
      <w:pPr>
        <w:ind w:left="720"/>
        <w:jc w:val="both"/>
        <w:rPr>
          <w:rFonts w:ascii="Arial" w:hAnsi="Arial" w:cs="Arial"/>
          <w:sz w:val="22"/>
          <w:szCs w:val="22"/>
          <w:lang w:val="es-ES_tradnl"/>
        </w:rPr>
      </w:pPr>
    </w:p>
    <w:p w:rsidR="00B47B66" w:rsidRPr="00B47B66" w:rsidRDefault="00B47B66" w:rsidP="00B47B66">
      <w:pPr>
        <w:numPr>
          <w:ilvl w:val="1"/>
          <w:numId w:val="56"/>
        </w:numPr>
        <w:ind w:left="709" w:hanging="709"/>
        <w:jc w:val="both"/>
        <w:rPr>
          <w:rFonts w:ascii="Arial" w:hAnsi="Arial" w:cs="Arial"/>
          <w:bCs/>
          <w:iCs/>
          <w:sz w:val="22"/>
          <w:szCs w:val="22"/>
        </w:rPr>
      </w:pPr>
      <w:r w:rsidRPr="00B47B66">
        <w:rPr>
          <w:rFonts w:ascii="Arial" w:hAnsi="Arial" w:cs="Arial"/>
          <w:b/>
          <w:sz w:val="22"/>
          <w:szCs w:val="22"/>
        </w:rPr>
        <w:t>Apertura y Verificación de Empaques:</w:t>
      </w:r>
      <w:r w:rsidRPr="00B47B66">
        <w:rPr>
          <w:rFonts w:ascii="Arial" w:hAnsi="Arial" w:cs="Arial"/>
          <w:bCs/>
          <w:iCs/>
          <w:sz w:val="22"/>
          <w:szCs w:val="22"/>
        </w:rPr>
        <w:t xml:space="preserve"> La Comisión de Recepción conjuntamente con el </w:t>
      </w:r>
      <w:r w:rsidRPr="00B47B66">
        <w:rPr>
          <w:rFonts w:ascii="Arial" w:hAnsi="Arial" w:cs="Arial"/>
          <w:b/>
          <w:bCs/>
          <w:iCs/>
          <w:sz w:val="22"/>
          <w:szCs w:val="22"/>
        </w:rPr>
        <w:t xml:space="preserve">PROVEEDOR </w:t>
      </w:r>
      <w:r w:rsidRPr="00B47B66">
        <w:rPr>
          <w:rFonts w:ascii="Arial" w:hAnsi="Arial" w:cs="Arial"/>
          <w:bCs/>
          <w:iCs/>
          <w:sz w:val="22"/>
          <w:szCs w:val="22"/>
        </w:rPr>
        <w:t>realizará la apertura y verificación de empaques, una vez realizada la recepción provisional, en un plazo de hasta un (1) día hábil.</w:t>
      </w:r>
    </w:p>
    <w:p w:rsidR="00B47B66" w:rsidRPr="00B47B66" w:rsidRDefault="00B47B66" w:rsidP="00B47B66">
      <w:pPr>
        <w:ind w:left="720"/>
        <w:jc w:val="both"/>
        <w:rPr>
          <w:rFonts w:ascii="Arial" w:hAnsi="Arial" w:cs="Arial"/>
          <w:bCs/>
          <w:iCs/>
          <w:sz w:val="22"/>
          <w:szCs w:val="22"/>
        </w:rPr>
      </w:pPr>
    </w:p>
    <w:p w:rsidR="00B47B66" w:rsidRPr="00B47B66" w:rsidRDefault="00B47B66" w:rsidP="00B47B66">
      <w:pPr>
        <w:numPr>
          <w:ilvl w:val="1"/>
          <w:numId w:val="56"/>
        </w:numPr>
        <w:ind w:left="709" w:hanging="709"/>
        <w:jc w:val="both"/>
        <w:rPr>
          <w:rFonts w:ascii="Arial" w:hAnsi="Arial" w:cs="Arial"/>
          <w:b/>
          <w:sz w:val="22"/>
          <w:szCs w:val="22"/>
        </w:rPr>
      </w:pPr>
      <w:r w:rsidRPr="00B47B66">
        <w:rPr>
          <w:rFonts w:ascii="Arial" w:hAnsi="Arial" w:cs="Arial"/>
          <w:b/>
          <w:sz w:val="22"/>
          <w:szCs w:val="22"/>
        </w:rPr>
        <w:t>Observaciones:</w:t>
      </w:r>
      <w:r w:rsidRPr="00B47B66">
        <w:rPr>
          <w:rFonts w:ascii="Arial" w:hAnsi="Arial" w:cs="Arial"/>
          <w:sz w:val="22"/>
          <w:szCs w:val="22"/>
          <w:lang w:val="es-BO" w:eastAsia="es-BO"/>
        </w:rPr>
        <w:t xml:space="preserve"> En caso de que se presente(n) alguna(s) observación(es) a los </w:t>
      </w:r>
      <w:r w:rsidRPr="00B47B66">
        <w:rPr>
          <w:rFonts w:ascii="Arial" w:hAnsi="Arial" w:cs="Arial"/>
          <w:sz w:val="22"/>
          <w:szCs w:val="22"/>
        </w:rPr>
        <w:t>componentes</w:t>
      </w:r>
      <w:r w:rsidRPr="00B47B66">
        <w:rPr>
          <w:rFonts w:ascii="Arial" w:hAnsi="Arial" w:cs="Arial"/>
          <w:sz w:val="22"/>
          <w:szCs w:val="22"/>
          <w:lang w:val="es-BO" w:eastAsia="es-BO"/>
        </w:rPr>
        <w:t xml:space="preserve"> en el plazo de verificación, el </w:t>
      </w:r>
      <w:r w:rsidRPr="00B47B66">
        <w:rPr>
          <w:rFonts w:ascii="Arial" w:hAnsi="Arial" w:cs="Arial"/>
          <w:b/>
          <w:caps/>
          <w:sz w:val="22"/>
          <w:szCs w:val="22"/>
          <w:lang w:val="es-BO" w:eastAsia="es-BO"/>
        </w:rPr>
        <w:t>proveedor</w:t>
      </w:r>
      <w:r w:rsidRPr="00B47B66">
        <w:rPr>
          <w:rFonts w:ascii="Arial" w:hAnsi="Arial" w:cs="Arial"/>
          <w:sz w:val="22"/>
          <w:szCs w:val="22"/>
          <w:lang w:val="es-BO" w:eastAsia="es-BO"/>
        </w:rPr>
        <w:t xml:space="preserve"> tendrá que subsanar la(s) misma(s) o reemplazar el(los) </w:t>
      </w:r>
      <w:r w:rsidRPr="00B47B66">
        <w:rPr>
          <w:rFonts w:ascii="Arial" w:hAnsi="Arial" w:cs="Arial"/>
          <w:sz w:val="22"/>
          <w:szCs w:val="22"/>
        </w:rPr>
        <w:t>componente</w:t>
      </w:r>
      <w:r w:rsidRPr="00B47B66">
        <w:rPr>
          <w:rFonts w:ascii="Arial" w:hAnsi="Arial" w:cs="Arial"/>
          <w:sz w:val="22"/>
          <w:szCs w:val="22"/>
          <w:lang w:val="es-BO" w:eastAsia="es-BO"/>
        </w:rPr>
        <w:t xml:space="preserve">(s) en un plazo de hasta tres (3) días hábiles, computables a partir de recibida la notificación para subsanar las observaciones y/o cambios. Si no existiesen observaciones o una vez subsanadas las mismas, o reemplazado el </w:t>
      </w:r>
      <w:r w:rsidRPr="00B47B66">
        <w:rPr>
          <w:rFonts w:ascii="Arial" w:hAnsi="Arial" w:cs="Arial"/>
          <w:b/>
          <w:caps/>
          <w:sz w:val="22"/>
          <w:szCs w:val="22"/>
          <w:lang w:val="es-BO" w:eastAsia="es-BO"/>
        </w:rPr>
        <w:t>bien</w:t>
      </w:r>
      <w:r w:rsidRPr="00B47B66">
        <w:rPr>
          <w:rFonts w:ascii="Arial" w:hAnsi="Arial" w:cs="Arial"/>
          <w:sz w:val="22"/>
          <w:szCs w:val="22"/>
          <w:lang w:val="es-BO" w:eastAsia="es-BO"/>
        </w:rPr>
        <w:t>, la Comisión de Recepción emitirá la orden de instalación del sistema a través de comunicación externa correo electrónico o fax.</w:t>
      </w:r>
    </w:p>
    <w:p w:rsidR="00B47B66" w:rsidRPr="00B47B66" w:rsidRDefault="00B47B66" w:rsidP="00B47B66">
      <w:pPr>
        <w:ind w:left="720"/>
        <w:rPr>
          <w:rFonts w:ascii="Arial" w:hAnsi="Arial" w:cs="Arial"/>
          <w:b/>
          <w:sz w:val="22"/>
          <w:szCs w:val="22"/>
        </w:rPr>
      </w:pPr>
    </w:p>
    <w:p w:rsidR="00B47B66" w:rsidRPr="00B47B66" w:rsidRDefault="00B47B66" w:rsidP="00B47B66">
      <w:pPr>
        <w:numPr>
          <w:ilvl w:val="1"/>
          <w:numId w:val="56"/>
        </w:numPr>
        <w:ind w:left="709" w:hanging="709"/>
        <w:jc w:val="both"/>
        <w:rPr>
          <w:rFonts w:ascii="Arial" w:hAnsi="Arial" w:cs="Arial"/>
          <w:b/>
          <w:sz w:val="22"/>
          <w:szCs w:val="22"/>
        </w:rPr>
      </w:pPr>
      <w:r w:rsidRPr="00B47B66">
        <w:rPr>
          <w:rFonts w:ascii="Arial" w:hAnsi="Arial" w:cs="Arial"/>
          <w:b/>
          <w:sz w:val="22"/>
          <w:szCs w:val="22"/>
        </w:rPr>
        <w:t xml:space="preserve">Instalación: </w:t>
      </w:r>
      <w:r w:rsidRPr="00B47B66">
        <w:rPr>
          <w:rFonts w:ascii="Arial" w:hAnsi="Arial" w:cs="Arial"/>
          <w:sz w:val="22"/>
          <w:szCs w:val="22"/>
          <w:lang w:val="es-BO" w:eastAsia="es-BO"/>
        </w:rPr>
        <w:t>Una vez emitida la Orden de Instalación</w:t>
      </w:r>
      <w:r w:rsidRPr="00B47B66">
        <w:rPr>
          <w:rFonts w:ascii="Arial" w:hAnsi="Arial" w:cs="Arial"/>
          <w:sz w:val="22"/>
          <w:szCs w:val="22"/>
        </w:rPr>
        <w:t xml:space="preserve"> por el responsable o la Comisión de Recepción y</w:t>
      </w:r>
      <w:r w:rsidRPr="00B47B66">
        <w:rPr>
          <w:rFonts w:ascii="Arial" w:hAnsi="Arial" w:cs="Arial"/>
          <w:sz w:val="22"/>
          <w:szCs w:val="22"/>
          <w:lang w:val="es-BO" w:eastAsia="es-BO"/>
        </w:rPr>
        <w:t xml:space="preserve"> notificada al</w:t>
      </w:r>
      <w:r w:rsidRPr="00B47B66">
        <w:rPr>
          <w:rFonts w:ascii="Arial" w:hAnsi="Arial" w:cs="Arial"/>
          <w:b/>
          <w:sz w:val="22"/>
          <w:szCs w:val="22"/>
          <w:lang w:val="es-BO" w:eastAsia="es-BO"/>
        </w:rPr>
        <w:t xml:space="preserve"> </w:t>
      </w:r>
      <w:r w:rsidRPr="00B47B66">
        <w:rPr>
          <w:rFonts w:ascii="Arial" w:hAnsi="Arial" w:cs="Arial"/>
          <w:b/>
          <w:caps/>
          <w:sz w:val="22"/>
          <w:szCs w:val="22"/>
          <w:lang w:val="es-BO" w:eastAsia="es-BO"/>
        </w:rPr>
        <w:t>proveedor</w:t>
      </w:r>
      <w:r w:rsidRPr="00B47B66">
        <w:rPr>
          <w:rFonts w:ascii="Arial" w:hAnsi="Arial" w:cs="Arial"/>
          <w:caps/>
          <w:sz w:val="22"/>
          <w:szCs w:val="22"/>
          <w:lang w:val="es-BO" w:eastAsia="es-BO"/>
        </w:rPr>
        <w:t>,</w:t>
      </w:r>
      <w:r w:rsidRPr="00B47B66">
        <w:rPr>
          <w:rFonts w:ascii="Arial" w:hAnsi="Arial" w:cs="Arial"/>
          <w:b/>
          <w:caps/>
          <w:sz w:val="22"/>
          <w:szCs w:val="22"/>
          <w:lang w:val="es-BO" w:eastAsia="es-BO"/>
        </w:rPr>
        <w:t xml:space="preserve"> </w:t>
      </w:r>
      <w:r w:rsidRPr="00B47B66">
        <w:rPr>
          <w:rFonts w:ascii="Arial" w:hAnsi="Arial" w:cs="Arial"/>
          <w:sz w:val="22"/>
          <w:szCs w:val="22"/>
          <w:lang w:val="es-BO" w:eastAsia="es-BO"/>
        </w:rPr>
        <w:t xml:space="preserve">éste tendrá un plazo de tres (3) días hábiles computables a partir del día hábil siguiente a la notificación para proceder con la instalación y puesta en funcionamiento del sistema que comprende: el cableado, </w:t>
      </w:r>
      <w:proofErr w:type="spellStart"/>
      <w:r w:rsidRPr="00B47B66">
        <w:rPr>
          <w:rFonts w:ascii="Arial" w:hAnsi="Arial" w:cs="Arial"/>
          <w:sz w:val="22"/>
          <w:szCs w:val="22"/>
          <w:lang w:val="es-BO" w:eastAsia="es-BO"/>
        </w:rPr>
        <w:t>ductado</w:t>
      </w:r>
      <w:proofErr w:type="spellEnd"/>
      <w:r w:rsidRPr="00B47B66">
        <w:rPr>
          <w:rFonts w:ascii="Arial" w:hAnsi="Arial" w:cs="Arial"/>
          <w:sz w:val="22"/>
          <w:szCs w:val="22"/>
          <w:lang w:val="es-BO" w:eastAsia="es-BO"/>
        </w:rPr>
        <w:t xml:space="preserve">, instalación de todos los componentes y puesta en funcionamiento. </w:t>
      </w:r>
    </w:p>
    <w:p w:rsidR="00B47B66" w:rsidRPr="00B47B66" w:rsidRDefault="00B47B66" w:rsidP="00B47B66">
      <w:pPr>
        <w:ind w:left="720"/>
        <w:rPr>
          <w:rFonts w:ascii="Arial" w:hAnsi="Arial" w:cs="Arial"/>
          <w:b/>
          <w:sz w:val="22"/>
          <w:szCs w:val="22"/>
        </w:rPr>
      </w:pPr>
    </w:p>
    <w:p w:rsidR="00B47B66" w:rsidRPr="00B47B66" w:rsidRDefault="00B47B66" w:rsidP="00B47B66">
      <w:pPr>
        <w:numPr>
          <w:ilvl w:val="0"/>
          <w:numId w:val="53"/>
        </w:numPr>
        <w:tabs>
          <w:tab w:val="left" w:pos="993"/>
        </w:tabs>
        <w:ind w:left="993" w:right="-1" w:hanging="284"/>
        <w:contextualSpacing/>
        <w:jc w:val="both"/>
        <w:rPr>
          <w:rFonts w:ascii="Arial" w:hAnsi="Arial" w:cs="Arial"/>
          <w:sz w:val="20"/>
          <w:szCs w:val="20"/>
          <w:lang w:val="es-ES_tradnl"/>
        </w:rPr>
      </w:pPr>
      <w:r w:rsidRPr="00B47B66">
        <w:rPr>
          <w:rFonts w:ascii="Arial" w:hAnsi="Arial" w:cs="Arial"/>
          <w:sz w:val="22"/>
          <w:szCs w:val="22"/>
          <w:lang w:val="es-ES_tradnl"/>
        </w:rPr>
        <w:t xml:space="preserve">Durante todo el proceso de  instalación del sistema, el </w:t>
      </w:r>
      <w:r w:rsidRPr="00B47B66">
        <w:rPr>
          <w:rFonts w:ascii="Arial" w:hAnsi="Arial" w:cs="Arial"/>
          <w:b/>
          <w:caps/>
          <w:sz w:val="22"/>
          <w:szCs w:val="22"/>
          <w:lang w:val="es-ES_tradnl"/>
        </w:rPr>
        <w:t>proveedor</w:t>
      </w:r>
      <w:r w:rsidRPr="00B47B66">
        <w:rPr>
          <w:rFonts w:ascii="Arial" w:hAnsi="Arial" w:cs="Arial"/>
          <w:sz w:val="22"/>
          <w:szCs w:val="22"/>
          <w:lang w:val="es-ES_tradnl"/>
        </w:rPr>
        <w:t xml:space="preserve"> deberá coordinar todas las actividades, como ser: autorizaciones de ingresos de su personal, ingreso de materiales, horarios y áreas de circulación con el DSC.</w:t>
      </w:r>
    </w:p>
    <w:p w:rsidR="00B47B66" w:rsidRPr="00B47B66" w:rsidRDefault="00B47B66" w:rsidP="00B47B66">
      <w:pPr>
        <w:tabs>
          <w:tab w:val="left" w:pos="993"/>
        </w:tabs>
        <w:ind w:left="993" w:right="-1"/>
        <w:contextualSpacing/>
        <w:jc w:val="both"/>
        <w:rPr>
          <w:rFonts w:ascii="Arial" w:hAnsi="Arial" w:cs="Arial"/>
          <w:sz w:val="20"/>
          <w:szCs w:val="20"/>
          <w:lang w:val="es-ES_tradnl"/>
        </w:rPr>
      </w:pPr>
      <w:r w:rsidRPr="00B47B66">
        <w:rPr>
          <w:rFonts w:ascii="Arial" w:hAnsi="Arial" w:cs="Arial"/>
          <w:sz w:val="22"/>
          <w:szCs w:val="22"/>
          <w:lang w:val="es-ES_tradnl"/>
        </w:rPr>
        <w:t xml:space="preserve"> </w:t>
      </w:r>
    </w:p>
    <w:p w:rsidR="00B47B66" w:rsidRPr="00B47B66" w:rsidRDefault="00B47B66" w:rsidP="00B47B66">
      <w:pPr>
        <w:numPr>
          <w:ilvl w:val="0"/>
          <w:numId w:val="53"/>
        </w:numPr>
        <w:tabs>
          <w:tab w:val="left" w:pos="993"/>
        </w:tabs>
        <w:ind w:left="993" w:right="-1" w:hanging="284"/>
        <w:contextualSpacing/>
        <w:jc w:val="both"/>
        <w:rPr>
          <w:rFonts w:ascii="Arial" w:hAnsi="Arial" w:cs="Arial"/>
          <w:sz w:val="20"/>
          <w:szCs w:val="20"/>
          <w:lang w:val="es-ES_tradnl"/>
        </w:rPr>
      </w:pPr>
      <w:r w:rsidRPr="00B47B66">
        <w:rPr>
          <w:rFonts w:ascii="Arial" w:hAnsi="Arial" w:cs="Arial"/>
          <w:sz w:val="22"/>
          <w:szCs w:val="22"/>
          <w:lang w:val="es-ES_tradnl"/>
        </w:rPr>
        <w:t xml:space="preserve">La ejecución de trabajos deberá adecuarse a las actividades rutinarias de la </w:t>
      </w:r>
      <w:r w:rsidRPr="00B47B66">
        <w:rPr>
          <w:rFonts w:ascii="Arial" w:hAnsi="Arial" w:cs="Arial"/>
          <w:b/>
          <w:sz w:val="22"/>
          <w:szCs w:val="22"/>
          <w:lang w:val="es-ES_tradnl"/>
        </w:rPr>
        <w:t>ENTIDAD</w:t>
      </w:r>
      <w:r w:rsidRPr="00B47B66">
        <w:rPr>
          <w:rFonts w:ascii="Arial" w:hAnsi="Arial" w:cs="Arial"/>
          <w:sz w:val="22"/>
          <w:szCs w:val="22"/>
          <w:lang w:val="es-ES_tradnl"/>
        </w:rPr>
        <w:t xml:space="preserve">, debiendo considerarse para los trabajos de instalación el horario de 08:30 hasta 19:30 de lunes a viernes. Los trabajos que produzcan ruidos molestos deberán ser realizados a partir de </w:t>
      </w:r>
      <w:proofErr w:type="spellStart"/>
      <w:r w:rsidRPr="00B47B66">
        <w:rPr>
          <w:rFonts w:ascii="Arial" w:hAnsi="Arial" w:cs="Arial"/>
          <w:sz w:val="22"/>
          <w:szCs w:val="22"/>
          <w:lang w:val="es-ES_tradnl"/>
        </w:rPr>
        <w:t>Hrs</w:t>
      </w:r>
      <w:proofErr w:type="spellEnd"/>
      <w:r w:rsidRPr="00B47B66">
        <w:rPr>
          <w:rFonts w:ascii="Arial" w:hAnsi="Arial" w:cs="Arial"/>
          <w:sz w:val="22"/>
          <w:szCs w:val="22"/>
          <w:lang w:val="es-ES_tradnl"/>
        </w:rPr>
        <w:t xml:space="preserve">. 17:30. En caso de requerirse la </w:t>
      </w:r>
      <w:r w:rsidRPr="00B47B66">
        <w:rPr>
          <w:rFonts w:ascii="Arial" w:hAnsi="Arial" w:cs="Arial"/>
          <w:sz w:val="22"/>
          <w:szCs w:val="22"/>
          <w:lang w:val="es-ES_tradnl"/>
        </w:rPr>
        <w:lastRenderedPageBreak/>
        <w:t>ejecución de trabajos en días sábados, se deberá solicitar un permiso que será coordinado con el DSC</w:t>
      </w:r>
      <w:r w:rsidRPr="00B47B66">
        <w:rPr>
          <w:rFonts w:ascii="Arial" w:hAnsi="Arial" w:cs="Arial"/>
          <w:sz w:val="20"/>
          <w:szCs w:val="20"/>
          <w:lang w:val="es-ES_tradnl"/>
        </w:rPr>
        <w:t>.</w:t>
      </w:r>
    </w:p>
    <w:p w:rsidR="00B47B66" w:rsidRPr="00B47B66" w:rsidRDefault="00B47B66" w:rsidP="00B47B66">
      <w:pPr>
        <w:ind w:left="720"/>
        <w:rPr>
          <w:rFonts w:ascii="Arial" w:hAnsi="Arial" w:cs="Arial"/>
          <w:sz w:val="20"/>
          <w:szCs w:val="20"/>
          <w:lang w:val="es-ES_tradnl"/>
        </w:rPr>
      </w:pPr>
    </w:p>
    <w:p w:rsidR="00B47B66" w:rsidRPr="00B47B66" w:rsidRDefault="00B47B66" w:rsidP="00B47B66">
      <w:pPr>
        <w:numPr>
          <w:ilvl w:val="0"/>
          <w:numId w:val="53"/>
        </w:numPr>
        <w:tabs>
          <w:tab w:val="left" w:pos="993"/>
        </w:tabs>
        <w:ind w:left="993" w:right="-1" w:hanging="284"/>
        <w:contextualSpacing/>
        <w:jc w:val="both"/>
        <w:rPr>
          <w:rFonts w:ascii="Arial" w:hAnsi="Arial" w:cs="Arial"/>
          <w:b/>
          <w:sz w:val="22"/>
          <w:szCs w:val="22"/>
          <w:lang w:val="es-ES_tradnl"/>
        </w:rPr>
      </w:pPr>
      <w:r w:rsidRPr="00B47B66">
        <w:rPr>
          <w:rFonts w:ascii="Arial" w:hAnsi="Arial" w:cs="Arial"/>
          <w:sz w:val="22"/>
          <w:szCs w:val="22"/>
          <w:lang w:val="es-ES_tradnl"/>
        </w:rPr>
        <w:t>Características de la Instalación</w:t>
      </w:r>
      <w:r w:rsidRPr="00B47B66">
        <w:rPr>
          <w:rFonts w:ascii="Arial" w:hAnsi="Arial" w:cs="Arial"/>
          <w:b/>
          <w:sz w:val="22"/>
          <w:szCs w:val="22"/>
          <w:lang w:val="es-ES_tradnl"/>
        </w:rPr>
        <w:t xml:space="preserve">: </w:t>
      </w:r>
    </w:p>
    <w:p w:rsidR="00B47B66" w:rsidRPr="00B47B66" w:rsidRDefault="00B47B66" w:rsidP="00B47B66">
      <w:pPr>
        <w:ind w:left="720"/>
        <w:rPr>
          <w:rFonts w:ascii="Arial" w:hAnsi="Arial" w:cs="Arial"/>
          <w:b/>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 xml:space="preserve">Los componentes serán instalados en lugares que determinará el DSC de la </w:t>
      </w:r>
      <w:r w:rsidRPr="00B47B66">
        <w:rPr>
          <w:rFonts w:ascii="Arial" w:hAnsi="Arial" w:cs="Arial"/>
          <w:b/>
          <w:sz w:val="22"/>
          <w:szCs w:val="22"/>
          <w:lang w:val="es-ES_tradnl"/>
        </w:rPr>
        <w:t>ENTIDAD</w:t>
      </w:r>
      <w:r w:rsidRPr="00B47B66">
        <w:rPr>
          <w:rFonts w:ascii="Arial" w:hAnsi="Arial" w:cs="Arial"/>
          <w:sz w:val="22"/>
          <w:szCs w:val="22"/>
          <w:lang w:val="es-ES_tradnl"/>
        </w:rPr>
        <w:t>.</w:t>
      </w:r>
    </w:p>
    <w:p w:rsidR="00B47B66" w:rsidRPr="00B47B66" w:rsidRDefault="00B47B66" w:rsidP="00B47B66">
      <w:pPr>
        <w:ind w:left="1080" w:right="-1"/>
        <w:jc w:val="both"/>
        <w:rPr>
          <w:rFonts w:ascii="Arial" w:hAnsi="Arial" w:cs="Arial"/>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 xml:space="preserve">Los sensores de agua serán instalados en sectores de alto riesgo en ambientes que determinará el DSC de la </w:t>
      </w:r>
      <w:r w:rsidRPr="00B47B66">
        <w:rPr>
          <w:rFonts w:ascii="Arial" w:hAnsi="Arial" w:cs="Arial"/>
          <w:b/>
          <w:sz w:val="22"/>
          <w:szCs w:val="22"/>
          <w:lang w:val="es-ES_tradnl"/>
        </w:rPr>
        <w:t>ENTIDAD</w:t>
      </w:r>
      <w:r w:rsidRPr="00B47B66">
        <w:rPr>
          <w:rFonts w:ascii="Arial" w:hAnsi="Arial" w:cs="Arial"/>
          <w:sz w:val="22"/>
          <w:szCs w:val="22"/>
          <w:lang w:val="es-ES_tradnl"/>
        </w:rPr>
        <w:t>.</w:t>
      </w:r>
    </w:p>
    <w:p w:rsidR="00B47B66" w:rsidRPr="00B47B66" w:rsidRDefault="00B47B66" w:rsidP="00B47B66">
      <w:pPr>
        <w:ind w:left="1080" w:right="-1"/>
        <w:jc w:val="both"/>
        <w:rPr>
          <w:rFonts w:ascii="Arial" w:hAnsi="Arial" w:cs="Arial"/>
          <w:b/>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b/>
          <w:sz w:val="22"/>
          <w:szCs w:val="22"/>
          <w:lang w:val="es-ES_tradnl"/>
        </w:rPr>
      </w:pPr>
      <w:r w:rsidRPr="00B47B66">
        <w:rPr>
          <w:rFonts w:ascii="Arial" w:hAnsi="Arial" w:cs="Arial"/>
          <w:sz w:val="22"/>
          <w:szCs w:val="22"/>
          <w:lang w:val="es-ES_tradnl"/>
        </w:rPr>
        <w:t>Todas las cámaras de video vigilancia fijas deben contar con un soporte metálico que permita el ajuste de la cámara.</w:t>
      </w:r>
    </w:p>
    <w:p w:rsidR="00B47B66" w:rsidRPr="00B47B66" w:rsidRDefault="00B47B66" w:rsidP="00B47B66">
      <w:pPr>
        <w:ind w:left="720"/>
        <w:rPr>
          <w:rFonts w:ascii="Arial" w:hAnsi="Arial" w:cs="Arial"/>
          <w:b/>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El cable UTP cable y los terminales RJ45 deben ser de categoría 6 mínimamente.</w:t>
      </w:r>
    </w:p>
    <w:p w:rsidR="00B47B66" w:rsidRPr="00B47B66" w:rsidRDefault="00B47B66" w:rsidP="00B47B66">
      <w:pPr>
        <w:ind w:left="720"/>
        <w:rPr>
          <w:rFonts w:ascii="Arial" w:hAnsi="Arial" w:cs="Arial"/>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 xml:space="preserve">Para el correcto funcionamiento del sistema de video vigilancia el </w:t>
      </w:r>
      <w:r w:rsidRPr="00B47B66">
        <w:rPr>
          <w:rFonts w:ascii="Arial" w:hAnsi="Arial" w:cs="Arial"/>
          <w:b/>
          <w:caps/>
          <w:sz w:val="22"/>
          <w:szCs w:val="22"/>
          <w:lang w:val="es-BO" w:eastAsia="es-BO"/>
        </w:rPr>
        <w:t>Proveedor</w:t>
      </w:r>
      <w:r w:rsidRPr="00B47B66">
        <w:rPr>
          <w:rFonts w:ascii="Arial" w:hAnsi="Arial" w:cs="Arial"/>
          <w:sz w:val="22"/>
          <w:szCs w:val="22"/>
          <w:lang w:val="es-ES_tradnl"/>
        </w:rPr>
        <w:t xml:space="preserve"> debe incluir un </w:t>
      </w:r>
      <w:proofErr w:type="spellStart"/>
      <w:r w:rsidRPr="00B47B66">
        <w:rPr>
          <w:rFonts w:ascii="Arial" w:hAnsi="Arial" w:cs="Arial"/>
          <w:sz w:val="22"/>
          <w:szCs w:val="22"/>
          <w:lang w:val="es-ES_tradnl"/>
        </w:rPr>
        <w:t>Switch</w:t>
      </w:r>
      <w:proofErr w:type="spellEnd"/>
      <w:r w:rsidRPr="00B47B66">
        <w:rPr>
          <w:rFonts w:ascii="Arial" w:hAnsi="Arial" w:cs="Arial"/>
          <w:sz w:val="22"/>
          <w:szCs w:val="22"/>
          <w:lang w:val="es-ES_tradnl"/>
        </w:rPr>
        <w:t xml:space="preserve"> de al menos dieciséis (16) puertos donde al menos doce (12) sean </w:t>
      </w:r>
      <w:proofErr w:type="spellStart"/>
      <w:r w:rsidRPr="00B47B66">
        <w:rPr>
          <w:rFonts w:ascii="Arial" w:hAnsi="Arial" w:cs="Arial"/>
          <w:sz w:val="22"/>
          <w:szCs w:val="22"/>
          <w:lang w:val="es-ES_tradnl"/>
        </w:rPr>
        <w:t>PoE</w:t>
      </w:r>
      <w:proofErr w:type="spellEnd"/>
      <w:r w:rsidRPr="00B47B66">
        <w:rPr>
          <w:rFonts w:ascii="Arial" w:hAnsi="Arial" w:cs="Arial"/>
          <w:sz w:val="22"/>
          <w:szCs w:val="22"/>
          <w:lang w:val="es-ES_tradnl"/>
        </w:rPr>
        <w:t>.</w:t>
      </w:r>
    </w:p>
    <w:p w:rsidR="00B47B66" w:rsidRPr="00B47B66" w:rsidRDefault="00B47B66" w:rsidP="00B47B66">
      <w:pPr>
        <w:ind w:left="1080" w:right="-1"/>
        <w:jc w:val="both"/>
        <w:rPr>
          <w:rFonts w:ascii="Arial" w:hAnsi="Arial" w:cs="Arial"/>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 xml:space="preserve">El </w:t>
      </w:r>
      <w:proofErr w:type="spellStart"/>
      <w:r w:rsidRPr="00B47B66">
        <w:rPr>
          <w:rFonts w:ascii="Arial" w:hAnsi="Arial" w:cs="Arial"/>
          <w:sz w:val="22"/>
          <w:szCs w:val="22"/>
          <w:lang w:val="es-ES_tradnl"/>
        </w:rPr>
        <w:t>Switch</w:t>
      </w:r>
      <w:proofErr w:type="spellEnd"/>
      <w:r w:rsidRPr="00B47B66">
        <w:rPr>
          <w:rFonts w:ascii="Arial" w:hAnsi="Arial" w:cs="Arial"/>
          <w:sz w:val="22"/>
          <w:szCs w:val="22"/>
          <w:lang w:val="es-ES_tradnl"/>
        </w:rPr>
        <w:t xml:space="preserve"> y el NVR debe ser instalados en un Rack de 6U con puertas laterales desmontables.</w:t>
      </w:r>
    </w:p>
    <w:p w:rsidR="00B47B66" w:rsidRPr="00B47B66" w:rsidRDefault="00B47B66" w:rsidP="00B47B66">
      <w:pPr>
        <w:ind w:left="1080" w:right="-1"/>
        <w:jc w:val="both"/>
        <w:rPr>
          <w:rFonts w:ascii="Arial" w:hAnsi="Arial" w:cs="Arial"/>
          <w:sz w:val="22"/>
          <w:szCs w:val="22"/>
          <w:lang w:val="es-ES_tradnl"/>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ES_tradnl"/>
        </w:rPr>
      </w:pPr>
      <w:r w:rsidRPr="00B47B66">
        <w:rPr>
          <w:rFonts w:ascii="Arial" w:hAnsi="Arial" w:cs="Arial"/>
          <w:sz w:val="22"/>
          <w:szCs w:val="22"/>
          <w:lang w:val="es-ES_tradnl"/>
        </w:rPr>
        <w:t>Los cables y ductos a instalarse deben ser nuevos.</w:t>
      </w:r>
    </w:p>
    <w:p w:rsidR="00B47B66" w:rsidRPr="00B47B66" w:rsidRDefault="00B47B66" w:rsidP="00B47B66">
      <w:pPr>
        <w:ind w:left="1080" w:right="-1"/>
        <w:jc w:val="both"/>
        <w:rPr>
          <w:rFonts w:ascii="Arial" w:hAnsi="Arial" w:cs="Arial"/>
          <w:sz w:val="22"/>
          <w:szCs w:val="22"/>
          <w:lang w:val="es-BO"/>
        </w:rPr>
      </w:pPr>
    </w:p>
    <w:p w:rsidR="00B47B66" w:rsidRPr="00B47B66" w:rsidRDefault="00B47B66" w:rsidP="00B47B66">
      <w:pPr>
        <w:numPr>
          <w:ilvl w:val="0"/>
          <w:numId w:val="54"/>
        </w:numPr>
        <w:tabs>
          <w:tab w:val="left" w:pos="1276"/>
        </w:tabs>
        <w:ind w:left="1276" w:right="-1" w:hanging="283"/>
        <w:jc w:val="both"/>
        <w:rPr>
          <w:rFonts w:ascii="Arial" w:hAnsi="Arial" w:cs="Arial"/>
          <w:sz w:val="22"/>
          <w:szCs w:val="22"/>
          <w:lang w:val="es-BO"/>
        </w:rPr>
      </w:pPr>
      <w:r w:rsidRPr="00B47B66">
        <w:rPr>
          <w:rFonts w:ascii="Arial" w:hAnsi="Arial" w:cs="Arial"/>
          <w:sz w:val="22"/>
          <w:szCs w:val="22"/>
          <w:lang w:val="es-BO"/>
        </w:rPr>
        <w:t>La sujeción de los ductos, accesorios, y componentes deberá garantizar la solidez, rigidez y estética de los mismos.</w:t>
      </w:r>
    </w:p>
    <w:p w:rsidR="00B47B66" w:rsidRPr="00B47B66" w:rsidRDefault="00B47B66" w:rsidP="00B47B66">
      <w:pPr>
        <w:ind w:right="-1"/>
        <w:jc w:val="both"/>
        <w:rPr>
          <w:rFonts w:ascii="Arial" w:hAnsi="Arial" w:cs="Arial"/>
          <w:b/>
          <w:sz w:val="22"/>
          <w:szCs w:val="22"/>
          <w:lang w:val="es-ES_tradnl"/>
        </w:rPr>
      </w:pPr>
    </w:p>
    <w:p w:rsidR="00B47B66" w:rsidRPr="00B47B66" w:rsidRDefault="00B47B66" w:rsidP="00B47B66">
      <w:pPr>
        <w:numPr>
          <w:ilvl w:val="1"/>
          <w:numId w:val="56"/>
        </w:numPr>
        <w:ind w:left="709" w:hanging="709"/>
        <w:jc w:val="both"/>
        <w:rPr>
          <w:rFonts w:ascii="Arial" w:hAnsi="Arial" w:cs="Arial"/>
          <w:sz w:val="22"/>
          <w:szCs w:val="22"/>
          <w:lang w:val="es-BO"/>
        </w:rPr>
      </w:pPr>
      <w:r w:rsidRPr="00B47B66">
        <w:rPr>
          <w:rFonts w:ascii="Arial" w:hAnsi="Arial" w:cs="Arial"/>
          <w:b/>
          <w:sz w:val="22"/>
          <w:szCs w:val="22"/>
        </w:rPr>
        <w:t xml:space="preserve">Pruebas de funcionamiento: </w:t>
      </w:r>
      <w:r w:rsidRPr="00B47B66">
        <w:rPr>
          <w:rFonts w:ascii="Arial" w:hAnsi="Arial" w:cs="Arial"/>
          <w:bCs/>
          <w:sz w:val="22"/>
          <w:szCs w:val="22"/>
        </w:rPr>
        <w:t>El</w:t>
      </w:r>
      <w:r w:rsidRPr="00B47B66">
        <w:rPr>
          <w:rFonts w:ascii="Arial" w:hAnsi="Arial" w:cs="Arial"/>
          <w:sz w:val="22"/>
          <w:szCs w:val="22"/>
          <w:lang w:val="es-BO" w:eastAsia="es-BO"/>
        </w:rPr>
        <w:t xml:space="preserve"> </w:t>
      </w:r>
      <w:r w:rsidRPr="00B47B66">
        <w:rPr>
          <w:rFonts w:ascii="Arial" w:hAnsi="Arial" w:cs="Arial"/>
          <w:b/>
          <w:caps/>
          <w:sz w:val="22"/>
          <w:szCs w:val="22"/>
          <w:lang w:val="es-BO" w:eastAsia="es-BO"/>
        </w:rPr>
        <w:t xml:space="preserve">Proveedor </w:t>
      </w:r>
      <w:r w:rsidRPr="00B47B66">
        <w:rPr>
          <w:rFonts w:ascii="Arial" w:hAnsi="Arial" w:cs="Arial"/>
          <w:sz w:val="22"/>
          <w:szCs w:val="22"/>
          <w:lang w:val="es-BO" w:eastAsia="es-BO"/>
        </w:rPr>
        <w:t>deberá realizar</w:t>
      </w:r>
      <w:r w:rsidRPr="00B47B66">
        <w:rPr>
          <w:rFonts w:ascii="Arial" w:hAnsi="Arial" w:cs="Arial"/>
          <w:bCs/>
          <w:sz w:val="22"/>
          <w:szCs w:val="22"/>
        </w:rPr>
        <w:t xml:space="preserve">, en un plazo de hasta </w:t>
      </w:r>
      <w:r w:rsidRPr="00B47B66">
        <w:rPr>
          <w:rFonts w:ascii="Arial" w:hAnsi="Arial" w:cs="Arial"/>
          <w:sz w:val="22"/>
          <w:szCs w:val="22"/>
          <w:lang w:val="es-BO" w:eastAsia="es-BO"/>
        </w:rPr>
        <w:t>dos (2) días hábiles</w:t>
      </w:r>
      <w:r w:rsidRPr="00B47B66">
        <w:rPr>
          <w:rFonts w:ascii="Arial" w:hAnsi="Arial" w:cs="Arial"/>
          <w:bCs/>
          <w:sz w:val="22"/>
          <w:szCs w:val="22"/>
        </w:rPr>
        <w:t>,</w:t>
      </w:r>
      <w:r w:rsidRPr="00B47B66">
        <w:rPr>
          <w:rFonts w:ascii="Arial" w:hAnsi="Arial" w:cs="Arial"/>
          <w:b/>
          <w:bCs/>
          <w:sz w:val="22"/>
          <w:szCs w:val="22"/>
        </w:rPr>
        <w:t xml:space="preserve"> </w:t>
      </w:r>
      <w:r w:rsidRPr="00B47B66">
        <w:rPr>
          <w:rFonts w:ascii="Arial" w:hAnsi="Arial" w:cs="Arial"/>
          <w:bCs/>
          <w:sz w:val="22"/>
          <w:szCs w:val="22"/>
        </w:rPr>
        <w:t>a partir de la finalización del plazo de  instalación y puesta en funcionamiento, las pruebas correspondientes en coordinación con el personal técnico designado por el Jefe del Departamento de Seguridad y Contingencias verificando las Características Técnicas solicitadas.</w:t>
      </w:r>
      <w:r w:rsidRPr="00B47B66">
        <w:rPr>
          <w:rFonts w:ascii="Arial" w:hAnsi="Arial" w:cs="Arial"/>
          <w:sz w:val="22"/>
          <w:szCs w:val="22"/>
          <w:lang w:val="es-BO" w:eastAsia="es-BO"/>
        </w:rPr>
        <w:t xml:space="preserve"> </w:t>
      </w:r>
    </w:p>
    <w:p w:rsidR="00B47B66" w:rsidRPr="00B47B66" w:rsidRDefault="00B47B66" w:rsidP="00B47B66">
      <w:pPr>
        <w:ind w:left="720" w:right="150"/>
        <w:contextualSpacing/>
        <w:jc w:val="both"/>
        <w:rPr>
          <w:rFonts w:ascii="Arial" w:hAnsi="Arial" w:cs="Arial"/>
          <w:sz w:val="22"/>
          <w:szCs w:val="22"/>
          <w:lang w:val="es-BO" w:eastAsia="es-BO"/>
        </w:rPr>
      </w:pPr>
    </w:p>
    <w:p w:rsidR="00B47B66" w:rsidRPr="00B47B66" w:rsidRDefault="00B47B66" w:rsidP="00B47B66">
      <w:pPr>
        <w:ind w:left="720" w:right="-1"/>
        <w:contextualSpacing/>
        <w:jc w:val="both"/>
        <w:rPr>
          <w:rFonts w:ascii="Arial" w:hAnsi="Arial" w:cs="Arial"/>
          <w:sz w:val="22"/>
          <w:szCs w:val="22"/>
          <w:lang w:val="es-BO"/>
        </w:rPr>
      </w:pPr>
      <w:r w:rsidRPr="00B47B66">
        <w:rPr>
          <w:rFonts w:ascii="Arial" w:hAnsi="Arial" w:cs="Arial"/>
          <w:sz w:val="22"/>
          <w:szCs w:val="22"/>
          <w:lang w:val="es-BO" w:eastAsia="es-BO"/>
        </w:rPr>
        <w:t xml:space="preserve">En caso de que se presente(n) alguna(s) observación(es) al óptimo funcionamiento del sistema, el </w:t>
      </w:r>
      <w:r w:rsidRPr="00B47B66">
        <w:rPr>
          <w:rFonts w:ascii="Arial" w:hAnsi="Arial" w:cs="Arial"/>
          <w:b/>
          <w:caps/>
          <w:sz w:val="22"/>
          <w:szCs w:val="22"/>
          <w:lang w:val="es-BO" w:eastAsia="es-BO"/>
        </w:rPr>
        <w:t>proveedor</w:t>
      </w:r>
      <w:r w:rsidRPr="00B47B66">
        <w:rPr>
          <w:rFonts w:ascii="Arial" w:hAnsi="Arial" w:cs="Arial"/>
          <w:sz w:val="22"/>
          <w:szCs w:val="22"/>
          <w:lang w:val="es-BO" w:eastAsia="es-BO"/>
        </w:rPr>
        <w:t xml:space="preserve"> deberá subsanar las mismas, debiendo en su caso  proceder al reemplazo necesario de algún(os) componentes o sus equipos  en un plazo de hasta un (1) día hábil de notificadas las observaciones por el personal técnico designado por el Jefe del Departamento de Seguridad y Contingencias</w:t>
      </w:r>
      <w:r w:rsidRPr="00B47B66">
        <w:rPr>
          <w:rFonts w:ascii="Arial" w:hAnsi="Arial" w:cs="Arial"/>
          <w:b/>
          <w:sz w:val="22"/>
          <w:szCs w:val="22"/>
          <w:lang w:val="es-BO" w:eastAsia="es-BO"/>
        </w:rPr>
        <w:t xml:space="preserve">. </w:t>
      </w:r>
      <w:r w:rsidRPr="00B47B66">
        <w:rPr>
          <w:rFonts w:ascii="Arial" w:hAnsi="Arial" w:cs="Arial"/>
          <w:sz w:val="22"/>
          <w:szCs w:val="22"/>
          <w:lang w:val="es-ES_tradnl"/>
        </w:rPr>
        <w:t xml:space="preserve"> </w:t>
      </w:r>
    </w:p>
    <w:p w:rsidR="00B47B66" w:rsidRPr="00B47B66" w:rsidRDefault="00B47B66" w:rsidP="00B47B66">
      <w:pPr>
        <w:ind w:left="720"/>
        <w:jc w:val="both"/>
        <w:rPr>
          <w:rFonts w:ascii="Arial" w:hAnsi="Arial" w:cs="Arial"/>
          <w:sz w:val="22"/>
          <w:szCs w:val="22"/>
          <w:lang w:val="es-BO" w:eastAsia="es-BO"/>
        </w:rPr>
      </w:pPr>
    </w:p>
    <w:p w:rsidR="00B47B66" w:rsidRPr="00B47B66" w:rsidRDefault="00B47B66" w:rsidP="00B47B66">
      <w:pPr>
        <w:numPr>
          <w:ilvl w:val="1"/>
          <w:numId w:val="56"/>
        </w:numPr>
        <w:ind w:left="709" w:hanging="709"/>
        <w:jc w:val="both"/>
        <w:rPr>
          <w:rFonts w:ascii="Arial" w:hAnsi="Arial" w:cs="Arial"/>
          <w:sz w:val="22"/>
          <w:szCs w:val="22"/>
          <w:lang w:val="es-BO" w:eastAsia="es-BO"/>
        </w:rPr>
      </w:pPr>
      <w:r w:rsidRPr="00B47B66">
        <w:rPr>
          <w:rFonts w:ascii="Arial" w:hAnsi="Arial" w:cs="Arial"/>
          <w:b/>
          <w:sz w:val="22"/>
          <w:szCs w:val="22"/>
        </w:rPr>
        <w:t xml:space="preserve">Informe Técnico Final: </w:t>
      </w:r>
      <w:r w:rsidRPr="00B47B66">
        <w:rPr>
          <w:rFonts w:ascii="Arial" w:hAnsi="Arial" w:cs="Arial"/>
          <w:sz w:val="22"/>
          <w:szCs w:val="22"/>
          <w:lang w:val="es-BO" w:eastAsia="es-BO"/>
        </w:rPr>
        <w:t>Concluido el periodo de pruebas sin observaciones o subsanadas las mismas, el personal técnico designado por el Jefe del Departamento de Seguridad y Contingencias, elaborará el Informe Técnico Final en un plazo de hasta un (1) día hábil.</w:t>
      </w:r>
    </w:p>
    <w:p w:rsidR="00B47B66" w:rsidRPr="00B47B66" w:rsidRDefault="00B47B66" w:rsidP="00B47B66">
      <w:pPr>
        <w:ind w:left="720"/>
        <w:jc w:val="both"/>
        <w:rPr>
          <w:rFonts w:ascii="Arial" w:hAnsi="Arial" w:cs="Arial"/>
          <w:b/>
          <w:bCs/>
          <w:iCs/>
          <w:color w:val="000000"/>
          <w:sz w:val="22"/>
          <w:szCs w:val="22"/>
        </w:rPr>
      </w:pPr>
    </w:p>
    <w:p w:rsidR="00B47B66" w:rsidRPr="00B47B66" w:rsidRDefault="00B47B66" w:rsidP="00B47B66">
      <w:pPr>
        <w:widowControl w:val="0"/>
        <w:jc w:val="both"/>
        <w:rPr>
          <w:rFonts w:ascii="Arial" w:hAnsi="Arial" w:cs="Arial"/>
          <w:b/>
          <w:sz w:val="22"/>
          <w:szCs w:val="22"/>
        </w:rPr>
      </w:pPr>
      <w:r w:rsidRPr="00B47B66">
        <w:rPr>
          <w:rFonts w:ascii="Arial" w:hAnsi="Arial" w:cs="Arial"/>
          <w:b/>
          <w:bCs/>
          <w:sz w:val="22"/>
          <w:szCs w:val="22"/>
        </w:rPr>
        <w:t>CLÁUSULA</w:t>
      </w:r>
      <w:r w:rsidRPr="00B47B66">
        <w:rPr>
          <w:rFonts w:ascii="Arial" w:hAnsi="Arial" w:cs="Arial"/>
          <w:b/>
          <w:sz w:val="22"/>
          <w:szCs w:val="22"/>
          <w:lang w:val="es-ES_tradnl"/>
        </w:rPr>
        <w:t xml:space="preserve"> VIGÉSIMA QUINTA.- (RECEPCI</w:t>
      </w:r>
      <w:r w:rsidRPr="00B47B66">
        <w:rPr>
          <w:rFonts w:ascii="Arial" w:hAnsi="Arial" w:cs="Arial"/>
          <w:b/>
          <w:bCs/>
          <w:iCs/>
          <w:caps/>
          <w:color w:val="000000"/>
          <w:sz w:val="22"/>
          <w:szCs w:val="22"/>
        </w:rPr>
        <w:t>ó</w:t>
      </w:r>
      <w:r w:rsidRPr="00B47B66">
        <w:rPr>
          <w:rFonts w:ascii="Arial" w:hAnsi="Arial" w:cs="Arial"/>
          <w:b/>
          <w:sz w:val="22"/>
          <w:szCs w:val="22"/>
          <w:lang w:val="es-ES_tradnl"/>
        </w:rPr>
        <w:t xml:space="preserve">N DEFINITIVA) </w:t>
      </w:r>
      <w:r w:rsidRPr="00B47B66">
        <w:rPr>
          <w:rFonts w:ascii="Arial" w:hAnsi="Arial" w:cs="Arial"/>
          <w:sz w:val="22"/>
          <w:szCs w:val="22"/>
          <w:lang w:val="es-ES_tradnl"/>
        </w:rPr>
        <w:t xml:space="preserve">Dentro del plazo previsto, se hará efectiva la entrega del </w:t>
      </w:r>
      <w:r w:rsidRPr="00B47B66">
        <w:rPr>
          <w:rFonts w:ascii="Arial" w:hAnsi="Arial" w:cs="Arial"/>
          <w:b/>
          <w:sz w:val="22"/>
          <w:szCs w:val="22"/>
          <w:lang w:val="es-ES_tradnl"/>
        </w:rPr>
        <w:t>BIEN</w:t>
      </w:r>
      <w:r w:rsidRPr="00B47B66">
        <w:rPr>
          <w:rFonts w:ascii="Arial" w:hAnsi="Arial" w:cs="Arial"/>
          <w:sz w:val="22"/>
          <w:szCs w:val="22"/>
          <w:lang w:val="es-ES_tradnl"/>
        </w:rPr>
        <w:t xml:space="preserve"> objeto de la adquisición, a cuyo efecto, la </w:t>
      </w:r>
      <w:r w:rsidRPr="00B47B66">
        <w:rPr>
          <w:rFonts w:ascii="Arial" w:hAnsi="Arial" w:cs="Arial"/>
          <w:b/>
          <w:sz w:val="22"/>
          <w:szCs w:val="22"/>
          <w:lang w:val="es-ES_tradnl"/>
        </w:rPr>
        <w:t xml:space="preserve">ENTIDAD </w:t>
      </w:r>
      <w:r w:rsidRPr="00B47B66">
        <w:rPr>
          <w:rFonts w:ascii="Arial" w:hAnsi="Arial" w:cs="Arial"/>
          <w:sz w:val="22"/>
          <w:szCs w:val="22"/>
          <w:lang w:val="es-ES_tradnl"/>
        </w:rPr>
        <w:lastRenderedPageBreak/>
        <w:t xml:space="preserve">designará al Responsable o a la Comisión de Recepción, a quienes les corresponderá verificar si el </w:t>
      </w:r>
      <w:r w:rsidRPr="00B47B66">
        <w:rPr>
          <w:rFonts w:ascii="Arial" w:hAnsi="Arial" w:cs="Arial"/>
          <w:b/>
          <w:sz w:val="22"/>
          <w:szCs w:val="22"/>
          <w:lang w:val="es-ES_tradnl"/>
        </w:rPr>
        <w:t xml:space="preserve">BIEN </w:t>
      </w:r>
      <w:r w:rsidRPr="00B47B66">
        <w:rPr>
          <w:rFonts w:ascii="Arial" w:hAnsi="Arial" w:cs="Arial"/>
          <w:sz w:val="22"/>
          <w:szCs w:val="22"/>
          <w:lang w:val="es-ES_tradnl"/>
        </w:rPr>
        <w:t>provisto concuerda plenamente con las Especificaciones Técnicas de la propuesta aceptada y el presente Contrato, durante la recepción provisional y definitiva</w:t>
      </w:r>
      <w:r w:rsidRPr="00B47B66">
        <w:rPr>
          <w:rFonts w:ascii="Arial" w:hAnsi="Arial" w:cs="Arial"/>
          <w:bCs/>
          <w:i/>
          <w:sz w:val="22"/>
          <w:szCs w:val="22"/>
          <w:lang w:val="es-ES_tradnl"/>
        </w:rPr>
        <w:t xml:space="preserve">. </w:t>
      </w:r>
      <w:r w:rsidRPr="00B47B66">
        <w:rPr>
          <w:rFonts w:ascii="Arial" w:hAnsi="Arial" w:cs="Arial"/>
          <w:sz w:val="22"/>
          <w:szCs w:val="22"/>
          <w:lang w:val="es-ES_tradnl"/>
        </w:rPr>
        <w:t xml:space="preserve">Del acto de recepción definitiva se levantará el Acta de Recepción Definitiva, que  es un documento diferente al registro de ingreso o almacenes, que se emitirá por la Comisión de Recepción </w:t>
      </w:r>
      <w:r w:rsidRPr="00B47B66">
        <w:rPr>
          <w:rFonts w:ascii="Arial" w:hAnsi="Arial" w:cs="Arial"/>
          <w:bCs/>
          <w:iCs/>
          <w:sz w:val="22"/>
          <w:szCs w:val="22"/>
        </w:rPr>
        <w:t xml:space="preserve">en el plazo de un (1) día hábil, una vez recibido el Informe Técnico Final </w:t>
      </w:r>
      <w:r w:rsidRPr="00B47B66">
        <w:rPr>
          <w:rFonts w:ascii="Arial" w:hAnsi="Arial" w:cs="Arial"/>
          <w:sz w:val="22"/>
          <w:szCs w:val="22"/>
          <w:lang w:val="es-BO" w:eastAsia="es-BO"/>
        </w:rPr>
        <w:t xml:space="preserve"> y recibidos los documentos de las Garantías solicitadas.</w:t>
      </w:r>
    </w:p>
    <w:p w:rsidR="00B47B66" w:rsidRPr="00B47B66" w:rsidRDefault="00B47B66" w:rsidP="00B47B66">
      <w:pPr>
        <w:jc w:val="both"/>
        <w:rPr>
          <w:rFonts w:ascii="Arial" w:hAnsi="Arial" w:cs="Arial"/>
          <w:b/>
          <w:bCs/>
          <w:sz w:val="22"/>
          <w:szCs w:val="22"/>
        </w:rPr>
      </w:pPr>
    </w:p>
    <w:p w:rsidR="00B47B66" w:rsidRPr="00B47B66" w:rsidRDefault="00B47B66" w:rsidP="00B47B66">
      <w:pPr>
        <w:widowControl w:val="0"/>
        <w:jc w:val="both"/>
        <w:rPr>
          <w:rFonts w:ascii="Arial" w:hAnsi="Arial" w:cs="Arial"/>
          <w:bCs/>
          <w:sz w:val="22"/>
          <w:szCs w:val="22"/>
          <w:lang w:val="es-ES_tradnl"/>
        </w:rPr>
      </w:pPr>
      <w:r w:rsidRPr="00B47B66">
        <w:rPr>
          <w:rFonts w:ascii="Arial" w:hAnsi="Arial" w:cs="Arial"/>
          <w:b/>
          <w:bCs/>
          <w:sz w:val="22"/>
          <w:szCs w:val="22"/>
        </w:rPr>
        <w:t>CLÁUSULA VIGÉSIMA SEXTA</w:t>
      </w:r>
      <w:r w:rsidRPr="00B47B66">
        <w:rPr>
          <w:rFonts w:ascii="Arial" w:hAnsi="Arial" w:cs="Arial"/>
          <w:b/>
          <w:sz w:val="22"/>
          <w:szCs w:val="22"/>
          <w:lang w:val="es-ES_tradnl"/>
        </w:rPr>
        <w:t>.- (CIERRE O LIQUIDACIÓN DE CONTRATO)</w:t>
      </w:r>
      <w:r w:rsidRPr="00B47B66">
        <w:rPr>
          <w:rFonts w:ascii="Arial" w:hAnsi="Arial" w:cs="Arial"/>
          <w:bCs/>
          <w:sz w:val="22"/>
          <w:szCs w:val="22"/>
          <w:lang w:val="es-ES_tradnl"/>
        </w:rPr>
        <w:t xml:space="preserve"> Dentro de los diez (10) días siguientes a la fecha de la emisión del Acta de Recepción Definitiva, la Gerencia de Administración de la </w:t>
      </w:r>
      <w:r w:rsidRPr="00B47B66">
        <w:rPr>
          <w:rFonts w:ascii="Arial" w:hAnsi="Arial" w:cs="Arial"/>
          <w:b/>
          <w:sz w:val="22"/>
          <w:szCs w:val="22"/>
          <w:lang w:val="es-ES_tradnl"/>
        </w:rPr>
        <w:t>ENTIDAD</w:t>
      </w:r>
      <w:r w:rsidRPr="00B47B66">
        <w:rPr>
          <w:rFonts w:ascii="Arial" w:hAnsi="Arial" w:cs="Arial"/>
          <w:bCs/>
          <w:sz w:val="22"/>
          <w:szCs w:val="22"/>
          <w:lang w:val="es-ES_tradnl"/>
        </w:rPr>
        <w:t xml:space="preserve"> procederá a la devolución de la Garantía de Cumplimiento de Contrato.</w:t>
      </w:r>
    </w:p>
    <w:p w:rsidR="00B47B66" w:rsidRPr="00B47B66" w:rsidRDefault="00B47B66" w:rsidP="00B47B66">
      <w:pPr>
        <w:jc w:val="both"/>
        <w:rPr>
          <w:rFonts w:ascii="Arial" w:hAnsi="Arial" w:cs="Arial"/>
          <w:bCs/>
          <w:sz w:val="22"/>
          <w:szCs w:val="22"/>
        </w:rPr>
      </w:pPr>
      <w:r w:rsidRPr="00B47B66">
        <w:rPr>
          <w:rFonts w:ascii="Arial" w:hAnsi="Arial" w:cs="Arial"/>
          <w:bCs/>
          <w:sz w:val="22"/>
          <w:szCs w:val="22"/>
          <w:lang w:val="es-ES_tradnl"/>
        </w:rPr>
        <w:t>Transcurrida la vigencia de la</w:t>
      </w:r>
      <w:r w:rsidRPr="00B47B66">
        <w:rPr>
          <w:rFonts w:ascii="Arial" w:hAnsi="Arial" w:cs="Arial"/>
          <w:sz w:val="22"/>
          <w:szCs w:val="22"/>
          <w:lang w:val="es-BO"/>
        </w:rPr>
        <w:t xml:space="preserve"> Garantía de Funcionamiento de Maquinaria y/o Equipo </w:t>
      </w:r>
      <w:r w:rsidRPr="00B47B66">
        <w:rPr>
          <w:rFonts w:ascii="Arial" w:hAnsi="Arial" w:cs="Arial"/>
          <w:bCs/>
          <w:sz w:val="22"/>
          <w:szCs w:val="22"/>
        </w:rPr>
        <w:t xml:space="preserve">y una </w:t>
      </w:r>
      <w:r w:rsidRPr="00B47B66">
        <w:rPr>
          <w:rFonts w:ascii="Arial" w:hAnsi="Arial" w:cs="Arial"/>
          <w:bCs/>
          <w:sz w:val="22"/>
          <w:szCs w:val="22"/>
          <w:lang w:val="es-ES_tradnl"/>
        </w:rPr>
        <w:t xml:space="preserve">vez que se emita el Certificado de Conformidad por parte del encargado del seguimiento de los servicios cubiertos con dicha garantía, la Gerencia de Administración de la </w:t>
      </w:r>
      <w:r w:rsidRPr="00B47B66">
        <w:rPr>
          <w:rFonts w:ascii="Arial" w:hAnsi="Arial" w:cs="Arial"/>
          <w:b/>
          <w:sz w:val="22"/>
          <w:szCs w:val="22"/>
        </w:rPr>
        <w:t>ENTIDAD</w:t>
      </w:r>
      <w:r w:rsidRPr="00B47B66">
        <w:rPr>
          <w:rFonts w:ascii="Arial" w:hAnsi="Arial" w:cs="Arial"/>
          <w:bCs/>
          <w:sz w:val="22"/>
          <w:szCs w:val="22"/>
          <w:lang w:val="es-ES_tradnl"/>
        </w:rPr>
        <w:t xml:space="preserve"> procederá a la devolución de </w:t>
      </w:r>
      <w:r w:rsidRPr="00B47B66">
        <w:rPr>
          <w:rFonts w:ascii="Arial" w:hAnsi="Arial" w:cs="Arial"/>
          <w:sz w:val="22"/>
          <w:szCs w:val="22"/>
          <w:lang w:val="es-BO"/>
        </w:rPr>
        <w:t xml:space="preserve">la precitada Garantía </w:t>
      </w:r>
      <w:r w:rsidRPr="00B47B66">
        <w:rPr>
          <w:rFonts w:ascii="Arial" w:hAnsi="Arial" w:cs="Arial"/>
          <w:bCs/>
          <w:sz w:val="22"/>
          <w:szCs w:val="22"/>
          <w:lang w:val="es-ES_tradnl"/>
        </w:rPr>
        <w:t xml:space="preserve">y </w:t>
      </w:r>
      <w:r w:rsidRPr="00B47B66">
        <w:rPr>
          <w:rFonts w:ascii="Arial" w:hAnsi="Arial" w:cs="Arial"/>
          <w:sz w:val="22"/>
          <w:szCs w:val="22"/>
        </w:rPr>
        <w:t xml:space="preserve">al cierre del contrato que será acreditado con </w:t>
      </w:r>
      <w:r w:rsidRPr="00B47B66">
        <w:rPr>
          <w:rFonts w:ascii="Arial" w:hAnsi="Arial" w:cs="Arial"/>
          <w:bCs/>
          <w:sz w:val="22"/>
          <w:szCs w:val="22"/>
          <w:lang w:val="es-ES_tradnl"/>
        </w:rPr>
        <w:t xml:space="preserve">la emisión del Certificado de Cumplimiento de Contrato o en caso de incumplimiento de las Especificaciones Técnicas, </w:t>
      </w:r>
      <w:r w:rsidRPr="00B47B66">
        <w:rPr>
          <w:rFonts w:ascii="Arial" w:hAnsi="Arial" w:cs="Arial"/>
          <w:sz w:val="22"/>
          <w:szCs w:val="22"/>
          <w:lang w:val="es-ES_tradnl"/>
        </w:rPr>
        <w:t>los términos, plazos y condiciones establecidos en el presente Contrato, se emitirá el Certificado de Terminación de Contrato.</w:t>
      </w:r>
    </w:p>
    <w:p w:rsidR="00B47B66" w:rsidRPr="00B47B66" w:rsidRDefault="00B47B66" w:rsidP="00B47B66">
      <w:pPr>
        <w:widowControl w:val="0"/>
        <w:jc w:val="both"/>
        <w:rPr>
          <w:rFonts w:ascii="Arial" w:hAnsi="Arial" w:cs="Arial"/>
          <w:sz w:val="22"/>
          <w:szCs w:val="22"/>
          <w:lang w:val="es-ES_tradnl"/>
        </w:rPr>
      </w:pPr>
    </w:p>
    <w:p w:rsidR="00B47B66" w:rsidRPr="00B47B66" w:rsidRDefault="00B47B66" w:rsidP="00B47B66">
      <w:pPr>
        <w:widowControl w:val="0"/>
        <w:jc w:val="both"/>
        <w:rPr>
          <w:rFonts w:ascii="Arial" w:hAnsi="Arial" w:cs="Arial"/>
          <w:sz w:val="22"/>
          <w:szCs w:val="22"/>
          <w:lang w:val="es-ES_tradnl"/>
        </w:rPr>
      </w:pPr>
      <w:r w:rsidRPr="00B47B66">
        <w:rPr>
          <w:rFonts w:ascii="Arial" w:hAnsi="Arial" w:cs="Arial"/>
          <w:sz w:val="22"/>
          <w:szCs w:val="22"/>
          <w:lang w:val="es-ES_tradnl"/>
        </w:rPr>
        <w:t xml:space="preserve">La Comisión de Recepción y la </w:t>
      </w:r>
      <w:r w:rsidRPr="00B47B66">
        <w:rPr>
          <w:rFonts w:ascii="Arial" w:hAnsi="Arial" w:cs="Arial"/>
          <w:b/>
          <w:bCs/>
          <w:sz w:val="22"/>
          <w:szCs w:val="22"/>
          <w:lang w:val="es-ES_tradnl"/>
        </w:rPr>
        <w:t>ENTIDAD</w:t>
      </w:r>
      <w:r w:rsidRPr="00B47B66">
        <w:rPr>
          <w:rFonts w:ascii="Arial" w:hAnsi="Arial" w:cs="Arial"/>
          <w:sz w:val="22"/>
          <w:szCs w:val="22"/>
          <w:lang w:val="es-ES_tradnl"/>
        </w:rPr>
        <w:t xml:space="preserve">, no darán por finalizada la adquisición ni procederá la liquidación, si el </w:t>
      </w:r>
      <w:r w:rsidRPr="00B47B66">
        <w:rPr>
          <w:rFonts w:ascii="Arial" w:hAnsi="Arial" w:cs="Arial"/>
          <w:b/>
          <w:bCs/>
          <w:sz w:val="22"/>
          <w:szCs w:val="22"/>
          <w:lang w:val="es-ES_tradnl"/>
        </w:rPr>
        <w:t>PROVEEDOR</w:t>
      </w:r>
      <w:r w:rsidRPr="00B47B66">
        <w:rPr>
          <w:rFonts w:ascii="Arial" w:hAnsi="Arial" w:cs="Arial"/>
          <w:sz w:val="22"/>
          <w:szCs w:val="22"/>
          <w:lang w:val="es-ES_tradnl"/>
        </w:rPr>
        <w:t xml:space="preserve"> no hubiese cumplido con todas sus obligaciones de acuerdo a los términos del presente Contrato y de sus documentos anexos.</w:t>
      </w:r>
    </w:p>
    <w:p w:rsidR="00B47B66" w:rsidRPr="00B47B66" w:rsidRDefault="00B47B66" w:rsidP="00B47B66">
      <w:pPr>
        <w:widowControl w:val="0"/>
        <w:jc w:val="both"/>
        <w:rPr>
          <w:rFonts w:ascii="Arial" w:hAnsi="Arial" w:cs="Arial"/>
          <w:sz w:val="22"/>
          <w:szCs w:val="22"/>
          <w:lang w:val="es-ES_tradnl"/>
        </w:rPr>
      </w:pPr>
    </w:p>
    <w:p w:rsidR="00B47B66" w:rsidRPr="00B47B66" w:rsidRDefault="00B47B66" w:rsidP="00B47B66">
      <w:pPr>
        <w:widowControl w:val="0"/>
        <w:jc w:val="both"/>
        <w:rPr>
          <w:rFonts w:ascii="Arial" w:hAnsi="Arial" w:cs="Arial"/>
          <w:sz w:val="22"/>
          <w:szCs w:val="22"/>
          <w:lang w:val="es-ES_tradnl"/>
        </w:rPr>
      </w:pPr>
      <w:r w:rsidRPr="00B47B66">
        <w:rPr>
          <w:rFonts w:ascii="Arial" w:hAnsi="Arial" w:cs="Arial"/>
          <w:sz w:val="22"/>
          <w:szCs w:val="22"/>
          <w:lang w:val="es-ES_tradnl"/>
        </w:rPr>
        <w:t>En el cierre o liquidación de contrato, se tomará en cuenta las multas (si hubieren).</w:t>
      </w:r>
    </w:p>
    <w:p w:rsidR="00B47B66" w:rsidRPr="00B47B66" w:rsidRDefault="00B47B66" w:rsidP="00B47B66">
      <w:pPr>
        <w:widowControl w:val="0"/>
        <w:jc w:val="both"/>
        <w:rPr>
          <w:rFonts w:ascii="Arial" w:hAnsi="Arial" w:cs="Arial"/>
          <w:sz w:val="22"/>
          <w:szCs w:val="22"/>
          <w:lang w:val="es-ES_tradnl"/>
        </w:rPr>
      </w:pPr>
    </w:p>
    <w:p w:rsidR="00B47B66" w:rsidRPr="00B47B66" w:rsidRDefault="00B47B66" w:rsidP="00B47B66">
      <w:pPr>
        <w:jc w:val="both"/>
        <w:rPr>
          <w:rFonts w:ascii="Arial" w:hAnsi="Arial" w:cs="Arial"/>
          <w:sz w:val="22"/>
          <w:szCs w:val="22"/>
        </w:rPr>
      </w:pPr>
      <w:r w:rsidRPr="00B47B66">
        <w:rPr>
          <w:rFonts w:ascii="Arial" w:hAnsi="Arial" w:cs="Arial"/>
          <w:b/>
          <w:bCs/>
          <w:sz w:val="22"/>
          <w:szCs w:val="22"/>
        </w:rPr>
        <w:t xml:space="preserve">CLÁUSULA VIGÉSIMA SÉPTIMA.- (CONFORMIDAD) </w:t>
      </w:r>
      <w:r w:rsidRPr="00B47B66">
        <w:rPr>
          <w:rFonts w:ascii="Arial" w:hAnsi="Arial" w:cs="Arial"/>
          <w:sz w:val="22"/>
          <w:szCs w:val="22"/>
        </w:rPr>
        <w:t xml:space="preserve">En señal de conformidad y para su fiel y estricto cumplimiento, firmamos el presente Contrato, la </w:t>
      </w:r>
      <w:r w:rsidRPr="00B47B66">
        <w:rPr>
          <w:rFonts w:ascii="Arial" w:hAnsi="Arial" w:cs="Arial"/>
          <w:b/>
          <w:bCs/>
          <w:sz w:val="22"/>
          <w:szCs w:val="22"/>
          <w:lang w:val="es-ES_tradnl"/>
        </w:rPr>
        <w:t xml:space="preserve">Lic. </w:t>
      </w:r>
      <w:r w:rsidRPr="00B47B66">
        <w:rPr>
          <w:rFonts w:ascii="Arial" w:hAnsi="Arial" w:cs="Arial"/>
          <w:b/>
          <w:bCs/>
          <w:sz w:val="22"/>
          <w:szCs w:val="22"/>
        </w:rPr>
        <w:t>Maria Eugenia Cuba Carrasco</w:t>
      </w:r>
      <w:r w:rsidRPr="00B47B66">
        <w:rPr>
          <w:rFonts w:ascii="Arial" w:hAnsi="Arial" w:cs="Arial"/>
          <w:bCs/>
          <w:sz w:val="22"/>
          <w:szCs w:val="22"/>
          <w:lang w:val="es-ES_tradnl"/>
        </w:rPr>
        <w:t>,</w:t>
      </w:r>
      <w:r w:rsidRPr="00B47B66">
        <w:rPr>
          <w:rFonts w:ascii="Arial" w:hAnsi="Arial" w:cs="Arial"/>
          <w:sz w:val="22"/>
          <w:szCs w:val="22"/>
        </w:rPr>
        <w:t xml:space="preserve"> en representación legal de la </w:t>
      </w:r>
      <w:r w:rsidRPr="00B47B66">
        <w:rPr>
          <w:rFonts w:ascii="Arial" w:hAnsi="Arial" w:cs="Arial"/>
          <w:b/>
          <w:bCs/>
          <w:sz w:val="22"/>
          <w:szCs w:val="22"/>
        </w:rPr>
        <w:t>ENTIDAD</w:t>
      </w:r>
      <w:r w:rsidRPr="00B47B66">
        <w:rPr>
          <w:rFonts w:ascii="Arial" w:hAnsi="Arial" w:cs="Arial"/>
          <w:sz w:val="22"/>
          <w:szCs w:val="22"/>
        </w:rPr>
        <w:t xml:space="preserve"> y el/la </w:t>
      </w:r>
      <w:r w:rsidRPr="00B47B66">
        <w:rPr>
          <w:rFonts w:ascii="Arial" w:hAnsi="Arial" w:cs="Arial"/>
          <w:b/>
          <w:sz w:val="22"/>
          <w:szCs w:val="22"/>
        </w:rPr>
        <w:t>Sr. (a)</w:t>
      </w:r>
      <w:r w:rsidRPr="00B47B66">
        <w:rPr>
          <w:rFonts w:ascii="Arial" w:hAnsi="Arial" w:cs="Arial"/>
          <w:sz w:val="22"/>
          <w:szCs w:val="22"/>
        </w:rPr>
        <w:t xml:space="preserve"> </w:t>
      </w:r>
      <w:r w:rsidRPr="00B47B66">
        <w:rPr>
          <w:rFonts w:ascii="Arial" w:hAnsi="Arial" w:cs="Arial"/>
          <w:b/>
          <w:bCs/>
          <w:spacing w:val="-6"/>
          <w:sz w:val="22"/>
          <w:szCs w:val="22"/>
          <w:lang w:val="es-ES_tradnl"/>
        </w:rPr>
        <w:t>______</w:t>
      </w:r>
      <w:r w:rsidRPr="00B47B66">
        <w:rPr>
          <w:rFonts w:ascii="Arial" w:hAnsi="Arial" w:cs="Arial"/>
          <w:sz w:val="22"/>
          <w:szCs w:val="22"/>
        </w:rPr>
        <w:t xml:space="preserve">, en representación legal del </w:t>
      </w:r>
      <w:r w:rsidRPr="00B47B66">
        <w:rPr>
          <w:rFonts w:ascii="Arial" w:hAnsi="Arial" w:cs="Arial"/>
          <w:b/>
          <w:bCs/>
          <w:sz w:val="22"/>
          <w:szCs w:val="22"/>
        </w:rPr>
        <w:t>PROVEEDOR</w:t>
      </w:r>
      <w:r w:rsidRPr="00B47B66">
        <w:rPr>
          <w:rFonts w:ascii="Arial" w:hAnsi="Arial" w:cs="Arial"/>
          <w:sz w:val="22"/>
          <w:szCs w:val="22"/>
        </w:rPr>
        <w:t>.</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sz w:val="22"/>
          <w:szCs w:val="22"/>
        </w:rPr>
        <w:t>Este documento, conforme a disposiciones legales de control fiscal vigentes, será registrado ante la Contraloría General del Estado.</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sz w:val="22"/>
          <w:szCs w:val="22"/>
        </w:rPr>
      </w:pPr>
      <w:r w:rsidRPr="00B47B66">
        <w:rPr>
          <w:rFonts w:ascii="Arial" w:hAnsi="Arial" w:cs="Arial"/>
          <w:sz w:val="22"/>
          <w:szCs w:val="22"/>
        </w:rPr>
        <w:t xml:space="preserve">La Paz, __ de _____ </w:t>
      </w:r>
      <w:proofErr w:type="spellStart"/>
      <w:r w:rsidRPr="00B47B66">
        <w:rPr>
          <w:rFonts w:ascii="Arial" w:hAnsi="Arial" w:cs="Arial"/>
          <w:sz w:val="22"/>
          <w:szCs w:val="22"/>
        </w:rPr>
        <w:t>de</w:t>
      </w:r>
      <w:proofErr w:type="spellEnd"/>
      <w:r w:rsidRPr="00B47B66">
        <w:rPr>
          <w:rFonts w:ascii="Arial" w:hAnsi="Arial" w:cs="Arial"/>
          <w:sz w:val="22"/>
          <w:szCs w:val="22"/>
        </w:rPr>
        <w:t xml:space="preserve"> ___.</w:t>
      </w:r>
    </w:p>
    <w:p w:rsidR="00B47B66" w:rsidRPr="00B47B66" w:rsidRDefault="00B47B66" w:rsidP="00B47B66">
      <w:pPr>
        <w:jc w:val="both"/>
        <w:rPr>
          <w:rFonts w:ascii="Arial" w:hAnsi="Arial" w:cs="Arial"/>
          <w:sz w:val="22"/>
          <w:szCs w:val="22"/>
        </w:rPr>
      </w:pPr>
    </w:p>
    <w:p w:rsidR="00B47B66" w:rsidRPr="00B47B66" w:rsidRDefault="00B47B66" w:rsidP="00B47B66">
      <w:pPr>
        <w:jc w:val="both"/>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614"/>
        <w:gridCol w:w="5313"/>
      </w:tblGrid>
      <w:tr w:rsidR="00B47B66" w:rsidRPr="00B47B66" w:rsidTr="00B47B66">
        <w:trPr>
          <w:jc w:val="center"/>
        </w:trPr>
        <w:tc>
          <w:tcPr>
            <w:tcW w:w="3614" w:type="dxa"/>
          </w:tcPr>
          <w:p w:rsidR="00B47B66" w:rsidRPr="00B47B66" w:rsidRDefault="00B47B66" w:rsidP="00B47B66">
            <w:pPr>
              <w:widowControl w:val="0"/>
              <w:jc w:val="center"/>
              <w:rPr>
                <w:rFonts w:ascii="Arial" w:hAnsi="Arial" w:cs="Arial"/>
                <w:sz w:val="22"/>
                <w:szCs w:val="22"/>
              </w:rPr>
            </w:pPr>
            <w:r w:rsidRPr="00B47B66">
              <w:rPr>
                <w:rFonts w:ascii="Arial" w:hAnsi="Arial" w:cs="Arial"/>
                <w:sz w:val="22"/>
                <w:szCs w:val="22"/>
              </w:rPr>
              <w:t xml:space="preserve">Sr. (a) _____________  </w:t>
            </w:r>
          </w:p>
          <w:p w:rsidR="00B47B66" w:rsidRPr="00B47B66" w:rsidRDefault="00B47B66" w:rsidP="00B47B66">
            <w:pPr>
              <w:widowControl w:val="0"/>
              <w:jc w:val="center"/>
              <w:rPr>
                <w:rFonts w:ascii="Arial" w:hAnsi="Arial" w:cs="Arial"/>
                <w:spacing w:val="-6"/>
                <w:sz w:val="22"/>
                <w:szCs w:val="22"/>
              </w:rPr>
            </w:pPr>
            <w:r w:rsidRPr="00B47B66">
              <w:rPr>
                <w:rFonts w:ascii="Arial" w:hAnsi="Arial" w:cs="Arial"/>
                <w:sz w:val="22"/>
                <w:szCs w:val="22"/>
              </w:rPr>
              <w:t>C.I. _____.</w:t>
            </w:r>
          </w:p>
          <w:p w:rsidR="00B47B66" w:rsidRPr="00B47B66" w:rsidRDefault="00B47B66" w:rsidP="00B47B66">
            <w:pPr>
              <w:widowControl w:val="0"/>
              <w:jc w:val="center"/>
              <w:rPr>
                <w:rFonts w:ascii="Arial" w:hAnsi="Arial" w:cs="Arial"/>
                <w:b/>
                <w:bCs/>
                <w:sz w:val="22"/>
                <w:szCs w:val="22"/>
              </w:rPr>
            </w:pPr>
            <w:r w:rsidRPr="00B47B66">
              <w:rPr>
                <w:rFonts w:ascii="Arial" w:hAnsi="Arial" w:cs="Arial"/>
                <w:b/>
                <w:bCs/>
                <w:spacing w:val="-6"/>
                <w:sz w:val="22"/>
                <w:szCs w:val="22"/>
              </w:rPr>
              <w:t>PROVEEDOR</w:t>
            </w:r>
          </w:p>
          <w:p w:rsidR="00B47B66" w:rsidRPr="00B47B66" w:rsidRDefault="00B47B66" w:rsidP="00B47B66">
            <w:pPr>
              <w:widowControl w:val="0"/>
              <w:jc w:val="center"/>
              <w:rPr>
                <w:rFonts w:ascii="Arial" w:hAnsi="Arial" w:cs="Arial"/>
                <w:spacing w:val="-6"/>
                <w:sz w:val="22"/>
                <w:szCs w:val="22"/>
              </w:rPr>
            </w:pPr>
          </w:p>
        </w:tc>
        <w:tc>
          <w:tcPr>
            <w:tcW w:w="5313" w:type="dxa"/>
          </w:tcPr>
          <w:p w:rsidR="00B47B66" w:rsidRPr="00B47B66" w:rsidRDefault="00B47B66" w:rsidP="00B47B66">
            <w:pPr>
              <w:widowControl w:val="0"/>
              <w:jc w:val="center"/>
              <w:rPr>
                <w:rFonts w:ascii="Arial" w:hAnsi="Arial" w:cs="Arial"/>
                <w:sz w:val="22"/>
                <w:szCs w:val="22"/>
                <w:lang w:val="es-ES_tradnl"/>
              </w:rPr>
            </w:pPr>
            <w:proofErr w:type="spellStart"/>
            <w:r w:rsidRPr="00B47B66">
              <w:rPr>
                <w:rFonts w:ascii="Arial" w:hAnsi="Arial" w:cs="Arial"/>
                <w:bCs/>
                <w:sz w:val="22"/>
                <w:szCs w:val="22"/>
                <w:lang w:val="es-ES_tradnl"/>
              </w:rPr>
              <w:t>Lic</w:t>
            </w:r>
            <w:proofErr w:type="spellEnd"/>
            <w:r w:rsidRPr="00B47B66">
              <w:rPr>
                <w:rFonts w:ascii="Arial" w:hAnsi="Arial" w:cs="Arial"/>
                <w:bCs/>
                <w:sz w:val="22"/>
                <w:szCs w:val="22"/>
                <w:lang w:val="es-ES_tradnl"/>
              </w:rPr>
              <w:t xml:space="preserve"> </w:t>
            </w:r>
            <w:r w:rsidRPr="00B47B66">
              <w:rPr>
                <w:rFonts w:ascii="Arial" w:hAnsi="Arial" w:cs="Arial"/>
                <w:bCs/>
                <w:sz w:val="22"/>
                <w:szCs w:val="22"/>
              </w:rPr>
              <w:t>Maria Eugenia Cuba Carrasco</w:t>
            </w:r>
          </w:p>
          <w:p w:rsidR="00B47B66" w:rsidRPr="00B47B66" w:rsidRDefault="00B47B66" w:rsidP="00B47B66">
            <w:pPr>
              <w:widowControl w:val="0"/>
              <w:jc w:val="center"/>
              <w:rPr>
                <w:rFonts w:ascii="Arial" w:hAnsi="Arial" w:cs="Arial"/>
                <w:b/>
                <w:bCs/>
                <w:spacing w:val="-6"/>
                <w:sz w:val="22"/>
                <w:szCs w:val="22"/>
              </w:rPr>
            </w:pPr>
            <w:r w:rsidRPr="00B47B66">
              <w:rPr>
                <w:rFonts w:ascii="Arial" w:hAnsi="Arial" w:cs="Arial"/>
                <w:b/>
                <w:sz w:val="22"/>
                <w:szCs w:val="22"/>
                <w:lang w:val="es-ES_tradnl"/>
              </w:rPr>
              <w:t xml:space="preserve">SUBGERENTE DE SERVICIOS GENERALES </w:t>
            </w:r>
            <w:proofErr w:type="spellStart"/>
            <w:r w:rsidRPr="00B47B66">
              <w:rPr>
                <w:rFonts w:ascii="Arial" w:hAnsi="Arial" w:cs="Arial"/>
                <w:b/>
                <w:sz w:val="22"/>
                <w:szCs w:val="22"/>
                <w:lang w:val="es-ES_tradnl"/>
              </w:rPr>
              <w:t>a.i.</w:t>
            </w:r>
            <w:proofErr w:type="spellEnd"/>
            <w:r w:rsidRPr="00B47B66">
              <w:rPr>
                <w:rFonts w:ascii="Arial" w:hAnsi="Arial" w:cs="Arial"/>
                <w:b/>
                <w:sz w:val="22"/>
                <w:szCs w:val="22"/>
                <w:lang w:val="es-ES_tradnl"/>
              </w:rPr>
              <w:t xml:space="preserve"> </w:t>
            </w:r>
            <w:r w:rsidRPr="00B47B66">
              <w:rPr>
                <w:rFonts w:ascii="Arial" w:hAnsi="Arial" w:cs="Arial"/>
                <w:b/>
                <w:bCs/>
                <w:sz w:val="22"/>
                <w:szCs w:val="22"/>
              </w:rPr>
              <w:t xml:space="preserve"> </w:t>
            </w:r>
          </w:p>
          <w:p w:rsidR="00B47B66" w:rsidRPr="00B47B66" w:rsidRDefault="00B47B66" w:rsidP="00B47B66">
            <w:pPr>
              <w:widowControl w:val="0"/>
              <w:jc w:val="center"/>
              <w:rPr>
                <w:rFonts w:ascii="Arial" w:hAnsi="Arial" w:cs="Arial"/>
                <w:sz w:val="22"/>
                <w:szCs w:val="22"/>
              </w:rPr>
            </w:pPr>
            <w:r w:rsidRPr="00B47B66">
              <w:rPr>
                <w:rFonts w:ascii="Arial" w:hAnsi="Arial" w:cs="Arial"/>
                <w:b/>
                <w:bCs/>
                <w:spacing w:val="-6"/>
                <w:sz w:val="22"/>
                <w:szCs w:val="22"/>
              </w:rPr>
              <w:t>BANCO CENTRAL DE BOLIVIA</w:t>
            </w:r>
          </w:p>
          <w:p w:rsidR="00B47B66" w:rsidRPr="00B47B66" w:rsidRDefault="00B47B66" w:rsidP="00B47B66">
            <w:pPr>
              <w:widowControl w:val="0"/>
              <w:jc w:val="center"/>
              <w:rPr>
                <w:rFonts w:ascii="Arial" w:hAnsi="Arial" w:cs="Arial"/>
                <w:b/>
                <w:bCs/>
                <w:spacing w:val="-6"/>
                <w:sz w:val="22"/>
                <w:szCs w:val="22"/>
              </w:rPr>
            </w:pPr>
          </w:p>
        </w:tc>
      </w:tr>
    </w:tbl>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z w:val="22"/>
          <w:szCs w:val="22"/>
          <w:lang w:val="en-US"/>
        </w:rPr>
      </w:pPr>
    </w:p>
    <w:p w:rsidR="00B47B66" w:rsidRPr="00B47B66" w:rsidRDefault="00B47B66" w:rsidP="00B47B66">
      <w:pPr>
        <w:widowControl w:val="0"/>
        <w:jc w:val="both"/>
        <w:rPr>
          <w:rFonts w:ascii="Arial" w:hAnsi="Arial" w:cs="Arial"/>
          <w:bCs/>
          <w:spacing w:val="-6"/>
          <w:lang w:val="en-US"/>
        </w:rPr>
      </w:pPr>
      <w:r w:rsidRPr="00B47B66">
        <w:rPr>
          <w:rFonts w:ascii="Arial" w:hAnsi="Arial" w:cs="Arial"/>
          <w:bCs/>
          <w:lang w:val="en-US"/>
        </w:rPr>
        <w:t>WEE/</w:t>
      </w:r>
      <w:proofErr w:type="spellStart"/>
      <w:r w:rsidRPr="00B47B66">
        <w:rPr>
          <w:rFonts w:ascii="Arial" w:hAnsi="Arial" w:cs="Arial"/>
          <w:bCs/>
          <w:lang w:val="en-US"/>
        </w:rPr>
        <w:t>rzsr</w:t>
      </w:r>
      <w:proofErr w:type="spellEnd"/>
    </w:p>
    <w:p w:rsidR="00EC4EA7" w:rsidRPr="00EC4EA7" w:rsidRDefault="00EC4EA7" w:rsidP="00EC4EA7">
      <w:pPr>
        <w:tabs>
          <w:tab w:val="center" w:pos="4252"/>
          <w:tab w:val="right" w:pos="8504"/>
        </w:tabs>
        <w:rPr>
          <w:rFonts w:ascii="Times New Roman" w:hAnsi="Times New Roman"/>
          <w:sz w:val="24"/>
          <w:szCs w:val="24"/>
        </w:rPr>
      </w:pPr>
    </w:p>
    <w:sectPr w:rsidR="00EC4EA7" w:rsidRPr="00EC4EA7" w:rsidSect="00CC3D6C">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DCC" w:rsidRDefault="00BB3DCC">
      <w:r>
        <w:separator/>
      </w:r>
    </w:p>
  </w:endnote>
  <w:endnote w:type="continuationSeparator" w:id="0">
    <w:p w:rsidR="00BB3DCC" w:rsidRDefault="00BB3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94" w:rsidRDefault="00310094">
    <w:pPr>
      <w:pStyle w:val="Piedepgina"/>
      <w:jc w:val="right"/>
    </w:pPr>
  </w:p>
  <w:p w:rsidR="00310094" w:rsidRDefault="003100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94" w:rsidRDefault="00310094">
    <w:pPr>
      <w:pStyle w:val="Piedepgina"/>
      <w:jc w:val="right"/>
    </w:pPr>
  </w:p>
  <w:p w:rsidR="00310094" w:rsidRDefault="0031009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94" w:rsidRDefault="00310094" w:rsidP="00A66513">
    <w:pPr>
      <w:pStyle w:val="Piedepgina"/>
    </w:pPr>
  </w:p>
  <w:p w:rsidR="00310094" w:rsidRDefault="00310094" w:rsidP="00A66513">
    <w:pPr>
      <w:pStyle w:val="Piedepgina"/>
    </w:pPr>
    <w:r>
      <w:tab/>
      <w:t>-</w:t>
    </w:r>
    <w:r>
      <w:fldChar w:fldCharType="begin"/>
    </w:r>
    <w:r>
      <w:instrText>PAGE   \* MERGEFORMAT</w:instrText>
    </w:r>
    <w:r>
      <w:fldChar w:fldCharType="separate"/>
    </w:r>
    <w:r w:rsidR="001E20AB">
      <w:rPr>
        <w:noProof/>
      </w:rPr>
      <w:t>11</w:t>
    </w:r>
    <w:r>
      <w:rPr>
        <w:noProof/>
      </w:rPr>
      <w:fldChar w:fldCharType="end"/>
    </w:r>
    <w:r>
      <w:t>-</w:t>
    </w:r>
    <w:r>
      <w:tab/>
    </w:r>
  </w:p>
  <w:p w:rsidR="00310094" w:rsidRDefault="003100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DCC" w:rsidRDefault="00BB3DCC">
      <w:r>
        <w:separator/>
      </w:r>
    </w:p>
  </w:footnote>
  <w:footnote w:type="continuationSeparator" w:id="0">
    <w:p w:rsidR="00BB3DCC" w:rsidRDefault="00BB3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94" w:rsidRDefault="00310094"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1784310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094" w:rsidRPr="000119E5" w:rsidRDefault="00310094" w:rsidP="000119E5">
    <w:pPr>
      <w:pStyle w:val="Encabezado"/>
    </w:pPr>
    <w:r>
      <w:rPr>
        <w:noProof/>
        <w:lang w:val="es-BO" w:eastAsia="es-BO"/>
      </w:rPr>
      <w:drawing>
        <wp:anchor distT="0" distB="0" distL="114300" distR="114300" simplePos="0" relativeHeight="251658240" behindDoc="0" locked="0" layoutInCell="1" allowOverlap="1" wp14:anchorId="462B3C02" wp14:editId="03A9FDF5">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B991139"/>
    <w:multiLevelType w:val="hybridMultilevel"/>
    <w:tmpl w:val="619AEB60"/>
    <w:lvl w:ilvl="0" w:tplc="4642AE0C">
      <w:start w:val="1"/>
      <w:numFmt w:val="decimal"/>
      <w:lvlText w:val="%1."/>
      <w:lvlJc w:val="left"/>
      <w:pPr>
        <w:ind w:left="720" w:hanging="360"/>
      </w:pPr>
      <w:rPr>
        <w:rFonts w:ascii="Arial" w:hAnsi="Arial" w:cs="Arial" w:hint="default"/>
        <w:b/>
        <w:i w:val="0"/>
        <w:sz w:val="14"/>
        <w:szCs w:val="14"/>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0C4540"/>
    <w:multiLevelType w:val="hybridMultilevel"/>
    <w:tmpl w:val="B91AB086"/>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4890FAC"/>
    <w:multiLevelType w:val="hybridMultilevel"/>
    <w:tmpl w:val="9B1AE1F4"/>
    <w:lvl w:ilvl="0" w:tplc="0128D8E8">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162967B8"/>
    <w:multiLevelType w:val="hybridMultilevel"/>
    <w:tmpl w:val="4EFEEAE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324BE3"/>
    <w:multiLevelType w:val="hybridMultilevel"/>
    <w:tmpl w:val="DB7CB53A"/>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1F34507D"/>
    <w:multiLevelType w:val="hybridMultilevel"/>
    <w:tmpl w:val="DA00E66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077269C"/>
    <w:multiLevelType w:val="hybridMultilevel"/>
    <w:tmpl w:val="F7344EC2"/>
    <w:lvl w:ilvl="0" w:tplc="C38C5368">
      <w:start w:val="1"/>
      <w:numFmt w:val="decimal"/>
      <w:lvlText w:val="%1."/>
      <w:lvlJc w:val="left"/>
      <w:pPr>
        <w:tabs>
          <w:tab w:val="num" w:pos="360"/>
        </w:tabs>
        <w:ind w:left="360" w:hanging="360"/>
      </w:pPr>
      <w:rPr>
        <w:rFonts w:hint="default"/>
        <w:b/>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5DD3F7A"/>
    <w:multiLevelType w:val="hybridMultilevel"/>
    <w:tmpl w:val="E3E69C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AF03BE"/>
    <w:multiLevelType w:val="hybridMultilevel"/>
    <w:tmpl w:val="516ACEF0"/>
    <w:lvl w:ilvl="0" w:tplc="45E27F2A">
      <w:start w:val="1"/>
      <w:numFmt w:val="decimal"/>
      <w:lvlText w:val="%1."/>
      <w:lvlJc w:val="left"/>
      <w:pPr>
        <w:ind w:left="720" w:hanging="360"/>
      </w:pPr>
      <w:rPr>
        <w:rFonts w:hint="default"/>
        <w:b/>
        <w:i w:val="0"/>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31F2439D"/>
    <w:multiLevelType w:val="hybridMultilevel"/>
    <w:tmpl w:val="5AF60B36"/>
    <w:lvl w:ilvl="0" w:tplc="400A0001">
      <w:start w:val="1"/>
      <w:numFmt w:val="bullet"/>
      <w:lvlText w:val=""/>
      <w:lvlJc w:val="left"/>
      <w:pPr>
        <w:ind w:left="720" w:hanging="360"/>
      </w:pPr>
      <w:rPr>
        <w:rFonts w:ascii="Symbol" w:hAnsi="Symbol" w:hint="default"/>
        <w:b w:val="0"/>
        <w:i w:val="0"/>
        <w:sz w:val="14"/>
        <w:szCs w:val="1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nsid w:val="3DC73682"/>
    <w:multiLevelType w:val="hybridMultilevel"/>
    <w:tmpl w:val="E40A13E2"/>
    <w:lvl w:ilvl="0" w:tplc="1988DEC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7">
    <w:nsid w:val="474A1A52"/>
    <w:multiLevelType w:val="hybridMultilevel"/>
    <w:tmpl w:val="8B3604D8"/>
    <w:lvl w:ilvl="0" w:tplc="67B4ED6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FA40BC"/>
    <w:multiLevelType w:val="hybridMultilevel"/>
    <w:tmpl w:val="E5E05D78"/>
    <w:lvl w:ilvl="0" w:tplc="4DF63D6C">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41">
    <w:nsid w:val="4DCB2B8E"/>
    <w:multiLevelType w:val="hybridMultilevel"/>
    <w:tmpl w:val="148209AA"/>
    <w:lvl w:ilvl="0" w:tplc="11320486">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47149F5"/>
    <w:multiLevelType w:val="hybridMultilevel"/>
    <w:tmpl w:val="CFCEC8B0"/>
    <w:lvl w:ilvl="0" w:tplc="BAC2165E">
      <w:start w:val="1"/>
      <w:numFmt w:val="decimal"/>
      <w:lvlText w:val="%1."/>
      <w:lvlJc w:val="left"/>
      <w:pPr>
        <w:tabs>
          <w:tab w:val="num" w:pos="720"/>
        </w:tabs>
        <w:ind w:left="720" w:hanging="360"/>
      </w:pPr>
      <w:rPr>
        <w:rFonts w:hint="default"/>
        <w:b/>
        <w:i w:val="0"/>
        <w:sz w:val="14"/>
        <w:szCs w:val="14"/>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8B90BC1"/>
    <w:multiLevelType w:val="multilevel"/>
    <w:tmpl w:val="09F4397A"/>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D665703"/>
    <w:multiLevelType w:val="hybridMultilevel"/>
    <w:tmpl w:val="9552EE22"/>
    <w:lvl w:ilvl="0" w:tplc="13F29D26">
      <w:start w:val="1"/>
      <w:numFmt w:val="decimal"/>
      <w:lvlText w:val="%1."/>
      <w:lvlJc w:val="left"/>
      <w:pPr>
        <w:tabs>
          <w:tab w:val="num" w:pos="360"/>
        </w:tabs>
        <w:ind w:left="360" w:hanging="360"/>
      </w:pPr>
      <w:rPr>
        <w:rFonts w:hint="default"/>
        <w:b w:val="0"/>
        <w:i w:val="0"/>
        <w:sz w:val="14"/>
        <w:szCs w:val="14"/>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61344EB3"/>
    <w:multiLevelType w:val="hybridMultilevel"/>
    <w:tmpl w:val="5E740A7A"/>
    <w:lvl w:ilvl="0" w:tplc="403A57E4">
      <w:start w:val="1"/>
      <w:numFmt w:val="lowerLetter"/>
      <w:lvlText w:val="%1)"/>
      <w:lvlJc w:val="left"/>
      <w:pPr>
        <w:ind w:left="1713" w:hanging="360"/>
      </w:pPr>
      <w:rPr>
        <w:b w:val="0"/>
        <w:sz w:val="22"/>
        <w:szCs w:val="22"/>
      </w:rPr>
    </w:lvl>
    <w:lvl w:ilvl="1" w:tplc="400A0019" w:tentative="1">
      <w:start w:val="1"/>
      <w:numFmt w:val="lowerLetter"/>
      <w:lvlText w:val="%2."/>
      <w:lvlJc w:val="left"/>
      <w:pPr>
        <w:ind w:left="2433" w:hanging="360"/>
      </w:pPr>
    </w:lvl>
    <w:lvl w:ilvl="2" w:tplc="400A001B" w:tentative="1">
      <w:start w:val="1"/>
      <w:numFmt w:val="lowerRoman"/>
      <w:lvlText w:val="%3."/>
      <w:lvlJc w:val="right"/>
      <w:pPr>
        <w:ind w:left="3153" w:hanging="180"/>
      </w:pPr>
    </w:lvl>
    <w:lvl w:ilvl="3" w:tplc="400A000F" w:tentative="1">
      <w:start w:val="1"/>
      <w:numFmt w:val="decimal"/>
      <w:lvlText w:val="%4."/>
      <w:lvlJc w:val="left"/>
      <w:pPr>
        <w:ind w:left="3873" w:hanging="360"/>
      </w:pPr>
    </w:lvl>
    <w:lvl w:ilvl="4" w:tplc="400A0019" w:tentative="1">
      <w:start w:val="1"/>
      <w:numFmt w:val="lowerLetter"/>
      <w:lvlText w:val="%5."/>
      <w:lvlJc w:val="left"/>
      <w:pPr>
        <w:ind w:left="4593" w:hanging="360"/>
      </w:pPr>
    </w:lvl>
    <w:lvl w:ilvl="5" w:tplc="400A001B" w:tentative="1">
      <w:start w:val="1"/>
      <w:numFmt w:val="lowerRoman"/>
      <w:lvlText w:val="%6."/>
      <w:lvlJc w:val="right"/>
      <w:pPr>
        <w:ind w:left="5313" w:hanging="180"/>
      </w:pPr>
    </w:lvl>
    <w:lvl w:ilvl="6" w:tplc="400A000F" w:tentative="1">
      <w:start w:val="1"/>
      <w:numFmt w:val="decimal"/>
      <w:lvlText w:val="%7."/>
      <w:lvlJc w:val="left"/>
      <w:pPr>
        <w:ind w:left="6033" w:hanging="360"/>
      </w:pPr>
    </w:lvl>
    <w:lvl w:ilvl="7" w:tplc="400A0019" w:tentative="1">
      <w:start w:val="1"/>
      <w:numFmt w:val="lowerLetter"/>
      <w:lvlText w:val="%8."/>
      <w:lvlJc w:val="left"/>
      <w:pPr>
        <w:ind w:left="6753" w:hanging="360"/>
      </w:pPr>
    </w:lvl>
    <w:lvl w:ilvl="8" w:tplc="400A001B" w:tentative="1">
      <w:start w:val="1"/>
      <w:numFmt w:val="lowerRoman"/>
      <w:lvlText w:val="%9."/>
      <w:lvlJc w:val="right"/>
      <w:pPr>
        <w:ind w:left="7473" w:hanging="180"/>
      </w:pPr>
    </w:lvl>
  </w:abstractNum>
  <w:abstractNum w:abstractNumId="5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68B3278"/>
    <w:multiLevelType w:val="multilevel"/>
    <w:tmpl w:val="E43A2C86"/>
    <w:lvl w:ilvl="0">
      <w:start w:val="24"/>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5">
    <w:nsid w:val="77A37624"/>
    <w:multiLevelType w:val="multilevel"/>
    <w:tmpl w:val="3C08841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1"/>
  </w:num>
  <w:num w:numId="2">
    <w:abstractNumId w:val="33"/>
  </w:num>
  <w:num w:numId="3">
    <w:abstractNumId w:val="48"/>
  </w:num>
  <w:num w:numId="4">
    <w:abstractNumId w:val="44"/>
  </w:num>
  <w:num w:numId="5">
    <w:abstractNumId w:val="10"/>
  </w:num>
  <w:num w:numId="6">
    <w:abstractNumId w:val="6"/>
  </w:num>
  <w:num w:numId="7">
    <w:abstractNumId w:val="3"/>
  </w:num>
  <w:num w:numId="8">
    <w:abstractNumId w:val="28"/>
  </w:num>
  <w:num w:numId="9">
    <w:abstractNumId w:val="32"/>
  </w:num>
  <w:num w:numId="10">
    <w:abstractNumId w:val="26"/>
  </w:num>
  <w:num w:numId="11">
    <w:abstractNumId w:val="51"/>
  </w:num>
  <w:num w:numId="12">
    <w:abstractNumId w:val="43"/>
  </w:num>
  <w:num w:numId="13">
    <w:abstractNumId w:val="20"/>
  </w:num>
  <w:num w:numId="14">
    <w:abstractNumId w:val="9"/>
  </w:num>
  <w:num w:numId="15">
    <w:abstractNumId w:val="5"/>
  </w:num>
  <w:num w:numId="16">
    <w:abstractNumId w:val="15"/>
  </w:num>
  <w:num w:numId="17">
    <w:abstractNumId w:val="46"/>
  </w:num>
  <w:num w:numId="18">
    <w:abstractNumId w:val="25"/>
  </w:num>
  <w:num w:numId="19">
    <w:abstractNumId w:val="35"/>
  </w:num>
  <w:num w:numId="20">
    <w:abstractNumId w:val="47"/>
  </w:num>
  <w:num w:numId="21">
    <w:abstractNumId w:val="36"/>
  </w:num>
  <w:num w:numId="22">
    <w:abstractNumId w:val="27"/>
  </w:num>
  <w:num w:numId="23">
    <w:abstractNumId w:val="8"/>
  </w:num>
  <w:num w:numId="24">
    <w:abstractNumId w:val="40"/>
  </w:num>
  <w:num w:numId="25">
    <w:abstractNumId w:val="30"/>
  </w:num>
  <w:num w:numId="26">
    <w:abstractNumId w:val="12"/>
  </w:num>
  <w:num w:numId="27">
    <w:abstractNumId w:val="14"/>
  </w:num>
  <w:num w:numId="28">
    <w:abstractNumId w:val="7"/>
  </w:num>
  <w:num w:numId="29">
    <w:abstractNumId w:val="24"/>
  </w:num>
  <w:num w:numId="30">
    <w:abstractNumId w:val="18"/>
  </w:num>
  <w:num w:numId="31">
    <w:abstractNumId w:val="29"/>
  </w:num>
  <w:num w:numId="32">
    <w:abstractNumId w:val="49"/>
  </w:num>
  <w:num w:numId="33">
    <w:abstractNumId w:val="19"/>
  </w:num>
  <w:num w:numId="34">
    <w:abstractNumId w:val="21"/>
  </w:num>
  <w:num w:numId="35">
    <w:abstractNumId w:val="23"/>
  </w:num>
  <w:num w:numId="36">
    <w:abstractNumId w:val="31"/>
  </w:num>
  <w:num w:numId="37">
    <w:abstractNumId w:val="4"/>
  </w:num>
  <w:num w:numId="38">
    <w:abstractNumId w:val="13"/>
  </w:num>
  <w:num w:numId="39">
    <w:abstractNumId w:val="34"/>
  </w:num>
  <w:num w:numId="40">
    <w:abstractNumId w:val="41"/>
  </w:num>
  <w:num w:numId="41">
    <w:abstractNumId w:val="42"/>
  </w:num>
  <w:num w:numId="42">
    <w:abstractNumId w:val="37"/>
  </w:num>
  <w:num w:numId="43">
    <w:abstractNumId w:val="38"/>
  </w:num>
  <w:num w:numId="44">
    <w:abstractNumId w:val="2"/>
  </w:num>
  <w:num w:numId="45">
    <w:abstractNumId w:val="39"/>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17"/>
  </w:num>
  <w:num w:numId="49">
    <w:abstractNumId w:val="52"/>
  </w:num>
  <w:num w:numId="50">
    <w:abstractNumId w:val="1"/>
  </w:num>
  <w:num w:numId="51">
    <w:abstractNumId w:val="16"/>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22"/>
  </w:num>
  <w:num w:numId="55">
    <w:abstractNumId w:val="45"/>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892"/>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4C2B"/>
    <w:rsid w:val="000E5430"/>
    <w:rsid w:val="000E7B3C"/>
    <w:rsid w:val="000E7FFE"/>
    <w:rsid w:val="000F06F7"/>
    <w:rsid w:val="000F094E"/>
    <w:rsid w:val="000F2571"/>
    <w:rsid w:val="000F41EA"/>
    <w:rsid w:val="000F4406"/>
    <w:rsid w:val="000F6630"/>
    <w:rsid w:val="000F7B42"/>
    <w:rsid w:val="001013DB"/>
    <w:rsid w:val="00101E78"/>
    <w:rsid w:val="00102E06"/>
    <w:rsid w:val="001043B7"/>
    <w:rsid w:val="001050CA"/>
    <w:rsid w:val="001054E1"/>
    <w:rsid w:val="00105501"/>
    <w:rsid w:val="00105D97"/>
    <w:rsid w:val="001060A7"/>
    <w:rsid w:val="001067BB"/>
    <w:rsid w:val="00107965"/>
    <w:rsid w:val="00110DD5"/>
    <w:rsid w:val="00113A31"/>
    <w:rsid w:val="00114E6D"/>
    <w:rsid w:val="00115FFB"/>
    <w:rsid w:val="0011664B"/>
    <w:rsid w:val="001200E0"/>
    <w:rsid w:val="001202FD"/>
    <w:rsid w:val="001212D1"/>
    <w:rsid w:val="00122A27"/>
    <w:rsid w:val="00122DFF"/>
    <w:rsid w:val="00123ABA"/>
    <w:rsid w:val="00123B60"/>
    <w:rsid w:val="00127179"/>
    <w:rsid w:val="00127180"/>
    <w:rsid w:val="00127BEA"/>
    <w:rsid w:val="001315A3"/>
    <w:rsid w:val="00133B2A"/>
    <w:rsid w:val="001342B0"/>
    <w:rsid w:val="00134A3D"/>
    <w:rsid w:val="00134AAB"/>
    <w:rsid w:val="00134DFE"/>
    <w:rsid w:val="00134F04"/>
    <w:rsid w:val="001353B7"/>
    <w:rsid w:val="001355B2"/>
    <w:rsid w:val="00136EFB"/>
    <w:rsid w:val="00140480"/>
    <w:rsid w:val="00140BA9"/>
    <w:rsid w:val="001412A2"/>
    <w:rsid w:val="00141FB3"/>
    <w:rsid w:val="00142291"/>
    <w:rsid w:val="00142423"/>
    <w:rsid w:val="00142A4D"/>
    <w:rsid w:val="0014351F"/>
    <w:rsid w:val="001435B4"/>
    <w:rsid w:val="00144861"/>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0AB"/>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311F"/>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7BE"/>
    <w:rsid w:val="002139D2"/>
    <w:rsid w:val="00213D83"/>
    <w:rsid w:val="00214932"/>
    <w:rsid w:val="0021500F"/>
    <w:rsid w:val="00216811"/>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094"/>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47537"/>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1FC2"/>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6C3E"/>
    <w:rsid w:val="00527020"/>
    <w:rsid w:val="00530A16"/>
    <w:rsid w:val="00530A24"/>
    <w:rsid w:val="00530DEE"/>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A4A"/>
    <w:rsid w:val="005A1ED8"/>
    <w:rsid w:val="005A3B07"/>
    <w:rsid w:val="005A3B55"/>
    <w:rsid w:val="005A567A"/>
    <w:rsid w:val="005A604B"/>
    <w:rsid w:val="005A6257"/>
    <w:rsid w:val="005A763A"/>
    <w:rsid w:val="005A7723"/>
    <w:rsid w:val="005A7EC9"/>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133"/>
    <w:rsid w:val="005C14B8"/>
    <w:rsid w:val="005C1576"/>
    <w:rsid w:val="005C171F"/>
    <w:rsid w:val="005C2E1D"/>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92E"/>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837"/>
    <w:rsid w:val="00782F12"/>
    <w:rsid w:val="007832BA"/>
    <w:rsid w:val="0078499F"/>
    <w:rsid w:val="00784C20"/>
    <w:rsid w:val="00785785"/>
    <w:rsid w:val="0078619D"/>
    <w:rsid w:val="00786A31"/>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A75"/>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3A1"/>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0D3"/>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B9"/>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009"/>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3491"/>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3E87"/>
    <w:rsid w:val="009F4713"/>
    <w:rsid w:val="009F4803"/>
    <w:rsid w:val="009F500D"/>
    <w:rsid w:val="009F5015"/>
    <w:rsid w:val="009F65B2"/>
    <w:rsid w:val="009F73D8"/>
    <w:rsid w:val="009F7EEE"/>
    <w:rsid w:val="00A0042D"/>
    <w:rsid w:val="00A0069C"/>
    <w:rsid w:val="00A0086F"/>
    <w:rsid w:val="00A00DCB"/>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CD4"/>
    <w:rsid w:val="00A62D66"/>
    <w:rsid w:val="00A635F1"/>
    <w:rsid w:val="00A64459"/>
    <w:rsid w:val="00A64628"/>
    <w:rsid w:val="00A66513"/>
    <w:rsid w:val="00A71A56"/>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69BE"/>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5987"/>
    <w:rsid w:val="00B461D0"/>
    <w:rsid w:val="00B4665C"/>
    <w:rsid w:val="00B47774"/>
    <w:rsid w:val="00B47B66"/>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3DCC"/>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2F61"/>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E07"/>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60E7"/>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2A7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1FE2"/>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013"/>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BE0"/>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16C0"/>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E96"/>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E201B-21F5-4796-AB2E-14E6B394E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39</Pages>
  <Words>15072</Words>
  <Characters>82899</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97776</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67</cp:revision>
  <cp:lastPrinted>2016-02-24T21:39:00Z</cp:lastPrinted>
  <dcterms:created xsi:type="dcterms:W3CDTF">2015-08-18T15:28:00Z</dcterms:created>
  <dcterms:modified xsi:type="dcterms:W3CDTF">2016-02-24T22:19:00Z</dcterms:modified>
</cp:coreProperties>
</file>