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6E1FB2">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6E1FB2">
              <w:rPr>
                <w:rFonts w:ascii="Arial" w:hAnsi="Arial" w:cs="Arial"/>
                <w:b/>
                <w:bCs/>
                <w:sz w:val="22"/>
              </w:rPr>
              <w:t>573961</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8926AB">
        <w:rPr>
          <w:rFonts w:ascii="Arial" w:hAnsi="Arial" w:cs="Arial"/>
          <w:b/>
          <w:bCs/>
          <w:color w:val="0000FF"/>
          <w:sz w:val="28"/>
          <w:lang w:val="pt-BR"/>
        </w:rPr>
        <w:t>1</w:t>
      </w:r>
      <w:r w:rsidR="004C232A">
        <w:rPr>
          <w:rFonts w:ascii="Arial" w:hAnsi="Arial" w:cs="Arial"/>
          <w:b/>
          <w:bCs/>
          <w:color w:val="0000FF"/>
          <w:sz w:val="28"/>
          <w:lang w:val="pt-BR"/>
        </w:rPr>
        <w:t>9</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4C232A" w:rsidP="00822C8A">
            <w:pPr>
              <w:jc w:val="center"/>
              <w:rPr>
                <w:rFonts w:ascii="Arial" w:hAnsi="Arial" w:cs="Arial"/>
                <w:b/>
                <w:bCs/>
                <w:sz w:val="24"/>
              </w:rPr>
            </w:pPr>
            <w:r>
              <w:rPr>
                <w:rFonts w:ascii="Arial" w:hAnsi="Arial" w:cs="Arial"/>
                <w:b/>
                <w:color w:val="0000FF"/>
                <w:sz w:val="30"/>
                <w:szCs w:val="30"/>
                <w14:shadow w14:blurRad="50800" w14:dist="38100" w14:dir="2700000" w14:sx="100000" w14:sy="100000" w14:kx="0" w14:ky="0" w14:algn="tl">
                  <w14:srgbClr w14:val="000000">
                    <w14:alpha w14:val="60000"/>
                  </w14:srgbClr>
                </w14:shadow>
              </w:rPr>
              <w:t>COMPRA DE TONNER TIPO 2</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D933D5">
        <w:rPr>
          <w:rFonts w:ascii="Arial" w:hAnsi="Arial"/>
          <w:b/>
          <w:bCs/>
          <w:sz w:val="24"/>
        </w:rPr>
        <w:t>junio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D63583"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A85C1F">
          <w:rPr>
            <w:webHidden/>
          </w:rPr>
          <w:t>4</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A85C1F">
          <w:rPr>
            <w:webHidden/>
          </w:rPr>
          <w:t>5</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A85C1F">
          <w:rPr>
            <w:webHidden/>
          </w:rPr>
          <w:t>5</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A85C1F">
          <w:rPr>
            <w:webHidden/>
          </w:rPr>
          <w:t>7</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A85C1F">
          <w:rPr>
            <w:webHidden/>
          </w:rPr>
          <w:t>7</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A85C1F">
          <w:rPr>
            <w:webHidden/>
          </w:rPr>
          <w:t>7</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A85C1F">
          <w:rPr>
            <w:webHidden/>
          </w:rPr>
          <w:t>7</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A85C1F">
          <w:rPr>
            <w:webHidden/>
          </w:rPr>
          <w:t>7</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A85C1F">
          <w:rPr>
            <w:webHidden/>
          </w:rPr>
          <w:t>8</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A85C1F">
          <w:rPr>
            <w:webHidden/>
          </w:rPr>
          <w:t>8</w:t>
        </w:r>
        <w:r w:rsidR="003B5335" w:rsidRPr="009477D4">
          <w:rPr>
            <w:b/>
            <w:webHidden/>
          </w:rPr>
          <w:fldChar w:fldCharType="end"/>
        </w:r>
      </w:hyperlink>
    </w:p>
    <w:p w:rsidR="00E878AF" w:rsidRDefault="00D63583"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A85C1F">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A85C1F">
          <w:rPr>
            <w:webHidden/>
          </w:rPr>
          <w:t>10</w:t>
        </w:r>
        <w:r w:rsidR="003B5335" w:rsidRPr="009477D4">
          <w:rPr>
            <w:b/>
            <w:webHidden/>
          </w:rPr>
          <w:fldChar w:fldCharType="end"/>
        </w:r>
      </w:hyperlink>
    </w:p>
    <w:p w:rsidR="00E878AF" w:rsidRPr="002C5C03" w:rsidRDefault="00D63583"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A85C1F">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D63583"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B10546">
        <w:rPr>
          <w:rStyle w:val="Hipervnculo"/>
          <w:u w:val="none"/>
        </w:rPr>
        <w:t>7</w:t>
      </w:r>
    </w:p>
    <w:p w:rsidR="0063334F" w:rsidRPr="0063334F" w:rsidRDefault="00D63583"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B10546">
        <w:rPr>
          <w:rStyle w:val="Hipervnculo"/>
          <w:u w:val="none"/>
        </w:rPr>
        <w:t>9</w:t>
      </w:r>
    </w:p>
    <w:p w:rsidR="0063334F" w:rsidRPr="0063334F" w:rsidRDefault="00D63583"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B10546">
        <w:rPr>
          <w:rStyle w:val="Hipervnculo"/>
          <w:u w:val="none"/>
        </w:rPr>
        <w:t>20</w:t>
      </w:r>
    </w:p>
    <w:p w:rsidR="0063334F" w:rsidRPr="0063334F" w:rsidRDefault="00D63583"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B10546">
        <w:rPr>
          <w:rStyle w:val="Hipervnculo"/>
          <w:u w:val="none"/>
        </w:rPr>
        <w:t>21</w:t>
      </w:r>
    </w:p>
    <w:p w:rsidR="0063334F" w:rsidRPr="0063334F" w:rsidRDefault="00D63583"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B10546">
        <w:rPr>
          <w:rStyle w:val="Hipervnculo"/>
          <w:u w:val="none"/>
        </w:rPr>
        <w:t>22</w:t>
      </w:r>
    </w:p>
    <w:p w:rsidR="0063334F" w:rsidRPr="0063334F" w:rsidRDefault="00D63583"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B10546">
        <w:rPr>
          <w:rStyle w:val="Hipervnculo"/>
          <w:u w:val="none"/>
        </w:rPr>
        <w:t>23</w:t>
      </w:r>
    </w:p>
    <w:p w:rsidR="0063334F" w:rsidRPr="0063334F" w:rsidRDefault="00D63583"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B10546">
        <w:rPr>
          <w:rStyle w:val="Hipervnculo"/>
          <w:u w:val="none"/>
        </w:rPr>
        <w:t>5</w:t>
      </w:r>
    </w:p>
    <w:p w:rsidR="0063334F" w:rsidRPr="006A1402" w:rsidRDefault="0063334F" w:rsidP="0063334F"/>
    <w:p w:rsidR="0063334F" w:rsidRDefault="0063334F" w:rsidP="0063334F">
      <w:pPr>
        <w:jc w:val="center"/>
      </w:pPr>
      <w:r>
        <w:rPr>
          <w:b/>
          <w:noProof/>
          <w:sz w:val="18"/>
          <w:szCs w:val="18"/>
        </w:rPr>
        <w:t>ANEXO 2</w:t>
      </w:r>
    </w:p>
    <w:p w:rsidR="0063334F" w:rsidRDefault="00D8522D" w:rsidP="00D8522D">
      <w:pPr>
        <w:pStyle w:val="TDC1"/>
        <w:spacing w:before="0"/>
        <w:rPr>
          <w:rStyle w:val="Hipervnculo"/>
          <w:u w:val="none"/>
        </w:rPr>
      </w:pPr>
      <w:r w:rsidRPr="00D8522D">
        <w:rPr>
          <w:rStyle w:val="Hipervnculo"/>
          <w:u w:val="none"/>
        </w:rPr>
        <w:t>Formulario de propuesta económica</w:t>
      </w:r>
      <w:hyperlink w:anchor="_Toc347135331" w:history="1">
        <w:r w:rsidR="0063334F" w:rsidRPr="0063334F">
          <w:rPr>
            <w:rStyle w:val="Hipervnculo"/>
            <w:webHidden/>
            <w:u w:val="none"/>
          </w:rPr>
          <w:tab/>
          <w:t>2</w:t>
        </w:r>
      </w:hyperlink>
      <w:r w:rsidR="00B10546">
        <w:rPr>
          <w:rStyle w:val="Hipervnculo"/>
          <w:u w:val="none"/>
        </w:rPr>
        <w:t>6</w:t>
      </w:r>
    </w:p>
    <w:p w:rsidR="009C6CC7" w:rsidRDefault="009C6CC7" w:rsidP="009C6CC7">
      <w:pPr>
        <w:jc w:val="center"/>
        <w:rPr>
          <w:b/>
          <w:noProof/>
          <w:sz w:val="18"/>
          <w:szCs w:val="18"/>
        </w:rPr>
      </w:pPr>
    </w:p>
    <w:p w:rsidR="009C6CC7" w:rsidRPr="009C6CC7" w:rsidRDefault="009C6CC7" w:rsidP="009C6CC7">
      <w:pPr>
        <w:jc w:val="center"/>
        <w:rPr>
          <w:b/>
          <w:noProof/>
          <w:sz w:val="18"/>
          <w:szCs w:val="18"/>
        </w:rPr>
      </w:pPr>
      <w:r w:rsidRPr="009C6CC7">
        <w:rPr>
          <w:b/>
          <w:noProof/>
          <w:sz w:val="18"/>
          <w:szCs w:val="18"/>
        </w:rPr>
        <w:t>ANEXO 3</w:t>
      </w:r>
    </w:p>
    <w:p w:rsidR="00D8522D" w:rsidRPr="0063334F" w:rsidRDefault="00D8522D" w:rsidP="00D8522D">
      <w:pPr>
        <w:pStyle w:val="TDC1"/>
        <w:spacing w:before="0"/>
        <w:rPr>
          <w:rStyle w:val="Hipervnculo"/>
          <w:u w:val="none"/>
        </w:rPr>
      </w:pPr>
      <w:r w:rsidRPr="00D8522D">
        <w:rPr>
          <w:rStyle w:val="Hipervnculo"/>
          <w:u w:val="none"/>
        </w:rPr>
        <w:t>Modelo de Contrato</w:t>
      </w:r>
      <w:hyperlink w:anchor="_Toc347135331" w:history="1">
        <w:r w:rsidRPr="0063334F">
          <w:rPr>
            <w:rStyle w:val="Hipervnculo"/>
            <w:webHidden/>
            <w:u w:val="none"/>
          </w:rPr>
          <w:tab/>
          <w:t>2</w:t>
        </w:r>
      </w:hyperlink>
      <w:r w:rsidR="00B10546">
        <w:rPr>
          <w:rStyle w:val="Hipervnculo"/>
          <w:u w:val="none"/>
        </w:rPr>
        <w:t>8</w:t>
      </w:r>
    </w:p>
    <w:p w:rsidR="00D8522D" w:rsidRDefault="00D8522D" w:rsidP="00534BB9">
      <w:pPr>
        <w:tabs>
          <w:tab w:val="left" w:pos="413"/>
        </w:tabs>
        <w:rPr>
          <w:rFonts w:cs="Arial"/>
          <w:sz w:val="18"/>
          <w:szCs w:val="18"/>
        </w:rPr>
        <w:sectPr w:rsidR="00D8522D" w:rsidSect="00D8522D">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6A56AF" w:rsidRDefault="00C33C2B" w:rsidP="00C33C2B">
      <w:pPr>
        <w:ind w:left="1274"/>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w:t>
      </w:r>
      <w:r w:rsidRPr="006A56AF">
        <w:rPr>
          <w:rFonts w:cs="Arial"/>
          <w:sz w:val="18"/>
          <w:szCs w:val="18"/>
        </w:rPr>
        <w:t>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C33C2B" w:rsidRDefault="00C33C2B" w:rsidP="00C33C2B">
      <w:pPr>
        <w:ind w:left="1843"/>
        <w:jc w:val="both"/>
        <w:rPr>
          <w:rFonts w:cs="Arial"/>
          <w:sz w:val="18"/>
          <w:szCs w:val="18"/>
        </w:rPr>
      </w:pPr>
    </w:p>
    <w:p w:rsidR="00C33C2B" w:rsidRPr="007F6EBC" w:rsidRDefault="00C33C2B" w:rsidP="00C33C2B">
      <w:pPr>
        <w:keepNext/>
        <w:numPr>
          <w:ilvl w:val="1"/>
          <w:numId w:val="3"/>
        </w:numPr>
        <w:ind w:left="1276" w:hanging="709"/>
        <w:jc w:val="both"/>
        <w:outlineLvl w:val="1"/>
        <w:rPr>
          <w:sz w:val="18"/>
          <w:szCs w:val="18"/>
          <w:lang w:val="es-MX"/>
        </w:rPr>
      </w:pPr>
      <w:bookmarkStart w:id="12" w:name="_Toc346871595"/>
      <w:bookmarkStart w:id="13" w:name="_Toc346873783"/>
      <w:r w:rsidRPr="007F6EBC">
        <w:rPr>
          <w:sz w:val="18"/>
          <w:szCs w:val="18"/>
          <w:lang w:val="es-MX"/>
        </w:rPr>
        <w:lastRenderedPageBreak/>
        <w:t xml:space="preserve">El tratamiento </w:t>
      </w:r>
      <w:r>
        <w:rPr>
          <w:sz w:val="18"/>
          <w:szCs w:val="18"/>
          <w:lang w:val="es-MX"/>
        </w:rPr>
        <w:t>de ejecución y devolución de la Garantía</w:t>
      </w:r>
      <w:r w:rsidRPr="007F6EBC">
        <w:rPr>
          <w:sz w:val="18"/>
          <w:szCs w:val="18"/>
          <w:lang w:val="es-MX"/>
        </w:rPr>
        <w:t xml:space="preserve"> de</w:t>
      </w:r>
      <w:r>
        <w:rPr>
          <w:sz w:val="18"/>
          <w:szCs w:val="18"/>
          <w:lang w:val="es-MX"/>
        </w:rPr>
        <w:t xml:space="preserve"> </w:t>
      </w:r>
      <w:r w:rsidRPr="007F6EBC">
        <w:rPr>
          <w:sz w:val="18"/>
          <w:szCs w:val="18"/>
          <w:lang w:val="es-MX"/>
        </w:rPr>
        <w:t>Cumplimiento de Contrato, se establecerá en el Contrato.</w:t>
      </w:r>
      <w:bookmarkEnd w:id="12"/>
      <w:bookmarkEnd w:id="13"/>
    </w:p>
    <w:p w:rsidR="00C33C2B" w:rsidRPr="00A940F0" w:rsidRDefault="00C33C2B" w:rsidP="00C33C2B">
      <w:pPr>
        <w:rPr>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lastRenderedPageBreak/>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lastRenderedPageBreak/>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6E1FB2">
                  <w:pPr>
                    <w:ind w:right="180"/>
                    <w:jc w:val="center"/>
                    <w:rPr>
                      <w:rFonts w:ascii="Arial" w:hAnsi="Arial" w:cs="Arial"/>
                    </w:rPr>
                  </w:pPr>
                  <w:r>
                    <w:rPr>
                      <w:rFonts w:ascii="Arial" w:hAnsi="Arial" w:cs="Arial"/>
                    </w:rPr>
                    <w:t>15-0951-00-</w:t>
                  </w:r>
                  <w:r w:rsidR="006E1FB2">
                    <w:rPr>
                      <w:rFonts w:ascii="Arial" w:hAnsi="Arial" w:cs="Arial"/>
                    </w:rPr>
                    <w:t>573961</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E861C0">
              <w:rPr>
                <w:rFonts w:ascii="Arial" w:hAnsi="Arial" w:cs="Arial"/>
                <w:b/>
                <w:bCs/>
                <w:color w:val="0000FF"/>
              </w:rPr>
              <w:t>Nº 019</w:t>
            </w:r>
            <w:r>
              <w:rPr>
                <w:rFonts w:ascii="Arial" w:hAnsi="Arial" w:cs="Arial"/>
                <w:b/>
                <w:bCs/>
                <w:color w:val="0000FF"/>
              </w:rPr>
              <w:t>/2015–1C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C33C2B" w:rsidRPr="00AC2480" w:rsidRDefault="00E861C0" w:rsidP="00C33C2B">
            <w:pPr>
              <w:jc w:val="center"/>
              <w:rPr>
                <w:rFonts w:ascii="Arial" w:hAnsi="Arial" w:cs="Arial"/>
                <w:b/>
                <w:bCs/>
                <w:color w:val="0000FF"/>
              </w:rPr>
            </w:pPr>
            <w:r>
              <w:rPr>
                <w:rFonts w:ascii="Arial" w:hAnsi="Arial" w:cs="Arial"/>
                <w:b/>
                <w:bCs/>
                <w:color w:val="0000FF"/>
              </w:rPr>
              <w:t>COMPRA DE TONNER TIPO 2</w:t>
            </w:r>
          </w:p>
          <w:p w:rsidR="00C33C2B" w:rsidRDefault="00C33C2B" w:rsidP="00CA7054">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EE0129">
              <w:rPr>
                <w:rFonts w:ascii="Arial" w:hAnsi="Arial" w:cs="Arial"/>
                <w:b/>
                <w:bCs/>
                <w:color w:val="0000FF"/>
              </w:rPr>
              <w:t>10</w:t>
            </w:r>
            <w:r w:rsidRPr="00405052">
              <w:rPr>
                <w:rFonts w:ascii="Arial" w:hAnsi="Arial" w:cs="Arial"/>
                <w:b/>
                <w:color w:val="0000FF"/>
              </w:rPr>
              <w:t>:</w:t>
            </w:r>
            <w:r w:rsidR="00E861C0">
              <w:rPr>
                <w:rFonts w:ascii="Arial" w:hAnsi="Arial" w:cs="Arial"/>
                <w:b/>
                <w:color w:val="0000FF"/>
              </w:rPr>
              <w:t>00</w:t>
            </w:r>
            <w:r w:rsidRPr="00405052">
              <w:rPr>
                <w:rFonts w:ascii="Arial" w:hAnsi="Arial" w:cs="Arial"/>
                <w:b/>
                <w:color w:val="0000FF"/>
              </w:rPr>
              <w:t xml:space="preserve"> </w:t>
            </w:r>
            <w:r w:rsidRPr="00405052">
              <w:rPr>
                <w:rFonts w:ascii="Arial" w:hAnsi="Arial" w:cs="Arial"/>
              </w:rPr>
              <w:t>del día</w:t>
            </w:r>
            <w:r w:rsidRPr="00EE0129">
              <w:rPr>
                <w:rFonts w:ascii="Arial" w:hAnsi="Arial" w:cs="Arial"/>
                <w:b/>
                <w:bCs/>
                <w:color w:val="0000FF"/>
              </w:rPr>
              <w:t xml:space="preserve"> </w:t>
            </w:r>
            <w:r w:rsidR="00CA7054">
              <w:rPr>
                <w:rFonts w:ascii="Arial" w:hAnsi="Arial" w:cs="Arial"/>
                <w:b/>
                <w:bCs/>
                <w:color w:val="0000FF"/>
              </w:rPr>
              <w:t>viernes</w:t>
            </w:r>
            <w:r w:rsidRPr="00405052">
              <w:rPr>
                <w:rFonts w:ascii="Arial" w:hAnsi="Arial" w:cs="Arial"/>
                <w:b/>
                <w:bCs/>
                <w:color w:val="0000FF"/>
              </w:rPr>
              <w:t xml:space="preserve"> </w:t>
            </w:r>
            <w:r w:rsidR="00EE0129">
              <w:rPr>
                <w:rFonts w:ascii="Arial" w:hAnsi="Arial" w:cs="Arial"/>
                <w:b/>
                <w:bCs/>
                <w:color w:val="0000FF"/>
              </w:rPr>
              <w:t>1</w:t>
            </w:r>
            <w:r w:rsidR="00CA7054">
              <w:rPr>
                <w:rFonts w:ascii="Arial" w:hAnsi="Arial" w:cs="Arial"/>
                <w:b/>
                <w:bCs/>
                <w:color w:val="0000FF"/>
              </w:rPr>
              <w:t>2</w:t>
            </w:r>
            <w:r>
              <w:rPr>
                <w:rFonts w:ascii="Arial" w:hAnsi="Arial" w:cs="Arial"/>
                <w:b/>
                <w:bCs/>
                <w:color w:val="0000FF"/>
              </w:rPr>
              <w:t xml:space="preserve"> </w:t>
            </w:r>
            <w:r w:rsidRPr="00405052">
              <w:rPr>
                <w:rFonts w:ascii="Arial" w:hAnsi="Arial" w:cs="Arial"/>
                <w:b/>
                <w:bCs/>
                <w:color w:val="0000FF"/>
              </w:rPr>
              <w:t xml:space="preserve">de </w:t>
            </w:r>
            <w:r w:rsidR="00EF0A71">
              <w:rPr>
                <w:rFonts w:ascii="Arial" w:hAnsi="Arial" w:cs="Arial"/>
                <w:b/>
                <w:bCs/>
                <w:color w:val="0000FF"/>
              </w:rPr>
              <w:t>junio</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r w:rsidR="001A359E" w:rsidRPr="001A359E">
        <w:rPr>
          <w:rFonts w:ascii="Verdana" w:hAnsi="Verdana" w:cs="Arial"/>
          <w:sz w:val="18"/>
          <w:szCs w:val="18"/>
          <w:u w:val="none"/>
        </w:rPr>
        <w:t>(Por Ítems)</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r w:rsidR="001A359E" w:rsidRPr="001A359E">
        <w:rPr>
          <w:rFonts w:ascii="Verdana" w:hAnsi="Verdana" w:cs="Arial"/>
          <w:b/>
          <w:sz w:val="18"/>
          <w:szCs w:val="18"/>
          <w:u w:val="none"/>
        </w:rPr>
        <w:t>(Por Ítems)</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t>Se corregirán los errores aritméticos</w:t>
      </w:r>
      <w:r>
        <w:rPr>
          <w:rFonts w:ascii="Verdana" w:hAnsi="Verdana" w:cs="Arial"/>
          <w:sz w:val="18"/>
          <w:szCs w:val="18"/>
        </w:rPr>
        <w:t xml:space="preserve"> </w:t>
      </w:r>
      <w:r w:rsidRPr="008A6576">
        <w:rPr>
          <w:rFonts w:ascii="Verdana" w:hAnsi="Verdana" w:cs="Arial"/>
          <w:i/>
          <w:color w:val="0000FF"/>
          <w:sz w:val="18"/>
          <w:szCs w:val="18"/>
        </w:rPr>
        <w:t>(Cuando Corresponda)</w:t>
      </w:r>
      <w:r w:rsidRPr="00533D45">
        <w:rPr>
          <w:rFonts w:ascii="Verdana" w:hAnsi="Verdana" w:cs="Arial"/>
          <w:sz w:val="18"/>
          <w:szCs w:val="18"/>
        </w:rPr>
        <w:t xml:space="preserve">, verificando la propuesta económica </w:t>
      </w:r>
      <w:r w:rsidRPr="008A6576">
        <w:rPr>
          <w:rFonts w:ascii="Verdana" w:hAnsi="Verdana" w:cs="Arial"/>
          <w:color w:val="020588"/>
          <w:sz w:val="18"/>
          <w:szCs w:val="18"/>
        </w:rPr>
        <w:t xml:space="preserve">de cada cotización </w:t>
      </w:r>
      <w:r>
        <w:rPr>
          <w:rFonts w:ascii="Verdana" w:hAnsi="Verdana" w:cs="Arial"/>
          <w:sz w:val="18"/>
          <w:szCs w:val="18"/>
        </w:rPr>
        <w:t>(Formulario A-1 – Anexo 2 – Por Ítems)</w:t>
      </w:r>
      <w:r w:rsidRPr="00533D45">
        <w:rPr>
          <w:rFonts w:ascii="Verdana" w:hAnsi="Verdana" w:cs="Arial"/>
          <w:sz w:val="18"/>
          <w:szCs w:val="18"/>
        </w:rPr>
        <w:t>, considerando lo siguiente:</w:t>
      </w:r>
    </w:p>
    <w:p w:rsidR="00C33C2B" w:rsidRPr="00472107" w:rsidRDefault="00C33C2B" w:rsidP="00C33C2B">
      <w:pPr>
        <w:pStyle w:val="Prrafodelista"/>
        <w:tabs>
          <w:tab w:val="left" w:pos="2127"/>
        </w:tabs>
        <w:ind w:left="2127" w:hanging="1276"/>
        <w:jc w:val="both"/>
        <w:rPr>
          <w:rFonts w:ascii="Verdana" w:hAnsi="Verdana" w:cs="Arial"/>
          <w:sz w:val="10"/>
          <w:szCs w:val="10"/>
        </w:rPr>
      </w:pP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r w:rsidR="001A359E" w:rsidRPr="001A359E">
        <w:rPr>
          <w:rFonts w:ascii="Verdana" w:hAnsi="Verdana" w:cs="Arial"/>
          <w:b/>
          <w:sz w:val="18"/>
          <w:szCs w:val="18"/>
          <w:u w:val="none"/>
          <w:lang w:val="es-BO"/>
        </w:rPr>
        <w:t>(Por Ítems)</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tabs>
          <w:tab w:val="left" w:pos="3276"/>
        </w:tabs>
        <w:jc w:val="both"/>
        <w:rPr>
          <w:rFonts w:cs="Arial"/>
          <w:sz w:val="18"/>
          <w:szCs w:val="18"/>
        </w:rPr>
      </w:pPr>
    </w:p>
    <w:p w:rsidR="005F01B9" w:rsidRDefault="005F01B9" w:rsidP="00C33C2B">
      <w:pPr>
        <w:tabs>
          <w:tab w:val="left" w:pos="3276"/>
        </w:tabs>
        <w:jc w:val="both"/>
        <w:rPr>
          <w:rFonts w:cs="Arial"/>
          <w:sz w:val="18"/>
          <w:szCs w:val="18"/>
        </w:rPr>
      </w:pP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r w:rsidR="001A359E" w:rsidRPr="001A359E">
        <w:rPr>
          <w:rFonts w:ascii="Verdana" w:hAnsi="Verdana" w:cs="Arial"/>
          <w:b/>
          <w:sz w:val="18"/>
          <w:szCs w:val="18"/>
          <w:u w:val="none"/>
        </w:rPr>
        <w:t>(Por Ítems)</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D63583"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r w:rsidR="001A359E" w:rsidRPr="001A359E">
        <w:rPr>
          <w:rFonts w:ascii="Verdana" w:hAnsi="Verdana" w:cs="Arial"/>
          <w:b/>
          <w:sz w:val="18"/>
          <w:szCs w:val="18"/>
          <w:u w:val="none"/>
        </w:rPr>
        <w:t>(Por Ítems)</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5pt;height:18.45pt" o:ole="">
            <v:imagedata r:id="rId13" o:title=""/>
          </v:shape>
          <o:OLEObject Type="Embed" ProgID="Equation.3" ShapeID="_x0000_i1025" DrawAspect="Content" ObjectID="_1495020937"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3pt;height:12.1pt" o:ole="">
            <v:imagedata r:id="rId15" o:title=""/>
          </v:shape>
          <o:OLEObject Type="Embed" ProgID="Equation.3" ShapeID="_x0000_i1026" DrawAspect="Content" ObjectID="_1495020938"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8pt;height:12.1pt" o:ole="">
            <v:imagedata r:id="rId17" o:title=""/>
          </v:shape>
          <o:OLEObject Type="Embed" ProgID="Equation.3" ShapeID="_x0000_i1027" DrawAspect="Content" ObjectID="_1495020939"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7pt;height:17.3pt" o:ole="">
            <v:imagedata r:id="rId19" o:title=""/>
          </v:shape>
          <o:OLEObject Type="Embed" ProgID="Equation.3" ShapeID="_x0000_i1028" DrawAspect="Content" ObjectID="_1495020940"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r w:rsidR="001A359E" w:rsidRPr="001A359E">
        <w:rPr>
          <w:rFonts w:ascii="Verdana" w:hAnsi="Verdana"/>
          <w:b/>
          <w:sz w:val="18"/>
          <w:szCs w:val="18"/>
          <w:u w:val="none"/>
        </w:rPr>
        <w:t>(Por Ítems)</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r>
        <w:rPr>
          <w:rFonts w:ascii="Verdana" w:hAnsi="Verdana" w:cs="Arial"/>
          <w:sz w:val="18"/>
          <w:szCs w:val="18"/>
        </w:rPr>
        <w:t xml:space="preserve"> (Por Ítems)</w:t>
      </w:r>
      <w:r w:rsidRPr="00673E6A">
        <w:rPr>
          <w:rFonts w:ascii="Verdana" w:hAnsi="Verdana" w:cs="Arial"/>
          <w:sz w:val="18"/>
          <w:szCs w:val="18"/>
        </w:rPr>
        <w:t>.</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Pr="00673E6A" w:rsidRDefault="00C33C2B"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r w:rsidR="001A359E" w:rsidRPr="001A359E">
        <w:rPr>
          <w:rFonts w:ascii="Verdana" w:hAnsi="Verdana" w:cs="Arial"/>
          <w:sz w:val="18"/>
          <w:szCs w:val="18"/>
          <w:u w:val="none"/>
        </w:rPr>
        <w:t>(Por Ítems)</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xml:space="preserve"> (Por Ítems), </w:t>
      </w:r>
      <w:r>
        <w:rPr>
          <w:rFonts w:cs="Arial"/>
          <w:sz w:val="18"/>
          <w:szCs w:val="18"/>
        </w:rPr>
        <w:lastRenderedPageBreak/>
        <w:t>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r w:rsidR="001A359E" w:rsidRPr="001A359E">
        <w:rPr>
          <w:rFonts w:ascii="Verdana" w:hAnsi="Verdana" w:cs="Arial"/>
          <w:sz w:val="18"/>
          <w:szCs w:val="18"/>
          <w:u w:val="none"/>
        </w:rPr>
        <w:t>(Por Ítems)</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lastRenderedPageBreak/>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8A54BA" w:rsidP="00E861C0">
                  <w:pPr>
                    <w:snapToGrid w:val="0"/>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8A54BA"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8A54BA" w:rsidP="00C33C2B">
                  <w:pPr>
                    <w:snapToGrid w:val="0"/>
                    <w:jc w:val="center"/>
                    <w:rPr>
                      <w:rFonts w:ascii="Arial" w:hAnsi="Arial" w:cs="Arial"/>
                      <w:lang w:val="es-BO" w:eastAsia="es-BO"/>
                    </w:rPr>
                  </w:pPr>
                  <w:r>
                    <w:rPr>
                      <w:rFonts w:ascii="Arial" w:hAnsi="Arial" w:cs="Arial"/>
                      <w:lang w:val="es-BO" w:eastAsia="es-BO"/>
                    </w:rPr>
                    <w:t>3</w:t>
                  </w:r>
                </w:p>
              </w:tc>
              <w:tc>
                <w:tcPr>
                  <w:tcW w:w="360" w:type="dxa"/>
                  <w:shd w:val="clear" w:color="auto" w:fill="DBE5F1"/>
                  <w:vAlign w:val="center"/>
                </w:tcPr>
                <w:p w:rsidR="00C33C2B" w:rsidRPr="00CA0C13" w:rsidRDefault="008A54BA"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8A54BA"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8A54BA" w:rsidP="00C33C2B">
                  <w:pPr>
                    <w:snapToGrid w:val="0"/>
                    <w:jc w:val="center"/>
                    <w:rPr>
                      <w:rFonts w:ascii="Arial" w:hAnsi="Arial" w:cs="Arial"/>
                      <w:lang w:val="es-BO" w:eastAsia="es-BO"/>
                    </w:rPr>
                  </w:pPr>
                  <w:r>
                    <w:rPr>
                      <w:rFonts w:ascii="Arial" w:hAnsi="Arial" w:cs="Arial"/>
                      <w:lang w:val="es-BO" w:eastAsia="es-BO"/>
                    </w:rPr>
                    <w:t>1</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019</w:t>
            </w:r>
            <w:r>
              <w:rPr>
                <w:rFonts w:ascii="Arial" w:hAnsi="Arial" w:cs="Arial"/>
                <w:b/>
                <w:lang w:val="es-BO" w:eastAsia="es-BO"/>
              </w:rPr>
              <w:t>/2015-1C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A12887" w:rsidP="00C33C2B">
            <w:pPr>
              <w:tabs>
                <w:tab w:val="center" w:pos="4419"/>
                <w:tab w:val="right" w:pos="8838"/>
              </w:tabs>
              <w:ind w:right="360"/>
              <w:jc w:val="center"/>
              <w:rPr>
                <w:rFonts w:ascii="Arial" w:hAnsi="Arial" w:cs="Arial"/>
                <w:b/>
                <w:bCs/>
                <w:i/>
                <w:iCs/>
                <w:lang w:val="es-BO" w:eastAsia="es-BO"/>
              </w:rPr>
            </w:pPr>
            <w:r>
              <w:rPr>
                <w:rFonts w:ascii="Arial" w:hAnsi="Arial" w:cs="Arial"/>
                <w:b/>
                <w:color w:val="0000FF"/>
                <w:sz w:val="18"/>
                <w:szCs w:val="30"/>
              </w:rPr>
              <w:t>COMPRA DE TONNER TIPO 2</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 Ítems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tbl>
            <w:tblPr>
              <w:tblStyle w:val="Tablaconcuadrcula"/>
              <w:tblpPr w:leftFromText="141" w:rightFromText="141" w:vertAnchor="text" w:horzAnchor="margin" w:tblpY="148"/>
              <w:tblOverlap w:val="never"/>
              <w:tblW w:w="6232" w:type="dxa"/>
              <w:tblLayout w:type="fixed"/>
              <w:tblLook w:val="04A0" w:firstRow="1" w:lastRow="0" w:firstColumn="1" w:lastColumn="0" w:noHBand="0" w:noVBand="1"/>
            </w:tblPr>
            <w:tblGrid>
              <w:gridCol w:w="562"/>
              <w:gridCol w:w="1418"/>
              <w:gridCol w:w="567"/>
              <w:gridCol w:w="1559"/>
              <w:gridCol w:w="567"/>
              <w:gridCol w:w="1559"/>
            </w:tblGrid>
            <w:tr w:rsidR="00A12887" w:rsidRPr="002F66DB" w:rsidTr="00A12887">
              <w:tc>
                <w:tcPr>
                  <w:tcW w:w="562" w:type="dxa"/>
                  <w:vAlign w:val="center"/>
                </w:tcPr>
                <w:p w:rsidR="00A12887" w:rsidRPr="00917003" w:rsidRDefault="00A12887" w:rsidP="00A12887">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418" w:type="dxa"/>
                  <w:vAlign w:val="center"/>
                </w:tcPr>
                <w:p w:rsidR="00A12887" w:rsidRPr="00917003" w:rsidRDefault="00A12887" w:rsidP="00A12887">
                  <w:pPr>
                    <w:ind w:left="-111" w:right="-74"/>
                    <w:jc w:val="center"/>
                    <w:rPr>
                      <w:rFonts w:ascii="Arial" w:hAnsi="Arial" w:cs="Arial"/>
                      <w:b/>
                      <w:sz w:val="14"/>
                      <w:szCs w:val="14"/>
                    </w:rPr>
                  </w:pPr>
                  <w:r w:rsidRPr="00917003">
                    <w:rPr>
                      <w:rFonts w:ascii="Arial" w:hAnsi="Arial" w:cs="Arial"/>
                      <w:b/>
                      <w:sz w:val="14"/>
                      <w:szCs w:val="14"/>
                    </w:rPr>
                    <w:t>PRECIO REFERENCIAL</w:t>
                  </w:r>
                </w:p>
              </w:tc>
              <w:tc>
                <w:tcPr>
                  <w:tcW w:w="567" w:type="dxa"/>
                  <w:vAlign w:val="center"/>
                </w:tcPr>
                <w:p w:rsidR="00A12887" w:rsidRPr="00917003" w:rsidRDefault="00A12887" w:rsidP="00A12887">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559" w:type="dxa"/>
                  <w:vAlign w:val="center"/>
                </w:tcPr>
                <w:p w:rsidR="00A12887" w:rsidRPr="00917003" w:rsidRDefault="00A12887" w:rsidP="00A12887">
                  <w:pPr>
                    <w:ind w:left="-111" w:right="-74"/>
                    <w:jc w:val="center"/>
                    <w:rPr>
                      <w:rFonts w:ascii="Arial" w:hAnsi="Arial" w:cs="Arial"/>
                      <w:b/>
                      <w:sz w:val="14"/>
                      <w:szCs w:val="14"/>
                    </w:rPr>
                  </w:pPr>
                  <w:r w:rsidRPr="00917003">
                    <w:rPr>
                      <w:rFonts w:ascii="Arial" w:hAnsi="Arial" w:cs="Arial"/>
                      <w:b/>
                      <w:sz w:val="14"/>
                      <w:szCs w:val="14"/>
                    </w:rPr>
                    <w:t>PRECIO REFERENCIAL</w:t>
                  </w:r>
                </w:p>
              </w:tc>
              <w:tc>
                <w:tcPr>
                  <w:tcW w:w="567" w:type="dxa"/>
                  <w:vAlign w:val="center"/>
                </w:tcPr>
                <w:p w:rsidR="00A12887" w:rsidRPr="00917003" w:rsidRDefault="00A12887" w:rsidP="00A12887">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559" w:type="dxa"/>
                  <w:vAlign w:val="center"/>
                </w:tcPr>
                <w:p w:rsidR="00A12887" w:rsidRPr="00917003" w:rsidRDefault="00A12887" w:rsidP="00A12887">
                  <w:pPr>
                    <w:ind w:left="-111" w:right="-74"/>
                    <w:jc w:val="center"/>
                    <w:rPr>
                      <w:rFonts w:ascii="Arial" w:hAnsi="Arial" w:cs="Arial"/>
                      <w:b/>
                      <w:sz w:val="14"/>
                      <w:szCs w:val="14"/>
                    </w:rPr>
                  </w:pPr>
                  <w:r w:rsidRPr="00917003">
                    <w:rPr>
                      <w:rFonts w:ascii="Arial" w:hAnsi="Arial" w:cs="Arial"/>
                      <w:b/>
                      <w:sz w:val="14"/>
                      <w:szCs w:val="14"/>
                    </w:rPr>
                    <w:t>PRECIO REFERENCIAL</w:t>
                  </w:r>
                </w:p>
              </w:tc>
            </w:tr>
            <w:tr w:rsidR="00A12887" w:rsidRPr="002F66DB" w:rsidTr="00A12887">
              <w:tc>
                <w:tcPr>
                  <w:tcW w:w="562"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w:t>
                  </w:r>
                </w:p>
              </w:tc>
              <w:tc>
                <w:tcPr>
                  <w:tcW w:w="1418"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6.510,00</w:t>
                  </w:r>
                </w:p>
              </w:tc>
              <w:tc>
                <w:tcPr>
                  <w:tcW w:w="567"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4</w:t>
                  </w:r>
                </w:p>
              </w:tc>
              <w:tc>
                <w:tcPr>
                  <w:tcW w:w="1559"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10.560,00</w:t>
                  </w:r>
                </w:p>
              </w:tc>
              <w:tc>
                <w:tcPr>
                  <w:tcW w:w="567"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7</w:t>
                  </w:r>
                </w:p>
              </w:tc>
              <w:tc>
                <w:tcPr>
                  <w:tcW w:w="1559"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23.400,00</w:t>
                  </w:r>
                </w:p>
              </w:tc>
            </w:tr>
            <w:tr w:rsidR="00A12887" w:rsidRPr="002F66DB" w:rsidTr="00A12887">
              <w:trPr>
                <w:trHeight w:val="43"/>
              </w:trPr>
              <w:tc>
                <w:tcPr>
                  <w:tcW w:w="562"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2</w:t>
                  </w:r>
                </w:p>
              </w:tc>
              <w:tc>
                <w:tcPr>
                  <w:tcW w:w="1418"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10.560,00</w:t>
                  </w:r>
                </w:p>
              </w:tc>
              <w:tc>
                <w:tcPr>
                  <w:tcW w:w="567"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5</w:t>
                  </w:r>
                </w:p>
              </w:tc>
              <w:tc>
                <w:tcPr>
                  <w:tcW w:w="1559"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33.360,00</w:t>
                  </w:r>
                </w:p>
              </w:tc>
              <w:tc>
                <w:tcPr>
                  <w:tcW w:w="567"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8</w:t>
                  </w:r>
                </w:p>
              </w:tc>
              <w:tc>
                <w:tcPr>
                  <w:tcW w:w="1559"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23.400,00</w:t>
                  </w:r>
                </w:p>
              </w:tc>
            </w:tr>
            <w:tr w:rsidR="00A12887" w:rsidRPr="002F66DB" w:rsidTr="00A12887">
              <w:tc>
                <w:tcPr>
                  <w:tcW w:w="562"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3</w:t>
                  </w:r>
                </w:p>
              </w:tc>
              <w:tc>
                <w:tcPr>
                  <w:tcW w:w="1418"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10.560,00</w:t>
                  </w:r>
                </w:p>
              </w:tc>
              <w:tc>
                <w:tcPr>
                  <w:tcW w:w="567"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6</w:t>
                  </w:r>
                </w:p>
              </w:tc>
              <w:tc>
                <w:tcPr>
                  <w:tcW w:w="1559"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23.400,00</w:t>
                  </w:r>
                </w:p>
              </w:tc>
              <w:tc>
                <w:tcPr>
                  <w:tcW w:w="567" w:type="dxa"/>
                  <w:vAlign w:val="center"/>
                </w:tcPr>
                <w:p w:rsidR="00A12887" w:rsidRPr="00917003" w:rsidRDefault="00A12887" w:rsidP="00A12887">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9</w:t>
                  </w:r>
                </w:p>
              </w:tc>
              <w:tc>
                <w:tcPr>
                  <w:tcW w:w="1559" w:type="dxa"/>
                  <w:vAlign w:val="bottom"/>
                </w:tcPr>
                <w:p w:rsidR="00A12887" w:rsidRPr="00A52864" w:rsidRDefault="00A12887" w:rsidP="00A12887">
                  <w:pPr>
                    <w:snapToGrid w:val="0"/>
                    <w:ind w:left="-142"/>
                    <w:jc w:val="right"/>
                    <w:rPr>
                      <w:rFonts w:ascii="Arial" w:hAnsi="Arial" w:cs="Arial"/>
                      <w:iCs/>
                      <w:sz w:val="14"/>
                      <w:szCs w:val="14"/>
                      <w:lang w:val="es-BO" w:eastAsia="es-BO"/>
                    </w:rPr>
                  </w:pPr>
                  <w:r w:rsidRPr="00A52864">
                    <w:rPr>
                      <w:rFonts w:ascii="Arial" w:hAnsi="Arial" w:cs="Arial"/>
                      <w:iCs/>
                      <w:sz w:val="14"/>
                      <w:szCs w:val="14"/>
                      <w:lang w:val="es-BO" w:eastAsia="es-BO"/>
                    </w:rPr>
                    <w:t>27.800,00</w:t>
                  </w:r>
                </w:p>
              </w:tc>
            </w:tr>
          </w:tbl>
          <w:p w:rsidR="00C33C2B" w:rsidRDefault="00C33C2B"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Pr="00824AC4" w:rsidRDefault="00A12887" w:rsidP="00EF0A71">
            <w:pPr>
              <w:snapToGrid w:val="0"/>
              <w:jc w:val="center"/>
              <w:rPr>
                <w:rFonts w:ascii="Arial" w:hAnsi="Arial" w:cs="Arial"/>
                <w:b/>
                <w:iCs/>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33C2B" w:rsidP="00A12887">
            <w:pPr>
              <w:snapToGrid w:val="0"/>
              <w:jc w:val="center"/>
              <w:rPr>
                <w:rFonts w:ascii="Arial" w:hAnsi="Arial" w:cs="Arial"/>
                <w:lang w:val="es-BO" w:eastAsia="es-BO"/>
              </w:rPr>
            </w:pPr>
            <w:r>
              <w:rPr>
                <w:rFonts w:ascii="Arial" w:hAnsi="Arial" w:cs="Arial"/>
                <w:szCs w:val="14"/>
              </w:rPr>
              <w:t>No deberá exceder a los 30</w:t>
            </w:r>
            <w:r w:rsidRPr="00007513">
              <w:rPr>
                <w:rFonts w:ascii="Arial" w:hAnsi="Arial" w:cs="Arial"/>
                <w:szCs w:val="14"/>
              </w:rPr>
              <w:t xml:space="preserve"> días calendario </w:t>
            </w:r>
            <w:r w:rsidR="00A12887">
              <w:rPr>
                <w:rFonts w:ascii="Arial" w:hAnsi="Arial" w:cs="Arial"/>
                <w:szCs w:val="14"/>
              </w:rPr>
              <w:t>de</w:t>
            </w:r>
            <w:r w:rsidRPr="00007513">
              <w:rPr>
                <w:rFonts w:ascii="Arial" w:hAnsi="Arial" w:cs="Arial"/>
                <w:szCs w:val="14"/>
              </w:rPr>
              <w:t xml:space="preserve"> suscri</w:t>
            </w:r>
            <w:r w:rsidR="00A12887">
              <w:rPr>
                <w:rFonts w:ascii="Arial" w:hAnsi="Arial" w:cs="Arial"/>
                <w:szCs w:val="14"/>
              </w:rPr>
              <w:t>to</w:t>
            </w:r>
            <w:r w:rsidR="0086709E">
              <w:rPr>
                <w:rFonts w:ascii="Arial" w:hAnsi="Arial" w:cs="Arial"/>
                <w:szCs w:val="14"/>
              </w:rPr>
              <w:t xml:space="preserve"> </w:t>
            </w:r>
            <w:r w:rsidRPr="00007513">
              <w:rPr>
                <w:rFonts w:ascii="Arial" w:hAnsi="Arial" w:cs="Arial"/>
                <w:szCs w:val="14"/>
              </w:rPr>
              <w:t>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6709E" w:rsidP="00C33C2B">
            <w:pPr>
              <w:snapToGrid w:val="0"/>
              <w:jc w:val="center"/>
              <w:rPr>
                <w:rFonts w:ascii="Arial" w:hAnsi="Arial" w:cs="Arial"/>
                <w:lang w:val="es-BO" w:eastAsia="es-BO"/>
              </w:rPr>
            </w:pPr>
            <w:r w:rsidRPr="002B08D6">
              <w:rPr>
                <w:rFonts w:ascii="Arial" w:hAnsi="Arial" w:cs="Arial"/>
                <w:color w:val="0000FF"/>
                <w:lang w:val="es-BO" w:eastAsia="es-BO"/>
              </w:rPr>
              <w:t xml:space="preserve">Freddy </w:t>
            </w:r>
            <w:r>
              <w:rPr>
                <w:rFonts w:ascii="Arial" w:hAnsi="Arial" w:cs="Arial"/>
                <w:color w:val="0000FF"/>
                <w:lang w:val="es-BO" w:eastAsia="es-BO"/>
              </w:rPr>
              <w:t xml:space="preserve">S. </w:t>
            </w:r>
            <w:r w:rsidRPr="002B08D6">
              <w:rPr>
                <w:rFonts w:ascii="Arial" w:hAnsi="Arial" w:cs="Arial"/>
                <w:color w:val="0000FF"/>
                <w:lang w:val="es-BO" w:eastAsia="es-BO"/>
              </w:rPr>
              <w:t>Quispe Mamani</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6709E" w:rsidP="00C33C2B">
            <w:pPr>
              <w:snapToGrid w:val="0"/>
              <w:jc w:val="center"/>
              <w:rPr>
                <w:rFonts w:ascii="Calibri" w:hAnsi="Calibri" w:cstheme="minorBidi"/>
                <w:lang w:eastAsia="en-US"/>
              </w:rPr>
            </w:pPr>
            <w:r w:rsidRPr="002B08D6">
              <w:rPr>
                <w:rFonts w:ascii="Arial" w:hAnsi="Arial" w:cs="Arial"/>
                <w:color w:val="0000FF"/>
                <w:lang w:val="es-BO" w:eastAsia="es-BO"/>
              </w:rPr>
              <w:t>Supervisor de Almacenes</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6709E" w:rsidP="00C33C2B">
            <w:pPr>
              <w:snapToGrid w:val="0"/>
              <w:jc w:val="center"/>
              <w:rPr>
                <w:rFonts w:ascii="Arial" w:hAnsi="Arial" w:cs="Arial"/>
                <w:lang w:val="es-BO" w:eastAsia="es-BO"/>
              </w:rPr>
            </w:pPr>
            <w:r>
              <w:rPr>
                <w:rFonts w:ascii="Arial" w:hAnsi="Arial" w:cs="Arial"/>
                <w:color w:val="0000FF"/>
                <w:lang w:val="es-BO" w:eastAsia="es-BO"/>
              </w:rPr>
              <w:t>Departamento de Bienes y Servicios</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1A359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86709E" w:rsidP="00C33C2B">
            <w:pPr>
              <w:snapToGrid w:val="0"/>
              <w:rPr>
                <w:rFonts w:ascii="Arial" w:hAnsi="Arial" w:cs="Arial"/>
                <w:b/>
                <w:bCs/>
                <w:lang w:val="es-BO" w:eastAsia="es-BO"/>
              </w:rPr>
            </w:pPr>
            <w:r>
              <w:rPr>
                <w:rFonts w:ascii="Arial" w:hAnsi="Arial" w:cs="Arial"/>
                <w:bCs/>
                <w:lang w:val="es-BO" w:eastAsia="es-BO"/>
              </w:rPr>
              <w:t>4506</w:t>
            </w:r>
            <w:r w:rsidR="00C33C2B"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D63583"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D63583" w:rsidP="0086709E">
            <w:pPr>
              <w:snapToGrid w:val="0"/>
              <w:jc w:val="both"/>
              <w:rPr>
                <w:rFonts w:ascii="Arial" w:hAnsi="Arial" w:cs="Arial"/>
                <w:color w:val="0000FF"/>
                <w:lang w:val="es-BO" w:eastAsia="es-BO"/>
              </w:rPr>
            </w:pPr>
            <w:hyperlink r:id="rId23" w:history="1">
              <w:r w:rsidR="0086709E" w:rsidRPr="00941803">
                <w:rPr>
                  <w:rStyle w:val="Hipervnculo"/>
                  <w:rFonts w:ascii="Arial" w:hAnsi="Arial" w:cs="Arial"/>
                  <w:lang w:val="es-BO" w:eastAsia="es-BO"/>
                </w:rPr>
                <w:t>fquispe@bcb.gob.bo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CA7054" w:rsidP="005D7D40">
            <w:pPr>
              <w:snapToGrid w:val="0"/>
              <w:jc w:val="center"/>
              <w:rPr>
                <w:rFonts w:ascii="Arial" w:hAnsi="Arial" w:cs="Arial"/>
                <w:color w:val="0000FF"/>
                <w:lang w:val="es-BO" w:eastAsia="es-BO"/>
              </w:rPr>
            </w:pPr>
            <w:r>
              <w:rPr>
                <w:rFonts w:ascii="Arial" w:hAnsi="Arial" w:cs="Arial"/>
                <w:color w:val="0000FF"/>
                <w:lang w:val="es-BO" w:eastAsia="es-BO"/>
              </w:rPr>
              <w:t>05</w:t>
            </w:r>
            <w:r w:rsidR="00045C94" w:rsidRPr="00421D3C">
              <w:rPr>
                <w:rFonts w:ascii="Arial" w:hAnsi="Arial" w:cs="Arial"/>
                <w:color w:val="0000FF"/>
                <w:lang w:val="es-BO" w:eastAsia="es-BO"/>
              </w:rPr>
              <w:t>.0</w:t>
            </w:r>
            <w:r w:rsidR="005D7D40">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CA7054" w:rsidP="00EF0A71">
            <w:pPr>
              <w:snapToGrid w:val="0"/>
              <w:jc w:val="center"/>
              <w:rPr>
                <w:rFonts w:ascii="Arial" w:hAnsi="Arial" w:cs="Arial"/>
                <w:color w:val="0000FF"/>
                <w:lang w:val="es-BO" w:eastAsia="es-BO"/>
              </w:rPr>
            </w:pPr>
            <w:r>
              <w:rPr>
                <w:rFonts w:ascii="Arial" w:hAnsi="Arial" w:cs="Arial"/>
                <w:color w:val="0000FF"/>
                <w:lang w:val="es-BO" w:eastAsia="es-BO"/>
              </w:rPr>
              <w:t>12</w:t>
            </w:r>
            <w:r w:rsidR="00045C94" w:rsidRPr="00421D3C">
              <w:rPr>
                <w:rFonts w:ascii="Arial" w:hAnsi="Arial" w:cs="Arial"/>
                <w:color w:val="0000FF"/>
                <w:lang w:val="es-BO" w:eastAsia="es-BO"/>
              </w:rPr>
              <w:t>.0</w:t>
            </w:r>
            <w:r w:rsidR="00EF0A71">
              <w:rPr>
                <w:rFonts w:ascii="Arial" w:hAnsi="Arial" w:cs="Arial"/>
                <w:color w:val="0000FF"/>
                <w:lang w:val="es-BO" w:eastAsia="es-BO"/>
              </w:rPr>
              <w:t>6</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A2E1B" w:rsidP="0086709E">
            <w:pPr>
              <w:snapToGrid w:val="0"/>
              <w:jc w:val="center"/>
              <w:rPr>
                <w:rFonts w:ascii="Arial" w:hAnsi="Arial" w:cs="Arial"/>
                <w:color w:val="0000FF"/>
                <w:lang w:val="es-BO" w:eastAsia="es-BO"/>
              </w:rPr>
            </w:pPr>
            <w:r>
              <w:rPr>
                <w:rFonts w:ascii="Arial" w:hAnsi="Arial" w:cs="Arial"/>
                <w:color w:val="0000FF"/>
                <w:lang w:val="es-BO" w:eastAsia="es-BO"/>
              </w:rPr>
              <w:t>13</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A2E1B" w:rsidP="00EF0A71">
            <w:pPr>
              <w:snapToGrid w:val="0"/>
              <w:jc w:val="center"/>
              <w:rPr>
                <w:rFonts w:ascii="Arial" w:hAnsi="Arial" w:cs="Arial"/>
                <w:color w:val="0000FF"/>
                <w:lang w:val="es-BO" w:eastAsia="es-BO"/>
              </w:rPr>
            </w:pPr>
            <w:r>
              <w:rPr>
                <w:rFonts w:ascii="Arial" w:hAnsi="Arial" w:cs="Arial"/>
                <w:color w:val="0000FF"/>
                <w:lang w:val="es-BO" w:eastAsia="es-BO"/>
              </w:rPr>
              <w:t>17</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A2E1B" w:rsidP="00EF0A71">
            <w:pPr>
              <w:snapToGrid w:val="0"/>
              <w:jc w:val="center"/>
              <w:rPr>
                <w:rFonts w:ascii="Arial" w:hAnsi="Arial" w:cs="Arial"/>
                <w:color w:val="0000FF"/>
                <w:lang w:val="es-BO" w:eastAsia="es-BO"/>
              </w:rPr>
            </w:pPr>
            <w:r>
              <w:rPr>
                <w:rFonts w:ascii="Arial" w:hAnsi="Arial" w:cs="Arial"/>
                <w:color w:val="0000FF"/>
                <w:lang w:val="es-BO" w:eastAsia="es-BO"/>
              </w:rPr>
              <w:t>22</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EF0A71">
              <w:rPr>
                <w:rFonts w:ascii="Arial" w:hAnsi="Arial" w:cs="Arial"/>
                <w:color w:val="0000FF"/>
                <w:lang w:val="es-BO" w:eastAsia="es-BO"/>
              </w:rPr>
              <w:t>7</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A2E1B" w:rsidP="009A2E1B">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8</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9A2E1B" w:rsidP="0086709E">
            <w:pPr>
              <w:snapToGrid w:val="0"/>
              <w:jc w:val="center"/>
              <w:rPr>
                <w:rFonts w:ascii="Arial" w:hAnsi="Arial" w:cs="Arial"/>
                <w:color w:val="0000FF"/>
                <w:lang w:val="es-BO" w:eastAsia="es-BO"/>
              </w:rPr>
            </w:pPr>
            <w:r>
              <w:rPr>
                <w:rFonts w:ascii="Arial" w:hAnsi="Arial" w:cs="Arial"/>
                <w:color w:val="0000FF"/>
                <w:lang w:val="es-BO" w:eastAsia="es-BO"/>
              </w:rPr>
              <w:t>17</w:t>
            </w:r>
            <w:r w:rsidR="00045C94" w:rsidRPr="00421D3C">
              <w:rPr>
                <w:rFonts w:ascii="Arial" w:hAnsi="Arial" w:cs="Arial"/>
                <w:color w:val="0000FF"/>
                <w:lang w:val="es-BO" w:eastAsia="es-BO"/>
              </w:rPr>
              <w:t>.</w:t>
            </w:r>
            <w:r w:rsidR="00045C94">
              <w:rPr>
                <w:rFonts w:ascii="Arial" w:hAnsi="Arial" w:cs="Arial"/>
                <w:color w:val="0000FF"/>
                <w:lang w:val="es-BO" w:eastAsia="es-BO"/>
              </w:rPr>
              <w:t>0</w:t>
            </w:r>
            <w:r w:rsidR="0086709E">
              <w:rPr>
                <w:rFonts w:ascii="Arial" w:hAnsi="Arial" w:cs="Arial"/>
                <w:color w:val="0000FF"/>
                <w:lang w:val="es-BO" w:eastAsia="es-BO"/>
              </w:rPr>
              <w:t>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P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9205A9" w:rsidRPr="007A39EB" w:rsidRDefault="009205A9" w:rsidP="009205A9">
      <w:pPr>
        <w:rPr>
          <w:rFonts w:ascii="Times New Roman" w:hAnsi="Times New Roman"/>
          <w:sz w:val="20"/>
          <w:szCs w:val="20"/>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74"/>
      </w:tblGrid>
      <w:tr w:rsidR="009205A9" w:rsidRPr="007A39EB" w:rsidTr="007462B3">
        <w:trPr>
          <w:cantSplit/>
        </w:trPr>
        <w:tc>
          <w:tcPr>
            <w:tcW w:w="10774" w:type="dxa"/>
            <w:shd w:val="clear" w:color="auto" w:fill="E6E6E6"/>
            <w:vAlign w:val="center"/>
          </w:tcPr>
          <w:p w:rsidR="009205A9" w:rsidRPr="007A39EB" w:rsidRDefault="009205A9" w:rsidP="00D8522D">
            <w:pPr>
              <w:keepNext/>
              <w:jc w:val="center"/>
              <w:outlineLvl w:val="4"/>
              <w:rPr>
                <w:rFonts w:ascii="Arial" w:hAnsi="Arial" w:cs="Arial"/>
                <w:b/>
                <w:bCs/>
                <w:sz w:val="22"/>
                <w:szCs w:val="24"/>
                <w:lang w:val="en-US"/>
              </w:rPr>
            </w:pPr>
            <w:r w:rsidRPr="007A39EB">
              <w:rPr>
                <w:rFonts w:ascii="Arial" w:hAnsi="Arial" w:cs="Arial"/>
                <w:b/>
                <w:sz w:val="22"/>
                <w:szCs w:val="24"/>
                <w:lang w:val="es-ES_tradnl"/>
              </w:rPr>
              <w:t>COMPRA DE TONNER - TIPO 2</w:t>
            </w:r>
          </w:p>
        </w:tc>
      </w:tr>
      <w:tr w:rsidR="009205A9" w:rsidRPr="007A39EB" w:rsidTr="007462B3">
        <w:tc>
          <w:tcPr>
            <w:tcW w:w="10774" w:type="dxa"/>
            <w:shd w:val="clear" w:color="auto" w:fill="E6E6E6"/>
            <w:vAlign w:val="center"/>
          </w:tcPr>
          <w:p w:rsidR="009205A9" w:rsidRPr="007A39EB" w:rsidRDefault="009205A9" w:rsidP="00D8522D">
            <w:pPr>
              <w:rPr>
                <w:rFonts w:ascii="Arial" w:hAnsi="Arial" w:cs="Arial"/>
                <w:b/>
                <w:sz w:val="4"/>
                <w:szCs w:val="4"/>
              </w:rPr>
            </w:pPr>
          </w:p>
          <w:p w:rsidR="009205A9" w:rsidRPr="007A39EB" w:rsidRDefault="009205A9" w:rsidP="00D8522D">
            <w:pPr>
              <w:rPr>
                <w:rFonts w:ascii="Arial" w:hAnsi="Arial" w:cs="Arial"/>
                <w:b/>
                <w:sz w:val="18"/>
                <w:szCs w:val="18"/>
              </w:rPr>
            </w:pPr>
            <w:r w:rsidRPr="007A39EB">
              <w:rPr>
                <w:rFonts w:ascii="Arial" w:hAnsi="Arial" w:cs="Arial"/>
                <w:b/>
                <w:sz w:val="18"/>
                <w:szCs w:val="18"/>
              </w:rPr>
              <w:t>OBJETO Y CAUSA</w:t>
            </w:r>
          </w:p>
          <w:p w:rsidR="009205A9" w:rsidRPr="007A39EB" w:rsidRDefault="009205A9" w:rsidP="00D8522D">
            <w:pPr>
              <w:rPr>
                <w:rFonts w:ascii="Arial" w:hAnsi="Arial" w:cs="Arial"/>
                <w:b/>
                <w:bCs/>
                <w:sz w:val="4"/>
                <w:szCs w:val="4"/>
              </w:rPr>
            </w:pPr>
          </w:p>
        </w:tc>
      </w:tr>
      <w:tr w:rsidR="009205A9" w:rsidRPr="007A39EB" w:rsidTr="007462B3">
        <w:trPr>
          <w:trHeight w:val="244"/>
        </w:trPr>
        <w:tc>
          <w:tcPr>
            <w:tcW w:w="10774" w:type="dxa"/>
          </w:tcPr>
          <w:p w:rsidR="009205A9" w:rsidRPr="007A39EB" w:rsidRDefault="009205A9" w:rsidP="00D8522D">
            <w:pPr>
              <w:rPr>
                <w:rFonts w:ascii="Arial" w:hAnsi="Arial" w:cs="Arial"/>
                <w:sz w:val="4"/>
                <w:szCs w:val="4"/>
              </w:rPr>
            </w:pPr>
          </w:p>
          <w:p w:rsidR="009205A9" w:rsidRPr="007A39EB" w:rsidRDefault="009205A9" w:rsidP="00D8522D">
            <w:pPr>
              <w:rPr>
                <w:rFonts w:ascii="Arial" w:hAnsi="Arial" w:cs="Arial"/>
                <w:sz w:val="18"/>
                <w:szCs w:val="18"/>
              </w:rPr>
            </w:pPr>
            <w:r w:rsidRPr="007A39EB">
              <w:rPr>
                <w:rFonts w:ascii="Arial" w:hAnsi="Arial" w:cs="Arial"/>
                <w:sz w:val="18"/>
                <w:szCs w:val="18"/>
              </w:rPr>
              <w:t xml:space="preserve">Compra de </w:t>
            </w:r>
            <w:proofErr w:type="spellStart"/>
            <w:r w:rsidRPr="007A39EB">
              <w:rPr>
                <w:rFonts w:ascii="Arial" w:hAnsi="Arial" w:cs="Arial"/>
                <w:sz w:val="18"/>
                <w:szCs w:val="18"/>
              </w:rPr>
              <w:t>Tonner</w:t>
            </w:r>
            <w:proofErr w:type="spellEnd"/>
            <w:r w:rsidRPr="007A39EB">
              <w:rPr>
                <w:rFonts w:ascii="Arial" w:hAnsi="Arial" w:cs="Arial"/>
                <w:sz w:val="18"/>
                <w:szCs w:val="18"/>
              </w:rPr>
              <w:t xml:space="preserve"> Tipo 2, para atender los requerimientos de las áreas del BCB.</w:t>
            </w:r>
          </w:p>
          <w:p w:rsidR="009205A9" w:rsidRPr="007A39EB" w:rsidRDefault="009205A9" w:rsidP="00D8522D">
            <w:pPr>
              <w:rPr>
                <w:rFonts w:ascii="Arial" w:hAnsi="Arial" w:cs="Arial"/>
                <w:sz w:val="4"/>
                <w:szCs w:val="4"/>
              </w:rPr>
            </w:pPr>
          </w:p>
        </w:tc>
      </w:tr>
    </w:tbl>
    <w:p w:rsidR="001A669A" w:rsidRPr="002A4E64" w:rsidRDefault="00C15E2C" w:rsidP="002A4E64">
      <w:pPr>
        <w:pStyle w:val="Prrafodelista"/>
        <w:numPr>
          <w:ilvl w:val="0"/>
          <w:numId w:val="46"/>
        </w:numPr>
        <w:spacing w:before="120"/>
        <w:rPr>
          <w:rFonts w:ascii="Arial" w:hAnsi="Arial" w:cs="Arial"/>
          <w:b/>
          <w:sz w:val="28"/>
          <w:szCs w:val="28"/>
        </w:rPr>
      </w:pPr>
      <w:r w:rsidRPr="002A4E64">
        <w:rPr>
          <w:rFonts w:ascii="Arial" w:hAnsi="Arial" w:cs="Arial"/>
          <w:b/>
          <w:sz w:val="28"/>
          <w:szCs w:val="28"/>
        </w:rPr>
        <w:t>CONDICIONES</w:t>
      </w:r>
      <w:r w:rsidR="001A669A" w:rsidRPr="002A4E64">
        <w:rPr>
          <w:rFonts w:ascii="Arial" w:hAnsi="Arial" w:cs="Arial"/>
          <w:b/>
          <w:sz w:val="28"/>
          <w:szCs w:val="28"/>
        </w:rPr>
        <w:t xml:space="preserve"> TÉCNICAS</w:t>
      </w:r>
      <w:r w:rsidRPr="002A4E64">
        <w:rPr>
          <w:rFonts w:ascii="Arial" w:hAnsi="Arial" w:cs="Arial"/>
          <w:b/>
          <w:sz w:val="28"/>
          <w:szCs w:val="28"/>
        </w:rPr>
        <w:t xml:space="preserve"> ESPECÍFICAS</w:t>
      </w:r>
    </w:p>
    <w:p w:rsidR="002A4E64" w:rsidRPr="002A4E64" w:rsidRDefault="002A4E64" w:rsidP="002A4E64">
      <w:pPr>
        <w:pStyle w:val="Prrafodelista"/>
        <w:spacing w:before="120"/>
        <w:ind w:left="-349"/>
        <w:rPr>
          <w:rFonts w:ascii="Arial" w:hAnsi="Arial" w:cs="Arial"/>
          <w:sz w:val="18"/>
          <w:szCs w:val="24"/>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19"/>
        <w:gridCol w:w="2291"/>
        <w:gridCol w:w="304"/>
        <w:gridCol w:w="15"/>
        <w:gridCol w:w="16"/>
        <w:gridCol w:w="11"/>
        <w:gridCol w:w="354"/>
        <w:gridCol w:w="37"/>
        <w:gridCol w:w="7"/>
        <w:gridCol w:w="16"/>
        <w:gridCol w:w="11"/>
        <w:gridCol w:w="993"/>
      </w:tblGrid>
      <w:tr w:rsidR="00C15E2C" w:rsidRPr="007A39EB" w:rsidTr="002A4E64">
        <w:trPr>
          <w:cantSplit/>
          <w:trHeight w:val="601"/>
        </w:trPr>
        <w:tc>
          <w:tcPr>
            <w:tcW w:w="6719" w:type="dxa"/>
            <w:vMerge w:val="restart"/>
            <w:tcBorders>
              <w:top w:val="single" w:sz="4" w:space="0" w:color="auto"/>
            </w:tcBorders>
            <w:shd w:val="clear" w:color="auto" w:fill="E6E6E6"/>
            <w:vAlign w:val="center"/>
          </w:tcPr>
          <w:p w:rsidR="00C15E2C" w:rsidRPr="007A39EB" w:rsidRDefault="00C15E2C"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1 – TONNER KONICA MINOLTA MAGICOLOR A0DK152</w:t>
            </w:r>
          </w:p>
        </w:tc>
        <w:tc>
          <w:tcPr>
            <w:tcW w:w="2291" w:type="dxa"/>
            <w:tcBorders>
              <w:top w:val="single" w:sz="4" w:space="0" w:color="auto"/>
            </w:tcBorders>
            <w:shd w:val="clear" w:color="auto" w:fill="E6E6E6"/>
            <w:vAlign w:val="center"/>
          </w:tcPr>
          <w:p w:rsidR="00C15E2C" w:rsidRPr="00CE18FD" w:rsidRDefault="00C15E2C" w:rsidP="00CE18FD">
            <w:pPr>
              <w:keepNext/>
              <w:jc w:val="center"/>
              <w:outlineLvl w:val="0"/>
              <w:rPr>
                <w:rFonts w:ascii="Arial" w:hAnsi="Arial" w:cs="Arial"/>
                <w:bCs/>
                <w:sz w:val="18"/>
                <w:szCs w:val="18"/>
              </w:rPr>
            </w:pPr>
            <w:r w:rsidRPr="00CE18FD">
              <w:rPr>
                <w:rFonts w:ascii="Arial" w:hAnsi="Arial" w:cs="Arial"/>
                <w:bCs/>
                <w:sz w:val="18"/>
                <w:szCs w:val="18"/>
              </w:rPr>
              <w:t>Para ser llenado por el Proponente</w:t>
            </w:r>
          </w:p>
        </w:tc>
        <w:tc>
          <w:tcPr>
            <w:tcW w:w="1764" w:type="dxa"/>
            <w:gridSpan w:val="10"/>
            <w:tcBorders>
              <w:top w:val="single" w:sz="4" w:space="0" w:color="auto"/>
            </w:tcBorders>
            <w:shd w:val="clear" w:color="auto" w:fill="F2F2F2" w:themeFill="background1" w:themeFillShade="F2"/>
            <w:vAlign w:val="center"/>
          </w:tcPr>
          <w:p w:rsidR="00C15E2C" w:rsidRPr="00CE18FD" w:rsidRDefault="00C15E2C" w:rsidP="00CE18FD">
            <w:pPr>
              <w:keepNext/>
              <w:jc w:val="center"/>
              <w:outlineLvl w:val="4"/>
              <w:rPr>
                <w:rFonts w:ascii="Arial" w:hAnsi="Arial" w:cs="Arial"/>
                <w:sz w:val="14"/>
                <w:szCs w:val="24"/>
              </w:rPr>
            </w:pPr>
            <w:r w:rsidRPr="00CE18FD">
              <w:rPr>
                <w:rFonts w:ascii="Arial" w:hAnsi="Arial" w:cs="Arial"/>
                <w:sz w:val="14"/>
                <w:szCs w:val="24"/>
              </w:rPr>
              <w:t>Para la calificación del BCB</w:t>
            </w:r>
          </w:p>
        </w:tc>
      </w:tr>
      <w:tr w:rsidR="00C15E2C" w:rsidRPr="007A39EB" w:rsidTr="00AF6727">
        <w:trPr>
          <w:trHeight w:val="269"/>
        </w:trPr>
        <w:tc>
          <w:tcPr>
            <w:tcW w:w="6719" w:type="dxa"/>
            <w:vMerge/>
            <w:shd w:val="clear" w:color="auto" w:fill="E6E6E6"/>
            <w:vAlign w:val="center"/>
          </w:tcPr>
          <w:p w:rsidR="00C15E2C" w:rsidRPr="007A39EB" w:rsidRDefault="00C15E2C" w:rsidP="00CE18FD">
            <w:pPr>
              <w:keepNext/>
              <w:ind w:left="720"/>
              <w:jc w:val="center"/>
              <w:outlineLvl w:val="0"/>
              <w:rPr>
                <w:rFonts w:ascii="Arial" w:hAnsi="Arial" w:cs="Arial"/>
                <w:b/>
                <w:bCs/>
                <w:sz w:val="18"/>
                <w:szCs w:val="24"/>
              </w:rPr>
            </w:pPr>
          </w:p>
        </w:tc>
        <w:tc>
          <w:tcPr>
            <w:tcW w:w="2291" w:type="dxa"/>
            <w:vMerge w:val="restart"/>
            <w:shd w:val="clear" w:color="auto" w:fill="E6E6E6"/>
            <w:vAlign w:val="center"/>
          </w:tcPr>
          <w:p w:rsidR="00C15E2C" w:rsidRPr="00CE18FD" w:rsidRDefault="00C15E2C" w:rsidP="00CE18FD">
            <w:pPr>
              <w:keepNext/>
              <w:jc w:val="center"/>
              <w:outlineLvl w:val="0"/>
              <w:rPr>
                <w:rFonts w:ascii="Arial" w:hAnsi="Arial" w:cs="Arial"/>
                <w:bCs/>
                <w:sz w:val="18"/>
                <w:szCs w:val="18"/>
              </w:rPr>
            </w:pPr>
            <w:r w:rsidRPr="00CE18FD">
              <w:rPr>
                <w:rFonts w:ascii="Arial" w:hAnsi="Arial" w:cs="Arial"/>
                <w:bCs/>
                <w:sz w:val="18"/>
                <w:szCs w:val="18"/>
              </w:rPr>
              <w:t>CARACTERISTICAS DE LA COTIZACIÓN</w:t>
            </w:r>
          </w:p>
        </w:tc>
        <w:tc>
          <w:tcPr>
            <w:tcW w:w="700" w:type="dxa"/>
            <w:gridSpan w:val="5"/>
            <w:shd w:val="clear" w:color="auto" w:fill="F2F2F2" w:themeFill="background1" w:themeFillShade="F2"/>
            <w:vAlign w:val="center"/>
          </w:tcPr>
          <w:p w:rsidR="00C15E2C" w:rsidRPr="00CE18FD" w:rsidRDefault="00C15E2C" w:rsidP="00CE18FD">
            <w:pPr>
              <w:keepNext/>
              <w:jc w:val="center"/>
              <w:outlineLvl w:val="0"/>
              <w:rPr>
                <w:rFonts w:ascii="Arial" w:hAnsi="Arial" w:cs="Arial"/>
                <w:b/>
                <w:bCs/>
                <w:sz w:val="12"/>
                <w:szCs w:val="12"/>
              </w:rPr>
            </w:pPr>
            <w:r w:rsidRPr="00CE18FD">
              <w:rPr>
                <w:rFonts w:ascii="Arial" w:hAnsi="Arial" w:cs="Arial"/>
                <w:b/>
                <w:bCs/>
                <w:sz w:val="12"/>
                <w:szCs w:val="12"/>
              </w:rPr>
              <w:t>CUMPLE</w:t>
            </w:r>
          </w:p>
        </w:tc>
        <w:tc>
          <w:tcPr>
            <w:tcW w:w="1064" w:type="dxa"/>
            <w:gridSpan w:val="5"/>
            <w:vMerge w:val="restart"/>
            <w:shd w:val="clear" w:color="auto" w:fill="F2F2F2" w:themeFill="background1" w:themeFillShade="F2"/>
            <w:vAlign w:val="center"/>
          </w:tcPr>
          <w:p w:rsidR="00C15E2C" w:rsidRPr="00CE18FD" w:rsidRDefault="00C15E2C" w:rsidP="00CE18FD">
            <w:pPr>
              <w:keepNext/>
              <w:ind w:left="-42"/>
              <w:jc w:val="center"/>
              <w:outlineLvl w:val="0"/>
              <w:rPr>
                <w:rFonts w:ascii="Arial" w:hAnsi="Arial" w:cs="Arial"/>
                <w:b/>
                <w:bCs/>
                <w:sz w:val="14"/>
                <w:szCs w:val="14"/>
              </w:rPr>
            </w:pPr>
            <w:r w:rsidRPr="00CE18FD">
              <w:rPr>
                <w:rFonts w:ascii="Arial" w:hAnsi="Arial" w:cs="Arial"/>
                <w:b/>
                <w:bCs/>
                <w:sz w:val="10"/>
              </w:rPr>
              <w:t xml:space="preserve">Observaciones </w:t>
            </w:r>
            <w:r w:rsidRPr="00CE18FD">
              <w:rPr>
                <w:rFonts w:ascii="Arial" w:hAnsi="Arial" w:cs="Arial"/>
                <w:bCs/>
                <w:sz w:val="10"/>
              </w:rPr>
              <w:t>(Especificar por qué no cumple)</w:t>
            </w:r>
          </w:p>
        </w:tc>
      </w:tr>
      <w:tr w:rsidR="00C15E2C" w:rsidRPr="007A39EB" w:rsidTr="00AF6727">
        <w:trPr>
          <w:trHeight w:val="147"/>
        </w:trPr>
        <w:tc>
          <w:tcPr>
            <w:tcW w:w="6719" w:type="dxa"/>
            <w:vMerge/>
            <w:shd w:val="clear" w:color="auto" w:fill="E6E6E6"/>
            <w:vAlign w:val="center"/>
          </w:tcPr>
          <w:p w:rsidR="00C15E2C" w:rsidRPr="007A39EB" w:rsidRDefault="00C15E2C" w:rsidP="00CE18FD">
            <w:pPr>
              <w:keepNext/>
              <w:ind w:left="720"/>
              <w:jc w:val="center"/>
              <w:outlineLvl w:val="0"/>
              <w:rPr>
                <w:rFonts w:ascii="Arial" w:hAnsi="Arial" w:cs="Arial"/>
                <w:b/>
                <w:bCs/>
                <w:sz w:val="18"/>
                <w:szCs w:val="24"/>
              </w:rPr>
            </w:pPr>
          </w:p>
        </w:tc>
        <w:tc>
          <w:tcPr>
            <w:tcW w:w="2291" w:type="dxa"/>
            <w:vMerge/>
            <w:shd w:val="clear" w:color="auto" w:fill="E6E6E6"/>
            <w:vAlign w:val="center"/>
          </w:tcPr>
          <w:p w:rsidR="00C15E2C" w:rsidRPr="007A39EB" w:rsidRDefault="00C15E2C" w:rsidP="00CE18FD">
            <w:pPr>
              <w:keepNext/>
              <w:jc w:val="center"/>
              <w:outlineLvl w:val="0"/>
              <w:rPr>
                <w:rFonts w:ascii="Arial" w:hAnsi="Arial" w:cs="Arial"/>
                <w:bCs/>
                <w:sz w:val="18"/>
                <w:szCs w:val="18"/>
              </w:rPr>
            </w:pPr>
          </w:p>
        </w:tc>
        <w:tc>
          <w:tcPr>
            <w:tcW w:w="346" w:type="dxa"/>
            <w:gridSpan w:val="4"/>
            <w:shd w:val="clear" w:color="auto" w:fill="F2F2F2" w:themeFill="background1" w:themeFillShade="F2"/>
            <w:vAlign w:val="center"/>
          </w:tcPr>
          <w:p w:rsidR="00C15E2C" w:rsidRPr="00581B8E" w:rsidRDefault="00C15E2C" w:rsidP="00CE18FD">
            <w:pPr>
              <w:keepNext/>
              <w:jc w:val="center"/>
              <w:outlineLvl w:val="0"/>
              <w:rPr>
                <w:rFonts w:ascii="Times New Roman" w:hAnsi="Times New Roman" w:cs="Arial"/>
                <w:b/>
                <w:bCs/>
                <w:sz w:val="12"/>
                <w:szCs w:val="12"/>
              </w:rPr>
            </w:pPr>
            <w:r w:rsidRPr="00581B8E">
              <w:rPr>
                <w:rFonts w:ascii="Times New Roman" w:hAnsi="Times New Roman" w:cs="Arial"/>
                <w:b/>
                <w:bCs/>
                <w:sz w:val="12"/>
                <w:szCs w:val="12"/>
              </w:rPr>
              <w:t>SI</w:t>
            </w:r>
          </w:p>
        </w:tc>
        <w:tc>
          <w:tcPr>
            <w:tcW w:w="354" w:type="dxa"/>
            <w:shd w:val="clear" w:color="auto" w:fill="F2F2F2" w:themeFill="background1" w:themeFillShade="F2"/>
            <w:vAlign w:val="center"/>
          </w:tcPr>
          <w:p w:rsidR="00C15E2C" w:rsidRPr="00581B8E" w:rsidRDefault="00C15E2C" w:rsidP="00CE18FD">
            <w:pPr>
              <w:keepNext/>
              <w:tabs>
                <w:tab w:val="left" w:pos="285"/>
              </w:tabs>
              <w:jc w:val="center"/>
              <w:outlineLvl w:val="0"/>
              <w:rPr>
                <w:rFonts w:ascii="Times New Roman" w:hAnsi="Times New Roman" w:cs="Arial"/>
                <w:b/>
                <w:bCs/>
                <w:sz w:val="12"/>
                <w:szCs w:val="12"/>
              </w:rPr>
            </w:pPr>
            <w:r w:rsidRPr="00581B8E">
              <w:rPr>
                <w:rFonts w:ascii="Times New Roman" w:hAnsi="Times New Roman" w:cs="Arial"/>
                <w:b/>
                <w:bCs/>
                <w:sz w:val="12"/>
                <w:szCs w:val="12"/>
              </w:rPr>
              <w:t>NO</w:t>
            </w:r>
          </w:p>
        </w:tc>
        <w:tc>
          <w:tcPr>
            <w:tcW w:w="1064" w:type="dxa"/>
            <w:gridSpan w:val="5"/>
            <w:vMerge/>
            <w:shd w:val="clear" w:color="auto" w:fill="F2F2F2" w:themeFill="background1" w:themeFillShade="F2"/>
            <w:vAlign w:val="center"/>
          </w:tcPr>
          <w:p w:rsidR="00C15E2C" w:rsidRPr="007A39EB" w:rsidRDefault="00C15E2C" w:rsidP="00CE18FD">
            <w:pPr>
              <w:keepNext/>
              <w:jc w:val="center"/>
              <w:outlineLvl w:val="0"/>
              <w:rPr>
                <w:rFonts w:cs="Arial"/>
                <w:b/>
                <w:bCs/>
                <w:sz w:val="12"/>
              </w:rPr>
            </w:pPr>
          </w:p>
        </w:tc>
      </w:tr>
      <w:tr w:rsidR="00C15E2C" w:rsidRPr="007A39EB" w:rsidTr="00AF6727">
        <w:trPr>
          <w:trHeight w:val="403"/>
        </w:trPr>
        <w:tc>
          <w:tcPr>
            <w:tcW w:w="6719" w:type="dxa"/>
            <w:shd w:val="clear" w:color="auto" w:fill="E6E6E6"/>
            <w:vAlign w:val="center"/>
          </w:tcPr>
          <w:p w:rsidR="00C15E2C" w:rsidRPr="007A39EB" w:rsidRDefault="00C15E2C" w:rsidP="00CE18FD">
            <w:pPr>
              <w:keepNext/>
              <w:numPr>
                <w:ilvl w:val="0"/>
                <w:numId w:val="25"/>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C15E2C" w:rsidP="00CE18FD">
            <w:pPr>
              <w:keepNext/>
              <w:jc w:val="center"/>
              <w:outlineLvl w:val="0"/>
              <w:rPr>
                <w:rFonts w:ascii="Arial" w:hAnsi="Arial" w:cs="Arial"/>
                <w:bCs/>
                <w:sz w:val="18"/>
                <w:szCs w:val="18"/>
              </w:rPr>
            </w:pPr>
            <w:r w:rsidRPr="007A39EB">
              <w:rPr>
                <w:rFonts w:ascii="Arial" w:hAnsi="Arial" w:cs="Arial"/>
                <w:b/>
                <w:bCs/>
                <w:sz w:val="18"/>
                <w:szCs w:val="18"/>
              </w:rPr>
              <w:t>(Manifestar aceptación)</w:t>
            </w:r>
          </w:p>
        </w:tc>
        <w:tc>
          <w:tcPr>
            <w:tcW w:w="346" w:type="dxa"/>
            <w:gridSpan w:val="4"/>
            <w:shd w:val="clear" w:color="auto" w:fill="F2F2F2" w:themeFill="background1" w:themeFillShade="F2"/>
            <w:vAlign w:val="center"/>
          </w:tcPr>
          <w:p w:rsidR="00C15E2C" w:rsidRPr="00581B8E" w:rsidRDefault="00C15E2C" w:rsidP="00CE18FD">
            <w:pPr>
              <w:keepNext/>
              <w:jc w:val="center"/>
              <w:outlineLvl w:val="0"/>
              <w:rPr>
                <w:rFonts w:ascii="Times New Roman" w:hAnsi="Times New Roman" w:cs="Arial"/>
                <w:b/>
                <w:bCs/>
                <w:sz w:val="12"/>
                <w:szCs w:val="12"/>
              </w:rPr>
            </w:pPr>
          </w:p>
        </w:tc>
        <w:tc>
          <w:tcPr>
            <w:tcW w:w="354" w:type="dxa"/>
            <w:shd w:val="clear" w:color="auto" w:fill="F2F2F2" w:themeFill="background1" w:themeFillShade="F2"/>
            <w:vAlign w:val="center"/>
          </w:tcPr>
          <w:p w:rsidR="00C15E2C" w:rsidRPr="00581B8E" w:rsidRDefault="00C15E2C" w:rsidP="00CE18FD">
            <w:pPr>
              <w:keepNext/>
              <w:tabs>
                <w:tab w:val="left" w:pos="285"/>
              </w:tabs>
              <w:jc w:val="center"/>
              <w:outlineLvl w:val="0"/>
              <w:rPr>
                <w:rFonts w:ascii="Times New Roman" w:hAnsi="Times New Roman" w:cs="Arial"/>
                <w:b/>
                <w:bCs/>
                <w:sz w:val="12"/>
                <w:szCs w:val="12"/>
              </w:rPr>
            </w:pPr>
          </w:p>
        </w:tc>
        <w:tc>
          <w:tcPr>
            <w:tcW w:w="1064" w:type="dxa"/>
            <w:gridSpan w:val="5"/>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
                <w:bCs/>
                <w:sz w:val="14"/>
                <w:szCs w:val="14"/>
              </w:rPr>
            </w:pPr>
          </w:p>
          <w:p w:rsidR="00C15E2C" w:rsidRPr="007A39EB" w:rsidRDefault="00C15E2C" w:rsidP="00CE18FD">
            <w:pPr>
              <w:keepNext/>
              <w:jc w:val="center"/>
              <w:outlineLvl w:val="0"/>
              <w:rPr>
                <w:rFonts w:cs="Arial"/>
                <w:b/>
                <w:bCs/>
                <w:sz w:val="12"/>
              </w:rPr>
            </w:pPr>
          </w:p>
        </w:tc>
      </w:tr>
      <w:tr w:rsidR="00C15E2C" w:rsidRPr="007A39EB" w:rsidTr="00AF6727">
        <w:trPr>
          <w:trHeight w:val="1827"/>
        </w:trPr>
        <w:tc>
          <w:tcPr>
            <w:tcW w:w="6719" w:type="dxa"/>
            <w:vAlign w:val="center"/>
          </w:tcPr>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impresora Láser marca KONICA MINOLTA</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Modelo MAGICOLOR 4650</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A0DK152</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Cs w:val="24"/>
              </w:rPr>
            </w:pPr>
            <w:r w:rsidRPr="007A39EB">
              <w:rPr>
                <w:rFonts w:ascii="Arial" w:hAnsi="Arial" w:cs="Arial"/>
                <w:szCs w:val="24"/>
              </w:rPr>
              <w:t>De color negro</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De alta capacidad</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8.000 páginas</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Cada pieza en caja individual</w:t>
            </w:r>
          </w:p>
        </w:tc>
        <w:tc>
          <w:tcPr>
            <w:tcW w:w="2291" w:type="dxa"/>
            <w:vAlign w:val="center"/>
          </w:tcPr>
          <w:p w:rsidR="00C15E2C" w:rsidRPr="007A39EB" w:rsidRDefault="00C15E2C" w:rsidP="00CE18FD">
            <w:pPr>
              <w:jc w:val="center"/>
              <w:rPr>
                <w:rFonts w:ascii="Times New Roman" w:hAnsi="Times New Roman"/>
                <w:sz w:val="24"/>
                <w:szCs w:val="24"/>
              </w:rPr>
            </w:pPr>
          </w:p>
        </w:tc>
        <w:tc>
          <w:tcPr>
            <w:tcW w:w="346"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c>
          <w:tcPr>
            <w:tcW w:w="354"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64"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319"/>
        </w:trPr>
        <w:tc>
          <w:tcPr>
            <w:tcW w:w="6719" w:type="dxa"/>
            <w:shd w:val="clear" w:color="auto" w:fill="E6E6E6"/>
            <w:vAlign w:val="center"/>
          </w:tcPr>
          <w:p w:rsidR="00C15E2C" w:rsidRPr="007A39EB" w:rsidRDefault="00C15E2C" w:rsidP="00CE18FD">
            <w:pPr>
              <w:keepNext/>
              <w:numPr>
                <w:ilvl w:val="0"/>
                <w:numId w:val="25"/>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shd w:val="clear" w:color="auto" w:fill="E6E6E6"/>
            <w:vAlign w:val="center"/>
          </w:tcPr>
          <w:p w:rsidR="00C15E2C" w:rsidRPr="007A39EB" w:rsidRDefault="00C15E2C" w:rsidP="00CE18FD">
            <w:pPr>
              <w:jc w:val="center"/>
              <w:rPr>
                <w:rFonts w:ascii="Times New Roman" w:hAnsi="Times New Roman"/>
                <w:sz w:val="24"/>
                <w:szCs w:val="24"/>
              </w:rPr>
            </w:pPr>
            <w:r w:rsidRPr="007A39EB">
              <w:rPr>
                <w:rFonts w:ascii="Arial" w:hAnsi="Arial" w:cs="Arial"/>
                <w:b/>
                <w:bCs/>
                <w:sz w:val="18"/>
                <w:szCs w:val="18"/>
              </w:rPr>
              <w:t>(Manifestar aceptación)</w:t>
            </w:r>
          </w:p>
        </w:tc>
        <w:tc>
          <w:tcPr>
            <w:tcW w:w="346" w:type="dxa"/>
            <w:gridSpan w:val="4"/>
            <w:shd w:val="thinDiagStripe" w:color="auto" w:fill="auto"/>
            <w:vAlign w:val="center"/>
          </w:tcPr>
          <w:p w:rsidR="00C15E2C" w:rsidRPr="007A39EB" w:rsidRDefault="00C15E2C" w:rsidP="00CE18FD">
            <w:pPr>
              <w:jc w:val="center"/>
              <w:rPr>
                <w:rFonts w:ascii="Arial" w:hAnsi="Arial" w:cs="Arial"/>
                <w:b/>
                <w:bCs/>
                <w:sz w:val="18"/>
                <w:szCs w:val="24"/>
              </w:rPr>
            </w:pPr>
          </w:p>
        </w:tc>
        <w:tc>
          <w:tcPr>
            <w:tcW w:w="354" w:type="dxa"/>
            <w:shd w:val="thinDiagStripe" w:color="auto" w:fill="auto"/>
            <w:vAlign w:val="center"/>
          </w:tcPr>
          <w:p w:rsidR="00C15E2C" w:rsidRPr="007A39EB" w:rsidRDefault="00C15E2C" w:rsidP="00CE18FD">
            <w:pPr>
              <w:jc w:val="center"/>
              <w:rPr>
                <w:rFonts w:ascii="Arial" w:hAnsi="Arial" w:cs="Arial"/>
                <w:b/>
                <w:bCs/>
                <w:sz w:val="18"/>
                <w:szCs w:val="24"/>
              </w:rPr>
            </w:pPr>
          </w:p>
        </w:tc>
        <w:tc>
          <w:tcPr>
            <w:tcW w:w="1064" w:type="dxa"/>
            <w:gridSpan w:val="5"/>
            <w:shd w:val="thinDiagStripe" w:color="auto" w:fill="auto"/>
            <w:vAlign w:val="center"/>
          </w:tcPr>
          <w:p w:rsidR="00C15E2C" w:rsidRPr="007A39EB" w:rsidRDefault="00C15E2C" w:rsidP="00CE18FD">
            <w:pPr>
              <w:jc w:val="center"/>
              <w:rPr>
                <w:rFonts w:ascii="Arial" w:hAnsi="Arial" w:cs="Arial"/>
                <w:b/>
                <w:bCs/>
                <w:sz w:val="18"/>
                <w:szCs w:val="24"/>
              </w:rPr>
            </w:pPr>
          </w:p>
        </w:tc>
      </w:tr>
      <w:tr w:rsidR="00C15E2C" w:rsidRPr="007A39EB" w:rsidTr="00AF6727">
        <w:trPr>
          <w:trHeight w:val="511"/>
        </w:trPr>
        <w:tc>
          <w:tcPr>
            <w:tcW w:w="6719" w:type="dxa"/>
            <w:tcBorders>
              <w:bottom w:val="single" w:sz="4" w:space="0" w:color="auto"/>
            </w:tcBorders>
            <w:vAlign w:val="center"/>
          </w:tcPr>
          <w:p w:rsidR="00C15E2C" w:rsidRPr="007A39EB" w:rsidRDefault="00C15E2C" w:rsidP="00CE18FD">
            <w:pPr>
              <w:numPr>
                <w:ilvl w:val="0"/>
                <w:numId w:val="24"/>
              </w:numPr>
              <w:rPr>
                <w:rFonts w:ascii="Arial" w:hAnsi="Arial" w:cs="Arial"/>
                <w:sz w:val="18"/>
                <w:szCs w:val="18"/>
              </w:rPr>
            </w:pPr>
            <w:r w:rsidRPr="007A39EB">
              <w:rPr>
                <w:rFonts w:ascii="Arial" w:hAnsi="Arial" w:cs="Arial"/>
                <w:sz w:val="18"/>
                <w:szCs w:val="18"/>
              </w:rPr>
              <w:t>6 piezas</w:t>
            </w:r>
          </w:p>
        </w:tc>
        <w:tc>
          <w:tcPr>
            <w:tcW w:w="2291" w:type="dxa"/>
            <w:tcBorders>
              <w:bottom w:val="single" w:sz="4" w:space="0" w:color="auto"/>
            </w:tcBorders>
            <w:vAlign w:val="center"/>
          </w:tcPr>
          <w:p w:rsidR="00C15E2C" w:rsidRPr="007A39EB" w:rsidRDefault="00C15E2C" w:rsidP="00CE18FD">
            <w:pPr>
              <w:jc w:val="center"/>
              <w:rPr>
                <w:rFonts w:ascii="Times New Roman" w:hAnsi="Times New Roman"/>
                <w:sz w:val="24"/>
                <w:szCs w:val="24"/>
              </w:rPr>
            </w:pPr>
          </w:p>
        </w:tc>
        <w:tc>
          <w:tcPr>
            <w:tcW w:w="346" w:type="dxa"/>
            <w:gridSpan w:val="4"/>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354"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64"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cantSplit/>
        </w:trPr>
        <w:tc>
          <w:tcPr>
            <w:tcW w:w="6719" w:type="dxa"/>
            <w:tcBorders>
              <w:left w:val="nil"/>
              <w:right w:val="nil"/>
            </w:tcBorders>
            <w:shd w:val="clear" w:color="auto" w:fill="FFFFFF" w:themeFill="background1"/>
            <w:vAlign w:val="center"/>
          </w:tcPr>
          <w:p w:rsidR="007462B3" w:rsidRDefault="007462B3" w:rsidP="00CE18FD">
            <w:pPr>
              <w:keepNext/>
              <w:jc w:val="center"/>
              <w:outlineLvl w:val="4"/>
              <w:rPr>
                <w:rFonts w:ascii="Arial" w:hAnsi="Arial" w:cs="Arial"/>
                <w:b/>
                <w:bCs/>
                <w:sz w:val="22"/>
                <w:szCs w:val="24"/>
                <w:lang w:val="en-US"/>
              </w:rPr>
            </w:pPr>
          </w:p>
          <w:p w:rsidR="00966050" w:rsidRPr="007A39EB" w:rsidRDefault="00966050" w:rsidP="00CE18FD">
            <w:pPr>
              <w:keepNext/>
              <w:jc w:val="center"/>
              <w:outlineLvl w:val="4"/>
              <w:rPr>
                <w:rFonts w:ascii="Arial" w:hAnsi="Arial" w:cs="Arial"/>
                <w:b/>
                <w:bCs/>
                <w:sz w:val="22"/>
                <w:szCs w:val="24"/>
                <w:lang w:val="en-US"/>
              </w:rPr>
            </w:pPr>
          </w:p>
        </w:tc>
        <w:tc>
          <w:tcPr>
            <w:tcW w:w="2291" w:type="dxa"/>
            <w:tcBorders>
              <w:left w:val="nil"/>
              <w:bottom w:val="single" w:sz="4" w:space="0" w:color="auto"/>
              <w:right w:val="nil"/>
            </w:tcBorders>
            <w:shd w:val="clear" w:color="auto" w:fill="FFFFFF" w:themeFill="background1"/>
            <w:vAlign w:val="center"/>
          </w:tcPr>
          <w:p w:rsidR="00C15E2C" w:rsidRPr="007A39EB" w:rsidRDefault="00C15E2C" w:rsidP="00CE18FD">
            <w:pPr>
              <w:keepNext/>
              <w:jc w:val="center"/>
              <w:outlineLvl w:val="0"/>
              <w:rPr>
                <w:rFonts w:ascii="Arial" w:hAnsi="Arial" w:cs="Arial"/>
                <w:bCs/>
                <w:sz w:val="18"/>
                <w:szCs w:val="18"/>
              </w:rPr>
            </w:pPr>
          </w:p>
        </w:tc>
        <w:tc>
          <w:tcPr>
            <w:tcW w:w="346" w:type="dxa"/>
            <w:gridSpan w:val="4"/>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354" w:type="dxa"/>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1064" w:type="dxa"/>
            <w:gridSpan w:val="5"/>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r>
      <w:tr w:rsidR="00CE18FD" w:rsidRPr="007A39EB" w:rsidTr="00AF6727">
        <w:trPr>
          <w:cantSplit/>
          <w:trHeight w:val="468"/>
        </w:trPr>
        <w:tc>
          <w:tcPr>
            <w:tcW w:w="6719" w:type="dxa"/>
            <w:vMerge w:val="restart"/>
            <w:shd w:val="clear" w:color="auto" w:fill="E6E6E6"/>
            <w:vAlign w:val="center"/>
          </w:tcPr>
          <w:p w:rsidR="00CE18FD" w:rsidRPr="007A39EB" w:rsidRDefault="00CE18FD"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2 – TONNER KONICA MINOLTA MAGICOLOR A0DK252</w:t>
            </w:r>
          </w:p>
        </w:tc>
        <w:tc>
          <w:tcPr>
            <w:tcW w:w="2291" w:type="dxa"/>
            <w:tcBorders>
              <w:bottom w:val="single" w:sz="4" w:space="0" w:color="auto"/>
            </w:tcBorders>
            <w:shd w:val="clear" w:color="auto" w:fill="E6E6E6"/>
            <w:vAlign w:val="center"/>
          </w:tcPr>
          <w:p w:rsidR="00CE18FD" w:rsidRPr="00CE18FD" w:rsidRDefault="00CE18FD" w:rsidP="00CE18FD">
            <w:pPr>
              <w:keepNext/>
              <w:jc w:val="center"/>
              <w:outlineLvl w:val="0"/>
              <w:rPr>
                <w:rFonts w:ascii="Arial" w:hAnsi="Arial" w:cs="Arial"/>
                <w:bCs/>
                <w:sz w:val="18"/>
                <w:szCs w:val="18"/>
              </w:rPr>
            </w:pPr>
            <w:r w:rsidRPr="00CE18FD">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CE18FD" w:rsidRPr="00CE18FD" w:rsidRDefault="00CE18FD" w:rsidP="00CE18FD">
            <w:pPr>
              <w:keepNext/>
              <w:jc w:val="center"/>
              <w:outlineLvl w:val="0"/>
              <w:rPr>
                <w:rFonts w:ascii="Arial" w:hAnsi="Arial" w:cs="Arial"/>
                <w:bCs/>
                <w:sz w:val="14"/>
                <w:szCs w:val="14"/>
              </w:rPr>
            </w:pPr>
            <w:r w:rsidRPr="00CE18FD">
              <w:rPr>
                <w:rFonts w:ascii="Arial" w:hAnsi="Arial" w:cs="Arial"/>
                <w:sz w:val="14"/>
                <w:szCs w:val="14"/>
              </w:rPr>
              <w:t>Para la calificación del BCB</w:t>
            </w:r>
          </w:p>
        </w:tc>
      </w:tr>
      <w:tr w:rsidR="00CE18FD" w:rsidRPr="007A39EB" w:rsidTr="00D41338">
        <w:trPr>
          <w:cantSplit/>
          <w:trHeight w:val="253"/>
        </w:trPr>
        <w:tc>
          <w:tcPr>
            <w:tcW w:w="6719" w:type="dxa"/>
            <w:vMerge/>
            <w:tcBorders>
              <w:bottom w:val="single" w:sz="4" w:space="0" w:color="auto"/>
              <w:right w:val="single" w:sz="4" w:space="0" w:color="auto"/>
            </w:tcBorders>
            <w:shd w:val="clear" w:color="auto" w:fill="E6E6E6"/>
            <w:vAlign w:val="center"/>
          </w:tcPr>
          <w:p w:rsidR="00CE18FD" w:rsidRPr="00581B8E" w:rsidRDefault="00CE18FD" w:rsidP="00CE18FD">
            <w:pPr>
              <w:keepNext/>
              <w:jc w:val="center"/>
              <w:outlineLvl w:val="4"/>
              <w:rPr>
                <w:rFonts w:ascii="Arial" w:hAnsi="Arial" w:cs="Arial"/>
                <w:b/>
                <w:bCs/>
                <w:sz w:val="22"/>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E6E6E6"/>
            <w:vAlign w:val="center"/>
          </w:tcPr>
          <w:p w:rsidR="00CE18FD" w:rsidRPr="00CE18FD" w:rsidRDefault="00AF6727" w:rsidP="00AF6727">
            <w:pPr>
              <w:keepNext/>
              <w:jc w:val="center"/>
              <w:outlineLvl w:val="0"/>
              <w:rPr>
                <w:rFonts w:ascii="Arial" w:hAnsi="Arial" w:cs="Arial"/>
                <w:bCs/>
                <w:sz w:val="18"/>
                <w:szCs w:val="18"/>
              </w:rPr>
            </w:pPr>
            <w:r w:rsidRPr="00AF6727">
              <w:rPr>
                <w:rFonts w:ascii="Arial" w:hAnsi="Arial" w:cs="Arial"/>
                <w:bCs/>
                <w:sz w:val="18"/>
                <w:szCs w:val="18"/>
              </w:rPr>
              <w:t>CARACTERISTICAS DE LA COTIZACIÓN</w:t>
            </w:r>
          </w:p>
        </w:tc>
        <w:tc>
          <w:tcPr>
            <w:tcW w:w="760" w:type="dxa"/>
            <w:gridSpan w:val="8"/>
            <w:tcBorders>
              <w:left w:val="single" w:sz="4" w:space="0" w:color="auto"/>
              <w:bottom w:val="single" w:sz="4" w:space="0" w:color="auto"/>
            </w:tcBorders>
            <w:shd w:val="clear" w:color="auto" w:fill="F2F2F2" w:themeFill="background1" w:themeFillShade="F2"/>
            <w:vAlign w:val="center"/>
          </w:tcPr>
          <w:p w:rsidR="00CE18FD" w:rsidRPr="00AF6727" w:rsidRDefault="00CE18FD" w:rsidP="00CE18FD">
            <w:pPr>
              <w:keepNext/>
              <w:jc w:val="center"/>
              <w:outlineLvl w:val="0"/>
              <w:rPr>
                <w:rFonts w:ascii="Arial" w:hAnsi="Arial" w:cs="Arial"/>
                <w:b/>
                <w:bCs/>
                <w:sz w:val="12"/>
                <w:szCs w:val="12"/>
              </w:rPr>
            </w:pPr>
            <w:r w:rsidRPr="00AF6727">
              <w:rPr>
                <w:rFonts w:ascii="Arial" w:hAnsi="Arial" w:cs="Arial"/>
                <w:b/>
                <w:bCs/>
                <w:sz w:val="12"/>
                <w:szCs w:val="12"/>
              </w:rPr>
              <w:t>CUMPLE</w:t>
            </w:r>
          </w:p>
        </w:tc>
        <w:tc>
          <w:tcPr>
            <w:tcW w:w="1004" w:type="dxa"/>
            <w:gridSpan w:val="2"/>
            <w:tcBorders>
              <w:bottom w:val="single" w:sz="4" w:space="0" w:color="auto"/>
            </w:tcBorders>
            <w:shd w:val="clear" w:color="auto" w:fill="F2F2F2" w:themeFill="background1" w:themeFillShade="F2"/>
            <w:vAlign w:val="center"/>
          </w:tcPr>
          <w:p w:rsidR="00CE18FD" w:rsidRPr="00CE18FD" w:rsidRDefault="00CE18FD" w:rsidP="00AF6727">
            <w:pPr>
              <w:keepNext/>
              <w:jc w:val="center"/>
              <w:outlineLvl w:val="0"/>
              <w:rPr>
                <w:rFonts w:ascii="Arial" w:hAnsi="Arial" w:cs="Arial"/>
                <w:b/>
                <w:bCs/>
                <w:sz w:val="14"/>
                <w:szCs w:val="14"/>
              </w:rPr>
            </w:pPr>
            <w:r w:rsidRPr="00CE18FD">
              <w:rPr>
                <w:rFonts w:ascii="Arial" w:hAnsi="Arial" w:cs="Arial"/>
                <w:b/>
                <w:bCs/>
                <w:sz w:val="10"/>
                <w:szCs w:val="14"/>
              </w:rPr>
              <w:t xml:space="preserve">Observaciones </w:t>
            </w:r>
            <w:r w:rsidRPr="00CE18FD">
              <w:rPr>
                <w:rFonts w:ascii="Arial" w:hAnsi="Arial" w:cs="Arial"/>
                <w:bCs/>
                <w:sz w:val="10"/>
                <w:szCs w:val="14"/>
              </w:rPr>
              <w:t>(Especificar por qué no cumple)</w:t>
            </w:r>
          </w:p>
        </w:tc>
      </w:tr>
      <w:tr w:rsidR="00C15E2C" w:rsidRPr="00CE18FD" w:rsidTr="00AF6727">
        <w:tc>
          <w:tcPr>
            <w:tcW w:w="6719" w:type="dxa"/>
            <w:shd w:val="clear" w:color="auto" w:fill="E6E6E6"/>
            <w:vAlign w:val="center"/>
          </w:tcPr>
          <w:p w:rsidR="00C15E2C" w:rsidRPr="007A39EB" w:rsidRDefault="00C15E2C" w:rsidP="00CE18FD">
            <w:pPr>
              <w:keepNext/>
              <w:numPr>
                <w:ilvl w:val="0"/>
                <w:numId w:val="31"/>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CE18FD" w:rsidRDefault="00AF6727" w:rsidP="00AF6727">
            <w:pPr>
              <w:keepNext/>
              <w:jc w:val="center"/>
              <w:outlineLvl w:val="0"/>
              <w:rPr>
                <w:rFonts w:ascii="Arial" w:hAnsi="Arial" w:cs="Arial"/>
                <w:b/>
                <w:bCs/>
                <w:sz w:val="14"/>
                <w:szCs w:val="14"/>
              </w:rPr>
            </w:pPr>
            <w:r w:rsidRPr="007A39EB">
              <w:rPr>
                <w:rFonts w:ascii="Arial" w:hAnsi="Arial" w:cs="Arial"/>
                <w:b/>
                <w:bCs/>
                <w:sz w:val="18"/>
                <w:szCs w:val="18"/>
              </w:rPr>
              <w:t>(Manifestar aceptación)</w:t>
            </w:r>
          </w:p>
        </w:tc>
        <w:tc>
          <w:tcPr>
            <w:tcW w:w="335" w:type="dxa"/>
            <w:gridSpan w:val="3"/>
            <w:shd w:val="clear" w:color="auto" w:fill="F2F2F2" w:themeFill="background1" w:themeFillShade="F2"/>
            <w:vAlign w:val="center"/>
          </w:tcPr>
          <w:p w:rsidR="00C15E2C" w:rsidRPr="00AF6727" w:rsidRDefault="00C15E2C" w:rsidP="00CE18FD">
            <w:pPr>
              <w:jc w:val="center"/>
              <w:rPr>
                <w:rFonts w:ascii="Arial" w:hAnsi="Arial" w:cs="Arial"/>
                <w:b/>
                <w:sz w:val="12"/>
                <w:szCs w:val="12"/>
              </w:rPr>
            </w:pPr>
            <w:r w:rsidRPr="00AF6727">
              <w:rPr>
                <w:rFonts w:ascii="Arial" w:hAnsi="Arial" w:cs="Arial"/>
                <w:b/>
                <w:sz w:val="12"/>
                <w:szCs w:val="12"/>
              </w:rPr>
              <w:t>SI</w:t>
            </w:r>
          </w:p>
        </w:tc>
        <w:tc>
          <w:tcPr>
            <w:tcW w:w="425" w:type="dxa"/>
            <w:gridSpan w:val="5"/>
            <w:shd w:val="clear" w:color="auto" w:fill="F2F2F2" w:themeFill="background1" w:themeFillShade="F2"/>
            <w:vAlign w:val="center"/>
          </w:tcPr>
          <w:p w:rsidR="00C15E2C" w:rsidRPr="00AF6727" w:rsidRDefault="00C15E2C" w:rsidP="00CE18FD">
            <w:pPr>
              <w:jc w:val="center"/>
              <w:rPr>
                <w:rFonts w:ascii="Arial" w:hAnsi="Arial" w:cs="Arial"/>
                <w:b/>
                <w:sz w:val="12"/>
                <w:szCs w:val="12"/>
              </w:rPr>
            </w:pPr>
            <w:r w:rsidRPr="00AF6727">
              <w:rPr>
                <w:rFonts w:ascii="Arial" w:hAnsi="Arial" w:cs="Arial"/>
                <w:b/>
                <w:sz w:val="12"/>
                <w:szCs w:val="12"/>
              </w:rPr>
              <w:t>NO</w:t>
            </w:r>
          </w:p>
        </w:tc>
        <w:tc>
          <w:tcPr>
            <w:tcW w:w="1004" w:type="dxa"/>
            <w:gridSpan w:val="2"/>
            <w:shd w:val="clear" w:color="auto" w:fill="F2F2F2" w:themeFill="background1" w:themeFillShade="F2"/>
            <w:vAlign w:val="center"/>
          </w:tcPr>
          <w:p w:rsidR="00C15E2C" w:rsidRPr="00CE18FD" w:rsidRDefault="00C15E2C" w:rsidP="00CE18FD">
            <w:pPr>
              <w:keepNext/>
              <w:jc w:val="center"/>
              <w:outlineLvl w:val="0"/>
              <w:rPr>
                <w:rFonts w:ascii="Arial" w:hAnsi="Arial" w:cs="Arial"/>
                <w:bCs/>
                <w:sz w:val="14"/>
                <w:szCs w:val="14"/>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impresora Láser marca KONICA MINOLTA</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Modelo MAGICOLOR 4650</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A0DK252</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Cs w:val="24"/>
              </w:rPr>
            </w:pPr>
            <w:r w:rsidRPr="007A39EB">
              <w:rPr>
                <w:rFonts w:ascii="Arial" w:hAnsi="Arial" w:cs="Arial"/>
                <w:szCs w:val="24"/>
              </w:rPr>
              <w:t>De color amarillo</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De alta capacidad</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8.000 páginas</w:t>
            </w:r>
          </w:p>
        </w:tc>
        <w:tc>
          <w:tcPr>
            <w:tcW w:w="2291" w:type="dxa"/>
            <w:vAlign w:val="center"/>
          </w:tcPr>
          <w:p w:rsidR="00C15E2C" w:rsidRPr="007A39EB" w:rsidRDefault="00C15E2C" w:rsidP="00CE18FD">
            <w:pPr>
              <w:jc w:val="center"/>
              <w:rPr>
                <w:rFonts w:ascii="Arial" w:hAnsi="Arial" w:cs="Arial"/>
                <w:sz w:val="18"/>
                <w:szCs w:val="18"/>
              </w:rPr>
            </w:pPr>
          </w:p>
        </w:tc>
        <w:tc>
          <w:tcPr>
            <w:tcW w:w="335"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04"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D41338">
        <w:trPr>
          <w:trHeight w:val="244"/>
        </w:trPr>
        <w:tc>
          <w:tcPr>
            <w:tcW w:w="6719" w:type="dxa"/>
            <w:tcBorders>
              <w:bottom w:val="single" w:sz="4" w:space="0" w:color="auto"/>
            </w:tcBorders>
            <w:shd w:val="clear" w:color="auto" w:fill="E6E6E6"/>
            <w:vAlign w:val="center"/>
          </w:tcPr>
          <w:p w:rsidR="00C15E2C" w:rsidRPr="007A39EB" w:rsidRDefault="00C15E2C" w:rsidP="00D41338">
            <w:pPr>
              <w:keepNext/>
              <w:numPr>
                <w:ilvl w:val="0"/>
                <w:numId w:val="31"/>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tcBorders>
              <w:bottom w:val="single" w:sz="4" w:space="0" w:color="auto"/>
            </w:tcBorders>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35"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04"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7462B3">
        <w:trPr>
          <w:trHeight w:val="527"/>
        </w:trPr>
        <w:tc>
          <w:tcPr>
            <w:tcW w:w="6719" w:type="dxa"/>
            <w:tcBorders>
              <w:bottom w:val="single" w:sz="4" w:space="0" w:color="auto"/>
            </w:tcBorders>
            <w:vAlign w:val="center"/>
          </w:tcPr>
          <w:p w:rsidR="00C15E2C" w:rsidRPr="007A39EB" w:rsidRDefault="00C15E2C" w:rsidP="00CE18FD">
            <w:pPr>
              <w:numPr>
                <w:ilvl w:val="0"/>
                <w:numId w:val="24"/>
              </w:numPr>
              <w:rPr>
                <w:rFonts w:ascii="Arial" w:hAnsi="Arial" w:cs="Arial"/>
                <w:sz w:val="18"/>
                <w:szCs w:val="18"/>
              </w:rPr>
            </w:pPr>
            <w:r w:rsidRPr="007A39EB">
              <w:rPr>
                <w:rFonts w:ascii="Arial" w:hAnsi="Arial" w:cs="Arial"/>
                <w:sz w:val="18"/>
                <w:szCs w:val="18"/>
              </w:rPr>
              <w:t>6 piezas</w:t>
            </w:r>
          </w:p>
        </w:tc>
        <w:tc>
          <w:tcPr>
            <w:tcW w:w="2291"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35"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04"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AF6727" w:rsidRPr="007A39EB" w:rsidTr="00AF6727">
        <w:trPr>
          <w:cantSplit/>
          <w:trHeight w:val="565"/>
        </w:trPr>
        <w:tc>
          <w:tcPr>
            <w:tcW w:w="6719" w:type="dxa"/>
            <w:vMerge w:val="restart"/>
            <w:shd w:val="clear" w:color="auto" w:fill="E6E6E6"/>
            <w:vAlign w:val="center"/>
          </w:tcPr>
          <w:p w:rsidR="00AF6727" w:rsidRPr="007A39EB" w:rsidRDefault="00AF6727"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lastRenderedPageBreak/>
              <w:t>ÍTEM N° 3 – TONNER KONICA MINOLTA MAGICOLOR A0DK352</w:t>
            </w:r>
          </w:p>
        </w:tc>
        <w:tc>
          <w:tcPr>
            <w:tcW w:w="2291" w:type="dxa"/>
            <w:shd w:val="clear" w:color="auto" w:fill="E6E6E6"/>
            <w:vAlign w:val="center"/>
          </w:tcPr>
          <w:p w:rsidR="00AF6727" w:rsidRPr="007A39EB" w:rsidRDefault="00AF6727" w:rsidP="00CE18F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AF6727" w:rsidRPr="007A39EB" w:rsidRDefault="00AF6727" w:rsidP="00CE18FD">
            <w:pPr>
              <w:keepNext/>
              <w:jc w:val="center"/>
              <w:outlineLvl w:val="0"/>
              <w:rPr>
                <w:rFonts w:ascii="Times New Roman" w:hAnsi="Times New Roman" w:cs="Arial"/>
                <w:bCs/>
                <w:sz w:val="14"/>
                <w:szCs w:val="24"/>
              </w:rPr>
            </w:pPr>
            <w:r w:rsidRPr="007A39EB">
              <w:rPr>
                <w:rFonts w:ascii="Arial" w:hAnsi="Arial" w:cs="Arial"/>
                <w:sz w:val="14"/>
                <w:szCs w:val="24"/>
              </w:rPr>
              <w:t>Para la calificación del BCB</w:t>
            </w:r>
          </w:p>
        </w:tc>
      </w:tr>
      <w:tr w:rsidR="00AF6727" w:rsidRPr="007A39EB" w:rsidTr="00AF6727">
        <w:trPr>
          <w:cantSplit/>
          <w:trHeight w:val="236"/>
        </w:trPr>
        <w:tc>
          <w:tcPr>
            <w:tcW w:w="6719" w:type="dxa"/>
            <w:vMerge/>
            <w:shd w:val="clear" w:color="auto" w:fill="E6E6E6"/>
            <w:vAlign w:val="center"/>
          </w:tcPr>
          <w:p w:rsidR="00AF6727" w:rsidRPr="00581B8E" w:rsidRDefault="00AF6727"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vAlign w:val="center"/>
          </w:tcPr>
          <w:p w:rsidR="00AF6727" w:rsidRPr="007A39EB" w:rsidRDefault="00AF6727" w:rsidP="00AF6727">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71" w:type="dxa"/>
            <w:gridSpan w:val="9"/>
            <w:shd w:val="clear" w:color="auto" w:fill="F2F2F2" w:themeFill="background1" w:themeFillShade="F2"/>
            <w:vAlign w:val="center"/>
          </w:tcPr>
          <w:p w:rsidR="00AF6727" w:rsidRDefault="00AF6727" w:rsidP="00CE18FD">
            <w:pPr>
              <w:keepNext/>
              <w:jc w:val="center"/>
              <w:outlineLvl w:val="0"/>
              <w:rPr>
                <w:rFonts w:ascii="Times New Roman" w:hAnsi="Times New Roman"/>
                <w:b/>
                <w:bCs/>
                <w:sz w:val="12"/>
                <w:szCs w:val="12"/>
              </w:rPr>
            </w:pPr>
            <w:r w:rsidRPr="00581B8E">
              <w:rPr>
                <w:rFonts w:ascii="Times New Roman" w:hAnsi="Times New Roman"/>
                <w:b/>
                <w:bCs/>
                <w:sz w:val="12"/>
                <w:szCs w:val="12"/>
              </w:rPr>
              <w:t>CUMPLE</w:t>
            </w:r>
          </w:p>
          <w:p w:rsidR="00AF6727" w:rsidRPr="00581B8E" w:rsidRDefault="00AF6727" w:rsidP="00CE18FD">
            <w:pPr>
              <w:keepNext/>
              <w:jc w:val="center"/>
              <w:outlineLvl w:val="0"/>
              <w:rPr>
                <w:rFonts w:ascii="Times New Roman" w:hAnsi="Times New Roman"/>
                <w:b/>
                <w:bCs/>
                <w:sz w:val="12"/>
                <w:szCs w:val="12"/>
              </w:rPr>
            </w:pPr>
          </w:p>
        </w:tc>
        <w:tc>
          <w:tcPr>
            <w:tcW w:w="993" w:type="dxa"/>
            <w:shd w:val="clear" w:color="auto" w:fill="F2F2F2" w:themeFill="background1" w:themeFillShade="F2"/>
            <w:vAlign w:val="center"/>
          </w:tcPr>
          <w:p w:rsidR="00AF6727" w:rsidRPr="00AF6727" w:rsidRDefault="00AF6727" w:rsidP="00CE18FD">
            <w:pPr>
              <w:keepNext/>
              <w:jc w:val="center"/>
              <w:outlineLvl w:val="0"/>
              <w:rPr>
                <w:rFonts w:ascii="Arial" w:hAnsi="Arial" w:cs="Arial"/>
                <w:b/>
                <w:bCs/>
                <w:sz w:val="10"/>
                <w:szCs w:val="10"/>
              </w:rPr>
            </w:pPr>
            <w:r w:rsidRPr="00AF6727">
              <w:rPr>
                <w:rFonts w:ascii="Arial" w:hAnsi="Arial" w:cs="Arial"/>
                <w:b/>
                <w:bCs/>
                <w:sz w:val="10"/>
                <w:szCs w:val="10"/>
              </w:rPr>
              <w:t xml:space="preserve">Observaciones </w:t>
            </w:r>
            <w:r w:rsidRPr="00AF6727">
              <w:rPr>
                <w:rFonts w:ascii="Arial" w:hAnsi="Arial" w:cs="Arial"/>
                <w:bCs/>
                <w:sz w:val="10"/>
                <w:szCs w:val="10"/>
              </w:rPr>
              <w:t>(Especificar por qué no cumple)</w:t>
            </w:r>
          </w:p>
        </w:tc>
      </w:tr>
      <w:tr w:rsidR="00C15E2C" w:rsidRPr="007A39EB" w:rsidTr="00AF6727">
        <w:tc>
          <w:tcPr>
            <w:tcW w:w="6719" w:type="dxa"/>
            <w:shd w:val="clear" w:color="auto" w:fill="E6E6E6"/>
            <w:vAlign w:val="center"/>
          </w:tcPr>
          <w:p w:rsidR="00C15E2C" w:rsidRPr="007A39EB" w:rsidRDefault="00C15E2C" w:rsidP="00CE18FD">
            <w:pPr>
              <w:keepNext/>
              <w:numPr>
                <w:ilvl w:val="0"/>
                <w:numId w:val="32"/>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AF6727" w:rsidP="00AF6727">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gridSpan w:val="2"/>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SI</w:t>
            </w:r>
          </w:p>
        </w:tc>
        <w:tc>
          <w:tcPr>
            <w:tcW w:w="452" w:type="dxa"/>
            <w:gridSpan w:val="7"/>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NO</w:t>
            </w:r>
          </w:p>
        </w:tc>
        <w:tc>
          <w:tcPr>
            <w:tcW w:w="993" w:type="dxa"/>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impresora Láser marca KONICA MINOLTA</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Modelo MAGICOLOR 4650</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A0DK352</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Cs w:val="24"/>
              </w:rPr>
            </w:pPr>
            <w:r w:rsidRPr="007A39EB">
              <w:rPr>
                <w:rFonts w:ascii="Arial" w:hAnsi="Arial" w:cs="Arial"/>
                <w:szCs w:val="24"/>
              </w:rPr>
              <w:t>De color magenta</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De alta capacidad</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8.000 páginas</w:t>
            </w:r>
          </w:p>
        </w:tc>
        <w:tc>
          <w:tcPr>
            <w:tcW w:w="2291" w:type="dxa"/>
            <w:vAlign w:val="center"/>
          </w:tcPr>
          <w:p w:rsidR="00C15E2C" w:rsidRPr="007A39EB" w:rsidRDefault="00C15E2C" w:rsidP="00CE18FD">
            <w:pPr>
              <w:jc w:val="center"/>
              <w:rPr>
                <w:rFonts w:ascii="Arial" w:hAnsi="Arial" w:cs="Arial"/>
                <w:sz w:val="18"/>
                <w:szCs w:val="18"/>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7"/>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3"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244"/>
        </w:trPr>
        <w:tc>
          <w:tcPr>
            <w:tcW w:w="6719" w:type="dxa"/>
            <w:shd w:val="clear" w:color="auto" w:fill="E6E6E6"/>
            <w:vAlign w:val="center"/>
          </w:tcPr>
          <w:p w:rsidR="00C15E2C" w:rsidRPr="007A39EB" w:rsidRDefault="00C15E2C" w:rsidP="00CE18FD">
            <w:pPr>
              <w:keepNext/>
              <w:numPr>
                <w:ilvl w:val="0"/>
                <w:numId w:val="32"/>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7"/>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3"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552"/>
        </w:trPr>
        <w:tc>
          <w:tcPr>
            <w:tcW w:w="6719" w:type="dxa"/>
            <w:tcBorders>
              <w:bottom w:val="single" w:sz="4" w:space="0" w:color="auto"/>
            </w:tcBorders>
            <w:vAlign w:val="center"/>
          </w:tcPr>
          <w:p w:rsidR="00C15E2C" w:rsidRPr="007A39EB" w:rsidRDefault="00C15E2C" w:rsidP="00CE18FD">
            <w:pPr>
              <w:numPr>
                <w:ilvl w:val="0"/>
                <w:numId w:val="24"/>
              </w:numPr>
              <w:rPr>
                <w:rFonts w:ascii="Arial" w:hAnsi="Arial" w:cs="Arial"/>
                <w:sz w:val="18"/>
                <w:szCs w:val="18"/>
              </w:rPr>
            </w:pPr>
            <w:r w:rsidRPr="007A39EB">
              <w:rPr>
                <w:rFonts w:ascii="Arial" w:hAnsi="Arial" w:cs="Arial"/>
                <w:sz w:val="18"/>
                <w:szCs w:val="18"/>
              </w:rPr>
              <w:t>6 piezas</w:t>
            </w:r>
          </w:p>
        </w:tc>
        <w:tc>
          <w:tcPr>
            <w:tcW w:w="2291"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7"/>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3"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cantSplit/>
        </w:trPr>
        <w:tc>
          <w:tcPr>
            <w:tcW w:w="6719" w:type="dxa"/>
            <w:tcBorders>
              <w:left w:val="nil"/>
              <w:right w:val="nil"/>
            </w:tcBorders>
            <w:shd w:val="clear" w:color="auto" w:fill="FFFFFF" w:themeFill="background1"/>
            <w:vAlign w:val="center"/>
          </w:tcPr>
          <w:p w:rsidR="007462B3" w:rsidRDefault="007462B3" w:rsidP="00CE18FD">
            <w:pPr>
              <w:keepNext/>
              <w:jc w:val="center"/>
              <w:outlineLvl w:val="4"/>
              <w:rPr>
                <w:rFonts w:ascii="Arial" w:hAnsi="Arial" w:cs="Arial"/>
                <w:b/>
                <w:bCs/>
                <w:sz w:val="22"/>
                <w:szCs w:val="24"/>
                <w:lang w:val="en-US"/>
              </w:rPr>
            </w:pPr>
          </w:p>
          <w:p w:rsidR="00966050" w:rsidRPr="007A39EB" w:rsidRDefault="00966050" w:rsidP="00CE18FD">
            <w:pPr>
              <w:keepNext/>
              <w:jc w:val="center"/>
              <w:outlineLvl w:val="4"/>
              <w:rPr>
                <w:rFonts w:ascii="Arial" w:hAnsi="Arial" w:cs="Arial"/>
                <w:b/>
                <w:bCs/>
                <w:sz w:val="22"/>
                <w:szCs w:val="24"/>
                <w:lang w:val="en-US"/>
              </w:rPr>
            </w:pPr>
          </w:p>
        </w:tc>
        <w:tc>
          <w:tcPr>
            <w:tcW w:w="2291" w:type="dxa"/>
            <w:tcBorders>
              <w:left w:val="nil"/>
              <w:right w:val="nil"/>
            </w:tcBorders>
            <w:shd w:val="clear" w:color="auto" w:fill="FFFFFF" w:themeFill="background1"/>
            <w:vAlign w:val="center"/>
          </w:tcPr>
          <w:p w:rsidR="00C15E2C" w:rsidRPr="007A39EB" w:rsidRDefault="00C15E2C" w:rsidP="00CE18FD">
            <w:pPr>
              <w:keepNext/>
              <w:jc w:val="center"/>
              <w:outlineLvl w:val="0"/>
              <w:rPr>
                <w:rFonts w:ascii="Arial" w:hAnsi="Arial" w:cs="Arial"/>
                <w:bCs/>
                <w:sz w:val="18"/>
                <w:szCs w:val="18"/>
              </w:rPr>
            </w:pPr>
          </w:p>
        </w:tc>
        <w:tc>
          <w:tcPr>
            <w:tcW w:w="319" w:type="dxa"/>
            <w:gridSpan w:val="2"/>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452" w:type="dxa"/>
            <w:gridSpan w:val="7"/>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993" w:type="dxa"/>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r>
      <w:tr w:rsidR="00D41338" w:rsidRPr="007A39EB" w:rsidTr="00D41338">
        <w:trPr>
          <w:cantSplit/>
          <w:trHeight w:val="485"/>
        </w:trPr>
        <w:tc>
          <w:tcPr>
            <w:tcW w:w="6719" w:type="dxa"/>
            <w:vMerge w:val="restart"/>
            <w:shd w:val="clear" w:color="auto" w:fill="E6E6E6"/>
            <w:vAlign w:val="center"/>
          </w:tcPr>
          <w:p w:rsidR="00D41338" w:rsidRPr="007A39EB" w:rsidRDefault="00D41338" w:rsidP="00D41338">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4 – TONNER KONICA MINOLTA MAGICOLOR A0DK452</w:t>
            </w:r>
          </w:p>
        </w:tc>
        <w:tc>
          <w:tcPr>
            <w:tcW w:w="2291" w:type="dxa"/>
            <w:shd w:val="clear" w:color="auto" w:fill="E6E6E6"/>
            <w:vAlign w:val="center"/>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D41338" w:rsidRPr="007A39EB" w:rsidRDefault="00D41338" w:rsidP="00CE18FD">
            <w:pPr>
              <w:keepNext/>
              <w:jc w:val="center"/>
              <w:outlineLvl w:val="0"/>
              <w:rPr>
                <w:rFonts w:ascii="Times New Roman" w:hAnsi="Times New Roman" w:cs="Arial"/>
                <w:bCs/>
                <w:sz w:val="14"/>
                <w:szCs w:val="24"/>
              </w:rPr>
            </w:pPr>
            <w:r w:rsidRPr="007A39EB">
              <w:rPr>
                <w:rFonts w:ascii="Arial" w:hAnsi="Arial" w:cs="Arial"/>
                <w:sz w:val="14"/>
                <w:szCs w:val="24"/>
              </w:rPr>
              <w:t>Para la calificación del BCB</w:t>
            </w:r>
          </w:p>
        </w:tc>
      </w:tr>
      <w:tr w:rsidR="00D41338" w:rsidRPr="007A39EB" w:rsidTr="00D41338">
        <w:trPr>
          <w:cantSplit/>
          <w:trHeight w:val="409"/>
        </w:trPr>
        <w:tc>
          <w:tcPr>
            <w:tcW w:w="6719" w:type="dxa"/>
            <w:vMerge/>
            <w:tcBorders>
              <w:bottom w:val="single" w:sz="4" w:space="0" w:color="auto"/>
            </w:tcBorders>
            <w:shd w:val="clear" w:color="auto" w:fill="E6E6E6"/>
            <w:vAlign w:val="center"/>
          </w:tcPr>
          <w:p w:rsidR="00D41338" w:rsidRPr="00581B8E" w:rsidRDefault="00D41338"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vAlign w:val="center"/>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71" w:type="dxa"/>
            <w:gridSpan w:val="9"/>
            <w:tcBorders>
              <w:bottom w:val="single" w:sz="4" w:space="0" w:color="auto"/>
            </w:tcBorders>
            <w:shd w:val="clear" w:color="auto" w:fill="F2F2F2" w:themeFill="background1" w:themeFillShade="F2"/>
            <w:vAlign w:val="center"/>
          </w:tcPr>
          <w:p w:rsidR="00D41338" w:rsidRDefault="00D41338" w:rsidP="00CE18FD">
            <w:pPr>
              <w:keepNext/>
              <w:jc w:val="center"/>
              <w:outlineLvl w:val="0"/>
              <w:rPr>
                <w:rFonts w:ascii="Times New Roman" w:hAnsi="Times New Roman"/>
                <w:b/>
                <w:bCs/>
                <w:sz w:val="12"/>
                <w:szCs w:val="12"/>
              </w:rPr>
            </w:pPr>
            <w:r w:rsidRPr="00581B8E">
              <w:rPr>
                <w:rFonts w:ascii="Times New Roman" w:hAnsi="Times New Roman"/>
                <w:b/>
                <w:bCs/>
                <w:sz w:val="12"/>
                <w:szCs w:val="12"/>
              </w:rPr>
              <w:t>CUMPLE</w:t>
            </w:r>
          </w:p>
          <w:p w:rsidR="00D41338" w:rsidRPr="00581B8E" w:rsidRDefault="00D41338" w:rsidP="00CE18FD">
            <w:pPr>
              <w:keepNext/>
              <w:jc w:val="center"/>
              <w:outlineLvl w:val="0"/>
              <w:rPr>
                <w:rFonts w:ascii="Times New Roman" w:hAnsi="Times New Roman"/>
                <w:b/>
                <w:bCs/>
                <w:sz w:val="12"/>
                <w:szCs w:val="12"/>
              </w:rPr>
            </w:pPr>
          </w:p>
        </w:tc>
        <w:tc>
          <w:tcPr>
            <w:tcW w:w="993" w:type="dxa"/>
            <w:tcBorders>
              <w:bottom w:val="single" w:sz="4" w:space="0" w:color="auto"/>
            </w:tcBorders>
            <w:shd w:val="clear" w:color="auto" w:fill="F2F2F2" w:themeFill="background1" w:themeFillShade="F2"/>
            <w:vAlign w:val="center"/>
          </w:tcPr>
          <w:p w:rsidR="00D41338" w:rsidRPr="00D41338" w:rsidRDefault="00D41338" w:rsidP="00CE18FD">
            <w:pPr>
              <w:keepNext/>
              <w:jc w:val="center"/>
              <w:outlineLvl w:val="0"/>
              <w:rPr>
                <w:rFonts w:ascii="Arial" w:hAnsi="Arial" w:cs="Arial"/>
                <w:b/>
                <w:bCs/>
                <w:sz w:val="10"/>
                <w:szCs w:val="10"/>
              </w:rPr>
            </w:pPr>
            <w:r w:rsidRPr="00D41338">
              <w:rPr>
                <w:rFonts w:ascii="Arial" w:hAnsi="Arial" w:cs="Arial"/>
                <w:b/>
                <w:bCs/>
                <w:sz w:val="10"/>
                <w:szCs w:val="10"/>
              </w:rPr>
              <w:t xml:space="preserve">Observaciones </w:t>
            </w:r>
            <w:r w:rsidRPr="00D41338">
              <w:rPr>
                <w:rFonts w:ascii="Arial" w:hAnsi="Arial" w:cs="Arial"/>
                <w:bCs/>
                <w:sz w:val="10"/>
                <w:szCs w:val="10"/>
              </w:rPr>
              <w:t>(Especificar por qué no cumple)</w:t>
            </w:r>
          </w:p>
        </w:tc>
      </w:tr>
      <w:tr w:rsidR="00C15E2C" w:rsidRPr="007A39EB" w:rsidTr="00D41338">
        <w:tc>
          <w:tcPr>
            <w:tcW w:w="6719" w:type="dxa"/>
            <w:shd w:val="clear" w:color="auto" w:fill="E6E6E6"/>
            <w:vAlign w:val="center"/>
          </w:tcPr>
          <w:p w:rsidR="00C15E2C" w:rsidRPr="007A39EB" w:rsidRDefault="00C15E2C" w:rsidP="00A85C1F">
            <w:pPr>
              <w:keepNext/>
              <w:numPr>
                <w:ilvl w:val="0"/>
                <w:numId w:val="33"/>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gridSpan w:val="2"/>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SI</w:t>
            </w:r>
          </w:p>
        </w:tc>
        <w:tc>
          <w:tcPr>
            <w:tcW w:w="452" w:type="dxa"/>
            <w:gridSpan w:val="7"/>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NO</w:t>
            </w:r>
          </w:p>
        </w:tc>
        <w:tc>
          <w:tcPr>
            <w:tcW w:w="993" w:type="dxa"/>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D41338">
        <w:trPr>
          <w:trHeight w:val="244"/>
        </w:trPr>
        <w:tc>
          <w:tcPr>
            <w:tcW w:w="6719" w:type="dxa"/>
            <w:vAlign w:val="center"/>
          </w:tcPr>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impresora Láser marca KONICA MINOLTA</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Modelo MAGICOLOR 4650</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A0DK452</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Cs w:val="24"/>
              </w:rPr>
            </w:pPr>
            <w:r w:rsidRPr="007A39EB">
              <w:rPr>
                <w:rFonts w:ascii="Arial" w:hAnsi="Arial" w:cs="Arial"/>
                <w:szCs w:val="24"/>
              </w:rPr>
              <w:t xml:space="preserve">De color </w:t>
            </w:r>
            <w:proofErr w:type="spellStart"/>
            <w:r w:rsidRPr="007A39EB">
              <w:rPr>
                <w:rFonts w:ascii="Arial" w:hAnsi="Arial" w:cs="Arial"/>
                <w:szCs w:val="24"/>
              </w:rPr>
              <w:t>cyan</w:t>
            </w:r>
            <w:proofErr w:type="spellEnd"/>
          </w:p>
          <w:p w:rsidR="00C15E2C" w:rsidRPr="007A39EB" w:rsidRDefault="00C15E2C" w:rsidP="00CE18FD">
            <w:pPr>
              <w:numPr>
                <w:ilvl w:val="0"/>
                <w:numId w:val="24"/>
              </w:numPr>
              <w:rPr>
                <w:rFonts w:ascii="Arial" w:hAnsi="Arial" w:cs="Arial"/>
                <w:szCs w:val="24"/>
              </w:rPr>
            </w:pPr>
            <w:r w:rsidRPr="007A39EB">
              <w:rPr>
                <w:rFonts w:ascii="Arial" w:hAnsi="Arial" w:cs="Arial"/>
                <w:sz w:val="18"/>
                <w:szCs w:val="18"/>
              </w:rPr>
              <w:t>De alta capacidad</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8.000 páginas</w:t>
            </w:r>
          </w:p>
        </w:tc>
        <w:tc>
          <w:tcPr>
            <w:tcW w:w="2291" w:type="dxa"/>
            <w:vAlign w:val="center"/>
          </w:tcPr>
          <w:p w:rsidR="00C15E2C" w:rsidRPr="007A39EB" w:rsidRDefault="00C15E2C" w:rsidP="00CE18FD">
            <w:pPr>
              <w:jc w:val="center"/>
              <w:rPr>
                <w:rFonts w:ascii="Arial" w:hAnsi="Arial" w:cs="Arial"/>
                <w:sz w:val="18"/>
                <w:szCs w:val="18"/>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7"/>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3"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D41338">
        <w:trPr>
          <w:trHeight w:val="244"/>
        </w:trPr>
        <w:tc>
          <w:tcPr>
            <w:tcW w:w="6719" w:type="dxa"/>
            <w:shd w:val="clear" w:color="auto" w:fill="E6E6E6"/>
            <w:vAlign w:val="center"/>
          </w:tcPr>
          <w:p w:rsidR="00C15E2C" w:rsidRPr="007A39EB" w:rsidRDefault="00C15E2C" w:rsidP="00CE18FD">
            <w:pPr>
              <w:keepNext/>
              <w:numPr>
                <w:ilvl w:val="0"/>
                <w:numId w:val="33"/>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7"/>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3" w:type="dxa"/>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D41338">
        <w:trPr>
          <w:trHeight w:val="528"/>
        </w:trPr>
        <w:tc>
          <w:tcPr>
            <w:tcW w:w="6719" w:type="dxa"/>
            <w:tcBorders>
              <w:bottom w:val="single" w:sz="4" w:space="0" w:color="auto"/>
            </w:tcBorders>
            <w:vAlign w:val="center"/>
          </w:tcPr>
          <w:p w:rsidR="00C15E2C" w:rsidRPr="007A39EB" w:rsidRDefault="00C15E2C" w:rsidP="00CE18FD">
            <w:pPr>
              <w:numPr>
                <w:ilvl w:val="0"/>
                <w:numId w:val="24"/>
              </w:numPr>
              <w:rPr>
                <w:rFonts w:ascii="Arial" w:hAnsi="Arial" w:cs="Arial"/>
                <w:sz w:val="18"/>
                <w:szCs w:val="18"/>
              </w:rPr>
            </w:pPr>
            <w:r w:rsidRPr="007A39EB">
              <w:rPr>
                <w:rFonts w:ascii="Arial" w:hAnsi="Arial" w:cs="Arial"/>
                <w:sz w:val="18"/>
                <w:szCs w:val="18"/>
              </w:rPr>
              <w:t>6 piezas</w:t>
            </w:r>
          </w:p>
        </w:tc>
        <w:tc>
          <w:tcPr>
            <w:tcW w:w="2291"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52" w:type="dxa"/>
            <w:gridSpan w:val="7"/>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993"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D41338">
        <w:trPr>
          <w:cantSplit/>
        </w:trPr>
        <w:tc>
          <w:tcPr>
            <w:tcW w:w="6719" w:type="dxa"/>
            <w:tcBorders>
              <w:left w:val="nil"/>
              <w:right w:val="nil"/>
            </w:tcBorders>
            <w:shd w:val="clear" w:color="auto" w:fill="FFFFFF" w:themeFill="background1"/>
            <w:vAlign w:val="center"/>
          </w:tcPr>
          <w:p w:rsidR="007462B3" w:rsidRDefault="007462B3" w:rsidP="00CE18FD">
            <w:pPr>
              <w:keepNext/>
              <w:jc w:val="center"/>
              <w:outlineLvl w:val="4"/>
              <w:rPr>
                <w:rFonts w:ascii="Arial" w:hAnsi="Arial" w:cs="Arial"/>
                <w:b/>
                <w:bCs/>
                <w:sz w:val="22"/>
                <w:szCs w:val="24"/>
                <w:lang w:val="en-US"/>
              </w:rPr>
            </w:pPr>
          </w:p>
          <w:p w:rsidR="00966050" w:rsidRPr="007A39EB" w:rsidRDefault="00966050" w:rsidP="00CE18FD">
            <w:pPr>
              <w:keepNext/>
              <w:jc w:val="center"/>
              <w:outlineLvl w:val="4"/>
              <w:rPr>
                <w:rFonts w:ascii="Arial" w:hAnsi="Arial" w:cs="Arial"/>
                <w:b/>
                <w:bCs/>
                <w:sz w:val="22"/>
                <w:szCs w:val="24"/>
                <w:lang w:val="en-US"/>
              </w:rPr>
            </w:pPr>
          </w:p>
        </w:tc>
        <w:tc>
          <w:tcPr>
            <w:tcW w:w="2291" w:type="dxa"/>
            <w:tcBorders>
              <w:left w:val="nil"/>
              <w:right w:val="nil"/>
            </w:tcBorders>
            <w:shd w:val="clear" w:color="auto" w:fill="FFFFFF" w:themeFill="background1"/>
            <w:vAlign w:val="center"/>
          </w:tcPr>
          <w:p w:rsidR="00C15E2C" w:rsidRPr="007A39EB" w:rsidRDefault="00C15E2C" w:rsidP="00CE18FD">
            <w:pPr>
              <w:keepNext/>
              <w:jc w:val="center"/>
              <w:outlineLvl w:val="0"/>
              <w:rPr>
                <w:rFonts w:ascii="Arial" w:hAnsi="Arial" w:cs="Arial"/>
                <w:bCs/>
                <w:sz w:val="18"/>
                <w:szCs w:val="18"/>
              </w:rPr>
            </w:pPr>
          </w:p>
        </w:tc>
        <w:tc>
          <w:tcPr>
            <w:tcW w:w="319" w:type="dxa"/>
            <w:gridSpan w:val="2"/>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452" w:type="dxa"/>
            <w:gridSpan w:val="7"/>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993" w:type="dxa"/>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r>
      <w:tr w:rsidR="00D41338" w:rsidRPr="007A39EB" w:rsidTr="00AF6727">
        <w:trPr>
          <w:cantSplit/>
          <w:trHeight w:val="219"/>
        </w:trPr>
        <w:tc>
          <w:tcPr>
            <w:tcW w:w="6719" w:type="dxa"/>
            <w:vMerge w:val="restart"/>
            <w:shd w:val="clear" w:color="auto" w:fill="E6E6E6"/>
            <w:vAlign w:val="center"/>
          </w:tcPr>
          <w:p w:rsidR="00D41338" w:rsidRPr="007A39EB" w:rsidRDefault="00D41338"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5 – TONNER HP CE250X</w:t>
            </w:r>
          </w:p>
        </w:tc>
        <w:tc>
          <w:tcPr>
            <w:tcW w:w="2291" w:type="dxa"/>
            <w:shd w:val="clear" w:color="auto" w:fill="E6E6E6"/>
            <w:vAlign w:val="center"/>
          </w:tcPr>
          <w:p w:rsidR="00D41338" w:rsidRPr="007A39EB" w:rsidRDefault="00D41338" w:rsidP="00CE18F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D41338" w:rsidRPr="007A39EB" w:rsidRDefault="00D41338" w:rsidP="00CE18FD">
            <w:pPr>
              <w:keepNext/>
              <w:jc w:val="center"/>
              <w:outlineLvl w:val="0"/>
              <w:rPr>
                <w:rFonts w:ascii="Times New Roman" w:hAnsi="Times New Roman" w:cs="Arial"/>
                <w:bCs/>
                <w:sz w:val="14"/>
                <w:szCs w:val="24"/>
              </w:rPr>
            </w:pPr>
            <w:r w:rsidRPr="007A39EB">
              <w:rPr>
                <w:rFonts w:ascii="Arial" w:hAnsi="Arial" w:cs="Arial"/>
                <w:sz w:val="14"/>
                <w:szCs w:val="24"/>
              </w:rPr>
              <w:t>Para la calificación del BCB</w:t>
            </w:r>
          </w:p>
        </w:tc>
      </w:tr>
      <w:tr w:rsidR="00D41338" w:rsidRPr="007A39EB" w:rsidTr="00D41338">
        <w:trPr>
          <w:cantSplit/>
          <w:trHeight w:val="418"/>
        </w:trPr>
        <w:tc>
          <w:tcPr>
            <w:tcW w:w="6719" w:type="dxa"/>
            <w:vMerge/>
            <w:tcBorders>
              <w:bottom w:val="single" w:sz="4" w:space="0" w:color="auto"/>
            </w:tcBorders>
            <w:shd w:val="clear" w:color="auto" w:fill="E6E6E6"/>
            <w:vAlign w:val="center"/>
          </w:tcPr>
          <w:p w:rsidR="00D41338" w:rsidRPr="00581B8E" w:rsidRDefault="00D41338"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44" w:type="dxa"/>
            <w:gridSpan w:val="7"/>
            <w:tcBorders>
              <w:bottom w:val="single" w:sz="4" w:space="0" w:color="auto"/>
            </w:tcBorders>
            <w:shd w:val="clear" w:color="auto" w:fill="F2F2F2" w:themeFill="background1" w:themeFillShade="F2"/>
            <w:vAlign w:val="center"/>
          </w:tcPr>
          <w:p w:rsidR="00D41338" w:rsidRPr="00581B8E" w:rsidRDefault="00D41338" w:rsidP="00CE18FD">
            <w:pPr>
              <w:keepNext/>
              <w:jc w:val="center"/>
              <w:outlineLvl w:val="0"/>
              <w:rPr>
                <w:rFonts w:ascii="Times New Roman" w:hAnsi="Times New Roman"/>
                <w:b/>
                <w:bCs/>
                <w:sz w:val="12"/>
                <w:szCs w:val="12"/>
              </w:rPr>
            </w:pPr>
            <w:r w:rsidRPr="00581B8E">
              <w:rPr>
                <w:rFonts w:ascii="Times New Roman" w:hAnsi="Times New Roman"/>
                <w:b/>
                <w:bCs/>
                <w:sz w:val="12"/>
                <w:szCs w:val="12"/>
              </w:rPr>
              <w:t>CUMPLE</w:t>
            </w:r>
          </w:p>
        </w:tc>
        <w:tc>
          <w:tcPr>
            <w:tcW w:w="1020" w:type="dxa"/>
            <w:gridSpan w:val="3"/>
            <w:tcBorders>
              <w:bottom w:val="single" w:sz="4" w:space="0" w:color="auto"/>
            </w:tcBorders>
            <w:shd w:val="clear" w:color="auto" w:fill="F2F2F2" w:themeFill="background1" w:themeFillShade="F2"/>
            <w:vAlign w:val="center"/>
          </w:tcPr>
          <w:p w:rsidR="00D41338" w:rsidRDefault="00D41338" w:rsidP="00CE18FD">
            <w:pPr>
              <w:keepNext/>
              <w:jc w:val="center"/>
              <w:outlineLvl w:val="0"/>
              <w:rPr>
                <w:rFonts w:ascii="Arial" w:hAnsi="Arial" w:cs="Arial"/>
                <w:bCs/>
                <w:sz w:val="10"/>
                <w:szCs w:val="10"/>
              </w:rPr>
            </w:pPr>
            <w:r w:rsidRPr="00D41338">
              <w:rPr>
                <w:rFonts w:ascii="Arial" w:hAnsi="Arial" w:cs="Arial"/>
                <w:b/>
                <w:bCs/>
                <w:sz w:val="10"/>
                <w:szCs w:val="10"/>
              </w:rPr>
              <w:t xml:space="preserve">Observaciones </w:t>
            </w:r>
            <w:r w:rsidRPr="00D41338">
              <w:rPr>
                <w:rFonts w:ascii="Arial" w:hAnsi="Arial" w:cs="Arial"/>
                <w:bCs/>
                <w:sz w:val="10"/>
                <w:szCs w:val="10"/>
              </w:rPr>
              <w:t>(Especificar por qué no cumple)</w:t>
            </w:r>
          </w:p>
          <w:p w:rsidR="00D41338" w:rsidRPr="00D41338" w:rsidRDefault="00D41338" w:rsidP="00CE18FD">
            <w:pPr>
              <w:keepNext/>
              <w:jc w:val="center"/>
              <w:outlineLvl w:val="0"/>
              <w:rPr>
                <w:rFonts w:ascii="Arial" w:hAnsi="Arial" w:cs="Arial"/>
                <w:b/>
                <w:bCs/>
                <w:sz w:val="10"/>
                <w:szCs w:val="10"/>
              </w:rPr>
            </w:pPr>
          </w:p>
        </w:tc>
      </w:tr>
      <w:tr w:rsidR="00C15E2C" w:rsidRPr="007A39EB" w:rsidTr="00AF6727">
        <w:tc>
          <w:tcPr>
            <w:tcW w:w="6719" w:type="dxa"/>
            <w:shd w:val="clear" w:color="auto" w:fill="E6E6E6"/>
            <w:vAlign w:val="center"/>
          </w:tcPr>
          <w:p w:rsidR="00C15E2C" w:rsidRPr="007A39EB" w:rsidRDefault="00C15E2C" w:rsidP="00CE18FD">
            <w:pPr>
              <w:keepNext/>
              <w:numPr>
                <w:ilvl w:val="0"/>
                <w:numId w:val="30"/>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gridSpan w:val="2"/>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SI</w:t>
            </w:r>
          </w:p>
        </w:tc>
        <w:tc>
          <w:tcPr>
            <w:tcW w:w="425" w:type="dxa"/>
            <w:gridSpan w:val="5"/>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NO</w:t>
            </w:r>
          </w:p>
        </w:tc>
        <w:tc>
          <w:tcPr>
            <w:tcW w:w="1020" w:type="dxa"/>
            <w:gridSpan w:val="3"/>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Para impresora Láser marca HEWLETT PACKARD</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Modelo CP3525dn</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HP CE250X</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De color negro</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De alta capacidad</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10.500 páginas</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Cada pieza en caja individual</w:t>
            </w:r>
          </w:p>
        </w:tc>
        <w:tc>
          <w:tcPr>
            <w:tcW w:w="2291" w:type="dxa"/>
            <w:vAlign w:val="center"/>
          </w:tcPr>
          <w:p w:rsidR="00C15E2C" w:rsidRPr="007A39EB" w:rsidRDefault="00C15E2C" w:rsidP="00CE18FD">
            <w:pPr>
              <w:jc w:val="center"/>
              <w:rPr>
                <w:rFonts w:ascii="Arial" w:hAnsi="Arial" w:cs="Arial"/>
                <w:sz w:val="18"/>
                <w:szCs w:val="18"/>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244"/>
        </w:trPr>
        <w:tc>
          <w:tcPr>
            <w:tcW w:w="6719" w:type="dxa"/>
            <w:shd w:val="clear" w:color="auto" w:fill="E6E6E6"/>
            <w:vAlign w:val="center"/>
          </w:tcPr>
          <w:p w:rsidR="00C15E2C" w:rsidRPr="00CE18FD" w:rsidRDefault="00C15E2C" w:rsidP="00CE18FD">
            <w:pPr>
              <w:pStyle w:val="Prrafodelista"/>
              <w:keepNext/>
              <w:numPr>
                <w:ilvl w:val="0"/>
                <w:numId w:val="30"/>
              </w:numPr>
              <w:outlineLvl w:val="0"/>
              <w:rPr>
                <w:rFonts w:ascii="Arial" w:hAnsi="Arial" w:cs="Arial"/>
                <w:b/>
                <w:bCs/>
                <w:sz w:val="18"/>
                <w:szCs w:val="24"/>
              </w:rPr>
            </w:pPr>
            <w:r w:rsidRPr="00CE18FD">
              <w:rPr>
                <w:rFonts w:ascii="Arial" w:hAnsi="Arial" w:cs="Arial"/>
                <w:b/>
                <w:bCs/>
                <w:sz w:val="18"/>
                <w:szCs w:val="24"/>
              </w:rPr>
              <w:t>CANTIDAD REQUERIDA</w:t>
            </w:r>
          </w:p>
        </w:tc>
        <w:tc>
          <w:tcPr>
            <w:tcW w:w="2291"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837B1A">
        <w:trPr>
          <w:trHeight w:val="617"/>
        </w:trPr>
        <w:tc>
          <w:tcPr>
            <w:tcW w:w="6719" w:type="dxa"/>
            <w:tcBorders>
              <w:bottom w:val="single" w:sz="4" w:space="0" w:color="auto"/>
            </w:tcBorders>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12 Piezas</w:t>
            </w:r>
          </w:p>
        </w:tc>
        <w:tc>
          <w:tcPr>
            <w:tcW w:w="2291"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2A4E64" w:rsidRPr="007A39EB" w:rsidTr="00837B1A">
        <w:trPr>
          <w:cantSplit/>
          <w:trHeight w:val="242"/>
        </w:trPr>
        <w:tc>
          <w:tcPr>
            <w:tcW w:w="6719" w:type="dxa"/>
            <w:tcBorders>
              <w:top w:val="single" w:sz="4" w:space="0" w:color="auto"/>
              <w:left w:val="nil"/>
              <w:right w:val="nil"/>
            </w:tcBorders>
            <w:shd w:val="clear" w:color="auto" w:fill="auto"/>
            <w:vAlign w:val="center"/>
          </w:tcPr>
          <w:p w:rsidR="002A4E64" w:rsidRPr="007A39EB" w:rsidRDefault="002A4E64" w:rsidP="00CE18FD">
            <w:pPr>
              <w:keepNext/>
              <w:jc w:val="center"/>
              <w:outlineLvl w:val="4"/>
              <w:rPr>
                <w:rFonts w:ascii="Arial" w:hAnsi="Arial" w:cs="Arial"/>
                <w:b/>
                <w:bCs/>
                <w:sz w:val="22"/>
                <w:szCs w:val="24"/>
                <w:lang w:val="en-US"/>
              </w:rPr>
            </w:pPr>
          </w:p>
        </w:tc>
        <w:tc>
          <w:tcPr>
            <w:tcW w:w="2291" w:type="dxa"/>
            <w:tcBorders>
              <w:top w:val="single" w:sz="4" w:space="0" w:color="auto"/>
              <w:left w:val="nil"/>
              <w:right w:val="nil"/>
            </w:tcBorders>
            <w:shd w:val="clear" w:color="auto" w:fill="auto"/>
            <w:vAlign w:val="center"/>
          </w:tcPr>
          <w:p w:rsidR="002A4E64" w:rsidRPr="007A39EB" w:rsidRDefault="002A4E64" w:rsidP="00CE18FD">
            <w:pPr>
              <w:keepNext/>
              <w:jc w:val="center"/>
              <w:outlineLvl w:val="0"/>
              <w:rPr>
                <w:rFonts w:ascii="Arial" w:hAnsi="Arial" w:cs="Arial"/>
                <w:bCs/>
                <w:sz w:val="18"/>
                <w:szCs w:val="18"/>
              </w:rPr>
            </w:pPr>
          </w:p>
        </w:tc>
        <w:tc>
          <w:tcPr>
            <w:tcW w:w="1764" w:type="dxa"/>
            <w:gridSpan w:val="10"/>
            <w:tcBorders>
              <w:top w:val="single" w:sz="4" w:space="0" w:color="auto"/>
              <w:left w:val="nil"/>
              <w:right w:val="nil"/>
            </w:tcBorders>
            <w:shd w:val="clear" w:color="auto" w:fill="auto"/>
            <w:vAlign w:val="center"/>
          </w:tcPr>
          <w:p w:rsidR="002A4E64" w:rsidRPr="007A39EB" w:rsidRDefault="002A4E64" w:rsidP="00CE18FD">
            <w:pPr>
              <w:keepNext/>
              <w:jc w:val="center"/>
              <w:outlineLvl w:val="0"/>
              <w:rPr>
                <w:rFonts w:ascii="Arial" w:hAnsi="Arial" w:cs="Arial"/>
                <w:sz w:val="14"/>
                <w:szCs w:val="24"/>
              </w:rPr>
            </w:pPr>
          </w:p>
        </w:tc>
      </w:tr>
      <w:tr w:rsidR="00D41338" w:rsidRPr="007A39EB" w:rsidTr="00AF6727">
        <w:trPr>
          <w:cantSplit/>
          <w:trHeight w:val="242"/>
        </w:trPr>
        <w:tc>
          <w:tcPr>
            <w:tcW w:w="6719" w:type="dxa"/>
            <w:vMerge w:val="restart"/>
            <w:shd w:val="clear" w:color="auto" w:fill="E6E6E6"/>
            <w:vAlign w:val="center"/>
          </w:tcPr>
          <w:p w:rsidR="00D41338" w:rsidRPr="007A39EB" w:rsidRDefault="00D41338"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6 – TONNER HP CE251A</w:t>
            </w:r>
          </w:p>
        </w:tc>
        <w:tc>
          <w:tcPr>
            <w:tcW w:w="2291" w:type="dxa"/>
            <w:shd w:val="clear" w:color="auto" w:fill="E6E6E6"/>
            <w:vAlign w:val="center"/>
          </w:tcPr>
          <w:p w:rsidR="00D41338" w:rsidRPr="007A39EB" w:rsidRDefault="00D41338" w:rsidP="00CE18F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D41338" w:rsidRPr="007A39EB" w:rsidRDefault="00D41338" w:rsidP="00CE18FD">
            <w:pPr>
              <w:keepNext/>
              <w:jc w:val="center"/>
              <w:outlineLvl w:val="0"/>
              <w:rPr>
                <w:rFonts w:ascii="Times New Roman" w:hAnsi="Times New Roman" w:cs="Arial"/>
                <w:bCs/>
                <w:sz w:val="14"/>
                <w:szCs w:val="24"/>
              </w:rPr>
            </w:pPr>
            <w:r w:rsidRPr="007A39EB">
              <w:rPr>
                <w:rFonts w:ascii="Arial" w:hAnsi="Arial" w:cs="Arial"/>
                <w:sz w:val="14"/>
                <w:szCs w:val="24"/>
              </w:rPr>
              <w:t>Para la calificación del BCB</w:t>
            </w:r>
          </w:p>
        </w:tc>
      </w:tr>
      <w:tr w:rsidR="00D41338" w:rsidRPr="007A39EB" w:rsidTr="00D41338">
        <w:trPr>
          <w:cantSplit/>
          <w:trHeight w:val="416"/>
        </w:trPr>
        <w:tc>
          <w:tcPr>
            <w:tcW w:w="6719" w:type="dxa"/>
            <w:vMerge/>
            <w:tcBorders>
              <w:bottom w:val="single" w:sz="4" w:space="0" w:color="auto"/>
            </w:tcBorders>
            <w:shd w:val="clear" w:color="auto" w:fill="E6E6E6"/>
            <w:vAlign w:val="center"/>
          </w:tcPr>
          <w:p w:rsidR="00D41338" w:rsidRPr="00581B8E" w:rsidRDefault="00D41338"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vAlign w:val="center"/>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44" w:type="dxa"/>
            <w:gridSpan w:val="7"/>
            <w:tcBorders>
              <w:bottom w:val="single" w:sz="4" w:space="0" w:color="auto"/>
            </w:tcBorders>
            <w:shd w:val="clear" w:color="auto" w:fill="F2F2F2" w:themeFill="background1" w:themeFillShade="F2"/>
            <w:vAlign w:val="center"/>
          </w:tcPr>
          <w:p w:rsidR="00D41338" w:rsidRPr="00581B8E" w:rsidRDefault="00D41338" w:rsidP="00CE18FD">
            <w:pPr>
              <w:keepNext/>
              <w:jc w:val="center"/>
              <w:outlineLvl w:val="0"/>
              <w:rPr>
                <w:rFonts w:ascii="Times New Roman" w:hAnsi="Times New Roman"/>
                <w:b/>
                <w:bCs/>
                <w:sz w:val="12"/>
                <w:szCs w:val="12"/>
              </w:rPr>
            </w:pPr>
            <w:r w:rsidRPr="00581B8E">
              <w:rPr>
                <w:rFonts w:ascii="Times New Roman" w:hAnsi="Times New Roman"/>
                <w:b/>
                <w:bCs/>
                <w:sz w:val="12"/>
                <w:szCs w:val="12"/>
              </w:rPr>
              <w:t>CUMPLE</w:t>
            </w:r>
          </w:p>
        </w:tc>
        <w:tc>
          <w:tcPr>
            <w:tcW w:w="1020" w:type="dxa"/>
            <w:gridSpan w:val="3"/>
            <w:tcBorders>
              <w:bottom w:val="single" w:sz="4" w:space="0" w:color="auto"/>
            </w:tcBorders>
            <w:shd w:val="clear" w:color="auto" w:fill="F2F2F2" w:themeFill="background1" w:themeFillShade="F2"/>
            <w:vAlign w:val="center"/>
          </w:tcPr>
          <w:p w:rsidR="00D41338" w:rsidRPr="00D41338" w:rsidRDefault="00D41338" w:rsidP="00CE18FD">
            <w:pPr>
              <w:keepNext/>
              <w:jc w:val="center"/>
              <w:outlineLvl w:val="0"/>
              <w:rPr>
                <w:rFonts w:ascii="Arial" w:hAnsi="Arial" w:cs="Arial"/>
                <w:b/>
                <w:bCs/>
                <w:sz w:val="10"/>
                <w:szCs w:val="10"/>
              </w:rPr>
            </w:pPr>
            <w:r w:rsidRPr="00D41338">
              <w:rPr>
                <w:rFonts w:ascii="Arial" w:hAnsi="Arial" w:cs="Arial"/>
                <w:b/>
                <w:bCs/>
                <w:sz w:val="10"/>
                <w:szCs w:val="10"/>
              </w:rPr>
              <w:t xml:space="preserve">Observaciones </w:t>
            </w:r>
            <w:r w:rsidRPr="00D41338">
              <w:rPr>
                <w:rFonts w:ascii="Arial" w:hAnsi="Arial" w:cs="Arial"/>
                <w:bCs/>
                <w:sz w:val="10"/>
                <w:szCs w:val="10"/>
              </w:rPr>
              <w:t>(Especificar por qué no cumple)</w:t>
            </w:r>
          </w:p>
        </w:tc>
      </w:tr>
      <w:tr w:rsidR="00C15E2C" w:rsidRPr="007A39EB" w:rsidTr="00AF6727">
        <w:tc>
          <w:tcPr>
            <w:tcW w:w="6719" w:type="dxa"/>
            <w:shd w:val="clear" w:color="auto" w:fill="E6E6E6"/>
            <w:vAlign w:val="center"/>
          </w:tcPr>
          <w:p w:rsidR="00C15E2C" w:rsidRPr="007A39EB" w:rsidRDefault="00C15E2C" w:rsidP="00CE18FD">
            <w:pPr>
              <w:keepNext/>
              <w:numPr>
                <w:ilvl w:val="0"/>
                <w:numId w:val="27"/>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gridSpan w:val="2"/>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SI</w:t>
            </w:r>
          </w:p>
        </w:tc>
        <w:tc>
          <w:tcPr>
            <w:tcW w:w="425" w:type="dxa"/>
            <w:gridSpan w:val="5"/>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NO</w:t>
            </w:r>
          </w:p>
        </w:tc>
        <w:tc>
          <w:tcPr>
            <w:tcW w:w="1020" w:type="dxa"/>
            <w:gridSpan w:val="3"/>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Para impresora Láser marca HEWLETT PACKARD</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Modelo CP3525dn</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HP CE251A</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 xml:space="preserve">De color </w:t>
            </w:r>
            <w:proofErr w:type="spellStart"/>
            <w:r w:rsidRPr="007A39EB">
              <w:rPr>
                <w:rFonts w:ascii="Arial" w:hAnsi="Arial" w:cs="Arial"/>
                <w:sz w:val="18"/>
                <w:szCs w:val="24"/>
              </w:rPr>
              <w:t>cyan</w:t>
            </w:r>
            <w:proofErr w:type="spellEnd"/>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7.000 páginas</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Cada pieza en caja individual</w:t>
            </w:r>
          </w:p>
        </w:tc>
        <w:tc>
          <w:tcPr>
            <w:tcW w:w="2291" w:type="dxa"/>
            <w:vAlign w:val="center"/>
          </w:tcPr>
          <w:p w:rsidR="00C15E2C" w:rsidRPr="007A39EB" w:rsidRDefault="00C15E2C" w:rsidP="00CE18FD">
            <w:pPr>
              <w:jc w:val="center"/>
              <w:rPr>
                <w:rFonts w:ascii="Arial" w:hAnsi="Arial" w:cs="Arial"/>
                <w:sz w:val="18"/>
                <w:szCs w:val="18"/>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966050">
        <w:trPr>
          <w:trHeight w:val="244"/>
        </w:trPr>
        <w:tc>
          <w:tcPr>
            <w:tcW w:w="6719" w:type="dxa"/>
            <w:tcBorders>
              <w:bottom w:val="single" w:sz="4" w:space="0" w:color="auto"/>
            </w:tcBorders>
            <w:shd w:val="clear" w:color="auto" w:fill="E6E6E6"/>
            <w:vAlign w:val="center"/>
          </w:tcPr>
          <w:p w:rsidR="00C15E2C" w:rsidRPr="007A39EB" w:rsidRDefault="00C15E2C" w:rsidP="00CE18FD">
            <w:pPr>
              <w:keepNext/>
              <w:numPr>
                <w:ilvl w:val="0"/>
                <w:numId w:val="27"/>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tcBorders>
              <w:bottom w:val="single" w:sz="4" w:space="0" w:color="auto"/>
            </w:tcBorders>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966050">
        <w:trPr>
          <w:trHeight w:val="535"/>
        </w:trPr>
        <w:tc>
          <w:tcPr>
            <w:tcW w:w="6719" w:type="dxa"/>
            <w:tcBorders>
              <w:bottom w:val="single" w:sz="4" w:space="0" w:color="auto"/>
            </w:tcBorders>
            <w:vAlign w:val="center"/>
          </w:tcPr>
          <w:p w:rsidR="00C15E2C" w:rsidRPr="007A39EB" w:rsidRDefault="00C15E2C" w:rsidP="00CE18FD">
            <w:pPr>
              <w:ind w:left="720"/>
              <w:jc w:val="center"/>
              <w:rPr>
                <w:rFonts w:ascii="Arial" w:hAnsi="Arial" w:cs="Arial"/>
                <w:sz w:val="18"/>
                <w:szCs w:val="24"/>
              </w:rPr>
            </w:pP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9 Piezas</w:t>
            </w:r>
          </w:p>
        </w:tc>
        <w:tc>
          <w:tcPr>
            <w:tcW w:w="2291"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966050">
        <w:trPr>
          <w:cantSplit/>
        </w:trPr>
        <w:tc>
          <w:tcPr>
            <w:tcW w:w="6719" w:type="dxa"/>
            <w:tcBorders>
              <w:top w:val="single" w:sz="4" w:space="0" w:color="auto"/>
              <w:left w:val="nil"/>
              <w:right w:val="nil"/>
            </w:tcBorders>
            <w:shd w:val="clear" w:color="auto" w:fill="FFFFFF" w:themeFill="background1"/>
            <w:vAlign w:val="center"/>
          </w:tcPr>
          <w:p w:rsidR="007462B3" w:rsidRDefault="007462B3" w:rsidP="00CE18FD">
            <w:pPr>
              <w:keepNext/>
              <w:jc w:val="center"/>
              <w:outlineLvl w:val="4"/>
              <w:rPr>
                <w:rFonts w:ascii="Arial" w:hAnsi="Arial" w:cs="Arial"/>
                <w:b/>
                <w:bCs/>
                <w:sz w:val="22"/>
                <w:szCs w:val="24"/>
                <w:lang w:val="en-US"/>
              </w:rPr>
            </w:pPr>
          </w:p>
          <w:p w:rsidR="00966050" w:rsidRPr="007A39EB" w:rsidRDefault="00966050" w:rsidP="00CE18FD">
            <w:pPr>
              <w:keepNext/>
              <w:jc w:val="center"/>
              <w:outlineLvl w:val="4"/>
              <w:rPr>
                <w:rFonts w:ascii="Arial" w:hAnsi="Arial" w:cs="Arial"/>
                <w:b/>
                <w:bCs/>
                <w:sz w:val="22"/>
                <w:szCs w:val="24"/>
                <w:lang w:val="en-US"/>
              </w:rPr>
            </w:pPr>
          </w:p>
        </w:tc>
        <w:tc>
          <w:tcPr>
            <w:tcW w:w="2291" w:type="dxa"/>
            <w:tcBorders>
              <w:top w:val="single" w:sz="4" w:space="0" w:color="auto"/>
              <w:left w:val="nil"/>
              <w:right w:val="nil"/>
            </w:tcBorders>
            <w:shd w:val="clear" w:color="auto" w:fill="FFFFFF" w:themeFill="background1"/>
            <w:vAlign w:val="center"/>
          </w:tcPr>
          <w:p w:rsidR="00C15E2C" w:rsidRPr="007A39EB" w:rsidRDefault="00C15E2C" w:rsidP="00CE18FD">
            <w:pPr>
              <w:keepNext/>
              <w:jc w:val="center"/>
              <w:outlineLvl w:val="0"/>
              <w:rPr>
                <w:rFonts w:ascii="Arial" w:hAnsi="Arial" w:cs="Arial"/>
                <w:bCs/>
                <w:sz w:val="18"/>
                <w:szCs w:val="18"/>
              </w:rPr>
            </w:pPr>
          </w:p>
        </w:tc>
        <w:tc>
          <w:tcPr>
            <w:tcW w:w="319" w:type="dxa"/>
            <w:gridSpan w:val="2"/>
            <w:tcBorders>
              <w:top w:val="single" w:sz="4" w:space="0" w:color="auto"/>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425" w:type="dxa"/>
            <w:gridSpan w:val="5"/>
            <w:tcBorders>
              <w:top w:val="single" w:sz="4" w:space="0" w:color="auto"/>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1020" w:type="dxa"/>
            <w:gridSpan w:val="3"/>
            <w:tcBorders>
              <w:top w:val="single" w:sz="4" w:space="0" w:color="auto"/>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r>
      <w:tr w:rsidR="00D41338" w:rsidRPr="007A39EB" w:rsidTr="00AF6727">
        <w:trPr>
          <w:cantSplit/>
          <w:trHeight w:val="231"/>
        </w:trPr>
        <w:tc>
          <w:tcPr>
            <w:tcW w:w="6719" w:type="dxa"/>
            <w:vMerge w:val="restart"/>
            <w:shd w:val="clear" w:color="auto" w:fill="E6E6E6"/>
            <w:vAlign w:val="center"/>
          </w:tcPr>
          <w:p w:rsidR="00D41338" w:rsidRPr="007A39EB" w:rsidRDefault="00D41338"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7 – TONNER HP CE252A</w:t>
            </w:r>
          </w:p>
        </w:tc>
        <w:tc>
          <w:tcPr>
            <w:tcW w:w="2291" w:type="dxa"/>
            <w:shd w:val="clear" w:color="auto" w:fill="E6E6E6"/>
            <w:vAlign w:val="center"/>
          </w:tcPr>
          <w:p w:rsidR="00D41338" w:rsidRPr="007A39EB" w:rsidRDefault="00D41338" w:rsidP="00CE18F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D41338" w:rsidRPr="007A39EB" w:rsidRDefault="00D41338" w:rsidP="00CE18FD">
            <w:pPr>
              <w:keepNext/>
              <w:jc w:val="center"/>
              <w:outlineLvl w:val="0"/>
              <w:rPr>
                <w:rFonts w:ascii="Times New Roman" w:hAnsi="Times New Roman" w:cs="Arial"/>
                <w:bCs/>
                <w:sz w:val="14"/>
                <w:szCs w:val="24"/>
              </w:rPr>
            </w:pPr>
            <w:r w:rsidRPr="007A39EB">
              <w:rPr>
                <w:rFonts w:ascii="Arial" w:hAnsi="Arial" w:cs="Arial"/>
                <w:sz w:val="14"/>
                <w:szCs w:val="24"/>
              </w:rPr>
              <w:t>Para la calificación del BCB</w:t>
            </w:r>
          </w:p>
        </w:tc>
      </w:tr>
      <w:tr w:rsidR="00D41338" w:rsidRPr="007A39EB" w:rsidTr="00D41338">
        <w:trPr>
          <w:cantSplit/>
          <w:trHeight w:val="481"/>
        </w:trPr>
        <w:tc>
          <w:tcPr>
            <w:tcW w:w="6719" w:type="dxa"/>
            <w:vMerge/>
            <w:tcBorders>
              <w:bottom w:val="single" w:sz="4" w:space="0" w:color="auto"/>
            </w:tcBorders>
            <w:shd w:val="clear" w:color="auto" w:fill="E6E6E6"/>
            <w:vAlign w:val="center"/>
          </w:tcPr>
          <w:p w:rsidR="00D41338" w:rsidRPr="00581B8E" w:rsidRDefault="00D41338"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vAlign w:val="center"/>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44" w:type="dxa"/>
            <w:gridSpan w:val="7"/>
            <w:tcBorders>
              <w:bottom w:val="single" w:sz="4" w:space="0" w:color="auto"/>
            </w:tcBorders>
            <w:shd w:val="clear" w:color="auto" w:fill="F2F2F2" w:themeFill="background1" w:themeFillShade="F2"/>
            <w:vAlign w:val="center"/>
          </w:tcPr>
          <w:p w:rsidR="00D41338" w:rsidRPr="00581B8E" w:rsidRDefault="00D41338" w:rsidP="00CE18FD">
            <w:pPr>
              <w:keepNext/>
              <w:jc w:val="center"/>
              <w:outlineLvl w:val="0"/>
              <w:rPr>
                <w:rFonts w:ascii="Times New Roman" w:hAnsi="Times New Roman"/>
                <w:b/>
                <w:bCs/>
                <w:sz w:val="12"/>
                <w:szCs w:val="12"/>
              </w:rPr>
            </w:pPr>
            <w:r w:rsidRPr="00581B8E">
              <w:rPr>
                <w:rFonts w:ascii="Times New Roman" w:hAnsi="Times New Roman"/>
                <w:b/>
                <w:bCs/>
                <w:sz w:val="12"/>
                <w:szCs w:val="12"/>
              </w:rPr>
              <w:t>CUMPLE</w:t>
            </w:r>
          </w:p>
        </w:tc>
        <w:tc>
          <w:tcPr>
            <w:tcW w:w="1020" w:type="dxa"/>
            <w:gridSpan w:val="3"/>
            <w:tcBorders>
              <w:bottom w:val="single" w:sz="4" w:space="0" w:color="auto"/>
            </w:tcBorders>
            <w:shd w:val="clear" w:color="auto" w:fill="F2F2F2" w:themeFill="background1" w:themeFillShade="F2"/>
            <w:vAlign w:val="center"/>
          </w:tcPr>
          <w:p w:rsidR="00D41338" w:rsidRPr="00D41338" w:rsidRDefault="00D41338" w:rsidP="00CE18FD">
            <w:pPr>
              <w:keepNext/>
              <w:jc w:val="center"/>
              <w:outlineLvl w:val="0"/>
              <w:rPr>
                <w:rFonts w:ascii="Arial" w:hAnsi="Arial" w:cs="Arial"/>
                <w:b/>
                <w:bCs/>
                <w:sz w:val="10"/>
                <w:szCs w:val="10"/>
              </w:rPr>
            </w:pPr>
            <w:r w:rsidRPr="00D41338">
              <w:rPr>
                <w:rFonts w:ascii="Arial" w:hAnsi="Arial" w:cs="Arial"/>
                <w:b/>
                <w:bCs/>
                <w:sz w:val="10"/>
                <w:szCs w:val="10"/>
              </w:rPr>
              <w:t xml:space="preserve">Observaciones </w:t>
            </w:r>
            <w:r w:rsidRPr="00D41338">
              <w:rPr>
                <w:rFonts w:ascii="Arial" w:hAnsi="Arial" w:cs="Arial"/>
                <w:bCs/>
                <w:sz w:val="10"/>
                <w:szCs w:val="10"/>
              </w:rPr>
              <w:t>(Especificar por qué no cumple)</w:t>
            </w:r>
          </w:p>
        </w:tc>
      </w:tr>
      <w:tr w:rsidR="00C15E2C" w:rsidRPr="007A39EB" w:rsidTr="00AF6727">
        <w:tc>
          <w:tcPr>
            <w:tcW w:w="6719" w:type="dxa"/>
            <w:shd w:val="clear" w:color="auto" w:fill="E6E6E6"/>
            <w:vAlign w:val="center"/>
          </w:tcPr>
          <w:p w:rsidR="00C15E2C" w:rsidRPr="007A39EB" w:rsidRDefault="00C15E2C" w:rsidP="00CE18FD">
            <w:pPr>
              <w:keepNext/>
              <w:numPr>
                <w:ilvl w:val="0"/>
                <w:numId w:val="28"/>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19" w:type="dxa"/>
            <w:gridSpan w:val="2"/>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SI</w:t>
            </w:r>
          </w:p>
        </w:tc>
        <w:tc>
          <w:tcPr>
            <w:tcW w:w="425" w:type="dxa"/>
            <w:gridSpan w:val="5"/>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NO</w:t>
            </w:r>
          </w:p>
        </w:tc>
        <w:tc>
          <w:tcPr>
            <w:tcW w:w="1020" w:type="dxa"/>
            <w:gridSpan w:val="3"/>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Para impresora Láser marca HEWLETT PACKARD</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Modelo CP3525dn</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HP CE252A</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De color amarillo</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7.000 páginas</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Cada pieza en caja individual</w:t>
            </w:r>
          </w:p>
        </w:tc>
        <w:tc>
          <w:tcPr>
            <w:tcW w:w="2291" w:type="dxa"/>
            <w:vAlign w:val="center"/>
          </w:tcPr>
          <w:p w:rsidR="00C15E2C" w:rsidRPr="007A39EB" w:rsidRDefault="00C15E2C" w:rsidP="00CE18FD">
            <w:pPr>
              <w:jc w:val="center"/>
              <w:rPr>
                <w:rFonts w:ascii="Arial" w:hAnsi="Arial" w:cs="Arial"/>
                <w:sz w:val="18"/>
                <w:szCs w:val="18"/>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244"/>
        </w:trPr>
        <w:tc>
          <w:tcPr>
            <w:tcW w:w="6719" w:type="dxa"/>
            <w:shd w:val="clear" w:color="auto" w:fill="E6E6E6"/>
            <w:vAlign w:val="center"/>
          </w:tcPr>
          <w:p w:rsidR="00C15E2C" w:rsidRPr="007A39EB" w:rsidRDefault="00C15E2C" w:rsidP="00CE18FD">
            <w:pPr>
              <w:keepNext/>
              <w:numPr>
                <w:ilvl w:val="0"/>
                <w:numId w:val="28"/>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546"/>
        </w:trPr>
        <w:tc>
          <w:tcPr>
            <w:tcW w:w="6719" w:type="dxa"/>
            <w:tcBorders>
              <w:bottom w:val="single" w:sz="4" w:space="0" w:color="auto"/>
            </w:tcBorders>
            <w:vAlign w:val="center"/>
          </w:tcPr>
          <w:p w:rsidR="00C15E2C" w:rsidRPr="007A39EB" w:rsidRDefault="00C15E2C" w:rsidP="00CE18FD">
            <w:pPr>
              <w:ind w:left="720"/>
              <w:jc w:val="center"/>
              <w:rPr>
                <w:rFonts w:ascii="Arial" w:hAnsi="Arial" w:cs="Arial"/>
                <w:sz w:val="18"/>
                <w:szCs w:val="24"/>
              </w:rPr>
            </w:pP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9 Piezas</w:t>
            </w:r>
          </w:p>
        </w:tc>
        <w:tc>
          <w:tcPr>
            <w:tcW w:w="2291" w:type="dxa"/>
            <w:tcBorders>
              <w:bottom w:val="single" w:sz="4" w:space="0" w:color="auto"/>
            </w:tcBorders>
            <w:vAlign w:val="center"/>
          </w:tcPr>
          <w:p w:rsidR="00C15E2C" w:rsidRPr="007A39EB" w:rsidRDefault="00C15E2C" w:rsidP="00CE18FD">
            <w:pPr>
              <w:jc w:val="center"/>
              <w:rPr>
                <w:rFonts w:ascii="Arial" w:hAnsi="Arial" w:cs="Arial"/>
                <w:sz w:val="18"/>
                <w:szCs w:val="18"/>
              </w:rPr>
            </w:pPr>
          </w:p>
        </w:tc>
        <w:tc>
          <w:tcPr>
            <w:tcW w:w="319" w:type="dxa"/>
            <w:gridSpan w:val="2"/>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25"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0" w:type="dxa"/>
            <w:gridSpan w:val="3"/>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cantSplit/>
        </w:trPr>
        <w:tc>
          <w:tcPr>
            <w:tcW w:w="6719" w:type="dxa"/>
            <w:tcBorders>
              <w:left w:val="nil"/>
              <w:right w:val="nil"/>
            </w:tcBorders>
            <w:shd w:val="clear" w:color="auto" w:fill="FFFFFF" w:themeFill="background1"/>
            <w:vAlign w:val="center"/>
          </w:tcPr>
          <w:p w:rsidR="00966050" w:rsidRDefault="00966050" w:rsidP="00CE18FD">
            <w:pPr>
              <w:keepNext/>
              <w:jc w:val="center"/>
              <w:outlineLvl w:val="4"/>
              <w:rPr>
                <w:rFonts w:ascii="Arial" w:hAnsi="Arial" w:cs="Arial"/>
                <w:b/>
                <w:bCs/>
                <w:sz w:val="22"/>
                <w:szCs w:val="24"/>
                <w:lang w:val="en-US"/>
              </w:rPr>
            </w:pPr>
          </w:p>
          <w:p w:rsidR="002A4E64" w:rsidRPr="007A39EB" w:rsidRDefault="002A4E64" w:rsidP="00CE18FD">
            <w:pPr>
              <w:keepNext/>
              <w:jc w:val="center"/>
              <w:outlineLvl w:val="4"/>
              <w:rPr>
                <w:rFonts w:ascii="Arial" w:hAnsi="Arial" w:cs="Arial"/>
                <w:b/>
                <w:bCs/>
                <w:sz w:val="22"/>
                <w:szCs w:val="24"/>
                <w:lang w:val="en-US"/>
              </w:rPr>
            </w:pPr>
          </w:p>
        </w:tc>
        <w:tc>
          <w:tcPr>
            <w:tcW w:w="2291" w:type="dxa"/>
            <w:tcBorders>
              <w:left w:val="nil"/>
              <w:right w:val="nil"/>
            </w:tcBorders>
            <w:shd w:val="clear" w:color="auto" w:fill="FFFFFF" w:themeFill="background1"/>
            <w:vAlign w:val="center"/>
          </w:tcPr>
          <w:p w:rsidR="00C15E2C" w:rsidRPr="007A39EB" w:rsidRDefault="00C15E2C" w:rsidP="00CE18FD">
            <w:pPr>
              <w:keepNext/>
              <w:jc w:val="center"/>
              <w:outlineLvl w:val="0"/>
              <w:rPr>
                <w:rFonts w:ascii="Arial" w:hAnsi="Arial" w:cs="Arial"/>
                <w:bCs/>
                <w:sz w:val="18"/>
                <w:szCs w:val="18"/>
              </w:rPr>
            </w:pPr>
          </w:p>
        </w:tc>
        <w:tc>
          <w:tcPr>
            <w:tcW w:w="319" w:type="dxa"/>
            <w:gridSpan w:val="2"/>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425" w:type="dxa"/>
            <w:gridSpan w:val="5"/>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c>
          <w:tcPr>
            <w:tcW w:w="1020" w:type="dxa"/>
            <w:gridSpan w:val="3"/>
            <w:tcBorders>
              <w:left w:val="nil"/>
              <w:right w:val="nil"/>
            </w:tcBorders>
            <w:shd w:val="clear" w:color="auto" w:fill="FFFFFF" w:themeFill="background1"/>
            <w:vAlign w:val="center"/>
          </w:tcPr>
          <w:p w:rsidR="00C15E2C" w:rsidRPr="007A39EB" w:rsidRDefault="00C15E2C" w:rsidP="00CE18FD">
            <w:pPr>
              <w:keepNext/>
              <w:jc w:val="center"/>
              <w:outlineLvl w:val="0"/>
              <w:rPr>
                <w:rFonts w:ascii="Times New Roman" w:hAnsi="Times New Roman" w:cs="Arial"/>
                <w:bCs/>
                <w:sz w:val="14"/>
                <w:szCs w:val="24"/>
              </w:rPr>
            </w:pPr>
          </w:p>
        </w:tc>
      </w:tr>
      <w:tr w:rsidR="00D41338" w:rsidRPr="007A39EB" w:rsidTr="00AF6727">
        <w:trPr>
          <w:cantSplit/>
          <w:trHeight w:val="231"/>
        </w:trPr>
        <w:tc>
          <w:tcPr>
            <w:tcW w:w="6719" w:type="dxa"/>
            <w:vMerge w:val="restart"/>
            <w:shd w:val="clear" w:color="auto" w:fill="E6E6E6"/>
            <w:vAlign w:val="center"/>
          </w:tcPr>
          <w:p w:rsidR="00D41338" w:rsidRPr="007A39EB" w:rsidRDefault="00D41338"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8 – TONNER HP CE253A</w:t>
            </w:r>
          </w:p>
        </w:tc>
        <w:tc>
          <w:tcPr>
            <w:tcW w:w="2291" w:type="dxa"/>
            <w:shd w:val="clear" w:color="auto" w:fill="E6E6E6"/>
            <w:vAlign w:val="center"/>
          </w:tcPr>
          <w:p w:rsidR="00D41338" w:rsidRPr="007A39EB" w:rsidRDefault="00D41338" w:rsidP="00CE18F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shd w:val="clear" w:color="auto" w:fill="F2F2F2" w:themeFill="background1" w:themeFillShade="F2"/>
            <w:vAlign w:val="center"/>
          </w:tcPr>
          <w:p w:rsidR="00D41338" w:rsidRPr="007A39EB" w:rsidRDefault="00D41338" w:rsidP="00CE18FD">
            <w:pPr>
              <w:keepNext/>
              <w:jc w:val="center"/>
              <w:outlineLvl w:val="0"/>
              <w:rPr>
                <w:rFonts w:ascii="Times New Roman" w:hAnsi="Times New Roman" w:cs="Arial"/>
                <w:bCs/>
                <w:sz w:val="14"/>
                <w:szCs w:val="24"/>
              </w:rPr>
            </w:pPr>
            <w:r w:rsidRPr="007A39EB">
              <w:rPr>
                <w:rFonts w:ascii="Arial" w:hAnsi="Arial" w:cs="Arial"/>
                <w:sz w:val="14"/>
                <w:szCs w:val="24"/>
              </w:rPr>
              <w:t>Para la calificación del BCB</w:t>
            </w:r>
          </w:p>
        </w:tc>
      </w:tr>
      <w:tr w:rsidR="00D41338" w:rsidRPr="007A39EB" w:rsidTr="00D41338">
        <w:trPr>
          <w:cantSplit/>
          <w:trHeight w:val="477"/>
        </w:trPr>
        <w:tc>
          <w:tcPr>
            <w:tcW w:w="6719" w:type="dxa"/>
            <w:vMerge/>
            <w:tcBorders>
              <w:bottom w:val="single" w:sz="4" w:space="0" w:color="auto"/>
            </w:tcBorders>
            <w:shd w:val="clear" w:color="auto" w:fill="E6E6E6"/>
            <w:vAlign w:val="center"/>
          </w:tcPr>
          <w:p w:rsidR="00D41338" w:rsidRPr="00581B8E" w:rsidRDefault="00D41338"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vAlign w:val="center"/>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37" w:type="dxa"/>
            <w:gridSpan w:val="6"/>
            <w:tcBorders>
              <w:bottom w:val="single" w:sz="4" w:space="0" w:color="auto"/>
            </w:tcBorders>
            <w:shd w:val="clear" w:color="auto" w:fill="F2F2F2" w:themeFill="background1" w:themeFillShade="F2"/>
            <w:vAlign w:val="center"/>
          </w:tcPr>
          <w:p w:rsidR="00D41338" w:rsidRPr="00581B8E" w:rsidRDefault="00D41338" w:rsidP="00CE18FD">
            <w:pPr>
              <w:keepNext/>
              <w:jc w:val="center"/>
              <w:outlineLvl w:val="0"/>
              <w:rPr>
                <w:rFonts w:ascii="Times New Roman" w:hAnsi="Times New Roman"/>
                <w:b/>
                <w:bCs/>
                <w:sz w:val="12"/>
                <w:szCs w:val="12"/>
              </w:rPr>
            </w:pPr>
            <w:r w:rsidRPr="00581B8E">
              <w:rPr>
                <w:rFonts w:ascii="Times New Roman" w:hAnsi="Times New Roman"/>
                <w:b/>
                <w:bCs/>
                <w:sz w:val="12"/>
                <w:szCs w:val="12"/>
              </w:rPr>
              <w:t>CUMPLE</w:t>
            </w:r>
          </w:p>
        </w:tc>
        <w:tc>
          <w:tcPr>
            <w:tcW w:w="1027" w:type="dxa"/>
            <w:gridSpan w:val="4"/>
            <w:tcBorders>
              <w:bottom w:val="single" w:sz="4" w:space="0" w:color="auto"/>
            </w:tcBorders>
            <w:shd w:val="clear" w:color="auto" w:fill="F2F2F2" w:themeFill="background1" w:themeFillShade="F2"/>
            <w:vAlign w:val="center"/>
          </w:tcPr>
          <w:p w:rsidR="00D41338" w:rsidRDefault="00D41338" w:rsidP="00CE18FD">
            <w:pPr>
              <w:keepNext/>
              <w:jc w:val="center"/>
              <w:outlineLvl w:val="0"/>
              <w:rPr>
                <w:rFonts w:ascii="Arial" w:hAnsi="Arial" w:cs="Arial"/>
                <w:bCs/>
                <w:sz w:val="10"/>
                <w:szCs w:val="10"/>
              </w:rPr>
            </w:pPr>
            <w:r w:rsidRPr="00D41338">
              <w:rPr>
                <w:rFonts w:ascii="Arial" w:hAnsi="Arial" w:cs="Arial"/>
                <w:b/>
                <w:bCs/>
                <w:sz w:val="10"/>
                <w:szCs w:val="10"/>
              </w:rPr>
              <w:t xml:space="preserve">Observaciones </w:t>
            </w:r>
            <w:r w:rsidRPr="00D41338">
              <w:rPr>
                <w:rFonts w:ascii="Arial" w:hAnsi="Arial" w:cs="Arial"/>
                <w:bCs/>
                <w:sz w:val="10"/>
                <w:szCs w:val="10"/>
              </w:rPr>
              <w:t>(Especificar por qué no cumple)</w:t>
            </w:r>
          </w:p>
          <w:p w:rsidR="00D41338" w:rsidRPr="00D41338" w:rsidRDefault="00D41338" w:rsidP="00CE18FD">
            <w:pPr>
              <w:keepNext/>
              <w:jc w:val="center"/>
              <w:outlineLvl w:val="0"/>
              <w:rPr>
                <w:rFonts w:ascii="Arial" w:hAnsi="Arial" w:cs="Arial"/>
                <w:b/>
                <w:bCs/>
                <w:sz w:val="10"/>
                <w:szCs w:val="10"/>
              </w:rPr>
            </w:pPr>
          </w:p>
        </w:tc>
      </w:tr>
      <w:tr w:rsidR="00C15E2C" w:rsidRPr="007A39EB" w:rsidTr="00AF6727">
        <w:tc>
          <w:tcPr>
            <w:tcW w:w="6719" w:type="dxa"/>
            <w:shd w:val="clear" w:color="auto" w:fill="E6E6E6"/>
            <w:vAlign w:val="center"/>
          </w:tcPr>
          <w:p w:rsidR="00C15E2C" w:rsidRPr="007A39EB" w:rsidRDefault="00C15E2C" w:rsidP="00A85C1F">
            <w:pPr>
              <w:keepNext/>
              <w:numPr>
                <w:ilvl w:val="0"/>
                <w:numId w:val="29"/>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D41338" w:rsidP="00D41338">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304" w:type="dxa"/>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SI</w:t>
            </w:r>
          </w:p>
        </w:tc>
        <w:tc>
          <w:tcPr>
            <w:tcW w:w="433" w:type="dxa"/>
            <w:gridSpan w:val="5"/>
            <w:shd w:val="clear" w:color="auto" w:fill="F2F2F2" w:themeFill="background1" w:themeFillShade="F2"/>
            <w:vAlign w:val="center"/>
          </w:tcPr>
          <w:p w:rsidR="00C15E2C" w:rsidRPr="00581B8E" w:rsidRDefault="00C15E2C" w:rsidP="00CE18FD">
            <w:pPr>
              <w:jc w:val="center"/>
              <w:rPr>
                <w:rFonts w:ascii="Times New Roman" w:hAnsi="Times New Roman"/>
                <w:b/>
                <w:sz w:val="12"/>
                <w:szCs w:val="12"/>
              </w:rPr>
            </w:pPr>
            <w:r w:rsidRPr="00581B8E">
              <w:rPr>
                <w:rFonts w:ascii="Times New Roman" w:hAnsi="Times New Roman"/>
                <w:b/>
                <w:sz w:val="12"/>
                <w:szCs w:val="12"/>
              </w:rPr>
              <w:t>NO</w:t>
            </w:r>
          </w:p>
        </w:tc>
        <w:tc>
          <w:tcPr>
            <w:tcW w:w="1027" w:type="dxa"/>
            <w:gridSpan w:val="4"/>
            <w:shd w:val="clear" w:color="auto" w:fill="F2F2F2" w:themeFill="background1" w:themeFillShade="F2"/>
            <w:vAlign w:val="center"/>
          </w:tcPr>
          <w:p w:rsidR="00C15E2C" w:rsidRPr="007A39EB" w:rsidRDefault="00C15E2C" w:rsidP="00CE18FD">
            <w:pPr>
              <w:keepNext/>
              <w:jc w:val="center"/>
              <w:outlineLvl w:val="0"/>
              <w:rPr>
                <w:rFonts w:ascii="Times New Roman" w:hAnsi="Times New Roman" w:cs="Arial"/>
                <w:bCs/>
                <w:sz w:val="14"/>
                <w:szCs w:val="24"/>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Para impresora Láser marca HEWLETT PACKARD</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Modelo CP3525dn</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HP CE253A</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De color magenta</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7.000 páginas</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Cada pieza en caja individual</w:t>
            </w:r>
          </w:p>
        </w:tc>
        <w:tc>
          <w:tcPr>
            <w:tcW w:w="2291" w:type="dxa"/>
            <w:vAlign w:val="center"/>
          </w:tcPr>
          <w:p w:rsidR="00C15E2C" w:rsidRPr="007A39EB" w:rsidRDefault="00C15E2C" w:rsidP="00CE18FD">
            <w:pPr>
              <w:jc w:val="center"/>
              <w:rPr>
                <w:rFonts w:ascii="Arial" w:hAnsi="Arial" w:cs="Arial"/>
                <w:sz w:val="18"/>
                <w:szCs w:val="18"/>
              </w:rPr>
            </w:pPr>
          </w:p>
        </w:tc>
        <w:tc>
          <w:tcPr>
            <w:tcW w:w="304" w:type="dxa"/>
            <w:shd w:val="thinDiagStripe" w:color="auto" w:fill="auto"/>
            <w:vAlign w:val="center"/>
          </w:tcPr>
          <w:p w:rsidR="00C15E2C" w:rsidRPr="007A39EB" w:rsidRDefault="00C15E2C" w:rsidP="00CE18FD">
            <w:pPr>
              <w:jc w:val="center"/>
              <w:rPr>
                <w:rFonts w:ascii="Times New Roman" w:hAnsi="Times New Roman"/>
                <w:sz w:val="24"/>
                <w:szCs w:val="24"/>
              </w:rPr>
            </w:pPr>
          </w:p>
        </w:tc>
        <w:tc>
          <w:tcPr>
            <w:tcW w:w="433" w:type="dxa"/>
            <w:gridSpan w:val="5"/>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7"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2A4E64">
        <w:trPr>
          <w:trHeight w:val="244"/>
        </w:trPr>
        <w:tc>
          <w:tcPr>
            <w:tcW w:w="6719" w:type="dxa"/>
            <w:tcBorders>
              <w:bottom w:val="single" w:sz="4" w:space="0" w:color="auto"/>
            </w:tcBorders>
            <w:shd w:val="clear" w:color="auto" w:fill="E6E6E6"/>
            <w:vAlign w:val="center"/>
          </w:tcPr>
          <w:p w:rsidR="00C15E2C" w:rsidRPr="007A39EB" w:rsidRDefault="00C15E2C" w:rsidP="00CE18FD">
            <w:pPr>
              <w:keepNext/>
              <w:numPr>
                <w:ilvl w:val="0"/>
                <w:numId w:val="29"/>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tcBorders>
              <w:bottom w:val="single" w:sz="4" w:space="0" w:color="auto"/>
            </w:tcBorders>
            <w:shd w:val="clear" w:color="auto" w:fill="E6E6E6"/>
            <w:vAlign w:val="center"/>
          </w:tcPr>
          <w:p w:rsidR="00C15E2C" w:rsidRPr="007A39EB" w:rsidRDefault="00CE18FD" w:rsidP="00CE18FD">
            <w:pPr>
              <w:jc w:val="center"/>
              <w:rPr>
                <w:rFonts w:ascii="Arial" w:hAnsi="Arial" w:cs="Arial"/>
                <w:sz w:val="18"/>
                <w:szCs w:val="18"/>
              </w:rPr>
            </w:pPr>
            <w:r w:rsidRPr="007A39EB">
              <w:rPr>
                <w:rFonts w:ascii="Arial" w:hAnsi="Arial" w:cs="Arial"/>
                <w:b/>
                <w:bCs/>
                <w:sz w:val="18"/>
                <w:szCs w:val="18"/>
              </w:rPr>
              <w:t>(Manifestar aceptación)</w:t>
            </w:r>
          </w:p>
        </w:tc>
        <w:tc>
          <w:tcPr>
            <w:tcW w:w="304" w:type="dxa"/>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33" w:type="dxa"/>
            <w:gridSpan w:val="5"/>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7" w:type="dxa"/>
            <w:gridSpan w:val="4"/>
            <w:tcBorders>
              <w:bottom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837B1A">
        <w:trPr>
          <w:trHeight w:val="522"/>
        </w:trPr>
        <w:tc>
          <w:tcPr>
            <w:tcW w:w="6719" w:type="dxa"/>
            <w:tcBorders>
              <w:top w:val="single" w:sz="4" w:space="0" w:color="auto"/>
              <w:left w:val="single" w:sz="4" w:space="0" w:color="auto"/>
              <w:bottom w:val="single" w:sz="4" w:space="0" w:color="auto"/>
              <w:right w:val="single" w:sz="4" w:space="0" w:color="auto"/>
            </w:tcBorders>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9 Piezas</w:t>
            </w:r>
          </w:p>
        </w:tc>
        <w:tc>
          <w:tcPr>
            <w:tcW w:w="2291" w:type="dxa"/>
            <w:tcBorders>
              <w:top w:val="single" w:sz="4" w:space="0" w:color="auto"/>
              <w:left w:val="single" w:sz="4" w:space="0" w:color="auto"/>
              <w:bottom w:val="single" w:sz="4" w:space="0" w:color="auto"/>
              <w:right w:val="single" w:sz="4" w:space="0" w:color="auto"/>
            </w:tcBorders>
            <w:vAlign w:val="center"/>
          </w:tcPr>
          <w:p w:rsidR="00C15E2C" w:rsidRPr="007A39EB" w:rsidRDefault="00C15E2C" w:rsidP="00CE18FD">
            <w:pPr>
              <w:jc w:val="center"/>
              <w:rPr>
                <w:rFonts w:ascii="Arial" w:hAnsi="Arial" w:cs="Arial"/>
                <w:sz w:val="18"/>
                <w:szCs w:val="18"/>
              </w:rPr>
            </w:pPr>
          </w:p>
        </w:tc>
        <w:tc>
          <w:tcPr>
            <w:tcW w:w="304" w:type="dxa"/>
            <w:tcBorders>
              <w:top w:val="single" w:sz="4" w:space="0" w:color="auto"/>
              <w:left w:val="single" w:sz="4" w:space="0" w:color="auto"/>
              <w:bottom w:val="single" w:sz="4" w:space="0" w:color="auto"/>
              <w:right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433" w:type="dxa"/>
            <w:gridSpan w:val="5"/>
            <w:tcBorders>
              <w:top w:val="single" w:sz="4" w:space="0" w:color="auto"/>
              <w:left w:val="single" w:sz="4" w:space="0" w:color="auto"/>
              <w:bottom w:val="single" w:sz="4" w:space="0" w:color="auto"/>
              <w:right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7" w:type="dxa"/>
            <w:gridSpan w:val="4"/>
            <w:tcBorders>
              <w:top w:val="single" w:sz="4" w:space="0" w:color="auto"/>
              <w:left w:val="single" w:sz="4" w:space="0" w:color="auto"/>
              <w:bottom w:val="single" w:sz="4" w:space="0" w:color="auto"/>
              <w:right w:val="single" w:sz="4" w:space="0" w:color="auto"/>
            </w:tcBorders>
            <w:shd w:val="thinDiagStripe" w:color="auto" w:fill="auto"/>
            <w:vAlign w:val="center"/>
          </w:tcPr>
          <w:p w:rsidR="00C15E2C" w:rsidRPr="007A39EB" w:rsidRDefault="00C15E2C" w:rsidP="00CE18FD">
            <w:pPr>
              <w:jc w:val="center"/>
              <w:rPr>
                <w:rFonts w:ascii="Times New Roman" w:hAnsi="Times New Roman"/>
                <w:sz w:val="24"/>
                <w:szCs w:val="24"/>
              </w:rPr>
            </w:pPr>
          </w:p>
        </w:tc>
      </w:tr>
      <w:tr w:rsidR="002A4E64" w:rsidRPr="007A39EB" w:rsidTr="00837B1A">
        <w:trPr>
          <w:cantSplit/>
          <w:trHeight w:val="242"/>
        </w:trPr>
        <w:tc>
          <w:tcPr>
            <w:tcW w:w="6719" w:type="dxa"/>
            <w:tcBorders>
              <w:top w:val="single" w:sz="4" w:space="0" w:color="auto"/>
              <w:left w:val="nil"/>
              <w:right w:val="nil"/>
            </w:tcBorders>
            <w:shd w:val="clear" w:color="auto" w:fill="auto"/>
            <w:vAlign w:val="center"/>
          </w:tcPr>
          <w:p w:rsidR="002A4E64" w:rsidRPr="007A39EB" w:rsidRDefault="002A4E64" w:rsidP="00CE18FD">
            <w:pPr>
              <w:keepNext/>
              <w:jc w:val="center"/>
              <w:outlineLvl w:val="4"/>
              <w:rPr>
                <w:rFonts w:ascii="Arial" w:hAnsi="Arial" w:cs="Arial"/>
                <w:b/>
                <w:bCs/>
                <w:sz w:val="22"/>
                <w:szCs w:val="24"/>
                <w:lang w:val="en-US"/>
              </w:rPr>
            </w:pPr>
          </w:p>
        </w:tc>
        <w:tc>
          <w:tcPr>
            <w:tcW w:w="2291" w:type="dxa"/>
            <w:tcBorders>
              <w:top w:val="single" w:sz="4" w:space="0" w:color="auto"/>
              <w:left w:val="nil"/>
              <w:right w:val="nil"/>
            </w:tcBorders>
            <w:shd w:val="clear" w:color="auto" w:fill="auto"/>
            <w:vAlign w:val="center"/>
          </w:tcPr>
          <w:p w:rsidR="002A4E64" w:rsidRPr="007A39EB" w:rsidRDefault="002A4E64" w:rsidP="00CE18FD">
            <w:pPr>
              <w:keepNext/>
              <w:jc w:val="center"/>
              <w:outlineLvl w:val="0"/>
              <w:rPr>
                <w:rFonts w:ascii="Arial" w:hAnsi="Arial" w:cs="Arial"/>
                <w:bCs/>
                <w:sz w:val="18"/>
                <w:szCs w:val="18"/>
              </w:rPr>
            </w:pPr>
          </w:p>
        </w:tc>
        <w:tc>
          <w:tcPr>
            <w:tcW w:w="1764" w:type="dxa"/>
            <w:gridSpan w:val="10"/>
            <w:tcBorders>
              <w:top w:val="single" w:sz="4" w:space="0" w:color="auto"/>
              <w:left w:val="nil"/>
              <w:right w:val="nil"/>
            </w:tcBorders>
            <w:shd w:val="clear" w:color="auto" w:fill="auto"/>
            <w:vAlign w:val="center"/>
          </w:tcPr>
          <w:p w:rsidR="002A4E64" w:rsidRPr="00055B50" w:rsidRDefault="002A4E64" w:rsidP="00CE18FD">
            <w:pPr>
              <w:keepNext/>
              <w:jc w:val="center"/>
              <w:outlineLvl w:val="0"/>
              <w:rPr>
                <w:rFonts w:ascii="Arial" w:hAnsi="Arial" w:cs="Arial"/>
                <w:sz w:val="14"/>
                <w:szCs w:val="14"/>
              </w:rPr>
            </w:pPr>
          </w:p>
        </w:tc>
      </w:tr>
      <w:tr w:rsidR="00D41338" w:rsidRPr="007A39EB" w:rsidTr="00AF6727">
        <w:trPr>
          <w:cantSplit/>
          <w:trHeight w:val="242"/>
        </w:trPr>
        <w:tc>
          <w:tcPr>
            <w:tcW w:w="6719" w:type="dxa"/>
            <w:vMerge w:val="restart"/>
            <w:tcBorders>
              <w:top w:val="single" w:sz="4" w:space="0" w:color="auto"/>
            </w:tcBorders>
            <w:shd w:val="clear" w:color="auto" w:fill="E6E6E6"/>
            <w:vAlign w:val="center"/>
          </w:tcPr>
          <w:p w:rsidR="00D41338" w:rsidRPr="007A39EB" w:rsidRDefault="00D41338" w:rsidP="00CE18FD">
            <w:pPr>
              <w:keepNext/>
              <w:jc w:val="center"/>
              <w:outlineLvl w:val="4"/>
              <w:rPr>
                <w:rFonts w:ascii="Arial" w:hAnsi="Arial" w:cs="Arial"/>
                <w:b/>
                <w:bCs/>
                <w:sz w:val="22"/>
                <w:szCs w:val="24"/>
                <w:lang w:val="en-US"/>
              </w:rPr>
            </w:pPr>
            <w:r w:rsidRPr="007A39EB">
              <w:rPr>
                <w:rFonts w:ascii="Arial" w:hAnsi="Arial" w:cs="Arial"/>
                <w:b/>
                <w:bCs/>
                <w:sz w:val="22"/>
                <w:szCs w:val="24"/>
                <w:lang w:val="en-US"/>
              </w:rPr>
              <w:t>ÍTEM N° 9 - TONNER HP CC364X</w:t>
            </w:r>
          </w:p>
        </w:tc>
        <w:tc>
          <w:tcPr>
            <w:tcW w:w="2291" w:type="dxa"/>
            <w:tcBorders>
              <w:top w:val="single" w:sz="4" w:space="0" w:color="auto"/>
            </w:tcBorders>
            <w:shd w:val="clear" w:color="auto" w:fill="E6E6E6"/>
            <w:vAlign w:val="center"/>
          </w:tcPr>
          <w:p w:rsidR="00D41338" w:rsidRPr="007A39EB" w:rsidRDefault="00D41338" w:rsidP="00CE18F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64" w:type="dxa"/>
            <w:gridSpan w:val="10"/>
            <w:tcBorders>
              <w:top w:val="single" w:sz="4" w:space="0" w:color="auto"/>
            </w:tcBorders>
            <w:shd w:val="clear" w:color="auto" w:fill="F2F2F2" w:themeFill="background1" w:themeFillShade="F2"/>
            <w:vAlign w:val="center"/>
          </w:tcPr>
          <w:p w:rsidR="00D41338" w:rsidRPr="00055B50" w:rsidRDefault="00D41338" w:rsidP="00CE18FD">
            <w:pPr>
              <w:keepNext/>
              <w:jc w:val="center"/>
              <w:outlineLvl w:val="0"/>
              <w:rPr>
                <w:rFonts w:ascii="Times New Roman" w:hAnsi="Times New Roman" w:cs="Arial"/>
                <w:bCs/>
                <w:sz w:val="14"/>
                <w:szCs w:val="14"/>
              </w:rPr>
            </w:pPr>
            <w:r w:rsidRPr="00055B50">
              <w:rPr>
                <w:rFonts w:ascii="Arial" w:hAnsi="Arial" w:cs="Arial"/>
                <w:sz w:val="14"/>
                <w:szCs w:val="14"/>
              </w:rPr>
              <w:t>Para la calificación del BCB</w:t>
            </w:r>
          </w:p>
        </w:tc>
      </w:tr>
      <w:tr w:rsidR="00D41338" w:rsidRPr="007A39EB" w:rsidTr="00D41338">
        <w:trPr>
          <w:cantSplit/>
          <w:trHeight w:val="441"/>
        </w:trPr>
        <w:tc>
          <w:tcPr>
            <w:tcW w:w="6719" w:type="dxa"/>
            <w:vMerge/>
            <w:tcBorders>
              <w:bottom w:val="single" w:sz="4" w:space="0" w:color="auto"/>
            </w:tcBorders>
            <w:shd w:val="clear" w:color="auto" w:fill="E6E6E6"/>
            <w:vAlign w:val="center"/>
          </w:tcPr>
          <w:p w:rsidR="00D41338" w:rsidRPr="00581B8E" w:rsidRDefault="00D41338" w:rsidP="00CE18FD">
            <w:pPr>
              <w:keepNext/>
              <w:jc w:val="center"/>
              <w:outlineLvl w:val="4"/>
              <w:rPr>
                <w:rFonts w:ascii="Arial" w:hAnsi="Arial" w:cs="Arial"/>
                <w:b/>
                <w:bCs/>
                <w:sz w:val="22"/>
                <w:szCs w:val="24"/>
              </w:rPr>
            </w:pPr>
          </w:p>
        </w:tc>
        <w:tc>
          <w:tcPr>
            <w:tcW w:w="2291" w:type="dxa"/>
            <w:tcBorders>
              <w:bottom w:val="single" w:sz="4" w:space="0" w:color="auto"/>
            </w:tcBorders>
            <w:shd w:val="clear" w:color="auto" w:fill="E6E6E6"/>
            <w:vAlign w:val="center"/>
          </w:tcPr>
          <w:p w:rsidR="00D41338" w:rsidRPr="007A39EB" w:rsidRDefault="00D41338" w:rsidP="00D41338">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737" w:type="dxa"/>
            <w:gridSpan w:val="6"/>
            <w:tcBorders>
              <w:bottom w:val="single" w:sz="4" w:space="0" w:color="auto"/>
            </w:tcBorders>
            <w:shd w:val="clear" w:color="auto" w:fill="F2F2F2" w:themeFill="background1" w:themeFillShade="F2"/>
            <w:vAlign w:val="center"/>
          </w:tcPr>
          <w:p w:rsidR="00D41338" w:rsidRPr="00B97FB2" w:rsidRDefault="00D41338" w:rsidP="00CE18FD">
            <w:pPr>
              <w:keepNext/>
              <w:jc w:val="center"/>
              <w:outlineLvl w:val="0"/>
              <w:rPr>
                <w:rFonts w:ascii="Times New Roman" w:hAnsi="Times New Roman"/>
                <w:b/>
                <w:bCs/>
                <w:sz w:val="12"/>
                <w:szCs w:val="12"/>
              </w:rPr>
            </w:pPr>
            <w:r w:rsidRPr="00B97FB2">
              <w:rPr>
                <w:rFonts w:ascii="Times New Roman" w:hAnsi="Times New Roman"/>
                <w:b/>
                <w:bCs/>
                <w:sz w:val="12"/>
                <w:szCs w:val="12"/>
              </w:rPr>
              <w:t>CUMPLE</w:t>
            </w:r>
          </w:p>
        </w:tc>
        <w:tc>
          <w:tcPr>
            <w:tcW w:w="1027" w:type="dxa"/>
            <w:gridSpan w:val="4"/>
            <w:tcBorders>
              <w:bottom w:val="single" w:sz="4" w:space="0" w:color="auto"/>
            </w:tcBorders>
            <w:shd w:val="clear" w:color="auto" w:fill="F2F2F2" w:themeFill="background1" w:themeFillShade="F2"/>
            <w:vAlign w:val="center"/>
          </w:tcPr>
          <w:p w:rsidR="00D41338" w:rsidRPr="00D41338" w:rsidRDefault="00D41338" w:rsidP="00CE18FD">
            <w:pPr>
              <w:keepNext/>
              <w:jc w:val="center"/>
              <w:outlineLvl w:val="0"/>
              <w:rPr>
                <w:rFonts w:ascii="Arial" w:hAnsi="Arial" w:cs="Arial"/>
                <w:b/>
                <w:bCs/>
                <w:sz w:val="10"/>
                <w:szCs w:val="10"/>
              </w:rPr>
            </w:pPr>
            <w:r w:rsidRPr="00D41338">
              <w:rPr>
                <w:rFonts w:ascii="Arial" w:hAnsi="Arial" w:cs="Arial"/>
                <w:b/>
                <w:bCs/>
                <w:sz w:val="10"/>
                <w:szCs w:val="10"/>
              </w:rPr>
              <w:t xml:space="preserve">Observaciones </w:t>
            </w:r>
            <w:r w:rsidRPr="00D41338">
              <w:rPr>
                <w:rFonts w:ascii="Arial" w:hAnsi="Arial" w:cs="Arial"/>
                <w:bCs/>
                <w:sz w:val="10"/>
                <w:szCs w:val="10"/>
              </w:rPr>
              <w:t>(Especificar por qué no cumple)</w:t>
            </w:r>
          </w:p>
        </w:tc>
      </w:tr>
      <w:tr w:rsidR="00C15E2C" w:rsidRPr="007A39EB" w:rsidTr="00AF6727">
        <w:tc>
          <w:tcPr>
            <w:tcW w:w="6719" w:type="dxa"/>
            <w:shd w:val="clear" w:color="auto" w:fill="E6E6E6"/>
            <w:vAlign w:val="center"/>
          </w:tcPr>
          <w:p w:rsidR="00C15E2C" w:rsidRPr="007A39EB" w:rsidRDefault="00C15E2C" w:rsidP="00CE18FD">
            <w:pPr>
              <w:keepNext/>
              <w:numPr>
                <w:ilvl w:val="0"/>
                <w:numId w:val="26"/>
              </w:numPr>
              <w:outlineLvl w:val="0"/>
              <w:rPr>
                <w:rFonts w:ascii="Arial" w:hAnsi="Arial" w:cs="Arial"/>
                <w:b/>
                <w:bCs/>
                <w:sz w:val="18"/>
                <w:szCs w:val="24"/>
              </w:rPr>
            </w:pPr>
            <w:r w:rsidRPr="007A39EB">
              <w:rPr>
                <w:rFonts w:ascii="Arial" w:hAnsi="Arial" w:cs="Arial"/>
                <w:b/>
                <w:bCs/>
                <w:sz w:val="18"/>
                <w:szCs w:val="24"/>
              </w:rPr>
              <w:t>REQUISITOS DE LAS ESPECIFICACIONES TÉCNICAS</w:t>
            </w:r>
          </w:p>
        </w:tc>
        <w:tc>
          <w:tcPr>
            <w:tcW w:w="2291" w:type="dxa"/>
            <w:shd w:val="clear" w:color="auto" w:fill="E6E6E6"/>
            <w:vAlign w:val="center"/>
          </w:tcPr>
          <w:p w:rsidR="00C15E2C" w:rsidRPr="007A39EB" w:rsidRDefault="00C15E2C" w:rsidP="00D41338">
            <w:pPr>
              <w:keepNext/>
              <w:jc w:val="center"/>
              <w:outlineLvl w:val="0"/>
              <w:rPr>
                <w:rFonts w:ascii="Arial" w:hAnsi="Arial" w:cs="Arial"/>
                <w:b/>
                <w:bCs/>
                <w:sz w:val="18"/>
                <w:szCs w:val="18"/>
              </w:rPr>
            </w:pPr>
          </w:p>
        </w:tc>
        <w:tc>
          <w:tcPr>
            <w:tcW w:w="319" w:type="dxa"/>
            <w:gridSpan w:val="2"/>
            <w:shd w:val="clear" w:color="auto" w:fill="F2F2F2" w:themeFill="background1" w:themeFillShade="F2"/>
            <w:vAlign w:val="center"/>
          </w:tcPr>
          <w:p w:rsidR="00C15E2C" w:rsidRPr="00B97FB2" w:rsidRDefault="00C15E2C" w:rsidP="00CE18FD">
            <w:pPr>
              <w:jc w:val="center"/>
              <w:rPr>
                <w:rFonts w:ascii="Times New Roman" w:hAnsi="Times New Roman"/>
                <w:b/>
                <w:sz w:val="12"/>
                <w:szCs w:val="12"/>
              </w:rPr>
            </w:pPr>
            <w:r w:rsidRPr="00B97FB2">
              <w:rPr>
                <w:rFonts w:ascii="Times New Roman" w:hAnsi="Times New Roman"/>
                <w:b/>
                <w:sz w:val="12"/>
                <w:szCs w:val="12"/>
              </w:rPr>
              <w:t>SI</w:t>
            </w:r>
          </w:p>
        </w:tc>
        <w:tc>
          <w:tcPr>
            <w:tcW w:w="418" w:type="dxa"/>
            <w:gridSpan w:val="4"/>
            <w:shd w:val="clear" w:color="auto" w:fill="F2F2F2" w:themeFill="background1" w:themeFillShade="F2"/>
            <w:vAlign w:val="center"/>
          </w:tcPr>
          <w:p w:rsidR="00C15E2C" w:rsidRPr="00B97FB2" w:rsidRDefault="00C15E2C" w:rsidP="00CE18FD">
            <w:pPr>
              <w:jc w:val="center"/>
              <w:rPr>
                <w:rFonts w:ascii="Times New Roman" w:hAnsi="Times New Roman"/>
                <w:b/>
                <w:sz w:val="12"/>
                <w:szCs w:val="12"/>
              </w:rPr>
            </w:pPr>
            <w:r w:rsidRPr="00B97FB2">
              <w:rPr>
                <w:rFonts w:ascii="Times New Roman" w:hAnsi="Times New Roman"/>
                <w:b/>
                <w:sz w:val="12"/>
                <w:szCs w:val="12"/>
              </w:rPr>
              <w:t>NO</w:t>
            </w:r>
          </w:p>
        </w:tc>
        <w:tc>
          <w:tcPr>
            <w:tcW w:w="1027" w:type="dxa"/>
            <w:gridSpan w:val="4"/>
            <w:shd w:val="clear" w:color="auto" w:fill="F2F2F2" w:themeFill="background1" w:themeFillShade="F2"/>
            <w:vAlign w:val="center"/>
          </w:tcPr>
          <w:p w:rsidR="00C15E2C" w:rsidRPr="00B97FB2" w:rsidRDefault="00C15E2C" w:rsidP="00CE18FD">
            <w:pPr>
              <w:keepNext/>
              <w:jc w:val="center"/>
              <w:outlineLvl w:val="0"/>
              <w:rPr>
                <w:rFonts w:ascii="Times New Roman" w:hAnsi="Times New Roman" w:cs="Arial"/>
                <w:bCs/>
                <w:sz w:val="12"/>
                <w:szCs w:val="12"/>
              </w:rPr>
            </w:pPr>
          </w:p>
        </w:tc>
      </w:tr>
      <w:tr w:rsidR="00C15E2C" w:rsidRPr="007A39EB" w:rsidTr="00AF6727">
        <w:trPr>
          <w:trHeight w:val="244"/>
        </w:trPr>
        <w:tc>
          <w:tcPr>
            <w:tcW w:w="6719" w:type="dxa"/>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Para impresora Láser marca HEWLETT PACKARD</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Modelo P4015</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HP CC364X</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Original de fábrica (no recargado – no compatible)</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De color negro</w:t>
            </w:r>
          </w:p>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24"/>
              </w:rPr>
              <w:t>De alta capacidad</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Para aproximadamente 24.000 páginas</w:t>
            </w:r>
          </w:p>
          <w:p w:rsidR="00C15E2C" w:rsidRPr="007A39EB" w:rsidRDefault="00C15E2C" w:rsidP="00CE18FD">
            <w:pPr>
              <w:numPr>
                <w:ilvl w:val="0"/>
                <w:numId w:val="24"/>
              </w:numPr>
              <w:rPr>
                <w:rFonts w:ascii="Arial" w:hAnsi="Arial" w:cs="Arial"/>
                <w:szCs w:val="24"/>
              </w:rPr>
            </w:pPr>
            <w:r w:rsidRPr="007A39EB">
              <w:rPr>
                <w:rFonts w:ascii="Arial" w:hAnsi="Arial" w:cs="Arial"/>
                <w:sz w:val="18"/>
                <w:szCs w:val="24"/>
              </w:rPr>
              <w:t>Cada pieza en caja individual</w:t>
            </w:r>
          </w:p>
        </w:tc>
        <w:tc>
          <w:tcPr>
            <w:tcW w:w="2291" w:type="dxa"/>
            <w:vAlign w:val="center"/>
          </w:tcPr>
          <w:p w:rsidR="00C15E2C" w:rsidRPr="007A39EB" w:rsidRDefault="00C15E2C" w:rsidP="00CE18FD">
            <w:pPr>
              <w:jc w:val="center"/>
              <w:rPr>
                <w:rFonts w:ascii="Times New Roman" w:hAnsi="Times New Roman"/>
                <w:sz w:val="24"/>
                <w:szCs w:val="24"/>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18"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7"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r>
      <w:tr w:rsidR="00C15E2C" w:rsidRPr="007A39EB" w:rsidTr="00AF6727">
        <w:trPr>
          <w:trHeight w:val="244"/>
        </w:trPr>
        <w:tc>
          <w:tcPr>
            <w:tcW w:w="6719" w:type="dxa"/>
            <w:shd w:val="clear" w:color="auto" w:fill="E6E6E6"/>
            <w:vAlign w:val="center"/>
          </w:tcPr>
          <w:p w:rsidR="00C15E2C" w:rsidRPr="007A39EB" w:rsidRDefault="00C15E2C" w:rsidP="00CE18FD">
            <w:pPr>
              <w:keepNext/>
              <w:numPr>
                <w:ilvl w:val="0"/>
                <w:numId w:val="26"/>
              </w:numPr>
              <w:outlineLvl w:val="0"/>
              <w:rPr>
                <w:rFonts w:ascii="Arial" w:hAnsi="Arial" w:cs="Arial"/>
                <w:b/>
                <w:bCs/>
                <w:sz w:val="18"/>
                <w:szCs w:val="24"/>
              </w:rPr>
            </w:pPr>
            <w:r w:rsidRPr="007A39EB">
              <w:rPr>
                <w:rFonts w:ascii="Arial" w:hAnsi="Arial" w:cs="Arial"/>
                <w:b/>
                <w:bCs/>
                <w:sz w:val="18"/>
                <w:szCs w:val="24"/>
              </w:rPr>
              <w:t>CANTIDAD REQUERIDA</w:t>
            </w:r>
          </w:p>
        </w:tc>
        <w:tc>
          <w:tcPr>
            <w:tcW w:w="2291" w:type="dxa"/>
            <w:shd w:val="clear" w:color="auto" w:fill="E6E6E6"/>
            <w:vAlign w:val="center"/>
          </w:tcPr>
          <w:p w:rsidR="00C15E2C" w:rsidRPr="007A39EB" w:rsidRDefault="00CE18FD" w:rsidP="00CE18FD">
            <w:pPr>
              <w:jc w:val="center"/>
              <w:rPr>
                <w:rFonts w:ascii="Times New Roman" w:hAnsi="Times New Roman"/>
                <w:sz w:val="24"/>
                <w:szCs w:val="24"/>
              </w:rPr>
            </w:pPr>
            <w:r w:rsidRPr="007A39EB">
              <w:rPr>
                <w:rFonts w:ascii="Arial" w:hAnsi="Arial" w:cs="Arial"/>
                <w:b/>
                <w:bCs/>
                <w:sz w:val="18"/>
                <w:szCs w:val="18"/>
              </w:rPr>
              <w:t>(Manifestar aceptación)</w:t>
            </w:r>
          </w:p>
        </w:tc>
        <w:tc>
          <w:tcPr>
            <w:tcW w:w="319" w:type="dxa"/>
            <w:gridSpan w:val="2"/>
            <w:shd w:val="thinDiagStripe" w:color="auto" w:fill="auto"/>
            <w:vAlign w:val="center"/>
          </w:tcPr>
          <w:p w:rsidR="00C15E2C" w:rsidRPr="007A39EB" w:rsidRDefault="00C15E2C" w:rsidP="00CE18FD">
            <w:pPr>
              <w:jc w:val="center"/>
              <w:rPr>
                <w:rFonts w:ascii="Arial" w:hAnsi="Arial" w:cs="Arial"/>
                <w:b/>
                <w:bCs/>
                <w:sz w:val="18"/>
                <w:szCs w:val="24"/>
              </w:rPr>
            </w:pPr>
          </w:p>
        </w:tc>
        <w:tc>
          <w:tcPr>
            <w:tcW w:w="418" w:type="dxa"/>
            <w:gridSpan w:val="4"/>
            <w:shd w:val="thinDiagStripe" w:color="auto" w:fill="auto"/>
            <w:vAlign w:val="center"/>
          </w:tcPr>
          <w:p w:rsidR="00C15E2C" w:rsidRPr="007A39EB" w:rsidRDefault="00C15E2C" w:rsidP="00CE18FD">
            <w:pPr>
              <w:jc w:val="center"/>
              <w:rPr>
                <w:rFonts w:ascii="Arial" w:hAnsi="Arial" w:cs="Arial"/>
                <w:b/>
                <w:bCs/>
                <w:sz w:val="18"/>
                <w:szCs w:val="24"/>
              </w:rPr>
            </w:pPr>
          </w:p>
        </w:tc>
        <w:tc>
          <w:tcPr>
            <w:tcW w:w="1027" w:type="dxa"/>
            <w:gridSpan w:val="4"/>
            <w:shd w:val="thinDiagStripe" w:color="auto" w:fill="auto"/>
            <w:vAlign w:val="center"/>
          </w:tcPr>
          <w:p w:rsidR="00C15E2C" w:rsidRPr="007A39EB" w:rsidRDefault="00C15E2C" w:rsidP="00CE18FD">
            <w:pPr>
              <w:jc w:val="center"/>
              <w:rPr>
                <w:rFonts w:ascii="Arial" w:hAnsi="Arial" w:cs="Arial"/>
                <w:b/>
                <w:bCs/>
                <w:sz w:val="18"/>
                <w:szCs w:val="24"/>
              </w:rPr>
            </w:pPr>
          </w:p>
        </w:tc>
      </w:tr>
      <w:tr w:rsidR="00C15E2C" w:rsidRPr="007A39EB" w:rsidTr="00AF6727">
        <w:trPr>
          <w:trHeight w:val="557"/>
        </w:trPr>
        <w:tc>
          <w:tcPr>
            <w:tcW w:w="6719" w:type="dxa"/>
            <w:vAlign w:val="center"/>
          </w:tcPr>
          <w:p w:rsidR="00C15E2C" w:rsidRPr="007A39EB" w:rsidRDefault="00C15E2C" w:rsidP="00CE18FD">
            <w:pPr>
              <w:numPr>
                <w:ilvl w:val="0"/>
                <w:numId w:val="24"/>
              </w:numPr>
              <w:rPr>
                <w:rFonts w:ascii="Arial" w:hAnsi="Arial" w:cs="Arial"/>
                <w:sz w:val="18"/>
                <w:szCs w:val="24"/>
              </w:rPr>
            </w:pPr>
            <w:r w:rsidRPr="007A39EB">
              <w:rPr>
                <w:rFonts w:ascii="Arial" w:hAnsi="Arial" w:cs="Arial"/>
                <w:sz w:val="18"/>
                <w:szCs w:val="18"/>
              </w:rPr>
              <w:t>10 Piezas</w:t>
            </w:r>
          </w:p>
        </w:tc>
        <w:tc>
          <w:tcPr>
            <w:tcW w:w="2291" w:type="dxa"/>
            <w:vAlign w:val="center"/>
          </w:tcPr>
          <w:p w:rsidR="00C15E2C" w:rsidRPr="007A39EB" w:rsidRDefault="00C15E2C" w:rsidP="00CE18FD">
            <w:pPr>
              <w:jc w:val="center"/>
              <w:rPr>
                <w:rFonts w:ascii="Times New Roman" w:hAnsi="Times New Roman"/>
                <w:sz w:val="24"/>
                <w:szCs w:val="24"/>
              </w:rPr>
            </w:pPr>
          </w:p>
        </w:tc>
        <w:tc>
          <w:tcPr>
            <w:tcW w:w="319" w:type="dxa"/>
            <w:gridSpan w:val="2"/>
            <w:shd w:val="thinDiagStripe" w:color="auto" w:fill="auto"/>
            <w:vAlign w:val="center"/>
          </w:tcPr>
          <w:p w:rsidR="00C15E2C" w:rsidRPr="007A39EB" w:rsidRDefault="00C15E2C" w:rsidP="00CE18FD">
            <w:pPr>
              <w:jc w:val="center"/>
              <w:rPr>
                <w:rFonts w:ascii="Times New Roman" w:hAnsi="Times New Roman"/>
                <w:sz w:val="24"/>
                <w:szCs w:val="24"/>
              </w:rPr>
            </w:pPr>
          </w:p>
        </w:tc>
        <w:tc>
          <w:tcPr>
            <w:tcW w:w="418"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c>
          <w:tcPr>
            <w:tcW w:w="1027" w:type="dxa"/>
            <w:gridSpan w:val="4"/>
            <w:shd w:val="thinDiagStripe" w:color="auto" w:fill="auto"/>
            <w:vAlign w:val="center"/>
          </w:tcPr>
          <w:p w:rsidR="00C15E2C" w:rsidRPr="007A39EB" w:rsidRDefault="00C15E2C" w:rsidP="00CE18FD">
            <w:pPr>
              <w:jc w:val="center"/>
              <w:rPr>
                <w:rFonts w:ascii="Times New Roman" w:hAnsi="Times New Roman"/>
                <w:sz w:val="24"/>
                <w:szCs w:val="24"/>
              </w:rPr>
            </w:pPr>
          </w:p>
        </w:tc>
      </w:tr>
    </w:tbl>
    <w:p w:rsidR="009205A9" w:rsidRPr="007A39EB" w:rsidRDefault="009205A9" w:rsidP="009205A9">
      <w:pPr>
        <w:rPr>
          <w:rFonts w:ascii="Arial" w:hAnsi="Arial" w:cs="Arial"/>
          <w:sz w:val="18"/>
          <w:szCs w:val="24"/>
        </w:rPr>
      </w:pPr>
    </w:p>
    <w:p w:rsidR="009205A9" w:rsidRPr="001A669A" w:rsidRDefault="001A669A" w:rsidP="00C15E2C">
      <w:pPr>
        <w:tabs>
          <w:tab w:val="left" w:pos="1843"/>
          <w:tab w:val="left" w:pos="1985"/>
        </w:tabs>
        <w:ind w:left="-284" w:hanging="425"/>
        <w:rPr>
          <w:rFonts w:ascii="Arial" w:hAnsi="Arial" w:cs="Arial"/>
          <w:b/>
          <w:sz w:val="24"/>
          <w:szCs w:val="24"/>
        </w:rPr>
      </w:pPr>
      <w:r>
        <w:rPr>
          <w:rFonts w:ascii="Arial" w:hAnsi="Arial" w:cs="Arial"/>
          <w:b/>
          <w:sz w:val="24"/>
          <w:szCs w:val="24"/>
        </w:rPr>
        <w:t>B.</w:t>
      </w:r>
      <w:r w:rsidR="00C15E2C">
        <w:rPr>
          <w:rFonts w:ascii="Arial" w:hAnsi="Arial" w:cs="Arial"/>
          <w:b/>
          <w:sz w:val="24"/>
          <w:szCs w:val="24"/>
        </w:rPr>
        <w:tab/>
      </w:r>
      <w:r w:rsidR="009205A9" w:rsidRPr="001A669A">
        <w:rPr>
          <w:rFonts w:ascii="Arial" w:hAnsi="Arial" w:cs="Arial"/>
          <w:b/>
          <w:sz w:val="24"/>
          <w:szCs w:val="24"/>
        </w:rPr>
        <w:t>CONDICIONES GENERALES PARA TODOS LOS ITEMS</w:t>
      </w:r>
    </w:p>
    <w:p w:rsidR="009205A9" w:rsidRPr="007A39EB" w:rsidRDefault="009205A9" w:rsidP="009205A9">
      <w:pPr>
        <w:rPr>
          <w:rFonts w:ascii="Arial" w:hAnsi="Arial" w:cs="Arial"/>
          <w:sz w:val="14"/>
          <w:szCs w:val="14"/>
        </w:rPr>
      </w:pP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5"/>
        <w:gridCol w:w="2268"/>
        <w:gridCol w:w="283"/>
        <w:gridCol w:w="567"/>
        <w:gridCol w:w="851"/>
      </w:tblGrid>
      <w:tr w:rsidR="009205A9" w:rsidRPr="007A39EB" w:rsidTr="00D41338">
        <w:trPr>
          <w:trHeight w:val="176"/>
        </w:trPr>
        <w:tc>
          <w:tcPr>
            <w:tcW w:w="6805" w:type="dxa"/>
            <w:vMerge w:val="restart"/>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t>GARANTÍA DE CUMPLIMIENTO DE CONTRATO</w:t>
            </w:r>
          </w:p>
        </w:tc>
        <w:tc>
          <w:tcPr>
            <w:tcW w:w="2268" w:type="dxa"/>
            <w:vMerge w:val="restart"/>
            <w:shd w:val="clear" w:color="auto" w:fill="E6E6E6"/>
            <w:vAlign w:val="center"/>
          </w:tcPr>
          <w:p w:rsidR="009205A9" w:rsidRPr="007A39EB" w:rsidRDefault="009205A9" w:rsidP="00D8522D">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701" w:type="dxa"/>
            <w:gridSpan w:val="3"/>
            <w:shd w:val="clear" w:color="auto" w:fill="E6E6E6"/>
          </w:tcPr>
          <w:p w:rsidR="009205A9" w:rsidRPr="007A39EB" w:rsidRDefault="009205A9" w:rsidP="00D8522D">
            <w:pPr>
              <w:jc w:val="center"/>
              <w:rPr>
                <w:rFonts w:ascii="Arial" w:hAnsi="Arial" w:cs="Arial"/>
                <w:b/>
                <w:bCs/>
                <w:sz w:val="18"/>
                <w:szCs w:val="24"/>
              </w:rPr>
            </w:pPr>
            <w:r w:rsidRPr="007A39EB">
              <w:rPr>
                <w:rFonts w:ascii="Times New Roman" w:hAnsi="Times New Roman" w:cs="Arial"/>
                <w:b/>
                <w:bCs/>
                <w:sz w:val="14"/>
                <w:szCs w:val="24"/>
              </w:rPr>
              <w:t>Para la calificación del BCB</w:t>
            </w:r>
          </w:p>
        </w:tc>
      </w:tr>
      <w:tr w:rsidR="009205A9" w:rsidRPr="007A39EB" w:rsidTr="00D41338">
        <w:trPr>
          <w:trHeight w:val="149"/>
        </w:trPr>
        <w:tc>
          <w:tcPr>
            <w:tcW w:w="6805" w:type="dxa"/>
            <w:vMerge/>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p>
        </w:tc>
        <w:tc>
          <w:tcPr>
            <w:tcW w:w="2268" w:type="dxa"/>
            <w:vMerge/>
            <w:shd w:val="clear" w:color="auto" w:fill="E6E6E6"/>
          </w:tcPr>
          <w:p w:rsidR="009205A9" w:rsidRPr="007A39EB" w:rsidRDefault="009205A9" w:rsidP="00D8522D">
            <w:pPr>
              <w:keepNext/>
              <w:jc w:val="center"/>
              <w:outlineLvl w:val="0"/>
              <w:rPr>
                <w:rFonts w:ascii="Arial" w:hAnsi="Arial" w:cs="Arial"/>
                <w:bCs/>
                <w:sz w:val="18"/>
                <w:szCs w:val="18"/>
              </w:rPr>
            </w:pPr>
          </w:p>
        </w:tc>
        <w:tc>
          <w:tcPr>
            <w:tcW w:w="850" w:type="dxa"/>
            <w:gridSpan w:val="2"/>
            <w:shd w:val="clear" w:color="auto" w:fill="E6E6E6"/>
          </w:tcPr>
          <w:p w:rsidR="009205A9" w:rsidRPr="00581B8E" w:rsidRDefault="009205A9" w:rsidP="00D8522D">
            <w:pPr>
              <w:keepNext/>
              <w:jc w:val="center"/>
              <w:outlineLvl w:val="0"/>
              <w:rPr>
                <w:rFonts w:ascii="Times New Roman" w:hAnsi="Times New Roman" w:cs="Arial"/>
                <w:b/>
                <w:bCs/>
                <w:sz w:val="14"/>
                <w:szCs w:val="14"/>
              </w:rPr>
            </w:pPr>
            <w:r w:rsidRPr="00581B8E">
              <w:rPr>
                <w:rFonts w:ascii="Times New Roman" w:hAnsi="Times New Roman" w:cs="Arial"/>
                <w:b/>
                <w:bCs/>
                <w:sz w:val="14"/>
                <w:szCs w:val="14"/>
              </w:rPr>
              <w:t>CUMPLE</w:t>
            </w:r>
          </w:p>
        </w:tc>
        <w:tc>
          <w:tcPr>
            <w:tcW w:w="851" w:type="dxa"/>
            <w:vMerge w:val="restart"/>
            <w:shd w:val="clear" w:color="auto" w:fill="E6E6E6"/>
          </w:tcPr>
          <w:p w:rsidR="009205A9" w:rsidRPr="00D41338" w:rsidRDefault="009205A9" w:rsidP="00D8522D">
            <w:pPr>
              <w:keepNext/>
              <w:jc w:val="center"/>
              <w:outlineLvl w:val="0"/>
              <w:rPr>
                <w:rFonts w:ascii="Times New Roman" w:hAnsi="Times New Roman" w:cs="Arial"/>
                <w:b/>
                <w:bCs/>
                <w:sz w:val="10"/>
                <w:szCs w:val="10"/>
              </w:rPr>
            </w:pPr>
            <w:r w:rsidRPr="00D41338">
              <w:rPr>
                <w:rFonts w:cs="Arial"/>
                <w:b/>
                <w:bCs/>
                <w:sz w:val="10"/>
                <w:szCs w:val="10"/>
              </w:rPr>
              <w:t xml:space="preserve">Observaciones </w:t>
            </w:r>
            <w:r w:rsidRPr="00D41338">
              <w:rPr>
                <w:rFonts w:cs="Arial"/>
                <w:bCs/>
                <w:sz w:val="10"/>
                <w:szCs w:val="10"/>
              </w:rPr>
              <w:t>(Especificar por qué no cumple)</w:t>
            </w:r>
          </w:p>
        </w:tc>
      </w:tr>
      <w:tr w:rsidR="009205A9" w:rsidRPr="007A39EB" w:rsidTr="00D41338">
        <w:trPr>
          <w:trHeight w:val="268"/>
        </w:trPr>
        <w:tc>
          <w:tcPr>
            <w:tcW w:w="6805" w:type="dxa"/>
            <w:vMerge/>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p>
        </w:tc>
        <w:tc>
          <w:tcPr>
            <w:tcW w:w="2268" w:type="dxa"/>
            <w:shd w:val="clear" w:color="auto" w:fill="E6E6E6"/>
          </w:tcPr>
          <w:p w:rsidR="009205A9" w:rsidRPr="007A39EB" w:rsidRDefault="009205A9" w:rsidP="00D8522D">
            <w:pPr>
              <w:keepNext/>
              <w:jc w:val="center"/>
              <w:outlineLvl w:val="0"/>
              <w:rPr>
                <w:rFonts w:ascii="Arial" w:hAnsi="Arial" w:cs="Arial"/>
                <w:bCs/>
                <w:sz w:val="18"/>
                <w:szCs w:val="18"/>
              </w:rPr>
            </w:pPr>
            <w:r w:rsidRPr="007A39EB">
              <w:rPr>
                <w:rFonts w:ascii="Arial" w:hAnsi="Arial" w:cs="Arial"/>
                <w:bCs/>
                <w:sz w:val="18"/>
                <w:szCs w:val="18"/>
              </w:rPr>
              <w:t>CARACTERISTICAS DE LA COTIZACIÓN</w:t>
            </w:r>
          </w:p>
          <w:p w:rsidR="009205A9" w:rsidRPr="007A39EB" w:rsidRDefault="009205A9" w:rsidP="00D8522D">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83" w:type="dxa"/>
            <w:shd w:val="clear" w:color="auto" w:fill="E6E6E6"/>
            <w:vAlign w:val="center"/>
          </w:tcPr>
          <w:p w:rsidR="009205A9" w:rsidRPr="00581B8E" w:rsidRDefault="009205A9" w:rsidP="005132B4">
            <w:pPr>
              <w:keepNext/>
              <w:jc w:val="center"/>
              <w:outlineLvl w:val="0"/>
              <w:rPr>
                <w:rFonts w:ascii="Times New Roman" w:hAnsi="Times New Roman" w:cs="Arial"/>
                <w:b/>
                <w:bCs/>
                <w:sz w:val="14"/>
                <w:szCs w:val="14"/>
              </w:rPr>
            </w:pPr>
            <w:r w:rsidRPr="00581B8E">
              <w:rPr>
                <w:rFonts w:ascii="Times New Roman" w:hAnsi="Times New Roman" w:cs="Arial"/>
                <w:b/>
                <w:bCs/>
                <w:sz w:val="14"/>
                <w:szCs w:val="14"/>
              </w:rPr>
              <w:t>SI</w:t>
            </w:r>
          </w:p>
        </w:tc>
        <w:tc>
          <w:tcPr>
            <w:tcW w:w="567" w:type="dxa"/>
            <w:shd w:val="clear" w:color="auto" w:fill="E6E6E6"/>
            <w:vAlign w:val="center"/>
          </w:tcPr>
          <w:p w:rsidR="009205A9" w:rsidRPr="00581B8E" w:rsidRDefault="009205A9" w:rsidP="005132B4">
            <w:pPr>
              <w:keepNext/>
              <w:jc w:val="center"/>
              <w:outlineLvl w:val="0"/>
              <w:rPr>
                <w:rFonts w:ascii="Times New Roman" w:hAnsi="Times New Roman" w:cs="Arial"/>
                <w:b/>
                <w:bCs/>
                <w:sz w:val="14"/>
                <w:szCs w:val="14"/>
              </w:rPr>
            </w:pPr>
            <w:r w:rsidRPr="00581B8E">
              <w:rPr>
                <w:rFonts w:ascii="Times New Roman" w:hAnsi="Times New Roman" w:cs="Arial"/>
                <w:b/>
                <w:bCs/>
                <w:sz w:val="14"/>
                <w:szCs w:val="14"/>
              </w:rPr>
              <w:t>NO</w:t>
            </w:r>
          </w:p>
        </w:tc>
        <w:tc>
          <w:tcPr>
            <w:tcW w:w="851" w:type="dxa"/>
            <w:vMerge/>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240"/>
        </w:trPr>
        <w:tc>
          <w:tcPr>
            <w:tcW w:w="6805" w:type="dxa"/>
            <w:vAlign w:val="center"/>
          </w:tcPr>
          <w:p w:rsidR="009205A9" w:rsidRPr="007A39EB" w:rsidRDefault="009205A9" w:rsidP="00CC2940">
            <w:pPr>
              <w:keepNext/>
              <w:numPr>
                <w:ilvl w:val="0"/>
                <w:numId w:val="24"/>
              </w:numPr>
              <w:outlineLvl w:val="0"/>
              <w:rPr>
                <w:rFonts w:ascii="Arial" w:hAnsi="Arial" w:cs="Arial"/>
                <w:b/>
                <w:bCs/>
                <w:sz w:val="18"/>
                <w:szCs w:val="24"/>
              </w:rPr>
            </w:pPr>
            <w:r w:rsidRPr="007A39EB">
              <w:rPr>
                <w:rFonts w:ascii="Arial" w:hAnsi="Arial" w:cs="Arial"/>
                <w:sz w:val="18"/>
                <w:szCs w:val="24"/>
              </w:rPr>
              <w:t>La Garantía de Cumplimiento de Contrato podrá ser cualquiera de las indicadas en el artículo 20 del Decreto Supremo 0181, por un monto del 7% del total de contrato.</w:t>
            </w:r>
          </w:p>
        </w:tc>
        <w:tc>
          <w:tcPr>
            <w:tcW w:w="2268" w:type="dxa"/>
          </w:tcPr>
          <w:p w:rsidR="009205A9" w:rsidRPr="007A39EB" w:rsidRDefault="009205A9" w:rsidP="00D8522D">
            <w:pPr>
              <w:jc w:val="center"/>
              <w:rPr>
                <w:rFonts w:ascii="Arial" w:hAnsi="Arial" w:cs="Arial"/>
                <w:b/>
                <w:bCs/>
                <w:sz w:val="18"/>
                <w:szCs w:val="24"/>
              </w:rPr>
            </w:pPr>
          </w:p>
        </w:tc>
        <w:tc>
          <w:tcPr>
            <w:tcW w:w="283" w:type="dxa"/>
          </w:tcPr>
          <w:p w:rsidR="009205A9" w:rsidRPr="007A39EB" w:rsidRDefault="009205A9" w:rsidP="00D8522D">
            <w:pPr>
              <w:jc w:val="center"/>
              <w:rPr>
                <w:rFonts w:ascii="Arial" w:hAnsi="Arial" w:cs="Arial"/>
                <w:b/>
                <w:bCs/>
                <w:sz w:val="18"/>
                <w:szCs w:val="24"/>
              </w:rPr>
            </w:pPr>
          </w:p>
        </w:tc>
        <w:tc>
          <w:tcPr>
            <w:tcW w:w="567" w:type="dxa"/>
          </w:tcPr>
          <w:p w:rsidR="009205A9" w:rsidRPr="007A39EB" w:rsidRDefault="009205A9" w:rsidP="00D8522D">
            <w:pPr>
              <w:jc w:val="center"/>
              <w:rPr>
                <w:rFonts w:ascii="Arial" w:hAnsi="Arial" w:cs="Arial"/>
                <w:b/>
                <w:bCs/>
                <w:sz w:val="18"/>
                <w:szCs w:val="24"/>
              </w:rPr>
            </w:pPr>
          </w:p>
        </w:tc>
        <w:tc>
          <w:tcPr>
            <w:tcW w:w="851" w:type="dxa"/>
          </w:tcPr>
          <w:p w:rsidR="009205A9" w:rsidRPr="007A39EB" w:rsidRDefault="009205A9" w:rsidP="00D8522D">
            <w:pPr>
              <w:jc w:val="center"/>
              <w:rPr>
                <w:rFonts w:ascii="Arial" w:hAnsi="Arial" w:cs="Arial"/>
                <w:b/>
                <w:bCs/>
                <w:sz w:val="18"/>
                <w:szCs w:val="24"/>
              </w:rPr>
            </w:pPr>
          </w:p>
        </w:tc>
      </w:tr>
      <w:tr w:rsidR="009205A9" w:rsidRPr="007A39EB" w:rsidTr="00D41338">
        <w:trPr>
          <w:trHeight w:val="240"/>
        </w:trPr>
        <w:tc>
          <w:tcPr>
            <w:tcW w:w="6805" w:type="dxa"/>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t>GARANTÍA DE FÁBRICA</w:t>
            </w:r>
          </w:p>
        </w:tc>
        <w:tc>
          <w:tcPr>
            <w:tcW w:w="2268" w:type="dxa"/>
            <w:shd w:val="clear" w:color="auto" w:fill="E6E6E6"/>
          </w:tcPr>
          <w:p w:rsidR="009205A9" w:rsidRPr="007A39EB" w:rsidRDefault="009205A9" w:rsidP="00D8522D">
            <w:pPr>
              <w:jc w:val="center"/>
              <w:rPr>
                <w:rFonts w:ascii="Times New Roman" w:hAnsi="Times New Roman"/>
                <w:sz w:val="24"/>
                <w:szCs w:val="24"/>
              </w:rPr>
            </w:pPr>
          </w:p>
        </w:tc>
        <w:tc>
          <w:tcPr>
            <w:tcW w:w="283" w:type="dxa"/>
            <w:shd w:val="clear" w:color="auto" w:fill="E6E6E6"/>
          </w:tcPr>
          <w:p w:rsidR="009205A9" w:rsidRPr="007A39EB" w:rsidRDefault="009205A9" w:rsidP="00D8522D">
            <w:pPr>
              <w:jc w:val="center"/>
              <w:rPr>
                <w:rFonts w:ascii="Arial" w:hAnsi="Arial" w:cs="Arial"/>
                <w:b/>
                <w:bCs/>
                <w:sz w:val="18"/>
                <w:szCs w:val="24"/>
              </w:rPr>
            </w:pPr>
          </w:p>
        </w:tc>
        <w:tc>
          <w:tcPr>
            <w:tcW w:w="567" w:type="dxa"/>
            <w:shd w:val="clear" w:color="auto" w:fill="E6E6E6"/>
          </w:tcPr>
          <w:p w:rsidR="009205A9" w:rsidRPr="007A39EB" w:rsidRDefault="009205A9" w:rsidP="00D8522D">
            <w:pPr>
              <w:jc w:val="center"/>
              <w:rPr>
                <w:rFonts w:ascii="Arial" w:hAnsi="Arial" w:cs="Arial"/>
                <w:b/>
                <w:bCs/>
                <w:sz w:val="18"/>
                <w:szCs w:val="24"/>
              </w:rPr>
            </w:pPr>
          </w:p>
        </w:tc>
        <w:tc>
          <w:tcPr>
            <w:tcW w:w="851" w:type="dxa"/>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1265"/>
        </w:trPr>
        <w:tc>
          <w:tcPr>
            <w:tcW w:w="6805" w:type="dxa"/>
          </w:tcPr>
          <w:p w:rsidR="009205A9" w:rsidRPr="007A39EB" w:rsidRDefault="009205A9" w:rsidP="00CC2940">
            <w:pPr>
              <w:numPr>
                <w:ilvl w:val="0"/>
                <w:numId w:val="24"/>
              </w:numPr>
              <w:jc w:val="both"/>
              <w:rPr>
                <w:rFonts w:ascii="Arial" w:hAnsi="Arial" w:cs="Arial"/>
                <w:b/>
                <w:bCs/>
                <w:sz w:val="18"/>
                <w:szCs w:val="24"/>
              </w:rPr>
            </w:pPr>
            <w:r w:rsidRPr="007A39EB">
              <w:rPr>
                <w:rFonts w:ascii="Arial" w:hAnsi="Arial" w:cs="Arial"/>
                <w:sz w:val="18"/>
                <w:szCs w:val="24"/>
              </w:rPr>
              <w:t>Las empresas proponentes deberán señalar en su oferta el tiempo de garantía por todo defecto de fabricación y por condiciones óptimas para su uso, por un periodo no menor a  doce (12) meses, periodo que se computa a partir de la fecha de emisión del Acta de Recepción Definitiva (el proponente adjudicado deberá entregar dentro de los 5 días hábiles de emitida el Acta de Recepción Definitiva un documento de respaldo de esta garantía); dentro del mismo el proveedor deberá atender todos los reclamos y cambiar los productos observados por defectos de fabricación u otros que pudieran presentarse, sin costo adicional para la Entidad.</w:t>
            </w:r>
          </w:p>
        </w:tc>
        <w:tc>
          <w:tcPr>
            <w:tcW w:w="2268" w:type="dxa"/>
          </w:tcPr>
          <w:p w:rsidR="009205A9" w:rsidRPr="007A39EB" w:rsidRDefault="009205A9" w:rsidP="00D8522D">
            <w:pPr>
              <w:rPr>
                <w:rFonts w:ascii="Times New Roman" w:hAnsi="Times New Roman"/>
                <w:sz w:val="24"/>
                <w:szCs w:val="24"/>
              </w:rPr>
            </w:pPr>
          </w:p>
        </w:tc>
        <w:tc>
          <w:tcPr>
            <w:tcW w:w="283" w:type="dxa"/>
          </w:tcPr>
          <w:p w:rsidR="009205A9" w:rsidRPr="007A39EB" w:rsidRDefault="009205A9" w:rsidP="00D8522D">
            <w:pPr>
              <w:rPr>
                <w:rFonts w:ascii="Times New Roman" w:hAnsi="Times New Roman"/>
                <w:sz w:val="24"/>
                <w:szCs w:val="24"/>
              </w:rPr>
            </w:pPr>
          </w:p>
        </w:tc>
        <w:tc>
          <w:tcPr>
            <w:tcW w:w="567" w:type="dxa"/>
          </w:tcPr>
          <w:p w:rsidR="009205A9" w:rsidRPr="007A39EB" w:rsidRDefault="009205A9" w:rsidP="00D8522D">
            <w:pPr>
              <w:rPr>
                <w:rFonts w:ascii="Times New Roman" w:hAnsi="Times New Roman"/>
                <w:sz w:val="24"/>
                <w:szCs w:val="24"/>
              </w:rPr>
            </w:pPr>
          </w:p>
        </w:tc>
        <w:tc>
          <w:tcPr>
            <w:tcW w:w="851" w:type="dxa"/>
          </w:tcPr>
          <w:p w:rsidR="009205A9" w:rsidRPr="007A39EB" w:rsidRDefault="009205A9" w:rsidP="00D8522D">
            <w:pPr>
              <w:rPr>
                <w:rFonts w:ascii="Times New Roman" w:hAnsi="Times New Roman"/>
                <w:sz w:val="24"/>
                <w:szCs w:val="24"/>
              </w:rPr>
            </w:pPr>
          </w:p>
        </w:tc>
      </w:tr>
      <w:tr w:rsidR="009205A9" w:rsidRPr="007A39EB" w:rsidTr="00D41338">
        <w:trPr>
          <w:trHeight w:val="286"/>
        </w:trPr>
        <w:tc>
          <w:tcPr>
            <w:tcW w:w="6805" w:type="dxa"/>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t>PLAZO DE ENTREGA</w:t>
            </w:r>
          </w:p>
        </w:tc>
        <w:tc>
          <w:tcPr>
            <w:tcW w:w="2268" w:type="dxa"/>
            <w:shd w:val="clear" w:color="auto" w:fill="E6E6E6"/>
          </w:tcPr>
          <w:p w:rsidR="009205A9" w:rsidRPr="007A39EB" w:rsidRDefault="009205A9" w:rsidP="00D8522D">
            <w:pPr>
              <w:jc w:val="center"/>
              <w:rPr>
                <w:rFonts w:ascii="Times New Roman" w:hAnsi="Times New Roman"/>
                <w:sz w:val="24"/>
                <w:szCs w:val="24"/>
              </w:rPr>
            </w:pPr>
          </w:p>
        </w:tc>
        <w:tc>
          <w:tcPr>
            <w:tcW w:w="283" w:type="dxa"/>
            <w:shd w:val="clear" w:color="auto" w:fill="E6E6E6"/>
          </w:tcPr>
          <w:p w:rsidR="009205A9" w:rsidRPr="007A39EB" w:rsidRDefault="009205A9" w:rsidP="00D8522D">
            <w:pPr>
              <w:jc w:val="center"/>
              <w:rPr>
                <w:rFonts w:ascii="Arial" w:hAnsi="Arial" w:cs="Arial"/>
                <w:b/>
                <w:bCs/>
                <w:sz w:val="18"/>
                <w:szCs w:val="24"/>
              </w:rPr>
            </w:pPr>
          </w:p>
        </w:tc>
        <w:tc>
          <w:tcPr>
            <w:tcW w:w="567" w:type="dxa"/>
            <w:shd w:val="clear" w:color="auto" w:fill="E6E6E6"/>
          </w:tcPr>
          <w:p w:rsidR="009205A9" w:rsidRPr="007A39EB" w:rsidRDefault="009205A9" w:rsidP="00D8522D">
            <w:pPr>
              <w:jc w:val="center"/>
              <w:rPr>
                <w:rFonts w:ascii="Arial" w:hAnsi="Arial" w:cs="Arial"/>
                <w:b/>
                <w:bCs/>
                <w:sz w:val="18"/>
                <w:szCs w:val="24"/>
              </w:rPr>
            </w:pPr>
          </w:p>
        </w:tc>
        <w:tc>
          <w:tcPr>
            <w:tcW w:w="851" w:type="dxa"/>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225"/>
        </w:trPr>
        <w:tc>
          <w:tcPr>
            <w:tcW w:w="6805" w:type="dxa"/>
          </w:tcPr>
          <w:p w:rsidR="009205A9" w:rsidRPr="007A39EB" w:rsidRDefault="009205A9" w:rsidP="00CC2940">
            <w:pPr>
              <w:numPr>
                <w:ilvl w:val="0"/>
                <w:numId w:val="24"/>
              </w:numPr>
              <w:jc w:val="both"/>
              <w:rPr>
                <w:rFonts w:ascii="Arial" w:hAnsi="Arial" w:cs="Arial"/>
                <w:sz w:val="18"/>
                <w:szCs w:val="24"/>
              </w:rPr>
            </w:pPr>
            <w:r w:rsidRPr="007A39EB">
              <w:rPr>
                <w:rFonts w:ascii="Arial" w:hAnsi="Arial" w:cs="Arial"/>
                <w:sz w:val="18"/>
                <w:szCs w:val="24"/>
              </w:rPr>
              <w:t>Las empresas proponentes deberán señalar en su oferta el plazo de entrega, expresado en días calendario.  Este plazo de entrega no debe exceder los treinta (30) días calendario de suscrito el contrato.</w:t>
            </w:r>
          </w:p>
        </w:tc>
        <w:tc>
          <w:tcPr>
            <w:tcW w:w="2268" w:type="dxa"/>
          </w:tcPr>
          <w:p w:rsidR="009205A9" w:rsidRPr="007A39EB" w:rsidRDefault="009205A9" w:rsidP="00D8522D">
            <w:pPr>
              <w:rPr>
                <w:rFonts w:ascii="Times New Roman" w:hAnsi="Times New Roman"/>
                <w:sz w:val="24"/>
                <w:szCs w:val="24"/>
              </w:rPr>
            </w:pPr>
          </w:p>
        </w:tc>
        <w:tc>
          <w:tcPr>
            <w:tcW w:w="283" w:type="dxa"/>
          </w:tcPr>
          <w:p w:rsidR="009205A9" w:rsidRPr="007A39EB" w:rsidRDefault="009205A9" w:rsidP="00D8522D">
            <w:pPr>
              <w:rPr>
                <w:rFonts w:ascii="Times New Roman" w:hAnsi="Times New Roman"/>
                <w:sz w:val="24"/>
                <w:szCs w:val="24"/>
              </w:rPr>
            </w:pPr>
          </w:p>
        </w:tc>
        <w:tc>
          <w:tcPr>
            <w:tcW w:w="567" w:type="dxa"/>
          </w:tcPr>
          <w:p w:rsidR="009205A9" w:rsidRPr="007A39EB" w:rsidRDefault="009205A9" w:rsidP="00D8522D">
            <w:pPr>
              <w:rPr>
                <w:rFonts w:ascii="Times New Roman" w:hAnsi="Times New Roman"/>
                <w:sz w:val="24"/>
                <w:szCs w:val="24"/>
              </w:rPr>
            </w:pPr>
          </w:p>
        </w:tc>
        <w:tc>
          <w:tcPr>
            <w:tcW w:w="851" w:type="dxa"/>
          </w:tcPr>
          <w:p w:rsidR="009205A9" w:rsidRPr="007A39EB" w:rsidRDefault="009205A9" w:rsidP="00D8522D">
            <w:pPr>
              <w:rPr>
                <w:rFonts w:ascii="Times New Roman" w:hAnsi="Times New Roman"/>
                <w:sz w:val="24"/>
                <w:szCs w:val="24"/>
              </w:rPr>
            </w:pPr>
          </w:p>
        </w:tc>
      </w:tr>
      <w:tr w:rsidR="009205A9" w:rsidRPr="007A39EB" w:rsidTr="00D41338">
        <w:trPr>
          <w:trHeight w:val="255"/>
        </w:trPr>
        <w:tc>
          <w:tcPr>
            <w:tcW w:w="6805" w:type="dxa"/>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t>INGRESO SUJETO A VERIFICACIÓN</w:t>
            </w:r>
          </w:p>
        </w:tc>
        <w:tc>
          <w:tcPr>
            <w:tcW w:w="2268" w:type="dxa"/>
            <w:shd w:val="clear" w:color="auto" w:fill="E6E6E6"/>
          </w:tcPr>
          <w:p w:rsidR="009205A9" w:rsidRPr="007A39EB" w:rsidRDefault="009205A9" w:rsidP="00D8522D">
            <w:pPr>
              <w:jc w:val="center"/>
              <w:rPr>
                <w:rFonts w:ascii="Times New Roman" w:hAnsi="Times New Roman"/>
                <w:sz w:val="24"/>
                <w:szCs w:val="24"/>
              </w:rPr>
            </w:pPr>
          </w:p>
        </w:tc>
        <w:tc>
          <w:tcPr>
            <w:tcW w:w="283" w:type="dxa"/>
            <w:shd w:val="clear" w:color="auto" w:fill="E6E6E6"/>
          </w:tcPr>
          <w:p w:rsidR="009205A9" w:rsidRPr="007A39EB" w:rsidRDefault="009205A9" w:rsidP="00D8522D">
            <w:pPr>
              <w:jc w:val="center"/>
              <w:rPr>
                <w:rFonts w:ascii="Arial" w:hAnsi="Arial" w:cs="Arial"/>
                <w:b/>
                <w:bCs/>
                <w:sz w:val="18"/>
                <w:szCs w:val="24"/>
              </w:rPr>
            </w:pPr>
          </w:p>
        </w:tc>
        <w:tc>
          <w:tcPr>
            <w:tcW w:w="567" w:type="dxa"/>
            <w:shd w:val="clear" w:color="auto" w:fill="E6E6E6"/>
          </w:tcPr>
          <w:p w:rsidR="009205A9" w:rsidRPr="007A39EB" w:rsidRDefault="009205A9" w:rsidP="00D8522D">
            <w:pPr>
              <w:jc w:val="center"/>
              <w:rPr>
                <w:rFonts w:ascii="Arial" w:hAnsi="Arial" w:cs="Arial"/>
                <w:b/>
                <w:bCs/>
                <w:sz w:val="18"/>
                <w:szCs w:val="24"/>
              </w:rPr>
            </w:pPr>
          </w:p>
        </w:tc>
        <w:tc>
          <w:tcPr>
            <w:tcW w:w="851" w:type="dxa"/>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927"/>
        </w:trPr>
        <w:tc>
          <w:tcPr>
            <w:tcW w:w="6805" w:type="dxa"/>
          </w:tcPr>
          <w:p w:rsidR="009205A9" w:rsidRPr="007A39EB" w:rsidRDefault="009205A9" w:rsidP="00CC2940">
            <w:pPr>
              <w:numPr>
                <w:ilvl w:val="0"/>
                <w:numId w:val="24"/>
              </w:numPr>
              <w:jc w:val="both"/>
              <w:rPr>
                <w:rFonts w:ascii="Arial" w:hAnsi="Arial" w:cs="Arial"/>
                <w:sz w:val="18"/>
                <w:szCs w:val="24"/>
              </w:rPr>
            </w:pPr>
            <w:r w:rsidRPr="007A39EB">
              <w:rPr>
                <w:rFonts w:ascii="Arial" w:hAnsi="Arial" w:cs="Arial"/>
                <w:sz w:val="18"/>
                <w:szCs w:val="24"/>
              </w:rPr>
              <w:t xml:space="preserve">Una vez </w:t>
            </w:r>
            <w:proofErr w:type="spellStart"/>
            <w:r w:rsidRPr="007A39EB">
              <w:rPr>
                <w:rFonts w:ascii="Arial" w:hAnsi="Arial" w:cs="Arial"/>
                <w:sz w:val="18"/>
                <w:szCs w:val="24"/>
                <w:lang w:val="es-BO"/>
              </w:rPr>
              <w:t>recepcionados</w:t>
            </w:r>
            <w:proofErr w:type="spellEnd"/>
            <w:r w:rsidRPr="007A39EB">
              <w:rPr>
                <w:rFonts w:ascii="Arial" w:hAnsi="Arial" w:cs="Arial"/>
                <w:sz w:val="18"/>
                <w:szCs w:val="24"/>
              </w:rPr>
              <w:t xml:space="preserve"> provisionalmente los BIENES en la Unidad de Almacenes, piso 5 del Edificio principal del Banco Central de Bolivia el Responsable de Recepción o la Comisión de Recepción en un plazo de 2 días calendario emitirán el Acta de Recepción Provisional.</w:t>
            </w:r>
          </w:p>
          <w:p w:rsidR="009205A9" w:rsidRPr="007A39EB" w:rsidRDefault="009205A9" w:rsidP="00CC2940">
            <w:pPr>
              <w:numPr>
                <w:ilvl w:val="0"/>
                <w:numId w:val="24"/>
              </w:numPr>
              <w:jc w:val="both"/>
              <w:rPr>
                <w:rFonts w:ascii="Arial" w:hAnsi="Arial" w:cs="Arial"/>
                <w:sz w:val="18"/>
                <w:szCs w:val="24"/>
              </w:rPr>
            </w:pPr>
            <w:r w:rsidRPr="007A39EB">
              <w:rPr>
                <w:rFonts w:ascii="Arial" w:hAnsi="Arial" w:cs="Arial"/>
                <w:sz w:val="18"/>
                <w:szCs w:val="24"/>
              </w:rPr>
              <w:t xml:space="preserve">El Departamento de Soporte Técnico de la Gerencia de  Sistemas dentro de los 5 días hábiles, computables a partir de la fecha de emisión del Acta de Recepción Provisional, realizará la verificación técnica correspondiente, informando al Responsable o Comisión de Recepción respecto a cualquier observación encontrada o emitiendo el Acta de Conformidad en caso de no existir observaciones. </w:t>
            </w:r>
          </w:p>
          <w:p w:rsidR="009205A9" w:rsidRPr="007A39EB" w:rsidRDefault="009205A9" w:rsidP="00CC2940">
            <w:pPr>
              <w:numPr>
                <w:ilvl w:val="0"/>
                <w:numId w:val="24"/>
              </w:numPr>
              <w:jc w:val="both"/>
              <w:rPr>
                <w:rFonts w:ascii="Arial" w:hAnsi="Arial" w:cs="Arial"/>
                <w:b/>
                <w:bCs/>
                <w:sz w:val="18"/>
                <w:szCs w:val="24"/>
              </w:rPr>
            </w:pPr>
            <w:r w:rsidRPr="007A39EB">
              <w:rPr>
                <w:rFonts w:ascii="Arial" w:hAnsi="Arial" w:cs="Arial"/>
                <w:sz w:val="18"/>
                <w:szCs w:val="24"/>
              </w:rPr>
              <w:t>El proveedor deberá subsanar cualquier observación realizada por el Responsable o Comisión de Recepción, en el plazo de diez (10) días hábiles a partir de su notificación con las observaciones.</w:t>
            </w:r>
          </w:p>
          <w:p w:rsidR="009205A9" w:rsidRPr="007A39EB" w:rsidRDefault="009205A9" w:rsidP="00CC2940">
            <w:pPr>
              <w:numPr>
                <w:ilvl w:val="0"/>
                <w:numId w:val="24"/>
              </w:numPr>
              <w:jc w:val="both"/>
              <w:rPr>
                <w:rFonts w:ascii="Arial" w:hAnsi="Arial" w:cs="Arial"/>
                <w:b/>
                <w:bCs/>
                <w:sz w:val="18"/>
                <w:szCs w:val="24"/>
              </w:rPr>
            </w:pPr>
            <w:r w:rsidRPr="007A39EB">
              <w:rPr>
                <w:rFonts w:ascii="Arial" w:hAnsi="Arial" w:cs="Arial"/>
                <w:bCs/>
                <w:sz w:val="18"/>
                <w:szCs w:val="24"/>
              </w:rPr>
              <w:t xml:space="preserve">El Departamento de Soporte Técnico de la Gerencia de  Sistemas dentro de los 5 días calendario, computables a partir de ser subsanadas las observaciones emitirá un Acta de Conformidad de los BIENES al </w:t>
            </w:r>
            <w:r w:rsidRPr="007A39EB">
              <w:rPr>
                <w:rFonts w:ascii="Arial" w:hAnsi="Arial" w:cs="Arial"/>
                <w:bCs/>
                <w:sz w:val="18"/>
                <w:szCs w:val="24"/>
              </w:rPr>
              <w:lastRenderedPageBreak/>
              <w:t>Responsable o Comisión de  Recepción</w:t>
            </w:r>
            <w:r w:rsidRPr="007A39EB">
              <w:rPr>
                <w:rFonts w:ascii="Arial" w:hAnsi="Arial" w:cs="Arial"/>
                <w:b/>
                <w:bCs/>
                <w:sz w:val="18"/>
                <w:szCs w:val="24"/>
              </w:rPr>
              <w:t>.</w:t>
            </w:r>
          </w:p>
        </w:tc>
        <w:tc>
          <w:tcPr>
            <w:tcW w:w="2268" w:type="dxa"/>
          </w:tcPr>
          <w:p w:rsidR="009205A9" w:rsidRPr="007A39EB" w:rsidRDefault="009205A9" w:rsidP="00D8522D">
            <w:pPr>
              <w:rPr>
                <w:rFonts w:ascii="Times New Roman" w:hAnsi="Times New Roman"/>
                <w:sz w:val="24"/>
                <w:szCs w:val="24"/>
              </w:rPr>
            </w:pPr>
          </w:p>
        </w:tc>
        <w:tc>
          <w:tcPr>
            <w:tcW w:w="283" w:type="dxa"/>
          </w:tcPr>
          <w:p w:rsidR="009205A9" w:rsidRPr="007A39EB" w:rsidRDefault="009205A9" w:rsidP="00D8522D">
            <w:pPr>
              <w:rPr>
                <w:rFonts w:ascii="Times New Roman" w:hAnsi="Times New Roman"/>
                <w:sz w:val="24"/>
                <w:szCs w:val="24"/>
              </w:rPr>
            </w:pPr>
          </w:p>
        </w:tc>
        <w:tc>
          <w:tcPr>
            <w:tcW w:w="567" w:type="dxa"/>
          </w:tcPr>
          <w:p w:rsidR="009205A9" w:rsidRPr="007A39EB" w:rsidRDefault="009205A9" w:rsidP="00D8522D">
            <w:pPr>
              <w:rPr>
                <w:rFonts w:ascii="Times New Roman" w:hAnsi="Times New Roman"/>
                <w:sz w:val="24"/>
                <w:szCs w:val="24"/>
              </w:rPr>
            </w:pPr>
          </w:p>
        </w:tc>
        <w:tc>
          <w:tcPr>
            <w:tcW w:w="851" w:type="dxa"/>
          </w:tcPr>
          <w:p w:rsidR="009205A9" w:rsidRPr="007A39EB" w:rsidRDefault="009205A9" w:rsidP="00D8522D">
            <w:pPr>
              <w:rPr>
                <w:rFonts w:ascii="Times New Roman" w:hAnsi="Times New Roman"/>
                <w:sz w:val="24"/>
                <w:szCs w:val="24"/>
              </w:rPr>
            </w:pPr>
          </w:p>
        </w:tc>
      </w:tr>
      <w:tr w:rsidR="009205A9" w:rsidRPr="007A39EB" w:rsidTr="00D41338">
        <w:trPr>
          <w:trHeight w:val="330"/>
        </w:trPr>
        <w:tc>
          <w:tcPr>
            <w:tcW w:w="6805" w:type="dxa"/>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lastRenderedPageBreak/>
              <w:t>RECEPCIÓN DEFINITIVA</w:t>
            </w:r>
          </w:p>
        </w:tc>
        <w:tc>
          <w:tcPr>
            <w:tcW w:w="2268" w:type="dxa"/>
            <w:shd w:val="clear" w:color="auto" w:fill="E6E6E6"/>
          </w:tcPr>
          <w:p w:rsidR="009205A9" w:rsidRPr="007A39EB" w:rsidRDefault="009205A9" w:rsidP="00D8522D">
            <w:pPr>
              <w:jc w:val="center"/>
              <w:rPr>
                <w:rFonts w:ascii="Times New Roman" w:hAnsi="Times New Roman"/>
                <w:sz w:val="24"/>
                <w:szCs w:val="24"/>
              </w:rPr>
            </w:pPr>
          </w:p>
        </w:tc>
        <w:tc>
          <w:tcPr>
            <w:tcW w:w="283" w:type="dxa"/>
            <w:shd w:val="clear" w:color="auto" w:fill="E6E6E6"/>
          </w:tcPr>
          <w:p w:rsidR="009205A9" w:rsidRPr="007A39EB" w:rsidRDefault="009205A9" w:rsidP="00D8522D">
            <w:pPr>
              <w:jc w:val="center"/>
              <w:rPr>
                <w:rFonts w:ascii="Arial" w:hAnsi="Arial" w:cs="Arial"/>
                <w:b/>
                <w:bCs/>
                <w:sz w:val="18"/>
                <w:szCs w:val="24"/>
              </w:rPr>
            </w:pPr>
          </w:p>
        </w:tc>
        <w:tc>
          <w:tcPr>
            <w:tcW w:w="567" w:type="dxa"/>
            <w:shd w:val="clear" w:color="auto" w:fill="E6E6E6"/>
          </w:tcPr>
          <w:p w:rsidR="009205A9" w:rsidRPr="007A39EB" w:rsidRDefault="009205A9" w:rsidP="00D8522D">
            <w:pPr>
              <w:jc w:val="center"/>
              <w:rPr>
                <w:rFonts w:ascii="Arial" w:hAnsi="Arial" w:cs="Arial"/>
                <w:b/>
                <w:bCs/>
                <w:sz w:val="18"/>
                <w:szCs w:val="24"/>
              </w:rPr>
            </w:pPr>
          </w:p>
        </w:tc>
        <w:tc>
          <w:tcPr>
            <w:tcW w:w="851" w:type="dxa"/>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505"/>
        </w:trPr>
        <w:tc>
          <w:tcPr>
            <w:tcW w:w="6805" w:type="dxa"/>
          </w:tcPr>
          <w:p w:rsidR="009205A9" w:rsidRPr="007A39EB" w:rsidRDefault="009205A9" w:rsidP="00CC2940">
            <w:pPr>
              <w:numPr>
                <w:ilvl w:val="0"/>
                <w:numId w:val="24"/>
              </w:numPr>
              <w:jc w:val="both"/>
              <w:rPr>
                <w:rFonts w:ascii="Arial" w:hAnsi="Arial" w:cs="Arial"/>
                <w:b/>
                <w:bCs/>
                <w:sz w:val="18"/>
                <w:szCs w:val="24"/>
              </w:rPr>
            </w:pPr>
            <w:r w:rsidRPr="007A39EB">
              <w:rPr>
                <w:rFonts w:ascii="Arial" w:hAnsi="Arial" w:cs="Arial"/>
                <w:sz w:val="18"/>
                <w:szCs w:val="24"/>
              </w:rPr>
              <w:t xml:space="preserve">El Responsable o Comisión de Recepción emitirá el Acta de Recepción Definitiva una vez recibida el  Acta de Conformidad en un plazo de cinco (5) días hábiles. </w:t>
            </w:r>
          </w:p>
        </w:tc>
        <w:tc>
          <w:tcPr>
            <w:tcW w:w="2268" w:type="dxa"/>
          </w:tcPr>
          <w:p w:rsidR="009205A9" w:rsidRPr="007A39EB" w:rsidRDefault="009205A9" w:rsidP="00D8522D">
            <w:pPr>
              <w:rPr>
                <w:rFonts w:ascii="Times New Roman" w:hAnsi="Times New Roman"/>
                <w:sz w:val="24"/>
                <w:szCs w:val="24"/>
              </w:rPr>
            </w:pPr>
          </w:p>
        </w:tc>
        <w:tc>
          <w:tcPr>
            <w:tcW w:w="283" w:type="dxa"/>
          </w:tcPr>
          <w:p w:rsidR="009205A9" w:rsidRPr="007A39EB" w:rsidRDefault="009205A9" w:rsidP="00D8522D">
            <w:pPr>
              <w:rPr>
                <w:rFonts w:ascii="Times New Roman" w:hAnsi="Times New Roman"/>
                <w:sz w:val="24"/>
                <w:szCs w:val="24"/>
              </w:rPr>
            </w:pPr>
          </w:p>
        </w:tc>
        <w:tc>
          <w:tcPr>
            <w:tcW w:w="567" w:type="dxa"/>
          </w:tcPr>
          <w:p w:rsidR="009205A9" w:rsidRPr="007A39EB" w:rsidRDefault="009205A9" w:rsidP="00D8522D">
            <w:pPr>
              <w:rPr>
                <w:rFonts w:ascii="Times New Roman" w:hAnsi="Times New Roman"/>
                <w:sz w:val="24"/>
                <w:szCs w:val="24"/>
              </w:rPr>
            </w:pPr>
          </w:p>
        </w:tc>
        <w:tc>
          <w:tcPr>
            <w:tcW w:w="851" w:type="dxa"/>
          </w:tcPr>
          <w:p w:rsidR="009205A9" w:rsidRPr="007A39EB" w:rsidRDefault="009205A9" w:rsidP="00D8522D">
            <w:pPr>
              <w:rPr>
                <w:rFonts w:ascii="Times New Roman" w:hAnsi="Times New Roman"/>
                <w:sz w:val="24"/>
                <w:szCs w:val="24"/>
              </w:rPr>
            </w:pPr>
          </w:p>
        </w:tc>
      </w:tr>
      <w:tr w:rsidR="009205A9" w:rsidRPr="007A39EB" w:rsidTr="00D41338">
        <w:trPr>
          <w:trHeight w:val="198"/>
        </w:trPr>
        <w:tc>
          <w:tcPr>
            <w:tcW w:w="6805" w:type="dxa"/>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t>MULTAS</w:t>
            </w:r>
          </w:p>
        </w:tc>
        <w:tc>
          <w:tcPr>
            <w:tcW w:w="2268" w:type="dxa"/>
            <w:shd w:val="clear" w:color="auto" w:fill="E6E6E6"/>
          </w:tcPr>
          <w:p w:rsidR="009205A9" w:rsidRPr="007A39EB" w:rsidRDefault="009205A9" w:rsidP="00D8522D">
            <w:pPr>
              <w:jc w:val="center"/>
              <w:rPr>
                <w:rFonts w:ascii="Times New Roman" w:hAnsi="Times New Roman"/>
                <w:sz w:val="24"/>
                <w:szCs w:val="24"/>
              </w:rPr>
            </w:pPr>
          </w:p>
        </w:tc>
        <w:tc>
          <w:tcPr>
            <w:tcW w:w="283" w:type="dxa"/>
            <w:shd w:val="clear" w:color="auto" w:fill="E6E6E6"/>
          </w:tcPr>
          <w:p w:rsidR="009205A9" w:rsidRPr="007A39EB" w:rsidRDefault="009205A9" w:rsidP="00D8522D">
            <w:pPr>
              <w:jc w:val="center"/>
              <w:rPr>
                <w:rFonts w:ascii="Arial" w:hAnsi="Arial" w:cs="Arial"/>
                <w:b/>
                <w:bCs/>
                <w:sz w:val="18"/>
                <w:szCs w:val="24"/>
              </w:rPr>
            </w:pPr>
          </w:p>
        </w:tc>
        <w:tc>
          <w:tcPr>
            <w:tcW w:w="567" w:type="dxa"/>
            <w:shd w:val="clear" w:color="auto" w:fill="E6E6E6"/>
          </w:tcPr>
          <w:p w:rsidR="009205A9" w:rsidRPr="007A39EB" w:rsidRDefault="009205A9" w:rsidP="00D8522D">
            <w:pPr>
              <w:jc w:val="center"/>
              <w:rPr>
                <w:rFonts w:ascii="Arial" w:hAnsi="Arial" w:cs="Arial"/>
                <w:b/>
                <w:bCs/>
                <w:sz w:val="18"/>
                <w:szCs w:val="24"/>
              </w:rPr>
            </w:pPr>
          </w:p>
        </w:tc>
        <w:tc>
          <w:tcPr>
            <w:tcW w:w="851" w:type="dxa"/>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399"/>
        </w:trPr>
        <w:tc>
          <w:tcPr>
            <w:tcW w:w="6805" w:type="dxa"/>
          </w:tcPr>
          <w:p w:rsidR="009205A9" w:rsidRPr="007A39EB" w:rsidRDefault="009205A9" w:rsidP="00CC2940">
            <w:pPr>
              <w:numPr>
                <w:ilvl w:val="0"/>
                <w:numId w:val="24"/>
              </w:numPr>
              <w:jc w:val="both"/>
              <w:rPr>
                <w:rFonts w:ascii="Times New Roman" w:hAnsi="Times New Roman"/>
                <w:sz w:val="18"/>
                <w:szCs w:val="24"/>
              </w:rPr>
            </w:pPr>
            <w:r w:rsidRPr="007A39EB">
              <w:rPr>
                <w:rFonts w:ascii="Arial" w:hAnsi="Arial" w:cs="Arial"/>
                <w:sz w:val="18"/>
                <w:szCs w:val="24"/>
              </w:rPr>
              <w:t xml:space="preserve">Por día hábil de retraso en la entrega provisional de los bienes y subsanación de observaciones luego de vencido el plazo convenido, se aplicará una multa del 0.5% del monto total del contrato. </w:t>
            </w:r>
          </w:p>
        </w:tc>
        <w:tc>
          <w:tcPr>
            <w:tcW w:w="2268" w:type="dxa"/>
          </w:tcPr>
          <w:p w:rsidR="009205A9" w:rsidRPr="007A39EB" w:rsidRDefault="009205A9" w:rsidP="00D8522D">
            <w:pPr>
              <w:rPr>
                <w:rFonts w:ascii="Times New Roman" w:hAnsi="Times New Roman"/>
                <w:sz w:val="24"/>
                <w:szCs w:val="24"/>
              </w:rPr>
            </w:pPr>
          </w:p>
        </w:tc>
        <w:tc>
          <w:tcPr>
            <w:tcW w:w="283" w:type="dxa"/>
          </w:tcPr>
          <w:p w:rsidR="009205A9" w:rsidRPr="007A39EB" w:rsidRDefault="009205A9" w:rsidP="00D8522D">
            <w:pPr>
              <w:rPr>
                <w:rFonts w:ascii="Times New Roman" w:hAnsi="Times New Roman"/>
                <w:sz w:val="24"/>
                <w:szCs w:val="24"/>
              </w:rPr>
            </w:pPr>
          </w:p>
        </w:tc>
        <w:tc>
          <w:tcPr>
            <w:tcW w:w="567" w:type="dxa"/>
          </w:tcPr>
          <w:p w:rsidR="009205A9" w:rsidRPr="007A39EB" w:rsidRDefault="009205A9" w:rsidP="00D8522D">
            <w:pPr>
              <w:rPr>
                <w:rFonts w:ascii="Times New Roman" w:hAnsi="Times New Roman"/>
                <w:sz w:val="24"/>
                <w:szCs w:val="24"/>
              </w:rPr>
            </w:pPr>
          </w:p>
        </w:tc>
        <w:tc>
          <w:tcPr>
            <w:tcW w:w="851" w:type="dxa"/>
          </w:tcPr>
          <w:p w:rsidR="009205A9" w:rsidRPr="007A39EB" w:rsidRDefault="009205A9" w:rsidP="00D8522D">
            <w:pPr>
              <w:rPr>
                <w:rFonts w:ascii="Times New Roman" w:hAnsi="Times New Roman"/>
                <w:sz w:val="24"/>
                <w:szCs w:val="24"/>
              </w:rPr>
            </w:pPr>
          </w:p>
        </w:tc>
      </w:tr>
      <w:tr w:rsidR="009205A9" w:rsidRPr="007A39EB" w:rsidTr="00D41338">
        <w:trPr>
          <w:trHeight w:val="70"/>
        </w:trPr>
        <w:tc>
          <w:tcPr>
            <w:tcW w:w="6805" w:type="dxa"/>
            <w:shd w:val="clear" w:color="auto" w:fill="E6E6E6"/>
            <w:vAlign w:val="center"/>
          </w:tcPr>
          <w:p w:rsidR="009205A9" w:rsidRPr="007A39EB" w:rsidRDefault="009205A9" w:rsidP="00CC2940">
            <w:pPr>
              <w:keepNext/>
              <w:numPr>
                <w:ilvl w:val="0"/>
                <w:numId w:val="34"/>
              </w:numPr>
              <w:outlineLvl w:val="0"/>
              <w:rPr>
                <w:rFonts w:ascii="Arial" w:hAnsi="Arial" w:cs="Arial"/>
                <w:b/>
                <w:bCs/>
                <w:sz w:val="18"/>
                <w:szCs w:val="24"/>
              </w:rPr>
            </w:pPr>
            <w:r w:rsidRPr="007A39EB">
              <w:rPr>
                <w:rFonts w:ascii="Arial" w:hAnsi="Arial" w:cs="Arial"/>
                <w:b/>
                <w:bCs/>
                <w:sz w:val="18"/>
                <w:szCs w:val="24"/>
              </w:rPr>
              <w:t>FORMA DE PAGO</w:t>
            </w:r>
          </w:p>
        </w:tc>
        <w:tc>
          <w:tcPr>
            <w:tcW w:w="2268" w:type="dxa"/>
            <w:shd w:val="clear" w:color="auto" w:fill="E6E6E6"/>
          </w:tcPr>
          <w:p w:rsidR="009205A9" w:rsidRPr="007A39EB" w:rsidRDefault="009205A9" w:rsidP="00D8522D">
            <w:pPr>
              <w:jc w:val="center"/>
              <w:rPr>
                <w:rFonts w:ascii="Times New Roman" w:hAnsi="Times New Roman"/>
                <w:sz w:val="24"/>
                <w:szCs w:val="24"/>
              </w:rPr>
            </w:pPr>
          </w:p>
        </w:tc>
        <w:tc>
          <w:tcPr>
            <w:tcW w:w="283" w:type="dxa"/>
            <w:shd w:val="clear" w:color="auto" w:fill="E6E6E6"/>
          </w:tcPr>
          <w:p w:rsidR="009205A9" w:rsidRPr="007A39EB" w:rsidRDefault="009205A9" w:rsidP="00D8522D">
            <w:pPr>
              <w:jc w:val="center"/>
              <w:rPr>
                <w:rFonts w:ascii="Arial" w:hAnsi="Arial" w:cs="Arial"/>
                <w:b/>
                <w:bCs/>
                <w:sz w:val="18"/>
                <w:szCs w:val="24"/>
              </w:rPr>
            </w:pPr>
          </w:p>
        </w:tc>
        <w:tc>
          <w:tcPr>
            <w:tcW w:w="567" w:type="dxa"/>
            <w:shd w:val="clear" w:color="auto" w:fill="E6E6E6"/>
          </w:tcPr>
          <w:p w:rsidR="009205A9" w:rsidRPr="007A39EB" w:rsidRDefault="009205A9" w:rsidP="00D8522D">
            <w:pPr>
              <w:jc w:val="center"/>
              <w:rPr>
                <w:rFonts w:ascii="Arial" w:hAnsi="Arial" w:cs="Arial"/>
                <w:b/>
                <w:bCs/>
                <w:sz w:val="18"/>
                <w:szCs w:val="24"/>
              </w:rPr>
            </w:pPr>
          </w:p>
        </w:tc>
        <w:tc>
          <w:tcPr>
            <w:tcW w:w="851" w:type="dxa"/>
            <w:shd w:val="clear" w:color="auto" w:fill="E6E6E6"/>
          </w:tcPr>
          <w:p w:rsidR="009205A9" w:rsidRPr="007A39EB" w:rsidRDefault="009205A9" w:rsidP="00D8522D">
            <w:pPr>
              <w:jc w:val="center"/>
              <w:rPr>
                <w:rFonts w:ascii="Arial" w:hAnsi="Arial" w:cs="Arial"/>
                <w:b/>
                <w:bCs/>
                <w:sz w:val="18"/>
                <w:szCs w:val="24"/>
              </w:rPr>
            </w:pPr>
          </w:p>
        </w:tc>
      </w:tr>
      <w:tr w:rsidR="009205A9" w:rsidRPr="007A39EB" w:rsidTr="00D41338">
        <w:trPr>
          <w:trHeight w:val="294"/>
        </w:trPr>
        <w:tc>
          <w:tcPr>
            <w:tcW w:w="6805" w:type="dxa"/>
          </w:tcPr>
          <w:p w:rsidR="009205A9" w:rsidRPr="007A39EB" w:rsidRDefault="009205A9" w:rsidP="00CC2940">
            <w:pPr>
              <w:numPr>
                <w:ilvl w:val="0"/>
                <w:numId w:val="24"/>
              </w:numPr>
              <w:jc w:val="both"/>
              <w:rPr>
                <w:rFonts w:ascii="Arial" w:hAnsi="Arial" w:cs="Arial"/>
                <w:b/>
                <w:bCs/>
                <w:sz w:val="18"/>
                <w:szCs w:val="24"/>
              </w:rPr>
            </w:pPr>
            <w:r w:rsidRPr="007A39EB">
              <w:rPr>
                <w:rFonts w:ascii="Arial" w:hAnsi="Arial" w:cs="Arial"/>
                <w:sz w:val="18"/>
                <w:szCs w:val="24"/>
              </w:rPr>
              <w:t>Luego de ser emitida el Acta de Recepción Definitiva y  recepción de la factura correspondiente</w:t>
            </w:r>
          </w:p>
        </w:tc>
        <w:tc>
          <w:tcPr>
            <w:tcW w:w="2268" w:type="dxa"/>
          </w:tcPr>
          <w:p w:rsidR="009205A9" w:rsidRPr="007A39EB" w:rsidRDefault="009205A9" w:rsidP="00D8522D">
            <w:pPr>
              <w:rPr>
                <w:rFonts w:ascii="Times New Roman" w:hAnsi="Times New Roman"/>
                <w:sz w:val="24"/>
                <w:szCs w:val="24"/>
              </w:rPr>
            </w:pPr>
          </w:p>
        </w:tc>
        <w:tc>
          <w:tcPr>
            <w:tcW w:w="283" w:type="dxa"/>
          </w:tcPr>
          <w:p w:rsidR="009205A9" w:rsidRPr="007A39EB" w:rsidRDefault="009205A9" w:rsidP="00D8522D">
            <w:pPr>
              <w:rPr>
                <w:rFonts w:ascii="Times New Roman" w:hAnsi="Times New Roman"/>
                <w:sz w:val="24"/>
                <w:szCs w:val="24"/>
              </w:rPr>
            </w:pPr>
          </w:p>
        </w:tc>
        <w:tc>
          <w:tcPr>
            <w:tcW w:w="567" w:type="dxa"/>
          </w:tcPr>
          <w:p w:rsidR="009205A9" w:rsidRPr="007A39EB" w:rsidRDefault="009205A9" w:rsidP="00D8522D">
            <w:pPr>
              <w:rPr>
                <w:rFonts w:ascii="Times New Roman" w:hAnsi="Times New Roman"/>
                <w:sz w:val="24"/>
                <w:szCs w:val="24"/>
              </w:rPr>
            </w:pPr>
          </w:p>
        </w:tc>
        <w:tc>
          <w:tcPr>
            <w:tcW w:w="851" w:type="dxa"/>
          </w:tcPr>
          <w:p w:rsidR="009205A9" w:rsidRPr="007A39EB" w:rsidRDefault="009205A9" w:rsidP="00D8522D">
            <w:pPr>
              <w:rPr>
                <w:rFonts w:ascii="Times New Roman" w:hAnsi="Times New Roman"/>
                <w:sz w:val="24"/>
                <w:szCs w:val="24"/>
              </w:rPr>
            </w:pPr>
          </w:p>
        </w:tc>
      </w:tr>
    </w:tbl>
    <w:p w:rsidR="009205A9" w:rsidRDefault="009205A9" w:rsidP="009205A9">
      <w:pPr>
        <w:jc w:val="center"/>
      </w:pPr>
    </w:p>
    <w:tbl>
      <w:tblPr>
        <w:tblW w:w="108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858"/>
      </w:tblGrid>
      <w:tr w:rsidR="009205A9" w:rsidRPr="004A65A6" w:rsidTr="00D8522D">
        <w:tc>
          <w:tcPr>
            <w:tcW w:w="10858"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328"/>
        <w:gridCol w:w="12"/>
        <w:gridCol w:w="266"/>
        <w:gridCol w:w="36"/>
        <w:gridCol w:w="38"/>
        <w:gridCol w:w="129"/>
        <w:gridCol w:w="77"/>
        <w:gridCol w:w="40"/>
        <w:gridCol w:w="121"/>
        <w:gridCol w:w="97"/>
        <w:gridCol w:w="65"/>
        <w:gridCol w:w="136"/>
        <w:gridCol w:w="27"/>
        <w:gridCol w:w="8"/>
        <w:gridCol w:w="228"/>
        <w:gridCol w:w="8"/>
        <w:gridCol w:w="205"/>
        <w:gridCol w:w="23"/>
        <w:gridCol w:w="107"/>
        <w:gridCol w:w="211"/>
        <w:gridCol w:w="335"/>
        <w:gridCol w:w="310"/>
        <w:gridCol w:w="108"/>
        <w:gridCol w:w="123"/>
        <w:gridCol w:w="76"/>
        <w:gridCol w:w="164"/>
        <w:gridCol w:w="119"/>
        <w:gridCol w:w="127"/>
        <w:gridCol w:w="109"/>
        <w:gridCol w:w="127"/>
        <w:gridCol w:w="109"/>
        <w:gridCol w:w="37"/>
        <w:gridCol w:w="90"/>
        <w:gridCol w:w="109"/>
        <w:gridCol w:w="127"/>
        <w:gridCol w:w="53"/>
        <w:gridCol w:w="56"/>
        <w:gridCol w:w="127"/>
        <w:gridCol w:w="109"/>
        <w:gridCol w:w="128"/>
        <w:gridCol w:w="359"/>
        <w:gridCol w:w="314"/>
        <w:gridCol w:w="540"/>
        <w:gridCol w:w="431"/>
        <w:gridCol w:w="311"/>
        <w:gridCol w:w="8"/>
        <w:gridCol w:w="15"/>
        <w:gridCol w:w="281"/>
      </w:tblGrid>
      <w:tr w:rsidR="00045C94" w:rsidRPr="00E360C3" w:rsidTr="006E40DE">
        <w:trPr>
          <w:trHeight w:val="292"/>
          <w:jc w:val="center"/>
        </w:trPr>
        <w:tc>
          <w:tcPr>
            <w:tcW w:w="9194" w:type="dxa"/>
            <w:gridSpan w:val="58"/>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6E40DE">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77" w:type="dxa"/>
            <w:gridSpan w:val="15"/>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968" w:type="dxa"/>
            <w:gridSpan w:val="15"/>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045C94" w:rsidRPr="00673E6A" w:rsidTr="006E40DE">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045C94" w:rsidRPr="00673E6A" w:rsidRDefault="00045C94" w:rsidP="006E40DE">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9</w:t>
            </w: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42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045C94" w:rsidRPr="00673E6A" w:rsidRDefault="00045C94" w:rsidP="006E40DE">
            <w:pPr>
              <w:rPr>
                <w:rFonts w:ascii="Arial" w:hAnsi="Arial" w:cs="Arial"/>
              </w:rPr>
            </w:pPr>
          </w:p>
        </w:tc>
      </w:tr>
      <w:tr w:rsidR="00045C94" w:rsidRPr="0089339B" w:rsidTr="009205A9">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6"/>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96" w:type="dxa"/>
            <w:gridSpan w:val="10"/>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9205A9">
        <w:trPr>
          <w:trHeight w:val="353"/>
          <w:jc w:val="center"/>
        </w:trPr>
        <w:tc>
          <w:tcPr>
            <w:tcW w:w="3039" w:type="dxa"/>
            <w:gridSpan w:val="1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5859" w:type="dxa"/>
            <w:gridSpan w:val="40"/>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673E6A" w:rsidRDefault="009205A9" w:rsidP="006E40DE">
            <w:pPr>
              <w:jc w:val="center"/>
              <w:rPr>
                <w:rFonts w:ascii="Arial" w:hAnsi="Arial" w:cs="Arial"/>
                <w:b/>
                <w:bCs/>
              </w:rPr>
            </w:pPr>
            <w:r>
              <w:rPr>
                <w:rFonts w:ascii="Arial" w:hAnsi="Arial" w:cs="Arial"/>
                <w:b/>
                <w:bCs/>
                <w:color w:val="0000FF"/>
              </w:rPr>
              <w:t>COMPRA DE TONNER TIPO 2</w:t>
            </w:r>
          </w:p>
        </w:tc>
        <w:tc>
          <w:tcPr>
            <w:tcW w:w="296" w:type="dxa"/>
            <w:gridSpan w:val="2"/>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6E40DE">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77" w:type="dxa"/>
            <w:gridSpan w:val="15"/>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440" w:type="dxa"/>
            <w:gridSpan w:val="20"/>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6E40DE">
        <w:trPr>
          <w:trHeight w:val="118"/>
          <w:jc w:val="center"/>
        </w:trPr>
        <w:tc>
          <w:tcPr>
            <w:tcW w:w="9194" w:type="dxa"/>
            <w:gridSpan w:val="5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6E40DE">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77" w:type="dxa"/>
            <w:gridSpan w:val="15"/>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926" w:type="dxa"/>
            <w:gridSpan w:val="24"/>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6E40DE">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8958" w:type="dxa"/>
            <w:gridSpan w:val="57"/>
            <w:tcBorders>
              <w:top w:val="nil"/>
              <w:left w:val="nil"/>
              <w:bottom w:val="nil"/>
              <w:right w:val="single" w:sz="12" w:space="0" w:color="auto"/>
            </w:tcBorders>
            <w:shd w:val="clear" w:color="auto" w:fill="auto"/>
            <w:noWrap/>
            <w:vAlign w:val="center"/>
            <w:hideMark/>
          </w:tcPr>
          <w:tbl>
            <w:tblPr>
              <w:tblW w:w="9194" w:type="dxa"/>
              <w:jc w:val="center"/>
              <w:tblInd w:w="93" w:type="dxa"/>
              <w:tblLayout w:type="fixed"/>
              <w:tblLook w:val="04A0" w:firstRow="1" w:lastRow="0" w:firstColumn="1" w:lastColumn="0" w:noHBand="0" w:noVBand="1"/>
            </w:tblPr>
            <w:tblGrid>
              <w:gridCol w:w="6623"/>
              <w:gridCol w:w="242"/>
              <w:gridCol w:w="2041"/>
              <w:gridCol w:w="288"/>
            </w:tblGrid>
            <w:tr w:rsidR="00E96E84" w:rsidRPr="00673E6A" w:rsidTr="00DC7FF1">
              <w:trPr>
                <w:trHeight w:val="118"/>
                <w:jc w:val="center"/>
              </w:trPr>
              <w:tc>
                <w:tcPr>
                  <w:tcW w:w="9194" w:type="dxa"/>
                  <w:gridSpan w:val="4"/>
                  <w:tcBorders>
                    <w:top w:val="nil"/>
                    <w:left w:val="nil"/>
                    <w:bottom w:val="nil"/>
                    <w:right w:val="single" w:sz="12" w:space="0" w:color="auto"/>
                  </w:tcBorders>
                  <w:shd w:val="clear" w:color="auto" w:fill="auto"/>
                  <w:noWrap/>
                  <w:vAlign w:val="center"/>
                  <w:hideMark/>
                </w:tcPr>
                <w:p w:rsidR="00E96E84" w:rsidRPr="00673E6A" w:rsidRDefault="00E96E84" w:rsidP="00D933D5">
                  <w:pPr>
                    <w:rPr>
                      <w:rFonts w:ascii="Arial" w:hAnsi="Arial" w:cs="Arial"/>
                    </w:rPr>
                  </w:pPr>
                </w:p>
              </w:tc>
            </w:tr>
            <w:tr w:rsidR="00E96E84" w:rsidRPr="00673E6A" w:rsidTr="00DC7FF1">
              <w:trPr>
                <w:gridAfter w:val="1"/>
                <w:wAfter w:w="288" w:type="dxa"/>
                <w:trHeight w:val="572"/>
                <w:jc w:val="center"/>
              </w:trPr>
              <w:tc>
                <w:tcPr>
                  <w:tcW w:w="6623" w:type="dxa"/>
                  <w:tcBorders>
                    <w:top w:val="single" w:sz="8" w:space="0" w:color="auto"/>
                    <w:left w:val="single" w:sz="8" w:space="0" w:color="auto"/>
                    <w:right w:val="single" w:sz="8" w:space="0" w:color="auto"/>
                  </w:tcBorders>
                  <w:shd w:val="clear" w:color="auto" w:fill="0F243E" w:themeFill="text2" w:themeFillShade="80"/>
                  <w:noWrap/>
                  <w:vAlign w:val="center"/>
                  <w:hideMark/>
                </w:tcPr>
                <w:p w:rsidR="00E96E84" w:rsidRPr="00673E6A" w:rsidRDefault="00E96E84" w:rsidP="00D933D5">
                  <w:pPr>
                    <w:jc w:val="center"/>
                    <w:rPr>
                      <w:rFonts w:ascii="Arial" w:hAnsi="Arial" w:cs="Arial"/>
                    </w:rPr>
                  </w:pPr>
                  <w:r w:rsidRPr="00673E6A">
                    <w:rPr>
                      <w:rFonts w:ascii="Arial" w:hAnsi="Arial" w:cs="Arial"/>
                      <w:b/>
                      <w:bCs/>
                    </w:rPr>
                    <w:t>DESCRIPCIÓN</w:t>
                  </w:r>
                  <w:r>
                    <w:rPr>
                      <w:rFonts w:ascii="Arial" w:hAnsi="Arial" w:cs="Arial"/>
                      <w:b/>
                      <w:bCs/>
                    </w:rPr>
                    <w:t xml:space="preserve"> (SEGÚN ANEXO 2)</w:t>
                  </w:r>
                </w:p>
              </w:tc>
              <w:tc>
                <w:tcPr>
                  <w:tcW w:w="242" w:type="dxa"/>
                  <w:tcBorders>
                    <w:top w:val="nil"/>
                    <w:left w:val="single" w:sz="8" w:space="0" w:color="auto"/>
                    <w:right w:val="nil"/>
                  </w:tcBorders>
                  <w:shd w:val="clear" w:color="auto" w:fill="auto"/>
                  <w:vAlign w:val="center"/>
                </w:tcPr>
                <w:p w:rsidR="00E96E84" w:rsidRPr="00673E6A" w:rsidRDefault="00E96E84" w:rsidP="00D933D5">
                  <w:pPr>
                    <w:jc w:val="center"/>
                    <w:rPr>
                      <w:rFonts w:ascii="Arial" w:hAnsi="Arial" w:cs="Arial"/>
                    </w:rPr>
                  </w:pPr>
                </w:p>
              </w:tc>
              <w:tc>
                <w:tcPr>
                  <w:tcW w:w="2041" w:type="dxa"/>
                  <w:tcBorders>
                    <w:top w:val="single" w:sz="8" w:space="0" w:color="auto"/>
                    <w:left w:val="single" w:sz="8" w:space="0" w:color="auto"/>
                    <w:right w:val="single" w:sz="8" w:space="0" w:color="auto"/>
                  </w:tcBorders>
                  <w:shd w:val="clear" w:color="auto" w:fill="0F243E" w:themeFill="text2" w:themeFillShade="80"/>
                  <w:vAlign w:val="center"/>
                </w:tcPr>
                <w:p w:rsidR="00E96E84" w:rsidRDefault="00E96E84" w:rsidP="00D933D5">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E96E84" w:rsidRPr="00673E6A" w:rsidRDefault="00E96E84" w:rsidP="00D933D5">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r>
            <w:tr w:rsidR="00E96E84" w:rsidRPr="00673E6A" w:rsidTr="00DC7FF1">
              <w:trPr>
                <w:gridAfter w:val="1"/>
                <w:wAfter w:w="288" w:type="dxa"/>
                <w:trHeight w:val="283"/>
                <w:jc w:val="center"/>
              </w:trPr>
              <w:tc>
                <w:tcPr>
                  <w:tcW w:w="6623"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6E84" w:rsidRDefault="00E96E84" w:rsidP="00D933D5">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El proponente debe presentar</w:t>
                  </w:r>
                  <w:r>
                    <w:rPr>
                      <w:rFonts w:ascii="Arial" w:hAnsi="Arial" w:cs="Arial"/>
                      <w:bCs/>
                    </w:rPr>
                    <w:t xml:space="preserve"> el detalle de</w:t>
                  </w:r>
                  <w:r w:rsidRPr="002474FB">
                    <w:rPr>
                      <w:rFonts w:ascii="Arial" w:hAnsi="Arial" w:cs="Arial"/>
                      <w:bCs/>
                    </w:rPr>
                    <w:t xml:space="preserve"> su propuesta económica, según el Formulario de Propuesta Económica </w:t>
                  </w:r>
                  <w:r w:rsidRPr="002474FB">
                    <w:rPr>
                      <w:rFonts w:ascii="Arial" w:hAnsi="Arial" w:cs="Arial"/>
                      <w:b/>
                      <w:bCs/>
                      <w:color w:val="0000FF"/>
                    </w:rPr>
                    <w:t>(ver Anexo 2)</w:t>
                  </w:r>
                  <w:r>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E96E84" w:rsidRPr="00673E6A" w:rsidRDefault="00E96E84" w:rsidP="00D933D5">
                  <w:pPr>
                    <w:rPr>
                      <w:rFonts w:ascii="Arial" w:hAnsi="Arial" w:cs="Arial"/>
                      <w:b/>
                      <w:bCs/>
                    </w:rPr>
                  </w:pPr>
                  <w:r w:rsidRPr="002474FB">
                    <w:rPr>
                      <w:rFonts w:ascii="Arial" w:hAnsi="Arial" w:cs="Arial"/>
                      <w:bCs/>
                      <w:i/>
                      <w:color w:val="0000FF"/>
                    </w:rPr>
                    <w:t xml:space="preserve">(Página </w:t>
                  </w:r>
                  <w:r w:rsidR="005658F4">
                    <w:rPr>
                      <w:rFonts w:ascii="Arial" w:hAnsi="Arial" w:cs="Arial"/>
                      <w:bCs/>
                      <w:i/>
                      <w:color w:val="0000FF"/>
                    </w:rPr>
                    <w:t>26</w:t>
                  </w:r>
                  <w:r w:rsidRPr="002474FB">
                    <w:rPr>
                      <w:rFonts w:ascii="Arial" w:hAnsi="Arial" w:cs="Arial"/>
                      <w:bCs/>
                      <w:i/>
                      <w:color w:val="0000FF"/>
                    </w:rPr>
                    <w:t xml:space="preserve"> del presente DBC)</w:t>
                  </w:r>
                </w:p>
              </w:tc>
              <w:tc>
                <w:tcPr>
                  <w:tcW w:w="242" w:type="dxa"/>
                  <w:tcBorders>
                    <w:top w:val="nil"/>
                    <w:left w:val="single" w:sz="8" w:space="0" w:color="auto"/>
                    <w:right w:val="nil"/>
                  </w:tcBorders>
                  <w:shd w:val="clear" w:color="auto" w:fill="auto"/>
                  <w:vAlign w:val="center"/>
                </w:tcPr>
                <w:p w:rsidR="00E96E84" w:rsidRPr="00673E6A" w:rsidRDefault="00E96E84" w:rsidP="00D933D5">
                  <w:pPr>
                    <w:jc w:val="center"/>
                    <w:rPr>
                      <w:rFonts w:ascii="Arial" w:hAnsi="Arial" w:cs="Arial"/>
                    </w:rPr>
                  </w:pPr>
                </w:p>
              </w:tc>
              <w:tc>
                <w:tcPr>
                  <w:tcW w:w="20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96E84" w:rsidRPr="00673E6A" w:rsidRDefault="00E96E84" w:rsidP="00D933D5">
                  <w:pPr>
                    <w:jc w:val="center"/>
                    <w:rPr>
                      <w:rFonts w:ascii="Arial" w:hAnsi="Arial" w:cs="Arial"/>
                      <w:b/>
                      <w:bCs/>
                    </w:rPr>
                  </w:pPr>
                </w:p>
              </w:tc>
            </w:tr>
          </w:tbl>
          <w:p w:rsidR="00045C94" w:rsidRPr="00673E6A" w:rsidRDefault="00045C94" w:rsidP="006E40DE">
            <w:pPr>
              <w:rPr>
                <w:rFonts w:ascii="Arial" w:hAnsi="Arial" w:cs="Arial"/>
              </w:rPr>
            </w:pPr>
          </w:p>
        </w:tc>
      </w:tr>
      <w:tr w:rsidR="00045C94" w:rsidRPr="00673E6A" w:rsidTr="006E40DE">
        <w:trPr>
          <w:trHeight w:val="83"/>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120" w:type="dxa"/>
            <w:gridSpan w:val="30"/>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045C94" w:rsidRPr="00673E6A" w:rsidTr="006E40DE">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677" w:type="dxa"/>
            <w:gridSpan w:val="56"/>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(*)En caso de que el proponente no señale el Plazo de Validez, se considerará que aceptó el Plazo mínimo requerido (</w:t>
            </w:r>
            <w:r w:rsidRPr="00746398">
              <w:rPr>
                <w:rFonts w:ascii="Arial" w:hAnsi="Arial" w:cs="Arial"/>
                <w:b/>
                <w:i/>
                <w:szCs w:val="14"/>
              </w:rPr>
              <w:t>60 días calendario</w:t>
            </w:r>
            <w:r w:rsidRPr="00F419C5">
              <w:rPr>
                <w:rFonts w:ascii="Arial" w:hAnsi="Arial" w:cs="Arial"/>
                <w:i/>
                <w:szCs w:val="14"/>
              </w:rPr>
              <w:t xml:space="preserve">)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6E40DE">
        <w:trPr>
          <w:trHeight w:val="50"/>
          <w:jc w:val="center"/>
        </w:trPr>
        <w:tc>
          <w:tcPr>
            <w:tcW w:w="9194" w:type="dxa"/>
            <w:gridSpan w:val="58"/>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6E40DE">
        <w:trPr>
          <w:trHeight w:val="322"/>
          <w:jc w:val="center"/>
        </w:trPr>
        <w:tc>
          <w:tcPr>
            <w:tcW w:w="9194"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6E40DE">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87" w:type="dxa"/>
            <w:gridSpan w:val="9"/>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4"/>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4"/>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6E40DE">
        <w:trPr>
          <w:trHeight w:val="62"/>
          <w:jc w:val="center"/>
        </w:trPr>
        <w:tc>
          <w:tcPr>
            <w:tcW w:w="2872"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84"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755" w:type="dxa"/>
            <w:gridSpan w:val="37"/>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4"/>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6E40DE">
        <w:trPr>
          <w:trHeight w:val="333"/>
          <w:jc w:val="center"/>
        </w:trPr>
        <w:tc>
          <w:tcPr>
            <w:tcW w:w="9194"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6E40DE">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469" w:type="dxa"/>
            <w:gridSpan w:val="50"/>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4"/>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4"/>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A405C">
              <w:rPr>
                <w:rFonts w:ascii="Arial" w:hAnsi="Arial" w:cs="Arial"/>
                <w:b/>
              </w:rPr>
              <w:t>(*)</w:t>
            </w:r>
          </w:p>
        </w:tc>
      </w:tr>
      <w:tr w:rsidR="00045C94" w:rsidRPr="0089339B" w:rsidTr="006E40DE">
        <w:trPr>
          <w:trHeight w:val="62"/>
          <w:jc w:val="center"/>
        </w:trPr>
        <w:tc>
          <w:tcPr>
            <w:tcW w:w="2872"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84"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6038" w:type="dxa"/>
            <w:gridSpan w:val="40"/>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6E40DE">
        <w:trPr>
          <w:trHeight w:val="118"/>
          <w:jc w:val="center"/>
        </w:trPr>
        <w:tc>
          <w:tcPr>
            <w:tcW w:w="2872"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6E40DE">
        <w:trPr>
          <w:trHeight w:val="51"/>
          <w:jc w:val="center"/>
        </w:trPr>
        <w:tc>
          <w:tcPr>
            <w:tcW w:w="2872" w:type="dxa"/>
            <w:gridSpan w:val="14"/>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284" w:type="dxa"/>
            <w:gridSpan w:val="4"/>
            <w:vMerge/>
            <w:shd w:val="clear" w:color="auto" w:fill="auto"/>
            <w:vAlign w:val="center"/>
          </w:tcPr>
          <w:p w:rsidR="00045C94" w:rsidRPr="00530A24" w:rsidRDefault="00045C94" w:rsidP="006E40DE">
            <w:pPr>
              <w:rPr>
                <w:rFonts w:ascii="Arial" w:hAnsi="Arial" w:cs="Arial"/>
                <w:b/>
                <w:bCs/>
                <w:sz w:val="4"/>
                <w:szCs w:val="4"/>
              </w:rPr>
            </w:pPr>
          </w:p>
        </w:tc>
        <w:tc>
          <w:tcPr>
            <w:tcW w:w="6038" w:type="dxa"/>
            <w:gridSpan w:val="40"/>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6E40DE">
        <w:trPr>
          <w:trHeight w:val="118"/>
          <w:jc w:val="center"/>
        </w:trPr>
        <w:tc>
          <w:tcPr>
            <w:tcW w:w="2872"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6E40DE">
        <w:trPr>
          <w:trHeight w:val="333"/>
          <w:jc w:val="center"/>
        </w:trPr>
        <w:tc>
          <w:tcPr>
            <w:tcW w:w="9194"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7462B3">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F6F71" w:rsidP="00E631A8">
            <w:pPr>
              <w:jc w:val="center"/>
              <w:rPr>
                <w:rFonts w:ascii="Arial" w:hAnsi="Arial" w:cs="Arial"/>
              </w:rPr>
            </w:pPr>
            <w:r>
              <w:rPr>
                <w:rFonts w:ascii="Arial" w:hAnsi="Arial" w:cs="Arial"/>
              </w:rPr>
              <w:t>5</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r>
        <w:rPr>
          <w:rFonts w:ascii="Arial" w:hAnsi="Arial" w:cs="Arial"/>
        </w:rPr>
        <w:t>Ítem 1</w:t>
      </w: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ABF9760" wp14:editId="731EE236">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02D9357F" wp14:editId="61E5F09F">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4D4CF967" wp14:editId="1D08B5A5">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722D2A85" wp14:editId="49C51745">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r>
        <w:rPr>
          <w:rFonts w:ascii="Arial" w:hAnsi="Arial" w:cs="Arial"/>
        </w:rPr>
        <w:t>Ítem 2</w:t>
      </w: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DC7FF1" w:rsidRPr="00673E6A" w:rsidTr="00C15E2C">
        <w:trPr>
          <w:cantSplit/>
          <w:trHeight w:val="1312"/>
          <w:jc w:val="center"/>
        </w:trPr>
        <w:tc>
          <w:tcPr>
            <w:tcW w:w="141"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MARGEN DE PREFERENCIA POR COSTO BRUTO DE PRODUCCIÓN</w:t>
            </w:r>
          </w:p>
          <w:p w:rsidR="00DC7FF1" w:rsidRPr="00903F0F" w:rsidRDefault="00DC7FF1" w:rsidP="00C15E2C">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 xml:space="preserve">MARGEN DE PREFERENCIA PARA </w:t>
            </w:r>
            <w:proofErr w:type="spellStart"/>
            <w:r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FACTOR DE AJUSTE FINAL</w:t>
            </w:r>
          </w:p>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65408" behindDoc="0" locked="0" layoutInCell="1" allowOverlap="1" wp14:anchorId="7FB36A5F" wp14:editId="2104BC9E">
                  <wp:simplePos x="0" y="0"/>
                  <wp:positionH relativeFrom="column">
                    <wp:posOffset>262890</wp:posOffset>
                  </wp:positionH>
                  <wp:positionV relativeFrom="paragraph">
                    <wp:posOffset>1270</wp:posOffset>
                  </wp:positionV>
                  <wp:extent cx="222885" cy="191135"/>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AJUSTADO</w:t>
            </w:r>
          </w:p>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66432" behindDoc="0" locked="0" layoutInCell="1" allowOverlap="1" wp14:anchorId="4DC4C7D9" wp14:editId="1133B07E">
                  <wp:simplePos x="0" y="0"/>
                  <wp:positionH relativeFrom="column">
                    <wp:posOffset>290830</wp:posOffset>
                  </wp:positionH>
                  <wp:positionV relativeFrom="paragraph">
                    <wp:posOffset>13335</wp:posOffset>
                  </wp:positionV>
                  <wp:extent cx="191135" cy="1746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DC7FF1" w:rsidRPr="00673E6A" w:rsidTr="00C15E2C">
        <w:trPr>
          <w:cantSplit/>
          <w:trHeight w:val="480"/>
          <w:jc w:val="center"/>
        </w:trPr>
        <w:tc>
          <w:tcPr>
            <w:tcW w:w="141" w:type="pct"/>
            <w:vMerge/>
            <w:shd w:val="clear" w:color="auto" w:fill="DBE5F1"/>
            <w:vAlign w:val="center"/>
          </w:tcPr>
          <w:p w:rsidR="00DC7FF1" w:rsidRPr="00903F0F" w:rsidRDefault="00DC7FF1" w:rsidP="00C15E2C">
            <w:pPr>
              <w:jc w:val="center"/>
              <w:rPr>
                <w:rFonts w:ascii="Arial" w:hAnsi="Arial" w:cs="Arial"/>
                <w:sz w:val="12"/>
              </w:rPr>
            </w:pPr>
          </w:p>
        </w:tc>
        <w:tc>
          <w:tcPr>
            <w:tcW w:w="469" w:type="pct"/>
            <w:vMerge/>
            <w:shd w:val="clear" w:color="auto" w:fill="DBE5F1"/>
            <w:vAlign w:val="center"/>
          </w:tcPr>
          <w:p w:rsidR="00DC7FF1" w:rsidRPr="00903F0F" w:rsidRDefault="00DC7FF1" w:rsidP="00C15E2C">
            <w:pPr>
              <w:jc w:val="center"/>
              <w:rPr>
                <w:rFonts w:ascii="Arial" w:hAnsi="Arial" w:cs="Arial"/>
                <w:sz w:val="12"/>
              </w:rPr>
            </w:pPr>
          </w:p>
        </w:tc>
        <w:tc>
          <w:tcPr>
            <w:tcW w:w="405" w:type="pct"/>
            <w:shd w:val="clear" w:color="auto" w:fill="DBE5F1"/>
            <w:vAlign w:val="center"/>
          </w:tcPr>
          <w:p w:rsidR="00DC7FF1" w:rsidRPr="00903F0F" w:rsidRDefault="00DC7FF1" w:rsidP="00C15E2C">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63360" behindDoc="0" locked="0" layoutInCell="1" allowOverlap="1" wp14:anchorId="07069164" wp14:editId="220464F9">
                  <wp:simplePos x="0" y="0"/>
                  <wp:positionH relativeFrom="column">
                    <wp:posOffset>-2540</wp:posOffset>
                  </wp:positionH>
                  <wp:positionV relativeFrom="paragraph">
                    <wp:posOffset>-48895</wp:posOffset>
                  </wp:positionV>
                  <wp:extent cx="787400" cy="2305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64384" behindDoc="0" locked="0" layoutInCell="1" allowOverlap="1" wp14:anchorId="1DA26E6A" wp14:editId="7B7296B2">
                  <wp:simplePos x="0" y="0"/>
                  <wp:positionH relativeFrom="column">
                    <wp:posOffset>50800</wp:posOffset>
                  </wp:positionH>
                  <wp:positionV relativeFrom="paragraph">
                    <wp:posOffset>-25400</wp:posOffset>
                  </wp:positionV>
                  <wp:extent cx="675640" cy="21526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DC7FF1" w:rsidRPr="00673E6A" w:rsidTr="00C15E2C">
        <w:trPr>
          <w:cantSplit/>
          <w:trHeight w:val="28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1</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b/>
              </w:rPr>
            </w:pPr>
          </w:p>
        </w:tc>
        <w:tc>
          <w:tcPr>
            <w:tcW w:w="467" w:type="pct"/>
            <w:vAlign w:val="center"/>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470" w:type="pct"/>
          </w:tcPr>
          <w:p w:rsidR="00DC7FF1" w:rsidRPr="00673E6A" w:rsidRDefault="00DC7FF1" w:rsidP="00C15E2C">
            <w:pPr>
              <w:jc w:val="center"/>
              <w:rPr>
                <w:rFonts w:ascii="Arial" w:hAnsi="Arial" w:cs="Arial"/>
                <w:b/>
              </w:rPr>
            </w:pPr>
          </w:p>
        </w:tc>
        <w:tc>
          <w:tcPr>
            <w:tcW w:w="805" w:type="pct"/>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2</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8"/>
          <w:jc w:val="center"/>
        </w:trPr>
        <w:tc>
          <w:tcPr>
            <w:tcW w:w="141" w:type="pct"/>
            <w:vAlign w:val="center"/>
          </w:tcPr>
          <w:p w:rsidR="00DC7FF1" w:rsidRPr="00673E6A" w:rsidRDefault="00DC7FF1" w:rsidP="00C15E2C">
            <w:pPr>
              <w:jc w:val="center"/>
              <w:rPr>
                <w:rFonts w:ascii="Arial" w:hAnsi="Arial" w:cs="Arial"/>
              </w:rPr>
            </w:pPr>
            <w:r>
              <w:rPr>
                <w:rFonts w:ascii="Arial" w:hAnsi="Arial" w:cs="Arial"/>
              </w:rPr>
              <w:t>….</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67"/>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N</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bl>
    <w:p w:rsidR="00DC7FF1" w:rsidRPr="00673E6A" w:rsidRDefault="00DC7FF1" w:rsidP="00DC7FF1">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26337D" w:rsidRDefault="0026337D" w:rsidP="00A131C4">
      <w:pPr>
        <w:rPr>
          <w:sz w:val="18"/>
          <w:szCs w:val="18"/>
        </w:rPr>
      </w:pPr>
    </w:p>
    <w:p w:rsidR="00DC7FF1" w:rsidRPr="00673E6A" w:rsidRDefault="00DC7FF1" w:rsidP="00DC7FF1">
      <w:pPr>
        <w:ind w:left="-851"/>
        <w:rPr>
          <w:rFonts w:ascii="Arial" w:hAnsi="Arial" w:cs="Arial"/>
        </w:rPr>
      </w:pPr>
      <w:r>
        <w:rPr>
          <w:rFonts w:ascii="Arial" w:hAnsi="Arial" w:cs="Arial"/>
        </w:rPr>
        <w:t>Ítem N</w:t>
      </w: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DC7FF1" w:rsidRPr="00673E6A" w:rsidTr="00C15E2C">
        <w:trPr>
          <w:cantSplit/>
          <w:trHeight w:val="1312"/>
          <w:jc w:val="center"/>
        </w:trPr>
        <w:tc>
          <w:tcPr>
            <w:tcW w:w="141"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MARGEN DE PREFERENCIA POR COSTO BRUTO DE PRODUCCIÓN</w:t>
            </w:r>
          </w:p>
          <w:p w:rsidR="00DC7FF1" w:rsidRPr="00903F0F" w:rsidRDefault="00DC7FF1" w:rsidP="00C15E2C">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 xml:space="preserve">MARGEN DE PREFERENCIA PARA </w:t>
            </w:r>
            <w:proofErr w:type="spellStart"/>
            <w:r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FACTOR DE AJUSTE FINAL</w:t>
            </w:r>
          </w:p>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70528" behindDoc="0" locked="0" layoutInCell="1" allowOverlap="1" wp14:anchorId="2FA67310" wp14:editId="1F98E828">
                  <wp:simplePos x="0" y="0"/>
                  <wp:positionH relativeFrom="column">
                    <wp:posOffset>262890</wp:posOffset>
                  </wp:positionH>
                  <wp:positionV relativeFrom="paragraph">
                    <wp:posOffset>1270</wp:posOffset>
                  </wp:positionV>
                  <wp:extent cx="222885" cy="191135"/>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AJUSTADO</w:t>
            </w:r>
          </w:p>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71552" behindDoc="0" locked="0" layoutInCell="1" allowOverlap="1" wp14:anchorId="480F1AFA" wp14:editId="068AB780">
                  <wp:simplePos x="0" y="0"/>
                  <wp:positionH relativeFrom="column">
                    <wp:posOffset>290830</wp:posOffset>
                  </wp:positionH>
                  <wp:positionV relativeFrom="paragraph">
                    <wp:posOffset>13335</wp:posOffset>
                  </wp:positionV>
                  <wp:extent cx="191135" cy="1746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DC7FF1" w:rsidRPr="00673E6A" w:rsidTr="00C15E2C">
        <w:trPr>
          <w:cantSplit/>
          <w:trHeight w:val="480"/>
          <w:jc w:val="center"/>
        </w:trPr>
        <w:tc>
          <w:tcPr>
            <w:tcW w:w="141" w:type="pct"/>
            <w:vMerge/>
            <w:shd w:val="clear" w:color="auto" w:fill="DBE5F1"/>
            <w:vAlign w:val="center"/>
          </w:tcPr>
          <w:p w:rsidR="00DC7FF1" w:rsidRPr="00903F0F" w:rsidRDefault="00DC7FF1" w:rsidP="00C15E2C">
            <w:pPr>
              <w:jc w:val="center"/>
              <w:rPr>
                <w:rFonts w:ascii="Arial" w:hAnsi="Arial" w:cs="Arial"/>
                <w:sz w:val="12"/>
              </w:rPr>
            </w:pPr>
          </w:p>
        </w:tc>
        <w:tc>
          <w:tcPr>
            <w:tcW w:w="469" w:type="pct"/>
            <w:vMerge/>
            <w:shd w:val="clear" w:color="auto" w:fill="DBE5F1"/>
            <w:vAlign w:val="center"/>
          </w:tcPr>
          <w:p w:rsidR="00DC7FF1" w:rsidRPr="00903F0F" w:rsidRDefault="00DC7FF1" w:rsidP="00C15E2C">
            <w:pPr>
              <w:jc w:val="center"/>
              <w:rPr>
                <w:rFonts w:ascii="Arial" w:hAnsi="Arial" w:cs="Arial"/>
                <w:sz w:val="12"/>
              </w:rPr>
            </w:pPr>
          </w:p>
        </w:tc>
        <w:tc>
          <w:tcPr>
            <w:tcW w:w="405" w:type="pct"/>
            <w:shd w:val="clear" w:color="auto" w:fill="DBE5F1"/>
            <w:vAlign w:val="center"/>
          </w:tcPr>
          <w:p w:rsidR="00DC7FF1" w:rsidRPr="00903F0F" w:rsidRDefault="00DC7FF1" w:rsidP="00C15E2C">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68480" behindDoc="0" locked="0" layoutInCell="1" allowOverlap="1" wp14:anchorId="12AE5257" wp14:editId="449986DB">
                  <wp:simplePos x="0" y="0"/>
                  <wp:positionH relativeFrom="column">
                    <wp:posOffset>-2540</wp:posOffset>
                  </wp:positionH>
                  <wp:positionV relativeFrom="paragraph">
                    <wp:posOffset>-48895</wp:posOffset>
                  </wp:positionV>
                  <wp:extent cx="787400" cy="2305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DC7FF1" w:rsidRPr="00903F0F" w:rsidRDefault="00DC7FF1" w:rsidP="00C15E2C">
            <w:pPr>
              <w:jc w:val="center"/>
              <w:rPr>
                <w:rFonts w:ascii="Arial" w:hAnsi="Arial" w:cs="Arial"/>
                <w:b/>
                <w:sz w:val="12"/>
              </w:rPr>
            </w:pPr>
            <w:r>
              <w:rPr>
                <w:noProof/>
                <w:sz w:val="18"/>
                <w:szCs w:val="18"/>
              </w:rPr>
              <w:drawing>
                <wp:anchor distT="0" distB="0" distL="114300" distR="114300" simplePos="0" relativeHeight="251669504" behindDoc="0" locked="0" layoutInCell="1" allowOverlap="1" wp14:anchorId="50D762B0" wp14:editId="71F1DFB0">
                  <wp:simplePos x="0" y="0"/>
                  <wp:positionH relativeFrom="column">
                    <wp:posOffset>50800</wp:posOffset>
                  </wp:positionH>
                  <wp:positionV relativeFrom="paragraph">
                    <wp:posOffset>-25400</wp:posOffset>
                  </wp:positionV>
                  <wp:extent cx="675640" cy="21526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DC7FF1" w:rsidRPr="00673E6A" w:rsidTr="00C15E2C">
        <w:trPr>
          <w:cantSplit/>
          <w:trHeight w:val="28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1</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b/>
              </w:rPr>
            </w:pPr>
          </w:p>
        </w:tc>
        <w:tc>
          <w:tcPr>
            <w:tcW w:w="467" w:type="pct"/>
            <w:vAlign w:val="center"/>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470" w:type="pct"/>
          </w:tcPr>
          <w:p w:rsidR="00DC7FF1" w:rsidRPr="00673E6A" w:rsidRDefault="00DC7FF1" w:rsidP="00C15E2C">
            <w:pPr>
              <w:jc w:val="center"/>
              <w:rPr>
                <w:rFonts w:ascii="Arial" w:hAnsi="Arial" w:cs="Arial"/>
                <w:b/>
              </w:rPr>
            </w:pPr>
          </w:p>
        </w:tc>
        <w:tc>
          <w:tcPr>
            <w:tcW w:w="805" w:type="pct"/>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2</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8"/>
          <w:jc w:val="center"/>
        </w:trPr>
        <w:tc>
          <w:tcPr>
            <w:tcW w:w="141" w:type="pct"/>
            <w:vAlign w:val="center"/>
          </w:tcPr>
          <w:p w:rsidR="00DC7FF1" w:rsidRPr="00673E6A" w:rsidRDefault="00DC7FF1" w:rsidP="00C15E2C">
            <w:pPr>
              <w:jc w:val="center"/>
              <w:rPr>
                <w:rFonts w:ascii="Arial" w:hAnsi="Arial" w:cs="Arial"/>
              </w:rPr>
            </w:pPr>
            <w:r>
              <w:rPr>
                <w:rFonts w:ascii="Arial" w:hAnsi="Arial" w:cs="Arial"/>
              </w:rPr>
              <w:t>….</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67"/>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N</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bl>
    <w:p w:rsidR="00DC7FF1" w:rsidRDefault="00DC7FF1" w:rsidP="00A131C4">
      <w:pPr>
        <w:rPr>
          <w:sz w:val="18"/>
          <w:szCs w:val="18"/>
        </w:rPr>
      </w:pPr>
    </w:p>
    <w:p w:rsidR="00505042" w:rsidRDefault="00505042" w:rsidP="00A131C4">
      <w:pPr>
        <w:rPr>
          <w:sz w:val="18"/>
          <w:szCs w:val="18"/>
        </w:rPr>
      </w:pPr>
    </w:p>
    <w:p w:rsidR="00500843" w:rsidRPr="00500843" w:rsidRDefault="00500843" w:rsidP="00500843">
      <w:pPr>
        <w:jc w:val="center"/>
        <w:rPr>
          <w:b/>
        </w:rPr>
      </w:pPr>
      <w:r w:rsidRPr="00500843">
        <w:rPr>
          <w:b/>
        </w:rPr>
        <w:lastRenderedPageBreak/>
        <w:t>ANEXO 2</w:t>
      </w:r>
    </w:p>
    <w:p w:rsidR="00500843" w:rsidRPr="00500843" w:rsidRDefault="00500843" w:rsidP="00500843">
      <w:pPr>
        <w:contextualSpacing/>
        <w:jc w:val="center"/>
        <w:outlineLvl w:val="0"/>
        <w:rPr>
          <w:rFonts w:cs="Arial"/>
          <w:b/>
          <w:sz w:val="6"/>
          <w:szCs w:val="10"/>
        </w:rPr>
      </w:pPr>
    </w:p>
    <w:p w:rsidR="00500843" w:rsidRPr="00500843" w:rsidRDefault="00500843" w:rsidP="00500843">
      <w:pPr>
        <w:contextualSpacing/>
        <w:jc w:val="center"/>
        <w:outlineLvl w:val="0"/>
        <w:rPr>
          <w:rFonts w:cs="Arial"/>
          <w:b/>
          <w:sz w:val="18"/>
          <w:szCs w:val="18"/>
        </w:rPr>
      </w:pPr>
      <w:r w:rsidRPr="00500843">
        <w:rPr>
          <w:rFonts w:cs="Arial"/>
          <w:b/>
          <w:sz w:val="18"/>
          <w:szCs w:val="18"/>
        </w:rPr>
        <w:t>FORMULARIO DE PROPUESTA ECONÓMICA</w:t>
      </w:r>
    </w:p>
    <w:p w:rsidR="00500843" w:rsidRPr="00500843" w:rsidRDefault="00500843" w:rsidP="00500843">
      <w:pPr>
        <w:contextualSpacing/>
        <w:jc w:val="center"/>
        <w:outlineLvl w:val="0"/>
        <w:rPr>
          <w:rFonts w:cs="Arial"/>
          <w:b/>
          <w:sz w:val="6"/>
          <w:szCs w:val="6"/>
        </w:rPr>
      </w:pPr>
    </w:p>
    <w:p w:rsidR="00500843" w:rsidRPr="00500843" w:rsidRDefault="00500843" w:rsidP="00500843">
      <w:pPr>
        <w:jc w:val="center"/>
        <w:rPr>
          <w:rFonts w:ascii="Arial" w:hAnsi="Arial" w:cs="Arial"/>
          <w:bCs/>
          <w:sz w:val="18"/>
          <w:szCs w:val="19"/>
        </w:rPr>
      </w:pPr>
      <w:r w:rsidRPr="00500843">
        <w:rPr>
          <w:rFonts w:ascii="Arial" w:hAnsi="Arial" w:cs="Arial"/>
          <w:bCs/>
          <w:sz w:val="18"/>
          <w:szCs w:val="19"/>
        </w:rPr>
        <w:t>(EXPRESADO EN BOLIVIANOS)</w:t>
      </w:r>
    </w:p>
    <w:p w:rsidR="00500843" w:rsidRPr="00500843" w:rsidRDefault="00500843" w:rsidP="00500843">
      <w:pPr>
        <w:jc w:val="center"/>
        <w:rPr>
          <w:rFonts w:ascii="Arial" w:hAnsi="Arial" w:cs="Arial"/>
          <w:bCs/>
          <w:sz w:val="18"/>
          <w:szCs w:val="19"/>
        </w:rPr>
      </w:pPr>
    </w:p>
    <w:tbl>
      <w:tblPr>
        <w:tblW w:w="832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644"/>
        <w:gridCol w:w="783"/>
        <w:gridCol w:w="1559"/>
        <w:gridCol w:w="3260"/>
        <w:gridCol w:w="851"/>
        <w:gridCol w:w="695"/>
      </w:tblGrid>
      <w:tr w:rsidR="00500843" w:rsidRPr="00500843" w:rsidTr="00D8522D">
        <w:trPr>
          <w:trHeight w:val="335"/>
          <w:tblHeader/>
        </w:trPr>
        <w:tc>
          <w:tcPr>
            <w:tcW w:w="530" w:type="dxa"/>
            <w:shd w:val="clear" w:color="auto" w:fill="EAF1DD" w:themeFill="accent3" w:themeFillTint="33"/>
            <w:vAlign w:val="center"/>
          </w:tcPr>
          <w:p w:rsidR="00500843" w:rsidRPr="00500843" w:rsidRDefault="00500843" w:rsidP="00500843">
            <w:pPr>
              <w:jc w:val="center"/>
              <w:rPr>
                <w:rFonts w:ascii="Arial" w:hAnsi="Arial" w:cs="Arial"/>
                <w:b/>
                <w:bCs/>
                <w:sz w:val="14"/>
              </w:rPr>
            </w:pPr>
            <w:r w:rsidRPr="00500843">
              <w:rPr>
                <w:rFonts w:ascii="Arial" w:hAnsi="Arial" w:cs="Arial"/>
                <w:b/>
                <w:bCs/>
                <w:sz w:val="14"/>
              </w:rPr>
              <w:t>Ítem N°</w:t>
            </w:r>
          </w:p>
        </w:tc>
        <w:tc>
          <w:tcPr>
            <w:tcW w:w="644" w:type="dxa"/>
            <w:shd w:val="clear" w:color="auto" w:fill="EAF1DD" w:themeFill="accent3" w:themeFillTint="33"/>
            <w:vAlign w:val="center"/>
          </w:tcPr>
          <w:p w:rsidR="00500843" w:rsidRPr="00500843" w:rsidRDefault="00500843" w:rsidP="00500843">
            <w:pPr>
              <w:ind w:left="-84" w:right="-70" w:firstLine="28"/>
              <w:jc w:val="center"/>
              <w:rPr>
                <w:rFonts w:ascii="Arial" w:hAnsi="Arial" w:cs="Arial"/>
                <w:b/>
                <w:bCs/>
                <w:sz w:val="14"/>
              </w:rPr>
            </w:pPr>
            <w:r w:rsidRPr="00500843">
              <w:rPr>
                <w:rFonts w:ascii="Arial" w:hAnsi="Arial" w:cs="Arial"/>
                <w:b/>
                <w:bCs/>
                <w:sz w:val="14"/>
              </w:rPr>
              <w:t>CANT.</w:t>
            </w:r>
          </w:p>
        </w:tc>
        <w:tc>
          <w:tcPr>
            <w:tcW w:w="783" w:type="dxa"/>
            <w:shd w:val="clear" w:color="auto" w:fill="EAF1DD" w:themeFill="accent3" w:themeFillTint="33"/>
            <w:vAlign w:val="center"/>
          </w:tcPr>
          <w:p w:rsidR="00500843" w:rsidRPr="00500843" w:rsidRDefault="00500843" w:rsidP="00500843">
            <w:pPr>
              <w:jc w:val="center"/>
              <w:rPr>
                <w:rFonts w:ascii="Arial" w:hAnsi="Arial" w:cs="Arial"/>
                <w:b/>
                <w:bCs/>
                <w:sz w:val="14"/>
              </w:rPr>
            </w:pPr>
            <w:r w:rsidRPr="00500843">
              <w:rPr>
                <w:rFonts w:ascii="Arial" w:hAnsi="Arial" w:cs="Arial"/>
                <w:b/>
                <w:bCs/>
                <w:sz w:val="14"/>
              </w:rPr>
              <w:t>UNIDAD</w:t>
            </w:r>
          </w:p>
        </w:tc>
        <w:tc>
          <w:tcPr>
            <w:tcW w:w="1559" w:type="dxa"/>
            <w:shd w:val="clear" w:color="auto" w:fill="EAF1DD" w:themeFill="accent3" w:themeFillTint="33"/>
            <w:vAlign w:val="center"/>
          </w:tcPr>
          <w:p w:rsidR="00500843" w:rsidRPr="00500843" w:rsidRDefault="00500843" w:rsidP="00500843">
            <w:pPr>
              <w:jc w:val="center"/>
              <w:rPr>
                <w:rFonts w:ascii="Arial" w:hAnsi="Arial" w:cs="Arial"/>
                <w:b/>
                <w:bCs/>
                <w:sz w:val="14"/>
              </w:rPr>
            </w:pPr>
            <w:r w:rsidRPr="00500843">
              <w:rPr>
                <w:rFonts w:ascii="Arial" w:hAnsi="Arial" w:cs="Arial"/>
                <w:b/>
                <w:bCs/>
                <w:sz w:val="14"/>
              </w:rPr>
              <w:t>DESCRIPCIÓN DEL BIEN</w:t>
            </w:r>
          </w:p>
        </w:tc>
        <w:tc>
          <w:tcPr>
            <w:tcW w:w="3260" w:type="dxa"/>
            <w:shd w:val="clear" w:color="auto" w:fill="EAF1DD" w:themeFill="accent3" w:themeFillTint="33"/>
            <w:vAlign w:val="center"/>
          </w:tcPr>
          <w:p w:rsidR="00500843" w:rsidRPr="00500843" w:rsidRDefault="00500843" w:rsidP="00500843">
            <w:pPr>
              <w:keepNext/>
              <w:ind w:left="360" w:hanging="360"/>
              <w:jc w:val="center"/>
              <w:outlineLvl w:val="0"/>
              <w:rPr>
                <w:rFonts w:ascii="Arial" w:hAnsi="Arial" w:cs="Arial"/>
                <w:b/>
                <w:caps/>
                <w:sz w:val="14"/>
                <w:lang w:val="es-MX"/>
              </w:rPr>
            </w:pPr>
            <w:r w:rsidRPr="00500843">
              <w:rPr>
                <w:rFonts w:ascii="Arial" w:hAnsi="Arial" w:cs="Arial"/>
                <w:b/>
                <w:caps/>
                <w:sz w:val="14"/>
                <w:lang w:val="es-MX"/>
              </w:rPr>
              <w:t>CARACTERÍSTICAS</w:t>
            </w:r>
          </w:p>
        </w:tc>
        <w:tc>
          <w:tcPr>
            <w:tcW w:w="851" w:type="dxa"/>
            <w:shd w:val="clear" w:color="auto" w:fill="EAF1DD" w:themeFill="accent3" w:themeFillTint="33"/>
            <w:vAlign w:val="center"/>
          </w:tcPr>
          <w:p w:rsidR="00500843" w:rsidRPr="00500843" w:rsidRDefault="00500843" w:rsidP="00500843">
            <w:pPr>
              <w:jc w:val="center"/>
              <w:rPr>
                <w:rFonts w:ascii="Arial" w:hAnsi="Arial" w:cs="Arial"/>
                <w:b/>
                <w:sz w:val="14"/>
              </w:rPr>
            </w:pPr>
            <w:r w:rsidRPr="00500843">
              <w:rPr>
                <w:rFonts w:ascii="Arial" w:hAnsi="Arial" w:cs="Arial"/>
                <w:b/>
                <w:sz w:val="14"/>
              </w:rPr>
              <w:t>PRECIO UNITARIO</w:t>
            </w:r>
          </w:p>
        </w:tc>
        <w:tc>
          <w:tcPr>
            <w:tcW w:w="695" w:type="dxa"/>
            <w:shd w:val="clear" w:color="auto" w:fill="EAF1DD" w:themeFill="accent3" w:themeFillTint="33"/>
            <w:vAlign w:val="center"/>
          </w:tcPr>
          <w:p w:rsidR="00500843" w:rsidRPr="00500843" w:rsidRDefault="00500843" w:rsidP="00500843">
            <w:pPr>
              <w:jc w:val="center"/>
              <w:rPr>
                <w:rFonts w:ascii="Arial" w:hAnsi="Arial" w:cs="Arial"/>
                <w:b/>
                <w:sz w:val="14"/>
              </w:rPr>
            </w:pPr>
            <w:r w:rsidRPr="00500843">
              <w:rPr>
                <w:rFonts w:ascii="Arial" w:hAnsi="Arial" w:cs="Arial"/>
                <w:b/>
                <w:sz w:val="14"/>
              </w:rPr>
              <w:t>PRECIO TOTAL</w:t>
            </w: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1</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6</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rPr>
              <w:t>TONNER KONICA MINOLTA MAGICOLOR A0DK152</w:t>
            </w:r>
          </w:p>
        </w:tc>
        <w:tc>
          <w:tcPr>
            <w:tcW w:w="3260" w:type="dxa"/>
            <w:vAlign w:val="center"/>
          </w:tcPr>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 w:val="18"/>
                <w:szCs w:val="24"/>
              </w:rPr>
              <w:t>Para impresora Láser marca KONICA MINOLTA</w:t>
            </w:r>
          </w:p>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 w:val="18"/>
                <w:szCs w:val="24"/>
              </w:rPr>
              <w:t>Modelo MAGICOLOR 4650</w:t>
            </w:r>
          </w:p>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 w:val="18"/>
                <w:szCs w:val="18"/>
              </w:rPr>
              <w:t>A0DK152</w:t>
            </w:r>
          </w:p>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 w:val="18"/>
                <w:szCs w:val="24"/>
              </w:rPr>
              <w:t>Original de fábrica (no recargado - no compatible)</w:t>
            </w:r>
          </w:p>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Cs w:val="24"/>
              </w:rPr>
              <w:t>De color negro</w:t>
            </w:r>
          </w:p>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 w:val="18"/>
                <w:szCs w:val="18"/>
              </w:rPr>
              <w:t>De alta capacidad</w:t>
            </w:r>
          </w:p>
          <w:p w:rsidR="00500843" w:rsidRPr="00500843" w:rsidRDefault="00500843" w:rsidP="00CC2940">
            <w:pPr>
              <w:numPr>
                <w:ilvl w:val="0"/>
                <w:numId w:val="24"/>
              </w:numPr>
              <w:ind w:left="214" w:hanging="214"/>
              <w:rPr>
                <w:rFonts w:ascii="Arial" w:hAnsi="Arial" w:cs="Arial"/>
                <w:szCs w:val="24"/>
              </w:rPr>
            </w:pPr>
            <w:r w:rsidRPr="00500843">
              <w:rPr>
                <w:rFonts w:ascii="Arial" w:hAnsi="Arial" w:cs="Arial"/>
                <w:sz w:val="18"/>
                <w:szCs w:val="24"/>
              </w:rPr>
              <w:t>Para aproximadamente 8.000 páginas</w:t>
            </w:r>
          </w:p>
          <w:p w:rsidR="00500843" w:rsidRPr="007805A4" w:rsidRDefault="00500843" w:rsidP="00CC2940">
            <w:pPr>
              <w:pStyle w:val="Prrafodelista"/>
              <w:numPr>
                <w:ilvl w:val="0"/>
                <w:numId w:val="24"/>
              </w:numPr>
              <w:tabs>
                <w:tab w:val="clear" w:pos="720"/>
                <w:tab w:val="num" w:pos="497"/>
              </w:tabs>
              <w:ind w:left="214" w:hanging="214"/>
              <w:rPr>
                <w:rFonts w:ascii="Arial" w:hAnsi="Arial" w:cs="Arial"/>
                <w:b/>
                <w:bCs/>
                <w:sz w:val="18"/>
                <w:szCs w:val="18"/>
              </w:rPr>
            </w:pPr>
            <w:r w:rsidRPr="007805A4">
              <w:rPr>
                <w:rFonts w:ascii="Arial" w:hAnsi="Arial" w:cs="Arial"/>
                <w:sz w:val="18"/>
                <w:szCs w:val="18"/>
              </w:rPr>
              <w:t>Cada pieza en caja individual</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2</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6</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rPr>
              <w:t>TONNER KONICA MINOLTA MAGICOLOR A0DK252</w:t>
            </w:r>
          </w:p>
        </w:tc>
        <w:tc>
          <w:tcPr>
            <w:tcW w:w="3260" w:type="dxa"/>
            <w:vAlign w:val="center"/>
          </w:tcPr>
          <w:p w:rsidR="00500843" w:rsidRPr="00500843" w:rsidRDefault="00500843" w:rsidP="00CC2940">
            <w:pPr>
              <w:numPr>
                <w:ilvl w:val="0"/>
                <w:numId w:val="24"/>
              </w:numPr>
              <w:tabs>
                <w:tab w:val="num" w:pos="497"/>
              </w:tabs>
              <w:ind w:left="213" w:hanging="213"/>
              <w:rPr>
                <w:rFonts w:ascii="Arial" w:hAnsi="Arial" w:cs="Arial"/>
                <w:szCs w:val="24"/>
              </w:rPr>
            </w:pPr>
            <w:r w:rsidRPr="00500843">
              <w:rPr>
                <w:rFonts w:ascii="Arial" w:hAnsi="Arial" w:cs="Arial"/>
                <w:sz w:val="18"/>
                <w:szCs w:val="24"/>
              </w:rPr>
              <w:t>Para impresora Láser marca KONICA MINOLTA</w:t>
            </w:r>
          </w:p>
          <w:p w:rsidR="00500843" w:rsidRPr="00500843" w:rsidRDefault="00500843" w:rsidP="00CC2940">
            <w:pPr>
              <w:numPr>
                <w:ilvl w:val="0"/>
                <w:numId w:val="24"/>
              </w:numPr>
              <w:tabs>
                <w:tab w:val="num" w:pos="497"/>
              </w:tabs>
              <w:ind w:left="213" w:hanging="213"/>
              <w:rPr>
                <w:rFonts w:ascii="Arial" w:hAnsi="Arial" w:cs="Arial"/>
                <w:szCs w:val="24"/>
              </w:rPr>
            </w:pPr>
            <w:r w:rsidRPr="00500843">
              <w:rPr>
                <w:rFonts w:ascii="Arial" w:hAnsi="Arial" w:cs="Arial"/>
                <w:sz w:val="18"/>
                <w:szCs w:val="24"/>
              </w:rPr>
              <w:t>Modelo MAGICOLOR 4650</w:t>
            </w:r>
          </w:p>
          <w:p w:rsidR="00500843" w:rsidRPr="00500843" w:rsidRDefault="00500843" w:rsidP="00CC2940">
            <w:pPr>
              <w:numPr>
                <w:ilvl w:val="0"/>
                <w:numId w:val="24"/>
              </w:numPr>
              <w:tabs>
                <w:tab w:val="num" w:pos="497"/>
              </w:tabs>
              <w:ind w:left="213" w:hanging="213"/>
              <w:rPr>
                <w:rFonts w:ascii="Arial" w:hAnsi="Arial" w:cs="Arial"/>
                <w:szCs w:val="24"/>
              </w:rPr>
            </w:pPr>
            <w:r w:rsidRPr="00500843">
              <w:rPr>
                <w:rFonts w:ascii="Arial" w:hAnsi="Arial" w:cs="Arial"/>
                <w:sz w:val="18"/>
                <w:szCs w:val="18"/>
              </w:rPr>
              <w:t>A0DK252</w:t>
            </w:r>
          </w:p>
          <w:p w:rsidR="00500843" w:rsidRPr="00500843" w:rsidRDefault="00500843" w:rsidP="00CC2940">
            <w:pPr>
              <w:numPr>
                <w:ilvl w:val="0"/>
                <w:numId w:val="24"/>
              </w:numPr>
              <w:tabs>
                <w:tab w:val="num" w:pos="497"/>
              </w:tabs>
              <w:ind w:left="213" w:hanging="213"/>
              <w:rPr>
                <w:rFonts w:ascii="Arial" w:hAnsi="Arial" w:cs="Arial"/>
                <w:szCs w:val="24"/>
              </w:rPr>
            </w:pPr>
            <w:r w:rsidRPr="00500843">
              <w:rPr>
                <w:rFonts w:ascii="Arial" w:hAnsi="Arial" w:cs="Arial"/>
                <w:sz w:val="18"/>
                <w:szCs w:val="24"/>
              </w:rPr>
              <w:t>Original de fábrica (no recargado - no compatible)</w:t>
            </w:r>
          </w:p>
          <w:p w:rsidR="00500843" w:rsidRPr="00500843" w:rsidRDefault="00500843" w:rsidP="00CC2940">
            <w:pPr>
              <w:numPr>
                <w:ilvl w:val="0"/>
                <w:numId w:val="24"/>
              </w:numPr>
              <w:tabs>
                <w:tab w:val="num" w:pos="497"/>
              </w:tabs>
              <w:ind w:left="213" w:hanging="213"/>
              <w:rPr>
                <w:rFonts w:ascii="Arial" w:hAnsi="Arial" w:cs="Arial"/>
                <w:szCs w:val="24"/>
              </w:rPr>
            </w:pPr>
            <w:r w:rsidRPr="00500843">
              <w:rPr>
                <w:rFonts w:ascii="Arial" w:hAnsi="Arial" w:cs="Arial"/>
                <w:szCs w:val="24"/>
              </w:rPr>
              <w:t>De color amarillo</w:t>
            </w:r>
          </w:p>
          <w:p w:rsidR="00500843" w:rsidRPr="00500843" w:rsidRDefault="00500843" w:rsidP="00CC2940">
            <w:pPr>
              <w:numPr>
                <w:ilvl w:val="0"/>
                <w:numId w:val="24"/>
              </w:numPr>
              <w:tabs>
                <w:tab w:val="num" w:pos="497"/>
              </w:tabs>
              <w:ind w:left="213" w:hanging="213"/>
              <w:rPr>
                <w:rFonts w:ascii="Arial" w:hAnsi="Arial" w:cs="Arial"/>
                <w:szCs w:val="24"/>
              </w:rPr>
            </w:pPr>
            <w:r w:rsidRPr="00500843">
              <w:rPr>
                <w:rFonts w:ascii="Arial" w:hAnsi="Arial" w:cs="Arial"/>
                <w:sz w:val="18"/>
                <w:szCs w:val="18"/>
              </w:rPr>
              <w:t>De alta capacidad</w:t>
            </w:r>
          </w:p>
          <w:p w:rsidR="00500843" w:rsidRPr="007805A4" w:rsidRDefault="00500843" w:rsidP="00CC2940">
            <w:pPr>
              <w:pStyle w:val="Prrafodelista"/>
              <w:numPr>
                <w:ilvl w:val="0"/>
                <w:numId w:val="24"/>
              </w:numPr>
              <w:tabs>
                <w:tab w:val="clear" w:pos="720"/>
                <w:tab w:val="num" w:pos="497"/>
              </w:tabs>
              <w:ind w:left="214" w:hanging="214"/>
              <w:rPr>
                <w:rFonts w:ascii="Arial" w:hAnsi="Arial" w:cs="Arial"/>
                <w:b/>
                <w:bCs/>
                <w:sz w:val="18"/>
                <w:szCs w:val="18"/>
              </w:rPr>
            </w:pPr>
            <w:r w:rsidRPr="007805A4">
              <w:rPr>
                <w:rFonts w:ascii="Arial" w:hAnsi="Arial" w:cs="Arial"/>
                <w:sz w:val="18"/>
                <w:szCs w:val="18"/>
              </w:rPr>
              <w:t>Para aproximadamente 8.000 páginas</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3</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6</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rPr>
              <w:t>TONNER KONICA MINOLTA MAGICOLOR A0DK352</w:t>
            </w:r>
          </w:p>
        </w:tc>
        <w:tc>
          <w:tcPr>
            <w:tcW w:w="3260" w:type="dxa"/>
            <w:vAlign w:val="center"/>
          </w:tcPr>
          <w:p w:rsidR="00500843" w:rsidRPr="00500843" w:rsidRDefault="00500843" w:rsidP="00CC2940">
            <w:pPr>
              <w:numPr>
                <w:ilvl w:val="0"/>
                <w:numId w:val="24"/>
              </w:numPr>
              <w:tabs>
                <w:tab w:val="num" w:pos="213"/>
              </w:tabs>
              <w:ind w:left="213" w:hanging="648"/>
              <w:rPr>
                <w:rFonts w:ascii="Arial" w:hAnsi="Arial" w:cs="Arial"/>
                <w:szCs w:val="24"/>
              </w:rPr>
            </w:pPr>
            <w:r w:rsidRPr="00500843">
              <w:rPr>
                <w:rFonts w:ascii="Arial" w:hAnsi="Arial" w:cs="Arial"/>
                <w:sz w:val="18"/>
                <w:szCs w:val="24"/>
              </w:rPr>
              <w:t>Para impresora Láser marca KONICA MINOLTA</w:t>
            </w:r>
          </w:p>
          <w:p w:rsidR="00500843" w:rsidRPr="00500843" w:rsidRDefault="00500843" w:rsidP="00CC2940">
            <w:pPr>
              <w:numPr>
                <w:ilvl w:val="0"/>
                <w:numId w:val="24"/>
              </w:numPr>
              <w:tabs>
                <w:tab w:val="num" w:pos="213"/>
              </w:tabs>
              <w:ind w:hanging="648"/>
              <w:rPr>
                <w:rFonts w:ascii="Arial" w:hAnsi="Arial" w:cs="Arial"/>
                <w:szCs w:val="24"/>
              </w:rPr>
            </w:pPr>
            <w:r w:rsidRPr="00500843">
              <w:rPr>
                <w:rFonts w:ascii="Arial" w:hAnsi="Arial" w:cs="Arial"/>
                <w:sz w:val="18"/>
                <w:szCs w:val="24"/>
              </w:rPr>
              <w:t>Modelo MAGICOLOR 4650</w:t>
            </w:r>
          </w:p>
          <w:p w:rsidR="00500843" w:rsidRPr="00500843" w:rsidRDefault="00500843" w:rsidP="00CC2940">
            <w:pPr>
              <w:numPr>
                <w:ilvl w:val="0"/>
                <w:numId w:val="24"/>
              </w:numPr>
              <w:tabs>
                <w:tab w:val="num" w:pos="213"/>
              </w:tabs>
              <w:ind w:hanging="648"/>
              <w:rPr>
                <w:rFonts w:ascii="Arial" w:hAnsi="Arial" w:cs="Arial"/>
                <w:szCs w:val="24"/>
              </w:rPr>
            </w:pPr>
            <w:r w:rsidRPr="00500843">
              <w:rPr>
                <w:rFonts w:ascii="Arial" w:hAnsi="Arial" w:cs="Arial"/>
                <w:sz w:val="18"/>
                <w:szCs w:val="18"/>
              </w:rPr>
              <w:t>A0DK352</w:t>
            </w:r>
          </w:p>
          <w:p w:rsidR="00500843" w:rsidRPr="007805A4" w:rsidRDefault="00500843" w:rsidP="00CC2940">
            <w:pPr>
              <w:pStyle w:val="Prrafodelista"/>
              <w:numPr>
                <w:ilvl w:val="0"/>
                <w:numId w:val="24"/>
              </w:numPr>
              <w:tabs>
                <w:tab w:val="clear" w:pos="720"/>
              </w:tabs>
              <w:ind w:left="214" w:hanging="142"/>
              <w:rPr>
                <w:rFonts w:ascii="Arial" w:hAnsi="Arial" w:cs="Arial"/>
                <w:sz w:val="18"/>
                <w:szCs w:val="18"/>
              </w:rPr>
            </w:pPr>
            <w:r w:rsidRPr="007805A4">
              <w:rPr>
                <w:rFonts w:ascii="Arial" w:hAnsi="Arial" w:cs="Arial"/>
                <w:sz w:val="18"/>
                <w:szCs w:val="18"/>
              </w:rPr>
              <w:t>Original de fábrica (no recargado - no compatible)</w:t>
            </w:r>
          </w:p>
          <w:p w:rsidR="00500843" w:rsidRPr="00500843" w:rsidRDefault="00500843" w:rsidP="00CC2940">
            <w:pPr>
              <w:numPr>
                <w:ilvl w:val="0"/>
                <w:numId w:val="24"/>
              </w:numPr>
              <w:tabs>
                <w:tab w:val="num" w:pos="213"/>
              </w:tabs>
              <w:ind w:hanging="648"/>
              <w:rPr>
                <w:rFonts w:ascii="Arial" w:hAnsi="Arial" w:cs="Arial"/>
                <w:szCs w:val="24"/>
              </w:rPr>
            </w:pPr>
            <w:r w:rsidRPr="00500843">
              <w:rPr>
                <w:rFonts w:ascii="Arial" w:hAnsi="Arial" w:cs="Arial"/>
                <w:szCs w:val="24"/>
              </w:rPr>
              <w:t>De color magenta</w:t>
            </w:r>
          </w:p>
          <w:p w:rsidR="00E35BC3" w:rsidRPr="00E35BC3" w:rsidRDefault="00500843" w:rsidP="00E35BC3">
            <w:pPr>
              <w:numPr>
                <w:ilvl w:val="0"/>
                <w:numId w:val="24"/>
              </w:numPr>
              <w:tabs>
                <w:tab w:val="num" w:pos="213"/>
              </w:tabs>
              <w:ind w:hanging="648"/>
              <w:rPr>
                <w:rFonts w:ascii="Arial" w:hAnsi="Arial" w:cs="Arial"/>
                <w:b/>
                <w:bCs/>
              </w:rPr>
            </w:pPr>
            <w:r w:rsidRPr="00500843">
              <w:rPr>
                <w:rFonts w:ascii="Arial" w:hAnsi="Arial" w:cs="Arial"/>
                <w:sz w:val="18"/>
                <w:szCs w:val="18"/>
              </w:rPr>
              <w:t>De alta capacidad</w:t>
            </w:r>
          </w:p>
          <w:p w:rsidR="00500843" w:rsidRPr="00500843" w:rsidRDefault="00500843" w:rsidP="00E35BC3">
            <w:pPr>
              <w:numPr>
                <w:ilvl w:val="0"/>
                <w:numId w:val="24"/>
              </w:numPr>
              <w:tabs>
                <w:tab w:val="clear" w:pos="720"/>
                <w:tab w:val="num" w:pos="214"/>
              </w:tabs>
              <w:ind w:left="214" w:hanging="142"/>
              <w:rPr>
                <w:rFonts w:ascii="Arial" w:hAnsi="Arial" w:cs="Arial"/>
                <w:b/>
                <w:bCs/>
              </w:rPr>
            </w:pPr>
            <w:r w:rsidRPr="00500843">
              <w:rPr>
                <w:rFonts w:ascii="Arial" w:hAnsi="Arial" w:cs="Arial"/>
                <w:sz w:val="18"/>
                <w:szCs w:val="24"/>
              </w:rPr>
              <w:t xml:space="preserve">Para aproximadamente 8.000 </w:t>
            </w:r>
            <w:bookmarkStart w:id="56" w:name="_GoBack"/>
            <w:bookmarkEnd w:id="56"/>
            <w:r w:rsidRPr="00500843">
              <w:rPr>
                <w:rFonts w:ascii="Arial" w:hAnsi="Arial" w:cs="Arial"/>
                <w:sz w:val="18"/>
                <w:szCs w:val="24"/>
              </w:rPr>
              <w:t>páginas</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4</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6</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rPr>
              <w:t>TONNER KONICA MINOLTA MAGICOLOR A0DK452</w:t>
            </w:r>
          </w:p>
        </w:tc>
        <w:tc>
          <w:tcPr>
            <w:tcW w:w="3260" w:type="dxa"/>
            <w:vAlign w:val="center"/>
          </w:tcPr>
          <w:p w:rsidR="00500843" w:rsidRPr="00500843" w:rsidRDefault="00500843" w:rsidP="00CC2940">
            <w:pPr>
              <w:numPr>
                <w:ilvl w:val="0"/>
                <w:numId w:val="24"/>
              </w:numPr>
              <w:ind w:left="213" w:hanging="141"/>
              <w:rPr>
                <w:rFonts w:ascii="Arial" w:hAnsi="Arial" w:cs="Arial"/>
                <w:szCs w:val="24"/>
              </w:rPr>
            </w:pPr>
            <w:r w:rsidRPr="00500843">
              <w:rPr>
                <w:rFonts w:ascii="Arial" w:hAnsi="Arial" w:cs="Arial"/>
                <w:sz w:val="18"/>
                <w:szCs w:val="24"/>
              </w:rPr>
              <w:t>Para impresora Láser marca KONICA MINOLTA</w:t>
            </w:r>
          </w:p>
          <w:p w:rsidR="00500843" w:rsidRPr="00500843" w:rsidRDefault="00500843" w:rsidP="00CC2940">
            <w:pPr>
              <w:numPr>
                <w:ilvl w:val="0"/>
                <w:numId w:val="24"/>
              </w:numPr>
              <w:ind w:left="213" w:hanging="141"/>
              <w:rPr>
                <w:rFonts w:ascii="Arial" w:hAnsi="Arial" w:cs="Arial"/>
                <w:szCs w:val="24"/>
              </w:rPr>
            </w:pPr>
            <w:r w:rsidRPr="00500843">
              <w:rPr>
                <w:rFonts w:ascii="Arial" w:hAnsi="Arial" w:cs="Arial"/>
                <w:sz w:val="18"/>
                <w:szCs w:val="24"/>
              </w:rPr>
              <w:t>Modelo MAGICOLOR 4650</w:t>
            </w:r>
          </w:p>
          <w:p w:rsidR="00500843" w:rsidRPr="00500843" w:rsidRDefault="00500843" w:rsidP="00CC2940">
            <w:pPr>
              <w:numPr>
                <w:ilvl w:val="0"/>
                <w:numId w:val="24"/>
              </w:numPr>
              <w:ind w:left="213" w:hanging="141"/>
              <w:rPr>
                <w:rFonts w:ascii="Arial" w:hAnsi="Arial" w:cs="Arial"/>
                <w:szCs w:val="24"/>
              </w:rPr>
            </w:pPr>
            <w:r w:rsidRPr="00500843">
              <w:rPr>
                <w:rFonts w:ascii="Arial" w:hAnsi="Arial" w:cs="Arial"/>
                <w:sz w:val="18"/>
                <w:szCs w:val="18"/>
              </w:rPr>
              <w:t>A0DK452</w:t>
            </w:r>
          </w:p>
          <w:p w:rsidR="00500843" w:rsidRPr="00500843" w:rsidRDefault="00500843" w:rsidP="00CC2940">
            <w:pPr>
              <w:numPr>
                <w:ilvl w:val="0"/>
                <w:numId w:val="24"/>
              </w:numPr>
              <w:ind w:left="213" w:hanging="141"/>
              <w:rPr>
                <w:rFonts w:ascii="Arial" w:hAnsi="Arial" w:cs="Arial"/>
                <w:szCs w:val="24"/>
              </w:rPr>
            </w:pPr>
            <w:r w:rsidRPr="00500843">
              <w:rPr>
                <w:rFonts w:ascii="Arial" w:hAnsi="Arial" w:cs="Arial"/>
                <w:sz w:val="18"/>
                <w:szCs w:val="24"/>
              </w:rPr>
              <w:t>Original de fábrica (no recargado - no compatible)</w:t>
            </w:r>
          </w:p>
          <w:p w:rsidR="00500843" w:rsidRPr="00500843" w:rsidRDefault="00500843" w:rsidP="00CC2940">
            <w:pPr>
              <w:numPr>
                <w:ilvl w:val="0"/>
                <w:numId w:val="24"/>
              </w:numPr>
              <w:ind w:left="213" w:hanging="141"/>
              <w:rPr>
                <w:rFonts w:ascii="Arial" w:hAnsi="Arial" w:cs="Arial"/>
                <w:szCs w:val="24"/>
              </w:rPr>
            </w:pPr>
            <w:r w:rsidRPr="00500843">
              <w:rPr>
                <w:rFonts w:ascii="Arial" w:hAnsi="Arial" w:cs="Arial"/>
                <w:szCs w:val="24"/>
              </w:rPr>
              <w:t xml:space="preserve">De color </w:t>
            </w:r>
            <w:proofErr w:type="spellStart"/>
            <w:r w:rsidRPr="00500843">
              <w:rPr>
                <w:rFonts w:ascii="Arial" w:hAnsi="Arial" w:cs="Arial"/>
                <w:szCs w:val="24"/>
              </w:rPr>
              <w:t>cyan</w:t>
            </w:r>
            <w:proofErr w:type="spellEnd"/>
          </w:p>
          <w:p w:rsidR="00500843" w:rsidRPr="00500843" w:rsidRDefault="00500843" w:rsidP="00CC2940">
            <w:pPr>
              <w:numPr>
                <w:ilvl w:val="0"/>
                <w:numId w:val="24"/>
              </w:numPr>
              <w:ind w:left="213" w:hanging="141"/>
              <w:rPr>
                <w:rFonts w:ascii="Arial" w:hAnsi="Arial" w:cs="Arial"/>
                <w:szCs w:val="24"/>
              </w:rPr>
            </w:pPr>
            <w:r w:rsidRPr="00500843">
              <w:rPr>
                <w:rFonts w:ascii="Arial" w:hAnsi="Arial" w:cs="Arial"/>
                <w:sz w:val="18"/>
                <w:szCs w:val="18"/>
              </w:rPr>
              <w:t>De alta capacidad</w:t>
            </w:r>
          </w:p>
          <w:p w:rsidR="00500843" w:rsidRPr="007805A4" w:rsidRDefault="00500843" w:rsidP="00CC2940">
            <w:pPr>
              <w:pStyle w:val="Prrafodelista"/>
              <w:numPr>
                <w:ilvl w:val="0"/>
                <w:numId w:val="24"/>
              </w:numPr>
              <w:tabs>
                <w:tab w:val="clear" w:pos="720"/>
                <w:tab w:val="num" w:pos="497"/>
              </w:tabs>
              <w:ind w:left="214" w:hanging="142"/>
              <w:rPr>
                <w:rFonts w:ascii="Arial" w:hAnsi="Arial" w:cs="Arial"/>
                <w:b/>
                <w:bCs/>
                <w:sz w:val="18"/>
                <w:szCs w:val="18"/>
              </w:rPr>
            </w:pPr>
            <w:r w:rsidRPr="007805A4">
              <w:rPr>
                <w:rFonts w:ascii="Arial" w:hAnsi="Arial" w:cs="Arial"/>
                <w:sz w:val="18"/>
                <w:szCs w:val="18"/>
              </w:rPr>
              <w:t>Para aproximadamente 8.000 páginas</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5</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12</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lang w:val="en-US"/>
              </w:rPr>
              <w:t>TONNER HP CE250X</w:t>
            </w:r>
          </w:p>
        </w:tc>
        <w:tc>
          <w:tcPr>
            <w:tcW w:w="3260" w:type="dxa"/>
            <w:vAlign w:val="center"/>
          </w:tcPr>
          <w:p w:rsidR="00500843" w:rsidRPr="00500843" w:rsidRDefault="00500843" w:rsidP="00CC2940">
            <w:pPr>
              <w:numPr>
                <w:ilvl w:val="0"/>
                <w:numId w:val="24"/>
              </w:numPr>
              <w:ind w:left="213" w:hanging="141"/>
              <w:rPr>
                <w:rFonts w:ascii="Arial" w:hAnsi="Arial" w:cs="Arial"/>
                <w:sz w:val="18"/>
                <w:szCs w:val="24"/>
              </w:rPr>
            </w:pPr>
            <w:r w:rsidRPr="00500843">
              <w:rPr>
                <w:rFonts w:ascii="Arial" w:hAnsi="Arial" w:cs="Arial"/>
                <w:sz w:val="18"/>
                <w:szCs w:val="24"/>
              </w:rPr>
              <w:t>Para impresora Láser marca HEWLETT PACKARD</w:t>
            </w:r>
          </w:p>
          <w:p w:rsidR="00500843" w:rsidRPr="007805A4" w:rsidRDefault="00500843" w:rsidP="00CC2940">
            <w:pPr>
              <w:numPr>
                <w:ilvl w:val="0"/>
                <w:numId w:val="24"/>
              </w:numPr>
              <w:ind w:left="213" w:hanging="141"/>
              <w:rPr>
                <w:rFonts w:ascii="Arial" w:hAnsi="Arial" w:cs="Arial"/>
                <w:sz w:val="18"/>
                <w:szCs w:val="18"/>
              </w:rPr>
            </w:pPr>
            <w:r w:rsidRPr="00500843">
              <w:rPr>
                <w:rFonts w:ascii="Arial" w:hAnsi="Arial" w:cs="Arial"/>
                <w:sz w:val="18"/>
                <w:szCs w:val="24"/>
              </w:rPr>
              <w:t>Modelo CP3525dn</w:t>
            </w:r>
          </w:p>
          <w:p w:rsidR="00500843" w:rsidRPr="007805A4" w:rsidRDefault="00500843" w:rsidP="00CC2940">
            <w:pPr>
              <w:numPr>
                <w:ilvl w:val="0"/>
                <w:numId w:val="24"/>
              </w:numPr>
              <w:ind w:left="213" w:hanging="141"/>
              <w:rPr>
                <w:rFonts w:ascii="Arial" w:hAnsi="Arial" w:cs="Arial"/>
                <w:sz w:val="18"/>
                <w:szCs w:val="18"/>
              </w:rPr>
            </w:pPr>
            <w:r w:rsidRPr="007805A4">
              <w:rPr>
                <w:rFonts w:ascii="Arial" w:hAnsi="Arial" w:cs="Arial"/>
                <w:sz w:val="18"/>
                <w:szCs w:val="18"/>
              </w:rPr>
              <w:t>HP CE250X</w:t>
            </w:r>
          </w:p>
          <w:p w:rsidR="00500843" w:rsidRPr="007805A4" w:rsidRDefault="00500843" w:rsidP="00CC2940">
            <w:pPr>
              <w:numPr>
                <w:ilvl w:val="0"/>
                <w:numId w:val="24"/>
              </w:numPr>
              <w:ind w:left="213" w:hanging="141"/>
              <w:rPr>
                <w:rFonts w:ascii="Arial" w:hAnsi="Arial" w:cs="Arial"/>
                <w:sz w:val="18"/>
                <w:szCs w:val="18"/>
              </w:rPr>
            </w:pPr>
            <w:r w:rsidRPr="007805A4">
              <w:rPr>
                <w:rFonts w:ascii="Arial" w:hAnsi="Arial" w:cs="Arial"/>
                <w:sz w:val="18"/>
                <w:szCs w:val="18"/>
              </w:rPr>
              <w:t>Original de fábrica (no recargado – no compatible)</w:t>
            </w:r>
          </w:p>
          <w:p w:rsidR="00500843" w:rsidRPr="007805A4" w:rsidRDefault="00500843" w:rsidP="00CC2940">
            <w:pPr>
              <w:numPr>
                <w:ilvl w:val="0"/>
                <w:numId w:val="24"/>
              </w:numPr>
              <w:ind w:left="213" w:hanging="141"/>
              <w:rPr>
                <w:rFonts w:ascii="Arial" w:hAnsi="Arial" w:cs="Arial"/>
                <w:sz w:val="18"/>
                <w:szCs w:val="18"/>
              </w:rPr>
            </w:pPr>
            <w:r w:rsidRPr="007805A4">
              <w:rPr>
                <w:rFonts w:ascii="Arial" w:hAnsi="Arial" w:cs="Arial"/>
                <w:sz w:val="18"/>
                <w:szCs w:val="18"/>
              </w:rPr>
              <w:t>De color negro</w:t>
            </w:r>
          </w:p>
          <w:p w:rsidR="00500843" w:rsidRPr="007805A4" w:rsidRDefault="00500843" w:rsidP="00CC2940">
            <w:pPr>
              <w:numPr>
                <w:ilvl w:val="0"/>
                <w:numId w:val="24"/>
              </w:numPr>
              <w:ind w:left="213" w:hanging="141"/>
              <w:rPr>
                <w:rFonts w:ascii="Arial" w:hAnsi="Arial" w:cs="Arial"/>
                <w:sz w:val="18"/>
                <w:szCs w:val="18"/>
              </w:rPr>
            </w:pPr>
            <w:r w:rsidRPr="007805A4">
              <w:rPr>
                <w:rFonts w:ascii="Arial" w:hAnsi="Arial" w:cs="Arial"/>
                <w:sz w:val="18"/>
                <w:szCs w:val="18"/>
              </w:rPr>
              <w:t>De alta capacidad</w:t>
            </w:r>
          </w:p>
          <w:p w:rsidR="00500843" w:rsidRPr="007805A4" w:rsidRDefault="00500843" w:rsidP="00CC2940">
            <w:pPr>
              <w:numPr>
                <w:ilvl w:val="0"/>
                <w:numId w:val="24"/>
              </w:numPr>
              <w:ind w:left="213" w:hanging="141"/>
              <w:rPr>
                <w:rFonts w:ascii="Arial" w:hAnsi="Arial" w:cs="Arial"/>
                <w:sz w:val="18"/>
                <w:szCs w:val="18"/>
              </w:rPr>
            </w:pPr>
            <w:r w:rsidRPr="007805A4">
              <w:rPr>
                <w:rFonts w:ascii="Arial" w:hAnsi="Arial" w:cs="Arial"/>
                <w:sz w:val="18"/>
                <w:szCs w:val="18"/>
              </w:rPr>
              <w:t>Para aproximadamente 10.500 páginas</w:t>
            </w:r>
          </w:p>
          <w:p w:rsidR="00500843" w:rsidRPr="007805A4" w:rsidRDefault="00500843" w:rsidP="00CC2940">
            <w:pPr>
              <w:pStyle w:val="Prrafodelista"/>
              <w:numPr>
                <w:ilvl w:val="0"/>
                <w:numId w:val="24"/>
              </w:numPr>
              <w:tabs>
                <w:tab w:val="clear" w:pos="720"/>
                <w:tab w:val="num" w:pos="214"/>
              </w:tabs>
              <w:ind w:hanging="648"/>
              <w:rPr>
                <w:rFonts w:ascii="Arial" w:hAnsi="Arial" w:cs="Arial"/>
                <w:b/>
                <w:bCs/>
                <w:sz w:val="18"/>
                <w:szCs w:val="18"/>
              </w:rPr>
            </w:pPr>
            <w:r w:rsidRPr="007805A4">
              <w:rPr>
                <w:rFonts w:ascii="Arial" w:hAnsi="Arial" w:cs="Arial"/>
                <w:sz w:val="18"/>
                <w:szCs w:val="18"/>
              </w:rPr>
              <w:t>Cada pieza en caja individual</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6</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9</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lang w:val="en-US"/>
              </w:rPr>
              <w:t>TONNER HP CE251A</w:t>
            </w:r>
          </w:p>
        </w:tc>
        <w:tc>
          <w:tcPr>
            <w:tcW w:w="3260" w:type="dxa"/>
            <w:vAlign w:val="center"/>
          </w:tcPr>
          <w:p w:rsidR="00500843" w:rsidRPr="00500843" w:rsidRDefault="00500843" w:rsidP="00CC2940">
            <w:pPr>
              <w:numPr>
                <w:ilvl w:val="0"/>
                <w:numId w:val="24"/>
              </w:numPr>
              <w:tabs>
                <w:tab w:val="num" w:pos="213"/>
              </w:tabs>
              <w:ind w:left="213" w:hanging="141"/>
              <w:rPr>
                <w:rFonts w:ascii="Arial" w:hAnsi="Arial" w:cs="Arial"/>
                <w:sz w:val="18"/>
                <w:szCs w:val="24"/>
              </w:rPr>
            </w:pPr>
            <w:r w:rsidRPr="00500843">
              <w:rPr>
                <w:rFonts w:ascii="Arial" w:hAnsi="Arial" w:cs="Arial"/>
                <w:sz w:val="18"/>
                <w:szCs w:val="24"/>
              </w:rPr>
              <w:t>Para impresora Láser marca HEWLETT PACKARD</w:t>
            </w:r>
          </w:p>
          <w:p w:rsidR="00500843" w:rsidRPr="00500843" w:rsidRDefault="00500843" w:rsidP="00CC2940">
            <w:pPr>
              <w:numPr>
                <w:ilvl w:val="0"/>
                <w:numId w:val="24"/>
              </w:numPr>
              <w:tabs>
                <w:tab w:val="num" w:pos="213"/>
              </w:tabs>
              <w:ind w:left="213" w:hanging="141"/>
              <w:rPr>
                <w:rFonts w:ascii="Arial" w:hAnsi="Arial" w:cs="Arial"/>
                <w:sz w:val="18"/>
                <w:szCs w:val="24"/>
              </w:rPr>
            </w:pPr>
            <w:r w:rsidRPr="00500843">
              <w:rPr>
                <w:rFonts w:ascii="Arial" w:hAnsi="Arial" w:cs="Arial"/>
                <w:sz w:val="18"/>
                <w:szCs w:val="24"/>
              </w:rPr>
              <w:t>Modelo CP3525dn</w:t>
            </w:r>
          </w:p>
          <w:p w:rsidR="00500843" w:rsidRPr="00500843" w:rsidRDefault="00500843" w:rsidP="00CC2940">
            <w:pPr>
              <w:numPr>
                <w:ilvl w:val="0"/>
                <w:numId w:val="24"/>
              </w:numPr>
              <w:tabs>
                <w:tab w:val="num" w:pos="213"/>
              </w:tabs>
              <w:ind w:left="213" w:hanging="141"/>
              <w:rPr>
                <w:rFonts w:ascii="Arial" w:hAnsi="Arial" w:cs="Arial"/>
                <w:sz w:val="18"/>
                <w:szCs w:val="24"/>
              </w:rPr>
            </w:pPr>
            <w:r w:rsidRPr="00500843">
              <w:rPr>
                <w:rFonts w:ascii="Arial" w:hAnsi="Arial" w:cs="Arial"/>
                <w:sz w:val="18"/>
                <w:szCs w:val="24"/>
              </w:rPr>
              <w:lastRenderedPageBreak/>
              <w:t>HP CE251A</w:t>
            </w:r>
          </w:p>
          <w:p w:rsidR="00500843" w:rsidRPr="00500843" w:rsidRDefault="00500843" w:rsidP="00CC2940">
            <w:pPr>
              <w:numPr>
                <w:ilvl w:val="0"/>
                <w:numId w:val="24"/>
              </w:numPr>
              <w:tabs>
                <w:tab w:val="num" w:pos="213"/>
              </w:tabs>
              <w:ind w:left="213" w:hanging="141"/>
              <w:rPr>
                <w:rFonts w:ascii="Arial" w:hAnsi="Arial" w:cs="Arial"/>
                <w:sz w:val="18"/>
                <w:szCs w:val="24"/>
              </w:rPr>
            </w:pPr>
            <w:r w:rsidRPr="00500843">
              <w:rPr>
                <w:rFonts w:ascii="Arial" w:hAnsi="Arial" w:cs="Arial"/>
                <w:sz w:val="18"/>
                <w:szCs w:val="24"/>
              </w:rPr>
              <w:t>Original de fábrica (no recargado – no compatible)</w:t>
            </w:r>
          </w:p>
          <w:p w:rsidR="00500843" w:rsidRPr="00500843" w:rsidRDefault="00500843" w:rsidP="00CC2940">
            <w:pPr>
              <w:numPr>
                <w:ilvl w:val="0"/>
                <w:numId w:val="24"/>
              </w:numPr>
              <w:tabs>
                <w:tab w:val="num" w:pos="213"/>
              </w:tabs>
              <w:ind w:left="213" w:hanging="141"/>
              <w:rPr>
                <w:rFonts w:ascii="Arial" w:hAnsi="Arial" w:cs="Arial"/>
                <w:sz w:val="18"/>
                <w:szCs w:val="24"/>
              </w:rPr>
            </w:pPr>
            <w:r w:rsidRPr="00500843">
              <w:rPr>
                <w:rFonts w:ascii="Arial" w:hAnsi="Arial" w:cs="Arial"/>
                <w:sz w:val="18"/>
                <w:szCs w:val="24"/>
              </w:rPr>
              <w:t xml:space="preserve">De color </w:t>
            </w:r>
            <w:proofErr w:type="spellStart"/>
            <w:r w:rsidRPr="00500843">
              <w:rPr>
                <w:rFonts w:ascii="Arial" w:hAnsi="Arial" w:cs="Arial"/>
                <w:sz w:val="18"/>
                <w:szCs w:val="24"/>
              </w:rPr>
              <w:t>cyan</w:t>
            </w:r>
            <w:proofErr w:type="spellEnd"/>
          </w:p>
          <w:p w:rsidR="00500843" w:rsidRPr="00500843" w:rsidRDefault="00500843" w:rsidP="00CC2940">
            <w:pPr>
              <w:numPr>
                <w:ilvl w:val="0"/>
                <w:numId w:val="24"/>
              </w:numPr>
              <w:tabs>
                <w:tab w:val="num" w:pos="213"/>
              </w:tabs>
              <w:ind w:left="213" w:hanging="141"/>
              <w:rPr>
                <w:rFonts w:ascii="Arial" w:hAnsi="Arial" w:cs="Arial"/>
                <w:szCs w:val="24"/>
              </w:rPr>
            </w:pPr>
            <w:r w:rsidRPr="00500843">
              <w:rPr>
                <w:rFonts w:ascii="Arial" w:hAnsi="Arial" w:cs="Arial"/>
                <w:sz w:val="18"/>
                <w:szCs w:val="24"/>
              </w:rPr>
              <w:t>Para aproximadamente 7.000 páginas</w:t>
            </w:r>
          </w:p>
          <w:p w:rsidR="00500843" w:rsidRPr="007805A4" w:rsidRDefault="00500843" w:rsidP="00CC2940">
            <w:pPr>
              <w:pStyle w:val="Prrafodelista"/>
              <w:numPr>
                <w:ilvl w:val="0"/>
                <w:numId w:val="24"/>
              </w:numPr>
              <w:tabs>
                <w:tab w:val="num" w:pos="213"/>
              </w:tabs>
              <w:ind w:hanging="648"/>
              <w:rPr>
                <w:rFonts w:ascii="Arial" w:hAnsi="Arial" w:cs="Arial"/>
                <w:b/>
                <w:bCs/>
                <w:sz w:val="18"/>
                <w:szCs w:val="18"/>
              </w:rPr>
            </w:pPr>
            <w:r w:rsidRPr="007805A4">
              <w:rPr>
                <w:rFonts w:ascii="Arial" w:hAnsi="Arial" w:cs="Arial"/>
                <w:sz w:val="18"/>
                <w:szCs w:val="18"/>
              </w:rPr>
              <w:t>Cada pieza en caja individual</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358"/>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lastRenderedPageBreak/>
              <w:t>7</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9</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lang w:val="en-US"/>
              </w:rPr>
              <w:t>TONNER HP CE252A</w:t>
            </w:r>
          </w:p>
        </w:tc>
        <w:tc>
          <w:tcPr>
            <w:tcW w:w="3260" w:type="dxa"/>
            <w:vAlign w:val="center"/>
          </w:tcPr>
          <w:p w:rsidR="00500843" w:rsidRPr="007805A4" w:rsidRDefault="00500843" w:rsidP="00CC2940">
            <w:pPr>
              <w:pStyle w:val="Prrafodelista"/>
              <w:numPr>
                <w:ilvl w:val="0"/>
                <w:numId w:val="35"/>
              </w:numPr>
              <w:ind w:left="214" w:hanging="142"/>
              <w:rPr>
                <w:rFonts w:ascii="Arial" w:hAnsi="Arial" w:cs="Arial"/>
                <w:sz w:val="18"/>
                <w:szCs w:val="24"/>
              </w:rPr>
            </w:pPr>
            <w:r w:rsidRPr="007805A4">
              <w:rPr>
                <w:rFonts w:ascii="Arial" w:hAnsi="Arial" w:cs="Arial"/>
                <w:sz w:val="18"/>
                <w:szCs w:val="24"/>
              </w:rPr>
              <w:t>Para impresora Láser marca HEWLETT PACKARD</w:t>
            </w:r>
          </w:p>
          <w:p w:rsidR="00500843" w:rsidRPr="00500843" w:rsidRDefault="00500843" w:rsidP="00CC2940">
            <w:pPr>
              <w:numPr>
                <w:ilvl w:val="0"/>
                <w:numId w:val="24"/>
              </w:numPr>
              <w:tabs>
                <w:tab w:val="num" w:pos="214"/>
              </w:tabs>
              <w:ind w:hanging="648"/>
              <w:rPr>
                <w:rFonts w:ascii="Arial" w:hAnsi="Arial" w:cs="Arial"/>
                <w:sz w:val="18"/>
                <w:szCs w:val="24"/>
              </w:rPr>
            </w:pPr>
            <w:r w:rsidRPr="00500843">
              <w:rPr>
                <w:rFonts w:ascii="Arial" w:hAnsi="Arial" w:cs="Arial"/>
                <w:sz w:val="18"/>
                <w:szCs w:val="24"/>
              </w:rPr>
              <w:t>Modelo CP3525dn</w:t>
            </w:r>
          </w:p>
          <w:p w:rsidR="00500843" w:rsidRPr="00500843" w:rsidRDefault="00500843" w:rsidP="00CC2940">
            <w:pPr>
              <w:numPr>
                <w:ilvl w:val="0"/>
                <w:numId w:val="24"/>
              </w:numPr>
              <w:tabs>
                <w:tab w:val="num" w:pos="214"/>
              </w:tabs>
              <w:ind w:hanging="648"/>
              <w:rPr>
                <w:rFonts w:ascii="Arial" w:hAnsi="Arial" w:cs="Arial"/>
                <w:sz w:val="18"/>
                <w:szCs w:val="24"/>
              </w:rPr>
            </w:pPr>
            <w:r w:rsidRPr="00500843">
              <w:rPr>
                <w:rFonts w:ascii="Arial" w:hAnsi="Arial" w:cs="Arial"/>
                <w:sz w:val="18"/>
                <w:szCs w:val="24"/>
              </w:rPr>
              <w:t>HP CE252A</w:t>
            </w:r>
          </w:p>
          <w:p w:rsidR="00500843" w:rsidRPr="007805A4" w:rsidRDefault="00500843" w:rsidP="00CC2940">
            <w:pPr>
              <w:pStyle w:val="Prrafodelista"/>
              <w:numPr>
                <w:ilvl w:val="0"/>
                <w:numId w:val="24"/>
              </w:numPr>
              <w:tabs>
                <w:tab w:val="clear" w:pos="720"/>
              </w:tabs>
              <w:ind w:left="214" w:hanging="142"/>
              <w:rPr>
                <w:rFonts w:ascii="Arial" w:hAnsi="Arial" w:cs="Arial"/>
                <w:sz w:val="18"/>
                <w:szCs w:val="24"/>
              </w:rPr>
            </w:pPr>
            <w:r w:rsidRPr="007805A4">
              <w:rPr>
                <w:rFonts w:ascii="Arial" w:hAnsi="Arial" w:cs="Arial"/>
                <w:sz w:val="18"/>
                <w:szCs w:val="24"/>
              </w:rPr>
              <w:t>Original de fábrica (no recargado – no compatible)</w:t>
            </w:r>
          </w:p>
          <w:p w:rsidR="00500843" w:rsidRPr="00500843" w:rsidRDefault="00500843" w:rsidP="00CC2940">
            <w:pPr>
              <w:numPr>
                <w:ilvl w:val="0"/>
                <w:numId w:val="24"/>
              </w:numPr>
              <w:tabs>
                <w:tab w:val="num" w:pos="214"/>
              </w:tabs>
              <w:ind w:hanging="648"/>
              <w:rPr>
                <w:rFonts w:ascii="Arial" w:hAnsi="Arial" w:cs="Arial"/>
                <w:sz w:val="18"/>
                <w:szCs w:val="24"/>
              </w:rPr>
            </w:pPr>
            <w:r w:rsidRPr="00500843">
              <w:rPr>
                <w:rFonts w:ascii="Arial" w:hAnsi="Arial" w:cs="Arial"/>
                <w:sz w:val="18"/>
                <w:szCs w:val="24"/>
              </w:rPr>
              <w:t>De color amarillo</w:t>
            </w:r>
          </w:p>
          <w:p w:rsidR="00E35BC3" w:rsidRPr="00E35BC3" w:rsidRDefault="00500843" w:rsidP="00CC2940">
            <w:pPr>
              <w:pStyle w:val="Prrafodelista"/>
              <w:numPr>
                <w:ilvl w:val="0"/>
                <w:numId w:val="24"/>
              </w:numPr>
              <w:tabs>
                <w:tab w:val="clear" w:pos="720"/>
                <w:tab w:val="num" w:pos="497"/>
              </w:tabs>
              <w:ind w:left="214" w:hanging="142"/>
              <w:rPr>
                <w:rFonts w:ascii="Arial" w:hAnsi="Arial" w:cs="Arial"/>
                <w:b/>
                <w:bCs/>
                <w:sz w:val="18"/>
                <w:szCs w:val="18"/>
              </w:rPr>
            </w:pPr>
            <w:r w:rsidRPr="007805A4">
              <w:rPr>
                <w:rFonts w:ascii="Arial" w:hAnsi="Arial" w:cs="Arial"/>
                <w:sz w:val="18"/>
                <w:szCs w:val="18"/>
              </w:rPr>
              <w:t>Para aproximadamente 7.000 páginas</w:t>
            </w:r>
          </w:p>
          <w:p w:rsidR="00500843" w:rsidRPr="007805A4" w:rsidRDefault="00500843" w:rsidP="00CC2940">
            <w:pPr>
              <w:pStyle w:val="Prrafodelista"/>
              <w:numPr>
                <w:ilvl w:val="0"/>
                <w:numId w:val="24"/>
              </w:numPr>
              <w:tabs>
                <w:tab w:val="clear" w:pos="720"/>
                <w:tab w:val="num" w:pos="497"/>
              </w:tabs>
              <w:ind w:left="214" w:hanging="142"/>
              <w:rPr>
                <w:rFonts w:ascii="Arial" w:hAnsi="Arial" w:cs="Arial"/>
                <w:b/>
                <w:bCs/>
                <w:sz w:val="18"/>
                <w:szCs w:val="18"/>
              </w:rPr>
            </w:pPr>
            <w:r w:rsidRPr="007805A4">
              <w:rPr>
                <w:rFonts w:ascii="Arial" w:hAnsi="Arial" w:cs="Arial"/>
                <w:sz w:val="18"/>
                <w:szCs w:val="18"/>
              </w:rPr>
              <w:t xml:space="preserve"> Cada pieza en caja individual</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D8522D">
        <w:trPr>
          <w:trHeight w:val="637"/>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8</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9</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lang w:val="en-US"/>
              </w:rPr>
              <w:t>TONNER HP CE253A</w:t>
            </w:r>
          </w:p>
        </w:tc>
        <w:tc>
          <w:tcPr>
            <w:tcW w:w="3260" w:type="dxa"/>
            <w:vAlign w:val="center"/>
          </w:tcPr>
          <w:p w:rsidR="00500843" w:rsidRPr="007805A4" w:rsidRDefault="00500843" w:rsidP="00CC2940">
            <w:pPr>
              <w:numPr>
                <w:ilvl w:val="0"/>
                <w:numId w:val="24"/>
              </w:numPr>
              <w:tabs>
                <w:tab w:val="num" w:pos="214"/>
              </w:tabs>
              <w:ind w:left="214" w:hanging="142"/>
              <w:rPr>
                <w:rFonts w:ascii="Arial" w:hAnsi="Arial" w:cs="Arial"/>
                <w:sz w:val="18"/>
                <w:szCs w:val="18"/>
              </w:rPr>
            </w:pPr>
            <w:r w:rsidRPr="007805A4">
              <w:rPr>
                <w:rFonts w:ascii="Arial" w:hAnsi="Arial" w:cs="Arial"/>
                <w:sz w:val="18"/>
                <w:szCs w:val="18"/>
              </w:rPr>
              <w:t>Para impresora Láser marca HEWLETT PACKARD</w:t>
            </w:r>
          </w:p>
          <w:p w:rsidR="00500843" w:rsidRPr="007805A4" w:rsidRDefault="00500843" w:rsidP="00CC2940">
            <w:pPr>
              <w:numPr>
                <w:ilvl w:val="0"/>
                <w:numId w:val="24"/>
              </w:numPr>
              <w:tabs>
                <w:tab w:val="num" w:pos="214"/>
              </w:tabs>
              <w:ind w:left="355" w:hanging="283"/>
              <w:rPr>
                <w:rFonts w:ascii="Arial" w:hAnsi="Arial" w:cs="Arial"/>
                <w:sz w:val="18"/>
                <w:szCs w:val="18"/>
              </w:rPr>
            </w:pPr>
            <w:r w:rsidRPr="007805A4">
              <w:rPr>
                <w:rFonts w:ascii="Arial" w:hAnsi="Arial" w:cs="Arial"/>
                <w:sz w:val="18"/>
                <w:szCs w:val="18"/>
              </w:rPr>
              <w:t>Modelo CP3525dn</w:t>
            </w:r>
          </w:p>
          <w:p w:rsidR="00500843" w:rsidRPr="007805A4" w:rsidRDefault="00500843" w:rsidP="00CC2940">
            <w:pPr>
              <w:numPr>
                <w:ilvl w:val="0"/>
                <w:numId w:val="24"/>
              </w:numPr>
              <w:tabs>
                <w:tab w:val="num" w:pos="214"/>
              </w:tabs>
              <w:ind w:left="355" w:hanging="283"/>
              <w:rPr>
                <w:rFonts w:ascii="Arial" w:hAnsi="Arial" w:cs="Arial"/>
                <w:sz w:val="18"/>
                <w:szCs w:val="18"/>
              </w:rPr>
            </w:pPr>
            <w:r w:rsidRPr="007805A4">
              <w:rPr>
                <w:rFonts w:ascii="Arial" w:hAnsi="Arial" w:cs="Arial"/>
                <w:sz w:val="18"/>
                <w:szCs w:val="18"/>
              </w:rPr>
              <w:t>HP CE253A</w:t>
            </w:r>
          </w:p>
          <w:p w:rsidR="00500843" w:rsidRPr="007805A4" w:rsidRDefault="00500843" w:rsidP="00CC2940">
            <w:pPr>
              <w:numPr>
                <w:ilvl w:val="0"/>
                <w:numId w:val="24"/>
              </w:numPr>
              <w:tabs>
                <w:tab w:val="num" w:pos="214"/>
              </w:tabs>
              <w:ind w:left="214" w:hanging="142"/>
              <w:rPr>
                <w:rFonts w:ascii="Arial" w:hAnsi="Arial" w:cs="Arial"/>
                <w:sz w:val="18"/>
                <w:szCs w:val="18"/>
              </w:rPr>
            </w:pPr>
            <w:r w:rsidRPr="007805A4">
              <w:rPr>
                <w:rFonts w:ascii="Arial" w:hAnsi="Arial" w:cs="Arial"/>
                <w:sz w:val="18"/>
                <w:szCs w:val="18"/>
              </w:rPr>
              <w:t>Original de fábrica (no recargado – no compatible)</w:t>
            </w:r>
          </w:p>
          <w:p w:rsidR="00500843" w:rsidRPr="007805A4" w:rsidRDefault="00500843" w:rsidP="00CC2940">
            <w:pPr>
              <w:numPr>
                <w:ilvl w:val="0"/>
                <w:numId w:val="24"/>
              </w:numPr>
              <w:tabs>
                <w:tab w:val="num" w:pos="214"/>
              </w:tabs>
              <w:ind w:left="355" w:hanging="283"/>
              <w:rPr>
                <w:rFonts w:ascii="Arial" w:hAnsi="Arial" w:cs="Arial"/>
                <w:sz w:val="18"/>
                <w:szCs w:val="18"/>
              </w:rPr>
            </w:pPr>
            <w:r w:rsidRPr="007805A4">
              <w:rPr>
                <w:rFonts w:ascii="Arial" w:hAnsi="Arial" w:cs="Arial"/>
                <w:sz w:val="18"/>
                <w:szCs w:val="18"/>
              </w:rPr>
              <w:t>De color magenta</w:t>
            </w:r>
          </w:p>
          <w:p w:rsidR="00E35BC3" w:rsidRPr="00E35BC3" w:rsidRDefault="00500843" w:rsidP="00CC2940">
            <w:pPr>
              <w:numPr>
                <w:ilvl w:val="0"/>
                <w:numId w:val="24"/>
              </w:numPr>
              <w:tabs>
                <w:tab w:val="num" w:pos="214"/>
              </w:tabs>
              <w:ind w:left="214" w:hanging="142"/>
              <w:rPr>
                <w:rFonts w:ascii="Arial" w:hAnsi="Arial" w:cs="Arial"/>
                <w:b/>
                <w:bCs/>
              </w:rPr>
            </w:pPr>
            <w:r w:rsidRPr="007805A4">
              <w:rPr>
                <w:rFonts w:ascii="Arial" w:hAnsi="Arial" w:cs="Arial"/>
                <w:sz w:val="18"/>
                <w:szCs w:val="18"/>
              </w:rPr>
              <w:t xml:space="preserve">Para aproximadamente 7.000 páginas </w:t>
            </w:r>
          </w:p>
          <w:p w:rsidR="00500843" w:rsidRPr="00500843" w:rsidRDefault="00500843" w:rsidP="00CC2940">
            <w:pPr>
              <w:numPr>
                <w:ilvl w:val="0"/>
                <w:numId w:val="24"/>
              </w:numPr>
              <w:tabs>
                <w:tab w:val="num" w:pos="214"/>
              </w:tabs>
              <w:ind w:left="214" w:hanging="142"/>
              <w:rPr>
                <w:rFonts w:ascii="Arial" w:hAnsi="Arial" w:cs="Arial"/>
                <w:b/>
                <w:bCs/>
              </w:rPr>
            </w:pPr>
            <w:r w:rsidRPr="007805A4">
              <w:rPr>
                <w:rFonts w:ascii="Arial" w:hAnsi="Arial" w:cs="Arial"/>
                <w:sz w:val="18"/>
                <w:szCs w:val="18"/>
              </w:rPr>
              <w:t>Cada pieza en caja individual</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r w:rsidR="00500843" w:rsidRPr="00500843" w:rsidTr="007805A4">
        <w:trPr>
          <w:trHeight w:val="2455"/>
        </w:trPr>
        <w:tc>
          <w:tcPr>
            <w:tcW w:w="530" w:type="dxa"/>
            <w:vAlign w:val="center"/>
          </w:tcPr>
          <w:p w:rsidR="00500843" w:rsidRPr="00500843" w:rsidRDefault="00500843" w:rsidP="00500843">
            <w:pPr>
              <w:jc w:val="center"/>
              <w:rPr>
                <w:rFonts w:ascii="Arial" w:hAnsi="Arial" w:cs="Arial"/>
                <w:bCs/>
              </w:rPr>
            </w:pPr>
            <w:r w:rsidRPr="00500843">
              <w:rPr>
                <w:rFonts w:ascii="Arial" w:hAnsi="Arial" w:cs="Arial"/>
                <w:bCs/>
              </w:rPr>
              <w:t>9</w:t>
            </w:r>
          </w:p>
        </w:tc>
        <w:tc>
          <w:tcPr>
            <w:tcW w:w="644" w:type="dxa"/>
            <w:vAlign w:val="center"/>
          </w:tcPr>
          <w:p w:rsidR="00500843" w:rsidRPr="00500843" w:rsidRDefault="00500843" w:rsidP="00500843">
            <w:pPr>
              <w:jc w:val="center"/>
              <w:rPr>
                <w:rFonts w:ascii="Arial" w:hAnsi="Arial" w:cs="Arial"/>
              </w:rPr>
            </w:pPr>
            <w:r w:rsidRPr="00500843">
              <w:rPr>
                <w:rFonts w:ascii="Arial" w:hAnsi="Arial" w:cs="Arial"/>
              </w:rPr>
              <w:t>10</w:t>
            </w:r>
          </w:p>
        </w:tc>
        <w:tc>
          <w:tcPr>
            <w:tcW w:w="783" w:type="dxa"/>
            <w:vAlign w:val="center"/>
          </w:tcPr>
          <w:p w:rsidR="00500843" w:rsidRPr="00500843" w:rsidRDefault="00500843" w:rsidP="00500843">
            <w:pPr>
              <w:jc w:val="center"/>
              <w:rPr>
                <w:rFonts w:ascii="Arial" w:hAnsi="Arial" w:cs="Arial"/>
              </w:rPr>
            </w:pPr>
            <w:r w:rsidRPr="00500843">
              <w:rPr>
                <w:rFonts w:ascii="Arial" w:hAnsi="Arial" w:cs="Arial"/>
              </w:rPr>
              <w:t>Piezas</w:t>
            </w:r>
          </w:p>
        </w:tc>
        <w:tc>
          <w:tcPr>
            <w:tcW w:w="1559" w:type="dxa"/>
            <w:vAlign w:val="center"/>
          </w:tcPr>
          <w:p w:rsidR="00500843" w:rsidRPr="00500843" w:rsidRDefault="00500843" w:rsidP="00500843">
            <w:pPr>
              <w:jc w:val="center"/>
              <w:rPr>
                <w:rFonts w:ascii="Arial" w:hAnsi="Arial" w:cs="Arial"/>
                <w:bCs/>
                <w:sz w:val="18"/>
                <w:szCs w:val="18"/>
              </w:rPr>
            </w:pPr>
            <w:r w:rsidRPr="00500843">
              <w:rPr>
                <w:rFonts w:ascii="Arial" w:hAnsi="Arial" w:cs="Arial"/>
                <w:sz w:val="18"/>
                <w:szCs w:val="18"/>
                <w:lang w:val="en-US"/>
              </w:rPr>
              <w:t>TONNER HP CC364X</w:t>
            </w:r>
          </w:p>
        </w:tc>
        <w:tc>
          <w:tcPr>
            <w:tcW w:w="3260" w:type="dxa"/>
            <w:vAlign w:val="center"/>
          </w:tcPr>
          <w:p w:rsidR="00500843" w:rsidRPr="007805A4" w:rsidRDefault="00500843" w:rsidP="00CC2940">
            <w:pPr>
              <w:numPr>
                <w:ilvl w:val="0"/>
                <w:numId w:val="24"/>
              </w:numPr>
              <w:tabs>
                <w:tab w:val="num" w:pos="497"/>
              </w:tabs>
              <w:ind w:left="214" w:hanging="142"/>
              <w:rPr>
                <w:rFonts w:ascii="Arial" w:hAnsi="Arial" w:cs="Arial"/>
                <w:sz w:val="18"/>
                <w:szCs w:val="18"/>
              </w:rPr>
            </w:pPr>
            <w:r w:rsidRPr="007805A4">
              <w:rPr>
                <w:rFonts w:ascii="Arial" w:hAnsi="Arial" w:cs="Arial"/>
                <w:sz w:val="18"/>
                <w:szCs w:val="18"/>
              </w:rPr>
              <w:t>Para impresora Láser marca HEWLETT PACKARD</w:t>
            </w:r>
          </w:p>
          <w:p w:rsidR="00500843" w:rsidRPr="007805A4" w:rsidRDefault="00500843" w:rsidP="00CC2940">
            <w:pPr>
              <w:numPr>
                <w:ilvl w:val="0"/>
                <w:numId w:val="24"/>
              </w:numPr>
              <w:tabs>
                <w:tab w:val="num" w:pos="497"/>
              </w:tabs>
              <w:ind w:left="214" w:hanging="142"/>
              <w:rPr>
                <w:rFonts w:ascii="Arial" w:hAnsi="Arial" w:cs="Arial"/>
                <w:sz w:val="18"/>
                <w:szCs w:val="18"/>
              </w:rPr>
            </w:pPr>
            <w:r w:rsidRPr="007805A4">
              <w:rPr>
                <w:rFonts w:ascii="Arial" w:hAnsi="Arial" w:cs="Arial"/>
                <w:sz w:val="18"/>
                <w:szCs w:val="18"/>
              </w:rPr>
              <w:t>Modelo P4015</w:t>
            </w:r>
          </w:p>
          <w:p w:rsidR="00500843" w:rsidRPr="007805A4" w:rsidRDefault="00500843" w:rsidP="00CC2940">
            <w:pPr>
              <w:numPr>
                <w:ilvl w:val="0"/>
                <w:numId w:val="24"/>
              </w:numPr>
              <w:tabs>
                <w:tab w:val="num" w:pos="497"/>
              </w:tabs>
              <w:ind w:left="214" w:hanging="142"/>
              <w:rPr>
                <w:rFonts w:ascii="Arial" w:hAnsi="Arial" w:cs="Arial"/>
                <w:sz w:val="18"/>
                <w:szCs w:val="18"/>
              </w:rPr>
            </w:pPr>
            <w:r w:rsidRPr="007805A4">
              <w:rPr>
                <w:rFonts w:ascii="Arial" w:hAnsi="Arial" w:cs="Arial"/>
                <w:sz w:val="18"/>
                <w:szCs w:val="18"/>
              </w:rPr>
              <w:t>HP CC364X</w:t>
            </w:r>
          </w:p>
          <w:p w:rsidR="00500843" w:rsidRPr="007805A4" w:rsidRDefault="00500843" w:rsidP="00CC2940">
            <w:pPr>
              <w:numPr>
                <w:ilvl w:val="0"/>
                <w:numId w:val="24"/>
              </w:numPr>
              <w:tabs>
                <w:tab w:val="num" w:pos="497"/>
              </w:tabs>
              <w:ind w:left="214" w:hanging="142"/>
              <w:rPr>
                <w:rFonts w:ascii="Arial" w:hAnsi="Arial" w:cs="Arial"/>
                <w:sz w:val="18"/>
                <w:szCs w:val="18"/>
              </w:rPr>
            </w:pPr>
            <w:r w:rsidRPr="007805A4">
              <w:rPr>
                <w:rFonts w:ascii="Arial" w:hAnsi="Arial" w:cs="Arial"/>
                <w:sz w:val="18"/>
                <w:szCs w:val="18"/>
              </w:rPr>
              <w:t>Original de fábrica (no recargado – no compatible)</w:t>
            </w:r>
          </w:p>
          <w:p w:rsidR="00500843" w:rsidRPr="007805A4" w:rsidRDefault="00500843" w:rsidP="00CC2940">
            <w:pPr>
              <w:numPr>
                <w:ilvl w:val="0"/>
                <w:numId w:val="24"/>
              </w:numPr>
              <w:tabs>
                <w:tab w:val="num" w:pos="497"/>
              </w:tabs>
              <w:ind w:left="214" w:hanging="142"/>
              <w:rPr>
                <w:rFonts w:ascii="Arial" w:hAnsi="Arial" w:cs="Arial"/>
                <w:sz w:val="18"/>
                <w:szCs w:val="18"/>
              </w:rPr>
            </w:pPr>
            <w:r w:rsidRPr="007805A4">
              <w:rPr>
                <w:rFonts w:ascii="Arial" w:hAnsi="Arial" w:cs="Arial"/>
                <w:sz w:val="18"/>
                <w:szCs w:val="18"/>
              </w:rPr>
              <w:t>De color negro</w:t>
            </w:r>
          </w:p>
          <w:p w:rsidR="00500843" w:rsidRPr="007805A4" w:rsidRDefault="00500843" w:rsidP="00CC2940">
            <w:pPr>
              <w:numPr>
                <w:ilvl w:val="0"/>
                <w:numId w:val="24"/>
              </w:numPr>
              <w:tabs>
                <w:tab w:val="num" w:pos="497"/>
              </w:tabs>
              <w:ind w:left="214" w:hanging="142"/>
              <w:rPr>
                <w:rFonts w:ascii="Arial" w:hAnsi="Arial" w:cs="Arial"/>
                <w:sz w:val="18"/>
                <w:szCs w:val="18"/>
              </w:rPr>
            </w:pPr>
            <w:r w:rsidRPr="007805A4">
              <w:rPr>
                <w:rFonts w:ascii="Arial" w:hAnsi="Arial" w:cs="Arial"/>
                <w:sz w:val="18"/>
                <w:szCs w:val="18"/>
              </w:rPr>
              <w:t>De alta capacidad</w:t>
            </w:r>
          </w:p>
          <w:p w:rsidR="007805A4" w:rsidRPr="007805A4" w:rsidRDefault="00500843" w:rsidP="00CC2940">
            <w:pPr>
              <w:numPr>
                <w:ilvl w:val="0"/>
                <w:numId w:val="24"/>
              </w:numPr>
              <w:tabs>
                <w:tab w:val="num" w:pos="497"/>
              </w:tabs>
              <w:ind w:left="214" w:hanging="142"/>
              <w:rPr>
                <w:rFonts w:ascii="Arial" w:hAnsi="Arial" w:cs="Arial"/>
                <w:b/>
                <w:bCs/>
              </w:rPr>
            </w:pPr>
            <w:r w:rsidRPr="007805A4">
              <w:rPr>
                <w:rFonts w:ascii="Arial" w:hAnsi="Arial" w:cs="Arial"/>
                <w:sz w:val="18"/>
                <w:szCs w:val="18"/>
              </w:rPr>
              <w:t xml:space="preserve">Para aproximadamente 24.000 páginas </w:t>
            </w:r>
          </w:p>
          <w:p w:rsidR="00500843" w:rsidRPr="00500843" w:rsidRDefault="00500843" w:rsidP="00CC2940">
            <w:pPr>
              <w:numPr>
                <w:ilvl w:val="0"/>
                <w:numId w:val="24"/>
              </w:numPr>
              <w:tabs>
                <w:tab w:val="num" w:pos="497"/>
              </w:tabs>
              <w:ind w:left="214" w:hanging="142"/>
              <w:rPr>
                <w:rFonts w:ascii="Arial" w:hAnsi="Arial" w:cs="Arial"/>
                <w:b/>
                <w:bCs/>
              </w:rPr>
            </w:pPr>
            <w:r w:rsidRPr="007805A4">
              <w:rPr>
                <w:rFonts w:ascii="Arial" w:hAnsi="Arial" w:cs="Arial"/>
                <w:sz w:val="18"/>
                <w:szCs w:val="18"/>
              </w:rPr>
              <w:t>Cada pieza en caja individual</w:t>
            </w:r>
          </w:p>
        </w:tc>
        <w:tc>
          <w:tcPr>
            <w:tcW w:w="851" w:type="dxa"/>
          </w:tcPr>
          <w:p w:rsidR="00500843" w:rsidRPr="00500843" w:rsidRDefault="00500843" w:rsidP="00500843">
            <w:pPr>
              <w:ind w:left="13"/>
              <w:rPr>
                <w:rFonts w:ascii="Arial" w:hAnsi="Arial" w:cs="Arial"/>
                <w:bCs/>
              </w:rPr>
            </w:pPr>
          </w:p>
        </w:tc>
        <w:tc>
          <w:tcPr>
            <w:tcW w:w="695" w:type="dxa"/>
          </w:tcPr>
          <w:p w:rsidR="00500843" w:rsidRPr="00500843" w:rsidRDefault="00500843" w:rsidP="00500843">
            <w:pPr>
              <w:ind w:left="13"/>
              <w:rPr>
                <w:rFonts w:ascii="Arial" w:hAnsi="Arial" w:cs="Arial"/>
                <w:bCs/>
              </w:rPr>
            </w:pPr>
          </w:p>
        </w:tc>
      </w:tr>
    </w:tbl>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500843" w:rsidRDefault="00500843" w:rsidP="00045C94">
      <w:pPr>
        <w:pStyle w:val="FormularioDBC"/>
        <w:rPr>
          <w:sz w:val="20"/>
        </w:rPr>
      </w:pPr>
    </w:p>
    <w:p w:rsidR="009C6CC7" w:rsidRPr="00500843" w:rsidRDefault="009C6CC7" w:rsidP="009C6CC7">
      <w:pPr>
        <w:jc w:val="center"/>
        <w:rPr>
          <w:b/>
        </w:rPr>
      </w:pPr>
      <w:r>
        <w:rPr>
          <w:b/>
        </w:rPr>
        <w:t>ANEXO 3</w:t>
      </w:r>
    </w:p>
    <w:p w:rsidR="009C6CC7" w:rsidRDefault="009C6CC7" w:rsidP="00045C94">
      <w:pPr>
        <w:pStyle w:val="FormularioDBC"/>
        <w:rPr>
          <w:sz w:val="20"/>
        </w:rPr>
      </w:pPr>
    </w:p>
    <w:p w:rsidR="00F177A1" w:rsidRDefault="00F177A1" w:rsidP="00045C94">
      <w:pPr>
        <w:pStyle w:val="FormularioDBC"/>
        <w:rPr>
          <w:sz w:val="20"/>
        </w:rPr>
      </w:pPr>
    </w:p>
    <w:p w:rsidR="00F177A1" w:rsidRPr="00F177A1" w:rsidRDefault="00F177A1" w:rsidP="00F177A1">
      <w:pPr>
        <w:pStyle w:val="Encabezado"/>
        <w:jc w:val="right"/>
        <w:rPr>
          <w:rFonts w:ascii="Arial" w:hAnsi="Arial" w:cs="Arial"/>
          <w:b/>
          <w:bCs/>
          <w:sz w:val="20"/>
          <w:szCs w:val="20"/>
          <w:lang w:val="es-ES_tradnl"/>
        </w:rPr>
      </w:pPr>
      <w:r>
        <w:rPr>
          <w:sz w:val="20"/>
        </w:rPr>
        <w:tab/>
      </w:r>
      <w:r w:rsidRPr="00F177A1">
        <w:rPr>
          <w:rFonts w:ascii="Arial" w:hAnsi="Arial" w:cs="Arial"/>
          <w:b/>
          <w:bCs/>
          <w:caps/>
          <w:sz w:val="20"/>
          <w:szCs w:val="20"/>
          <w:lang w:val="es-ES_tradnl"/>
        </w:rPr>
        <w:t>MODELO DE Contrato</w:t>
      </w:r>
      <w:r w:rsidRPr="00F177A1">
        <w:rPr>
          <w:rFonts w:ascii="Arial" w:hAnsi="Arial" w:cs="Arial"/>
          <w:b/>
          <w:bCs/>
          <w:sz w:val="20"/>
          <w:szCs w:val="20"/>
          <w:lang w:val="es-ES_tradnl"/>
        </w:rPr>
        <w:t xml:space="preserve"> SANO N° 117/2015</w:t>
      </w:r>
    </w:p>
    <w:p w:rsidR="00045C94" w:rsidRPr="00904602" w:rsidRDefault="00F177A1" w:rsidP="00F177A1">
      <w:pPr>
        <w:pStyle w:val="FormularioDBC"/>
        <w:tabs>
          <w:tab w:val="left" w:pos="6661"/>
        </w:tabs>
        <w:jc w:val="left"/>
        <w:rPr>
          <w:sz w:val="20"/>
        </w:rPr>
      </w:pPr>
      <w:r>
        <w:rPr>
          <w:rFonts w:ascii="Arial" w:hAnsi="Arial"/>
          <w:bCs/>
          <w:sz w:val="20"/>
          <w:szCs w:val="20"/>
          <w:lang w:val="es-ES_tradnl"/>
        </w:rPr>
        <w:t xml:space="preserve">                                                                                                                                </w:t>
      </w:r>
      <w:r w:rsidRPr="00F177A1">
        <w:rPr>
          <w:rFonts w:ascii="Arial" w:hAnsi="Arial"/>
          <w:bCs/>
          <w:sz w:val="20"/>
          <w:szCs w:val="20"/>
          <w:lang w:val="es-ES_tradnl"/>
        </w:rPr>
        <w:t xml:space="preserve">CUCE:  </w:t>
      </w:r>
    </w:p>
    <w:p w:rsidR="0070613F" w:rsidRPr="0070613F" w:rsidRDefault="0070613F" w:rsidP="0070613F">
      <w:pPr>
        <w:autoSpaceDE w:val="0"/>
        <w:autoSpaceDN w:val="0"/>
        <w:adjustRightInd w:val="0"/>
        <w:spacing w:line="264" w:lineRule="auto"/>
        <w:jc w:val="both"/>
        <w:rPr>
          <w:rFonts w:ascii="Arial" w:eastAsiaTheme="minorHAnsi" w:hAnsi="Arial" w:cs="Arial"/>
          <w:b/>
          <w:bCs/>
          <w:color w:val="000000"/>
          <w:spacing w:val="20"/>
          <w:sz w:val="22"/>
          <w:szCs w:val="22"/>
          <w:lang w:eastAsia="en-US"/>
        </w:rPr>
      </w:pPr>
      <w:r w:rsidRPr="0070613F">
        <w:rPr>
          <w:rFonts w:ascii="Arial" w:hAnsi="Arial" w:cs="Arial"/>
          <w:b/>
          <w:sz w:val="22"/>
          <w:szCs w:val="22"/>
          <w:lang w:val="es-ES_tradnl"/>
        </w:rPr>
        <w:t xml:space="preserve">Contrato Administrativo para la Provisión de </w:t>
      </w:r>
      <w:proofErr w:type="spellStart"/>
      <w:r w:rsidRPr="0070613F">
        <w:rPr>
          <w:rFonts w:ascii="Arial" w:hAnsi="Arial" w:cs="Arial"/>
          <w:b/>
          <w:sz w:val="22"/>
          <w:szCs w:val="22"/>
          <w:lang w:val="es-ES_tradnl"/>
        </w:rPr>
        <w:t>Tonners</w:t>
      </w:r>
      <w:proofErr w:type="spellEnd"/>
      <w:r w:rsidRPr="0070613F">
        <w:rPr>
          <w:rFonts w:ascii="Arial" w:hAnsi="Arial" w:cs="Arial"/>
          <w:b/>
          <w:sz w:val="22"/>
          <w:szCs w:val="22"/>
          <w:lang w:val="es-ES_tradnl"/>
        </w:rPr>
        <w:t xml:space="preserve"> Tipo 2</w:t>
      </w:r>
      <w:r w:rsidRPr="0070613F">
        <w:rPr>
          <w:rFonts w:ascii="Arial" w:hAnsi="Arial" w:cs="Arial"/>
          <w:sz w:val="22"/>
          <w:szCs w:val="22"/>
          <w:lang w:val="es-ES_tradnl"/>
        </w:rPr>
        <w:t>, sujeto al tenor de las siguientes clausulas</w:t>
      </w:r>
      <w:r w:rsidRPr="0070613F">
        <w:rPr>
          <w:rFonts w:ascii="Arial" w:eastAsiaTheme="minorHAnsi" w:hAnsi="Arial" w:cs="Arial"/>
          <w:bCs/>
          <w:color w:val="000000"/>
          <w:spacing w:val="20"/>
          <w:sz w:val="22"/>
          <w:szCs w:val="22"/>
          <w:lang w:eastAsia="en-US"/>
        </w:rPr>
        <w:t>:</w:t>
      </w:r>
    </w:p>
    <w:p w:rsidR="0070613F" w:rsidRPr="0070613F" w:rsidRDefault="0070613F" w:rsidP="0070613F">
      <w:pPr>
        <w:spacing w:line="264" w:lineRule="auto"/>
        <w:jc w:val="both"/>
        <w:rPr>
          <w:rFonts w:ascii="Arial" w:hAnsi="Arial" w:cs="Arial"/>
          <w:b/>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sz w:val="22"/>
          <w:szCs w:val="22"/>
        </w:rPr>
        <w:t xml:space="preserve">CLÁUSULA PRIMERA.- (DE LAS PARTES) </w:t>
      </w:r>
      <w:r w:rsidRPr="0070613F">
        <w:rPr>
          <w:rFonts w:ascii="Arial" w:hAnsi="Arial" w:cs="Arial"/>
          <w:sz w:val="22"/>
          <w:szCs w:val="22"/>
        </w:rPr>
        <w:t xml:space="preserve">Las partes </w:t>
      </w:r>
      <w:r w:rsidRPr="0070613F">
        <w:rPr>
          <w:rFonts w:ascii="Arial" w:hAnsi="Arial" w:cs="Arial"/>
          <w:b/>
          <w:sz w:val="22"/>
          <w:szCs w:val="22"/>
        </w:rPr>
        <w:t>CONTRATANTES</w:t>
      </w:r>
      <w:r w:rsidRPr="0070613F">
        <w:rPr>
          <w:rFonts w:ascii="Arial" w:hAnsi="Arial" w:cs="Arial"/>
          <w:sz w:val="22"/>
          <w:szCs w:val="22"/>
        </w:rPr>
        <w:t xml:space="preserve"> son:</w:t>
      </w:r>
    </w:p>
    <w:p w:rsidR="0070613F" w:rsidRPr="0070613F" w:rsidRDefault="0070613F" w:rsidP="0070613F">
      <w:pPr>
        <w:spacing w:line="264" w:lineRule="auto"/>
        <w:ind w:left="720"/>
        <w:jc w:val="both"/>
        <w:rPr>
          <w:rFonts w:ascii="Arial" w:hAnsi="Arial" w:cs="Arial"/>
          <w:sz w:val="22"/>
          <w:szCs w:val="22"/>
          <w:lang w:val="es-ES_tradnl"/>
        </w:rPr>
      </w:pPr>
    </w:p>
    <w:p w:rsidR="0070613F" w:rsidRPr="0070613F" w:rsidRDefault="0070613F" w:rsidP="00CC2940">
      <w:pPr>
        <w:numPr>
          <w:ilvl w:val="1"/>
          <w:numId w:val="36"/>
        </w:numPr>
        <w:spacing w:line="264" w:lineRule="auto"/>
        <w:jc w:val="both"/>
        <w:rPr>
          <w:rFonts w:ascii="Arial" w:hAnsi="Arial" w:cs="Arial"/>
          <w:sz w:val="22"/>
          <w:szCs w:val="22"/>
          <w:lang w:val="es-ES_tradnl"/>
        </w:rPr>
      </w:pPr>
      <w:r w:rsidRPr="0070613F">
        <w:rPr>
          <w:rFonts w:ascii="Arial" w:hAnsi="Arial" w:cs="Arial"/>
          <w:sz w:val="22"/>
          <w:szCs w:val="22"/>
        </w:rPr>
        <w:t>El</w:t>
      </w:r>
      <w:r w:rsidRPr="0070613F">
        <w:rPr>
          <w:rFonts w:ascii="Arial" w:hAnsi="Arial" w:cs="Arial"/>
          <w:sz w:val="22"/>
          <w:szCs w:val="22"/>
          <w:lang w:val="es-ES_tradnl"/>
        </w:rPr>
        <w:t xml:space="preserve"> </w:t>
      </w:r>
      <w:r w:rsidRPr="0070613F">
        <w:rPr>
          <w:rFonts w:ascii="Arial" w:hAnsi="Arial" w:cs="Arial"/>
          <w:b/>
          <w:bCs/>
          <w:sz w:val="22"/>
          <w:szCs w:val="22"/>
          <w:lang w:val="es-ES_tradnl"/>
        </w:rPr>
        <w:t>BANCO CENTRAL DE BOLIVIA</w:t>
      </w:r>
      <w:r w:rsidRPr="0070613F">
        <w:rPr>
          <w:rFonts w:ascii="Arial" w:hAnsi="Arial" w:cs="Arial"/>
          <w:sz w:val="22"/>
          <w:szCs w:val="22"/>
          <w:lang w:val="es-ES_tradnl"/>
        </w:rPr>
        <w:t xml:space="preserve">, con NIT Nº 1016739022, domicilio en la calle Ayacucho esquina Mercado s/n de la zona central, en la Ciudad de La Paz – Bolivia, representado legalmente por el </w:t>
      </w:r>
      <w:r w:rsidRPr="0070613F">
        <w:rPr>
          <w:rFonts w:ascii="Arial" w:hAnsi="Arial" w:cs="Arial"/>
          <w:b/>
          <w:bCs/>
          <w:sz w:val="22"/>
          <w:szCs w:val="22"/>
          <w:lang w:val="es-ES_tradnl"/>
        </w:rPr>
        <w:t>Lic. Gastón Elías Cordero Crespo</w:t>
      </w:r>
      <w:r w:rsidRPr="0070613F">
        <w:rPr>
          <w:rFonts w:ascii="Arial" w:hAnsi="Arial" w:cs="Arial"/>
          <w:sz w:val="22"/>
          <w:szCs w:val="22"/>
          <w:lang w:val="es-ES_tradnl"/>
        </w:rPr>
        <w:t xml:space="preserve"> con Cédula de Identidad Nº 5942931 expedida en La Paz, como Subgerente de Servicios Generales </w:t>
      </w:r>
      <w:proofErr w:type="spellStart"/>
      <w:r w:rsidRPr="0070613F">
        <w:rPr>
          <w:rFonts w:ascii="Arial" w:hAnsi="Arial" w:cs="Arial"/>
          <w:sz w:val="22"/>
          <w:szCs w:val="22"/>
          <w:lang w:val="es-ES_tradnl"/>
        </w:rPr>
        <w:t>a.i.</w:t>
      </w:r>
      <w:proofErr w:type="spellEnd"/>
      <w:r w:rsidRPr="0070613F">
        <w:rPr>
          <w:rFonts w:ascii="Arial" w:hAnsi="Arial" w:cs="Arial"/>
          <w:sz w:val="22"/>
          <w:szCs w:val="22"/>
          <w:lang w:val="es-ES_tradnl"/>
        </w:rPr>
        <w:t xml:space="preserve"> </w:t>
      </w:r>
      <w:r w:rsidRPr="0070613F">
        <w:rPr>
          <w:rFonts w:ascii="Arial" w:hAnsi="Arial" w:cs="Arial"/>
          <w:sz w:val="22"/>
          <w:szCs w:val="22"/>
        </w:rPr>
        <w:t xml:space="preserve">de acuerdo a su designación efectuada mediante Acción de Personal N° 139/2015 de 10 de febrero 2015 y al artículo 13 del </w:t>
      </w:r>
      <w:r w:rsidRPr="0070613F">
        <w:rPr>
          <w:rFonts w:ascii="Arial" w:hAnsi="Arial" w:cs="Arial"/>
          <w:sz w:val="22"/>
          <w:szCs w:val="22"/>
          <w:lang w:val="es-CL"/>
        </w:rPr>
        <w:t xml:space="preserve">Reglamento Específico del Sistema de Administración de Bienes y Servicios del Banco Central de </w:t>
      </w:r>
      <w:r w:rsidRPr="0070613F">
        <w:rPr>
          <w:rFonts w:ascii="Arial" w:hAnsi="Arial" w:cs="Arial"/>
          <w:sz w:val="22"/>
          <w:szCs w:val="22"/>
        </w:rPr>
        <w:t xml:space="preserve">Bolivia, aprobado mediante Resolución de Directorio N° 08/2010 de 5 de enero de 2010, sus modificaciones y a la Resolución PRES - GAL N° 03/2013 de 15 de febrero de 2013, </w:t>
      </w:r>
      <w:r w:rsidRPr="0070613F">
        <w:rPr>
          <w:rFonts w:ascii="Arial" w:hAnsi="Arial" w:cs="Arial"/>
          <w:sz w:val="22"/>
          <w:szCs w:val="22"/>
          <w:lang w:val="es-ES_tradnl"/>
        </w:rPr>
        <w:t xml:space="preserve">que en adelante se denominará la </w:t>
      </w:r>
      <w:r w:rsidRPr="0070613F">
        <w:rPr>
          <w:rFonts w:ascii="Arial" w:hAnsi="Arial" w:cs="Arial"/>
          <w:b/>
          <w:bCs/>
          <w:sz w:val="22"/>
          <w:szCs w:val="22"/>
          <w:lang w:val="es-ES_tradnl"/>
        </w:rPr>
        <w:t>ENTIDAD</w:t>
      </w:r>
      <w:r w:rsidRPr="0070613F">
        <w:rPr>
          <w:rFonts w:ascii="Arial" w:hAnsi="Arial" w:cs="Arial"/>
          <w:bCs/>
          <w:sz w:val="22"/>
          <w:szCs w:val="22"/>
          <w:lang w:val="es-ES_tradnl"/>
        </w:rPr>
        <w:t>.</w:t>
      </w:r>
    </w:p>
    <w:p w:rsidR="0070613F" w:rsidRPr="0070613F" w:rsidRDefault="0070613F" w:rsidP="0070613F">
      <w:pPr>
        <w:spacing w:line="264" w:lineRule="auto"/>
        <w:ind w:left="720"/>
        <w:jc w:val="both"/>
        <w:rPr>
          <w:rFonts w:ascii="Arial" w:hAnsi="Arial" w:cs="Arial"/>
          <w:sz w:val="22"/>
          <w:szCs w:val="22"/>
          <w:lang w:val="es-ES_tradnl"/>
        </w:rPr>
      </w:pPr>
    </w:p>
    <w:p w:rsidR="0070613F" w:rsidRPr="0070613F" w:rsidRDefault="0070613F" w:rsidP="00CC2940">
      <w:pPr>
        <w:numPr>
          <w:ilvl w:val="1"/>
          <w:numId w:val="36"/>
        </w:numPr>
        <w:spacing w:line="264" w:lineRule="auto"/>
        <w:jc w:val="both"/>
        <w:rPr>
          <w:rFonts w:ascii="Arial" w:hAnsi="Arial" w:cs="Arial"/>
          <w:sz w:val="22"/>
          <w:szCs w:val="22"/>
          <w:lang w:val="es-ES_tradnl"/>
        </w:rPr>
      </w:pPr>
      <w:r w:rsidRPr="0070613F">
        <w:rPr>
          <w:rFonts w:ascii="Arial" w:hAnsi="Arial" w:cs="Arial"/>
          <w:bCs/>
          <w:spacing w:val="-6"/>
          <w:sz w:val="22"/>
          <w:szCs w:val="22"/>
          <w:lang w:val="es-ES_tradnl"/>
        </w:rPr>
        <w:t>__</w:t>
      </w:r>
      <w:r w:rsidRPr="0070613F">
        <w:rPr>
          <w:rFonts w:ascii="Arial" w:hAnsi="Arial" w:cs="Arial"/>
          <w:bCs/>
          <w:sz w:val="22"/>
          <w:szCs w:val="22"/>
          <w:lang w:val="es-ES_tradnl"/>
        </w:rPr>
        <w:t xml:space="preserve">_______, sociedad legalmente constituida y existente conforme a la legislación boliviana, con registro en FUNDEMPRESA bajo la Matrícula de Comercio N° ____, </w:t>
      </w:r>
      <w:r w:rsidRPr="0070613F">
        <w:rPr>
          <w:rFonts w:ascii="Arial" w:hAnsi="Arial" w:cs="Arial"/>
          <w:spacing w:val="-6"/>
          <w:sz w:val="22"/>
          <w:szCs w:val="22"/>
          <w:lang w:val="es-ES_tradnl"/>
        </w:rPr>
        <w:t xml:space="preserve">inscrita en el Padrón Nacional de Contribuyentes con N.I.T. N° ____, con domicilio </w:t>
      </w:r>
      <w:r w:rsidRPr="0070613F">
        <w:rPr>
          <w:rFonts w:ascii="Arial" w:hAnsi="Arial" w:cs="Arial"/>
          <w:bCs/>
          <w:spacing w:val="-6"/>
          <w:sz w:val="22"/>
          <w:szCs w:val="22"/>
          <w:lang w:val="es-ES_tradnl"/>
        </w:rPr>
        <w:t xml:space="preserve">en _____zona ___ </w:t>
      </w:r>
      <w:r w:rsidRPr="0070613F">
        <w:rPr>
          <w:rFonts w:ascii="Arial" w:hAnsi="Arial" w:cs="Arial"/>
          <w:sz w:val="22"/>
          <w:szCs w:val="22"/>
          <w:lang w:val="es-ES_tradnl"/>
        </w:rPr>
        <w:t xml:space="preserve">de la ciudad de ___ – Bolivia, </w:t>
      </w:r>
      <w:r w:rsidRPr="0070613F">
        <w:rPr>
          <w:rFonts w:ascii="Arial" w:hAnsi="Arial" w:cs="Arial"/>
          <w:bCs/>
          <w:sz w:val="22"/>
          <w:szCs w:val="22"/>
          <w:lang w:val="es-ES_tradnl"/>
        </w:rPr>
        <w:t xml:space="preserve">representada por ______ con Cédula de Identidad N° ____ expedida en la Ciudad de ___, en virtud al Testimonio de Poder Nº ___ de ___ </w:t>
      </w:r>
      <w:proofErr w:type="spellStart"/>
      <w:r w:rsidRPr="0070613F">
        <w:rPr>
          <w:rFonts w:ascii="Arial" w:hAnsi="Arial" w:cs="Arial"/>
          <w:bCs/>
          <w:sz w:val="22"/>
          <w:szCs w:val="22"/>
          <w:lang w:val="es-ES_tradnl"/>
        </w:rPr>
        <w:t>de</w:t>
      </w:r>
      <w:proofErr w:type="spellEnd"/>
      <w:r w:rsidRPr="0070613F">
        <w:rPr>
          <w:rFonts w:ascii="Arial" w:hAnsi="Arial" w:cs="Arial"/>
          <w:bCs/>
          <w:sz w:val="22"/>
          <w:szCs w:val="22"/>
          <w:lang w:val="es-ES_tradnl"/>
        </w:rPr>
        <w:t xml:space="preserve"> ____ </w:t>
      </w:r>
      <w:proofErr w:type="spellStart"/>
      <w:r w:rsidRPr="0070613F">
        <w:rPr>
          <w:rFonts w:ascii="Arial" w:hAnsi="Arial" w:cs="Arial"/>
          <w:bCs/>
          <w:sz w:val="22"/>
          <w:szCs w:val="22"/>
          <w:lang w:val="es-ES_tradnl"/>
        </w:rPr>
        <w:t>de</w:t>
      </w:r>
      <w:proofErr w:type="spellEnd"/>
      <w:r w:rsidRPr="0070613F">
        <w:rPr>
          <w:rFonts w:ascii="Arial" w:hAnsi="Arial" w:cs="Arial"/>
          <w:bCs/>
          <w:sz w:val="22"/>
          <w:szCs w:val="22"/>
          <w:lang w:val="es-ES_tradnl"/>
        </w:rPr>
        <w:t xml:space="preserve"> ____, otorgado ante ____, Notario de Fe Pública de Primera Clase Nº __ del Distrito Judicial de ____</w:t>
      </w:r>
      <w:r w:rsidRPr="0070613F">
        <w:rPr>
          <w:rFonts w:ascii="Arial" w:hAnsi="Arial" w:cs="Arial"/>
          <w:bCs/>
          <w:spacing w:val="-6"/>
          <w:sz w:val="22"/>
          <w:szCs w:val="22"/>
          <w:lang w:val="es-ES_tradnl"/>
        </w:rPr>
        <w:t xml:space="preserve">, en adelante denominada el </w:t>
      </w:r>
      <w:r w:rsidRPr="0070613F">
        <w:rPr>
          <w:rFonts w:ascii="Arial" w:hAnsi="Arial" w:cs="Arial"/>
          <w:b/>
          <w:spacing w:val="-6"/>
          <w:sz w:val="22"/>
          <w:szCs w:val="22"/>
          <w:lang w:val="es-ES_tradnl"/>
        </w:rPr>
        <w:t>PROVEEDOR</w:t>
      </w:r>
      <w:r w:rsidRPr="0070613F">
        <w:rPr>
          <w:rFonts w:ascii="Arial" w:hAnsi="Arial" w:cs="Arial"/>
          <w:spacing w:val="-6"/>
          <w:sz w:val="22"/>
          <w:szCs w:val="22"/>
          <w:lang w:val="es-ES_tradnl"/>
        </w:rPr>
        <w:t>.</w:t>
      </w:r>
    </w:p>
    <w:p w:rsidR="0070613F" w:rsidRPr="0070613F" w:rsidRDefault="0070613F" w:rsidP="0070613F">
      <w:pPr>
        <w:spacing w:line="264" w:lineRule="auto"/>
        <w:jc w:val="both"/>
        <w:rPr>
          <w:rFonts w:ascii="Arial" w:hAnsi="Arial" w:cs="Arial"/>
          <w:b/>
          <w:bCs/>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CLÁUSULA SEGUNDA.- (ANTECEDENTES)</w:t>
      </w:r>
      <w:r w:rsidRPr="0070613F">
        <w:rPr>
          <w:rFonts w:ascii="Arial" w:hAnsi="Arial" w:cs="Arial"/>
          <w:b/>
          <w:sz w:val="22"/>
          <w:szCs w:val="22"/>
        </w:rPr>
        <w:t xml:space="preserve"> </w:t>
      </w:r>
      <w:r w:rsidRPr="0070613F">
        <w:rPr>
          <w:rFonts w:ascii="Arial" w:hAnsi="Arial" w:cs="Arial"/>
          <w:sz w:val="22"/>
          <w:szCs w:val="22"/>
        </w:rPr>
        <w:t>La</w:t>
      </w:r>
      <w:r w:rsidRPr="0070613F">
        <w:rPr>
          <w:rFonts w:ascii="Arial" w:hAnsi="Arial" w:cs="Arial"/>
          <w:b/>
          <w:sz w:val="22"/>
          <w:szCs w:val="22"/>
        </w:rPr>
        <w:t xml:space="preserve"> ENTIDAD</w:t>
      </w:r>
      <w:r w:rsidRPr="0070613F">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 de ____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2015, a personas naturales y jurídicas con capacidad de celebrar actos jurídicos, a presentar propuestas para la </w:t>
      </w:r>
      <w:r w:rsidRPr="0070613F">
        <w:rPr>
          <w:rFonts w:ascii="Arial" w:hAnsi="Arial" w:cs="Arial"/>
          <w:bCs/>
          <w:iCs/>
          <w:sz w:val="22"/>
          <w:szCs w:val="22"/>
          <w:lang w:val="es-ES_tradnl"/>
        </w:rPr>
        <w:t xml:space="preserve">provisión de </w:t>
      </w:r>
      <w:proofErr w:type="spellStart"/>
      <w:r w:rsidRPr="0070613F">
        <w:rPr>
          <w:rFonts w:ascii="Arial" w:hAnsi="Arial" w:cs="Arial"/>
          <w:bCs/>
          <w:iCs/>
          <w:sz w:val="22"/>
          <w:szCs w:val="22"/>
          <w:lang w:val="es-ES_tradnl"/>
        </w:rPr>
        <w:t>Tonners</w:t>
      </w:r>
      <w:proofErr w:type="spellEnd"/>
      <w:r w:rsidRPr="0070613F">
        <w:rPr>
          <w:rFonts w:ascii="Arial" w:hAnsi="Arial" w:cs="Arial"/>
          <w:bCs/>
          <w:iCs/>
          <w:sz w:val="22"/>
          <w:szCs w:val="22"/>
          <w:lang w:val="es-ES_tradnl"/>
        </w:rPr>
        <w:t xml:space="preserve"> Tipo 2</w:t>
      </w:r>
      <w:r w:rsidRPr="0070613F">
        <w:rPr>
          <w:rFonts w:ascii="Arial" w:hAnsi="Arial" w:cs="Arial"/>
          <w:bCs/>
          <w:color w:val="000000"/>
          <w:sz w:val="22"/>
          <w:szCs w:val="22"/>
        </w:rPr>
        <w:t>, con Código Único de Contratación Estatal (CUCE):</w:t>
      </w:r>
      <w:r w:rsidRPr="0070613F">
        <w:rPr>
          <w:rFonts w:ascii="Arial" w:hAnsi="Arial" w:cs="Arial"/>
          <w:b/>
          <w:bCs/>
          <w:sz w:val="22"/>
          <w:szCs w:val="22"/>
          <w:lang w:val="es-ES_tradnl"/>
        </w:rPr>
        <w:t xml:space="preserve"> ___________</w:t>
      </w:r>
      <w:r w:rsidRPr="0070613F">
        <w:rPr>
          <w:rFonts w:ascii="Arial" w:hAnsi="Arial" w:cs="Arial"/>
          <w:sz w:val="22"/>
          <w:szCs w:val="22"/>
        </w:rPr>
        <w:t>, con base en lo solicitado en el DBC.</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 xml:space="preserve">Concluida la etapa de evaluación de propuestas, el Responsable del Proceso de Contratación de Apoyo Nacional a la Producción y Empleo (RPA), con base en el Informe ____ de __ </w:t>
      </w:r>
      <w:proofErr w:type="spellStart"/>
      <w:r w:rsidRPr="0070613F">
        <w:rPr>
          <w:rFonts w:ascii="Arial" w:hAnsi="Arial" w:cs="Arial"/>
          <w:sz w:val="22"/>
          <w:szCs w:val="22"/>
        </w:rPr>
        <w:t>de</w:t>
      </w:r>
      <w:proofErr w:type="spellEnd"/>
      <w:r w:rsidRPr="0070613F">
        <w:rPr>
          <w:rFonts w:ascii="Arial" w:hAnsi="Arial" w:cs="Arial"/>
          <w:sz w:val="22"/>
          <w:szCs w:val="22"/>
        </w:rPr>
        <w:t xml:space="preserv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___, resolvió adjudicar mediante _________ de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___ </w:t>
      </w:r>
      <w:r w:rsidRPr="0070613F">
        <w:rPr>
          <w:rFonts w:ascii="Arial" w:hAnsi="Arial" w:cs="Arial"/>
          <w:sz w:val="22"/>
          <w:szCs w:val="22"/>
        </w:rPr>
        <w:lastRenderedPageBreak/>
        <w:t xml:space="preserve">al </w:t>
      </w:r>
      <w:r w:rsidRPr="0070613F">
        <w:rPr>
          <w:rFonts w:ascii="Arial" w:hAnsi="Arial" w:cs="Arial"/>
          <w:b/>
          <w:bCs/>
          <w:sz w:val="22"/>
          <w:szCs w:val="22"/>
        </w:rPr>
        <w:t xml:space="preserve">PROVEEDOR </w:t>
      </w:r>
      <w:r w:rsidRPr="0070613F">
        <w:rPr>
          <w:rFonts w:ascii="Arial" w:hAnsi="Arial" w:cs="Arial"/>
          <w:bCs/>
          <w:sz w:val="22"/>
          <w:szCs w:val="22"/>
        </w:rPr>
        <w:t xml:space="preserve">la </w:t>
      </w:r>
      <w:r w:rsidRPr="0070613F">
        <w:rPr>
          <w:rFonts w:ascii="Arial" w:hAnsi="Arial" w:cs="Arial"/>
          <w:sz w:val="22"/>
          <w:szCs w:val="22"/>
          <w:lang w:val="es-ES_tradnl"/>
        </w:rPr>
        <w:t xml:space="preserve">provisión de </w:t>
      </w:r>
      <w:proofErr w:type="spellStart"/>
      <w:r w:rsidRPr="0070613F">
        <w:rPr>
          <w:rFonts w:ascii="Arial" w:hAnsi="Arial" w:cs="Arial"/>
          <w:bCs/>
          <w:iCs/>
          <w:sz w:val="22"/>
          <w:szCs w:val="22"/>
          <w:lang w:val="es-ES_tradnl"/>
        </w:rPr>
        <w:t>Tonners</w:t>
      </w:r>
      <w:proofErr w:type="spellEnd"/>
      <w:r w:rsidRPr="0070613F">
        <w:rPr>
          <w:rFonts w:ascii="Arial" w:hAnsi="Arial" w:cs="Arial"/>
          <w:bCs/>
          <w:iCs/>
          <w:sz w:val="22"/>
          <w:szCs w:val="22"/>
          <w:lang w:val="es-ES_tradnl"/>
        </w:rPr>
        <w:t xml:space="preserve"> Tipo 2 </w:t>
      </w:r>
      <w:r w:rsidRPr="0070613F">
        <w:rPr>
          <w:rFonts w:ascii="Arial" w:hAnsi="Arial" w:cs="Arial"/>
          <w:sz w:val="22"/>
          <w:szCs w:val="22"/>
          <w:lang w:val="es-ES_tradnl"/>
        </w:rPr>
        <w:t>p</w:t>
      </w:r>
      <w:r w:rsidRPr="0070613F">
        <w:rPr>
          <w:rFonts w:ascii="Arial" w:hAnsi="Arial" w:cs="Arial"/>
          <w:sz w:val="22"/>
          <w:szCs w:val="22"/>
        </w:rPr>
        <w:t xml:space="preserve">ara la </w:t>
      </w:r>
      <w:r w:rsidRPr="0070613F">
        <w:rPr>
          <w:rFonts w:ascii="Arial" w:hAnsi="Arial" w:cs="Arial"/>
          <w:b/>
          <w:sz w:val="22"/>
          <w:szCs w:val="22"/>
        </w:rPr>
        <w:t>ENTIDAD</w:t>
      </w:r>
      <w:r w:rsidRPr="0070613F">
        <w:rPr>
          <w:rFonts w:ascii="Arial" w:hAnsi="Arial" w:cs="Arial"/>
          <w:sz w:val="22"/>
          <w:szCs w:val="22"/>
        </w:rPr>
        <w:t>, al cumplir su propuesta con todos los requisitos establecidos en el DBC.</w:t>
      </w:r>
    </w:p>
    <w:p w:rsidR="0070613F" w:rsidRPr="0070613F" w:rsidRDefault="0070613F" w:rsidP="0070613F">
      <w:pPr>
        <w:spacing w:line="264" w:lineRule="auto"/>
        <w:jc w:val="both"/>
        <w:rPr>
          <w:rFonts w:ascii="Arial" w:hAnsi="Arial" w:cs="Arial"/>
          <w:bCs/>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CLAUSULA TERCERA.- (LEGISLACIÓN APLICABLE) </w:t>
      </w:r>
      <w:r w:rsidRPr="0070613F">
        <w:rPr>
          <w:rFonts w:ascii="Arial" w:hAnsi="Arial" w:cs="Arial"/>
          <w:sz w:val="22"/>
          <w:szCs w:val="22"/>
        </w:rPr>
        <w:t xml:space="preserve">El presente Contrato se celebra al amparo de las siguientes disposiciones normativas: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CC2940">
      <w:pPr>
        <w:numPr>
          <w:ilvl w:val="0"/>
          <w:numId w:val="37"/>
        </w:numPr>
        <w:spacing w:line="264" w:lineRule="auto"/>
        <w:jc w:val="both"/>
        <w:rPr>
          <w:rFonts w:ascii="Arial" w:hAnsi="Arial" w:cs="Arial"/>
          <w:sz w:val="22"/>
          <w:szCs w:val="22"/>
        </w:rPr>
      </w:pPr>
      <w:r w:rsidRPr="0070613F">
        <w:rPr>
          <w:rFonts w:ascii="Arial" w:hAnsi="Arial" w:cs="Arial"/>
          <w:sz w:val="22"/>
          <w:szCs w:val="22"/>
        </w:rPr>
        <w:t xml:space="preserve">Constitución Política del Estado. </w:t>
      </w:r>
    </w:p>
    <w:p w:rsidR="0070613F" w:rsidRPr="0070613F" w:rsidRDefault="0070613F" w:rsidP="00CC2940">
      <w:pPr>
        <w:numPr>
          <w:ilvl w:val="0"/>
          <w:numId w:val="37"/>
        </w:numPr>
        <w:spacing w:line="264" w:lineRule="auto"/>
        <w:jc w:val="both"/>
        <w:rPr>
          <w:rFonts w:ascii="Arial" w:hAnsi="Arial" w:cs="Arial"/>
          <w:sz w:val="22"/>
          <w:szCs w:val="22"/>
        </w:rPr>
      </w:pPr>
      <w:r w:rsidRPr="0070613F">
        <w:rPr>
          <w:rFonts w:ascii="Arial" w:hAnsi="Arial" w:cs="Arial"/>
          <w:sz w:val="22"/>
          <w:szCs w:val="22"/>
        </w:rPr>
        <w:t xml:space="preserve">Ley Nº 1178 de 20 de julio de 1990, de Administración y Control Gubernamentales. </w:t>
      </w:r>
    </w:p>
    <w:p w:rsidR="0070613F" w:rsidRPr="0070613F" w:rsidRDefault="0070613F" w:rsidP="00CC2940">
      <w:pPr>
        <w:numPr>
          <w:ilvl w:val="0"/>
          <w:numId w:val="37"/>
        </w:numPr>
        <w:spacing w:line="264" w:lineRule="auto"/>
        <w:jc w:val="both"/>
        <w:rPr>
          <w:rFonts w:ascii="Arial" w:hAnsi="Arial" w:cs="Arial"/>
          <w:sz w:val="22"/>
          <w:szCs w:val="22"/>
        </w:rPr>
      </w:pPr>
      <w:r w:rsidRPr="0070613F">
        <w:rPr>
          <w:rFonts w:ascii="Arial" w:hAnsi="Arial" w:cs="Arial"/>
          <w:sz w:val="22"/>
          <w:szCs w:val="22"/>
        </w:rPr>
        <w:t xml:space="preserve">Decreto Supremo Nº 0181 de las NB-SABS y sus modificaciones. </w:t>
      </w:r>
    </w:p>
    <w:p w:rsidR="0070613F" w:rsidRPr="0070613F" w:rsidRDefault="0070613F" w:rsidP="00CC2940">
      <w:pPr>
        <w:numPr>
          <w:ilvl w:val="0"/>
          <w:numId w:val="37"/>
        </w:numPr>
        <w:spacing w:line="264" w:lineRule="auto"/>
        <w:jc w:val="both"/>
        <w:rPr>
          <w:rFonts w:ascii="Arial" w:hAnsi="Arial" w:cs="Arial"/>
          <w:sz w:val="22"/>
          <w:szCs w:val="22"/>
        </w:rPr>
      </w:pPr>
      <w:r w:rsidRPr="0070613F">
        <w:rPr>
          <w:rFonts w:ascii="Arial" w:hAnsi="Arial" w:cs="Arial"/>
          <w:sz w:val="22"/>
          <w:szCs w:val="22"/>
        </w:rPr>
        <w:t xml:space="preserve">Ley del Presupuesto General del Estado, aprobado para la gestión y su reglamentación. </w:t>
      </w:r>
    </w:p>
    <w:p w:rsidR="0070613F" w:rsidRPr="0070613F" w:rsidRDefault="0070613F" w:rsidP="00CC2940">
      <w:pPr>
        <w:numPr>
          <w:ilvl w:val="0"/>
          <w:numId w:val="37"/>
        </w:numPr>
        <w:spacing w:line="264" w:lineRule="auto"/>
        <w:jc w:val="both"/>
        <w:rPr>
          <w:rFonts w:ascii="Arial" w:hAnsi="Arial" w:cs="Arial"/>
          <w:sz w:val="22"/>
          <w:szCs w:val="22"/>
        </w:rPr>
      </w:pPr>
      <w:r w:rsidRPr="0070613F">
        <w:rPr>
          <w:rFonts w:ascii="Arial" w:hAnsi="Arial" w:cs="Arial"/>
          <w:sz w:val="22"/>
          <w:szCs w:val="22"/>
        </w:rPr>
        <w:t>Otras disposiciones relacionadas.</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CUARTA.- (OBJETO Y CAUSA) </w:t>
      </w:r>
      <w:r w:rsidRPr="0070613F">
        <w:rPr>
          <w:rFonts w:ascii="Arial" w:hAnsi="Arial" w:cs="Arial"/>
          <w:sz w:val="22"/>
          <w:szCs w:val="22"/>
        </w:rPr>
        <w:t xml:space="preserve">El objeto del presente Contrato es la adquisición de </w:t>
      </w:r>
      <w:proofErr w:type="spellStart"/>
      <w:r w:rsidRPr="0070613F">
        <w:rPr>
          <w:rFonts w:ascii="Arial" w:hAnsi="Arial" w:cs="Arial"/>
          <w:sz w:val="22"/>
          <w:szCs w:val="22"/>
        </w:rPr>
        <w:t>Tonners</w:t>
      </w:r>
      <w:proofErr w:type="spellEnd"/>
      <w:r w:rsidRPr="0070613F">
        <w:rPr>
          <w:rFonts w:ascii="Arial" w:hAnsi="Arial" w:cs="Arial"/>
          <w:sz w:val="22"/>
          <w:szCs w:val="22"/>
        </w:rPr>
        <w:t xml:space="preserve"> Tipo 2</w:t>
      </w:r>
      <w:r w:rsidRPr="0070613F">
        <w:rPr>
          <w:rFonts w:ascii="Arial" w:hAnsi="Arial" w:cs="Arial"/>
          <w:bCs/>
          <w:i/>
          <w:iCs/>
          <w:sz w:val="22"/>
          <w:szCs w:val="22"/>
        </w:rPr>
        <w:t>,</w:t>
      </w:r>
      <w:r w:rsidRPr="0070613F">
        <w:rPr>
          <w:rFonts w:ascii="Arial" w:hAnsi="Arial" w:cs="Arial"/>
          <w:b/>
          <w:bCs/>
          <w:i/>
          <w:iCs/>
          <w:sz w:val="22"/>
          <w:szCs w:val="22"/>
        </w:rPr>
        <w:t xml:space="preserve"> </w:t>
      </w:r>
      <w:r w:rsidRPr="0070613F">
        <w:rPr>
          <w:rFonts w:ascii="Arial" w:hAnsi="Arial" w:cs="Arial"/>
          <w:sz w:val="22"/>
          <w:szCs w:val="22"/>
        </w:rPr>
        <w:t xml:space="preserve">que en adelante se denominarán los </w:t>
      </w:r>
      <w:r w:rsidRPr="0070613F">
        <w:rPr>
          <w:rFonts w:ascii="Arial" w:hAnsi="Arial" w:cs="Arial"/>
          <w:b/>
          <w:bCs/>
          <w:sz w:val="22"/>
          <w:szCs w:val="22"/>
        </w:rPr>
        <w:t>BIENES</w:t>
      </w:r>
      <w:r w:rsidRPr="0070613F">
        <w:rPr>
          <w:rFonts w:ascii="Arial" w:hAnsi="Arial" w:cs="Arial"/>
          <w:sz w:val="22"/>
          <w:szCs w:val="22"/>
        </w:rPr>
        <w:t xml:space="preserve">, para atender los requerimientos de las áreas de la </w:t>
      </w:r>
      <w:r w:rsidRPr="0070613F">
        <w:rPr>
          <w:rFonts w:ascii="Arial" w:hAnsi="Arial" w:cs="Arial"/>
          <w:b/>
          <w:sz w:val="22"/>
          <w:szCs w:val="22"/>
        </w:rPr>
        <w:t>ENTIDAD</w:t>
      </w:r>
      <w:r w:rsidRPr="0070613F">
        <w:rPr>
          <w:rFonts w:ascii="Arial" w:hAnsi="Arial" w:cs="Arial"/>
          <w:bCs/>
          <w:i/>
          <w:iCs/>
          <w:sz w:val="22"/>
          <w:szCs w:val="22"/>
        </w:rPr>
        <w:t>,</w:t>
      </w:r>
      <w:r w:rsidRPr="0070613F">
        <w:rPr>
          <w:rFonts w:ascii="Arial" w:hAnsi="Arial" w:cs="Arial"/>
          <w:b/>
          <w:bCs/>
          <w:i/>
          <w:iCs/>
          <w:sz w:val="22"/>
          <w:szCs w:val="22"/>
        </w:rPr>
        <w:t xml:space="preserve"> </w:t>
      </w:r>
      <w:r w:rsidRPr="0070613F">
        <w:rPr>
          <w:rFonts w:ascii="Arial" w:hAnsi="Arial" w:cs="Arial"/>
          <w:sz w:val="22"/>
          <w:szCs w:val="22"/>
        </w:rPr>
        <w:t xml:space="preserve">provistos por el </w:t>
      </w:r>
      <w:r w:rsidRPr="0070613F">
        <w:rPr>
          <w:rFonts w:ascii="Arial" w:hAnsi="Arial" w:cs="Arial"/>
          <w:b/>
          <w:bCs/>
          <w:sz w:val="22"/>
          <w:szCs w:val="22"/>
        </w:rPr>
        <w:t xml:space="preserve">PROVEEDOR </w:t>
      </w:r>
      <w:r w:rsidRPr="0070613F">
        <w:rPr>
          <w:rFonts w:ascii="Arial" w:hAnsi="Arial" w:cs="Arial"/>
          <w:sz w:val="22"/>
          <w:szCs w:val="22"/>
        </w:rPr>
        <w:t>de conformidad con las características de las Especificaciones Técnicas del DBC y la Propuesta Adjudicada, con estricta y absoluta sujeción al presente Contrato, de acuerdo al siguiente detalle:</w:t>
      </w:r>
    </w:p>
    <w:p w:rsidR="0070613F" w:rsidRPr="0070613F" w:rsidRDefault="0070613F" w:rsidP="0070613F">
      <w:pPr>
        <w:spacing w:line="264" w:lineRule="auto"/>
        <w:jc w:val="both"/>
        <w:rPr>
          <w:rFonts w:ascii="Arial" w:hAnsi="Arial" w:cs="Arial"/>
          <w:sz w:val="22"/>
          <w:szCs w:val="22"/>
        </w:rPr>
      </w:pPr>
    </w:p>
    <w:tbl>
      <w:tblPr>
        <w:tblStyle w:val="Tablaconcuadrcula1"/>
        <w:tblW w:w="4877" w:type="pct"/>
        <w:tblInd w:w="108" w:type="dxa"/>
        <w:tblLook w:val="04A0" w:firstRow="1" w:lastRow="0" w:firstColumn="1" w:lastColumn="0" w:noHBand="0" w:noVBand="1"/>
      </w:tblPr>
      <w:tblGrid>
        <w:gridCol w:w="822"/>
        <w:gridCol w:w="5091"/>
        <w:gridCol w:w="2918"/>
      </w:tblGrid>
      <w:tr w:rsidR="0070613F" w:rsidRPr="0070613F" w:rsidTr="001A669A">
        <w:tc>
          <w:tcPr>
            <w:tcW w:w="436" w:type="pct"/>
          </w:tcPr>
          <w:p w:rsidR="0070613F" w:rsidRPr="0070613F" w:rsidRDefault="0070613F" w:rsidP="0070613F">
            <w:pPr>
              <w:spacing w:line="264" w:lineRule="auto"/>
              <w:jc w:val="center"/>
              <w:rPr>
                <w:rFonts w:ascii="Arial" w:hAnsi="Arial"/>
                <w:b/>
                <w:sz w:val="22"/>
                <w:szCs w:val="22"/>
              </w:rPr>
            </w:pPr>
            <w:r w:rsidRPr="0070613F">
              <w:rPr>
                <w:rFonts w:ascii="Arial" w:hAnsi="Arial"/>
                <w:b/>
                <w:sz w:val="22"/>
                <w:szCs w:val="22"/>
              </w:rPr>
              <w:t>ÍTEM</w:t>
            </w:r>
          </w:p>
        </w:tc>
        <w:tc>
          <w:tcPr>
            <w:tcW w:w="2897" w:type="pct"/>
          </w:tcPr>
          <w:p w:rsidR="0070613F" w:rsidRPr="0070613F" w:rsidRDefault="0070613F" w:rsidP="0070613F">
            <w:pPr>
              <w:spacing w:line="264" w:lineRule="auto"/>
              <w:jc w:val="center"/>
              <w:rPr>
                <w:rFonts w:ascii="Arial" w:hAnsi="Arial"/>
                <w:b/>
                <w:sz w:val="22"/>
                <w:szCs w:val="22"/>
              </w:rPr>
            </w:pPr>
            <w:r w:rsidRPr="0070613F">
              <w:rPr>
                <w:rFonts w:ascii="Arial" w:hAnsi="Arial"/>
                <w:b/>
                <w:sz w:val="22"/>
                <w:szCs w:val="22"/>
              </w:rPr>
              <w:t>TONNER</w:t>
            </w:r>
          </w:p>
        </w:tc>
        <w:tc>
          <w:tcPr>
            <w:tcW w:w="1667" w:type="pct"/>
          </w:tcPr>
          <w:p w:rsidR="0070613F" w:rsidRPr="0070613F" w:rsidRDefault="0070613F" w:rsidP="0070613F">
            <w:pPr>
              <w:spacing w:line="264" w:lineRule="auto"/>
              <w:jc w:val="center"/>
              <w:rPr>
                <w:rFonts w:ascii="Arial" w:hAnsi="Arial"/>
                <w:b/>
                <w:sz w:val="22"/>
                <w:szCs w:val="22"/>
              </w:rPr>
            </w:pPr>
            <w:r w:rsidRPr="0070613F">
              <w:rPr>
                <w:rFonts w:ascii="Arial" w:hAnsi="Arial"/>
                <w:b/>
                <w:sz w:val="22"/>
                <w:szCs w:val="22"/>
              </w:rPr>
              <w:t>CANTIDAD DE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1</w:t>
            </w:r>
          </w:p>
        </w:tc>
        <w:tc>
          <w:tcPr>
            <w:tcW w:w="2897" w:type="pct"/>
          </w:tcPr>
          <w:p w:rsidR="0070613F" w:rsidRPr="0070613F" w:rsidRDefault="0070613F" w:rsidP="0070613F">
            <w:pPr>
              <w:spacing w:line="264" w:lineRule="auto"/>
              <w:jc w:val="both"/>
              <w:rPr>
                <w:rFonts w:ascii="Arial" w:hAnsi="Arial"/>
                <w:sz w:val="22"/>
                <w:szCs w:val="22"/>
              </w:rPr>
            </w:pPr>
            <w:r w:rsidRPr="0070613F">
              <w:rPr>
                <w:rFonts w:ascii="Arial" w:hAnsi="Arial"/>
                <w:sz w:val="22"/>
                <w:szCs w:val="22"/>
              </w:rPr>
              <w:t>TONNER</w:t>
            </w:r>
            <w:r>
              <w:rPr>
                <w:rFonts w:ascii="Arial" w:hAnsi="Arial"/>
                <w:sz w:val="22"/>
                <w:szCs w:val="22"/>
              </w:rPr>
              <w:t xml:space="preserve"> </w:t>
            </w:r>
            <w:r w:rsidRPr="0070613F">
              <w:rPr>
                <w:rFonts w:ascii="Arial" w:hAnsi="Arial"/>
                <w:sz w:val="22"/>
                <w:szCs w:val="22"/>
              </w:rPr>
              <w:t>KONICA MINOLTA MAGICOLOR A0DK152</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6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2</w:t>
            </w:r>
          </w:p>
        </w:tc>
        <w:tc>
          <w:tcPr>
            <w:tcW w:w="2897" w:type="pct"/>
          </w:tcPr>
          <w:p w:rsidR="0070613F" w:rsidRPr="0070613F" w:rsidRDefault="0070613F" w:rsidP="0070613F">
            <w:pPr>
              <w:spacing w:line="264" w:lineRule="auto"/>
              <w:jc w:val="both"/>
              <w:rPr>
                <w:rFonts w:ascii="Arial" w:hAnsi="Arial"/>
                <w:sz w:val="22"/>
                <w:szCs w:val="22"/>
              </w:rPr>
            </w:pPr>
            <w:r w:rsidRPr="0070613F">
              <w:rPr>
                <w:rFonts w:ascii="Arial" w:hAnsi="Arial"/>
                <w:sz w:val="22"/>
                <w:szCs w:val="22"/>
              </w:rPr>
              <w:t>TONNER KONICA MINOLTA MAGICOLOR A0DK252</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6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3</w:t>
            </w:r>
          </w:p>
        </w:tc>
        <w:tc>
          <w:tcPr>
            <w:tcW w:w="2897" w:type="pct"/>
          </w:tcPr>
          <w:p w:rsidR="0070613F" w:rsidRPr="0070613F" w:rsidRDefault="0070613F" w:rsidP="0070613F">
            <w:pPr>
              <w:spacing w:line="264" w:lineRule="auto"/>
              <w:jc w:val="both"/>
              <w:rPr>
                <w:rFonts w:ascii="Arial" w:hAnsi="Arial"/>
                <w:sz w:val="22"/>
                <w:szCs w:val="22"/>
              </w:rPr>
            </w:pPr>
            <w:r w:rsidRPr="0070613F">
              <w:rPr>
                <w:rFonts w:ascii="Arial" w:hAnsi="Arial"/>
                <w:sz w:val="22"/>
                <w:szCs w:val="22"/>
              </w:rPr>
              <w:t>TONNER KONICA MINOLTA MAGICOLOR A0DK352</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6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4</w:t>
            </w:r>
          </w:p>
        </w:tc>
        <w:tc>
          <w:tcPr>
            <w:tcW w:w="2897" w:type="pct"/>
          </w:tcPr>
          <w:p w:rsidR="0070613F" w:rsidRPr="0070613F" w:rsidRDefault="0070613F" w:rsidP="0070613F">
            <w:pPr>
              <w:spacing w:line="264" w:lineRule="auto"/>
              <w:jc w:val="both"/>
              <w:rPr>
                <w:rFonts w:ascii="Arial" w:hAnsi="Arial"/>
                <w:sz w:val="22"/>
                <w:szCs w:val="22"/>
              </w:rPr>
            </w:pPr>
            <w:r w:rsidRPr="0070613F">
              <w:rPr>
                <w:rFonts w:ascii="Arial" w:hAnsi="Arial"/>
                <w:sz w:val="22"/>
                <w:szCs w:val="22"/>
              </w:rPr>
              <w:t>TONNER KONICA MINOLTA MAGICOLOR A0DK452</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6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5</w:t>
            </w:r>
          </w:p>
        </w:tc>
        <w:tc>
          <w:tcPr>
            <w:tcW w:w="2897" w:type="pct"/>
          </w:tcPr>
          <w:p w:rsidR="0070613F" w:rsidRPr="0070613F" w:rsidRDefault="0070613F" w:rsidP="0070613F">
            <w:pPr>
              <w:spacing w:line="264" w:lineRule="auto"/>
              <w:jc w:val="both"/>
              <w:rPr>
                <w:rFonts w:ascii="Arial" w:hAnsi="Arial"/>
                <w:sz w:val="22"/>
                <w:szCs w:val="22"/>
                <w:lang w:val="en-US"/>
              </w:rPr>
            </w:pPr>
            <w:r w:rsidRPr="0070613F">
              <w:rPr>
                <w:rFonts w:ascii="Arial" w:hAnsi="Arial"/>
                <w:sz w:val="22"/>
                <w:szCs w:val="22"/>
                <w:lang w:val="en-US"/>
              </w:rPr>
              <w:t>TONNER HP CE250X</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12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6</w:t>
            </w:r>
          </w:p>
        </w:tc>
        <w:tc>
          <w:tcPr>
            <w:tcW w:w="2897" w:type="pct"/>
          </w:tcPr>
          <w:p w:rsidR="0070613F" w:rsidRPr="0070613F" w:rsidRDefault="0070613F" w:rsidP="0070613F">
            <w:pPr>
              <w:spacing w:line="264" w:lineRule="auto"/>
              <w:jc w:val="both"/>
              <w:rPr>
                <w:rFonts w:ascii="Arial" w:hAnsi="Arial"/>
                <w:sz w:val="22"/>
                <w:szCs w:val="22"/>
                <w:lang w:val="en-US"/>
              </w:rPr>
            </w:pPr>
            <w:r w:rsidRPr="0070613F">
              <w:rPr>
                <w:rFonts w:ascii="Arial" w:hAnsi="Arial"/>
                <w:sz w:val="22"/>
                <w:szCs w:val="22"/>
                <w:lang w:val="en-US"/>
              </w:rPr>
              <w:t>TONNER HP CE251A</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9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7</w:t>
            </w:r>
          </w:p>
        </w:tc>
        <w:tc>
          <w:tcPr>
            <w:tcW w:w="2897" w:type="pct"/>
          </w:tcPr>
          <w:p w:rsidR="0070613F" w:rsidRPr="0070613F" w:rsidRDefault="0070613F" w:rsidP="0070613F">
            <w:pPr>
              <w:spacing w:line="264" w:lineRule="auto"/>
              <w:jc w:val="both"/>
              <w:rPr>
                <w:rFonts w:ascii="Arial" w:hAnsi="Arial"/>
                <w:sz w:val="22"/>
                <w:szCs w:val="22"/>
                <w:lang w:val="en-US"/>
              </w:rPr>
            </w:pPr>
            <w:r w:rsidRPr="0070613F">
              <w:rPr>
                <w:rFonts w:ascii="Arial" w:hAnsi="Arial"/>
                <w:sz w:val="22"/>
                <w:szCs w:val="22"/>
                <w:lang w:val="en-US"/>
              </w:rPr>
              <w:t>TONNER HP CE252A</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9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8</w:t>
            </w:r>
          </w:p>
        </w:tc>
        <w:tc>
          <w:tcPr>
            <w:tcW w:w="2897" w:type="pct"/>
          </w:tcPr>
          <w:p w:rsidR="0070613F" w:rsidRPr="0070613F" w:rsidRDefault="0070613F" w:rsidP="0070613F">
            <w:pPr>
              <w:spacing w:line="264" w:lineRule="auto"/>
              <w:jc w:val="both"/>
              <w:rPr>
                <w:rFonts w:ascii="Arial" w:hAnsi="Arial"/>
                <w:sz w:val="22"/>
                <w:szCs w:val="22"/>
                <w:lang w:val="en-US"/>
              </w:rPr>
            </w:pPr>
            <w:r w:rsidRPr="0070613F">
              <w:rPr>
                <w:rFonts w:ascii="Arial" w:hAnsi="Arial"/>
                <w:sz w:val="22"/>
                <w:szCs w:val="22"/>
                <w:lang w:val="en-US"/>
              </w:rPr>
              <w:t>TONNER HP CE253A</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9 Piezas</w:t>
            </w:r>
          </w:p>
        </w:tc>
      </w:tr>
      <w:tr w:rsidR="0070613F" w:rsidRPr="0070613F" w:rsidTr="001A669A">
        <w:tc>
          <w:tcPr>
            <w:tcW w:w="436"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9</w:t>
            </w:r>
          </w:p>
        </w:tc>
        <w:tc>
          <w:tcPr>
            <w:tcW w:w="2897" w:type="pct"/>
          </w:tcPr>
          <w:p w:rsidR="0070613F" w:rsidRPr="0070613F" w:rsidRDefault="0070613F" w:rsidP="0070613F">
            <w:pPr>
              <w:spacing w:line="264" w:lineRule="auto"/>
              <w:jc w:val="both"/>
              <w:rPr>
                <w:rFonts w:ascii="Arial" w:hAnsi="Arial"/>
                <w:sz w:val="22"/>
                <w:szCs w:val="22"/>
                <w:lang w:val="en-US"/>
              </w:rPr>
            </w:pPr>
            <w:r w:rsidRPr="0070613F">
              <w:rPr>
                <w:rFonts w:ascii="Arial" w:hAnsi="Arial"/>
                <w:sz w:val="22"/>
                <w:szCs w:val="22"/>
                <w:lang w:val="en-US"/>
              </w:rPr>
              <w:t>TONNER HP CC364X</w:t>
            </w:r>
          </w:p>
        </w:tc>
        <w:tc>
          <w:tcPr>
            <w:tcW w:w="1667" w:type="pct"/>
          </w:tcPr>
          <w:p w:rsidR="0070613F" w:rsidRPr="0070613F" w:rsidRDefault="0070613F" w:rsidP="0070613F">
            <w:pPr>
              <w:spacing w:line="264" w:lineRule="auto"/>
              <w:jc w:val="center"/>
              <w:rPr>
                <w:rFonts w:ascii="Arial" w:hAnsi="Arial"/>
                <w:sz w:val="22"/>
                <w:szCs w:val="22"/>
              </w:rPr>
            </w:pPr>
            <w:r w:rsidRPr="0070613F">
              <w:rPr>
                <w:rFonts w:ascii="Arial" w:hAnsi="Arial"/>
                <w:sz w:val="22"/>
                <w:szCs w:val="22"/>
              </w:rPr>
              <w:t>10 Piezas</w:t>
            </w:r>
          </w:p>
        </w:tc>
      </w:tr>
    </w:tbl>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QUINTA.- (DOCUMENTOS INTEGRANTES DEL CONTRATO) </w:t>
      </w:r>
      <w:r w:rsidRPr="0070613F">
        <w:rPr>
          <w:rFonts w:ascii="Arial" w:hAnsi="Arial" w:cs="Arial"/>
          <w:sz w:val="22"/>
          <w:szCs w:val="22"/>
        </w:rPr>
        <w:t xml:space="preserve">Forman parte del presente Contrato, los siguientes documentos: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 xml:space="preserve">DBC. </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 xml:space="preserve">Preventivo N° __ de __ </w:t>
      </w:r>
      <w:proofErr w:type="spellStart"/>
      <w:r w:rsidRPr="0070613F">
        <w:rPr>
          <w:rFonts w:ascii="Arial" w:hAnsi="Arial" w:cs="Arial"/>
          <w:sz w:val="22"/>
          <w:szCs w:val="22"/>
        </w:rPr>
        <w:t>de</w:t>
      </w:r>
      <w:proofErr w:type="spellEnd"/>
      <w:r w:rsidRPr="0070613F">
        <w:rPr>
          <w:rFonts w:ascii="Arial" w:hAnsi="Arial" w:cs="Arial"/>
          <w:sz w:val="22"/>
          <w:szCs w:val="22"/>
        </w:rPr>
        <w:t xml:space="preserv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2015.</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 xml:space="preserve">Propuesta Adjudicada. </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 xml:space="preserve">Documento de Adjudicación. </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 xml:space="preserve">Certificado del Registro Único de Proveedores del Estado N° ___ de __ </w:t>
      </w:r>
      <w:proofErr w:type="spellStart"/>
      <w:r w:rsidRPr="0070613F">
        <w:rPr>
          <w:rFonts w:ascii="Arial" w:hAnsi="Arial" w:cs="Arial"/>
          <w:sz w:val="22"/>
          <w:szCs w:val="22"/>
        </w:rPr>
        <w:t>de</w:t>
      </w:r>
      <w:proofErr w:type="spellEnd"/>
      <w:r w:rsidRPr="0070613F">
        <w:rPr>
          <w:rFonts w:ascii="Arial" w:hAnsi="Arial" w:cs="Arial"/>
          <w:sz w:val="22"/>
          <w:szCs w:val="22"/>
        </w:rPr>
        <w:t xml:space="preserv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2015. </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lastRenderedPageBreak/>
        <w:t>Garantías.</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 xml:space="preserve">Testimonio de Poder Nº _____ de __de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___, del representante legal del </w:t>
      </w:r>
      <w:r w:rsidRPr="0070613F">
        <w:rPr>
          <w:rFonts w:ascii="Arial" w:hAnsi="Arial" w:cs="Arial"/>
          <w:b/>
          <w:sz w:val="22"/>
          <w:szCs w:val="22"/>
        </w:rPr>
        <w:t>PROVEEDOR</w:t>
      </w:r>
      <w:r w:rsidRPr="0070613F">
        <w:rPr>
          <w:rFonts w:ascii="Arial" w:hAnsi="Arial" w:cs="Arial"/>
          <w:sz w:val="22"/>
          <w:szCs w:val="22"/>
        </w:rPr>
        <w:t>.</w:t>
      </w:r>
    </w:p>
    <w:p w:rsidR="0070613F" w:rsidRPr="0070613F" w:rsidRDefault="0070613F" w:rsidP="00CC2940">
      <w:pPr>
        <w:numPr>
          <w:ilvl w:val="0"/>
          <w:numId w:val="38"/>
        </w:numPr>
        <w:spacing w:line="264" w:lineRule="auto"/>
        <w:jc w:val="both"/>
        <w:rPr>
          <w:rFonts w:ascii="Arial" w:hAnsi="Arial" w:cs="Arial"/>
          <w:sz w:val="22"/>
          <w:szCs w:val="22"/>
        </w:rPr>
      </w:pPr>
      <w:r w:rsidRPr="0070613F">
        <w:rPr>
          <w:rFonts w:ascii="Arial" w:hAnsi="Arial" w:cs="Arial"/>
          <w:sz w:val="22"/>
          <w:szCs w:val="22"/>
        </w:rPr>
        <w:t>Certificados de No Adeudo por Contribuciones al Seguro Social Obligatorio de Largo Plazo y al Sistema Integral de Pensiones.</w:t>
      </w: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SEXTA.- (OBLIGACIONES DE LAS PARTES) </w:t>
      </w:r>
      <w:r w:rsidRPr="0070613F">
        <w:rPr>
          <w:rFonts w:ascii="Arial" w:hAnsi="Arial" w:cs="Arial"/>
          <w:sz w:val="22"/>
          <w:szCs w:val="22"/>
        </w:rPr>
        <w:t xml:space="preserve">Las </w:t>
      </w:r>
      <w:r w:rsidRPr="0070613F">
        <w:rPr>
          <w:rFonts w:ascii="Arial" w:hAnsi="Arial" w:cs="Arial"/>
          <w:b/>
          <w:sz w:val="22"/>
          <w:szCs w:val="22"/>
        </w:rPr>
        <w:t>PARTES</w:t>
      </w:r>
      <w:r w:rsidRPr="0070613F">
        <w:rPr>
          <w:rFonts w:ascii="Arial" w:hAnsi="Arial" w:cs="Arial"/>
          <w:sz w:val="22"/>
          <w:szCs w:val="22"/>
        </w:rPr>
        <w:t xml:space="preserve"> contratantes se comprometen y obligan a dar cumplimiento a todas y cada una de las cláusulas del presente Contrato.</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 xml:space="preserve">Por su parte el </w:t>
      </w:r>
      <w:r w:rsidRPr="0070613F">
        <w:rPr>
          <w:rFonts w:ascii="Arial" w:hAnsi="Arial" w:cs="Arial"/>
          <w:b/>
          <w:bCs/>
          <w:sz w:val="22"/>
          <w:szCs w:val="22"/>
        </w:rPr>
        <w:t xml:space="preserve">PROVEEDOR </w:t>
      </w:r>
      <w:r w:rsidRPr="0070613F">
        <w:rPr>
          <w:rFonts w:ascii="Arial" w:hAnsi="Arial" w:cs="Arial"/>
          <w:sz w:val="22"/>
          <w:szCs w:val="22"/>
        </w:rPr>
        <w:t xml:space="preserve">se compromete a cumplir con las siguientes obligaciones: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CC2940">
      <w:pPr>
        <w:numPr>
          <w:ilvl w:val="0"/>
          <w:numId w:val="39"/>
        </w:numPr>
        <w:spacing w:line="264" w:lineRule="auto"/>
        <w:jc w:val="both"/>
        <w:rPr>
          <w:rFonts w:ascii="Arial" w:hAnsi="Arial" w:cs="Arial"/>
          <w:sz w:val="22"/>
          <w:szCs w:val="22"/>
        </w:rPr>
      </w:pPr>
      <w:r w:rsidRPr="0070613F">
        <w:rPr>
          <w:rFonts w:ascii="Arial" w:hAnsi="Arial" w:cs="Arial"/>
          <w:sz w:val="22"/>
          <w:szCs w:val="22"/>
        </w:rPr>
        <w:t xml:space="preserve">Realizar la provisión de los </w:t>
      </w:r>
      <w:r w:rsidRPr="0070613F">
        <w:rPr>
          <w:rFonts w:ascii="Arial" w:hAnsi="Arial" w:cs="Arial"/>
          <w:b/>
          <w:bCs/>
          <w:sz w:val="22"/>
          <w:szCs w:val="22"/>
        </w:rPr>
        <w:t xml:space="preserve">BIENES </w:t>
      </w:r>
      <w:r w:rsidRPr="0070613F">
        <w:rPr>
          <w:rFonts w:ascii="Arial" w:hAnsi="Arial" w:cs="Arial"/>
          <w:sz w:val="22"/>
          <w:szCs w:val="22"/>
        </w:rPr>
        <w:t xml:space="preserve">objeto del presente Contrato, de acuerdo con lo establecido en el DBC, así como las condiciones de su propuesta. </w:t>
      </w:r>
    </w:p>
    <w:p w:rsidR="0070613F" w:rsidRPr="0070613F" w:rsidRDefault="0070613F" w:rsidP="00CC2940">
      <w:pPr>
        <w:numPr>
          <w:ilvl w:val="0"/>
          <w:numId w:val="39"/>
        </w:numPr>
        <w:spacing w:line="264" w:lineRule="auto"/>
        <w:jc w:val="both"/>
        <w:rPr>
          <w:rFonts w:ascii="Arial" w:hAnsi="Arial" w:cs="Arial"/>
          <w:sz w:val="22"/>
          <w:szCs w:val="22"/>
        </w:rPr>
      </w:pPr>
      <w:r w:rsidRPr="0070613F">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0613F" w:rsidRPr="0070613F" w:rsidRDefault="0070613F" w:rsidP="00CC2940">
      <w:pPr>
        <w:numPr>
          <w:ilvl w:val="0"/>
          <w:numId w:val="39"/>
        </w:numPr>
        <w:spacing w:line="264" w:lineRule="auto"/>
        <w:jc w:val="both"/>
        <w:rPr>
          <w:rFonts w:ascii="Arial" w:hAnsi="Arial" w:cs="Arial"/>
          <w:sz w:val="22"/>
          <w:szCs w:val="22"/>
        </w:rPr>
      </w:pPr>
      <w:r w:rsidRPr="0070613F">
        <w:rPr>
          <w:rFonts w:ascii="Arial" w:hAnsi="Arial" w:cs="Arial"/>
          <w:sz w:val="22"/>
          <w:szCs w:val="22"/>
        </w:rPr>
        <w:t xml:space="preserve">Presentar documentos del fabricante que garanticen que los </w:t>
      </w:r>
      <w:r w:rsidRPr="0070613F">
        <w:rPr>
          <w:rFonts w:ascii="Arial" w:hAnsi="Arial" w:cs="Arial"/>
          <w:b/>
          <w:sz w:val="22"/>
          <w:szCs w:val="22"/>
        </w:rPr>
        <w:t>BIENES</w:t>
      </w:r>
      <w:r w:rsidRPr="0070613F">
        <w:rPr>
          <w:rFonts w:ascii="Arial" w:hAnsi="Arial" w:cs="Arial"/>
          <w:sz w:val="22"/>
          <w:szCs w:val="22"/>
        </w:rPr>
        <w:t xml:space="preserve"> a suministrar son nuevos y de primer uso. </w:t>
      </w:r>
    </w:p>
    <w:p w:rsidR="0070613F" w:rsidRPr="0070613F" w:rsidRDefault="0070613F" w:rsidP="00CC2940">
      <w:pPr>
        <w:numPr>
          <w:ilvl w:val="0"/>
          <w:numId w:val="39"/>
        </w:numPr>
        <w:spacing w:line="264" w:lineRule="auto"/>
        <w:jc w:val="both"/>
        <w:rPr>
          <w:rFonts w:ascii="Arial" w:hAnsi="Arial" w:cs="Arial"/>
          <w:sz w:val="22"/>
          <w:szCs w:val="22"/>
        </w:rPr>
      </w:pPr>
      <w:r w:rsidRPr="0070613F">
        <w:rPr>
          <w:rFonts w:ascii="Arial" w:hAnsi="Arial" w:cs="Arial"/>
          <w:sz w:val="22"/>
          <w:szCs w:val="22"/>
        </w:rPr>
        <w:t xml:space="preserve">Mantener vigentes y actualizadas las garantías presentadas (vigencia y/o monto), a requerimiento de la </w:t>
      </w:r>
      <w:r w:rsidRPr="0070613F">
        <w:rPr>
          <w:rFonts w:ascii="Arial" w:hAnsi="Arial" w:cs="Arial"/>
          <w:b/>
          <w:sz w:val="22"/>
          <w:szCs w:val="22"/>
        </w:rPr>
        <w:t>ENTIDAD</w:t>
      </w:r>
      <w:r w:rsidRPr="0070613F">
        <w:rPr>
          <w:rFonts w:ascii="Arial" w:hAnsi="Arial" w:cs="Arial"/>
          <w:sz w:val="22"/>
          <w:szCs w:val="22"/>
        </w:rPr>
        <w:t>.</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 xml:space="preserve">Por su parte </w:t>
      </w:r>
      <w:r w:rsidRPr="0070613F">
        <w:rPr>
          <w:rFonts w:ascii="Arial" w:hAnsi="Arial" w:cs="Arial"/>
          <w:bCs/>
          <w:sz w:val="22"/>
          <w:szCs w:val="22"/>
        </w:rPr>
        <w:t>la</w:t>
      </w:r>
      <w:r w:rsidRPr="0070613F">
        <w:rPr>
          <w:rFonts w:ascii="Arial" w:hAnsi="Arial" w:cs="Arial"/>
          <w:b/>
          <w:bCs/>
          <w:sz w:val="22"/>
          <w:szCs w:val="22"/>
        </w:rPr>
        <w:t xml:space="preserve"> ENTIDAD </w:t>
      </w:r>
      <w:r w:rsidRPr="0070613F">
        <w:rPr>
          <w:rFonts w:ascii="Arial" w:hAnsi="Arial" w:cs="Arial"/>
          <w:sz w:val="22"/>
          <w:szCs w:val="22"/>
        </w:rPr>
        <w:t xml:space="preserve">se compromete a cumplir con las siguientes obligaciones: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CC2940">
      <w:pPr>
        <w:numPr>
          <w:ilvl w:val="0"/>
          <w:numId w:val="40"/>
        </w:numPr>
        <w:spacing w:line="264" w:lineRule="auto"/>
        <w:jc w:val="both"/>
        <w:rPr>
          <w:rFonts w:ascii="Arial" w:hAnsi="Arial" w:cs="Arial"/>
          <w:sz w:val="22"/>
          <w:szCs w:val="22"/>
        </w:rPr>
      </w:pPr>
      <w:r w:rsidRPr="0070613F">
        <w:rPr>
          <w:rFonts w:ascii="Arial" w:hAnsi="Arial" w:cs="Arial"/>
          <w:sz w:val="22"/>
          <w:szCs w:val="22"/>
        </w:rPr>
        <w:t xml:space="preserve">Realizar la recepción provisional y/o definitiva de los </w:t>
      </w:r>
      <w:r w:rsidRPr="0070613F">
        <w:rPr>
          <w:rFonts w:ascii="Arial" w:hAnsi="Arial" w:cs="Arial"/>
          <w:b/>
          <w:bCs/>
          <w:sz w:val="22"/>
          <w:szCs w:val="22"/>
        </w:rPr>
        <w:t xml:space="preserve">BIENES </w:t>
      </w:r>
      <w:r w:rsidRPr="0070613F">
        <w:rPr>
          <w:rFonts w:ascii="Arial" w:hAnsi="Arial" w:cs="Arial"/>
          <w:sz w:val="22"/>
          <w:szCs w:val="22"/>
        </w:rPr>
        <w:t xml:space="preserve">de acuerdo a las condiciones establecidas en el DBC, así como las condiciones de la propuesta adjudicada. </w:t>
      </w:r>
    </w:p>
    <w:p w:rsidR="0070613F" w:rsidRPr="0070613F" w:rsidRDefault="0070613F" w:rsidP="00CC2940">
      <w:pPr>
        <w:numPr>
          <w:ilvl w:val="0"/>
          <w:numId w:val="40"/>
        </w:numPr>
        <w:spacing w:line="264" w:lineRule="auto"/>
        <w:jc w:val="both"/>
        <w:rPr>
          <w:rFonts w:ascii="Arial" w:hAnsi="Arial" w:cs="Arial"/>
          <w:sz w:val="22"/>
          <w:szCs w:val="22"/>
        </w:rPr>
      </w:pPr>
      <w:r w:rsidRPr="0070613F">
        <w:rPr>
          <w:rFonts w:ascii="Arial" w:hAnsi="Arial" w:cs="Arial"/>
          <w:sz w:val="22"/>
          <w:szCs w:val="22"/>
        </w:rPr>
        <w:t xml:space="preserve">Emitir el Acta de Recepción Definitiva de los </w:t>
      </w:r>
      <w:r w:rsidRPr="0070613F">
        <w:rPr>
          <w:rFonts w:ascii="Arial" w:hAnsi="Arial" w:cs="Arial"/>
          <w:b/>
          <w:bCs/>
          <w:sz w:val="22"/>
          <w:szCs w:val="22"/>
        </w:rPr>
        <w:t>BIENES</w:t>
      </w:r>
      <w:r w:rsidRPr="0070613F">
        <w:rPr>
          <w:rFonts w:ascii="Arial" w:hAnsi="Arial" w:cs="Arial"/>
          <w:sz w:val="22"/>
          <w:szCs w:val="22"/>
        </w:rPr>
        <w:t xml:space="preserve">, cuando los mismos cumplan con las condiciones establecidas en el DBC, así como las condiciones de la propuesta adjudicada. </w:t>
      </w:r>
    </w:p>
    <w:p w:rsidR="0070613F" w:rsidRPr="0070613F" w:rsidRDefault="0070613F" w:rsidP="00CC2940">
      <w:pPr>
        <w:numPr>
          <w:ilvl w:val="0"/>
          <w:numId w:val="40"/>
        </w:numPr>
        <w:spacing w:line="264" w:lineRule="auto"/>
        <w:jc w:val="both"/>
        <w:rPr>
          <w:rFonts w:ascii="Arial" w:hAnsi="Arial" w:cs="Arial"/>
          <w:sz w:val="22"/>
          <w:szCs w:val="22"/>
        </w:rPr>
      </w:pPr>
      <w:r w:rsidRPr="0070613F">
        <w:rPr>
          <w:rFonts w:ascii="Arial" w:hAnsi="Arial" w:cs="Arial"/>
          <w:sz w:val="22"/>
          <w:szCs w:val="22"/>
        </w:rPr>
        <w:t xml:space="preserve">Realizar el pago por la provisión de los </w:t>
      </w:r>
      <w:r w:rsidRPr="0070613F">
        <w:rPr>
          <w:rFonts w:ascii="Arial" w:hAnsi="Arial" w:cs="Arial"/>
          <w:b/>
          <w:bCs/>
          <w:sz w:val="22"/>
          <w:szCs w:val="22"/>
        </w:rPr>
        <w:t>BIENES</w:t>
      </w:r>
      <w:r w:rsidRPr="0070613F">
        <w:rPr>
          <w:rFonts w:ascii="Arial" w:hAnsi="Arial" w:cs="Arial"/>
          <w:sz w:val="22"/>
          <w:szCs w:val="22"/>
        </w:rPr>
        <w:t xml:space="preserve">, en un plazo no mayor a cuarenta y cinco (45) días calendario de emitida el Acta De </w:t>
      </w:r>
      <w:r w:rsidRPr="0070613F">
        <w:rPr>
          <w:rFonts w:ascii="Arial" w:hAnsi="Arial" w:cs="Arial"/>
          <w:bCs/>
          <w:sz w:val="22"/>
          <w:szCs w:val="22"/>
        </w:rPr>
        <w:t>Recepción Definitiva</w:t>
      </w:r>
      <w:r w:rsidRPr="0070613F">
        <w:rPr>
          <w:rFonts w:ascii="Arial" w:hAnsi="Arial" w:cs="Arial"/>
          <w:sz w:val="22"/>
          <w:szCs w:val="22"/>
        </w:rPr>
        <w:t xml:space="preserve">.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b/>
          <w:bCs/>
          <w:i/>
          <w:iCs/>
          <w:sz w:val="22"/>
          <w:szCs w:val="22"/>
        </w:rPr>
      </w:pPr>
      <w:r w:rsidRPr="0070613F">
        <w:rPr>
          <w:rFonts w:ascii="Arial" w:hAnsi="Arial" w:cs="Arial"/>
          <w:b/>
          <w:bCs/>
          <w:sz w:val="22"/>
          <w:szCs w:val="22"/>
        </w:rPr>
        <w:t xml:space="preserve">CLÁUSULA SÉPTIMA.- (VIGENCIA) </w:t>
      </w:r>
      <w:r w:rsidRPr="0070613F">
        <w:rPr>
          <w:rFonts w:ascii="Arial" w:hAnsi="Arial" w:cs="Arial"/>
          <w:sz w:val="22"/>
          <w:szCs w:val="22"/>
          <w:lang w:val="es-ES_tradnl"/>
        </w:rPr>
        <w:t xml:space="preserve">La vigencia del presente Contrato, se extenderá desde el día de su suscripción, por ambas </w:t>
      </w:r>
      <w:r w:rsidRPr="0070613F">
        <w:rPr>
          <w:rFonts w:ascii="Arial" w:hAnsi="Arial" w:cs="Arial"/>
          <w:b/>
          <w:sz w:val="22"/>
          <w:szCs w:val="22"/>
          <w:lang w:val="es-ES_tradnl"/>
        </w:rPr>
        <w:t>PARTES</w:t>
      </w:r>
      <w:r w:rsidRPr="0070613F">
        <w:rPr>
          <w:rFonts w:ascii="Arial" w:hAnsi="Arial" w:cs="Arial"/>
          <w:sz w:val="22"/>
          <w:szCs w:val="22"/>
          <w:lang w:val="es-ES_tradnl"/>
        </w:rPr>
        <w:t xml:space="preserve"> hasta que la Gerencia de Administración de la </w:t>
      </w:r>
      <w:r w:rsidRPr="0070613F">
        <w:rPr>
          <w:rFonts w:ascii="Arial" w:hAnsi="Arial" w:cs="Arial"/>
          <w:b/>
          <w:bCs/>
          <w:sz w:val="22"/>
          <w:szCs w:val="22"/>
          <w:lang w:val="es-ES_tradnl"/>
        </w:rPr>
        <w:t>ENTIDAD</w:t>
      </w:r>
      <w:r w:rsidRPr="0070613F">
        <w:rPr>
          <w:rFonts w:ascii="Arial" w:hAnsi="Arial" w:cs="Arial"/>
          <w:sz w:val="22"/>
          <w:szCs w:val="22"/>
          <w:lang w:val="es-ES_tradnl"/>
        </w:rPr>
        <w:t xml:space="preserve"> emita el Certificado de Cumplimiento de Contrato o el Certificado de Terminación de Contrato.</w:t>
      </w:r>
      <w:r w:rsidRPr="0070613F">
        <w:rPr>
          <w:rFonts w:ascii="Arial" w:hAnsi="Arial" w:cs="Arial"/>
          <w:b/>
          <w:bCs/>
          <w:i/>
          <w:iCs/>
          <w:sz w:val="22"/>
          <w:szCs w:val="22"/>
        </w:rPr>
        <w:t xml:space="preserve"> </w:t>
      </w:r>
    </w:p>
    <w:p w:rsidR="0070613F" w:rsidRPr="0070613F" w:rsidRDefault="0070613F" w:rsidP="0070613F">
      <w:pPr>
        <w:spacing w:line="264" w:lineRule="auto"/>
        <w:jc w:val="both"/>
        <w:rPr>
          <w:rFonts w:ascii="Arial" w:hAnsi="Arial" w:cs="Arial"/>
          <w:b/>
          <w:bCs/>
          <w:i/>
          <w:iCs/>
          <w:sz w:val="22"/>
          <w:szCs w:val="22"/>
        </w:rPr>
      </w:pPr>
    </w:p>
    <w:p w:rsidR="0070613F" w:rsidRPr="0070613F" w:rsidRDefault="0070613F" w:rsidP="0070613F">
      <w:pPr>
        <w:spacing w:line="264" w:lineRule="auto"/>
        <w:jc w:val="both"/>
        <w:rPr>
          <w:rFonts w:ascii="Arial" w:hAnsi="Arial" w:cs="Arial"/>
          <w:b/>
          <w:bCs/>
          <w:sz w:val="22"/>
          <w:szCs w:val="22"/>
        </w:rPr>
      </w:pPr>
      <w:r w:rsidRPr="0070613F">
        <w:rPr>
          <w:rFonts w:ascii="Arial" w:hAnsi="Arial" w:cs="Arial"/>
          <w:b/>
          <w:bCs/>
          <w:sz w:val="22"/>
          <w:szCs w:val="22"/>
        </w:rPr>
        <w:t>CLAUSULA OCTAVA.- (GARANTÍAS)</w:t>
      </w:r>
    </w:p>
    <w:p w:rsidR="0070613F" w:rsidRPr="0070613F" w:rsidRDefault="0070613F" w:rsidP="0070613F">
      <w:pPr>
        <w:spacing w:line="264" w:lineRule="auto"/>
        <w:jc w:val="both"/>
        <w:rPr>
          <w:rFonts w:ascii="Arial" w:hAnsi="Arial" w:cs="Arial"/>
          <w:b/>
          <w:bCs/>
          <w:sz w:val="22"/>
          <w:szCs w:val="22"/>
        </w:rPr>
      </w:pPr>
    </w:p>
    <w:p w:rsidR="0070613F" w:rsidRPr="0070613F" w:rsidRDefault="0070613F" w:rsidP="0070613F">
      <w:pPr>
        <w:spacing w:line="264" w:lineRule="auto"/>
        <w:ind w:left="705" w:hanging="705"/>
        <w:jc w:val="both"/>
        <w:rPr>
          <w:rFonts w:ascii="Arial" w:hAnsi="Arial" w:cs="Arial"/>
          <w:sz w:val="22"/>
          <w:szCs w:val="22"/>
        </w:rPr>
      </w:pPr>
      <w:r w:rsidRPr="0070613F">
        <w:rPr>
          <w:rFonts w:ascii="Arial" w:hAnsi="Arial" w:cs="Arial"/>
          <w:b/>
          <w:bCs/>
          <w:sz w:val="22"/>
          <w:szCs w:val="22"/>
        </w:rPr>
        <w:t xml:space="preserve">8.1 </w:t>
      </w:r>
      <w:r w:rsidRPr="0070613F">
        <w:rPr>
          <w:rFonts w:ascii="Arial" w:hAnsi="Arial" w:cs="Arial"/>
          <w:b/>
          <w:bCs/>
          <w:sz w:val="22"/>
          <w:szCs w:val="22"/>
        </w:rPr>
        <w:tab/>
        <w:t xml:space="preserve">Garantía de Cumplimiento de Contrato. </w:t>
      </w:r>
      <w:r w:rsidRPr="0070613F">
        <w:rPr>
          <w:rFonts w:ascii="Arial" w:hAnsi="Arial" w:cs="Arial"/>
          <w:bCs/>
          <w:sz w:val="22"/>
          <w:szCs w:val="22"/>
        </w:rPr>
        <w:t>E</w:t>
      </w:r>
      <w:r w:rsidRPr="0070613F">
        <w:rPr>
          <w:rFonts w:ascii="Arial" w:hAnsi="Arial" w:cs="Arial"/>
          <w:sz w:val="22"/>
          <w:szCs w:val="22"/>
        </w:rPr>
        <w:t xml:space="preserve">l </w:t>
      </w:r>
      <w:r w:rsidRPr="0070613F">
        <w:rPr>
          <w:rFonts w:ascii="Arial" w:hAnsi="Arial" w:cs="Arial"/>
          <w:b/>
          <w:sz w:val="22"/>
          <w:szCs w:val="22"/>
        </w:rPr>
        <w:t>PROVEEDOR</w:t>
      </w:r>
      <w:r w:rsidRPr="0070613F">
        <w:rPr>
          <w:rFonts w:ascii="Arial" w:hAnsi="Arial" w:cs="Arial"/>
          <w:sz w:val="22"/>
          <w:szCs w:val="22"/>
        </w:rPr>
        <w:t xml:space="preserve">, garantiza el fiel cumplimiento del presente Contrato en todas sus partes con _______, emitida por ____________, cuyo beneficiario es la </w:t>
      </w:r>
      <w:r w:rsidRPr="0070613F">
        <w:rPr>
          <w:rFonts w:ascii="Arial" w:hAnsi="Arial" w:cs="Arial"/>
          <w:b/>
          <w:bCs/>
          <w:sz w:val="22"/>
          <w:szCs w:val="22"/>
        </w:rPr>
        <w:t>ENTIDAD</w:t>
      </w:r>
      <w:r w:rsidRPr="0070613F">
        <w:rPr>
          <w:rFonts w:ascii="Arial" w:hAnsi="Arial" w:cs="Arial"/>
          <w:sz w:val="22"/>
          <w:szCs w:val="22"/>
        </w:rPr>
        <w:t xml:space="preserve">, por el siete por ciento (7%) del monto del contrato que corresponde a Bs___ (__________ 00/100 Bolivianos), con vigencia a partir del ___ de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2015 hasta el __ de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2015</w:t>
      </w:r>
      <w:r w:rsidRPr="0070613F">
        <w:rPr>
          <w:rFonts w:ascii="Arial" w:hAnsi="Arial" w:cs="Arial"/>
          <w:bCs/>
          <w:spacing w:val="-6"/>
          <w:sz w:val="22"/>
          <w:szCs w:val="22"/>
        </w:rPr>
        <w:t>.</w:t>
      </w:r>
    </w:p>
    <w:p w:rsidR="0070613F" w:rsidRPr="0070613F" w:rsidRDefault="0070613F" w:rsidP="0070613F">
      <w:pPr>
        <w:spacing w:line="264" w:lineRule="auto"/>
        <w:ind w:left="705"/>
        <w:jc w:val="both"/>
        <w:rPr>
          <w:rFonts w:ascii="Arial" w:hAnsi="Arial" w:cs="Arial"/>
          <w:sz w:val="22"/>
          <w:szCs w:val="22"/>
        </w:rPr>
      </w:pPr>
    </w:p>
    <w:p w:rsidR="0070613F" w:rsidRPr="0070613F" w:rsidRDefault="0070613F" w:rsidP="0070613F">
      <w:pPr>
        <w:spacing w:line="264" w:lineRule="auto"/>
        <w:ind w:left="705"/>
        <w:jc w:val="both"/>
        <w:rPr>
          <w:rFonts w:ascii="Arial" w:hAnsi="Arial" w:cs="Arial"/>
          <w:sz w:val="22"/>
          <w:szCs w:val="22"/>
        </w:rPr>
      </w:pPr>
      <w:r w:rsidRPr="0070613F">
        <w:rPr>
          <w:rFonts w:ascii="Arial" w:hAnsi="Arial" w:cs="Arial"/>
          <w:sz w:val="22"/>
          <w:szCs w:val="22"/>
        </w:rPr>
        <w:t xml:space="preserve">El importe de dicha garantía en caso de cualquier incumplimiento contractual incurrido por el </w:t>
      </w:r>
      <w:r w:rsidRPr="0070613F">
        <w:rPr>
          <w:rFonts w:ascii="Arial" w:hAnsi="Arial" w:cs="Arial"/>
          <w:b/>
          <w:bCs/>
          <w:sz w:val="22"/>
          <w:szCs w:val="22"/>
        </w:rPr>
        <w:t>PROVEEDOR</w:t>
      </w:r>
      <w:r w:rsidRPr="0070613F">
        <w:rPr>
          <w:rFonts w:ascii="Arial" w:hAnsi="Arial" w:cs="Arial"/>
          <w:sz w:val="22"/>
          <w:szCs w:val="22"/>
        </w:rPr>
        <w:t xml:space="preserve">, será pagado en favor de la </w:t>
      </w:r>
      <w:r w:rsidRPr="0070613F">
        <w:rPr>
          <w:rFonts w:ascii="Arial" w:hAnsi="Arial" w:cs="Arial"/>
          <w:b/>
          <w:bCs/>
          <w:sz w:val="22"/>
          <w:szCs w:val="22"/>
        </w:rPr>
        <w:t>ENTIDAD</w:t>
      </w:r>
      <w:r w:rsidRPr="0070613F">
        <w:rPr>
          <w:rFonts w:ascii="Arial" w:hAnsi="Arial" w:cs="Arial"/>
          <w:sz w:val="22"/>
          <w:szCs w:val="22"/>
        </w:rPr>
        <w:t xml:space="preserve">, sin necesidad de ningún trámite o acción judicial, a su sólo requerimiento.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widowControl w:val="0"/>
        <w:autoSpaceDE w:val="0"/>
        <w:autoSpaceDN w:val="0"/>
        <w:adjustRightInd w:val="0"/>
        <w:spacing w:line="264" w:lineRule="auto"/>
        <w:ind w:left="709" w:hanging="709"/>
        <w:jc w:val="both"/>
        <w:rPr>
          <w:rFonts w:ascii="Arial" w:hAnsi="Arial" w:cs="Arial"/>
          <w:sz w:val="22"/>
          <w:szCs w:val="22"/>
          <w:lang w:val="es-ES_tradnl"/>
        </w:rPr>
      </w:pPr>
      <w:r w:rsidRPr="0070613F">
        <w:rPr>
          <w:rFonts w:ascii="Arial" w:hAnsi="Arial" w:cs="Arial"/>
          <w:b/>
          <w:bCs/>
          <w:sz w:val="22"/>
          <w:szCs w:val="22"/>
        </w:rPr>
        <w:t xml:space="preserve">8.2 </w:t>
      </w:r>
      <w:r w:rsidRPr="0070613F">
        <w:rPr>
          <w:rFonts w:ascii="Arial" w:hAnsi="Arial" w:cs="Arial"/>
          <w:b/>
          <w:bCs/>
          <w:sz w:val="22"/>
          <w:szCs w:val="22"/>
        </w:rPr>
        <w:tab/>
      </w:r>
      <w:r w:rsidRPr="0070613F">
        <w:rPr>
          <w:rFonts w:ascii="Arial" w:hAnsi="Arial" w:cs="Arial"/>
          <w:b/>
          <w:sz w:val="22"/>
          <w:szCs w:val="22"/>
        </w:rPr>
        <w:t xml:space="preserve">Garantía de Fábrica. </w:t>
      </w:r>
      <w:r w:rsidRPr="0070613F">
        <w:rPr>
          <w:rFonts w:ascii="Arial" w:hAnsi="Arial" w:cs="Arial"/>
          <w:sz w:val="22"/>
          <w:szCs w:val="22"/>
          <w:lang w:val="es-ES_tradnl"/>
        </w:rPr>
        <w:t xml:space="preserve">El </w:t>
      </w:r>
      <w:r w:rsidRPr="0070613F">
        <w:rPr>
          <w:rFonts w:ascii="Arial" w:hAnsi="Arial" w:cs="Arial"/>
          <w:b/>
          <w:sz w:val="22"/>
          <w:szCs w:val="22"/>
          <w:lang w:val="es-ES_tradnl"/>
        </w:rPr>
        <w:t>PROVEEDOR</w:t>
      </w:r>
      <w:r w:rsidRPr="0070613F">
        <w:rPr>
          <w:rFonts w:ascii="Arial" w:hAnsi="Arial" w:cs="Arial"/>
          <w:sz w:val="22"/>
          <w:szCs w:val="22"/>
          <w:lang w:val="es-ES_tradnl"/>
        </w:rPr>
        <w:t xml:space="preserve"> deberá entregar dentro de los cinco (5) días hábiles de emitida el Acta de Recepción Definitiva,</w:t>
      </w:r>
      <w:r w:rsidRPr="0070613F">
        <w:rPr>
          <w:rFonts w:ascii="Arial" w:hAnsi="Arial" w:cs="Arial"/>
          <w:sz w:val="22"/>
          <w:szCs w:val="22"/>
        </w:rPr>
        <w:t xml:space="preserve"> un documento de respaldo de la G</w:t>
      </w:r>
      <w:r w:rsidRPr="0070613F">
        <w:rPr>
          <w:rFonts w:ascii="Arial" w:hAnsi="Arial" w:cs="Arial"/>
          <w:bCs/>
          <w:sz w:val="22"/>
          <w:szCs w:val="22"/>
        </w:rPr>
        <w:t xml:space="preserve">arantía de Fábrica por todo defecto de fabricación y condiciones óptimas para su uso, </w:t>
      </w:r>
      <w:r w:rsidRPr="0070613F">
        <w:rPr>
          <w:rFonts w:ascii="Arial" w:hAnsi="Arial" w:cs="Arial"/>
          <w:sz w:val="22"/>
          <w:szCs w:val="22"/>
          <w:lang w:val="es-ES_tradnl"/>
        </w:rPr>
        <w:t xml:space="preserve"> con vigencia por un período no menor a doce (12) meses, computable a partir de la fecha de emisión del Acta de Recepción Definitiva. Esta Garantía cubrirá la atención de todos los reclamos y el cambio de los </w:t>
      </w:r>
      <w:r w:rsidRPr="0070613F">
        <w:rPr>
          <w:rFonts w:ascii="Arial" w:hAnsi="Arial" w:cs="Arial"/>
          <w:b/>
          <w:sz w:val="22"/>
          <w:szCs w:val="22"/>
          <w:lang w:val="es-ES_tradnl"/>
        </w:rPr>
        <w:t xml:space="preserve">BIENES </w:t>
      </w:r>
      <w:r w:rsidRPr="0070613F">
        <w:rPr>
          <w:rFonts w:ascii="Arial" w:hAnsi="Arial" w:cs="Arial"/>
          <w:sz w:val="22"/>
          <w:szCs w:val="22"/>
          <w:lang w:val="es-ES_tradnl"/>
        </w:rPr>
        <w:t xml:space="preserve">observados por defectos de fabricación u otros que pudieran presentarse, sin costo adicional para la </w:t>
      </w:r>
      <w:r w:rsidRPr="0070613F">
        <w:rPr>
          <w:rFonts w:ascii="Arial" w:hAnsi="Arial" w:cs="Arial"/>
          <w:b/>
          <w:sz w:val="22"/>
          <w:szCs w:val="22"/>
          <w:lang w:val="es-ES_tradnl"/>
        </w:rPr>
        <w:t>ENTIDAD</w:t>
      </w:r>
      <w:r w:rsidRPr="0070613F">
        <w:rPr>
          <w:rFonts w:ascii="Arial" w:hAnsi="Arial" w:cs="Arial"/>
          <w:sz w:val="22"/>
          <w:szCs w:val="22"/>
          <w:lang w:val="es-ES_tradnl"/>
        </w:rPr>
        <w:t>.</w:t>
      </w:r>
    </w:p>
    <w:p w:rsidR="0070613F" w:rsidRPr="0070613F" w:rsidRDefault="0070613F" w:rsidP="0070613F">
      <w:pPr>
        <w:rPr>
          <w:rFonts w:ascii="Times New Roman" w:hAnsi="Times New Roman"/>
          <w:sz w:val="24"/>
          <w:szCs w:val="24"/>
          <w:lang w:val="es-ES_tradnl"/>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CLÁUSULA NOVENA.- (PLAZO)</w:t>
      </w:r>
      <w:r w:rsidRPr="0070613F">
        <w:rPr>
          <w:rFonts w:ascii="Arial" w:hAnsi="Arial" w:cs="Arial"/>
          <w:sz w:val="22"/>
          <w:szCs w:val="22"/>
        </w:rPr>
        <w:t xml:space="preserve"> El </w:t>
      </w:r>
      <w:r w:rsidRPr="0070613F">
        <w:rPr>
          <w:rFonts w:ascii="Arial" w:hAnsi="Arial" w:cs="Arial"/>
          <w:b/>
          <w:bCs/>
          <w:sz w:val="22"/>
          <w:szCs w:val="22"/>
        </w:rPr>
        <w:t xml:space="preserve">PROVEEDOR </w:t>
      </w:r>
      <w:r w:rsidRPr="0070613F">
        <w:rPr>
          <w:rFonts w:ascii="Arial" w:hAnsi="Arial" w:cs="Arial"/>
          <w:bCs/>
          <w:sz w:val="22"/>
          <w:szCs w:val="22"/>
        </w:rPr>
        <w:t>se obliga</w:t>
      </w:r>
      <w:r w:rsidRPr="0070613F">
        <w:rPr>
          <w:rFonts w:ascii="Arial" w:hAnsi="Arial" w:cs="Arial"/>
          <w:sz w:val="22"/>
          <w:szCs w:val="22"/>
        </w:rPr>
        <w:t xml:space="preserve"> a cumplir con la entrega provisional de los </w:t>
      </w:r>
      <w:r w:rsidRPr="0070613F">
        <w:rPr>
          <w:rFonts w:ascii="Arial" w:hAnsi="Arial" w:cs="Arial"/>
          <w:b/>
          <w:bCs/>
          <w:sz w:val="22"/>
          <w:szCs w:val="22"/>
        </w:rPr>
        <w:t>BIENES</w:t>
      </w:r>
      <w:r w:rsidRPr="0070613F">
        <w:rPr>
          <w:rFonts w:ascii="Arial" w:hAnsi="Arial" w:cs="Arial"/>
          <w:sz w:val="22"/>
          <w:szCs w:val="22"/>
        </w:rPr>
        <w:t xml:space="preserve"> en el plazo de treinta (30) días calendario, computables a partir del día de suscripción del presente Contrato. </w:t>
      </w:r>
    </w:p>
    <w:p w:rsidR="0070613F" w:rsidRPr="0070613F" w:rsidRDefault="0070613F" w:rsidP="0070613F">
      <w:pPr>
        <w:spacing w:line="264" w:lineRule="auto"/>
        <w:jc w:val="both"/>
        <w:rPr>
          <w:rFonts w:ascii="Arial" w:hAnsi="Arial" w:cs="Arial"/>
          <w:b/>
          <w:bCs/>
          <w:i/>
          <w:iCs/>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DÉCIMA.- (LUGAR DE ENTREGA) </w:t>
      </w:r>
      <w:r w:rsidRPr="0070613F">
        <w:rPr>
          <w:rFonts w:ascii="Arial" w:hAnsi="Arial" w:cs="Arial"/>
          <w:sz w:val="22"/>
          <w:szCs w:val="22"/>
        </w:rPr>
        <w:t xml:space="preserve">El </w:t>
      </w:r>
      <w:r w:rsidRPr="0070613F">
        <w:rPr>
          <w:rFonts w:ascii="Arial" w:hAnsi="Arial" w:cs="Arial"/>
          <w:b/>
          <w:sz w:val="22"/>
          <w:szCs w:val="22"/>
        </w:rPr>
        <w:t>PROVEEDOR</w:t>
      </w:r>
      <w:r w:rsidRPr="0070613F">
        <w:rPr>
          <w:rFonts w:ascii="Arial" w:hAnsi="Arial" w:cs="Arial"/>
          <w:sz w:val="22"/>
          <w:szCs w:val="22"/>
        </w:rPr>
        <w:t xml:space="preserve"> realizará la entrega</w:t>
      </w:r>
      <w:r w:rsidRPr="0070613F">
        <w:rPr>
          <w:rFonts w:ascii="Arial" w:hAnsi="Arial" w:cs="Arial"/>
          <w:b/>
          <w:sz w:val="22"/>
          <w:szCs w:val="22"/>
        </w:rPr>
        <w:t xml:space="preserve"> </w:t>
      </w:r>
      <w:r w:rsidRPr="0070613F">
        <w:rPr>
          <w:rFonts w:ascii="Arial" w:hAnsi="Arial" w:cs="Arial"/>
          <w:sz w:val="22"/>
          <w:szCs w:val="22"/>
        </w:rPr>
        <w:t xml:space="preserve">en la Unidad de Almacenes, en el piso 5 del edificio principal de la </w:t>
      </w:r>
      <w:r w:rsidRPr="0070613F">
        <w:rPr>
          <w:rFonts w:ascii="Arial" w:hAnsi="Arial" w:cs="Arial"/>
          <w:b/>
          <w:color w:val="000000"/>
          <w:sz w:val="22"/>
          <w:szCs w:val="22"/>
        </w:rPr>
        <w:t>ENTIDAD,</w:t>
      </w:r>
      <w:r w:rsidRPr="0070613F">
        <w:rPr>
          <w:rFonts w:ascii="Arial" w:hAnsi="Arial" w:cs="Arial"/>
          <w:sz w:val="22"/>
          <w:szCs w:val="22"/>
        </w:rPr>
        <w:t xml:space="preserve"> ubicado en la calle Ayacucho esquina Mercado s/n de la zona central, en la Ciudad de La Paz – Bolivia.</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DÉCIMA PRIMERA.- (MONTO, MONEDA Y FORMA DE PAGO) </w:t>
      </w:r>
      <w:r w:rsidRPr="0070613F">
        <w:rPr>
          <w:rFonts w:ascii="Arial" w:hAnsi="Arial" w:cs="Arial"/>
          <w:sz w:val="22"/>
          <w:szCs w:val="22"/>
        </w:rPr>
        <w:t xml:space="preserve">El monto total propuesto y aceptado por ambas </w:t>
      </w:r>
      <w:r w:rsidRPr="0070613F">
        <w:rPr>
          <w:rFonts w:ascii="Arial" w:hAnsi="Arial" w:cs="Arial"/>
          <w:b/>
          <w:sz w:val="22"/>
          <w:szCs w:val="22"/>
        </w:rPr>
        <w:t>PARTES</w:t>
      </w:r>
      <w:r w:rsidRPr="0070613F">
        <w:rPr>
          <w:rFonts w:ascii="Arial" w:hAnsi="Arial" w:cs="Arial"/>
          <w:sz w:val="22"/>
          <w:szCs w:val="22"/>
        </w:rPr>
        <w:t xml:space="preserve"> para la adquisición de los </w:t>
      </w:r>
      <w:r w:rsidRPr="0070613F">
        <w:rPr>
          <w:rFonts w:ascii="Arial" w:hAnsi="Arial" w:cs="Arial"/>
          <w:b/>
          <w:bCs/>
          <w:sz w:val="22"/>
          <w:szCs w:val="22"/>
        </w:rPr>
        <w:t xml:space="preserve">BIENES </w:t>
      </w:r>
      <w:r w:rsidRPr="0070613F">
        <w:rPr>
          <w:rFonts w:ascii="Arial" w:hAnsi="Arial" w:cs="Arial"/>
          <w:sz w:val="22"/>
          <w:szCs w:val="22"/>
        </w:rPr>
        <w:t>asciende a la suma de Bs____ (_____________ 00/100 Bolivianos).</w:t>
      </w:r>
      <w:r w:rsidRPr="0070613F">
        <w:rPr>
          <w:rFonts w:ascii="Arial" w:hAnsi="Arial" w:cs="Arial"/>
          <w:b/>
          <w:bCs/>
          <w:sz w:val="22"/>
          <w:szCs w:val="22"/>
        </w:rPr>
        <w:t xml:space="preserve"> </w:t>
      </w:r>
      <w:r w:rsidRPr="0070613F">
        <w:rPr>
          <w:rFonts w:ascii="Arial" w:hAnsi="Arial" w:cs="Arial"/>
          <w:sz w:val="22"/>
          <w:szCs w:val="22"/>
        </w:rPr>
        <w:t xml:space="preserve">La </w:t>
      </w:r>
      <w:r w:rsidRPr="0070613F">
        <w:rPr>
          <w:rFonts w:ascii="Arial" w:hAnsi="Arial" w:cs="Arial"/>
          <w:b/>
          <w:bCs/>
          <w:sz w:val="22"/>
          <w:szCs w:val="22"/>
        </w:rPr>
        <w:t xml:space="preserve">ENTIDAD </w:t>
      </w:r>
      <w:r w:rsidRPr="0070613F">
        <w:rPr>
          <w:rFonts w:ascii="Arial" w:hAnsi="Arial" w:cs="Arial"/>
          <w:sz w:val="22"/>
          <w:szCs w:val="22"/>
        </w:rPr>
        <w:t>procederá al pago del monto total una vez emitida y suscrita el Acta de Recepción Definitiva y recibida la factura correspondiente.</w:t>
      </w:r>
    </w:p>
    <w:p w:rsidR="0070613F" w:rsidRPr="0070613F" w:rsidRDefault="0070613F" w:rsidP="0070613F">
      <w:pPr>
        <w:spacing w:line="264" w:lineRule="auto"/>
        <w:jc w:val="both"/>
        <w:rPr>
          <w:rFonts w:ascii="Arial" w:hAnsi="Arial" w:cs="Arial"/>
          <w:b/>
          <w:bCs/>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DÉCIMA SEGUNDA.- (ESTIPULACIÓN SOBRE IMPUESTOS) </w:t>
      </w:r>
      <w:r w:rsidRPr="0070613F">
        <w:rPr>
          <w:rFonts w:ascii="Arial" w:hAnsi="Arial" w:cs="Arial"/>
          <w:sz w:val="22"/>
          <w:szCs w:val="22"/>
        </w:rPr>
        <w:t xml:space="preserve">Correrá por cuenta del </w:t>
      </w:r>
      <w:r w:rsidRPr="0070613F">
        <w:rPr>
          <w:rFonts w:ascii="Arial" w:hAnsi="Arial" w:cs="Arial"/>
          <w:b/>
          <w:bCs/>
          <w:sz w:val="22"/>
          <w:szCs w:val="22"/>
        </w:rPr>
        <w:t xml:space="preserve">PROVEEDOR </w:t>
      </w:r>
      <w:r w:rsidRPr="0070613F">
        <w:rPr>
          <w:rFonts w:ascii="Arial" w:hAnsi="Arial" w:cs="Arial"/>
          <w:sz w:val="22"/>
          <w:szCs w:val="22"/>
        </w:rPr>
        <w:t xml:space="preserve">el pago de todos los impuestos vigentes en el país a la fecha de presentación de su propuesta.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 xml:space="preserve">En caso de que posteriormente, el Estado Plurinacional de Bolivia implante impuestos adicionales, disminuya o incremente los vigentes, mediante disposición legal expresa, el </w:t>
      </w:r>
      <w:r w:rsidRPr="0070613F">
        <w:rPr>
          <w:rFonts w:ascii="Arial" w:hAnsi="Arial" w:cs="Arial"/>
          <w:b/>
          <w:bCs/>
          <w:sz w:val="22"/>
          <w:szCs w:val="22"/>
        </w:rPr>
        <w:t xml:space="preserve">PROVEEDOR </w:t>
      </w:r>
      <w:r w:rsidRPr="0070613F">
        <w:rPr>
          <w:rFonts w:ascii="Arial" w:hAnsi="Arial" w:cs="Arial"/>
          <w:sz w:val="22"/>
          <w:szCs w:val="22"/>
        </w:rPr>
        <w:t xml:space="preserve">deberá acogerse a su cumplimiento desde la fecha de vigencia de dicha normativa.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autoSpaceDE w:val="0"/>
        <w:autoSpaceDN w:val="0"/>
        <w:spacing w:line="264" w:lineRule="auto"/>
        <w:jc w:val="both"/>
        <w:rPr>
          <w:rFonts w:ascii="Arial" w:hAnsi="Arial" w:cs="Arial"/>
          <w:sz w:val="22"/>
          <w:szCs w:val="22"/>
        </w:rPr>
      </w:pPr>
      <w:r w:rsidRPr="0070613F">
        <w:rPr>
          <w:rFonts w:ascii="Arial" w:hAnsi="Arial" w:cs="Arial"/>
          <w:b/>
          <w:bCs/>
          <w:sz w:val="22"/>
          <w:szCs w:val="22"/>
        </w:rPr>
        <w:t xml:space="preserve">CLÁUSULA DÉCIMA TERCERA.- (FACTURACIÓN) </w:t>
      </w:r>
      <w:r w:rsidRPr="0070613F">
        <w:rPr>
          <w:rFonts w:ascii="Arial" w:hAnsi="Arial" w:cs="Arial"/>
          <w:sz w:val="22"/>
          <w:szCs w:val="22"/>
        </w:rPr>
        <w:t xml:space="preserve">Para que se efectúe el pago, el </w:t>
      </w:r>
      <w:r w:rsidRPr="0070613F">
        <w:rPr>
          <w:rFonts w:ascii="Arial" w:hAnsi="Arial" w:cs="Arial"/>
          <w:b/>
          <w:bCs/>
          <w:sz w:val="22"/>
          <w:szCs w:val="22"/>
        </w:rPr>
        <w:t>PROVEEDOR</w:t>
      </w:r>
      <w:r w:rsidRPr="0070613F">
        <w:rPr>
          <w:rFonts w:ascii="Arial" w:hAnsi="Arial" w:cs="Arial"/>
          <w:sz w:val="22"/>
          <w:szCs w:val="22"/>
        </w:rPr>
        <w:t xml:space="preserve"> deberá emitir la respectiva factura oficial a favor de la </w:t>
      </w:r>
      <w:r w:rsidRPr="0070613F">
        <w:rPr>
          <w:rFonts w:ascii="Arial" w:hAnsi="Arial" w:cs="Arial"/>
          <w:b/>
          <w:bCs/>
          <w:sz w:val="22"/>
          <w:szCs w:val="22"/>
        </w:rPr>
        <w:t>ENTIDAD</w:t>
      </w:r>
      <w:r w:rsidRPr="0070613F">
        <w:rPr>
          <w:rFonts w:ascii="Arial" w:hAnsi="Arial" w:cs="Arial"/>
          <w:bCs/>
          <w:sz w:val="22"/>
          <w:szCs w:val="22"/>
        </w:rPr>
        <w:t>,</w:t>
      </w:r>
      <w:r w:rsidRPr="0070613F">
        <w:rPr>
          <w:rFonts w:ascii="Arial" w:hAnsi="Arial" w:cs="Arial"/>
          <w:sz w:val="22"/>
          <w:szCs w:val="22"/>
        </w:rPr>
        <w:t xml:space="preserve"> por el monto total de pago establecido en la cláusula Décima Primera, no pudiendo deducirse del mismo los descuentos por concepto de multas aplicables, si hubiesen, caso contrario la </w:t>
      </w:r>
      <w:r w:rsidRPr="0070613F">
        <w:rPr>
          <w:rFonts w:ascii="Arial" w:hAnsi="Arial" w:cs="Arial"/>
          <w:b/>
          <w:bCs/>
          <w:sz w:val="22"/>
          <w:szCs w:val="22"/>
        </w:rPr>
        <w:t xml:space="preserve">ENTIDAD </w:t>
      </w:r>
      <w:r w:rsidRPr="0070613F">
        <w:rPr>
          <w:rFonts w:ascii="Arial" w:hAnsi="Arial" w:cs="Arial"/>
          <w:sz w:val="22"/>
          <w:szCs w:val="22"/>
        </w:rPr>
        <w:t>deberá retener los montos de obligaciones tributarias, para su posterior pago al Servicio de Impuestos Nacionales.</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lastRenderedPageBreak/>
        <w:t xml:space="preserve">CLÁUSULA DÉCIMA CUARTA.- (MODIFICACIONES AL CONTRATO) </w:t>
      </w:r>
      <w:r w:rsidRPr="0070613F">
        <w:rPr>
          <w:rFonts w:ascii="Arial" w:hAnsi="Arial" w:cs="Arial"/>
          <w:sz w:val="22"/>
          <w:szCs w:val="22"/>
        </w:rPr>
        <w:t>El Contrato podrá ser modificado por uno o varios Contratos Modificatorios, mismos que pueden afectar el alcance, monto y/o plazo. El monto o la suma de los montos de los contratos modificatorios no deberá exceder el diez por ciento (10%) del monto del presente Contrato, de acuerdo con lo establecido en el inciso a) del artículo 89 del Decreto Supremo N° 0181.</w:t>
      </w:r>
    </w:p>
    <w:p w:rsidR="0070613F" w:rsidRPr="0070613F" w:rsidRDefault="0070613F" w:rsidP="0070613F">
      <w:pPr>
        <w:spacing w:line="264" w:lineRule="auto"/>
        <w:jc w:val="both"/>
        <w:rPr>
          <w:rFonts w:ascii="Arial" w:hAnsi="Arial" w:cs="Arial"/>
          <w:b/>
          <w:bCs/>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DÉCIMA QUINTA.- (CESIÓN) </w:t>
      </w:r>
      <w:r w:rsidRPr="0070613F">
        <w:rPr>
          <w:rFonts w:ascii="Arial" w:hAnsi="Arial" w:cs="Arial"/>
          <w:sz w:val="22"/>
          <w:szCs w:val="22"/>
        </w:rPr>
        <w:t xml:space="preserve">El </w:t>
      </w:r>
      <w:r w:rsidRPr="0070613F">
        <w:rPr>
          <w:rFonts w:ascii="Arial" w:hAnsi="Arial" w:cs="Arial"/>
          <w:b/>
          <w:bCs/>
          <w:sz w:val="22"/>
          <w:szCs w:val="22"/>
        </w:rPr>
        <w:t xml:space="preserve">PROVEEDOR </w:t>
      </w:r>
      <w:r w:rsidRPr="0070613F">
        <w:rPr>
          <w:rFonts w:ascii="Arial" w:hAnsi="Arial" w:cs="Arial"/>
          <w:sz w:val="22"/>
          <w:szCs w:val="22"/>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DÉCIMA SEXTA.- (MULTAS) </w:t>
      </w:r>
      <w:r w:rsidRPr="0070613F">
        <w:rPr>
          <w:rFonts w:ascii="Arial" w:hAnsi="Arial" w:cs="Arial"/>
          <w:sz w:val="22"/>
          <w:szCs w:val="22"/>
        </w:rPr>
        <w:t xml:space="preserve">El </w:t>
      </w:r>
      <w:r w:rsidRPr="0070613F">
        <w:rPr>
          <w:rFonts w:ascii="Arial" w:hAnsi="Arial" w:cs="Arial"/>
          <w:b/>
          <w:bCs/>
          <w:sz w:val="22"/>
          <w:szCs w:val="22"/>
        </w:rPr>
        <w:t xml:space="preserve">PROVEEDOR </w:t>
      </w:r>
      <w:r w:rsidRPr="0070613F">
        <w:rPr>
          <w:rFonts w:ascii="Arial" w:hAnsi="Arial" w:cs="Arial"/>
          <w:sz w:val="22"/>
          <w:szCs w:val="22"/>
        </w:rPr>
        <w:t xml:space="preserve">se obliga a cumplir con los plazos de entrega provisional y para subsanar observaciones, establecidos en la Cláusula Novena y en el numeral 20.3 de la Cláusula Vigésima del presente Contrato respectivamente, caso contrario será multado con el cero punto cinco por ciento (0.5%) del monto total del contrato por día hábil de retraso.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La suma de las multas no podrá exceder en ningún caso el veinte por ciento (20%) del monto total del contrato, debiendo cobrarse las mismas e iniciarse el proceso de resolución del Contrato, conforme a lo estipulado en la Cláusula Décima Octava.</w:t>
      </w:r>
    </w:p>
    <w:p w:rsidR="0070613F" w:rsidRPr="0070613F" w:rsidRDefault="0070613F" w:rsidP="0070613F">
      <w:pPr>
        <w:spacing w:line="264" w:lineRule="auto"/>
        <w:jc w:val="both"/>
        <w:rPr>
          <w:rFonts w:ascii="Arial" w:hAnsi="Arial" w:cs="Arial"/>
          <w:b/>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 xml:space="preserve">Dichas multas serán cobradas excepto en los casos de fuerza mayor o caso fortuito debidamente comprobados por  la Comisión o Responsable de la Recepción de la </w:t>
      </w:r>
      <w:r w:rsidRPr="0070613F">
        <w:rPr>
          <w:rFonts w:ascii="Arial" w:hAnsi="Arial" w:cs="Arial"/>
          <w:b/>
          <w:sz w:val="22"/>
          <w:szCs w:val="22"/>
        </w:rPr>
        <w:t>ENTIDAD</w:t>
      </w:r>
      <w:r w:rsidRPr="0070613F">
        <w:rPr>
          <w:rFonts w:ascii="Arial" w:hAnsi="Arial" w:cs="Arial"/>
          <w:sz w:val="22"/>
          <w:szCs w:val="22"/>
        </w:rPr>
        <w:t>.</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jc w:val="both"/>
        <w:rPr>
          <w:rFonts w:ascii="Arial" w:hAnsi="Arial" w:cs="Arial"/>
          <w:b/>
          <w:bCs/>
          <w:sz w:val="22"/>
          <w:szCs w:val="22"/>
        </w:rPr>
      </w:pPr>
      <w:r w:rsidRPr="0070613F">
        <w:rPr>
          <w:rFonts w:ascii="Arial" w:hAnsi="Arial" w:cs="Arial"/>
          <w:b/>
          <w:bCs/>
          <w:sz w:val="22"/>
          <w:szCs w:val="22"/>
        </w:rPr>
        <w:t xml:space="preserve">CLÁUSULA DÉCIMA SÉPTIMA.- (EXONERACIÓN DE LAS CARGAS LABORALES Y SOCIALES A LA ENTIDAD) </w:t>
      </w:r>
      <w:r w:rsidRPr="0070613F">
        <w:rPr>
          <w:rFonts w:ascii="Arial" w:hAnsi="Arial" w:cs="Arial"/>
          <w:sz w:val="22"/>
          <w:szCs w:val="22"/>
        </w:rPr>
        <w:t xml:space="preserve">El </w:t>
      </w:r>
      <w:r w:rsidRPr="0070613F">
        <w:rPr>
          <w:rFonts w:ascii="Arial" w:hAnsi="Arial" w:cs="Arial"/>
          <w:b/>
          <w:bCs/>
          <w:sz w:val="22"/>
          <w:szCs w:val="22"/>
        </w:rPr>
        <w:t xml:space="preserve">PROVEEDOR </w:t>
      </w:r>
      <w:r w:rsidRPr="0070613F">
        <w:rPr>
          <w:rFonts w:ascii="Arial" w:hAnsi="Arial" w:cs="Arial"/>
          <w:sz w:val="22"/>
          <w:szCs w:val="22"/>
        </w:rPr>
        <w:t xml:space="preserve">corre con las obligaciones que emerjan del objeto del presente Contrato, respecto a las cargas laborales y sociales con el personal de su dependencia, se exonera de estas obligaciones a la </w:t>
      </w:r>
      <w:r w:rsidRPr="0070613F">
        <w:rPr>
          <w:rFonts w:ascii="Arial" w:hAnsi="Arial" w:cs="Arial"/>
          <w:b/>
          <w:bCs/>
          <w:sz w:val="22"/>
          <w:szCs w:val="22"/>
        </w:rPr>
        <w:t xml:space="preserve">ENTIDAD. </w:t>
      </w:r>
    </w:p>
    <w:p w:rsidR="0070613F" w:rsidRPr="0070613F" w:rsidRDefault="0070613F" w:rsidP="0070613F">
      <w:pPr>
        <w:spacing w:line="264" w:lineRule="auto"/>
        <w:jc w:val="both"/>
        <w:rPr>
          <w:rFonts w:ascii="Arial" w:hAnsi="Arial" w:cs="Arial"/>
          <w:b/>
          <w:bCs/>
          <w:sz w:val="22"/>
          <w:szCs w:val="22"/>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bCs/>
          <w:sz w:val="22"/>
          <w:szCs w:val="22"/>
        </w:rPr>
        <w:t xml:space="preserve">CLÁUSULA DÉCIMA OCTAVA.- (TERMINACIÓN DEL CONTRATO). </w:t>
      </w:r>
      <w:r w:rsidRPr="0070613F">
        <w:rPr>
          <w:rFonts w:ascii="Arial" w:hAnsi="Arial" w:cs="Arial"/>
          <w:sz w:val="22"/>
          <w:szCs w:val="22"/>
        </w:rPr>
        <w:t>Se dará por terminado el vínculo contractual por una de las siguientes modalidades:</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spacing w:line="264" w:lineRule="auto"/>
        <w:ind w:left="705" w:hanging="705"/>
        <w:jc w:val="both"/>
        <w:rPr>
          <w:rFonts w:ascii="Arial" w:hAnsi="Arial" w:cs="Arial"/>
          <w:sz w:val="22"/>
          <w:szCs w:val="22"/>
          <w:lang w:val="es-ES_tradnl"/>
        </w:rPr>
      </w:pPr>
      <w:r w:rsidRPr="0070613F">
        <w:rPr>
          <w:rFonts w:ascii="Arial" w:hAnsi="Arial" w:cs="Arial"/>
          <w:b/>
          <w:sz w:val="22"/>
          <w:szCs w:val="22"/>
          <w:lang w:val="es-ES_tradnl"/>
        </w:rPr>
        <w:t xml:space="preserve">18.1 </w:t>
      </w:r>
      <w:r w:rsidRPr="0070613F">
        <w:rPr>
          <w:rFonts w:ascii="Arial" w:hAnsi="Arial" w:cs="Arial"/>
          <w:b/>
          <w:sz w:val="22"/>
          <w:szCs w:val="22"/>
          <w:lang w:val="es-ES_tradnl"/>
        </w:rPr>
        <w:tab/>
        <w:t xml:space="preserve">Por Cumplimiento del Contrato: </w:t>
      </w:r>
      <w:r w:rsidRPr="0070613F">
        <w:rPr>
          <w:rFonts w:ascii="Arial" w:hAnsi="Arial" w:cs="Arial"/>
          <w:sz w:val="22"/>
          <w:szCs w:val="22"/>
          <w:lang w:val="es-ES_tradnl"/>
        </w:rPr>
        <w:t xml:space="preserve">De forma normal, tanto la </w:t>
      </w:r>
      <w:r w:rsidRPr="0070613F">
        <w:rPr>
          <w:rFonts w:ascii="Arial" w:hAnsi="Arial" w:cs="Arial"/>
          <w:b/>
          <w:sz w:val="22"/>
          <w:szCs w:val="22"/>
          <w:lang w:val="es-ES_tradnl"/>
        </w:rPr>
        <w:t xml:space="preserve">ENTIDAD </w:t>
      </w:r>
      <w:r w:rsidRPr="0070613F">
        <w:rPr>
          <w:rFonts w:ascii="Arial" w:hAnsi="Arial" w:cs="Arial"/>
          <w:sz w:val="22"/>
          <w:szCs w:val="22"/>
          <w:lang w:val="es-ES_tradnl"/>
        </w:rPr>
        <w:t xml:space="preserve">como el </w:t>
      </w:r>
      <w:r w:rsidRPr="0070613F">
        <w:rPr>
          <w:rFonts w:ascii="Arial" w:hAnsi="Arial" w:cs="Arial"/>
          <w:b/>
          <w:sz w:val="22"/>
          <w:szCs w:val="22"/>
          <w:lang w:val="es-ES_tradnl"/>
        </w:rPr>
        <w:t xml:space="preserve">PROVEEDOR </w:t>
      </w:r>
      <w:r w:rsidRPr="0070613F">
        <w:rPr>
          <w:rFonts w:ascii="Arial" w:hAnsi="Arial" w:cs="Arial"/>
          <w:sz w:val="22"/>
          <w:szCs w:val="22"/>
          <w:lang w:val="es-ES_tradnl"/>
        </w:rPr>
        <w:t xml:space="preserve">darán por terminado el presente Contrato, una vez que ambas </w:t>
      </w:r>
      <w:r w:rsidRPr="0070613F">
        <w:rPr>
          <w:rFonts w:ascii="Arial" w:hAnsi="Arial" w:cs="Arial"/>
          <w:b/>
          <w:caps/>
          <w:sz w:val="22"/>
          <w:szCs w:val="22"/>
          <w:lang w:val="es-ES_tradnl"/>
        </w:rPr>
        <w:t>partes</w:t>
      </w:r>
      <w:r w:rsidRPr="0070613F">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70613F">
        <w:rPr>
          <w:rFonts w:ascii="Arial" w:hAnsi="Arial" w:cs="Arial"/>
          <w:b/>
          <w:sz w:val="22"/>
          <w:szCs w:val="22"/>
          <w:lang w:val="es-ES_tradnl"/>
        </w:rPr>
        <w:t xml:space="preserve"> </w:t>
      </w:r>
    </w:p>
    <w:p w:rsidR="0070613F" w:rsidRPr="0070613F" w:rsidRDefault="0070613F" w:rsidP="0070613F">
      <w:pPr>
        <w:spacing w:line="264" w:lineRule="auto"/>
        <w:jc w:val="both"/>
        <w:rPr>
          <w:rFonts w:ascii="Arial" w:hAnsi="Arial" w:cs="Arial"/>
          <w:sz w:val="22"/>
          <w:szCs w:val="22"/>
          <w:lang w:val="es-ES_tradnl"/>
        </w:rPr>
      </w:pPr>
    </w:p>
    <w:p w:rsidR="0070613F" w:rsidRPr="0070613F" w:rsidRDefault="0070613F" w:rsidP="0070613F">
      <w:pPr>
        <w:spacing w:line="264" w:lineRule="auto"/>
        <w:ind w:left="705" w:hanging="705"/>
        <w:jc w:val="both"/>
        <w:rPr>
          <w:rFonts w:ascii="Arial" w:hAnsi="Arial" w:cs="Arial"/>
          <w:sz w:val="22"/>
          <w:szCs w:val="22"/>
          <w:lang w:val="es-ES_tradnl"/>
        </w:rPr>
      </w:pPr>
      <w:r w:rsidRPr="0070613F">
        <w:rPr>
          <w:rFonts w:ascii="Arial" w:hAnsi="Arial" w:cs="Arial"/>
          <w:b/>
          <w:sz w:val="22"/>
          <w:szCs w:val="22"/>
          <w:lang w:val="es-ES_tradnl"/>
        </w:rPr>
        <w:t xml:space="preserve">18.2 </w:t>
      </w:r>
      <w:r w:rsidRPr="0070613F">
        <w:rPr>
          <w:rFonts w:ascii="Arial" w:hAnsi="Arial" w:cs="Arial"/>
          <w:b/>
          <w:sz w:val="22"/>
          <w:szCs w:val="22"/>
          <w:lang w:val="es-ES_tradnl"/>
        </w:rPr>
        <w:tab/>
        <w:t xml:space="preserve">Por Resolución del Contrato: </w:t>
      </w:r>
      <w:r w:rsidRPr="0070613F">
        <w:rPr>
          <w:rFonts w:ascii="Arial" w:hAnsi="Arial" w:cs="Arial"/>
          <w:sz w:val="22"/>
          <w:szCs w:val="22"/>
          <w:lang w:val="es-ES_tradnl"/>
        </w:rPr>
        <w:t xml:space="preserve">Si se diera el caso y como una forma excepcional de terminar el Contrato, a los efectos legales correspondientes, la </w:t>
      </w:r>
      <w:r w:rsidRPr="0070613F">
        <w:rPr>
          <w:rFonts w:ascii="Arial" w:hAnsi="Arial" w:cs="Arial"/>
          <w:b/>
          <w:sz w:val="22"/>
          <w:szCs w:val="22"/>
          <w:lang w:val="es-ES_tradnl"/>
        </w:rPr>
        <w:t xml:space="preserve">ENTIDAD </w:t>
      </w:r>
      <w:r w:rsidRPr="0070613F">
        <w:rPr>
          <w:rFonts w:ascii="Arial" w:hAnsi="Arial" w:cs="Arial"/>
          <w:sz w:val="22"/>
          <w:szCs w:val="22"/>
          <w:lang w:val="es-ES_tradnl"/>
        </w:rPr>
        <w:t xml:space="preserve">y el </w:t>
      </w:r>
      <w:r w:rsidRPr="0070613F">
        <w:rPr>
          <w:rFonts w:ascii="Arial" w:hAnsi="Arial" w:cs="Arial"/>
          <w:b/>
          <w:sz w:val="22"/>
          <w:szCs w:val="22"/>
          <w:lang w:val="es-ES_tradnl"/>
        </w:rPr>
        <w:t xml:space="preserve">PROVEEDOR, </w:t>
      </w:r>
      <w:r w:rsidRPr="0070613F">
        <w:rPr>
          <w:rFonts w:ascii="Arial" w:hAnsi="Arial" w:cs="Arial"/>
          <w:sz w:val="22"/>
          <w:szCs w:val="22"/>
          <w:lang w:val="es-ES_tradnl"/>
        </w:rPr>
        <w:t>acuerdan las siguientes causales para procesar la resolución del Contrato:</w:t>
      </w:r>
    </w:p>
    <w:p w:rsidR="0070613F" w:rsidRPr="0070613F" w:rsidRDefault="0070613F" w:rsidP="0070613F">
      <w:pPr>
        <w:spacing w:line="264" w:lineRule="auto"/>
        <w:jc w:val="both"/>
        <w:rPr>
          <w:rFonts w:ascii="Arial" w:hAnsi="Arial" w:cs="Arial"/>
          <w:sz w:val="22"/>
          <w:szCs w:val="22"/>
          <w:lang w:val="es-ES_tradnl"/>
        </w:rPr>
      </w:pPr>
    </w:p>
    <w:p w:rsidR="0070613F" w:rsidRPr="0070613F" w:rsidRDefault="0070613F" w:rsidP="0070613F">
      <w:pPr>
        <w:tabs>
          <w:tab w:val="left" w:pos="851"/>
        </w:tabs>
        <w:spacing w:line="264" w:lineRule="auto"/>
        <w:ind w:left="851" w:hanging="709"/>
        <w:jc w:val="both"/>
        <w:rPr>
          <w:rFonts w:ascii="Arial" w:hAnsi="Arial" w:cs="Arial"/>
          <w:b/>
          <w:bCs/>
          <w:sz w:val="22"/>
          <w:szCs w:val="22"/>
        </w:rPr>
      </w:pPr>
      <w:r w:rsidRPr="0070613F">
        <w:rPr>
          <w:rFonts w:ascii="Arial" w:hAnsi="Arial" w:cs="Arial"/>
          <w:b/>
          <w:sz w:val="22"/>
          <w:szCs w:val="22"/>
          <w:lang w:val="es-ES_tradnl"/>
        </w:rPr>
        <w:lastRenderedPageBreak/>
        <w:t>18.2.1</w:t>
      </w:r>
      <w:r w:rsidRPr="0070613F">
        <w:rPr>
          <w:rFonts w:ascii="Arial" w:hAnsi="Arial" w:cs="Arial"/>
          <w:b/>
          <w:sz w:val="22"/>
          <w:szCs w:val="22"/>
          <w:lang w:val="es-ES_tradnl"/>
        </w:rPr>
        <w:tab/>
        <w:t xml:space="preserve">A </w:t>
      </w:r>
      <w:r w:rsidRPr="0070613F">
        <w:rPr>
          <w:rFonts w:ascii="Arial" w:hAnsi="Arial" w:cs="Arial"/>
          <w:b/>
          <w:bCs/>
          <w:sz w:val="22"/>
          <w:szCs w:val="22"/>
        </w:rPr>
        <w:t>requerimiento de la ENTIDAD por causales atribuibles al        PROVEEDOR:</w:t>
      </w:r>
    </w:p>
    <w:p w:rsidR="0070613F" w:rsidRPr="0070613F" w:rsidRDefault="0070613F" w:rsidP="0070613F">
      <w:pPr>
        <w:spacing w:line="264" w:lineRule="auto"/>
        <w:jc w:val="both"/>
        <w:rPr>
          <w:rFonts w:ascii="Arial" w:hAnsi="Arial" w:cs="Arial"/>
          <w:sz w:val="22"/>
          <w:szCs w:val="22"/>
        </w:rPr>
      </w:pPr>
    </w:p>
    <w:p w:rsidR="0070613F" w:rsidRPr="0070613F" w:rsidRDefault="0070613F" w:rsidP="00CC2940">
      <w:pPr>
        <w:numPr>
          <w:ilvl w:val="0"/>
          <w:numId w:val="41"/>
        </w:numPr>
        <w:spacing w:line="264" w:lineRule="auto"/>
        <w:jc w:val="both"/>
        <w:rPr>
          <w:rFonts w:ascii="Arial" w:hAnsi="Arial" w:cs="Arial"/>
          <w:sz w:val="22"/>
          <w:szCs w:val="22"/>
          <w:lang w:val="es-ES_tradnl"/>
        </w:rPr>
      </w:pPr>
      <w:r w:rsidRPr="0070613F">
        <w:rPr>
          <w:rFonts w:ascii="Arial" w:hAnsi="Arial" w:cs="Arial"/>
          <w:sz w:val="22"/>
          <w:szCs w:val="22"/>
          <w:lang w:val="es-ES_tradnl"/>
        </w:rPr>
        <w:t xml:space="preserve">Por disolución del </w:t>
      </w:r>
      <w:r w:rsidRPr="0070613F">
        <w:rPr>
          <w:rFonts w:ascii="Arial" w:hAnsi="Arial" w:cs="Arial"/>
          <w:b/>
          <w:sz w:val="22"/>
          <w:szCs w:val="22"/>
          <w:lang w:val="es-ES_tradnl"/>
        </w:rPr>
        <w:t xml:space="preserve">PROVEEDOR </w:t>
      </w:r>
    </w:p>
    <w:p w:rsidR="0070613F" w:rsidRPr="0070613F" w:rsidRDefault="0070613F" w:rsidP="00CC2940">
      <w:pPr>
        <w:numPr>
          <w:ilvl w:val="0"/>
          <w:numId w:val="41"/>
        </w:numPr>
        <w:spacing w:line="264" w:lineRule="auto"/>
        <w:jc w:val="both"/>
        <w:rPr>
          <w:rFonts w:ascii="Arial" w:hAnsi="Arial" w:cs="Arial"/>
          <w:sz w:val="22"/>
          <w:szCs w:val="22"/>
          <w:lang w:val="es-ES_tradnl"/>
        </w:rPr>
      </w:pPr>
      <w:r w:rsidRPr="0070613F">
        <w:rPr>
          <w:rFonts w:ascii="Arial" w:hAnsi="Arial" w:cs="Arial"/>
          <w:sz w:val="22"/>
          <w:szCs w:val="22"/>
          <w:lang w:val="es-ES_tradnl"/>
        </w:rPr>
        <w:t xml:space="preserve">Por quiebra declarada del </w:t>
      </w:r>
      <w:r w:rsidRPr="0070613F">
        <w:rPr>
          <w:rFonts w:ascii="Arial" w:hAnsi="Arial" w:cs="Arial"/>
          <w:b/>
          <w:sz w:val="22"/>
          <w:szCs w:val="22"/>
          <w:lang w:val="es-ES_tradnl"/>
        </w:rPr>
        <w:t>PROVEEDOR.</w:t>
      </w:r>
    </w:p>
    <w:p w:rsidR="0070613F" w:rsidRPr="0070613F" w:rsidRDefault="0070613F" w:rsidP="00CC2940">
      <w:pPr>
        <w:numPr>
          <w:ilvl w:val="0"/>
          <w:numId w:val="41"/>
        </w:numPr>
        <w:spacing w:line="264" w:lineRule="auto"/>
        <w:jc w:val="both"/>
        <w:rPr>
          <w:rFonts w:ascii="Arial" w:hAnsi="Arial" w:cs="Arial"/>
          <w:sz w:val="22"/>
          <w:szCs w:val="22"/>
        </w:rPr>
      </w:pPr>
      <w:r w:rsidRPr="0070613F">
        <w:rPr>
          <w:rFonts w:ascii="Arial" w:hAnsi="Arial" w:cs="Arial"/>
          <w:bCs/>
          <w:sz w:val="22"/>
          <w:szCs w:val="22"/>
        </w:rPr>
        <w:t>Cuando los</w:t>
      </w:r>
      <w:r w:rsidRPr="0070613F">
        <w:rPr>
          <w:rFonts w:ascii="Arial" w:hAnsi="Arial" w:cs="Arial"/>
          <w:b/>
          <w:bCs/>
          <w:sz w:val="22"/>
          <w:szCs w:val="22"/>
        </w:rPr>
        <w:t xml:space="preserve"> BIENES</w:t>
      </w:r>
      <w:r w:rsidRPr="0070613F">
        <w:rPr>
          <w:rFonts w:ascii="Arial" w:hAnsi="Arial" w:cs="Arial"/>
          <w:bCs/>
          <w:sz w:val="22"/>
          <w:szCs w:val="22"/>
        </w:rPr>
        <w:t xml:space="preserve"> en la entrega definitiva no cumplan con lo requerido en el DBC.</w:t>
      </w:r>
    </w:p>
    <w:p w:rsidR="0070613F" w:rsidRPr="0070613F" w:rsidRDefault="0070613F" w:rsidP="00CC2940">
      <w:pPr>
        <w:numPr>
          <w:ilvl w:val="0"/>
          <w:numId w:val="41"/>
        </w:numPr>
        <w:autoSpaceDE w:val="0"/>
        <w:autoSpaceDN w:val="0"/>
        <w:adjustRightInd w:val="0"/>
        <w:spacing w:line="264" w:lineRule="auto"/>
        <w:jc w:val="both"/>
        <w:rPr>
          <w:rFonts w:ascii="Arial" w:hAnsi="Arial" w:cs="Arial"/>
          <w:sz w:val="22"/>
          <w:szCs w:val="22"/>
          <w:lang w:val="es-ES_tradnl"/>
        </w:rPr>
      </w:pPr>
      <w:r w:rsidRPr="0070613F">
        <w:rPr>
          <w:rFonts w:ascii="Arial" w:hAnsi="Arial" w:cs="Arial"/>
          <w:sz w:val="22"/>
          <w:szCs w:val="22"/>
          <w:lang w:val="es-ES_tradnl"/>
        </w:rPr>
        <w:t>Cuando el monto de la multa, exceda el veinte por ciento (20%) del monto total del presente Contrato.</w:t>
      </w:r>
    </w:p>
    <w:p w:rsidR="0070613F" w:rsidRPr="0070613F" w:rsidRDefault="0070613F" w:rsidP="00CC2940">
      <w:pPr>
        <w:numPr>
          <w:ilvl w:val="0"/>
          <w:numId w:val="41"/>
        </w:numPr>
        <w:spacing w:line="264" w:lineRule="auto"/>
        <w:jc w:val="both"/>
        <w:rPr>
          <w:rFonts w:ascii="Arial" w:hAnsi="Arial" w:cs="Arial"/>
          <w:sz w:val="22"/>
          <w:szCs w:val="22"/>
          <w:lang w:val="es-ES_tradnl"/>
        </w:rPr>
      </w:pPr>
      <w:r w:rsidRPr="0070613F">
        <w:rPr>
          <w:rFonts w:ascii="Arial" w:hAnsi="Arial" w:cs="Arial"/>
          <w:sz w:val="22"/>
          <w:szCs w:val="22"/>
          <w:lang w:val="es-ES_tradnl"/>
        </w:rPr>
        <w:t>Por incumplimiento a cualquier obligación establecida en el presente Contrato, excepto las sancionadas con multas.</w:t>
      </w:r>
    </w:p>
    <w:p w:rsidR="0070613F" w:rsidRPr="0070613F" w:rsidRDefault="0070613F" w:rsidP="0070613F">
      <w:pPr>
        <w:spacing w:line="264" w:lineRule="auto"/>
        <w:jc w:val="both"/>
        <w:rPr>
          <w:rFonts w:ascii="Arial" w:hAnsi="Arial" w:cs="Arial"/>
          <w:b/>
          <w:bCs/>
          <w:sz w:val="22"/>
          <w:szCs w:val="22"/>
          <w:lang w:val="es-ES_tradnl"/>
        </w:rPr>
      </w:pPr>
    </w:p>
    <w:p w:rsidR="0070613F" w:rsidRPr="0070613F" w:rsidRDefault="0070613F" w:rsidP="0070613F">
      <w:pPr>
        <w:tabs>
          <w:tab w:val="left" w:pos="1276"/>
        </w:tabs>
        <w:spacing w:line="264" w:lineRule="auto"/>
        <w:ind w:left="993" w:hanging="851"/>
        <w:jc w:val="both"/>
        <w:rPr>
          <w:rFonts w:ascii="Arial" w:hAnsi="Arial" w:cs="Arial"/>
          <w:b/>
          <w:bCs/>
          <w:sz w:val="22"/>
          <w:szCs w:val="22"/>
        </w:rPr>
      </w:pPr>
      <w:r w:rsidRPr="0070613F">
        <w:rPr>
          <w:rFonts w:ascii="Arial" w:hAnsi="Arial" w:cs="Arial"/>
          <w:b/>
          <w:bCs/>
          <w:sz w:val="22"/>
          <w:szCs w:val="22"/>
        </w:rPr>
        <w:t>18.2.2 A requerimiento del PROVEEDOR por causales atribuibles a la ENTIDAD:</w:t>
      </w:r>
    </w:p>
    <w:p w:rsidR="0070613F" w:rsidRPr="0070613F" w:rsidRDefault="0070613F" w:rsidP="0070613F">
      <w:pPr>
        <w:spacing w:line="264" w:lineRule="auto"/>
        <w:jc w:val="both"/>
        <w:rPr>
          <w:rFonts w:ascii="Arial" w:hAnsi="Arial" w:cs="Arial"/>
          <w:sz w:val="22"/>
          <w:szCs w:val="22"/>
        </w:rPr>
      </w:pPr>
    </w:p>
    <w:p w:rsidR="0070613F" w:rsidRPr="0070613F" w:rsidRDefault="0070613F" w:rsidP="00CC2940">
      <w:pPr>
        <w:numPr>
          <w:ilvl w:val="0"/>
          <w:numId w:val="42"/>
        </w:numPr>
        <w:spacing w:line="264" w:lineRule="auto"/>
        <w:ind w:left="1134"/>
        <w:jc w:val="both"/>
        <w:rPr>
          <w:rFonts w:ascii="Arial" w:hAnsi="Arial" w:cs="Arial"/>
          <w:b/>
          <w:sz w:val="22"/>
          <w:szCs w:val="22"/>
          <w:lang w:val="es-ES_tradnl"/>
        </w:rPr>
      </w:pPr>
      <w:r w:rsidRPr="0070613F">
        <w:rPr>
          <w:rFonts w:ascii="Arial" w:hAnsi="Arial" w:cs="Arial"/>
          <w:sz w:val="22"/>
          <w:szCs w:val="22"/>
          <w:lang w:val="es-ES_tradnl"/>
        </w:rPr>
        <w:t xml:space="preserve">Por instrucciones injustificadas emanadas de la </w:t>
      </w:r>
      <w:r w:rsidRPr="0070613F">
        <w:rPr>
          <w:rFonts w:ascii="Arial" w:hAnsi="Arial" w:cs="Arial"/>
          <w:b/>
          <w:sz w:val="22"/>
          <w:szCs w:val="22"/>
          <w:lang w:val="es-ES_tradnl"/>
        </w:rPr>
        <w:t>ENTIDAD</w:t>
      </w:r>
      <w:r w:rsidRPr="0070613F">
        <w:rPr>
          <w:rFonts w:ascii="Arial" w:hAnsi="Arial" w:cs="Arial"/>
          <w:sz w:val="22"/>
          <w:szCs w:val="22"/>
          <w:lang w:val="es-ES_tradnl"/>
        </w:rPr>
        <w:t xml:space="preserve"> para la suspensión de la provisión de los </w:t>
      </w:r>
      <w:r w:rsidRPr="0070613F">
        <w:rPr>
          <w:rFonts w:ascii="Arial" w:hAnsi="Arial" w:cs="Arial"/>
          <w:b/>
          <w:sz w:val="22"/>
          <w:szCs w:val="22"/>
          <w:lang w:val="es-ES_tradnl"/>
        </w:rPr>
        <w:t>BIENES</w:t>
      </w:r>
      <w:r w:rsidRPr="0070613F">
        <w:rPr>
          <w:rFonts w:ascii="Arial" w:hAnsi="Arial" w:cs="Arial"/>
          <w:sz w:val="22"/>
          <w:szCs w:val="22"/>
          <w:lang w:val="es-ES_tradnl"/>
        </w:rPr>
        <w:t xml:space="preserve"> por más de treinta (30) días calendario.</w:t>
      </w:r>
    </w:p>
    <w:p w:rsidR="0070613F" w:rsidRPr="0070613F" w:rsidRDefault="0070613F" w:rsidP="00CC2940">
      <w:pPr>
        <w:numPr>
          <w:ilvl w:val="0"/>
          <w:numId w:val="42"/>
        </w:numPr>
        <w:spacing w:line="264" w:lineRule="auto"/>
        <w:ind w:left="1134"/>
        <w:jc w:val="both"/>
        <w:rPr>
          <w:rFonts w:ascii="Arial" w:hAnsi="Arial" w:cs="Arial"/>
          <w:b/>
          <w:sz w:val="22"/>
          <w:szCs w:val="22"/>
          <w:lang w:val="es-ES_tradnl"/>
        </w:rPr>
      </w:pPr>
      <w:r w:rsidRPr="0070613F">
        <w:rPr>
          <w:rFonts w:ascii="Arial" w:hAnsi="Arial" w:cs="Arial"/>
          <w:sz w:val="22"/>
          <w:szCs w:val="22"/>
          <w:lang w:val="es-ES_tradnl"/>
        </w:rPr>
        <w:t xml:space="preserve">Si apartándose de los términos del contrato, la </w:t>
      </w:r>
      <w:r w:rsidRPr="0070613F">
        <w:rPr>
          <w:rFonts w:ascii="Arial" w:hAnsi="Arial" w:cs="Arial"/>
          <w:b/>
          <w:sz w:val="22"/>
          <w:szCs w:val="22"/>
          <w:lang w:val="es-ES_tradnl"/>
        </w:rPr>
        <w:t xml:space="preserve">ENTIDAD </w:t>
      </w:r>
      <w:r w:rsidRPr="0070613F">
        <w:rPr>
          <w:rFonts w:ascii="Arial" w:hAnsi="Arial" w:cs="Arial"/>
          <w:sz w:val="22"/>
          <w:szCs w:val="22"/>
          <w:lang w:val="es-ES_tradnl"/>
        </w:rPr>
        <w:t>pretende efectuar aumento o disminución en las cantidades de la adquisición, sin la emisión del necesario Contrato Modificatorio.</w:t>
      </w:r>
    </w:p>
    <w:p w:rsidR="0070613F" w:rsidRPr="0070613F" w:rsidRDefault="0070613F" w:rsidP="00CC2940">
      <w:pPr>
        <w:numPr>
          <w:ilvl w:val="0"/>
          <w:numId w:val="42"/>
        </w:numPr>
        <w:spacing w:line="264" w:lineRule="auto"/>
        <w:ind w:left="1134"/>
        <w:jc w:val="both"/>
        <w:rPr>
          <w:rFonts w:ascii="Arial" w:hAnsi="Arial" w:cs="Arial"/>
          <w:b/>
          <w:sz w:val="22"/>
          <w:szCs w:val="22"/>
          <w:lang w:val="es-ES_tradnl"/>
        </w:rPr>
      </w:pPr>
      <w:r w:rsidRPr="0070613F">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 los </w:t>
      </w:r>
      <w:r w:rsidRPr="0070613F">
        <w:rPr>
          <w:rFonts w:ascii="Arial" w:hAnsi="Arial" w:cs="Arial"/>
          <w:b/>
          <w:caps/>
          <w:sz w:val="22"/>
          <w:szCs w:val="22"/>
          <w:lang w:val="es-ES_tradnl"/>
        </w:rPr>
        <w:t>bienes</w:t>
      </w:r>
      <w:r w:rsidRPr="0070613F">
        <w:rPr>
          <w:rFonts w:ascii="Arial" w:hAnsi="Arial" w:cs="Arial"/>
          <w:sz w:val="22"/>
          <w:szCs w:val="22"/>
          <w:lang w:val="es-ES_tradnl"/>
        </w:rPr>
        <w:t xml:space="preserve"> cuando corresponda.</w:t>
      </w:r>
    </w:p>
    <w:p w:rsidR="0070613F" w:rsidRPr="0070613F" w:rsidRDefault="0070613F" w:rsidP="0070613F">
      <w:pPr>
        <w:spacing w:line="264" w:lineRule="auto"/>
        <w:jc w:val="both"/>
        <w:rPr>
          <w:rFonts w:ascii="Arial" w:hAnsi="Arial" w:cs="Arial"/>
          <w:b/>
          <w:color w:val="C00000"/>
          <w:sz w:val="22"/>
          <w:szCs w:val="22"/>
          <w:lang w:val="es-ES_tradnl"/>
        </w:rPr>
      </w:pPr>
    </w:p>
    <w:p w:rsidR="0070613F" w:rsidRPr="0070613F" w:rsidRDefault="0070613F" w:rsidP="0070613F">
      <w:pPr>
        <w:tabs>
          <w:tab w:val="left" w:pos="1276"/>
        </w:tabs>
        <w:spacing w:line="264" w:lineRule="auto"/>
        <w:ind w:left="993" w:hanging="851"/>
        <w:jc w:val="both"/>
        <w:rPr>
          <w:rFonts w:ascii="Arial" w:hAnsi="Arial" w:cs="Arial"/>
          <w:bCs/>
          <w:sz w:val="22"/>
          <w:szCs w:val="22"/>
        </w:rPr>
      </w:pPr>
      <w:r w:rsidRPr="0070613F">
        <w:rPr>
          <w:rFonts w:ascii="Arial" w:hAnsi="Arial" w:cs="Arial"/>
          <w:b/>
          <w:bCs/>
          <w:sz w:val="22"/>
          <w:szCs w:val="22"/>
        </w:rPr>
        <w:t>18.2.3</w:t>
      </w:r>
      <w:r w:rsidRPr="0070613F">
        <w:rPr>
          <w:rFonts w:ascii="Arial" w:hAnsi="Arial" w:cs="Arial"/>
          <w:b/>
          <w:bCs/>
          <w:sz w:val="22"/>
          <w:szCs w:val="22"/>
        </w:rPr>
        <w:tab/>
        <w:t xml:space="preserve">Reglas aplicables a la Resolución: </w:t>
      </w:r>
      <w:r w:rsidRPr="0070613F">
        <w:rPr>
          <w:rFonts w:ascii="Arial" w:hAnsi="Arial" w:cs="Arial"/>
          <w:bCs/>
          <w:sz w:val="22"/>
          <w:szCs w:val="22"/>
        </w:rPr>
        <w:t>Para procesar la resolución del Contrato, se aplicará el siguiente procedimiento:</w:t>
      </w:r>
    </w:p>
    <w:p w:rsidR="0070613F" w:rsidRPr="0070613F" w:rsidRDefault="0070613F" w:rsidP="0070613F">
      <w:pPr>
        <w:tabs>
          <w:tab w:val="left" w:pos="1276"/>
        </w:tabs>
        <w:spacing w:line="264" w:lineRule="auto"/>
        <w:ind w:left="993" w:hanging="851"/>
        <w:jc w:val="both"/>
        <w:rPr>
          <w:rFonts w:ascii="Arial" w:hAnsi="Arial" w:cs="Arial"/>
          <w:b/>
          <w:bCs/>
          <w:sz w:val="22"/>
          <w:szCs w:val="22"/>
        </w:rPr>
      </w:pPr>
    </w:p>
    <w:p w:rsidR="0070613F" w:rsidRPr="0070613F" w:rsidRDefault="0070613F" w:rsidP="00CC2940">
      <w:pPr>
        <w:numPr>
          <w:ilvl w:val="0"/>
          <w:numId w:val="43"/>
        </w:numPr>
        <w:spacing w:line="264" w:lineRule="auto"/>
        <w:ind w:left="1418" w:hanging="284"/>
        <w:jc w:val="both"/>
        <w:rPr>
          <w:rFonts w:ascii="Arial" w:hAnsi="Arial" w:cs="Arial"/>
          <w:sz w:val="22"/>
          <w:szCs w:val="22"/>
          <w:lang w:val="es-ES_tradnl"/>
        </w:rPr>
      </w:pPr>
      <w:r w:rsidRPr="0070613F">
        <w:rPr>
          <w:rFonts w:ascii="Arial" w:hAnsi="Arial" w:cs="Arial"/>
          <w:sz w:val="22"/>
          <w:szCs w:val="22"/>
          <w:lang w:val="es-ES_tradnl"/>
        </w:rPr>
        <w:t xml:space="preserve">Cuando la causal que diere lugar a la resolución fuere atribuible al </w:t>
      </w:r>
      <w:r w:rsidRPr="0070613F">
        <w:rPr>
          <w:rFonts w:ascii="Arial" w:hAnsi="Arial" w:cs="Arial"/>
          <w:b/>
          <w:sz w:val="22"/>
          <w:szCs w:val="22"/>
          <w:lang w:val="es-ES_tradnl"/>
        </w:rPr>
        <w:t xml:space="preserve">PROVEEDOR </w:t>
      </w:r>
      <w:r w:rsidRPr="0070613F">
        <w:rPr>
          <w:rFonts w:ascii="Arial" w:hAnsi="Arial" w:cs="Arial"/>
          <w:sz w:val="22"/>
          <w:szCs w:val="22"/>
          <w:lang w:val="es-ES_tradnl"/>
        </w:rPr>
        <w:t>y</w:t>
      </w:r>
      <w:r w:rsidRPr="0070613F">
        <w:rPr>
          <w:rFonts w:ascii="Arial" w:hAnsi="Arial" w:cs="Arial"/>
          <w:b/>
          <w:sz w:val="22"/>
          <w:szCs w:val="22"/>
          <w:lang w:val="es-ES_tradnl"/>
        </w:rPr>
        <w:t xml:space="preserve"> </w:t>
      </w:r>
      <w:r w:rsidRPr="0070613F">
        <w:rPr>
          <w:rFonts w:ascii="Arial" w:hAnsi="Arial" w:cs="Arial"/>
          <w:sz w:val="22"/>
          <w:szCs w:val="22"/>
          <w:lang w:val="es-ES_tradnl"/>
        </w:rPr>
        <w:t xml:space="preserve">no pudiera ser subsanada, la </w:t>
      </w:r>
      <w:r w:rsidRPr="0070613F">
        <w:rPr>
          <w:rFonts w:ascii="Arial" w:hAnsi="Arial" w:cs="Arial"/>
          <w:b/>
          <w:bCs/>
          <w:sz w:val="22"/>
          <w:szCs w:val="22"/>
          <w:lang w:val="es-ES_tradnl"/>
        </w:rPr>
        <w:t>ENTIDAD</w:t>
      </w:r>
      <w:r w:rsidRPr="0070613F">
        <w:rPr>
          <w:rFonts w:ascii="Arial" w:hAnsi="Arial" w:cs="Arial"/>
          <w:sz w:val="22"/>
          <w:szCs w:val="22"/>
          <w:lang w:val="es-ES_tradnl"/>
        </w:rPr>
        <w:t xml:space="preserve"> dará aviso escrito mediante carta notariada al </w:t>
      </w:r>
      <w:r w:rsidRPr="0070613F">
        <w:rPr>
          <w:rFonts w:ascii="Arial" w:hAnsi="Arial" w:cs="Arial"/>
          <w:b/>
          <w:sz w:val="22"/>
          <w:szCs w:val="22"/>
          <w:lang w:val="es-ES_tradnl"/>
        </w:rPr>
        <w:t>PROVEEDOR</w:t>
      </w:r>
      <w:r w:rsidRPr="0070613F">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70613F" w:rsidRPr="0070613F" w:rsidRDefault="0070613F" w:rsidP="0070613F">
      <w:pPr>
        <w:spacing w:line="264" w:lineRule="auto"/>
        <w:ind w:left="1843"/>
        <w:jc w:val="both"/>
        <w:rPr>
          <w:rFonts w:ascii="Arial" w:hAnsi="Arial" w:cs="Arial"/>
          <w:sz w:val="22"/>
          <w:szCs w:val="22"/>
          <w:lang w:val="es-ES_tradnl"/>
        </w:rPr>
      </w:pPr>
    </w:p>
    <w:p w:rsidR="0070613F" w:rsidRPr="0070613F" w:rsidRDefault="0070613F" w:rsidP="00CC2940">
      <w:pPr>
        <w:numPr>
          <w:ilvl w:val="0"/>
          <w:numId w:val="43"/>
        </w:numPr>
        <w:spacing w:line="264" w:lineRule="auto"/>
        <w:ind w:left="1418" w:hanging="284"/>
        <w:jc w:val="both"/>
        <w:rPr>
          <w:rFonts w:ascii="Arial" w:hAnsi="Arial" w:cs="Arial"/>
          <w:sz w:val="22"/>
          <w:szCs w:val="22"/>
          <w:lang w:val="es-ES_tradnl"/>
        </w:rPr>
      </w:pPr>
      <w:r w:rsidRPr="0070613F">
        <w:rPr>
          <w:rFonts w:ascii="Arial" w:hAnsi="Arial" w:cs="Arial"/>
          <w:sz w:val="22"/>
          <w:szCs w:val="22"/>
          <w:lang w:val="es-ES_tradnl"/>
        </w:rPr>
        <w:t xml:space="preserve">Cuando la causal que diere lugar a la resolución fuere atribuible a la </w:t>
      </w:r>
      <w:r w:rsidRPr="0070613F">
        <w:rPr>
          <w:rFonts w:ascii="Arial" w:hAnsi="Arial" w:cs="Arial"/>
          <w:b/>
          <w:bCs/>
          <w:sz w:val="22"/>
          <w:szCs w:val="22"/>
          <w:lang w:val="es-ES_tradnl"/>
        </w:rPr>
        <w:t>ENTIDAD</w:t>
      </w:r>
      <w:r w:rsidRPr="0070613F">
        <w:rPr>
          <w:rFonts w:ascii="Arial" w:hAnsi="Arial" w:cs="Arial"/>
          <w:sz w:val="22"/>
          <w:szCs w:val="22"/>
          <w:lang w:val="es-ES_tradnl"/>
        </w:rPr>
        <w:t xml:space="preserve"> y</w:t>
      </w:r>
      <w:r w:rsidRPr="0070613F">
        <w:rPr>
          <w:rFonts w:ascii="Arial" w:hAnsi="Arial" w:cs="Arial"/>
          <w:b/>
          <w:sz w:val="22"/>
          <w:szCs w:val="22"/>
          <w:lang w:val="es-ES_tradnl"/>
        </w:rPr>
        <w:t xml:space="preserve"> </w:t>
      </w:r>
      <w:r w:rsidRPr="0070613F">
        <w:rPr>
          <w:rFonts w:ascii="Arial" w:hAnsi="Arial" w:cs="Arial"/>
          <w:sz w:val="22"/>
          <w:szCs w:val="22"/>
          <w:lang w:val="es-ES_tradnl"/>
        </w:rPr>
        <w:t xml:space="preserve">no pudiera ser subsanada, el </w:t>
      </w:r>
      <w:r w:rsidRPr="0070613F">
        <w:rPr>
          <w:rFonts w:ascii="Arial" w:hAnsi="Arial" w:cs="Arial"/>
          <w:b/>
          <w:sz w:val="22"/>
          <w:szCs w:val="22"/>
          <w:lang w:val="es-ES_tradnl"/>
        </w:rPr>
        <w:t xml:space="preserve">PROVEEDOR </w:t>
      </w:r>
      <w:r w:rsidRPr="0070613F">
        <w:rPr>
          <w:rFonts w:ascii="Arial" w:hAnsi="Arial" w:cs="Arial"/>
          <w:sz w:val="22"/>
          <w:szCs w:val="22"/>
          <w:lang w:val="es-ES_tradnl"/>
        </w:rPr>
        <w:t xml:space="preserve">dará aviso escrito mediante carta notariada a la </w:t>
      </w:r>
      <w:r w:rsidRPr="0070613F">
        <w:rPr>
          <w:rFonts w:ascii="Arial" w:hAnsi="Arial" w:cs="Arial"/>
          <w:b/>
          <w:sz w:val="22"/>
          <w:szCs w:val="22"/>
          <w:lang w:val="es-ES_tradnl"/>
        </w:rPr>
        <w:t>ENTIDAD</w:t>
      </w:r>
      <w:r w:rsidRPr="0070613F">
        <w:rPr>
          <w:rFonts w:ascii="Arial" w:hAnsi="Arial" w:cs="Arial"/>
          <w:sz w:val="22"/>
          <w:szCs w:val="22"/>
          <w:lang w:val="es-ES_tradnl"/>
        </w:rPr>
        <w:t xml:space="preserve"> con su intención de resolver el Contrato, estableciendo claramente la causal que se aduce. En el plazo de cinco (5) días hábiles la </w:t>
      </w:r>
      <w:r w:rsidRPr="0070613F">
        <w:rPr>
          <w:rFonts w:ascii="Arial" w:hAnsi="Arial" w:cs="Arial"/>
          <w:b/>
          <w:sz w:val="22"/>
          <w:szCs w:val="22"/>
          <w:lang w:val="es-ES_tradnl"/>
        </w:rPr>
        <w:t xml:space="preserve">ENTIDAD </w:t>
      </w:r>
      <w:r w:rsidRPr="0070613F">
        <w:rPr>
          <w:rFonts w:ascii="Arial" w:hAnsi="Arial" w:cs="Arial"/>
          <w:sz w:val="22"/>
          <w:szCs w:val="22"/>
          <w:lang w:val="es-ES_tradnl"/>
        </w:rPr>
        <w:t>realizará el análisis correspondiente y se pronunciará mediante carta sobre si acepta o no la resolución del Contrato.</w:t>
      </w:r>
    </w:p>
    <w:p w:rsidR="0070613F" w:rsidRPr="0070613F" w:rsidRDefault="0070613F" w:rsidP="0070613F">
      <w:pPr>
        <w:spacing w:line="264" w:lineRule="auto"/>
        <w:ind w:left="708"/>
        <w:rPr>
          <w:rFonts w:ascii="Arial" w:hAnsi="Arial" w:cs="Arial"/>
          <w:sz w:val="22"/>
          <w:szCs w:val="22"/>
          <w:lang w:val="es-ES_tradnl"/>
        </w:rPr>
      </w:pPr>
    </w:p>
    <w:p w:rsidR="0070613F" w:rsidRPr="0070613F" w:rsidRDefault="0070613F" w:rsidP="00CC2940">
      <w:pPr>
        <w:numPr>
          <w:ilvl w:val="0"/>
          <w:numId w:val="43"/>
        </w:numPr>
        <w:spacing w:line="264" w:lineRule="auto"/>
        <w:ind w:left="1418" w:hanging="284"/>
        <w:jc w:val="both"/>
        <w:rPr>
          <w:rFonts w:ascii="Arial" w:hAnsi="Arial" w:cs="Arial"/>
          <w:sz w:val="22"/>
          <w:szCs w:val="22"/>
          <w:lang w:val="es-ES_tradnl"/>
        </w:rPr>
      </w:pPr>
      <w:r w:rsidRPr="0070613F">
        <w:rPr>
          <w:rFonts w:ascii="Arial" w:hAnsi="Arial" w:cs="Arial"/>
          <w:sz w:val="22"/>
          <w:szCs w:val="22"/>
          <w:lang w:val="es-ES_tradnl"/>
        </w:rPr>
        <w:t xml:space="preserve">Cuando la causal que diere lugar a la resolución pueda ser subsanada la </w:t>
      </w:r>
      <w:r w:rsidRPr="0070613F">
        <w:rPr>
          <w:rFonts w:ascii="Arial" w:hAnsi="Arial" w:cs="Arial"/>
          <w:b/>
          <w:bCs/>
          <w:sz w:val="22"/>
          <w:szCs w:val="22"/>
          <w:lang w:val="es-ES_tradnl"/>
        </w:rPr>
        <w:t>ENTIDAD</w:t>
      </w:r>
      <w:r w:rsidRPr="0070613F">
        <w:rPr>
          <w:rFonts w:ascii="Arial" w:hAnsi="Arial" w:cs="Arial"/>
          <w:sz w:val="22"/>
          <w:szCs w:val="22"/>
          <w:lang w:val="es-ES_tradnl"/>
        </w:rPr>
        <w:t xml:space="preserve"> o el </w:t>
      </w:r>
      <w:r w:rsidRPr="0070613F">
        <w:rPr>
          <w:rFonts w:ascii="Arial" w:hAnsi="Arial" w:cs="Arial"/>
          <w:b/>
          <w:bCs/>
          <w:sz w:val="22"/>
          <w:szCs w:val="22"/>
          <w:lang w:val="es-ES_tradnl"/>
        </w:rPr>
        <w:t>PROVEEDOR</w:t>
      </w:r>
      <w:r w:rsidRPr="0070613F">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w:t>
      </w:r>
      <w:r w:rsidRPr="0070613F">
        <w:rPr>
          <w:rFonts w:ascii="Arial" w:hAnsi="Arial" w:cs="Arial"/>
          <w:sz w:val="22"/>
          <w:szCs w:val="22"/>
          <w:lang w:val="es-ES_tradnl"/>
        </w:rPr>
        <w:lastRenderedPageBreak/>
        <w:t xml:space="preserve">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0613F">
        <w:rPr>
          <w:rFonts w:ascii="Arial" w:hAnsi="Arial" w:cs="Arial"/>
          <w:b/>
          <w:bCs/>
          <w:sz w:val="22"/>
          <w:szCs w:val="22"/>
          <w:lang w:val="es-ES_tradnl"/>
        </w:rPr>
        <w:t>ENTIDAD</w:t>
      </w:r>
      <w:r w:rsidRPr="0070613F">
        <w:rPr>
          <w:rFonts w:ascii="Arial" w:hAnsi="Arial" w:cs="Arial"/>
          <w:sz w:val="22"/>
          <w:szCs w:val="22"/>
          <w:lang w:val="es-ES_tradnl"/>
        </w:rPr>
        <w:t xml:space="preserve"> o el </w:t>
      </w:r>
      <w:r w:rsidRPr="0070613F">
        <w:rPr>
          <w:rFonts w:ascii="Arial" w:hAnsi="Arial" w:cs="Arial"/>
          <w:b/>
          <w:bCs/>
          <w:sz w:val="22"/>
          <w:szCs w:val="22"/>
          <w:lang w:val="es-ES_tradnl"/>
        </w:rPr>
        <w:t>PROVEEDOR</w:t>
      </w:r>
      <w:r w:rsidRPr="0070613F">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70613F" w:rsidRPr="0070613F" w:rsidRDefault="0070613F" w:rsidP="0070613F">
      <w:pPr>
        <w:spacing w:line="264" w:lineRule="auto"/>
        <w:ind w:left="1260" w:hanging="900"/>
        <w:jc w:val="both"/>
        <w:rPr>
          <w:rFonts w:ascii="Arial" w:hAnsi="Arial" w:cs="Arial"/>
          <w:sz w:val="22"/>
          <w:szCs w:val="22"/>
          <w:lang w:val="es-ES_tradnl"/>
        </w:rPr>
      </w:pPr>
    </w:p>
    <w:p w:rsidR="0070613F" w:rsidRPr="0070613F" w:rsidRDefault="0070613F" w:rsidP="0070613F">
      <w:pPr>
        <w:spacing w:line="264" w:lineRule="auto"/>
        <w:ind w:left="1134"/>
        <w:jc w:val="both"/>
        <w:rPr>
          <w:rFonts w:ascii="Arial" w:hAnsi="Arial" w:cs="Arial"/>
          <w:sz w:val="22"/>
          <w:szCs w:val="22"/>
          <w:lang w:val="es-ES_tradnl"/>
        </w:rPr>
      </w:pPr>
      <w:r w:rsidRPr="0070613F">
        <w:rPr>
          <w:rFonts w:ascii="Arial" w:hAnsi="Arial" w:cs="Arial"/>
          <w:sz w:val="22"/>
          <w:szCs w:val="22"/>
          <w:lang w:val="es-ES_tradnl"/>
        </w:rPr>
        <w:t xml:space="preserve">Esta carta notariada dará lugar a que: cuando la resolución sea por causales atribuibles al </w:t>
      </w:r>
      <w:r w:rsidRPr="0070613F">
        <w:rPr>
          <w:rFonts w:ascii="Arial" w:hAnsi="Arial" w:cs="Arial"/>
          <w:b/>
          <w:sz w:val="22"/>
          <w:szCs w:val="22"/>
          <w:lang w:val="es-ES_tradnl"/>
        </w:rPr>
        <w:t>PROVEEDOR</w:t>
      </w:r>
      <w:r w:rsidRPr="0070613F">
        <w:rPr>
          <w:rFonts w:ascii="Arial" w:hAnsi="Arial" w:cs="Arial"/>
          <w:sz w:val="22"/>
          <w:szCs w:val="22"/>
          <w:lang w:val="es-ES_tradnl"/>
        </w:rPr>
        <w:t xml:space="preserve">, </w:t>
      </w:r>
      <w:r w:rsidRPr="0070613F">
        <w:rPr>
          <w:rFonts w:ascii="Arial" w:hAnsi="Arial" w:cs="Arial"/>
          <w:sz w:val="21"/>
          <w:szCs w:val="21"/>
          <w:lang w:val="es-ES_tradnl"/>
        </w:rPr>
        <w:t xml:space="preserve">se registre la misma en el SICOES, quede impedido para participar en contrataciones con el Estado y se consolide a favor de la </w:t>
      </w:r>
      <w:r w:rsidRPr="0070613F">
        <w:rPr>
          <w:rFonts w:ascii="Arial" w:hAnsi="Arial" w:cs="Arial"/>
          <w:b/>
          <w:bCs/>
          <w:sz w:val="21"/>
          <w:szCs w:val="21"/>
          <w:lang w:val="es-ES_tradnl"/>
        </w:rPr>
        <w:t>ENTIDAD</w:t>
      </w:r>
      <w:r w:rsidRPr="0070613F">
        <w:rPr>
          <w:rFonts w:ascii="Arial" w:hAnsi="Arial" w:cs="Arial"/>
          <w:sz w:val="21"/>
          <w:szCs w:val="21"/>
          <w:lang w:val="es-ES_tradnl"/>
        </w:rPr>
        <w:t xml:space="preserve"> la Garantía de Cumplimiento de Contrato</w:t>
      </w:r>
      <w:r w:rsidRPr="0070613F">
        <w:rPr>
          <w:rFonts w:ascii="Arial" w:hAnsi="Arial" w:cs="Arial"/>
          <w:sz w:val="22"/>
          <w:szCs w:val="22"/>
          <w:lang w:val="es-ES_tradnl"/>
        </w:rPr>
        <w:t>.</w:t>
      </w:r>
    </w:p>
    <w:p w:rsidR="0070613F" w:rsidRPr="0070613F" w:rsidRDefault="0070613F" w:rsidP="0070613F">
      <w:pPr>
        <w:spacing w:line="264" w:lineRule="auto"/>
        <w:ind w:left="1843"/>
        <w:jc w:val="both"/>
        <w:rPr>
          <w:rFonts w:ascii="Arial" w:hAnsi="Arial" w:cs="Arial"/>
          <w:sz w:val="22"/>
          <w:szCs w:val="22"/>
          <w:lang w:val="es-ES_tradnl"/>
        </w:rPr>
      </w:pPr>
    </w:p>
    <w:p w:rsidR="0070613F" w:rsidRPr="0070613F" w:rsidRDefault="0070613F" w:rsidP="0070613F">
      <w:pPr>
        <w:spacing w:line="264" w:lineRule="auto"/>
        <w:ind w:left="1134"/>
        <w:jc w:val="both"/>
        <w:rPr>
          <w:rFonts w:ascii="Arial" w:hAnsi="Arial" w:cs="Arial"/>
          <w:sz w:val="22"/>
          <w:szCs w:val="22"/>
          <w:lang w:val="es-ES_tradnl"/>
        </w:rPr>
      </w:pPr>
      <w:r w:rsidRPr="0070613F">
        <w:rPr>
          <w:rFonts w:ascii="Arial" w:hAnsi="Arial" w:cs="Arial"/>
          <w:sz w:val="22"/>
          <w:szCs w:val="22"/>
          <w:lang w:val="es-ES_tradnl"/>
        </w:rPr>
        <w:t xml:space="preserve">La </w:t>
      </w:r>
      <w:r w:rsidRPr="0070613F">
        <w:rPr>
          <w:rFonts w:ascii="Arial" w:hAnsi="Arial" w:cs="Arial"/>
          <w:b/>
          <w:sz w:val="22"/>
          <w:szCs w:val="22"/>
          <w:lang w:val="es-ES_tradnl"/>
        </w:rPr>
        <w:t>ENTIDAD</w:t>
      </w:r>
      <w:r w:rsidRPr="0070613F">
        <w:rPr>
          <w:rFonts w:ascii="Arial" w:hAnsi="Arial" w:cs="Arial"/>
          <w:sz w:val="22"/>
          <w:szCs w:val="22"/>
          <w:lang w:val="es-ES_tradnl"/>
        </w:rPr>
        <w:t xml:space="preserve">, procederá a establecer los montos reembolsables al </w:t>
      </w:r>
      <w:r w:rsidRPr="0070613F">
        <w:rPr>
          <w:rFonts w:ascii="Arial" w:hAnsi="Arial" w:cs="Arial"/>
          <w:b/>
          <w:sz w:val="22"/>
          <w:szCs w:val="22"/>
          <w:lang w:val="es-ES_tradnl"/>
        </w:rPr>
        <w:t>PROVEEDOR</w:t>
      </w:r>
      <w:r w:rsidRPr="0070613F">
        <w:rPr>
          <w:rFonts w:ascii="Arial" w:hAnsi="Arial" w:cs="Arial"/>
          <w:sz w:val="22"/>
          <w:szCs w:val="22"/>
          <w:lang w:val="es-ES_tradnl"/>
        </w:rPr>
        <w:t xml:space="preserve"> por concepto de provisión de los </w:t>
      </w:r>
      <w:r w:rsidRPr="0070613F">
        <w:rPr>
          <w:rFonts w:ascii="Arial" w:hAnsi="Arial" w:cs="Arial"/>
          <w:b/>
          <w:sz w:val="22"/>
          <w:szCs w:val="22"/>
          <w:lang w:val="es-ES_tradnl"/>
        </w:rPr>
        <w:t>BIENES</w:t>
      </w:r>
      <w:r w:rsidRPr="0070613F">
        <w:rPr>
          <w:rFonts w:ascii="Arial" w:hAnsi="Arial" w:cs="Arial"/>
          <w:sz w:val="22"/>
          <w:szCs w:val="22"/>
          <w:lang w:val="es-ES_tradnl"/>
        </w:rPr>
        <w:t xml:space="preserve"> satisfactoriamente efectuados, si corresponde.</w:t>
      </w:r>
    </w:p>
    <w:p w:rsidR="0070613F" w:rsidRPr="0070613F" w:rsidRDefault="0070613F" w:rsidP="0070613F">
      <w:pPr>
        <w:spacing w:line="264" w:lineRule="auto"/>
        <w:ind w:left="1843"/>
        <w:jc w:val="both"/>
        <w:rPr>
          <w:rFonts w:ascii="Arial" w:hAnsi="Arial" w:cs="Arial"/>
          <w:sz w:val="22"/>
          <w:szCs w:val="22"/>
          <w:lang w:val="es-ES_tradnl"/>
        </w:rPr>
      </w:pPr>
    </w:p>
    <w:p w:rsidR="0070613F" w:rsidRPr="0070613F" w:rsidRDefault="0070613F" w:rsidP="0070613F">
      <w:pPr>
        <w:spacing w:line="264" w:lineRule="auto"/>
        <w:ind w:left="1134"/>
        <w:jc w:val="both"/>
        <w:rPr>
          <w:rFonts w:ascii="Arial" w:hAnsi="Arial" w:cs="Arial"/>
          <w:sz w:val="22"/>
          <w:szCs w:val="22"/>
          <w:lang w:val="es-ES_tradnl"/>
        </w:rPr>
      </w:pPr>
      <w:r w:rsidRPr="0070613F">
        <w:rPr>
          <w:rFonts w:ascii="Arial" w:hAnsi="Arial" w:cs="Arial"/>
          <w:sz w:val="22"/>
          <w:szCs w:val="22"/>
          <w:lang w:val="es-ES_tradnl"/>
        </w:rPr>
        <w:t xml:space="preserve">Con base en </w:t>
      </w:r>
      <w:proofErr w:type="gramStart"/>
      <w:r w:rsidRPr="0070613F">
        <w:rPr>
          <w:rFonts w:ascii="Arial" w:hAnsi="Arial" w:cs="Arial"/>
          <w:sz w:val="22"/>
          <w:szCs w:val="22"/>
          <w:lang w:val="es-ES_tradnl"/>
        </w:rPr>
        <w:t>la liquidación final y establecidos</w:t>
      </w:r>
      <w:proofErr w:type="gramEnd"/>
      <w:r w:rsidRPr="0070613F">
        <w:rPr>
          <w:rFonts w:ascii="Arial" w:hAnsi="Arial" w:cs="Arial"/>
          <w:sz w:val="22"/>
          <w:szCs w:val="22"/>
          <w:lang w:val="es-ES_tradnl"/>
        </w:rPr>
        <w:t xml:space="preserve"> los saldos en favor o en contra se procederá a la ejecución o devolución de la Garantía correspondiente.</w:t>
      </w:r>
    </w:p>
    <w:p w:rsidR="0070613F" w:rsidRPr="0070613F" w:rsidRDefault="0070613F" w:rsidP="0070613F">
      <w:pPr>
        <w:spacing w:line="264" w:lineRule="auto"/>
        <w:ind w:left="1260"/>
        <w:jc w:val="both"/>
        <w:rPr>
          <w:rFonts w:ascii="Arial" w:hAnsi="Arial" w:cs="Arial"/>
          <w:sz w:val="22"/>
          <w:szCs w:val="22"/>
          <w:lang w:val="es-ES_tradnl"/>
        </w:rPr>
      </w:pPr>
    </w:p>
    <w:p w:rsidR="0070613F" w:rsidRPr="0070613F" w:rsidRDefault="0070613F" w:rsidP="0070613F">
      <w:pPr>
        <w:spacing w:line="264" w:lineRule="auto"/>
        <w:ind w:left="705" w:hanging="705"/>
        <w:jc w:val="both"/>
        <w:rPr>
          <w:rFonts w:ascii="Arial" w:hAnsi="Arial" w:cs="Arial"/>
          <w:sz w:val="22"/>
          <w:szCs w:val="22"/>
        </w:rPr>
      </w:pPr>
      <w:r w:rsidRPr="0070613F">
        <w:rPr>
          <w:rFonts w:ascii="Arial" w:hAnsi="Arial" w:cs="Arial"/>
          <w:b/>
          <w:bCs/>
          <w:sz w:val="22"/>
          <w:szCs w:val="22"/>
        </w:rPr>
        <w:t>18.3. Resolución por causa de fuerza mayor o caso fortuito:</w:t>
      </w:r>
    </w:p>
    <w:p w:rsidR="0070613F" w:rsidRPr="0070613F" w:rsidRDefault="0070613F" w:rsidP="0070613F">
      <w:pPr>
        <w:spacing w:line="264" w:lineRule="auto"/>
        <w:ind w:left="708"/>
        <w:jc w:val="both"/>
        <w:rPr>
          <w:rFonts w:ascii="Arial" w:hAnsi="Arial" w:cs="Arial"/>
          <w:sz w:val="22"/>
          <w:szCs w:val="22"/>
        </w:rPr>
      </w:pPr>
    </w:p>
    <w:p w:rsidR="0070613F" w:rsidRPr="0070613F" w:rsidRDefault="0070613F" w:rsidP="00CC2940">
      <w:pPr>
        <w:numPr>
          <w:ilvl w:val="0"/>
          <w:numId w:val="44"/>
        </w:numPr>
        <w:spacing w:line="264" w:lineRule="auto"/>
        <w:ind w:left="709" w:hanging="283"/>
        <w:jc w:val="both"/>
        <w:rPr>
          <w:rFonts w:ascii="Arial" w:hAnsi="Arial" w:cs="Arial"/>
          <w:sz w:val="22"/>
          <w:szCs w:val="22"/>
          <w:lang w:val="es-ES_tradnl"/>
        </w:rPr>
      </w:pPr>
      <w:r w:rsidRPr="0070613F">
        <w:rPr>
          <w:rFonts w:ascii="Arial" w:hAnsi="Arial" w:cs="Arial"/>
          <w:sz w:val="22"/>
          <w:szCs w:val="22"/>
        </w:rPr>
        <w:t xml:space="preserve">Si en cualquier momento antes de la terminación de la provisión de los </w:t>
      </w:r>
      <w:r w:rsidRPr="0070613F">
        <w:rPr>
          <w:rFonts w:ascii="Arial" w:hAnsi="Arial" w:cs="Arial"/>
          <w:b/>
          <w:sz w:val="22"/>
          <w:szCs w:val="22"/>
        </w:rPr>
        <w:t>BIENES</w:t>
      </w:r>
      <w:r w:rsidRPr="0070613F">
        <w:rPr>
          <w:rFonts w:ascii="Arial" w:hAnsi="Arial" w:cs="Arial"/>
          <w:sz w:val="22"/>
          <w:szCs w:val="22"/>
        </w:rPr>
        <w:t xml:space="preserve"> objeto del Contrato, la </w:t>
      </w:r>
      <w:r w:rsidRPr="0070613F">
        <w:rPr>
          <w:rFonts w:ascii="Arial" w:hAnsi="Arial" w:cs="Arial"/>
          <w:b/>
          <w:bCs/>
          <w:sz w:val="22"/>
          <w:szCs w:val="22"/>
        </w:rPr>
        <w:t>ENTIDAD</w:t>
      </w:r>
      <w:r w:rsidRPr="0070613F">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70613F" w:rsidRPr="0070613F" w:rsidRDefault="0070613F" w:rsidP="0070613F">
      <w:pPr>
        <w:spacing w:line="264" w:lineRule="auto"/>
        <w:ind w:left="709"/>
        <w:jc w:val="both"/>
        <w:rPr>
          <w:rFonts w:ascii="Arial" w:hAnsi="Arial" w:cs="Arial"/>
          <w:sz w:val="22"/>
          <w:szCs w:val="22"/>
          <w:lang w:val="es-ES_tradnl"/>
        </w:rPr>
      </w:pPr>
    </w:p>
    <w:p w:rsidR="0070613F" w:rsidRPr="0070613F" w:rsidRDefault="0070613F" w:rsidP="00CC2940">
      <w:pPr>
        <w:numPr>
          <w:ilvl w:val="0"/>
          <w:numId w:val="44"/>
        </w:numPr>
        <w:spacing w:line="264" w:lineRule="auto"/>
        <w:ind w:left="709" w:hanging="283"/>
        <w:jc w:val="both"/>
        <w:rPr>
          <w:rFonts w:ascii="Arial" w:hAnsi="Arial" w:cs="Arial"/>
          <w:sz w:val="22"/>
          <w:szCs w:val="22"/>
        </w:rPr>
      </w:pPr>
      <w:r w:rsidRPr="0070613F">
        <w:rPr>
          <w:rFonts w:ascii="Arial" w:hAnsi="Arial" w:cs="Arial"/>
          <w:sz w:val="22"/>
          <w:szCs w:val="22"/>
          <w:lang w:val="es-ES_tradnl"/>
        </w:rPr>
        <w:t>Por otra parte, s</w:t>
      </w:r>
      <w:r w:rsidRPr="0070613F">
        <w:rPr>
          <w:rFonts w:ascii="Arial" w:hAnsi="Arial" w:cs="Arial"/>
          <w:sz w:val="22"/>
          <w:szCs w:val="22"/>
        </w:rPr>
        <w:t xml:space="preserve">i en cualquier momento antes de la terminación de la provisión de los </w:t>
      </w:r>
      <w:r w:rsidRPr="0070613F">
        <w:rPr>
          <w:rFonts w:ascii="Arial" w:hAnsi="Arial" w:cs="Arial"/>
          <w:b/>
          <w:sz w:val="22"/>
          <w:szCs w:val="22"/>
        </w:rPr>
        <w:t>BIENES</w:t>
      </w:r>
      <w:r w:rsidRPr="0070613F">
        <w:rPr>
          <w:rFonts w:ascii="Arial" w:hAnsi="Arial" w:cs="Arial"/>
          <w:sz w:val="22"/>
          <w:szCs w:val="22"/>
        </w:rPr>
        <w:t xml:space="preserve"> objeto del Contrato, la </w:t>
      </w:r>
      <w:r w:rsidRPr="0070613F">
        <w:rPr>
          <w:rFonts w:ascii="Arial" w:hAnsi="Arial" w:cs="Arial"/>
          <w:b/>
          <w:bCs/>
          <w:sz w:val="22"/>
          <w:szCs w:val="22"/>
        </w:rPr>
        <w:t>ENTIDAD</w:t>
      </w:r>
      <w:r w:rsidRPr="0070613F">
        <w:rPr>
          <w:rFonts w:ascii="Arial" w:hAnsi="Arial" w:cs="Arial"/>
          <w:sz w:val="22"/>
          <w:szCs w:val="22"/>
        </w:rPr>
        <w:t xml:space="preserve"> o el </w:t>
      </w:r>
      <w:r w:rsidRPr="0070613F">
        <w:rPr>
          <w:rFonts w:ascii="Arial" w:hAnsi="Arial" w:cs="Arial"/>
          <w:b/>
          <w:sz w:val="22"/>
          <w:szCs w:val="22"/>
          <w:lang w:val="es-ES_tradnl"/>
        </w:rPr>
        <w:t>PROVEEDOR</w:t>
      </w:r>
      <w:r w:rsidRPr="0070613F">
        <w:rPr>
          <w:rFonts w:ascii="Arial" w:hAnsi="Arial" w:cs="Arial"/>
          <w:b/>
          <w:sz w:val="22"/>
          <w:szCs w:val="22"/>
        </w:rPr>
        <w:t xml:space="preserve"> </w:t>
      </w:r>
      <w:r w:rsidRPr="0070613F">
        <w:rPr>
          <w:rFonts w:ascii="Arial" w:hAnsi="Arial" w:cs="Arial"/>
          <w:sz w:val="22"/>
          <w:szCs w:val="22"/>
        </w:rPr>
        <w:t xml:space="preserve">se encontrase en una situación fuera de control, por causas de fuerza mayor o caso fortuito que imposibiliten la conclusión de la prestación del </w:t>
      </w:r>
      <w:r w:rsidRPr="0070613F">
        <w:rPr>
          <w:rFonts w:ascii="Arial" w:hAnsi="Arial" w:cs="Arial"/>
          <w:b/>
          <w:caps/>
          <w:sz w:val="22"/>
          <w:szCs w:val="22"/>
        </w:rPr>
        <w:t>servicio</w:t>
      </w:r>
      <w:r w:rsidRPr="0070613F">
        <w:rPr>
          <w:rFonts w:ascii="Arial" w:hAnsi="Arial" w:cs="Arial"/>
          <w:sz w:val="22"/>
          <w:szCs w:val="22"/>
        </w:rPr>
        <w:t>, la parte afectada comunicará por escrito su intención de resolver el Contrato, justificando la causa.</w:t>
      </w:r>
    </w:p>
    <w:p w:rsidR="0070613F" w:rsidRPr="0070613F" w:rsidRDefault="0070613F" w:rsidP="0070613F">
      <w:pPr>
        <w:spacing w:line="264" w:lineRule="auto"/>
        <w:ind w:left="708"/>
        <w:rPr>
          <w:rFonts w:ascii="Arial" w:hAnsi="Arial" w:cs="Arial"/>
          <w:sz w:val="22"/>
          <w:szCs w:val="22"/>
        </w:rPr>
      </w:pPr>
    </w:p>
    <w:p w:rsidR="0070613F" w:rsidRPr="0070613F" w:rsidRDefault="0070613F" w:rsidP="0070613F">
      <w:pPr>
        <w:autoSpaceDE w:val="0"/>
        <w:autoSpaceDN w:val="0"/>
        <w:adjustRightInd w:val="0"/>
        <w:spacing w:line="264" w:lineRule="auto"/>
        <w:ind w:left="426"/>
        <w:jc w:val="both"/>
        <w:rPr>
          <w:rFonts w:ascii="Arial" w:hAnsi="Arial" w:cs="Arial"/>
          <w:sz w:val="22"/>
          <w:szCs w:val="22"/>
        </w:rPr>
      </w:pPr>
      <w:r w:rsidRPr="0070613F">
        <w:rPr>
          <w:rFonts w:ascii="Arial" w:hAnsi="Arial" w:cs="Arial"/>
          <w:sz w:val="22"/>
          <w:szCs w:val="22"/>
        </w:rPr>
        <w:t xml:space="preserve">Esta primera carta de intención de resolución del </w:t>
      </w:r>
      <w:r w:rsidRPr="0070613F">
        <w:rPr>
          <w:rFonts w:ascii="Arial" w:hAnsi="Arial" w:cs="Arial"/>
          <w:b/>
          <w:sz w:val="22"/>
          <w:szCs w:val="22"/>
        </w:rPr>
        <w:t>CONTRATO</w:t>
      </w:r>
      <w:r w:rsidRPr="0070613F">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70613F">
        <w:rPr>
          <w:rFonts w:ascii="Arial" w:hAnsi="Arial" w:cs="Arial"/>
          <w:b/>
          <w:sz w:val="22"/>
          <w:szCs w:val="22"/>
        </w:rPr>
        <w:t>ENTIDAD</w:t>
      </w:r>
      <w:r w:rsidRPr="0070613F">
        <w:rPr>
          <w:rFonts w:ascii="Arial" w:hAnsi="Arial" w:cs="Arial"/>
          <w:sz w:val="22"/>
          <w:szCs w:val="22"/>
        </w:rPr>
        <w:t xml:space="preserve"> o al </w:t>
      </w:r>
      <w:r w:rsidRPr="0070613F">
        <w:rPr>
          <w:rFonts w:ascii="Arial" w:hAnsi="Arial" w:cs="Arial"/>
          <w:b/>
          <w:sz w:val="22"/>
          <w:szCs w:val="22"/>
          <w:lang w:val="es-ES_tradnl"/>
        </w:rPr>
        <w:t>PROVEEDOR</w:t>
      </w:r>
      <w:r w:rsidRPr="0070613F">
        <w:rPr>
          <w:rFonts w:ascii="Arial" w:hAnsi="Arial" w:cs="Arial"/>
          <w:sz w:val="22"/>
          <w:szCs w:val="22"/>
        </w:rPr>
        <w:t xml:space="preserve">, según corresponda. </w:t>
      </w:r>
    </w:p>
    <w:p w:rsidR="0070613F" w:rsidRPr="0070613F" w:rsidRDefault="0070613F" w:rsidP="0070613F">
      <w:pPr>
        <w:autoSpaceDE w:val="0"/>
        <w:autoSpaceDN w:val="0"/>
        <w:adjustRightInd w:val="0"/>
        <w:spacing w:line="264" w:lineRule="auto"/>
        <w:ind w:left="708"/>
        <w:jc w:val="both"/>
        <w:rPr>
          <w:rFonts w:ascii="Arial" w:hAnsi="Arial" w:cs="Arial"/>
          <w:sz w:val="22"/>
          <w:szCs w:val="22"/>
        </w:rPr>
      </w:pPr>
    </w:p>
    <w:p w:rsidR="0070613F" w:rsidRPr="0070613F" w:rsidRDefault="0070613F" w:rsidP="0070613F">
      <w:pPr>
        <w:autoSpaceDE w:val="0"/>
        <w:autoSpaceDN w:val="0"/>
        <w:adjustRightInd w:val="0"/>
        <w:spacing w:line="264" w:lineRule="auto"/>
        <w:ind w:left="426"/>
        <w:jc w:val="both"/>
        <w:rPr>
          <w:rFonts w:ascii="Arial" w:hAnsi="Arial" w:cs="Arial"/>
          <w:sz w:val="22"/>
          <w:szCs w:val="22"/>
        </w:rPr>
      </w:pPr>
      <w:r w:rsidRPr="0070613F">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70613F" w:rsidRPr="0070613F" w:rsidRDefault="0070613F" w:rsidP="0070613F">
      <w:pPr>
        <w:autoSpaceDE w:val="0"/>
        <w:autoSpaceDN w:val="0"/>
        <w:adjustRightInd w:val="0"/>
        <w:spacing w:line="264" w:lineRule="auto"/>
        <w:ind w:left="1418"/>
        <w:jc w:val="both"/>
        <w:rPr>
          <w:rFonts w:ascii="Arial" w:hAnsi="Arial" w:cs="Arial"/>
          <w:sz w:val="22"/>
          <w:szCs w:val="22"/>
        </w:rPr>
      </w:pPr>
    </w:p>
    <w:p w:rsidR="0070613F" w:rsidRPr="0070613F" w:rsidRDefault="0070613F" w:rsidP="0070613F">
      <w:pPr>
        <w:autoSpaceDE w:val="0"/>
        <w:autoSpaceDN w:val="0"/>
        <w:adjustRightInd w:val="0"/>
        <w:spacing w:line="264" w:lineRule="auto"/>
        <w:ind w:left="426"/>
        <w:jc w:val="both"/>
        <w:rPr>
          <w:rFonts w:ascii="Arial" w:hAnsi="Arial" w:cs="Arial"/>
          <w:sz w:val="22"/>
          <w:szCs w:val="22"/>
        </w:rPr>
      </w:pPr>
      <w:r w:rsidRPr="0070613F">
        <w:rPr>
          <w:rFonts w:ascii="Arial" w:hAnsi="Arial" w:cs="Arial"/>
          <w:sz w:val="22"/>
          <w:szCs w:val="22"/>
        </w:rPr>
        <w:t xml:space="preserve">Cuando se efectúe la resolución del contrato se procederá a una liquidación de saldos deudores y acreedores de ambas </w:t>
      </w:r>
      <w:r w:rsidRPr="0070613F">
        <w:rPr>
          <w:rFonts w:ascii="Arial" w:hAnsi="Arial" w:cs="Arial"/>
          <w:b/>
          <w:sz w:val="22"/>
          <w:szCs w:val="22"/>
        </w:rPr>
        <w:t>PARTES</w:t>
      </w:r>
      <w:r w:rsidRPr="0070613F">
        <w:rPr>
          <w:rFonts w:ascii="Arial" w:hAnsi="Arial" w:cs="Arial"/>
          <w:sz w:val="22"/>
          <w:szCs w:val="22"/>
        </w:rPr>
        <w:t>, efectuándose los pagos a que hubiere lugar, conforme la evaluación del grado de cumplimiento de los Especificaciones Técnicas y se devolverá la Garantía de Cumplimiento de Contrato.</w:t>
      </w:r>
    </w:p>
    <w:p w:rsidR="0070613F" w:rsidRPr="0070613F" w:rsidRDefault="0070613F" w:rsidP="0070613F">
      <w:pPr>
        <w:spacing w:line="264" w:lineRule="auto"/>
        <w:ind w:left="705"/>
        <w:jc w:val="both"/>
        <w:rPr>
          <w:rFonts w:ascii="Arial" w:hAnsi="Arial" w:cs="Arial"/>
          <w:sz w:val="22"/>
          <w:szCs w:val="22"/>
        </w:rPr>
      </w:pPr>
    </w:p>
    <w:p w:rsidR="0070613F" w:rsidRPr="0070613F" w:rsidRDefault="0070613F" w:rsidP="0070613F">
      <w:pPr>
        <w:spacing w:line="264" w:lineRule="auto"/>
        <w:jc w:val="both"/>
        <w:rPr>
          <w:rFonts w:ascii="Arial" w:hAnsi="Arial" w:cs="Arial"/>
          <w:b/>
          <w:bCs/>
          <w:sz w:val="22"/>
          <w:szCs w:val="22"/>
        </w:rPr>
      </w:pPr>
      <w:r w:rsidRPr="0070613F">
        <w:rPr>
          <w:rFonts w:ascii="Arial" w:hAnsi="Arial" w:cs="Arial"/>
          <w:b/>
          <w:bCs/>
          <w:sz w:val="22"/>
          <w:szCs w:val="22"/>
        </w:rPr>
        <w:t xml:space="preserve">CLÁUSULA DÉCIMA NOVENA.- (SOLUCIÓN DE CONTROVERSIAS) </w:t>
      </w:r>
      <w:r w:rsidRPr="0070613F">
        <w:rPr>
          <w:rFonts w:ascii="Arial" w:hAnsi="Arial" w:cs="Arial"/>
          <w:sz w:val="22"/>
          <w:szCs w:val="22"/>
        </w:rPr>
        <w:t xml:space="preserve">En caso de surgir dudas sobre los derechos y obligaciones de las </w:t>
      </w:r>
      <w:r w:rsidRPr="0070613F">
        <w:rPr>
          <w:rFonts w:ascii="Arial" w:hAnsi="Arial" w:cs="Arial"/>
          <w:b/>
          <w:sz w:val="22"/>
          <w:szCs w:val="22"/>
        </w:rPr>
        <w:t>PARTES</w:t>
      </w:r>
      <w:r w:rsidRPr="0070613F">
        <w:rPr>
          <w:rFonts w:ascii="Arial" w:hAnsi="Arial" w:cs="Arial"/>
          <w:sz w:val="22"/>
          <w:szCs w:val="22"/>
        </w:rPr>
        <w:t xml:space="preserve"> durante la ejecución del presente contrato, las partes acudirán a los términos y condiciones del contrato, el DBC y la propuesta adjudicada, sometidas a la Jurisdicción Coactiva Fiscal.</w:t>
      </w:r>
    </w:p>
    <w:p w:rsidR="0070613F" w:rsidRPr="0070613F" w:rsidRDefault="0070613F" w:rsidP="0070613F">
      <w:pPr>
        <w:spacing w:line="264" w:lineRule="auto"/>
        <w:jc w:val="both"/>
        <w:rPr>
          <w:rFonts w:ascii="Arial" w:hAnsi="Arial" w:cs="Arial"/>
          <w:b/>
          <w:bCs/>
          <w:sz w:val="22"/>
          <w:szCs w:val="22"/>
        </w:rPr>
      </w:pPr>
    </w:p>
    <w:p w:rsidR="0070613F" w:rsidRPr="0070613F" w:rsidRDefault="0070613F" w:rsidP="0070613F">
      <w:pPr>
        <w:spacing w:line="264" w:lineRule="auto"/>
        <w:jc w:val="both"/>
        <w:rPr>
          <w:rFonts w:ascii="Arial" w:hAnsi="Arial" w:cs="Arial"/>
          <w:b/>
          <w:sz w:val="22"/>
          <w:szCs w:val="22"/>
          <w:lang w:val="es-ES_tradnl"/>
        </w:rPr>
      </w:pPr>
      <w:r w:rsidRPr="0070613F">
        <w:rPr>
          <w:rFonts w:ascii="Arial" w:hAnsi="Arial" w:cs="Arial"/>
          <w:b/>
          <w:bCs/>
          <w:sz w:val="22"/>
          <w:szCs w:val="22"/>
        </w:rPr>
        <w:t>CLÁUSULA VIGÉSIMA.- (</w:t>
      </w:r>
      <w:r w:rsidRPr="0070613F">
        <w:rPr>
          <w:rFonts w:ascii="Arial" w:hAnsi="Arial" w:cs="Arial"/>
          <w:b/>
          <w:sz w:val="22"/>
          <w:szCs w:val="22"/>
          <w:lang w:val="es-ES_tradnl"/>
        </w:rPr>
        <w:t>RECEPCIÓN PROVISIONAL</w:t>
      </w:r>
      <w:r w:rsidRPr="0070613F">
        <w:rPr>
          <w:rFonts w:ascii="Arial" w:hAnsi="Arial" w:cs="Arial"/>
          <w:b/>
          <w:caps/>
          <w:sz w:val="22"/>
          <w:szCs w:val="22"/>
          <w:lang w:val="es-ES_tradnl"/>
        </w:rPr>
        <w:t xml:space="preserve"> y</w:t>
      </w:r>
      <w:r w:rsidRPr="0070613F">
        <w:rPr>
          <w:rFonts w:ascii="Arial" w:hAnsi="Arial" w:cs="Arial"/>
          <w:b/>
          <w:sz w:val="22"/>
          <w:szCs w:val="22"/>
          <w:lang w:val="es-ES_tradnl"/>
        </w:rPr>
        <w:t xml:space="preserve"> PRUEBAS) </w:t>
      </w:r>
    </w:p>
    <w:p w:rsidR="0070613F" w:rsidRPr="0070613F" w:rsidRDefault="0070613F" w:rsidP="0070613F">
      <w:pPr>
        <w:spacing w:line="264" w:lineRule="auto"/>
        <w:jc w:val="both"/>
        <w:rPr>
          <w:rFonts w:ascii="Arial" w:hAnsi="Arial" w:cs="Arial"/>
          <w:b/>
          <w:sz w:val="22"/>
          <w:szCs w:val="22"/>
          <w:lang w:val="es-ES_tradnl"/>
        </w:rPr>
      </w:pPr>
    </w:p>
    <w:p w:rsidR="0070613F" w:rsidRPr="0070613F" w:rsidRDefault="0070613F" w:rsidP="0070613F">
      <w:pPr>
        <w:spacing w:line="264" w:lineRule="auto"/>
        <w:ind w:left="567" w:hanging="567"/>
        <w:jc w:val="both"/>
        <w:rPr>
          <w:rFonts w:ascii="Arial" w:hAnsi="Arial" w:cs="Arial"/>
          <w:sz w:val="22"/>
          <w:szCs w:val="22"/>
          <w:lang w:val="es-ES_tradnl"/>
        </w:rPr>
      </w:pPr>
      <w:r w:rsidRPr="0070613F">
        <w:rPr>
          <w:rFonts w:ascii="Arial" w:hAnsi="Arial" w:cs="Arial"/>
          <w:b/>
          <w:sz w:val="22"/>
          <w:szCs w:val="22"/>
          <w:lang w:val="es-ES_tradnl"/>
        </w:rPr>
        <w:t>20.1.</w:t>
      </w:r>
      <w:r w:rsidRPr="0070613F">
        <w:rPr>
          <w:rFonts w:ascii="Arial" w:hAnsi="Arial" w:cs="Arial"/>
          <w:b/>
          <w:sz w:val="22"/>
          <w:szCs w:val="22"/>
          <w:lang w:val="es-ES_tradnl"/>
        </w:rPr>
        <w:tab/>
      </w:r>
      <w:r w:rsidRPr="0070613F">
        <w:rPr>
          <w:rFonts w:ascii="Arial" w:hAnsi="Arial" w:cs="Arial"/>
          <w:sz w:val="22"/>
          <w:szCs w:val="22"/>
          <w:lang w:val="es-ES_tradnl"/>
        </w:rPr>
        <w:t xml:space="preserve">El </w:t>
      </w:r>
      <w:r w:rsidRPr="0070613F">
        <w:rPr>
          <w:rFonts w:ascii="Arial" w:hAnsi="Arial" w:cs="Arial"/>
          <w:b/>
          <w:sz w:val="22"/>
          <w:szCs w:val="22"/>
          <w:lang w:val="es-ES_tradnl"/>
        </w:rPr>
        <w:t>PROVEEDOR</w:t>
      </w:r>
      <w:r w:rsidRPr="0070613F">
        <w:rPr>
          <w:rFonts w:ascii="Arial" w:hAnsi="Arial" w:cs="Arial"/>
          <w:sz w:val="22"/>
          <w:szCs w:val="22"/>
          <w:lang w:val="es-ES_tradnl"/>
        </w:rPr>
        <w:t xml:space="preserve"> deberá entregar provisionalmente los </w:t>
      </w:r>
      <w:r w:rsidRPr="0070613F">
        <w:rPr>
          <w:rFonts w:ascii="Arial" w:hAnsi="Arial" w:cs="Arial"/>
          <w:b/>
          <w:sz w:val="22"/>
          <w:szCs w:val="22"/>
          <w:lang w:val="es-ES_tradnl"/>
        </w:rPr>
        <w:t>BIENES</w:t>
      </w:r>
      <w:r w:rsidRPr="0070613F">
        <w:rPr>
          <w:rFonts w:ascii="Arial" w:hAnsi="Arial" w:cs="Arial"/>
          <w:sz w:val="22"/>
          <w:szCs w:val="22"/>
          <w:lang w:val="es-ES_tradnl"/>
        </w:rPr>
        <w:t xml:space="preserve"> al Responsable de Recepción y/o a la Comisión de Recepción en la Unidad de Almacenes, dentro del plazo señalado en la cláusula Novena del presente Contrato, quien o quienes emitirán en el plazo de dos (2) días calendario el Acta de Recepción Provisional.</w:t>
      </w:r>
    </w:p>
    <w:p w:rsidR="0070613F" w:rsidRPr="0070613F" w:rsidRDefault="0070613F" w:rsidP="0070613F">
      <w:pPr>
        <w:spacing w:line="264" w:lineRule="auto"/>
        <w:jc w:val="both"/>
        <w:rPr>
          <w:rFonts w:ascii="Arial" w:hAnsi="Arial" w:cs="Arial"/>
          <w:sz w:val="22"/>
          <w:szCs w:val="22"/>
          <w:lang w:val="es-ES_tradnl"/>
        </w:rPr>
      </w:pPr>
    </w:p>
    <w:p w:rsidR="0070613F" w:rsidRPr="0070613F" w:rsidRDefault="0070613F" w:rsidP="0070613F">
      <w:pPr>
        <w:spacing w:line="264" w:lineRule="auto"/>
        <w:ind w:left="567" w:hanging="567"/>
        <w:jc w:val="both"/>
        <w:rPr>
          <w:rFonts w:ascii="Arial" w:hAnsi="Arial" w:cs="Arial"/>
          <w:sz w:val="22"/>
          <w:szCs w:val="22"/>
        </w:rPr>
      </w:pPr>
      <w:r w:rsidRPr="0070613F">
        <w:rPr>
          <w:rFonts w:ascii="Arial" w:hAnsi="Arial" w:cs="Arial"/>
          <w:b/>
          <w:bCs/>
          <w:sz w:val="22"/>
          <w:szCs w:val="22"/>
          <w:lang w:val="es-ES_tradnl"/>
        </w:rPr>
        <w:t>20.2.</w:t>
      </w:r>
      <w:r w:rsidRPr="0070613F">
        <w:rPr>
          <w:rFonts w:ascii="Arial" w:hAnsi="Arial" w:cs="Arial"/>
          <w:b/>
          <w:bCs/>
          <w:sz w:val="22"/>
          <w:szCs w:val="22"/>
          <w:lang w:val="es-ES_tradnl"/>
        </w:rPr>
        <w:tab/>
      </w:r>
      <w:r w:rsidRPr="0070613F">
        <w:rPr>
          <w:rFonts w:ascii="Arial" w:hAnsi="Arial" w:cs="Arial"/>
          <w:bCs/>
          <w:sz w:val="22"/>
          <w:szCs w:val="22"/>
          <w:lang w:val="es-ES_tradnl"/>
        </w:rPr>
        <w:t xml:space="preserve">Una vez recibidos provisionalmente los </w:t>
      </w:r>
      <w:r w:rsidRPr="0070613F">
        <w:rPr>
          <w:rFonts w:ascii="Arial" w:hAnsi="Arial" w:cs="Arial"/>
          <w:b/>
          <w:bCs/>
          <w:sz w:val="22"/>
          <w:szCs w:val="22"/>
          <w:lang w:val="es-ES_tradnl"/>
        </w:rPr>
        <w:t>BIENES</w:t>
      </w:r>
      <w:r w:rsidRPr="0070613F">
        <w:rPr>
          <w:rFonts w:ascii="Arial" w:hAnsi="Arial" w:cs="Arial"/>
          <w:bCs/>
          <w:sz w:val="22"/>
          <w:szCs w:val="22"/>
          <w:lang w:val="es-ES_tradnl"/>
        </w:rPr>
        <w:t xml:space="preserve">, </w:t>
      </w:r>
      <w:r w:rsidRPr="0070613F">
        <w:rPr>
          <w:rFonts w:ascii="Arial" w:hAnsi="Arial" w:cs="Arial"/>
          <w:sz w:val="22"/>
          <w:szCs w:val="22"/>
          <w:lang w:val="es-ES_tradnl"/>
        </w:rPr>
        <w:t xml:space="preserve">el Departamento de Soporte Técnico de la Gerencia de Sistemas de la </w:t>
      </w:r>
      <w:r w:rsidRPr="0070613F">
        <w:rPr>
          <w:rFonts w:ascii="Arial" w:hAnsi="Arial" w:cs="Arial"/>
          <w:b/>
          <w:sz w:val="22"/>
          <w:szCs w:val="22"/>
          <w:lang w:val="es-ES_tradnl"/>
        </w:rPr>
        <w:t>ENTIDAD</w:t>
      </w:r>
      <w:r w:rsidRPr="0070613F">
        <w:rPr>
          <w:rFonts w:ascii="Arial" w:hAnsi="Arial" w:cs="Arial"/>
          <w:sz w:val="22"/>
          <w:szCs w:val="22"/>
        </w:rPr>
        <w:t xml:space="preserve"> dentro de los cinco (5) días hábiles, computables a partir de la fecha de emisión del Acta de </w:t>
      </w:r>
      <w:r w:rsidRPr="0070613F">
        <w:rPr>
          <w:rFonts w:ascii="Arial" w:hAnsi="Arial" w:cs="Arial"/>
          <w:sz w:val="22"/>
          <w:szCs w:val="22"/>
          <w:lang w:val="es-ES_tradnl"/>
        </w:rPr>
        <w:t>Recepción Provisional</w:t>
      </w:r>
      <w:r w:rsidRPr="0070613F">
        <w:rPr>
          <w:rFonts w:ascii="Arial" w:hAnsi="Arial" w:cs="Arial"/>
          <w:sz w:val="22"/>
          <w:szCs w:val="22"/>
        </w:rPr>
        <w:t xml:space="preserve"> realizará la verificación técnica correspondiente, informando al Responsable de Recepción </w:t>
      </w:r>
      <w:r w:rsidRPr="0070613F">
        <w:rPr>
          <w:rFonts w:ascii="Arial" w:hAnsi="Arial" w:cs="Arial"/>
          <w:sz w:val="22"/>
          <w:szCs w:val="22"/>
          <w:lang w:val="es-ES_tradnl"/>
        </w:rPr>
        <w:t>o a la Comisión de Recepción respecto de cualquier observación encontrada</w:t>
      </w:r>
      <w:r w:rsidRPr="0070613F">
        <w:rPr>
          <w:rFonts w:ascii="Arial" w:hAnsi="Arial" w:cs="Arial"/>
          <w:sz w:val="22"/>
          <w:szCs w:val="22"/>
        </w:rPr>
        <w:t xml:space="preserve"> o emitiendo el Acta de Conformidad de no existir observaciones.</w:t>
      </w:r>
    </w:p>
    <w:p w:rsidR="0070613F" w:rsidRPr="0070613F" w:rsidRDefault="0070613F" w:rsidP="0070613F">
      <w:pPr>
        <w:spacing w:line="264" w:lineRule="auto"/>
        <w:jc w:val="both"/>
        <w:rPr>
          <w:rFonts w:ascii="Arial" w:hAnsi="Arial" w:cs="Arial"/>
          <w:sz w:val="22"/>
          <w:szCs w:val="22"/>
          <w:lang w:val="es-ES_tradnl"/>
        </w:rPr>
      </w:pPr>
    </w:p>
    <w:p w:rsidR="0070613F" w:rsidRPr="0070613F" w:rsidRDefault="0070613F" w:rsidP="0070613F">
      <w:pPr>
        <w:spacing w:line="264" w:lineRule="auto"/>
        <w:ind w:left="567" w:hanging="567"/>
        <w:jc w:val="both"/>
        <w:rPr>
          <w:rFonts w:ascii="Arial" w:hAnsi="Arial" w:cs="Arial"/>
          <w:bCs/>
          <w:iCs/>
          <w:sz w:val="22"/>
          <w:szCs w:val="22"/>
        </w:rPr>
      </w:pPr>
      <w:r w:rsidRPr="0070613F">
        <w:rPr>
          <w:rFonts w:ascii="Arial" w:hAnsi="Arial" w:cs="Arial"/>
          <w:b/>
          <w:bCs/>
          <w:iCs/>
          <w:sz w:val="22"/>
          <w:szCs w:val="22"/>
        </w:rPr>
        <w:t>20.3.</w:t>
      </w:r>
      <w:r w:rsidRPr="0070613F">
        <w:rPr>
          <w:rFonts w:ascii="Arial" w:hAnsi="Arial" w:cs="Arial"/>
          <w:bCs/>
          <w:iCs/>
          <w:sz w:val="22"/>
          <w:szCs w:val="22"/>
        </w:rPr>
        <w:tab/>
        <w:t xml:space="preserve">El </w:t>
      </w:r>
      <w:r w:rsidRPr="0070613F">
        <w:rPr>
          <w:rFonts w:ascii="Arial" w:hAnsi="Arial" w:cs="Arial"/>
          <w:b/>
          <w:bCs/>
          <w:iCs/>
          <w:sz w:val="22"/>
          <w:szCs w:val="22"/>
        </w:rPr>
        <w:t>PROVEEDOR</w:t>
      </w:r>
      <w:r w:rsidRPr="0070613F">
        <w:rPr>
          <w:rFonts w:ascii="Arial" w:hAnsi="Arial" w:cs="Arial"/>
          <w:bCs/>
          <w:iCs/>
          <w:sz w:val="22"/>
          <w:szCs w:val="22"/>
        </w:rPr>
        <w:t xml:space="preserve"> deberá subsanar cualquier observación realizada por el </w:t>
      </w:r>
      <w:r w:rsidRPr="0070613F">
        <w:rPr>
          <w:rFonts w:ascii="Arial" w:hAnsi="Arial" w:cs="Arial"/>
          <w:sz w:val="22"/>
          <w:szCs w:val="22"/>
        </w:rPr>
        <w:t xml:space="preserve">Responsable de Recepción </w:t>
      </w:r>
      <w:r w:rsidRPr="0070613F">
        <w:rPr>
          <w:rFonts w:ascii="Arial" w:hAnsi="Arial" w:cs="Arial"/>
          <w:sz w:val="22"/>
          <w:szCs w:val="22"/>
          <w:lang w:val="es-ES_tradnl"/>
        </w:rPr>
        <w:t>o la Comisión de Recepción en el plazo de diez (10) días hábiles</w:t>
      </w:r>
      <w:r w:rsidRPr="0070613F">
        <w:rPr>
          <w:rFonts w:ascii="Arial" w:hAnsi="Arial" w:cs="Arial"/>
          <w:bCs/>
          <w:iCs/>
          <w:sz w:val="22"/>
          <w:szCs w:val="22"/>
        </w:rPr>
        <w:t>, a partir de su notificación con las observaciones.</w:t>
      </w:r>
    </w:p>
    <w:p w:rsidR="0070613F" w:rsidRPr="0070613F" w:rsidRDefault="0070613F" w:rsidP="0070613F">
      <w:pPr>
        <w:spacing w:line="264" w:lineRule="auto"/>
        <w:jc w:val="both"/>
        <w:rPr>
          <w:rFonts w:ascii="Arial" w:hAnsi="Arial" w:cs="Arial"/>
          <w:bCs/>
          <w:iCs/>
          <w:sz w:val="22"/>
          <w:szCs w:val="22"/>
        </w:rPr>
      </w:pPr>
    </w:p>
    <w:p w:rsidR="0070613F" w:rsidRPr="0070613F" w:rsidRDefault="0070613F" w:rsidP="0070613F">
      <w:pPr>
        <w:spacing w:line="264" w:lineRule="auto"/>
        <w:ind w:left="567" w:hanging="567"/>
        <w:jc w:val="both"/>
        <w:rPr>
          <w:rFonts w:ascii="Arial" w:hAnsi="Arial" w:cs="Arial"/>
          <w:sz w:val="22"/>
          <w:szCs w:val="22"/>
          <w:lang w:val="es-ES_tradnl"/>
        </w:rPr>
      </w:pPr>
      <w:r w:rsidRPr="0070613F">
        <w:rPr>
          <w:rFonts w:ascii="Arial" w:hAnsi="Arial" w:cs="Arial"/>
          <w:b/>
          <w:sz w:val="22"/>
          <w:szCs w:val="22"/>
        </w:rPr>
        <w:t>20.4.</w:t>
      </w:r>
      <w:r w:rsidRPr="0070613F">
        <w:rPr>
          <w:rFonts w:ascii="Arial" w:hAnsi="Arial" w:cs="Arial"/>
          <w:sz w:val="22"/>
          <w:szCs w:val="22"/>
        </w:rPr>
        <w:tab/>
        <w:t>El personal del Departamento de Soporte Técnico</w:t>
      </w:r>
      <w:r w:rsidRPr="0070613F">
        <w:rPr>
          <w:rFonts w:ascii="Arial" w:hAnsi="Arial" w:cs="Arial"/>
          <w:bCs/>
          <w:iCs/>
          <w:sz w:val="22"/>
          <w:szCs w:val="22"/>
        </w:rPr>
        <w:t xml:space="preserve"> de la Gerencia de Sistemas de la </w:t>
      </w:r>
      <w:r w:rsidRPr="0070613F">
        <w:rPr>
          <w:rFonts w:ascii="Arial" w:hAnsi="Arial" w:cs="Arial"/>
          <w:b/>
          <w:bCs/>
          <w:iCs/>
          <w:sz w:val="22"/>
          <w:szCs w:val="22"/>
        </w:rPr>
        <w:t>ENTIDAD</w:t>
      </w:r>
      <w:r w:rsidRPr="0070613F">
        <w:rPr>
          <w:rFonts w:ascii="Arial" w:hAnsi="Arial" w:cs="Arial"/>
          <w:bCs/>
          <w:iCs/>
          <w:sz w:val="22"/>
          <w:szCs w:val="22"/>
        </w:rPr>
        <w:t xml:space="preserve">, dentro de los cinco (5) días calendario, computables a partir de subsanadas las observaciones, emitirá un Acta de Conformidad de los </w:t>
      </w:r>
      <w:r w:rsidRPr="0070613F">
        <w:rPr>
          <w:rFonts w:ascii="Arial" w:hAnsi="Arial" w:cs="Arial"/>
          <w:b/>
          <w:bCs/>
          <w:iCs/>
          <w:sz w:val="22"/>
          <w:szCs w:val="22"/>
        </w:rPr>
        <w:t>BIENES</w:t>
      </w:r>
      <w:r w:rsidRPr="0070613F">
        <w:rPr>
          <w:rFonts w:ascii="Arial" w:hAnsi="Arial" w:cs="Arial"/>
          <w:sz w:val="22"/>
          <w:szCs w:val="22"/>
        </w:rPr>
        <w:t xml:space="preserve"> al Responsable </w:t>
      </w:r>
      <w:r w:rsidRPr="0070613F">
        <w:rPr>
          <w:rFonts w:ascii="Arial" w:hAnsi="Arial" w:cs="Arial"/>
          <w:sz w:val="22"/>
          <w:szCs w:val="22"/>
          <w:lang w:val="es-ES_tradnl"/>
        </w:rPr>
        <w:t>o la Comisión de Recepción</w:t>
      </w:r>
      <w:r w:rsidRPr="0070613F">
        <w:rPr>
          <w:rFonts w:ascii="Arial" w:hAnsi="Arial" w:cs="Arial"/>
          <w:sz w:val="22"/>
          <w:szCs w:val="22"/>
        </w:rPr>
        <w:t>.</w:t>
      </w:r>
      <w:r w:rsidRPr="0070613F">
        <w:rPr>
          <w:rFonts w:ascii="Arial" w:hAnsi="Arial" w:cs="Arial"/>
          <w:sz w:val="22"/>
          <w:szCs w:val="22"/>
          <w:lang w:val="es-ES_tradnl"/>
        </w:rPr>
        <w:t xml:space="preserve">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widowControl w:val="0"/>
        <w:spacing w:line="264" w:lineRule="auto"/>
        <w:jc w:val="both"/>
        <w:rPr>
          <w:rFonts w:ascii="Arial" w:hAnsi="Arial" w:cs="Arial"/>
          <w:sz w:val="22"/>
          <w:szCs w:val="22"/>
          <w:lang w:val="es-ES_tradnl"/>
        </w:rPr>
      </w:pPr>
      <w:r w:rsidRPr="0070613F">
        <w:rPr>
          <w:rFonts w:ascii="Arial" w:hAnsi="Arial" w:cs="Arial"/>
          <w:b/>
          <w:sz w:val="22"/>
          <w:szCs w:val="22"/>
        </w:rPr>
        <w:t xml:space="preserve">CLÁUSULA VIGÉSIMA PRIMERA.- </w:t>
      </w:r>
      <w:r w:rsidRPr="0070613F">
        <w:rPr>
          <w:rFonts w:ascii="Arial" w:hAnsi="Arial" w:cs="Arial"/>
          <w:b/>
          <w:sz w:val="22"/>
          <w:szCs w:val="22"/>
          <w:lang w:val="es-ES_tradnl"/>
        </w:rPr>
        <w:t xml:space="preserve">(RECEPCION DEFINITIVA) </w:t>
      </w:r>
      <w:r w:rsidRPr="0070613F">
        <w:rPr>
          <w:rFonts w:ascii="Arial" w:hAnsi="Arial" w:cs="Arial"/>
          <w:sz w:val="22"/>
          <w:szCs w:val="22"/>
          <w:lang w:val="es-ES_tradnl"/>
        </w:rPr>
        <w:t xml:space="preserve">Dentro del plazo previsto, se hará efectiva la entrega provisional de los </w:t>
      </w:r>
      <w:r w:rsidRPr="0070613F">
        <w:rPr>
          <w:rFonts w:ascii="Arial" w:hAnsi="Arial" w:cs="Arial"/>
          <w:b/>
          <w:sz w:val="22"/>
          <w:szCs w:val="22"/>
          <w:lang w:val="es-ES_tradnl"/>
        </w:rPr>
        <w:t>BIENES</w:t>
      </w:r>
      <w:r w:rsidRPr="0070613F">
        <w:rPr>
          <w:rFonts w:ascii="Arial" w:hAnsi="Arial" w:cs="Arial"/>
          <w:sz w:val="22"/>
          <w:szCs w:val="22"/>
          <w:lang w:val="es-ES_tradnl"/>
        </w:rPr>
        <w:t xml:space="preserve"> objeto de la adquisición, a cuyo efecto, la </w:t>
      </w:r>
      <w:r w:rsidRPr="0070613F">
        <w:rPr>
          <w:rFonts w:ascii="Arial" w:hAnsi="Arial" w:cs="Arial"/>
          <w:b/>
          <w:sz w:val="22"/>
          <w:szCs w:val="22"/>
          <w:lang w:val="es-ES_tradnl"/>
        </w:rPr>
        <w:t xml:space="preserve">ENTIDAD </w:t>
      </w:r>
      <w:r w:rsidRPr="0070613F">
        <w:rPr>
          <w:rFonts w:ascii="Arial" w:hAnsi="Arial" w:cs="Arial"/>
          <w:sz w:val="22"/>
          <w:szCs w:val="22"/>
          <w:lang w:val="es-ES_tradnl"/>
        </w:rPr>
        <w:t xml:space="preserve">designará al Responsable de Recepción o a la Comisión de Recepción, a quién o quienes les corresponderá verificar si los </w:t>
      </w:r>
      <w:r w:rsidRPr="0070613F">
        <w:rPr>
          <w:rFonts w:ascii="Arial" w:hAnsi="Arial" w:cs="Arial"/>
          <w:b/>
          <w:sz w:val="22"/>
          <w:szCs w:val="22"/>
          <w:lang w:val="es-ES_tradnl"/>
        </w:rPr>
        <w:t xml:space="preserve">BIENES </w:t>
      </w:r>
      <w:r w:rsidRPr="0070613F">
        <w:rPr>
          <w:rFonts w:ascii="Arial" w:hAnsi="Arial" w:cs="Arial"/>
          <w:sz w:val="22"/>
          <w:szCs w:val="22"/>
          <w:lang w:val="es-ES_tradnl"/>
        </w:rPr>
        <w:t xml:space="preserve">provistos concuerdan plenamente con las Especificaciones Técnicas, la propuesta aceptada y el presente Contrato en </w:t>
      </w:r>
      <w:r w:rsidRPr="0070613F">
        <w:rPr>
          <w:rFonts w:ascii="Arial" w:hAnsi="Arial" w:cs="Arial"/>
          <w:bCs/>
          <w:sz w:val="22"/>
          <w:szCs w:val="22"/>
        </w:rPr>
        <w:t>la recepción provisional y definitiva</w:t>
      </w:r>
      <w:r w:rsidRPr="0070613F">
        <w:rPr>
          <w:rFonts w:ascii="Arial" w:hAnsi="Arial" w:cs="Arial"/>
          <w:bCs/>
          <w:i/>
          <w:sz w:val="22"/>
          <w:szCs w:val="22"/>
          <w:lang w:val="es-ES_tradnl"/>
        </w:rPr>
        <w:t xml:space="preserve">. </w:t>
      </w:r>
      <w:r w:rsidRPr="0070613F">
        <w:rPr>
          <w:rFonts w:ascii="Arial" w:hAnsi="Arial" w:cs="Arial"/>
          <w:sz w:val="22"/>
          <w:szCs w:val="22"/>
          <w:lang w:val="es-ES_tradnl"/>
        </w:rPr>
        <w:t xml:space="preserve">Del acto de recepción definitiva se levantará el Acta de Recepción Definitiva, que es un documento diferente al registro de ingreso o almacenes y que será emitida en un plazo de cinco (5) días hábiles, una vez recibida el Acta de Conformidad, señalada en el numeral 20.4. </w:t>
      </w:r>
      <w:proofErr w:type="gramStart"/>
      <w:r w:rsidRPr="0070613F">
        <w:rPr>
          <w:rFonts w:ascii="Arial" w:hAnsi="Arial" w:cs="Arial"/>
          <w:sz w:val="22"/>
          <w:szCs w:val="22"/>
          <w:lang w:val="es-ES_tradnl"/>
        </w:rPr>
        <w:t>de</w:t>
      </w:r>
      <w:proofErr w:type="gramEnd"/>
      <w:r w:rsidRPr="0070613F">
        <w:rPr>
          <w:rFonts w:ascii="Arial" w:hAnsi="Arial" w:cs="Arial"/>
          <w:sz w:val="22"/>
          <w:szCs w:val="22"/>
          <w:lang w:val="es-ES_tradnl"/>
        </w:rPr>
        <w:t xml:space="preserve"> la Cláusula Vigésima Cuarta del presente Contrato . </w:t>
      </w:r>
    </w:p>
    <w:p w:rsidR="0070613F" w:rsidRPr="0070613F" w:rsidRDefault="0070613F" w:rsidP="0070613F">
      <w:pPr>
        <w:spacing w:line="264" w:lineRule="auto"/>
        <w:jc w:val="both"/>
        <w:rPr>
          <w:rFonts w:ascii="Arial" w:hAnsi="Arial" w:cs="Arial"/>
          <w:sz w:val="22"/>
          <w:szCs w:val="22"/>
        </w:rPr>
      </w:pPr>
    </w:p>
    <w:p w:rsidR="0070613F" w:rsidRPr="0070613F" w:rsidRDefault="0070613F" w:rsidP="0070613F">
      <w:pPr>
        <w:widowControl w:val="0"/>
        <w:spacing w:line="264" w:lineRule="auto"/>
        <w:jc w:val="both"/>
        <w:rPr>
          <w:rFonts w:ascii="Arial" w:hAnsi="Arial" w:cs="Arial"/>
          <w:bCs/>
          <w:sz w:val="22"/>
          <w:szCs w:val="22"/>
        </w:rPr>
      </w:pPr>
      <w:r w:rsidRPr="0070613F">
        <w:rPr>
          <w:rFonts w:ascii="Arial" w:hAnsi="Arial" w:cs="Arial"/>
          <w:b/>
          <w:sz w:val="22"/>
          <w:szCs w:val="22"/>
        </w:rPr>
        <w:t xml:space="preserve">CLÁUSULA VIGÉSIMA SEGUNDA.- (CIERRE DEL CONTRATO) </w:t>
      </w:r>
      <w:r w:rsidRPr="0070613F">
        <w:rPr>
          <w:rFonts w:ascii="Arial" w:hAnsi="Arial" w:cs="Arial"/>
          <w:bCs/>
          <w:sz w:val="22"/>
          <w:szCs w:val="22"/>
          <w:lang w:val="es-ES_tradnl"/>
        </w:rPr>
        <w:t xml:space="preserve">Dentro de los diez (10) días siguientes a la fecha de la emisión del Acta de Recepción Definitiva, la Gerencia de Administración de la </w:t>
      </w:r>
      <w:r w:rsidRPr="0070613F">
        <w:rPr>
          <w:rFonts w:ascii="Arial" w:hAnsi="Arial" w:cs="Arial"/>
          <w:b/>
          <w:sz w:val="22"/>
          <w:szCs w:val="22"/>
          <w:lang w:val="es-ES_tradnl"/>
        </w:rPr>
        <w:t>ENTIDAD</w:t>
      </w:r>
      <w:r w:rsidRPr="0070613F">
        <w:rPr>
          <w:rFonts w:ascii="Arial" w:hAnsi="Arial" w:cs="Arial"/>
          <w:bCs/>
          <w:sz w:val="22"/>
          <w:szCs w:val="22"/>
          <w:lang w:val="es-ES_tradnl"/>
        </w:rPr>
        <w:t xml:space="preserve"> procederá a la devolución de la Garantía de Cumplimiento de Contrato y </w:t>
      </w:r>
      <w:r w:rsidRPr="0070613F">
        <w:rPr>
          <w:rFonts w:ascii="Arial" w:hAnsi="Arial" w:cs="Arial"/>
          <w:sz w:val="22"/>
          <w:szCs w:val="22"/>
        </w:rPr>
        <w:t xml:space="preserve">al cierre del contrato que será acreditado con </w:t>
      </w:r>
      <w:r w:rsidRPr="0070613F">
        <w:rPr>
          <w:rFonts w:ascii="Arial" w:hAnsi="Arial" w:cs="Arial"/>
          <w:bCs/>
          <w:sz w:val="22"/>
          <w:szCs w:val="22"/>
          <w:lang w:val="es-ES_tradnl"/>
        </w:rPr>
        <w:t xml:space="preserve">la emisión del Certificado de Cumplimiento de Contrato o en caso de incumplimiento de las Especificaciones Técnicas, </w:t>
      </w:r>
      <w:r w:rsidRPr="0070613F">
        <w:rPr>
          <w:rFonts w:ascii="Arial" w:hAnsi="Arial" w:cs="Arial"/>
          <w:sz w:val="22"/>
          <w:szCs w:val="22"/>
          <w:lang w:val="es-ES_tradnl"/>
        </w:rPr>
        <w:t>los términos, plazos y condiciones establecidos en el presente Contrato, se emitirá el Certificado de Terminación de Contrato.</w:t>
      </w:r>
    </w:p>
    <w:p w:rsidR="0070613F" w:rsidRPr="0070613F" w:rsidRDefault="0070613F" w:rsidP="0070613F">
      <w:pPr>
        <w:widowControl w:val="0"/>
        <w:spacing w:line="264" w:lineRule="auto"/>
        <w:jc w:val="both"/>
        <w:rPr>
          <w:rFonts w:ascii="Arial" w:hAnsi="Arial" w:cs="Arial"/>
          <w:sz w:val="22"/>
          <w:szCs w:val="22"/>
          <w:lang w:val="es-ES_tradnl"/>
        </w:rPr>
      </w:pPr>
    </w:p>
    <w:p w:rsidR="0070613F" w:rsidRPr="0070613F" w:rsidRDefault="0070613F" w:rsidP="0070613F">
      <w:pPr>
        <w:widowControl w:val="0"/>
        <w:spacing w:line="264" w:lineRule="auto"/>
        <w:jc w:val="both"/>
        <w:rPr>
          <w:rFonts w:ascii="Arial" w:hAnsi="Arial" w:cs="Arial"/>
          <w:sz w:val="22"/>
          <w:szCs w:val="22"/>
          <w:lang w:val="es-ES_tradnl"/>
        </w:rPr>
      </w:pPr>
      <w:r w:rsidRPr="0070613F">
        <w:rPr>
          <w:rFonts w:ascii="Arial" w:hAnsi="Arial" w:cs="Arial"/>
          <w:sz w:val="22"/>
          <w:szCs w:val="22"/>
          <w:lang w:val="es-ES_tradnl"/>
        </w:rPr>
        <w:t xml:space="preserve">El Responsable de Recepción y/o la Comisión de Recepción, así como la </w:t>
      </w:r>
      <w:r w:rsidRPr="0070613F">
        <w:rPr>
          <w:rFonts w:ascii="Arial" w:hAnsi="Arial" w:cs="Arial"/>
          <w:b/>
          <w:bCs/>
          <w:sz w:val="22"/>
          <w:szCs w:val="22"/>
          <w:lang w:val="es-ES_tradnl"/>
        </w:rPr>
        <w:t>ENTIDAD</w:t>
      </w:r>
      <w:r w:rsidRPr="0070613F">
        <w:rPr>
          <w:rFonts w:ascii="Arial" w:hAnsi="Arial" w:cs="Arial"/>
          <w:sz w:val="22"/>
          <w:szCs w:val="22"/>
          <w:lang w:val="es-ES_tradnl"/>
        </w:rPr>
        <w:t xml:space="preserve">, no darán por finalizada la adquisición ni procederá la liquidación, si el </w:t>
      </w:r>
      <w:r w:rsidRPr="0070613F">
        <w:rPr>
          <w:rFonts w:ascii="Arial" w:hAnsi="Arial" w:cs="Arial"/>
          <w:b/>
          <w:bCs/>
          <w:sz w:val="22"/>
          <w:szCs w:val="22"/>
          <w:lang w:val="es-ES_tradnl"/>
        </w:rPr>
        <w:t>PROVEEDOR</w:t>
      </w:r>
      <w:r w:rsidRPr="0070613F">
        <w:rPr>
          <w:rFonts w:ascii="Arial" w:hAnsi="Arial" w:cs="Arial"/>
          <w:sz w:val="22"/>
          <w:szCs w:val="22"/>
          <w:lang w:val="es-ES_tradnl"/>
        </w:rPr>
        <w:t xml:space="preserve"> no hubiese cumplido con todas sus obligaciones de acuerdo a los términos del contrato y de sus documentos anexos.</w:t>
      </w:r>
    </w:p>
    <w:p w:rsidR="0070613F" w:rsidRPr="0070613F" w:rsidRDefault="0070613F" w:rsidP="0070613F">
      <w:pPr>
        <w:widowControl w:val="0"/>
        <w:spacing w:line="264" w:lineRule="auto"/>
        <w:jc w:val="both"/>
        <w:rPr>
          <w:rFonts w:ascii="Arial" w:hAnsi="Arial" w:cs="Arial"/>
          <w:sz w:val="22"/>
          <w:szCs w:val="22"/>
          <w:lang w:val="es-ES_tradnl"/>
        </w:rPr>
      </w:pPr>
    </w:p>
    <w:p w:rsidR="0070613F" w:rsidRPr="0070613F" w:rsidRDefault="0070613F" w:rsidP="0070613F">
      <w:pPr>
        <w:widowControl w:val="0"/>
        <w:spacing w:line="264" w:lineRule="auto"/>
        <w:jc w:val="both"/>
        <w:rPr>
          <w:rFonts w:ascii="Arial" w:hAnsi="Arial" w:cs="Arial"/>
          <w:sz w:val="22"/>
          <w:szCs w:val="22"/>
          <w:lang w:val="es-ES_tradnl"/>
        </w:rPr>
      </w:pPr>
      <w:r w:rsidRPr="0070613F">
        <w:rPr>
          <w:rFonts w:ascii="Arial" w:hAnsi="Arial" w:cs="Arial"/>
          <w:sz w:val="22"/>
          <w:szCs w:val="22"/>
          <w:lang w:val="es-ES_tradnl"/>
        </w:rPr>
        <w:t xml:space="preserve">En el cierre o liquidación de contrato, se tomará en cuenta las multas (si </w:t>
      </w:r>
      <w:proofErr w:type="gramStart"/>
      <w:r w:rsidRPr="0070613F">
        <w:rPr>
          <w:rFonts w:ascii="Arial" w:hAnsi="Arial" w:cs="Arial"/>
          <w:sz w:val="22"/>
          <w:szCs w:val="22"/>
          <w:lang w:val="es-ES_tradnl"/>
        </w:rPr>
        <w:t>hubieren</w:t>
      </w:r>
      <w:proofErr w:type="gramEnd"/>
      <w:r w:rsidRPr="0070613F">
        <w:rPr>
          <w:rFonts w:ascii="Arial" w:hAnsi="Arial" w:cs="Arial"/>
          <w:sz w:val="22"/>
          <w:szCs w:val="22"/>
          <w:lang w:val="es-ES_tradnl"/>
        </w:rPr>
        <w:t>).</w:t>
      </w:r>
    </w:p>
    <w:p w:rsidR="0070613F" w:rsidRPr="0070613F" w:rsidRDefault="0070613F" w:rsidP="0070613F">
      <w:pPr>
        <w:spacing w:line="264" w:lineRule="auto"/>
        <w:jc w:val="both"/>
        <w:rPr>
          <w:rFonts w:ascii="Arial" w:hAnsi="Arial" w:cs="Arial"/>
          <w:b/>
          <w:sz w:val="22"/>
          <w:szCs w:val="22"/>
          <w:lang w:val="es-ES_tradnl"/>
        </w:rPr>
      </w:pPr>
    </w:p>
    <w:p w:rsidR="0070613F" w:rsidRPr="0070613F" w:rsidRDefault="0070613F" w:rsidP="0070613F">
      <w:pPr>
        <w:spacing w:line="264" w:lineRule="auto"/>
        <w:jc w:val="both"/>
        <w:rPr>
          <w:rFonts w:ascii="Arial" w:hAnsi="Arial" w:cs="Arial"/>
          <w:sz w:val="22"/>
          <w:szCs w:val="22"/>
        </w:rPr>
      </w:pPr>
      <w:r w:rsidRPr="0070613F">
        <w:rPr>
          <w:rFonts w:ascii="Arial" w:hAnsi="Arial" w:cs="Arial"/>
          <w:b/>
          <w:sz w:val="22"/>
          <w:szCs w:val="22"/>
        </w:rPr>
        <w:t xml:space="preserve">CLÁUSULA VIGÉSIMA TERCERA.- (CONSENTIMIENTO) </w:t>
      </w:r>
      <w:r w:rsidRPr="0070613F">
        <w:rPr>
          <w:rFonts w:ascii="Arial" w:hAnsi="Arial" w:cs="Arial"/>
          <w:sz w:val="22"/>
          <w:szCs w:val="22"/>
        </w:rPr>
        <w:t xml:space="preserve">En señal de conformidad y para su fiel y estricto cumplimiento, firmamos el presente Contrato el </w:t>
      </w:r>
      <w:r w:rsidRPr="0070613F">
        <w:rPr>
          <w:rFonts w:ascii="Arial" w:hAnsi="Arial" w:cs="Arial"/>
          <w:b/>
          <w:bCs/>
          <w:sz w:val="22"/>
          <w:szCs w:val="22"/>
          <w:lang w:val="es-ES_tradnl"/>
        </w:rPr>
        <w:t>Lic. Gastón Elías Cordero Crespo</w:t>
      </w:r>
      <w:r w:rsidRPr="0070613F">
        <w:rPr>
          <w:rFonts w:ascii="Arial" w:hAnsi="Arial" w:cs="Arial"/>
          <w:bCs/>
          <w:iCs/>
          <w:sz w:val="22"/>
          <w:szCs w:val="22"/>
        </w:rPr>
        <w:t xml:space="preserve">, </w:t>
      </w:r>
      <w:r w:rsidRPr="0070613F">
        <w:rPr>
          <w:rFonts w:ascii="Arial" w:hAnsi="Arial" w:cs="Arial"/>
          <w:sz w:val="22"/>
          <w:szCs w:val="22"/>
        </w:rPr>
        <w:t xml:space="preserve">en representación legal de la </w:t>
      </w:r>
      <w:r w:rsidRPr="0070613F">
        <w:rPr>
          <w:rFonts w:ascii="Arial" w:hAnsi="Arial" w:cs="Arial"/>
          <w:b/>
          <w:sz w:val="22"/>
          <w:szCs w:val="22"/>
        </w:rPr>
        <w:t>ENTIDAD</w:t>
      </w:r>
      <w:r w:rsidRPr="0070613F">
        <w:rPr>
          <w:rFonts w:ascii="Arial" w:hAnsi="Arial" w:cs="Arial"/>
          <w:sz w:val="22"/>
          <w:szCs w:val="22"/>
        </w:rPr>
        <w:t xml:space="preserve"> y el </w:t>
      </w:r>
      <w:r w:rsidRPr="0070613F">
        <w:rPr>
          <w:rFonts w:ascii="Arial" w:hAnsi="Arial" w:cs="Arial"/>
          <w:b/>
          <w:sz w:val="22"/>
          <w:szCs w:val="22"/>
        </w:rPr>
        <w:t>Sr. (a) ________</w:t>
      </w:r>
      <w:r w:rsidRPr="0070613F">
        <w:rPr>
          <w:rFonts w:ascii="Arial" w:hAnsi="Arial" w:cs="Arial"/>
          <w:sz w:val="22"/>
          <w:szCs w:val="22"/>
        </w:rPr>
        <w:t xml:space="preserve">, en representación legal del </w:t>
      </w:r>
      <w:r w:rsidRPr="0070613F">
        <w:rPr>
          <w:rFonts w:ascii="Arial" w:hAnsi="Arial" w:cs="Arial"/>
          <w:b/>
          <w:sz w:val="22"/>
          <w:szCs w:val="22"/>
        </w:rPr>
        <w:t>PROVEEDOR</w:t>
      </w:r>
      <w:r w:rsidRPr="0070613F">
        <w:rPr>
          <w:rFonts w:ascii="Arial" w:hAnsi="Arial" w:cs="Arial"/>
          <w:sz w:val="22"/>
          <w:szCs w:val="22"/>
        </w:rPr>
        <w:t>.</w:t>
      </w: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ab/>
      </w:r>
    </w:p>
    <w:p w:rsidR="0070613F" w:rsidRPr="0070613F" w:rsidRDefault="0070613F" w:rsidP="0070613F">
      <w:pPr>
        <w:spacing w:line="264" w:lineRule="auto"/>
        <w:jc w:val="both"/>
        <w:rPr>
          <w:rFonts w:ascii="Arial" w:hAnsi="Arial" w:cs="Arial"/>
          <w:sz w:val="22"/>
          <w:szCs w:val="22"/>
        </w:rPr>
      </w:pPr>
      <w:r w:rsidRPr="0070613F">
        <w:rPr>
          <w:rFonts w:ascii="Arial" w:hAnsi="Arial" w:cs="Arial"/>
          <w:sz w:val="22"/>
          <w:szCs w:val="22"/>
        </w:rPr>
        <w:t>Este documento, conforme a disposiciones legales de control fiscal vigentes, será registrado ante la Contraloría General del Estado.</w:t>
      </w:r>
    </w:p>
    <w:p w:rsidR="0070613F" w:rsidRPr="0070613F" w:rsidRDefault="0070613F" w:rsidP="0070613F">
      <w:pPr>
        <w:spacing w:line="264" w:lineRule="auto"/>
        <w:jc w:val="both"/>
        <w:rPr>
          <w:rFonts w:ascii="Arial" w:hAnsi="Arial" w:cs="Arial"/>
          <w:b/>
          <w:sz w:val="22"/>
          <w:szCs w:val="22"/>
        </w:rPr>
      </w:pPr>
    </w:p>
    <w:p w:rsidR="0070613F" w:rsidRPr="0070613F" w:rsidRDefault="0070613F" w:rsidP="0070613F">
      <w:pPr>
        <w:spacing w:line="264" w:lineRule="auto"/>
        <w:jc w:val="both"/>
        <w:rPr>
          <w:rFonts w:ascii="Arial" w:hAnsi="Arial" w:cs="Arial"/>
          <w:b/>
          <w:bCs/>
          <w:sz w:val="22"/>
          <w:szCs w:val="22"/>
        </w:rPr>
      </w:pPr>
      <w:r w:rsidRPr="0070613F">
        <w:rPr>
          <w:rFonts w:ascii="Arial" w:hAnsi="Arial" w:cs="Arial"/>
          <w:sz w:val="22"/>
          <w:szCs w:val="22"/>
        </w:rPr>
        <w:t xml:space="preserve">La Paz, __ de ___ </w:t>
      </w:r>
      <w:proofErr w:type="spellStart"/>
      <w:r w:rsidRPr="0070613F">
        <w:rPr>
          <w:rFonts w:ascii="Arial" w:hAnsi="Arial" w:cs="Arial"/>
          <w:sz w:val="22"/>
          <w:szCs w:val="22"/>
        </w:rPr>
        <w:t>de</w:t>
      </w:r>
      <w:proofErr w:type="spellEnd"/>
      <w:r w:rsidRPr="0070613F">
        <w:rPr>
          <w:rFonts w:ascii="Arial" w:hAnsi="Arial" w:cs="Arial"/>
          <w:sz w:val="22"/>
          <w:szCs w:val="22"/>
        </w:rPr>
        <w:t xml:space="preserve"> 2015.</w:t>
      </w:r>
    </w:p>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p>
    <w:tbl>
      <w:tblPr>
        <w:tblW w:w="0" w:type="auto"/>
        <w:jc w:val="center"/>
        <w:tblCellMar>
          <w:left w:w="70" w:type="dxa"/>
          <w:right w:w="70" w:type="dxa"/>
        </w:tblCellMar>
        <w:tblLook w:val="0000" w:firstRow="0" w:lastRow="0" w:firstColumn="0" w:lastColumn="0" w:noHBand="0" w:noVBand="0"/>
      </w:tblPr>
      <w:tblGrid>
        <w:gridCol w:w="5173"/>
        <w:gridCol w:w="3471"/>
      </w:tblGrid>
      <w:tr w:rsidR="0070613F" w:rsidRPr="0070613F" w:rsidTr="001A669A">
        <w:trPr>
          <w:jc w:val="center"/>
        </w:trPr>
        <w:tc>
          <w:tcPr>
            <w:tcW w:w="5173" w:type="dxa"/>
          </w:tcPr>
          <w:p w:rsidR="0070613F" w:rsidRPr="0070613F" w:rsidRDefault="0070613F" w:rsidP="0070613F">
            <w:pPr>
              <w:widowControl w:val="0"/>
              <w:spacing w:line="264" w:lineRule="auto"/>
              <w:jc w:val="center"/>
              <w:rPr>
                <w:rFonts w:ascii="Arial" w:hAnsi="Arial" w:cs="Arial"/>
                <w:b/>
                <w:spacing w:val="-6"/>
                <w:sz w:val="22"/>
                <w:szCs w:val="22"/>
                <w:lang w:val="es-ES_tradnl"/>
              </w:rPr>
            </w:pPr>
            <w:r w:rsidRPr="0070613F">
              <w:rPr>
                <w:rFonts w:ascii="Arial" w:hAnsi="Arial" w:cs="Arial"/>
                <w:sz w:val="22"/>
                <w:szCs w:val="22"/>
                <w:lang w:val="es-ES_tradnl"/>
              </w:rPr>
              <w:t> </w:t>
            </w:r>
          </w:p>
          <w:p w:rsidR="0070613F" w:rsidRPr="0070613F" w:rsidRDefault="0070613F" w:rsidP="0070613F">
            <w:pPr>
              <w:widowControl w:val="0"/>
              <w:spacing w:line="264" w:lineRule="auto"/>
              <w:jc w:val="center"/>
              <w:rPr>
                <w:rFonts w:ascii="Arial" w:hAnsi="Arial" w:cs="Arial"/>
                <w:bCs/>
                <w:sz w:val="22"/>
                <w:szCs w:val="22"/>
                <w:lang w:val="es-ES_tradnl"/>
              </w:rPr>
            </w:pPr>
            <w:r w:rsidRPr="0070613F">
              <w:rPr>
                <w:rFonts w:ascii="Arial" w:hAnsi="Arial" w:cs="Arial"/>
                <w:bCs/>
                <w:sz w:val="22"/>
                <w:szCs w:val="22"/>
                <w:lang w:val="es-ES_tradnl"/>
              </w:rPr>
              <w:t>Lic. Gastón Elías Cordero Crespo</w:t>
            </w:r>
          </w:p>
          <w:p w:rsidR="0070613F" w:rsidRPr="0070613F" w:rsidRDefault="0070613F" w:rsidP="0070613F">
            <w:pPr>
              <w:widowControl w:val="0"/>
              <w:spacing w:line="264" w:lineRule="auto"/>
              <w:jc w:val="center"/>
              <w:rPr>
                <w:rFonts w:ascii="Arial" w:hAnsi="Arial" w:cs="Arial"/>
                <w:b/>
                <w:spacing w:val="-6"/>
                <w:sz w:val="22"/>
                <w:szCs w:val="22"/>
                <w:lang w:val="es-ES_tradnl"/>
              </w:rPr>
            </w:pPr>
            <w:r w:rsidRPr="0070613F">
              <w:rPr>
                <w:rFonts w:ascii="Arial" w:hAnsi="Arial" w:cs="Arial"/>
                <w:b/>
                <w:bCs/>
                <w:sz w:val="22"/>
                <w:szCs w:val="22"/>
                <w:lang w:val="es-ES_tradnl"/>
              </w:rPr>
              <w:t xml:space="preserve">SUBGERENTE DE SERVICIOS GENERALES </w:t>
            </w:r>
            <w:proofErr w:type="spellStart"/>
            <w:r w:rsidRPr="0070613F">
              <w:rPr>
                <w:rFonts w:ascii="Arial" w:hAnsi="Arial" w:cs="Arial"/>
                <w:b/>
                <w:bCs/>
                <w:sz w:val="22"/>
                <w:szCs w:val="22"/>
                <w:lang w:val="es-ES_tradnl"/>
              </w:rPr>
              <w:t>a.i.</w:t>
            </w:r>
            <w:proofErr w:type="spellEnd"/>
          </w:p>
          <w:p w:rsidR="0070613F" w:rsidRPr="0070613F" w:rsidRDefault="0070613F" w:rsidP="0070613F">
            <w:pPr>
              <w:widowControl w:val="0"/>
              <w:spacing w:line="264" w:lineRule="auto"/>
              <w:jc w:val="center"/>
              <w:rPr>
                <w:rFonts w:ascii="Arial" w:hAnsi="Arial" w:cs="Arial"/>
                <w:b/>
                <w:spacing w:val="-6"/>
                <w:sz w:val="22"/>
                <w:szCs w:val="22"/>
                <w:lang w:val="es-ES_tradnl"/>
              </w:rPr>
            </w:pPr>
            <w:r w:rsidRPr="0070613F">
              <w:rPr>
                <w:rFonts w:ascii="Arial" w:hAnsi="Arial" w:cs="Arial"/>
                <w:b/>
                <w:bCs/>
                <w:spacing w:val="-6"/>
                <w:sz w:val="22"/>
                <w:szCs w:val="22"/>
                <w:lang w:val="es-ES_tradnl"/>
              </w:rPr>
              <w:t>BANCO CENTRAL DE BOLIVIA</w:t>
            </w:r>
          </w:p>
        </w:tc>
        <w:tc>
          <w:tcPr>
            <w:tcW w:w="3471" w:type="dxa"/>
          </w:tcPr>
          <w:p w:rsidR="0070613F" w:rsidRPr="0070613F" w:rsidRDefault="0070613F" w:rsidP="0070613F">
            <w:pPr>
              <w:widowControl w:val="0"/>
              <w:spacing w:line="264" w:lineRule="auto"/>
              <w:jc w:val="center"/>
              <w:rPr>
                <w:rFonts w:ascii="Arial" w:hAnsi="Arial" w:cs="Arial"/>
                <w:bCs/>
                <w:sz w:val="22"/>
                <w:szCs w:val="22"/>
                <w:lang w:val="es-ES_tradnl"/>
              </w:rPr>
            </w:pPr>
          </w:p>
          <w:p w:rsidR="0070613F" w:rsidRPr="0070613F" w:rsidRDefault="0070613F" w:rsidP="0070613F">
            <w:pPr>
              <w:widowControl w:val="0"/>
              <w:spacing w:line="264" w:lineRule="auto"/>
              <w:jc w:val="center"/>
              <w:rPr>
                <w:rFonts w:ascii="Arial" w:hAnsi="Arial" w:cs="Arial"/>
                <w:sz w:val="22"/>
                <w:szCs w:val="22"/>
                <w:lang w:val="es-ES_tradnl"/>
              </w:rPr>
            </w:pPr>
            <w:r w:rsidRPr="0070613F">
              <w:rPr>
                <w:rFonts w:ascii="Arial" w:hAnsi="Arial" w:cs="Arial"/>
                <w:sz w:val="22"/>
                <w:szCs w:val="22"/>
                <w:lang w:val="es-ES_tradnl"/>
              </w:rPr>
              <w:t>Sr. (a) ______________</w:t>
            </w:r>
          </w:p>
          <w:p w:rsidR="0070613F" w:rsidRPr="0070613F" w:rsidRDefault="0070613F" w:rsidP="0070613F">
            <w:pPr>
              <w:widowControl w:val="0"/>
              <w:spacing w:line="264" w:lineRule="auto"/>
              <w:jc w:val="center"/>
              <w:rPr>
                <w:rFonts w:ascii="Arial" w:hAnsi="Arial" w:cs="Arial"/>
                <w:spacing w:val="-6"/>
                <w:sz w:val="22"/>
                <w:szCs w:val="22"/>
                <w:lang w:val="es-ES_tradnl"/>
              </w:rPr>
            </w:pPr>
            <w:r w:rsidRPr="0070613F">
              <w:rPr>
                <w:rFonts w:ascii="Arial" w:hAnsi="Arial" w:cs="Arial"/>
                <w:sz w:val="22"/>
                <w:szCs w:val="22"/>
                <w:lang w:val="es-ES_tradnl"/>
              </w:rPr>
              <w:t>C.I. ________.</w:t>
            </w:r>
          </w:p>
          <w:p w:rsidR="0070613F" w:rsidRPr="0070613F" w:rsidRDefault="0070613F" w:rsidP="0070613F">
            <w:pPr>
              <w:widowControl w:val="0"/>
              <w:spacing w:line="264" w:lineRule="auto"/>
              <w:jc w:val="center"/>
              <w:rPr>
                <w:rFonts w:ascii="Arial" w:hAnsi="Arial" w:cs="Arial"/>
                <w:bCs/>
                <w:spacing w:val="-6"/>
                <w:sz w:val="22"/>
                <w:szCs w:val="22"/>
                <w:lang w:val="es-ES_tradnl"/>
              </w:rPr>
            </w:pPr>
            <w:r w:rsidRPr="0070613F">
              <w:rPr>
                <w:rFonts w:ascii="Arial" w:hAnsi="Arial" w:cs="Arial"/>
                <w:b/>
                <w:bCs/>
                <w:sz w:val="22"/>
                <w:szCs w:val="22"/>
                <w:lang w:val="es-ES_tradnl"/>
              </w:rPr>
              <w:t>PROVEEDOR</w:t>
            </w:r>
          </w:p>
        </w:tc>
      </w:tr>
    </w:tbl>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p>
    <w:p w:rsidR="0070613F" w:rsidRPr="0070613F" w:rsidRDefault="0070613F" w:rsidP="0070613F">
      <w:pPr>
        <w:tabs>
          <w:tab w:val="left" w:pos="993"/>
        </w:tabs>
        <w:spacing w:line="264" w:lineRule="auto"/>
        <w:jc w:val="both"/>
        <w:rPr>
          <w:rFonts w:ascii="Arial" w:hAnsi="Arial" w:cs="Arial"/>
          <w:sz w:val="22"/>
          <w:szCs w:val="22"/>
          <w:lang w:val="es-ES_tradnl"/>
        </w:rPr>
      </w:pPr>
      <w:r w:rsidRPr="0070613F">
        <w:rPr>
          <w:rFonts w:ascii="Arial" w:hAnsi="Arial" w:cs="Arial"/>
          <w:lang w:val="es-ES_tradnl"/>
        </w:rPr>
        <w:t>WEE/</w:t>
      </w:r>
      <w:proofErr w:type="spellStart"/>
      <w:r w:rsidRPr="0070613F">
        <w:rPr>
          <w:rFonts w:ascii="Arial" w:hAnsi="Arial" w:cs="Arial"/>
          <w:lang w:val="es-ES_tradnl"/>
        </w:rPr>
        <w:t>rzsr</w:t>
      </w:r>
      <w:proofErr w:type="spellEnd"/>
      <w:r w:rsidRPr="0070613F">
        <w:rPr>
          <w:rFonts w:ascii="Arial" w:hAnsi="Arial" w:cs="Arial"/>
          <w:lang w:val="es-ES_tradnl"/>
        </w:rPr>
        <w:t>.</w:t>
      </w:r>
    </w:p>
    <w:p w:rsidR="00045C94" w:rsidRPr="003617F3" w:rsidRDefault="00045C94" w:rsidP="00045C94">
      <w:pPr>
        <w:pStyle w:val="Encabezado"/>
        <w:jc w:val="right"/>
        <w:rPr>
          <w:rFonts w:ascii="Arial" w:hAnsi="Arial" w:cs="Arial"/>
          <w:b/>
          <w:bCs/>
          <w:sz w:val="20"/>
          <w:szCs w:val="20"/>
          <w:lang w:val="es-ES_tradnl"/>
        </w:rPr>
      </w:pPr>
    </w:p>
    <w:sectPr w:rsidR="00045C94" w:rsidRPr="003617F3"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583" w:rsidRDefault="00D63583">
      <w:r>
        <w:separator/>
      </w:r>
    </w:p>
  </w:endnote>
  <w:endnote w:type="continuationSeparator" w:id="0">
    <w:p w:rsidR="00D63583" w:rsidRDefault="00D6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27" w:rsidRDefault="00AF6727">
    <w:pPr>
      <w:pStyle w:val="Piedepgina"/>
      <w:jc w:val="right"/>
    </w:pPr>
  </w:p>
  <w:p w:rsidR="00AF6727" w:rsidRDefault="00AF67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27" w:rsidRDefault="00AF6727">
    <w:pPr>
      <w:pStyle w:val="Piedepgina"/>
      <w:jc w:val="right"/>
    </w:pPr>
  </w:p>
  <w:p w:rsidR="00AF6727" w:rsidRDefault="00AF67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27" w:rsidRDefault="00AF6727" w:rsidP="00A66513">
    <w:pPr>
      <w:pStyle w:val="Piedepgina"/>
    </w:pPr>
  </w:p>
  <w:p w:rsidR="00AF6727" w:rsidRDefault="00AF6727" w:rsidP="00A66513">
    <w:pPr>
      <w:pStyle w:val="Piedepgina"/>
    </w:pPr>
    <w:r>
      <w:tab/>
      <w:t>-</w:t>
    </w:r>
    <w:r>
      <w:fldChar w:fldCharType="begin"/>
    </w:r>
    <w:r>
      <w:instrText>PAGE   \* MERGEFORMAT</w:instrText>
    </w:r>
    <w:r>
      <w:fldChar w:fldCharType="separate"/>
    </w:r>
    <w:r w:rsidR="00E35BC3">
      <w:rPr>
        <w:noProof/>
      </w:rPr>
      <w:t>28</w:t>
    </w:r>
    <w:r>
      <w:rPr>
        <w:noProof/>
      </w:rPr>
      <w:fldChar w:fldCharType="end"/>
    </w:r>
    <w:r>
      <w:t>-</w:t>
    </w:r>
    <w:r>
      <w:tab/>
    </w:r>
  </w:p>
  <w:p w:rsidR="00AF6727" w:rsidRDefault="00AF67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583" w:rsidRDefault="00D63583">
      <w:r>
        <w:separator/>
      </w:r>
    </w:p>
  </w:footnote>
  <w:footnote w:type="continuationSeparator" w:id="0">
    <w:p w:rsidR="00D63583" w:rsidRDefault="00D635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27" w:rsidRDefault="00AF6727">
    <w:pPr>
      <w:pStyle w:val="Encabezado"/>
    </w:pPr>
    <w:r>
      <w:rPr>
        <w:noProof/>
      </w:rPr>
      <w:drawing>
        <wp:anchor distT="0" distB="0" distL="114300" distR="114300" simplePos="0" relativeHeight="251657216" behindDoc="0" locked="0" layoutInCell="1" allowOverlap="1" wp14:anchorId="06F818CA" wp14:editId="76DBACF6">
          <wp:simplePos x="0" y="0"/>
          <wp:positionH relativeFrom="column">
            <wp:posOffset>2263115</wp:posOffset>
          </wp:positionH>
          <wp:positionV relativeFrom="paragraph">
            <wp:posOffset>-57557</wp:posOffset>
          </wp:positionV>
          <wp:extent cx="596347" cy="543339"/>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4333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27" w:rsidRPr="000119E5" w:rsidRDefault="00AF6727" w:rsidP="000119E5">
    <w:pPr>
      <w:pStyle w:val="Encabezado"/>
    </w:pPr>
    <w:r>
      <w:rPr>
        <w:noProof/>
      </w:rPr>
      <w:drawing>
        <wp:anchor distT="0" distB="0" distL="114300" distR="114300" simplePos="0" relativeHeight="251658240" behindDoc="0" locked="0" layoutInCell="1" allowOverlap="1" wp14:anchorId="53F1C031" wp14:editId="7C66F010">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0A8"/>
    <w:multiLevelType w:val="hybridMultilevel"/>
    <w:tmpl w:val="26EA2AF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8504D9"/>
    <w:multiLevelType w:val="hybridMultilevel"/>
    <w:tmpl w:val="51B0340A"/>
    <w:lvl w:ilvl="0" w:tplc="0C0A0005">
      <w:start w:val="1"/>
      <w:numFmt w:val="bullet"/>
      <w:lvlText w:val=""/>
      <w:lvlJc w:val="left"/>
      <w:pPr>
        <w:ind w:left="646" w:hanging="360"/>
      </w:pPr>
      <w:rPr>
        <w:rFonts w:ascii="Wingdings" w:hAnsi="Wingdings" w:hint="default"/>
      </w:rPr>
    </w:lvl>
    <w:lvl w:ilvl="1" w:tplc="0C0A0003" w:tentative="1">
      <w:start w:val="1"/>
      <w:numFmt w:val="bullet"/>
      <w:lvlText w:val="o"/>
      <w:lvlJc w:val="left"/>
      <w:pPr>
        <w:ind w:left="1366" w:hanging="360"/>
      </w:pPr>
      <w:rPr>
        <w:rFonts w:ascii="Courier New" w:hAnsi="Courier New" w:cs="Courier New" w:hint="default"/>
      </w:rPr>
    </w:lvl>
    <w:lvl w:ilvl="2" w:tplc="0C0A0005" w:tentative="1">
      <w:start w:val="1"/>
      <w:numFmt w:val="bullet"/>
      <w:lvlText w:val=""/>
      <w:lvlJc w:val="left"/>
      <w:pPr>
        <w:ind w:left="2086" w:hanging="360"/>
      </w:pPr>
      <w:rPr>
        <w:rFonts w:ascii="Wingdings" w:hAnsi="Wingdings" w:hint="default"/>
      </w:rPr>
    </w:lvl>
    <w:lvl w:ilvl="3" w:tplc="0C0A0001" w:tentative="1">
      <w:start w:val="1"/>
      <w:numFmt w:val="bullet"/>
      <w:lvlText w:val=""/>
      <w:lvlJc w:val="left"/>
      <w:pPr>
        <w:ind w:left="2806" w:hanging="360"/>
      </w:pPr>
      <w:rPr>
        <w:rFonts w:ascii="Symbol" w:hAnsi="Symbol" w:hint="default"/>
      </w:rPr>
    </w:lvl>
    <w:lvl w:ilvl="4" w:tplc="0C0A0003" w:tentative="1">
      <w:start w:val="1"/>
      <w:numFmt w:val="bullet"/>
      <w:lvlText w:val="o"/>
      <w:lvlJc w:val="left"/>
      <w:pPr>
        <w:ind w:left="3526" w:hanging="360"/>
      </w:pPr>
      <w:rPr>
        <w:rFonts w:ascii="Courier New" w:hAnsi="Courier New" w:cs="Courier New" w:hint="default"/>
      </w:rPr>
    </w:lvl>
    <w:lvl w:ilvl="5" w:tplc="0C0A0005" w:tentative="1">
      <w:start w:val="1"/>
      <w:numFmt w:val="bullet"/>
      <w:lvlText w:val=""/>
      <w:lvlJc w:val="left"/>
      <w:pPr>
        <w:ind w:left="4246" w:hanging="360"/>
      </w:pPr>
      <w:rPr>
        <w:rFonts w:ascii="Wingdings" w:hAnsi="Wingdings" w:hint="default"/>
      </w:rPr>
    </w:lvl>
    <w:lvl w:ilvl="6" w:tplc="0C0A0001" w:tentative="1">
      <w:start w:val="1"/>
      <w:numFmt w:val="bullet"/>
      <w:lvlText w:val=""/>
      <w:lvlJc w:val="left"/>
      <w:pPr>
        <w:ind w:left="4966" w:hanging="360"/>
      </w:pPr>
      <w:rPr>
        <w:rFonts w:ascii="Symbol" w:hAnsi="Symbol" w:hint="default"/>
      </w:rPr>
    </w:lvl>
    <w:lvl w:ilvl="7" w:tplc="0C0A0003" w:tentative="1">
      <w:start w:val="1"/>
      <w:numFmt w:val="bullet"/>
      <w:lvlText w:val="o"/>
      <w:lvlJc w:val="left"/>
      <w:pPr>
        <w:ind w:left="5686" w:hanging="360"/>
      </w:pPr>
      <w:rPr>
        <w:rFonts w:ascii="Courier New" w:hAnsi="Courier New" w:cs="Courier New" w:hint="default"/>
      </w:rPr>
    </w:lvl>
    <w:lvl w:ilvl="8" w:tplc="0C0A0005" w:tentative="1">
      <w:start w:val="1"/>
      <w:numFmt w:val="bullet"/>
      <w:lvlText w:val=""/>
      <w:lvlJc w:val="left"/>
      <w:pPr>
        <w:ind w:left="6406"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000A58"/>
    <w:multiLevelType w:val="hybridMultilevel"/>
    <w:tmpl w:val="ED02E4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34A198E"/>
    <w:multiLevelType w:val="multilevel"/>
    <w:tmpl w:val="ED02E45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C0574A4"/>
    <w:multiLevelType w:val="hybridMultilevel"/>
    <w:tmpl w:val="4D66AFE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4E91BD9"/>
    <w:multiLevelType w:val="hybridMultilevel"/>
    <w:tmpl w:val="4DA6389E"/>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2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1">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2">
    <w:nsid w:val="472526C5"/>
    <w:multiLevelType w:val="hybridMultilevel"/>
    <w:tmpl w:val="0C825C72"/>
    <w:lvl w:ilvl="0" w:tplc="51E6559E">
      <w:start w:val="1"/>
      <w:numFmt w:val="upperLetter"/>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33">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4F00980"/>
    <w:multiLevelType w:val="hybridMultilevel"/>
    <w:tmpl w:val="50B6F07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0524898"/>
    <w:multiLevelType w:val="hybridMultilevel"/>
    <w:tmpl w:val="4594C21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4251298"/>
    <w:multiLevelType w:val="hybridMultilevel"/>
    <w:tmpl w:val="F2C4FFB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AE60F9A"/>
    <w:multiLevelType w:val="hybridMultilevel"/>
    <w:tmpl w:val="1916A2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7AE869C9"/>
    <w:multiLevelType w:val="hybridMultilevel"/>
    <w:tmpl w:val="02386FE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27"/>
  </w:num>
  <w:num w:numId="3">
    <w:abstractNumId w:val="38"/>
  </w:num>
  <w:num w:numId="4">
    <w:abstractNumId w:val="35"/>
  </w:num>
  <w:num w:numId="5">
    <w:abstractNumId w:val="7"/>
  </w:num>
  <w:num w:numId="6">
    <w:abstractNumId w:val="4"/>
  </w:num>
  <w:num w:numId="7">
    <w:abstractNumId w:val="2"/>
  </w:num>
  <w:num w:numId="8">
    <w:abstractNumId w:val="24"/>
  </w:num>
  <w:num w:numId="9">
    <w:abstractNumId w:val="25"/>
  </w:num>
  <w:num w:numId="10">
    <w:abstractNumId w:val="21"/>
  </w:num>
  <w:num w:numId="11">
    <w:abstractNumId w:val="39"/>
  </w:num>
  <w:num w:numId="12">
    <w:abstractNumId w:val="34"/>
  </w:num>
  <w:num w:numId="13">
    <w:abstractNumId w:val="17"/>
  </w:num>
  <w:num w:numId="14">
    <w:abstractNumId w:val="6"/>
  </w:num>
  <w:num w:numId="15">
    <w:abstractNumId w:val="3"/>
  </w:num>
  <w:num w:numId="16">
    <w:abstractNumId w:val="13"/>
  </w:num>
  <w:num w:numId="17">
    <w:abstractNumId w:val="36"/>
  </w:num>
  <w:num w:numId="18">
    <w:abstractNumId w:val="19"/>
  </w:num>
  <w:num w:numId="19">
    <w:abstractNumId w:val="29"/>
  </w:num>
  <w:num w:numId="20">
    <w:abstractNumId w:val="37"/>
  </w:num>
  <w:num w:numId="21">
    <w:abstractNumId w:val="30"/>
  </w:num>
  <w:num w:numId="22">
    <w:abstractNumId w:val="23"/>
  </w:num>
  <w:num w:numId="23">
    <w:abstractNumId w:val="5"/>
  </w:num>
  <w:num w:numId="24">
    <w:abstractNumId w:val="26"/>
  </w:num>
  <w:num w:numId="25">
    <w:abstractNumId w:val="44"/>
  </w:num>
  <w:num w:numId="26">
    <w:abstractNumId w:val="45"/>
  </w:num>
  <w:num w:numId="27">
    <w:abstractNumId w:val="41"/>
  </w:num>
  <w:num w:numId="28">
    <w:abstractNumId w:val="0"/>
  </w:num>
  <w:num w:numId="29">
    <w:abstractNumId w:val="8"/>
  </w:num>
  <w:num w:numId="30">
    <w:abstractNumId w:val="22"/>
    <w:lvlOverride w:ilvl="0">
      <w:startOverride w:val="1"/>
    </w:lvlOverride>
  </w:num>
  <w:num w:numId="31">
    <w:abstractNumId w:val="40"/>
  </w:num>
  <w:num w:numId="32">
    <w:abstractNumId w:val="20"/>
  </w:num>
  <w:num w:numId="33">
    <w:abstractNumId w:val="42"/>
  </w:num>
  <w:num w:numId="34">
    <w:abstractNumId w:val="43"/>
  </w:num>
  <w:num w:numId="35">
    <w:abstractNumId w:val="1"/>
  </w:num>
  <w:num w:numId="36">
    <w:abstractNumId w:val="12"/>
  </w:num>
  <w:num w:numId="37">
    <w:abstractNumId w:val="14"/>
  </w:num>
  <w:num w:numId="38">
    <w:abstractNumId w:val="33"/>
  </w:num>
  <w:num w:numId="39">
    <w:abstractNumId w:val="18"/>
  </w:num>
  <w:num w:numId="40">
    <w:abstractNumId w:val="15"/>
  </w:num>
  <w:num w:numId="41">
    <w:abstractNumId w:val="31"/>
  </w:num>
  <w:num w:numId="42">
    <w:abstractNumId w:val="28"/>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16"/>
  </w:num>
  <w:num w:numId="46">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D7C"/>
    <w:rsid w:val="000D2646"/>
    <w:rsid w:val="000D315F"/>
    <w:rsid w:val="000D3C93"/>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4E64"/>
    <w:rsid w:val="002A54B1"/>
    <w:rsid w:val="002A5C64"/>
    <w:rsid w:val="002B0595"/>
    <w:rsid w:val="002B09C5"/>
    <w:rsid w:val="002B0C0B"/>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5A4"/>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709E"/>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940"/>
    <w:rsid w:val="00CC2AF7"/>
    <w:rsid w:val="00CC39A8"/>
    <w:rsid w:val="00CC3A21"/>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fquispe@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ypalacios@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0C994-200E-4419-9E2B-F30829DCF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38</Pages>
  <Words>12200</Words>
  <Characters>67100</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79142</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49</cp:revision>
  <cp:lastPrinted>2015-06-05T18:25:00Z</cp:lastPrinted>
  <dcterms:created xsi:type="dcterms:W3CDTF">2015-05-28T20:30:00Z</dcterms:created>
  <dcterms:modified xsi:type="dcterms:W3CDTF">2015-06-05T18:49:00Z</dcterms:modified>
</cp:coreProperties>
</file>