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66874982" w:rsidR="006B7F14" w:rsidRPr="00035E4B" w:rsidRDefault="005049A6"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6B7F14"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Pr="00A478A3" w:rsidRDefault="006B7F14" w:rsidP="006B7F14">
      <w:pPr>
        <w:widowControl w:val="0"/>
        <w:jc w:val="center"/>
        <w:outlineLvl w:val="0"/>
        <w:rPr>
          <w:rFonts w:ascii="Arial" w:hAnsi="Arial" w:cs="Arial"/>
          <w:b/>
          <w:sz w:val="32"/>
          <w:szCs w:val="18"/>
        </w:rPr>
      </w:pPr>
      <w:r w:rsidRPr="00A478A3">
        <w:rPr>
          <w:rFonts w:ascii="Arial" w:hAnsi="Arial" w:cs="Arial"/>
          <w:b/>
          <w:sz w:val="32"/>
          <w:szCs w:val="18"/>
        </w:rPr>
        <w:t xml:space="preserve">DOCUMENTO BASE DE CONTRATACIÓN </w:t>
      </w:r>
    </w:p>
    <w:p w14:paraId="05005062" w14:textId="77777777" w:rsidR="006B7F14" w:rsidRPr="00A478A3" w:rsidRDefault="006B7F14" w:rsidP="006B7F14">
      <w:pPr>
        <w:widowControl w:val="0"/>
        <w:jc w:val="center"/>
        <w:outlineLvl w:val="0"/>
        <w:rPr>
          <w:rFonts w:ascii="Arial" w:hAnsi="Arial" w:cs="Arial"/>
          <w:b/>
          <w:sz w:val="40"/>
          <w:szCs w:val="18"/>
        </w:rPr>
      </w:pPr>
      <w:r w:rsidRPr="00A478A3">
        <w:rPr>
          <w:rFonts w:ascii="Arial" w:hAnsi="Arial" w:cs="Arial"/>
          <w:b/>
          <w:sz w:val="32"/>
          <w:szCs w:val="18"/>
        </w:rPr>
        <w:t>PARA CONTRATACIÓN DE SERVICIOS GENERALES</w:t>
      </w:r>
    </w:p>
    <w:p w14:paraId="78187A58" w14:textId="77777777" w:rsidR="006B7F14" w:rsidRPr="00A478A3" w:rsidRDefault="006B7F14" w:rsidP="006B7F14">
      <w:pPr>
        <w:widowControl w:val="0"/>
        <w:jc w:val="center"/>
        <w:outlineLvl w:val="0"/>
        <w:rPr>
          <w:rFonts w:ascii="Arial" w:hAnsi="Arial" w:cs="Arial"/>
          <w:b/>
          <w:sz w:val="24"/>
          <w:szCs w:val="18"/>
        </w:rPr>
      </w:pPr>
    </w:p>
    <w:p w14:paraId="5E1A6B64" w14:textId="77777777" w:rsidR="006B7F14" w:rsidRPr="00A478A3" w:rsidRDefault="006B7F14" w:rsidP="006B7F14">
      <w:pPr>
        <w:widowControl w:val="0"/>
        <w:jc w:val="center"/>
        <w:outlineLvl w:val="0"/>
        <w:rPr>
          <w:rFonts w:ascii="Arial" w:hAnsi="Arial" w:cs="Arial"/>
          <w:b/>
          <w:sz w:val="40"/>
          <w:szCs w:val="18"/>
        </w:rPr>
      </w:pPr>
      <w:r w:rsidRPr="00A478A3">
        <w:rPr>
          <w:rFonts w:ascii="Arial" w:hAnsi="Arial" w:cs="Arial"/>
          <w:b/>
          <w:sz w:val="24"/>
          <w:szCs w:val="18"/>
          <w:lang w:val="es-BO"/>
        </w:rPr>
        <w:t xml:space="preserve">MODALIDAD DE APOYO NACIONAL A LA PRODUCCIÓN Y </w:t>
      </w:r>
      <w:r w:rsidRPr="00A478A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Pr="00A478A3" w:rsidRDefault="006B7F14" w:rsidP="006B7F14">
      <w:pPr>
        <w:pStyle w:val="Textoindependiente"/>
        <w:widowControl w:val="0"/>
        <w:spacing w:after="0"/>
        <w:jc w:val="center"/>
        <w:rPr>
          <w:rFonts w:ascii="Arial" w:hAnsi="Arial" w:cs="Arial"/>
          <w:b/>
          <w:bCs/>
          <w:sz w:val="40"/>
          <w:szCs w:val="24"/>
          <w:lang w:val="es-ES" w:eastAsia="es-ES"/>
        </w:rPr>
      </w:pPr>
      <w:r w:rsidRPr="00A478A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57B478C5"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F7086B">
        <w:rPr>
          <w:rFonts w:ascii="Arial" w:hAnsi="Arial" w:cs="Arial"/>
          <w:b/>
          <w:bCs/>
          <w:sz w:val="28"/>
          <w:lang w:val="pt-BR"/>
        </w:rPr>
        <w:t xml:space="preserve"> - C N° 007</w:t>
      </w:r>
      <w:r w:rsidRPr="000E4A41">
        <w:rPr>
          <w:rFonts w:ascii="Arial" w:hAnsi="Arial" w:cs="Arial"/>
          <w:b/>
          <w:bCs/>
          <w:sz w:val="28"/>
          <w:lang w:val="pt-BR"/>
        </w:rPr>
        <w:t>/</w:t>
      </w:r>
      <w:r w:rsidRPr="00F8188E">
        <w:rPr>
          <w:rFonts w:ascii="Arial" w:hAnsi="Arial" w:cs="Arial"/>
          <w:b/>
          <w:bCs/>
          <w:sz w:val="28"/>
          <w:lang w:val="pt-BR"/>
        </w:rPr>
        <w:t>202</w:t>
      </w:r>
      <w:r w:rsidR="00F7086B">
        <w:rPr>
          <w:rFonts w:ascii="Arial" w:hAnsi="Arial" w:cs="Arial"/>
          <w:b/>
          <w:bCs/>
          <w:sz w:val="28"/>
          <w:lang w:val="pt-BR"/>
        </w:rPr>
        <w:t>5</w:t>
      </w:r>
      <w:r w:rsidR="00075028">
        <w:rPr>
          <w:rFonts w:ascii="Arial" w:hAnsi="Arial" w:cs="Arial"/>
          <w:b/>
          <w:bCs/>
          <w:sz w:val="28"/>
          <w:lang w:val="pt-BR"/>
        </w:rPr>
        <w:t>-2</w:t>
      </w:r>
      <w:r w:rsidRPr="00F8188E">
        <w:rPr>
          <w:rFonts w:ascii="Arial" w:hAnsi="Arial" w:cs="Arial"/>
          <w:b/>
          <w:bCs/>
          <w:sz w:val="28"/>
          <w:lang w:val="pt-BR"/>
        </w:rPr>
        <w:t>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60BBC489" w:rsidR="006B7F14" w:rsidRDefault="00F7086B" w:rsidP="006B7F14">
      <w:pPr>
        <w:widowControl w:val="0"/>
        <w:jc w:val="center"/>
        <w:rPr>
          <w:rFonts w:ascii="Arial" w:hAnsi="Arial" w:cs="Arial"/>
          <w:b/>
          <w:bCs/>
          <w:sz w:val="28"/>
        </w:rPr>
      </w:pPr>
      <w:r>
        <w:rPr>
          <w:rFonts w:ascii="Arial" w:hAnsi="Arial" w:cs="Arial"/>
          <w:b/>
          <w:bCs/>
          <w:sz w:val="28"/>
        </w:rPr>
        <w:t>SEGUNDA</w:t>
      </w:r>
      <w:r w:rsidR="006B7F14" w:rsidRPr="00F8188E">
        <w:rPr>
          <w:rFonts w:ascii="Arial" w:hAnsi="Arial" w:cs="Arial"/>
          <w:b/>
          <w:bCs/>
          <w:sz w:val="28"/>
        </w:rPr>
        <w:t xml:space="preserve"> CONVOCATORIA</w:t>
      </w:r>
    </w:p>
    <w:p w14:paraId="544F522D" w14:textId="7A98F2F1" w:rsidR="008149F4" w:rsidRPr="00F8188E" w:rsidRDefault="00C46BE3" w:rsidP="00FA0EE4">
      <w:pPr>
        <w:widowControl w:val="0"/>
        <w:ind w:left="709" w:hanging="709"/>
        <w:jc w:val="center"/>
        <w:rPr>
          <w:rFonts w:ascii="Arial" w:hAnsi="Arial" w:cs="Arial"/>
          <w:b/>
          <w:bCs/>
          <w:sz w:val="28"/>
        </w:rPr>
      </w:pPr>
      <w:r>
        <w:rPr>
          <w:rFonts w:ascii="Arial" w:hAnsi="Arial" w:cs="Arial"/>
          <w:b/>
          <w:bCs/>
          <w:sz w:val="28"/>
        </w:rPr>
        <w:t>CUARTA</w:t>
      </w:r>
      <w:r w:rsidR="008149F4">
        <w:rPr>
          <w:rFonts w:ascii="Arial" w:hAnsi="Arial" w:cs="Arial"/>
          <w:b/>
          <w:bCs/>
          <w:sz w:val="28"/>
        </w:rPr>
        <w:t xml:space="preserve"> PUBLICACION</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573BC99" w:rsidR="006B7F14" w:rsidRPr="00C02660" w:rsidRDefault="00A6409B" w:rsidP="002626CA">
            <w:pPr>
              <w:widowControl w:val="0"/>
              <w:jc w:val="center"/>
              <w:rPr>
                <w:rFonts w:ascii="Arial" w:hAnsi="Arial" w:cs="Arial"/>
                <w:b/>
                <w:bCs/>
                <w:sz w:val="28"/>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DEL SISTEMA DE GESTIÓN DE LA CALIDAD DEL BCB</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51DD487E"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F7086B">
        <w:rPr>
          <w:rFonts w:ascii="Arial" w:hAnsi="Arial" w:cs="Arial"/>
          <w:b/>
          <w:bCs/>
          <w:sz w:val="24"/>
          <w:szCs w:val="28"/>
        </w:rPr>
        <w:t>septiembre</w:t>
      </w:r>
      <w:r>
        <w:rPr>
          <w:rFonts w:ascii="Arial" w:hAnsi="Arial" w:cs="Arial"/>
          <w:b/>
          <w:bCs/>
          <w:sz w:val="24"/>
          <w:szCs w:val="24"/>
          <w:lang w:val="es-MX"/>
        </w:rPr>
        <w:t xml:space="preserve"> de 202</w:t>
      </w:r>
      <w:r w:rsidR="00F7086B">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87645">
              <w:rPr>
                <w:noProof/>
                <w:webHidden/>
              </w:rPr>
              <w:t>1</w:t>
            </w:r>
            <w:r w:rsidR="00AE65BD">
              <w:rPr>
                <w:noProof/>
                <w:webHidden/>
              </w:rPr>
              <w:fldChar w:fldCharType="end"/>
            </w:r>
          </w:hyperlink>
        </w:p>
        <w:p w14:paraId="39EC62F1" w14:textId="7345C193"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87645">
              <w:rPr>
                <w:noProof/>
                <w:webHidden/>
              </w:rPr>
              <w:t>1</w:t>
            </w:r>
            <w:r w:rsidR="00AE65BD">
              <w:rPr>
                <w:noProof/>
                <w:webHidden/>
              </w:rPr>
              <w:fldChar w:fldCharType="end"/>
            </w:r>
          </w:hyperlink>
        </w:p>
        <w:p w14:paraId="3C9C97D6" w14:textId="26CDA6A7"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87645">
              <w:rPr>
                <w:noProof/>
                <w:webHidden/>
              </w:rPr>
              <w:t>1</w:t>
            </w:r>
            <w:r w:rsidR="00AE65BD">
              <w:rPr>
                <w:noProof/>
                <w:webHidden/>
              </w:rPr>
              <w:fldChar w:fldCharType="end"/>
            </w:r>
          </w:hyperlink>
        </w:p>
        <w:p w14:paraId="5E79AFE0" w14:textId="37065E00"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87645">
              <w:rPr>
                <w:noProof/>
                <w:webHidden/>
              </w:rPr>
              <w:t>1</w:t>
            </w:r>
            <w:r w:rsidR="00AE65BD">
              <w:rPr>
                <w:noProof/>
                <w:webHidden/>
              </w:rPr>
              <w:fldChar w:fldCharType="end"/>
            </w:r>
          </w:hyperlink>
        </w:p>
        <w:p w14:paraId="7D5D1AFC" w14:textId="60E98779"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87645">
              <w:rPr>
                <w:noProof/>
                <w:webHidden/>
              </w:rPr>
              <w:t>3</w:t>
            </w:r>
            <w:r w:rsidR="00AE65BD">
              <w:rPr>
                <w:noProof/>
                <w:webHidden/>
              </w:rPr>
              <w:fldChar w:fldCharType="end"/>
            </w:r>
          </w:hyperlink>
        </w:p>
        <w:p w14:paraId="77E123FD" w14:textId="4B100B1D"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87645">
              <w:rPr>
                <w:noProof/>
                <w:webHidden/>
              </w:rPr>
              <w:t>3</w:t>
            </w:r>
            <w:r w:rsidR="00AE65BD">
              <w:rPr>
                <w:noProof/>
                <w:webHidden/>
              </w:rPr>
              <w:fldChar w:fldCharType="end"/>
            </w:r>
          </w:hyperlink>
        </w:p>
        <w:p w14:paraId="132E973A" w14:textId="79C04A14"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87645">
              <w:rPr>
                <w:noProof/>
                <w:webHidden/>
              </w:rPr>
              <w:t>4</w:t>
            </w:r>
            <w:r w:rsidR="00AE65BD">
              <w:rPr>
                <w:noProof/>
                <w:webHidden/>
              </w:rPr>
              <w:fldChar w:fldCharType="end"/>
            </w:r>
          </w:hyperlink>
        </w:p>
        <w:p w14:paraId="7D6C3859" w14:textId="14D7852C"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87645">
              <w:rPr>
                <w:noProof/>
                <w:webHidden/>
              </w:rPr>
              <w:t>4</w:t>
            </w:r>
            <w:r w:rsidR="00AE65BD">
              <w:rPr>
                <w:noProof/>
                <w:webHidden/>
              </w:rPr>
              <w:fldChar w:fldCharType="end"/>
            </w:r>
          </w:hyperlink>
        </w:p>
        <w:p w14:paraId="3BBABBF2" w14:textId="02F054F3"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87645">
              <w:rPr>
                <w:noProof/>
                <w:webHidden/>
              </w:rPr>
              <w:t>5</w:t>
            </w:r>
            <w:r w:rsidR="00AE65BD">
              <w:rPr>
                <w:noProof/>
                <w:webHidden/>
              </w:rPr>
              <w:fldChar w:fldCharType="end"/>
            </w:r>
          </w:hyperlink>
        </w:p>
        <w:p w14:paraId="05C91872" w14:textId="2EDA1CBB"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87645">
              <w:rPr>
                <w:noProof/>
                <w:webHidden/>
              </w:rPr>
              <w:t>5</w:t>
            </w:r>
            <w:r w:rsidR="00AE65BD">
              <w:rPr>
                <w:noProof/>
                <w:webHidden/>
              </w:rPr>
              <w:fldChar w:fldCharType="end"/>
            </w:r>
          </w:hyperlink>
        </w:p>
        <w:p w14:paraId="0EBB859D" w14:textId="396EF1A0"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87645">
              <w:rPr>
                <w:noProof/>
                <w:webHidden/>
              </w:rPr>
              <w:t>5</w:t>
            </w:r>
            <w:r w:rsidR="00AE65BD">
              <w:rPr>
                <w:noProof/>
                <w:webHidden/>
              </w:rPr>
              <w:fldChar w:fldCharType="end"/>
            </w:r>
          </w:hyperlink>
        </w:p>
        <w:p w14:paraId="4B01945A" w14:textId="3E1ABECC"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87645">
              <w:rPr>
                <w:noProof/>
                <w:webHidden/>
              </w:rPr>
              <w:t>6</w:t>
            </w:r>
            <w:r w:rsidR="00AE65BD">
              <w:rPr>
                <w:noProof/>
                <w:webHidden/>
              </w:rPr>
              <w:fldChar w:fldCharType="end"/>
            </w:r>
          </w:hyperlink>
        </w:p>
        <w:p w14:paraId="583C9CD4" w14:textId="2F7A44D0"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87645">
              <w:rPr>
                <w:noProof/>
                <w:webHidden/>
              </w:rPr>
              <w:t>6</w:t>
            </w:r>
            <w:r w:rsidR="00AE65BD">
              <w:rPr>
                <w:noProof/>
                <w:webHidden/>
              </w:rPr>
              <w:fldChar w:fldCharType="end"/>
            </w:r>
          </w:hyperlink>
        </w:p>
        <w:p w14:paraId="566F1B57" w14:textId="477653D6"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87645">
              <w:rPr>
                <w:noProof/>
                <w:webHidden/>
              </w:rPr>
              <w:t>8</w:t>
            </w:r>
            <w:r w:rsidR="00AE65BD">
              <w:rPr>
                <w:noProof/>
                <w:webHidden/>
              </w:rPr>
              <w:fldChar w:fldCharType="end"/>
            </w:r>
          </w:hyperlink>
        </w:p>
        <w:p w14:paraId="2F42F8ED" w14:textId="07C44F72"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87645">
              <w:rPr>
                <w:noProof/>
                <w:webHidden/>
              </w:rPr>
              <w:t>8</w:t>
            </w:r>
            <w:r w:rsidR="00AE65BD">
              <w:rPr>
                <w:noProof/>
                <w:webHidden/>
              </w:rPr>
              <w:fldChar w:fldCharType="end"/>
            </w:r>
          </w:hyperlink>
        </w:p>
        <w:p w14:paraId="19B84785" w14:textId="567C6A26"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87645">
              <w:rPr>
                <w:noProof/>
                <w:webHidden/>
              </w:rPr>
              <w:t>10</w:t>
            </w:r>
            <w:r w:rsidR="00AE65BD">
              <w:rPr>
                <w:noProof/>
                <w:webHidden/>
              </w:rPr>
              <w:fldChar w:fldCharType="end"/>
            </w:r>
          </w:hyperlink>
        </w:p>
        <w:p w14:paraId="4D9C7A81" w14:textId="0C078700"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87645">
              <w:rPr>
                <w:noProof/>
                <w:webHidden/>
              </w:rPr>
              <w:t>10</w:t>
            </w:r>
            <w:r w:rsidR="00AE65BD">
              <w:rPr>
                <w:noProof/>
                <w:webHidden/>
              </w:rPr>
              <w:fldChar w:fldCharType="end"/>
            </w:r>
          </w:hyperlink>
        </w:p>
        <w:p w14:paraId="071481C1" w14:textId="0D210621"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87645">
              <w:rPr>
                <w:noProof/>
                <w:webHidden/>
              </w:rPr>
              <w:t>10</w:t>
            </w:r>
            <w:r w:rsidR="00AE65BD">
              <w:rPr>
                <w:noProof/>
                <w:webHidden/>
              </w:rPr>
              <w:fldChar w:fldCharType="end"/>
            </w:r>
          </w:hyperlink>
        </w:p>
        <w:p w14:paraId="38C28941" w14:textId="3C46EC89"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87645">
              <w:rPr>
                <w:noProof/>
                <w:webHidden/>
              </w:rPr>
              <w:t>11</w:t>
            </w:r>
            <w:r w:rsidR="00AE65BD">
              <w:rPr>
                <w:noProof/>
                <w:webHidden/>
              </w:rPr>
              <w:fldChar w:fldCharType="end"/>
            </w:r>
          </w:hyperlink>
        </w:p>
        <w:p w14:paraId="1A1848AD" w14:textId="3028293D"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87645">
              <w:rPr>
                <w:noProof/>
                <w:webHidden/>
              </w:rPr>
              <w:t>11</w:t>
            </w:r>
            <w:r w:rsidR="00AE65BD">
              <w:rPr>
                <w:noProof/>
                <w:webHidden/>
              </w:rPr>
              <w:fldChar w:fldCharType="end"/>
            </w:r>
          </w:hyperlink>
        </w:p>
        <w:p w14:paraId="30A8C1F5" w14:textId="42408C09"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87645">
              <w:rPr>
                <w:noProof/>
                <w:webHidden/>
              </w:rPr>
              <w:t>11</w:t>
            </w:r>
            <w:r w:rsidR="00AE65BD">
              <w:rPr>
                <w:noProof/>
                <w:webHidden/>
              </w:rPr>
              <w:fldChar w:fldCharType="end"/>
            </w:r>
          </w:hyperlink>
        </w:p>
        <w:p w14:paraId="552594D1" w14:textId="29938554"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87645">
              <w:rPr>
                <w:noProof/>
                <w:webHidden/>
              </w:rPr>
              <w:t>11</w:t>
            </w:r>
            <w:r w:rsidR="00AE65BD">
              <w:rPr>
                <w:noProof/>
                <w:webHidden/>
              </w:rPr>
              <w:fldChar w:fldCharType="end"/>
            </w:r>
          </w:hyperlink>
        </w:p>
        <w:p w14:paraId="1DCAF456" w14:textId="03195071"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87645">
              <w:rPr>
                <w:noProof/>
                <w:webHidden/>
              </w:rPr>
              <w:t>12</w:t>
            </w:r>
            <w:r w:rsidR="00AE65BD">
              <w:rPr>
                <w:noProof/>
                <w:webHidden/>
              </w:rPr>
              <w:fldChar w:fldCharType="end"/>
            </w:r>
          </w:hyperlink>
        </w:p>
        <w:p w14:paraId="0E0C5BFD" w14:textId="29623C69"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87645">
              <w:rPr>
                <w:noProof/>
                <w:webHidden/>
              </w:rPr>
              <w:t>13</w:t>
            </w:r>
            <w:r w:rsidR="00AE65BD">
              <w:rPr>
                <w:noProof/>
                <w:webHidden/>
              </w:rPr>
              <w:fldChar w:fldCharType="end"/>
            </w:r>
          </w:hyperlink>
        </w:p>
        <w:p w14:paraId="0B31BD19" w14:textId="7731BF7B"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87645">
              <w:rPr>
                <w:noProof/>
                <w:webHidden/>
              </w:rPr>
              <w:t>14</w:t>
            </w:r>
            <w:r w:rsidR="00AE65BD">
              <w:rPr>
                <w:noProof/>
                <w:webHidden/>
              </w:rPr>
              <w:fldChar w:fldCharType="end"/>
            </w:r>
          </w:hyperlink>
        </w:p>
        <w:p w14:paraId="0E3026CD" w14:textId="6E9E5EA0"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87645">
              <w:rPr>
                <w:noProof/>
                <w:webHidden/>
              </w:rPr>
              <w:t>14</w:t>
            </w:r>
            <w:r w:rsidR="00AE65BD">
              <w:rPr>
                <w:noProof/>
                <w:webHidden/>
              </w:rPr>
              <w:fldChar w:fldCharType="end"/>
            </w:r>
          </w:hyperlink>
        </w:p>
        <w:p w14:paraId="684D3B38" w14:textId="5C0EAC16"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87645">
              <w:rPr>
                <w:noProof/>
                <w:webHidden/>
              </w:rPr>
              <w:t>14</w:t>
            </w:r>
            <w:r w:rsidR="00AE65BD">
              <w:rPr>
                <w:noProof/>
                <w:webHidden/>
              </w:rPr>
              <w:fldChar w:fldCharType="end"/>
            </w:r>
          </w:hyperlink>
        </w:p>
        <w:p w14:paraId="75E5CEBF" w14:textId="48B83B24"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87645">
              <w:rPr>
                <w:noProof/>
                <w:webHidden/>
              </w:rPr>
              <w:t>16</w:t>
            </w:r>
            <w:r w:rsidR="00AE65BD">
              <w:rPr>
                <w:noProof/>
                <w:webHidden/>
              </w:rPr>
              <w:fldChar w:fldCharType="end"/>
            </w:r>
          </w:hyperlink>
        </w:p>
        <w:p w14:paraId="0C397BD0" w14:textId="4908AD39"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87645">
              <w:rPr>
                <w:noProof/>
                <w:webHidden/>
              </w:rPr>
              <w:t>16</w:t>
            </w:r>
            <w:r w:rsidR="00AE65BD">
              <w:rPr>
                <w:noProof/>
                <w:webHidden/>
              </w:rPr>
              <w:fldChar w:fldCharType="end"/>
            </w:r>
          </w:hyperlink>
        </w:p>
        <w:p w14:paraId="144F88F2" w14:textId="6F84A9D5" w:rsidR="00AE65BD" w:rsidRDefault="00C80D6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87645">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B62E1C">
      <w:pPr>
        <w:numPr>
          <w:ilvl w:val="0"/>
          <w:numId w:val="10"/>
        </w:numPr>
        <w:tabs>
          <w:tab w:val="clear" w:pos="1773"/>
          <w:tab w:val="num" w:pos="1134"/>
        </w:tabs>
        <w:spacing w:before="60" w:after="60"/>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B62E1C">
      <w:pPr>
        <w:numPr>
          <w:ilvl w:val="0"/>
          <w:numId w:val="10"/>
        </w:numPr>
        <w:tabs>
          <w:tab w:val="clear" w:pos="1773"/>
          <w:tab w:val="num" w:pos="1134"/>
        </w:tabs>
        <w:spacing w:before="60" w:after="60"/>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B62E1C">
      <w:pPr>
        <w:numPr>
          <w:ilvl w:val="0"/>
          <w:numId w:val="10"/>
        </w:numPr>
        <w:tabs>
          <w:tab w:val="clear" w:pos="1773"/>
          <w:tab w:val="num" w:pos="1134"/>
        </w:tabs>
        <w:spacing w:before="60" w:after="60"/>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B62E1C">
      <w:pPr>
        <w:numPr>
          <w:ilvl w:val="0"/>
          <w:numId w:val="10"/>
        </w:numPr>
        <w:tabs>
          <w:tab w:val="clear" w:pos="1773"/>
          <w:tab w:val="num" w:pos="1134"/>
        </w:tabs>
        <w:spacing w:before="60" w:after="60"/>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C726A83" w14:textId="65426BB0" w:rsidR="00A6207B" w:rsidRPr="00375E0B" w:rsidRDefault="008759CA" w:rsidP="00375E0B">
      <w:pPr>
        <w:pStyle w:val="Prrafodelista"/>
        <w:numPr>
          <w:ilvl w:val="1"/>
          <w:numId w:val="7"/>
        </w:numPr>
        <w:tabs>
          <w:tab w:val="clear" w:pos="3935"/>
        </w:tabs>
        <w:ind w:left="1276" w:hanging="850"/>
        <w:rPr>
          <w:rFonts w:ascii="Verdana" w:hAnsi="Verdana"/>
          <w:b/>
          <w:sz w:val="18"/>
          <w:szCs w:val="18"/>
          <w:lang w:val="es-BO"/>
        </w:rPr>
      </w:pPr>
      <w:r w:rsidRPr="00A6207B">
        <w:rPr>
          <w:rFonts w:ascii="Verdana" w:hAnsi="Verdana"/>
          <w:b/>
          <w:sz w:val="18"/>
          <w:szCs w:val="18"/>
          <w:lang w:val="es-BO"/>
        </w:rPr>
        <w:t>Inspección Previa</w:t>
      </w:r>
      <w:r w:rsidR="00375E0B">
        <w:rPr>
          <w:rFonts w:ascii="Verdana" w:hAnsi="Verdana"/>
          <w:b/>
          <w:sz w:val="18"/>
          <w:szCs w:val="18"/>
          <w:lang w:val="es-BO"/>
        </w:rPr>
        <w:t xml:space="preserve"> </w:t>
      </w:r>
      <w:r w:rsidR="00375E0B" w:rsidRPr="00375E0B">
        <w:rPr>
          <w:rFonts w:ascii="Verdana" w:hAnsi="Verdana" w:cs="Arial"/>
          <w:b/>
          <w:i/>
          <w:sz w:val="18"/>
          <w:szCs w:val="18"/>
        </w:rPr>
        <w:t>“No corresponde”</w:t>
      </w:r>
      <w:r w:rsidR="00375E0B" w:rsidRPr="00375E0B">
        <w:rPr>
          <w:rFonts w:ascii="Verdana" w:hAnsi="Verdana" w:cs="Arial"/>
          <w:sz w:val="18"/>
          <w:szCs w:val="18"/>
        </w:rPr>
        <w:t>.</w:t>
      </w:r>
    </w:p>
    <w:p w14:paraId="2A5CA354" w14:textId="77777777" w:rsidR="00962856" w:rsidRPr="00A6207B" w:rsidRDefault="00962856" w:rsidP="008759CA">
      <w:pPr>
        <w:ind w:left="567"/>
        <w:jc w:val="both"/>
        <w:rPr>
          <w:rFonts w:cs="Arial"/>
          <w:sz w:val="18"/>
          <w:szCs w:val="18"/>
          <w:lang w:val="es-BO"/>
        </w:rPr>
      </w:pPr>
    </w:p>
    <w:p w14:paraId="3EF28D21" w14:textId="1FDF6A8B" w:rsidR="008759CA" w:rsidRPr="00A6207B" w:rsidRDefault="008759CA" w:rsidP="00065F31">
      <w:pPr>
        <w:pStyle w:val="Prrafodelista"/>
        <w:numPr>
          <w:ilvl w:val="1"/>
          <w:numId w:val="7"/>
        </w:numPr>
        <w:tabs>
          <w:tab w:val="clear" w:pos="3935"/>
        </w:tabs>
        <w:ind w:left="1276" w:hanging="850"/>
        <w:rPr>
          <w:rFonts w:ascii="Verdana" w:hAnsi="Verdana"/>
          <w:b/>
          <w:sz w:val="18"/>
          <w:szCs w:val="18"/>
          <w:lang w:val="es-BO"/>
        </w:rPr>
      </w:pPr>
      <w:r w:rsidRPr="00A6207B">
        <w:rPr>
          <w:rFonts w:ascii="Verdana" w:hAnsi="Verdana"/>
          <w:b/>
          <w:sz w:val="18"/>
          <w:szCs w:val="18"/>
          <w:lang w:val="es-BO"/>
        </w:rPr>
        <w:t xml:space="preserve">Consultas </w:t>
      </w:r>
      <w:r w:rsidR="00FC29F5" w:rsidRPr="00A6207B">
        <w:rPr>
          <w:rFonts w:ascii="Verdana" w:hAnsi="Verdana"/>
          <w:b/>
          <w:sz w:val="18"/>
          <w:szCs w:val="18"/>
          <w:lang w:val="es-BO"/>
        </w:rPr>
        <w:t xml:space="preserve">Escritas </w:t>
      </w:r>
      <w:r w:rsidRPr="00A6207B">
        <w:rPr>
          <w:rFonts w:ascii="Verdana" w:hAnsi="Verdana"/>
          <w:b/>
          <w:sz w:val="18"/>
          <w:szCs w:val="18"/>
          <w:lang w:val="es-BO"/>
        </w:rPr>
        <w:t>sobre el DBC</w:t>
      </w:r>
      <w:r w:rsidR="00375E0B">
        <w:rPr>
          <w:rFonts w:ascii="Verdana" w:hAnsi="Verdana"/>
          <w:b/>
          <w:sz w:val="18"/>
          <w:szCs w:val="18"/>
          <w:lang w:val="es-BO"/>
        </w:rPr>
        <w:t xml:space="preserve"> </w:t>
      </w:r>
      <w:r w:rsidR="00375E0B" w:rsidRPr="00375E0B">
        <w:rPr>
          <w:rFonts w:ascii="Verdana" w:hAnsi="Verdana" w:cs="Arial"/>
          <w:b/>
          <w:i/>
          <w:sz w:val="18"/>
          <w:szCs w:val="18"/>
        </w:rPr>
        <w:t>“No corresponde”</w:t>
      </w:r>
    </w:p>
    <w:p w14:paraId="7A1D0CFE" w14:textId="77777777" w:rsidR="008759CA" w:rsidRPr="00A6207B" w:rsidRDefault="008759CA" w:rsidP="008759CA">
      <w:pPr>
        <w:ind w:left="1068"/>
        <w:jc w:val="both"/>
        <w:rPr>
          <w:rFonts w:cs="Arial"/>
          <w:sz w:val="18"/>
          <w:szCs w:val="18"/>
          <w:lang w:val="es-BO"/>
        </w:rPr>
      </w:pPr>
    </w:p>
    <w:p w14:paraId="36C0F9B7" w14:textId="3E2A51AA" w:rsidR="00DA6158" w:rsidRPr="00A6207B" w:rsidRDefault="00DA6158" w:rsidP="00065F31">
      <w:pPr>
        <w:pStyle w:val="Prrafodelista"/>
        <w:numPr>
          <w:ilvl w:val="1"/>
          <w:numId w:val="7"/>
        </w:numPr>
        <w:tabs>
          <w:tab w:val="clear" w:pos="3935"/>
        </w:tabs>
        <w:ind w:left="1276" w:hanging="850"/>
        <w:rPr>
          <w:rFonts w:ascii="Verdana" w:hAnsi="Verdana"/>
          <w:b/>
          <w:sz w:val="18"/>
          <w:lang w:val="es-BO"/>
        </w:rPr>
      </w:pPr>
      <w:r w:rsidRPr="00A6207B">
        <w:rPr>
          <w:rFonts w:ascii="Verdana" w:hAnsi="Verdana"/>
          <w:b/>
          <w:sz w:val="18"/>
          <w:lang w:val="es-BO"/>
        </w:rPr>
        <w:t xml:space="preserve">Reunión Informativa de </w:t>
      </w:r>
      <w:r w:rsidRPr="00A6207B">
        <w:rPr>
          <w:rFonts w:ascii="Verdana" w:hAnsi="Verdana"/>
          <w:b/>
          <w:sz w:val="18"/>
          <w:szCs w:val="18"/>
          <w:lang w:val="es-BO"/>
        </w:rPr>
        <w:t>Aclaración</w:t>
      </w:r>
      <w:r w:rsidR="00795575">
        <w:rPr>
          <w:rFonts w:ascii="Verdana" w:hAnsi="Verdana"/>
          <w:b/>
          <w:sz w:val="18"/>
          <w:szCs w:val="18"/>
          <w:lang w:val="es-BO"/>
        </w:rPr>
        <w:t xml:space="preserve"> </w:t>
      </w:r>
      <w:r w:rsidR="00795575" w:rsidRPr="00375E0B">
        <w:rPr>
          <w:rFonts w:ascii="Verdana" w:hAnsi="Verdana" w:cs="Arial"/>
          <w:b/>
          <w:i/>
          <w:sz w:val="18"/>
          <w:szCs w:val="18"/>
        </w:rPr>
        <w:t>“No corresponde”</w:t>
      </w:r>
    </w:p>
    <w:p w14:paraId="2438A8E4" w14:textId="77777777" w:rsidR="00DA6158" w:rsidRPr="00A6207B" w:rsidRDefault="00DA6158" w:rsidP="00997D9E">
      <w:pPr>
        <w:tabs>
          <w:tab w:val="num" w:pos="567"/>
        </w:tabs>
        <w:ind w:left="567"/>
        <w:jc w:val="both"/>
        <w:rPr>
          <w:rFonts w:cs="Arial"/>
          <w:sz w:val="18"/>
          <w:szCs w:val="18"/>
          <w:lang w:val="es-BO"/>
        </w:rPr>
      </w:pPr>
    </w:p>
    <w:p w14:paraId="41E3F67F" w14:textId="77777777" w:rsidR="0006602F" w:rsidRPr="00A6207B" w:rsidRDefault="0006602F" w:rsidP="00827823">
      <w:pPr>
        <w:ind w:left="1276"/>
        <w:jc w:val="both"/>
        <w:rPr>
          <w:rFonts w:cs="Arial"/>
          <w:sz w:val="10"/>
          <w:szCs w:val="18"/>
          <w:lang w:val="es-BO"/>
        </w:rPr>
      </w:pPr>
    </w:p>
    <w:p w14:paraId="6A7AD648" w14:textId="0CC6C33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6207B" w:rsidRDefault="00A72FB0" w:rsidP="00A72FB0">
      <w:pPr>
        <w:jc w:val="both"/>
        <w:rPr>
          <w:rFonts w:cs="Arial"/>
          <w:sz w:val="14"/>
          <w:szCs w:val="14"/>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6207B" w:rsidRDefault="00071E00" w:rsidP="00071E00">
      <w:pPr>
        <w:ind w:left="432"/>
        <w:jc w:val="both"/>
        <w:rPr>
          <w:rFonts w:cs="Arial"/>
          <w:sz w:val="14"/>
          <w:szCs w:val="14"/>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6207B" w:rsidRDefault="00627D92" w:rsidP="00627D92">
      <w:pPr>
        <w:ind w:left="432"/>
        <w:jc w:val="both"/>
        <w:rPr>
          <w:rFonts w:cs="Arial"/>
          <w:sz w:val="14"/>
          <w:szCs w:val="14"/>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31310AFF" w14:textId="77777777" w:rsidR="00245546" w:rsidRPr="00A6207B" w:rsidRDefault="00245546" w:rsidP="00DF2F0D">
      <w:pPr>
        <w:ind w:left="567"/>
        <w:jc w:val="both"/>
        <w:rPr>
          <w:rFonts w:cs="Arial"/>
          <w:sz w:val="14"/>
          <w:szCs w:val="14"/>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6207B" w:rsidRDefault="00A72FB0" w:rsidP="00A72FB0">
      <w:pPr>
        <w:ind w:left="2124" w:hanging="711"/>
        <w:jc w:val="both"/>
        <w:rPr>
          <w:rFonts w:cs="Arial"/>
          <w:sz w:val="14"/>
          <w:szCs w:val="14"/>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6207B" w:rsidRDefault="00971113" w:rsidP="00827823">
      <w:pPr>
        <w:ind w:left="1701"/>
        <w:jc w:val="both"/>
        <w:rPr>
          <w:b/>
          <w:sz w:val="14"/>
          <w:szCs w:val="14"/>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w:t>
      </w:r>
      <w:r w:rsidRPr="00A40276">
        <w:rPr>
          <w:rFonts w:cs="Arial"/>
          <w:sz w:val="18"/>
          <w:szCs w:val="18"/>
          <w:lang w:val="es-BO"/>
        </w:rPr>
        <w:lastRenderedPageBreak/>
        <w:t xml:space="preserve">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6207B" w:rsidRDefault="00971113" w:rsidP="00827823">
      <w:pPr>
        <w:ind w:left="1701"/>
        <w:jc w:val="both"/>
        <w:rPr>
          <w:rFonts w:cs="Arial"/>
          <w:sz w:val="14"/>
          <w:szCs w:val="14"/>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6207B" w:rsidRDefault="00F25EE8" w:rsidP="00827823">
      <w:pPr>
        <w:ind w:left="1701"/>
        <w:jc w:val="both"/>
        <w:rPr>
          <w:b/>
          <w:sz w:val="14"/>
          <w:szCs w:val="14"/>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6207B" w:rsidRDefault="0034787D" w:rsidP="00827823">
      <w:pPr>
        <w:ind w:left="1701"/>
        <w:jc w:val="both"/>
        <w:rPr>
          <w:sz w:val="14"/>
          <w:szCs w:val="14"/>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3C3A76">
      <w:pPr>
        <w:ind w:left="1134"/>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B62E1C">
      <w:pPr>
        <w:pStyle w:val="Prrafodelista"/>
        <w:numPr>
          <w:ilvl w:val="0"/>
          <w:numId w:val="11"/>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B62E1C">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B62E1C">
      <w:pPr>
        <w:pStyle w:val="Prrafodelista"/>
        <w:numPr>
          <w:ilvl w:val="0"/>
          <w:numId w:val="11"/>
        </w:numPr>
        <w:tabs>
          <w:tab w:val="num" w:pos="1701"/>
        </w:tabs>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lastRenderedPageBreak/>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F83C02">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F83C02">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F83C02">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B62E1C">
      <w:pPr>
        <w:numPr>
          <w:ilvl w:val="0"/>
          <w:numId w:val="19"/>
        </w:numPr>
        <w:spacing w:before="80" w:after="80"/>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B62E1C">
      <w:pPr>
        <w:numPr>
          <w:ilvl w:val="0"/>
          <w:numId w:val="19"/>
        </w:numPr>
        <w:spacing w:before="80" w:after="80"/>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w:t>
      </w:r>
      <w:r w:rsidR="00915A53" w:rsidRPr="00A40276">
        <w:rPr>
          <w:sz w:val="18"/>
          <w:lang w:val="es-BO"/>
        </w:rPr>
        <w:lastRenderedPageBreak/>
        <w:t>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B62E1C">
      <w:pPr>
        <w:numPr>
          <w:ilvl w:val="0"/>
          <w:numId w:val="19"/>
        </w:numPr>
        <w:spacing w:before="80" w:after="80"/>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5986A3A" w14:textId="77777777" w:rsidR="0006602F" w:rsidRPr="00A40276" w:rsidRDefault="0006602F"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lastRenderedPageBreak/>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lastRenderedPageBreak/>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Pr="007F14A4" w:rsidRDefault="009A37D8" w:rsidP="00967385">
      <w:pPr>
        <w:pStyle w:val="Puesto"/>
        <w:spacing w:before="0" w:after="0"/>
        <w:jc w:val="both"/>
        <w:rPr>
          <w:rFonts w:ascii="Verdana" w:hAnsi="Verdana"/>
          <w:sz w:val="18"/>
        </w:rPr>
      </w:pPr>
    </w:p>
    <w:p w14:paraId="2BFF8CB7" w14:textId="6327DBED" w:rsidR="00B603C5" w:rsidRPr="007F14A4" w:rsidRDefault="00B603C5" w:rsidP="00065F31">
      <w:pPr>
        <w:pStyle w:val="Puesto"/>
        <w:numPr>
          <w:ilvl w:val="0"/>
          <w:numId w:val="17"/>
        </w:numPr>
        <w:spacing w:before="0" w:after="0"/>
        <w:jc w:val="both"/>
        <w:rPr>
          <w:rFonts w:ascii="Verdana" w:hAnsi="Verdana"/>
          <w:sz w:val="18"/>
        </w:rPr>
      </w:pPr>
      <w:bookmarkStart w:id="90" w:name="_Toc94724680"/>
      <w:r w:rsidRPr="007F14A4">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w:t>
      </w:r>
      <w:r w:rsidRPr="00A40276">
        <w:rPr>
          <w:rFonts w:ascii="Verdana" w:hAnsi="Verdana"/>
          <w:b w:val="0"/>
          <w:bCs w:val="0"/>
          <w:sz w:val="18"/>
        </w:rPr>
        <w:lastRenderedPageBreak/>
        <w:t>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lastRenderedPageBreak/>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795575" w:rsidRDefault="00EF253A" w:rsidP="00065F31">
      <w:pPr>
        <w:numPr>
          <w:ilvl w:val="0"/>
          <w:numId w:val="6"/>
        </w:numPr>
        <w:ind w:left="1134" w:hanging="567"/>
        <w:jc w:val="both"/>
        <w:rPr>
          <w:rFonts w:cs="Arial"/>
          <w:b/>
          <w:sz w:val="18"/>
          <w:szCs w:val="18"/>
          <w:lang w:val="es-BO"/>
        </w:rPr>
      </w:pPr>
      <w:r w:rsidRPr="00795575">
        <w:rPr>
          <w:rFonts w:cs="Arial"/>
          <w:b/>
          <w:sz w:val="18"/>
          <w:szCs w:val="18"/>
          <w:lang w:val="es-BO"/>
        </w:rPr>
        <w:t>Precio Evaluado Más Bajo</w:t>
      </w:r>
      <w:r w:rsidR="007830D3" w:rsidRPr="00795575">
        <w:rPr>
          <w:rFonts w:cs="Arial"/>
          <w:b/>
          <w:sz w:val="18"/>
          <w:szCs w:val="18"/>
          <w:lang w:val="es-BO"/>
        </w:rPr>
        <w:t>;</w:t>
      </w:r>
      <w:r w:rsidRPr="00795575">
        <w:rPr>
          <w:rFonts w:cs="Arial"/>
          <w:b/>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23302749" w14:textId="77777777" w:rsidR="0006602F" w:rsidRDefault="0006602F"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lastRenderedPageBreak/>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Default="00A7474E" w:rsidP="00EF253A">
      <w:pPr>
        <w:tabs>
          <w:tab w:val="left" w:pos="993"/>
        </w:tabs>
        <w:ind w:left="1418"/>
        <w:jc w:val="both"/>
        <w:rPr>
          <w:rFonts w:cs="Arial"/>
          <w:b/>
          <w:sz w:val="18"/>
          <w:szCs w:val="18"/>
          <w:lang w:val="es-BO"/>
        </w:rPr>
      </w:pPr>
    </w:p>
    <w:p w14:paraId="67F00C2F" w14:textId="77777777" w:rsidR="00A6207B" w:rsidRPr="00A40276" w:rsidRDefault="00A6207B"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795575" w:rsidRDefault="000C0B93" w:rsidP="000C0B93">
      <w:pPr>
        <w:pStyle w:val="Prrafodelista"/>
        <w:ind w:left="462"/>
        <w:jc w:val="both"/>
        <w:rPr>
          <w:rFonts w:ascii="Verdana" w:hAnsi="Verdana" w:cs="Arial"/>
          <w:color w:val="0000FF"/>
          <w:sz w:val="18"/>
          <w:szCs w:val="18"/>
          <w:lang w:val="es-BO"/>
        </w:rPr>
      </w:pPr>
      <w:r w:rsidRPr="00795575">
        <w:rPr>
          <w:rFonts w:ascii="Verdana" w:hAnsi="Verdana" w:cs="Arial"/>
          <w:b/>
          <w:i/>
          <w:color w:val="0000FF"/>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795575" w:rsidRDefault="000C0B93" w:rsidP="000C0B93">
      <w:pPr>
        <w:pStyle w:val="Prrafodelista"/>
        <w:ind w:left="462"/>
        <w:jc w:val="both"/>
        <w:rPr>
          <w:rFonts w:ascii="Verdana" w:hAnsi="Verdana" w:cs="Arial"/>
          <w:color w:val="0000FF"/>
          <w:sz w:val="18"/>
          <w:szCs w:val="18"/>
          <w:lang w:val="es-BO"/>
        </w:rPr>
      </w:pPr>
      <w:r w:rsidRPr="00795575">
        <w:rPr>
          <w:rFonts w:ascii="Verdana" w:hAnsi="Verdana" w:cs="Arial"/>
          <w:b/>
          <w:i/>
          <w:color w:val="0000FF"/>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0FD2C107"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w:t>
      </w:r>
      <w:r w:rsidRPr="00A478A3">
        <w:rPr>
          <w:rFonts w:ascii="Verdana" w:hAnsi="Verdana"/>
          <w:sz w:val="18"/>
          <w:szCs w:val="18"/>
          <w:lang w:val="es-BO"/>
        </w:rPr>
        <w:t xml:space="preserve">formalización de la contratación, mediante </w:t>
      </w:r>
      <w:r w:rsidR="008608D1" w:rsidRPr="00A478A3">
        <w:rPr>
          <w:rFonts w:ascii="Verdana" w:hAnsi="Verdana"/>
          <w:sz w:val="18"/>
          <w:szCs w:val="18"/>
          <w:lang w:val="es-BO"/>
        </w:rPr>
        <w:t>contrato u orden de servicio</w:t>
      </w:r>
      <w:r w:rsidR="000C0B93" w:rsidRPr="00A478A3">
        <w:rPr>
          <w:rFonts w:ascii="Verdana" w:hAnsi="Verdana"/>
          <w:sz w:val="18"/>
          <w:szCs w:val="18"/>
          <w:lang w:val="es-BO"/>
        </w:rPr>
        <w:t xml:space="preserve">, los originales o fotocopias </w:t>
      </w:r>
      <w:r w:rsidR="00FA0EE4">
        <w:rPr>
          <w:rFonts w:ascii="Verdana" w:hAnsi="Verdana"/>
          <w:sz w:val="18"/>
          <w:szCs w:val="18"/>
          <w:lang w:val="es-BO"/>
        </w:rPr>
        <w:t>legalizadas</w:t>
      </w:r>
      <w:r w:rsidRPr="00A478A3">
        <w:rPr>
          <w:rFonts w:ascii="Verdana" w:hAnsi="Verdana"/>
          <w:sz w:val="18"/>
          <w:szCs w:val="18"/>
          <w:lang w:val="es-BO"/>
        </w:rPr>
        <w:t xml:space="preserve"> de los documentos señalados en el Formulario de Presentación de Propuesta (Formulario A-1), excepto aquella documentación cuya información se encuentre </w:t>
      </w:r>
      <w:r w:rsidRPr="00A40276">
        <w:rPr>
          <w:rFonts w:ascii="Verdana" w:hAnsi="Verdana"/>
          <w:sz w:val="18"/>
          <w:szCs w:val="18"/>
          <w:lang w:val="es-BO"/>
        </w:rPr>
        <w:t>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78A3"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14:paraId="5A72E9BE" w14:textId="7799B999" w:rsidR="009721AD" w:rsidRPr="00A478A3" w:rsidRDefault="009721AD" w:rsidP="00EC3D96">
      <w:pPr>
        <w:ind w:left="1134"/>
        <w:jc w:val="both"/>
        <w:rPr>
          <w:rFonts w:cs="Arial"/>
          <w:sz w:val="18"/>
          <w:szCs w:val="18"/>
          <w:lang w:val="es-BO"/>
        </w:rPr>
      </w:pPr>
    </w:p>
    <w:p w14:paraId="70107F76" w14:textId="77777777" w:rsidR="0035258E" w:rsidRPr="00A478A3" w:rsidRDefault="0035258E" w:rsidP="0035258E">
      <w:pPr>
        <w:jc w:val="center"/>
        <w:rPr>
          <w:rFonts w:cs="Arial"/>
          <w:b/>
          <w:sz w:val="18"/>
          <w:szCs w:val="18"/>
        </w:rPr>
      </w:pPr>
      <w:r w:rsidRPr="00A478A3">
        <w:rPr>
          <w:rFonts w:cs="Arial"/>
          <w:b/>
          <w:sz w:val="18"/>
          <w:szCs w:val="18"/>
        </w:rPr>
        <w:lastRenderedPageBreak/>
        <w:t>SECCIÓN VI</w:t>
      </w:r>
    </w:p>
    <w:p w14:paraId="43F6D4C4" w14:textId="11F6DBC3" w:rsidR="0035258E" w:rsidRPr="00A478A3" w:rsidRDefault="0035258E" w:rsidP="0035258E">
      <w:pPr>
        <w:jc w:val="center"/>
        <w:rPr>
          <w:rFonts w:cs="Arial"/>
          <w:b/>
          <w:sz w:val="18"/>
          <w:szCs w:val="18"/>
        </w:rPr>
      </w:pPr>
      <w:r w:rsidRPr="00A478A3">
        <w:rPr>
          <w:rFonts w:cs="Arial"/>
          <w:b/>
          <w:sz w:val="18"/>
          <w:szCs w:val="18"/>
        </w:rPr>
        <w:t xml:space="preserve">SEGUIMIENTO DEL CONTRATO </w:t>
      </w:r>
      <w:r w:rsidR="003804D5" w:rsidRPr="00A478A3">
        <w:rPr>
          <w:rFonts w:cs="Arial"/>
          <w:b/>
          <w:sz w:val="18"/>
          <w:szCs w:val="18"/>
        </w:rPr>
        <w:t>INFORME</w:t>
      </w:r>
      <w:r w:rsidRPr="00A478A3">
        <w:rPr>
          <w:rFonts w:cs="Arial"/>
          <w:b/>
          <w:sz w:val="18"/>
          <w:szCs w:val="18"/>
        </w:rPr>
        <w:t xml:space="preserve"> DE CONFORMIDAD</w:t>
      </w:r>
    </w:p>
    <w:p w14:paraId="6F4D49A1" w14:textId="77777777" w:rsidR="0035258E" w:rsidRPr="00A478A3" w:rsidRDefault="0035258E" w:rsidP="0035258E">
      <w:pPr>
        <w:jc w:val="center"/>
        <w:rPr>
          <w:rFonts w:cs="Arial"/>
          <w:b/>
          <w:sz w:val="18"/>
          <w:szCs w:val="18"/>
        </w:rPr>
      </w:pPr>
      <w:r w:rsidRPr="00A478A3">
        <w:rPr>
          <w:rFonts w:cs="Arial"/>
          <w:b/>
          <w:sz w:val="18"/>
          <w:szCs w:val="18"/>
        </w:rPr>
        <w:t xml:space="preserve"> DEL SERVICIO GENERAL Y CIERRE DEL CONTRATO</w:t>
      </w:r>
    </w:p>
    <w:p w14:paraId="6F426123" w14:textId="77777777" w:rsidR="0035258E" w:rsidRPr="00A478A3" w:rsidRDefault="0035258E" w:rsidP="00EC3D96">
      <w:pPr>
        <w:ind w:left="1134"/>
        <w:jc w:val="both"/>
        <w:rPr>
          <w:rFonts w:cs="Arial"/>
          <w:sz w:val="18"/>
          <w:szCs w:val="18"/>
          <w:lang w:val="es-BO"/>
        </w:rPr>
      </w:pPr>
    </w:p>
    <w:p w14:paraId="057DF731" w14:textId="0D6D2A3F" w:rsidR="00B83BFF" w:rsidRPr="00A478A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78A3">
        <w:rPr>
          <w:rFonts w:ascii="Verdana" w:hAnsi="Verdana"/>
          <w:sz w:val="18"/>
        </w:rPr>
        <w:t>SEGUIMIENTO Y CONTROL DE LOS SERVICIOS GENERALES CONTINUOS Y DISCONTINUOS</w:t>
      </w:r>
      <w:bookmarkEnd w:id="151"/>
      <w:bookmarkEnd w:id="152"/>
    </w:p>
    <w:p w14:paraId="4C80CC1F" w14:textId="77777777" w:rsidR="00B83BFF" w:rsidRPr="00A478A3" w:rsidRDefault="00B83BFF" w:rsidP="00B83BFF">
      <w:pPr>
        <w:ind w:left="720" w:hanging="12"/>
        <w:jc w:val="both"/>
        <w:rPr>
          <w:sz w:val="18"/>
          <w:lang w:val="es-BO"/>
        </w:rPr>
      </w:pPr>
    </w:p>
    <w:p w14:paraId="04239962" w14:textId="77777777" w:rsidR="00B83BFF" w:rsidRPr="00A478A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78A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A478A3" w:rsidRDefault="00B83BFF" w:rsidP="00B83BFF">
      <w:pPr>
        <w:ind w:left="708"/>
        <w:jc w:val="both"/>
        <w:rPr>
          <w:sz w:val="18"/>
          <w:lang w:val="es-BO"/>
        </w:rPr>
      </w:pPr>
    </w:p>
    <w:p w14:paraId="315E02CE" w14:textId="153E2B2A" w:rsidR="00B83BFF" w:rsidRPr="00A478A3" w:rsidRDefault="00B83BFF" w:rsidP="00FE719F">
      <w:pPr>
        <w:pStyle w:val="Prrafodelista"/>
        <w:ind w:left="1134"/>
        <w:jc w:val="both"/>
        <w:rPr>
          <w:rFonts w:ascii="Verdana" w:hAnsi="Verdana"/>
          <w:sz w:val="18"/>
          <w:szCs w:val="18"/>
          <w:lang w:val="es-BO"/>
        </w:rPr>
      </w:pPr>
      <w:r w:rsidRPr="00A478A3">
        <w:rPr>
          <w:rFonts w:ascii="Verdana" w:hAnsi="Verdana"/>
          <w:sz w:val="18"/>
          <w:szCs w:val="18"/>
          <w:lang w:val="es-BO"/>
        </w:rPr>
        <w:t>El seguimiento y control se efectuar</w:t>
      </w:r>
      <w:r w:rsidR="007B1446" w:rsidRPr="00A478A3">
        <w:rPr>
          <w:rFonts w:ascii="Verdana" w:hAnsi="Verdana"/>
          <w:sz w:val="18"/>
          <w:szCs w:val="18"/>
          <w:lang w:val="es-BO"/>
        </w:rPr>
        <w:t>á</w:t>
      </w:r>
      <w:r w:rsidRPr="00A478A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78A3">
        <w:rPr>
          <w:rFonts w:ascii="Verdana" w:hAnsi="Verdana"/>
          <w:sz w:val="18"/>
          <w:szCs w:val="18"/>
          <w:lang w:val="es-BO"/>
        </w:rPr>
        <w:t xml:space="preserve">r </w:t>
      </w:r>
      <w:r w:rsidRPr="00A478A3">
        <w:rPr>
          <w:rFonts w:ascii="Verdana" w:hAnsi="Verdana"/>
          <w:sz w:val="18"/>
          <w:szCs w:val="18"/>
          <w:lang w:val="es-BO"/>
        </w:rPr>
        <w:t>parte de la Comisión de Recepción a la conclusión del servicio.</w:t>
      </w:r>
    </w:p>
    <w:p w14:paraId="7E9E5E71" w14:textId="77777777" w:rsidR="00B83BFF" w:rsidRPr="00A478A3" w:rsidRDefault="00B83BFF" w:rsidP="00B83BFF">
      <w:pPr>
        <w:ind w:left="708"/>
        <w:jc w:val="both"/>
        <w:rPr>
          <w:sz w:val="18"/>
          <w:lang w:val="es-BO"/>
        </w:rPr>
      </w:pPr>
    </w:p>
    <w:p w14:paraId="1C9A0B71" w14:textId="7F06E992" w:rsidR="00B83BFF" w:rsidRPr="00A478A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78A3">
        <w:rPr>
          <w:rFonts w:ascii="Verdana" w:hAnsi="Verdana"/>
          <w:sz w:val="18"/>
          <w:lang w:val="es-BO"/>
        </w:rPr>
        <w:t xml:space="preserve">Por su parte, el proveedor, cuando corresponda, designará un Agente de Servicio, que lo </w:t>
      </w:r>
      <w:r w:rsidRPr="00A478A3">
        <w:rPr>
          <w:rFonts w:ascii="Verdana" w:hAnsi="Verdana"/>
          <w:sz w:val="18"/>
          <w:szCs w:val="18"/>
          <w:lang w:val="es-BO"/>
        </w:rPr>
        <w:t>representará</w:t>
      </w:r>
      <w:r w:rsidRPr="00A478A3">
        <w:rPr>
          <w:rFonts w:ascii="Verdana" w:hAnsi="Verdana"/>
          <w:sz w:val="18"/>
          <w:lang w:val="es-BO"/>
        </w:rPr>
        <w:t xml:space="preserve"> durante la ejecución del </w:t>
      </w:r>
      <w:r w:rsidR="008608D1" w:rsidRPr="00A478A3">
        <w:rPr>
          <w:rFonts w:ascii="Verdana" w:hAnsi="Verdana"/>
          <w:sz w:val="18"/>
          <w:lang w:val="es-BO"/>
        </w:rPr>
        <w:t>contrato</w:t>
      </w:r>
      <w:r w:rsidRPr="00A478A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A478A3" w:rsidRDefault="00B83BFF" w:rsidP="00B83BFF">
      <w:pPr>
        <w:ind w:left="708"/>
        <w:jc w:val="both"/>
        <w:rPr>
          <w:sz w:val="18"/>
          <w:lang w:val="es-BO"/>
        </w:rPr>
      </w:pPr>
    </w:p>
    <w:p w14:paraId="3EF70A3C" w14:textId="6AD7955B" w:rsidR="00B83BFF" w:rsidRPr="00A478A3" w:rsidRDefault="00B83BFF" w:rsidP="00FE719F">
      <w:pPr>
        <w:pStyle w:val="Prrafodelista"/>
        <w:ind w:left="1134"/>
        <w:jc w:val="both"/>
        <w:rPr>
          <w:rFonts w:ascii="Verdana" w:hAnsi="Verdana"/>
          <w:sz w:val="18"/>
          <w:szCs w:val="18"/>
          <w:lang w:val="es-BO"/>
        </w:rPr>
      </w:pPr>
      <w:r w:rsidRPr="00A478A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A478A3">
        <w:rPr>
          <w:rFonts w:ascii="Verdana" w:hAnsi="Verdana"/>
          <w:sz w:val="18"/>
          <w:szCs w:val="18"/>
          <w:lang w:val="es-BO"/>
        </w:rPr>
        <w:t>contrato</w:t>
      </w:r>
      <w:r w:rsidRPr="00A478A3">
        <w:rPr>
          <w:rFonts w:ascii="Verdana" w:hAnsi="Verdana"/>
          <w:sz w:val="18"/>
          <w:szCs w:val="18"/>
          <w:lang w:val="es-BO"/>
        </w:rPr>
        <w:t>.</w:t>
      </w:r>
    </w:p>
    <w:p w14:paraId="74FE9A6C" w14:textId="77777777" w:rsidR="00FB5354" w:rsidRPr="00A478A3" w:rsidRDefault="00FB5354" w:rsidP="00FE719F">
      <w:pPr>
        <w:pStyle w:val="Prrafodelista"/>
        <w:ind w:left="1134"/>
        <w:jc w:val="both"/>
        <w:rPr>
          <w:rFonts w:ascii="Verdana" w:hAnsi="Verdana"/>
          <w:sz w:val="18"/>
          <w:szCs w:val="18"/>
          <w:lang w:val="es-BO"/>
        </w:rPr>
      </w:pPr>
    </w:p>
    <w:p w14:paraId="6677216F" w14:textId="3E5FB53E" w:rsidR="00A42061" w:rsidRPr="00A478A3" w:rsidRDefault="00EA4446" w:rsidP="00065F31">
      <w:pPr>
        <w:pStyle w:val="Puesto"/>
        <w:numPr>
          <w:ilvl w:val="0"/>
          <w:numId w:val="17"/>
        </w:numPr>
        <w:spacing w:before="0" w:after="0"/>
        <w:jc w:val="both"/>
        <w:rPr>
          <w:rFonts w:ascii="Verdana" w:hAnsi="Verdana"/>
          <w:sz w:val="18"/>
        </w:rPr>
      </w:pPr>
      <w:bookmarkStart w:id="155" w:name="_Toc94724710"/>
      <w:r w:rsidRPr="00A478A3">
        <w:rPr>
          <w:rFonts w:ascii="Verdana" w:hAnsi="Verdana"/>
          <w:sz w:val="18"/>
        </w:rPr>
        <w:t>INFORME</w:t>
      </w:r>
      <w:r w:rsidR="00A42061" w:rsidRPr="00A478A3">
        <w:rPr>
          <w:rFonts w:ascii="Verdana" w:hAnsi="Verdana"/>
          <w:sz w:val="18"/>
        </w:rPr>
        <w:t xml:space="preserve"> DE CONFORMIDAD DEL SERVICIO GENERAL</w:t>
      </w:r>
      <w:bookmarkEnd w:id="155"/>
    </w:p>
    <w:p w14:paraId="034A9770" w14:textId="77777777" w:rsidR="00A42061" w:rsidRPr="00A478A3" w:rsidRDefault="00A42061" w:rsidP="00A93398">
      <w:pPr>
        <w:tabs>
          <w:tab w:val="left" w:pos="3848"/>
        </w:tabs>
        <w:ind w:left="720"/>
        <w:jc w:val="both"/>
        <w:rPr>
          <w:sz w:val="18"/>
          <w:szCs w:val="18"/>
          <w:lang w:val="es-BO"/>
        </w:rPr>
      </w:pPr>
      <w:r w:rsidRPr="00A478A3">
        <w:rPr>
          <w:sz w:val="18"/>
          <w:szCs w:val="18"/>
          <w:lang w:val="es-BO"/>
        </w:rPr>
        <w:tab/>
      </w:r>
    </w:p>
    <w:p w14:paraId="5FA05DAE" w14:textId="408BCA7C" w:rsidR="00C712C0" w:rsidRPr="00A478A3" w:rsidRDefault="00A42061" w:rsidP="00D82AA0">
      <w:pPr>
        <w:ind w:left="432"/>
        <w:jc w:val="both"/>
        <w:rPr>
          <w:rFonts w:cs="Arial"/>
          <w:sz w:val="18"/>
          <w:szCs w:val="18"/>
          <w:lang w:val="es-BO"/>
        </w:rPr>
      </w:pPr>
      <w:r w:rsidRPr="00A478A3">
        <w:rPr>
          <w:rFonts w:cs="Arial"/>
          <w:sz w:val="18"/>
          <w:szCs w:val="18"/>
          <w:lang w:val="es-BO"/>
        </w:rPr>
        <w:t xml:space="preserve">Concluida la prestación del servicio general, el Responsable de Recepción o la Comisión de Recepción, elaborará el </w:t>
      </w:r>
      <w:r w:rsidR="00EC3D96" w:rsidRPr="00A478A3">
        <w:rPr>
          <w:rFonts w:cs="Arial"/>
          <w:sz w:val="18"/>
          <w:szCs w:val="18"/>
          <w:lang w:val="es-BO"/>
        </w:rPr>
        <w:t>Informe</w:t>
      </w:r>
      <w:r w:rsidRPr="00A478A3">
        <w:rPr>
          <w:rFonts w:cs="Arial"/>
          <w:sz w:val="18"/>
          <w:szCs w:val="18"/>
          <w:lang w:val="es-BO"/>
        </w:rPr>
        <w:t xml:space="preserve"> de </w:t>
      </w:r>
      <w:r w:rsidR="00B36376" w:rsidRPr="00A478A3">
        <w:rPr>
          <w:rFonts w:cs="Arial"/>
          <w:sz w:val="18"/>
          <w:szCs w:val="18"/>
          <w:lang w:val="es-BO"/>
        </w:rPr>
        <w:t>C</w:t>
      </w:r>
      <w:r w:rsidRPr="00A478A3">
        <w:rPr>
          <w:rFonts w:cs="Arial"/>
          <w:sz w:val="18"/>
          <w:szCs w:val="18"/>
          <w:lang w:val="es-BO"/>
        </w:rPr>
        <w:t xml:space="preserve">onformidad del </w:t>
      </w:r>
      <w:r w:rsidR="00EA4446" w:rsidRPr="00A478A3">
        <w:rPr>
          <w:rFonts w:cs="Arial"/>
          <w:sz w:val="18"/>
          <w:szCs w:val="18"/>
          <w:lang w:val="es-BO"/>
        </w:rPr>
        <w:t>S</w:t>
      </w:r>
      <w:r w:rsidRPr="00A478A3">
        <w:rPr>
          <w:rFonts w:cs="Arial"/>
          <w:sz w:val="18"/>
          <w:szCs w:val="18"/>
          <w:lang w:val="es-BO"/>
        </w:rPr>
        <w:t>ervicio, en el que debe especificar</w:t>
      </w:r>
      <w:r w:rsidR="00EC3D96" w:rsidRPr="00A478A3">
        <w:rPr>
          <w:rFonts w:cs="Arial"/>
          <w:sz w:val="18"/>
          <w:szCs w:val="18"/>
          <w:lang w:val="es-BO"/>
        </w:rPr>
        <w:t xml:space="preserve"> el detalle del cumplimiento de las condiciones técnicas establecidas en el contrato suscrito y de su</w:t>
      </w:r>
      <w:r w:rsidR="00942845" w:rsidRPr="00A478A3">
        <w:rPr>
          <w:rFonts w:cs="Arial"/>
          <w:sz w:val="18"/>
          <w:szCs w:val="18"/>
          <w:lang w:val="es-BO"/>
        </w:rPr>
        <w:t>s</w:t>
      </w:r>
      <w:r w:rsidR="00EC3D96" w:rsidRPr="00A478A3">
        <w:rPr>
          <w:rFonts w:cs="Arial"/>
          <w:sz w:val="18"/>
          <w:szCs w:val="18"/>
          <w:lang w:val="es-BO"/>
        </w:rPr>
        <w:t xml:space="preserve"> partes integrantes</w:t>
      </w:r>
      <w:r w:rsidR="00C950F9" w:rsidRPr="00A478A3">
        <w:rPr>
          <w:rFonts w:cs="Arial"/>
          <w:sz w:val="18"/>
          <w:szCs w:val="18"/>
          <w:lang w:val="es-BO"/>
        </w:rPr>
        <w:t xml:space="preserve"> u </w:t>
      </w:r>
      <w:r w:rsidR="008608D1" w:rsidRPr="00A478A3">
        <w:rPr>
          <w:rFonts w:cs="Arial"/>
          <w:sz w:val="18"/>
          <w:szCs w:val="18"/>
          <w:lang w:val="es-BO"/>
        </w:rPr>
        <w:t>orden de servicio</w:t>
      </w:r>
      <w:r w:rsidR="00EC3D96" w:rsidRPr="00A478A3">
        <w:rPr>
          <w:rFonts w:cs="Arial"/>
          <w:sz w:val="18"/>
          <w:szCs w:val="18"/>
          <w:lang w:val="es-BO"/>
        </w:rPr>
        <w:t>.</w:t>
      </w:r>
    </w:p>
    <w:p w14:paraId="2636CCAF" w14:textId="77777777" w:rsidR="00B42DFA" w:rsidRPr="00A478A3" w:rsidRDefault="00B42DFA" w:rsidP="00A93398">
      <w:pPr>
        <w:jc w:val="both"/>
        <w:rPr>
          <w:rFonts w:cs="Arial"/>
          <w:sz w:val="18"/>
          <w:szCs w:val="18"/>
          <w:lang w:val="es-BO"/>
        </w:rPr>
      </w:pPr>
    </w:p>
    <w:p w14:paraId="1F571258" w14:textId="496AAA8C" w:rsidR="00B42DFA" w:rsidRPr="00A478A3" w:rsidRDefault="00BA3067" w:rsidP="00065F31">
      <w:pPr>
        <w:pStyle w:val="Puesto"/>
        <w:numPr>
          <w:ilvl w:val="0"/>
          <w:numId w:val="17"/>
        </w:numPr>
        <w:spacing w:before="0" w:after="0"/>
        <w:jc w:val="both"/>
        <w:rPr>
          <w:rFonts w:ascii="Verdana" w:hAnsi="Verdana"/>
          <w:sz w:val="18"/>
        </w:rPr>
      </w:pPr>
      <w:bookmarkStart w:id="156" w:name="_Toc94724711"/>
      <w:r w:rsidRPr="00A478A3">
        <w:rPr>
          <w:rFonts w:ascii="Verdana" w:hAnsi="Verdana"/>
          <w:sz w:val="18"/>
        </w:rPr>
        <w:t>CIERRE DE CONTRATO</w:t>
      </w:r>
      <w:r w:rsidR="00B51351" w:rsidRPr="00A478A3">
        <w:rPr>
          <w:rFonts w:ascii="Verdana" w:hAnsi="Verdana"/>
          <w:sz w:val="18"/>
        </w:rPr>
        <w:t xml:space="preserve"> Y PAGO</w:t>
      </w:r>
      <w:bookmarkEnd w:id="156"/>
    </w:p>
    <w:p w14:paraId="6A67795B" w14:textId="77777777" w:rsidR="00B42DFA" w:rsidRPr="00A478A3" w:rsidRDefault="00B42DFA" w:rsidP="00A93398">
      <w:pPr>
        <w:jc w:val="both"/>
        <w:rPr>
          <w:sz w:val="18"/>
          <w:szCs w:val="18"/>
          <w:lang w:val="es-BO"/>
        </w:rPr>
      </w:pPr>
    </w:p>
    <w:p w14:paraId="1EA78B87" w14:textId="6B89AEAE"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78A3">
        <w:rPr>
          <w:rFonts w:ascii="Verdana" w:hAnsi="Verdana" w:cs="Arial"/>
          <w:sz w:val="18"/>
          <w:szCs w:val="18"/>
          <w:lang w:val="es-BO" w:eastAsia="es-ES"/>
        </w:rPr>
        <w:t xml:space="preserve">El cierre del contrato procederá ante la terminación por cumplimiento o por Resolución de </w:t>
      </w:r>
      <w:r w:rsidR="008608D1" w:rsidRPr="00A478A3">
        <w:rPr>
          <w:rFonts w:ascii="Verdana" w:hAnsi="Verdana" w:cs="Arial"/>
          <w:sz w:val="18"/>
          <w:szCs w:val="18"/>
          <w:lang w:val="es-BO" w:eastAsia="es-ES"/>
        </w:rPr>
        <w:t>contrato</w:t>
      </w:r>
      <w:r w:rsidRPr="00A478A3">
        <w:rPr>
          <w:rFonts w:ascii="Verdana" w:hAnsi="Verdana" w:cs="Arial"/>
          <w:sz w:val="18"/>
          <w:szCs w:val="18"/>
          <w:lang w:val="es-BO" w:eastAsia="es-ES"/>
        </w:rPr>
        <w:t xml:space="preserve">, conforme las previsiones establecidas en el </w:t>
      </w:r>
      <w:r w:rsidR="008608D1" w:rsidRPr="00A478A3">
        <w:rPr>
          <w:rFonts w:ascii="Verdana" w:hAnsi="Verdana" w:cs="Arial"/>
          <w:sz w:val="18"/>
          <w:szCs w:val="18"/>
          <w:lang w:val="es-BO" w:eastAsia="es-ES"/>
        </w:rPr>
        <w:t>contrato</w:t>
      </w:r>
      <w:r w:rsidRPr="00A478A3">
        <w:rPr>
          <w:rFonts w:ascii="Verdana" w:hAnsi="Verdana" w:cs="Arial"/>
          <w:sz w:val="18"/>
          <w:szCs w:val="18"/>
          <w:lang w:val="es-BO" w:eastAsia="es-ES"/>
        </w:rPr>
        <w:t>.</w:t>
      </w:r>
      <w:r w:rsidR="0021243F" w:rsidRPr="00A478A3">
        <w:rPr>
          <w:rFonts w:ascii="Verdana" w:hAnsi="Verdana" w:cs="Arial"/>
          <w:sz w:val="18"/>
          <w:szCs w:val="18"/>
          <w:lang w:val="es-BO" w:eastAsia="es-ES"/>
        </w:rPr>
        <w:t xml:space="preserve"> </w:t>
      </w:r>
      <w:r w:rsidR="00A36F55" w:rsidRPr="00A478A3">
        <w:rPr>
          <w:rFonts w:ascii="Verdana" w:hAnsi="Verdana" w:cs="Arial"/>
          <w:bCs/>
          <w:sz w:val="18"/>
          <w:szCs w:val="18"/>
        </w:rPr>
        <w:t xml:space="preserve">Para ambos casos la entidad y el proveedor precederán a realizar la liquidación del </w:t>
      </w:r>
      <w:r w:rsidR="008608D1" w:rsidRPr="00A478A3">
        <w:rPr>
          <w:rFonts w:ascii="Verdana" w:hAnsi="Verdana" w:cs="Arial"/>
          <w:bCs/>
          <w:sz w:val="18"/>
          <w:szCs w:val="18"/>
        </w:rPr>
        <w:t>contrato</w:t>
      </w:r>
      <w:r w:rsidR="00A36F55" w:rsidRPr="00A478A3">
        <w:rPr>
          <w:rFonts w:ascii="Verdana" w:hAnsi="Verdana" w:cs="Arial"/>
          <w:bCs/>
          <w:sz w:val="18"/>
          <w:szCs w:val="18"/>
        </w:rPr>
        <w:t>.</w:t>
      </w:r>
    </w:p>
    <w:p w14:paraId="1CA06A00" w14:textId="77777777" w:rsidR="008867A7" w:rsidRPr="00A478A3" w:rsidRDefault="008867A7" w:rsidP="008867A7">
      <w:pPr>
        <w:ind w:left="1276"/>
        <w:jc w:val="both"/>
        <w:rPr>
          <w:rFonts w:cs="Arial"/>
          <w:sz w:val="18"/>
          <w:szCs w:val="18"/>
          <w:lang w:val="es-BO"/>
        </w:rPr>
      </w:pPr>
    </w:p>
    <w:p w14:paraId="510F3F11" w14:textId="1BFF3556" w:rsidR="008867A7" w:rsidRPr="00A478A3" w:rsidRDefault="008867A7" w:rsidP="00B35DBB">
      <w:pPr>
        <w:pStyle w:val="Prrafodelista"/>
        <w:ind w:left="1134"/>
        <w:jc w:val="both"/>
        <w:rPr>
          <w:rFonts w:ascii="Verdana" w:hAnsi="Verdana" w:cs="Arial"/>
          <w:sz w:val="18"/>
          <w:szCs w:val="18"/>
          <w:lang w:val="es-BO" w:eastAsia="es-ES"/>
        </w:rPr>
      </w:pPr>
      <w:r w:rsidRPr="00A478A3">
        <w:rPr>
          <w:rFonts w:ascii="Verdana" w:hAnsi="Verdana" w:cs="Arial"/>
          <w:sz w:val="18"/>
          <w:szCs w:val="18"/>
          <w:lang w:val="es-BO" w:eastAsia="es-ES"/>
        </w:rPr>
        <w:t xml:space="preserve">En caso de terminación por cumplimiento, una vez concluida la liquidación del </w:t>
      </w:r>
      <w:r w:rsidR="00543FE1" w:rsidRPr="00A478A3">
        <w:rPr>
          <w:rFonts w:ascii="Verdana" w:hAnsi="Verdana" w:cs="Arial"/>
          <w:sz w:val="18"/>
          <w:szCs w:val="18"/>
          <w:lang w:val="es-BO" w:eastAsia="es-ES"/>
        </w:rPr>
        <w:t>Contrato</w:t>
      </w:r>
      <w:r w:rsidRPr="00A478A3">
        <w:rPr>
          <w:rFonts w:ascii="Verdana" w:hAnsi="Verdana" w:cs="Arial"/>
          <w:sz w:val="18"/>
          <w:szCs w:val="18"/>
          <w:lang w:val="es-BO" w:eastAsia="es-ES"/>
        </w:rPr>
        <w:t>, la entidad deberá emitir el Certificado de Cumplimiento de Contrato.</w:t>
      </w:r>
    </w:p>
    <w:bookmarkEnd w:id="157"/>
    <w:p w14:paraId="50F34A70" w14:textId="77777777" w:rsidR="008867A7" w:rsidRPr="00A478A3" w:rsidRDefault="008867A7" w:rsidP="00B35DBB">
      <w:pPr>
        <w:pStyle w:val="Prrafodelista"/>
        <w:ind w:left="1134"/>
        <w:jc w:val="both"/>
        <w:rPr>
          <w:rFonts w:ascii="Verdana" w:hAnsi="Verdana" w:cs="Arial"/>
          <w:sz w:val="18"/>
          <w:szCs w:val="18"/>
          <w:lang w:val="es-BO" w:eastAsia="es-ES"/>
        </w:rPr>
      </w:pPr>
    </w:p>
    <w:p w14:paraId="207B8DAC" w14:textId="30B1D13A"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 xml:space="preserve">Cuando la contratación se hubiese formalizado, mediante una </w:t>
      </w:r>
      <w:r w:rsidR="008608D1" w:rsidRPr="00A478A3">
        <w:rPr>
          <w:rFonts w:ascii="Verdana" w:hAnsi="Verdana" w:cs="Arial"/>
          <w:sz w:val="18"/>
          <w:szCs w:val="18"/>
          <w:lang w:val="es-BO" w:eastAsia="es-ES"/>
        </w:rPr>
        <w:t xml:space="preserve">orden de servicio </w:t>
      </w:r>
      <w:r w:rsidRPr="00A478A3">
        <w:rPr>
          <w:rFonts w:ascii="Verdana" w:hAnsi="Verdana" w:cs="Arial"/>
          <w:sz w:val="18"/>
          <w:szCs w:val="18"/>
          <w:lang w:val="es-BO" w:eastAsia="es-ES"/>
        </w:rPr>
        <w:t xml:space="preserve">y una vez </w:t>
      </w:r>
      <w:r w:rsidR="007B1446" w:rsidRPr="00A478A3">
        <w:rPr>
          <w:rFonts w:ascii="Verdana" w:hAnsi="Verdana" w:cs="Arial"/>
          <w:sz w:val="18"/>
          <w:szCs w:val="18"/>
          <w:lang w:val="es-BO" w:eastAsia="es-ES"/>
        </w:rPr>
        <w:t>emitido el Informe de Conformidad</w:t>
      </w:r>
      <w:r w:rsidRPr="00A478A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78A3" w:rsidRDefault="008867A7" w:rsidP="00B35DBB">
      <w:pPr>
        <w:pStyle w:val="Prrafodelista"/>
        <w:ind w:left="1134"/>
        <w:jc w:val="both"/>
        <w:rPr>
          <w:rFonts w:ascii="Verdana" w:hAnsi="Verdana" w:cs="Arial"/>
          <w:sz w:val="18"/>
          <w:szCs w:val="18"/>
          <w:lang w:val="es-BO" w:eastAsia="es-ES"/>
        </w:rPr>
      </w:pPr>
    </w:p>
    <w:p w14:paraId="18EEBC89" w14:textId="77777777"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78A3" w:rsidRDefault="008867A7" w:rsidP="00B35DBB">
      <w:pPr>
        <w:pStyle w:val="Prrafodelista"/>
        <w:ind w:left="1134"/>
        <w:jc w:val="both"/>
        <w:rPr>
          <w:rFonts w:ascii="Verdana" w:hAnsi="Verdana" w:cs="Arial"/>
          <w:sz w:val="18"/>
          <w:szCs w:val="18"/>
          <w:lang w:val="es-BO" w:eastAsia="es-ES"/>
        </w:rPr>
      </w:pPr>
    </w:p>
    <w:p w14:paraId="7C8474ED" w14:textId="77777777" w:rsidR="008867A7" w:rsidRPr="00A478A3" w:rsidRDefault="008867A7" w:rsidP="00065F31">
      <w:pPr>
        <w:pStyle w:val="Prrafodelista"/>
        <w:numPr>
          <w:ilvl w:val="1"/>
          <w:numId w:val="17"/>
        </w:numPr>
        <w:ind w:left="1134" w:hanging="708"/>
        <w:jc w:val="both"/>
        <w:rPr>
          <w:rFonts w:ascii="Verdana" w:hAnsi="Verdana" w:cs="Arial"/>
          <w:sz w:val="18"/>
          <w:szCs w:val="18"/>
          <w:lang w:val="es-BO" w:eastAsia="es-ES"/>
        </w:rPr>
      </w:pPr>
      <w:r w:rsidRPr="00A478A3">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78A3" w:rsidRDefault="0035258E" w:rsidP="00975EB3">
      <w:pPr>
        <w:spacing w:line="200" w:lineRule="exact"/>
        <w:jc w:val="center"/>
        <w:rPr>
          <w:b/>
          <w:sz w:val="18"/>
          <w:szCs w:val="18"/>
          <w:lang w:val="es-BO"/>
        </w:rPr>
      </w:pPr>
    </w:p>
    <w:p w14:paraId="293E956A" w14:textId="48AA5E7E" w:rsidR="00A30429" w:rsidRPr="00A478A3" w:rsidRDefault="00A30429" w:rsidP="00975EB3">
      <w:pPr>
        <w:spacing w:line="200" w:lineRule="exact"/>
        <w:jc w:val="center"/>
        <w:rPr>
          <w:b/>
          <w:sz w:val="18"/>
          <w:szCs w:val="18"/>
          <w:lang w:val="es-BO"/>
        </w:rPr>
      </w:pPr>
    </w:p>
    <w:p w14:paraId="420BA96F" w14:textId="77777777" w:rsidR="00233D00" w:rsidRPr="00A478A3" w:rsidRDefault="00233D00" w:rsidP="00975EB3">
      <w:pPr>
        <w:spacing w:line="200" w:lineRule="exact"/>
        <w:jc w:val="center"/>
        <w:rPr>
          <w:b/>
          <w:sz w:val="18"/>
          <w:szCs w:val="18"/>
          <w:lang w:val="es-BO"/>
        </w:rPr>
      </w:pPr>
    </w:p>
    <w:p w14:paraId="649948DB" w14:textId="77777777" w:rsidR="00233D00" w:rsidRPr="00A478A3" w:rsidRDefault="00233D00" w:rsidP="00975EB3">
      <w:pPr>
        <w:spacing w:line="200" w:lineRule="exact"/>
        <w:jc w:val="center"/>
        <w:rPr>
          <w:b/>
          <w:sz w:val="18"/>
          <w:szCs w:val="18"/>
          <w:lang w:val="es-BO"/>
        </w:rPr>
      </w:pPr>
    </w:p>
    <w:p w14:paraId="253CCC30" w14:textId="77777777" w:rsidR="00233D00" w:rsidRPr="00A478A3" w:rsidRDefault="00233D00" w:rsidP="00975EB3">
      <w:pPr>
        <w:spacing w:line="200" w:lineRule="exact"/>
        <w:jc w:val="center"/>
        <w:rPr>
          <w:b/>
          <w:sz w:val="18"/>
          <w:szCs w:val="18"/>
          <w:lang w:val="es-BO"/>
        </w:rPr>
      </w:pPr>
    </w:p>
    <w:p w14:paraId="3B90C08A" w14:textId="77777777" w:rsidR="00233D00" w:rsidRPr="00A478A3" w:rsidRDefault="00233D00" w:rsidP="00975EB3">
      <w:pPr>
        <w:spacing w:line="200" w:lineRule="exact"/>
        <w:jc w:val="center"/>
        <w:rPr>
          <w:b/>
          <w:sz w:val="18"/>
          <w:szCs w:val="18"/>
          <w:lang w:val="es-BO"/>
        </w:rPr>
      </w:pPr>
    </w:p>
    <w:p w14:paraId="3CD8FEAE" w14:textId="2FA9F97E" w:rsidR="00975EB3" w:rsidRPr="00A40276" w:rsidRDefault="00795575" w:rsidP="00975EB3">
      <w:pPr>
        <w:spacing w:line="200" w:lineRule="exact"/>
        <w:jc w:val="center"/>
        <w:rPr>
          <w:b/>
          <w:sz w:val="18"/>
          <w:szCs w:val="18"/>
          <w:lang w:val="es-BO"/>
        </w:rPr>
      </w:pPr>
      <w:r>
        <w:rPr>
          <w:b/>
          <w:sz w:val="18"/>
          <w:szCs w:val="18"/>
          <w:lang w:val="es-BO"/>
        </w:rPr>
        <w:lastRenderedPageBreak/>
        <w:t>GL</w:t>
      </w:r>
      <w:r w:rsidR="00975EB3" w:rsidRPr="00A40276">
        <w:rPr>
          <w:b/>
          <w:sz w:val="18"/>
          <w:szCs w:val="18"/>
          <w:lang w:val="es-BO"/>
        </w:rPr>
        <w:t>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3F8550A2" w14:textId="77777777" w:rsidR="00245546" w:rsidRDefault="00245546">
      <w:pPr>
        <w:rPr>
          <w:b/>
          <w:sz w:val="18"/>
          <w:szCs w:val="18"/>
          <w:lang w:val="es-BO"/>
        </w:rPr>
      </w:pPr>
      <w:r>
        <w:rPr>
          <w:b/>
          <w:sz w:val="18"/>
          <w:szCs w:val="18"/>
          <w:lang w:val="es-BO"/>
        </w:rPr>
        <w:br w:type="page"/>
      </w: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7"/>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990931">
        <w:trPr>
          <w:trHeight w:val="300"/>
        </w:trPr>
        <w:tc>
          <w:tcPr>
            <w:tcW w:w="9743" w:type="dxa"/>
            <w:gridSpan w:val="82"/>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4071FD">
        <w:trPr>
          <w:trHeight w:val="259"/>
        </w:trPr>
        <w:tc>
          <w:tcPr>
            <w:tcW w:w="1997"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4071FD">
        <w:trPr>
          <w:trHeight w:val="42"/>
        </w:trPr>
        <w:tc>
          <w:tcPr>
            <w:tcW w:w="1997"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0" w:type="dxa"/>
            <w:gridSpan w:val="4"/>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071FD">
        <w:trPr>
          <w:trHeight w:val="45"/>
        </w:trPr>
        <w:tc>
          <w:tcPr>
            <w:tcW w:w="1997"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2"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vAlign w:val="center"/>
          </w:tcPr>
          <w:p w14:paraId="60043B9F" w14:textId="77777777" w:rsidR="001A5C3F" w:rsidRPr="00F75995" w:rsidRDefault="001A5C3F" w:rsidP="00B62E1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779A4821" w:rsidR="001A5C3F" w:rsidRPr="00F75995" w:rsidRDefault="00795575" w:rsidP="00795575">
            <w:pPr>
              <w:jc w:val="center"/>
              <w:rPr>
                <w:rFonts w:ascii="Arial" w:hAnsi="Arial" w:cs="Arial"/>
                <w:lang w:val="es-BO"/>
              </w:rPr>
            </w:pPr>
            <w:r>
              <w:rPr>
                <w:rFonts w:ascii="Arial" w:hAnsi="Arial" w:cs="Arial"/>
                <w:lang w:val="es-BO"/>
              </w:rPr>
              <w:t>ANPE – C Nº 007</w:t>
            </w:r>
            <w:r w:rsidR="001A5C3F" w:rsidRPr="00F75995">
              <w:rPr>
                <w:rFonts w:ascii="Arial" w:hAnsi="Arial" w:cs="Arial"/>
                <w:lang w:val="es-BO"/>
              </w:rPr>
              <w:t>/202</w:t>
            </w:r>
            <w:r>
              <w:rPr>
                <w:rFonts w:ascii="Arial" w:hAnsi="Arial" w:cs="Arial"/>
                <w:lang w:val="es-BO"/>
              </w:rPr>
              <w:t>5-2</w:t>
            </w:r>
            <w:r w:rsidR="001A5C3F" w:rsidRPr="00F75995">
              <w:rPr>
                <w:rFonts w:ascii="Arial" w:hAnsi="Arial" w:cs="Arial"/>
                <w:lang w:val="es-BO"/>
              </w:rPr>
              <w:t>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071FD">
        <w:trPr>
          <w:trHeight w:val="167"/>
        </w:trPr>
        <w:tc>
          <w:tcPr>
            <w:tcW w:w="1997"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2" w:type="dxa"/>
            <w:gridSpan w:val="31"/>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2"/>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4071FD">
        <w:trPr>
          <w:trHeight w:val="276"/>
        </w:trPr>
        <w:tc>
          <w:tcPr>
            <w:tcW w:w="1997"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1DBBD73" w:rsidR="000C0B93" w:rsidRPr="00F75995" w:rsidRDefault="00795575"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65FF9D7F"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1A49FE3D"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23AB2043"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01635B"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0B4DA308"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4</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3C741EE2"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5</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4DD187B0" w:rsidR="000C0B93" w:rsidRPr="00F75995" w:rsidRDefault="00795575" w:rsidP="00245453">
            <w:pPr>
              <w:rPr>
                <w:rFonts w:ascii="Arial" w:hAnsi="Arial" w:cs="Arial"/>
                <w:sz w:val="14"/>
                <w:szCs w:val="14"/>
                <w:lang w:val="es-BO"/>
              </w:rPr>
            </w:pPr>
            <w:r>
              <w:rPr>
                <w:rFonts w:ascii="Arial" w:hAnsi="Arial" w:cs="Arial"/>
                <w:sz w:val="14"/>
                <w:szCs w:val="14"/>
                <w:lang w:val="es-BO"/>
              </w:rPr>
              <w:t>4</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206E19C5" w:rsidR="000C0B93" w:rsidRPr="00F75995" w:rsidRDefault="00795575" w:rsidP="00245453">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1A4EA8C1" w:rsidR="000C0B93" w:rsidRPr="00F75995" w:rsidRDefault="00D064D3" w:rsidP="00245453">
            <w:pPr>
              <w:jc w:val="center"/>
              <w:rPr>
                <w:rFonts w:ascii="Arial" w:hAnsi="Arial" w:cs="Arial"/>
                <w:sz w:val="14"/>
                <w:szCs w:val="14"/>
                <w:lang w:val="es-BO"/>
              </w:rPr>
            </w:pPr>
            <w:r>
              <w:rPr>
                <w:rFonts w:ascii="Arial" w:hAnsi="Arial" w:cs="Arial"/>
                <w:sz w:val="14"/>
                <w:szCs w:val="14"/>
                <w:lang w:val="es-BO"/>
              </w:rPr>
              <w:t>4</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C7FE1ED"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795575">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2"/>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A478A3" w:rsidRPr="00A478A3" w14:paraId="228B54A2" w14:textId="77777777" w:rsidTr="004071FD">
        <w:trPr>
          <w:trHeight w:val="288"/>
        </w:trPr>
        <w:tc>
          <w:tcPr>
            <w:tcW w:w="1997" w:type="dxa"/>
            <w:tcBorders>
              <w:left w:val="single" w:sz="12" w:space="0" w:color="244061" w:themeColor="accent1" w:themeShade="80"/>
              <w:right w:val="single" w:sz="4" w:space="0" w:color="auto"/>
            </w:tcBorders>
            <w:vAlign w:val="center"/>
          </w:tcPr>
          <w:p w14:paraId="2B8AA8C6" w14:textId="77777777" w:rsidR="000C0B93" w:rsidRPr="00A478A3" w:rsidRDefault="000C0B93" w:rsidP="00245453">
            <w:pPr>
              <w:jc w:val="right"/>
              <w:rPr>
                <w:rFonts w:ascii="Arial" w:hAnsi="Arial" w:cs="Arial"/>
                <w:lang w:val="es-BO"/>
              </w:rPr>
            </w:pPr>
            <w:r w:rsidRPr="00A478A3">
              <w:rPr>
                <w:rFonts w:ascii="Arial" w:hAnsi="Arial" w:cs="Arial"/>
                <w:lang w:val="es-BO"/>
              </w:rPr>
              <w:t>Objeto de la contratación</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1BACF1A3" w:rsidR="000C0B93" w:rsidRPr="004071FD" w:rsidRDefault="00EC5F0A" w:rsidP="00A74E3D">
            <w:pPr>
              <w:autoSpaceDE w:val="0"/>
              <w:autoSpaceDN w:val="0"/>
              <w:adjustRightInd w:val="0"/>
              <w:jc w:val="center"/>
              <w:rPr>
                <w:rFonts w:ascii="Arial" w:hAnsi="Arial" w:cs="Arial"/>
                <w:b/>
                <w:lang w:val="es-BO"/>
              </w:rPr>
            </w:pPr>
            <w:r>
              <w:rPr>
                <w:rFonts w:ascii="Arial" w:hAnsi="Arial" w:cs="Arial"/>
                <w:b/>
              </w:rPr>
              <w:t>SERVICIO DE MANTENIMIENTO DEL SISTEMA DE GESTIÓN DE LA CALIDAD DEL BCB</w:t>
            </w:r>
          </w:p>
        </w:tc>
        <w:tc>
          <w:tcPr>
            <w:tcW w:w="266" w:type="dxa"/>
            <w:tcBorders>
              <w:left w:val="single" w:sz="4" w:space="0" w:color="auto"/>
              <w:right w:val="single" w:sz="12" w:space="0" w:color="244061" w:themeColor="accent1" w:themeShade="80"/>
            </w:tcBorders>
          </w:tcPr>
          <w:p w14:paraId="2AD40332" w14:textId="77777777" w:rsidR="000C0B93" w:rsidRPr="00A478A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2"/>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4071FD">
        <w:trPr>
          <w:trHeight w:val="277"/>
        </w:trPr>
        <w:tc>
          <w:tcPr>
            <w:tcW w:w="1997"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4071FD">
        <w:trPr>
          <w:trHeight w:val="64"/>
        </w:trPr>
        <w:tc>
          <w:tcPr>
            <w:tcW w:w="1997"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46" w:type="dxa"/>
            <w:gridSpan w:val="81"/>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4071FD">
        <w:trPr>
          <w:trHeight w:val="197"/>
        </w:trPr>
        <w:tc>
          <w:tcPr>
            <w:tcW w:w="1997"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4071FD">
        <w:trPr>
          <w:trHeight w:val="82"/>
        </w:trPr>
        <w:tc>
          <w:tcPr>
            <w:tcW w:w="1997" w:type="dxa"/>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4071FD">
        <w:trPr>
          <w:trHeight w:val="283"/>
        </w:trPr>
        <w:tc>
          <w:tcPr>
            <w:tcW w:w="1997" w:type="dxa"/>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325B31C1" w:rsidR="000C0B93" w:rsidRPr="00F75995" w:rsidRDefault="00C02660" w:rsidP="00245453">
            <w:pPr>
              <w:jc w:val="center"/>
              <w:rPr>
                <w:rFonts w:ascii="Arial" w:hAnsi="Arial" w:cs="Arial"/>
                <w:b/>
                <w:lang w:val="es-BO"/>
              </w:rPr>
            </w:pPr>
            <w:r>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1AD9D8B4"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4071FD">
        <w:trPr>
          <w:trHeight w:val="42"/>
        </w:trPr>
        <w:tc>
          <w:tcPr>
            <w:tcW w:w="1997" w:type="dxa"/>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4071FD">
        <w:trPr>
          <w:trHeight w:val="479"/>
        </w:trPr>
        <w:tc>
          <w:tcPr>
            <w:tcW w:w="1997" w:type="dxa"/>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4C01A5A9" w:rsidR="00461115" w:rsidRPr="00EC5F0A" w:rsidRDefault="00EC5F0A" w:rsidP="009536F0">
            <w:pPr>
              <w:jc w:val="both"/>
              <w:rPr>
                <w:rFonts w:ascii="Arial" w:hAnsi="Arial" w:cs="Arial"/>
                <w:highlight w:val="yellow"/>
                <w:lang w:val="es-BO"/>
              </w:rPr>
            </w:pPr>
            <w:r w:rsidRPr="00EC5F0A">
              <w:rPr>
                <w:rFonts w:ascii="Arial" w:hAnsi="Arial" w:cs="Arial"/>
                <w:lang w:val="es-BO"/>
              </w:rPr>
              <w:t>Bs85.500,00 (Ochenta y Cinco Mil Quinientos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2"/>
            <w:tcBorders>
              <w:left w:val="single" w:sz="12" w:space="0" w:color="244061" w:themeColor="accent1" w:themeShade="80"/>
              <w:right w:val="single" w:sz="12" w:space="0" w:color="244061" w:themeColor="accent1" w:themeShade="80"/>
            </w:tcBorders>
            <w:vAlign w:val="center"/>
          </w:tcPr>
          <w:p w14:paraId="09B152F7" w14:textId="77777777" w:rsidR="000C0B93" w:rsidRPr="00A83A2D" w:rsidRDefault="000C0B93" w:rsidP="00245453">
            <w:pPr>
              <w:rPr>
                <w:rFonts w:ascii="Arial" w:hAnsi="Arial" w:cs="Arial"/>
                <w:sz w:val="4"/>
                <w:szCs w:val="4"/>
                <w:lang w:val="es-BO"/>
              </w:rPr>
            </w:pPr>
          </w:p>
        </w:tc>
      </w:tr>
      <w:tr w:rsidR="000C0B93" w:rsidRPr="00F75995" w14:paraId="65576B6D" w14:textId="77777777" w:rsidTr="004071FD">
        <w:trPr>
          <w:trHeight w:val="283"/>
        </w:trPr>
        <w:tc>
          <w:tcPr>
            <w:tcW w:w="1997" w:type="dxa"/>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A83A2D" w:rsidRDefault="000C0B93" w:rsidP="00245453">
            <w:pPr>
              <w:rPr>
                <w:rFonts w:ascii="Arial" w:hAnsi="Arial" w:cs="Arial"/>
                <w:b/>
                <w:szCs w:val="2"/>
                <w:lang w:val="es-BO"/>
              </w:rPr>
            </w:pPr>
            <w:r w:rsidRPr="00A83A2D">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A83A2D" w:rsidRDefault="000C0B93" w:rsidP="00245453">
            <w:pPr>
              <w:rPr>
                <w:rFonts w:ascii="Arial" w:hAnsi="Arial" w:cs="Arial"/>
                <w:szCs w:val="2"/>
                <w:lang w:val="es-BO"/>
              </w:rPr>
            </w:pPr>
            <w:r w:rsidRPr="00A83A2D">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A83A2D"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A83A2D" w:rsidRDefault="000C0B93" w:rsidP="00245453">
            <w:pPr>
              <w:jc w:val="both"/>
              <w:rPr>
                <w:rFonts w:ascii="Arial" w:hAnsi="Arial" w:cs="Arial"/>
                <w:szCs w:val="2"/>
                <w:lang w:val="es-BO"/>
              </w:rPr>
            </w:pPr>
            <w:r w:rsidRPr="00A83A2D">
              <w:rPr>
                <w:rFonts w:ascii="Arial" w:hAnsi="Arial" w:cs="Arial"/>
                <w:szCs w:val="2"/>
                <w:lang w:val="es-BO"/>
              </w:rPr>
              <w:t xml:space="preserve">Orden de Servicio </w:t>
            </w:r>
            <w:r w:rsidRPr="00A83A2D">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2"/>
            <w:tcBorders>
              <w:left w:val="single" w:sz="12" w:space="0" w:color="244061" w:themeColor="accent1" w:themeShade="80"/>
              <w:right w:val="single" w:sz="12" w:space="0" w:color="244061" w:themeColor="accent1" w:themeShade="80"/>
            </w:tcBorders>
            <w:vAlign w:val="center"/>
          </w:tcPr>
          <w:p w14:paraId="65C1304D" w14:textId="77777777" w:rsidR="000C0B93" w:rsidRPr="00A83A2D" w:rsidRDefault="000C0B93" w:rsidP="00245453">
            <w:pPr>
              <w:rPr>
                <w:rFonts w:ascii="Arial" w:hAnsi="Arial" w:cs="Arial"/>
                <w:sz w:val="4"/>
                <w:szCs w:val="4"/>
                <w:lang w:val="es-BO"/>
              </w:rPr>
            </w:pPr>
          </w:p>
        </w:tc>
      </w:tr>
      <w:tr w:rsidR="00EC5F0A" w:rsidRPr="00A478A3" w14:paraId="6C5EB467" w14:textId="77777777" w:rsidTr="004071FD">
        <w:trPr>
          <w:trHeight w:val="217"/>
        </w:trPr>
        <w:tc>
          <w:tcPr>
            <w:tcW w:w="1997" w:type="dxa"/>
            <w:vMerge w:val="restart"/>
            <w:tcBorders>
              <w:left w:val="single" w:sz="12" w:space="0" w:color="244061" w:themeColor="accent1" w:themeShade="80"/>
              <w:right w:val="single" w:sz="4" w:space="0" w:color="auto"/>
            </w:tcBorders>
            <w:vAlign w:val="center"/>
          </w:tcPr>
          <w:p w14:paraId="6BF48964" w14:textId="77777777" w:rsidR="00EC5F0A" w:rsidRPr="00A478A3" w:rsidRDefault="00EC5F0A" w:rsidP="00EC5F0A">
            <w:pPr>
              <w:jc w:val="right"/>
              <w:rPr>
                <w:rFonts w:ascii="Arial" w:hAnsi="Arial" w:cs="Arial"/>
                <w:lang w:val="es-BO"/>
              </w:rPr>
            </w:pPr>
            <w:r w:rsidRPr="00A478A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10CDF813" w:rsidR="00EC5F0A" w:rsidRPr="00A83A2D" w:rsidRDefault="00EC5F0A" w:rsidP="00EC5F0A">
            <w:pPr>
              <w:jc w:val="both"/>
              <w:rPr>
                <w:rFonts w:ascii="Arial" w:hAnsi="Arial" w:cs="Arial"/>
                <w:lang w:val="es-BO"/>
              </w:rPr>
            </w:pPr>
            <w:r w:rsidRPr="004733D5">
              <w:rPr>
                <w:rFonts w:ascii="Arial" w:hAnsi="Arial" w:cs="Arial"/>
                <w:bCs/>
                <w:iCs/>
              </w:rPr>
              <w:t>El plazo de prestación del servicio será de tres meses calendario a ser computados a partir de la fecha establecida en la orden de proceder.</w:t>
            </w:r>
          </w:p>
        </w:tc>
        <w:tc>
          <w:tcPr>
            <w:tcW w:w="266" w:type="dxa"/>
            <w:tcBorders>
              <w:left w:val="single" w:sz="4" w:space="0" w:color="auto"/>
              <w:right w:val="single" w:sz="12" w:space="0" w:color="244061" w:themeColor="accent1" w:themeShade="80"/>
            </w:tcBorders>
          </w:tcPr>
          <w:p w14:paraId="19BC6AED" w14:textId="77777777" w:rsidR="00EC5F0A" w:rsidRPr="00A478A3" w:rsidRDefault="00EC5F0A" w:rsidP="00EC5F0A">
            <w:pPr>
              <w:rPr>
                <w:rFonts w:ascii="Arial" w:hAnsi="Arial" w:cs="Arial"/>
                <w:lang w:val="es-BO"/>
              </w:rPr>
            </w:pPr>
          </w:p>
        </w:tc>
      </w:tr>
      <w:tr w:rsidR="00EC5F0A" w:rsidRPr="00A478A3" w14:paraId="1F205224" w14:textId="77777777" w:rsidTr="004071FD">
        <w:trPr>
          <w:trHeight w:val="190"/>
        </w:trPr>
        <w:tc>
          <w:tcPr>
            <w:tcW w:w="1997" w:type="dxa"/>
            <w:vMerge/>
            <w:tcBorders>
              <w:left w:val="single" w:sz="12" w:space="0" w:color="244061" w:themeColor="accent1" w:themeShade="80"/>
              <w:right w:val="single" w:sz="4" w:space="0" w:color="auto"/>
            </w:tcBorders>
            <w:vAlign w:val="center"/>
          </w:tcPr>
          <w:p w14:paraId="083BB700" w14:textId="77777777" w:rsidR="00EC5F0A" w:rsidRPr="00A478A3" w:rsidRDefault="00EC5F0A" w:rsidP="00EC5F0A">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EC5F0A" w:rsidRPr="00A83A2D" w:rsidRDefault="00EC5F0A" w:rsidP="00EC5F0A">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EC5F0A" w:rsidRPr="00A478A3" w:rsidRDefault="00EC5F0A" w:rsidP="00EC5F0A">
            <w:pPr>
              <w:rPr>
                <w:rFonts w:ascii="Arial" w:hAnsi="Arial" w:cs="Arial"/>
                <w:lang w:val="es-BO"/>
              </w:rPr>
            </w:pPr>
          </w:p>
        </w:tc>
      </w:tr>
      <w:tr w:rsidR="00EC5F0A" w:rsidRPr="00A478A3" w14:paraId="1F42A451" w14:textId="77777777" w:rsidTr="001A5C3F">
        <w:trPr>
          <w:trHeight w:val="43"/>
        </w:trPr>
        <w:tc>
          <w:tcPr>
            <w:tcW w:w="9743" w:type="dxa"/>
            <w:gridSpan w:val="82"/>
            <w:tcBorders>
              <w:left w:val="single" w:sz="12" w:space="0" w:color="244061" w:themeColor="accent1" w:themeShade="80"/>
              <w:right w:val="single" w:sz="12" w:space="0" w:color="244061" w:themeColor="accent1" w:themeShade="80"/>
            </w:tcBorders>
            <w:vAlign w:val="center"/>
          </w:tcPr>
          <w:p w14:paraId="35FBFDC1" w14:textId="77777777" w:rsidR="00EC5F0A" w:rsidRPr="00A83A2D" w:rsidRDefault="00EC5F0A" w:rsidP="00EC5F0A">
            <w:pPr>
              <w:rPr>
                <w:rFonts w:ascii="Arial" w:hAnsi="Arial" w:cs="Arial"/>
                <w:sz w:val="2"/>
                <w:szCs w:val="4"/>
                <w:lang w:val="es-BO"/>
              </w:rPr>
            </w:pPr>
          </w:p>
        </w:tc>
      </w:tr>
      <w:tr w:rsidR="00EC5F0A" w:rsidRPr="00A478A3" w14:paraId="0571D982" w14:textId="77777777" w:rsidTr="004071FD">
        <w:trPr>
          <w:trHeight w:val="217"/>
        </w:trPr>
        <w:tc>
          <w:tcPr>
            <w:tcW w:w="1997" w:type="dxa"/>
            <w:vMerge w:val="restart"/>
            <w:tcBorders>
              <w:left w:val="single" w:sz="12" w:space="0" w:color="244061" w:themeColor="accent1" w:themeShade="80"/>
              <w:right w:val="single" w:sz="4" w:space="0" w:color="auto"/>
            </w:tcBorders>
            <w:vAlign w:val="center"/>
          </w:tcPr>
          <w:p w14:paraId="5AA66AAD" w14:textId="77777777" w:rsidR="00EC5F0A" w:rsidRPr="00A478A3" w:rsidRDefault="00EC5F0A" w:rsidP="00EC5F0A">
            <w:pPr>
              <w:jc w:val="right"/>
              <w:rPr>
                <w:rFonts w:ascii="Arial" w:hAnsi="Arial" w:cs="Arial"/>
                <w:lang w:val="es-BO"/>
              </w:rPr>
            </w:pPr>
            <w:r w:rsidRPr="00A478A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470743" w14:textId="77777777" w:rsidR="00EC5F0A" w:rsidRPr="003863C8" w:rsidRDefault="00EC5F0A" w:rsidP="00EC5F0A">
            <w:pPr>
              <w:jc w:val="both"/>
              <w:rPr>
                <w:rFonts w:ascii="Arial" w:hAnsi="Arial" w:cs="Arial"/>
                <w:lang w:val="es-BO"/>
              </w:rPr>
            </w:pPr>
            <w:r w:rsidRPr="003863C8">
              <w:rPr>
                <w:rFonts w:ascii="Arial" w:hAnsi="Arial" w:cs="Arial"/>
                <w:lang w:val="es-BO"/>
              </w:rPr>
              <w:t>El Servicio de manera presencial será realizado en la ciudad de La Paz en oficinas del BCB, situadas en la Calle Ayacucho, Esq. Calle Mercado, Edificio del Banco Central de Bolivia, o de manera virtual cuando así sea oportuno, de acuerdo a coordinación con el Fiscal del Servicio.</w:t>
            </w:r>
          </w:p>
          <w:p w14:paraId="1FEE8D14" w14:textId="77777777" w:rsidR="00EC5F0A" w:rsidRPr="003863C8" w:rsidRDefault="00EC5F0A" w:rsidP="00EC5F0A">
            <w:pPr>
              <w:jc w:val="both"/>
              <w:rPr>
                <w:rFonts w:ascii="Arial" w:hAnsi="Arial" w:cs="Arial"/>
                <w:lang w:val="es-BO"/>
              </w:rPr>
            </w:pPr>
          </w:p>
          <w:p w14:paraId="3D5751FA" w14:textId="1DA6F5C9" w:rsidR="00EC5F0A" w:rsidRPr="00A83A2D" w:rsidRDefault="00EC5F0A" w:rsidP="00EC5F0A">
            <w:pPr>
              <w:jc w:val="both"/>
              <w:rPr>
                <w:rFonts w:ascii="Arial" w:hAnsi="Arial" w:cs="Arial"/>
              </w:rPr>
            </w:pPr>
            <w:r w:rsidRPr="003863C8">
              <w:rPr>
                <w:rFonts w:ascii="Arial" w:hAnsi="Arial" w:cs="Arial"/>
                <w:lang w:val="es-BO"/>
              </w:rPr>
              <w:t>El BCB entregará al proveedor una credencial para ingreso a sus instalaciones</w:t>
            </w:r>
            <w:r w:rsidRPr="00AD38ED">
              <w:rPr>
                <w:rFonts w:ascii="Arial" w:hAnsi="Arial" w:cs="Arial"/>
                <w:lang w:val="es-BO"/>
              </w:rPr>
              <w:t>.</w:t>
            </w:r>
          </w:p>
        </w:tc>
        <w:tc>
          <w:tcPr>
            <w:tcW w:w="266" w:type="dxa"/>
            <w:tcBorders>
              <w:left w:val="single" w:sz="4" w:space="0" w:color="auto"/>
              <w:right w:val="single" w:sz="12" w:space="0" w:color="244061" w:themeColor="accent1" w:themeShade="80"/>
            </w:tcBorders>
          </w:tcPr>
          <w:p w14:paraId="59F0C992" w14:textId="77777777" w:rsidR="00EC5F0A" w:rsidRPr="00A478A3" w:rsidRDefault="00EC5F0A" w:rsidP="00EC5F0A">
            <w:pPr>
              <w:rPr>
                <w:rFonts w:ascii="Arial" w:hAnsi="Arial" w:cs="Arial"/>
                <w:lang w:val="es-BO"/>
              </w:rPr>
            </w:pPr>
          </w:p>
        </w:tc>
      </w:tr>
      <w:tr w:rsidR="00EC5F0A" w:rsidRPr="00A478A3" w14:paraId="35E81488" w14:textId="77777777" w:rsidTr="004071FD">
        <w:trPr>
          <w:trHeight w:val="237"/>
        </w:trPr>
        <w:tc>
          <w:tcPr>
            <w:tcW w:w="1997" w:type="dxa"/>
            <w:vMerge/>
            <w:tcBorders>
              <w:left w:val="single" w:sz="12" w:space="0" w:color="244061" w:themeColor="accent1" w:themeShade="80"/>
              <w:right w:val="single" w:sz="4" w:space="0" w:color="auto"/>
            </w:tcBorders>
            <w:vAlign w:val="center"/>
          </w:tcPr>
          <w:p w14:paraId="7BB2002D" w14:textId="14B1C432" w:rsidR="00EC5F0A" w:rsidRPr="00A478A3" w:rsidRDefault="00EC5F0A" w:rsidP="00EC5F0A">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EC5F0A" w:rsidRPr="00A478A3" w:rsidRDefault="00EC5F0A" w:rsidP="00EC5F0A">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EC5F0A" w:rsidRPr="00A478A3" w:rsidRDefault="00EC5F0A" w:rsidP="00EC5F0A">
            <w:pPr>
              <w:rPr>
                <w:rFonts w:ascii="Arial" w:hAnsi="Arial" w:cs="Arial"/>
                <w:lang w:val="es-BO"/>
              </w:rPr>
            </w:pPr>
          </w:p>
        </w:tc>
      </w:tr>
      <w:tr w:rsidR="00EC5F0A" w:rsidRPr="00A478A3" w14:paraId="7B060422" w14:textId="77777777" w:rsidTr="00245453">
        <w:trPr>
          <w:trHeight w:val="60"/>
        </w:trPr>
        <w:tc>
          <w:tcPr>
            <w:tcW w:w="9743" w:type="dxa"/>
            <w:gridSpan w:val="82"/>
            <w:tcBorders>
              <w:left w:val="single" w:sz="12" w:space="0" w:color="244061" w:themeColor="accent1" w:themeShade="80"/>
              <w:right w:val="single" w:sz="12" w:space="0" w:color="244061" w:themeColor="accent1" w:themeShade="80"/>
            </w:tcBorders>
            <w:vAlign w:val="center"/>
          </w:tcPr>
          <w:p w14:paraId="23688012" w14:textId="77777777" w:rsidR="00EC5F0A" w:rsidRPr="00A478A3" w:rsidRDefault="00EC5F0A" w:rsidP="00EC5F0A">
            <w:pPr>
              <w:rPr>
                <w:rFonts w:ascii="Arial" w:hAnsi="Arial" w:cs="Arial"/>
                <w:sz w:val="4"/>
                <w:szCs w:val="4"/>
                <w:lang w:val="es-BO"/>
              </w:rPr>
            </w:pPr>
          </w:p>
        </w:tc>
      </w:tr>
      <w:tr w:rsidR="00EC5F0A" w:rsidRPr="00A478A3" w14:paraId="2209E719" w14:textId="77777777" w:rsidTr="004071FD">
        <w:trPr>
          <w:trHeight w:val="197"/>
        </w:trPr>
        <w:tc>
          <w:tcPr>
            <w:tcW w:w="1997" w:type="dxa"/>
            <w:vMerge w:val="restart"/>
            <w:tcBorders>
              <w:left w:val="single" w:sz="12" w:space="0" w:color="244061" w:themeColor="accent1" w:themeShade="80"/>
              <w:right w:val="single" w:sz="4" w:space="0" w:color="auto"/>
            </w:tcBorders>
            <w:vAlign w:val="center"/>
          </w:tcPr>
          <w:p w14:paraId="30D98523" w14:textId="77777777" w:rsidR="00EC5F0A" w:rsidRPr="00A478A3" w:rsidRDefault="00EC5F0A" w:rsidP="00EC5F0A">
            <w:pPr>
              <w:jc w:val="right"/>
              <w:rPr>
                <w:rFonts w:ascii="Arial" w:hAnsi="Arial" w:cs="Arial"/>
                <w:lang w:val="es-BO"/>
              </w:rPr>
            </w:pPr>
            <w:r w:rsidRPr="00A478A3">
              <w:rPr>
                <w:rFonts w:ascii="Arial" w:hAnsi="Arial" w:cs="Arial"/>
                <w:lang w:val="es-BO"/>
              </w:rPr>
              <w:t xml:space="preserve">Garantía de Cumplimiento </w:t>
            </w:r>
          </w:p>
          <w:p w14:paraId="23D56210" w14:textId="77777777" w:rsidR="00EC5F0A" w:rsidRPr="00A478A3" w:rsidRDefault="00EC5F0A" w:rsidP="00EC5F0A">
            <w:pPr>
              <w:jc w:val="right"/>
              <w:rPr>
                <w:rFonts w:ascii="Arial" w:hAnsi="Arial" w:cs="Arial"/>
                <w:lang w:val="es-BO"/>
              </w:rPr>
            </w:pPr>
            <w:r w:rsidRPr="00A478A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44AEC15E" w:rsidR="00EC5F0A" w:rsidRPr="00A478A3" w:rsidRDefault="00EC5F0A" w:rsidP="00EC5F0A">
            <w:pPr>
              <w:jc w:val="both"/>
              <w:rPr>
                <w:rFonts w:ascii="Arial" w:hAnsi="Arial" w:cs="Arial"/>
                <w:b/>
                <w:i/>
                <w:lang w:val="es-BO"/>
              </w:rPr>
            </w:pPr>
            <w:r w:rsidRPr="003863C8">
              <w:rPr>
                <w:rFonts w:ascii="Arial" w:hAnsi="Arial" w:cs="Arial"/>
                <w:b/>
                <w:i/>
                <w:lang w:val="es-ES_tradnl"/>
              </w:rPr>
              <w:t>Para garantizar el cumplimiento del contrato, el BCB requiere una garantía equivalente al siete por ciento (7%) del monto total del contrato, para lo cual se retendrá el 7% de cada pago parcial realizado a fin de garantizar el cumplimiento del servicio por parte del proveedor, de acuerdo con el Artículo 21 - Garantías según el objeto, del D.S. 181.</w:t>
            </w:r>
          </w:p>
        </w:tc>
        <w:tc>
          <w:tcPr>
            <w:tcW w:w="266" w:type="dxa"/>
            <w:tcBorders>
              <w:left w:val="single" w:sz="4" w:space="0" w:color="auto"/>
              <w:right w:val="single" w:sz="12" w:space="0" w:color="244061" w:themeColor="accent1" w:themeShade="80"/>
            </w:tcBorders>
          </w:tcPr>
          <w:p w14:paraId="7AC2E64C" w14:textId="77777777" w:rsidR="00EC5F0A" w:rsidRPr="00A478A3" w:rsidRDefault="00EC5F0A" w:rsidP="00EC5F0A">
            <w:pPr>
              <w:rPr>
                <w:rFonts w:ascii="Arial" w:hAnsi="Arial" w:cs="Arial"/>
                <w:lang w:val="es-BO"/>
              </w:rPr>
            </w:pPr>
          </w:p>
        </w:tc>
      </w:tr>
      <w:tr w:rsidR="00EC5F0A" w:rsidRPr="00F75995" w14:paraId="58EADB7C" w14:textId="77777777" w:rsidTr="004071FD">
        <w:trPr>
          <w:trHeight w:val="282"/>
        </w:trPr>
        <w:tc>
          <w:tcPr>
            <w:tcW w:w="1997" w:type="dxa"/>
            <w:vMerge/>
            <w:tcBorders>
              <w:left w:val="single" w:sz="12" w:space="0" w:color="244061" w:themeColor="accent1" w:themeShade="80"/>
              <w:right w:val="single" w:sz="4" w:space="0" w:color="auto"/>
            </w:tcBorders>
            <w:vAlign w:val="center"/>
          </w:tcPr>
          <w:p w14:paraId="70F37CBA" w14:textId="77777777" w:rsidR="00EC5F0A" w:rsidRPr="00F75995" w:rsidRDefault="00EC5F0A" w:rsidP="00EC5F0A">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EC5F0A" w:rsidRPr="00F75995" w:rsidRDefault="00EC5F0A" w:rsidP="00EC5F0A">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EC5F0A" w:rsidRPr="00F75995" w:rsidRDefault="00EC5F0A" w:rsidP="00EC5F0A">
            <w:pPr>
              <w:rPr>
                <w:rFonts w:ascii="Arial" w:hAnsi="Arial" w:cs="Arial"/>
                <w:lang w:val="es-BO"/>
              </w:rPr>
            </w:pPr>
          </w:p>
        </w:tc>
      </w:tr>
      <w:tr w:rsidR="00EC5F0A" w:rsidRPr="00F75995" w14:paraId="3A5BAF9E" w14:textId="77777777" w:rsidTr="00245453">
        <w:trPr>
          <w:trHeight w:val="45"/>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EC5F0A" w:rsidRPr="00F75995" w:rsidRDefault="00EC5F0A" w:rsidP="00EC5F0A">
            <w:pPr>
              <w:rPr>
                <w:rFonts w:ascii="Arial" w:hAnsi="Arial" w:cs="Arial"/>
                <w:sz w:val="4"/>
                <w:szCs w:val="4"/>
                <w:lang w:val="es-BO"/>
              </w:rPr>
            </w:pPr>
          </w:p>
        </w:tc>
      </w:tr>
      <w:tr w:rsidR="00EC5F0A" w:rsidRPr="00F75995" w14:paraId="7724215D" w14:textId="77777777" w:rsidTr="00245453">
        <w:trPr>
          <w:trHeight w:val="46"/>
        </w:trPr>
        <w:tc>
          <w:tcPr>
            <w:tcW w:w="9743" w:type="dxa"/>
            <w:gridSpan w:val="82"/>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EC5F0A" w:rsidRPr="00F75995" w:rsidRDefault="00EC5F0A" w:rsidP="00EC5F0A">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0D3A48" w:rsidRDefault="000C0B93" w:rsidP="00245453">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A478A3" w:rsidRPr="00A478A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78A3" w:rsidRDefault="000C0B93" w:rsidP="00245453">
            <w:pPr>
              <w:jc w:val="right"/>
              <w:rPr>
                <w:rFonts w:ascii="Arial" w:hAnsi="Arial" w:cs="Arial"/>
                <w:lang w:val="es-BO"/>
              </w:rPr>
            </w:pPr>
            <w:r w:rsidRPr="00A478A3">
              <w:rPr>
                <w:rFonts w:ascii="Arial" w:hAnsi="Arial" w:cs="Arial"/>
                <w:lang w:val="es-BO"/>
              </w:rPr>
              <w:t>Organismos Financiadores</w:t>
            </w:r>
          </w:p>
        </w:tc>
        <w:tc>
          <w:tcPr>
            <w:tcW w:w="328" w:type="dxa"/>
            <w:vAlign w:val="center"/>
          </w:tcPr>
          <w:p w14:paraId="62CCB887" w14:textId="77777777" w:rsidR="000C0B93" w:rsidRPr="00A478A3" w:rsidRDefault="000C0B93" w:rsidP="00245453">
            <w:pPr>
              <w:rPr>
                <w:rFonts w:ascii="Arial" w:hAnsi="Arial" w:cs="Arial"/>
                <w:lang w:val="es-BO"/>
              </w:rPr>
            </w:pPr>
            <w:r w:rsidRPr="00A478A3">
              <w:rPr>
                <w:rFonts w:ascii="Arial" w:hAnsi="Arial" w:cs="Arial"/>
                <w:sz w:val="12"/>
                <w:lang w:val="es-BO"/>
              </w:rPr>
              <w:t>#</w:t>
            </w:r>
          </w:p>
        </w:tc>
        <w:tc>
          <w:tcPr>
            <w:tcW w:w="5515" w:type="dxa"/>
          </w:tcPr>
          <w:p w14:paraId="62CFF4E6" w14:textId="77777777" w:rsidR="000C0B93" w:rsidRPr="00A478A3" w:rsidRDefault="000C0B93" w:rsidP="00245453">
            <w:pPr>
              <w:jc w:val="center"/>
              <w:rPr>
                <w:rFonts w:ascii="Arial" w:hAnsi="Arial" w:cs="Arial"/>
                <w:b/>
                <w:lang w:val="es-BO"/>
              </w:rPr>
            </w:pPr>
            <w:r w:rsidRPr="00A478A3">
              <w:rPr>
                <w:rFonts w:ascii="Arial" w:hAnsi="Arial" w:cs="Arial"/>
                <w:lang w:val="es-BO"/>
              </w:rPr>
              <w:t>Nombre del Organismo Financiador</w:t>
            </w:r>
          </w:p>
          <w:p w14:paraId="5EF2FDEF" w14:textId="77777777" w:rsidR="000C0B93" w:rsidRPr="00A478A3" w:rsidRDefault="000C0B93" w:rsidP="00245453">
            <w:pPr>
              <w:jc w:val="center"/>
              <w:rPr>
                <w:rFonts w:ascii="Arial" w:hAnsi="Arial" w:cs="Arial"/>
                <w:b/>
                <w:lang w:val="es-BO"/>
              </w:rPr>
            </w:pPr>
            <w:r w:rsidRPr="00A478A3">
              <w:rPr>
                <w:rFonts w:ascii="Arial" w:hAnsi="Arial" w:cs="Arial"/>
                <w:sz w:val="14"/>
                <w:lang w:val="es-BO"/>
              </w:rPr>
              <w:t>(de acuerdo al clasificador vigente)</w:t>
            </w:r>
          </w:p>
        </w:tc>
        <w:tc>
          <w:tcPr>
            <w:tcW w:w="274" w:type="dxa"/>
          </w:tcPr>
          <w:p w14:paraId="2B04A69F" w14:textId="77777777" w:rsidR="000C0B93" w:rsidRPr="00A478A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78A3" w:rsidRDefault="000C0B93" w:rsidP="00245453">
            <w:pPr>
              <w:jc w:val="center"/>
              <w:rPr>
                <w:rFonts w:ascii="Arial" w:hAnsi="Arial" w:cs="Arial"/>
                <w:lang w:val="es-BO"/>
              </w:rPr>
            </w:pPr>
            <w:r w:rsidRPr="00A478A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78A3" w:rsidRDefault="000C0B93" w:rsidP="00245453">
            <w:pPr>
              <w:rPr>
                <w:rFonts w:ascii="Arial" w:hAnsi="Arial" w:cs="Arial"/>
                <w:lang w:val="es-BO"/>
              </w:rPr>
            </w:pPr>
          </w:p>
        </w:tc>
      </w:tr>
      <w:tr w:rsidR="000C0B93" w:rsidRPr="00A40276" w14:paraId="5EDD9A65" w14:textId="77777777" w:rsidTr="00D07EE3">
        <w:trPr>
          <w:trHeight w:val="393"/>
        </w:trPr>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A478A3" w:rsidRDefault="000C0B93" w:rsidP="00245453">
            <w:pPr>
              <w:jc w:val="center"/>
              <w:rPr>
                <w:rFonts w:ascii="Arial" w:hAnsi="Arial" w:cs="Arial"/>
                <w:lang w:val="es-BO"/>
              </w:rPr>
            </w:pPr>
            <w:r w:rsidRPr="00A478A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A478A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A478A3" w:rsidRDefault="000C0B93" w:rsidP="00245453">
            <w:pPr>
              <w:jc w:val="center"/>
              <w:rPr>
                <w:rFonts w:ascii="Arial" w:hAnsi="Arial" w:cs="Arial"/>
                <w:lang w:val="es-BO"/>
              </w:rPr>
            </w:pPr>
            <w:r w:rsidRPr="00A478A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990931">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990931">
        <w:tc>
          <w:tcPr>
            <w:tcW w:w="9729" w:type="dxa"/>
            <w:gridSpan w:val="6"/>
            <w:tcBorders>
              <w:left w:val="single" w:sz="12" w:space="0" w:color="244061" w:themeColor="accent1" w:themeShade="80"/>
              <w:bottom w:val="single" w:sz="18"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p w14:paraId="1E2B06D0" w14:textId="77777777" w:rsidR="00990931" w:rsidRPr="00B9093C" w:rsidRDefault="00990931">
      <w:pPr>
        <w:rPr>
          <w:sz w:val="4"/>
          <w:szCs w:val="4"/>
        </w:rPr>
      </w:pPr>
    </w:p>
    <w:tbl>
      <w:tblPr>
        <w:tblStyle w:val="Tablaconcuadrcula"/>
        <w:tblW w:w="9717"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
        <w:gridCol w:w="1110"/>
        <w:gridCol w:w="556"/>
        <w:gridCol w:w="112"/>
        <w:gridCol w:w="270"/>
        <w:gridCol w:w="273"/>
        <w:gridCol w:w="264"/>
        <w:gridCol w:w="236"/>
        <w:gridCol w:w="301"/>
        <w:gridCol w:w="271"/>
        <w:gridCol w:w="271"/>
        <w:gridCol w:w="268"/>
        <w:gridCol w:w="66"/>
        <w:gridCol w:w="204"/>
        <w:gridCol w:w="269"/>
        <w:gridCol w:w="94"/>
        <w:gridCol w:w="170"/>
        <w:gridCol w:w="264"/>
        <w:gridCol w:w="263"/>
        <w:gridCol w:w="264"/>
        <w:gridCol w:w="31"/>
        <w:gridCol w:w="238"/>
        <w:gridCol w:w="46"/>
        <w:gridCol w:w="218"/>
        <w:gridCol w:w="141"/>
        <w:gridCol w:w="257"/>
        <w:gridCol w:w="423"/>
        <w:gridCol w:w="662"/>
        <w:gridCol w:w="1682"/>
        <w:gridCol w:w="240"/>
      </w:tblGrid>
      <w:tr w:rsidR="000C0B93" w:rsidRPr="00A40276" w14:paraId="2E8FD92E" w14:textId="77777777" w:rsidTr="00B9093C">
        <w:trPr>
          <w:trHeight w:val="630"/>
        </w:trPr>
        <w:tc>
          <w:tcPr>
            <w:tcW w:w="253"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64" w:type="dxa"/>
            <w:gridSpan w:val="2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A3D4A" w:rsidRPr="00545778" w14:paraId="66ECBC63" w14:textId="77777777" w:rsidTr="00B9093C">
        <w:trPr>
          <w:trHeight w:val="77"/>
        </w:trPr>
        <w:tc>
          <w:tcPr>
            <w:tcW w:w="9717" w:type="dxa"/>
            <w:gridSpan w:val="30"/>
            <w:tcBorders>
              <w:left w:val="single" w:sz="12" w:space="0" w:color="244061" w:themeColor="accent1" w:themeShade="80"/>
              <w:right w:val="single" w:sz="12" w:space="0" w:color="244061" w:themeColor="accent1" w:themeShade="80"/>
            </w:tcBorders>
            <w:shd w:val="clear" w:color="auto" w:fill="auto"/>
            <w:vAlign w:val="center"/>
          </w:tcPr>
          <w:p w14:paraId="346D79F7" w14:textId="77777777" w:rsidR="00CA3D4A" w:rsidRPr="00545778" w:rsidRDefault="00CA3D4A" w:rsidP="00245453">
            <w:pPr>
              <w:rPr>
                <w:rFonts w:ascii="Arial" w:hAnsi="Arial" w:cs="Arial"/>
                <w:sz w:val="2"/>
                <w:szCs w:val="2"/>
                <w:lang w:val="es-BO"/>
              </w:rPr>
            </w:pPr>
          </w:p>
        </w:tc>
      </w:tr>
      <w:tr w:rsidR="00A478A3" w:rsidRPr="00A478A3" w14:paraId="11E8EAA8" w14:textId="77777777" w:rsidTr="00B9093C">
        <w:trPr>
          <w:trHeight w:val="561"/>
        </w:trPr>
        <w:tc>
          <w:tcPr>
            <w:tcW w:w="1919" w:type="dxa"/>
            <w:gridSpan w:val="3"/>
            <w:tcBorders>
              <w:left w:val="single" w:sz="12" w:space="0" w:color="244061" w:themeColor="accent1" w:themeShade="80"/>
              <w:right w:val="single" w:sz="4" w:space="0" w:color="auto"/>
            </w:tcBorders>
            <w:vAlign w:val="center"/>
          </w:tcPr>
          <w:p w14:paraId="230422FE" w14:textId="77777777" w:rsidR="000C0B93" w:rsidRPr="00A478A3" w:rsidRDefault="000C0B93" w:rsidP="00245453">
            <w:pPr>
              <w:jc w:val="center"/>
              <w:rPr>
                <w:rFonts w:ascii="Arial" w:hAnsi="Arial" w:cs="Arial"/>
                <w:lang w:val="es-BO"/>
              </w:rPr>
            </w:pPr>
            <w:r w:rsidRPr="00A478A3">
              <w:rPr>
                <w:rFonts w:ascii="Arial" w:hAnsi="Arial" w:cs="Arial"/>
                <w:lang w:val="es-BO"/>
              </w:rPr>
              <w:t>Domicilio de la Entidad Convocante</w:t>
            </w:r>
          </w:p>
        </w:tc>
        <w:tc>
          <w:tcPr>
            <w:tcW w:w="417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BF3BDE" w14:textId="77777777" w:rsidR="000C0B93" w:rsidRPr="00A478A3" w:rsidRDefault="000C0B93" w:rsidP="00320CD5">
            <w:pPr>
              <w:jc w:val="center"/>
              <w:rPr>
                <w:rFonts w:ascii="Arial" w:hAnsi="Arial" w:cs="Arial"/>
                <w:lang w:val="es-BO"/>
              </w:rPr>
            </w:pPr>
            <w:r w:rsidRPr="00A478A3">
              <w:rPr>
                <w:rFonts w:ascii="Arial" w:hAnsi="Arial" w:cs="Arial"/>
                <w:lang w:val="es-BO" w:eastAsia="es-BO"/>
              </w:rPr>
              <w:t>Edificio Principal del Banco Central de Bolivia, calle Ayacucho esquina Mercado. La Paz - Bolivia</w:t>
            </w:r>
          </w:p>
        </w:tc>
        <w:tc>
          <w:tcPr>
            <w:tcW w:w="1701" w:type="dxa"/>
            <w:gridSpan w:val="5"/>
            <w:tcBorders>
              <w:left w:val="single" w:sz="4" w:space="0" w:color="auto"/>
              <w:right w:val="single" w:sz="4" w:space="0" w:color="auto"/>
            </w:tcBorders>
            <w:shd w:val="clear" w:color="auto" w:fill="auto"/>
          </w:tcPr>
          <w:p w14:paraId="7368AC6E" w14:textId="77777777" w:rsidR="000C0B93" w:rsidRPr="00A478A3" w:rsidRDefault="000C0B93" w:rsidP="00245453">
            <w:pPr>
              <w:jc w:val="right"/>
              <w:rPr>
                <w:rFonts w:ascii="Arial" w:hAnsi="Arial" w:cs="Arial"/>
                <w:lang w:val="es-BO"/>
              </w:rPr>
            </w:pPr>
            <w:r w:rsidRPr="00A478A3">
              <w:rPr>
                <w:rFonts w:ascii="Arial" w:hAnsi="Arial" w:cs="Arial"/>
                <w:lang w:val="es-BO"/>
              </w:rPr>
              <w:t>Horario de Atención de la Entidad</w:t>
            </w:r>
          </w:p>
        </w:tc>
        <w:tc>
          <w:tcPr>
            <w:tcW w:w="16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A478A3" w:rsidRDefault="00CD5EB0" w:rsidP="00CD5EB0">
            <w:pPr>
              <w:jc w:val="center"/>
              <w:rPr>
                <w:rFonts w:ascii="Arial" w:hAnsi="Arial" w:cs="Arial"/>
                <w:lang w:val="es-BO"/>
              </w:rPr>
            </w:pPr>
            <w:r w:rsidRPr="00A478A3">
              <w:rPr>
                <w:rFonts w:ascii="Arial" w:hAnsi="Arial" w:cs="Arial"/>
                <w:lang w:val="es-BO" w:eastAsia="es-BO"/>
              </w:rPr>
              <w:t>08:00</w:t>
            </w:r>
            <w:r w:rsidR="000710B6" w:rsidRPr="00A478A3">
              <w:rPr>
                <w:rFonts w:ascii="Arial" w:hAnsi="Arial" w:cs="Arial"/>
                <w:bCs/>
                <w:lang w:val="es-BO" w:eastAsia="es-BO"/>
              </w:rPr>
              <w:t xml:space="preserve"> a 1</w:t>
            </w:r>
            <w:r w:rsidRPr="00A478A3">
              <w:rPr>
                <w:rFonts w:ascii="Arial" w:hAnsi="Arial" w:cs="Arial"/>
                <w:bCs/>
                <w:lang w:val="es-BO" w:eastAsia="es-BO"/>
              </w:rPr>
              <w:t>6</w:t>
            </w:r>
            <w:r w:rsidR="000C0B93" w:rsidRPr="00A478A3">
              <w:rPr>
                <w:rFonts w:ascii="Arial" w:hAnsi="Arial" w:cs="Arial"/>
                <w:bCs/>
                <w:lang w:val="es-BO" w:eastAsia="es-BO"/>
              </w:rPr>
              <w:t>:</w:t>
            </w:r>
            <w:r w:rsidRPr="00A478A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78A3" w:rsidRDefault="000C0B93" w:rsidP="00245453">
            <w:pPr>
              <w:rPr>
                <w:rFonts w:ascii="Arial" w:hAnsi="Arial" w:cs="Arial"/>
                <w:lang w:val="es-BO"/>
              </w:rPr>
            </w:pPr>
          </w:p>
        </w:tc>
      </w:tr>
      <w:tr w:rsidR="00A478A3" w:rsidRPr="00A478A3" w14:paraId="1F45BCD8" w14:textId="77777777" w:rsidTr="00B9093C">
        <w:trPr>
          <w:trHeight w:val="64"/>
        </w:trPr>
        <w:tc>
          <w:tcPr>
            <w:tcW w:w="1363" w:type="dxa"/>
            <w:gridSpan w:val="2"/>
            <w:tcBorders>
              <w:left w:val="single" w:sz="12" w:space="0" w:color="244061" w:themeColor="accent1" w:themeShade="80"/>
            </w:tcBorders>
            <w:shd w:val="clear" w:color="auto" w:fill="auto"/>
            <w:vAlign w:val="center"/>
          </w:tcPr>
          <w:p w14:paraId="2F7EFA09" w14:textId="77777777" w:rsidR="00CA3D4A" w:rsidRPr="00A478A3" w:rsidRDefault="00CA3D4A" w:rsidP="00245453">
            <w:pPr>
              <w:jc w:val="right"/>
              <w:rPr>
                <w:rFonts w:ascii="Arial" w:hAnsi="Arial" w:cs="Arial"/>
                <w:b/>
                <w:sz w:val="2"/>
                <w:szCs w:val="2"/>
                <w:lang w:val="es-BO"/>
              </w:rPr>
            </w:pPr>
          </w:p>
        </w:tc>
        <w:tc>
          <w:tcPr>
            <w:tcW w:w="668" w:type="dxa"/>
            <w:gridSpan w:val="2"/>
            <w:shd w:val="clear" w:color="auto" w:fill="auto"/>
          </w:tcPr>
          <w:p w14:paraId="354AFE4B" w14:textId="77777777" w:rsidR="00CA3D4A" w:rsidRPr="00A478A3" w:rsidRDefault="00CA3D4A" w:rsidP="00245453">
            <w:pPr>
              <w:rPr>
                <w:rFonts w:ascii="Arial" w:hAnsi="Arial" w:cs="Arial"/>
                <w:sz w:val="2"/>
                <w:szCs w:val="2"/>
                <w:lang w:val="es-BO"/>
              </w:rPr>
            </w:pPr>
          </w:p>
        </w:tc>
        <w:tc>
          <w:tcPr>
            <w:tcW w:w="270" w:type="dxa"/>
            <w:shd w:val="clear" w:color="auto" w:fill="auto"/>
          </w:tcPr>
          <w:p w14:paraId="190A409D" w14:textId="77777777" w:rsidR="00CA3D4A" w:rsidRPr="00A478A3" w:rsidRDefault="00CA3D4A" w:rsidP="00245453">
            <w:pPr>
              <w:rPr>
                <w:rFonts w:ascii="Arial" w:hAnsi="Arial" w:cs="Arial"/>
                <w:sz w:val="2"/>
                <w:szCs w:val="2"/>
                <w:lang w:val="es-BO"/>
              </w:rPr>
            </w:pPr>
          </w:p>
        </w:tc>
        <w:tc>
          <w:tcPr>
            <w:tcW w:w="273" w:type="dxa"/>
            <w:shd w:val="clear" w:color="auto" w:fill="auto"/>
          </w:tcPr>
          <w:p w14:paraId="395D97CF" w14:textId="77777777" w:rsidR="00CA3D4A" w:rsidRPr="00A478A3" w:rsidRDefault="00CA3D4A" w:rsidP="00245453">
            <w:pPr>
              <w:rPr>
                <w:rFonts w:ascii="Arial" w:hAnsi="Arial" w:cs="Arial"/>
                <w:sz w:val="2"/>
                <w:szCs w:val="2"/>
                <w:lang w:val="es-BO"/>
              </w:rPr>
            </w:pPr>
          </w:p>
        </w:tc>
        <w:tc>
          <w:tcPr>
            <w:tcW w:w="264" w:type="dxa"/>
            <w:shd w:val="clear" w:color="auto" w:fill="auto"/>
          </w:tcPr>
          <w:p w14:paraId="5695B2B2" w14:textId="77777777" w:rsidR="00CA3D4A" w:rsidRPr="00A478A3" w:rsidRDefault="00CA3D4A" w:rsidP="00245453">
            <w:pPr>
              <w:rPr>
                <w:rFonts w:ascii="Arial" w:hAnsi="Arial" w:cs="Arial"/>
                <w:sz w:val="2"/>
                <w:szCs w:val="2"/>
                <w:lang w:val="es-BO"/>
              </w:rPr>
            </w:pPr>
          </w:p>
        </w:tc>
        <w:tc>
          <w:tcPr>
            <w:tcW w:w="236" w:type="dxa"/>
            <w:shd w:val="clear" w:color="auto" w:fill="auto"/>
          </w:tcPr>
          <w:p w14:paraId="47F52FFA" w14:textId="77777777" w:rsidR="00CA3D4A" w:rsidRPr="00A478A3" w:rsidRDefault="00CA3D4A" w:rsidP="00245453">
            <w:pPr>
              <w:rPr>
                <w:rFonts w:ascii="Arial" w:hAnsi="Arial" w:cs="Arial"/>
                <w:sz w:val="2"/>
                <w:szCs w:val="2"/>
                <w:lang w:val="es-BO"/>
              </w:rPr>
            </w:pPr>
          </w:p>
        </w:tc>
        <w:tc>
          <w:tcPr>
            <w:tcW w:w="301" w:type="dxa"/>
            <w:shd w:val="clear" w:color="auto" w:fill="auto"/>
          </w:tcPr>
          <w:p w14:paraId="243E7771" w14:textId="77777777" w:rsidR="00CA3D4A" w:rsidRPr="00A478A3" w:rsidRDefault="00CA3D4A" w:rsidP="00245453">
            <w:pPr>
              <w:rPr>
                <w:rFonts w:ascii="Arial" w:hAnsi="Arial" w:cs="Arial"/>
                <w:sz w:val="2"/>
                <w:szCs w:val="2"/>
                <w:lang w:val="es-BO"/>
              </w:rPr>
            </w:pPr>
          </w:p>
        </w:tc>
        <w:tc>
          <w:tcPr>
            <w:tcW w:w="271" w:type="dxa"/>
          </w:tcPr>
          <w:p w14:paraId="0B78F9EE" w14:textId="77777777" w:rsidR="00CA3D4A" w:rsidRPr="00A478A3" w:rsidRDefault="00CA3D4A" w:rsidP="00245453">
            <w:pPr>
              <w:rPr>
                <w:rFonts w:ascii="Arial" w:hAnsi="Arial" w:cs="Arial"/>
                <w:sz w:val="2"/>
                <w:szCs w:val="2"/>
                <w:lang w:val="es-BO"/>
              </w:rPr>
            </w:pPr>
          </w:p>
        </w:tc>
        <w:tc>
          <w:tcPr>
            <w:tcW w:w="271" w:type="dxa"/>
            <w:shd w:val="clear" w:color="auto" w:fill="auto"/>
          </w:tcPr>
          <w:p w14:paraId="3B18C4B3" w14:textId="77777777" w:rsidR="00CA3D4A" w:rsidRPr="00A478A3" w:rsidRDefault="00CA3D4A" w:rsidP="00245453">
            <w:pPr>
              <w:rPr>
                <w:rFonts w:ascii="Arial" w:hAnsi="Arial" w:cs="Arial"/>
                <w:sz w:val="2"/>
                <w:szCs w:val="2"/>
                <w:lang w:val="es-BO"/>
              </w:rPr>
            </w:pPr>
          </w:p>
        </w:tc>
        <w:tc>
          <w:tcPr>
            <w:tcW w:w="268" w:type="dxa"/>
            <w:shd w:val="clear" w:color="auto" w:fill="auto"/>
          </w:tcPr>
          <w:p w14:paraId="403EEB6E" w14:textId="77777777" w:rsidR="00CA3D4A" w:rsidRPr="00A478A3" w:rsidRDefault="00CA3D4A" w:rsidP="00245453">
            <w:pPr>
              <w:rPr>
                <w:rFonts w:ascii="Arial" w:hAnsi="Arial" w:cs="Arial"/>
                <w:sz w:val="2"/>
                <w:szCs w:val="2"/>
                <w:lang w:val="es-BO"/>
              </w:rPr>
            </w:pPr>
          </w:p>
        </w:tc>
        <w:tc>
          <w:tcPr>
            <w:tcW w:w="270" w:type="dxa"/>
            <w:gridSpan w:val="2"/>
            <w:shd w:val="clear" w:color="auto" w:fill="auto"/>
          </w:tcPr>
          <w:p w14:paraId="48DAC416" w14:textId="77777777" w:rsidR="00CA3D4A" w:rsidRPr="00A478A3" w:rsidRDefault="00CA3D4A" w:rsidP="00245453">
            <w:pPr>
              <w:rPr>
                <w:rFonts w:ascii="Arial" w:hAnsi="Arial" w:cs="Arial"/>
                <w:sz w:val="2"/>
                <w:szCs w:val="2"/>
                <w:lang w:val="es-BO"/>
              </w:rPr>
            </w:pPr>
          </w:p>
        </w:tc>
        <w:tc>
          <w:tcPr>
            <w:tcW w:w="269" w:type="dxa"/>
            <w:shd w:val="clear" w:color="auto" w:fill="auto"/>
          </w:tcPr>
          <w:p w14:paraId="0BA153C4" w14:textId="77777777" w:rsidR="00CA3D4A" w:rsidRPr="00A478A3" w:rsidRDefault="00CA3D4A" w:rsidP="00245453">
            <w:pPr>
              <w:rPr>
                <w:rFonts w:ascii="Arial" w:hAnsi="Arial" w:cs="Arial"/>
                <w:sz w:val="2"/>
                <w:szCs w:val="2"/>
                <w:lang w:val="es-BO"/>
              </w:rPr>
            </w:pPr>
          </w:p>
        </w:tc>
        <w:tc>
          <w:tcPr>
            <w:tcW w:w="264" w:type="dxa"/>
            <w:gridSpan w:val="2"/>
            <w:shd w:val="clear" w:color="auto" w:fill="auto"/>
          </w:tcPr>
          <w:p w14:paraId="47173C87" w14:textId="77777777" w:rsidR="00CA3D4A" w:rsidRPr="00A478A3" w:rsidRDefault="00CA3D4A" w:rsidP="00245453">
            <w:pPr>
              <w:rPr>
                <w:rFonts w:ascii="Arial" w:hAnsi="Arial" w:cs="Arial"/>
                <w:sz w:val="2"/>
                <w:szCs w:val="2"/>
                <w:lang w:val="es-BO"/>
              </w:rPr>
            </w:pPr>
          </w:p>
        </w:tc>
        <w:tc>
          <w:tcPr>
            <w:tcW w:w="264" w:type="dxa"/>
            <w:shd w:val="clear" w:color="auto" w:fill="auto"/>
          </w:tcPr>
          <w:p w14:paraId="6179D4F7" w14:textId="77777777" w:rsidR="00CA3D4A" w:rsidRPr="00A478A3" w:rsidRDefault="00CA3D4A" w:rsidP="00245453">
            <w:pPr>
              <w:rPr>
                <w:rFonts w:ascii="Arial" w:hAnsi="Arial" w:cs="Arial"/>
                <w:sz w:val="2"/>
                <w:szCs w:val="2"/>
                <w:lang w:val="es-BO"/>
              </w:rPr>
            </w:pPr>
          </w:p>
        </w:tc>
        <w:tc>
          <w:tcPr>
            <w:tcW w:w="263" w:type="dxa"/>
            <w:shd w:val="clear" w:color="auto" w:fill="auto"/>
          </w:tcPr>
          <w:p w14:paraId="19EC0457" w14:textId="77777777" w:rsidR="00CA3D4A" w:rsidRPr="00A478A3" w:rsidRDefault="00CA3D4A" w:rsidP="00245453">
            <w:pPr>
              <w:rPr>
                <w:rFonts w:ascii="Arial" w:hAnsi="Arial" w:cs="Arial"/>
                <w:sz w:val="2"/>
                <w:szCs w:val="2"/>
                <w:lang w:val="es-BO"/>
              </w:rPr>
            </w:pPr>
          </w:p>
        </w:tc>
        <w:tc>
          <w:tcPr>
            <w:tcW w:w="264" w:type="dxa"/>
            <w:shd w:val="clear" w:color="auto" w:fill="auto"/>
          </w:tcPr>
          <w:p w14:paraId="0E6F33B5" w14:textId="77777777" w:rsidR="00CA3D4A" w:rsidRPr="00A478A3" w:rsidRDefault="00CA3D4A" w:rsidP="00245453">
            <w:pPr>
              <w:rPr>
                <w:rFonts w:ascii="Arial" w:hAnsi="Arial" w:cs="Arial"/>
                <w:sz w:val="2"/>
                <w:szCs w:val="2"/>
                <w:lang w:val="es-BO"/>
              </w:rPr>
            </w:pPr>
          </w:p>
        </w:tc>
        <w:tc>
          <w:tcPr>
            <w:tcW w:w="269" w:type="dxa"/>
            <w:gridSpan w:val="2"/>
            <w:shd w:val="clear" w:color="auto" w:fill="auto"/>
          </w:tcPr>
          <w:p w14:paraId="5B1F5FC6" w14:textId="77777777" w:rsidR="00CA3D4A" w:rsidRPr="00A478A3" w:rsidRDefault="00CA3D4A" w:rsidP="00245453">
            <w:pPr>
              <w:rPr>
                <w:rFonts w:ascii="Arial" w:hAnsi="Arial" w:cs="Arial"/>
                <w:sz w:val="2"/>
                <w:szCs w:val="2"/>
                <w:lang w:val="es-BO"/>
              </w:rPr>
            </w:pPr>
          </w:p>
        </w:tc>
        <w:tc>
          <w:tcPr>
            <w:tcW w:w="264" w:type="dxa"/>
            <w:gridSpan w:val="2"/>
            <w:shd w:val="clear" w:color="auto" w:fill="auto"/>
          </w:tcPr>
          <w:p w14:paraId="5DAA1189" w14:textId="77777777" w:rsidR="00CA3D4A" w:rsidRPr="00A478A3" w:rsidRDefault="00CA3D4A" w:rsidP="00245453">
            <w:pPr>
              <w:rPr>
                <w:rFonts w:ascii="Arial" w:hAnsi="Arial" w:cs="Arial"/>
                <w:sz w:val="2"/>
                <w:szCs w:val="2"/>
                <w:lang w:val="es-BO"/>
              </w:rPr>
            </w:pPr>
          </w:p>
        </w:tc>
        <w:tc>
          <w:tcPr>
            <w:tcW w:w="3405" w:type="dxa"/>
            <w:gridSpan w:val="6"/>
            <w:tcBorders>
              <w:right w:val="single" w:sz="12" w:space="0" w:color="244061" w:themeColor="accent1" w:themeShade="80"/>
            </w:tcBorders>
            <w:shd w:val="clear" w:color="auto" w:fill="auto"/>
          </w:tcPr>
          <w:p w14:paraId="008C3E7C" w14:textId="77777777" w:rsidR="00CA3D4A" w:rsidRPr="00A478A3" w:rsidRDefault="00CA3D4A" w:rsidP="00245453">
            <w:pPr>
              <w:rPr>
                <w:rFonts w:ascii="Arial" w:hAnsi="Arial" w:cs="Arial"/>
                <w:sz w:val="2"/>
                <w:szCs w:val="2"/>
                <w:lang w:val="es-BO"/>
              </w:rPr>
            </w:pPr>
          </w:p>
        </w:tc>
      </w:tr>
      <w:tr w:rsidR="00A478A3" w:rsidRPr="00A478A3" w14:paraId="7E759605" w14:textId="77777777" w:rsidTr="00B9093C">
        <w:trPr>
          <w:trHeight w:val="204"/>
        </w:trPr>
        <w:tc>
          <w:tcPr>
            <w:tcW w:w="1919" w:type="dxa"/>
            <w:gridSpan w:val="3"/>
            <w:vMerge w:val="restart"/>
            <w:tcBorders>
              <w:left w:val="single" w:sz="12" w:space="0" w:color="244061" w:themeColor="accent1" w:themeShade="80"/>
            </w:tcBorders>
          </w:tcPr>
          <w:p w14:paraId="516A5ADF" w14:textId="77777777" w:rsidR="000C0B93" w:rsidRPr="00A478A3" w:rsidRDefault="000C0B93" w:rsidP="00245453">
            <w:pPr>
              <w:jc w:val="right"/>
              <w:rPr>
                <w:rFonts w:ascii="Arial" w:hAnsi="Arial" w:cs="Arial"/>
                <w:lang w:val="es-BO"/>
              </w:rPr>
            </w:pPr>
            <w:r w:rsidRPr="00A478A3">
              <w:rPr>
                <w:rFonts w:ascii="Arial" w:hAnsi="Arial" w:cs="Arial"/>
                <w:lang w:val="es-BO"/>
              </w:rPr>
              <w:t>Encargado de atender consultas</w:t>
            </w:r>
          </w:p>
          <w:p w14:paraId="782D0F63" w14:textId="77777777" w:rsidR="000C0B93" w:rsidRPr="00A478A3" w:rsidRDefault="000C0B93" w:rsidP="00245453">
            <w:pPr>
              <w:jc w:val="right"/>
              <w:rPr>
                <w:rFonts w:ascii="Arial" w:hAnsi="Arial" w:cs="Arial"/>
                <w:lang w:val="es-BO"/>
              </w:rPr>
            </w:pPr>
            <w:r w:rsidRPr="00A478A3">
              <w:rPr>
                <w:rFonts w:ascii="Arial" w:hAnsi="Arial" w:cs="Arial"/>
                <w:lang w:val="es-BO"/>
              </w:rPr>
              <w:t>Administrativas:</w:t>
            </w:r>
          </w:p>
          <w:p w14:paraId="73B4408C" w14:textId="77777777" w:rsidR="000C0B93" w:rsidRPr="00A478A3" w:rsidRDefault="000C0B93" w:rsidP="00245453">
            <w:pPr>
              <w:jc w:val="right"/>
              <w:rPr>
                <w:rFonts w:ascii="Arial" w:hAnsi="Arial" w:cs="Arial"/>
                <w:sz w:val="6"/>
                <w:szCs w:val="6"/>
                <w:lang w:val="es-BO"/>
              </w:rPr>
            </w:pPr>
          </w:p>
          <w:p w14:paraId="651D372A" w14:textId="77777777" w:rsidR="000C0B93" w:rsidRPr="00A478A3" w:rsidRDefault="000C0B93" w:rsidP="00245453">
            <w:pPr>
              <w:jc w:val="right"/>
              <w:rPr>
                <w:rFonts w:ascii="Arial" w:hAnsi="Arial" w:cs="Arial"/>
                <w:i/>
                <w:sz w:val="12"/>
                <w:szCs w:val="8"/>
                <w:lang w:val="es-BO"/>
              </w:rPr>
            </w:pPr>
            <w:r w:rsidRPr="00A478A3">
              <w:rPr>
                <w:rFonts w:ascii="Arial" w:hAnsi="Arial" w:cs="Arial"/>
                <w:lang w:val="es-BO"/>
              </w:rPr>
              <w:t>Técnicas:</w:t>
            </w:r>
          </w:p>
        </w:tc>
        <w:tc>
          <w:tcPr>
            <w:tcW w:w="1998" w:type="dxa"/>
            <w:gridSpan w:val="8"/>
            <w:tcBorders>
              <w:bottom w:val="single" w:sz="4" w:space="0" w:color="auto"/>
            </w:tcBorders>
          </w:tcPr>
          <w:p w14:paraId="2CDA2D49" w14:textId="77777777" w:rsidR="000C0B93" w:rsidRPr="00A478A3" w:rsidRDefault="000C0B93" w:rsidP="00245453">
            <w:pPr>
              <w:jc w:val="center"/>
              <w:rPr>
                <w:rFonts w:ascii="Arial" w:hAnsi="Arial" w:cs="Arial"/>
                <w:i/>
                <w:sz w:val="10"/>
                <w:szCs w:val="8"/>
                <w:lang w:val="es-BO"/>
              </w:rPr>
            </w:pPr>
            <w:r w:rsidRPr="00A478A3">
              <w:rPr>
                <w:rFonts w:ascii="Arial" w:hAnsi="Arial" w:cs="Arial"/>
                <w:i/>
                <w:sz w:val="12"/>
                <w:szCs w:val="8"/>
                <w:lang w:val="es-BO"/>
              </w:rPr>
              <w:t>Nombre Completo</w:t>
            </w:r>
          </w:p>
        </w:tc>
        <w:tc>
          <w:tcPr>
            <w:tcW w:w="268" w:type="dxa"/>
          </w:tcPr>
          <w:p w14:paraId="490819FE" w14:textId="77777777" w:rsidR="000C0B93" w:rsidRPr="00A478A3" w:rsidRDefault="000C0B93" w:rsidP="00245453">
            <w:pPr>
              <w:jc w:val="center"/>
              <w:rPr>
                <w:rFonts w:ascii="Arial" w:hAnsi="Arial" w:cs="Arial"/>
                <w:sz w:val="10"/>
                <w:szCs w:val="8"/>
                <w:lang w:val="es-BO"/>
              </w:rPr>
            </w:pPr>
          </w:p>
        </w:tc>
        <w:tc>
          <w:tcPr>
            <w:tcW w:w="2268" w:type="dxa"/>
            <w:gridSpan w:val="13"/>
            <w:tcBorders>
              <w:bottom w:val="single" w:sz="4" w:space="0" w:color="auto"/>
            </w:tcBorders>
          </w:tcPr>
          <w:p w14:paraId="56DA0242" w14:textId="77777777" w:rsidR="000C0B93" w:rsidRPr="00A478A3" w:rsidRDefault="000C0B93" w:rsidP="00245453">
            <w:pPr>
              <w:jc w:val="center"/>
              <w:rPr>
                <w:rFonts w:ascii="Arial" w:hAnsi="Arial" w:cs="Arial"/>
                <w:sz w:val="10"/>
                <w:szCs w:val="8"/>
                <w:lang w:val="es-BO"/>
              </w:rPr>
            </w:pPr>
            <w:r w:rsidRPr="00A478A3">
              <w:rPr>
                <w:i/>
                <w:sz w:val="12"/>
                <w:szCs w:val="8"/>
                <w:lang w:val="es-BO"/>
              </w:rPr>
              <w:t>Cargo</w:t>
            </w:r>
          </w:p>
        </w:tc>
        <w:tc>
          <w:tcPr>
            <w:tcW w:w="257" w:type="dxa"/>
          </w:tcPr>
          <w:p w14:paraId="049587C7" w14:textId="77777777" w:rsidR="000C0B93" w:rsidRPr="00A478A3" w:rsidRDefault="000C0B93" w:rsidP="00245453">
            <w:pPr>
              <w:jc w:val="center"/>
              <w:rPr>
                <w:rFonts w:ascii="Arial" w:hAnsi="Arial" w:cs="Arial"/>
                <w:sz w:val="10"/>
                <w:szCs w:val="8"/>
                <w:lang w:val="es-BO"/>
              </w:rPr>
            </w:pPr>
          </w:p>
        </w:tc>
        <w:tc>
          <w:tcPr>
            <w:tcW w:w="2767" w:type="dxa"/>
            <w:gridSpan w:val="3"/>
            <w:tcBorders>
              <w:bottom w:val="single" w:sz="4" w:space="0" w:color="auto"/>
            </w:tcBorders>
          </w:tcPr>
          <w:p w14:paraId="7786A30C" w14:textId="77777777" w:rsidR="000C0B93" w:rsidRPr="00A478A3" w:rsidRDefault="000C0B93" w:rsidP="00245453">
            <w:pPr>
              <w:jc w:val="center"/>
              <w:rPr>
                <w:rFonts w:ascii="Arial" w:hAnsi="Arial" w:cs="Arial"/>
                <w:sz w:val="10"/>
                <w:szCs w:val="8"/>
                <w:lang w:val="es-BO"/>
              </w:rPr>
            </w:pPr>
            <w:r w:rsidRPr="00A478A3">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78A3" w:rsidRDefault="000C0B93" w:rsidP="00245453">
            <w:pPr>
              <w:rPr>
                <w:rFonts w:ascii="Arial" w:hAnsi="Arial" w:cs="Arial"/>
                <w:sz w:val="10"/>
                <w:szCs w:val="8"/>
                <w:lang w:val="es-BO"/>
              </w:rPr>
            </w:pPr>
          </w:p>
        </w:tc>
      </w:tr>
      <w:tr w:rsidR="00A478A3" w:rsidRPr="00A478A3" w14:paraId="4C744733" w14:textId="77777777" w:rsidTr="00B9093C">
        <w:trPr>
          <w:trHeight w:val="361"/>
        </w:trPr>
        <w:tc>
          <w:tcPr>
            <w:tcW w:w="1919" w:type="dxa"/>
            <w:gridSpan w:val="3"/>
            <w:vMerge/>
            <w:tcBorders>
              <w:left w:val="single" w:sz="12" w:space="0" w:color="244061" w:themeColor="accent1" w:themeShade="80"/>
            </w:tcBorders>
            <w:vAlign w:val="center"/>
          </w:tcPr>
          <w:p w14:paraId="000928AC" w14:textId="77777777" w:rsidR="000C0B93" w:rsidRPr="00A478A3" w:rsidRDefault="000C0B93" w:rsidP="00245453">
            <w:pPr>
              <w:rPr>
                <w:rFonts w:ascii="Arial" w:hAnsi="Arial" w:cs="Arial"/>
                <w:lang w:val="es-BO"/>
              </w:rPr>
            </w:pPr>
          </w:p>
        </w:tc>
        <w:tc>
          <w:tcPr>
            <w:tcW w:w="199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40B91C05" w:rsidR="000C0B93" w:rsidRPr="001E13D0" w:rsidRDefault="00EC5F0A" w:rsidP="00245453">
            <w:pPr>
              <w:jc w:val="center"/>
              <w:rPr>
                <w:rFonts w:ascii="Arial" w:hAnsi="Arial" w:cs="Arial"/>
                <w:sz w:val="13"/>
                <w:szCs w:val="13"/>
                <w:lang w:val="es-BO" w:eastAsia="es-BO"/>
              </w:rPr>
            </w:pPr>
            <w:r w:rsidRPr="001E13D0">
              <w:rPr>
                <w:rFonts w:ascii="Arial" w:hAnsi="Arial" w:cs="Arial"/>
                <w:sz w:val="13"/>
                <w:szCs w:val="13"/>
                <w:lang w:val="es-BO" w:eastAsia="es-BO"/>
              </w:rPr>
              <w:t>Claudia Segurondo Muiba</w:t>
            </w:r>
          </w:p>
        </w:tc>
        <w:tc>
          <w:tcPr>
            <w:tcW w:w="268" w:type="dxa"/>
            <w:tcBorders>
              <w:left w:val="single" w:sz="4" w:space="0" w:color="auto"/>
              <w:right w:val="single" w:sz="4" w:space="0" w:color="auto"/>
            </w:tcBorders>
            <w:vAlign w:val="center"/>
          </w:tcPr>
          <w:p w14:paraId="4DAC6521" w14:textId="77777777" w:rsidR="000C0B93" w:rsidRPr="00A478A3" w:rsidRDefault="000C0B93" w:rsidP="00245453">
            <w:pPr>
              <w:jc w:val="center"/>
              <w:rPr>
                <w:rFonts w:ascii="Arial" w:hAnsi="Arial" w:cs="Arial"/>
                <w:lang w:val="es-BO"/>
              </w:rPr>
            </w:pPr>
          </w:p>
        </w:tc>
        <w:tc>
          <w:tcPr>
            <w:tcW w:w="22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78A3" w:rsidRDefault="000C0B93" w:rsidP="00245453">
            <w:pPr>
              <w:jc w:val="center"/>
              <w:rPr>
                <w:rFonts w:ascii="Arial" w:hAnsi="Arial" w:cs="Arial"/>
                <w:lang w:val="es-BO"/>
              </w:rPr>
            </w:pPr>
            <w:r w:rsidRPr="00A478A3">
              <w:rPr>
                <w:rFonts w:ascii="Arial" w:hAnsi="Arial" w:cs="Arial"/>
                <w:sz w:val="13"/>
                <w:szCs w:val="13"/>
                <w:lang w:val="es-BO" w:eastAsia="es-BO"/>
              </w:rPr>
              <w:t>Profesional en Compras y Contrataciones</w:t>
            </w:r>
          </w:p>
        </w:tc>
        <w:tc>
          <w:tcPr>
            <w:tcW w:w="257" w:type="dxa"/>
            <w:tcBorders>
              <w:left w:val="single" w:sz="4" w:space="0" w:color="auto"/>
              <w:right w:val="single" w:sz="4" w:space="0" w:color="auto"/>
            </w:tcBorders>
            <w:vAlign w:val="center"/>
          </w:tcPr>
          <w:p w14:paraId="33C59646" w14:textId="77777777" w:rsidR="000C0B93" w:rsidRPr="00A478A3" w:rsidRDefault="000C0B93" w:rsidP="00245453">
            <w:pPr>
              <w:jc w:val="center"/>
              <w:rPr>
                <w:rFonts w:ascii="Arial" w:hAnsi="Arial" w:cs="Arial"/>
                <w:lang w:val="es-BO"/>
              </w:rPr>
            </w:pPr>
          </w:p>
        </w:tc>
        <w:tc>
          <w:tcPr>
            <w:tcW w:w="276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78A3" w:rsidRDefault="000C0B93" w:rsidP="00245453">
            <w:pPr>
              <w:jc w:val="center"/>
              <w:rPr>
                <w:rFonts w:ascii="Arial" w:hAnsi="Arial" w:cs="Arial"/>
                <w:lang w:val="es-BO"/>
              </w:rPr>
            </w:pPr>
            <w:r w:rsidRPr="00A478A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78A3" w:rsidRDefault="000C0B93" w:rsidP="00245453">
            <w:pPr>
              <w:rPr>
                <w:rFonts w:ascii="Arial" w:hAnsi="Arial" w:cs="Arial"/>
                <w:lang w:val="es-BO"/>
              </w:rPr>
            </w:pPr>
          </w:p>
        </w:tc>
      </w:tr>
      <w:tr w:rsidR="00A478A3" w:rsidRPr="00A478A3" w14:paraId="7555DC51" w14:textId="77777777" w:rsidTr="00B9093C">
        <w:trPr>
          <w:trHeight w:val="333"/>
        </w:trPr>
        <w:tc>
          <w:tcPr>
            <w:tcW w:w="1919" w:type="dxa"/>
            <w:gridSpan w:val="3"/>
            <w:vMerge/>
            <w:tcBorders>
              <w:left w:val="single" w:sz="12" w:space="0" w:color="244061" w:themeColor="accent1" w:themeShade="80"/>
            </w:tcBorders>
            <w:vAlign w:val="center"/>
          </w:tcPr>
          <w:p w14:paraId="23DC4C4A" w14:textId="77777777" w:rsidR="000C0B93" w:rsidRPr="00A478A3" w:rsidRDefault="000C0B93" w:rsidP="00245453">
            <w:pPr>
              <w:rPr>
                <w:rFonts w:ascii="Arial" w:hAnsi="Arial" w:cs="Arial"/>
                <w:lang w:val="es-BO"/>
              </w:rPr>
            </w:pPr>
          </w:p>
        </w:tc>
        <w:tc>
          <w:tcPr>
            <w:tcW w:w="199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3FE316F0" w:rsidR="000C0B93" w:rsidRPr="00A6207B" w:rsidRDefault="00EC5F0A" w:rsidP="00245453">
            <w:pPr>
              <w:jc w:val="center"/>
              <w:rPr>
                <w:rFonts w:ascii="Arial" w:hAnsi="Arial" w:cs="Arial"/>
                <w:sz w:val="13"/>
                <w:szCs w:val="13"/>
                <w:lang w:val="es-BO" w:eastAsia="es-BO"/>
              </w:rPr>
            </w:pPr>
            <w:r>
              <w:rPr>
                <w:rFonts w:ascii="Arial" w:hAnsi="Arial" w:cs="Arial"/>
                <w:sz w:val="13"/>
                <w:szCs w:val="13"/>
                <w:lang w:val="es-BO" w:eastAsia="es-BO"/>
              </w:rPr>
              <w:t xml:space="preserve">Bladimir </w:t>
            </w:r>
            <w:r w:rsidR="001E13D0">
              <w:rPr>
                <w:rFonts w:ascii="Arial" w:hAnsi="Arial" w:cs="Arial"/>
                <w:sz w:val="13"/>
                <w:szCs w:val="13"/>
                <w:lang w:val="es-BO" w:eastAsia="es-BO"/>
              </w:rPr>
              <w:t>Callisaya Copa</w:t>
            </w:r>
          </w:p>
        </w:tc>
        <w:tc>
          <w:tcPr>
            <w:tcW w:w="268" w:type="dxa"/>
            <w:tcBorders>
              <w:left w:val="single" w:sz="4" w:space="0" w:color="auto"/>
              <w:right w:val="single" w:sz="4" w:space="0" w:color="auto"/>
            </w:tcBorders>
            <w:vAlign w:val="center"/>
          </w:tcPr>
          <w:p w14:paraId="7FD0AF69" w14:textId="77777777" w:rsidR="000C0B93" w:rsidRPr="00A6207B" w:rsidRDefault="000C0B93" w:rsidP="00245453">
            <w:pPr>
              <w:jc w:val="center"/>
              <w:rPr>
                <w:rFonts w:ascii="Arial" w:hAnsi="Arial" w:cs="Arial"/>
                <w:sz w:val="13"/>
                <w:szCs w:val="13"/>
                <w:lang w:val="es-BO" w:eastAsia="es-BO"/>
              </w:rPr>
            </w:pPr>
          </w:p>
        </w:tc>
        <w:tc>
          <w:tcPr>
            <w:tcW w:w="22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6F65C6D" w:rsidR="000C0B93" w:rsidRPr="00A6207B" w:rsidRDefault="00725201" w:rsidP="00C253E5">
            <w:pPr>
              <w:jc w:val="center"/>
              <w:rPr>
                <w:rFonts w:ascii="Arial" w:hAnsi="Arial" w:cs="Arial"/>
                <w:sz w:val="13"/>
                <w:szCs w:val="13"/>
                <w:lang w:val="es-BO" w:eastAsia="es-BO"/>
              </w:rPr>
            </w:pPr>
            <w:r>
              <w:rPr>
                <w:rFonts w:ascii="Arial" w:hAnsi="Arial" w:cs="Arial"/>
                <w:sz w:val="13"/>
                <w:szCs w:val="13"/>
                <w:lang w:val="es-BO" w:eastAsia="es-BO"/>
              </w:rPr>
              <w:t>Supervisor</w:t>
            </w:r>
            <w:r w:rsidR="00C02660" w:rsidRPr="00A6207B">
              <w:rPr>
                <w:rFonts w:ascii="Arial" w:hAnsi="Arial" w:cs="Arial"/>
                <w:sz w:val="13"/>
                <w:szCs w:val="13"/>
                <w:lang w:val="es-BO" w:eastAsia="es-BO"/>
              </w:rPr>
              <w:t xml:space="preserve"> de Servicios</w:t>
            </w:r>
          </w:p>
        </w:tc>
        <w:tc>
          <w:tcPr>
            <w:tcW w:w="257" w:type="dxa"/>
            <w:tcBorders>
              <w:left w:val="single" w:sz="4" w:space="0" w:color="auto"/>
              <w:right w:val="single" w:sz="4" w:space="0" w:color="auto"/>
            </w:tcBorders>
            <w:vAlign w:val="center"/>
          </w:tcPr>
          <w:p w14:paraId="35F1D5E8" w14:textId="77777777" w:rsidR="000C0B93" w:rsidRPr="00A6207B" w:rsidRDefault="000C0B93" w:rsidP="00245453">
            <w:pPr>
              <w:jc w:val="center"/>
              <w:rPr>
                <w:rFonts w:ascii="Arial" w:hAnsi="Arial" w:cs="Arial"/>
                <w:sz w:val="13"/>
                <w:szCs w:val="13"/>
                <w:lang w:val="es-BO" w:eastAsia="es-BO"/>
              </w:rPr>
            </w:pPr>
          </w:p>
        </w:tc>
        <w:tc>
          <w:tcPr>
            <w:tcW w:w="276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5CCA5C71" w:rsidR="000C0B93" w:rsidRPr="00A6207B" w:rsidRDefault="00C02660" w:rsidP="000710B6">
            <w:pPr>
              <w:jc w:val="center"/>
              <w:rPr>
                <w:rFonts w:ascii="Arial" w:hAnsi="Arial" w:cs="Arial"/>
                <w:sz w:val="13"/>
                <w:szCs w:val="13"/>
                <w:lang w:val="es-BO" w:eastAsia="es-BO"/>
              </w:rPr>
            </w:pPr>
            <w:r w:rsidRPr="00A6207B">
              <w:rPr>
                <w:rFonts w:ascii="Arial" w:hAnsi="Arial" w:cs="Arial"/>
                <w:sz w:val="13"/>
                <w:szCs w:val="13"/>
                <w:lang w:val="es-BO" w:eastAsia="es-BO"/>
              </w:rPr>
              <w:t>Dpto. de Bienes y Servicios</w:t>
            </w:r>
          </w:p>
        </w:tc>
        <w:tc>
          <w:tcPr>
            <w:tcW w:w="240" w:type="dxa"/>
            <w:tcBorders>
              <w:left w:val="single" w:sz="4" w:space="0" w:color="auto"/>
              <w:right w:val="single" w:sz="12" w:space="0" w:color="244061" w:themeColor="accent1" w:themeShade="80"/>
            </w:tcBorders>
          </w:tcPr>
          <w:p w14:paraId="5C384257" w14:textId="77777777" w:rsidR="000C0B93" w:rsidRPr="00A478A3" w:rsidRDefault="000C0B93" w:rsidP="00245453">
            <w:pPr>
              <w:rPr>
                <w:rFonts w:ascii="Arial" w:hAnsi="Arial" w:cs="Arial"/>
                <w:lang w:val="es-BO"/>
              </w:rPr>
            </w:pPr>
          </w:p>
        </w:tc>
      </w:tr>
      <w:tr w:rsidR="000C0B93" w:rsidRPr="001A5C3F" w14:paraId="56AA6118" w14:textId="77777777" w:rsidTr="00B9093C">
        <w:trPr>
          <w:trHeight w:val="43"/>
        </w:trPr>
        <w:tc>
          <w:tcPr>
            <w:tcW w:w="9717" w:type="dxa"/>
            <w:gridSpan w:val="30"/>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B9093C">
        <w:trPr>
          <w:trHeight w:val="782"/>
        </w:trPr>
        <w:tc>
          <w:tcPr>
            <w:tcW w:w="1919"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33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492AC604" w:rsidR="000C0B93" w:rsidRPr="0006032F" w:rsidRDefault="00374A95" w:rsidP="00245453">
            <w:pPr>
              <w:snapToGrid w:val="0"/>
              <w:rPr>
                <w:rFonts w:ascii="Arial" w:hAnsi="Arial" w:cs="Arial"/>
                <w:bCs/>
                <w:sz w:val="13"/>
                <w:szCs w:val="15"/>
                <w:lang w:val="es-BO" w:eastAsia="es-BO"/>
              </w:rPr>
            </w:pPr>
            <w:r>
              <w:rPr>
                <w:rFonts w:ascii="Arial" w:hAnsi="Arial" w:cs="Arial"/>
                <w:bCs/>
                <w:sz w:val="15"/>
                <w:szCs w:val="15"/>
                <w:lang w:val="es-BO" w:eastAsia="es-BO"/>
              </w:rPr>
              <w:t>4752</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4564C6F4" w:rsidR="000C0B93" w:rsidRPr="00A40276" w:rsidRDefault="00C02660" w:rsidP="00A83A2D">
            <w:pPr>
              <w:rPr>
                <w:rFonts w:ascii="Arial" w:hAnsi="Arial" w:cs="Arial"/>
                <w:lang w:val="es-BO"/>
              </w:rPr>
            </w:pPr>
            <w:r>
              <w:rPr>
                <w:rFonts w:ascii="Arial" w:hAnsi="Arial" w:cs="Arial"/>
                <w:bCs/>
                <w:sz w:val="15"/>
                <w:szCs w:val="15"/>
                <w:lang w:val="es-BO" w:eastAsia="es-BO"/>
              </w:rPr>
              <w:t>450</w:t>
            </w:r>
            <w:r w:rsidR="00A83A2D">
              <w:rPr>
                <w:rFonts w:ascii="Arial" w:hAnsi="Arial" w:cs="Arial"/>
                <w:bCs/>
                <w:sz w:val="15"/>
                <w:szCs w:val="15"/>
                <w:lang w:val="es-BO" w:eastAsia="es-BO"/>
              </w:rPr>
              <w:t>4</w:t>
            </w:r>
            <w:r w:rsidR="00C253E5">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567" w:type="dxa"/>
            <w:gridSpan w:val="3"/>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9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323" w:type="dxa"/>
            <w:gridSpan w:val="6"/>
            <w:tcBorders>
              <w:left w:val="single" w:sz="4" w:space="0" w:color="auto"/>
              <w:right w:val="single" w:sz="4" w:space="0" w:color="auto"/>
            </w:tcBorders>
            <w:vAlign w:val="center"/>
          </w:tcPr>
          <w:p w14:paraId="1C30974A" w14:textId="77777777" w:rsidR="000C0B93" w:rsidRPr="00A40276" w:rsidRDefault="000C0B93" w:rsidP="00CA3D4A">
            <w:pPr>
              <w:jc w:val="center"/>
              <w:rPr>
                <w:rFonts w:ascii="Arial" w:hAnsi="Arial" w:cs="Arial"/>
                <w:lang w:val="es-BO"/>
              </w:rPr>
            </w:pPr>
            <w:r w:rsidRPr="00A40276">
              <w:rPr>
                <w:rFonts w:ascii="Arial" w:hAnsi="Arial" w:cs="Arial"/>
                <w:lang w:val="es-BO"/>
              </w:rPr>
              <w:t>Correo Electrónico</w:t>
            </w:r>
          </w:p>
        </w:tc>
        <w:tc>
          <w:tcPr>
            <w:tcW w:w="2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F41D1" w14:textId="77777777" w:rsidR="00374A95" w:rsidRPr="0025526C" w:rsidRDefault="00374A95" w:rsidP="00374A95">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csegurondo</w:t>
            </w:r>
            <w:r w:rsidRPr="0025526C">
              <w:rPr>
                <w:rStyle w:val="Hipervnculo"/>
                <w:rFonts w:ascii="Arial" w:hAnsi="Arial" w:cs="Arial"/>
                <w:sz w:val="12"/>
                <w:szCs w:val="14"/>
                <w:lang w:val="pt-BR" w:eastAsia="es-BO"/>
              </w:rPr>
              <w:t>@bcb.gob.bo</w:t>
            </w:r>
          </w:p>
          <w:p w14:paraId="26FD5958" w14:textId="6C7CE768" w:rsidR="000C0B93" w:rsidRPr="00320CD5" w:rsidRDefault="00374A95" w:rsidP="00374A95">
            <w:pPr>
              <w:snapToGrid w:val="0"/>
              <w:rPr>
                <w:rFonts w:ascii="Arial" w:hAnsi="Arial" w:cs="Arial"/>
                <w:sz w:val="12"/>
                <w:szCs w:val="14"/>
                <w:lang w:val="pt-BR" w:eastAsia="es-BO"/>
              </w:rPr>
            </w:pPr>
            <w:r w:rsidRPr="00320CD5">
              <w:rPr>
                <w:rFonts w:ascii="Arial" w:hAnsi="Arial" w:cs="Arial"/>
                <w:sz w:val="12"/>
                <w:szCs w:val="14"/>
                <w:lang w:val="pt-BR" w:eastAsia="es-BO"/>
              </w:rPr>
              <w:t xml:space="preserve"> </w:t>
            </w:r>
            <w:r w:rsidR="000C0B93" w:rsidRPr="00320CD5">
              <w:rPr>
                <w:rFonts w:ascii="Arial" w:hAnsi="Arial" w:cs="Arial"/>
                <w:sz w:val="12"/>
                <w:szCs w:val="14"/>
                <w:lang w:val="pt-BR" w:eastAsia="es-BO"/>
              </w:rPr>
              <w:t>(Consultas Administrativas)</w:t>
            </w:r>
          </w:p>
          <w:p w14:paraId="60594841" w14:textId="46B992AC" w:rsidR="000C0B93" w:rsidRPr="0006032F" w:rsidRDefault="00374A95" w:rsidP="00320CD5">
            <w:pPr>
              <w:snapToGrid w:val="0"/>
              <w:rPr>
                <w:rFonts w:ascii="Arial" w:hAnsi="Arial" w:cs="Arial"/>
                <w:sz w:val="12"/>
                <w:szCs w:val="14"/>
                <w:lang w:val="es-BO" w:eastAsia="es-BO"/>
              </w:rPr>
            </w:pPr>
            <w:r>
              <w:rPr>
                <w:rStyle w:val="Hipervnculo"/>
                <w:rFonts w:ascii="Arial" w:hAnsi="Arial" w:cs="Arial"/>
                <w:sz w:val="12"/>
                <w:szCs w:val="14"/>
              </w:rPr>
              <w:t>bcallisaya</w:t>
            </w:r>
            <w:hyperlink r:id="rId14" w:history="1">
              <w:r w:rsidR="000C0B93" w:rsidRPr="008B3145">
                <w:rPr>
                  <w:rStyle w:val="Hipervnculo"/>
                  <w:rFonts w:ascii="Arial" w:hAnsi="Arial" w:cs="Arial"/>
                  <w:sz w:val="12"/>
                  <w:szCs w:val="14"/>
                </w:rPr>
                <w:t>@bcb.gob.bo</w:t>
              </w:r>
            </w:hyperlink>
          </w:p>
          <w:p w14:paraId="5C35C3CC" w14:textId="77777777" w:rsidR="000C0B93" w:rsidRPr="00A40276" w:rsidRDefault="000C0B93" w:rsidP="00320CD5">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B9093C">
        <w:trPr>
          <w:trHeight w:val="43"/>
        </w:trPr>
        <w:tc>
          <w:tcPr>
            <w:tcW w:w="9717" w:type="dxa"/>
            <w:gridSpan w:val="30"/>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D07EE3">
        <w:trPr>
          <w:trHeight w:val="500"/>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485190" w:rsidRDefault="000C0B93" w:rsidP="00485190">
            <w:pPr>
              <w:jc w:val="right"/>
              <w:rPr>
                <w:rFonts w:ascii="Arial" w:hAnsi="Arial" w:cs="Arial"/>
                <w:sz w:val="14"/>
                <w:lang w:val="es-419"/>
              </w:rPr>
            </w:pPr>
            <w:r w:rsidRPr="00485190">
              <w:rPr>
                <w:rFonts w:ascii="Arial" w:hAnsi="Arial" w:cs="Arial"/>
                <w:sz w:val="14"/>
                <w:lang w:val="es-BO"/>
              </w:rPr>
              <w:t>Cuenta Corriente Fiscal para depósito por concepto de Garantía de Seriedad de Propuesta</w:t>
            </w:r>
            <w:r w:rsidRPr="00485190">
              <w:rPr>
                <w:rFonts w:ascii="Arial" w:hAnsi="Arial" w:cs="Arial"/>
                <w:sz w:val="14"/>
                <w:lang w:val="es-419"/>
              </w:rPr>
              <w:t xml:space="preserve"> (Fondos en Custodia)</w:t>
            </w:r>
          </w:p>
        </w:tc>
        <w:tc>
          <w:tcPr>
            <w:tcW w:w="6403" w:type="dxa"/>
            <w:gridSpan w:val="21"/>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7F14A4">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B9093C">
        <w:trPr>
          <w:trHeight w:val="74"/>
        </w:trPr>
        <w:tc>
          <w:tcPr>
            <w:tcW w:w="9717" w:type="dxa"/>
            <w:gridSpan w:val="30"/>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4F1CF34" w14:textId="78D71430" w:rsidR="00B9093C" w:rsidRDefault="00B9093C" w:rsidP="000C0B93">
      <w:pPr>
        <w:pStyle w:val="Puesto"/>
        <w:spacing w:before="0" w:after="0"/>
        <w:ind w:left="432"/>
        <w:jc w:val="both"/>
      </w:pPr>
    </w:p>
    <w:p w14:paraId="56BDFDDB" w14:textId="4E5348FF" w:rsidR="00084633" w:rsidRPr="00374A95" w:rsidRDefault="00B9093C" w:rsidP="00374A95">
      <w:pPr>
        <w:rPr>
          <w:b/>
        </w:rPr>
      </w:pPr>
      <w:r>
        <w:br w:type="page"/>
      </w:r>
      <w:r w:rsidR="00374A95" w:rsidRPr="00374A95">
        <w:rPr>
          <w:b/>
        </w:rPr>
        <w:lastRenderedPageBreak/>
        <w:t>C</w:t>
      </w:r>
      <w:r w:rsidR="00435C41" w:rsidRPr="00374A95">
        <w:rPr>
          <w:b/>
          <w:sz w:val="18"/>
          <w:szCs w:val="18"/>
        </w:rPr>
        <w:t>RONOGRAMA DE PLAZOS</w:t>
      </w:r>
      <w:bookmarkEnd w:id="159"/>
    </w:p>
    <w:p w14:paraId="42B14CEF" w14:textId="77777777" w:rsidR="00435C41" w:rsidRDefault="00435C41" w:rsidP="00B35DBB">
      <w:pPr>
        <w:rPr>
          <w:lang w:val="es-BO"/>
        </w:rPr>
      </w:pPr>
    </w:p>
    <w:tbl>
      <w:tblPr>
        <w:tblW w:w="9072" w:type="dxa"/>
        <w:tblInd w:w="-15" w:type="dxa"/>
        <w:tblLayout w:type="fixed"/>
        <w:tblCellMar>
          <w:left w:w="70" w:type="dxa"/>
          <w:right w:w="70" w:type="dxa"/>
        </w:tblCellMar>
        <w:tblLook w:val="04A0" w:firstRow="1" w:lastRow="0" w:firstColumn="1" w:lastColumn="0" w:noHBand="0" w:noVBand="1"/>
      </w:tblPr>
      <w:tblGrid>
        <w:gridCol w:w="9072"/>
      </w:tblGrid>
      <w:tr w:rsidR="00084633" w:rsidRPr="00A40276" w14:paraId="24A185C4" w14:textId="77777777" w:rsidTr="00320CD5">
        <w:trPr>
          <w:trHeight w:val="3032"/>
        </w:trPr>
        <w:tc>
          <w:tcPr>
            <w:tcW w:w="9072" w:type="dxa"/>
            <w:tcBorders>
              <w:top w:val="single" w:sz="4" w:space="0" w:color="auto"/>
              <w:left w:val="single" w:sz="12" w:space="0" w:color="auto"/>
              <w:bottom w:val="single" w:sz="12" w:space="0" w:color="auto"/>
              <w:right w:val="single" w:sz="12" w:space="0" w:color="000000"/>
            </w:tcBorders>
            <w:shd w:val="clear" w:color="auto" w:fill="auto"/>
            <w:noWrap/>
            <w:vAlign w:val="center"/>
          </w:tcPr>
          <w:p w14:paraId="53BDC6C9" w14:textId="1D675F32" w:rsidR="00084633" w:rsidRPr="00CA3D4A" w:rsidRDefault="00084633" w:rsidP="00320CD5">
            <w:pPr>
              <w:ind w:left="113" w:right="113"/>
              <w:jc w:val="both"/>
              <w:rPr>
                <w:rFonts w:ascii="Arial" w:hAnsi="Arial" w:cs="Arial"/>
                <w:lang w:val="es-BO"/>
              </w:rPr>
            </w:pPr>
            <w:r w:rsidRPr="00CA3D4A">
              <w:rPr>
                <w:rFonts w:ascii="Arial" w:hAnsi="Arial" w:cs="Arial"/>
                <w:lang w:val="es-BO"/>
              </w:rPr>
              <w:t>De acuerdo con lo establecido en el Artículo 47 de las NB-SABS, los siguientes plazos son de cumplimiento obligatorio:</w:t>
            </w:r>
          </w:p>
          <w:p w14:paraId="327FE596" w14:textId="77777777" w:rsidR="00084633" w:rsidRPr="00CA3D4A" w:rsidRDefault="00084633" w:rsidP="00320CD5">
            <w:pPr>
              <w:pStyle w:val="Prrafodelista"/>
              <w:numPr>
                <w:ilvl w:val="2"/>
                <w:numId w:val="24"/>
              </w:numPr>
              <w:ind w:left="356" w:right="113" w:hanging="284"/>
              <w:jc w:val="both"/>
              <w:rPr>
                <w:rFonts w:ascii="Arial" w:hAnsi="Arial" w:cs="Arial"/>
                <w:sz w:val="16"/>
                <w:lang w:val="es-BO"/>
              </w:rPr>
            </w:pPr>
            <w:r w:rsidRPr="00CA3D4A">
              <w:rPr>
                <w:rFonts w:ascii="Arial" w:hAnsi="Arial" w:cs="Arial"/>
                <w:sz w:val="16"/>
                <w:lang w:val="es-BO"/>
              </w:rPr>
              <w:t>Presentación de propuestas:</w:t>
            </w:r>
          </w:p>
          <w:p w14:paraId="6F9779CA" w14:textId="77777777" w:rsidR="00084633" w:rsidRPr="00CA3D4A" w:rsidRDefault="00084633" w:rsidP="00320CD5">
            <w:pPr>
              <w:pStyle w:val="Prrafodelista"/>
              <w:numPr>
                <w:ilvl w:val="0"/>
                <w:numId w:val="31"/>
              </w:numPr>
              <w:ind w:left="781" w:right="113" w:hanging="425"/>
              <w:jc w:val="both"/>
              <w:rPr>
                <w:rFonts w:ascii="Arial" w:hAnsi="Arial" w:cs="Arial"/>
                <w:sz w:val="16"/>
                <w:lang w:val="es-BO"/>
              </w:rPr>
            </w:pPr>
            <w:r w:rsidRPr="00CA3D4A">
              <w:rPr>
                <w:rFonts w:ascii="Arial" w:hAnsi="Arial" w:cs="Arial"/>
                <w:sz w:val="16"/>
                <w:lang w:val="es-BO"/>
              </w:rPr>
              <w:t>Para contrataciones hasta Bs.200.000.- (DOSCIENTOS MIL 00/100 BOLIVIANOS), plazo mínimo cuatro (4) días hábiles;</w:t>
            </w:r>
          </w:p>
          <w:p w14:paraId="21283378" w14:textId="77777777" w:rsidR="00084633" w:rsidRPr="00CA3D4A" w:rsidRDefault="00084633" w:rsidP="00320CD5">
            <w:pPr>
              <w:pStyle w:val="Prrafodelista"/>
              <w:numPr>
                <w:ilvl w:val="0"/>
                <w:numId w:val="31"/>
              </w:numPr>
              <w:ind w:left="781" w:right="113" w:hanging="425"/>
              <w:jc w:val="both"/>
              <w:rPr>
                <w:rFonts w:ascii="Arial" w:hAnsi="Arial" w:cs="Arial"/>
                <w:sz w:val="16"/>
                <w:lang w:val="es-BO"/>
              </w:rPr>
            </w:pPr>
            <w:r w:rsidRPr="00CA3D4A">
              <w:rPr>
                <w:rFonts w:ascii="Arial" w:hAnsi="Arial" w:cs="Arial"/>
                <w:sz w:val="16"/>
                <w:lang w:val="es-BO"/>
              </w:rPr>
              <w:t>Para contrataciones mayores a Bs.200.000.- (DOSCIENTOS MIL 00/100 BOLIVIANOS) hasta Bs1.000.000.- (UN MILLÓN 00/100 BOLIVIANOS), plazo mínimo ocho (8) días hábiles.</w:t>
            </w:r>
          </w:p>
          <w:p w14:paraId="1E4B4A74" w14:textId="21BBB1B8" w:rsidR="00084633" w:rsidRPr="00CA3D4A" w:rsidRDefault="00084633" w:rsidP="00320CD5">
            <w:pPr>
              <w:ind w:left="113" w:right="113"/>
              <w:jc w:val="both"/>
              <w:rPr>
                <w:rFonts w:ascii="Arial" w:hAnsi="Arial" w:cs="Arial"/>
                <w:lang w:val="es-BO"/>
              </w:rPr>
            </w:pPr>
            <w:r w:rsidRPr="00CA3D4A">
              <w:rPr>
                <w:rFonts w:ascii="Arial" w:hAnsi="Arial" w:cs="Arial"/>
                <w:lang w:val="es-BO"/>
              </w:rPr>
              <w:t>Ambos computables a partir del día siguiente hábil de la publicación de la convocatoria</w:t>
            </w:r>
            <w:r w:rsidR="008A23C1" w:rsidRPr="00CA3D4A">
              <w:rPr>
                <w:rFonts w:ascii="Arial" w:hAnsi="Arial" w:cs="Arial"/>
                <w:lang w:val="es-BO"/>
              </w:rPr>
              <w:t xml:space="preserve"> en el SICOES</w:t>
            </w:r>
            <w:r w:rsidRPr="00CA3D4A">
              <w:rPr>
                <w:rFonts w:ascii="Arial" w:hAnsi="Arial" w:cs="Arial"/>
                <w:lang w:val="es-BO"/>
              </w:rPr>
              <w:t>;</w:t>
            </w:r>
          </w:p>
          <w:p w14:paraId="4973FF09" w14:textId="77777777" w:rsidR="00084633" w:rsidRPr="00CA3D4A" w:rsidRDefault="00084633" w:rsidP="00320CD5">
            <w:pPr>
              <w:pStyle w:val="Prrafodelista"/>
              <w:numPr>
                <w:ilvl w:val="2"/>
                <w:numId w:val="24"/>
              </w:numPr>
              <w:ind w:left="356" w:right="113" w:hanging="284"/>
              <w:jc w:val="both"/>
              <w:rPr>
                <w:rFonts w:ascii="Arial" w:hAnsi="Arial" w:cs="Arial"/>
                <w:sz w:val="16"/>
                <w:szCs w:val="16"/>
                <w:lang w:val="es-BO"/>
              </w:rPr>
            </w:pPr>
            <w:r w:rsidRPr="00CA3D4A">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CA3D4A" w:rsidRDefault="00084633" w:rsidP="00320CD5">
            <w:pPr>
              <w:pStyle w:val="Prrafodelista"/>
              <w:numPr>
                <w:ilvl w:val="2"/>
                <w:numId w:val="24"/>
              </w:numPr>
              <w:ind w:left="356" w:right="113" w:hanging="284"/>
              <w:jc w:val="both"/>
              <w:rPr>
                <w:rFonts w:ascii="Arial" w:hAnsi="Arial" w:cs="Arial"/>
                <w:sz w:val="16"/>
                <w:szCs w:val="16"/>
                <w:lang w:val="es-BO"/>
              </w:rPr>
            </w:pPr>
            <w:r w:rsidRPr="00CA3D4A">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CA3D4A" w:rsidRDefault="00084633" w:rsidP="00320CD5">
            <w:pPr>
              <w:ind w:left="113" w:right="113"/>
              <w:jc w:val="both"/>
              <w:rPr>
                <w:lang w:val="es-BO"/>
              </w:rPr>
            </w:pPr>
            <w:r w:rsidRPr="00CA3D4A">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477953" w:rsidRDefault="00313176" w:rsidP="00313176">
      <w:pPr>
        <w:rPr>
          <w:rFonts w:cs="Arial"/>
          <w:sz w:val="2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4"/>
        <w:gridCol w:w="16"/>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320CD5">
        <w:trPr>
          <w:trHeight w:val="447"/>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374A95">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2"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375E0B">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477953">
        <w:trPr>
          <w:trHeight w:val="766"/>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37DA06B6" w:rsidR="00313176" w:rsidRPr="000C6821" w:rsidRDefault="004071FD" w:rsidP="005E6A47">
            <w:pPr>
              <w:adjustRightInd w:val="0"/>
              <w:snapToGrid w:val="0"/>
              <w:jc w:val="center"/>
              <w:rPr>
                <w:rFonts w:ascii="Arial" w:hAnsi="Arial" w:cs="Arial"/>
              </w:rPr>
            </w:pPr>
            <w:r>
              <w:rPr>
                <w:rFonts w:ascii="Arial" w:hAnsi="Arial" w:cs="Arial"/>
              </w:rPr>
              <w:t>0</w:t>
            </w:r>
            <w:r w:rsidR="00D064D3">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2C690A89" w:rsidR="00313176" w:rsidRPr="000C6821" w:rsidRDefault="00374A95" w:rsidP="004071FD">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47D953A2" w:rsidR="00313176" w:rsidRPr="000C6821" w:rsidRDefault="00313176" w:rsidP="00374A95">
            <w:pPr>
              <w:adjustRightInd w:val="0"/>
              <w:snapToGrid w:val="0"/>
              <w:jc w:val="center"/>
              <w:rPr>
                <w:rFonts w:ascii="Arial" w:hAnsi="Arial" w:cs="Arial"/>
              </w:rPr>
            </w:pPr>
            <w:r>
              <w:rPr>
                <w:rFonts w:ascii="Arial" w:hAnsi="Arial" w:cs="Arial"/>
              </w:rPr>
              <w:t>202</w:t>
            </w:r>
            <w:r w:rsidR="00374A95">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A478A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375E0B">
        <w:trPr>
          <w:trHeight w:val="32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1CCA1F78" w:rsidR="00313176" w:rsidRPr="004071FD" w:rsidRDefault="004071FD" w:rsidP="004071FD">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4071FD"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1F8F406E" w:rsidR="00313176" w:rsidRPr="004071FD" w:rsidRDefault="004071FD" w:rsidP="00245453">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4071FD" w:rsidRDefault="00313176" w:rsidP="00245453">
            <w:pPr>
              <w:adjustRightInd w:val="0"/>
              <w:snapToGrid w:val="0"/>
              <w:jc w:val="center"/>
              <w:rPr>
                <w:rFonts w:ascii="Arial" w:hAnsi="Arial" w:cs="Arial"/>
                <w:highlight w:val="yellow"/>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6ECDA24F" w:rsidR="00313176" w:rsidRPr="004071FD" w:rsidRDefault="004071FD" w:rsidP="00245453">
            <w:pPr>
              <w:adjustRightInd w:val="0"/>
              <w:snapToGrid w:val="0"/>
              <w:jc w:val="center"/>
              <w:rPr>
                <w:rFonts w:ascii="Arial" w:hAnsi="Arial" w:cs="Arial"/>
                <w:highlight w:val="yellow"/>
              </w:rPr>
            </w:pPr>
            <w:r w:rsidRPr="004071F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4071FD" w:rsidRDefault="00313176" w:rsidP="00245453">
            <w:pPr>
              <w:adjustRightInd w:val="0"/>
              <w:snapToGrid w:val="0"/>
              <w:jc w:val="center"/>
              <w:rPr>
                <w:rFonts w:ascii="Arial" w:hAnsi="Arial" w:cs="Arial"/>
                <w:highlight w:val="yellow"/>
              </w:rPr>
            </w:pPr>
          </w:p>
        </w:tc>
        <w:tc>
          <w:tcPr>
            <w:tcW w:w="74" w:type="pct"/>
            <w:tcBorders>
              <w:top w:val="nil"/>
              <w:left w:val="single" w:sz="12" w:space="0" w:color="auto"/>
              <w:bottom w:val="nil"/>
              <w:right w:val="single" w:sz="4" w:space="0" w:color="auto"/>
            </w:tcBorders>
          </w:tcPr>
          <w:p w14:paraId="46628AC8" w14:textId="77777777" w:rsidR="00313176" w:rsidRPr="004071FD" w:rsidRDefault="00313176" w:rsidP="00245453">
            <w:pPr>
              <w:adjustRightInd w:val="0"/>
              <w:snapToGrid w:val="0"/>
              <w:jc w:val="center"/>
              <w:rPr>
                <w:rFonts w:ascii="Arial" w:hAnsi="Arial" w:cs="Arial"/>
                <w:highlight w:val="yellow"/>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61D8989F" w:rsidR="00313176" w:rsidRPr="004071FD" w:rsidRDefault="004071FD" w:rsidP="00245453">
            <w:pPr>
              <w:adjustRightInd w:val="0"/>
              <w:snapToGrid w:val="0"/>
              <w:jc w:val="center"/>
              <w:rPr>
                <w:rFonts w:ascii="Arial" w:hAnsi="Arial" w:cs="Arial"/>
                <w:highlight w:val="yellow"/>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4071FD" w:rsidRDefault="00313176" w:rsidP="00245453">
            <w:pPr>
              <w:adjustRightInd w:val="0"/>
              <w:snapToGrid w:val="0"/>
              <w:jc w:val="center"/>
              <w:rPr>
                <w:rFonts w:ascii="Arial" w:hAnsi="Arial" w:cs="Arial"/>
                <w:highlight w:val="yellow"/>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4D640991" w:rsidR="00313176" w:rsidRPr="004071FD" w:rsidRDefault="004071FD" w:rsidP="00245453">
            <w:pPr>
              <w:adjustRightInd w:val="0"/>
              <w:snapToGrid w:val="0"/>
              <w:jc w:val="center"/>
              <w:rPr>
                <w:rFonts w:ascii="Arial" w:hAnsi="Arial" w:cs="Arial"/>
                <w:highlight w:val="yellow"/>
              </w:rPr>
            </w:pPr>
            <w:r w:rsidRPr="004071F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4071FD" w:rsidRDefault="00313176" w:rsidP="00245453">
            <w:pPr>
              <w:adjustRightInd w:val="0"/>
              <w:snapToGrid w:val="0"/>
              <w:jc w:val="center"/>
              <w:rPr>
                <w:rFonts w:ascii="Arial" w:hAnsi="Arial" w:cs="Arial"/>
                <w:highlight w:val="yellow"/>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4071FD" w:rsidRDefault="00313176" w:rsidP="00245453">
            <w:pPr>
              <w:adjustRightInd w:val="0"/>
              <w:snapToGrid w:val="0"/>
              <w:jc w:val="center"/>
              <w:rPr>
                <w:rFonts w:ascii="Arial" w:hAnsi="Arial" w:cs="Arial"/>
                <w:highlight w:val="yellow"/>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11CFD88B" w:rsidR="00313176" w:rsidRPr="004071FD" w:rsidRDefault="004071FD" w:rsidP="004071FD">
            <w:pPr>
              <w:adjustRightInd w:val="0"/>
              <w:snapToGrid w:val="0"/>
              <w:jc w:val="center"/>
              <w:rPr>
                <w:rFonts w:ascii="Arial" w:hAnsi="Arial" w:cs="Arial"/>
                <w:highlight w:val="yellow"/>
              </w:rPr>
            </w:pPr>
            <w:r w:rsidRPr="004071FD">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374A95">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4071FD" w:rsidRDefault="00313176" w:rsidP="00245453">
            <w:pPr>
              <w:adjustRightInd w:val="0"/>
              <w:snapToGrid w:val="0"/>
              <w:jc w:val="center"/>
              <w:rPr>
                <w:rFonts w:ascii="Arial" w:hAnsi="Arial" w:cs="Arial"/>
                <w:sz w:val="4"/>
                <w:szCs w:val="4"/>
                <w:highlight w:val="yellow"/>
              </w:rPr>
            </w:pPr>
          </w:p>
        </w:tc>
        <w:tc>
          <w:tcPr>
            <w:tcW w:w="563" w:type="pct"/>
            <w:gridSpan w:val="5"/>
            <w:tcBorders>
              <w:top w:val="nil"/>
              <w:left w:val="single" w:sz="12" w:space="0" w:color="auto"/>
              <w:bottom w:val="nil"/>
              <w:right w:val="single" w:sz="12" w:space="0" w:color="auto"/>
            </w:tcBorders>
          </w:tcPr>
          <w:p w14:paraId="7C6C6901" w14:textId="77777777" w:rsidR="00313176" w:rsidRPr="004071FD"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4071FD" w:rsidRDefault="00313176" w:rsidP="00245453">
            <w:pPr>
              <w:adjustRightInd w:val="0"/>
              <w:snapToGrid w:val="0"/>
              <w:jc w:val="center"/>
              <w:rPr>
                <w:rFonts w:ascii="Arial" w:hAnsi="Arial" w:cs="Arial"/>
                <w:sz w:val="4"/>
                <w:szCs w:val="4"/>
                <w:highlight w:val="yellow"/>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4071FD" w:rsidRDefault="00313176" w:rsidP="00245453">
            <w:pPr>
              <w:adjustRightInd w:val="0"/>
              <w:snapToGrid w:val="0"/>
              <w:jc w:val="center"/>
              <w:rPr>
                <w:rFonts w:ascii="Arial" w:hAnsi="Arial" w:cs="Arial"/>
                <w:sz w:val="4"/>
                <w:szCs w:val="4"/>
                <w:highlight w:val="yellow"/>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E75C34" w:rsidRDefault="00313176" w:rsidP="00245453">
            <w:pPr>
              <w:adjustRightInd w:val="0"/>
              <w:snapToGrid w:val="0"/>
              <w:jc w:val="center"/>
              <w:rPr>
                <w:i/>
                <w:sz w:val="14"/>
                <w:szCs w:val="14"/>
              </w:rPr>
            </w:pPr>
            <w:r w:rsidRPr="00E75C34">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E75C34"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E75C34" w:rsidRDefault="00313176" w:rsidP="00245453">
            <w:pPr>
              <w:adjustRightInd w:val="0"/>
              <w:snapToGrid w:val="0"/>
              <w:jc w:val="center"/>
              <w:rPr>
                <w:i/>
                <w:sz w:val="14"/>
                <w:szCs w:val="14"/>
              </w:rPr>
            </w:pPr>
            <w:r w:rsidRPr="00E75C34">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E75C34"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E75C34" w:rsidRDefault="00313176" w:rsidP="00245453">
            <w:pPr>
              <w:adjustRightInd w:val="0"/>
              <w:snapToGrid w:val="0"/>
              <w:jc w:val="center"/>
              <w:rPr>
                <w:i/>
                <w:sz w:val="14"/>
                <w:szCs w:val="14"/>
              </w:rPr>
            </w:pPr>
            <w:r w:rsidRPr="00E75C34">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E75C34"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E75C34"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E75C34"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E75C34"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75E0B" w:rsidRPr="000C6821" w14:paraId="3476DFAD" w14:textId="77777777" w:rsidTr="00374A95">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75E0B" w:rsidRPr="000C6821" w:rsidRDefault="00375E0B" w:rsidP="00375E0B">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183F31B" w14:textId="77777777" w:rsidR="00375E0B" w:rsidRPr="00CD5EB0" w:rsidRDefault="00375E0B" w:rsidP="00375E0B">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75E0B" w:rsidRPr="00CD5EB0" w:rsidRDefault="00375E0B" w:rsidP="00375E0B">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E48C166" w:rsidR="00375E0B" w:rsidRPr="00E75C34" w:rsidRDefault="00375E0B" w:rsidP="00375E0B">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75E0B" w:rsidRPr="00E75C34" w:rsidRDefault="00375E0B" w:rsidP="00375E0B">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0373C7DE" w:rsidR="00375E0B" w:rsidRPr="00E75C34" w:rsidRDefault="00375E0B" w:rsidP="00375E0B">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75E0B" w:rsidRPr="00E75C34" w:rsidRDefault="00375E0B" w:rsidP="00375E0B">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4252E4A" w:rsidR="00375E0B" w:rsidRPr="00E75C34" w:rsidRDefault="00375E0B" w:rsidP="00375E0B">
            <w:pPr>
              <w:adjustRightInd w:val="0"/>
              <w:snapToGrid w:val="0"/>
              <w:jc w:val="center"/>
              <w:rPr>
                <w:rFonts w:ascii="Arial" w:hAnsi="Arial" w:cs="Arial"/>
              </w:rPr>
            </w:pPr>
            <w:r w:rsidRPr="004071F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75E0B" w:rsidRPr="00E75C34" w:rsidRDefault="00375E0B" w:rsidP="00375E0B">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75E0B" w:rsidRPr="00E75C34" w:rsidRDefault="00375E0B" w:rsidP="00375E0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75E0B" w:rsidRPr="00E75C34" w:rsidRDefault="00375E0B" w:rsidP="00375E0B">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29BAE2A8" w:rsidR="00375E0B" w:rsidRPr="00E75C34" w:rsidRDefault="00375E0B" w:rsidP="00375E0B">
            <w:pPr>
              <w:adjustRightInd w:val="0"/>
              <w:snapToGrid w:val="0"/>
              <w:jc w:val="center"/>
              <w:rPr>
                <w:rFonts w:ascii="Arial" w:hAnsi="Arial" w:cs="Arial"/>
                <w:b/>
                <w:i/>
              </w:rPr>
            </w:pPr>
            <w:r w:rsidRPr="004071FD">
              <w:rPr>
                <w:rFonts w:ascii="Arial" w:hAnsi="Arial" w:cs="Arial"/>
              </w:rPr>
              <w:t>---</w:t>
            </w:r>
          </w:p>
        </w:tc>
        <w:tc>
          <w:tcPr>
            <w:tcW w:w="74" w:type="pct"/>
            <w:vMerge/>
            <w:tcBorders>
              <w:left w:val="single" w:sz="4" w:space="0" w:color="auto"/>
            </w:tcBorders>
            <w:shd w:val="clear" w:color="auto" w:fill="auto"/>
            <w:vAlign w:val="center"/>
          </w:tcPr>
          <w:p w14:paraId="25CFEAFE" w14:textId="77777777" w:rsidR="00375E0B" w:rsidRPr="000C6821" w:rsidRDefault="00375E0B" w:rsidP="00375E0B">
            <w:pPr>
              <w:adjustRightInd w:val="0"/>
              <w:snapToGrid w:val="0"/>
              <w:rPr>
                <w:rFonts w:ascii="Arial" w:hAnsi="Arial" w:cs="Arial"/>
              </w:rPr>
            </w:pPr>
          </w:p>
        </w:tc>
      </w:tr>
      <w:tr w:rsidR="00313176" w:rsidRPr="000C6821" w14:paraId="54313969" w14:textId="77777777" w:rsidTr="00375E0B">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C02660" w:rsidRDefault="00313176" w:rsidP="00245453">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2B407562" w14:textId="77777777" w:rsidR="00313176" w:rsidRPr="00C02660" w:rsidRDefault="00313176" w:rsidP="00245453">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61E45D8C" w14:textId="77777777" w:rsidR="00313176" w:rsidRPr="00C02660" w:rsidRDefault="00313176" w:rsidP="00245453">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02660" w:rsidRDefault="00313176" w:rsidP="00245453">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14:paraId="4475F2B6" w14:textId="77777777" w:rsidR="00313176" w:rsidRPr="00C02660" w:rsidRDefault="00313176" w:rsidP="00245453">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14:paraId="7BED0FDF"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14:paraId="5086E375" w14:textId="77777777" w:rsidR="00313176" w:rsidRPr="00C02660" w:rsidRDefault="00313176" w:rsidP="00245453">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14:paraId="61D0ECAC" w14:textId="77777777" w:rsidR="00313176" w:rsidRPr="00C02660" w:rsidRDefault="00313176" w:rsidP="00245453">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02660" w:rsidRDefault="00313176" w:rsidP="00245453">
            <w:pPr>
              <w:adjustRightInd w:val="0"/>
              <w:snapToGrid w:val="0"/>
              <w:jc w:val="center"/>
              <w:rPr>
                <w:rFonts w:ascii="Arial" w:hAnsi="Arial" w:cs="Arial"/>
                <w:sz w:val="4"/>
                <w:szCs w:val="4"/>
                <w:highlight w:val="yellow"/>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02660" w:rsidRDefault="00313176" w:rsidP="00245453">
            <w:pPr>
              <w:adjustRightInd w:val="0"/>
              <w:snapToGrid w:val="0"/>
              <w:jc w:val="center"/>
              <w:rPr>
                <w:rFonts w:ascii="Arial" w:hAnsi="Arial" w:cs="Arial"/>
                <w:sz w:val="4"/>
                <w:szCs w:val="4"/>
                <w:highlight w:val="yellow"/>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175632" w:rsidRDefault="00313176" w:rsidP="00245453">
            <w:pPr>
              <w:adjustRightInd w:val="0"/>
              <w:snapToGrid w:val="0"/>
              <w:jc w:val="center"/>
              <w:rPr>
                <w:i/>
                <w:sz w:val="14"/>
                <w:szCs w:val="14"/>
              </w:rPr>
            </w:pPr>
            <w:r w:rsidRPr="0017563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175632"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175632" w:rsidRDefault="00313176" w:rsidP="00245453">
            <w:pPr>
              <w:adjustRightInd w:val="0"/>
              <w:snapToGrid w:val="0"/>
              <w:jc w:val="center"/>
              <w:rPr>
                <w:i/>
                <w:sz w:val="14"/>
                <w:szCs w:val="14"/>
              </w:rPr>
            </w:pPr>
            <w:r w:rsidRPr="0017563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175632"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175632" w:rsidRDefault="00313176" w:rsidP="00245453">
            <w:pPr>
              <w:adjustRightInd w:val="0"/>
              <w:snapToGrid w:val="0"/>
              <w:jc w:val="center"/>
              <w:rPr>
                <w:i/>
                <w:sz w:val="14"/>
                <w:szCs w:val="14"/>
              </w:rPr>
            </w:pPr>
            <w:r w:rsidRPr="0017563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175632"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175632"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175632" w:rsidRDefault="00313176" w:rsidP="00245453">
            <w:pPr>
              <w:adjustRightInd w:val="0"/>
              <w:snapToGrid w:val="0"/>
              <w:jc w:val="center"/>
              <w:rPr>
                <w:i/>
                <w:sz w:val="12"/>
                <w:szCs w:val="14"/>
              </w:rPr>
            </w:pPr>
            <w:r w:rsidRPr="0017563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175632"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175632" w:rsidRDefault="00313176" w:rsidP="00245453">
            <w:pPr>
              <w:adjustRightInd w:val="0"/>
              <w:snapToGrid w:val="0"/>
              <w:jc w:val="center"/>
              <w:rPr>
                <w:i/>
                <w:sz w:val="12"/>
                <w:szCs w:val="14"/>
              </w:rPr>
            </w:pPr>
            <w:r w:rsidRPr="00175632">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02660" w:rsidRDefault="00313176" w:rsidP="00245453">
            <w:pPr>
              <w:adjustRightInd w:val="0"/>
              <w:snapToGrid w:val="0"/>
              <w:jc w:val="center"/>
              <w:rPr>
                <w:i/>
                <w:sz w:val="14"/>
                <w:szCs w:val="14"/>
                <w:highlight w:val="yellow"/>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02660" w:rsidRDefault="00313176" w:rsidP="00245453">
            <w:pPr>
              <w:adjustRightInd w:val="0"/>
              <w:snapToGrid w:val="0"/>
              <w:jc w:val="center"/>
              <w:rPr>
                <w:i/>
                <w:sz w:val="14"/>
                <w:szCs w:val="14"/>
                <w:highlight w:val="yellow"/>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02660" w:rsidRDefault="00313176" w:rsidP="00245453">
            <w:pPr>
              <w:adjustRightInd w:val="0"/>
              <w:snapToGrid w:val="0"/>
              <w:jc w:val="center"/>
              <w:rPr>
                <w:i/>
                <w:sz w:val="14"/>
                <w:szCs w:val="14"/>
                <w:highlight w:val="yellow"/>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74A95" w:rsidRPr="000C6821" w14:paraId="4C666240" w14:textId="77777777" w:rsidTr="00374A95">
        <w:trPr>
          <w:trHeight w:val="58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74A95" w:rsidRPr="000C6821" w:rsidRDefault="00374A95" w:rsidP="00374A95">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63870746" w14:textId="77777777" w:rsidR="00374A95" w:rsidRPr="00CD5EB0" w:rsidRDefault="00374A95" w:rsidP="00374A9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374A95" w:rsidRPr="00CD5EB0" w:rsidRDefault="00374A95" w:rsidP="00374A9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2A3627E7"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74A95" w:rsidRPr="00175632" w:rsidRDefault="00374A95" w:rsidP="00374A9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AA59185"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74A95" w:rsidRPr="00175632" w:rsidRDefault="00374A95" w:rsidP="00374A9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3CCC9BE5"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374A95" w:rsidRPr="00175632"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192AE598" w14:textId="77777777" w:rsidR="00374A95" w:rsidRPr="00175632" w:rsidRDefault="00374A95" w:rsidP="00374A9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6E783BC8"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74A95" w:rsidRPr="00175632" w:rsidRDefault="00374A95" w:rsidP="00374A9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159A502F" w:rsidR="00374A95" w:rsidRPr="00175632" w:rsidRDefault="00374A95" w:rsidP="00374A95">
            <w:pPr>
              <w:adjustRightInd w:val="0"/>
              <w:snapToGrid w:val="0"/>
              <w:jc w:val="center"/>
              <w:rPr>
                <w:rFonts w:ascii="Arial" w:hAnsi="Arial" w:cs="Arial"/>
              </w:rPr>
            </w:pPr>
            <w:r w:rsidRPr="004071F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74A95" w:rsidRPr="00C02660" w:rsidRDefault="00374A95" w:rsidP="00374A95">
            <w:pPr>
              <w:adjustRightInd w:val="0"/>
              <w:snapToGrid w:val="0"/>
              <w:jc w:val="center"/>
              <w:rPr>
                <w:rFonts w:ascii="Arial" w:hAnsi="Arial" w:cs="Arial"/>
                <w:highlight w:val="yellow"/>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74A95" w:rsidRPr="00C02660" w:rsidRDefault="00374A95" w:rsidP="00374A95">
            <w:pPr>
              <w:adjustRightInd w:val="0"/>
              <w:snapToGrid w:val="0"/>
              <w:jc w:val="center"/>
              <w:rPr>
                <w:rFonts w:ascii="Arial" w:hAnsi="Arial" w:cs="Arial"/>
                <w:highlight w:val="yellow"/>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4F9AF07" w:rsidR="00374A95" w:rsidRPr="00C02660" w:rsidRDefault="00374A95" w:rsidP="00374A95">
            <w:pPr>
              <w:adjustRightInd w:val="0"/>
              <w:snapToGrid w:val="0"/>
              <w:jc w:val="center"/>
              <w:rPr>
                <w:rFonts w:ascii="Arial" w:hAnsi="Arial" w:cs="Arial"/>
                <w:highlight w:val="yellow"/>
              </w:rPr>
            </w:pPr>
            <w:r w:rsidRPr="004071FD">
              <w:rPr>
                <w:rFonts w:ascii="Arial" w:hAnsi="Arial" w:cs="Arial"/>
              </w:rPr>
              <w:t>---</w:t>
            </w:r>
          </w:p>
        </w:tc>
        <w:tc>
          <w:tcPr>
            <w:tcW w:w="74" w:type="pct"/>
            <w:vMerge/>
            <w:tcBorders>
              <w:left w:val="single" w:sz="4" w:space="0" w:color="auto"/>
            </w:tcBorders>
            <w:shd w:val="clear" w:color="auto" w:fill="auto"/>
            <w:vAlign w:val="center"/>
          </w:tcPr>
          <w:p w14:paraId="5A10AA69" w14:textId="77777777" w:rsidR="00374A95" w:rsidRPr="000C6821" w:rsidRDefault="00374A95" w:rsidP="00374A95">
            <w:pPr>
              <w:adjustRightInd w:val="0"/>
              <w:snapToGrid w:val="0"/>
              <w:rPr>
                <w:rFonts w:ascii="Arial" w:hAnsi="Arial" w:cs="Arial"/>
              </w:rPr>
            </w:pPr>
          </w:p>
        </w:tc>
      </w:tr>
      <w:tr w:rsidR="00313176" w:rsidRPr="000C6821" w14:paraId="7F988B94" w14:textId="77777777" w:rsidTr="00374A95">
        <w:trPr>
          <w:trHeight w:val="60"/>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12E436E9"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477953">
        <w:trPr>
          <w:trHeight w:val="878"/>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35C53B27" w:rsidR="00313176" w:rsidRPr="00A478A3" w:rsidRDefault="00DC7EEC" w:rsidP="00320CD5">
            <w:pPr>
              <w:adjustRightInd w:val="0"/>
              <w:snapToGrid w:val="0"/>
              <w:jc w:val="center"/>
              <w:rPr>
                <w:rFonts w:ascii="Arial" w:hAnsi="Arial" w:cs="Arial"/>
              </w:rPr>
            </w:pPr>
            <w:r>
              <w:rPr>
                <w:rFonts w:ascii="Arial" w:hAnsi="Arial" w:cs="Arial"/>
              </w:rPr>
              <w:t>1</w:t>
            </w:r>
            <w:r w:rsidR="00D064D3">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A478A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416F14FC" w:rsidR="00313176" w:rsidRPr="00A478A3" w:rsidRDefault="00C02660" w:rsidP="00C02660">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A478A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46AF331C" w:rsidR="00313176" w:rsidRPr="00A478A3" w:rsidRDefault="00374A95" w:rsidP="009A417A">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A478A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A478A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59CF8A31" w:rsidR="00313176" w:rsidRPr="00A478A3" w:rsidRDefault="0000360B" w:rsidP="00375E0B">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1BCC1022" w:rsidR="00313176" w:rsidRPr="000C6821" w:rsidRDefault="0000360B" w:rsidP="00245453">
            <w:pPr>
              <w:adjustRightInd w:val="0"/>
              <w:snapToGrid w:val="0"/>
              <w:jc w:val="center"/>
              <w:rPr>
                <w:rFonts w:ascii="Arial" w:hAnsi="Arial" w:cs="Arial"/>
              </w:rPr>
            </w:pPr>
            <w:r>
              <w:rPr>
                <w:rFonts w:ascii="Arial" w:hAnsi="Arial" w:cs="Arial"/>
              </w:rPr>
              <w:t>1</w:t>
            </w:r>
            <w:r w:rsidR="009778C0">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3CEB">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A478A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A478A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A478A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74A95" w:rsidRPr="000C6821" w14:paraId="5A303EE0" w14:textId="77777777" w:rsidTr="00477953">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74A95" w:rsidRPr="000C6821" w:rsidRDefault="00374A95" w:rsidP="00374A95">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03FA5C7" w14:textId="77777777" w:rsidR="00374A95" w:rsidRPr="000C6821" w:rsidRDefault="00374A95" w:rsidP="00374A9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374A95" w:rsidRPr="000C6821" w:rsidRDefault="00374A95" w:rsidP="00374A9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118B7172" w:rsidR="00374A95" w:rsidRPr="00A478A3" w:rsidRDefault="00DC7EEC" w:rsidP="00374A95">
            <w:pPr>
              <w:adjustRightInd w:val="0"/>
              <w:snapToGrid w:val="0"/>
              <w:jc w:val="center"/>
              <w:rPr>
                <w:rFonts w:ascii="Arial" w:hAnsi="Arial" w:cs="Arial"/>
              </w:rPr>
            </w:pPr>
            <w:r>
              <w:rPr>
                <w:rFonts w:ascii="Arial" w:hAnsi="Arial" w:cs="Arial"/>
              </w:rPr>
              <w:t>1</w:t>
            </w:r>
            <w:r w:rsidR="00D064D3">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74A95" w:rsidRPr="00A478A3" w:rsidRDefault="00374A95" w:rsidP="00374A9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18F33AC7" w:rsidR="00374A95" w:rsidRPr="00A478A3" w:rsidRDefault="00374A95" w:rsidP="00374A95">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74A95" w:rsidRPr="00A478A3" w:rsidRDefault="00374A95" w:rsidP="00374A9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7FC662D6" w:rsidR="00374A95" w:rsidRPr="00A478A3" w:rsidRDefault="00374A95" w:rsidP="00374A95">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374A95" w:rsidRPr="00A478A3"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74A95" w:rsidRPr="00A478A3" w:rsidRDefault="00374A95" w:rsidP="00374A9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6ECA2503" w:rsidR="00374A95" w:rsidRPr="00A478A3" w:rsidRDefault="0000360B" w:rsidP="00374A95">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74A95" w:rsidRPr="000C6821" w:rsidRDefault="00374A95" w:rsidP="00374A9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3284CAFB" w:rsidR="00374A95" w:rsidRPr="000C6821" w:rsidRDefault="009778C0" w:rsidP="00374A95">
            <w:pPr>
              <w:adjustRightInd w:val="0"/>
              <w:snapToGrid w:val="0"/>
              <w:jc w:val="center"/>
              <w:rPr>
                <w:rFonts w:ascii="Arial" w:hAnsi="Arial" w:cs="Arial"/>
              </w:rPr>
            </w:pPr>
            <w:r>
              <w:rPr>
                <w:rFonts w:ascii="Arial" w:hAnsi="Arial" w:cs="Arial"/>
              </w:rPr>
              <w:t>15</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74A95" w:rsidRPr="000C6821" w:rsidRDefault="00374A95" w:rsidP="00374A9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74A95" w:rsidRPr="000C6821" w:rsidRDefault="00374A95" w:rsidP="00374A95">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74A95" w:rsidRPr="000C6821" w:rsidRDefault="00374A95" w:rsidP="00374A95">
            <w:pPr>
              <w:adjustRightInd w:val="0"/>
              <w:snapToGrid w:val="0"/>
              <w:rPr>
                <w:rFonts w:ascii="Arial" w:hAnsi="Arial" w:cs="Arial"/>
              </w:rPr>
            </w:pPr>
          </w:p>
        </w:tc>
      </w:tr>
      <w:tr w:rsidR="00313176" w:rsidRPr="000C6821" w14:paraId="0F51787C"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A478A3"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74A95" w:rsidRPr="000C6821" w14:paraId="278E483E" w14:textId="77777777" w:rsidTr="00477953">
        <w:trPr>
          <w:trHeight w:val="24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74A95" w:rsidRPr="000C6821" w:rsidRDefault="00374A95" w:rsidP="00374A95">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EF10406" w14:textId="77777777" w:rsidR="00374A95" w:rsidRPr="000C6821" w:rsidRDefault="00374A95" w:rsidP="00374A9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374A95" w:rsidRPr="000C6821" w:rsidRDefault="00374A95" w:rsidP="00374A9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66F89040" w:rsidR="00374A95" w:rsidRPr="00A478A3" w:rsidRDefault="00DC7EEC" w:rsidP="00374A95">
            <w:pPr>
              <w:adjustRightInd w:val="0"/>
              <w:snapToGrid w:val="0"/>
              <w:jc w:val="center"/>
              <w:rPr>
                <w:rFonts w:ascii="Arial" w:hAnsi="Arial" w:cs="Arial"/>
              </w:rPr>
            </w:pPr>
            <w:r>
              <w:rPr>
                <w:rFonts w:ascii="Arial" w:hAnsi="Arial" w:cs="Arial"/>
              </w:rPr>
              <w:t>1</w:t>
            </w:r>
            <w:r w:rsidR="00D064D3">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74A95" w:rsidRPr="00A478A3" w:rsidRDefault="00374A95" w:rsidP="00374A9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61043988" w:rsidR="00374A95" w:rsidRPr="00A478A3" w:rsidRDefault="00374A95" w:rsidP="00374A95">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74A95" w:rsidRPr="00A478A3" w:rsidRDefault="00374A95" w:rsidP="00374A9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1092677E" w:rsidR="00374A95" w:rsidRPr="00A478A3" w:rsidRDefault="00374A95" w:rsidP="00374A95">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374A95" w:rsidRPr="00A478A3"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74A95" w:rsidRPr="00A478A3" w:rsidRDefault="00374A95" w:rsidP="00374A9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7BF083A5" w:rsidR="00374A95" w:rsidRPr="00A478A3" w:rsidRDefault="0000360B" w:rsidP="00D064D3">
            <w:pPr>
              <w:adjustRightInd w:val="0"/>
              <w:snapToGrid w:val="0"/>
              <w:jc w:val="center"/>
              <w:rPr>
                <w:rFonts w:ascii="Arial" w:hAnsi="Arial" w:cs="Arial"/>
              </w:rPr>
            </w:pPr>
            <w:r>
              <w:rPr>
                <w:rFonts w:ascii="Arial" w:hAnsi="Arial" w:cs="Arial"/>
              </w:rPr>
              <w:t>0</w:t>
            </w:r>
            <w:r w:rsidR="00D064D3">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74A95" w:rsidRPr="000C6821" w:rsidRDefault="00374A95" w:rsidP="00374A9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3091C562" w:rsidR="00374A95" w:rsidRPr="000C6821" w:rsidRDefault="00374A95" w:rsidP="00374A95">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74A95" w:rsidRPr="000C6821" w:rsidRDefault="00374A95" w:rsidP="00374A95">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74A95" w:rsidRPr="000C6821" w:rsidRDefault="00374A95" w:rsidP="00374A95">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74A95" w:rsidRPr="000C6821" w:rsidRDefault="00374A95" w:rsidP="00374A95">
            <w:pPr>
              <w:adjustRightInd w:val="0"/>
              <w:snapToGrid w:val="0"/>
              <w:rPr>
                <w:rFonts w:ascii="Arial" w:hAnsi="Arial" w:cs="Arial"/>
              </w:rPr>
            </w:pPr>
          </w:p>
        </w:tc>
      </w:tr>
      <w:tr w:rsidR="00313176" w:rsidRPr="000C6821" w14:paraId="6D1E6790" w14:textId="77777777" w:rsidTr="00477953">
        <w:trPr>
          <w:trHeight w:val="19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A478A3" w:rsidRDefault="00313176" w:rsidP="00245453">
            <w:pPr>
              <w:adjustRightInd w:val="0"/>
              <w:snapToGrid w:val="0"/>
              <w:jc w:val="center"/>
              <w:rPr>
                <w:i/>
                <w:sz w:val="14"/>
                <w:szCs w:val="14"/>
              </w:rPr>
            </w:pPr>
            <w:r w:rsidRPr="00A478A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A478A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A478A3" w:rsidRDefault="00313176" w:rsidP="00245453">
            <w:pPr>
              <w:adjustRightInd w:val="0"/>
              <w:snapToGrid w:val="0"/>
              <w:jc w:val="center"/>
              <w:rPr>
                <w:i/>
                <w:sz w:val="14"/>
                <w:szCs w:val="14"/>
              </w:rPr>
            </w:pPr>
            <w:r w:rsidRPr="00A478A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A478A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A478A3" w:rsidRDefault="00313176" w:rsidP="00245453">
            <w:pPr>
              <w:adjustRightInd w:val="0"/>
              <w:snapToGrid w:val="0"/>
              <w:jc w:val="center"/>
              <w:rPr>
                <w:i/>
                <w:sz w:val="14"/>
                <w:szCs w:val="14"/>
              </w:rPr>
            </w:pPr>
            <w:r w:rsidRPr="00A478A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A478A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A478A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A478A3" w:rsidRDefault="00313176" w:rsidP="00245453">
            <w:pPr>
              <w:adjustRightInd w:val="0"/>
              <w:snapToGrid w:val="0"/>
              <w:jc w:val="center"/>
              <w:rPr>
                <w:i/>
                <w:sz w:val="12"/>
                <w:szCs w:val="14"/>
              </w:rPr>
            </w:pPr>
            <w:r w:rsidRPr="00A478A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74A95" w:rsidRPr="000C6821" w14:paraId="570003C2" w14:textId="77777777" w:rsidTr="00375E0B">
        <w:trPr>
          <w:trHeight w:val="166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74A95" w:rsidRPr="000C6821" w:rsidRDefault="00374A95" w:rsidP="00374A95">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0BEF1231" w14:textId="77777777" w:rsidR="00374A95" w:rsidRPr="000C6821" w:rsidRDefault="00374A95" w:rsidP="00374A95">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374A95" w:rsidRPr="000C6821" w:rsidRDefault="00374A95" w:rsidP="00374A95">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15B51BA8" w:rsidR="00374A95" w:rsidRPr="00A478A3" w:rsidRDefault="00DC7EEC" w:rsidP="00374A95">
            <w:pPr>
              <w:adjustRightInd w:val="0"/>
              <w:snapToGrid w:val="0"/>
              <w:jc w:val="center"/>
              <w:rPr>
                <w:rFonts w:ascii="Arial" w:hAnsi="Arial" w:cs="Arial"/>
              </w:rPr>
            </w:pPr>
            <w:r>
              <w:rPr>
                <w:rFonts w:ascii="Arial" w:hAnsi="Arial" w:cs="Arial"/>
              </w:rPr>
              <w:t>1</w:t>
            </w:r>
            <w:r w:rsidR="00D064D3">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74A95" w:rsidRPr="00A478A3" w:rsidRDefault="00374A95" w:rsidP="00374A95">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B2BA5E1" w:rsidR="00374A95" w:rsidRPr="00A478A3" w:rsidRDefault="00374A95" w:rsidP="00374A95">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74A95" w:rsidRPr="00A478A3" w:rsidRDefault="00374A95" w:rsidP="00374A95">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1743ED95" w:rsidR="00374A95" w:rsidRPr="00A478A3" w:rsidRDefault="00374A95" w:rsidP="00374A95">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374A95" w:rsidRPr="00A478A3"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71E6102D" w14:textId="77777777" w:rsidR="00374A95" w:rsidRPr="00A478A3" w:rsidRDefault="00374A95" w:rsidP="00374A95">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19E46F2D" w:rsidR="00374A95" w:rsidRPr="00A478A3" w:rsidRDefault="0000360B" w:rsidP="00374A95">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74A95" w:rsidRPr="000C6821" w:rsidRDefault="00374A95" w:rsidP="00374A95">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6621C956" w:rsidR="00374A95" w:rsidRPr="000C6821" w:rsidRDefault="00374A95" w:rsidP="00374A95">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74A95" w:rsidRPr="000C6821" w:rsidRDefault="00374A95" w:rsidP="00374A95">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74A95" w:rsidRPr="000C6821" w:rsidRDefault="00374A95" w:rsidP="00374A95">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74A95" w:rsidRPr="009A417A" w:rsidRDefault="00374A95" w:rsidP="00374A95">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F6D5A">
              <w:rPr>
                <w:rFonts w:ascii="Arial" w:hAnsi="Arial" w:cs="Arial"/>
                <w:color w:val="000099"/>
                <w:sz w:val="13"/>
                <w:szCs w:val="13"/>
              </w:rPr>
              <w:t>zoom</w:t>
            </w:r>
            <w:r w:rsidRPr="007F6D5A">
              <w:rPr>
                <w:rFonts w:ascii="Arial" w:hAnsi="Arial" w:cs="Arial"/>
                <w:sz w:val="13"/>
                <w:szCs w:val="13"/>
              </w:rPr>
              <w:t>:</w:t>
            </w:r>
            <w:hyperlink r:id="rId15" w:history="1"/>
            <w:r w:rsidRPr="007F6D5A">
              <w:rPr>
                <w:sz w:val="12"/>
              </w:rPr>
              <w:t xml:space="preserve"> </w:t>
            </w:r>
          </w:p>
          <w:p w14:paraId="29B8318D" w14:textId="72BFF7E5" w:rsidR="00374A95" w:rsidRDefault="00AE59C4" w:rsidP="00374A95">
            <w:pPr>
              <w:widowControl w:val="0"/>
              <w:jc w:val="both"/>
              <w:rPr>
                <w:rStyle w:val="Hipervnculo"/>
                <w:rFonts w:ascii="Arial" w:hAnsi="Arial" w:cs="Arial"/>
                <w:sz w:val="14"/>
              </w:rPr>
            </w:pPr>
            <w:r w:rsidRPr="00AE59C4">
              <w:rPr>
                <w:rStyle w:val="Hipervnculo"/>
                <w:rFonts w:ascii="Arial" w:hAnsi="Arial" w:cs="Arial"/>
                <w:sz w:val="14"/>
              </w:rPr>
              <w:t>https://bcb-gob-bo.zoom.us/j/86048225537?pwd=xt4SXicBx0SeGhd3D6SsbcHKVUq98c.1</w:t>
            </w:r>
          </w:p>
          <w:p w14:paraId="3EB6B6B1" w14:textId="77777777" w:rsidR="00AE59C4" w:rsidRPr="00477953" w:rsidRDefault="00AE59C4" w:rsidP="00374A95">
            <w:pPr>
              <w:widowControl w:val="0"/>
              <w:jc w:val="both"/>
              <w:rPr>
                <w:rStyle w:val="Hipervnculo"/>
                <w:rFonts w:ascii="Arial" w:hAnsi="Arial" w:cs="Arial"/>
                <w:sz w:val="14"/>
              </w:rPr>
            </w:pPr>
          </w:p>
          <w:p w14:paraId="1A51B6FB" w14:textId="24866B5C" w:rsidR="00374A95" w:rsidRPr="00477953" w:rsidRDefault="00374A95" w:rsidP="00374A95">
            <w:pPr>
              <w:widowControl w:val="0"/>
              <w:jc w:val="both"/>
              <w:rPr>
                <w:rStyle w:val="Hipervnculo"/>
                <w:rFonts w:ascii="Arial" w:hAnsi="Arial" w:cs="Arial"/>
                <w:sz w:val="14"/>
                <w:u w:val="none"/>
              </w:rPr>
            </w:pPr>
            <w:r w:rsidRPr="00477953">
              <w:rPr>
                <w:rStyle w:val="Hipervnculo"/>
                <w:rFonts w:ascii="Arial" w:hAnsi="Arial" w:cs="Arial"/>
                <w:sz w:val="14"/>
                <w:u w:val="none"/>
              </w:rPr>
              <w:t xml:space="preserve">Meeting ID: </w:t>
            </w:r>
            <w:r w:rsidR="00AE59C4" w:rsidRPr="00747FB8">
              <w:rPr>
                <w:rStyle w:val="Hipervnculo"/>
                <w:rFonts w:ascii="Arial" w:hAnsi="Arial" w:cs="Arial"/>
                <w:sz w:val="14"/>
                <w:u w:val="none"/>
              </w:rPr>
              <w:t>860 4822 5537</w:t>
            </w:r>
          </w:p>
          <w:p w14:paraId="69CF10E3" w14:textId="6E2FE6D0" w:rsidR="00374A95" w:rsidRPr="000C6821" w:rsidRDefault="00374A95" w:rsidP="00374A95">
            <w:pPr>
              <w:adjustRightInd w:val="0"/>
              <w:snapToGrid w:val="0"/>
              <w:jc w:val="both"/>
              <w:rPr>
                <w:rFonts w:ascii="Arial" w:hAnsi="Arial" w:cs="Arial"/>
              </w:rPr>
            </w:pPr>
            <w:proofErr w:type="spellStart"/>
            <w:r w:rsidRPr="00477953">
              <w:rPr>
                <w:rStyle w:val="Hipervnculo"/>
                <w:rFonts w:ascii="Arial" w:hAnsi="Arial" w:cs="Arial"/>
                <w:sz w:val="14"/>
                <w:u w:val="none"/>
              </w:rPr>
              <w:t>Passcode</w:t>
            </w:r>
            <w:proofErr w:type="spellEnd"/>
            <w:r w:rsidRPr="00477953">
              <w:rPr>
                <w:rStyle w:val="Hipervnculo"/>
                <w:rFonts w:ascii="Arial" w:hAnsi="Arial" w:cs="Arial"/>
                <w:sz w:val="14"/>
                <w:u w:val="none"/>
              </w:rPr>
              <w:t>:</w:t>
            </w:r>
            <w:r w:rsidRPr="00747FB8">
              <w:rPr>
                <w:rStyle w:val="Hipervnculo"/>
                <w:rFonts w:ascii="Arial" w:hAnsi="Arial" w:cs="Arial"/>
                <w:sz w:val="14"/>
                <w:u w:val="none"/>
              </w:rPr>
              <w:t xml:space="preserve"> </w:t>
            </w:r>
            <w:r w:rsidR="00AE59C4" w:rsidRPr="00747FB8">
              <w:rPr>
                <w:rStyle w:val="Hipervnculo"/>
                <w:rFonts w:ascii="Arial" w:hAnsi="Arial" w:cs="Arial"/>
                <w:sz w:val="14"/>
                <w:u w:val="none"/>
              </w:rPr>
              <w:t>790034</w:t>
            </w:r>
          </w:p>
        </w:tc>
        <w:tc>
          <w:tcPr>
            <w:tcW w:w="74" w:type="pct"/>
            <w:vMerge/>
            <w:tcBorders>
              <w:left w:val="single" w:sz="4" w:space="0" w:color="auto"/>
            </w:tcBorders>
            <w:shd w:val="clear" w:color="auto" w:fill="auto"/>
            <w:vAlign w:val="center"/>
          </w:tcPr>
          <w:p w14:paraId="47C7CC93" w14:textId="77777777" w:rsidR="00374A95" w:rsidRPr="000C6821" w:rsidRDefault="00374A95" w:rsidP="00374A95">
            <w:pPr>
              <w:adjustRightInd w:val="0"/>
              <w:snapToGrid w:val="0"/>
              <w:rPr>
                <w:rFonts w:ascii="Arial" w:hAnsi="Arial" w:cs="Arial"/>
              </w:rPr>
            </w:pPr>
          </w:p>
        </w:tc>
      </w:tr>
      <w:tr w:rsidR="00313176" w:rsidRPr="000C6821" w14:paraId="0B6CB9AD"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ACFAF6" w14:textId="77777777" w:rsidR="00313176" w:rsidRDefault="00313176" w:rsidP="00245453">
            <w:pPr>
              <w:adjustRightInd w:val="0"/>
              <w:snapToGrid w:val="0"/>
              <w:jc w:val="center"/>
              <w:rPr>
                <w:rFonts w:ascii="Arial" w:hAnsi="Arial" w:cs="Arial"/>
                <w:sz w:val="14"/>
                <w:szCs w:val="14"/>
              </w:rPr>
            </w:pPr>
            <w:r>
              <w:rPr>
                <w:rFonts w:ascii="Arial" w:hAnsi="Arial" w:cs="Arial"/>
                <w:sz w:val="14"/>
                <w:szCs w:val="14"/>
              </w:rPr>
              <w:t>9</w:t>
            </w:r>
          </w:p>
          <w:p w14:paraId="4C245F2C" w14:textId="77777777" w:rsidR="00F72F08" w:rsidRDefault="00F72F08" w:rsidP="00245453">
            <w:pPr>
              <w:adjustRightInd w:val="0"/>
              <w:snapToGrid w:val="0"/>
              <w:jc w:val="center"/>
              <w:rPr>
                <w:rFonts w:ascii="Arial" w:hAnsi="Arial" w:cs="Arial"/>
                <w:sz w:val="14"/>
                <w:szCs w:val="14"/>
              </w:rPr>
            </w:pPr>
          </w:p>
          <w:p w14:paraId="2A63F07B" w14:textId="77777777" w:rsidR="00F72F08" w:rsidRDefault="00F72F08" w:rsidP="00245453">
            <w:pPr>
              <w:adjustRightInd w:val="0"/>
              <w:snapToGrid w:val="0"/>
              <w:jc w:val="center"/>
              <w:rPr>
                <w:rFonts w:ascii="Arial" w:hAnsi="Arial" w:cs="Arial"/>
                <w:sz w:val="14"/>
                <w:szCs w:val="14"/>
              </w:rPr>
            </w:pPr>
          </w:p>
          <w:p w14:paraId="570D5BD3" w14:textId="77777777" w:rsidR="00F72F08" w:rsidRDefault="00F72F08" w:rsidP="00245453">
            <w:pPr>
              <w:adjustRightInd w:val="0"/>
              <w:snapToGrid w:val="0"/>
              <w:jc w:val="center"/>
              <w:rPr>
                <w:rFonts w:ascii="Arial" w:hAnsi="Arial" w:cs="Arial"/>
                <w:sz w:val="14"/>
                <w:szCs w:val="14"/>
              </w:rPr>
            </w:pPr>
          </w:p>
          <w:p w14:paraId="36888FE2" w14:textId="77777777" w:rsidR="00F72F08" w:rsidRDefault="00F72F08" w:rsidP="00245453">
            <w:pPr>
              <w:adjustRightInd w:val="0"/>
              <w:snapToGrid w:val="0"/>
              <w:jc w:val="center"/>
              <w:rPr>
                <w:rFonts w:ascii="Arial" w:hAnsi="Arial" w:cs="Arial"/>
                <w:sz w:val="14"/>
                <w:szCs w:val="14"/>
              </w:rPr>
            </w:pPr>
          </w:p>
          <w:p w14:paraId="651BDAB7" w14:textId="77777777" w:rsidR="00F72F08" w:rsidRPr="000C6821" w:rsidRDefault="00F72F08" w:rsidP="00245453">
            <w:pPr>
              <w:adjustRightInd w:val="0"/>
              <w:snapToGrid w:val="0"/>
              <w:jc w:val="center"/>
              <w:rPr>
                <w:rFonts w:ascii="Arial" w:hAnsi="Arial" w:cs="Arial"/>
                <w:sz w:val="14"/>
                <w:szCs w:val="14"/>
              </w:rPr>
            </w:pP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bookmarkStart w:id="161" w:name="_GoBack"/>
            <w:bookmarkEnd w:id="161"/>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375E0B">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0D3DBF3A" w:rsidR="00313176" w:rsidRPr="000C6821" w:rsidRDefault="004071FD" w:rsidP="00C36726">
            <w:pPr>
              <w:adjustRightInd w:val="0"/>
              <w:snapToGrid w:val="0"/>
              <w:jc w:val="center"/>
              <w:rPr>
                <w:rFonts w:ascii="Arial" w:hAnsi="Arial" w:cs="Arial"/>
              </w:rPr>
            </w:pPr>
            <w:r>
              <w:rPr>
                <w:rFonts w:ascii="Arial" w:hAnsi="Arial" w:cs="Arial"/>
              </w:rPr>
              <w:t>1</w:t>
            </w:r>
            <w:r w:rsidR="00C14D72">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2F8FC52E" w:rsidR="00313176" w:rsidRPr="000C6821" w:rsidRDefault="009A417A" w:rsidP="00374A95">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6660F58C"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374A95">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375E0B">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lastRenderedPageBreak/>
              <w:t>10</w:t>
            </w:r>
          </w:p>
        </w:tc>
        <w:tc>
          <w:tcPr>
            <w:tcW w:w="1361"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375E0B">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1AD59C31" w:rsidR="00313176" w:rsidRPr="000C6821" w:rsidRDefault="004071FD" w:rsidP="00E75C34">
            <w:pPr>
              <w:adjustRightInd w:val="0"/>
              <w:snapToGrid w:val="0"/>
              <w:jc w:val="center"/>
              <w:rPr>
                <w:rFonts w:ascii="Arial" w:hAnsi="Arial" w:cs="Arial"/>
              </w:rPr>
            </w:pPr>
            <w:r>
              <w:rPr>
                <w:rFonts w:ascii="Arial" w:hAnsi="Arial" w:cs="Arial"/>
              </w:rPr>
              <w:t>1</w:t>
            </w:r>
            <w:r w:rsidR="00C14D72">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2A6AC95" w:rsidR="00313176" w:rsidRPr="000C6821" w:rsidRDefault="009A417A" w:rsidP="00C02660">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434EC79F"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375E0B">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14103A0A" w:rsidR="00313176" w:rsidRPr="000C6821" w:rsidRDefault="004071FD" w:rsidP="004071FD">
            <w:pPr>
              <w:adjustRightInd w:val="0"/>
              <w:snapToGrid w:val="0"/>
              <w:jc w:val="center"/>
              <w:rPr>
                <w:rFonts w:ascii="Arial" w:hAnsi="Arial" w:cs="Arial"/>
              </w:rPr>
            </w:pPr>
            <w:r>
              <w:rPr>
                <w:rFonts w:ascii="Arial" w:hAnsi="Arial" w:cs="Arial"/>
              </w:rPr>
              <w:t>1</w:t>
            </w:r>
            <w:r w:rsidR="00C14D72">
              <w:rPr>
                <w:rFonts w:ascii="Arial" w:hAnsi="Arial" w:cs="Arial"/>
              </w:rPr>
              <w:t>9</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3E7D2DD1" w:rsidR="00313176" w:rsidRPr="000C6821" w:rsidRDefault="00C253E5" w:rsidP="00C02660">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65CA16C"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375E0B">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1"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375E0B">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0BFF18FC" w:rsidR="00313176" w:rsidRPr="000C6821" w:rsidRDefault="004071FD" w:rsidP="00C36726">
            <w:pPr>
              <w:adjustRightInd w:val="0"/>
              <w:snapToGrid w:val="0"/>
              <w:jc w:val="center"/>
              <w:rPr>
                <w:rFonts w:ascii="Arial" w:hAnsi="Arial" w:cs="Arial"/>
              </w:rPr>
            </w:pPr>
            <w:r>
              <w:rPr>
                <w:rFonts w:ascii="Arial" w:hAnsi="Arial" w:cs="Arial"/>
              </w:rPr>
              <w:t>2</w:t>
            </w:r>
            <w:r w:rsidR="00C14D72">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7D464EC5" w:rsidR="00313176" w:rsidRPr="000C6821" w:rsidRDefault="009A417A" w:rsidP="00C02660">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7D0B2D0"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374A95">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5"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375E0B">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375E0B">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1"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147F12C1" w:rsidR="00313176" w:rsidRPr="000C6821" w:rsidRDefault="00C14D72" w:rsidP="009A417A">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0A530FC3" w:rsidR="00313176" w:rsidRPr="000C6821" w:rsidRDefault="009A417A" w:rsidP="004071FD">
            <w:pPr>
              <w:adjustRightInd w:val="0"/>
              <w:snapToGrid w:val="0"/>
              <w:jc w:val="center"/>
              <w:rPr>
                <w:rFonts w:ascii="Arial" w:hAnsi="Arial" w:cs="Arial"/>
              </w:rPr>
            </w:pPr>
            <w:r>
              <w:rPr>
                <w:rFonts w:ascii="Arial" w:hAnsi="Arial" w:cs="Arial"/>
              </w:rPr>
              <w:t>0</w:t>
            </w:r>
            <w:r w:rsidR="00374A95">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24F02D2E" w:rsidR="00313176" w:rsidRPr="000C6821" w:rsidRDefault="00374A95" w:rsidP="00245453">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374A95">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1"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09"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26CB212E" w14:textId="59C4B51B" w:rsidR="009A417A" w:rsidRDefault="00C253E5" w:rsidP="009A417A">
      <w:pPr>
        <w:rPr>
          <w:rFonts w:cs="Arial"/>
          <w:i/>
        </w:rPr>
      </w:pPr>
      <w:r>
        <w:rPr>
          <w:rFonts w:cs="Arial"/>
          <w:i/>
        </w:rPr>
        <w:br w:type="page"/>
      </w: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lastRenderedPageBreak/>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037861" w:rsidRDefault="009A417A" w:rsidP="009A417A">
      <w:pPr>
        <w:ind w:left="426"/>
        <w:jc w:val="both"/>
        <w:rPr>
          <w:rFonts w:cs="Arial"/>
          <w:sz w:val="14"/>
          <w:szCs w:val="18"/>
          <w:lang w:val="es-BO"/>
        </w:rPr>
      </w:pPr>
    </w:p>
    <w:p w14:paraId="25C71E9B" w14:textId="77777777" w:rsidR="009A417A" w:rsidRPr="00DD5B6E" w:rsidRDefault="009A417A" w:rsidP="009A417A">
      <w:pPr>
        <w:jc w:val="center"/>
        <w:rPr>
          <w:rFonts w:ascii="Arial" w:hAnsi="Arial" w:cs="Arial"/>
          <w:b/>
          <w:sz w:val="20"/>
          <w:szCs w:val="20"/>
          <w:lang w:val="es-BO"/>
        </w:rPr>
      </w:pPr>
      <w:r w:rsidRPr="00DD5B6E">
        <w:rPr>
          <w:rFonts w:ascii="Arial" w:hAnsi="Arial" w:cs="Arial"/>
          <w:b/>
          <w:sz w:val="20"/>
          <w:szCs w:val="20"/>
          <w:lang w:val="es-BO"/>
        </w:rPr>
        <w:t>FORMULARIO C-1: ESPECIFICACIONES TÉCNICAS</w:t>
      </w:r>
    </w:p>
    <w:bookmarkEnd w:id="160"/>
    <w:p w14:paraId="172FC9BA" w14:textId="77777777" w:rsidR="00E75C34" w:rsidRPr="00DD5B6E" w:rsidRDefault="00E75C34">
      <w:pPr>
        <w:rPr>
          <w:rFonts w:ascii="Arial" w:hAnsi="Arial" w:cs="Arial"/>
          <w:sz w:val="20"/>
          <w:szCs w:val="20"/>
        </w:rPr>
      </w:pPr>
    </w:p>
    <w:p w14:paraId="5CF3102A" w14:textId="77777777" w:rsidR="00747FB8" w:rsidRPr="00DD5B6E" w:rsidRDefault="00747FB8" w:rsidP="00C253E5">
      <w:pPr>
        <w:jc w:val="both"/>
        <w:rPr>
          <w:rFonts w:ascii="Arial" w:hAnsi="Arial" w:cs="Arial"/>
          <w:sz w:val="20"/>
          <w:szCs w:val="20"/>
          <w:lang w:val="es-BO"/>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7"/>
        <w:gridCol w:w="3021"/>
      </w:tblGrid>
      <w:tr w:rsidR="00747FB8" w:rsidRPr="00DD5B6E" w14:paraId="593C2E5E" w14:textId="77777777" w:rsidTr="00747FB8">
        <w:trPr>
          <w:trHeight w:val="303"/>
          <w:jc w:val="center"/>
        </w:trPr>
        <w:tc>
          <w:tcPr>
            <w:tcW w:w="5807" w:type="dxa"/>
            <w:vMerge w:val="restart"/>
            <w:tcBorders>
              <w:right w:val="single" w:sz="4" w:space="0" w:color="000000"/>
            </w:tcBorders>
            <w:shd w:val="clear" w:color="auto" w:fill="D9D9D9" w:themeFill="background1" w:themeFillShade="D9"/>
            <w:vAlign w:val="center"/>
          </w:tcPr>
          <w:p w14:paraId="25A63414" w14:textId="77777777" w:rsidR="00747FB8" w:rsidRPr="00F9395D" w:rsidRDefault="00747FB8" w:rsidP="00747FB8">
            <w:pPr>
              <w:jc w:val="center"/>
              <w:rPr>
                <w:rFonts w:ascii="Arial" w:hAnsi="Arial" w:cs="Arial"/>
                <w:sz w:val="18"/>
                <w:szCs w:val="18"/>
              </w:rPr>
            </w:pPr>
            <w:r w:rsidRPr="00F9395D">
              <w:rPr>
                <w:rFonts w:ascii="Arial" w:hAnsi="Arial" w:cs="Arial"/>
                <w:b/>
                <w:sz w:val="18"/>
                <w:szCs w:val="18"/>
              </w:rPr>
              <w:t>REQUISITOS PARA EL SERVICIO Y CONDICIONES COMPLEMENTARIAS</w:t>
            </w:r>
          </w:p>
        </w:tc>
        <w:tc>
          <w:tcPr>
            <w:tcW w:w="3021" w:type="dxa"/>
            <w:tcBorders>
              <w:right w:val="single" w:sz="4" w:space="0" w:color="000000"/>
            </w:tcBorders>
            <w:shd w:val="clear" w:color="auto" w:fill="D9D9D9" w:themeFill="background1" w:themeFillShade="D9"/>
          </w:tcPr>
          <w:p w14:paraId="7428B888" w14:textId="77777777" w:rsidR="00747FB8" w:rsidRPr="00F9395D" w:rsidRDefault="00747FB8" w:rsidP="00747FB8">
            <w:pPr>
              <w:jc w:val="center"/>
              <w:rPr>
                <w:rFonts w:ascii="Arial" w:hAnsi="Arial" w:cs="Arial"/>
                <w:b/>
                <w:sz w:val="18"/>
                <w:szCs w:val="18"/>
              </w:rPr>
            </w:pPr>
            <w:r w:rsidRPr="00F9395D">
              <w:rPr>
                <w:rFonts w:ascii="Arial" w:hAnsi="Arial" w:cs="Arial"/>
                <w:b/>
                <w:sz w:val="18"/>
                <w:szCs w:val="18"/>
              </w:rPr>
              <w:t>PARA SER LLENADO POR EL PROPONENTE</w:t>
            </w:r>
          </w:p>
        </w:tc>
      </w:tr>
      <w:tr w:rsidR="00747FB8" w:rsidRPr="00DD5B6E" w14:paraId="6C7FA71F" w14:textId="77777777" w:rsidTr="00747FB8">
        <w:trPr>
          <w:trHeight w:val="230"/>
          <w:jc w:val="center"/>
        </w:trPr>
        <w:tc>
          <w:tcPr>
            <w:tcW w:w="5807" w:type="dxa"/>
            <w:vMerge/>
            <w:tcBorders>
              <w:right w:val="single" w:sz="4" w:space="0" w:color="000000"/>
            </w:tcBorders>
            <w:shd w:val="clear" w:color="auto" w:fill="D9D9D9" w:themeFill="background1" w:themeFillShade="D9"/>
            <w:vAlign w:val="center"/>
          </w:tcPr>
          <w:p w14:paraId="74CBBAD1" w14:textId="77777777" w:rsidR="00747FB8" w:rsidRPr="00F9395D" w:rsidRDefault="00747FB8" w:rsidP="00747FB8">
            <w:pPr>
              <w:jc w:val="center"/>
              <w:rPr>
                <w:rFonts w:ascii="Arial" w:hAnsi="Arial" w:cs="Arial"/>
                <w:b/>
                <w:sz w:val="18"/>
                <w:szCs w:val="18"/>
              </w:rPr>
            </w:pPr>
          </w:p>
        </w:tc>
        <w:tc>
          <w:tcPr>
            <w:tcW w:w="3021" w:type="dxa"/>
            <w:tcBorders>
              <w:right w:val="single" w:sz="4" w:space="0" w:color="000000"/>
            </w:tcBorders>
            <w:shd w:val="clear" w:color="auto" w:fill="D9D9D9" w:themeFill="background1" w:themeFillShade="D9"/>
          </w:tcPr>
          <w:p w14:paraId="46CAC8A1" w14:textId="77777777" w:rsidR="00747FB8" w:rsidRPr="00F9395D" w:rsidRDefault="00747FB8" w:rsidP="00747FB8">
            <w:pPr>
              <w:jc w:val="center"/>
              <w:rPr>
                <w:rFonts w:ascii="Arial" w:hAnsi="Arial" w:cs="Arial"/>
                <w:b/>
                <w:sz w:val="18"/>
                <w:szCs w:val="18"/>
              </w:rPr>
            </w:pPr>
            <w:r w:rsidRPr="00F9395D">
              <w:rPr>
                <w:rFonts w:ascii="Arial" w:hAnsi="Arial" w:cs="Arial"/>
                <w:b/>
                <w:sz w:val="18"/>
                <w:szCs w:val="18"/>
              </w:rPr>
              <w:t>CARACTERISTICA DE LA PROPUESTA (Manifestar aceptación  y/o especificar y/o adjuntar, lo requerido según el instructivo especifico de cada requisito)</w:t>
            </w:r>
          </w:p>
        </w:tc>
      </w:tr>
      <w:tr w:rsidR="00747FB8" w:rsidRPr="00DD5B6E" w14:paraId="39D2D409" w14:textId="77777777" w:rsidTr="00747FB8">
        <w:trPr>
          <w:trHeight w:val="404"/>
          <w:jc w:val="center"/>
        </w:trPr>
        <w:tc>
          <w:tcPr>
            <w:tcW w:w="5807" w:type="dxa"/>
            <w:tcBorders>
              <w:right w:val="single" w:sz="4" w:space="0" w:color="000000"/>
            </w:tcBorders>
            <w:shd w:val="clear" w:color="auto" w:fill="808080"/>
            <w:vAlign w:val="center"/>
          </w:tcPr>
          <w:p w14:paraId="783B39E8" w14:textId="77777777" w:rsidR="00747FB8" w:rsidRPr="00DD5B6E" w:rsidRDefault="00747FB8" w:rsidP="00747FB8">
            <w:pPr>
              <w:numPr>
                <w:ilvl w:val="0"/>
                <w:numId w:val="44"/>
              </w:numPr>
              <w:pBdr>
                <w:top w:val="nil"/>
                <w:left w:val="nil"/>
                <w:bottom w:val="nil"/>
                <w:right w:val="nil"/>
                <w:between w:val="nil"/>
              </w:pBdr>
              <w:ind w:left="318" w:hanging="284"/>
              <w:rPr>
                <w:rFonts w:ascii="Arial" w:hAnsi="Arial" w:cs="Arial"/>
                <w:b/>
                <w:color w:val="FFFFFF"/>
                <w:sz w:val="20"/>
                <w:szCs w:val="20"/>
              </w:rPr>
            </w:pPr>
            <w:r w:rsidRPr="00DD5B6E">
              <w:rPr>
                <w:rFonts w:ascii="Arial" w:hAnsi="Arial" w:cs="Arial"/>
                <w:b/>
                <w:color w:val="FFFFFF"/>
                <w:sz w:val="20"/>
                <w:szCs w:val="20"/>
              </w:rPr>
              <w:t>OBJETO Y CAUSA</w:t>
            </w:r>
          </w:p>
        </w:tc>
        <w:tc>
          <w:tcPr>
            <w:tcW w:w="3021" w:type="dxa"/>
            <w:tcBorders>
              <w:right w:val="single" w:sz="4" w:space="0" w:color="000000"/>
            </w:tcBorders>
            <w:shd w:val="clear" w:color="auto" w:fill="808080"/>
          </w:tcPr>
          <w:p w14:paraId="13297DFB" w14:textId="77777777" w:rsidR="00747FB8" w:rsidRPr="00DD5B6E" w:rsidRDefault="00747FB8" w:rsidP="00747FB8">
            <w:pPr>
              <w:pBdr>
                <w:top w:val="nil"/>
                <w:left w:val="nil"/>
                <w:bottom w:val="nil"/>
                <w:right w:val="nil"/>
                <w:between w:val="nil"/>
              </w:pBdr>
              <w:ind w:left="318"/>
              <w:rPr>
                <w:rFonts w:ascii="Arial" w:hAnsi="Arial" w:cs="Arial"/>
                <w:b/>
                <w:color w:val="FFFFFF"/>
                <w:sz w:val="20"/>
                <w:szCs w:val="20"/>
              </w:rPr>
            </w:pPr>
          </w:p>
        </w:tc>
      </w:tr>
      <w:tr w:rsidR="00747FB8" w:rsidRPr="00DD5B6E" w14:paraId="1CD9028F" w14:textId="77777777" w:rsidTr="00747FB8">
        <w:trPr>
          <w:trHeight w:val="906"/>
          <w:jc w:val="center"/>
        </w:trPr>
        <w:tc>
          <w:tcPr>
            <w:tcW w:w="5807" w:type="dxa"/>
            <w:tcBorders>
              <w:right w:val="single" w:sz="4" w:space="0" w:color="000000"/>
            </w:tcBorders>
            <w:shd w:val="clear" w:color="auto" w:fill="FFFFFF"/>
            <w:vAlign w:val="center"/>
          </w:tcPr>
          <w:p w14:paraId="4242B114" w14:textId="6F590871" w:rsidR="00747FB8" w:rsidRPr="00DD5B6E" w:rsidRDefault="00747FB8" w:rsidP="00F9395D">
            <w:pPr>
              <w:ind w:right="34"/>
              <w:jc w:val="both"/>
              <w:rPr>
                <w:rFonts w:ascii="Arial" w:hAnsi="Arial" w:cs="Arial"/>
                <w:sz w:val="20"/>
                <w:szCs w:val="20"/>
              </w:rPr>
            </w:pPr>
            <w:r w:rsidRPr="00DD5B6E">
              <w:rPr>
                <w:rFonts w:ascii="Arial" w:hAnsi="Arial" w:cs="Arial"/>
                <w:sz w:val="20"/>
                <w:szCs w:val="20"/>
              </w:rPr>
              <w:t>Se requiere la contratación del “Servicio de Mantenimiento del Sistema de Gestión de la Calidad del BCB” en el marco de la norma ISO 9001:2015, a objeto de contar con apoyo técnico para la obtención del mantenimiento del Sistema de Gestión de la Calidad (SGC) en la gestión 2025.</w:t>
            </w:r>
          </w:p>
        </w:tc>
        <w:tc>
          <w:tcPr>
            <w:tcW w:w="3021" w:type="dxa"/>
            <w:tcBorders>
              <w:right w:val="single" w:sz="4" w:space="0" w:color="000000"/>
            </w:tcBorders>
            <w:shd w:val="clear" w:color="auto" w:fill="FFFFFF"/>
          </w:tcPr>
          <w:p w14:paraId="13902B47" w14:textId="77777777" w:rsidR="00747FB8" w:rsidRPr="00DD5B6E" w:rsidRDefault="00747FB8" w:rsidP="00747FB8">
            <w:pPr>
              <w:ind w:right="34"/>
              <w:jc w:val="both"/>
              <w:rPr>
                <w:rFonts w:ascii="Arial" w:hAnsi="Arial" w:cs="Arial"/>
                <w:sz w:val="20"/>
                <w:szCs w:val="20"/>
              </w:rPr>
            </w:pPr>
          </w:p>
        </w:tc>
      </w:tr>
      <w:tr w:rsidR="00747FB8" w:rsidRPr="00DD5B6E" w14:paraId="3A925434" w14:textId="77777777" w:rsidTr="00747FB8">
        <w:trPr>
          <w:trHeight w:val="403"/>
          <w:jc w:val="center"/>
        </w:trPr>
        <w:tc>
          <w:tcPr>
            <w:tcW w:w="5807" w:type="dxa"/>
            <w:tcBorders>
              <w:bottom w:val="single" w:sz="4" w:space="0" w:color="000000"/>
              <w:right w:val="single" w:sz="4" w:space="0" w:color="000000"/>
            </w:tcBorders>
            <w:shd w:val="clear" w:color="auto" w:fill="808080"/>
            <w:vAlign w:val="center"/>
          </w:tcPr>
          <w:p w14:paraId="4C43F187" w14:textId="77777777" w:rsidR="00747FB8" w:rsidRPr="00DD5B6E" w:rsidRDefault="00747FB8" w:rsidP="00747FB8">
            <w:pPr>
              <w:numPr>
                <w:ilvl w:val="0"/>
                <w:numId w:val="44"/>
              </w:numPr>
              <w:pBdr>
                <w:top w:val="nil"/>
                <w:left w:val="nil"/>
                <w:bottom w:val="nil"/>
                <w:right w:val="nil"/>
                <w:between w:val="nil"/>
              </w:pBdr>
              <w:ind w:left="318" w:hanging="284"/>
              <w:rPr>
                <w:rFonts w:ascii="Arial" w:hAnsi="Arial" w:cs="Arial"/>
                <w:b/>
                <w:color w:val="FFFFFF"/>
                <w:sz w:val="20"/>
                <w:szCs w:val="20"/>
              </w:rPr>
            </w:pPr>
            <w:r w:rsidRPr="00DD5B6E">
              <w:rPr>
                <w:rFonts w:ascii="Arial" w:hAnsi="Arial" w:cs="Arial"/>
                <w:b/>
                <w:color w:val="FFFFFF"/>
                <w:sz w:val="20"/>
                <w:szCs w:val="20"/>
              </w:rPr>
              <w:t>ALCANCE DEL SERVICIO</w:t>
            </w:r>
          </w:p>
        </w:tc>
        <w:tc>
          <w:tcPr>
            <w:tcW w:w="3021" w:type="dxa"/>
            <w:tcBorders>
              <w:bottom w:val="single" w:sz="4" w:space="0" w:color="000000"/>
              <w:right w:val="single" w:sz="4" w:space="0" w:color="000000"/>
            </w:tcBorders>
            <w:shd w:val="clear" w:color="auto" w:fill="808080"/>
          </w:tcPr>
          <w:p w14:paraId="6595B01E" w14:textId="77777777" w:rsidR="00747FB8" w:rsidRPr="00DD5B6E" w:rsidRDefault="00747FB8" w:rsidP="00747FB8">
            <w:pPr>
              <w:pBdr>
                <w:top w:val="nil"/>
                <w:left w:val="nil"/>
                <w:bottom w:val="nil"/>
                <w:right w:val="nil"/>
                <w:between w:val="nil"/>
              </w:pBdr>
              <w:ind w:left="318"/>
              <w:rPr>
                <w:rFonts w:ascii="Arial" w:hAnsi="Arial" w:cs="Arial"/>
                <w:b/>
                <w:color w:val="FFFFFF"/>
                <w:sz w:val="20"/>
                <w:szCs w:val="20"/>
              </w:rPr>
            </w:pPr>
          </w:p>
        </w:tc>
      </w:tr>
      <w:tr w:rsidR="00747FB8" w:rsidRPr="00DD5B6E" w14:paraId="73200B28" w14:textId="77777777" w:rsidTr="00747FB8">
        <w:trPr>
          <w:trHeight w:val="403"/>
          <w:jc w:val="center"/>
        </w:trPr>
        <w:tc>
          <w:tcPr>
            <w:tcW w:w="5807" w:type="dxa"/>
            <w:tcBorders>
              <w:bottom w:val="single" w:sz="4" w:space="0" w:color="000000"/>
              <w:right w:val="single" w:sz="4" w:space="0" w:color="000000"/>
            </w:tcBorders>
            <w:shd w:val="clear" w:color="auto" w:fill="auto"/>
            <w:vAlign w:val="center"/>
          </w:tcPr>
          <w:p w14:paraId="1823345C" w14:textId="77777777" w:rsidR="00747FB8" w:rsidRPr="00DD5B6E" w:rsidRDefault="00747FB8" w:rsidP="00747FB8">
            <w:pPr>
              <w:spacing w:line="288" w:lineRule="auto"/>
              <w:ind w:right="34"/>
              <w:jc w:val="both"/>
              <w:rPr>
                <w:rFonts w:ascii="Arial" w:hAnsi="Arial" w:cs="Arial"/>
                <w:sz w:val="20"/>
                <w:szCs w:val="20"/>
              </w:rPr>
            </w:pPr>
            <w:r w:rsidRPr="00DD5B6E">
              <w:rPr>
                <w:rFonts w:ascii="Arial" w:hAnsi="Arial" w:cs="Arial"/>
                <w:sz w:val="20"/>
                <w:szCs w:val="20"/>
              </w:rPr>
              <w:t>El Proveedor deberá cumplir con las siguientes actividades para la ejecución del Servicio:</w:t>
            </w:r>
          </w:p>
          <w:p w14:paraId="199C71C2"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Realizar seguimiento al estado del SGC (gestión 2024).</w:t>
            </w:r>
          </w:p>
          <w:p w14:paraId="21C4EC21"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Realizar las actividades de preparación del SGC para las auditorías interna y externa de la gestión 2025.</w:t>
            </w:r>
          </w:p>
          <w:p w14:paraId="1AA380DD"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Planificar y acompañar la ejecución de las auditorías interna y externa (seguimiento I) para el mantenimiento del SGC en la gestión 2025.</w:t>
            </w:r>
          </w:p>
          <w:p w14:paraId="0D934DB8" w14:textId="77777777" w:rsidR="00747FB8" w:rsidRPr="00DD5B6E" w:rsidRDefault="00747FB8" w:rsidP="00747FB8">
            <w:pPr>
              <w:pStyle w:val="Prrafodelista"/>
              <w:numPr>
                <w:ilvl w:val="0"/>
                <w:numId w:val="64"/>
              </w:numPr>
              <w:pBdr>
                <w:top w:val="nil"/>
                <w:left w:val="nil"/>
                <w:bottom w:val="nil"/>
                <w:right w:val="nil"/>
                <w:between w:val="nil"/>
              </w:pBdr>
              <w:spacing w:line="288" w:lineRule="auto"/>
              <w:ind w:left="714" w:right="176" w:hanging="357"/>
              <w:jc w:val="both"/>
              <w:rPr>
                <w:rFonts w:ascii="Arial" w:hAnsi="Arial" w:cs="Arial"/>
              </w:rPr>
            </w:pPr>
            <w:r w:rsidRPr="00DD5B6E">
              <w:rPr>
                <w:rFonts w:ascii="Arial" w:hAnsi="Arial" w:cs="Arial"/>
              </w:rPr>
              <w:t xml:space="preserve">Apoyar en el proceso de tratamiento de hallazgos emergentes de la auditoría interna y externa del SGC de la gestión 2025, según corresponda. </w:t>
            </w:r>
          </w:p>
          <w:p w14:paraId="67193E7E"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Apoyar en la elaboración del Programa Operativo Anual y Presupuesto Anual, del SGC, para la gestión 2026.</w:t>
            </w:r>
          </w:p>
          <w:p w14:paraId="4E7F5FE2" w14:textId="77777777" w:rsidR="00747FB8" w:rsidRPr="00DD5B6E" w:rsidRDefault="00747FB8" w:rsidP="00747FB8">
            <w:pPr>
              <w:pStyle w:val="Prrafodelista"/>
              <w:numPr>
                <w:ilvl w:val="0"/>
                <w:numId w:val="64"/>
              </w:numPr>
              <w:spacing w:line="288" w:lineRule="auto"/>
              <w:ind w:left="714" w:right="176" w:hanging="357"/>
              <w:jc w:val="both"/>
              <w:rPr>
                <w:rFonts w:ascii="Arial" w:hAnsi="Arial" w:cs="Arial"/>
              </w:rPr>
            </w:pPr>
            <w:r w:rsidRPr="00DD5B6E">
              <w:rPr>
                <w:rFonts w:ascii="Arial" w:hAnsi="Arial" w:cs="Arial"/>
              </w:rPr>
              <w:t>Realizar seguimiento a los hallazgos de las auditorías internas y externas del SGC de la gestión 2025.</w:t>
            </w:r>
          </w:p>
          <w:p w14:paraId="078E4177"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BCB a través de las áreas involucradas proporcionará la información necesaria para el cumplimiento del servicio.</w:t>
            </w:r>
          </w:p>
          <w:p w14:paraId="777215F8"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p w14:paraId="6EC1BD95" w14:textId="77777777" w:rsidR="00747FB8" w:rsidRPr="00DD5B6E" w:rsidRDefault="00747FB8" w:rsidP="00747FB8">
            <w:pPr>
              <w:pBdr>
                <w:top w:val="nil"/>
                <w:left w:val="nil"/>
                <w:bottom w:val="nil"/>
                <w:right w:val="nil"/>
                <w:between w:val="nil"/>
              </w:pBdr>
              <w:jc w:val="both"/>
              <w:rPr>
                <w:rFonts w:ascii="Arial" w:hAnsi="Arial" w:cs="Arial"/>
                <w:color w:val="000000" w:themeColor="text1"/>
                <w:sz w:val="20"/>
                <w:szCs w:val="20"/>
              </w:rPr>
            </w:pPr>
            <w:r w:rsidRPr="00DD5B6E">
              <w:rPr>
                <w:rFonts w:ascii="Arial" w:hAnsi="Arial" w:cs="Arial"/>
                <w:color w:val="000000" w:themeColor="text1"/>
                <w:sz w:val="20"/>
                <w:szCs w:val="20"/>
              </w:rPr>
              <w:t>El personal del BCB participará activamente en el mantenimiento del SGC en todas las actividades necesarias en el marco del alcance de este.</w:t>
            </w:r>
          </w:p>
          <w:p w14:paraId="1992EBF3" w14:textId="77777777" w:rsidR="00747FB8" w:rsidRPr="00DD5B6E" w:rsidRDefault="00747FB8" w:rsidP="00747FB8">
            <w:pPr>
              <w:pBdr>
                <w:top w:val="nil"/>
                <w:left w:val="nil"/>
                <w:bottom w:val="nil"/>
                <w:right w:val="nil"/>
                <w:between w:val="nil"/>
              </w:pBdr>
              <w:jc w:val="both"/>
              <w:rPr>
                <w:rFonts w:ascii="Arial" w:hAnsi="Arial" w:cs="Arial"/>
                <w:color w:val="000000" w:themeColor="text1"/>
                <w:sz w:val="20"/>
                <w:szCs w:val="20"/>
              </w:rPr>
            </w:pPr>
          </w:p>
          <w:p w14:paraId="7DFD1C0A" w14:textId="77777777" w:rsidR="00747FB8" w:rsidRDefault="00747FB8" w:rsidP="00F9395D">
            <w:pPr>
              <w:pBdr>
                <w:top w:val="nil"/>
                <w:left w:val="nil"/>
                <w:bottom w:val="nil"/>
                <w:right w:val="nil"/>
                <w:between w:val="nil"/>
              </w:pBdr>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7229A610" w14:textId="77777777" w:rsidR="00F9395D" w:rsidRDefault="00F9395D" w:rsidP="00F9395D">
            <w:pPr>
              <w:pBdr>
                <w:top w:val="nil"/>
                <w:left w:val="nil"/>
                <w:bottom w:val="nil"/>
                <w:right w:val="nil"/>
                <w:between w:val="nil"/>
              </w:pBdr>
              <w:jc w:val="both"/>
              <w:rPr>
                <w:rFonts w:ascii="Arial" w:hAnsi="Arial" w:cs="Arial"/>
                <w:b/>
                <w:i/>
                <w:color w:val="000000" w:themeColor="text1"/>
                <w:sz w:val="20"/>
                <w:szCs w:val="20"/>
              </w:rPr>
            </w:pPr>
          </w:p>
          <w:p w14:paraId="42D4AC86" w14:textId="77777777" w:rsidR="00F9395D" w:rsidRDefault="00F9395D" w:rsidP="00F9395D">
            <w:pPr>
              <w:pBdr>
                <w:top w:val="nil"/>
                <w:left w:val="nil"/>
                <w:bottom w:val="nil"/>
                <w:right w:val="nil"/>
                <w:between w:val="nil"/>
              </w:pBdr>
              <w:jc w:val="both"/>
              <w:rPr>
                <w:rFonts w:ascii="Arial" w:hAnsi="Arial" w:cs="Arial"/>
                <w:b/>
                <w:i/>
                <w:color w:val="000000" w:themeColor="text1"/>
                <w:sz w:val="20"/>
                <w:szCs w:val="20"/>
              </w:rPr>
            </w:pPr>
          </w:p>
          <w:p w14:paraId="73EB5C21" w14:textId="77777777" w:rsidR="00F9395D" w:rsidRDefault="00F9395D" w:rsidP="00F9395D">
            <w:pPr>
              <w:pBdr>
                <w:top w:val="nil"/>
                <w:left w:val="nil"/>
                <w:bottom w:val="nil"/>
                <w:right w:val="nil"/>
                <w:between w:val="nil"/>
              </w:pBdr>
              <w:jc w:val="both"/>
              <w:rPr>
                <w:rFonts w:ascii="Arial" w:hAnsi="Arial" w:cs="Arial"/>
                <w:b/>
                <w:i/>
                <w:color w:val="000000" w:themeColor="text1"/>
                <w:sz w:val="20"/>
                <w:szCs w:val="20"/>
              </w:rPr>
            </w:pPr>
          </w:p>
          <w:p w14:paraId="273A5AD2" w14:textId="77777777" w:rsidR="00F9395D" w:rsidRDefault="00F9395D" w:rsidP="00F9395D">
            <w:pPr>
              <w:pBdr>
                <w:top w:val="nil"/>
                <w:left w:val="nil"/>
                <w:bottom w:val="nil"/>
                <w:right w:val="nil"/>
                <w:between w:val="nil"/>
              </w:pBdr>
              <w:jc w:val="both"/>
              <w:rPr>
                <w:rFonts w:ascii="Arial" w:hAnsi="Arial" w:cs="Arial"/>
                <w:b/>
                <w:i/>
                <w:color w:val="000000" w:themeColor="text1"/>
                <w:sz w:val="20"/>
                <w:szCs w:val="20"/>
              </w:rPr>
            </w:pPr>
          </w:p>
          <w:p w14:paraId="6F4C0B26" w14:textId="0A085DA4" w:rsidR="00F9395D" w:rsidRPr="00DD5B6E" w:rsidRDefault="00F9395D" w:rsidP="00F9395D">
            <w:pPr>
              <w:pBdr>
                <w:top w:val="nil"/>
                <w:left w:val="nil"/>
                <w:bottom w:val="nil"/>
                <w:right w:val="nil"/>
                <w:between w:val="nil"/>
              </w:pBdr>
              <w:jc w:val="both"/>
              <w:rPr>
                <w:rFonts w:ascii="Arial" w:hAnsi="Arial" w:cs="Arial"/>
                <w:color w:val="000000"/>
                <w:sz w:val="20"/>
                <w:szCs w:val="20"/>
                <w:highlight w:val="lightGray"/>
              </w:rPr>
            </w:pPr>
          </w:p>
        </w:tc>
        <w:tc>
          <w:tcPr>
            <w:tcW w:w="3021" w:type="dxa"/>
            <w:tcBorders>
              <w:bottom w:val="single" w:sz="4" w:space="0" w:color="000000"/>
              <w:right w:val="single" w:sz="4" w:space="0" w:color="000000"/>
            </w:tcBorders>
          </w:tcPr>
          <w:p w14:paraId="5354B13B" w14:textId="77777777" w:rsidR="00747FB8" w:rsidRPr="00DD5B6E" w:rsidRDefault="00747FB8" w:rsidP="00747FB8">
            <w:pPr>
              <w:ind w:right="34"/>
              <w:jc w:val="both"/>
              <w:rPr>
                <w:rFonts w:ascii="Arial" w:hAnsi="Arial" w:cs="Arial"/>
                <w:sz w:val="20"/>
                <w:szCs w:val="20"/>
                <w:highlight w:val="lightGray"/>
              </w:rPr>
            </w:pPr>
          </w:p>
        </w:tc>
      </w:tr>
      <w:tr w:rsidR="00747FB8" w:rsidRPr="00DD5B6E" w14:paraId="27718596" w14:textId="77777777" w:rsidTr="00747FB8">
        <w:trPr>
          <w:trHeight w:val="188"/>
          <w:jc w:val="center"/>
        </w:trPr>
        <w:tc>
          <w:tcPr>
            <w:tcW w:w="5807" w:type="dxa"/>
            <w:tcBorders>
              <w:right w:val="single" w:sz="4" w:space="0" w:color="000000"/>
            </w:tcBorders>
            <w:shd w:val="clear" w:color="auto" w:fill="808080"/>
            <w:vAlign w:val="center"/>
          </w:tcPr>
          <w:p w14:paraId="2F58FEDC" w14:textId="77777777" w:rsidR="00747FB8" w:rsidRPr="00DD5B6E" w:rsidRDefault="00747FB8" w:rsidP="00747FB8">
            <w:pPr>
              <w:numPr>
                <w:ilvl w:val="0"/>
                <w:numId w:val="44"/>
              </w:numPr>
              <w:pBdr>
                <w:top w:val="nil"/>
                <w:left w:val="nil"/>
                <w:bottom w:val="nil"/>
                <w:right w:val="nil"/>
                <w:between w:val="nil"/>
              </w:pBdr>
              <w:ind w:left="318" w:hanging="284"/>
              <w:rPr>
                <w:rFonts w:ascii="Arial" w:hAnsi="Arial" w:cs="Arial"/>
                <w:b/>
                <w:color w:val="FFFFFF"/>
                <w:sz w:val="20"/>
                <w:szCs w:val="20"/>
              </w:rPr>
            </w:pPr>
            <w:r w:rsidRPr="00DD5B6E">
              <w:rPr>
                <w:rFonts w:ascii="Arial" w:hAnsi="Arial" w:cs="Arial"/>
                <w:b/>
                <w:color w:val="FFFFFF"/>
                <w:sz w:val="20"/>
                <w:szCs w:val="20"/>
              </w:rPr>
              <w:lastRenderedPageBreak/>
              <w:t>REQUISITOS DEL SERVICIO</w:t>
            </w:r>
          </w:p>
        </w:tc>
        <w:tc>
          <w:tcPr>
            <w:tcW w:w="3021" w:type="dxa"/>
            <w:tcBorders>
              <w:right w:val="single" w:sz="4" w:space="0" w:color="000000"/>
            </w:tcBorders>
            <w:shd w:val="clear" w:color="auto" w:fill="808080"/>
          </w:tcPr>
          <w:p w14:paraId="0436052F" w14:textId="77777777" w:rsidR="00747FB8" w:rsidRPr="00DD5B6E" w:rsidRDefault="00747FB8" w:rsidP="00747FB8">
            <w:pPr>
              <w:pBdr>
                <w:top w:val="nil"/>
                <w:left w:val="nil"/>
                <w:bottom w:val="nil"/>
                <w:right w:val="nil"/>
                <w:between w:val="nil"/>
              </w:pBdr>
              <w:ind w:left="318"/>
              <w:rPr>
                <w:rFonts w:ascii="Arial" w:hAnsi="Arial" w:cs="Arial"/>
                <w:b/>
                <w:color w:val="FFFFFF"/>
                <w:sz w:val="20"/>
                <w:szCs w:val="20"/>
              </w:rPr>
            </w:pPr>
          </w:p>
        </w:tc>
      </w:tr>
      <w:tr w:rsidR="00747FB8" w:rsidRPr="00DD5B6E" w14:paraId="12FF5A21" w14:textId="77777777" w:rsidTr="00671E79">
        <w:trPr>
          <w:trHeight w:val="6094"/>
          <w:jc w:val="center"/>
        </w:trPr>
        <w:tc>
          <w:tcPr>
            <w:tcW w:w="5807" w:type="dxa"/>
            <w:tcBorders>
              <w:bottom w:val="single" w:sz="4" w:space="0" w:color="000000"/>
              <w:right w:val="single" w:sz="4" w:space="0" w:color="000000"/>
            </w:tcBorders>
            <w:shd w:val="clear" w:color="auto" w:fill="auto"/>
            <w:vAlign w:val="center"/>
          </w:tcPr>
          <w:p w14:paraId="491E9718" w14:textId="77777777" w:rsidR="00747FB8" w:rsidRPr="00DD5B6E" w:rsidRDefault="00747FB8" w:rsidP="00747FB8">
            <w:pPr>
              <w:pBdr>
                <w:top w:val="nil"/>
                <w:left w:val="nil"/>
                <w:bottom w:val="nil"/>
                <w:right w:val="nil"/>
                <w:between w:val="nil"/>
              </w:pBdr>
              <w:ind w:right="34"/>
              <w:jc w:val="both"/>
              <w:rPr>
                <w:rFonts w:ascii="Arial" w:hAnsi="Arial" w:cs="Arial"/>
                <w:sz w:val="20"/>
                <w:szCs w:val="20"/>
              </w:rPr>
            </w:pPr>
          </w:p>
          <w:p w14:paraId="35975820" w14:textId="77777777" w:rsidR="00747FB8" w:rsidRPr="00DD5B6E" w:rsidRDefault="00747FB8" w:rsidP="00747FB8">
            <w:pPr>
              <w:pBdr>
                <w:top w:val="nil"/>
                <w:left w:val="nil"/>
                <w:bottom w:val="nil"/>
                <w:right w:val="nil"/>
                <w:between w:val="nil"/>
              </w:pBdr>
              <w:ind w:right="34"/>
              <w:jc w:val="both"/>
              <w:rPr>
                <w:rFonts w:ascii="Arial" w:hAnsi="Arial" w:cs="Arial"/>
                <w:color w:val="000000"/>
                <w:sz w:val="20"/>
                <w:szCs w:val="20"/>
              </w:rPr>
            </w:pPr>
            <w:r w:rsidRPr="00DD5B6E">
              <w:rPr>
                <w:rFonts w:ascii="Arial" w:hAnsi="Arial" w:cs="Arial"/>
                <w:color w:val="000000"/>
                <w:sz w:val="20"/>
                <w:szCs w:val="20"/>
              </w:rPr>
              <w:t>El Proveedor deberá ejecutar las siguientes actividades:</w:t>
            </w:r>
          </w:p>
          <w:tbl>
            <w:tblPr>
              <w:tblStyle w:val="Tablaconcuadrcula"/>
              <w:tblW w:w="4974" w:type="pct"/>
              <w:jc w:val="center"/>
              <w:tblLayout w:type="fixed"/>
              <w:tblLook w:val="04A0" w:firstRow="1" w:lastRow="0" w:firstColumn="1" w:lastColumn="0" w:noHBand="0" w:noVBand="1"/>
            </w:tblPr>
            <w:tblGrid>
              <w:gridCol w:w="236"/>
              <w:gridCol w:w="2481"/>
              <w:gridCol w:w="62"/>
              <w:gridCol w:w="2773"/>
            </w:tblGrid>
            <w:tr w:rsidR="00747FB8" w:rsidRPr="00DD5B6E" w14:paraId="4905C879" w14:textId="77777777" w:rsidTr="00747FB8">
              <w:trPr>
                <w:trHeight w:val="226"/>
                <w:jc w:val="center"/>
              </w:trPr>
              <w:tc>
                <w:tcPr>
                  <w:tcW w:w="213" w:type="pct"/>
                  <w:tcBorders>
                    <w:bottom w:val="single" w:sz="4" w:space="0" w:color="auto"/>
                  </w:tcBorders>
                  <w:shd w:val="clear" w:color="auto" w:fill="4F81BD" w:themeFill="accent1"/>
                </w:tcPr>
                <w:p w14:paraId="0A1C8664" w14:textId="77777777" w:rsidR="00747FB8" w:rsidRPr="00671E79" w:rsidRDefault="00747FB8" w:rsidP="00747FB8">
                  <w:pPr>
                    <w:jc w:val="center"/>
                    <w:rPr>
                      <w:rFonts w:ascii="Arial" w:hAnsi="Arial" w:cs="Arial"/>
                      <w:b/>
                      <w:bCs/>
                    </w:rPr>
                  </w:pPr>
                  <w:r w:rsidRPr="00671E79">
                    <w:rPr>
                      <w:rFonts w:ascii="Arial" w:hAnsi="Arial" w:cs="Arial"/>
                      <w:b/>
                      <w:bCs/>
                    </w:rPr>
                    <w:t>N°</w:t>
                  </w:r>
                </w:p>
              </w:tc>
              <w:tc>
                <w:tcPr>
                  <w:tcW w:w="2234" w:type="pct"/>
                  <w:tcBorders>
                    <w:bottom w:val="single" w:sz="4" w:space="0" w:color="auto"/>
                  </w:tcBorders>
                  <w:shd w:val="clear" w:color="auto" w:fill="4F81BD" w:themeFill="accent1"/>
                </w:tcPr>
                <w:p w14:paraId="035C57BD" w14:textId="77777777" w:rsidR="00747FB8" w:rsidRPr="00671E79" w:rsidRDefault="00747FB8" w:rsidP="00747FB8">
                  <w:pPr>
                    <w:jc w:val="center"/>
                    <w:rPr>
                      <w:rFonts w:ascii="Arial" w:hAnsi="Arial" w:cs="Arial"/>
                      <w:b/>
                      <w:bCs/>
                    </w:rPr>
                  </w:pPr>
                  <w:r w:rsidRPr="00671E79">
                    <w:rPr>
                      <w:rFonts w:ascii="Arial" w:hAnsi="Arial" w:cs="Arial"/>
                      <w:b/>
                      <w:bCs/>
                    </w:rPr>
                    <w:t>ACTIVIDAD</w:t>
                  </w:r>
                </w:p>
              </w:tc>
              <w:tc>
                <w:tcPr>
                  <w:tcW w:w="2553" w:type="pct"/>
                  <w:gridSpan w:val="2"/>
                  <w:tcBorders>
                    <w:bottom w:val="single" w:sz="4" w:space="0" w:color="auto"/>
                  </w:tcBorders>
                  <w:shd w:val="clear" w:color="auto" w:fill="4F81BD" w:themeFill="accent1"/>
                </w:tcPr>
                <w:p w14:paraId="089EA3FD" w14:textId="77777777" w:rsidR="00747FB8" w:rsidRPr="00671E79" w:rsidRDefault="00747FB8" w:rsidP="00747FB8">
                  <w:pPr>
                    <w:jc w:val="center"/>
                    <w:rPr>
                      <w:rFonts w:ascii="Arial" w:hAnsi="Arial" w:cs="Arial"/>
                      <w:b/>
                      <w:bCs/>
                    </w:rPr>
                  </w:pPr>
                  <w:r w:rsidRPr="00671E79">
                    <w:rPr>
                      <w:rFonts w:ascii="Arial" w:hAnsi="Arial" w:cs="Arial"/>
                      <w:b/>
                      <w:bCs/>
                    </w:rPr>
                    <w:t>RESULTADOS</w:t>
                  </w:r>
                </w:p>
              </w:tc>
            </w:tr>
            <w:tr w:rsidR="00747FB8" w:rsidRPr="00DD5B6E" w14:paraId="4AD9F60A" w14:textId="77777777" w:rsidTr="00747FB8">
              <w:trPr>
                <w:trHeight w:val="2744"/>
                <w:jc w:val="center"/>
              </w:trPr>
              <w:tc>
                <w:tcPr>
                  <w:tcW w:w="213" w:type="pct"/>
                  <w:vMerge w:val="restart"/>
                  <w:shd w:val="clear" w:color="auto" w:fill="auto"/>
                  <w:vAlign w:val="center"/>
                </w:tcPr>
                <w:p w14:paraId="7DE8A032" w14:textId="77777777" w:rsidR="00747FB8" w:rsidRPr="00671E79" w:rsidRDefault="00747FB8" w:rsidP="00747FB8">
                  <w:pPr>
                    <w:jc w:val="center"/>
                    <w:rPr>
                      <w:rFonts w:ascii="Arial" w:hAnsi="Arial" w:cs="Arial"/>
                      <w:bCs/>
                    </w:rPr>
                  </w:pPr>
                  <w:r w:rsidRPr="00671E79">
                    <w:rPr>
                      <w:rFonts w:ascii="Arial" w:hAnsi="Arial" w:cs="Arial"/>
                      <w:bCs/>
                    </w:rPr>
                    <w:t>1</w:t>
                  </w:r>
                </w:p>
                <w:p w14:paraId="6056A0FD" w14:textId="77777777" w:rsidR="00747FB8" w:rsidRPr="00671E79" w:rsidRDefault="00747FB8" w:rsidP="00747FB8">
                  <w:pPr>
                    <w:jc w:val="center"/>
                    <w:rPr>
                      <w:rFonts w:ascii="Arial" w:hAnsi="Arial" w:cs="Arial"/>
                      <w:bCs/>
                    </w:rPr>
                  </w:pPr>
                </w:p>
              </w:tc>
              <w:tc>
                <w:tcPr>
                  <w:tcW w:w="2234" w:type="pct"/>
                  <w:shd w:val="clear" w:color="auto" w:fill="auto"/>
                </w:tcPr>
                <w:p w14:paraId="766AE971" w14:textId="77777777" w:rsidR="00747FB8" w:rsidRPr="00671E79" w:rsidRDefault="00747FB8" w:rsidP="00747FB8">
                  <w:pPr>
                    <w:jc w:val="both"/>
                    <w:rPr>
                      <w:rFonts w:ascii="Arial" w:hAnsi="Arial" w:cs="Arial"/>
                    </w:rPr>
                  </w:pPr>
                  <w:r w:rsidRPr="00671E79">
                    <w:rPr>
                      <w:rFonts w:ascii="Arial" w:hAnsi="Arial" w:cs="Arial"/>
                    </w:rPr>
                    <w:t>Realizar el seguimiento al estado del SGC (Gestión 2024):</w:t>
                  </w:r>
                </w:p>
                <w:p w14:paraId="7E8A8497"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Ejecución de los planes de acción para los hallazgos de las auditorias.</w:t>
                  </w:r>
                </w:p>
                <w:p w14:paraId="230D8E77"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Ejecución de actividades para abordar oportunidades.</w:t>
                  </w:r>
                </w:p>
                <w:p w14:paraId="5A1F3D93"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Ejecución de acciones o decisiones resultantes de las revisiones por la dirección.</w:t>
                  </w:r>
                </w:p>
                <w:p w14:paraId="7B8A2224"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Información de indicadores de procesos.</w:t>
                  </w:r>
                </w:p>
                <w:p w14:paraId="7D4CB4F0"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Información de seguimiento a conformidad de productos o servicios.</w:t>
                  </w:r>
                </w:p>
                <w:p w14:paraId="02C650C1"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Resultados de la medición de la satisfacción del cliente.</w:t>
                  </w:r>
                </w:p>
              </w:tc>
              <w:tc>
                <w:tcPr>
                  <w:tcW w:w="2553" w:type="pct"/>
                  <w:gridSpan w:val="2"/>
                  <w:shd w:val="clear" w:color="auto" w:fill="auto"/>
                </w:tcPr>
                <w:p w14:paraId="0D14AF71" w14:textId="77777777" w:rsidR="00747FB8" w:rsidRPr="00671E79" w:rsidRDefault="00747FB8" w:rsidP="00747FB8">
                  <w:pPr>
                    <w:jc w:val="both"/>
                    <w:rPr>
                      <w:rFonts w:ascii="Arial" w:hAnsi="Arial" w:cs="Arial"/>
                    </w:rPr>
                  </w:pPr>
                  <w:r w:rsidRPr="00671E79">
                    <w:rPr>
                      <w:rFonts w:ascii="Arial" w:hAnsi="Arial" w:cs="Arial"/>
                    </w:rPr>
                    <w:t>Primer Informe de Actividades que incluya:</w:t>
                  </w:r>
                </w:p>
                <w:p w14:paraId="6D9B45C9"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hallazgos de las auditorias.</w:t>
                  </w:r>
                </w:p>
                <w:p w14:paraId="78D128A4"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oportunidades.</w:t>
                  </w:r>
                </w:p>
                <w:p w14:paraId="0B111D95"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de revisiones por la dirección.</w:t>
                  </w:r>
                </w:p>
                <w:p w14:paraId="2AA8964D"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de indicadores de procesos.</w:t>
                  </w:r>
                </w:p>
                <w:p w14:paraId="209AD227"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de la conformidad de productos o servicios.</w:t>
                  </w:r>
                </w:p>
                <w:p w14:paraId="6E7CF543" w14:textId="77777777" w:rsidR="00747FB8" w:rsidRPr="00671E79" w:rsidRDefault="00747FB8" w:rsidP="00747FB8">
                  <w:pPr>
                    <w:pStyle w:val="Prrafodelista"/>
                    <w:numPr>
                      <w:ilvl w:val="0"/>
                      <w:numId w:val="65"/>
                    </w:numPr>
                    <w:ind w:left="244" w:hanging="142"/>
                    <w:contextualSpacing/>
                    <w:jc w:val="both"/>
                    <w:rPr>
                      <w:rFonts w:ascii="Arial" w:hAnsi="Arial" w:cs="Arial"/>
                      <w:sz w:val="16"/>
                      <w:szCs w:val="16"/>
                    </w:rPr>
                  </w:pPr>
                  <w:r w:rsidRPr="00671E79">
                    <w:rPr>
                      <w:rFonts w:ascii="Arial" w:hAnsi="Arial" w:cs="Arial"/>
                      <w:sz w:val="16"/>
                      <w:szCs w:val="16"/>
                    </w:rPr>
                    <w:t>Seguimiento al estado de resultados de la medición de la satisfacción del cliente.</w:t>
                  </w:r>
                </w:p>
              </w:tc>
            </w:tr>
            <w:tr w:rsidR="00747FB8" w:rsidRPr="00DD5B6E" w14:paraId="6B72AC7D" w14:textId="77777777" w:rsidTr="00747FB8">
              <w:trPr>
                <w:trHeight w:val="226"/>
                <w:jc w:val="center"/>
              </w:trPr>
              <w:tc>
                <w:tcPr>
                  <w:tcW w:w="213" w:type="pct"/>
                  <w:vMerge/>
                  <w:shd w:val="clear" w:color="auto" w:fill="auto"/>
                  <w:vAlign w:val="center"/>
                </w:tcPr>
                <w:p w14:paraId="26C0AA49" w14:textId="77777777" w:rsidR="00747FB8" w:rsidRPr="00671E79" w:rsidRDefault="00747FB8" w:rsidP="00747FB8">
                  <w:pPr>
                    <w:jc w:val="center"/>
                    <w:rPr>
                      <w:rFonts w:ascii="Arial" w:hAnsi="Arial" w:cs="Arial"/>
                      <w:bCs/>
                    </w:rPr>
                  </w:pPr>
                </w:p>
              </w:tc>
              <w:tc>
                <w:tcPr>
                  <w:tcW w:w="2290" w:type="pct"/>
                  <w:gridSpan w:val="2"/>
                  <w:shd w:val="clear" w:color="auto" w:fill="auto"/>
                  <w:vAlign w:val="center"/>
                </w:tcPr>
                <w:p w14:paraId="48518564" w14:textId="77777777" w:rsidR="00747FB8" w:rsidRPr="00671E79" w:rsidRDefault="00747FB8" w:rsidP="00747FB8">
                  <w:pPr>
                    <w:jc w:val="both"/>
                    <w:rPr>
                      <w:rFonts w:ascii="Arial" w:eastAsia="Arial" w:hAnsi="Arial" w:cs="Arial"/>
                    </w:rPr>
                  </w:pPr>
                  <w:r w:rsidRPr="00671E79">
                    <w:rPr>
                      <w:rFonts w:ascii="Arial" w:hAnsi="Arial" w:cs="Arial"/>
                    </w:rPr>
                    <w:t>Realizar las actividades de preparación para la auditoría interna del SGC, en la gestión 2025:</w:t>
                  </w:r>
                </w:p>
                <w:p w14:paraId="7A77231E"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Brindar soporte para la creación, modificación y/o actualización de la documentación del SGC.</w:t>
                  </w:r>
                </w:p>
              </w:tc>
              <w:tc>
                <w:tcPr>
                  <w:tcW w:w="2497" w:type="pct"/>
                  <w:shd w:val="clear" w:color="auto" w:fill="auto"/>
                </w:tcPr>
                <w:p w14:paraId="478B3547" w14:textId="77777777" w:rsidR="00747FB8" w:rsidRPr="00671E79" w:rsidRDefault="00747FB8" w:rsidP="00747FB8">
                  <w:pPr>
                    <w:jc w:val="both"/>
                    <w:rPr>
                      <w:rFonts w:ascii="Arial" w:hAnsi="Arial" w:cs="Arial"/>
                    </w:rPr>
                  </w:pPr>
                  <w:r w:rsidRPr="00671E79">
                    <w:rPr>
                      <w:rFonts w:ascii="Arial" w:hAnsi="Arial" w:cs="Arial"/>
                    </w:rPr>
                    <w:t>Primer Informe de Actividades que incluya:</w:t>
                  </w:r>
                </w:p>
                <w:p w14:paraId="4287B68A"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Documentación del SGC creada, modificada y/o actualizada.</w:t>
                  </w:r>
                </w:p>
              </w:tc>
            </w:tr>
            <w:tr w:rsidR="00747FB8" w:rsidRPr="00DD5B6E" w14:paraId="32BCA7F9" w14:textId="77777777" w:rsidTr="00747FB8">
              <w:trPr>
                <w:trHeight w:val="226"/>
                <w:jc w:val="center"/>
              </w:trPr>
              <w:tc>
                <w:tcPr>
                  <w:tcW w:w="213" w:type="pct"/>
                  <w:vMerge/>
                  <w:tcBorders>
                    <w:bottom w:val="single" w:sz="18" w:space="0" w:color="auto"/>
                  </w:tcBorders>
                  <w:shd w:val="clear" w:color="auto" w:fill="auto"/>
                  <w:vAlign w:val="center"/>
                </w:tcPr>
                <w:p w14:paraId="295027E1" w14:textId="77777777" w:rsidR="00747FB8" w:rsidRPr="00671E79" w:rsidRDefault="00747FB8" w:rsidP="00747FB8">
                  <w:pPr>
                    <w:jc w:val="center"/>
                    <w:rPr>
                      <w:rFonts w:ascii="Arial" w:hAnsi="Arial" w:cs="Arial"/>
                      <w:bCs/>
                    </w:rPr>
                  </w:pPr>
                </w:p>
              </w:tc>
              <w:tc>
                <w:tcPr>
                  <w:tcW w:w="2290" w:type="pct"/>
                  <w:gridSpan w:val="2"/>
                  <w:tcBorders>
                    <w:bottom w:val="single" w:sz="18" w:space="0" w:color="auto"/>
                  </w:tcBorders>
                  <w:shd w:val="clear" w:color="auto" w:fill="auto"/>
                  <w:vAlign w:val="center"/>
                </w:tcPr>
                <w:p w14:paraId="0316AEF2" w14:textId="77777777" w:rsidR="00747FB8" w:rsidRPr="00671E79" w:rsidRDefault="00747FB8" w:rsidP="00747FB8">
                  <w:pPr>
                    <w:jc w:val="both"/>
                    <w:rPr>
                      <w:rFonts w:ascii="Arial" w:hAnsi="Arial" w:cs="Arial"/>
                    </w:rPr>
                  </w:pPr>
                  <w:r w:rsidRPr="00671E79">
                    <w:rPr>
                      <w:rFonts w:ascii="Arial" w:hAnsi="Arial" w:cs="Arial"/>
                    </w:rPr>
                    <w:t>Apoyar en la elaboración del Programa Operativo Anual y Presupuesto Anual del SGC, para la gestión 2026:</w:t>
                  </w:r>
                </w:p>
                <w:p w14:paraId="184222FA"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Brindar soporte en la elaboración del POA 2026 para el SGC.</w:t>
                  </w:r>
                </w:p>
                <w:p w14:paraId="3C4498FB" w14:textId="77777777" w:rsidR="00747FB8" w:rsidRPr="00671E79" w:rsidRDefault="00747FB8" w:rsidP="00747FB8">
                  <w:pPr>
                    <w:pStyle w:val="Prrafodelista"/>
                    <w:numPr>
                      <w:ilvl w:val="0"/>
                      <w:numId w:val="65"/>
                    </w:numPr>
                    <w:ind w:left="369" w:hanging="196"/>
                    <w:contextualSpacing/>
                    <w:jc w:val="both"/>
                    <w:rPr>
                      <w:rFonts w:ascii="Arial" w:hAnsi="Arial" w:cs="Arial"/>
                      <w:sz w:val="16"/>
                      <w:szCs w:val="16"/>
                    </w:rPr>
                  </w:pPr>
                  <w:r w:rsidRPr="00671E79">
                    <w:rPr>
                      <w:rFonts w:ascii="Arial" w:hAnsi="Arial" w:cs="Arial"/>
                      <w:sz w:val="16"/>
                      <w:szCs w:val="16"/>
                    </w:rPr>
                    <w:t>Brindar soporte para la elaboración del Presupuesto Anual 2026 para el SGC.</w:t>
                  </w:r>
                </w:p>
              </w:tc>
              <w:tc>
                <w:tcPr>
                  <w:tcW w:w="2497" w:type="pct"/>
                  <w:tcBorders>
                    <w:bottom w:val="single" w:sz="18" w:space="0" w:color="auto"/>
                  </w:tcBorders>
                  <w:shd w:val="clear" w:color="auto" w:fill="auto"/>
                </w:tcPr>
                <w:p w14:paraId="2EAD9C97" w14:textId="77777777" w:rsidR="00747FB8" w:rsidRPr="00671E79" w:rsidRDefault="00747FB8" w:rsidP="00747FB8">
                  <w:pPr>
                    <w:jc w:val="both"/>
                    <w:rPr>
                      <w:rFonts w:ascii="Arial" w:hAnsi="Arial" w:cs="Arial"/>
                    </w:rPr>
                  </w:pPr>
                  <w:r w:rsidRPr="00671E79">
                    <w:rPr>
                      <w:rFonts w:ascii="Arial" w:hAnsi="Arial" w:cs="Arial"/>
                    </w:rPr>
                    <w:t>Primer Informe de Actividades que incluya:</w:t>
                  </w:r>
                </w:p>
                <w:p w14:paraId="555D2AAA"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Propuesta de POA para el SGC correspondiente a la gestión 2026).</w:t>
                  </w:r>
                </w:p>
                <w:p w14:paraId="723AA57B"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Propuesta de Presupuesto Anual para el SGC correspondiente a la gestión 2026.</w:t>
                  </w:r>
                </w:p>
                <w:p w14:paraId="4EEB44D6" w14:textId="77777777" w:rsidR="00747FB8" w:rsidRPr="00671E79" w:rsidRDefault="00747FB8" w:rsidP="00747FB8">
                  <w:pPr>
                    <w:jc w:val="both"/>
                    <w:rPr>
                      <w:rFonts w:ascii="Arial" w:hAnsi="Arial" w:cs="Arial"/>
                    </w:rPr>
                  </w:pPr>
                </w:p>
              </w:tc>
            </w:tr>
            <w:tr w:rsidR="00747FB8" w:rsidRPr="00DD5B6E" w14:paraId="5F64BF18" w14:textId="77777777" w:rsidTr="00747FB8">
              <w:trPr>
                <w:trHeight w:val="226"/>
                <w:jc w:val="center"/>
              </w:trPr>
              <w:tc>
                <w:tcPr>
                  <w:tcW w:w="213" w:type="pct"/>
                  <w:vMerge w:val="restart"/>
                  <w:tcBorders>
                    <w:top w:val="single" w:sz="18" w:space="0" w:color="auto"/>
                  </w:tcBorders>
                  <w:shd w:val="clear" w:color="auto" w:fill="auto"/>
                  <w:vAlign w:val="center"/>
                </w:tcPr>
                <w:p w14:paraId="0A84DA52" w14:textId="77777777" w:rsidR="00747FB8" w:rsidRPr="00671E79" w:rsidRDefault="00747FB8" w:rsidP="00747FB8">
                  <w:pPr>
                    <w:jc w:val="center"/>
                    <w:rPr>
                      <w:rFonts w:ascii="Arial" w:hAnsi="Arial" w:cs="Arial"/>
                      <w:bCs/>
                    </w:rPr>
                  </w:pPr>
                  <w:r w:rsidRPr="00671E79">
                    <w:rPr>
                      <w:rFonts w:ascii="Arial" w:hAnsi="Arial" w:cs="Arial"/>
                      <w:bCs/>
                    </w:rPr>
                    <w:t>2</w:t>
                  </w:r>
                </w:p>
              </w:tc>
              <w:tc>
                <w:tcPr>
                  <w:tcW w:w="2290" w:type="pct"/>
                  <w:gridSpan w:val="2"/>
                  <w:tcBorders>
                    <w:top w:val="single" w:sz="18" w:space="0" w:color="auto"/>
                  </w:tcBorders>
                  <w:shd w:val="clear" w:color="auto" w:fill="auto"/>
                  <w:vAlign w:val="center"/>
                </w:tcPr>
                <w:p w14:paraId="25B82D9E" w14:textId="77777777" w:rsidR="00747FB8" w:rsidRPr="00671E79" w:rsidRDefault="00747FB8" w:rsidP="00747FB8">
                  <w:pPr>
                    <w:jc w:val="both"/>
                    <w:rPr>
                      <w:rFonts w:ascii="Arial" w:hAnsi="Arial" w:cs="Arial"/>
                    </w:rPr>
                  </w:pPr>
                  <w:r w:rsidRPr="00671E79">
                    <w:rPr>
                      <w:rFonts w:ascii="Arial" w:hAnsi="Arial" w:cs="Arial"/>
                    </w:rPr>
                    <w:t>Planificar y acompañar la ejecución de la auditoría interna del SGC, en la gestión 2025:</w:t>
                  </w:r>
                </w:p>
                <w:p w14:paraId="25BAD839"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Coordinar la planificación y ejecución de la auditoría interna del SGC.</w:t>
                  </w:r>
                </w:p>
              </w:tc>
              <w:tc>
                <w:tcPr>
                  <w:tcW w:w="2497" w:type="pct"/>
                  <w:tcBorders>
                    <w:top w:val="single" w:sz="18" w:space="0" w:color="auto"/>
                  </w:tcBorders>
                  <w:shd w:val="clear" w:color="auto" w:fill="auto"/>
                </w:tcPr>
                <w:p w14:paraId="0C05C3AC" w14:textId="77777777" w:rsidR="00747FB8" w:rsidRPr="00671E79" w:rsidRDefault="00747FB8" w:rsidP="00747FB8">
                  <w:pPr>
                    <w:jc w:val="both"/>
                    <w:rPr>
                      <w:rFonts w:ascii="Arial" w:hAnsi="Arial" w:cs="Arial"/>
                    </w:rPr>
                  </w:pPr>
                  <w:r w:rsidRPr="00671E79">
                    <w:rPr>
                      <w:rFonts w:ascii="Arial" w:hAnsi="Arial" w:cs="Arial"/>
                    </w:rPr>
                    <w:t>Segundo Informe de Actividades que incluya:</w:t>
                  </w:r>
                </w:p>
                <w:p w14:paraId="54306377"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Registros de la ejecución de la auditoría interna del SGC.</w:t>
                  </w:r>
                </w:p>
              </w:tc>
            </w:tr>
            <w:tr w:rsidR="00747FB8" w:rsidRPr="00DD5B6E" w14:paraId="78029397" w14:textId="77777777" w:rsidTr="00747FB8">
              <w:trPr>
                <w:trHeight w:val="226"/>
                <w:jc w:val="center"/>
              </w:trPr>
              <w:tc>
                <w:tcPr>
                  <w:tcW w:w="213" w:type="pct"/>
                  <w:vMerge/>
                  <w:shd w:val="clear" w:color="auto" w:fill="auto"/>
                  <w:vAlign w:val="center"/>
                </w:tcPr>
                <w:p w14:paraId="3703E704" w14:textId="77777777" w:rsidR="00747FB8" w:rsidRPr="00671E79" w:rsidRDefault="00747FB8" w:rsidP="00747FB8">
                  <w:pPr>
                    <w:jc w:val="center"/>
                    <w:rPr>
                      <w:rFonts w:ascii="Arial" w:hAnsi="Arial" w:cs="Arial"/>
                      <w:bCs/>
                    </w:rPr>
                  </w:pPr>
                </w:p>
              </w:tc>
              <w:tc>
                <w:tcPr>
                  <w:tcW w:w="2290" w:type="pct"/>
                  <w:gridSpan w:val="2"/>
                  <w:shd w:val="clear" w:color="auto" w:fill="auto"/>
                  <w:vAlign w:val="center"/>
                </w:tcPr>
                <w:p w14:paraId="2BC2627D" w14:textId="77777777" w:rsidR="00747FB8" w:rsidRPr="00671E79" w:rsidRDefault="00747FB8" w:rsidP="00747FB8">
                  <w:pPr>
                    <w:jc w:val="both"/>
                    <w:rPr>
                      <w:rFonts w:ascii="Arial" w:hAnsi="Arial" w:cs="Arial"/>
                    </w:rPr>
                  </w:pPr>
                  <w:r w:rsidRPr="00671E79">
                    <w:rPr>
                      <w:rFonts w:ascii="Arial" w:hAnsi="Arial" w:cs="Arial"/>
                    </w:rPr>
                    <w:t xml:space="preserve">Apoyar en el proceso de tratamiento de hallazgos emergentes de la auditoría interna del SGC, según corresponda: </w:t>
                  </w:r>
                </w:p>
                <w:p w14:paraId="5B492DAD"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Brindar soporte para el tratamiento de hallazgos de la auditoría interna del SGC.</w:t>
                  </w:r>
                </w:p>
              </w:tc>
              <w:tc>
                <w:tcPr>
                  <w:tcW w:w="2497" w:type="pct"/>
                  <w:shd w:val="clear" w:color="auto" w:fill="auto"/>
                </w:tcPr>
                <w:p w14:paraId="216A1EA4" w14:textId="77777777" w:rsidR="00747FB8" w:rsidRPr="00671E79" w:rsidRDefault="00747FB8" w:rsidP="00747FB8">
                  <w:pPr>
                    <w:jc w:val="both"/>
                    <w:rPr>
                      <w:rFonts w:ascii="Arial" w:hAnsi="Arial" w:cs="Arial"/>
                    </w:rPr>
                  </w:pPr>
                  <w:r w:rsidRPr="00671E79">
                    <w:rPr>
                      <w:rFonts w:ascii="Arial" w:hAnsi="Arial" w:cs="Arial"/>
                    </w:rPr>
                    <w:t>Segundo Informe de Actividades que incluya:</w:t>
                  </w:r>
                </w:p>
                <w:p w14:paraId="7F26366B" w14:textId="77777777" w:rsidR="00747FB8" w:rsidRPr="00671E79" w:rsidRDefault="00747FB8" w:rsidP="00747FB8">
                  <w:pPr>
                    <w:jc w:val="both"/>
                    <w:rPr>
                      <w:rFonts w:ascii="Arial" w:hAnsi="Arial" w:cs="Arial"/>
                    </w:rPr>
                  </w:pPr>
                  <w:r w:rsidRPr="00671E79">
                    <w:rPr>
                      <w:rFonts w:ascii="Arial" w:hAnsi="Arial" w:cs="Arial"/>
                    </w:rPr>
                    <w:t>Registros de tratamiento de hallazgos de la auditoría interna del SGC, según corresponda.</w:t>
                  </w:r>
                </w:p>
              </w:tc>
            </w:tr>
            <w:tr w:rsidR="00747FB8" w:rsidRPr="00DD5B6E" w14:paraId="17116A37" w14:textId="77777777" w:rsidTr="00747FB8">
              <w:trPr>
                <w:trHeight w:val="226"/>
                <w:jc w:val="center"/>
              </w:trPr>
              <w:tc>
                <w:tcPr>
                  <w:tcW w:w="213" w:type="pct"/>
                  <w:vMerge/>
                  <w:tcBorders>
                    <w:bottom w:val="single" w:sz="18" w:space="0" w:color="auto"/>
                  </w:tcBorders>
                  <w:shd w:val="clear" w:color="auto" w:fill="auto"/>
                  <w:vAlign w:val="center"/>
                </w:tcPr>
                <w:p w14:paraId="15E4F747" w14:textId="77777777" w:rsidR="00747FB8" w:rsidRPr="00671E79" w:rsidRDefault="00747FB8" w:rsidP="00747FB8">
                  <w:pPr>
                    <w:jc w:val="center"/>
                    <w:rPr>
                      <w:rFonts w:ascii="Arial" w:hAnsi="Arial" w:cs="Arial"/>
                      <w:bCs/>
                    </w:rPr>
                  </w:pPr>
                </w:p>
              </w:tc>
              <w:tc>
                <w:tcPr>
                  <w:tcW w:w="2290" w:type="pct"/>
                  <w:gridSpan w:val="2"/>
                  <w:tcBorders>
                    <w:bottom w:val="single" w:sz="18" w:space="0" w:color="auto"/>
                  </w:tcBorders>
                  <w:shd w:val="clear" w:color="auto" w:fill="auto"/>
                  <w:vAlign w:val="center"/>
                </w:tcPr>
                <w:p w14:paraId="0BEF162B" w14:textId="77777777" w:rsidR="00747FB8" w:rsidRPr="00671E79" w:rsidRDefault="00747FB8" w:rsidP="00747FB8">
                  <w:pPr>
                    <w:jc w:val="both"/>
                    <w:rPr>
                      <w:rFonts w:ascii="Arial" w:hAnsi="Arial" w:cs="Arial"/>
                    </w:rPr>
                  </w:pPr>
                  <w:r w:rsidRPr="00671E79">
                    <w:rPr>
                      <w:rFonts w:ascii="Arial" w:hAnsi="Arial" w:cs="Arial"/>
                    </w:rPr>
                    <w:t>Realizar las actividades de preparación para la auditoría externa de mantenimiento del SGC (seguimiento I), en la gestión 2025:</w:t>
                  </w:r>
                </w:p>
                <w:p w14:paraId="6E322C03"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Brindar soporte para la creación, modificación y/o actualización de la documentación del SGC.</w:t>
                  </w:r>
                </w:p>
                <w:p w14:paraId="15CF585E"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lastRenderedPageBreak/>
                    <w:t>Apoyar en el proceso de planificación y ejecución de la Revisión por la Dirección.</w:t>
                  </w:r>
                </w:p>
                <w:p w14:paraId="4E7DC991"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Apoyar en el seguimiento al tratamiento de hallazgos de la auditoría interna del SGC.</w:t>
                  </w:r>
                </w:p>
              </w:tc>
              <w:tc>
                <w:tcPr>
                  <w:tcW w:w="2497" w:type="pct"/>
                  <w:tcBorders>
                    <w:bottom w:val="single" w:sz="18" w:space="0" w:color="auto"/>
                  </w:tcBorders>
                  <w:shd w:val="clear" w:color="auto" w:fill="auto"/>
                </w:tcPr>
                <w:p w14:paraId="4AAA9B17" w14:textId="77777777" w:rsidR="00747FB8" w:rsidRPr="00671E79" w:rsidRDefault="00747FB8" w:rsidP="00747FB8">
                  <w:pPr>
                    <w:jc w:val="both"/>
                    <w:rPr>
                      <w:rFonts w:ascii="Arial" w:hAnsi="Arial" w:cs="Arial"/>
                    </w:rPr>
                  </w:pPr>
                  <w:r w:rsidRPr="00671E79">
                    <w:rPr>
                      <w:rFonts w:ascii="Arial" w:hAnsi="Arial" w:cs="Arial"/>
                    </w:rPr>
                    <w:lastRenderedPageBreak/>
                    <w:t>Segundo Informe de Actividades que incluya:</w:t>
                  </w:r>
                </w:p>
                <w:p w14:paraId="0E0C8BEA"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Documentación del SGC creada, modificada y/o actualizada.</w:t>
                  </w:r>
                </w:p>
                <w:p w14:paraId="12603939"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Acta de Revisión por la Dirección.</w:t>
                  </w:r>
                </w:p>
                <w:p w14:paraId="107FEF71"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Registros de seguimiento al tratamiento de hallazgos de la auditoría interna del SGC.</w:t>
                  </w:r>
                </w:p>
              </w:tc>
            </w:tr>
            <w:tr w:rsidR="00747FB8" w:rsidRPr="00DD5B6E" w14:paraId="25EADB1C" w14:textId="77777777" w:rsidTr="00747FB8">
              <w:trPr>
                <w:trHeight w:val="226"/>
                <w:jc w:val="center"/>
              </w:trPr>
              <w:tc>
                <w:tcPr>
                  <w:tcW w:w="213" w:type="pct"/>
                  <w:vMerge w:val="restart"/>
                  <w:tcBorders>
                    <w:top w:val="single" w:sz="18" w:space="0" w:color="auto"/>
                  </w:tcBorders>
                  <w:shd w:val="clear" w:color="auto" w:fill="auto"/>
                  <w:vAlign w:val="center"/>
                </w:tcPr>
                <w:p w14:paraId="1224813F" w14:textId="77777777" w:rsidR="00747FB8" w:rsidRPr="00671E79" w:rsidRDefault="00747FB8" w:rsidP="00747FB8">
                  <w:pPr>
                    <w:jc w:val="center"/>
                    <w:rPr>
                      <w:rFonts w:ascii="Arial" w:hAnsi="Arial" w:cs="Arial"/>
                      <w:bCs/>
                    </w:rPr>
                  </w:pPr>
                  <w:r w:rsidRPr="00671E79">
                    <w:rPr>
                      <w:rFonts w:ascii="Arial" w:hAnsi="Arial" w:cs="Arial"/>
                      <w:bCs/>
                    </w:rPr>
                    <w:t>3</w:t>
                  </w:r>
                </w:p>
              </w:tc>
              <w:tc>
                <w:tcPr>
                  <w:tcW w:w="2290" w:type="pct"/>
                  <w:gridSpan w:val="2"/>
                  <w:tcBorders>
                    <w:top w:val="single" w:sz="18" w:space="0" w:color="auto"/>
                  </w:tcBorders>
                  <w:shd w:val="clear" w:color="auto" w:fill="auto"/>
                  <w:vAlign w:val="center"/>
                </w:tcPr>
                <w:p w14:paraId="1D7F0962" w14:textId="77777777" w:rsidR="00747FB8" w:rsidRPr="00671E79" w:rsidRDefault="00747FB8" w:rsidP="00747FB8">
                  <w:pPr>
                    <w:jc w:val="both"/>
                    <w:rPr>
                      <w:rFonts w:ascii="Arial" w:hAnsi="Arial" w:cs="Arial"/>
                    </w:rPr>
                  </w:pPr>
                  <w:r w:rsidRPr="00671E79">
                    <w:rPr>
                      <w:rFonts w:ascii="Arial" w:hAnsi="Arial" w:cs="Arial"/>
                    </w:rPr>
                    <w:t>Planificar y acompañar la ejecución de la auditoría externa para el mantenimiento del SGC (seguimiento I): </w:t>
                  </w:r>
                </w:p>
                <w:p w14:paraId="2D97B09F"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Coordinar la planificación y ejecución de la auditoría externa de mantenimiento del SGC (seguimiento I).</w:t>
                  </w:r>
                </w:p>
              </w:tc>
              <w:tc>
                <w:tcPr>
                  <w:tcW w:w="2497" w:type="pct"/>
                  <w:tcBorders>
                    <w:top w:val="single" w:sz="18" w:space="0" w:color="auto"/>
                  </w:tcBorders>
                  <w:shd w:val="clear" w:color="auto" w:fill="auto"/>
                </w:tcPr>
                <w:p w14:paraId="2F5F8A32" w14:textId="77777777" w:rsidR="00747FB8" w:rsidRPr="00671E79" w:rsidRDefault="00747FB8" w:rsidP="00747FB8">
                  <w:pPr>
                    <w:jc w:val="both"/>
                    <w:rPr>
                      <w:rFonts w:ascii="Arial" w:hAnsi="Arial" w:cs="Arial"/>
                    </w:rPr>
                  </w:pPr>
                  <w:r w:rsidRPr="00671E79">
                    <w:rPr>
                      <w:rFonts w:ascii="Arial" w:hAnsi="Arial" w:cs="Arial"/>
                    </w:rPr>
                    <w:t>Tercer Informe de Actividades que incluya:</w:t>
                  </w:r>
                </w:p>
                <w:p w14:paraId="7F45701C"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Registros de la ejecución de la auditoría externa de mantenimiento del SGC (seguimiento I).</w:t>
                  </w:r>
                </w:p>
              </w:tc>
            </w:tr>
            <w:tr w:rsidR="00747FB8" w:rsidRPr="00DD5B6E" w14:paraId="4338A6AA" w14:textId="77777777" w:rsidTr="00747FB8">
              <w:trPr>
                <w:trHeight w:val="226"/>
                <w:jc w:val="center"/>
              </w:trPr>
              <w:tc>
                <w:tcPr>
                  <w:tcW w:w="213" w:type="pct"/>
                  <w:vMerge/>
                  <w:shd w:val="clear" w:color="auto" w:fill="auto"/>
                  <w:vAlign w:val="center"/>
                </w:tcPr>
                <w:p w14:paraId="3DE47B3E" w14:textId="77777777" w:rsidR="00747FB8" w:rsidRPr="00671E79" w:rsidRDefault="00747FB8" w:rsidP="00747FB8">
                  <w:pPr>
                    <w:jc w:val="center"/>
                    <w:rPr>
                      <w:rFonts w:ascii="Arial" w:hAnsi="Arial" w:cs="Arial"/>
                      <w:bCs/>
                    </w:rPr>
                  </w:pPr>
                </w:p>
              </w:tc>
              <w:tc>
                <w:tcPr>
                  <w:tcW w:w="2290" w:type="pct"/>
                  <w:gridSpan w:val="2"/>
                  <w:shd w:val="clear" w:color="auto" w:fill="auto"/>
                  <w:vAlign w:val="center"/>
                </w:tcPr>
                <w:p w14:paraId="0158CA9A" w14:textId="77777777" w:rsidR="00747FB8" w:rsidRPr="00671E79" w:rsidRDefault="00747FB8" w:rsidP="00747FB8">
                  <w:pPr>
                    <w:jc w:val="both"/>
                    <w:rPr>
                      <w:rFonts w:ascii="Arial" w:hAnsi="Arial" w:cs="Arial"/>
                    </w:rPr>
                  </w:pPr>
                  <w:r w:rsidRPr="00671E79">
                    <w:rPr>
                      <w:rFonts w:ascii="Arial" w:hAnsi="Arial" w:cs="Arial"/>
                    </w:rPr>
                    <w:t xml:space="preserve">Apoyar en el proceso de tratamiento de hallazgos emergentes de la auditoría externa del SGC, según corresponda: </w:t>
                  </w:r>
                </w:p>
                <w:p w14:paraId="46611797"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Brindar soporte para el tratamiento de hallazgos de la auditoría externa del SGC (seguimiento I).</w:t>
                  </w:r>
                </w:p>
              </w:tc>
              <w:tc>
                <w:tcPr>
                  <w:tcW w:w="2497" w:type="pct"/>
                  <w:shd w:val="clear" w:color="auto" w:fill="auto"/>
                </w:tcPr>
                <w:p w14:paraId="15D2C4B1" w14:textId="77777777" w:rsidR="00747FB8" w:rsidRPr="00671E79" w:rsidRDefault="00747FB8" w:rsidP="00747FB8">
                  <w:pPr>
                    <w:jc w:val="both"/>
                    <w:rPr>
                      <w:rFonts w:ascii="Arial" w:hAnsi="Arial" w:cs="Arial"/>
                    </w:rPr>
                  </w:pPr>
                  <w:r w:rsidRPr="00671E79">
                    <w:rPr>
                      <w:rFonts w:ascii="Arial" w:hAnsi="Arial" w:cs="Arial"/>
                    </w:rPr>
                    <w:t>Tercer Informe de Actividades que incluya:</w:t>
                  </w:r>
                </w:p>
                <w:p w14:paraId="51D06828"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Registros de tratamiento de hallazgos de la auditoría externa de mantenimiento del SGC (seguimiento I), según corresponda.</w:t>
                  </w:r>
                </w:p>
              </w:tc>
            </w:tr>
            <w:tr w:rsidR="00747FB8" w:rsidRPr="00DD5B6E" w14:paraId="04E631D7" w14:textId="77777777" w:rsidTr="00747FB8">
              <w:trPr>
                <w:trHeight w:val="226"/>
                <w:jc w:val="center"/>
              </w:trPr>
              <w:tc>
                <w:tcPr>
                  <w:tcW w:w="213" w:type="pct"/>
                  <w:vMerge/>
                  <w:shd w:val="clear" w:color="auto" w:fill="auto"/>
                  <w:vAlign w:val="center"/>
                </w:tcPr>
                <w:p w14:paraId="6F5EA351" w14:textId="77777777" w:rsidR="00747FB8" w:rsidRPr="00671E79" w:rsidRDefault="00747FB8" w:rsidP="00747FB8">
                  <w:pPr>
                    <w:jc w:val="center"/>
                    <w:rPr>
                      <w:rFonts w:ascii="Arial" w:hAnsi="Arial" w:cs="Arial"/>
                      <w:bCs/>
                    </w:rPr>
                  </w:pPr>
                </w:p>
              </w:tc>
              <w:tc>
                <w:tcPr>
                  <w:tcW w:w="2290" w:type="pct"/>
                  <w:gridSpan w:val="2"/>
                  <w:shd w:val="clear" w:color="auto" w:fill="auto"/>
                  <w:vAlign w:val="center"/>
                </w:tcPr>
                <w:p w14:paraId="1CAC5948" w14:textId="77777777" w:rsidR="00747FB8" w:rsidRPr="00671E79" w:rsidRDefault="00747FB8" w:rsidP="00747FB8">
                  <w:pPr>
                    <w:jc w:val="both"/>
                    <w:rPr>
                      <w:rFonts w:ascii="Arial" w:hAnsi="Arial" w:cs="Arial"/>
                    </w:rPr>
                  </w:pPr>
                  <w:r w:rsidRPr="00671E79">
                    <w:rPr>
                      <w:rFonts w:ascii="Arial" w:hAnsi="Arial" w:cs="Arial"/>
                    </w:rPr>
                    <w:t>Realizar seguimiento a los hallazgos de las auditorías interna y externa del SGC ejecutadas en la gestión 2025:</w:t>
                  </w:r>
                </w:p>
                <w:p w14:paraId="1AE9E691"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Planes de acción para los hallazgos de las auditorias.</w:t>
                  </w:r>
                </w:p>
                <w:p w14:paraId="1A3F0020"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Acciones o decisiones resultantes de las revisiones por la dirección.</w:t>
                  </w:r>
                </w:p>
              </w:tc>
              <w:tc>
                <w:tcPr>
                  <w:tcW w:w="2497" w:type="pct"/>
                  <w:shd w:val="clear" w:color="auto" w:fill="auto"/>
                </w:tcPr>
                <w:p w14:paraId="7DF48EFB" w14:textId="77777777" w:rsidR="00747FB8" w:rsidRPr="00671E79" w:rsidRDefault="00747FB8" w:rsidP="00747FB8">
                  <w:pPr>
                    <w:jc w:val="both"/>
                    <w:rPr>
                      <w:rFonts w:ascii="Arial" w:hAnsi="Arial" w:cs="Arial"/>
                    </w:rPr>
                  </w:pPr>
                  <w:r w:rsidRPr="00671E79">
                    <w:rPr>
                      <w:rFonts w:ascii="Arial" w:hAnsi="Arial" w:cs="Arial"/>
                    </w:rPr>
                    <w:t>Tercer Informe de Actividades que incluya:</w:t>
                  </w:r>
                </w:p>
                <w:p w14:paraId="2A1E3EB4"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Seguimiento al estado hallazgos de las auditorias.</w:t>
                  </w:r>
                </w:p>
                <w:p w14:paraId="65583B42" w14:textId="77777777" w:rsidR="00747FB8" w:rsidRPr="00671E79" w:rsidRDefault="00747FB8" w:rsidP="00747FB8">
                  <w:pPr>
                    <w:pStyle w:val="Prrafodelista"/>
                    <w:numPr>
                      <w:ilvl w:val="0"/>
                      <w:numId w:val="65"/>
                    </w:numPr>
                    <w:ind w:left="198" w:hanging="142"/>
                    <w:contextualSpacing/>
                    <w:jc w:val="both"/>
                    <w:rPr>
                      <w:rFonts w:ascii="Arial" w:hAnsi="Arial" w:cs="Arial"/>
                      <w:sz w:val="16"/>
                      <w:szCs w:val="16"/>
                    </w:rPr>
                  </w:pPr>
                  <w:r w:rsidRPr="00671E79">
                    <w:rPr>
                      <w:rFonts w:ascii="Arial" w:hAnsi="Arial" w:cs="Arial"/>
                      <w:sz w:val="16"/>
                      <w:szCs w:val="16"/>
                    </w:rPr>
                    <w:t>Seguimiento al estado de revisiones por la dirección.</w:t>
                  </w:r>
                </w:p>
              </w:tc>
            </w:tr>
          </w:tbl>
          <w:p w14:paraId="7F00C0A4" w14:textId="77777777" w:rsidR="00747FB8" w:rsidRPr="00DD5B6E" w:rsidRDefault="00747FB8" w:rsidP="00747FB8">
            <w:pPr>
              <w:pBdr>
                <w:top w:val="nil"/>
                <w:left w:val="nil"/>
                <w:bottom w:val="nil"/>
                <w:right w:val="nil"/>
                <w:between w:val="nil"/>
              </w:pBdr>
              <w:ind w:right="34"/>
              <w:jc w:val="both"/>
              <w:rPr>
                <w:rFonts w:ascii="Arial" w:hAnsi="Arial" w:cs="Arial"/>
                <w:sz w:val="20"/>
                <w:szCs w:val="20"/>
              </w:rPr>
            </w:pPr>
          </w:p>
        </w:tc>
        <w:tc>
          <w:tcPr>
            <w:tcW w:w="3021" w:type="dxa"/>
            <w:tcBorders>
              <w:bottom w:val="single" w:sz="4" w:space="0" w:color="000000"/>
              <w:right w:val="single" w:sz="4" w:space="0" w:color="000000"/>
            </w:tcBorders>
          </w:tcPr>
          <w:p w14:paraId="5AEB6144" w14:textId="77777777" w:rsidR="00747FB8" w:rsidRPr="00DD5B6E" w:rsidRDefault="00747FB8" w:rsidP="00747FB8">
            <w:pPr>
              <w:pBdr>
                <w:top w:val="nil"/>
                <w:left w:val="nil"/>
                <w:bottom w:val="nil"/>
                <w:right w:val="nil"/>
                <w:between w:val="nil"/>
              </w:pBdr>
              <w:ind w:right="34"/>
              <w:jc w:val="both"/>
              <w:rPr>
                <w:rFonts w:ascii="Arial" w:hAnsi="Arial" w:cs="Arial"/>
                <w:sz w:val="20"/>
                <w:szCs w:val="20"/>
              </w:rPr>
            </w:pPr>
          </w:p>
        </w:tc>
      </w:tr>
      <w:tr w:rsidR="00747FB8" w:rsidRPr="00DD5B6E" w14:paraId="16B82101" w14:textId="77777777" w:rsidTr="00747FB8">
        <w:trPr>
          <w:trHeight w:val="50"/>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2A83DD4"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color w:val="000000"/>
              </w:rPr>
              <w:t>El proveedor debe emitir Informes de Actividades de manera mensual con los resultados de acuerdo al Cronograma de Actividades a ser elaborado y comunicado por el Fiscal del Servicio al inicio de la prestación del servicio mediante correo electrónico.</w:t>
            </w:r>
          </w:p>
          <w:p w14:paraId="5B589A72"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A solicitud justificada del proveedor, el Cronograma de Actividades podrá ser modificado mediante aprobación del Fiscal del Servicio o en su caso a solicitud del Fiscal del Servicio en coordinación con el proveedor; en ambos casos la solicitud y la aprobación deberán ser realizadas mediante nota.  </w:t>
            </w:r>
          </w:p>
          <w:p w14:paraId="7129FC99"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El BCB a través de las áreas involucradas proporcionará la información necesaria para el cumplimiento del servicio en el alcance definido.</w:t>
            </w:r>
          </w:p>
          <w:p w14:paraId="72CC7D14"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El personal del BCB participará activamente en el proceso de mantenimiento y ampliación del alcance del SGC.</w:t>
            </w:r>
          </w:p>
          <w:p w14:paraId="29E76014" w14:textId="77777777" w:rsidR="00E26622" w:rsidRPr="00DD5B6E" w:rsidRDefault="00E26622" w:rsidP="00E26622">
            <w:pPr>
              <w:pBdr>
                <w:top w:val="nil"/>
                <w:left w:val="nil"/>
                <w:bottom w:val="nil"/>
                <w:right w:val="nil"/>
                <w:between w:val="nil"/>
              </w:pBdr>
              <w:spacing w:line="288" w:lineRule="auto"/>
              <w:ind w:right="178"/>
              <w:jc w:val="both"/>
              <w:rPr>
                <w:rFonts w:ascii="Arial" w:hAnsi="Arial" w:cs="Arial"/>
                <w:sz w:val="20"/>
                <w:szCs w:val="20"/>
              </w:rPr>
            </w:pPr>
            <w:r w:rsidRPr="00DD5B6E">
              <w:rPr>
                <w:rFonts w:ascii="Arial" w:hAnsi="Arial" w:cs="Arial"/>
                <w:sz w:val="20"/>
                <w:szCs w:val="20"/>
              </w:rPr>
              <w:t>El servicio podrá ser desarrollado de manera presencial en oficinas del BCB o de manera virtual cuando así sea oportuno, de acuerdo a coordinación con el Fiscal del Servicio.</w:t>
            </w:r>
          </w:p>
          <w:p w14:paraId="2C5DA3D4"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1F62B736"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622CE13D" w14:textId="77777777" w:rsidR="00747FB8" w:rsidRDefault="00747FB8" w:rsidP="00747FB8">
            <w:pPr>
              <w:pBdr>
                <w:top w:val="nil"/>
                <w:left w:val="nil"/>
                <w:bottom w:val="nil"/>
                <w:right w:val="nil"/>
                <w:between w:val="nil"/>
              </w:pBdr>
              <w:ind w:right="176"/>
              <w:jc w:val="both"/>
              <w:rPr>
                <w:rFonts w:ascii="Arial" w:hAnsi="Arial" w:cs="Arial"/>
                <w:b/>
                <w:color w:val="000000"/>
                <w:sz w:val="20"/>
                <w:szCs w:val="20"/>
              </w:rPr>
            </w:pPr>
          </w:p>
          <w:p w14:paraId="6EC9BFA4" w14:textId="77777777" w:rsidR="00671E79" w:rsidRDefault="00671E79" w:rsidP="00747FB8">
            <w:pPr>
              <w:pBdr>
                <w:top w:val="nil"/>
                <w:left w:val="nil"/>
                <w:bottom w:val="nil"/>
                <w:right w:val="nil"/>
                <w:between w:val="nil"/>
              </w:pBdr>
              <w:ind w:right="176"/>
              <w:jc w:val="both"/>
              <w:rPr>
                <w:rFonts w:ascii="Arial" w:hAnsi="Arial" w:cs="Arial"/>
                <w:b/>
                <w:color w:val="000000"/>
                <w:sz w:val="20"/>
                <w:szCs w:val="20"/>
              </w:rPr>
            </w:pPr>
          </w:p>
          <w:p w14:paraId="1C331B21" w14:textId="77777777" w:rsidR="00671E79" w:rsidRPr="00DD5B6E" w:rsidRDefault="00671E79" w:rsidP="00747FB8">
            <w:pPr>
              <w:pBdr>
                <w:top w:val="nil"/>
                <w:left w:val="nil"/>
                <w:bottom w:val="nil"/>
                <w:right w:val="nil"/>
                <w:between w:val="nil"/>
              </w:pBdr>
              <w:ind w:right="176"/>
              <w:jc w:val="both"/>
              <w:rPr>
                <w:rFonts w:ascii="Arial" w:hAnsi="Arial" w:cs="Arial"/>
                <w:b/>
                <w:color w:val="000000"/>
                <w:sz w:val="20"/>
                <w:szCs w:val="20"/>
              </w:rPr>
            </w:pPr>
          </w:p>
        </w:tc>
        <w:tc>
          <w:tcPr>
            <w:tcW w:w="3021" w:type="dxa"/>
            <w:tcBorders>
              <w:top w:val="single" w:sz="4" w:space="0" w:color="auto"/>
              <w:left w:val="single" w:sz="4" w:space="0" w:color="auto"/>
              <w:bottom w:val="single" w:sz="4" w:space="0" w:color="auto"/>
              <w:right w:val="single" w:sz="4" w:space="0" w:color="auto"/>
            </w:tcBorders>
          </w:tcPr>
          <w:p w14:paraId="6FA48CBD" w14:textId="77777777" w:rsidR="00747FB8" w:rsidRPr="00DD5B6E" w:rsidRDefault="00747FB8" w:rsidP="00747FB8">
            <w:pPr>
              <w:pStyle w:val="Prrafodelista"/>
              <w:pBdr>
                <w:top w:val="nil"/>
                <w:left w:val="nil"/>
                <w:bottom w:val="nil"/>
                <w:right w:val="nil"/>
                <w:between w:val="nil"/>
              </w:pBdr>
              <w:spacing w:line="288" w:lineRule="auto"/>
              <w:ind w:right="178"/>
              <w:contextualSpacing/>
              <w:jc w:val="both"/>
              <w:rPr>
                <w:rFonts w:ascii="Arial" w:hAnsi="Arial" w:cs="Arial"/>
                <w:color w:val="000000"/>
              </w:rPr>
            </w:pPr>
          </w:p>
        </w:tc>
      </w:tr>
      <w:tr w:rsidR="00747FB8" w:rsidRPr="00DD5B6E" w14:paraId="22F0AC30" w14:textId="77777777" w:rsidTr="00747FB8">
        <w:trPr>
          <w:trHeight w:val="227"/>
          <w:jc w:val="center"/>
        </w:trPr>
        <w:tc>
          <w:tcPr>
            <w:tcW w:w="5807" w:type="dxa"/>
            <w:tcBorders>
              <w:top w:val="single" w:sz="4" w:space="0" w:color="auto"/>
              <w:right w:val="single" w:sz="4" w:space="0" w:color="000000"/>
            </w:tcBorders>
            <w:shd w:val="clear" w:color="auto" w:fill="808080"/>
            <w:vAlign w:val="center"/>
          </w:tcPr>
          <w:p w14:paraId="30D6DE09" w14:textId="77777777" w:rsidR="00747FB8" w:rsidRPr="00DD5B6E" w:rsidRDefault="00747FB8" w:rsidP="00747FB8">
            <w:pPr>
              <w:numPr>
                <w:ilvl w:val="0"/>
                <w:numId w:val="44"/>
              </w:numPr>
              <w:pBdr>
                <w:top w:val="nil"/>
                <w:left w:val="nil"/>
                <w:bottom w:val="nil"/>
                <w:right w:val="nil"/>
                <w:between w:val="nil"/>
              </w:pBdr>
              <w:spacing w:line="288" w:lineRule="auto"/>
              <w:ind w:left="318" w:hanging="284"/>
              <w:rPr>
                <w:rFonts w:ascii="Arial" w:hAnsi="Arial" w:cs="Arial"/>
                <w:b/>
                <w:color w:val="FFFFFF"/>
                <w:sz w:val="20"/>
                <w:szCs w:val="20"/>
              </w:rPr>
            </w:pPr>
            <w:r w:rsidRPr="00DD5B6E">
              <w:rPr>
                <w:rFonts w:ascii="Arial" w:hAnsi="Arial" w:cs="Arial"/>
                <w:b/>
                <w:color w:val="FFFFFF" w:themeColor="background1"/>
                <w:sz w:val="20"/>
                <w:szCs w:val="20"/>
              </w:rPr>
              <w:lastRenderedPageBreak/>
              <w:t>FORMACIÓN Y EXPERIENCIA</w:t>
            </w:r>
          </w:p>
        </w:tc>
        <w:tc>
          <w:tcPr>
            <w:tcW w:w="3021" w:type="dxa"/>
            <w:tcBorders>
              <w:top w:val="single" w:sz="4" w:space="0" w:color="auto"/>
              <w:right w:val="single" w:sz="4" w:space="0" w:color="000000"/>
            </w:tcBorders>
            <w:shd w:val="clear" w:color="auto" w:fill="808080"/>
          </w:tcPr>
          <w:p w14:paraId="3E10BB5D"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FFFFFF" w:themeColor="background1"/>
                <w:sz w:val="20"/>
                <w:szCs w:val="20"/>
              </w:rPr>
            </w:pPr>
          </w:p>
        </w:tc>
      </w:tr>
      <w:tr w:rsidR="00747FB8" w:rsidRPr="00DD5B6E" w14:paraId="46B7ADEA" w14:textId="77777777" w:rsidTr="00747FB8">
        <w:trPr>
          <w:trHeight w:val="557"/>
          <w:jc w:val="center"/>
        </w:trPr>
        <w:tc>
          <w:tcPr>
            <w:tcW w:w="5807" w:type="dxa"/>
            <w:tcBorders>
              <w:right w:val="single" w:sz="4" w:space="0" w:color="000000"/>
            </w:tcBorders>
            <w:shd w:val="clear" w:color="auto" w:fill="auto"/>
            <w:vAlign w:val="center"/>
          </w:tcPr>
          <w:p w14:paraId="7CD2394C" w14:textId="77777777" w:rsidR="00E26622" w:rsidRPr="00DD5B6E" w:rsidRDefault="00E26622" w:rsidP="00E26622">
            <w:pPr>
              <w:ind w:left="24" w:hanging="24"/>
              <w:jc w:val="both"/>
              <w:rPr>
                <w:rFonts w:ascii="Arial" w:hAnsi="Arial" w:cs="Arial"/>
                <w:bCs/>
                <w:sz w:val="20"/>
                <w:szCs w:val="20"/>
              </w:rPr>
            </w:pPr>
            <w:r w:rsidRPr="00DD5B6E">
              <w:rPr>
                <w:rFonts w:ascii="Arial" w:hAnsi="Arial" w:cs="Arial"/>
                <w:bCs/>
                <w:sz w:val="20"/>
                <w:szCs w:val="20"/>
              </w:rPr>
              <w:t>El Proveedor deberá contar con el siguiente perfil:</w:t>
            </w:r>
          </w:p>
          <w:p w14:paraId="27ED0508" w14:textId="77777777" w:rsidR="00E26622" w:rsidRPr="00DD5B6E" w:rsidRDefault="00E26622" w:rsidP="00E26622">
            <w:pPr>
              <w:pBdr>
                <w:top w:val="nil"/>
                <w:left w:val="nil"/>
                <w:bottom w:val="nil"/>
                <w:right w:val="nil"/>
                <w:between w:val="nil"/>
              </w:pBdr>
              <w:spacing w:line="288" w:lineRule="auto"/>
              <w:jc w:val="both"/>
              <w:rPr>
                <w:rFonts w:ascii="Arial" w:hAnsi="Arial" w:cs="Arial"/>
                <w:b/>
                <w:sz w:val="20"/>
                <w:szCs w:val="20"/>
              </w:rPr>
            </w:pPr>
          </w:p>
          <w:p w14:paraId="4AE6D773" w14:textId="77777777" w:rsidR="00E26622" w:rsidRPr="00DD5B6E" w:rsidRDefault="00E26622" w:rsidP="00E26622">
            <w:pPr>
              <w:numPr>
                <w:ilvl w:val="0"/>
                <w:numId w:val="37"/>
              </w:numPr>
              <w:pBdr>
                <w:top w:val="nil"/>
                <w:left w:val="nil"/>
                <w:bottom w:val="nil"/>
                <w:right w:val="nil"/>
                <w:between w:val="nil"/>
              </w:pBdr>
              <w:spacing w:before="60" w:after="60" w:line="288" w:lineRule="auto"/>
              <w:ind w:left="318" w:hanging="284"/>
              <w:jc w:val="both"/>
              <w:rPr>
                <w:rFonts w:ascii="Arial" w:hAnsi="Arial" w:cs="Arial"/>
                <w:b/>
                <w:sz w:val="20"/>
                <w:szCs w:val="20"/>
              </w:rPr>
            </w:pPr>
            <w:r w:rsidRPr="00DD5B6E">
              <w:rPr>
                <w:rFonts w:ascii="Arial" w:hAnsi="Arial" w:cs="Arial"/>
                <w:b/>
                <w:sz w:val="20"/>
                <w:szCs w:val="20"/>
              </w:rPr>
              <w:t xml:space="preserve">FORMACIÓN   </w:t>
            </w:r>
          </w:p>
          <w:p w14:paraId="14E444ED"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Título en Provisión Nacional en Ingeniería Industrial o ramas afines.</w:t>
            </w:r>
          </w:p>
          <w:p w14:paraId="1434EC07"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Diploma de Especialista en Sistemas de Gestión de Calidad ISO/9001:2015 o equivalente o Certificado de Actualización en Sistemas de Gestión de Calidad.</w:t>
            </w:r>
          </w:p>
          <w:p w14:paraId="4D4F774C"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Certificado de Auditor líder (IRCA) ISO/9001:2015 (deseable).</w:t>
            </w:r>
          </w:p>
          <w:p w14:paraId="7CA085A2"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Certificado de Auditor interno ISO 9001:2015.</w:t>
            </w:r>
          </w:p>
          <w:p w14:paraId="35338EB0"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Diploma o Certificado en Gestión de Calidad, Riesgo y Auditorias. </w:t>
            </w:r>
          </w:p>
          <w:p w14:paraId="15F5D314" w14:textId="77777777" w:rsidR="00E26622" w:rsidRPr="00DD5B6E" w:rsidRDefault="00E26622" w:rsidP="00E26622">
            <w:pPr>
              <w:numPr>
                <w:ilvl w:val="0"/>
                <w:numId w:val="37"/>
              </w:numPr>
              <w:pBdr>
                <w:top w:val="nil"/>
                <w:left w:val="nil"/>
                <w:bottom w:val="nil"/>
                <w:right w:val="nil"/>
                <w:between w:val="nil"/>
              </w:pBdr>
              <w:spacing w:before="120" w:after="120" w:line="288" w:lineRule="auto"/>
              <w:ind w:left="318" w:hanging="284"/>
              <w:jc w:val="both"/>
              <w:rPr>
                <w:rFonts w:ascii="Arial" w:hAnsi="Arial" w:cs="Arial"/>
                <w:b/>
                <w:sz w:val="20"/>
                <w:szCs w:val="20"/>
              </w:rPr>
            </w:pPr>
            <w:r w:rsidRPr="00DD5B6E">
              <w:rPr>
                <w:rFonts w:ascii="Arial" w:hAnsi="Arial" w:cs="Arial"/>
                <w:b/>
                <w:sz w:val="20"/>
                <w:szCs w:val="20"/>
              </w:rPr>
              <w:t>EXPERIENCIA GENERAL</w:t>
            </w:r>
          </w:p>
          <w:p w14:paraId="12AF5147"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Al menos cinco (5) años de experiencia general a partir de la emisión del Título en Provisión Nacional.</w:t>
            </w:r>
          </w:p>
          <w:p w14:paraId="6ACDCE4F" w14:textId="77777777" w:rsidR="00E26622" w:rsidRPr="00DD5B6E" w:rsidRDefault="00E26622" w:rsidP="00E26622">
            <w:pPr>
              <w:numPr>
                <w:ilvl w:val="0"/>
                <w:numId w:val="37"/>
              </w:numPr>
              <w:pBdr>
                <w:top w:val="nil"/>
                <w:left w:val="nil"/>
                <w:bottom w:val="nil"/>
                <w:right w:val="nil"/>
                <w:between w:val="nil"/>
              </w:pBdr>
              <w:spacing w:before="120" w:after="120" w:line="288" w:lineRule="auto"/>
              <w:ind w:left="318" w:hanging="284"/>
              <w:jc w:val="both"/>
              <w:rPr>
                <w:rFonts w:ascii="Arial" w:hAnsi="Arial" w:cs="Arial"/>
                <w:b/>
                <w:sz w:val="20"/>
                <w:szCs w:val="20"/>
              </w:rPr>
            </w:pPr>
            <w:r w:rsidRPr="00DD5B6E">
              <w:rPr>
                <w:rFonts w:ascii="Arial" w:hAnsi="Arial" w:cs="Arial"/>
                <w:b/>
                <w:sz w:val="20"/>
                <w:szCs w:val="20"/>
              </w:rPr>
              <w:t>EXPERIENCIA ESPECÍFICA</w:t>
            </w:r>
          </w:p>
          <w:p w14:paraId="74708B68"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Experiencia especifica en el soporte y/o diseño y/o estructuración y/o implementación y/o migración y/o evaluación, en sistemas de gestión de la calidad ISO 9001:2015 en al menos 6 trabajos en entidades públicas o privadas. </w:t>
            </w:r>
          </w:p>
          <w:p w14:paraId="1CA10567"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Experiencia especifica en el diseño y/o implementación y/o migración y/o mantenimiento y/o mejora, de SGC en al menos 3 entidades públicas relacionadas al sector económico financiero.</w:t>
            </w:r>
          </w:p>
          <w:p w14:paraId="6858F431"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Experiencia en servicios de capacitación relacionados a sistemas de gestión de la calidad ISO 9001:2015 de al menos 5 años.</w:t>
            </w:r>
          </w:p>
          <w:p w14:paraId="379CE959"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Experiencia especifica en servicios de capacitación relacionados a sistemas de gestión de la calidad ISO 9001:2015 en al menos 2 entidades públicas.</w:t>
            </w:r>
          </w:p>
          <w:p w14:paraId="19B0C43D"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Experiencia especifica en la auditoria (interna o de certificación) de sistemas de gestión de la calidad ISO 9001:2015 en al menos 4 entidades públicas o privadas. </w:t>
            </w:r>
          </w:p>
          <w:p w14:paraId="2D6527E3"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Experiencia específica de al menos 1 servicio de implementación y certificación del Sistema de Gestión de la Calidad ISO/9001:2015 en Banca Central o servicio de auditoria del mismo.</w:t>
            </w:r>
          </w:p>
          <w:p w14:paraId="1CB7ED22" w14:textId="77777777" w:rsidR="00E26622" w:rsidRPr="00DD5B6E" w:rsidRDefault="00E26622" w:rsidP="00E26622">
            <w:pPr>
              <w:jc w:val="both"/>
              <w:rPr>
                <w:rFonts w:ascii="Arial" w:hAnsi="Arial" w:cs="Arial"/>
                <w:sz w:val="20"/>
                <w:szCs w:val="20"/>
              </w:rPr>
            </w:pPr>
          </w:p>
          <w:p w14:paraId="5710F7A2" w14:textId="77777777" w:rsidR="00E26622" w:rsidRPr="00DD5B6E" w:rsidRDefault="00E26622" w:rsidP="00E26622">
            <w:pPr>
              <w:jc w:val="both"/>
              <w:rPr>
                <w:rFonts w:ascii="Arial" w:hAnsi="Arial" w:cs="Arial"/>
                <w:bCs/>
                <w:color w:val="000000" w:themeColor="text1"/>
                <w:sz w:val="20"/>
                <w:szCs w:val="20"/>
              </w:rPr>
            </w:pPr>
            <w:r w:rsidRPr="00DD5B6E">
              <w:rPr>
                <w:rFonts w:ascii="Arial" w:hAnsi="Arial" w:cs="Arial"/>
                <w:bCs/>
                <w:sz w:val="20"/>
                <w:szCs w:val="20"/>
              </w:rPr>
              <w:t xml:space="preserve">La formación y experiencia requeridas serán acreditadas mediante la presentación de la documentación adjunta a la propuesta como ser Certificados de trabajo, Certificados de Cumplimiento de Contrato, Informes de Conformidad Final u </w:t>
            </w:r>
            <w:r w:rsidRPr="00DD5B6E">
              <w:rPr>
                <w:rFonts w:ascii="Arial" w:hAnsi="Arial" w:cs="Arial"/>
                <w:bCs/>
                <w:sz w:val="20"/>
                <w:szCs w:val="20"/>
              </w:rPr>
              <w:lastRenderedPageBreak/>
              <w:t>otros documentos similares que acrediten el cumplimiento del contrato o prestación del servicio a conformidad, además de documentos correspondientes que acrediten la formación.</w:t>
            </w:r>
          </w:p>
          <w:p w14:paraId="40F8EA3A" w14:textId="77777777" w:rsidR="00E26622" w:rsidRPr="00DD5B6E" w:rsidRDefault="00E26622" w:rsidP="00E26622">
            <w:pPr>
              <w:spacing w:before="40" w:after="40" w:line="256" w:lineRule="auto"/>
              <w:ind w:right="-50"/>
              <w:jc w:val="both"/>
              <w:rPr>
                <w:rFonts w:ascii="Arial" w:hAnsi="Arial" w:cs="Arial"/>
                <w:color w:val="000000" w:themeColor="text1"/>
                <w:sz w:val="20"/>
                <w:szCs w:val="20"/>
              </w:rPr>
            </w:pPr>
            <w:r w:rsidRPr="00382F2F">
              <w:rPr>
                <w:rFonts w:ascii="Arial" w:hAnsi="Arial" w:cs="Arial"/>
                <w:color w:val="000000" w:themeColor="text1"/>
                <w:sz w:val="20"/>
                <w:szCs w:val="20"/>
              </w:rPr>
              <w:t>El proponente adjudicado para la formalización de la contratación debe presentar la documentación en original o fotocopia legalizada de los documentos presentados.</w:t>
            </w:r>
          </w:p>
          <w:p w14:paraId="283E8DE3" w14:textId="77777777" w:rsidR="00E26622" w:rsidRDefault="00E26622" w:rsidP="00E26622">
            <w:pPr>
              <w:jc w:val="both"/>
              <w:rPr>
                <w:rFonts w:ascii="Arial" w:hAnsi="Arial" w:cs="Arial"/>
                <w:color w:val="000000" w:themeColor="text1"/>
                <w:sz w:val="20"/>
                <w:szCs w:val="20"/>
              </w:rPr>
            </w:pPr>
            <w:r w:rsidRPr="00DD5B6E">
              <w:rPr>
                <w:rFonts w:ascii="Arial" w:hAnsi="Arial" w:cs="Arial"/>
                <w:color w:val="000000" w:themeColor="text1"/>
                <w:sz w:val="20"/>
                <w:szCs w:val="20"/>
              </w:rPr>
              <w:t>Asimismo, aquellos documentos que no señalen con claridad la experiencia requerida (ilegibles, incompletos, etc.), no serán tomados en cuenta en la evaluación.</w:t>
            </w:r>
          </w:p>
          <w:p w14:paraId="4CC9F8A7" w14:textId="77777777" w:rsidR="00671E79" w:rsidRPr="00DD5B6E" w:rsidRDefault="00671E79" w:rsidP="00E26622">
            <w:pPr>
              <w:jc w:val="both"/>
              <w:rPr>
                <w:rFonts w:ascii="Arial" w:hAnsi="Arial" w:cs="Arial"/>
                <w:bCs/>
                <w:color w:val="000000" w:themeColor="text1"/>
                <w:sz w:val="20"/>
                <w:szCs w:val="20"/>
              </w:rPr>
            </w:pPr>
          </w:p>
          <w:p w14:paraId="02D5F6A4" w14:textId="77777777" w:rsidR="00E26622" w:rsidRPr="00DD5B6E" w:rsidRDefault="00E26622" w:rsidP="00E26622">
            <w:pPr>
              <w:jc w:val="both"/>
              <w:rPr>
                <w:rFonts w:ascii="Arial" w:hAnsi="Arial" w:cs="Arial"/>
                <w:b/>
                <w:bCs/>
                <w:sz w:val="20"/>
                <w:szCs w:val="20"/>
              </w:rPr>
            </w:pPr>
            <w:r w:rsidRPr="00DD5B6E">
              <w:rPr>
                <w:rFonts w:ascii="Arial" w:hAnsi="Arial" w:cs="Arial"/>
                <w:b/>
                <w:bCs/>
                <w:sz w:val="20"/>
                <w:szCs w:val="20"/>
              </w:rPr>
              <w:t>El BCB se reserva el derecho de verificar dicha documentación. Aquellos documentos que no señalen con claridad la experiencia requerida, no serán tomados en cuenta.</w:t>
            </w:r>
          </w:p>
          <w:p w14:paraId="65639564"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581B2E3D" w14:textId="3F0B8950" w:rsidR="00747FB8" w:rsidRPr="00DD5B6E" w:rsidRDefault="00E26622" w:rsidP="003E3238">
            <w:pPr>
              <w:pBdr>
                <w:top w:val="nil"/>
                <w:left w:val="nil"/>
                <w:bottom w:val="nil"/>
                <w:right w:val="nil"/>
                <w:between w:val="nil"/>
              </w:pBdr>
              <w:jc w:val="both"/>
              <w:rPr>
                <w:rFonts w:ascii="Arial" w:hAnsi="Arial" w:cs="Arial"/>
                <w:bCs/>
                <w:sz w:val="20"/>
                <w:szCs w:val="20"/>
              </w:rPr>
            </w:pPr>
            <w:r w:rsidRPr="00DD5B6E">
              <w:rPr>
                <w:rFonts w:ascii="Arial" w:hAnsi="Arial" w:cs="Arial"/>
                <w:b/>
                <w:i/>
                <w:color w:val="000000" w:themeColor="text1"/>
                <w:sz w:val="20"/>
                <w:szCs w:val="20"/>
              </w:rPr>
              <w:t>(Manifestar aceptación y adjuntar documentación requerida)</w:t>
            </w:r>
          </w:p>
        </w:tc>
        <w:tc>
          <w:tcPr>
            <w:tcW w:w="3021" w:type="dxa"/>
            <w:tcBorders>
              <w:right w:val="single" w:sz="4" w:space="0" w:color="000000"/>
            </w:tcBorders>
          </w:tcPr>
          <w:p w14:paraId="25C9B87F" w14:textId="77777777" w:rsidR="00747FB8" w:rsidRPr="00DD5B6E" w:rsidRDefault="00747FB8" w:rsidP="00747FB8">
            <w:pPr>
              <w:pBdr>
                <w:top w:val="nil"/>
                <w:left w:val="nil"/>
                <w:bottom w:val="nil"/>
                <w:right w:val="nil"/>
                <w:between w:val="nil"/>
              </w:pBdr>
              <w:spacing w:line="288" w:lineRule="auto"/>
              <w:ind w:left="319"/>
              <w:jc w:val="both"/>
              <w:rPr>
                <w:rFonts w:ascii="Arial" w:hAnsi="Arial" w:cs="Arial"/>
                <w:b/>
                <w:sz w:val="20"/>
                <w:szCs w:val="20"/>
              </w:rPr>
            </w:pPr>
          </w:p>
        </w:tc>
      </w:tr>
      <w:tr w:rsidR="00747FB8" w:rsidRPr="00DD5B6E" w14:paraId="2F1EBCD7" w14:textId="77777777" w:rsidTr="00747FB8">
        <w:trPr>
          <w:trHeight w:val="206"/>
          <w:jc w:val="center"/>
        </w:trPr>
        <w:tc>
          <w:tcPr>
            <w:tcW w:w="5807" w:type="dxa"/>
            <w:tcBorders>
              <w:top w:val="single" w:sz="4" w:space="0" w:color="000000"/>
              <w:right w:val="single" w:sz="4" w:space="0" w:color="000000"/>
            </w:tcBorders>
            <w:shd w:val="clear" w:color="auto" w:fill="7F7F7F" w:themeFill="text1" w:themeFillTint="80"/>
            <w:vAlign w:val="center"/>
          </w:tcPr>
          <w:p w14:paraId="0F97B251" w14:textId="77777777" w:rsidR="00747FB8" w:rsidRPr="00DD5B6E" w:rsidRDefault="00747FB8" w:rsidP="00747FB8">
            <w:pPr>
              <w:numPr>
                <w:ilvl w:val="0"/>
                <w:numId w:val="44"/>
              </w:numPr>
              <w:pBdr>
                <w:top w:val="nil"/>
                <w:left w:val="nil"/>
                <w:bottom w:val="nil"/>
                <w:right w:val="nil"/>
                <w:between w:val="nil"/>
              </w:pBdr>
              <w:spacing w:line="288" w:lineRule="auto"/>
              <w:ind w:left="318" w:hanging="284"/>
              <w:rPr>
                <w:rFonts w:ascii="Arial" w:hAnsi="Arial" w:cs="Arial"/>
                <w:b/>
                <w:color w:val="FFFFFF" w:themeColor="background1"/>
                <w:sz w:val="20"/>
                <w:szCs w:val="20"/>
              </w:rPr>
            </w:pPr>
            <w:r w:rsidRPr="00DD5B6E">
              <w:rPr>
                <w:rFonts w:ascii="Arial" w:hAnsi="Arial" w:cs="Arial"/>
                <w:b/>
                <w:color w:val="FFFFFF" w:themeColor="background1"/>
                <w:sz w:val="20"/>
                <w:szCs w:val="20"/>
              </w:rPr>
              <w:t>CONDICIONES DEL SERVICIO</w:t>
            </w:r>
          </w:p>
        </w:tc>
        <w:tc>
          <w:tcPr>
            <w:tcW w:w="3021" w:type="dxa"/>
            <w:tcBorders>
              <w:top w:val="single" w:sz="4" w:space="0" w:color="000000"/>
              <w:right w:val="single" w:sz="4" w:space="0" w:color="000000"/>
            </w:tcBorders>
            <w:shd w:val="clear" w:color="auto" w:fill="7F7F7F" w:themeFill="text1" w:themeFillTint="80"/>
          </w:tcPr>
          <w:p w14:paraId="49A08BC4"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FFFFFF" w:themeColor="background1"/>
                <w:sz w:val="20"/>
                <w:szCs w:val="20"/>
              </w:rPr>
            </w:pPr>
          </w:p>
        </w:tc>
      </w:tr>
      <w:tr w:rsidR="00747FB8" w:rsidRPr="00DD5B6E" w14:paraId="49B478CB"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493F4764" w14:textId="77777777" w:rsidR="00747FB8" w:rsidRPr="00DD5B6E" w:rsidRDefault="00747FB8" w:rsidP="00747FB8">
            <w:pPr>
              <w:numPr>
                <w:ilvl w:val="0"/>
                <w:numId w:val="45"/>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DEBERES Y RESPONSABILIDADES DEL PROVEEDOR</w:t>
            </w:r>
          </w:p>
        </w:tc>
        <w:tc>
          <w:tcPr>
            <w:tcW w:w="3021" w:type="dxa"/>
            <w:tcBorders>
              <w:top w:val="single" w:sz="4" w:space="0" w:color="000000"/>
              <w:right w:val="single" w:sz="4" w:space="0" w:color="000000"/>
            </w:tcBorders>
            <w:shd w:val="clear" w:color="auto" w:fill="EBF1DD"/>
          </w:tcPr>
          <w:p w14:paraId="1BA2A584"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3CFF6ADA" w14:textId="77777777" w:rsidTr="00747FB8">
        <w:trPr>
          <w:trHeight w:val="714"/>
          <w:jc w:val="center"/>
        </w:trPr>
        <w:tc>
          <w:tcPr>
            <w:tcW w:w="5807" w:type="dxa"/>
            <w:tcBorders>
              <w:right w:val="single" w:sz="4" w:space="0" w:color="000000"/>
            </w:tcBorders>
            <w:shd w:val="clear" w:color="auto" w:fill="auto"/>
            <w:vAlign w:val="center"/>
          </w:tcPr>
          <w:p w14:paraId="3E55205B" w14:textId="77777777" w:rsidR="00E26622" w:rsidRPr="00DD5B6E" w:rsidRDefault="00E26622" w:rsidP="00E26622">
            <w:pPr>
              <w:spacing w:line="288" w:lineRule="auto"/>
              <w:jc w:val="both"/>
              <w:rPr>
                <w:rFonts w:ascii="Arial" w:hAnsi="Arial" w:cs="Arial"/>
                <w:sz w:val="20"/>
                <w:szCs w:val="20"/>
              </w:rPr>
            </w:pPr>
            <w:r w:rsidRPr="00DD5B6E">
              <w:rPr>
                <w:rFonts w:ascii="Arial" w:hAnsi="Arial" w:cs="Arial"/>
                <w:sz w:val="20"/>
                <w:szCs w:val="20"/>
              </w:rPr>
              <w:t>El proveedor tendrá los siguientes deberes:</w:t>
            </w:r>
          </w:p>
          <w:p w14:paraId="62C7194D" w14:textId="77777777" w:rsidR="00E26622" w:rsidRPr="003E3238" w:rsidRDefault="00E26622" w:rsidP="00E26622">
            <w:pPr>
              <w:spacing w:line="288" w:lineRule="auto"/>
              <w:jc w:val="both"/>
              <w:rPr>
                <w:rFonts w:ascii="Arial" w:hAnsi="Arial" w:cs="Arial"/>
              </w:rPr>
            </w:pPr>
          </w:p>
          <w:p w14:paraId="0B227B70"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Desarrollar sus actividades con responsabilidad, eficiencia, eficacia, efectividad, economía, puntualidad, celeridad, transparencia y licitud.</w:t>
            </w:r>
          </w:p>
          <w:p w14:paraId="44E630B5"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Cumplir las instrucciones, requerimientos y/o recomendaciones emanadas por el Fiscal del Servicio.</w:t>
            </w:r>
          </w:p>
          <w:p w14:paraId="4DE7725C"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Proporcionar información oportuna y veraz del trabajo realizado a requerimiento del Fiscal del Servicio.</w:t>
            </w:r>
          </w:p>
          <w:p w14:paraId="431B0EC2"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Portar la credencial otorgada por el BCB, durante la prestación del servicio.</w:t>
            </w:r>
          </w:p>
          <w:p w14:paraId="0012126E"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Cumplir con normas de seguridad e higiene.</w:t>
            </w:r>
          </w:p>
          <w:p w14:paraId="5059B34B"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Brindar un trato respetuoso y considerado a los servidores públicos del BCB.</w:t>
            </w:r>
          </w:p>
          <w:p w14:paraId="1C4019F8" w14:textId="77777777" w:rsidR="00E26622" w:rsidRPr="00DD5B6E" w:rsidRDefault="00E26622" w:rsidP="00E26622">
            <w:pPr>
              <w:numPr>
                <w:ilvl w:val="0"/>
                <w:numId w:val="42"/>
              </w:numPr>
              <w:pBdr>
                <w:top w:val="nil"/>
                <w:left w:val="nil"/>
                <w:bottom w:val="nil"/>
                <w:right w:val="nil"/>
                <w:between w:val="nil"/>
              </w:pBdr>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Una vez culminada la prestación del servicio, el proveedor deberá devolver la credencial otorgada por el BCB al Departamento de Bienes y Servicios, mediante nota escrita en un plazo máximo de dos (2) días hábiles posteriores a la fecha de conclusión.</w:t>
            </w:r>
          </w:p>
          <w:p w14:paraId="6230F86A" w14:textId="77777777" w:rsidR="00E26622" w:rsidRPr="00DD5B6E" w:rsidRDefault="00E26622" w:rsidP="00E26622">
            <w:pPr>
              <w:pBdr>
                <w:top w:val="nil"/>
                <w:left w:val="nil"/>
                <w:bottom w:val="nil"/>
                <w:right w:val="nil"/>
                <w:between w:val="nil"/>
              </w:pBdr>
              <w:spacing w:line="288" w:lineRule="auto"/>
              <w:ind w:left="714"/>
              <w:jc w:val="both"/>
              <w:rPr>
                <w:rFonts w:ascii="Arial" w:hAnsi="Arial" w:cs="Arial"/>
                <w:color w:val="000000"/>
                <w:sz w:val="20"/>
                <w:szCs w:val="20"/>
              </w:rPr>
            </w:pPr>
          </w:p>
          <w:p w14:paraId="0BB6D2A1" w14:textId="77777777" w:rsidR="00E26622" w:rsidRPr="00DD5B6E" w:rsidRDefault="00E26622" w:rsidP="00E26622">
            <w:pPr>
              <w:spacing w:line="288" w:lineRule="auto"/>
              <w:jc w:val="both"/>
              <w:rPr>
                <w:rFonts w:ascii="Arial" w:hAnsi="Arial" w:cs="Arial"/>
                <w:sz w:val="20"/>
                <w:szCs w:val="20"/>
              </w:rPr>
            </w:pPr>
            <w:r w:rsidRPr="00DD5B6E">
              <w:rPr>
                <w:rFonts w:ascii="Arial" w:hAnsi="Arial" w:cs="Arial"/>
                <w:sz w:val="20"/>
                <w:szCs w:val="20"/>
              </w:rPr>
              <w:t>El Proveedor tendrá las siguientes responsabilidades:</w:t>
            </w:r>
          </w:p>
          <w:p w14:paraId="7FBB0EFA" w14:textId="77777777" w:rsidR="00E26622" w:rsidRPr="00DD5B6E" w:rsidRDefault="00E26622" w:rsidP="00E26622">
            <w:pPr>
              <w:spacing w:line="288" w:lineRule="auto"/>
              <w:jc w:val="both"/>
              <w:rPr>
                <w:rFonts w:ascii="Arial" w:hAnsi="Arial" w:cs="Arial"/>
                <w:sz w:val="20"/>
                <w:szCs w:val="20"/>
              </w:rPr>
            </w:pPr>
          </w:p>
          <w:p w14:paraId="463A7844" w14:textId="77777777" w:rsidR="00E26622" w:rsidRPr="00DD5B6E" w:rsidRDefault="00E26622" w:rsidP="00E26622">
            <w:pPr>
              <w:numPr>
                <w:ilvl w:val="0"/>
                <w:numId w:val="43"/>
              </w:numPr>
              <w:pBdr>
                <w:top w:val="nil"/>
                <w:left w:val="nil"/>
                <w:bottom w:val="nil"/>
                <w:right w:val="nil"/>
                <w:between w:val="nil"/>
              </w:pBdr>
              <w:tabs>
                <w:tab w:val="left" w:pos="356"/>
              </w:tabs>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Suministrar opiniones y recomendaciones, respecto al servicio, en base a las mejores prácticas relacionadas a su experiencia.</w:t>
            </w:r>
          </w:p>
          <w:p w14:paraId="4C24B4D3" w14:textId="77777777" w:rsidR="00E26622" w:rsidRPr="00DD5B6E" w:rsidRDefault="00E26622" w:rsidP="00E26622">
            <w:pPr>
              <w:numPr>
                <w:ilvl w:val="0"/>
                <w:numId w:val="43"/>
              </w:numPr>
              <w:pBdr>
                <w:top w:val="nil"/>
                <w:left w:val="nil"/>
                <w:bottom w:val="nil"/>
                <w:right w:val="nil"/>
                <w:between w:val="nil"/>
              </w:pBdr>
              <w:tabs>
                <w:tab w:val="left" w:pos="356"/>
              </w:tabs>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Coordinar, apoyar y guiar las actividades del Fiscal (es) del Servicio, para la mejora del SGC y la certificación de los procesos seleccionados.</w:t>
            </w:r>
          </w:p>
          <w:p w14:paraId="3739E09D" w14:textId="77777777" w:rsidR="00E26622" w:rsidRPr="00DD5B6E" w:rsidRDefault="00E26622" w:rsidP="00E26622">
            <w:pPr>
              <w:numPr>
                <w:ilvl w:val="0"/>
                <w:numId w:val="43"/>
              </w:numPr>
              <w:pBdr>
                <w:top w:val="nil"/>
                <w:left w:val="nil"/>
                <w:bottom w:val="nil"/>
                <w:right w:val="nil"/>
                <w:between w:val="nil"/>
              </w:pBdr>
              <w:tabs>
                <w:tab w:val="left" w:pos="356"/>
              </w:tabs>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lastRenderedPageBreak/>
              <w:t>Proporcionar material, base y de apoyo, así como modelos de documentación para una ágil certificación del SGC.</w:t>
            </w:r>
          </w:p>
          <w:p w14:paraId="426AB855" w14:textId="77777777" w:rsidR="00E26622" w:rsidRPr="00DD5B6E" w:rsidRDefault="00E26622" w:rsidP="00E26622">
            <w:pPr>
              <w:numPr>
                <w:ilvl w:val="0"/>
                <w:numId w:val="43"/>
              </w:numPr>
              <w:pBdr>
                <w:top w:val="nil"/>
                <w:left w:val="nil"/>
                <w:bottom w:val="nil"/>
                <w:right w:val="nil"/>
                <w:between w:val="nil"/>
              </w:pBdr>
              <w:tabs>
                <w:tab w:val="left" w:pos="356"/>
              </w:tabs>
              <w:spacing w:line="288" w:lineRule="auto"/>
              <w:ind w:left="714" w:hanging="357"/>
              <w:jc w:val="both"/>
              <w:rPr>
                <w:rFonts w:ascii="Arial" w:hAnsi="Arial" w:cs="Arial"/>
                <w:color w:val="000000"/>
                <w:sz w:val="20"/>
                <w:szCs w:val="20"/>
              </w:rPr>
            </w:pPr>
            <w:r w:rsidRPr="00DD5B6E">
              <w:rPr>
                <w:rFonts w:ascii="Arial" w:hAnsi="Arial" w:cs="Arial"/>
                <w:color w:val="000000"/>
                <w:sz w:val="20"/>
                <w:szCs w:val="20"/>
              </w:rPr>
              <w:t>Revisar y retroalimentar a la organización los aspectos a mejorar relativos a: organización, planificación, control de procesos, documentación, mejora continua y otros relativos al SGC.</w:t>
            </w:r>
          </w:p>
          <w:p w14:paraId="731FB6A9" w14:textId="7B550517" w:rsidR="00747FB8" w:rsidRPr="00DD5B6E" w:rsidRDefault="00E26622" w:rsidP="00671E79">
            <w:pPr>
              <w:pBdr>
                <w:top w:val="nil"/>
                <w:left w:val="nil"/>
                <w:bottom w:val="nil"/>
                <w:right w:val="nil"/>
                <w:between w:val="nil"/>
              </w:pBdr>
              <w:tabs>
                <w:tab w:val="left" w:pos="356"/>
              </w:tabs>
              <w:spacing w:line="288" w:lineRule="auto"/>
              <w:jc w:val="both"/>
              <w:rPr>
                <w:rFonts w:ascii="Arial" w:hAnsi="Arial" w:cs="Arial"/>
                <w:b/>
                <w:color w:val="000000"/>
                <w:sz w:val="20"/>
                <w:szCs w:val="20"/>
              </w:rPr>
            </w:pPr>
            <w:r w:rsidRPr="00DD5B6E">
              <w:rPr>
                <w:rFonts w:ascii="Arial" w:hAnsi="Arial" w:cs="Arial"/>
                <w:b/>
                <w:i/>
                <w:color w:val="000000" w:themeColor="text1"/>
                <w:sz w:val="20"/>
                <w:szCs w:val="20"/>
              </w:rPr>
              <w:t>(Manifestar aceptación)</w:t>
            </w:r>
          </w:p>
        </w:tc>
        <w:tc>
          <w:tcPr>
            <w:tcW w:w="3021" w:type="dxa"/>
            <w:tcBorders>
              <w:right w:val="single" w:sz="4" w:space="0" w:color="000000"/>
            </w:tcBorders>
          </w:tcPr>
          <w:p w14:paraId="22AF5FEA" w14:textId="77777777" w:rsidR="00747FB8" w:rsidRPr="00DD5B6E" w:rsidRDefault="00747FB8" w:rsidP="00747FB8">
            <w:pPr>
              <w:spacing w:line="288" w:lineRule="auto"/>
              <w:jc w:val="both"/>
              <w:rPr>
                <w:rFonts w:ascii="Arial" w:hAnsi="Arial" w:cs="Arial"/>
                <w:sz w:val="20"/>
                <w:szCs w:val="20"/>
              </w:rPr>
            </w:pPr>
          </w:p>
        </w:tc>
      </w:tr>
      <w:tr w:rsidR="00747FB8" w:rsidRPr="00DD5B6E" w14:paraId="46EA60BA"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2DB2F4AE" w14:textId="77777777" w:rsidR="00747FB8" w:rsidRPr="00DD5B6E" w:rsidRDefault="00747FB8" w:rsidP="00747FB8">
            <w:pPr>
              <w:numPr>
                <w:ilvl w:val="0"/>
                <w:numId w:val="45"/>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 xml:space="preserve">FISCAL (ES) DEL SERVICIO </w:t>
            </w:r>
          </w:p>
        </w:tc>
        <w:tc>
          <w:tcPr>
            <w:tcW w:w="3021" w:type="dxa"/>
            <w:tcBorders>
              <w:top w:val="single" w:sz="4" w:space="0" w:color="000000"/>
              <w:right w:val="single" w:sz="4" w:space="0" w:color="000000"/>
            </w:tcBorders>
            <w:shd w:val="clear" w:color="auto" w:fill="EBF1DD"/>
          </w:tcPr>
          <w:p w14:paraId="456175A0" w14:textId="77777777" w:rsidR="00747FB8" w:rsidRPr="00DD5B6E" w:rsidRDefault="00747FB8" w:rsidP="00747FB8">
            <w:pPr>
              <w:pBdr>
                <w:top w:val="nil"/>
                <w:left w:val="nil"/>
                <w:bottom w:val="nil"/>
                <w:right w:val="nil"/>
                <w:between w:val="nil"/>
              </w:pBdr>
              <w:spacing w:line="288" w:lineRule="auto"/>
              <w:ind w:left="34"/>
              <w:rPr>
                <w:rFonts w:ascii="Arial" w:hAnsi="Arial" w:cs="Arial"/>
                <w:b/>
                <w:color w:val="000000"/>
                <w:sz w:val="20"/>
                <w:szCs w:val="20"/>
              </w:rPr>
            </w:pPr>
          </w:p>
        </w:tc>
      </w:tr>
      <w:tr w:rsidR="00747FB8" w:rsidRPr="00DD5B6E" w14:paraId="5987DD3A" w14:textId="77777777" w:rsidTr="00747FB8">
        <w:trPr>
          <w:trHeight w:val="206"/>
          <w:jc w:val="center"/>
        </w:trPr>
        <w:tc>
          <w:tcPr>
            <w:tcW w:w="5807" w:type="dxa"/>
            <w:tcBorders>
              <w:top w:val="single" w:sz="4" w:space="0" w:color="000000"/>
              <w:right w:val="single" w:sz="4" w:space="0" w:color="000000"/>
            </w:tcBorders>
            <w:shd w:val="clear" w:color="auto" w:fill="auto"/>
            <w:vAlign w:val="center"/>
          </w:tcPr>
          <w:p w14:paraId="43429F75" w14:textId="77777777" w:rsidR="00E26622" w:rsidRPr="00DD5B6E" w:rsidRDefault="00E26622" w:rsidP="00E26622">
            <w:pPr>
              <w:spacing w:line="288" w:lineRule="auto"/>
              <w:ind w:left="69"/>
              <w:jc w:val="both"/>
              <w:rPr>
                <w:rFonts w:ascii="Arial" w:hAnsi="Arial" w:cs="Arial"/>
                <w:sz w:val="20"/>
                <w:szCs w:val="20"/>
              </w:rPr>
            </w:pPr>
            <w:r w:rsidRPr="00DD5B6E">
              <w:rPr>
                <w:rFonts w:ascii="Arial" w:hAnsi="Arial" w:cs="Arial"/>
                <w:sz w:val="20"/>
                <w:szCs w:val="20"/>
              </w:rPr>
              <w:t>El Responsable del Proceso de Contratación (RPA) designará uno o más Fiscales de Servicio, después de la firma de contrato y antes del inicio del servicio el(los) cual(es) realizará(n) el seguimiento y control del servicio, ésta designación será comunicada al Proveedor mediante carta expresa u otro medio. El (los) Fiscal(es) de Servicio podrá(n) ser designado(s) como Responsable de Recepción o parte de la Comisión de Recepción.</w:t>
            </w:r>
          </w:p>
          <w:p w14:paraId="6DEC29B0" w14:textId="77777777" w:rsidR="00E26622" w:rsidRPr="00DD5B6E" w:rsidRDefault="00E26622" w:rsidP="00E26622">
            <w:pPr>
              <w:spacing w:line="288" w:lineRule="auto"/>
              <w:ind w:left="69"/>
              <w:jc w:val="both"/>
              <w:rPr>
                <w:rFonts w:ascii="Arial" w:hAnsi="Arial" w:cs="Arial"/>
                <w:sz w:val="20"/>
                <w:szCs w:val="20"/>
              </w:rPr>
            </w:pPr>
          </w:p>
          <w:p w14:paraId="18082B24" w14:textId="77777777" w:rsidR="00E26622" w:rsidRPr="00DD5B6E" w:rsidRDefault="00E26622" w:rsidP="00E26622">
            <w:pPr>
              <w:spacing w:line="288" w:lineRule="auto"/>
              <w:ind w:left="69"/>
              <w:jc w:val="both"/>
              <w:rPr>
                <w:rFonts w:ascii="Arial" w:hAnsi="Arial" w:cs="Arial"/>
                <w:sz w:val="20"/>
                <w:szCs w:val="20"/>
              </w:rPr>
            </w:pPr>
            <w:r w:rsidRPr="00DD5B6E">
              <w:rPr>
                <w:rFonts w:ascii="Arial" w:hAnsi="Arial" w:cs="Arial"/>
                <w:sz w:val="20"/>
                <w:szCs w:val="20"/>
              </w:rPr>
              <w:t>El (los) Fiscal(es) del Servicio tendrá(n) las siguientes funciones:</w:t>
            </w:r>
          </w:p>
          <w:p w14:paraId="0C6BD4A1" w14:textId="77777777" w:rsidR="00E26622" w:rsidRPr="00DD5B6E" w:rsidRDefault="00E26622" w:rsidP="00E26622">
            <w:pPr>
              <w:spacing w:line="288" w:lineRule="auto"/>
              <w:ind w:left="69"/>
              <w:jc w:val="both"/>
              <w:rPr>
                <w:rFonts w:ascii="Arial" w:hAnsi="Arial" w:cs="Arial"/>
                <w:sz w:val="20"/>
                <w:szCs w:val="20"/>
              </w:rPr>
            </w:pPr>
          </w:p>
          <w:p w14:paraId="1FC8E215"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Emitir la Orden de Proceder para la ejecución del servicio</w:t>
            </w:r>
          </w:p>
          <w:p w14:paraId="7895FEF1"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Elaborar y comunicar al proveedor el Cronograma de Actividades para el inicio del servicio, aprobar y/o solicitar la modificación cuando corresponda.</w:t>
            </w:r>
          </w:p>
          <w:p w14:paraId="2D62500C"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Verificar el cumplimiento de las Especificaciones Técnicas y del Contrato.</w:t>
            </w:r>
          </w:p>
          <w:p w14:paraId="2FA5B6CD"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Realizar la supervisión y seguimiento del servicio, en función a lo establecido en las Especificaciones Técnicas y Contrato.</w:t>
            </w:r>
          </w:p>
          <w:p w14:paraId="0362932B"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Coordinar permanentemente con el Proveedor.</w:t>
            </w:r>
          </w:p>
          <w:p w14:paraId="77B4910A"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 xml:space="preserve">Ser el medio autorizado de comunicación, notificación y aprobación sobre todos los asuntos relacionados con el Servicio. </w:t>
            </w:r>
          </w:p>
          <w:p w14:paraId="652D2437"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Cuantificar las multas a ser descontadas de los pagos mensuales (si corresponde).</w:t>
            </w:r>
          </w:p>
          <w:p w14:paraId="0FD34E4A"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Emitir los Informes de Conformidad Parcial del Servicio según corresponda.</w:t>
            </w:r>
          </w:p>
          <w:p w14:paraId="386F2D79"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Elaborar las solicitudes de pago por concepto del Servicio.</w:t>
            </w:r>
          </w:p>
          <w:p w14:paraId="1C304477"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Aprobar la planilla de ejecución de servicios.</w:t>
            </w:r>
          </w:p>
          <w:p w14:paraId="02BF43FA" w14:textId="77777777" w:rsidR="00E26622" w:rsidRPr="00DD5B6E" w:rsidRDefault="00E26622" w:rsidP="00E26622">
            <w:pPr>
              <w:numPr>
                <w:ilvl w:val="0"/>
                <w:numId w:val="39"/>
              </w:numPr>
              <w:pBdr>
                <w:top w:val="nil"/>
                <w:left w:val="nil"/>
                <w:bottom w:val="nil"/>
                <w:right w:val="nil"/>
                <w:between w:val="nil"/>
              </w:pBdr>
              <w:spacing w:line="288" w:lineRule="auto"/>
              <w:jc w:val="both"/>
              <w:rPr>
                <w:rFonts w:ascii="Arial" w:hAnsi="Arial" w:cs="Arial"/>
                <w:color w:val="000000"/>
                <w:sz w:val="20"/>
                <w:szCs w:val="20"/>
              </w:rPr>
            </w:pPr>
            <w:r w:rsidRPr="00DD5B6E">
              <w:rPr>
                <w:rFonts w:ascii="Arial" w:hAnsi="Arial" w:cs="Arial"/>
                <w:color w:val="000000"/>
                <w:sz w:val="20"/>
                <w:szCs w:val="20"/>
              </w:rPr>
              <w:t>Aprobar y/o elaborar el certificado de liquidación final.</w:t>
            </w:r>
          </w:p>
          <w:p w14:paraId="7E9F90E1"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4A85F762" w14:textId="77777777" w:rsidR="00E26622" w:rsidRDefault="00E26622" w:rsidP="00E26622">
            <w:pPr>
              <w:pBdr>
                <w:top w:val="nil"/>
                <w:left w:val="nil"/>
                <w:bottom w:val="nil"/>
                <w:right w:val="nil"/>
                <w:between w:val="nil"/>
              </w:pBdr>
              <w:spacing w:line="288" w:lineRule="auto"/>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04BAF572" w14:textId="77777777" w:rsidR="00F9395D" w:rsidRPr="00DD5B6E" w:rsidRDefault="00F9395D" w:rsidP="00E26622">
            <w:pPr>
              <w:pBdr>
                <w:top w:val="nil"/>
                <w:left w:val="nil"/>
                <w:bottom w:val="nil"/>
                <w:right w:val="nil"/>
                <w:between w:val="nil"/>
              </w:pBdr>
              <w:spacing w:line="288" w:lineRule="auto"/>
              <w:jc w:val="both"/>
              <w:rPr>
                <w:rFonts w:ascii="Arial" w:hAnsi="Arial" w:cs="Arial"/>
                <w:color w:val="000000"/>
                <w:sz w:val="20"/>
                <w:szCs w:val="20"/>
              </w:rPr>
            </w:pPr>
          </w:p>
          <w:p w14:paraId="6E9D0D2D" w14:textId="77777777" w:rsidR="00747FB8" w:rsidRPr="00DD5B6E" w:rsidRDefault="00747FB8" w:rsidP="00747FB8">
            <w:pPr>
              <w:pBdr>
                <w:top w:val="nil"/>
                <w:left w:val="nil"/>
                <w:bottom w:val="nil"/>
                <w:right w:val="nil"/>
                <w:between w:val="nil"/>
              </w:pBdr>
              <w:ind w:left="318"/>
              <w:rPr>
                <w:rFonts w:ascii="Arial" w:hAnsi="Arial" w:cs="Arial"/>
                <w:b/>
                <w:color w:val="000000"/>
                <w:sz w:val="20"/>
                <w:szCs w:val="20"/>
              </w:rPr>
            </w:pPr>
          </w:p>
        </w:tc>
        <w:tc>
          <w:tcPr>
            <w:tcW w:w="3021" w:type="dxa"/>
            <w:tcBorders>
              <w:top w:val="single" w:sz="4" w:space="0" w:color="000000"/>
              <w:right w:val="single" w:sz="4" w:space="0" w:color="000000"/>
            </w:tcBorders>
          </w:tcPr>
          <w:p w14:paraId="1A0F56F6"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44B12CC0"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4C3EED4F" w14:textId="77777777" w:rsidR="00747FB8" w:rsidRPr="00DD5B6E" w:rsidRDefault="00747FB8" w:rsidP="00747FB8">
            <w:pPr>
              <w:numPr>
                <w:ilvl w:val="0"/>
                <w:numId w:val="45"/>
              </w:numPr>
              <w:pBdr>
                <w:top w:val="nil"/>
                <w:left w:val="nil"/>
                <w:bottom w:val="nil"/>
                <w:right w:val="nil"/>
                <w:between w:val="nil"/>
              </w:pBdr>
              <w:ind w:left="318" w:hanging="284"/>
              <w:rPr>
                <w:rFonts w:ascii="Arial" w:hAnsi="Arial" w:cs="Arial"/>
                <w:b/>
                <w:color w:val="000000"/>
                <w:sz w:val="20"/>
                <w:szCs w:val="20"/>
              </w:rPr>
            </w:pPr>
            <w:r w:rsidRPr="00DD5B6E">
              <w:rPr>
                <w:rFonts w:ascii="Arial" w:hAnsi="Arial" w:cs="Arial"/>
                <w:b/>
                <w:color w:val="000000"/>
                <w:sz w:val="20"/>
                <w:szCs w:val="20"/>
              </w:rPr>
              <w:lastRenderedPageBreak/>
              <w:t xml:space="preserve">RESPONSABLE(S) DE RECEPCIÓN O COMISIÓN DE RECEPCIÓN </w:t>
            </w:r>
          </w:p>
        </w:tc>
        <w:tc>
          <w:tcPr>
            <w:tcW w:w="3021" w:type="dxa"/>
            <w:tcBorders>
              <w:top w:val="single" w:sz="4" w:space="0" w:color="000000"/>
              <w:right w:val="single" w:sz="4" w:space="0" w:color="000000"/>
            </w:tcBorders>
            <w:shd w:val="clear" w:color="auto" w:fill="EBF1DD"/>
          </w:tcPr>
          <w:p w14:paraId="2522D77A"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29BE7374" w14:textId="77777777" w:rsidTr="00747FB8">
        <w:trPr>
          <w:trHeight w:val="206"/>
          <w:jc w:val="center"/>
        </w:trPr>
        <w:tc>
          <w:tcPr>
            <w:tcW w:w="5807" w:type="dxa"/>
            <w:tcBorders>
              <w:top w:val="single" w:sz="4" w:space="0" w:color="000000"/>
              <w:right w:val="single" w:sz="4" w:space="0" w:color="000000"/>
            </w:tcBorders>
            <w:shd w:val="clear" w:color="auto" w:fill="auto"/>
            <w:vAlign w:val="center"/>
          </w:tcPr>
          <w:p w14:paraId="3289535B"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Responsable de Recepción o Comisión de Recepción, una vez concluido el servicio, emitirá(n) el Informe Final de Conformidad, según corresponda en un plazo máximo de tres (3) días hábiles, a fin de realizar la liquidación del Contrato.</w:t>
            </w:r>
          </w:p>
          <w:p w14:paraId="594FA672"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27EDD8FF" w14:textId="07B14F2D" w:rsidR="00747FB8" w:rsidRPr="00DD5B6E" w:rsidRDefault="00E26622" w:rsidP="00671E79">
            <w:pPr>
              <w:pBdr>
                <w:top w:val="nil"/>
                <w:left w:val="nil"/>
                <w:bottom w:val="nil"/>
                <w:right w:val="nil"/>
                <w:between w:val="nil"/>
              </w:pBdr>
              <w:jc w:val="both"/>
              <w:rPr>
                <w:rFonts w:ascii="Arial" w:hAnsi="Arial" w:cs="Arial"/>
                <w:b/>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right w:val="single" w:sz="4" w:space="0" w:color="000000"/>
            </w:tcBorders>
          </w:tcPr>
          <w:p w14:paraId="6AAA7E5C"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0FE53D7D"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0A5FEF6D" w14:textId="77777777" w:rsidR="00747FB8" w:rsidRPr="00DD5B6E" w:rsidRDefault="00747FB8" w:rsidP="00747FB8">
            <w:pPr>
              <w:numPr>
                <w:ilvl w:val="0"/>
                <w:numId w:val="45"/>
              </w:numPr>
              <w:pBdr>
                <w:top w:val="nil"/>
                <w:left w:val="nil"/>
                <w:bottom w:val="nil"/>
                <w:right w:val="nil"/>
                <w:between w:val="nil"/>
              </w:pBdr>
              <w:ind w:left="318" w:hanging="284"/>
              <w:rPr>
                <w:rFonts w:ascii="Arial" w:hAnsi="Arial" w:cs="Arial"/>
                <w:b/>
                <w:color w:val="000000"/>
                <w:sz w:val="20"/>
                <w:szCs w:val="20"/>
              </w:rPr>
            </w:pPr>
            <w:r w:rsidRPr="00DD5B6E">
              <w:rPr>
                <w:rFonts w:ascii="Arial" w:hAnsi="Arial" w:cs="Arial"/>
                <w:b/>
                <w:color w:val="000000"/>
                <w:sz w:val="20"/>
                <w:szCs w:val="20"/>
              </w:rPr>
              <w:t>RESERVA DE DERECHOS</w:t>
            </w:r>
          </w:p>
        </w:tc>
        <w:tc>
          <w:tcPr>
            <w:tcW w:w="3021" w:type="dxa"/>
            <w:tcBorders>
              <w:top w:val="single" w:sz="4" w:space="0" w:color="000000"/>
              <w:right w:val="single" w:sz="4" w:space="0" w:color="000000"/>
            </w:tcBorders>
            <w:shd w:val="clear" w:color="auto" w:fill="EBF1DD"/>
          </w:tcPr>
          <w:p w14:paraId="1D70EA9D"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7E409410" w14:textId="77777777" w:rsidTr="00747FB8">
        <w:trPr>
          <w:trHeight w:val="206"/>
          <w:jc w:val="center"/>
        </w:trPr>
        <w:tc>
          <w:tcPr>
            <w:tcW w:w="5807" w:type="dxa"/>
            <w:tcBorders>
              <w:top w:val="single" w:sz="4" w:space="0" w:color="000000"/>
              <w:right w:val="single" w:sz="4" w:space="0" w:color="000000"/>
            </w:tcBorders>
            <w:shd w:val="clear" w:color="auto" w:fill="auto"/>
            <w:vAlign w:val="center"/>
          </w:tcPr>
          <w:p w14:paraId="725C7BC0"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BCB es el único propietario de la información, productos y resultados del servicio realizado, por lo que su uso y publicación constituyen su derecho exclusivo.</w:t>
            </w:r>
          </w:p>
          <w:p w14:paraId="61046EF5"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6BC6D4CB" w14:textId="383722BA" w:rsidR="00747FB8" w:rsidRPr="00DD5B6E" w:rsidRDefault="00E26622" w:rsidP="00671E79">
            <w:pPr>
              <w:pBdr>
                <w:top w:val="nil"/>
                <w:left w:val="nil"/>
                <w:bottom w:val="nil"/>
                <w:right w:val="nil"/>
                <w:between w:val="nil"/>
              </w:pBdr>
              <w:jc w:val="both"/>
              <w:rPr>
                <w:rFonts w:ascii="Arial" w:hAnsi="Arial" w:cs="Arial"/>
                <w:b/>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right w:val="single" w:sz="4" w:space="0" w:color="000000"/>
            </w:tcBorders>
          </w:tcPr>
          <w:p w14:paraId="45DE5A72"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7B8CC5EC" w14:textId="77777777" w:rsidTr="00747FB8">
        <w:trPr>
          <w:trHeight w:val="206"/>
          <w:jc w:val="center"/>
        </w:trPr>
        <w:tc>
          <w:tcPr>
            <w:tcW w:w="5807" w:type="dxa"/>
            <w:tcBorders>
              <w:top w:val="single" w:sz="4" w:space="0" w:color="000000"/>
              <w:right w:val="single" w:sz="4" w:space="0" w:color="000000"/>
            </w:tcBorders>
            <w:shd w:val="clear" w:color="auto" w:fill="EBF1DD"/>
            <w:vAlign w:val="center"/>
          </w:tcPr>
          <w:p w14:paraId="0E7D230D" w14:textId="77777777" w:rsidR="00747FB8" w:rsidRPr="00DD5B6E" w:rsidRDefault="00747FB8" w:rsidP="00747FB8">
            <w:pPr>
              <w:numPr>
                <w:ilvl w:val="0"/>
                <w:numId w:val="45"/>
              </w:numPr>
              <w:pBdr>
                <w:top w:val="nil"/>
                <w:left w:val="nil"/>
                <w:bottom w:val="nil"/>
                <w:right w:val="nil"/>
                <w:between w:val="nil"/>
              </w:pBdr>
              <w:ind w:left="318" w:hanging="284"/>
              <w:rPr>
                <w:rFonts w:ascii="Arial" w:hAnsi="Arial" w:cs="Arial"/>
                <w:b/>
                <w:color w:val="000000"/>
                <w:sz w:val="20"/>
                <w:szCs w:val="20"/>
              </w:rPr>
            </w:pPr>
            <w:r w:rsidRPr="00DD5B6E">
              <w:rPr>
                <w:rFonts w:ascii="Arial" w:hAnsi="Arial" w:cs="Arial"/>
                <w:b/>
                <w:color w:val="000000"/>
                <w:sz w:val="20"/>
                <w:szCs w:val="20"/>
              </w:rPr>
              <w:t>CONFIDENCIALIDAD</w:t>
            </w:r>
          </w:p>
        </w:tc>
        <w:tc>
          <w:tcPr>
            <w:tcW w:w="3021" w:type="dxa"/>
            <w:tcBorders>
              <w:top w:val="single" w:sz="4" w:space="0" w:color="000000"/>
              <w:right w:val="single" w:sz="4" w:space="0" w:color="000000"/>
            </w:tcBorders>
            <w:shd w:val="clear" w:color="auto" w:fill="EBF1DD"/>
          </w:tcPr>
          <w:p w14:paraId="71B6594D"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067FAFDC" w14:textId="77777777" w:rsidTr="00747FB8">
        <w:trPr>
          <w:trHeight w:val="403"/>
          <w:jc w:val="center"/>
        </w:trPr>
        <w:tc>
          <w:tcPr>
            <w:tcW w:w="5807" w:type="dxa"/>
            <w:tcBorders>
              <w:top w:val="single" w:sz="4" w:space="0" w:color="000000"/>
              <w:right w:val="single" w:sz="4" w:space="0" w:color="000000"/>
            </w:tcBorders>
            <w:shd w:val="clear" w:color="auto" w:fill="auto"/>
            <w:vAlign w:val="center"/>
          </w:tcPr>
          <w:p w14:paraId="69CE12CD"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La documentación manejada y la emisión de la información procesada por el contratado debe ser mantenida en reserva y absoluta confidencialidad en cuanto a la atención de lo asignado y desarrollado, para cuyo efecto se suscribirá un acta de confidencialidad.</w:t>
            </w:r>
          </w:p>
          <w:p w14:paraId="21B429F3"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p>
          <w:p w14:paraId="17BA2333"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Adicionalmente el proveedor debe considerar los siguientes aspectos legales:</w:t>
            </w:r>
          </w:p>
          <w:p w14:paraId="23014E11"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p>
          <w:p w14:paraId="041CB92C"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No podrá reproducir ni comercializar total o parcialmente ninguno de los resultados producto del servicio prestado.</w:t>
            </w:r>
          </w:p>
          <w:p w14:paraId="5CF87C0A" w14:textId="77777777" w:rsidR="00E26622" w:rsidRPr="00DD5B6E" w:rsidRDefault="00E26622" w:rsidP="00E26622">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Queda prohibido de revelar o reproducir la información contenida en los archivos del BCB, así como toda la documentación que le sea asignada o transferida, misma que deberá ser revisada y mantenida en instalaciones del BCB.</w:t>
            </w:r>
          </w:p>
          <w:p w14:paraId="43BB682B"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1166CCC6" w14:textId="363C07F2" w:rsidR="00747FB8" w:rsidRPr="00DD5B6E" w:rsidRDefault="00E26622" w:rsidP="00671E79">
            <w:pPr>
              <w:pBdr>
                <w:top w:val="nil"/>
                <w:left w:val="nil"/>
                <w:bottom w:val="nil"/>
                <w:right w:val="nil"/>
                <w:between w:val="nil"/>
              </w:pBdr>
              <w:spacing w:line="288" w:lineRule="auto"/>
              <w:ind w:right="178"/>
              <w:jc w:val="both"/>
              <w:rPr>
                <w:rFonts w:ascii="Arial" w:hAnsi="Arial" w:cs="Arial"/>
                <w:color w:val="000000"/>
                <w:sz w:val="20"/>
                <w:szCs w:val="20"/>
              </w:rPr>
            </w:pPr>
            <w:r w:rsidRPr="00DD5B6E">
              <w:rPr>
                <w:rFonts w:ascii="Arial" w:hAnsi="Arial" w:cs="Arial"/>
                <w:b/>
                <w:i/>
                <w:color w:val="000000" w:themeColor="text1"/>
                <w:sz w:val="20"/>
                <w:szCs w:val="20"/>
              </w:rPr>
              <w:t>(Manifestar aceptación)</w:t>
            </w:r>
            <w:r w:rsidRPr="00DD5B6E">
              <w:rPr>
                <w:rFonts w:ascii="Arial" w:hAnsi="Arial" w:cs="Arial"/>
                <w:sz w:val="20"/>
                <w:szCs w:val="20"/>
              </w:rPr>
              <w:t xml:space="preserve"> </w:t>
            </w:r>
          </w:p>
        </w:tc>
        <w:tc>
          <w:tcPr>
            <w:tcW w:w="3021" w:type="dxa"/>
            <w:tcBorders>
              <w:top w:val="single" w:sz="4" w:space="0" w:color="000000"/>
              <w:right w:val="single" w:sz="4" w:space="0" w:color="000000"/>
            </w:tcBorders>
          </w:tcPr>
          <w:p w14:paraId="2FCA7F3A"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4F54CE7F" w14:textId="77777777" w:rsidTr="00747FB8">
        <w:trPr>
          <w:trHeight w:val="394"/>
          <w:jc w:val="center"/>
        </w:trPr>
        <w:tc>
          <w:tcPr>
            <w:tcW w:w="5807" w:type="dxa"/>
            <w:tcBorders>
              <w:top w:val="single" w:sz="4" w:space="0" w:color="000000"/>
              <w:right w:val="single" w:sz="4" w:space="0" w:color="000000"/>
            </w:tcBorders>
            <w:shd w:val="clear" w:color="auto" w:fill="808080"/>
            <w:vAlign w:val="center"/>
          </w:tcPr>
          <w:p w14:paraId="6B8A51F4" w14:textId="77777777" w:rsidR="00747FB8" w:rsidRPr="00DD5B6E" w:rsidRDefault="00747FB8" w:rsidP="00747FB8">
            <w:pPr>
              <w:numPr>
                <w:ilvl w:val="0"/>
                <w:numId w:val="44"/>
              </w:numPr>
              <w:pBdr>
                <w:top w:val="nil"/>
                <w:left w:val="nil"/>
                <w:bottom w:val="nil"/>
                <w:right w:val="nil"/>
                <w:between w:val="nil"/>
              </w:pBdr>
              <w:spacing w:line="288" w:lineRule="auto"/>
              <w:ind w:left="318" w:hanging="284"/>
              <w:rPr>
                <w:rFonts w:ascii="Arial" w:hAnsi="Arial" w:cs="Arial"/>
                <w:b/>
                <w:color w:val="FFFFFF"/>
                <w:sz w:val="20"/>
                <w:szCs w:val="20"/>
              </w:rPr>
            </w:pPr>
            <w:r w:rsidRPr="00DD5B6E">
              <w:rPr>
                <w:rFonts w:ascii="Arial" w:hAnsi="Arial" w:cs="Arial"/>
                <w:b/>
                <w:color w:val="FFFFFF"/>
                <w:sz w:val="20"/>
                <w:szCs w:val="20"/>
              </w:rPr>
              <w:t>CONDICIONES ADICIONALES DEL SERVICIO</w:t>
            </w:r>
          </w:p>
        </w:tc>
        <w:tc>
          <w:tcPr>
            <w:tcW w:w="3021" w:type="dxa"/>
            <w:tcBorders>
              <w:top w:val="single" w:sz="4" w:space="0" w:color="000000"/>
              <w:right w:val="single" w:sz="4" w:space="0" w:color="000000"/>
            </w:tcBorders>
            <w:shd w:val="clear" w:color="auto" w:fill="808080"/>
          </w:tcPr>
          <w:p w14:paraId="3476DEF9"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FFFFFF"/>
                <w:sz w:val="20"/>
                <w:szCs w:val="20"/>
              </w:rPr>
            </w:pPr>
          </w:p>
        </w:tc>
      </w:tr>
      <w:tr w:rsidR="00747FB8" w:rsidRPr="00DD5B6E" w14:paraId="150D2839" w14:textId="77777777" w:rsidTr="00747FB8">
        <w:trPr>
          <w:trHeight w:val="329"/>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0382C864"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PLAZO DE PRESTACION DEL SERVICIO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4B4E472B"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11E31BF7" w14:textId="77777777" w:rsidTr="00747FB8">
        <w:trPr>
          <w:trHeight w:val="714"/>
          <w:jc w:val="center"/>
        </w:trPr>
        <w:tc>
          <w:tcPr>
            <w:tcW w:w="5807" w:type="dxa"/>
            <w:tcBorders>
              <w:right w:val="single" w:sz="4" w:space="0" w:color="000000"/>
            </w:tcBorders>
            <w:shd w:val="clear" w:color="auto" w:fill="auto"/>
            <w:vAlign w:val="center"/>
          </w:tcPr>
          <w:p w14:paraId="77BA79DF" w14:textId="77777777" w:rsidR="00E26622" w:rsidRPr="00DD5B6E" w:rsidRDefault="00E26622" w:rsidP="00E26622">
            <w:pPr>
              <w:jc w:val="both"/>
              <w:rPr>
                <w:rFonts w:ascii="Arial" w:hAnsi="Arial" w:cs="Arial"/>
                <w:sz w:val="20"/>
                <w:szCs w:val="20"/>
              </w:rPr>
            </w:pPr>
            <w:r w:rsidRPr="00DD5B6E">
              <w:rPr>
                <w:rFonts w:ascii="Arial" w:hAnsi="Arial" w:cs="Arial"/>
                <w:sz w:val="20"/>
                <w:szCs w:val="20"/>
              </w:rPr>
              <w:t>El plazo de prestación del servicio será de tres meses calendario a ser computados a partir de la fecha establecida en la orden de proceder.</w:t>
            </w:r>
          </w:p>
          <w:p w14:paraId="47E248D6"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34CCBFE4" w14:textId="3809A89B" w:rsidR="00747FB8" w:rsidRPr="00DD5B6E" w:rsidRDefault="00E26622" w:rsidP="00671E79">
            <w:pPr>
              <w:jc w:val="both"/>
              <w:rPr>
                <w:rFonts w:ascii="Arial" w:hAnsi="Arial" w:cs="Arial"/>
                <w:sz w:val="20"/>
                <w:szCs w:val="20"/>
              </w:rPr>
            </w:pPr>
            <w:r w:rsidRPr="00DD5B6E">
              <w:rPr>
                <w:rFonts w:ascii="Arial" w:hAnsi="Arial" w:cs="Arial"/>
                <w:b/>
                <w:i/>
                <w:color w:val="000000" w:themeColor="text1"/>
                <w:sz w:val="20"/>
                <w:szCs w:val="20"/>
              </w:rPr>
              <w:t>(Manifestar aceptación)</w:t>
            </w:r>
          </w:p>
        </w:tc>
        <w:tc>
          <w:tcPr>
            <w:tcW w:w="3021" w:type="dxa"/>
            <w:tcBorders>
              <w:right w:val="single" w:sz="4" w:space="0" w:color="000000"/>
            </w:tcBorders>
          </w:tcPr>
          <w:p w14:paraId="2DEA559C" w14:textId="77777777" w:rsidR="00747FB8" w:rsidRPr="00DD5B6E" w:rsidRDefault="00747FB8" w:rsidP="00747FB8">
            <w:pPr>
              <w:jc w:val="both"/>
              <w:rPr>
                <w:rFonts w:ascii="Arial" w:hAnsi="Arial" w:cs="Arial"/>
                <w:sz w:val="20"/>
                <w:szCs w:val="20"/>
              </w:rPr>
            </w:pPr>
          </w:p>
        </w:tc>
      </w:tr>
      <w:tr w:rsidR="00747FB8" w:rsidRPr="00DD5B6E" w14:paraId="01DDFE61"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50B4817C"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sz w:val="20"/>
                <w:szCs w:val="20"/>
              </w:rPr>
              <w:t>MODALIDAD DE CONTRATACIÓN</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37D85913" w14:textId="77777777" w:rsidR="00747FB8" w:rsidRPr="00DD5B6E" w:rsidRDefault="00747FB8" w:rsidP="00747FB8">
            <w:pPr>
              <w:pBdr>
                <w:top w:val="nil"/>
                <w:left w:val="nil"/>
                <w:bottom w:val="nil"/>
                <w:right w:val="nil"/>
                <w:between w:val="nil"/>
              </w:pBdr>
              <w:spacing w:line="288" w:lineRule="auto"/>
              <w:ind w:left="318"/>
              <w:rPr>
                <w:rFonts w:ascii="Arial" w:hAnsi="Arial" w:cs="Arial"/>
                <w:b/>
                <w:sz w:val="20"/>
                <w:szCs w:val="20"/>
              </w:rPr>
            </w:pPr>
          </w:p>
        </w:tc>
      </w:tr>
      <w:tr w:rsidR="00747FB8" w:rsidRPr="00DD5B6E" w14:paraId="02E6BFF9"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3055"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presente proceso de contratación será bajo la modalidad Apoyo Nacional a la Producción y Empleo (ANPE), en cumplimiento al artículo 56 del Decreto Supremo Nº 0181 del 28 de junio de 2009 Normas Básicas del Sistema de Administración de Bienes y Servicios.</w:t>
            </w:r>
          </w:p>
          <w:p w14:paraId="05AD0B11"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1366D103" w14:textId="77777777" w:rsidR="00747FB8" w:rsidRDefault="00E26622" w:rsidP="00671E79">
            <w:pPr>
              <w:pBdr>
                <w:top w:val="nil"/>
                <w:left w:val="nil"/>
                <w:bottom w:val="nil"/>
                <w:right w:val="nil"/>
                <w:between w:val="nil"/>
              </w:pBdr>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6A6D1536" w14:textId="77777777" w:rsidR="00F9395D" w:rsidRDefault="00F9395D" w:rsidP="00671E79">
            <w:pPr>
              <w:pBdr>
                <w:top w:val="nil"/>
                <w:left w:val="nil"/>
                <w:bottom w:val="nil"/>
                <w:right w:val="nil"/>
                <w:between w:val="nil"/>
              </w:pBdr>
              <w:jc w:val="both"/>
              <w:rPr>
                <w:rFonts w:ascii="Arial" w:hAnsi="Arial" w:cs="Arial"/>
                <w:b/>
                <w:i/>
                <w:color w:val="000000" w:themeColor="text1"/>
                <w:sz w:val="20"/>
                <w:szCs w:val="20"/>
              </w:rPr>
            </w:pPr>
          </w:p>
          <w:p w14:paraId="3C7485DD" w14:textId="6596060B" w:rsidR="00F9395D" w:rsidRPr="00DD5B6E" w:rsidRDefault="00F9395D" w:rsidP="00671E79">
            <w:pPr>
              <w:pBdr>
                <w:top w:val="nil"/>
                <w:left w:val="nil"/>
                <w:bottom w:val="nil"/>
                <w:right w:val="nil"/>
                <w:between w:val="nil"/>
              </w:pBdr>
              <w:jc w:val="both"/>
              <w:rPr>
                <w:rFonts w:ascii="Arial" w:hAnsi="Arial" w:cs="Arial"/>
                <w:b/>
                <w:color w:val="000000"/>
                <w:sz w:val="20"/>
                <w:szCs w:val="20"/>
              </w:rPr>
            </w:pPr>
          </w:p>
        </w:tc>
        <w:tc>
          <w:tcPr>
            <w:tcW w:w="3021" w:type="dxa"/>
            <w:tcBorders>
              <w:top w:val="single" w:sz="4" w:space="0" w:color="000000"/>
              <w:left w:val="single" w:sz="4" w:space="0" w:color="000000"/>
              <w:bottom w:val="single" w:sz="4" w:space="0" w:color="000000"/>
              <w:right w:val="single" w:sz="4" w:space="0" w:color="000000"/>
            </w:tcBorders>
          </w:tcPr>
          <w:p w14:paraId="5D4032B9"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09E49BC0"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695F61FC"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sz w:val="20"/>
                <w:szCs w:val="20"/>
              </w:rPr>
              <w:lastRenderedPageBreak/>
              <w:t>MÉTODO DE SELECCIÓN Y FORMA DE ADJUDICACIÓN</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0B3EF90A" w14:textId="77777777" w:rsidR="00747FB8" w:rsidRPr="00DD5B6E" w:rsidRDefault="00747FB8" w:rsidP="00747FB8">
            <w:pPr>
              <w:pBdr>
                <w:top w:val="nil"/>
                <w:left w:val="nil"/>
                <w:bottom w:val="nil"/>
                <w:right w:val="nil"/>
                <w:between w:val="nil"/>
              </w:pBdr>
              <w:spacing w:line="288" w:lineRule="auto"/>
              <w:ind w:left="318"/>
              <w:rPr>
                <w:rFonts w:ascii="Arial" w:hAnsi="Arial" w:cs="Arial"/>
                <w:b/>
                <w:sz w:val="20"/>
                <w:szCs w:val="20"/>
              </w:rPr>
            </w:pPr>
          </w:p>
        </w:tc>
      </w:tr>
      <w:tr w:rsidR="00747FB8" w:rsidRPr="00DD5B6E" w14:paraId="69DEB2B0"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B92C"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método de selección y adjudicación es Precio Evaluado más Bajo y la forma de adjudicación es por el total.</w:t>
            </w:r>
          </w:p>
          <w:p w14:paraId="0BC1B00B"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2237C12F" w14:textId="4772B5A1" w:rsidR="00747FB8" w:rsidRPr="00DD5B6E" w:rsidRDefault="00E26622" w:rsidP="00671E79">
            <w:pPr>
              <w:pBdr>
                <w:top w:val="nil"/>
                <w:left w:val="nil"/>
                <w:bottom w:val="nil"/>
                <w:right w:val="nil"/>
                <w:between w:val="nil"/>
              </w:pBdr>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4FFAF6E6"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3DEA597F"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1F7A01AD"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sz w:val="20"/>
                <w:szCs w:val="20"/>
              </w:rPr>
              <w:t>CERTIFICADO DE INFORMACIÓN SOBRE SOLVENCIA FISCAL</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269F075E" w14:textId="77777777" w:rsidR="00747FB8" w:rsidRPr="00DD5B6E" w:rsidRDefault="00747FB8" w:rsidP="00747FB8">
            <w:pPr>
              <w:pBdr>
                <w:top w:val="nil"/>
                <w:left w:val="nil"/>
                <w:bottom w:val="nil"/>
                <w:right w:val="nil"/>
                <w:between w:val="nil"/>
              </w:pBdr>
              <w:spacing w:line="288" w:lineRule="auto"/>
              <w:ind w:left="318"/>
              <w:rPr>
                <w:rFonts w:ascii="Arial" w:hAnsi="Arial" w:cs="Arial"/>
                <w:b/>
                <w:sz w:val="20"/>
                <w:szCs w:val="20"/>
              </w:rPr>
            </w:pPr>
          </w:p>
        </w:tc>
      </w:tr>
      <w:tr w:rsidR="00747FB8" w:rsidRPr="00DD5B6E" w14:paraId="341E3FE8"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F15DA" w14:textId="77777777" w:rsidR="00E26622" w:rsidRPr="00DD5B6E" w:rsidRDefault="00E26622" w:rsidP="00E26622">
            <w:pPr>
              <w:pBdr>
                <w:top w:val="nil"/>
                <w:left w:val="nil"/>
                <w:bottom w:val="nil"/>
                <w:right w:val="nil"/>
                <w:between w:val="nil"/>
              </w:pBdr>
              <w:jc w:val="both"/>
              <w:rPr>
                <w:rFonts w:ascii="Arial" w:hAnsi="Arial" w:cs="Arial"/>
                <w:color w:val="000000"/>
                <w:sz w:val="20"/>
                <w:szCs w:val="20"/>
              </w:rPr>
            </w:pPr>
            <w:r w:rsidRPr="00DD5B6E">
              <w:rPr>
                <w:rFonts w:ascii="Arial" w:hAnsi="Arial" w:cs="Arial"/>
                <w:color w:val="000000"/>
                <w:sz w:val="20"/>
                <w:szCs w:val="20"/>
              </w:rPr>
              <w:t>El proponente adjudicado, para la firma del contrato, deberá presentar el Certificado de Información sobre Solvencia con el Fisco en original que demuestre que no tiene deudas pendientes con el Estado, en cumplimiento al inciso a) del Artículo 43 del Decreto Supremo 0181 NB-SABS.</w:t>
            </w:r>
          </w:p>
          <w:p w14:paraId="58560F41"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62782764" w14:textId="16AEAEF8" w:rsidR="00747FB8" w:rsidRPr="00DD5B6E" w:rsidRDefault="00E26622" w:rsidP="00671E79">
            <w:pPr>
              <w:pBdr>
                <w:top w:val="nil"/>
                <w:left w:val="nil"/>
                <w:bottom w:val="nil"/>
                <w:right w:val="nil"/>
                <w:between w:val="nil"/>
              </w:pBdr>
              <w:jc w:val="both"/>
              <w:rPr>
                <w:rFonts w:ascii="Arial" w:hAnsi="Arial" w:cs="Arial"/>
                <w:b/>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368C0165" w14:textId="77777777" w:rsidR="00747FB8" w:rsidRPr="00DD5B6E" w:rsidRDefault="00747FB8" w:rsidP="00747FB8">
            <w:pPr>
              <w:pBdr>
                <w:top w:val="nil"/>
                <w:left w:val="nil"/>
                <w:bottom w:val="nil"/>
                <w:right w:val="nil"/>
                <w:between w:val="nil"/>
              </w:pBdr>
              <w:jc w:val="both"/>
              <w:rPr>
                <w:rFonts w:ascii="Arial" w:hAnsi="Arial" w:cs="Arial"/>
                <w:color w:val="000000"/>
                <w:sz w:val="20"/>
                <w:szCs w:val="20"/>
              </w:rPr>
            </w:pPr>
          </w:p>
        </w:tc>
      </w:tr>
      <w:tr w:rsidR="00747FB8" w:rsidRPr="00DD5B6E" w14:paraId="53DC15E9" w14:textId="77777777" w:rsidTr="00747FB8">
        <w:trPr>
          <w:trHeight w:val="274"/>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07867450"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MODALIDADES Y LUGAR DE PRESTACION DEL SERVICIO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4C28CA0C"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5CD8D419" w14:textId="77777777" w:rsidTr="00747FB8">
        <w:trPr>
          <w:trHeight w:val="447"/>
          <w:jc w:val="center"/>
        </w:trPr>
        <w:tc>
          <w:tcPr>
            <w:tcW w:w="5807" w:type="dxa"/>
            <w:tcBorders>
              <w:right w:val="single" w:sz="4" w:space="0" w:color="000000"/>
            </w:tcBorders>
            <w:vAlign w:val="center"/>
          </w:tcPr>
          <w:p w14:paraId="084191E5" w14:textId="77777777" w:rsidR="00E26622" w:rsidRPr="00DD5B6E" w:rsidRDefault="00E26622" w:rsidP="00E26622">
            <w:pPr>
              <w:jc w:val="both"/>
              <w:rPr>
                <w:rFonts w:ascii="Arial" w:hAnsi="Arial" w:cs="Arial"/>
                <w:color w:val="000000"/>
                <w:sz w:val="20"/>
                <w:szCs w:val="20"/>
              </w:rPr>
            </w:pPr>
            <w:r w:rsidRPr="00DD5B6E">
              <w:rPr>
                <w:rFonts w:ascii="Arial" w:hAnsi="Arial" w:cs="Arial"/>
                <w:color w:val="000000"/>
                <w:sz w:val="20"/>
                <w:szCs w:val="20"/>
              </w:rPr>
              <w:t>El Servicio de manera presencial será realizado en la ciudad de La Paz en oficinas del BCB, situadas en la Calle Ayacucho, Esq. Calle Mercado, Edificio del Banco Central de Bolivia,</w:t>
            </w:r>
            <w:r w:rsidRPr="00DD5B6E">
              <w:rPr>
                <w:rFonts w:ascii="Arial" w:hAnsi="Arial" w:cs="Arial"/>
                <w:sz w:val="20"/>
                <w:szCs w:val="20"/>
              </w:rPr>
              <w:t xml:space="preserve"> o de manera virtual cuando así sea oportuno, de acuerdo a coordinación con el Fiscal del Servicio.</w:t>
            </w:r>
          </w:p>
          <w:p w14:paraId="5686B3F4" w14:textId="77777777" w:rsidR="00E26622" w:rsidRPr="00DD5B6E" w:rsidRDefault="00E26622" w:rsidP="00E26622">
            <w:pPr>
              <w:jc w:val="both"/>
              <w:rPr>
                <w:rFonts w:ascii="Arial" w:hAnsi="Arial" w:cs="Arial"/>
                <w:color w:val="000000"/>
                <w:sz w:val="20"/>
                <w:szCs w:val="20"/>
              </w:rPr>
            </w:pPr>
          </w:p>
          <w:p w14:paraId="08B26ADA" w14:textId="77777777" w:rsidR="00E26622" w:rsidRPr="00DD5B6E" w:rsidRDefault="00E26622" w:rsidP="00E26622">
            <w:pPr>
              <w:jc w:val="both"/>
              <w:rPr>
                <w:rFonts w:ascii="Arial" w:hAnsi="Arial" w:cs="Arial"/>
                <w:color w:val="000000"/>
                <w:sz w:val="20"/>
                <w:szCs w:val="20"/>
              </w:rPr>
            </w:pPr>
            <w:r w:rsidRPr="00DD5B6E">
              <w:rPr>
                <w:rFonts w:ascii="Arial" w:hAnsi="Arial" w:cs="Arial"/>
                <w:color w:val="000000"/>
                <w:sz w:val="20"/>
                <w:szCs w:val="20"/>
              </w:rPr>
              <w:t>El BCB entregará al proveedor una credencial para ingreso a sus instalaciones.</w:t>
            </w:r>
          </w:p>
          <w:p w14:paraId="617791B3" w14:textId="467B0C87" w:rsidR="00747FB8" w:rsidRPr="00DD5B6E" w:rsidRDefault="00E26622" w:rsidP="00671E79">
            <w:pPr>
              <w:jc w:val="both"/>
              <w:rPr>
                <w:rFonts w:ascii="Arial" w:hAnsi="Arial" w:cs="Arial"/>
                <w:color w:val="000000"/>
                <w:sz w:val="20"/>
                <w:szCs w:val="20"/>
              </w:rPr>
            </w:pPr>
            <w:r w:rsidRPr="00DD5B6E">
              <w:rPr>
                <w:rFonts w:ascii="Arial" w:hAnsi="Arial" w:cs="Arial"/>
                <w:b/>
                <w:i/>
                <w:color w:val="000000" w:themeColor="text1"/>
                <w:sz w:val="20"/>
                <w:szCs w:val="20"/>
              </w:rPr>
              <w:t>(Manifestar aceptación)</w:t>
            </w:r>
            <w:r w:rsidR="00747FB8" w:rsidRPr="00DD5B6E">
              <w:rPr>
                <w:rFonts w:ascii="Arial" w:hAnsi="Arial" w:cs="Arial"/>
                <w:color w:val="000000"/>
                <w:sz w:val="20"/>
                <w:szCs w:val="20"/>
              </w:rPr>
              <w:t>.</w:t>
            </w:r>
          </w:p>
        </w:tc>
        <w:tc>
          <w:tcPr>
            <w:tcW w:w="3021" w:type="dxa"/>
            <w:tcBorders>
              <w:right w:val="single" w:sz="4" w:space="0" w:color="000000"/>
            </w:tcBorders>
          </w:tcPr>
          <w:p w14:paraId="431D79DC" w14:textId="77777777" w:rsidR="00747FB8" w:rsidRPr="00DD5B6E" w:rsidRDefault="00747FB8" w:rsidP="00747FB8">
            <w:pPr>
              <w:jc w:val="both"/>
              <w:rPr>
                <w:rFonts w:ascii="Arial" w:hAnsi="Arial" w:cs="Arial"/>
                <w:color w:val="000000"/>
                <w:sz w:val="20"/>
                <w:szCs w:val="20"/>
              </w:rPr>
            </w:pPr>
          </w:p>
        </w:tc>
      </w:tr>
      <w:tr w:rsidR="00747FB8" w:rsidRPr="00DD5B6E" w14:paraId="437A3980"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054DA17F"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FORMA DE PAGO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0E393385"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39D328B8" w14:textId="77777777" w:rsidTr="00747FB8">
        <w:trPr>
          <w:trHeight w:val="447"/>
          <w:jc w:val="center"/>
        </w:trPr>
        <w:tc>
          <w:tcPr>
            <w:tcW w:w="5807" w:type="dxa"/>
            <w:tcBorders>
              <w:right w:val="single" w:sz="4" w:space="0" w:color="000000"/>
            </w:tcBorders>
            <w:vAlign w:val="center"/>
          </w:tcPr>
          <w:p w14:paraId="60EB0F49" w14:textId="77777777" w:rsidR="00E26622" w:rsidRPr="00DD5B6E" w:rsidRDefault="00E26622" w:rsidP="00E26622">
            <w:pPr>
              <w:jc w:val="both"/>
              <w:rPr>
                <w:rFonts w:ascii="Arial" w:hAnsi="Arial" w:cs="Arial"/>
                <w:color w:val="000000"/>
                <w:sz w:val="20"/>
                <w:szCs w:val="20"/>
              </w:rPr>
            </w:pPr>
            <w:r w:rsidRPr="00DD5B6E">
              <w:rPr>
                <w:rFonts w:ascii="Arial" w:hAnsi="Arial" w:cs="Arial"/>
                <w:color w:val="000000"/>
                <w:sz w:val="20"/>
                <w:szCs w:val="20"/>
              </w:rPr>
              <w:t>El pago se efectuará en forma mensual, y a prorrata cuando corresponda, para lo cual el proveedor deberá presentar la siguiente documentación, hasta el quinto día hábil de finalizado el mes y/o el servicio:</w:t>
            </w:r>
          </w:p>
          <w:p w14:paraId="4FC3A16D" w14:textId="77777777" w:rsidR="00E26622" w:rsidRPr="00F9395D" w:rsidRDefault="00E26622" w:rsidP="00E26622">
            <w:pPr>
              <w:jc w:val="both"/>
              <w:rPr>
                <w:rFonts w:ascii="Arial" w:hAnsi="Arial" w:cs="Arial"/>
              </w:rPr>
            </w:pPr>
          </w:p>
          <w:p w14:paraId="1F14A5EC" w14:textId="77777777" w:rsidR="00E26622" w:rsidRPr="00DD5B6E" w:rsidRDefault="00E26622" w:rsidP="00E26622">
            <w:pPr>
              <w:pStyle w:val="Prrafodelista"/>
              <w:numPr>
                <w:ilvl w:val="0"/>
                <w:numId w:val="62"/>
              </w:numPr>
              <w:spacing w:line="288" w:lineRule="auto"/>
              <w:ind w:right="178"/>
              <w:contextualSpacing/>
              <w:jc w:val="both"/>
              <w:rPr>
                <w:rFonts w:ascii="Arial" w:hAnsi="Arial" w:cs="Arial"/>
              </w:rPr>
            </w:pPr>
            <w:r w:rsidRPr="00DD5B6E">
              <w:rPr>
                <w:rFonts w:ascii="Arial" w:hAnsi="Arial" w:cs="Arial"/>
              </w:rPr>
              <w:t>Informe de las actividades realizadas el cual deberá estar en concordancia y en cumplimiento a los resultados señalados en el Cronograma de Actividades establecido.</w:t>
            </w:r>
          </w:p>
          <w:p w14:paraId="762E019C" w14:textId="77777777" w:rsidR="00E26622" w:rsidRPr="00DD5B6E" w:rsidRDefault="00E26622" w:rsidP="00E26622">
            <w:pPr>
              <w:pStyle w:val="Prrafodelista"/>
              <w:numPr>
                <w:ilvl w:val="0"/>
                <w:numId w:val="62"/>
              </w:numPr>
              <w:spacing w:line="288" w:lineRule="auto"/>
              <w:ind w:right="178"/>
              <w:contextualSpacing/>
              <w:jc w:val="both"/>
              <w:rPr>
                <w:rFonts w:ascii="Arial" w:hAnsi="Arial" w:cs="Arial"/>
              </w:rPr>
            </w:pPr>
            <w:r w:rsidRPr="00DD5B6E">
              <w:rPr>
                <w:rFonts w:ascii="Arial" w:hAnsi="Arial" w:cs="Arial"/>
              </w:rPr>
              <w:t>Planilla de ejecución de servicios, en la cual se detalle todos los servicios prestados, el monto y la periodicidad de pago.</w:t>
            </w:r>
          </w:p>
          <w:p w14:paraId="5E00A452" w14:textId="77777777" w:rsidR="00E26622" w:rsidRPr="00DD5B6E" w:rsidRDefault="00E26622" w:rsidP="00E26622">
            <w:pPr>
              <w:jc w:val="both"/>
              <w:rPr>
                <w:rFonts w:ascii="Arial" w:hAnsi="Arial" w:cs="Arial"/>
                <w:sz w:val="20"/>
                <w:szCs w:val="20"/>
                <w:lang w:val="es-ES_tradnl"/>
              </w:rPr>
            </w:pPr>
            <w:r w:rsidRPr="00DD5B6E">
              <w:rPr>
                <w:rFonts w:ascii="Arial" w:hAnsi="Arial" w:cs="Arial"/>
                <w:sz w:val="20"/>
                <w:szCs w:val="20"/>
              </w:rPr>
              <w:t>Una vez el(los) Fiscal(es) de Servicio emita(n) el Informe de Conformidad Parcial y aprobada la Planilla de ejecución de servicios, el proveedor debe presentar la factura respectiva.</w:t>
            </w:r>
          </w:p>
          <w:p w14:paraId="59ACD84C" w14:textId="77777777" w:rsidR="00E26622" w:rsidRPr="00DD5B6E" w:rsidRDefault="00E26622" w:rsidP="00E26622">
            <w:pPr>
              <w:jc w:val="both"/>
              <w:rPr>
                <w:rFonts w:ascii="Arial" w:hAnsi="Arial" w:cs="Arial"/>
                <w:sz w:val="20"/>
                <w:szCs w:val="20"/>
                <w:lang w:val="es-ES_tradnl"/>
              </w:rPr>
            </w:pPr>
          </w:p>
          <w:p w14:paraId="56F2B4C6" w14:textId="77777777" w:rsidR="00E26622" w:rsidRPr="00DD5B6E" w:rsidRDefault="00E26622" w:rsidP="00E26622">
            <w:pPr>
              <w:jc w:val="both"/>
              <w:rPr>
                <w:rFonts w:ascii="Arial" w:hAnsi="Arial" w:cs="Arial"/>
                <w:sz w:val="20"/>
                <w:szCs w:val="20"/>
                <w:lang w:val="es-ES_tradnl"/>
              </w:rPr>
            </w:pPr>
            <w:r w:rsidRPr="00DD5B6E">
              <w:rPr>
                <w:rFonts w:ascii="Arial" w:hAnsi="Arial" w:cs="Arial"/>
                <w:sz w:val="20"/>
                <w:szCs w:val="20"/>
                <w:lang w:val="es-ES_tradnl"/>
              </w:rPr>
              <w:t>Posteriormente el(los) Fiscal(es) del Servicio remitirá(n) la solicitud de pago al área de Contabilidad para que se efectivice el pago correspondiente.</w:t>
            </w:r>
          </w:p>
          <w:p w14:paraId="380DEF9D"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64001D1C" w14:textId="799C65DD" w:rsidR="00747FB8" w:rsidRPr="00DD5B6E" w:rsidRDefault="00E26622" w:rsidP="00671E79">
            <w:pPr>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right w:val="single" w:sz="4" w:space="0" w:color="000000"/>
            </w:tcBorders>
          </w:tcPr>
          <w:p w14:paraId="7369B860" w14:textId="77777777" w:rsidR="00747FB8" w:rsidRPr="00DD5B6E" w:rsidRDefault="00747FB8" w:rsidP="00747FB8">
            <w:pPr>
              <w:jc w:val="both"/>
              <w:rPr>
                <w:rFonts w:ascii="Arial" w:hAnsi="Arial" w:cs="Arial"/>
                <w:color w:val="000000"/>
                <w:sz w:val="20"/>
                <w:szCs w:val="20"/>
              </w:rPr>
            </w:pPr>
          </w:p>
        </w:tc>
      </w:tr>
      <w:tr w:rsidR="00747FB8" w:rsidRPr="00DD5B6E" w14:paraId="5375153E"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74CDFFC5"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GARANTÍA DE CUMPLIMIENTO DE CONTRATO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1DDA1C1C" w14:textId="77777777" w:rsidR="00747FB8" w:rsidRPr="00DD5B6E" w:rsidRDefault="00747FB8" w:rsidP="00747FB8">
            <w:pPr>
              <w:pBdr>
                <w:top w:val="nil"/>
                <w:left w:val="nil"/>
                <w:bottom w:val="nil"/>
                <w:right w:val="nil"/>
                <w:between w:val="nil"/>
              </w:pBdr>
              <w:spacing w:line="288" w:lineRule="auto"/>
              <w:ind w:left="34"/>
              <w:rPr>
                <w:rFonts w:ascii="Arial" w:hAnsi="Arial" w:cs="Arial"/>
                <w:b/>
                <w:color w:val="000000"/>
                <w:sz w:val="20"/>
                <w:szCs w:val="20"/>
              </w:rPr>
            </w:pPr>
          </w:p>
        </w:tc>
      </w:tr>
      <w:tr w:rsidR="00747FB8" w:rsidRPr="00DD5B6E" w14:paraId="77BAA8DE" w14:textId="77777777" w:rsidTr="00747FB8">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77F8AEA6" w14:textId="77777777" w:rsidR="00E26622" w:rsidRPr="00DD5B6E" w:rsidRDefault="00E26622" w:rsidP="00F9395D">
            <w:pPr>
              <w:pBdr>
                <w:top w:val="nil"/>
                <w:left w:val="nil"/>
                <w:bottom w:val="nil"/>
                <w:right w:val="nil"/>
                <w:between w:val="nil"/>
              </w:pBdr>
              <w:jc w:val="both"/>
              <w:rPr>
                <w:rFonts w:ascii="Arial" w:hAnsi="Arial" w:cs="Arial"/>
                <w:color w:val="000000"/>
                <w:sz w:val="20"/>
                <w:szCs w:val="20"/>
              </w:rPr>
            </w:pPr>
            <w:r w:rsidRPr="00DD5B6E">
              <w:rPr>
                <w:rFonts w:ascii="Arial" w:hAnsi="Arial" w:cs="Arial"/>
                <w:sz w:val="20"/>
                <w:szCs w:val="20"/>
                <w:lang w:val="es-ES_tradnl"/>
              </w:rPr>
              <w:t xml:space="preserve">Para garantizar el cumplimiento del contrato, el BCB requiere una garantía equivalente al siete por ciento (7%) del monto total del contrato, para lo cual se retendrá el 7% de cada pago parcial realizado a fin de garantizar el cumplimiento del servicio por </w:t>
            </w:r>
            <w:r w:rsidRPr="00DD5B6E">
              <w:rPr>
                <w:rFonts w:ascii="Arial" w:hAnsi="Arial" w:cs="Arial"/>
                <w:sz w:val="20"/>
                <w:szCs w:val="20"/>
                <w:lang w:val="es-ES_tradnl"/>
              </w:rPr>
              <w:lastRenderedPageBreak/>
              <w:t xml:space="preserve">parte del proveedor, de acuerdo con el Artículo 21 - Garantías según el objeto, del D.S. 181 </w:t>
            </w:r>
            <w:r w:rsidRPr="00DD5B6E">
              <w:rPr>
                <w:rFonts w:ascii="Arial" w:hAnsi="Arial" w:cs="Arial"/>
                <w:color w:val="000000"/>
                <w:sz w:val="20"/>
                <w:szCs w:val="20"/>
              </w:rPr>
              <w:t>NB-SABS.</w:t>
            </w:r>
          </w:p>
          <w:p w14:paraId="1A511AA1" w14:textId="77777777" w:rsidR="00E26622" w:rsidRPr="00DD5B6E" w:rsidRDefault="00E26622" w:rsidP="00F9395D">
            <w:pPr>
              <w:jc w:val="both"/>
              <w:rPr>
                <w:rFonts w:ascii="Arial" w:hAnsi="Arial" w:cs="Arial"/>
                <w:sz w:val="20"/>
                <w:szCs w:val="20"/>
                <w:lang w:val="es-ES_tradnl"/>
              </w:rPr>
            </w:pPr>
          </w:p>
          <w:p w14:paraId="347763F0" w14:textId="77777777" w:rsidR="00E26622" w:rsidRPr="00DD5B6E" w:rsidRDefault="00E26622" w:rsidP="00F9395D">
            <w:pPr>
              <w:jc w:val="both"/>
              <w:rPr>
                <w:rFonts w:ascii="Arial" w:hAnsi="Arial" w:cs="Arial"/>
                <w:sz w:val="20"/>
                <w:szCs w:val="20"/>
                <w:lang w:val="es-ES_tradnl"/>
              </w:rPr>
            </w:pPr>
            <w:r w:rsidRPr="00DD5B6E">
              <w:rPr>
                <w:rFonts w:ascii="Arial" w:hAnsi="Arial" w:cs="Arial"/>
                <w:sz w:val="20"/>
                <w:szCs w:val="20"/>
                <w:lang w:val="es-ES_tradnl"/>
              </w:rPr>
              <w:t>El importe de la garantía, en caso de cualquier incumplimiento contractual incurrido por el proveedor, será consolidado a favor del BCB sin necesidad de ningún trámite o acción judicial.</w:t>
            </w:r>
          </w:p>
          <w:p w14:paraId="6341B2AC" w14:textId="77777777" w:rsidR="00E26622" w:rsidRPr="00DD5B6E" w:rsidRDefault="00E26622" w:rsidP="00F9395D">
            <w:pPr>
              <w:pStyle w:val="Textoindependiente3"/>
              <w:jc w:val="both"/>
              <w:rPr>
                <w:rFonts w:ascii="Arial" w:hAnsi="Arial" w:cs="Arial"/>
                <w:sz w:val="20"/>
                <w:szCs w:val="20"/>
                <w:lang w:val="es-ES_tradnl"/>
              </w:rPr>
            </w:pPr>
            <w:r w:rsidRPr="00DD5B6E">
              <w:rPr>
                <w:rFonts w:ascii="Arial" w:hAnsi="Arial" w:cs="Arial"/>
                <w:sz w:val="20"/>
                <w:szCs w:val="20"/>
                <w:lang w:val="es-ES_tradnl"/>
              </w:rPr>
              <w:t>Emitido el Informe de Conformidad Final del Servicio se efectuará la devolución de las retenciones de la garantía de cumplimiento de contrato.</w:t>
            </w:r>
          </w:p>
          <w:p w14:paraId="32E9E2EF" w14:textId="70FCE287" w:rsidR="00747FB8" w:rsidRPr="00DD5B6E" w:rsidRDefault="00E26622" w:rsidP="00E26622">
            <w:pPr>
              <w:pStyle w:val="Textoindependiente3"/>
              <w:spacing w:after="0"/>
              <w:jc w:val="both"/>
              <w:rPr>
                <w:rFonts w:ascii="Arial" w:hAnsi="Arial" w:cs="Arial"/>
                <w:sz w:val="20"/>
                <w:szCs w:val="20"/>
                <w:lang w:val="es-ES_tradnl"/>
              </w:rPr>
            </w:pPr>
            <w:r w:rsidRPr="00DD5B6E">
              <w:rPr>
                <w:rFonts w:ascii="Arial" w:hAnsi="Arial" w:cs="Arial"/>
                <w:b/>
                <w:i/>
                <w:color w:val="000000" w:themeColor="text1"/>
                <w:sz w:val="20"/>
                <w:szCs w:val="20"/>
              </w:rPr>
              <w:t>(Manifestar aceptación)</w:t>
            </w:r>
            <w:r w:rsidR="00747FB8" w:rsidRPr="00DD5B6E">
              <w:rPr>
                <w:rFonts w:ascii="Arial" w:hAnsi="Arial" w:cs="Arial"/>
                <w:sz w:val="20"/>
                <w:szCs w:val="20"/>
                <w:lang w:val="es-ES_tradnl"/>
              </w:rPr>
              <w:t>.</w:t>
            </w:r>
          </w:p>
        </w:tc>
        <w:tc>
          <w:tcPr>
            <w:tcW w:w="3021" w:type="dxa"/>
            <w:tcBorders>
              <w:top w:val="single" w:sz="4" w:space="0" w:color="000000"/>
              <w:left w:val="single" w:sz="4" w:space="0" w:color="000000"/>
              <w:bottom w:val="single" w:sz="4" w:space="0" w:color="000000"/>
              <w:right w:val="single" w:sz="4" w:space="0" w:color="000000"/>
            </w:tcBorders>
          </w:tcPr>
          <w:p w14:paraId="51B3BF31" w14:textId="77777777" w:rsidR="00747FB8" w:rsidRPr="00DD5B6E" w:rsidRDefault="00747FB8" w:rsidP="00747FB8">
            <w:pPr>
              <w:jc w:val="both"/>
              <w:rPr>
                <w:rFonts w:ascii="Arial" w:hAnsi="Arial" w:cs="Arial"/>
                <w:sz w:val="20"/>
                <w:szCs w:val="20"/>
                <w:lang w:val="es-ES_tradnl"/>
              </w:rPr>
            </w:pPr>
          </w:p>
        </w:tc>
      </w:tr>
      <w:tr w:rsidR="00747FB8" w:rsidRPr="00DD5B6E" w14:paraId="1E9AD98D"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4EED4655"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RÉGIMEN DE MULTAS</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7FB0041D"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370C984E" w14:textId="77777777" w:rsidTr="00747FB8">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756453AD" w14:textId="77777777" w:rsidR="00E26622" w:rsidRPr="00DD5B6E" w:rsidRDefault="00E26622" w:rsidP="00F9395D">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Al incumplimiento en la presentación de Informes de Actividades, en el plazo establecido en el punto F (FORMA DE PAGO), se aplicará una multa de 0.20% del monto total del Contrato por día calendario de retraso.</w:t>
            </w:r>
          </w:p>
          <w:p w14:paraId="24EB15ED" w14:textId="77777777" w:rsidR="00E26622" w:rsidRPr="00DD5B6E" w:rsidRDefault="00E26622" w:rsidP="00F9395D">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Por evidenciarse que no se cumplió con algún punto establecido en el Cronograma de Actividades se aplicará una multa de 0.20% del monto total del contrato por cada actividad.</w:t>
            </w:r>
          </w:p>
          <w:p w14:paraId="69B4E529" w14:textId="77777777" w:rsidR="00E26622" w:rsidRDefault="00E26622" w:rsidP="00F9395D">
            <w:pPr>
              <w:pStyle w:val="Prrafodelista"/>
              <w:numPr>
                <w:ilvl w:val="0"/>
                <w:numId w:val="62"/>
              </w:numPr>
              <w:pBdr>
                <w:top w:val="nil"/>
                <w:left w:val="nil"/>
                <w:bottom w:val="nil"/>
                <w:right w:val="nil"/>
                <w:between w:val="nil"/>
              </w:pBdr>
              <w:spacing w:line="288" w:lineRule="auto"/>
              <w:ind w:right="178"/>
              <w:contextualSpacing/>
              <w:jc w:val="both"/>
              <w:rPr>
                <w:rFonts w:ascii="Arial" w:hAnsi="Arial" w:cs="Arial"/>
              </w:rPr>
            </w:pPr>
            <w:r w:rsidRPr="00DD5B6E">
              <w:rPr>
                <w:rFonts w:ascii="Arial" w:hAnsi="Arial" w:cs="Arial"/>
              </w:rPr>
              <w:t xml:space="preserve">Por no cumplir con los requerimientos del o los Fiscales del Servicio se aplicará una multa del 0.10% del monto total del contrato, por vez. </w:t>
            </w:r>
          </w:p>
          <w:p w14:paraId="212F3A78" w14:textId="77777777" w:rsidR="00671E79" w:rsidRPr="00F9395D" w:rsidRDefault="00671E79" w:rsidP="00F9395D">
            <w:pPr>
              <w:pStyle w:val="Prrafodelista"/>
              <w:pBdr>
                <w:top w:val="nil"/>
                <w:left w:val="nil"/>
                <w:bottom w:val="nil"/>
                <w:right w:val="nil"/>
                <w:between w:val="nil"/>
              </w:pBdr>
              <w:spacing w:line="288" w:lineRule="auto"/>
              <w:ind w:right="178"/>
              <w:contextualSpacing/>
              <w:jc w:val="both"/>
              <w:rPr>
                <w:rFonts w:ascii="Arial" w:hAnsi="Arial" w:cs="Arial"/>
                <w:sz w:val="16"/>
                <w:szCs w:val="16"/>
              </w:rPr>
            </w:pPr>
          </w:p>
          <w:p w14:paraId="2B999CED" w14:textId="77777777" w:rsidR="00E26622" w:rsidRPr="00DD5B6E" w:rsidRDefault="00E26622" w:rsidP="00F9395D">
            <w:pPr>
              <w:pBdr>
                <w:top w:val="nil"/>
                <w:left w:val="nil"/>
                <w:bottom w:val="nil"/>
                <w:right w:val="nil"/>
                <w:between w:val="nil"/>
              </w:pBdr>
              <w:spacing w:line="288" w:lineRule="auto"/>
              <w:ind w:left="14"/>
              <w:jc w:val="both"/>
              <w:rPr>
                <w:rFonts w:ascii="Arial" w:hAnsi="Arial" w:cs="Arial"/>
                <w:color w:val="000000"/>
                <w:sz w:val="20"/>
                <w:szCs w:val="20"/>
              </w:rPr>
            </w:pPr>
            <w:r w:rsidRPr="00DD5B6E">
              <w:rPr>
                <w:rFonts w:ascii="Arial" w:hAnsi="Arial" w:cs="Arial"/>
                <w:color w:val="000000"/>
                <w:sz w:val="20"/>
                <w:szCs w:val="20"/>
              </w:rPr>
              <w:t>La suma de las multas no podrá exceder en ningún caso 20% del monto total del contrato.</w:t>
            </w:r>
          </w:p>
          <w:p w14:paraId="3F25F089"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312476EE" w14:textId="7FFCD2C8" w:rsidR="00747FB8" w:rsidRPr="00DD5B6E" w:rsidRDefault="00E26622" w:rsidP="00671E79">
            <w:pPr>
              <w:pBdr>
                <w:top w:val="nil"/>
                <w:left w:val="nil"/>
                <w:bottom w:val="nil"/>
                <w:right w:val="nil"/>
                <w:between w:val="nil"/>
              </w:pBdr>
              <w:spacing w:line="288" w:lineRule="auto"/>
              <w:ind w:left="14"/>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5EF34E38" w14:textId="77777777" w:rsidR="00747FB8" w:rsidRPr="00DD5B6E" w:rsidRDefault="00747FB8" w:rsidP="00747FB8">
            <w:pPr>
              <w:pBdr>
                <w:top w:val="nil"/>
                <w:left w:val="nil"/>
                <w:bottom w:val="nil"/>
                <w:right w:val="nil"/>
                <w:between w:val="nil"/>
              </w:pBdr>
              <w:ind w:right="178"/>
              <w:jc w:val="both"/>
              <w:rPr>
                <w:rFonts w:ascii="Arial" w:hAnsi="Arial" w:cs="Arial"/>
                <w:sz w:val="20"/>
                <w:szCs w:val="20"/>
              </w:rPr>
            </w:pPr>
          </w:p>
        </w:tc>
      </w:tr>
      <w:tr w:rsidR="00747FB8" w:rsidRPr="00DD5B6E" w14:paraId="495313AC"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793BB9A1"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SEGURIDAD INDUSTRIAL</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034D58C4" w14:textId="77777777" w:rsidR="00747FB8" w:rsidRPr="00DD5B6E" w:rsidRDefault="00747FB8" w:rsidP="00747FB8">
            <w:pPr>
              <w:pBdr>
                <w:top w:val="nil"/>
                <w:left w:val="nil"/>
                <w:bottom w:val="nil"/>
                <w:right w:val="nil"/>
                <w:between w:val="nil"/>
              </w:pBdr>
              <w:spacing w:line="288" w:lineRule="auto"/>
              <w:ind w:left="34"/>
              <w:rPr>
                <w:rFonts w:ascii="Arial" w:hAnsi="Arial" w:cs="Arial"/>
                <w:b/>
                <w:color w:val="000000"/>
                <w:sz w:val="20"/>
                <w:szCs w:val="20"/>
              </w:rPr>
            </w:pPr>
          </w:p>
        </w:tc>
      </w:tr>
      <w:tr w:rsidR="00747FB8" w:rsidRPr="00DD5B6E" w14:paraId="269ECC0E"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60F108" w14:textId="77777777" w:rsidR="00E26622" w:rsidRPr="00DD5B6E" w:rsidRDefault="00E26622" w:rsidP="00E26622">
            <w:pPr>
              <w:tabs>
                <w:tab w:val="left" w:pos="8294"/>
              </w:tabs>
              <w:spacing w:line="276" w:lineRule="auto"/>
              <w:jc w:val="both"/>
              <w:rPr>
                <w:rFonts w:ascii="Arial" w:hAnsi="Arial" w:cs="Arial"/>
                <w:color w:val="000000"/>
                <w:sz w:val="20"/>
                <w:szCs w:val="20"/>
              </w:rPr>
            </w:pPr>
            <w:r w:rsidRPr="00DD5B6E">
              <w:rPr>
                <w:rFonts w:ascii="Arial" w:hAnsi="Arial" w:cs="Arial"/>
                <w:color w:val="000000"/>
                <w:sz w:val="20"/>
                <w:szCs w:val="20"/>
              </w:rPr>
              <w:t>El proveedor será responsable de todos los riesgos inherentes que se presenten durante la prestación del Servicio.</w:t>
            </w:r>
          </w:p>
          <w:p w14:paraId="6D0BA0C9" w14:textId="77777777" w:rsidR="00E26622" w:rsidRPr="00DD5B6E" w:rsidRDefault="00E26622" w:rsidP="00E26622">
            <w:pPr>
              <w:tabs>
                <w:tab w:val="left" w:pos="8294"/>
              </w:tabs>
              <w:spacing w:line="276" w:lineRule="auto"/>
              <w:jc w:val="both"/>
              <w:rPr>
                <w:rFonts w:ascii="Arial" w:hAnsi="Arial" w:cs="Arial"/>
                <w:color w:val="000000"/>
                <w:sz w:val="20"/>
                <w:szCs w:val="20"/>
              </w:rPr>
            </w:pPr>
          </w:p>
          <w:p w14:paraId="722439E6" w14:textId="77777777" w:rsidR="00E26622" w:rsidRPr="00DD5B6E" w:rsidRDefault="00E26622" w:rsidP="00E26622">
            <w:pPr>
              <w:tabs>
                <w:tab w:val="left" w:pos="8294"/>
              </w:tabs>
              <w:spacing w:line="276" w:lineRule="auto"/>
              <w:jc w:val="both"/>
              <w:rPr>
                <w:rFonts w:ascii="Arial" w:hAnsi="Arial" w:cs="Arial"/>
                <w:color w:val="000000"/>
                <w:sz w:val="20"/>
                <w:szCs w:val="20"/>
              </w:rPr>
            </w:pPr>
            <w:r w:rsidRPr="00DD5B6E">
              <w:rPr>
                <w:rFonts w:ascii="Arial" w:hAnsi="Arial" w:cs="Arial"/>
                <w:color w:val="000000"/>
                <w:sz w:val="20"/>
                <w:szCs w:val="20"/>
              </w:rPr>
              <w:t>El proveedor está obligado a portar la ropa de trabajo, implementos de seguridad industrial necesarios y Equipos de Protección Personal (EPP), que correspondan; precautelando su bienestar, en cumplimiento al Decreto Supremo Nº 0108, de 1 de mayo de 2009.</w:t>
            </w:r>
          </w:p>
          <w:p w14:paraId="72CE288F"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69F6E777" w14:textId="77777777" w:rsidR="00E26622" w:rsidRPr="00DD5B6E" w:rsidRDefault="00E26622" w:rsidP="00E26622">
            <w:pPr>
              <w:tabs>
                <w:tab w:val="left" w:pos="8294"/>
              </w:tabs>
              <w:jc w:val="both"/>
              <w:rPr>
                <w:rFonts w:ascii="Arial" w:hAnsi="Arial" w:cs="Arial"/>
                <w:b/>
                <w:i/>
                <w:color w:val="000000" w:themeColor="text1"/>
                <w:sz w:val="20"/>
                <w:szCs w:val="20"/>
              </w:rPr>
            </w:pPr>
            <w:r w:rsidRPr="00DD5B6E">
              <w:rPr>
                <w:rFonts w:ascii="Arial" w:hAnsi="Arial" w:cs="Arial"/>
                <w:b/>
                <w:i/>
                <w:color w:val="000000" w:themeColor="text1"/>
                <w:sz w:val="20"/>
                <w:szCs w:val="20"/>
              </w:rPr>
              <w:t>(Manifestar aceptación)</w:t>
            </w:r>
          </w:p>
          <w:p w14:paraId="3D01F977" w14:textId="77777777" w:rsidR="00747FB8" w:rsidRPr="00DD5B6E" w:rsidRDefault="00747FB8" w:rsidP="00747FB8">
            <w:pPr>
              <w:tabs>
                <w:tab w:val="left" w:pos="8294"/>
              </w:tabs>
              <w:jc w:val="both"/>
              <w:rPr>
                <w:rFonts w:ascii="Arial" w:hAnsi="Arial" w:cs="Arial"/>
                <w:bCs/>
                <w:sz w:val="20"/>
                <w:szCs w:val="20"/>
              </w:rPr>
            </w:pPr>
          </w:p>
        </w:tc>
        <w:tc>
          <w:tcPr>
            <w:tcW w:w="30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CC2B1E" w14:textId="77777777" w:rsidR="00747FB8" w:rsidRPr="00DD5B6E" w:rsidRDefault="00747FB8" w:rsidP="00747FB8">
            <w:pPr>
              <w:tabs>
                <w:tab w:val="left" w:pos="8294"/>
              </w:tabs>
              <w:jc w:val="both"/>
              <w:rPr>
                <w:rFonts w:ascii="Arial" w:hAnsi="Arial" w:cs="Arial"/>
                <w:color w:val="000000"/>
                <w:sz w:val="20"/>
                <w:szCs w:val="20"/>
              </w:rPr>
            </w:pPr>
          </w:p>
        </w:tc>
      </w:tr>
      <w:tr w:rsidR="00747FB8" w:rsidRPr="00DD5B6E" w14:paraId="52D01414"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35070ABB"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ANTICIPO</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6A337302" w14:textId="77777777" w:rsidR="00747FB8" w:rsidRPr="00DD5B6E" w:rsidRDefault="00747FB8" w:rsidP="00747FB8">
            <w:pPr>
              <w:pBdr>
                <w:top w:val="nil"/>
                <w:left w:val="nil"/>
                <w:bottom w:val="nil"/>
                <w:right w:val="nil"/>
                <w:between w:val="nil"/>
              </w:pBdr>
              <w:spacing w:line="288" w:lineRule="auto"/>
              <w:ind w:left="34"/>
              <w:rPr>
                <w:rFonts w:ascii="Arial" w:hAnsi="Arial" w:cs="Arial"/>
                <w:b/>
                <w:color w:val="000000"/>
                <w:sz w:val="20"/>
                <w:szCs w:val="20"/>
              </w:rPr>
            </w:pPr>
          </w:p>
        </w:tc>
      </w:tr>
      <w:tr w:rsidR="00747FB8" w:rsidRPr="00DD5B6E" w14:paraId="1F922FA8" w14:textId="77777777" w:rsidTr="00747FB8">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16BFA2B4"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r w:rsidRPr="00DD5B6E">
              <w:rPr>
                <w:rFonts w:ascii="Arial" w:hAnsi="Arial" w:cs="Arial"/>
                <w:color w:val="000000"/>
                <w:sz w:val="20"/>
                <w:szCs w:val="20"/>
              </w:rPr>
              <w:t>No se otorgará ningún anticipo para el presente proceso de contratación.</w:t>
            </w:r>
            <w:r w:rsidRPr="00DD5B6E">
              <w:rPr>
                <w:rFonts w:ascii="Arial" w:hAnsi="Arial" w:cs="Arial"/>
                <w:b/>
                <w:i/>
                <w:color w:val="000000" w:themeColor="text1"/>
                <w:sz w:val="20"/>
                <w:szCs w:val="20"/>
              </w:rPr>
              <w:t xml:space="preserve"> </w:t>
            </w:r>
          </w:p>
          <w:p w14:paraId="50D1A164" w14:textId="77777777" w:rsidR="00E26622" w:rsidRPr="00DD5B6E" w:rsidRDefault="00E26622" w:rsidP="00E26622">
            <w:pPr>
              <w:pBdr>
                <w:top w:val="nil"/>
                <w:left w:val="nil"/>
                <w:bottom w:val="nil"/>
                <w:right w:val="nil"/>
                <w:between w:val="nil"/>
              </w:pBdr>
              <w:spacing w:line="288" w:lineRule="auto"/>
              <w:ind w:left="14" w:hanging="14"/>
              <w:jc w:val="both"/>
              <w:rPr>
                <w:rFonts w:ascii="Arial" w:hAnsi="Arial" w:cs="Arial"/>
                <w:b/>
                <w:i/>
                <w:color w:val="000000" w:themeColor="text1"/>
                <w:sz w:val="20"/>
                <w:szCs w:val="20"/>
              </w:rPr>
            </w:pPr>
          </w:p>
          <w:p w14:paraId="139F22E1" w14:textId="2BE2D228" w:rsidR="00747FB8" w:rsidRPr="00DD5B6E" w:rsidRDefault="00E26622" w:rsidP="00671E79">
            <w:pPr>
              <w:pBdr>
                <w:top w:val="nil"/>
                <w:left w:val="nil"/>
                <w:bottom w:val="nil"/>
                <w:right w:val="nil"/>
                <w:between w:val="nil"/>
              </w:pBdr>
              <w:spacing w:line="288" w:lineRule="auto"/>
              <w:ind w:left="14" w:hanging="14"/>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5B09BC85" w14:textId="77777777" w:rsidR="00747FB8" w:rsidRPr="00DD5B6E" w:rsidRDefault="00747FB8" w:rsidP="00747FB8">
            <w:pPr>
              <w:pBdr>
                <w:top w:val="nil"/>
                <w:left w:val="nil"/>
                <w:bottom w:val="nil"/>
                <w:right w:val="nil"/>
                <w:between w:val="nil"/>
              </w:pBdr>
              <w:spacing w:line="288" w:lineRule="auto"/>
              <w:ind w:left="14" w:hanging="14"/>
              <w:jc w:val="both"/>
              <w:rPr>
                <w:rFonts w:ascii="Arial" w:hAnsi="Arial" w:cs="Arial"/>
                <w:color w:val="000000"/>
                <w:sz w:val="20"/>
                <w:szCs w:val="20"/>
              </w:rPr>
            </w:pPr>
          </w:p>
        </w:tc>
      </w:tr>
      <w:tr w:rsidR="00747FB8" w:rsidRPr="00DD5B6E" w14:paraId="4B25DACC" w14:textId="77777777" w:rsidTr="00747FB8">
        <w:trPr>
          <w:trHeight w:val="191"/>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BF1DD"/>
            <w:vAlign w:val="center"/>
          </w:tcPr>
          <w:p w14:paraId="463B04BE" w14:textId="77777777" w:rsidR="00747FB8" w:rsidRPr="00DD5B6E" w:rsidRDefault="00747FB8" w:rsidP="00747FB8">
            <w:pPr>
              <w:numPr>
                <w:ilvl w:val="0"/>
                <w:numId w:val="46"/>
              </w:numPr>
              <w:pBdr>
                <w:top w:val="nil"/>
                <w:left w:val="nil"/>
                <w:bottom w:val="nil"/>
                <w:right w:val="nil"/>
                <w:between w:val="nil"/>
              </w:pBdr>
              <w:spacing w:line="288" w:lineRule="auto"/>
              <w:ind w:left="318" w:hanging="284"/>
              <w:rPr>
                <w:rFonts w:ascii="Arial" w:hAnsi="Arial" w:cs="Arial"/>
                <w:b/>
                <w:color w:val="000000"/>
                <w:sz w:val="20"/>
                <w:szCs w:val="20"/>
              </w:rPr>
            </w:pPr>
            <w:r w:rsidRPr="00DD5B6E">
              <w:rPr>
                <w:rFonts w:ascii="Arial" w:hAnsi="Arial" w:cs="Arial"/>
                <w:b/>
                <w:color w:val="000000"/>
                <w:sz w:val="20"/>
                <w:szCs w:val="20"/>
              </w:rPr>
              <w:t>SUBCONTRATACIÓN</w:t>
            </w:r>
          </w:p>
        </w:tc>
        <w:tc>
          <w:tcPr>
            <w:tcW w:w="3021" w:type="dxa"/>
            <w:tcBorders>
              <w:top w:val="single" w:sz="4" w:space="0" w:color="000000"/>
              <w:left w:val="single" w:sz="4" w:space="0" w:color="000000"/>
              <w:bottom w:val="single" w:sz="4" w:space="0" w:color="000000"/>
              <w:right w:val="single" w:sz="4" w:space="0" w:color="000000"/>
            </w:tcBorders>
            <w:shd w:val="clear" w:color="auto" w:fill="EBF1DD"/>
          </w:tcPr>
          <w:p w14:paraId="6131B627" w14:textId="77777777" w:rsidR="00747FB8" w:rsidRPr="00DD5B6E" w:rsidRDefault="00747FB8" w:rsidP="00747FB8">
            <w:pPr>
              <w:pBdr>
                <w:top w:val="nil"/>
                <w:left w:val="nil"/>
                <w:bottom w:val="nil"/>
                <w:right w:val="nil"/>
                <w:between w:val="nil"/>
              </w:pBdr>
              <w:spacing w:line="288" w:lineRule="auto"/>
              <w:ind w:left="318"/>
              <w:rPr>
                <w:rFonts w:ascii="Arial" w:hAnsi="Arial" w:cs="Arial"/>
                <w:b/>
                <w:color w:val="000000"/>
                <w:sz w:val="20"/>
                <w:szCs w:val="20"/>
              </w:rPr>
            </w:pPr>
          </w:p>
        </w:tc>
      </w:tr>
      <w:tr w:rsidR="00747FB8" w:rsidRPr="00DD5B6E" w14:paraId="3CFEF8D7" w14:textId="77777777" w:rsidTr="00747FB8">
        <w:trPr>
          <w:trHeight w:val="213"/>
          <w:jc w:val="center"/>
        </w:trPr>
        <w:tc>
          <w:tcPr>
            <w:tcW w:w="5807" w:type="dxa"/>
            <w:tcBorders>
              <w:top w:val="single" w:sz="4" w:space="0" w:color="000000"/>
              <w:left w:val="single" w:sz="4" w:space="0" w:color="000000"/>
              <w:bottom w:val="single" w:sz="4" w:space="0" w:color="000000"/>
              <w:right w:val="single" w:sz="4" w:space="0" w:color="000000"/>
            </w:tcBorders>
            <w:vAlign w:val="center"/>
          </w:tcPr>
          <w:p w14:paraId="56721E62" w14:textId="77777777" w:rsidR="00E26622" w:rsidRPr="00DD5B6E" w:rsidRDefault="00E26622" w:rsidP="00E26622">
            <w:pPr>
              <w:pBdr>
                <w:top w:val="nil"/>
                <w:left w:val="nil"/>
                <w:bottom w:val="nil"/>
                <w:right w:val="nil"/>
                <w:between w:val="nil"/>
              </w:pBdr>
              <w:spacing w:line="288" w:lineRule="auto"/>
              <w:ind w:left="14" w:hanging="14"/>
              <w:jc w:val="both"/>
              <w:rPr>
                <w:rFonts w:ascii="Arial" w:hAnsi="Arial" w:cs="Arial"/>
                <w:color w:val="000000"/>
                <w:sz w:val="20"/>
                <w:szCs w:val="20"/>
              </w:rPr>
            </w:pPr>
            <w:r w:rsidRPr="00DD5B6E">
              <w:rPr>
                <w:rFonts w:ascii="Arial" w:hAnsi="Arial" w:cs="Arial"/>
                <w:color w:val="000000"/>
                <w:sz w:val="20"/>
                <w:szCs w:val="20"/>
              </w:rPr>
              <w:t>No se admiten subcontrataciones en el presente proceso de contratación.</w:t>
            </w:r>
          </w:p>
          <w:p w14:paraId="73047ECC" w14:textId="77777777" w:rsidR="00E26622" w:rsidRPr="00DD5B6E" w:rsidRDefault="00E26622" w:rsidP="00E26622">
            <w:pPr>
              <w:pBdr>
                <w:top w:val="nil"/>
                <w:left w:val="nil"/>
                <w:bottom w:val="nil"/>
                <w:right w:val="nil"/>
                <w:between w:val="nil"/>
              </w:pBdr>
              <w:jc w:val="both"/>
              <w:rPr>
                <w:rFonts w:ascii="Arial" w:hAnsi="Arial" w:cs="Arial"/>
                <w:b/>
                <w:i/>
                <w:color w:val="000000" w:themeColor="text1"/>
                <w:sz w:val="20"/>
                <w:szCs w:val="20"/>
              </w:rPr>
            </w:pPr>
          </w:p>
          <w:p w14:paraId="06479BC8" w14:textId="37A503BA" w:rsidR="00747FB8" w:rsidRPr="00DD5B6E" w:rsidRDefault="00E26622" w:rsidP="00671E79">
            <w:pPr>
              <w:pBdr>
                <w:top w:val="nil"/>
                <w:left w:val="nil"/>
                <w:bottom w:val="nil"/>
                <w:right w:val="nil"/>
                <w:between w:val="nil"/>
              </w:pBdr>
              <w:spacing w:line="288" w:lineRule="auto"/>
              <w:ind w:left="14" w:hanging="14"/>
              <w:jc w:val="both"/>
              <w:rPr>
                <w:rFonts w:ascii="Arial" w:hAnsi="Arial" w:cs="Arial"/>
                <w:color w:val="000000"/>
                <w:sz w:val="20"/>
                <w:szCs w:val="20"/>
              </w:rPr>
            </w:pPr>
            <w:r w:rsidRPr="00DD5B6E">
              <w:rPr>
                <w:rFonts w:ascii="Arial" w:hAnsi="Arial" w:cs="Arial"/>
                <w:b/>
                <w:i/>
                <w:color w:val="000000" w:themeColor="text1"/>
                <w:sz w:val="20"/>
                <w:szCs w:val="20"/>
              </w:rPr>
              <w:t>(Manifestar aceptación)</w:t>
            </w:r>
          </w:p>
        </w:tc>
        <w:tc>
          <w:tcPr>
            <w:tcW w:w="3021" w:type="dxa"/>
            <w:tcBorders>
              <w:top w:val="single" w:sz="4" w:space="0" w:color="000000"/>
              <w:left w:val="single" w:sz="4" w:space="0" w:color="000000"/>
              <w:bottom w:val="single" w:sz="4" w:space="0" w:color="000000"/>
              <w:right w:val="single" w:sz="4" w:space="0" w:color="000000"/>
            </w:tcBorders>
          </w:tcPr>
          <w:p w14:paraId="042FE8B4" w14:textId="77777777" w:rsidR="00747FB8" w:rsidRPr="00DD5B6E" w:rsidRDefault="00747FB8" w:rsidP="00747FB8">
            <w:pPr>
              <w:pBdr>
                <w:top w:val="nil"/>
                <w:left w:val="nil"/>
                <w:bottom w:val="nil"/>
                <w:right w:val="nil"/>
                <w:between w:val="nil"/>
              </w:pBdr>
              <w:spacing w:line="288" w:lineRule="auto"/>
              <w:ind w:left="14" w:hanging="14"/>
              <w:jc w:val="both"/>
              <w:rPr>
                <w:rFonts w:ascii="Arial" w:hAnsi="Arial" w:cs="Arial"/>
                <w:color w:val="000000"/>
                <w:sz w:val="20"/>
                <w:szCs w:val="20"/>
              </w:rPr>
            </w:pPr>
          </w:p>
        </w:tc>
      </w:tr>
    </w:tbl>
    <w:p w14:paraId="0B7D6379" w14:textId="710EB31E" w:rsidR="00A72FB0" w:rsidRPr="00320CD5" w:rsidRDefault="00A72FB0" w:rsidP="00A72FB0">
      <w:pPr>
        <w:jc w:val="center"/>
        <w:rPr>
          <w:rFonts w:cs="Arial"/>
          <w:b/>
          <w:sz w:val="18"/>
          <w:szCs w:val="18"/>
          <w:lang w:val="pt-BR"/>
        </w:rPr>
      </w:pPr>
      <w:r w:rsidRPr="00320CD5">
        <w:rPr>
          <w:rFonts w:cs="Arial"/>
          <w:b/>
          <w:sz w:val="18"/>
          <w:szCs w:val="18"/>
          <w:lang w:val="pt-BR"/>
        </w:rPr>
        <w:lastRenderedPageBreak/>
        <w:t>ANEXO 1</w:t>
      </w:r>
    </w:p>
    <w:p w14:paraId="5BFA6DAC" w14:textId="77777777" w:rsidR="00A30429" w:rsidRPr="00320CD5" w:rsidRDefault="00A30429" w:rsidP="00A72FB0">
      <w:pPr>
        <w:jc w:val="center"/>
        <w:rPr>
          <w:rFonts w:cs="Arial"/>
          <w:b/>
          <w:sz w:val="18"/>
          <w:szCs w:val="18"/>
          <w:lang w:val="pt-BR"/>
        </w:rPr>
      </w:pPr>
    </w:p>
    <w:p w14:paraId="645DC95C" w14:textId="77777777" w:rsidR="00702FFE" w:rsidRPr="00320CD5" w:rsidRDefault="00821F9D" w:rsidP="00A72FB0">
      <w:pPr>
        <w:jc w:val="center"/>
        <w:rPr>
          <w:rFonts w:cs="Arial"/>
          <w:b/>
          <w:sz w:val="18"/>
          <w:szCs w:val="18"/>
          <w:lang w:val="pt-BR"/>
        </w:rPr>
      </w:pPr>
      <w:r w:rsidRPr="00320CD5">
        <w:rPr>
          <w:rFonts w:cs="Arial"/>
          <w:b/>
          <w:sz w:val="18"/>
          <w:szCs w:val="18"/>
          <w:lang w:val="pt-BR"/>
        </w:rPr>
        <w:t xml:space="preserve">FORMULARIO </w:t>
      </w:r>
      <w:r w:rsidR="0068206F" w:rsidRPr="00320CD5">
        <w:rPr>
          <w:rFonts w:cs="Arial"/>
          <w:b/>
          <w:sz w:val="18"/>
          <w:szCs w:val="18"/>
          <w:lang w:val="pt-BR"/>
        </w:rPr>
        <w:t>A-</w:t>
      </w:r>
      <w:r w:rsidRPr="00320CD5">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5F27B6">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36F8EDF6" w:rsidR="00A02BD5" w:rsidRPr="00A40276" w:rsidRDefault="006925B0"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2603C20D" w:rsidR="00A02BD5" w:rsidRPr="00A40276" w:rsidRDefault="005F27B6" w:rsidP="006B082B">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9383E9E" w:rsidR="00A02BD5" w:rsidRPr="00A40276" w:rsidRDefault="005F27B6" w:rsidP="006B082B">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DC721B0" w:rsidR="00A02BD5" w:rsidRPr="00A40276" w:rsidRDefault="005F27B6" w:rsidP="006B082B">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5B646B86" w:rsidR="00A02BD5" w:rsidRPr="00A40276" w:rsidRDefault="005F27B6"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367DE6FF" w:rsidR="00A02BD5" w:rsidRPr="00A40276" w:rsidRDefault="005F27B6" w:rsidP="006B082B">
            <w:pPr>
              <w:jc w:val="center"/>
              <w:rPr>
                <w:rFonts w:ascii="Arial" w:hAnsi="Arial" w:cs="Arial"/>
                <w:lang w:val="es-BO"/>
              </w:rPr>
            </w:pPr>
            <w:r>
              <w:rPr>
                <w:rFonts w:ascii="Arial" w:hAnsi="Arial" w:cs="Arial"/>
                <w:lang w:val="es-BO"/>
              </w:rPr>
              <w:t>4</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3FAE23E8" w14:textId="17138D05" w:rsidR="00A02BD5" w:rsidRPr="00A40276" w:rsidRDefault="005F27B6" w:rsidP="006B082B">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6415BE20" w:rsidR="00A02BD5" w:rsidRPr="00A40276" w:rsidRDefault="005F27B6" w:rsidP="006B082B">
            <w:pPr>
              <w:jc w:val="center"/>
              <w:rPr>
                <w:rFonts w:ascii="Arial" w:hAnsi="Arial" w:cs="Arial"/>
                <w:lang w:val="es-BO"/>
              </w:rPr>
            </w:pPr>
            <w:r>
              <w:rPr>
                <w:rFonts w:ascii="Arial" w:hAnsi="Arial" w:cs="Arial"/>
                <w:lang w:val="es-BO"/>
              </w:rPr>
              <w:t>4</w:t>
            </w: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377A4BC" w:rsidR="00A02BD5" w:rsidRPr="00A40276" w:rsidRDefault="005F27B6" w:rsidP="006B082B">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CFB9D90" w:rsidR="00A02BD5" w:rsidRPr="00A40276" w:rsidRDefault="00C80D61" w:rsidP="006B082B">
            <w:pPr>
              <w:jc w:val="center"/>
              <w:rPr>
                <w:rFonts w:ascii="Arial" w:hAnsi="Arial" w:cs="Arial"/>
                <w:lang w:val="es-BO"/>
              </w:rPr>
            </w:pPr>
            <w:r>
              <w:rPr>
                <w:rFonts w:ascii="Arial" w:hAnsi="Arial" w:cs="Arial"/>
                <w:lang w:val="es-BO"/>
              </w:rPr>
              <w:t>4</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478A3" w:rsidRPr="00A478A3"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78A3" w:rsidRDefault="00A02BD5" w:rsidP="006B082B">
            <w:pPr>
              <w:jc w:val="center"/>
              <w:rPr>
                <w:rFonts w:ascii="Arial" w:hAnsi="Arial" w:cs="Arial"/>
                <w:b/>
                <w:bCs/>
                <w:lang w:val="es-BO"/>
              </w:rPr>
            </w:pPr>
            <w:r w:rsidRPr="00A478A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65057DE9" w:rsidR="00A02BD5" w:rsidRPr="00A478A3" w:rsidRDefault="00A02BD5" w:rsidP="006B082B">
            <w:pPr>
              <w:jc w:val="center"/>
              <w:rPr>
                <w:rFonts w:ascii="Arial" w:hAnsi="Arial" w:cs="Arial"/>
                <w:b/>
                <w:lang w:val="es-BO"/>
              </w:rPr>
            </w:pP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78A3" w:rsidRDefault="00A02BD5" w:rsidP="006B082B">
            <w:pPr>
              <w:rPr>
                <w:rFonts w:ascii="Arial" w:hAnsi="Arial" w:cs="Arial"/>
                <w:b/>
                <w:bCs/>
                <w:lang w:val="es-BO"/>
              </w:rPr>
            </w:pPr>
            <w:r w:rsidRPr="00A478A3">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00A1DC8D" w:rsidR="00875E1B" w:rsidRPr="00A478A3"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 xml:space="preserve">para la </w:t>
      </w:r>
      <w:r w:rsidR="00965764" w:rsidRPr="00A478A3">
        <w:rPr>
          <w:rFonts w:cs="Arial"/>
          <w:sz w:val="18"/>
          <w:szCs w:val="18"/>
          <w:lang w:val="es-BO"/>
        </w:rPr>
        <w:t>formalización de la contratación</w:t>
      </w:r>
      <w:r w:rsidRPr="00A478A3">
        <w:rPr>
          <w:rFonts w:cs="Arial"/>
          <w:sz w:val="18"/>
          <w:szCs w:val="18"/>
          <w:lang w:val="es-BO"/>
        </w:rPr>
        <w:t xml:space="preserve">, </w:t>
      </w:r>
      <w:r w:rsidR="00474E1F" w:rsidRPr="00A478A3">
        <w:rPr>
          <w:rFonts w:cs="Arial"/>
          <w:sz w:val="18"/>
          <w:szCs w:val="18"/>
          <w:lang w:val="es-BO"/>
        </w:rPr>
        <w:t xml:space="preserve">me comprometo a presentar </w:t>
      </w:r>
      <w:r w:rsidR="00623C56" w:rsidRPr="00A478A3">
        <w:rPr>
          <w:rFonts w:cs="Arial"/>
          <w:sz w:val="18"/>
          <w:szCs w:val="18"/>
          <w:lang w:val="es-BO"/>
        </w:rPr>
        <w:t>la si</w:t>
      </w:r>
      <w:r w:rsidR="00FE53A8" w:rsidRPr="00A478A3">
        <w:rPr>
          <w:rFonts w:cs="Arial"/>
          <w:sz w:val="18"/>
          <w:szCs w:val="18"/>
          <w:lang w:val="es-BO"/>
        </w:rPr>
        <w:t>guiente documentación</w:t>
      </w:r>
      <w:r w:rsidR="00FE53A8" w:rsidRPr="00FA0EE4">
        <w:rPr>
          <w:rFonts w:cs="Arial"/>
          <w:sz w:val="18"/>
          <w:szCs w:val="18"/>
          <w:lang w:val="es-BO"/>
        </w:rPr>
        <w:t>,</w:t>
      </w:r>
      <w:r w:rsidR="008E2650" w:rsidRPr="00FA0EE4">
        <w:rPr>
          <w:rFonts w:cs="Arial"/>
          <w:sz w:val="18"/>
          <w:szCs w:val="18"/>
          <w:lang w:val="es-BO"/>
        </w:rPr>
        <w:t xml:space="preserve"> </w:t>
      </w:r>
      <w:r w:rsidR="00FE53A8" w:rsidRPr="00FA0EE4">
        <w:rPr>
          <w:rFonts w:cs="Arial"/>
          <w:sz w:val="18"/>
          <w:szCs w:val="18"/>
          <w:lang w:val="es-BO"/>
        </w:rPr>
        <w:t xml:space="preserve">en original o fotocopia </w:t>
      </w:r>
      <w:r w:rsidR="00FA0EE4" w:rsidRPr="00FA0EE4">
        <w:rPr>
          <w:rFonts w:cs="Arial"/>
          <w:sz w:val="18"/>
          <w:szCs w:val="18"/>
          <w:lang w:val="es-BO"/>
        </w:rPr>
        <w:t>legalizada</w:t>
      </w:r>
      <w:r w:rsidR="00FE53A8" w:rsidRPr="00A478A3">
        <w:rPr>
          <w:rFonts w:cs="Arial"/>
          <w:sz w:val="18"/>
          <w:szCs w:val="18"/>
          <w:lang w:val="es-BO"/>
        </w:rPr>
        <w:t>, salvo aquella documentación cuya información se encuentr</w:t>
      </w:r>
      <w:r w:rsidR="00310B88" w:rsidRPr="00A478A3">
        <w:rPr>
          <w:rFonts w:cs="Arial"/>
          <w:sz w:val="18"/>
          <w:szCs w:val="18"/>
          <w:lang w:val="es-BO"/>
        </w:rPr>
        <w:t>e consignada</w:t>
      </w:r>
      <w:r w:rsidR="00FE53A8" w:rsidRPr="00A478A3">
        <w:rPr>
          <w:rFonts w:cs="Arial"/>
          <w:sz w:val="18"/>
          <w:szCs w:val="18"/>
          <w:lang w:val="es-BO"/>
        </w:rPr>
        <w:t xml:space="preserve"> en el Certificado RUPE,</w:t>
      </w:r>
      <w:r w:rsidR="00F41EF0" w:rsidRPr="00A478A3">
        <w:rPr>
          <w:rFonts w:cs="Arial"/>
          <w:sz w:val="18"/>
          <w:szCs w:val="18"/>
          <w:lang w:val="es-BO"/>
        </w:rPr>
        <w:t xml:space="preserve"> </w:t>
      </w:r>
      <w:bookmarkStart w:id="163" w:name="_Hlk76393578"/>
      <w:r w:rsidR="00F41EF0" w:rsidRPr="00A478A3">
        <w:rPr>
          <w:rFonts w:cs="Arial"/>
          <w:sz w:val="18"/>
          <w:szCs w:val="18"/>
        </w:rPr>
        <w:t xml:space="preserve">misma que no será </w:t>
      </w:r>
      <w:bookmarkEnd w:id="163"/>
      <w:r w:rsidR="003976B3" w:rsidRPr="00A478A3">
        <w:rPr>
          <w:rFonts w:cs="Arial"/>
          <w:sz w:val="18"/>
          <w:szCs w:val="18"/>
        </w:rPr>
        <w:t xml:space="preserve">presentada, </w:t>
      </w:r>
      <w:r w:rsidR="003976B3" w:rsidRPr="00A478A3">
        <w:rPr>
          <w:rFonts w:cs="Arial"/>
          <w:sz w:val="18"/>
          <w:szCs w:val="18"/>
          <w:lang w:val="es-BO"/>
        </w:rPr>
        <w:t>aceptando</w:t>
      </w:r>
      <w:r w:rsidR="00FE53A8" w:rsidRPr="00A478A3">
        <w:rPr>
          <w:rFonts w:cs="Arial"/>
          <w:sz w:val="18"/>
          <w:szCs w:val="18"/>
          <w:lang w:val="es-BO"/>
        </w:rPr>
        <w:t xml:space="preserve"> que el incumplimiento es causal de descalificación de la propuesta. En </w:t>
      </w:r>
      <w:r w:rsidR="001A11FF" w:rsidRPr="00A478A3">
        <w:rPr>
          <w:rFonts w:cs="Arial"/>
          <w:sz w:val="18"/>
          <w:szCs w:val="18"/>
          <w:lang w:val="es-BO"/>
        </w:rPr>
        <w:t>c</w:t>
      </w:r>
      <w:r w:rsidR="00FE53A8" w:rsidRPr="00A478A3">
        <w:rPr>
          <w:rFonts w:cs="Arial"/>
          <w:sz w:val="18"/>
          <w:szCs w:val="18"/>
          <w:lang w:val="es-BO"/>
        </w:rPr>
        <w:t xml:space="preserve">aso de </w:t>
      </w:r>
      <w:r w:rsidR="001A11FF" w:rsidRPr="00A478A3">
        <w:rPr>
          <w:rFonts w:cs="Arial"/>
          <w:sz w:val="18"/>
          <w:szCs w:val="18"/>
          <w:lang w:val="es-BO"/>
        </w:rPr>
        <w:t>Asociaciones Accidentales</w:t>
      </w:r>
      <w:r w:rsidR="00FE53A8" w:rsidRPr="00A478A3">
        <w:rPr>
          <w:rFonts w:cs="Arial"/>
          <w:sz w:val="18"/>
          <w:szCs w:val="18"/>
          <w:lang w:val="es-BO"/>
        </w:rPr>
        <w:t xml:space="preserve">, la </w:t>
      </w:r>
      <w:r w:rsidR="00310B88" w:rsidRPr="00A478A3">
        <w:rPr>
          <w:rFonts w:cs="Arial"/>
          <w:sz w:val="18"/>
          <w:szCs w:val="18"/>
          <w:lang w:val="es-BO"/>
        </w:rPr>
        <w:t>documentación</w:t>
      </w:r>
      <w:r w:rsidR="00FE53A8" w:rsidRPr="00A478A3">
        <w:rPr>
          <w:rFonts w:cs="Arial"/>
          <w:sz w:val="18"/>
          <w:szCs w:val="18"/>
          <w:lang w:val="es-BO"/>
        </w:rPr>
        <w:t xml:space="preserve"> conjunta a presentar es la señalada en los incisos: a), </w:t>
      </w:r>
      <w:r w:rsidR="00FA078F" w:rsidRPr="00A478A3">
        <w:rPr>
          <w:rFonts w:cs="Arial"/>
          <w:sz w:val="18"/>
          <w:szCs w:val="18"/>
          <w:lang w:val="es-BO"/>
        </w:rPr>
        <w:t>e</w:t>
      </w:r>
      <w:r w:rsidR="00FE53A8" w:rsidRPr="00A478A3">
        <w:rPr>
          <w:rFonts w:cs="Arial"/>
          <w:sz w:val="18"/>
          <w:szCs w:val="18"/>
          <w:lang w:val="es-BO"/>
        </w:rPr>
        <w:t>)</w:t>
      </w:r>
      <w:r w:rsidR="00824000" w:rsidRPr="00A478A3">
        <w:rPr>
          <w:rFonts w:cs="Arial"/>
          <w:sz w:val="18"/>
          <w:szCs w:val="18"/>
          <w:lang w:val="es-BO"/>
        </w:rPr>
        <w:t xml:space="preserve">, h), </w:t>
      </w:r>
      <w:r w:rsidR="00FA078F" w:rsidRPr="00A478A3">
        <w:rPr>
          <w:rFonts w:cs="Arial"/>
          <w:sz w:val="18"/>
          <w:szCs w:val="18"/>
          <w:lang w:val="es-BO"/>
        </w:rPr>
        <w:t>j</w:t>
      </w:r>
      <w:r w:rsidR="00FE53A8" w:rsidRPr="00A478A3">
        <w:rPr>
          <w:rFonts w:cs="Arial"/>
          <w:sz w:val="18"/>
          <w:szCs w:val="18"/>
          <w:lang w:val="es-BO"/>
        </w:rPr>
        <w:t>)</w:t>
      </w:r>
      <w:r w:rsidR="001E46EC" w:rsidRPr="00A478A3">
        <w:rPr>
          <w:rFonts w:cs="Arial"/>
          <w:sz w:val="18"/>
          <w:szCs w:val="18"/>
          <w:lang w:val="es-BO"/>
        </w:rPr>
        <w:t xml:space="preserve"> y cuando corresponda k)</w:t>
      </w:r>
      <w:r w:rsidR="00FE53A8" w:rsidRPr="00A478A3">
        <w:rPr>
          <w:rFonts w:cs="Arial"/>
          <w:sz w:val="18"/>
          <w:szCs w:val="18"/>
          <w:lang w:val="es-BO"/>
        </w:rPr>
        <w:t>.</w:t>
      </w:r>
    </w:p>
    <w:p w14:paraId="02E3E010" w14:textId="77777777" w:rsidR="00FE53A8" w:rsidRPr="00A478A3" w:rsidRDefault="00FE53A8" w:rsidP="00875E1B">
      <w:pPr>
        <w:jc w:val="both"/>
        <w:rPr>
          <w:rFonts w:cs="Arial"/>
          <w:sz w:val="18"/>
          <w:szCs w:val="18"/>
          <w:lang w:val="es-BO"/>
        </w:rPr>
      </w:pPr>
    </w:p>
    <w:p w14:paraId="7B17717E" w14:textId="4A9D867F" w:rsidR="00875E1B" w:rsidRPr="00A478A3" w:rsidRDefault="00875E1B" w:rsidP="00065F31">
      <w:pPr>
        <w:numPr>
          <w:ilvl w:val="0"/>
          <w:numId w:val="12"/>
        </w:numPr>
        <w:jc w:val="both"/>
        <w:rPr>
          <w:rFonts w:cs="Arial"/>
          <w:sz w:val="18"/>
          <w:szCs w:val="18"/>
          <w:lang w:val="es-BO"/>
        </w:rPr>
      </w:pPr>
      <w:r w:rsidRPr="00A478A3">
        <w:rPr>
          <w:rFonts w:cs="Arial"/>
          <w:sz w:val="18"/>
          <w:szCs w:val="18"/>
          <w:lang w:val="es-BO"/>
        </w:rPr>
        <w:t>Certificado</w:t>
      </w:r>
      <w:r w:rsidR="00310B88" w:rsidRPr="00A478A3">
        <w:rPr>
          <w:rFonts w:cs="Arial"/>
          <w:sz w:val="18"/>
          <w:szCs w:val="18"/>
          <w:lang w:val="es-BO"/>
        </w:rPr>
        <w:t xml:space="preserve"> </w:t>
      </w:r>
      <w:r w:rsidRPr="00A478A3">
        <w:rPr>
          <w:rFonts w:cs="Arial"/>
          <w:sz w:val="18"/>
          <w:szCs w:val="18"/>
          <w:lang w:val="es-BO"/>
        </w:rPr>
        <w:t>RUPE que respalde la inform</w:t>
      </w:r>
      <w:r w:rsidR="00D146C6" w:rsidRPr="00A478A3">
        <w:rPr>
          <w:rFonts w:cs="Arial"/>
          <w:sz w:val="18"/>
          <w:szCs w:val="18"/>
          <w:lang w:val="es-BO"/>
        </w:rPr>
        <w:t xml:space="preserve">ación declarada en </w:t>
      </w:r>
      <w:r w:rsidR="00283351" w:rsidRPr="00A478A3">
        <w:rPr>
          <w:rFonts w:cs="Arial"/>
          <w:sz w:val="18"/>
          <w:szCs w:val="18"/>
          <w:lang w:val="es-BO"/>
        </w:rPr>
        <w:t>la</w:t>
      </w:r>
      <w:r w:rsidR="00D146C6" w:rsidRPr="00A478A3">
        <w:rPr>
          <w:rFonts w:cs="Arial"/>
          <w:sz w:val="18"/>
          <w:szCs w:val="18"/>
          <w:lang w:val="es-BO"/>
        </w:rPr>
        <w:t xml:space="preserve"> propuesta</w:t>
      </w:r>
      <w:r w:rsidRPr="00A478A3">
        <w:rPr>
          <w:rFonts w:cs="Arial"/>
          <w:sz w:val="18"/>
          <w:szCs w:val="18"/>
          <w:lang w:val="es-BO"/>
        </w:rPr>
        <w:t>.</w:t>
      </w:r>
    </w:p>
    <w:p w14:paraId="4D69EB02"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Carnet de identidad para personas naturales.</w:t>
      </w:r>
    </w:p>
    <w:p w14:paraId="73697C6C"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Documento de Constitución de la empresa</w:t>
      </w:r>
      <w:r w:rsidR="003B46C3" w:rsidRPr="00A478A3">
        <w:rPr>
          <w:rFonts w:cs="Arial"/>
          <w:sz w:val="18"/>
          <w:szCs w:val="18"/>
          <w:lang w:val="es-BO"/>
        </w:rPr>
        <w:t>.</w:t>
      </w:r>
    </w:p>
    <w:p w14:paraId="30D72D20"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lastRenderedPageBreak/>
        <w:t>Matricula de Comercio actualizada</w:t>
      </w:r>
      <w:r w:rsidR="00D146C6" w:rsidRPr="00A478A3">
        <w:rPr>
          <w:rFonts w:cs="Arial"/>
          <w:sz w:val="18"/>
          <w:szCs w:val="18"/>
          <w:lang w:val="es-BO"/>
        </w:rPr>
        <w:t>,</w:t>
      </w:r>
      <w:r w:rsidRPr="00A478A3">
        <w:rPr>
          <w:rFonts w:cs="Arial"/>
          <w:sz w:val="18"/>
          <w:szCs w:val="18"/>
          <w:lang w:val="es-BO"/>
        </w:rPr>
        <w:t xml:space="preserve"> excepto para proponentes cuya normativa legal inherente a su constitución así lo prevea.</w:t>
      </w:r>
    </w:p>
    <w:p w14:paraId="49EB020F" w14:textId="77777777" w:rsidR="00F26271" w:rsidRPr="00A478A3" w:rsidRDefault="00F26271" w:rsidP="00065F31">
      <w:pPr>
        <w:numPr>
          <w:ilvl w:val="0"/>
          <w:numId w:val="12"/>
        </w:numPr>
        <w:jc w:val="both"/>
        <w:rPr>
          <w:rFonts w:cs="Arial"/>
          <w:sz w:val="18"/>
          <w:szCs w:val="18"/>
          <w:lang w:val="es-BO"/>
        </w:rPr>
      </w:pPr>
      <w:r w:rsidRPr="00A478A3">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78A3" w:rsidRDefault="00DD59F1" w:rsidP="00065F31">
      <w:pPr>
        <w:numPr>
          <w:ilvl w:val="0"/>
          <w:numId w:val="12"/>
        </w:numPr>
        <w:jc w:val="both"/>
        <w:rPr>
          <w:rFonts w:cs="Arial"/>
          <w:sz w:val="18"/>
          <w:szCs w:val="18"/>
          <w:lang w:val="es-BO"/>
        </w:rPr>
      </w:pPr>
      <w:r w:rsidRPr="00A478A3">
        <w:rPr>
          <w:rFonts w:cs="Arial"/>
          <w:sz w:val="18"/>
          <w:szCs w:val="18"/>
          <w:lang w:val="es-BO"/>
        </w:rPr>
        <w:t>Certificado de Inscripción en el Padrón Nacional de Contribuyentes (NIT)</w:t>
      </w:r>
      <w:r w:rsidR="00E3465E" w:rsidRPr="00A478A3">
        <w:rPr>
          <w:rFonts w:cs="Arial"/>
          <w:sz w:val="18"/>
          <w:szCs w:val="18"/>
          <w:lang w:val="es-BO"/>
        </w:rPr>
        <w:t xml:space="preserve"> válid</w:t>
      </w:r>
      <w:r w:rsidR="00B5144D" w:rsidRPr="00A478A3">
        <w:rPr>
          <w:rFonts w:cs="Arial"/>
          <w:sz w:val="18"/>
          <w:szCs w:val="18"/>
          <w:lang w:val="es-BO"/>
        </w:rPr>
        <w:t>o</w:t>
      </w:r>
      <w:r w:rsidR="00E3465E" w:rsidRPr="00A478A3">
        <w:rPr>
          <w:rFonts w:cs="Arial"/>
          <w:sz w:val="18"/>
          <w:szCs w:val="18"/>
          <w:lang w:val="es-BO"/>
        </w:rPr>
        <w:t xml:space="preserve"> y activ</w:t>
      </w:r>
      <w:r w:rsidR="00B5144D" w:rsidRPr="00A478A3">
        <w:rPr>
          <w:rFonts w:cs="Arial"/>
          <w:sz w:val="18"/>
          <w:szCs w:val="18"/>
          <w:lang w:val="es-BO"/>
        </w:rPr>
        <w:t>o</w:t>
      </w:r>
      <w:r w:rsidRPr="00A478A3">
        <w:rPr>
          <w:rFonts w:cs="Arial"/>
          <w:sz w:val="18"/>
          <w:szCs w:val="18"/>
          <w:lang w:val="es-BO"/>
        </w:rPr>
        <w:t xml:space="preserve">, </w:t>
      </w:r>
      <w:r w:rsidR="00980D67" w:rsidRPr="00A478A3">
        <w:rPr>
          <w:rFonts w:cs="Arial"/>
          <w:sz w:val="18"/>
          <w:szCs w:val="18"/>
          <w:lang w:val="es-BO"/>
        </w:rPr>
        <w:t>s</w:t>
      </w:r>
      <w:r w:rsidRPr="00A478A3">
        <w:rPr>
          <w:rFonts w:cs="Arial"/>
          <w:sz w:val="18"/>
          <w:szCs w:val="18"/>
          <w:lang w:val="es-BO"/>
        </w:rPr>
        <w:t xml:space="preserve">alvo lo previsto en el </w:t>
      </w:r>
      <w:proofErr w:type="spellStart"/>
      <w:r w:rsidR="00B5144D" w:rsidRPr="00A478A3">
        <w:rPr>
          <w:rFonts w:cs="Arial"/>
          <w:sz w:val="18"/>
          <w:szCs w:val="18"/>
          <w:lang w:val="es-BO"/>
        </w:rPr>
        <w:t>sub</w:t>
      </w:r>
      <w:r w:rsidRPr="00A478A3">
        <w:rPr>
          <w:rFonts w:cs="Arial"/>
          <w:sz w:val="18"/>
          <w:szCs w:val="18"/>
          <w:lang w:val="es-BO"/>
        </w:rPr>
        <w:t>numeral</w:t>
      </w:r>
      <w:proofErr w:type="spellEnd"/>
      <w:r w:rsidRPr="00A478A3">
        <w:rPr>
          <w:rFonts w:cs="Arial"/>
          <w:sz w:val="18"/>
          <w:szCs w:val="18"/>
          <w:lang w:val="es-BO"/>
        </w:rPr>
        <w:t xml:space="preserve"> 2</w:t>
      </w:r>
      <w:r w:rsidR="00535A9E" w:rsidRPr="00A478A3">
        <w:rPr>
          <w:rFonts w:cs="Arial"/>
          <w:sz w:val="18"/>
          <w:szCs w:val="18"/>
          <w:lang w:val="es-BO"/>
        </w:rPr>
        <w:t>7</w:t>
      </w:r>
      <w:r w:rsidRPr="00A478A3">
        <w:rPr>
          <w:rFonts w:cs="Arial"/>
          <w:sz w:val="18"/>
          <w:szCs w:val="18"/>
          <w:lang w:val="es-BO"/>
        </w:rPr>
        <w:t>.</w:t>
      </w:r>
      <w:r w:rsidR="00B5144D" w:rsidRPr="00A478A3">
        <w:rPr>
          <w:rFonts w:cs="Arial"/>
          <w:sz w:val="18"/>
          <w:szCs w:val="18"/>
          <w:lang w:val="es-BO"/>
        </w:rPr>
        <w:t>4</w:t>
      </w:r>
      <w:r w:rsidRPr="00A478A3">
        <w:rPr>
          <w:rFonts w:cs="Arial"/>
          <w:sz w:val="18"/>
          <w:szCs w:val="18"/>
          <w:lang w:val="es-BO"/>
        </w:rPr>
        <w:t xml:space="preserve"> del presente DBC. </w:t>
      </w:r>
    </w:p>
    <w:p w14:paraId="38310E0F" w14:textId="77777777" w:rsidR="00D10465" w:rsidRPr="00A478A3" w:rsidRDefault="00F936B0" w:rsidP="00065F31">
      <w:pPr>
        <w:numPr>
          <w:ilvl w:val="0"/>
          <w:numId w:val="12"/>
        </w:numPr>
        <w:jc w:val="both"/>
        <w:rPr>
          <w:rFonts w:cs="Arial"/>
          <w:sz w:val="18"/>
          <w:szCs w:val="18"/>
          <w:lang w:val="es-BO"/>
        </w:rPr>
      </w:pPr>
      <w:r w:rsidRPr="00A478A3">
        <w:rPr>
          <w:rFonts w:cs="Arial"/>
          <w:sz w:val="18"/>
          <w:szCs w:val="18"/>
          <w:lang w:val="es-BO"/>
        </w:rPr>
        <w:t>Certificado de No Adeudo por Contribuciones al Seguro Social Obligatorio de Largo Plazo y al Sistema Integral de Pensiones</w:t>
      </w:r>
      <w:r w:rsidR="00980D67" w:rsidRPr="00A478A3">
        <w:rPr>
          <w:rFonts w:cs="Arial"/>
          <w:sz w:val="18"/>
          <w:szCs w:val="18"/>
          <w:lang w:val="es-BO"/>
        </w:rPr>
        <w:t xml:space="preserve">, </w:t>
      </w:r>
      <w:r w:rsidR="001A11FF" w:rsidRPr="00A478A3">
        <w:rPr>
          <w:rFonts w:cs="Arial"/>
          <w:sz w:val="18"/>
          <w:szCs w:val="18"/>
          <w:lang w:val="es-BO"/>
        </w:rPr>
        <w:t>excepto personas naturales</w:t>
      </w:r>
      <w:r w:rsidRPr="00A478A3">
        <w:rPr>
          <w:rFonts w:cs="Arial"/>
          <w:sz w:val="18"/>
          <w:szCs w:val="18"/>
          <w:lang w:val="es-BO"/>
        </w:rPr>
        <w:t xml:space="preserve">. </w:t>
      </w:r>
      <w:r w:rsidR="009E4EC7" w:rsidRPr="00A478A3">
        <w:rPr>
          <w:rFonts w:cs="Arial"/>
          <w:sz w:val="18"/>
          <w:szCs w:val="18"/>
          <w:lang w:val="es-BO"/>
        </w:rPr>
        <w:t>Si corresponde, e</w:t>
      </w:r>
      <w:r w:rsidR="00D10465" w:rsidRPr="00A478A3">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78A3" w:rsidRDefault="002D0164" w:rsidP="00065F31">
      <w:pPr>
        <w:numPr>
          <w:ilvl w:val="0"/>
          <w:numId w:val="12"/>
        </w:numPr>
        <w:jc w:val="both"/>
        <w:rPr>
          <w:rFonts w:cs="Arial"/>
          <w:sz w:val="18"/>
          <w:szCs w:val="18"/>
          <w:lang w:val="es-BO"/>
        </w:rPr>
      </w:pPr>
      <w:r w:rsidRPr="00A478A3">
        <w:rPr>
          <w:rFonts w:cs="Arial"/>
          <w:sz w:val="18"/>
          <w:szCs w:val="18"/>
          <w:lang w:val="es-BO"/>
        </w:rPr>
        <w:t xml:space="preserve">Garantía de Cumplimiento de Contrato equivalente al siete por ciento (7%) del monto del contrato </w:t>
      </w:r>
      <w:bookmarkStart w:id="164" w:name="_Hlk93490556"/>
      <w:r w:rsidRPr="00A478A3">
        <w:rPr>
          <w:rFonts w:cs="Arial"/>
          <w:sz w:val="18"/>
          <w:szCs w:val="18"/>
          <w:lang w:val="es-BO"/>
        </w:rPr>
        <w:t>y en caso de Micro y Pequeñas Empresas del 3.5%</w:t>
      </w:r>
      <w:bookmarkEnd w:id="164"/>
      <w:r w:rsidRPr="00A478A3">
        <w:rPr>
          <w:rFonts w:cs="Arial"/>
          <w:sz w:val="18"/>
          <w:szCs w:val="18"/>
          <w:lang w:val="es-BO"/>
        </w:rPr>
        <w:t>. En el caso de Asociaciones Accidentales esta Garantía</w:t>
      </w:r>
      <w:r w:rsidR="003E2E95" w:rsidRPr="00A478A3">
        <w:rPr>
          <w:rFonts w:cs="Arial"/>
          <w:sz w:val="18"/>
          <w:szCs w:val="18"/>
          <w:lang w:val="es-BO"/>
        </w:rPr>
        <w:t xml:space="preserve"> podrá ser presentada por una </w:t>
      </w:r>
      <w:r w:rsidRPr="00A478A3">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78A3" w:rsidRDefault="00980D67" w:rsidP="00065F31">
      <w:pPr>
        <w:numPr>
          <w:ilvl w:val="0"/>
          <w:numId w:val="12"/>
        </w:numPr>
        <w:jc w:val="both"/>
        <w:rPr>
          <w:rFonts w:cs="Arial"/>
          <w:sz w:val="18"/>
          <w:szCs w:val="18"/>
          <w:lang w:val="es-BO"/>
        </w:rPr>
      </w:pPr>
      <w:r w:rsidRPr="00A478A3">
        <w:rPr>
          <w:rFonts w:cs="Arial"/>
          <w:sz w:val="18"/>
          <w:szCs w:val="18"/>
          <w:lang w:val="es-BO"/>
        </w:rPr>
        <w:t>Certificado</w:t>
      </w:r>
      <w:r w:rsidR="001A11FF" w:rsidRPr="00A478A3">
        <w:rPr>
          <w:rFonts w:cs="Arial"/>
          <w:sz w:val="18"/>
          <w:szCs w:val="18"/>
          <w:lang w:val="es-BO"/>
        </w:rPr>
        <w:t xml:space="preserve"> que acredite la condición de Micro y Pequeña Empresa</w:t>
      </w:r>
      <w:r w:rsidR="001A7B75" w:rsidRPr="00A478A3">
        <w:rPr>
          <w:rFonts w:cs="Arial"/>
          <w:sz w:val="18"/>
          <w:szCs w:val="18"/>
          <w:lang w:val="es-BO"/>
        </w:rPr>
        <w:t xml:space="preserve"> (cuando el proponente hubiese declarado esta condición)</w:t>
      </w:r>
      <w:r w:rsidR="001A11FF" w:rsidRPr="00A478A3">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78A3">
        <w:rPr>
          <w:rFonts w:cs="Arial"/>
          <w:sz w:val="18"/>
          <w:szCs w:val="18"/>
          <w:lang w:val="es-BO"/>
        </w:rPr>
        <w:t>Testimonio de Contrato de Asociación Accidental.</w:t>
      </w:r>
    </w:p>
    <w:p w14:paraId="551C2580" w14:textId="77777777" w:rsidR="00C90C06" w:rsidRPr="00C90C06" w:rsidRDefault="00C90C06" w:rsidP="00C90C06">
      <w:pPr>
        <w:pStyle w:val="Prrafodelista"/>
        <w:numPr>
          <w:ilvl w:val="0"/>
          <w:numId w:val="12"/>
        </w:numPr>
        <w:jc w:val="both"/>
        <w:rPr>
          <w:rFonts w:ascii="Verdana" w:hAnsi="Verdana" w:cs="Arial"/>
          <w:sz w:val="18"/>
          <w:szCs w:val="18"/>
          <w:lang w:val="es-BO" w:eastAsia="es-ES"/>
        </w:rPr>
      </w:pPr>
      <w:r w:rsidRPr="00C90C06">
        <w:rPr>
          <w:rFonts w:ascii="Verdana" w:hAnsi="Verdana" w:cs="Arial"/>
          <w:sz w:val="18"/>
          <w:szCs w:val="18"/>
          <w:lang w:val="es-BO" w:eastAsia="es-ES"/>
        </w:rPr>
        <w:t>Documentación requerida en las especificaciones técnicas (</w:t>
      </w:r>
      <w:proofErr w:type="spellStart"/>
      <w:r w:rsidRPr="00C90C06">
        <w:rPr>
          <w:rFonts w:ascii="Verdana" w:hAnsi="Verdana" w:cs="Arial"/>
          <w:sz w:val="18"/>
          <w:szCs w:val="18"/>
          <w:lang w:val="es-BO" w:eastAsia="es-ES"/>
        </w:rPr>
        <w:t>ETs</w:t>
      </w:r>
      <w:proofErr w:type="spellEnd"/>
      <w:r w:rsidRPr="00C90C06">
        <w:rPr>
          <w:rFonts w:ascii="Verdana" w:hAnsi="Verdana" w:cs="Arial"/>
          <w:sz w:val="18"/>
          <w:szCs w:val="18"/>
          <w:lang w:val="es-BO" w:eastAsia="es-ES"/>
        </w:rPr>
        <w:t xml:space="preserve">): </w:t>
      </w:r>
    </w:p>
    <w:p w14:paraId="33D778E4" w14:textId="77777777" w:rsidR="00C90C06" w:rsidRPr="00C90C06" w:rsidRDefault="00C90C06" w:rsidP="00C90C06">
      <w:pPr>
        <w:pStyle w:val="Prrafodelista"/>
        <w:ind w:left="1080"/>
        <w:jc w:val="both"/>
        <w:rPr>
          <w:rFonts w:ascii="Verdana" w:hAnsi="Verdana" w:cs="Arial"/>
          <w:sz w:val="18"/>
          <w:szCs w:val="18"/>
          <w:lang w:val="es-BO" w:eastAsia="es-ES"/>
        </w:rPr>
      </w:pPr>
    </w:p>
    <w:p w14:paraId="43DA91D7" w14:textId="77777777" w:rsidR="00C90C06" w:rsidRDefault="00C90C06" w:rsidP="00C90C06">
      <w:pPr>
        <w:pStyle w:val="Prrafodelista"/>
        <w:numPr>
          <w:ilvl w:val="0"/>
          <w:numId w:val="61"/>
        </w:numPr>
        <w:jc w:val="both"/>
        <w:rPr>
          <w:rFonts w:ascii="Verdana" w:hAnsi="Verdana" w:cs="Arial"/>
          <w:sz w:val="18"/>
          <w:szCs w:val="18"/>
          <w:lang w:val="es-BO" w:eastAsia="es-ES"/>
        </w:rPr>
      </w:pPr>
      <w:r w:rsidRPr="00C90C06">
        <w:rPr>
          <w:rFonts w:ascii="Verdana" w:hAnsi="Verdana" w:cs="Arial"/>
          <w:sz w:val="18"/>
          <w:szCs w:val="18"/>
          <w:lang w:val="es-BO" w:eastAsia="es-ES"/>
        </w:rPr>
        <w:t>Certificado De Información Sobre Solvencia Fiscal</w:t>
      </w:r>
    </w:p>
    <w:p w14:paraId="389F989B" w14:textId="2C0B7971" w:rsidR="003E3238" w:rsidRPr="00C90C06" w:rsidRDefault="003E3238" w:rsidP="00C90C06">
      <w:pPr>
        <w:pStyle w:val="Prrafodelista"/>
        <w:numPr>
          <w:ilvl w:val="0"/>
          <w:numId w:val="61"/>
        </w:numPr>
        <w:jc w:val="both"/>
        <w:rPr>
          <w:rFonts w:ascii="Verdana" w:hAnsi="Verdana" w:cs="Arial"/>
          <w:sz w:val="18"/>
          <w:szCs w:val="18"/>
          <w:lang w:val="es-BO" w:eastAsia="es-ES"/>
        </w:rPr>
      </w:pPr>
      <w:r>
        <w:rPr>
          <w:rFonts w:ascii="Verdana" w:hAnsi="Verdana" w:cs="Arial"/>
          <w:sz w:val="18"/>
          <w:szCs w:val="18"/>
          <w:lang w:val="es-BO" w:eastAsia="es-ES"/>
        </w:rPr>
        <w:t>Documentación que respalde la experiencia solicitada</w:t>
      </w:r>
    </w:p>
    <w:p w14:paraId="3319B129" w14:textId="77777777" w:rsidR="00C90C06" w:rsidRDefault="00C90C06" w:rsidP="00C90C06">
      <w:pPr>
        <w:pStyle w:val="Prrafodelista"/>
        <w:ind w:left="1080"/>
        <w:jc w:val="both"/>
        <w:rPr>
          <w:rFonts w:ascii="Arial" w:hAnsi="Arial" w:cs="Arial"/>
          <w:sz w:val="18"/>
          <w:lang w:val="es-BO"/>
        </w:rPr>
      </w:pPr>
    </w:p>
    <w:p w14:paraId="776800CE" w14:textId="77777777" w:rsidR="00C90C06" w:rsidRPr="00A478A3" w:rsidRDefault="00C90C06" w:rsidP="00C90C06">
      <w:pPr>
        <w:ind w:left="360"/>
        <w:jc w:val="both"/>
        <w:rPr>
          <w:rFonts w:cs="Arial"/>
          <w:sz w:val="18"/>
          <w:szCs w:val="18"/>
          <w:lang w:val="es-BO"/>
        </w:rPr>
      </w:pPr>
    </w:p>
    <w:p w14:paraId="492124BD" w14:textId="300FDF28" w:rsidR="001A11FF" w:rsidRPr="00A478A3" w:rsidRDefault="001A11FF" w:rsidP="00775CF5">
      <w:pPr>
        <w:jc w:val="both"/>
        <w:rPr>
          <w:rFonts w:cs="Arial"/>
          <w:sz w:val="18"/>
          <w:szCs w:val="18"/>
          <w:lang w:val="es-BO"/>
        </w:rPr>
      </w:pPr>
    </w:p>
    <w:p w14:paraId="6BF0BBC0" w14:textId="70C486E3" w:rsidR="00F01F1F" w:rsidRPr="00A478A3" w:rsidRDefault="00F01F1F" w:rsidP="00875E1B">
      <w:pPr>
        <w:ind w:left="360"/>
        <w:jc w:val="both"/>
        <w:rPr>
          <w:rFonts w:cs="Arial"/>
          <w:sz w:val="18"/>
          <w:szCs w:val="18"/>
          <w:lang w:val="es-BO"/>
        </w:rPr>
      </w:pPr>
    </w:p>
    <w:p w14:paraId="3E779A8A" w14:textId="77777777" w:rsidR="00F01F1F" w:rsidRPr="00A478A3" w:rsidRDefault="00F01F1F" w:rsidP="00875E1B">
      <w:pPr>
        <w:ind w:left="360"/>
        <w:jc w:val="both"/>
        <w:rPr>
          <w:rFonts w:cs="Arial"/>
          <w:sz w:val="18"/>
          <w:szCs w:val="18"/>
          <w:lang w:val="es-BO"/>
        </w:rPr>
      </w:pPr>
    </w:p>
    <w:p w14:paraId="178B430D" w14:textId="77777777" w:rsidR="001A11FF" w:rsidRPr="00A478A3" w:rsidRDefault="001A11FF" w:rsidP="00875E1B">
      <w:pPr>
        <w:ind w:left="360"/>
        <w:jc w:val="both"/>
        <w:rPr>
          <w:rFonts w:cs="Arial"/>
          <w:sz w:val="18"/>
          <w:szCs w:val="18"/>
          <w:lang w:val="es-BO"/>
        </w:rPr>
      </w:pPr>
    </w:p>
    <w:p w14:paraId="5497FBC6" w14:textId="77777777" w:rsidR="001A11FF" w:rsidRPr="00A478A3" w:rsidRDefault="001A11FF" w:rsidP="00875E1B">
      <w:pPr>
        <w:ind w:left="360"/>
        <w:jc w:val="both"/>
        <w:rPr>
          <w:rFonts w:cs="Arial"/>
          <w:sz w:val="18"/>
          <w:szCs w:val="18"/>
          <w:lang w:val="es-BO"/>
        </w:rPr>
      </w:pPr>
    </w:p>
    <w:p w14:paraId="65A2C1A8" w14:textId="77777777" w:rsidR="00875E1B" w:rsidRPr="00A478A3"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78A3">
        <w:rPr>
          <w:rFonts w:cs="Arial"/>
          <w:b/>
          <w:i/>
          <w:sz w:val="18"/>
          <w:szCs w:val="18"/>
          <w:lang w:val="es-BO"/>
        </w:rPr>
        <w:t>(Firma del proponente, propietario o repres</w:t>
      </w:r>
      <w:r w:rsidRPr="00A40276">
        <w:rPr>
          <w:rFonts w:cs="Arial"/>
          <w:b/>
          <w:i/>
          <w:sz w:val="18"/>
          <w:szCs w:val="18"/>
          <w:lang w:val="es-BO"/>
        </w:rPr>
        <w:t>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6"/>
          <w:footerReference w:type="default" r:id="rId17"/>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A478A3" w:rsidRDefault="00A02BD5" w:rsidP="00A02BD5">
      <w:pPr>
        <w:jc w:val="center"/>
        <w:rPr>
          <w:rFonts w:cs="Arial"/>
          <w:b/>
          <w:i/>
          <w:sz w:val="18"/>
          <w:szCs w:val="18"/>
        </w:rPr>
      </w:pPr>
      <w:r w:rsidRPr="00A478A3">
        <w:rPr>
          <w:rFonts w:cs="Arial"/>
          <w:b/>
          <w:i/>
          <w:sz w:val="18"/>
          <w:szCs w:val="18"/>
        </w:rPr>
        <w:t>(ESTE FORMULARIO SE ENCUENTRA EN EL NUMERAL 30, PARTE II “INFORMACIÓN TÉCNICA DE LA CONTRATACIÓN” DEL PRESENTE DOCUMENTO BASE DE CONTRATACIÓN)</w:t>
      </w:r>
    </w:p>
    <w:p w14:paraId="09251FA9" w14:textId="77777777" w:rsidR="00107B3A" w:rsidRPr="00A478A3"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A478A3" w:rsidRDefault="00A02BD5" w:rsidP="00A02BD5">
      <w:pPr>
        <w:jc w:val="center"/>
        <w:rPr>
          <w:rFonts w:cs="Arial"/>
          <w:b/>
          <w:i/>
          <w:sz w:val="18"/>
          <w:szCs w:val="18"/>
        </w:rPr>
      </w:pPr>
      <w:r w:rsidRPr="00A478A3">
        <w:rPr>
          <w:rFonts w:cs="Arial"/>
          <w:b/>
          <w:i/>
          <w:sz w:val="18"/>
          <w:szCs w:val="18"/>
        </w:rPr>
        <w:t>(NO APLICA EN EL PRESENTE PROCESO DE CONTRATACIÓN)</w:t>
      </w:r>
    </w:p>
    <w:p w14:paraId="5378AA89" w14:textId="77777777" w:rsidR="00107B3A" w:rsidRPr="00A478A3"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81C55">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281C55">
        <w:trPr>
          <w:trHeight w:val="794"/>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26178B8" w:rsidR="00C90A3D" w:rsidRPr="00A40276" w:rsidRDefault="00C90A3D" w:rsidP="00A80EAD">
            <w:pPr>
              <w:ind w:left="709" w:right="113"/>
              <w:jc w:val="both"/>
              <w:rPr>
                <w:rFonts w:ascii="Arial" w:hAnsi="Arial" w:cs="Arial"/>
                <w:b/>
                <w:lang w:val="es-BO"/>
              </w:rPr>
            </w:pPr>
            <w:r w:rsidRPr="00A40276">
              <w:rPr>
                <w:rFonts w:ascii="Arial" w:hAnsi="Arial" w:cs="Arial"/>
                <w:b/>
                <w:lang w:val="es-BO"/>
              </w:rPr>
              <w:t>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281C55">
        <w:trPr>
          <w:trHeight w:val="445"/>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281C55">
        <w:trPr>
          <w:trHeight w:val="669"/>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38"/>
        <w:gridCol w:w="851"/>
        <w:gridCol w:w="840"/>
        <w:gridCol w:w="862"/>
        <w:gridCol w:w="703"/>
        <w:gridCol w:w="735"/>
        <w:gridCol w:w="840"/>
        <w:gridCol w:w="722"/>
      </w:tblGrid>
      <w:tr w:rsidR="00A40276" w:rsidRPr="00A40276" w14:paraId="57AC9508" w14:textId="77777777" w:rsidTr="00BD36A5">
        <w:trPr>
          <w:trHeight w:val="255"/>
        </w:trPr>
        <w:tc>
          <w:tcPr>
            <w:tcW w:w="13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BD36A5">
        <w:trPr>
          <w:trHeight w:val="454"/>
        </w:trPr>
        <w:tc>
          <w:tcPr>
            <w:tcW w:w="13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1"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3"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BD36A5">
        <w:trPr>
          <w:trHeight w:val="559"/>
        </w:trPr>
        <w:tc>
          <w:tcPr>
            <w:tcW w:w="13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6"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BD36A5">
        <w:trPr>
          <w:trHeight w:val="255"/>
        </w:trPr>
        <w:tc>
          <w:tcPr>
            <w:tcW w:w="13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5"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BD36A5">
        <w:trPr>
          <w:trHeight w:val="255"/>
        </w:trPr>
        <w:tc>
          <w:tcPr>
            <w:tcW w:w="13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BD36A5">
        <w:trPr>
          <w:trHeight w:val="255"/>
        </w:trPr>
        <w:tc>
          <w:tcPr>
            <w:tcW w:w="13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5"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BD36A5">
        <w:trPr>
          <w:trHeight w:val="255"/>
        </w:trPr>
        <w:tc>
          <w:tcPr>
            <w:tcW w:w="13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BD36A5">
        <w:trPr>
          <w:trHeight w:val="255"/>
        </w:trPr>
        <w:tc>
          <w:tcPr>
            <w:tcW w:w="13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5"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BD36A5">
        <w:trPr>
          <w:trHeight w:val="255"/>
        </w:trPr>
        <w:tc>
          <w:tcPr>
            <w:tcW w:w="13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5"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6"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BD36A5">
        <w:trPr>
          <w:trHeight w:val="661"/>
        </w:trPr>
        <w:tc>
          <w:tcPr>
            <w:tcW w:w="13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1"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3"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A478A3" w:rsidRDefault="00A02BD5" w:rsidP="00A02BD5">
      <w:pPr>
        <w:jc w:val="center"/>
        <w:rPr>
          <w:rFonts w:cs="Arial"/>
          <w:b/>
          <w:i/>
          <w:sz w:val="18"/>
          <w:szCs w:val="18"/>
        </w:rPr>
      </w:pPr>
      <w:r w:rsidRPr="00A478A3">
        <w:rPr>
          <w:rFonts w:cs="Arial"/>
          <w:b/>
          <w:i/>
          <w:sz w:val="18"/>
          <w:szCs w:val="18"/>
        </w:rPr>
        <w:t>(NO APLICA EN EL PRESENTE PROCESO DE CONTRATACIÓN)</w:t>
      </w:r>
    </w:p>
    <w:p w14:paraId="7B66E21D" w14:textId="77777777" w:rsidR="00A73EF5" w:rsidRPr="00DD79A9" w:rsidRDefault="00A73EF5" w:rsidP="00A02BD5">
      <w:pPr>
        <w:jc w:val="center"/>
        <w:rPr>
          <w:rFonts w:cs="Arial"/>
          <w:b/>
          <w:i/>
          <w:color w:val="0000FF"/>
          <w:sz w:val="18"/>
          <w:szCs w:val="18"/>
        </w:rPr>
      </w:pP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D117B29" w14:textId="77777777" w:rsidR="00C02660" w:rsidRDefault="00C02660" w:rsidP="00486E57">
      <w:pPr>
        <w:pStyle w:val="Normal2"/>
        <w:jc w:val="center"/>
        <w:rPr>
          <w:rFonts w:ascii="Verdana" w:hAnsi="Verdana" w:cs="Arial"/>
          <w:b/>
          <w:sz w:val="18"/>
          <w:szCs w:val="18"/>
          <w:lang w:val="es-BO"/>
        </w:rPr>
      </w:pPr>
    </w:p>
    <w:p w14:paraId="3A7707E7" w14:textId="77777777" w:rsidR="00FB3572" w:rsidRPr="00FB3572" w:rsidRDefault="00FB3572" w:rsidP="00FB3572">
      <w:pPr>
        <w:pStyle w:val="Encabezado"/>
        <w:tabs>
          <w:tab w:val="left" w:pos="1991"/>
          <w:tab w:val="left" w:pos="2437"/>
        </w:tabs>
        <w:jc w:val="right"/>
        <w:rPr>
          <w:rFonts w:ascii="Arial" w:hAnsi="Arial" w:cs="Arial"/>
          <w:b/>
          <w:sz w:val="20"/>
          <w:szCs w:val="20"/>
        </w:rPr>
      </w:pPr>
      <w:r w:rsidRPr="00FB3572">
        <w:rPr>
          <w:rFonts w:ascii="Arial" w:hAnsi="Arial" w:cs="Arial"/>
          <w:b/>
          <w:sz w:val="20"/>
          <w:szCs w:val="20"/>
        </w:rPr>
        <w:t>MODELO DE CONTRATO SANO-DLABS N° 138/2025</w:t>
      </w:r>
    </w:p>
    <w:p w14:paraId="3C52403C" w14:textId="05A395D2" w:rsidR="00FB3572" w:rsidRDefault="00FB3572" w:rsidP="00FB3572">
      <w:pPr>
        <w:pStyle w:val="Encabezado"/>
        <w:tabs>
          <w:tab w:val="left" w:pos="1991"/>
          <w:tab w:val="left" w:pos="2437"/>
        </w:tabs>
        <w:jc w:val="right"/>
        <w:rPr>
          <w:rFonts w:cs="Arial"/>
          <w:b/>
          <w:sz w:val="18"/>
          <w:szCs w:val="18"/>
          <w:lang w:val="es-BO"/>
        </w:rPr>
      </w:pPr>
      <w:r w:rsidRPr="00FB3572">
        <w:rPr>
          <w:rFonts w:ascii="Arial" w:hAnsi="Arial" w:cs="Arial"/>
          <w:sz w:val="20"/>
          <w:szCs w:val="20"/>
        </w:rPr>
        <w:t>CUCE</w:t>
      </w:r>
      <w:r w:rsidRPr="00FB3572">
        <w:rPr>
          <w:rFonts w:ascii="Arial" w:hAnsi="Arial" w:cs="Arial"/>
          <w:b/>
          <w:sz w:val="20"/>
          <w:szCs w:val="20"/>
        </w:rPr>
        <w:t xml:space="preserve">: </w:t>
      </w:r>
      <w:r w:rsidRPr="00FB3572">
        <w:rPr>
          <w:rFonts w:ascii="Arial" w:hAnsi="Arial" w:cs="Arial"/>
          <w:sz w:val="20"/>
          <w:szCs w:val="20"/>
          <w:lang w:val="es-BO"/>
        </w:rPr>
        <w:t>25-0951-00-0000000-0-0</w:t>
      </w:r>
    </w:p>
    <w:p w14:paraId="562B5F74" w14:textId="77777777" w:rsidR="00FB3572" w:rsidRPr="00FB3572" w:rsidRDefault="00FB3572" w:rsidP="00486E57">
      <w:pPr>
        <w:pStyle w:val="Normal2"/>
        <w:jc w:val="center"/>
        <w:rPr>
          <w:rFonts w:ascii="Verdana" w:hAnsi="Verdana" w:cs="Arial"/>
          <w:b/>
          <w:sz w:val="20"/>
          <w:lang w:val="es-BO"/>
        </w:rPr>
      </w:pPr>
    </w:p>
    <w:p w14:paraId="7FDB77F5" w14:textId="77777777" w:rsidR="00FB3572" w:rsidRPr="00FB3572" w:rsidRDefault="00FB3572" w:rsidP="00FB3572">
      <w:pPr>
        <w:jc w:val="both"/>
        <w:rPr>
          <w:rFonts w:ascii="Arial" w:hAnsi="Arial" w:cs="Arial"/>
          <w:sz w:val="20"/>
          <w:szCs w:val="20"/>
          <w:lang w:val="es-CL"/>
        </w:rPr>
      </w:pPr>
      <w:bookmarkStart w:id="167" w:name="OLE_LINK1"/>
      <w:bookmarkStart w:id="168" w:name="OLE_LINK2"/>
      <w:r w:rsidRPr="00FB3572">
        <w:rPr>
          <w:rFonts w:ascii="Arial" w:hAnsi="Arial" w:cs="Arial"/>
          <w:b/>
          <w:bCs/>
          <w:iCs/>
          <w:sz w:val="20"/>
          <w:szCs w:val="20"/>
          <w:lang w:val="es-ES_tradnl"/>
        </w:rPr>
        <w:t xml:space="preserve">Contrato Administrativo para la Prestación del </w:t>
      </w:r>
      <w:r w:rsidRPr="00FB3572">
        <w:rPr>
          <w:rFonts w:ascii="Arial" w:hAnsi="Arial" w:cs="Arial"/>
          <w:b/>
          <w:bCs/>
          <w:iCs/>
          <w:sz w:val="20"/>
          <w:szCs w:val="20"/>
          <w:lang w:val="es-BO"/>
        </w:rPr>
        <w:t>Servicio de Mantenimiento del Sistema de Gestión de la Calidad del BCB</w:t>
      </w:r>
      <w:r w:rsidRPr="00FB3572">
        <w:rPr>
          <w:rFonts w:ascii="Arial" w:hAnsi="Arial" w:cs="Arial"/>
          <w:bCs/>
          <w:iCs/>
          <w:spacing w:val="-6"/>
          <w:sz w:val="20"/>
          <w:szCs w:val="20"/>
          <w:lang w:val="es-ES_tradnl"/>
        </w:rPr>
        <w:t>,</w:t>
      </w:r>
      <w:r w:rsidRPr="00FB3572">
        <w:rPr>
          <w:rFonts w:ascii="Arial" w:hAnsi="Arial" w:cs="Arial"/>
          <w:bCs/>
          <w:spacing w:val="-6"/>
          <w:sz w:val="20"/>
          <w:szCs w:val="20"/>
          <w:lang w:val="es-ES_tradnl"/>
        </w:rPr>
        <w:t xml:space="preserve"> </w:t>
      </w:r>
      <w:r w:rsidRPr="00FB3572">
        <w:rPr>
          <w:rFonts w:ascii="Arial" w:hAnsi="Arial" w:cs="Arial"/>
          <w:sz w:val="20"/>
          <w:szCs w:val="20"/>
          <w:lang w:val="es-CL"/>
        </w:rPr>
        <w:t>sujeto al tenor de las siguientes cláusulas:</w:t>
      </w:r>
    </w:p>
    <w:p w14:paraId="2195E193" w14:textId="77777777" w:rsidR="00FB3572" w:rsidRPr="00FB3572" w:rsidRDefault="00FB3572" w:rsidP="00FB3572">
      <w:pPr>
        <w:tabs>
          <w:tab w:val="left" w:pos="5198"/>
        </w:tabs>
        <w:jc w:val="both"/>
        <w:rPr>
          <w:rFonts w:ascii="Arial" w:hAnsi="Arial" w:cs="Arial"/>
          <w:b/>
          <w:sz w:val="20"/>
          <w:szCs w:val="20"/>
          <w:lang w:val="es-CL"/>
        </w:rPr>
      </w:pPr>
      <w:r w:rsidRPr="00FB3572">
        <w:rPr>
          <w:rFonts w:ascii="Arial" w:hAnsi="Arial" w:cs="Arial"/>
          <w:b/>
          <w:sz w:val="20"/>
          <w:szCs w:val="20"/>
          <w:lang w:val="es-CL"/>
        </w:rPr>
        <w:tab/>
      </w:r>
    </w:p>
    <w:p w14:paraId="0DFB89B7" w14:textId="77777777" w:rsidR="00FB3572" w:rsidRPr="00FB3572" w:rsidRDefault="00FB3572" w:rsidP="00FB3572">
      <w:pPr>
        <w:jc w:val="both"/>
        <w:rPr>
          <w:rFonts w:ascii="Arial" w:hAnsi="Arial" w:cs="Arial"/>
          <w:sz w:val="20"/>
          <w:szCs w:val="20"/>
        </w:rPr>
      </w:pPr>
      <w:r w:rsidRPr="00FB3572">
        <w:rPr>
          <w:rFonts w:ascii="Arial" w:hAnsi="Arial" w:cs="Arial"/>
          <w:b/>
          <w:sz w:val="20"/>
          <w:szCs w:val="20"/>
        </w:rPr>
        <w:t xml:space="preserve">CLÁUSULA PRIMERA.- (LAS PARTES) </w:t>
      </w:r>
      <w:r w:rsidRPr="00FB3572">
        <w:rPr>
          <w:rFonts w:ascii="Arial" w:hAnsi="Arial" w:cs="Arial"/>
          <w:sz w:val="20"/>
          <w:szCs w:val="20"/>
          <w:lang w:val="es-ES_tradnl"/>
        </w:rPr>
        <w:t>Las partes  contratantes son</w:t>
      </w:r>
      <w:r w:rsidRPr="00FB3572">
        <w:rPr>
          <w:rFonts w:ascii="Arial" w:hAnsi="Arial" w:cs="Arial"/>
          <w:sz w:val="20"/>
          <w:szCs w:val="20"/>
        </w:rPr>
        <w:t>:</w:t>
      </w:r>
    </w:p>
    <w:p w14:paraId="05DEE5A2" w14:textId="77777777" w:rsidR="00FB3572" w:rsidRPr="00FB3572" w:rsidRDefault="00FB3572" w:rsidP="00FB3572">
      <w:pPr>
        <w:jc w:val="both"/>
        <w:rPr>
          <w:rFonts w:ascii="Arial" w:hAnsi="Arial" w:cs="Arial"/>
          <w:sz w:val="20"/>
          <w:szCs w:val="20"/>
        </w:rPr>
      </w:pPr>
    </w:p>
    <w:p w14:paraId="531C3B83" w14:textId="77777777" w:rsidR="00FB3572" w:rsidRPr="00FB3572" w:rsidRDefault="00FB3572" w:rsidP="00FB3572">
      <w:pPr>
        <w:widowControl w:val="0"/>
        <w:numPr>
          <w:ilvl w:val="1"/>
          <w:numId w:val="49"/>
        </w:numPr>
        <w:jc w:val="both"/>
        <w:rPr>
          <w:rFonts w:ascii="Arial" w:hAnsi="Arial" w:cs="Arial"/>
          <w:sz w:val="20"/>
          <w:szCs w:val="20"/>
          <w:lang w:val="es-ES_tradnl"/>
        </w:rPr>
      </w:pPr>
      <w:r w:rsidRPr="00FB3572">
        <w:rPr>
          <w:rFonts w:ascii="Arial" w:hAnsi="Arial" w:cs="Arial"/>
          <w:sz w:val="20"/>
          <w:szCs w:val="20"/>
          <w:lang w:val="es-ES_tradnl"/>
        </w:rPr>
        <w:t xml:space="preserve">El </w:t>
      </w:r>
      <w:r w:rsidRPr="00FB3572">
        <w:rPr>
          <w:rFonts w:ascii="Arial" w:hAnsi="Arial" w:cs="Arial"/>
          <w:b/>
          <w:bCs/>
          <w:sz w:val="20"/>
          <w:szCs w:val="20"/>
          <w:lang w:val="es-ES_tradnl"/>
        </w:rPr>
        <w:t>BANCO CENTRAL DE BOLIVIA</w:t>
      </w:r>
      <w:r w:rsidRPr="00FB3572">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FB3572">
        <w:rPr>
          <w:rFonts w:ascii="Arial" w:hAnsi="Arial" w:cs="Arial"/>
          <w:b/>
          <w:bCs/>
          <w:sz w:val="20"/>
          <w:szCs w:val="20"/>
          <w:lang w:val="es-ES_tradnl"/>
        </w:rPr>
        <w:t xml:space="preserve">_______ </w:t>
      </w:r>
      <w:r w:rsidRPr="00FB3572">
        <w:rPr>
          <w:rFonts w:ascii="Arial" w:hAnsi="Arial" w:cs="Arial"/>
          <w:sz w:val="20"/>
          <w:szCs w:val="20"/>
          <w:lang w:val="es-ES_tradnl"/>
        </w:rPr>
        <w:t xml:space="preserve">con Cédula de Identidad Nº _____ expedida en ____, como ______ de acuerdo a la designación efectuada mediante Acción de Personal N° ______/__ de ____de ___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FB3572">
        <w:rPr>
          <w:rFonts w:ascii="Arial" w:hAnsi="Arial" w:cs="Arial"/>
          <w:b/>
          <w:bCs/>
          <w:sz w:val="20"/>
          <w:szCs w:val="20"/>
          <w:lang w:val="es-ES_tradnl"/>
        </w:rPr>
        <w:t>ENTIDAD</w:t>
      </w:r>
      <w:r w:rsidRPr="00FB3572">
        <w:rPr>
          <w:rFonts w:ascii="Arial" w:hAnsi="Arial" w:cs="Arial"/>
          <w:bCs/>
          <w:sz w:val="20"/>
          <w:szCs w:val="20"/>
          <w:lang w:val="es-ES_tradnl"/>
        </w:rPr>
        <w:t>.</w:t>
      </w:r>
      <w:r w:rsidRPr="00FB3572">
        <w:rPr>
          <w:rFonts w:ascii="Arial" w:hAnsi="Arial" w:cs="Arial"/>
          <w:sz w:val="20"/>
          <w:szCs w:val="20"/>
        </w:rPr>
        <w:t xml:space="preserve"> </w:t>
      </w:r>
    </w:p>
    <w:p w14:paraId="7D23EB40" w14:textId="77777777" w:rsidR="00FB3572" w:rsidRPr="00FB3572" w:rsidRDefault="00FB3572" w:rsidP="00FB3572">
      <w:pPr>
        <w:ind w:left="720"/>
        <w:jc w:val="both"/>
        <w:rPr>
          <w:rFonts w:ascii="Arial" w:hAnsi="Arial" w:cs="Arial"/>
          <w:sz w:val="20"/>
          <w:szCs w:val="20"/>
          <w:lang w:val="es-ES_tradnl"/>
        </w:rPr>
      </w:pPr>
    </w:p>
    <w:p w14:paraId="6604EE35" w14:textId="77777777" w:rsidR="00FB3572" w:rsidRPr="00FB3572" w:rsidRDefault="00FB3572" w:rsidP="00FB3572">
      <w:pPr>
        <w:numPr>
          <w:ilvl w:val="1"/>
          <w:numId w:val="49"/>
        </w:numPr>
        <w:jc w:val="both"/>
        <w:rPr>
          <w:rFonts w:ascii="Arial" w:hAnsi="Arial" w:cs="Arial"/>
          <w:sz w:val="20"/>
          <w:szCs w:val="20"/>
          <w:lang w:val="es-ES_tradnl"/>
        </w:rPr>
      </w:pPr>
      <w:r w:rsidRPr="00FB3572">
        <w:rPr>
          <w:rFonts w:ascii="Arial" w:hAnsi="Arial" w:cs="Arial"/>
          <w:b/>
          <w:sz w:val="20"/>
          <w:szCs w:val="20"/>
          <w:lang w:val="es-ES_tradnl"/>
        </w:rPr>
        <w:t>____________</w:t>
      </w:r>
      <w:r w:rsidRPr="00FB3572">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la ciudad de _______ - Bolivia, representada legalmente por ____________________________, con Cédula de Identidad N° </w:t>
      </w:r>
      <w:r w:rsidRPr="00FB3572">
        <w:rPr>
          <w:rFonts w:ascii="Arial" w:hAnsi="Arial" w:cs="Arial"/>
          <w:sz w:val="20"/>
          <w:szCs w:val="20"/>
        </w:rPr>
        <w:t>_________</w:t>
      </w:r>
      <w:r w:rsidRPr="00FB3572">
        <w:rPr>
          <w:rFonts w:ascii="Arial" w:hAnsi="Arial" w:cs="Arial"/>
          <w:sz w:val="20"/>
          <w:szCs w:val="20"/>
          <w:lang w:val="es-ES_tradnl"/>
        </w:rPr>
        <w:t xml:space="preserve">, expedida en la ciudad de __________, en virtud al Testimonio de Poder Nº ____/____ de ____de _______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FB3572">
        <w:rPr>
          <w:rFonts w:ascii="Arial" w:hAnsi="Arial" w:cs="Arial"/>
          <w:b/>
          <w:sz w:val="20"/>
          <w:szCs w:val="20"/>
          <w:lang w:val="es-ES_tradnl"/>
        </w:rPr>
        <w:t>PROVEEDOR</w:t>
      </w:r>
      <w:r w:rsidRPr="00FB3572">
        <w:rPr>
          <w:rFonts w:ascii="Arial" w:hAnsi="Arial" w:cs="Arial"/>
          <w:sz w:val="20"/>
          <w:szCs w:val="20"/>
          <w:lang w:val="es-ES_tradnl"/>
        </w:rPr>
        <w:t>.</w:t>
      </w:r>
    </w:p>
    <w:p w14:paraId="6633601C" w14:textId="77777777" w:rsidR="00FB3572" w:rsidRPr="00FB3572" w:rsidRDefault="00FB3572" w:rsidP="00FB3572">
      <w:pPr>
        <w:jc w:val="both"/>
        <w:rPr>
          <w:rFonts w:ascii="Arial" w:hAnsi="Arial" w:cs="Arial"/>
          <w:sz w:val="20"/>
          <w:szCs w:val="20"/>
          <w:lang w:val="es-ES_tradnl"/>
        </w:rPr>
      </w:pPr>
    </w:p>
    <w:p w14:paraId="5BFB11D9" w14:textId="77777777" w:rsidR="00FB3572" w:rsidRPr="00FB3572" w:rsidRDefault="00FB3572" w:rsidP="00FB3572">
      <w:pPr>
        <w:jc w:val="both"/>
        <w:rPr>
          <w:rFonts w:ascii="Arial" w:hAnsi="Arial" w:cs="Arial"/>
          <w:b/>
          <w:sz w:val="20"/>
          <w:szCs w:val="20"/>
        </w:rPr>
      </w:pPr>
      <w:r w:rsidRPr="00FB3572">
        <w:rPr>
          <w:rFonts w:ascii="Arial" w:hAnsi="Arial" w:cs="Arial"/>
          <w:sz w:val="20"/>
          <w:szCs w:val="20"/>
          <w:lang w:val="es-ES_tradnl"/>
        </w:rPr>
        <w:t xml:space="preserve">La </w:t>
      </w:r>
      <w:r w:rsidRPr="00FB3572">
        <w:rPr>
          <w:rFonts w:ascii="Arial" w:hAnsi="Arial" w:cs="Arial"/>
          <w:b/>
          <w:bCs/>
          <w:sz w:val="20"/>
          <w:szCs w:val="20"/>
          <w:lang w:val="es-ES_tradnl"/>
        </w:rPr>
        <w:t>ENTIDAD</w:t>
      </w:r>
      <w:r w:rsidRPr="00FB3572">
        <w:rPr>
          <w:rFonts w:ascii="Arial" w:hAnsi="Arial" w:cs="Arial"/>
          <w:sz w:val="20"/>
          <w:szCs w:val="20"/>
          <w:lang w:val="es-ES_tradnl"/>
        </w:rPr>
        <w:t xml:space="preserve"> y el </w:t>
      </w:r>
      <w:r w:rsidRPr="00FB3572">
        <w:rPr>
          <w:rFonts w:ascii="Arial" w:hAnsi="Arial" w:cs="Arial"/>
          <w:b/>
          <w:bCs/>
          <w:sz w:val="20"/>
          <w:szCs w:val="20"/>
          <w:lang w:val="es-ES_tradnl"/>
        </w:rPr>
        <w:t xml:space="preserve">PROVEEDOR </w:t>
      </w:r>
      <w:r w:rsidRPr="00FB3572">
        <w:rPr>
          <w:rFonts w:ascii="Arial" w:hAnsi="Arial" w:cs="Arial"/>
          <w:sz w:val="20"/>
          <w:szCs w:val="20"/>
          <w:lang w:val="es-BO"/>
        </w:rPr>
        <w:t>en su conjunto se denominarán las</w:t>
      </w:r>
      <w:r w:rsidRPr="00FB3572">
        <w:rPr>
          <w:rFonts w:ascii="Arial" w:hAnsi="Arial" w:cs="Arial"/>
          <w:sz w:val="20"/>
          <w:szCs w:val="20"/>
          <w:lang w:val="es-ES_tradnl"/>
        </w:rPr>
        <w:t xml:space="preserve"> </w:t>
      </w:r>
      <w:r w:rsidRPr="00FB3572">
        <w:rPr>
          <w:rFonts w:ascii="Arial" w:hAnsi="Arial" w:cs="Arial"/>
          <w:b/>
          <w:bCs/>
          <w:sz w:val="20"/>
          <w:szCs w:val="20"/>
          <w:lang w:val="es-ES_tradnl"/>
        </w:rPr>
        <w:t>PARTES.</w:t>
      </w:r>
    </w:p>
    <w:p w14:paraId="49E89F74" w14:textId="77777777" w:rsidR="00FB3572" w:rsidRPr="00FB3572" w:rsidRDefault="00FB3572" w:rsidP="00FB3572">
      <w:pPr>
        <w:jc w:val="both"/>
        <w:rPr>
          <w:rFonts w:ascii="Arial" w:hAnsi="Arial" w:cs="Arial"/>
          <w:sz w:val="20"/>
          <w:szCs w:val="20"/>
          <w:lang w:val="es-BO"/>
        </w:rPr>
      </w:pPr>
    </w:p>
    <w:p w14:paraId="7C39F503"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rPr>
        <w:t xml:space="preserve">CLÁUSULA </w:t>
      </w:r>
      <w:r w:rsidRPr="00FB3572">
        <w:rPr>
          <w:rFonts w:ascii="Arial" w:hAnsi="Arial" w:cs="Arial"/>
          <w:b/>
          <w:sz w:val="20"/>
          <w:szCs w:val="20"/>
          <w:lang w:val="es-BO"/>
        </w:rPr>
        <w:t xml:space="preserve">SEGUNDA.- (ANTECEDENTES) </w:t>
      </w:r>
      <w:r w:rsidRPr="00FB3572">
        <w:rPr>
          <w:rFonts w:ascii="Arial" w:hAnsi="Arial" w:cs="Arial"/>
          <w:sz w:val="20"/>
          <w:szCs w:val="20"/>
          <w:lang w:val="es-BO"/>
        </w:rPr>
        <w:t xml:space="preserve">La </w:t>
      </w:r>
      <w:r w:rsidRPr="00FB3572">
        <w:rPr>
          <w:rFonts w:ascii="Arial" w:hAnsi="Arial" w:cs="Arial"/>
          <w:b/>
          <w:sz w:val="20"/>
          <w:szCs w:val="20"/>
          <w:lang w:val="es-BO"/>
        </w:rPr>
        <w:t xml:space="preserve">ENTIDAD, </w:t>
      </w:r>
      <w:r w:rsidRPr="00FB3572">
        <w:rPr>
          <w:rFonts w:ascii="Arial" w:hAnsi="Arial" w:cs="Arial"/>
          <w:sz w:val="20"/>
          <w:szCs w:val="20"/>
          <w:lang w:val="es-BO"/>
        </w:rPr>
        <w:t>mediante proceso de contratación con Código Único de Contratación Estatal (CUCE) 25-0951-00_______</w:t>
      </w:r>
      <w:r w:rsidRPr="00FB3572">
        <w:rPr>
          <w:rFonts w:ascii="Arial" w:hAnsi="Arial" w:cs="Arial"/>
          <w:b/>
          <w:sz w:val="20"/>
          <w:szCs w:val="20"/>
          <w:lang w:val="es-BO"/>
        </w:rPr>
        <w:t xml:space="preserve">, </w:t>
      </w:r>
      <w:r w:rsidRPr="00FB3572">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FB3572">
        <w:rPr>
          <w:rFonts w:ascii="Arial" w:hAnsi="Arial" w:cs="Arial"/>
          <w:sz w:val="20"/>
          <w:szCs w:val="20"/>
        </w:rPr>
        <w:t xml:space="preserve">con Código BCB:__________ </w:t>
      </w:r>
      <w:r w:rsidRPr="00FB3572">
        <w:rPr>
          <w:rFonts w:ascii="Arial" w:hAnsi="Arial" w:cs="Arial"/>
          <w:sz w:val="20"/>
          <w:szCs w:val="20"/>
          <w:lang w:val="es-BO"/>
        </w:rPr>
        <w:t>en el marco del Decreto Supremo N° 0181, de 28 de junio de 2009, de las Normas Básicas del Sistema de Administración de Bienes y Servicios (NB-SABS) y sus modificaciones.</w:t>
      </w:r>
    </w:p>
    <w:p w14:paraId="5679660E" w14:textId="77777777" w:rsidR="00FB3572" w:rsidRPr="00FB3572" w:rsidRDefault="00FB3572" w:rsidP="00FB3572">
      <w:pPr>
        <w:jc w:val="both"/>
        <w:rPr>
          <w:rFonts w:ascii="Arial" w:hAnsi="Arial" w:cs="Arial"/>
          <w:sz w:val="20"/>
          <w:szCs w:val="20"/>
          <w:lang w:val="es-BO"/>
        </w:rPr>
      </w:pPr>
    </w:p>
    <w:p w14:paraId="0A4D0B92"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Que </w:t>
      </w:r>
      <w:r w:rsidRPr="00FB3572">
        <w:rPr>
          <w:rFonts w:ascii="Arial" w:hAnsi="Arial" w:cs="Arial"/>
          <w:i/>
          <w:sz w:val="20"/>
          <w:szCs w:val="20"/>
          <w:lang w:val="es-BO"/>
        </w:rPr>
        <w:t>el Responsable de Evaluación o la Comisión de Calificación</w:t>
      </w:r>
      <w:r w:rsidRPr="00FB3572">
        <w:rPr>
          <w:rFonts w:ascii="Arial" w:hAnsi="Arial" w:cs="Arial"/>
          <w:sz w:val="20"/>
          <w:szCs w:val="20"/>
          <w:lang w:val="es-BO"/>
        </w:rPr>
        <w:t xml:space="preserve"> de la </w:t>
      </w:r>
      <w:r w:rsidRPr="00FB3572">
        <w:rPr>
          <w:rFonts w:ascii="Arial" w:hAnsi="Arial" w:cs="Arial"/>
          <w:b/>
          <w:sz w:val="20"/>
          <w:szCs w:val="20"/>
          <w:lang w:val="es-BO"/>
        </w:rPr>
        <w:t>ENTIDAD</w:t>
      </w:r>
      <w:r w:rsidRPr="00FB3572">
        <w:rPr>
          <w:rFonts w:ascii="Arial" w:hAnsi="Arial" w:cs="Arial"/>
          <w:sz w:val="20"/>
          <w:szCs w:val="20"/>
          <w:lang w:val="es-BO"/>
        </w:rPr>
        <w:t>,</w:t>
      </w:r>
      <w:r w:rsidRPr="00FB3572">
        <w:rPr>
          <w:rFonts w:ascii="Arial" w:hAnsi="Arial" w:cs="Arial"/>
          <w:b/>
          <w:sz w:val="20"/>
          <w:szCs w:val="20"/>
          <w:lang w:val="es-BO"/>
        </w:rPr>
        <w:t xml:space="preserve"> </w:t>
      </w:r>
      <w:r w:rsidRPr="00FB3572">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FB3572">
        <w:rPr>
          <w:rFonts w:ascii="Arial" w:hAnsi="Arial" w:cs="Arial"/>
          <w:sz w:val="20"/>
          <w:szCs w:val="20"/>
          <w:lang w:val="es-BO" w:eastAsia="es-BO"/>
        </w:rPr>
        <w:t xml:space="preserve">mediante Comunicación Interna </w:t>
      </w:r>
      <w:r w:rsidRPr="00FB3572">
        <w:rPr>
          <w:rFonts w:ascii="Arial" w:hAnsi="Arial" w:cs="Arial"/>
          <w:sz w:val="20"/>
          <w:szCs w:val="20"/>
          <w:lang w:val="es-BO"/>
        </w:rPr>
        <w:t xml:space="preserve">la prestación del servicio, al </w:t>
      </w:r>
      <w:r w:rsidRPr="00FB3572">
        <w:rPr>
          <w:rFonts w:ascii="Arial" w:hAnsi="Arial" w:cs="Arial"/>
          <w:b/>
          <w:sz w:val="20"/>
          <w:szCs w:val="20"/>
          <w:lang w:val="es-BO"/>
        </w:rPr>
        <w:t>PROVEEDOR</w:t>
      </w:r>
      <w:r w:rsidRPr="00FB3572">
        <w:rPr>
          <w:rFonts w:ascii="Arial" w:hAnsi="Arial" w:cs="Arial"/>
          <w:i/>
          <w:sz w:val="20"/>
          <w:szCs w:val="20"/>
          <w:lang w:val="es-BO"/>
        </w:rPr>
        <w:t xml:space="preserve">, </w:t>
      </w:r>
      <w:r w:rsidRPr="00FB3572">
        <w:rPr>
          <w:rFonts w:ascii="Arial" w:hAnsi="Arial" w:cs="Arial"/>
          <w:sz w:val="20"/>
          <w:szCs w:val="20"/>
          <w:lang w:val="es-BO"/>
        </w:rPr>
        <w:t xml:space="preserve">al cumplir su propuesta con todos los requisitos y ser la más conveniente a los intereses de la </w:t>
      </w:r>
      <w:r w:rsidRPr="00FB3572">
        <w:rPr>
          <w:rFonts w:ascii="Arial" w:hAnsi="Arial" w:cs="Arial"/>
          <w:b/>
          <w:sz w:val="20"/>
          <w:szCs w:val="20"/>
          <w:lang w:val="es-BO"/>
        </w:rPr>
        <w:t>ENTIDAD.</w:t>
      </w:r>
    </w:p>
    <w:p w14:paraId="48C18368" w14:textId="77777777" w:rsidR="00FB3572" w:rsidRPr="00FB3572" w:rsidRDefault="00FB3572" w:rsidP="00FB3572">
      <w:pPr>
        <w:jc w:val="both"/>
        <w:rPr>
          <w:rFonts w:ascii="Arial" w:hAnsi="Arial" w:cs="Arial"/>
          <w:b/>
          <w:i/>
          <w:sz w:val="20"/>
          <w:szCs w:val="20"/>
          <w:lang w:val="es-BO"/>
        </w:rPr>
      </w:pPr>
      <w:r w:rsidRPr="00FB3572">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42DAFC6E" w14:textId="77777777" w:rsidR="00FB3572" w:rsidRPr="00FB3572" w:rsidRDefault="00FB3572" w:rsidP="00FB3572">
      <w:pPr>
        <w:jc w:val="both"/>
        <w:rPr>
          <w:rFonts w:ascii="Arial" w:hAnsi="Arial" w:cs="Arial"/>
          <w:b/>
          <w:sz w:val="20"/>
          <w:szCs w:val="20"/>
          <w:lang w:val="es-BO"/>
        </w:rPr>
      </w:pPr>
    </w:p>
    <w:p w14:paraId="6612E505"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rPr>
        <w:t>CLÁUSULA TERCERA</w:t>
      </w:r>
      <w:r w:rsidRPr="00FB3572">
        <w:rPr>
          <w:rFonts w:ascii="Arial" w:hAnsi="Arial" w:cs="Arial"/>
          <w:b/>
          <w:sz w:val="20"/>
          <w:szCs w:val="20"/>
          <w:lang w:val="es-BO"/>
        </w:rPr>
        <w:t xml:space="preserve">.- (LEGISLACIÓN APLICABLE) </w:t>
      </w:r>
      <w:r w:rsidRPr="00FB3572">
        <w:rPr>
          <w:rFonts w:ascii="Arial" w:hAnsi="Arial" w:cs="Arial"/>
          <w:sz w:val="20"/>
          <w:szCs w:val="20"/>
          <w:lang w:val="es-BO"/>
        </w:rPr>
        <w:t>El presente Contrato se celebra al amparo de las siguientes disposiciones normativas:</w:t>
      </w:r>
    </w:p>
    <w:p w14:paraId="7DE8E194" w14:textId="77777777" w:rsidR="00FB3572" w:rsidRPr="00FB3572" w:rsidRDefault="00FB3572" w:rsidP="00FB3572">
      <w:pPr>
        <w:jc w:val="both"/>
        <w:rPr>
          <w:rFonts w:ascii="Arial" w:hAnsi="Arial" w:cs="Arial"/>
          <w:sz w:val="20"/>
          <w:szCs w:val="20"/>
          <w:lang w:val="es-BO"/>
        </w:rPr>
      </w:pPr>
    </w:p>
    <w:p w14:paraId="6A22F921"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lastRenderedPageBreak/>
        <w:t xml:space="preserve">Constitución Política del Estado </w:t>
      </w:r>
      <w:r w:rsidRPr="00FB3572">
        <w:rPr>
          <w:rFonts w:ascii="Arial" w:hAnsi="Arial" w:cs="Arial"/>
          <w:sz w:val="20"/>
          <w:szCs w:val="20"/>
        </w:rPr>
        <w:t>de 7 de febrero de 2009</w:t>
      </w:r>
      <w:r w:rsidRPr="00FB3572">
        <w:rPr>
          <w:rFonts w:ascii="Arial" w:hAnsi="Arial" w:cs="Arial"/>
          <w:sz w:val="20"/>
          <w:szCs w:val="20"/>
          <w:lang w:val="es-BO"/>
        </w:rPr>
        <w:t>.</w:t>
      </w:r>
    </w:p>
    <w:p w14:paraId="5ABC4552"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t>Ley Nº 1178, de 20 de julio de 1990, de Administración y Control Gubernamentales.</w:t>
      </w:r>
    </w:p>
    <w:p w14:paraId="03BC4EEF"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t>Ley del Presupuesto General del Estado aprobado para la gestión y su reglamentación.</w:t>
      </w:r>
    </w:p>
    <w:p w14:paraId="6A2CC8C4"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t>Decreto Supremo Nº 0181, de 28 de junio de 2009, de las Normas  Básicas del Sistema de Administración de Bienes y Servicios (NB-SABS) y sus modificaciones.</w:t>
      </w:r>
    </w:p>
    <w:p w14:paraId="531EEBE8" w14:textId="77777777" w:rsidR="00FB3572" w:rsidRPr="00FB3572" w:rsidRDefault="00FB3572" w:rsidP="00FB3572">
      <w:pPr>
        <w:widowControl w:val="0"/>
        <w:numPr>
          <w:ilvl w:val="0"/>
          <w:numId w:val="51"/>
        </w:numPr>
        <w:jc w:val="both"/>
        <w:rPr>
          <w:rFonts w:ascii="Arial" w:hAnsi="Arial" w:cs="Arial"/>
          <w:sz w:val="20"/>
          <w:szCs w:val="20"/>
          <w:lang w:val="es-BO"/>
        </w:rPr>
      </w:pPr>
      <w:r w:rsidRPr="00FB3572">
        <w:rPr>
          <w:rFonts w:ascii="Arial" w:hAnsi="Arial" w:cs="Arial"/>
          <w:sz w:val="20"/>
          <w:szCs w:val="20"/>
          <w:lang w:val="es-BO"/>
        </w:rPr>
        <w:t>Reglamento Específico del Sistema de Administración de Bienes y Servicios (RE-SABS) del Banco Central de Bolivia (BCB), aprobado mediante Resolución de Directorio N° 147/2015 de 18 de agosto de 2015 y sus modificaciones.</w:t>
      </w:r>
    </w:p>
    <w:p w14:paraId="644D01EA" w14:textId="77777777" w:rsidR="00FB3572" w:rsidRPr="00FB3572" w:rsidRDefault="00FB3572" w:rsidP="00FB3572">
      <w:pPr>
        <w:numPr>
          <w:ilvl w:val="0"/>
          <w:numId w:val="51"/>
        </w:numPr>
        <w:jc w:val="both"/>
        <w:rPr>
          <w:rFonts w:ascii="Arial" w:hAnsi="Arial" w:cs="Arial"/>
          <w:sz w:val="20"/>
          <w:szCs w:val="20"/>
          <w:lang w:val="es-BO"/>
        </w:rPr>
      </w:pPr>
      <w:r w:rsidRPr="00FB3572">
        <w:rPr>
          <w:rFonts w:ascii="Arial" w:hAnsi="Arial" w:cs="Arial"/>
          <w:sz w:val="20"/>
          <w:szCs w:val="20"/>
          <w:lang w:val="es-BO"/>
        </w:rPr>
        <w:t>Otras disposiciones relacionadas.</w:t>
      </w:r>
    </w:p>
    <w:p w14:paraId="794F57A7" w14:textId="77777777" w:rsidR="00FB3572" w:rsidRPr="00FB3572" w:rsidRDefault="00FB3572" w:rsidP="00FB3572">
      <w:pPr>
        <w:jc w:val="both"/>
        <w:rPr>
          <w:rFonts w:ascii="Arial" w:hAnsi="Arial" w:cs="Arial"/>
          <w:b/>
          <w:sz w:val="20"/>
          <w:szCs w:val="20"/>
          <w:lang w:val="es-BO"/>
        </w:rPr>
      </w:pPr>
    </w:p>
    <w:p w14:paraId="73E2A637"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rPr>
        <w:t>CLÁUSULA</w:t>
      </w:r>
      <w:r w:rsidRPr="00FB3572">
        <w:rPr>
          <w:rFonts w:ascii="Arial" w:hAnsi="Arial" w:cs="Arial"/>
          <w:b/>
          <w:sz w:val="20"/>
          <w:szCs w:val="20"/>
          <w:lang w:val="es-BO"/>
        </w:rPr>
        <w:t xml:space="preserve"> CUARTA.- (OBJETO Y CAUSA) </w:t>
      </w:r>
      <w:r w:rsidRPr="00FB3572">
        <w:rPr>
          <w:rFonts w:ascii="Arial" w:hAnsi="Arial" w:cs="Arial"/>
          <w:sz w:val="20"/>
          <w:szCs w:val="20"/>
          <w:lang w:val="es-BO"/>
        </w:rPr>
        <w:t xml:space="preserve">El objeto del presente Contrato es la prestación del </w:t>
      </w:r>
      <w:r w:rsidRPr="00FB3572">
        <w:rPr>
          <w:rFonts w:ascii="Arial" w:hAnsi="Arial" w:cs="Arial"/>
          <w:sz w:val="20"/>
          <w:szCs w:val="20"/>
        </w:rPr>
        <w:t>Servicio de Mantenimiento del Sistema de Gestión de la Calidad del BCB en el marco de la norma ISO 9001:2015</w:t>
      </w:r>
      <w:r w:rsidRPr="00FB3572">
        <w:rPr>
          <w:rFonts w:ascii="Arial" w:hAnsi="Arial" w:cs="Arial"/>
          <w:sz w:val="20"/>
          <w:szCs w:val="20"/>
          <w:lang w:val="es-BO"/>
        </w:rPr>
        <w:t>, hasta su conclusión, que en adelante se denominará el</w:t>
      </w:r>
      <w:r w:rsidRPr="00FB3572">
        <w:rPr>
          <w:rFonts w:ascii="Arial" w:hAnsi="Arial" w:cs="Arial"/>
          <w:b/>
          <w:sz w:val="20"/>
          <w:szCs w:val="20"/>
          <w:lang w:val="es-BO"/>
        </w:rPr>
        <w:t xml:space="preserve"> SERVICIO,</w:t>
      </w:r>
      <w:r w:rsidRPr="00FB3572">
        <w:rPr>
          <w:rFonts w:ascii="Arial" w:hAnsi="Arial" w:cs="Arial"/>
          <w:sz w:val="20"/>
          <w:szCs w:val="20"/>
          <w:lang w:val="es-BO"/>
        </w:rPr>
        <w:t xml:space="preserve"> para contar con apoyo técnico para la obtención del mantenimiento del Sistema de Gestión de la Calidad (SGC) en la gestión 2025, provistos por el </w:t>
      </w:r>
      <w:r w:rsidRPr="00FB3572">
        <w:rPr>
          <w:rFonts w:ascii="Arial" w:hAnsi="Arial" w:cs="Arial"/>
          <w:b/>
          <w:sz w:val="20"/>
          <w:szCs w:val="20"/>
          <w:lang w:val="es-BO"/>
        </w:rPr>
        <w:t xml:space="preserve">PROVEEDOR, </w:t>
      </w:r>
      <w:r w:rsidRPr="00FB3572">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590F7242"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br/>
      </w:r>
      <w:r w:rsidRPr="00FB3572">
        <w:rPr>
          <w:rFonts w:ascii="Arial" w:hAnsi="Arial" w:cs="Arial"/>
          <w:b/>
          <w:sz w:val="20"/>
          <w:szCs w:val="20"/>
        </w:rPr>
        <w:t>CLÁUSULA</w:t>
      </w:r>
      <w:r w:rsidRPr="00FB3572">
        <w:rPr>
          <w:rFonts w:ascii="Arial" w:hAnsi="Arial" w:cs="Arial"/>
          <w:b/>
          <w:sz w:val="20"/>
          <w:szCs w:val="20"/>
          <w:lang w:val="es-BO"/>
        </w:rPr>
        <w:t xml:space="preserve"> QUINTA.- (DOCUMENTOS INTEGRANTES DEL CONTRATO)</w:t>
      </w:r>
      <w:r w:rsidRPr="00FB3572">
        <w:rPr>
          <w:rFonts w:ascii="Arial" w:hAnsi="Arial" w:cs="Arial"/>
          <w:sz w:val="20"/>
          <w:szCs w:val="20"/>
          <w:lang w:val="es-BO"/>
        </w:rPr>
        <w:t xml:space="preserve"> Forman parte del presente Contrato, los siguientes documentos:</w:t>
      </w:r>
    </w:p>
    <w:p w14:paraId="409F2591" w14:textId="77777777" w:rsidR="00FB3572" w:rsidRPr="00FB3572" w:rsidRDefault="00FB3572" w:rsidP="00FB3572">
      <w:pPr>
        <w:jc w:val="both"/>
        <w:rPr>
          <w:rFonts w:ascii="Arial" w:hAnsi="Arial" w:cs="Arial"/>
          <w:sz w:val="20"/>
          <w:szCs w:val="20"/>
          <w:lang w:val="es-BO"/>
        </w:rPr>
      </w:pPr>
    </w:p>
    <w:p w14:paraId="3471127A" w14:textId="77777777" w:rsidR="00FB3572" w:rsidRPr="00FB3572" w:rsidRDefault="00FB3572" w:rsidP="00FB3572">
      <w:pPr>
        <w:numPr>
          <w:ilvl w:val="0"/>
          <w:numId w:val="52"/>
        </w:numPr>
        <w:tabs>
          <w:tab w:val="left" w:pos="709"/>
        </w:tabs>
        <w:jc w:val="both"/>
        <w:rPr>
          <w:rFonts w:ascii="Arial" w:hAnsi="Arial" w:cs="Arial"/>
          <w:sz w:val="20"/>
          <w:szCs w:val="20"/>
          <w:lang w:val="es-BO"/>
        </w:rPr>
      </w:pPr>
      <w:r w:rsidRPr="00FB3572">
        <w:rPr>
          <w:rFonts w:ascii="Arial" w:hAnsi="Arial" w:cs="Arial"/>
          <w:sz w:val="20"/>
          <w:szCs w:val="20"/>
          <w:lang w:val="es-BO"/>
        </w:rPr>
        <w:tab/>
        <w:t xml:space="preserve">Documento Base de Contratación. </w:t>
      </w:r>
    </w:p>
    <w:p w14:paraId="70DEB440" w14:textId="77777777" w:rsidR="00FB3572" w:rsidRPr="00FB3572" w:rsidRDefault="00FB3572" w:rsidP="00FB3572">
      <w:pPr>
        <w:numPr>
          <w:ilvl w:val="0"/>
          <w:numId w:val="52"/>
        </w:numPr>
        <w:tabs>
          <w:tab w:val="left" w:pos="709"/>
        </w:tabs>
        <w:jc w:val="both"/>
        <w:rPr>
          <w:rFonts w:ascii="Arial" w:hAnsi="Arial" w:cs="Arial"/>
          <w:sz w:val="20"/>
          <w:szCs w:val="20"/>
          <w:lang w:val="es-BO"/>
        </w:rPr>
      </w:pPr>
      <w:r w:rsidRPr="00FB3572">
        <w:rPr>
          <w:rFonts w:ascii="Arial" w:hAnsi="Arial" w:cs="Arial"/>
          <w:sz w:val="20"/>
          <w:szCs w:val="20"/>
          <w:lang w:val="es-BO"/>
        </w:rPr>
        <w:tab/>
        <w:t>Propuesta Adjudicada.</w:t>
      </w:r>
    </w:p>
    <w:p w14:paraId="2AB5E49A" w14:textId="77777777" w:rsidR="00FB3572" w:rsidRPr="00FB3572" w:rsidRDefault="00FB3572" w:rsidP="00FB3572">
      <w:pPr>
        <w:numPr>
          <w:ilvl w:val="0"/>
          <w:numId w:val="52"/>
        </w:numPr>
        <w:tabs>
          <w:tab w:val="left" w:pos="709"/>
        </w:tabs>
        <w:jc w:val="both"/>
        <w:rPr>
          <w:rFonts w:ascii="Arial" w:hAnsi="Arial" w:cs="Arial"/>
          <w:sz w:val="20"/>
          <w:szCs w:val="20"/>
          <w:lang w:val="es-BO"/>
        </w:rPr>
      </w:pPr>
      <w:r w:rsidRPr="00FB3572">
        <w:rPr>
          <w:rFonts w:ascii="Arial" w:hAnsi="Arial" w:cs="Arial"/>
          <w:sz w:val="20"/>
          <w:szCs w:val="20"/>
          <w:lang w:val="es-BO"/>
        </w:rPr>
        <w:t>Documento de Adjudicación</w:t>
      </w:r>
      <w:r w:rsidRPr="00FB3572">
        <w:rPr>
          <w:rFonts w:ascii="Arial" w:hAnsi="Arial" w:cs="Arial"/>
          <w:sz w:val="20"/>
          <w:szCs w:val="20"/>
        </w:rPr>
        <w:t>.</w:t>
      </w:r>
    </w:p>
    <w:p w14:paraId="1F0FAA69" w14:textId="77777777" w:rsidR="00FB3572" w:rsidRPr="00FB3572" w:rsidRDefault="00FB3572" w:rsidP="00FB3572">
      <w:pPr>
        <w:numPr>
          <w:ilvl w:val="0"/>
          <w:numId w:val="52"/>
        </w:numPr>
        <w:tabs>
          <w:tab w:val="left" w:pos="709"/>
        </w:tabs>
        <w:jc w:val="both"/>
        <w:rPr>
          <w:rFonts w:ascii="Arial" w:hAnsi="Arial" w:cs="Arial"/>
          <w:sz w:val="20"/>
          <w:szCs w:val="20"/>
          <w:lang w:val="es-BO"/>
        </w:rPr>
      </w:pPr>
      <w:r w:rsidRPr="00FB3572">
        <w:rPr>
          <w:rFonts w:ascii="Arial" w:hAnsi="Arial" w:cs="Arial"/>
          <w:sz w:val="20"/>
          <w:szCs w:val="20"/>
          <w:lang w:val="es-BO"/>
        </w:rPr>
        <w:tab/>
        <w:t xml:space="preserve">Documento de Constitución, </w:t>
      </w:r>
      <w:r w:rsidRPr="00FB3572">
        <w:rPr>
          <w:rFonts w:ascii="Arial" w:hAnsi="Arial" w:cs="Arial"/>
          <w:b/>
          <w:sz w:val="20"/>
          <w:szCs w:val="20"/>
          <w:lang w:val="es-BO"/>
        </w:rPr>
        <w:t>cuando corresponda</w:t>
      </w:r>
      <w:r w:rsidRPr="00FB3572">
        <w:rPr>
          <w:rFonts w:ascii="Arial" w:hAnsi="Arial" w:cs="Arial"/>
          <w:sz w:val="20"/>
          <w:szCs w:val="20"/>
          <w:lang w:val="es-BO"/>
        </w:rPr>
        <w:t>.</w:t>
      </w:r>
    </w:p>
    <w:p w14:paraId="3709360B" w14:textId="77777777" w:rsidR="00FB3572" w:rsidRPr="00FB3572" w:rsidRDefault="00FB3572" w:rsidP="00FB3572">
      <w:pPr>
        <w:numPr>
          <w:ilvl w:val="0"/>
          <w:numId w:val="52"/>
        </w:numPr>
        <w:jc w:val="both"/>
        <w:rPr>
          <w:rFonts w:ascii="Arial" w:hAnsi="Arial" w:cs="Arial"/>
          <w:sz w:val="20"/>
          <w:szCs w:val="20"/>
          <w:lang w:val="es-BO"/>
        </w:rPr>
      </w:pPr>
      <w:r w:rsidRPr="00FB3572">
        <w:rPr>
          <w:rFonts w:ascii="Arial" w:hAnsi="Arial" w:cs="Arial"/>
          <w:sz w:val="20"/>
          <w:szCs w:val="20"/>
          <w:lang w:val="es-BO"/>
        </w:rPr>
        <w:t xml:space="preserve">Contrato de Asociación Accidental, </w:t>
      </w:r>
      <w:r w:rsidRPr="00FB3572">
        <w:rPr>
          <w:rFonts w:ascii="Arial" w:hAnsi="Arial" w:cs="Arial"/>
          <w:b/>
          <w:sz w:val="20"/>
          <w:szCs w:val="20"/>
          <w:lang w:val="es-BO"/>
        </w:rPr>
        <w:t>cuando corresponda</w:t>
      </w:r>
      <w:r w:rsidRPr="00FB3572">
        <w:rPr>
          <w:rFonts w:ascii="Arial" w:hAnsi="Arial" w:cs="Arial"/>
          <w:sz w:val="20"/>
          <w:szCs w:val="20"/>
          <w:lang w:val="es-BO"/>
        </w:rPr>
        <w:t>.</w:t>
      </w:r>
    </w:p>
    <w:p w14:paraId="776B0ACD" w14:textId="77777777" w:rsidR="00FB3572" w:rsidRPr="00FB3572" w:rsidRDefault="00FB3572" w:rsidP="00FB3572">
      <w:pPr>
        <w:numPr>
          <w:ilvl w:val="0"/>
          <w:numId w:val="52"/>
        </w:numPr>
        <w:jc w:val="both"/>
        <w:rPr>
          <w:rFonts w:ascii="Arial" w:hAnsi="Arial" w:cs="Arial"/>
          <w:sz w:val="20"/>
          <w:szCs w:val="20"/>
          <w:lang w:val="es-BO"/>
        </w:rPr>
      </w:pPr>
      <w:r w:rsidRPr="00FB3572">
        <w:rPr>
          <w:rFonts w:ascii="Arial" w:hAnsi="Arial" w:cs="Arial"/>
          <w:sz w:val="20"/>
          <w:szCs w:val="20"/>
          <w:lang w:val="es-BO"/>
        </w:rPr>
        <w:t xml:space="preserve">Poder General del Representante Legal del </w:t>
      </w:r>
      <w:r w:rsidRPr="00FB3572">
        <w:rPr>
          <w:rFonts w:ascii="Arial" w:hAnsi="Arial" w:cs="Arial"/>
          <w:b/>
          <w:sz w:val="20"/>
          <w:szCs w:val="20"/>
          <w:lang w:val="es-BO"/>
        </w:rPr>
        <w:t>PROVEEDOR</w:t>
      </w:r>
      <w:r w:rsidRPr="00FB3572">
        <w:rPr>
          <w:rFonts w:ascii="Arial" w:hAnsi="Arial" w:cs="Arial"/>
          <w:sz w:val="20"/>
          <w:szCs w:val="20"/>
          <w:lang w:val="es-BO"/>
        </w:rPr>
        <w:t xml:space="preserve">, </w:t>
      </w:r>
      <w:r w:rsidRPr="00FB3572">
        <w:rPr>
          <w:rFonts w:ascii="Arial" w:hAnsi="Arial" w:cs="Arial"/>
          <w:sz w:val="20"/>
          <w:szCs w:val="20"/>
          <w:lang w:val="es-ES_tradnl"/>
        </w:rPr>
        <w:t xml:space="preserve">Testimonio Nº ____/____ de 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_______ </w:t>
      </w:r>
      <w:proofErr w:type="spellStart"/>
      <w:r w:rsidRPr="00FB3572">
        <w:rPr>
          <w:rFonts w:ascii="Arial" w:hAnsi="Arial" w:cs="Arial"/>
          <w:sz w:val="20"/>
          <w:szCs w:val="20"/>
          <w:lang w:val="es-ES_tradnl"/>
        </w:rPr>
        <w:t>de</w:t>
      </w:r>
      <w:proofErr w:type="spellEnd"/>
      <w:r w:rsidRPr="00FB3572">
        <w:rPr>
          <w:rFonts w:ascii="Arial" w:hAnsi="Arial" w:cs="Arial"/>
          <w:sz w:val="20"/>
          <w:szCs w:val="20"/>
          <w:lang w:val="es-ES_tradnl"/>
        </w:rPr>
        <w:t xml:space="preserve"> _______</w:t>
      </w:r>
      <w:r w:rsidRPr="00FB3572">
        <w:rPr>
          <w:rFonts w:ascii="Arial" w:hAnsi="Arial" w:cs="Arial"/>
          <w:sz w:val="20"/>
          <w:szCs w:val="20"/>
        </w:rPr>
        <w:t xml:space="preserve">. </w:t>
      </w:r>
      <w:r w:rsidRPr="00FB3572">
        <w:rPr>
          <w:rFonts w:ascii="Arial" w:hAnsi="Arial" w:cs="Arial"/>
          <w:b/>
          <w:sz w:val="20"/>
          <w:szCs w:val="20"/>
          <w:lang w:val="es-BO"/>
        </w:rPr>
        <w:t>cuando corresponda.</w:t>
      </w:r>
    </w:p>
    <w:p w14:paraId="608A4D43" w14:textId="77777777" w:rsidR="00FB3572" w:rsidRPr="00FB3572" w:rsidRDefault="00FB3572" w:rsidP="00FB3572">
      <w:pPr>
        <w:widowControl w:val="0"/>
        <w:numPr>
          <w:ilvl w:val="0"/>
          <w:numId w:val="52"/>
        </w:numPr>
        <w:jc w:val="both"/>
        <w:rPr>
          <w:rFonts w:ascii="Arial" w:hAnsi="Arial" w:cs="Arial"/>
          <w:sz w:val="20"/>
          <w:szCs w:val="20"/>
          <w:lang w:val="es-BO"/>
        </w:rPr>
      </w:pPr>
      <w:r w:rsidRPr="00FB3572">
        <w:rPr>
          <w:rFonts w:ascii="Arial" w:hAnsi="Arial" w:cs="Arial"/>
          <w:sz w:val="20"/>
          <w:szCs w:val="20"/>
        </w:rPr>
        <w:t xml:space="preserve">Certificado del Registro Único de Proveedores del Estado (RUPE) N° _________ de __ </w:t>
      </w:r>
      <w:proofErr w:type="spellStart"/>
      <w:r w:rsidRPr="00FB3572">
        <w:rPr>
          <w:rFonts w:ascii="Arial" w:hAnsi="Arial" w:cs="Arial"/>
          <w:sz w:val="20"/>
          <w:szCs w:val="20"/>
        </w:rPr>
        <w:t>de</w:t>
      </w:r>
      <w:proofErr w:type="spellEnd"/>
      <w:r w:rsidRPr="00FB3572">
        <w:rPr>
          <w:rFonts w:ascii="Arial" w:hAnsi="Arial" w:cs="Arial"/>
          <w:sz w:val="20"/>
          <w:szCs w:val="20"/>
        </w:rPr>
        <w:t xml:space="preserve"> ______ </w:t>
      </w:r>
      <w:proofErr w:type="spellStart"/>
      <w:r w:rsidRPr="00FB3572">
        <w:rPr>
          <w:rFonts w:ascii="Arial" w:hAnsi="Arial" w:cs="Arial"/>
          <w:sz w:val="20"/>
          <w:szCs w:val="20"/>
        </w:rPr>
        <w:t>de</w:t>
      </w:r>
      <w:proofErr w:type="spellEnd"/>
      <w:r w:rsidRPr="00FB3572">
        <w:rPr>
          <w:rFonts w:ascii="Arial" w:hAnsi="Arial" w:cs="Arial"/>
          <w:sz w:val="20"/>
          <w:szCs w:val="20"/>
        </w:rPr>
        <w:t xml:space="preserve"> 2025.</w:t>
      </w:r>
    </w:p>
    <w:p w14:paraId="34C2E7AB" w14:textId="77777777" w:rsidR="00FB3572" w:rsidRPr="00FB3572" w:rsidRDefault="00FB3572" w:rsidP="00FB3572">
      <w:pPr>
        <w:widowControl w:val="0"/>
        <w:numPr>
          <w:ilvl w:val="0"/>
          <w:numId w:val="52"/>
        </w:numPr>
        <w:jc w:val="both"/>
        <w:rPr>
          <w:rFonts w:ascii="Arial" w:hAnsi="Arial" w:cs="Arial"/>
          <w:sz w:val="20"/>
          <w:szCs w:val="20"/>
          <w:lang w:val="es-BO"/>
        </w:rPr>
      </w:pPr>
      <w:r w:rsidRPr="00FB3572">
        <w:rPr>
          <w:rFonts w:ascii="Arial" w:hAnsi="Arial" w:cs="Arial"/>
          <w:sz w:val="20"/>
          <w:szCs w:val="20"/>
        </w:rPr>
        <w:t xml:space="preserve">Formulario de Requerimiento de Servicios - Preventivo N° ____ de __ </w:t>
      </w:r>
      <w:proofErr w:type="spellStart"/>
      <w:r w:rsidRPr="00FB3572">
        <w:rPr>
          <w:rFonts w:ascii="Arial" w:hAnsi="Arial" w:cs="Arial"/>
          <w:sz w:val="20"/>
          <w:szCs w:val="20"/>
        </w:rPr>
        <w:t>de</w:t>
      </w:r>
      <w:proofErr w:type="spellEnd"/>
      <w:r w:rsidRPr="00FB3572">
        <w:rPr>
          <w:rFonts w:ascii="Arial" w:hAnsi="Arial" w:cs="Arial"/>
          <w:sz w:val="20"/>
          <w:szCs w:val="20"/>
        </w:rPr>
        <w:t xml:space="preserve"> ___ </w:t>
      </w:r>
      <w:proofErr w:type="spellStart"/>
      <w:r w:rsidRPr="00FB3572">
        <w:rPr>
          <w:rFonts w:ascii="Arial" w:hAnsi="Arial" w:cs="Arial"/>
          <w:sz w:val="20"/>
          <w:szCs w:val="20"/>
        </w:rPr>
        <w:t>de</w:t>
      </w:r>
      <w:proofErr w:type="spellEnd"/>
      <w:r w:rsidRPr="00FB3572">
        <w:rPr>
          <w:rFonts w:ascii="Arial" w:hAnsi="Arial" w:cs="Arial"/>
          <w:sz w:val="20"/>
          <w:szCs w:val="20"/>
        </w:rPr>
        <w:t xml:space="preserve"> 2025.</w:t>
      </w:r>
    </w:p>
    <w:p w14:paraId="343E6D47" w14:textId="77777777" w:rsidR="00FB3572" w:rsidRPr="00FB3572" w:rsidRDefault="00FB3572" w:rsidP="00FB3572">
      <w:pPr>
        <w:widowControl w:val="0"/>
        <w:numPr>
          <w:ilvl w:val="0"/>
          <w:numId w:val="52"/>
        </w:numPr>
        <w:jc w:val="both"/>
        <w:rPr>
          <w:rFonts w:ascii="Arial" w:hAnsi="Arial" w:cs="Arial"/>
          <w:sz w:val="20"/>
          <w:szCs w:val="20"/>
          <w:lang w:val="es-BO"/>
        </w:rPr>
      </w:pPr>
      <w:r w:rsidRPr="00FB3572">
        <w:rPr>
          <w:rFonts w:ascii="Arial" w:hAnsi="Arial" w:cs="Arial"/>
          <w:sz w:val="20"/>
          <w:szCs w:val="20"/>
        </w:rPr>
        <w:t xml:space="preserve">Certificado N° ___ de ___ </w:t>
      </w:r>
      <w:proofErr w:type="spellStart"/>
      <w:r w:rsidRPr="00FB3572">
        <w:rPr>
          <w:rFonts w:ascii="Arial" w:hAnsi="Arial" w:cs="Arial"/>
          <w:sz w:val="20"/>
          <w:szCs w:val="20"/>
        </w:rPr>
        <w:t>de</w:t>
      </w:r>
      <w:proofErr w:type="spellEnd"/>
      <w:r w:rsidRPr="00FB3572">
        <w:rPr>
          <w:rFonts w:ascii="Arial" w:hAnsi="Arial" w:cs="Arial"/>
          <w:sz w:val="20"/>
          <w:szCs w:val="20"/>
        </w:rPr>
        <w:t xml:space="preserve"> 2025, emitido por la Gestora Publica de la Seguridad Social de Largo Plazo, de no adeudos por contribuciones al Seguro Social Obligatorio de Largo Plazo (SSO) y al Sistema Integral de Pensiones (SIP)</w:t>
      </w:r>
      <w:r w:rsidRPr="00FB3572">
        <w:rPr>
          <w:rFonts w:ascii="Arial" w:hAnsi="Arial" w:cs="Arial"/>
          <w:b/>
          <w:i/>
          <w:sz w:val="20"/>
          <w:szCs w:val="20"/>
          <w:lang w:val="es-BO"/>
        </w:rPr>
        <w:t>.</w:t>
      </w:r>
    </w:p>
    <w:p w14:paraId="59F314AF" w14:textId="77777777" w:rsidR="00FB3572" w:rsidRPr="00FB3572" w:rsidRDefault="00FB3572" w:rsidP="00FB3572">
      <w:pPr>
        <w:widowControl w:val="0"/>
        <w:numPr>
          <w:ilvl w:val="0"/>
          <w:numId w:val="52"/>
        </w:numPr>
        <w:jc w:val="both"/>
        <w:rPr>
          <w:rFonts w:ascii="Arial" w:hAnsi="Arial" w:cs="Arial"/>
          <w:sz w:val="20"/>
          <w:szCs w:val="20"/>
          <w:lang w:val="es-BO"/>
        </w:rPr>
      </w:pPr>
      <w:r w:rsidRPr="00FB3572">
        <w:rPr>
          <w:rFonts w:ascii="Arial" w:hAnsi="Arial" w:cs="Arial"/>
          <w:sz w:val="20"/>
          <w:szCs w:val="20"/>
        </w:rPr>
        <w:t>Certificado de Información sobre Solvencia con el Fisco N° __de__ de___2025.</w:t>
      </w:r>
    </w:p>
    <w:p w14:paraId="5D6D59E2" w14:textId="77777777" w:rsidR="00FB3572" w:rsidRPr="00FB3572" w:rsidRDefault="00FB3572" w:rsidP="00FB3572">
      <w:pPr>
        <w:numPr>
          <w:ilvl w:val="0"/>
          <w:numId w:val="52"/>
        </w:numPr>
        <w:jc w:val="both"/>
        <w:rPr>
          <w:rFonts w:ascii="Arial" w:hAnsi="Arial" w:cs="Arial"/>
          <w:sz w:val="20"/>
          <w:szCs w:val="20"/>
          <w:lang w:val="es-BO"/>
        </w:rPr>
      </w:pPr>
      <w:r w:rsidRPr="00FB3572">
        <w:rPr>
          <w:rFonts w:ascii="Arial" w:hAnsi="Arial" w:cs="Arial"/>
          <w:b/>
          <w:i/>
          <w:sz w:val="20"/>
          <w:szCs w:val="20"/>
          <w:lang w:val="es-BO"/>
        </w:rPr>
        <w:t>(Señalar otros documentos necesarios de acuerdo al objeto de la contratación para la firma del contrato).</w:t>
      </w:r>
    </w:p>
    <w:p w14:paraId="471E2AE9" w14:textId="77777777" w:rsidR="00FB3572" w:rsidRPr="00FB3572" w:rsidRDefault="00FB3572" w:rsidP="00FB3572">
      <w:pPr>
        <w:jc w:val="both"/>
        <w:rPr>
          <w:rFonts w:ascii="Arial" w:hAnsi="Arial" w:cs="Arial"/>
          <w:sz w:val="20"/>
          <w:szCs w:val="20"/>
          <w:lang w:val="es-BO"/>
        </w:rPr>
      </w:pPr>
    </w:p>
    <w:p w14:paraId="6B61177D"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rPr>
        <w:t>CLÁUSULA</w:t>
      </w:r>
      <w:r w:rsidRPr="00FB3572">
        <w:rPr>
          <w:rFonts w:ascii="Arial" w:hAnsi="Arial" w:cs="Arial"/>
          <w:b/>
          <w:sz w:val="20"/>
          <w:szCs w:val="20"/>
          <w:lang w:val="es-BO"/>
        </w:rPr>
        <w:t xml:space="preserve"> SEXTA.- (OBLIGACIONES DE LAS PARTES) </w:t>
      </w:r>
      <w:r w:rsidRPr="00FB3572">
        <w:rPr>
          <w:rFonts w:ascii="Arial" w:hAnsi="Arial" w:cs="Arial"/>
          <w:sz w:val="20"/>
          <w:szCs w:val="20"/>
          <w:lang w:val="es-BO"/>
        </w:rPr>
        <w:t xml:space="preserve">Las partes contratantes se comprometen y obligan a dar cumplimiento a todas y cada una de las cláusulas del presente Contrato. </w:t>
      </w:r>
    </w:p>
    <w:p w14:paraId="06CF175E" w14:textId="77777777" w:rsidR="00FB3572" w:rsidRPr="00FB3572" w:rsidRDefault="00FB3572" w:rsidP="00FB3572">
      <w:pPr>
        <w:jc w:val="both"/>
        <w:rPr>
          <w:rFonts w:ascii="Arial" w:hAnsi="Arial" w:cs="Arial"/>
          <w:sz w:val="20"/>
          <w:szCs w:val="20"/>
          <w:lang w:val="es-BO"/>
        </w:rPr>
      </w:pPr>
    </w:p>
    <w:p w14:paraId="51C0157D"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Por su parte, el </w:t>
      </w:r>
      <w:r w:rsidRPr="00FB3572">
        <w:rPr>
          <w:rFonts w:ascii="Arial" w:hAnsi="Arial" w:cs="Arial"/>
          <w:b/>
          <w:sz w:val="20"/>
          <w:szCs w:val="20"/>
          <w:lang w:val="es-BO"/>
        </w:rPr>
        <w:t>PROVEEDOR</w:t>
      </w:r>
      <w:r w:rsidRPr="00FB3572">
        <w:rPr>
          <w:rFonts w:ascii="Arial" w:hAnsi="Arial" w:cs="Arial"/>
          <w:sz w:val="20"/>
          <w:szCs w:val="20"/>
          <w:lang w:val="es-BO"/>
        </w:rPr>
        <w:t xml:space="preserve"> se compromete a cumplir con las siguientes obligaciones: </w:t>
      </w:r>
    </w:p>
    <w:p w14:paraId="510539EC" w14:textId="77777777" w:rsidR="00FB3572" w:rsidRPr="00FB3572" w:rsidRDefault="00FB3572" w:rsidP="00FB3572">
      <w:pPr>
        <w:jc w:val="both"/>
        <w:rPr>
          <w:rFonts w:ascii="Arial" w:hAnsi="Arial" w:cs="Arial"/>
          <w:sz w:val="20"/>
          <w:szCs w:val="20"/>
          <w:lang w:val="es-BO"/>
        </w:rPr>
      </w:pPr>
    </w:p>
    <w:p w14:paraId="508BE096"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Realizar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objeto del presente Contrato, de acuerdo con lo establecido en el DBC, así como las condiciones de su propuesta.</w:t>
      </w:r>
    </w:p>
    <w:p w14:paraId="2133A9C5"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Prestar el </w:t>
      </w:r>
      <w:r w:rsidRPr="00FB3572">
        <w:rPr>
          <w:rFonts w:ascii="Arial" w:hAnsi="Arial" w:cs="Arial"/>
          <w:b/>
          <w:sz w:val="20"/>
          <w:szCs w:val="20"/>
          <w:lang w:val="es-BO"/>
        </w:rPr>
        <w:t>SERVICIO</w:t>
      </w:r>
      <w:r w:rsidRPr="00FB3572">
        <w:rPr>
          <w:rFonts w:ascii="Arial" w:hAnsi="Arial" w:cs="Arial"/>
          <w:sz w:val="20"/>
          <w:szCs w:val="20"/>
          <w:lang w:val="es-BO"/>
        </w:rPr>
        <w:t>, objeto del presente Contrato, en forma eficiente, oportuna y en el lugar de destino convenido con las características técnicas ofertadas y aceptadas.</w:t>
      </w:r>
    </w:p>
    <w:p w14:paraId="5604A4C9"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0B329208"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Desarrollar sus actividades con responsabilidad, eficiencia, eficacia, efectividad, economía, puntualidad, celeridad, transparencia y licitud.</w:t>
      </w:r>
    </w:p>
    <w:p w14:paraId="2E18FCAC"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Cumplir las instrucciones, requerimientos y/o recomendaciones emanadas por </w:t>
      </w:r>
      <w:r w:rsidRPr="00FB3572">
        <w:rPr>
          <w:rFonts w:ascii="Arial" w:hAnsi="Arial" w:cs="Arial"/>
          <w:sz w:val="20"/>
          <w:szCs w:val="20"/>
        </w:rPr>
        <w:t xml:space="preserve">el </w:t>
      </w:r>
      <w:r w:rsidRPr="00FB3572">
        <w:rPr>
          <w:rFonts w:ascii="Arial" w:hAnsi="Arial" w:cs="Arial"/>
          <w:b/>
          <w:sz w:val="20"/>
          <w:szCs w:val="20"/>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w:t>
      </w:r>
    </w:p>
    <w:p w14:paraId="0FA21C11"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lastRenderedPageBreak/>
        <w:t xml:space="preserve">Proporcionar información oportuna y veraz del trabajo realizado a requerimiento del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w:t>
      </w:r>
    </w:p>
    <w:p w14:paraId="591B79E3"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Portar la credencial otorgada por el </w:t>
      </w:r>
      <w:r w:rsidRPr="00FB3572">
        <w:rPr>
          <w:rFonts w:ascii="Arial" w:hAnsi="Arial" w:cs="Arial"/>
          <w:b/>
          <w:sz w:val="20"/>
          <w:szCs w:val="20"/>
          <w:lang w:val="es-BO"/>
        </w:rPr>
        <w:t>ENTIDAD</w:t>
      </w:r>
      <w:r w:rsidRPr="00FB3572">
        <w:rPr>
          <w:rFonts w:ascii="Arial" w:hAnsi="Arial" w:cs="Arial"/>
          <w:sz w:val="20"/>
          <w:szCs w:val="20"/>
          <w:lang w:val="es-BO"/>
        </w:rPr>
        <w:t xml:space="preserve">, durante la prestación del </w:t>
      </w:r>
      <w:r w:rsidRPr="00FB3572">
        <w:rPr>
          <w:rFonts w:ascii="Arial" w:hAnsi="Arial" w:cs="Arial"/>
          <w:b/>
          <w:sz w:val="20"/>
          <w:szCs w:val="20"/>
          <w:lang w:val="es-BO"/>
        </w:rPr>
        <w:t>SERVICIO</w:t>
      </w:r>
      <w:r w:rsidRPr="00FB3572">
        <w:rPr>
          <w:rFonts w:ascii="Arial" w:hAnsi="Arial" w:cs="Arial"/>
          <w:sz w:val="20"/>
          <w:szCs w:val="20"/>
          <w:lang w:val="es-BO"/>
        </w:rPr>
        <w:t>.</w:t>
      </w:r>
    </w:p>
    <w:p w14:paraId="0E1FDEC5"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Cumplir con normas de seguridad e higiene.</w:t>
      </w:r>
    </w:p>
    <w:p w14:paraId="77B1F538"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Brindar un trato respetuoso y considerado a los servidores públicos de la </w:t>
      </w:r>
      <w:r w:rsidRPr="00FB3572">
        <w:rPr>
          <w:rFonts w:ascii="Arial" w:hAnsi="Arial" w:cs="Arial"/>
          <w:b/>
          <w:sz w:val="20"/>
          <w:szCs w:val="20"/>
          <w:lang w:val="es-BO"/>
        </w:rPr>
        <w:t>ENTIDAD</w:t>
      </w:r>
      <w:r w:rsidRPr="00FB3572">
        <w:rPr>
          <w:rFonts w:ascii="Arial" w:hAnsi="Arial" w:cs="Arial"/>
          <w:sz w:val="20"/>
          <w:szCs w:val="20"/>
          <w:lang w:val="es-BO"/>
        </w:rPr>
        <w:t>.</w:t>
      </w:r>
    </w:p>
    <w:p w14:paraId="01195464"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Una vez culminada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el </w:t>
      </w:r>
      <w:r w:rsidRPr="00FB3572">
        <w:rPr>
          <w:rFonts w:ascii="Arial" w:hAnsi="Arial" w:cs="Arial"/>
          <w:b/>
          <w:sz w:val="20"/>
          <w:szCs w:val="20"/>
          <w:lang w:val="es-BO"/>
        </w:rPr>
        <w:t>PROVEEDOR</w:t>
      </w:r>
      <w:r w:rsidRPr="00FB3572">
        <w:rPr>
          <w:rFonts w:ascii="Arial" w:hAnsi="Arial" w:cs="Arial"/>
          <w:sz w:val="20"/>
          <w:szCs w:val="20"/>
          <w:lang w:val="es-BO"/>
        </w:rPr>
        <w:t xml:space="preserve"> deberá devolver la credencial otorgada por la </w:t>
      </w:r>
      <w:r w:rsidRPr="00FB3572">
        <w:rPr>
          <w:rFonts w:ascii="Arial" w:hAnsi="Arial" w:cs="Arial"/>
          <w:b/>
          <w:sz w:val="20"/>
          <w:szCs w:val="20"/>
          <w:lang w:val="es-BO"/>
        </w:rPr>
        <w:t>ENTIDAD</w:t>
      </w:r>
      <w:r w:rsidRPr="00FB3572">
        <w:rPr>
          <w:rFonts w:ascii="Arial" w:hAnsi="Arial" w:cs="Arial"/>
          <w:sz w:val="20"/>
          <w:szCs w:val="20"/>
          <w:lang w:val="es-BO"/>
        </w:rPr>
        <w:t xml:space="preserve"> al Departamento de Bienes y Servicios, mediante nota escrita en un plazo máximo de dos (2) días hábiles posteriores a la fecha de conclusión.</w:t>
      </w:r>
    </w:p>
    <w:p w14:paraId="43C73B4C"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 xml:space="preserve">El </w:t>
      </w:r>
      <w:r w:rsidRPr="00FB3572">
        <w:rPr>
          <w:rFonts w:ascii="Arial" w:hAnsi="Arial" w:cs="Arial"/>
          <w:b/>
          <w:sz w:val="20"/>
          <w:szCs w:val="20"/>
          <w:lang w:val="es-BO"/>
        </w:rPr>
        <w:t>PROVEEDOR</w:t>
      </w:r>
      <w:r w:rsidRPr="00FB3572">
        <w:rPr>
          <w:rFonts w:ascii="Arial" w:hAnsi="Arial" w:cs="Arial"/>
          <w:sz w:val="20"/>
          <w:szCs w:val="20"/>
          <w:lang w:val="es-BO"/>
        </w:rPr>
        <w:t xml:space="preserve"> está obligado a portar la ropa de trabajo, implementos de seguridad industrial necesarios y Equipos de Protección Personal (EPP), que correspondan; precautelando su bienestar, en cumplimiento al Decreto Supremo N° 0181. </w:t>
      </w:r>
    </w:p>
    <w:p w14:paraId="4D3AAA93" w14:textId="77777777" w:rsidR="00FB3572" w:rsidRPr="00FB3572" w:rsidRDefault="00FB3572" w:rsidP="00FB3572">
      <w:pPr>
        <w:numPr>
          <w:ilvl w:val="0"/>
          <w:numId w:val="54"/>
        </w:numPr>
        <w:jc w:val="both"/>
        <w:rPr>
          <w:rFonts w:ascii="Arial" w:hAnsi="Arial" w:cs="Arial"/>
          <w:sz w:val="20"/>
          <w:szCs w:val="20"/>
          <w:lang w:val="es-BO"/>
        </w:rPr>
      </w:pPr>
      <w:r w:rsidRPr="00FB3572">
        <w:rPr>
          <w:rFonts w:ascii="Arial" w:hAnsi="Arial" w:cs="Arial"/>
          <w:sz w:val="20"/>
          <w:szCs w:val="20"/>
          <w:lang w:val="es-BO"/>
        </w:rPr>
        <w:t>Cumplir cada una de las cláusulas del presente Contrato.</w:t>
      </w:r>
    </w:p>
    <w:p w14:paraId="5EAEB825" w14:textId="77777777" w:rsidR="00FB3572" w:rsidRPr="00FB3572" w:rsidRDefault="00FB3572" w:rsidP="00FB3572">
      <w:pPr>
        <w:ind w:left="720"/>
        <w:jc w:val="both"/>
        <w:rPr>
          <w:rFonts w:ascii="Arial" w:hAnsi="Arial" w:cs="Arial"/>
          <w:sz w:val="20"/>
          <w:szCs w:val="20"/>
          <w:lang w:val="es-BO"/>
        </w:rPr>
      </w:pPr>
    </w:p>
    <w:p w14:paraId="6FDB4F1C"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Por su parte, </w:t>
      </w:r>
      <w:r w:rsidRPr="00FB3572">
        <w:rPr>
          <w:rFonts w:ascii="Arial" w:hAnsi="Arial" w:cs="Arial"/>
          <w:b/>
          <w:sz w:val="20"/>
          <w:szCs w:val="20"/>
          <w:lang w:val="es-BO"/>
        </w:rPr>
        <w:t>la ENTIDAD</w:t>
      </w:r>
      <w:r w:rsidRPr="00FB3572">
        <w:rPr>
          <w:rFonts w:ascii="Arial" w:hAnsi="Arial" w:cs="Arial"/>
          <w:sz w:val="20"/>
          <w:szCs w:val="20"/>
          <w:lang w:val="es-BO"/>
        </w:rPr>
        <w:t xml:space="preserve"> se compromete a cumplir con las siguientes obligaciones:</w:t>
      </w:r>
    </w:p>
    <w:p w14:paraId="4B76E60C" w14:textId="77777777" w:rsidR="00FB3572" w:rsidRPr="00FB3572" w:rsidRDefault="00FB3572" w:rsidP="00FB3572">
      <w:pPr>
        <w:jc w:val="both"/>
        <w:rPr>
          <w:rFonts w:ascii="Arial" w:hAnsi="Arial" w:cs="Arial"/>
          <w:sz w:val="20"/>
          <w:szCs w:val="20"/>
          <w:lang w:val="es-BO"/>
        </w:rPr>
      </w:pPr>
    </w:p>
    <w:p w14:paraId="2B644462" w14:textId="77777777" w:rsidR="00FB3572" w:rsidRPr="00FB3572" w:rsidRDefault="00FB3572" w:rsidP="00FB3572">
      <w:pPr>
        <w:numPr>
          <w:ilvl w:val="0"/>
          <w:numId w:val="53"/>
        </w:numPr>
        <w:jc w:val="both"/>
        <w:rPr>
          <w:rFonts w:ascii="Arial" w:hAnsi="Arial" w:cs="Arial"/>
          <w:sz w:val="20"/>
          <w:szCs w:val="20"/>
          <w:lang w:val="es-BO"/>
        </w:rPr>
      </w:pPr>
      <w:r w:rsidRPr="00FB3572">
        <w:rPr>
          <w:rFonts w:ascii="Arial" w:hAnsi="Arial" w:cs="Arial"/>
          <w:sz w:val="20"/>
          <w:szCs w:val="20"/>
          <w:lang w:val="es-BO"/>
        </w:rPr>
        <w:t>Dar conformidad a los servicios generales de acuerdo con las condiciones establecidas en el DBC, así como las condiciones de la propuesta adjudicada.</w:t>
      </w:r>
    </w:p>
    <w:p w14:paraId="40A03E44" w14:textId="77777777" w:rsidR="00FB3572" w:rsidRPr="00FB3572" w:rsidRDefault="00FB3572" w:rsidP="00FB3572">
      <w:pPr>
        <w:numPr>
          <w:ilvl w:val="0"/>
          <w:numId w:val="53"/>
        </w:numPr>
        <w:jc w:val="both"/>
        <w:rPr>
          <w:rFonts w:ascii="Arial" w:hAnsi="Arial" w:cs="Arial"/>
          <w:sz w:val="20"/>
          <w:szCs w:val="20"/>
          <w:lang w:val="es-BO"/>
        </w:rPr>
      </w:pPr>
      <w:r w:rsidRPr="00FB3572">
        <w:rPr>
          <w:rFonts w:ascii="Arial" w:hAnsi="Arial" w:cs="Arial"/>
          <w:sz w:val="20"/>
          <w:szCs w:val="20"/>
          <w:lang w:val="es-BO"/>
        </w:rPr>
        <w:t>Emitir informes parciales y el informe final de conformidad de los servicios generales, cuando los mismos cumplan con las condiciones establecidas en el DBC, así como las condiciones de la propuesta adjudicada.</w:t>
      </w:r>
    </w:p>
    <w:p w14:paraId="5E81884C" w14:textId="77777777" w:rsidR="00FB3572" w:rsidRPr="00FB3572" w:rsidRDefault="00FB3572" w:rsidP="00FB3572">
      <w:pPr>
        <w:numPr>
          <w:ilvl w:val="0"/>
          <w:numId w:val="53"/>
        </w:numPr>
        <w:jc w:val="both"/>
        <w:rPr>
          <w:rFonts w:ascii="Arial" w:hAnsi="Arial" w:cs="Arial"/>
          <w:sz w:val="20"/>
          <w:szCs w:val="20"/>
          <w:lang w:val="es-BO"/>
        </w:rPr>
      </w:pPr>
      <w:r w:rsidRPr="00FB3572">
        <w:rPr>
          <w:rFonts w:ascii="Arial" w:hAnsi="Arial" w:cs="Arial"/>
          <w:sz w:val="20"/>
          <w:szCs w:val="20"/>
          <w:lang w:val="es-BO"/>
        </w:rPr>
        <w:t>Realizar el pago por el servicio general, en un plazo no mayor a treinta (30) días calendario de emitido el Informe Parcial de Conformidad de los servicios generales objeto del presente Contrato.</w:t>
      </w:r>
    </w:p>
    <w:p w14:paraId="2A56C465" w14:textId="77777777" w:rsidR="00FB3572" w:rsidRPr="00FB3572" w:rsidRDefault="00FB3572" w:rsidP="00FB3572">
      <w:pPr>
        <w:numPr>
          <w:ilvl w:val="0"/>
          <w:numId w:val="53"/>
        </w:numPr>
        <w:jc w:val="both"/>
        <w:rPr>
          <w:rFonts w:ascii="Arial" w:hAnsi="Arial" w:cs="Arial"/>
          <w:sz w:val="20"/>
          <w:szCs w:val="20"/>
          <w:lang w:val="es-BO"/>
        </w:rPr>
      </w:pPr>
      <w:r w:rsidRPr="00FB3572">
        <w:rPr>
          <w:rFonts w:ascii="Arial" w:hAnsi="Arial" w:cs="Arial"/>
          <w:sz w:val="20"/>
          <w:szCs w:val="20"/>
          <w:lang w:val="es-BO"/>
        </w:rPr>
        <w:t>Cumplir cada una de las cláusulas del presente Contrato.</w:t>
      </w:r>
    </w:p>
    <w:p w14:paraId="5DB92909" w14:textId="77777777" w:rsidR="00FB3572" w:rsidRPr="00FB3572" w:rsidRDefault="00FB3572" w:rsidP="00FB3572">
      <w:pPr>
        <w:autoSpaceDE w:val="0"/>
        <w:autoSpaceDN w:val="0"/>
        <w:adjustRightInd w:val="0"/>
        <w:jc w:val="both"/>
        <w:rPr>
          <w:rFonts w:ascii="Arial" w:hAnsi="Arial" w:cs="Arial"/>
          <w:b/>
          <w:sz w:val="20"/>
          <w:szCs w:val="20"/>
          <w:lang w:val="es-BO"/>
        </w:rPr>
      </w:pPr>
    </w:p>
    <w:p w14:paraId="23683003" w14:textId="77777777" w:rsidR="00FB3572" w:rsidRPr="00FB3572" w:rsidRDefault="00FB3572" w:rsidP="00FB3572">
      <w:pPr>
        <w:autoSpaceDE w:val="0"/>
        <w:autoSpaceDN w:val="0"/>
        <w:adjustRightInd w:val="0"/>
        <w:jc w:val="both"/>
        <w:rPr>
          <w:rFonts w:ascii="Arial" w:hAnsi="Arial" w:cs="Arial"/>
          <w:sz w:val="20"/>
          <w:szCs w:val="20"/>
          <w:lang w:val="es-BO"/>
        </w:rPr>
      </w:pPr>
      <w:r w:rsidRPr="00FB3572">
        <w:rPr>
          <w:rFonts w:ascii="Arial" w:hAnsi="Arial" w:cs="Arial"/>
          <w:b/>
          <w:sz w:val="20"/>
          <w:szCs w:val="20"/>
        </w:rPr>
        <w:t>CLÁUSULA</w:t>
      </w:r>
      <w:r w:rsidRPr="00FB3572">
        <w:rPr>
          <w:rFonts w:ascii="Arial" w:hAnsi="Arial" w:cs="Arial"/>
          <w:b/>
          <w:sz w:val="20"/>
          <w:szCs w:val="20"/>
          <w:lang w:val="es-BO"/>
        </w:rPr>
        <w:t xml:space="preserve"> SÉPTIMA.- (VIGENCIA) </w:t>
      </w:r>
      <w:r w:rsidRPr="00FB3572">
        <w:rPr>
          <w:rFonts w:ascii="Arial" w:hAnsi="Arial" w:cs="Arial"/>
          <w:sz w:val="20"/>
          <w:szCs w:val="20"/>
          <w:lang w:val="es-BO"/>
        </w:rPr>
        <w:t>El presente Contrato entrará en vigencia desde el día siguiente hábil de su suscripción por ambas partes, hasta la terminación del Contrato.</w:t>
      </w:r>
    </w:p>
    <w:p w14:paraId="6F06B296" w14:textId="77777777" w:rsidR="00FB3572" w:rsidRPr="00FB3572" w:rsidRDefault="00FB3572" w:rsidP="00FB3572">
      <w:pPr>
        <w:autoSpaceDE w:val="0"/>
        <w:autoSpaceDN w:val="0"/>
        <w:adjustRightInd w:val="0"/>
        <w:jc w:val="both"/>
        <w:rPr>
          <w:rFonts w:ascii="Arial" w:hAnsi="Arial" w:cs="Arial"/>
          <w:b/>
          <w:sz w:val="20"/>
          <w:szCs w:val="20"/>
          <w:lang w:val="es-BO"/>
        </w:rPr>
      </w:pPr>
    </w:p>
    <w:p w14:paraId="6EFE19FA"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rPr>
        <w:t>CLÁUSULA</w:t>
      </w:r>
      <w:r w:rsidRPr="00FB3572">
        <w:rPr>
          <w:rFonts w:ascii="Arial" w:hAnsi="Arial" w:cs="Arial"/>
          <w:b/>
          <w:sz w:val="20"/>
          <w:szCs w:val="20"/>
          <w:lang w:val="es-BO"/>
        </w:rPr>
        <w:t xml:space="preserve"> OCTAVA.- (RETENCIONES POR PAGOS PARCIALES) </w:t>
      </w:r>
      <w:r w:rsidRPr="00FB3572">
        <w:rPr>
          <w:rFonts w:ascii="Arial" w:hAnsi="Arial" w:cs="Arial"/>
          <w:sz w:val="20"/>
          <w:szCs w:val="20"/>
          <w:lang w:val="es-BO"/>
        </w:rPr>
        <w:t>El</w:t>
      </w:r>
      <w:r w:rsidRPr="00FB3572">
        <w:rPr>
          <w:rFonts w:ascii="Arial" w:hAnsi="Arial" w:cs="Arial"/>
          <w:b/>
          <w:sz w:val="20"/>
          <w:szCs w:val="20"/>
          <w:lang w:val="es-BO"/>
        </w:rPr>
        <w:t xml:space="preserve"> PROVEEDOR </w:t>
      </w:r>
      <w:r w:rsidRPr="00FB3572">
        <w:rPr>
          <w:rFonts w:ascii="Arial" w:hAnsi="Arial" w:cs="Arial"/>
          <w:sz w:val="20"/>
          <w:szCs w:val="20"/>
          <w:lang w:val="es-BO"/>
        </w:rPr>
        <w:t xml:space="preserve">acepta expresamente, que la </w:t>
      </w:r>
      <w:r w:rsidRPr="00FB3572">
        <w:rPr>
          <w:rFonts w:ascii="Arial" w:hAnsi="Arial" w:cs="Arial"/>
          <w:b/>
          <w:sz w:val="20"/>
          <w:szCs w:val="20"/>
          <w:lang w:val="es-BO"/>
        </w:rPr>
        <w:t>ENTIDAD</w:t>
      </w:r>
      <w:r w:rsidRPr="00FB3572">
        <w:rPr>
          <w:rFonts w:ascii="Arial" w:hAnsi="Arial" w:cs="Arial"/>
          <w:sz w:val="20"/>
          <w:szCs w:val="20"/>
          <w:lang w:val="es-BO"/>
        </w:rPr>
        <w:t xml:space="preserve"> retendrá el siete por ciento (7%)</w:t>
      </w:r>
      <w:r w:rsidRPr="00FB3572">
        <w:rPr>
          <w:rFonts w:ascii="Arial" w:hAnsi="Arial" w:cs="Arial"/>
          <w:b/>
          <w:i/>
          <w:sz w:val="20"/>
          <w:szCs w:val="20"/>
          <w:lang w:val="es-BO"/>
        </w:rPr>
        <w:t xml:space="preserve"> </w:t>
      </w:r>
      <w:r w:rsidRPr="00FB3572">
        <w:rPr>
          <w:rFonts w:ascii="Arial" w:hAnsi="Arial" w:cs="Arial"/>
          <w:sz w:val="20"/>
          <w:szCs w:val="20"/>
          <w:lang w:val="es-BO"/>
        </w:rPr>
        <w:t xml:space="preserve">de cada pago parcial, para constituir la Garantía de Cumplimiento de Contrato. </w:t>
      </w:r>
    </w:p>
    <w:p w14:paraId="253784D5" w14:textId="77777777" w:rsidR="00FB3572" w:rsidRPr="00FB3572" w:rsidRDefault="00FB3572" w:rsidP="00FB3572">
      <w:pPr>
        <w:jc w:val="both"/>
        <w:rPr>
          <w:rFonts w:ascii="Arial" w:hAnsi="Arial" w:cs="Arial"/>
          <w:sz w:val="20"/>
          <w:szCs w:val="20"/>
          <w:lang w:val="es-BO"/>
        </w:rPr>
      </w:pPr>
    </w:p>
    <w:p w14:paraId="5DEFA057"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El importe de las retenciones en caso de cualquier incumplimiento contractual incurrido por el </w:t>
      </w:r>
      <w:r w:rsidRPr="00FB3572">
        <w:rPr>
          <w:rFonts w:ascii="Arial" w:hAnsi="Arial" w:cs="Arial"/>
          <w:b/>
          <w:sz w:val="20"/>
          <w:szCs w:val="20"/>
          <w:lang w:val="es-BO"/>
        </w:rPr>
        <w:t>PROVEEDOR</w:t>
      </w:r>
      <w:r w:rsidRPr="00FB3572">
        <w:rPr>
          <w:rFonts w:ascii="Arial" w:hAnsi="Arial" w:cs="Arial"/>
          <w:sz w:val="20"/>
          <w:szCs w:val="20"/>
          <w:lang w:val="es-BO"/>
        </w:rPr>
        <w:t xml:space="preserve">, quedará en favor de la </w:t>
      </w:r>
      <w:r w:rsidRPr="00FB3572">
        <w:rPr>
          <w:rFonts w:ascii="Arial" w:hAnsi="Arial" w:cs="Arial"/>
          <w:b/>
          <w:sz w:val="20"/>
          <w:szCs w:val="20"/>
          <w:lang w:val="es-BO"/>
        </w:rPr>
        <w:t>ENTIDAD</w:t>
      </w:r>
      <w:r w:rsidRPr="00FB3572">
        <w:rPr>
          <w:rFonts w:ascii="Arial" w:hAnsi="Arial" w:cs="Arial"/>
          <w:sz w:val="20"/>
          <w:szCs w:val="20"/>
          <w:lang w:val="es-BO"/>
        </w:rPr>
        <w:t>, sin necesidad de ningún trámite o acción judicial, a su sólo requerimiento.</w:t>
      </w:r>
    </w:p>
    <w:p w14:paraId="4CE715F4" w14:textId="77777777" w:rsidR="00FB3572" w:rsidRPr="00FB3572" w:rsidRDefault="00FB3572" w:rsidP="00FB3572">
      <w:pPr>
        <w:jc w:val="both"/>
        <w:rPr>
          <w:rFonts w:ascii="Arial" w:hAnsi="Arial" w:cs="Arial"/>
          <w:sz w:val="20"/>
          <w:szCs w:val="20"/>
          <w:lang w:val="es-BO"/>
        </w:rPr>
      </w:pPr>
    </w:p>
    <w:p w14:paraId="5841FE24"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Si se procediera a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6BF965F" w14:textId="77777777" w:rsidR="00FB3572" w:rsidRPr="00FB3572" w:rsidRDefault="00FB3572" w:rsidP="00FB3572">
      <w:pPr>
        <w:jc w:val="both"/>
        <w:rPr>
          <w:rFonts w:ascii="Arial" w:hAnsi="Arial" w:cs="Arial"/>
          <w:sz w:val="20"/>
          <w:szCs w:val="20"/>
          <w:lang w:val="es-BO"/>
        </w:rPr>
      </w:pPr>
    </w:p>
    <w:p w14:paraId="2EF8BEE9" w14:textId="77777777" w:rsidR="00FB3572" w:rsidRPr="00FB3572" w:rsidRDefault="00FB3572" w:rsidP="00FB3572">
      <w:pPr>
        <w:widowControl w:val="0"/>
        <w:autoSpaceDE w:val="0"/>
        <w:autoSpaceDN w:val="0"/>
        <w:adjustRightInd w:val="0"/>
        <w:jc w:val="both"/>
        <w:rPr>
          <w:rFonts w:ascii="Arial" w:hAnsi="Arial" w:cs="Arial"/>
          <w:iCs/>
          <w:sz w:val="20"/>
          <w:szCs w:val="20"/>
          <w:lang w:val="es-BO"/>
        </w:rPr>
      </w:pPr>
      <w:r w:rsidRPr="00FB3572">
        <w:rPr>
          <w:rFonts w:ascii="Arial" w:hAnsi="Arial" w:cs="Arial"/>
          <w:b/>
          <w:sz w:val="20"/>
          <w:szCs w:val="20"/>
          <w:lang w:val="es-BO"/>
        </w:rPr>
        <w:t>CLÁUSULA NOVENA.- (ANTICIPO)</w:t>
      </w:r>
      <w:r w:rsidRPr="00FB3572">
        <w:rPr>
          <w:rFonts w:ascii="Arial" w:hAnsi="Arial" w:cs="Arial"/>
          <w:b/>
          <w:i/>
          <w:iCs/>
          <w:sz w:val="20"/>
          <w:szCs w:val="20"/>
          <w:lang w:val="es-BO"/>
        </w:rPr>
        <w:t xml:space="preserve"> </w:t>
      </w:r>
      <w:r w:rsidRPr="00FB3572">
        <w:rPr>
          <w:rFonts w:ascii="Arial" w:hAnsi="Arial" w:cs="Arial"/>
          <w:iCs/>
          <w:sz w:val="20"/>
          <w:szCs w:val="20"/>
          <w:lang w:val="es-BO"/>
        </w:rPr>
        <w:t>En el presente Contrato no se otorgará anticipo.</w:t>
      </w:r>
    </w:p>
    <w:p w14:paraId="17C0C8FD" w14:textId="77777777" w:rsidR="00FB3572" w:rsidRPr="00FB3572" w:rsidRDefault="00FB3572" w:rsidP="00FB3572">
      <w:pPr>
        <w:tabs>
          <w:tab w:val="left" w:pos="0"/>
          <w:tab w:val="left" w:pos="720"/>
        </w:tabs>
        <w:suppressAutoHyphens/>
        <w:jc w:val="both"/>
        <w:rPr>
          <w:rFonts w:ascii="Arial" w:hAnsi="Arial" w:cs="Arial"/>
          <w:b/>
          <w:sz w:val="20"/>
          <w:szCs w:val="20"/>
          <w:lang w:val="es-BO"/>
        </w:rPr>
      </w:pPr>
    </w:p>
    <w:p w14:paraId="59EB4B4E" w14:textId="77777777" w:rsidR="00FB3572" w:rsidRPr="00FB3572" w:rsidRDefault="00FB3572" w:rsidP="00FB3572">
      <w:pPr>
        <w:jc w:val="both"/>
        <w:rPr>
          <w:rFonts w:ascii="Arial" w:hAnsi="Arial"/>
          <w:sz w:val="20"/>
          <w:szCs w:val="20"/>
          <w:lang w:val="es-BO" w:eastAsia="es-BO"/>
        </w:rPr>
      </w:pPr>
      <w:r w:rsidRPr="00FB3572">
        <w:rPr>
          <w:rFonts w:ascii="Arial" w:hAnsi="Arial" w:cs="Arial"/>
          <w:b/>
          <w:sz w:val="20"/>
          <w:szCs w:val="20"/>
          <w:lang w:val="es-BO"/>
        </w:rPr>
        <w:t xml:space="preserve">CLÁUSULA DÉCIMA.- (PLAZO DE PRESTACIÓN DEL SERVICIO) </w:t>
      </w:r>
      <w:r w:rsidRPr="00FB3572">
        <w:rPr>
          <w:rFonts w:ascii="Arial" w:hAnsi="Arial" w:cs="Arial"/>
          <w:sz w:val="20"/>
          <w:szCs w:val="20"/>
          <w:lang w:val="es-BO"/>
        </w:rPr>
        <w:t>El</w:t>
      </w:r>
      <w:r w:rsidRPr="00FB3572">
        <w:rPr>
          <w:rFonts w:ascii="Arial" w:hAnsi="Arial" w:cs="Arial"/>
          <w:b/>
          <w:sz w:val="20"/>
          <w:szCs w:val="20"/>
          <w:lang w:val="es-BO"/>
        </w:rPr>
        <w:t xml:space="preserve"> PROVEEDOR </w:t>
      </w:r>
      <w:r w:rsidRPr="00FB3572">
        <w:rPr>
          <w:rFonts w:ascii="Arial" w:hAnsi="Arial" w:cs="Arial"/>
          <w:sz w:val="20"/>
          <w:szCs w:val="20"/>
          <w:lang w:val="es-BO"/>
        </w:rPr>
        <w:t xml:space="preserve">prestará el </w:t>
      </w:r>
      <w:r w:rsidRPr="00FB3572">
        <w:rPr>
          <w:rFonts w:ascii="Arial" w:hAnsi="Arial" w:cs="Arial"/>
          <w:b/>
          <w:sz w:val="20"/>
          <w:szCs w:val="20"/>
          <w:lang w:val="es-BO"/>
        </w:rPr>
        <w:t xml:space="preserve">SERVICIO </w:t>
      </w:r>
      <w:r w:rsidRPr="00FB3572">
        <w:rPr>
          <w:rFonts w:ascii="Arial" w:hAnsi="Arial" w:cs="Arial"/>
          <w:sz w:val="20"/>
          <w:szCs w:val="20"/>
          <w:lang w:val="es-BO"/>
        </w:rPr>
        <w:t xml:space="preserve">en estricto cumplimiento con la propuesta adjudicada, las Especificaciones Técnicas y el Contrato, en el plazo </w:t>
      </w:r>
      <w:r w:rsidRPr="00FB3572">
        <w:rPr>
          <w:rFonts w:ascii="Arial" w:hAnsi="Arial" w:cs="Arial"/>
          <w:sz w:val="20"/>
          <w:szCs w:val="20"/>
        </w:rPr>
        <w:t xml:space="preserve">de tres meses calendario.  </w:t>
      </w:r>
    </w:p>
    <w:p w14:paraId="32B4CE6C" w14:textId="77777777" w:rsidR="00FB3572" w:rsidRPr="00FB3572" w:rsidRDefault="00FB3572" w:rsidP="00FB3572">
      <w:pPr>
        <w:jc w:val="both"/>
        <w:rPr>
          <w:rFonts w:ascii="Arial" w:hAnsi="Arial" w:cs="Arial"/>
          <w:b/>
          <w:sz w:val="20"/>
          <w:szCs w:val="20"/>
          <w:lang w:val="es-BO"/>
        </w:rPr>
      </w:pPr>
    </w:p>
    <w:p w14:paraId="5D5FCBF7" w14:textId="77777777" w:rsidR="00FB3572" w:rsidRPr="00FB3572" w:rsidRDefault="00FB3572" w:rsidP="00FB3572">
      <w:pPr>
        <w:jc w:val="both"/>
        <w:rPr>
          <w:rFonts w:ascii="Arial" w:hAnsi="Arial" w:cs="Arial"/>
          <w:i/>
          <w:sz w:val="20"/>
          <w:szCs w:val="20"/>
          <w:lang w:val="es-BO"/>
        </w:rPr>
      </w:pPr>
      <w:r w:rsidRPr="00FB3572">
        <w:rPr>
          <w:rFonts w:ascii="Arial" w:hAnsi="Arial" w:cs="Arial"/>
          <w:sz w:val="20"/>
          <w:szCs w:val="20"/>
          <w:lang w:val="es-BO"/>
        </w:rPr>
        <w:t>El plazo señalado precedentemente será computado a partir de</w:t>
      </w:r>
      <w:r w:rsidRPr="00FB3572">
        <w:rPr>
          <w:rFonts w:ascii="Arial" w:hAnsi="Arial" w:cs="Arial"/>
          <w:sz w:val="20"/>
          <w:szCs w:val="20"/>
          <w:lang w:val="es-BO"/>
        </w:rPr>
        <w:softHyphen/>
      </w:r>
      <w:r w:rsidRPr="00FB3572">
        <w:rPr>
          <w:rFonts w:ascii="Arial" w:hAnsi="Arial" w:cs="Arial"/>
          <w:sz w:val="20"/>
          <w:szCs w:val="20"/>
          <w:lang w:val="es-BO"/>
        </w:rPr>
        <w:softHyphen/>
      </w:r>
      <w:r w:rsidRPr="00FB3572">
        <w:rPr>
          <w:rFonts w:ascii="Arial" w:hAnsi="Arial" w:cs="Arial"/>
          <w:sz w:val="20"/>
          <w:szCs w:val="20"/>
          <w:lang w:val="es-BO"/>
        </w:rPr>
        <w:softHyphen/>
        <w:t xml:space="preserve"> la fecha establecida en la Orden de Proceder. </w:t>
      </w:r>
    </w:p>
    <w:p w14:paraId="3F20AE8D" w14:textId="77777777" w:rsidR="00FB3572" w:rsidRPr="00FB3572" w:rsidRDefault="00FB3572" w:rsidP="00FB3572">
      <w:pPr>
        <w:jc w:val="both"/>
        <w:rPr>
          <w:rFonts w:ascii="Arial" w:hAnsi="Arial" w:cs="Arial"/>
          <w:b/>
          <w:i/>
          <w:sz w:val="20"/>
          <w:szCs w:val="20"/>
          <w:lang w:val="es-BO"/>
        </w:rPr>
      </w:pPr>
    </w:p>
    <w:p w14:paraId="63D53FAC"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 xml:space="preserve">CLÁUSULA DÉCIMA PRIMERA.- (LUGAR DE PRESTACIÓN DE SERVICIOS) </w:t>
      </w:r>
      <w:r w:rsidRPr="00FB3572">
        <w:rPr>
          <w:rFonts w:ascii="Arial" w:hAnsi="Arial" w:cs="Arial"/>
          <w:sz w:val="20"/>
          <w:szCs w:val="20"/>
          <w:lang w:val="es-BO"/>
        </w:rPr>
        <w:t xml:space="preserve">El </w:t>
      </w:r>
      <w:r w:rsidRPr="00FB3572">
        <w:rPr>
          <w:rFonts w:ascii="Arial" w:hAnsi="Arial" w:cs="Arial"/>
          <w:b/>
          <w:sz w:val="20"/>
          <w:szCs w:val="20"/>
          <w:lang w:val="es-BO"/>
        </w:rPr>
        <w:t>PROVEEDOR</w:t>
      </w:r>
      <w:r w:rsidRPr="00FB3572">
        <w:rPr>
          <w:rFonts w:ascii="Arial" w:hAnsi="Arial" w:cs="Arial"/>
          <w:sz w:val="20"/>
          <w:szCs w:val="20"/>
          <w:lang w:val="es-BO"/>
        </w:rPr>
        <w:t xml:space="preserve"> prestará el </w:t>
      </w:r>
      <w:r w:rsidRPr="00FB3572">
        <w:rPr>
          <w:rFonts w:ascii="Arial" w:hAnsi="Arial" w:cs="Arial"/>
          <w:b/>
          <w:sz w:val="20"/>
          <w:szCs w:val="20"/>
          <w:lang w:val="es-BO"/>
        </w:rPr>
        <w:t>SERVICIO</w:t>
      </w:r>
      <w:r w:rsidRPr="00FB3572">
        <w:rPr>
          <w:rFonts w:ascii="Arial" w:hAnsi="Arial" w:cs="Arial"/>
          <w:sz w:val="20"/>
          <w:szCs w:val="20"/>
          <w:lang w:val="es-BO"/>
        </w:rPr>
        <w:t xml:space="preserve">, objeto del presente Contrato que será realizado en la ciudad de La Paz en oficinas de la </w:t>
      </w:r>
      <w:r w:rsidRPr="00FB3572">
        <w:rPr>
          <w:rFonts w:ascii="Arial" w:hAnsi="Arial" w:cs="Arial"/>
          <w:b/>
          <w:sz w:val="20"/>
          <w:szCs w:val="20"/>
          <w:lang w:val="es-BO"/>
        </w:rPr>
        <w:t>ENTIDAD</w:t>
      </w:r>
      <w:r w:rsidRPr="00FB3572">
        <w:rPr>
          <w:rFonts w:ascii="Arial" w:hAnsi="Arial" w:cs="Arial"/>
          <w:sz w:val="20"/>
          <w:szCs w:val="20"/>
          <w:lang w:val="es-BO"/>
        </w:rPr>
        <w:t xml:space="preserve">, situadas en la Calle Ayacucho, Esq. Calle Mercado, Edificio del Banco Central de Bolivia, o de manera virtual cuando así sea oportuno, de acuerdo a coordinación con el </w:t>
      </w:r>
      <w:r w:rsidRPr="00FB3572">
        <w:rPr>
          <w:rFonts w:ascii="Arial" w:hAnsi="Arial" w:cs="Arial"/>
          <w:b/>
          <w:sz w:val="20"/>
          <w:szCs w:val="20"/>
          <w:lang w:val="es-BO"/>
        </w:rPr>
        <w:t xml:space="preserve">FISCAL </w:t>
      </w:r>
      <w:r w:rsidRPr="00FB3572">
        <w:rPr>
          <w:rFonts w:ascii="Arial" w:hAnsi="Arial" w:cs="Arial"/>
          <w:sz w:val="20"/>
          <w:szCs w:val="20"/>
        </w:rPr>
        <w:t xml:space="preserve">o con los </w:t>
      </w:r>
      <w:r w:rsidRPr="00FB3572">
        <w:rPr>
          <w:rFonts w:ascii="Arial" w:hAnsi="Arial" w:cs="Arial"/>
          <w:b/>
          <w:sz w:val="20"/>
          <w:szCs w:val="20"/>
        </w:rPr>
        <w:t>FISCALES</w:t>
      </w:r>
      <w:r w:rsidRPr="00FB3572">
        <w:rPr>
          <w:rFonts w:ascii="Arial" w:hAnsi="Arial" w:cs="Arial"/>
          <w:b/>
          <w:sz w:val="20"/>
          <w:szCs w:val="20"/>
          <w:lang w:val="es-BO"/>
        </w:rPr>
        <w:t>.</w:t>
      </w:r>
    </w:p>
    <w:p w14:paraId="06F88B45" w14:textId="77777777" w:rsidR="00FB3572" w:rsidRPr="00FB3572" w:rsidRDefault="00FB3572" w:rsidP="00FB3572">
      <w:pPr>
        <w:pStyle w:val="CM37"/>
        <w:spacing w:after="0"/>
        <w:jc w:val="both"/>
        <w:rPr>
          <w:rFonts w:ascii="Arial" w:hAnsi="Arial" w:cs="Arial"/>
          <w:b/>
          <w:sz w:val="20"/>
          <w:szCs w:val="20"/>
          <w:lang w:val="es-BO"/>
        </w:rPr>
      </w:pPr>
    </w:p>
    <w:p w14:paraId="08038B1F" w14:textId="77777777" w:rsidR="00FB3572" w:rsidRPr="00FB3572" w:rsidRDefault="00FB3572" w:rsidP="00FB3572">
      <w:pPr>
        <w:pStyle w:val="CM37"/>
        <w:spacing w:after="0"/>
        <w:jc w:val="both"/>
        <w:rPr>
          <w:rFonts w:ascii="Arial" w:hAnsi="Arial" w:cs="Arial"/>
          <w:b/>
          <w:sz w:val="20"/>
          <w:szCs w:val="20"/>
          <w:lang w:val="es-BO"/>
        </w:rPr>
      </w:pPr>
      <w:r w:rsidRPr="00FB3572">
        <w:rPr>
          <w:rFonts w:ascii="Arial" w:hAnsi="Arial" w:cs="Arial"/>
          <w:b/>
          <w:sz w:val="20"/>
          <w:szCs w:val="20"/>
          <w:lang w:val="es-BO"/>
        </w:rPr>
        <w:t xml:space="preserve">CLÁUSULA DÉCIMA SEGUNDA.- (MONTO, MONEDA Y FORMA DE PAGO) </w:t>
      </w:r>
      <w:r w:rsidRPr="00FB3572">
        <w:rPr>
          <w:rFonts w:ascii="Arial" w:hAnsi="Arial" w:cs="Arial"/>
          <w:sz w:val="20"/>
          <w:szCs w:val="20"/>
          <w:lang w:val="es-BO"/>
        </w:rPr>
        <w:t xml:space="preserve">El monto propuesto </w:t>
      </w:r>
      <w:r w:rsidRPr="00FB3572">
        <w:rPr>
          <w:rFonts w:ascii="Arial" w:hAnsi="Arial" w:cs="Arial"/>
          <w:sz w:val="20"/>
          <w:szCs w:val="20"/>
          <w:lang w:val="es-BO"/>
        </w:rPr>
        <w:lastRenderedPageBreak/>
        <w:t xml:space="preserve">y aceptado por ambas partes para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objeto del presente Contrato es de _____________ </w:t>
      </w:r>
      <w:r w:rsidRPr="00FB3572">
        <w:rPr>
          <w:rFonts w:ascii="Arial" w:hAnsi="Arial" w:cs="Arial"/>
          <w:b/>
          <w:i/>
          <w:sz w:val="20"/>
          <w:szCs w:val="20"/>
          <w:lang w:val="es-BO"/>
        </w:rPr>
        <w:t xml:space="preserve">(Registrar en forma numeral y literal el monto del Contrato, en bolivianos, establecido en el Documento de Adjudicación). </w:t>
      </w:r>
    </w:p>
    <w:p w14:paraId="0AFCC875" w14:textId="77777777" w:rsidR="00FB3572" w:rsidRPr="00FB3572" w:rsidRDefault="00FB3572" w:rsidP="00FB3572">
      <w:pPr>
        <w:jc w:val="both"/>
        <w:rPr>
          <w:rFonts w:ascii="Arial" w:hAnsi="Arial" w:cs="Arial"/>
          <w:b/>
          <w:i/>
          <w:sz w:val="20"/>
          <w:szCs w:val="20"/>
          <w:lang w:val="es-BO"/>
        </w:rPr>
      </w:pPr>
    </w:p>
    <w:p w14:paraId="1EA2D9B8"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Queda establecido que el monto consignado en la propuesta adjudicada incluye todos los elementos, sin excepción alguna, que sean necesarios para la realización y cumplimiento del </w:t>
      </w:r>
      <w:r w:rsidRPr="00FB3572">
        <w:rPr>
          <w:rFonts w:ascii="Arial" w:hAnsi="Arial" w:cs="Arial"/>
          <w:b/>
          <w:sz w:val="20"/>
          <w:szCs w:val="20"/>
          <w:lang w:val="es-BO"/>
        </w:rPr>
        <w:t>SERVICIO</w:t>
      </w:r>
      <w:r w:rsidRPr="00FB3572">
        <w:rPr>
          <w:rFonts w:ascii="Arial" w:hAnsi="Arial" w:cs="Arial"/>
          <w:sz w:val="20"/>
          <w:szCs w:val="20"/>
          <w:lang w:val="es-BO"/>
        </w:rPr>
        <w:t>.</w:t>
      </w:r>
    </w:p>
    <w:p w14:paraId="68871792" w14:textId="77777777" w:rsidR="00FB3572" w:rsidRPr="00FB3572" w:rsidRDefault="00FB3572" w:rsidP="00FB3572">
      <w:pPr>
        <w:jc w:val="both"/>
        <w:rPr>
          <w:rFonts w:ascii="Arial" w:hAnsi="Arial" w:cs="Arial"/>
          <w:b/>
          <w:i/>
          <w:sz w:val="20"/>
          <w:szCs w:val="20"/>
          <w:lang w:val="es-BO"/>
        </w:rPr>
      </w:pPr>
    </w:p>
    <w:p w14:paraId="21A030EE"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Es de exclusiva responsabilidad del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prestar el </w:t>
      </w:r>
      <w:r w:rsidRPr="00FB3572">
        <w:rPr>
          <w:rFonts w:ascii="Arial" w:hAnsi="Arial" w:cs="Arial"/>
          <w:b/>
          <w:sz w:val="20"/>
          <w:szCs w:val="20"/>
          <w:lang w:val="es-BO"/>
        </w:rPr>
        <w:t>SERVICIO</w:t>
      </w:r>
      <w:r w:rsidRPr="00FB3572">
        <w:rPr>
          <w:rFonts w:ascii="Arial" w:hAnsi="Arial" w:cs="Arial"/>
          <w:sz w:val="20"/>
          <w:szCs w:val="20"/>
          <w:lang w:val="es-BO"/>
        </w:rPr>
        <w:t xml:space="preserve"> por el monto establecido como costo del servicio, ya que no se reconocerán ni procederán pagos por servicios que hiciesen exceder dicho monto.</w:t>
      </w:r>
    </w:p>
    <w:p w14:paraId="1981DBBA" w14:textId="77777777" w:rsidR="00FB3572" w:rsidRPr="00FB3572" w:rsidRDefault="00FB3572" w:rsidP="00FB3572">
      <w:pPr>
        <w:jc w:val="both"/>
        <w:rPr>
          <w:rFonts w:ascii="Arial" w:hAnsi="Arial" w:cs="Arial"/>
          <w:sz w:val="20"/>
          <w:szCs w:val="20"/>
          <w:lang w:val="es-BO"/>
        </w:rPr>
      </w:pPr>
    </w:p>
    <w:p w14:paraId="25D72A11"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Las partes acuerdan que por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procederá el pago cuya cancelación se la realizará de forma mensual, y a prorrata cuando corresponda, para lo cual el </w:t>
      </w:r>
      <w:r w:rsidRPr="00FB3572">
        <w:rPr>
          <w:rFonts w:ascii="Arial" w:hAnsi="Arial" w:cs="Arial"/>
          <w:b/>
          <w:sz w:val="20"/>
          <w:szCs w:val="20"/>
          <w:lang w:val="es-BO"/>
        </w:rPr>
        <w:t>PROVEEDOR</w:t>
      </w:r>
      <w:r w:rsidRPr="00FB3572">
        <w:rPr>
          <w:rFonts w:ascii="Arial" w:hAnsi="Arial" w:cs="Arial"/>
          <w:sz w:val="20"/>
          <w:szCs w:val="20"/>
          <w:lang w:val="es-BO"/>
        </w:rPr>
        <w:t xml:space="preserve"> deberá presentar la siguiente documentación, hasta el quinto día hábil de finalizado el mes y/o el </w:t>
      </w:r>
      <w:r w:rsidRPr="00FB3572">
        <w:rPr>
          <w:rFonts w:ascii="Arial" w:hAnsi="Arial" w:cs="Arial"/>
          <w:b/>
          <w:sz w:val="20"/>
          <w:szCs w:val="20"/>
          <w:lang w:val="es-BO"/>
        </w:rPr>
        <w:t>SERVICIO</w:t>
      </w:r>
      <w:r w:rsidRPr="00FB3572">
        <w:rPr>
          <w:rFonts w:ascii="Arial" w:hAnsi="Arial" w:cs="Arial"/>
          <w:sz w:val="20"/>
          <w:szCs w:val="20"/>
          <w:lang w:val="es-BO"/>
        </w:rPr>
        <w:t>:</w:t>
      </w:r>
    </w:p>
    <w:p w14:paraId="4A758A31" w14:textId="77777777" w:rsidR="00FB3572" w:rsidRPr="00FB3572" w:rsidRDefault="00FB3572" w:rsidP="00FB3572">
      <w:pPr>
        <w:jc w:val="both"/>
        <w:rPr>
          <w:rFonts w:ascii="Arial" w:hAnsi="Arial" w:cs="Arial"/>
          <w:sz w:val="20"/>
          <w:szCs w:val="20"/>
          <w:lang w:val="es-BO"/>
        </w:rPr>
      </w:pPr>
    </w:p>
    <w:p w14:paraId="1A436699" w14:textId="77777777" w:rsidR="00FB3572" w:rsidRPr="00FB3572" w:rsidRDefault="00FB3572" w:rsidP="00FB3572">
      <w:pPr>
        <w:numPr>
          <w:ilvl w:val="0"/>
          <w:numId w:val="62"/>
        </w:numPr>
        <w:jc w:val="both"/>
        <w:rPr>
          <w:rFonts w:ascii="Arial" w:hAnsi="Arial" w:cs="Arial"/>
          <w:sz w:val="20"/>
          <w:szCs w:val="20"/>
          <w:lang w:val="es-BO"/>
        </w:rPr>
      </w:pPr>
      <w:r w:rsidRPr="00FB3572">
        <w:rPr>
          <w:rFonts w:ascii="Arial" w:hAnsi="Arial" w:cs="Arial"/>
          <w:sz w:val="20"/>
          <w:szCs w:val="20"/>
          <w:lang w:val="es-BO"/>
        </w:rPr>
        <w:t>Informe de las actividades realizadas el cual deberá estar en concordancia y en cumplimiento a los resultados señalados en el Cronograma de Actividades establecido.</w:t>
      </w:r>
    </w:p>
    <w:p w14:paraId="26C3CB88" w14:textId="77777777" w:rsidR="00FB3572" w:rsidRPr="00FB3572" w:rsidRDefault="00FB3572" w:rsidP="00FB3572">
      <w:pPr>
        <w:numPr>
          <w:ilvl w:val="0"/>
          <w:numId w:val="62"/>
        </w:numPr>
        <w:jc w:val="both"/>
        <w:rPr>
          <w:rFonts w:ascii="Arial" w:hAnsi="Arial" w:cs="Arial"/>
          <w:sz w:val="20"/>
          <w:szCs w:val="20"/>
          <w:lang w:val="es-BO"/>
        </w:rPr>
      </w:pPr>
      <w:r w:rsidRPr="00FB3572">
        <w:rPr>
          <w:rFonts w:ascii="Arial" w:hAnsi="Arial" w:cs="Arial"/>
          <w:sz w:val="20"/>
          <w:szCs w:val="20"/>
          <w:lang w:val="es-BO"/>
        </w:rPr>
        <w:t>Planilla de ejecución de servicios, en la cual se detalle todos los servicios prestados, el monto y la periodicidad de pago.</w:t>
      </w:r>
    </w:p>
    <w:p w14:paraId="4063F2FA" w14:textId="77777777" w:rsidR="00FB3572" w:rsidRPr="00FB3572" w:rsidRDefault="00FB3572" w:rsidP="00FB3572">
      <w:pPr>
        <w:jc w:val="both"/>
        <w:rPr>
          <w:rFonts w:ascii="Arial" w:hAnsi="Arial" w:cs="Arial"/>
          <w:sz w:val="20"/>
          <w:szCs w:val="20"/>
          <w:lang w:val="es-BO"/>
        </w:rPr>
      </w:pPr>
    </w:p>
    <w:p w14:paraId="556D411A"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Para este fin 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presentará al </w:t>
      </w:r>
      <w:r w:rsidRPr="00FB3572">
        <w:rPr>
          <w:rFonts w:ascii="Arial" w:hAnsi="Arial" w:cs="Arial"/>
          <w:b/>
          <w:bCs/>
          <w:sz w:val="20"/>
          <w:szCs w:val="20"/>
          <w:lang w:val="es-BO"/>
        </w:rPr>
        <w:t xml:space="preserve">FISCAL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FB3572">
        <w:rPr>
          <w:rFonts w:ascii="Arial" w:hAnsi="Arial" w:cs="Arial"/>
          <w:b/>
          <w:sz w:val="20"/>
          <w:szCs w:val="20"/>
          <w:lang w:val="es-BO"/>
        </w:rPr>
        <w:t xml:space="preserve"> </w:t>
      </w:r>
    </w:p>
    <w:p w14:paraId="5B676BF1"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 </w:t>
      </w:r>
    </w:p>
    <w:p w14:paraId="29A4F32A"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El</w:t>
      </w:r>
      <w:r w:rsidRPr="00FB3572">
        <w:rPr>
          <w:rFonts w:ascii="Arial" w:hAnsi="Arial" w:cs="Arial"/>
          <w:b/>
          <w:bCs/>
          <w:sz w:val="20"/>
          <w:szCs w:val="20"/>
          <w:lang w:val="es-BO"/>
        </w:rPr>
        <w:t xml:space="preserve"> 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en caso de devolución deberá realizar las correcciones requeridas por 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y presentará nuevamente la planilla para su aprobación, con la nueva fecha.</w:t>
      </w:r>
    </w:p>
    <w:p w14:paraId="38115A57" w14:textId="77777777" w:rsidR="00FB3572" w:rsidRPr="00FB3572" w:rsidRDefault="00FB3572" w:rsidP="00FB3572">
      <w:pPr>
        <w:jc w:val="both"/>
        <w:rPr>
          <w:rFonts w:ascii="Arial" w:hAnsi="Arial" w:cs="Arial"/>
          <w:sz w:val="20"/>
          <w:szCs w:val="20"/>
          <w:lang w:val="es-BO"/>
        </w:rPr>
      </w:pPr>
    </w:p>
    <w:p w14:paraId="0CC38B68"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El</w:t>
      </w:r>
      <w:r w:rsidRPr="00FB3572">
        <w:rPr>
          <w:rFonts w:ascii="Arial" w:hAnsi="Arial" w:cs="Arial"/>
          <w:b/>
          <w:bCs/>
          <w:sz w:val="20"/>
          <w:szCs w:val="20"/>
          <w:lang w:val="es-BO"/>
        </w:rPr>
        <w:t xml:space="preserve"> 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una vez que apruebe la planilla de ejecución del servicio, </w:t>
      </w:r>
      <w:proofErr w:type="gramStart"/>
      <w:r w:rsidRPr="00FB3572">
        <w:rPr>
          <w:rFonts w:ascii="Arial" w:hAnsi="Arial" w:cs="Arial"/>
          <w:sz w:val="20"/>
          <w:szCs w:val="20"/>
          <w:lang w:val="es-BO"/>
        </w:rPr>
        <w:t>remitirá</w:t>
      </w:r>
      <w:proofErr w:type="gramEnd"/>
      <w:r w:rsidRPr="00FB3572">
        <w:rPr>
          <w:rFonts w:ascii="Arial" w:hAnsi="Arial" w:cs="Arial"/>
          <w:sz w:val="20"/>
          <w:szCs w:val="20"/>
          <w:lang w:val="es-BO"/>
        </w:rPr>
        <w:t xml:space="preserve"> la misma a la Unidad Administrativa de la</w:t>
      </w:r>
      <w:r w:rsidRPr="00FB3572">
        <w:rPr>
          <w:rFonts w:ascii="Arial" w:hAnsi="Arial" w:cs="Arial"/>
          <w:b/>
          <w:sz w:val="20"/>
          <w:szCs w:val="20"/>
          <w:lang w:val="es-BO"/>
        </w:rPr>
        <w:t xml:space="preserve"> ENTIDAD</w:t>
      </w:r>
      <w:r w:rsidRPr="00FB3572">
        <w:rPr>
          <w:rFonts w:ascii="Arial" w:hAnsi="Arial" w:cs="Arial"/>
          <w:sz w:val="20"/>
          <w:szCs w:val="20"/>
          <w:lang w:val="es-BO"/>
        </w:rPr>
        <w:t xml:space="preserve">, para el pago correspondiente, dentro del plazo que no deberá superar los treinta días hábiles computables desde la aprobación de dicha planilla por el </w:t>
      </w:r>
      <w:r w:rsidRPr="00FB3572">
        <w:rPr>
          <w:rFonts w:ascii="Arial" w:hAnsi="Arial" w:cs="Arial"/>
          <w:b/>
          <w:sz w:val="20"/>
          <w:szCs w:val="20"/>
          <w:lang w:val="es-BO"/>
        </w:rPr>
        <w:t xml:space="preserve">FISCAL </w:t>
      </w:r>
      <w:r w:rsidRPr="00FB3572">
        <w:rPr>
          <w:rFonts w:ascii="Arial" w:hAnsi="Arial" w:cs="Arial"/>
          <w:sz w:val="20"/>
          <w:szCs w:val="20"/>
        </w:rPr>
        <w:t xml:space="preserve">o por los </w:t>
      </w:r>
      <w:r w:rsidRPr="00FB3572">
        <w:rPr>
          <w:rFonts w:ascii="Arial" w:hAnsi="Arial" w:cs="Arial"/>
          <w:b/>
          <w:sz w:val="20"/>
          <w:szCs w:val="20"/>
        </w:rPr>
        <w:t>FISCALES</w:t>
      </w:r>
      <w:r w:rsidRPr="00FB3572">
        <w:rPr>
          <w:rFonts w:ascii="Arial" w:hAnsi="Arial" w:cs="Arial"/>
          <w:sz w:val="20"/>
          <w:szCs w:val="20"/>
          <w:lang w:val="es-BO"/>
        </w:rPr>
        <w:t xml:space="preserve">.   </w:t>
      </w:r>
    </w:p>
    <w:p w14:paraId="44C7D96A" w14:textId="77777777" w:rsidR="00FB3572" w:rsidRPr="00FB3572" w:rsidRDefault="00FB3572" w:rsidP="00FB3572">
      <w:pPr>
        <w:jc w:val="both"/>
        <w:rPr>
          <w:rFonts w:ascii="Arial" w:hAnsi="Arial" w:cs="Arial"/>
          <w:sz w:val="20"/>
          <w:szCs w:val="20"/>
          <w:lang w:val="es-BO"/>
        </w:rPr>
      </w:pPr>
    </w:p>
    <w:p w14:paraId="41ECA008"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CLÁUSULA DÉCIMA TERCERA.- (DOMICILIO A EFECTOS DE NOTIFICACIÓN) </w:t>
      </w:r>
      <w:r w:rsidRPr="00FB3572">
        <w:rPr>
          <w:rFonts w:ascii="Arial" w:hAnsi="Arial" w:cs="Arial"/>
          <w:sz w:val="20"/>
          <w:szCs w:val="20"/>
          <w:lang w:val="es-BO"/>
        </w:rPr>
        <w:t>Cualquier aviso o notificación entre las partes contratantes será realizada por escrito y será enviado:</w:t>
      </w:r>
    </w:p>
    <w:p w14:paraId="2DC43BA8" w14:textId="77777777" w:rsidR="00FB3572" w:rsidRPr="00FB3572" w:rsidRDefault="00FB3572" w:rsidP="00FB3572">
      <w:pPr>
        <w:jc w:val="both"/>
        <w:rPr>
          <w:rFonts w:ascii="Arial" w:hAnsi="Arial" w:cs="Arial"/>
          <w:sz w:val="20"/>
          <w:szCs w:val="20"/>
          <w:lang w:val="es-BO"/>
        </w:rPr>
      </w:pPr>
    </w:p>
    <w:p w14:paraId="5C317352" w14:textId="77777777" w:rsidR="00FB3572" w:rsidRPr="00FB3572" w:rsidRDefault="00FB3572" w:rsidP="00FB3572">
      <w:pPr>
        <w:numPr>
          <w:ilvl w:val="1"/>
          <w:numId w:val="57"/>
        </w:numPr>
        <w:jc w:val="both"/>
        <w:rPr>
          <w:rFonts w:ascii="Arial" w:hAnsi="Arial" w:cs="Arial"/>
          <w:sz w:val="20"/>
          <w:szCs w:val="20"/>
          <w:lang w:val="es-BO"/>
        </w:rPr>
      </w:pPr>
      <w:r w:rsidRPr="00FB3572">
        <w:rPr>
          <w:rFonts w:ascii="Arial" w:hAnsi="Arial" w:cs="Arial"/>
          <w:sz w:val="20"/>
          <w:szCs w:val="20"/>
          <w:lang w:val="es-BO"/>
        </w:rPr>
        <w:t xml:space="preserve">Al </w:t>
      </w:r>
      <w:r w:rsidRPr="00FB3572">
        <w:rPr>
          <w:rFonts w:ascii="Arial" w:hAnsi="Arial" w:cs="Arial"/>
          <w:b/>
          <w:bCs/>
          <w:sz w:val="20"/>
          <w:szCs w:val="20"/>
          <w:lang w:val="es-BO"/>
        </w:rPr>
        <w:t>PROVEEDOR</w:t>
      </w:r>
      <w:r w:rsidRPr="00FB3572">
        <w:rPr>
          <w:rFonts w:ascii="Arial" w:hAnsi="Arial" w:cs="Arial"/>
          <w:sz w:val="20"/>
          <w:szCs w:val="20"/>
          <w:lang w:val="es-BO"/>
        </w:rPr>
        <w:t xml:space="preserve">: _______________ </w:t>
      </w:r>
      <w:r w:rsidRPr="00FB3572">
        <w:rPr>
          <w:rFonts w:ascii="Arial" w:hAnsi="Arial" w:cs="Arial"/>
          <w:b/>
          <w:i/>
          <w:sz w:val="20"/>
          <w:szCs w:val="20"/>
          <w:lang w:val="es-BO"/>
        </w:rPr>
        <w:t>(Registrar el domicilio que señale el proveedor, especificando zona, calle y número del inmueble y ciudad donde funcionan sus oficinas).</w:t>
      </w:r>
    </w:p>
    <w:p w14:paraId="70220214" w14:textId="77777777" w:rsidR="00FB3572" w:rsidRPr="00FB3572" w:rsidRDefault="00FB3572" w:rsidP="00FB3572">
      <w:pPr>
        <w:ind w:left="720"/>
        <w:jc w:val="both"/>
        <w:rPr>
          <w:rFonts w:ascii="Arial" w:hAnsi="Arial" w:cs="Arial"/>
          <w:sz w:val="20"/>
          <w:szCs w:val="20"/>
          <w:lang w:val="es-BO"/>
        </w:rPr>
      </w:pPr>
    </w:p>
    <w:p w14:paraId="63B6ABAE" w14:textId="77777777" w:rsidR="00FB3572" w:rsidRPr="00FB3572" w:rsidRDefault="00FB3572" w:rsidP="00FB3572">
      <w:pPr>
        <w:numPr>
          <w:ilvl w:val="1"/>
          <w:numId w:val="57"/>
        </w:numPr>
        <w:jc w:val="both"/>
        <w:rPr>
          <w:rFonts w:ascii="Arial" w:hAnsi="Arial" w:cs="Arial"/>
          <w:sz w:val="20"/>
          <w:szCs w:val="20"/>
          <w:lang w:val="es-BO"/>
        </w:rPr>
      </w:pPr>
      <w:r w:rsidRPr="00FB3572">
        <w:rPr>
          <w:rFonts w:ascii="Arial" w:hAnsi="Arial" w:cs="Arial"/>
          <w:sz w:val="20"/>
          <w:szCs w:val="20"/>
          <w:lang w:val="es-BO"/>
        </w:rPr>
        <w:t xml:space="preserve">A la </w:t>
      </w:r>
      <w:r w:rsidRPr="00FB3572">
        <w:rPr>
          <w:rFonts w:ascii="Arial" w:hAnsi="Arial" w:cs="Arial"/>
          <w:b/>
          <w:sz w:val="20"/>
          <w:szCs w:val="20"/>
          <w:lang w:val="es-BO"/>
        </w:rPr>
        <w:t>ENTIDAD</w:t>
      </w:r>
      <w:r w:rsidRPr="00FB3572">
        <w:rPr>
          <w:rFonts w:ascii="Arial" w:hAnsi="Arial" w:cs="Arial"/>
          <w:sz w:val="20"/>
          <w:szCs w:val="20"/>
          <w:lang w:val="es-BO"/>
        </w:rPr>
        <w:t>:</w:t>
      </w:r>
      <w:r w:rsidRPr="00FB3572">
        <w:rPr>
          <w:rFonts w:ascii="Arial" w:hAnsi="Arial" w:cs="Arial"/>
          <w:b/>
          <w:i/>
          <w:sz w:val="20"/>
          <w:szCs w:val="20"/>
          <w:lang w:val="es-BO"/>
        </w:rPr>
        <w:t xml:space="preserve"> </w:t>
      </w:r>
      <w:r w:rsidRPr="00FB3572">
        <w:rPr>
          <w:rFonts w:ascii="Arial" w:hAnsi="Arial" w:cs="Arial"/>
          <w:sz w:val="20"/>
          <w:szCs w:val="20"/>
          <w:lang w:val="es-BO"/>
        </w:rPr>
        <w:t>En su Edificio Principal, ubicado en la calle Ayacucho esquina Mercado s/n de la Zona Central de la ciudad de La Paz - Bolivia.</w:t>
      </w:r>
    </w:p>
    <w:p w14:paraId="71E51A22" w14:textId="77777777" w:rsidR="00FB3572" w:rsidRPr="00FB3572" w:rsidRDefault="00FB3572" w:rsidP="00FB3572">
      <w:pPr>
        <w:autoSpaceDE w:val="0"/>
        <w:autoSpaceDN w:val="0"/>
        <w:adjustRightInd w:val="0"/>
        <w:jc w:val="both"/>
        <w:rPr>
          <w:rFonts w:ascii="Arial" w:hAnsi="Arial" w:cs="Arial"/>
          <w:b/>
          <w:bCs/>
          <w:sz w:val="20"/>
          <w:szCs w:val="20"/>
          <w:lang w:val="es-BO"/>
        </w:rPr>
      </w:pPr>
    </w:p>
    <w:p w14:paraId="7D288814"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w:t>
      </w:r>
      <w:r w:rsidRPr="00FB3572">
        <w:rPr>
          <w:rFonts w:ascii="Arial" w:hAnsi="Arial" w:cs="Arial"/>
          <w:b/>
          <w:bCs/>
          <w:sz w:val="20"/>
          <w:szCs w:val="20"/>
          <w:lang w:val="es-BO"/>
        </w:rPr>
        <w:t xml:space="preserve"> DÉCIMA CUARTA.- </w:t>
      </w:r>
      <w:r w:rsidRPr="00FB3572">
        <w:rPr>
          <w:rFonts w:ascii="Arial" w:hAnsi="Arial" w:cs="Arial"/>
          <w:b/>
          <w:sz w:val="20"/>
          <w:szCs w:val="20"/>
          <w:lang w:val="es-BO"/>
        </w:rPr>
        <w:t xml:space="preserve">(DERECHOS DEL PROVEEDOR) </w:t>
      </w:r>
      <w:r w:rsidRPr="00FB3572">
        <w:rPr>
          <w:rFonts w:ascii="Arial" w:hAnsi="Arial" w:cs="Arial"/>
          <w:sz w:val="20"/>
          <w:szCs w:val="20"/>
          <w:lang w:val="es-BO"/>
        </w:rPr>
        <w:t xml:space="preserve">El </w:t>
      </w:r>
      <w:r w:rsidRPr="00FB3572">
        <w:rPr>
          <w:rFonts w:ascii="Arial" w:hAnsi="Arial" w:cs="Arial"/>
          <w:b/>
          <w:sz w:val="20"/>
          <w:szCs w:val="20"/>
          <w:lang w:val="es-BO"/>
        </w:rPr>
        <w:t xml:space="preserve">PROVEEDOR, </w:t>
      </w:r>
      <w:r w:rsidRPr="00FB3572">
        <w:rPr>
          <w:rFonts w:ascii="Arial" w:hAnsi="Arial" w:cs="Arial"/>
          <w:sz w:val="20"/>
          <w:szCs w:val="20"/>
          <w:lang w:val="es-BO"/>
        </w:rPr>
        <w:t>tiene el derecho de plantear los reclamos que considere correctos, por cualquier omisión de la</w:t>
      </w:r>
      <w:r w:rsidRPr="00FB3572">
        <w:rPr>
          <w:rFonts w:ascii="Arial" w:hAnsi="Arial" w:cs="Arial"/>
          <w:b/>
          <w:bCs/>
          <w:sz w:val="20"/>
          <w:szCs w:val="20"/>
          <w:lang w:val="es-BO"/>
        </w:rPr>
        <w:t xml:space="preserve"> ENTIDAD, </w:t>
      </w:r>
      <w:r w:rsidRPr="00FB3572">
        <w:rPr>
          <w:rFonts w:ascii="Arial" w:hAnsi="Arial" w:cs="Arial"/>
          <w:bCs/>
          <w:sz w:val="20"/>
          <w:szCs w:val="20"/>
          <w:lang w:val="es-BO"/>
        </w:rPr>
        <w:t>por falta de pago</w:t>
      </w:r>
      <w:r w:rsidRPr="00FB3572">
        <w:rPr>
          <w:rFonts w:ascii="Arial" w:hAnsi="Arial" w:cs="Arial"/>
          <w:b/>
          <w:bCs/>
          <w:sz w:val="20"/>
          <w:szCs w:val="20"/>
          <w:lang w:val="es-BO"/>
        </w:rPr>
        <w:t xml:space="preserve"> </w:t>
      </w:r>
      <w:r w:rsidRPr="00FB3572">
        <w:rPr>
          <w:rFonts w:ascii="Arial" w:hAnsi="Arial" w:cs="Arial"/>
          <w:bCs/>
          <w:sz w:val="20"/>
          <w:szCs w:val="20"/>
          <w:lang w:val="es-BO"/>
        </w:rPr>
        <w:t xml:space="preserve">por la prestación del </w:t>
      </w:r>
      <w:r w:rsidRPr="00FB3572">
        <w:rPr>
          <w:rFonts w:ascii="Arial" w:hAnsi="Arial" w:cs="Arial"/>
          <w:b/>
          <w:bCs/>
          <w:sz w:val="20"/>
          <w:szCs w:val="20"/>
          <w:lang w:val="es-BO"/>
        </w:rPr>
        <w:t>SERVICIO</w:t>
      </w:r>
      <w:r w:rsidRPr="00FB3572">
        <w:rPr>
          <w:rFonts w:ascii="Arial" w:hAnsi="Arial" w:cs="Arial"/>
          <w:bCs/>
          <w:sz w:val="20"/>
          <w:szCs w:val="20"/>
          <w:lang w:val="es-BO"/>
        </w:rPr>
        <w:t xml:space="preserve"> </w:t>
      </w:r>
      <w:r w:rsidRPr="00FB3572">
        <w:rPr>
          <w:rFonts w:ascii="Arial" w:hAnsi="Arial" w:cs="Arial"/>
          <w:sz w:val="20"/>
          <w:szCs w:val="20"/>
          <w:lang w:val="es-BO"/>
        </w:rPr>
        <w:t>conforme los alcances del presente Contrato o por cualquier otro aspecto consignado en el mismo.</w:t>
      </w:r>
    </w:p>
    <w:p w14:paraId="16F95FAE" w14:textId="77777777" w:rsidR="00FB3572" w:rsidRPr="00FB3572" w:rsidRDefault="00FB3572" w:rsidP="00FB3572">
      <w:pPr>
        <w:jc w:val="both"/>
        <w:rPr>
          <w:rFonts w:ascii="Arial" w:hAnsi="Arial" w:cs="Arial"/>
          <w:sz w:val="20"/>
          <w:szCs w:val="20"/>
          <w:lang w:val="es-BO"/>
        </w:rPr>
      </w:pPr>
    </w:p>
    <w:p w14:paraId="77D845CA"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Tales reclamos deberán ser planteados por escrito con el respaldo correspondiente, al </w:t>
      </w:r>
      <w:r w:rsidRPr="00FB3572">
        <w:rPr>
          <w:rFonts w:ascii="Arial" w:hAnsi="Arial" w:cs="Arial"/>
          <w:b/>
          <w:bCs/>
          <w:sz w:val="20"/>
          <w:szCs w:val="20"/>
          <w:lang w:val="es-BO"/>
        </w:rPr>
        <w:t xml:space="preserve">FISCAL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sz w:val="20"/>
          <w:szCs w:val="20"/>
          <w:lang w:val="es-BO"/>
        </w:rPr>
        <w:t>, hasta veinte (20) días hábiles posteriores al suceso.</w:t>
      </w:r>
    </w:p>
    <w:p w14:paraId="3EFA3D56" w14:textId="77777777" w:rsidR="00FB3572" w:rsidRPr="00FB3572" w:rsidRDefault="00FB3572" w:rsidP="00FB3572">
      <w:pPr>
        <w:jc w:val="both"/>
        <w:rPr>
          <w:rFonts w:ascii="Arial" w:hAnsi="Arial" w:cs="Arial"/>
          <w:sz w:val="20"/>
          <w:szCs w:val="20"/>
          <w:lang w:val="es-BO"/>
        </w:rPr>
      </w:pPr>
    </w:p>
    <w:p w14:paraId="210FD5E6" w14:textId="77777777" w:rsidR="00FB3572" w:rsidRPr="00FB3572" w:rsidRDefault="00FB3572" w:rsidP="00FB3572">
      <w:pPr>
        <w:jc w:val="both"/>
        <w:rPr>
          <w:rFonts w:ascii="Arial" w:hAnsi="Arial" w:cs="Arial"/>
          <w:bCs/>
          <w:sz w:val="20"/>
          <w:szCs w:val="20"/>
          <w:lang w:val="es-BO"/>
        </w:rPr>
      </w:pPr>
      <w:r w:rsidRPr="00FB3572">
        <w:rPr>
          <w:rFonts w:ascii="Arial" w:hAnsi="Arial" w:cs="Arial"/>
          <w:sz w:val="20"/>
          <w:szCs w:val="20"/>
          <w:lang w:val="es-BO"/>
        </w:rPr>
        <w:t xml:space="preserve">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dentro del lapso impostergable de cinco (5) días hábiles, </w:t>
      </w:r>
      <w:proofErr w:type="gramStart"/>
      <w:r w:rsidRPr="00FB3572">
        <w:rPr>
          <w:rFonts w:ascii="Arial" w:hAnsi="Arial" w:cs="Arial"/>
          <w:sz w:val="20"/>
          <w:szCs w:val="20"/>
          <w:lang w:val="es-BO"/>
        </w:rPr>
        <w:t>tomará</w:t>
      </w:r>
      <w:proofErr w:type="gramEnd"/>
      <w:r w:rsidRPr="00FB3572">
        <w:rPr>
          <w:rFonts w:ascii="Arial" w:hAnsi="Arial" w:cs="Arial"/>
          <w:sz w:val="20"/>
          <w:szCs w:val="20"/>
          <w:lang w:val="es-BO"/>
        </w:rPr>
        <w:t xml:space="preserve"> conocimiento, analizará el reclamo y emitirá su respuesta de forma sustentada al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aceptando o rechazando el reclamo. </w:t>
      </w:r>
      <w:r w:rsidRPr="00FB3572">
        <w:rPr>
          <w:rFonts w:ascii="Arial" w:hAnsi="Arial" w:cs="Arial"/>
          <w:bCs/>
          <w:sz w:val="20"/>
          <w:szCs w:val="20"/>
          <w:lang w:val="es-BO"/>
        </w:rPr>
        <w:t xml:space="preserve">Dentro de este plazo, el </w:t>
      </w:r>
      <w:r w:rsidRPr="00FB3572">
        <w:rPr>
          <w:rFonts w:ascii="Arial" w:hAnsi="Arial" w:cs="Arial"/>
          <w:b/>
          <w:bCs/>
          <w:sz w:val="20"/>
          <w:szCs w:val="20"/>
          <w:lang w:val="es-BO"/>
        </w:rPr>
        <w:t>FISCAL</w:t>
      </w:r>
      <w:r w:rsidRPr="00FB3572">
        <w:rPr>
          <w:rFonts w:ascii="Arial" w:hAnsi="Arial" w:cs="Arial"/>
          <w:bCs/>
          <w:sz w:val="20"/>
          <w:szCs w:val="20"/>
          <w:lang w:val="es-BO"/>
        </w:rPr>
        <w:t xml:space="preserve">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bCs/>
          <w:sz w:val="20"/>
          <w:szCs w:val="20"/>
          <w:lang w:val="es-BO"/>
        </w:rPr>
        <w:t xml:space="preserve"> podrán solicitar las aclaraciones respectivas al </w:t>
      </w:r>
      <w:r w:rsidRPr="00FB3572">
        <w:rPr>
          <w:rFonts w:ascii="Arial" w:hAnsi="Arial" w:cs="Arial"/>
          <w:b/>
          <w:bCs/>
          <w:sz w:val="20"/>
          <w:szCs w:val="20"/>
          <w:lang w:val="es-BO"/>
        </w:rPr>
        <w:t>PROVEEDOR</w:t>
      </w:r>
      <w:r w:rsidRPr="00FB3572">
        <w:rPr>
          <w:rFonts w:ascii="Arial" w:hAnsi="Arial" w:cs="Arial"/>
          <w:bCs/>
          <w:sz w:val="20"/>
          <w:szCs w:val="20"/>
          <w:lang w:val="es-BO"/>
        </w:rPr>
        <w:t>, para sustentar su decisión.</w:t>
      </w:r>
    </w:p>
    <w:p w14:paraId="778DA13B" w14:textId="77777777" w:rsidR="00FB3572" w:rsidRPr="00FB3572" w:rsidRDefault="00FB3572" w:rsidP="00FB3572">
      <w:pPr>
        <w:jc w:val="both"/>
        <w:rPr>
          <w:rFonts w:ascii="Arial" w:hAnsi="Arial" w:cs="Arial"/>
          <w:sz w:val="20"/>
          <w:szCs w:val="20"/>
          <w:lang w:val="es-BO"/>
        </w:rPr>
      </w:pPr>
    </w:p>
    <w:p w14:paraId="0F6F5BFB" w14:textId="77777777" w:rsidR="00FB3572" w:rsidRPr="00FB3572" w:rsidRDefault="00FB3572" w:rsidP="00FB3572">
      <w:pPr>
        <w:jc w:val="both"/>
        <w:rPr>
          <w:rFonts w:ascii="Arial" w:hAnsi="Arial" w:cs="Arial"/>
          <w:b/>
          <w:sz w:val="20"/>
          <w:szCs w:val="20"/>
          <w:lang w:val="es-BO"/>
        </w:rPr>
      </w:pPr>
      <w:r w:rsidRPr="00FB3572">
        <w:rPr>
          <w:rFonts w:ascii="Arial" w:hAnsi="Arial" w:cs="Arial"/>
          <w:sz w:val="20"/>
          <w:szCs w:val="20"/>
          <w:lang w:val="es-BO"/>
        </w:rPr>
        <w:t xml:space="preserve">En los casos que así corresponda por la complejidad del reclamo, 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podrán solicitar en el plazo de cinco (5) días adicionales, la emisión de informe a las dependencias técnica, financiera y/o legal de la </w:t>
      </w:r>
      <w:r w:rsidRPr="00FB3572">
        <w:rPr>
          <w:rFonts w:ascii="Arial" w:hAnsi="Arial" w:cs="Arial"/>
          <w:b/>
          <w:sz w:val="20"/>
          <w:szCs w:val="20"/>
          <w:lang w:val="es-BO"/>
        </w:rPr>
        <w:t>ENTIDAD</w:t>
      </w:r>
      <w:r w:rsidRPr="00FB3572">
        <w:rPr>
          <w:rFonts w:ascii="Arial" w:hAnsi="Arial" w:cs="Arial"/>
          <w:sz w:val="20"/>
          <w:szCs w:val="20"/>
          <w:lang w:val="es-BO"/>
        </w:rPr>
        <w:t xml:space="preserve">, según corresponda, a objeto de fundamentar la respuesta que se deba emitir para responder al </w:t>
      </w:r>
      <w:r w:rsidRPr="00FB3572">
        <w:rPr>
          <w:rFonts w:ascii="Arial" w:hAnsi="Arial" w:cs="Arial"/>
          <w:b/>
          <w:sz w:val="20"/>
          <w:szCs w:val="20"/>
          <w:lang w:val="es-BO"/>
        </w:rPr>
        <w:t>PROVEEDOR.</w:t>
      </w:r>
    </w:p>
    <w:p w14:paraId="3E28764A" w14:textId="77777777" w:rsidR="00FB3572" w:rsidRPr="00FB3572" w:rsidRDefault="00FB3572" w:rsidP="00FB3572">
      <w:pPr>
        <w:jc w:val="both"/>
        <w:rPr>
          <w:rFonts w:ascii="Arial" w:hAnsi="Arial" w:cs="Arial"/>
          <w:sz w:val="20"/>
          <w:szCs w:val="20"/>
          <w:lang w:val="es-BO"/>
        </w:rPr>
      </w:pPr>
    </w:p>
    <w:p w14:paraId="314EC103"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Todo proceso de respuesta a reclamos, no deberá exceder los diez (10) días hábiles, computables desde la recepción del reclamo documentado por el </w:t>
      </w:r>
      <w:r w:rsidRPr="00FB3572">
        <w:rPr>
          <w:rFonts w:ascii="Arial" w:hAnsi="Arial" w:cs="Arial"/>
          <w:b/>
          <w:bCs/>
          <w:sz w:val="20"/>
          <w:szCs w:val="20"/>
          <w:lang w:val="es-BO"/>
        </w:rPr>
        <w:t xml:space="preserve">FISCAL </w:t>
      </w:r>
      <w:r w:rsidRPr="00FB3572">
        <w:rPr>
          <w:rFonts w:ascii="Arial" w:hAnsi="Arial" w:cs="Arial"/>
          <w:sz w:val="20"/>
          <w:szCs w:val="20"/>
        </w:rPr>
        <w:t xml:space="preserve">o por los </w:t>
      </w:r>
      <w:r w:rsidRPr="00FB3572">
        <w:rPr>
          <w:rFonts w:ascii="Arial" w:hAnsi="Arial" w:cs="Arial"/>
          <w:b/>
          <w:sz w:val="20"/>
          <w:szCs w:val="20"/>
        </w:rPr>
        <w:t>FISCALES</w:t>
      </w:r>
      <w:r w:rsidRPr="00FB3572">
        <w:rPr>
          <w:rFonts w:ascii="Arial" w:hAnsi="Arial" w:cs="Arial"/>
          <w:sz w:val="20"/>
          <w:szCs w:val="20"/>
          <w:lang w:val="es-BO"/>
        </w:rPr>
        <w:t>.</w:t>
      </w:r>
    </w:p>
    <w:p w14:paraId="354F588C" w14:textId="77777777" w:rsidR="00FB3572" w:rsidRPr="00FB3572" w:rsidRDefault="00FB3572" w:rsidP="00FB3572">
      <w:pPr>
        <w:jc w:val="both"/>
        <w:rPr>
          <w:rFonts w:ascii="Arial" w:hAnsi="Arial" w:cs="Arial"/>
          <w:sz w:val="20"/>
          <w:szCs w:val="20"/>
          <w:lang w:val="es-BO"/>
        </w:rPr>
      </w:pPr>
    </w:p>
    <w:p w14:paraId="4004BF23"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b/>
          <w:bCs/>
          <w:sz w:val="20"/>
          <w:szCs w:val="20"/>
          <w:lang w:val="es-BO"/>
        </w:rPr>
        <w:t xml:space="preserve"> </w:t>
      </w:r>
      <w:r w:rsidRPr="00FB3572">
        <w:rPr>
          <w:rFonts w:ascii="Arial" w:hAnsi="Arial" w:cs="Arial"/>
          <w:sz w:val="20"/>
          <w:szCs w:val="20"/>
          <w:lang w:val="es-BO"/>
        </w:rPr>
        <w:t xml:space="preserve">y la </w:t>
      </w:r>
      <w:r w:rsidRPr="00FB3572">
        <w:rPr>
          <w:rFonts w:ascii="Arial" w:hAnsi="Arial" w:cs="Arial"/>
          <w:b/>
          <w:sz w:val="20"/>
          <w:szCs w:val="20"/>
          <w:lang w:val="es-BO"/>
        </w:rPr>
        <w:t xml:space="preserve">ENTIDAD, </w:t>
      </w:r>
      <w:r w:rsidRPr="00FB3572">
        <w:rPr>
          <w:rFonts w:ascii="Arial" w:hAnsi="Arial" w:cs="Arial"/>
          <w:sz w:val="20"/>
          <w:szCs w:val="20"/>
          <w:lang w:val="es-BO"/>
        </w:rPr>
        <w:t>no atenderán reclamos presentados fuera del plazo establecido en esta cláusula.</w:t>
      </w:r>
    </w:p>
    <w:p w14:paraId="1125781C" w14:textId="77777777" w:rsidR="00FB3572" w:rsidRPr="00FB3572" w:rsidRDefault="00FB3572" w:rsidP="00FB3572">
      <w:pPr>
        <w:autoSpaceDE w:val="0"/>
        <w:autoSpaceDN w:val="0"/>
        <w:adjustRightInd w:val="0"/>
        <w:jc w:val="both"/>
        <w:rPr>
          <w:rFonts w:ascii="Arial" w:hAnsi="Arial" w:cs="Arial"/>
          <w:b/>
          <w:bCs/>
          <w:sz w:val="20"/>
          <w:szCs w:val="20"/>
          <w:lang w:val="es-BO"/>
        </w:rPr>
      </w:pPr>
    </w:p>
    <w:p w14:paraId="657D8E34" w14:textId="77777777" w:rsidR="00FB3572" w:rsidRPr="00FB3572" w:rsidRDefault="00FB3572" w:rsidP="00FB3572">
      <w:pPr>
        <w:autoSpaceDE w:val="0"/>
        <w:autoSpaceDN w:val="0"/>
        <w:adjustRightInd w:val="0"/>
        <w:jc w:val="both"/>
        <w:rPr>
          <w:rFonts w:ascii="Arial" w:hAnsi="Arial" w:cs="Arial"/>
          <w:bCs/>
          <w:sz w:val="20"/>
          <w:szCs w:val="20"/>
          <w:lang w:val="es-BO"/>
        </w:rPr>
      </w:pPr>
      <w:r w:rsidRPr="00FB3572">
        <w:rPr>
          <w:rFonts w:ascii="Arial" w:hAnsi="Arial" w:cs="Arial"/>
          <w:b/>
          <w:sz w:val="20"/>
          <w:szCs w:val="20"/>
          <w:lang w:val="es-BO"/>
        </w:rPr>
        <w:t>CLÁUSULA</w:t>
      </w:r>
      <w:r w:rsidRPr="00FB3572">
        <w:rPr>
          <w:rFonts w:ascii="Arial" w:hAnsi="Arial" w:cs="Arial"/>
          <w:b/>
          <w:bCs/>
          <w:sz w:val="20"/>
          <w:szCs w:val="20"/>
          <w:lang w:val="es-BO"/>
        </w:rPr>
        <w:t xml:space="preserve"> DÉCIMA QUINTA.- (ESTIPULACIÓN SOBRE IMPUESTOS) </w:t>
      </w:r>
      <w:r w:rsidRPr="00FB3572">
        <w:rPr>
          <w:rFonts w:ascii="Arial" w:hAnsi="Arial" w:cs="Arial"/>
          <w:bCs/>
          <w:sz w:val="20"/>
          <w:szCs w:val="20"/>
          <w:lang w:val="es-BO"/>
        </w:rPr>
        <w:t>Correrá por cuenta del</w:t>
      </w:r>
      <w:r w:rsidRPr="00FB3572">
        <w:rPr>
          <w:rFonts w:ascii="Arial" w:hAnsi="Arial" w:cs="Arial"/>
          <w:b/>
          <w:bCs/>
          <w:sz w:val="20"/>
          <w:szCs w:val="20"/>
          <w:lang w:val="es-BO"/>
        </w:rPr>
        <w:t xml:space="preserve"> PROVEEDOR</w:t>
      </w:r>
      <w:r w:rsidRPr="00FB3572">
        <w:rPr>
          <w:rFonts w:ascii="Arial" w:hAnsi="Arial" w:cs="Arial"/>
          <w:bCs/>
          <w:sz w:val="20"/>
          <w:szCs w:val="20"/>
          <w:lang w:val="es-BO"/>
        </w:rPr>
        <w:t xml:space="preserve"> el pago de todos los impuestos vigentes en el país a la fecha de presentación de la propuesta.</w:t>
      </w:r>
    </w:p>
    <w:p w14:paraId="1CC55E66" w14:textId="77777777" w:rsidR="00FB3572" w:rsidRPr="00FB3572" w:rsidRDefault="00FB3572" w:rsidP="00FB3572">
      <w:pPr>
        <w:autoSpaceDE w:val="0"/>
        <w:autoSpaceDN w:val="0"/>
        <w:adjustRightInd w:val="0"/>
        <w:jc w:val="both"/>
        <w:rPr>
          <w:rFonts w:ascii="Arial" w:hAnsi="Arial" w:cs="Arial"/>
          <w:bCs/>
          <w:sz w:val="20"/>
          <w:szCs w:val="20"/>
          <w:lang w:val="es-BO"/>
        </w:rPr>
      </w:pPr>
    </w:p>
    <w:p w14:paraId="5AC32C0C" w14:textId="77777777" w:rsidR="00FB3572" w:rsidRPr="00FB3572" w:rsidRDefault="00FB3572" w:rsidP="00FB3572">
      <w:pPr>
        <w:autoSpaceDE w:val="0"/>
        <w:autoSpaceDN w:val="0"/>
        <w:adjustRightInd w:val="0"/>
        <w:jc w:val="both"/>
        <w:rPr>
          <w:rFonts w:ascii="Arial" w:hAnsi="Arial" w:cs="Arial"/>
          <w:bCs/>
          <w:sz w:val="20"/>
          <w:szCs w:val="20"/>
          <w:lang w:val="es-BO"/>
        </w:rPr>
      </w:pPr>
      <w:r w:rsidRPr="00FB3572">
        <w:rPr>
          <w:rFonts w:ascii="Arial" w:hAnsi="Arial" w:cs="Arial"/>
          <w:bCs/>
          <w:sz w:val="20"/>
          <w:szCs w:val="20"/>
          <w:lang w:val="es-BO"/>
        </w:rPr>
        <w:t xml:space="preserve">En caso de que posteriormente, el Estado Plurinacional de Bolivia, implantará impuestos adicionales, disminuyera o incrementara los vigentes, mediante disposición legal expresa, el </w:t>
      </w:r>
      <w:r w:rsidRPr="00FB3572">
        <w:rPr>
          <w:rFonts w:ascii="Arial" w:hAnsi="Arial" w:cs="Arial"/>
          <w:b/>
          <w:bCs/>
          <w:sz w:val="20"/>
          <w:szCs w:val="20"/>
          <w:lang w:val="es-BO"/>
        </w:rPr>
        <w:t>PROVEEDOR</w:t>
      </w:r>
      <w:r w:rsidRPr="00FB3572">
        <w:rPr>
          <w:rFonts w:ascii="Arial" w:hAnsi="Arial" w:cs="Arial"/>
          <w:bCs/>
          <w:sz w:val="20"/>
          <w:szCs w:val="20"/>
          <w:lang w:val="es-BO"/>
        </w:rPr>
        <w:t xml:space="preserve"> deberá acogerse a su cumplimiento desde la fecha de vigencia de dicha normativa. </w:t>
      </w:r>
    </w:p>
    <w:p w14:paraId="0C7D9CA8" w14:textId="77777777" w:rsidR="00FB3572" w:rsidRPr="00FB3572" w:rsidRDefault="00FB3572" w:rsidP="00FB3572">
      <w:pPr>
        <w:jc w:val="both"/>
        <w:rPr>
          <w:rFonts w:ascii="Arial" w:hAnsi="Arial" w:cs="Arial"/>
          <w:b/>
          <w:sz w:val="20"/>
          <w:szCs w:val="20"/>
          <w:lang w:val="es-BO"/>
        </w:rPr>
      </w:pPr>
    </w:p>
    <w:p w14:paraId="49EF99C5" w14:textId="77777777" w:rsidR="00FB3572" w:rsidRPr="00FB3572" w:rsidRDefault="00FB3572" w:rsidP="00FB3572">
      <w:pPr>
        <w:autoSpaceDE w:val="0"/>
        <w:autoSpaceDN w:val="0"/>
        <w:adjustRightInd w:val="0"/>
        <w:jc w:val="both"/>
        <w:rPr>
          <w:rFonts w:ascii="Arial" w:hAnsi="Arial" w:cs="Arial"/>
          <w:sz w:val="20"/>
          <w:szCs w:val="20"/>
          <w:lang w:val="es-BO"/>
        </w:rPr>
      </w:pPr>
      <w:r w:rsidRPr="00FB3572">
        <w:rPr>
          <w:rFonts w:ascii="Arial" w:hAnsi="Arial" w:cs="Arial"/>
          <w:b/>
          <w:sz w:val="20"/>
          <w:szCs w:val="20"/>
          <w:lang w:val="es-BO"/>
        </w:rPr>
        <w:t xml:space="preserve">CLÁUSULA DÉCIMA SEXTA.- (FACTURACIÓN) </w:t>
      </w:r>
      <w:r w:rsidRPr="00FB3572">
        <w:rPr>
          <w:rFonts w:ascii="Arial" w:hAnsi="Arial" w:cs="Arial"/>
          <w:sz w:val="20"/>
          <w:szCs w:val="20"/>
          <w:lang w:val="es-BO"/>
        </w:rPr>
        <w:t xml:space="preserve">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una vez aprobada su planilla de ejecución de servicios, deberá emitir la respectiva factura oficial por el monto correspondiente en favor de la </w:t>
      </w:r>
      <w:r w:rsidRPr="00FB3572">
        <w:rPr>
          <w:rFonts w:ascii="Arial" w:hAnsi="Arial" w:cs="Arial"/>
          <w:b/>
          <w:sz w:val="20"/>
          <w:szCs w:val="20"/>
          <w:lang w:val="es-BO"/>
        </w:rPr>
        <w:t>ENTIDAD</w:t>
      </w:r>
      <w:r w:rsidRPr="00FB3572">
        <w:rPr>
          <w:rFonts w:ascii="Arial" w:hAnsi="Arial" w:cs="Arial"/>
          <w:sz w:val="20"/>
          <w:szCs w:val="20"/>
          <w:lang w:val="es-BO"/>
        </w:rPr>
        <w:t>.</w:t>
      </w:r>
    </w:p>
    <w:p w14:paraId="07EAF203" w14:textId="77777777" w:rsidR="00FB3572" w:rsidRPr="00FB3572" w:rsidRDefault="00FB3572" w:rsidP="00FB3572">
      <w:pPr>
        <w:jc w:val="both"/>
        <w:rPr>
          <w:rFonts w:ascii="Arial" w:hAnsi="Arial" w:cs="Arial"/>
          <w:sz w:val="20"/>
          <w:szCs w:val="20"/>
          <w:lang w:val="es-BO"/>
        </w:rPr>
      </w:pPr>
    </w:p>
    <w:p w14:paraId="5B530F97" w14:textId="77777777" w:rsidR="00FB3572" w:rsidRPr="00FB3572" w:rsidRDefault="00FB3572" w:rsidP="00FB3572">
      <w:pPr>
        <w:autoSpaceDE w:val="0"/>
        <w:autoSpaceDN w:val="0"/>
        <w:adjustRightInd w:val="0"/>
        <w:jc w:val="both"/>
        <w:rPr>
          <w:rFonts w:ascii="Arial" w:hAnsi="Arial" w:cs="Arial"/>
          <w:b/>
          <w:i/>
          <w:sz w:val="20"/>
          <w:szCs w:val="20"/>
          <w:lang w:val="es-BO"/>
        </w:rPr>
      </w:pPr>
      <w:r w:rsidRPr="00FB3572">
        <w:rPr>
          <w:rFonts w:ascii="Arial" w:hAnsi="Arial" w:cs="Arial"/>
          <w:b/>
          <w:i/>
          <w:sz w:val="20"/>
          <w:szCs w:val="20"/>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1C89FE08" w14:textId="77777777" w:rsidR="00FB3572" w:rsidRPr="00FB3572" w:rsidRDefault="00FB3572" w:rsidP="00FB3572">
      <w:pPr>
        <w:jc w:val="both"/>
        <w:rPr>
          <w:rFonts w:ascii="Arial" w:hAnsi="Arial" w:cs="Arial"/>
          <w:b/>
          <w:sz w:val="20"/>
          <w:szCs w:val="20"/>
          <w:lang w:val="es-BO"/>
        </w:rPr>
      </w:pPr>
    </w:p>
    <w:p w14:paraId="74E33B24"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CLÁUSULA DÉCIMA SÉPTIMA.- (MODIFICACIONES AL CONTRATO) </w:t>
      </w:r>
      <w:r w:rsidRPr="00FB3572">
        <w:rPr>
          <w:rFonts w:ascii="Arial" w:hAnsi="Arial" w:cs="Arial"/>
          <w:sz w:val="20"/>
          <w:szCs w:val="20"/>
          <w:lang w:val="es-BO"/>
        </w:rPr>
        <w:t xml:space="preserve">El presente Contrato podrá ser modificado sólo en los aspectos previsto en el DBC, siempre y cuando exista acuerdo entre las </w:t>
      </w:r>
      <w:r w:rsidRPr="00FB3572">
        <w:rPr>
          <w:rFonts w:ascii="Arial" w:hAnsi="Arial" w:cs="Arial"/>
          <w:b/>
          <w:sz w:val="20"/>
          <w:szCs w:val="20"/>
          <w:lang w:val="es-BO"/>
        </w:rPr>
        <w:t>PARTES</w:t>
      </w:r>
      <w:r w:rsidRPr="00FB3572">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C60C3CC" w14:textId="77777777" w:rsidR="00FB3572" w:rsidRPr="00FB3572" w:rsidRDefault="00FB3572" w:rsidP="00FB3572">
      <w:pPr>
        <w:jc w:val="both"/>
        <w:rPr>
          <w:rFonts w:ascii="Arial" w:hAnsi="Arial" w:cs="Arial"/>
          <w:sz w:val="20"/>
          <w:szCs w:val="20"/>
          <w:lang w:val="es-BO"/>
        </w:rPr>
      </w:pPr>
    </w:p>
    <w:p w14:paraId="37443C5B" w14:textId="77777777" w:rsidR="00FB3572" w:rsidRPr="00FB3572" w:rsidRDefault="00FB3572" w:rsidP="00FB3572">
      <w:pPr>
        <w:contextualSpacing/>
        <w:jc w:val="both"/>
        <w:rPr>
          <w:rFonts w:ascii="Arial" w:hAnsi="Arial" w:cs="Arial"/>
          <w:b/>
          <w:i/>
          <w:sz w:val="20"/>
          <w:szCs w:val="20"/>
          <w:lang w:val="es-BO"/>
        </w:rPr>
      </w:pPr>
      <w:r w:rsidRPr="00FB3572">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B3572">
        <w:rPr>
          <w:rFonts w:ascii="Arial" w:hAnsi="Arial" w:cs="Arial"/>
          <w:b/>
          <w:sz w:val="20"/>
          <w:szCs w:val="20"/>
          <w:lang w:val="es-BO"/>
        </w:rPr>
        <w:t>SERVICIO</w:t>
      </w:r>
      <w:r w:rsidRPr="00FB3572">
        <w:rPr>
          <w:rFonts w:ascii="Arial" w:hAnsi="Arial" w:cs="Arial"/>
          <w:sz w:val="20"/>
          <w:szCs w:val="20"/>
          <w:lang w:val="es-BO"/>
        </w:rPr>
        <w:t>.</w:t>
      </w:r>
    </w:p>
    <w:p w14:paraId="4FCC4154" w14:textId="77777777" w:rsidR="00FB3572" w:rsidRPr="00FB3572" w:rsidRDefault="00FB3572" w:rsidP="00FB3572">
      <w:pPr>
        <w:contextualSpacing/>
        <w:jc w:val="both"/>
        <w:rPr>
          <w:rFonts w:ascii="Arial" w:hAnsi="Arial" w:cs="Arial"/>
          <w:b/>
          <w:i/>
          <w:sz w:val="20"/>
          <w:szCs w:val="20"/>
          <w:lang w:val="es-BO"/>
        </w:rPr>
      </w:pPr>
    </w:p>
    <w:p w14:paraId="69F31E49" w14:textId="77777777" w:rsidR="00FB3572" w:rsidRPr="00FB3572" w:rsidRDefault="00FB3572" w:rsidP="00FB3572">
      <w:pPr>
        <w:jc w:val="both"/>
        <w:rPr>
          <w:rFonts w:ascii="Arial" w:hAnsi="Arial" w:cs="Arial"/>
          <w:b/>
          <w:i/>
          <w:sz w:val="20"/>
          <w:szCs w:val="20"/>
          <w:lang w:val="es-BO"/>
        </w:rPr>
      </w:pPr>
      <w:r w:rsidRPr="00FB3572">
        <w:rPr>
          <w:rFonts w:ascii="Arial" w:hAnsi="Arial" w:cs="Arial"/>
          <w:sz w:val="20"/>
          <w:szCs w:val="20"/>
          <w:lang w:val="es-BO"/>
        </w:rPr>
        <w:t>La modificación del plazo del Contrato tendrá como límite la culminación de la gestión fiscal.</w:t>
      </w:r>
    </w:p>
    <w:p w14:paraId="2EDDD081" w14:textId="77777777" w:rsidR="00FB3572" w:rsidRPr="00FB3572" w:rsidRDefault="00FB3572" w:rsidP="00FB3572">
      <w:pPr>
        <w:jc w:val="both"/>
        <w:rPr>
          <w:rFonts w:ascii="Arial" w:hAnsi="Arial" w:cs="Arial"/>
          <w:sz w:val="20"/>
          <w:szCs w:val="20"/>
          <w:lang w:val="es-BO"/>
        </w:rPr>
      </w:pPr>
    </w:p>
    <w:p w14:paraId="0E94B39E"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La modificación al alcance del Contrato, permite el ajuste de las diferentes cláusulas del mismo que sean necesarias para dar cumplimiento del objeto de la contratación.</w:t>
      </w:r>
    </w:p>
    <w:p w14:paraId="79BB6433" w14:textId="77777777" w:rsidR="00FB3572" w:rsidRPr="00FB3572" w:rsidRDefault="00FB3572" w:rsidP="00FB3572">
      <w:pPr>
        <w:jc w:val="both"/>
        <w:rPr>
          <w:rFonts w:ascii="Arial" w:hAnsi="Arial" w:cs="Arial"/>
          <w:b/>
          <w:sz w:val="20"/>
          <w:szCs w:val="20"/>
          <w:lang w:val="es-BO"/>
        </w:rPr>
      </w:pPr>
    </w:p>
    <w:p w14:paraId="24FFF463"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 xml:space="preserve">CLÁUSULA DÉCIMA OCTAVA.- (INTRANSFERIBILIDAD DEL CONTRATO) </w:t>
      </w:r>
      <w:r w:rsidRPr="00FB3572">
        <w:rPr>
          <w:rFonts w:ascii="Arial" w:hAnsi="Arial" w:cs="Arial"/>
          <w:sz w:val="20"/>
          <w:szCs w:val="20"/>
          <w:lang w:val="es-BO"/>
        </w:rPr>
        <w:t>El</w:t>
      </w:r>
      <w:r w:rsidRPr="00FB3572">
        <w:rPr>
          <w:rFonts w:ascii="Arial" w:hAnsi="Arial" w:cs="Arial"/>
          <w:b/>
          <w:sz w:val="20"/>
          <w:szCs w:val="20"/>
          <w:lang w:val="es-BO"/>
        </w:rPr>
        <w:t xml:space="preserve"> PROVEEDOR </w:t>
      </w:r>
      <w:r w:rsidRPr="00FB3572">
        <w:rPr>
          <w:rFonts w:ascii="Arial" w:hAnsi="Arial" w:cs="Arial"/>
          <w:sz w:val="20"/>
          <w:szCs w:val="20"/>
          <w:lang w:val="es-BO"/>
        </w:rPr>
        <w:t>bajo ningún título podrá ceder, transferir, subrogar, total o parcialmente este Contrato.</w:t>
      </w:r>
    </w:p>
    <w:p w14:paraId="0A4F372F" w14:textId="77777777" w:rsidR="00FB3572" w:rsidRPr="00FB3572" w:rsidRDefault="00FB3572" w:rsidP="00FB3572">
      <w:pPr>
        <w:jc w:val="both"/>
        <w:rPr>
          <w:rFonts w:ascii="Arial" w:hAnsi="Arial" w:cs="Arial"/>
          <w:sz w:val="20"/>
          <w:szCs w:val="20"/>
          <w:lang w:val="es-BO"/>
        </w:rPr>
      </w:pPr>
    </w:p>
    <w:p w14:paraId="1C04C8EA"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E9C6D61" w14:textId="77777777" w:rsidR="00FB3572" w:rsidRPr="00FB3572" w:rsidRDefault="00FB3572" w:rsidP="00FB3572">
      <w:pPr>
        <w:jc w:val="both"/>
        <w:rPr>
          <w:rFonts w:ascii="Arial" w:hAnsi="Arial" w:cs="Arial"/>
          <w:b/>
          <w:sz w:val="20"/>
          <w:szCs w:val="20"/>
          <w:lang w:val="es-BO"/>
        </w:rPr>
      </w:pPr>
    </w:p>
    <w:p w14:paraId="521D212B"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 DÉCIMA NOVENA.- (MULTAS)</w:t>
      </w:r>
      <w:r w:rsidRPr="00FB3572">
        <w:rPr>
          <w:rFonts w:ascii="Arial" w:hAnsi="Arial" w:cs="Arial"/>
          <w:sz w:val="20"/>
          <w:szCs w:val="20"/>
          <w:lang w:val="es-BO"/>
        </w:rPr>
        <w:t xml:space="preserve"> Las </w:t>
      </w:r>
      <w:r w:rsidRPr="00FB3572">
        <w:rPr>
          <w:rFonts w:ascii="Arial" w:hAnsi="Arial" w:cs="Arial"/>
          <w:b/>
          <w:sz w:val="20"/>
          <w:szCs w:val="20"/>
          <w:lang w:val="es-BO"/>
        </w:rPr>
        <w:t>PARTES</w:t>
      </w:r>
      <w:r w:rsidRPr="00FB3572">
        <w:rPr>
          <w:rFonts w:ascii="Arial" w:hAnsi="Arial" w:cs="Arial"/>
          <w:sz w:val="20"/>
          <w:szCs w:val="20"/>
          <w:lang w:val="es-BO"/>
        </w:rPr>
        <w:t xml:space="preserve"> acuerdan que por concepto de penalidad, se aplicarán las siguientes multas conforme sigue: </w:t>
      </w:r>
    </w:p>
    <w:p w14:paraId="428E3D12" w14:textId="77777777" w:rsidR="00FB3572" w:rsidRPr="00FB3572" w:rsidRDefault="00FB3572" w:rsidP="00FB3572">
      <w:pPr>
        <w:jc w:val="both"/>
        <w:rPr>
          <w:rFonts w:ascii="Arial" w:hAnsi="Arial" w:cs="Arial"/>
          <w:sz w:val="20"/>
          <w:szCs w:val="20"/>
          <w:lang w:val="es-BO"/>
        </w:rPr>
      </w:pPr>
    </w:p>
    <w:p w14:paraId="65C9BC32" w14:textId="77777777" w:rsidR="00FB3572" w:rsidRPr="00FB3572" w:rsidRDefault="00FB3572" w:rsidP="00FB3572">
      <w:pPr>
        <w:pStyle w:val="Prrafodelista"/>
        <w:numPr>
          <w:ilvl w:val="0"/>
          <w:numId w:val="63"/>
        </w:numPr>
        <w:pBdr>
          <w:top w:val="nil"/>
          <w:left w:val="nil"/>
          <w:bottom w:val="nil"/>
          <w:right w:val="nil"/>
          <w:between w:val="nil"/>
        </w:pBdr>
        <w:ind w:left="850" w:right="176" w:hanging="357"/>
        <w:contextualSpacing/>
        <w:jc w:val="both"/>
        <w:rPr>
          <w:rFonts w:ascii="Arial" w:hAnsi="Arial" w:cs="Arial"/>
        </w:rPr>
      </w:pPr>
      <w:r w:rsidRPr="00FB3572">
        <w:rPr>
          <w:rFonts w:ascii="Arial" w:hAnsi="Arial" w:cs="Arial"/>
        </w:rPr>
        <w:lastRenderedPageBreak/>
        <w:t>Al incumplimiento en la presentación de Informes de Actividades, en el plazo establecido en la Cláusula Decima Segunda del presente contrato, se aplicará una multa de 0.20% del monto total del Contrato por día calendario de retraso.</w:t>
      </w:r>
    </w:p>
    <w:p w14:paraId="0745B025" w14:textId="77777777" w:rsidR="00FB3572" w:rsidRPr="00FB3572" w:rsidRDefault="00FB3572" w:rsidP="00FB3572">
      <w:pPr>
        <w:pStyle w:val="Prrafodelista"/>
        <w:numPr>
          <w:ilvl w:val="0"/>
          <w:numId w:val="63"/>
        </w:numPr>
        <w:pBdr>
          <w:top w:val="nil"/>
          <w:left w:val="nil"/>
          <w:bottom w:val="nil"/>
          <w:right w:val="nil"/>
          <w:between w:val="nil"/>
        </w:pBdr>
        <w:ind w:left="850" w:right="176" w:hanging="357"/>
        <w:contextualSpacing/>
        <w:jc w:val="both"/>
        <w:rPr>
          <w:rFonts w:ascii="Arial" w:hAnsi="Arial" w:cs="Arial"/>
        </w:rPr>
      </w:pPr>
      <w:r w:rsidRPr="00FB3572">
        <w:rPr>
          <w:rFonts w:ascii="Arial" w:hAnsi="Arial" w:cs="Arial"/>
        </w:rPr>
        <w:t>Por evidenciarse que no se cumplió con algún punto establecido en el Cronograma de Actividades se aplicará una multa de 0.20% del monto total del contrato por cada actividad.</w:t>
      </w:r>
    </w:p>
    <w:p w14:paraId="17833716" w14:textId="77777777" w:rsidR="00FB3572" w:rsidRPr="00FB3572" w:rsidRDefault="00FB3572" w:rsidP="00FB3572">
      <w:pPr>
        <w:pStyle w:val="Prrafodelista"/>
        <w:numPr>
          <w:ilvl w:val="0"/>
          <w:numId w:val="63"/>
        </w:numPr>
        <w:pBdr>
          <w:top w:val="nil"/>
          <w:left w:val="nil"/>
          <w:bottom w:val="nil"/>
          <w:right w:val="nil"/>
          <w:between w:val="nil"/>
        </w:pBdr>
        <w:ind w:left="850" w:right="176" w:hanging="357"/>
        <w:contextualSpacing/>
        <w:jc w:val="both"/>
        <w:rPr>
          <w:rFonts w:ascii="Arial" w:hAnsi="Arial" w:cs="Arial"/>
        </w:rPr>
      </w:pPr>
      <w:r w:rsidRPr="00FB3572">
        <w:rPr>
          <w:rFonts w:ascii="Arial" w:hAnsi="Arial" w:cs="Arial"/>
        </w:rPr>
        <w:t xml:space="preserve">Por no cumplir con los requerimientos del </w:t>
      </w:r>
      <w:r w:rsidRPr="00FB3572">
        <w:rPr>
          <w:rFonts w:ascii="Arial" w:hAnsi="Arial" w:cs="Arial"/>
          <w:b/>
        </w:rPr>
        <w:t xml:space="preserve">FISCAL </w:t>
      </w:r>
      <w:r w:rsidRPr="00FB3572">
        <w:rPr>
          <w:rFonts w:ascii="Arial" w:hAnsi="Arial" w:cs="Arial"/>
        </w:rPr>
        <w:t xml:space="preserve">o </w:t>
      </w:r>
      <w:r w:rsidRPr="00FB3572">
        <w:rPr>
          <w:rFonts w:ascii="Arial" w:hAnsi="Arial" w:cs="Arial"/>
          <w:b/>
        </w:rPr>
        <w:t>FISCALES</w:t>
      </w:r>
      <w:r w:rsidRPr="00FB3572">
        <w:rPr>
          <w:rFonts w:ascii="Arial" w:hAnsi="Arial" w:cs="Arial"/>
        </w:rPr>
        <w:t xml:space="preserve"> se aplicará una multa del 0.10% del monto total del contrato, por vez. </w:t>
      </w:r>
    </w:p>
    <w:p w14:paraId="1FE510F3" w14:textId="77777777" w:rsidR="00FB3572" w:rsidRPr="00FB3572" w:rsidRDefault="00FB3572" w:rsidP="00FB3572">
      <w:pPr>
        <w:jc w:val="both"/>
        <w:rPr>
          <w:rFonts w:ascii="Arial" w:hAnsi="Arial" w:cs="Arial"/>
          <w:sz w:val="20"/>
          <w:szCs w:val="20"/>
          <w:lang w:val="es-BO"/>
        </w:rPr>
      </w:pPr>
    </w:p>
    <w:p w14:paraId="31C7F878"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Estas penalidades se aplicarán salvo casos de fuerza mayor, caso fortuito u otras causas debidamente comprobadas por el </w:t>
      </w:r>
      <w:r w:rsidRPr="00FB3572">
        <w:rPr>
          <w:rFonts w:ascii="Arial" w:hAnsi="Arial" w:cs="Arial"/>
          <w:b/>
          <w:bCs/>
          <w:sz w:val="20"/>
          <w:szCs w:val="20"/>
          <w:lang w:val="es-BO"/>
        </w:rPr>
        <w:t xml:space="preserve">FISCAL </w:t>
      </w:r>
      <w:r w:rsidRPr="00FB3572">
        <w:rPr>
          <w:rFonts w:ascii="Arial" w:hAnsi="Arial" w:cs="Arial"/>
          <w:sz w:val="20"/>
          <w:szCs w:val="20"/>
        </w:rPr>
        <w:t xml:space="preserve">o </w:t>
      </w:r>
      <w:r w:rsidRPr="00FB3572">
        <w:rPr>
          <w:rFonts w:ascii="Arial" w:hAnsi="Arial" w:cs="Arial"/>
          <w:b/>
          <w:sz w:val="20"/>
          <w:szCs w:val="20"/>
        </w:rPr>
        <w:t>FISCALES</w:t>
      </w:r>
      <w:r w:rsidRPr="00FB3572">
        <w:rPr>
          <w:rFonts w:ascii="Arial" w:hAnsi="Arial" w:cs="Arial"/>
          <w:sz w:val="20"/>
          <w:szCs w:val="20"/>
          <w:lang w:val="es-BO"/>
        </w:rPr>
        <w:t>.</w:t>
      </w:r>
    </w:p>
    <w:p w14:paraId="5F93E44A"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 </w:t>
      </w:r>
    </w:p>
    <w:p w14:paraId="47A9DCC6"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En todos los casos de resolución de Contrato por causas atribuibles al </w:t>
      </w:r>
      <w:r w:rsidRPr="00FB3572">
        <w:rPr>
          <w:rFonts w:ascii="Arial" w:hAnsi="Arial" w:cs="Arial"/>
          <w:b/>
          <w:sz w:val="20"/>
          <w:szCs w:val="20"/>
          <w:lang w:val="es-BO"/>
        </w:rPr>
        <w:t>PROVEEDOR</w:t>
      </w:r>
      <w:r w:rsidRPr="00FB3572">
        <w:rPr>
          <w:rFonts w:ascii="Arial" w:hAnsi="Arial" w:cs="Arial"/>
          <w:sz w:val="20"/>
          <w:szCs w:val="20"/>
          <w:lang w:val="es-BO"/>
        </w:rPr>
        <w:t xml:space="preserve">, la </w:t>
      </w:r>
      <w:r w:rsidRPr="00FB3572">
        <w:rPr>
          <w:rFonts w:ascii="Arial" w:hAnsi="Arial" w:cs="Arial"/>
          <w:b/>
          <w:sz w:val="20"/>
          <w:szCs w:val="20"/>
          <w:lang w:val="es-BO"/>
        </w:rPr>
        <w:t xml:space="preserve">ENTIDAD </w:t>
      </w:r>
      <w:r w:rsidRPr="00FB3572">
        <w:rPr>
          <w:rFonts w:ascii="Arial" w:hAnsi="Arial" w:cs="Arial"/>
          <w:sz w:val="20"/>
          <w:szCs w:val="20"/>
          <w:lang w:val="es-BO"/>
        </w:rPr>
        <w:t>no podrá cobrar multas que excedan el veinte por ciento (20%) del monto total del Contrato.</w:t>
      </w:r>
    </w:p>
    <w:p w14:paraId="5A87755D" w14:textId="77777777" w:rsidR="00FB3572" w:rsidRPr="00FB3572" w:rsidRDefault="00FB3572" w:rsidP="00FB3572">
      <w:pPr>
        <w:jc w:val="both"/>
        <w:rPr>
          <w:rFonts w:ascii="Arial" w:hAnsi="Arial" w:cs="Arial"/>
          <w:sz w:val="20"/>
          <w:szCs w:val="20"/>
          <w:lang w:val="es-BO"/>
        </w:rPr>
      </w:pPr>
    </w:p>
    <w:p w14:paraId="19AE5E09"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Las multas serán cobradas mediante descuentos establecidos expresamente por el </w:t>
      </w:r>
      <w:r w:rsidRPr="00FB3572">
        <w:rPr>
          <w:rFonts w:ascii="Arial" w:hAnsi="Arial" w:cs="Arial"/>
          <w:b/>
          <w:bCs/>
          <w:sz w:val="20"/>
          <w:szCs w:val="20"/>
          <w:lang w:val="es-BO"/>
        </w:rPr>
        <w:t xml:space="preserve">FISCAL </w:t>
      </w:r>
      <w:r w:rsidRPr="00FB3572">
        <w:rPr>
          <w:rFonts w:ascii="Arial" w:hAnsi="Arial" w:cs="Arial"/>
          <w:sz w:val="20"/>
          <w:szCs w:val="20"/>
        </w:rPr>
        <w:t xml:space="preserve">o </w:t>
      </w:r>
      <w:r w:rsidRPr="00FB3572">
        <w:rPr>
          <w:rFonts w:ascii="Arial" w:hAnsi="Arial" w:cs="Arial"/>
          <w:b/>
          <w:sz w:val="20"/>
          <w:szCs w:val="20"/>
        </w:rPr>
        <w:t>FISCALES</w:t>
      </w:r>
      <w:r w:rsidRPr="00FB3572">
        <w:rPr>
          <w:rFonts w:ascii="Arial" w:hAnsi="Arial" w:cs="Arial"/>
          <w:sz w:val="20"/>
          <w:szCs w:val="20"/>
          <w:lang w:val="es-BO"/>
        </w:rPr>
        <w:t>, bajo su directa responsabilidad, en las planillas de ejecución del servicio sujetas a su aprobación o en la liquidación del Contrato.</w:t>
      </w:r>
    </w:p>
    <w:p w14:paraId="515A2C4D" w14:textId="77777777" w:rsidR="00FB3572" w:rsidRPr="00FB3572" w:rsidRDefault="00FB3572" w:rsidP="00FB3572">
      <w:pPr>
        <w:jc w:val="both"/>
        <w:rPr>
          <w:rFonts w:ascii="Arial" w:hAnsi="Arial" w:cs="Arial"/>
          <w:sz w:val="20"/>
          <w:szCs w:val="20"/>
          <w:lang w:val="es-BO"/>
        </w:rPr>
      </w:pPr>
    </w:p>
    <w:p w14:paraId="0B62662F" w14:textId="77777777" w:rsidR="00FB3572" w:rsidRPr="00FB3572" w:rsidRDefault="00FB3572" w:rsidP="00FB3572">
      <w:pPr>
        <w:autoSpaceDE w:val="0"/>
        <w:autoSpaceDN w:val="0"/>
        <w:adjustRightInd w:val="0"/>
        <w:jc w:val="both"/>
        <w:rPr>
          <w:rFonts w:ascii="Arial" w:hAnsi="Arial" w:cs="Arial"/>
          <w:b/>
          <w:bCs/>
          <w:sz w:val="20"/>
          <w:szCs w:val="20"/>
          <w:lang w:val="es-BO"/>
        </w:rPr>
      </w:pPr>
      <w:r w:rsidRPr="00FB3572">
        <w:rPr>
          <w:rFonts w:ascii="Arial" w:hAnsi="Arial" w:cs="Arial"/>
          <w:b/>
          <w:sz w:val="20"/>
          <w:szCs w:val="20"/>
          <w:lang w:val="es-BO"/>
        </w:rPr>
        <w:t>CLÁUSULA VIGÉSIMA.- (CUMPLIMIENTO DE LEYES LABORALES</w:t>
      </w:r>
      <w:r w:rsidRPr="00FB3572">
        <w:rPr>
          <w:rFonts w:ascii="Arial" w:hAnsi="Arial" w:cs="Arial"/>
          <w:b/>
          <w:bCs/>
          <w:sz w:val="20"/>
          <w:szCs w:val="20"/>
          <w:lang w:val="es-BO"/>
        </w:rPr>
        <w:t xml:space="preserve">) </w:t>
      </w:r>
      <w:r w:rsidRPr="00FB3572">
        <w:rPr>
          <w:rFonts w:ascii="Arial" w:hAnsi="Arial" w:cs="Arial"/>
          <w:sz w:val="20"/>
          <w:szCs w:val="20"/>
          <w:lang w:val="es-BO"/>
        </w:rPr>
        <w:t xml:space="preserve">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deberá dar estricto cumplimiento a la legislación laboral y social vigente en el Estado Plurinacional de Bolivia, respecto a su personal, en este sentido será responsable y deberá mantener a la </w:t>
      </w:r>
      <w:r w:rsidRPr="00FB3572">
        <w:rPr>
          <w:rFonts w:ascii="Arial" w:hAnsi="Arial" w:cs="Arial"/>
          <w:b/>
          <w:bCs/>
          <w:sz w:val="20"/>
          <w:szCs w:val="20"/>
          <w:lang w:val="es-BO"/>
        </w:rPr>
        <w:t xml:space="preserve">ENTIDAD </w:t>
      </w:r>
      <w:r w:rsidRPr="00FB3572">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58F6D53E" w14:textId="77777777" w:rsidR="00FB3572" w:rsidRPr="00FB3572" w:rsidRDefault="00FB3572" w:rsidP="00FB3572">
      <w:pPr>
        <w:autoSpaceDE w:val="0"/>
        <w:autoSpaceDN w:val="0"/>
        <w:adjustRightInd w:val="0"/>
        <w:jc w:val="both"/>
        <w:rPr>
          <w:rFonts w:ascii="Arial" w:hAnsi="Arial" w:cs="Arial"/>
          <w:sz w:val="20"/>
          <w:szCs w:val="20"/>
          <w:lang w:val="es-BO"/>
        </w:rPr>
      </w:pPr>
    </w:p>
    <w:p w14:paraId="105F7FE5"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CLÁUSULA VIGÉSIMA PRIMERA.- (CAUSAS DE FUERZA MAYOR Y/O CASO FORTUITO) </w:t>
      </w:r>
      <w:r w:rsidRPr="00FB3572">
        <w:rPr>
          <w:rFonts w:ascii="Arial" w:hAnsi="Arial" w:cs="Arial"/>
          <w:sz w:val="20"/>
          <w:szCs w:val="20"/>
          <w:lang w:val="es-BO"/>
        </w:rPr>
        <w:t xml:space="preserve">Con el fin de exceptuar al </w:t>
      </w:r>
      <w:r w:rsidRPr="00FB3572">
        <w:rPr>
          <w:rFonts w:ascii="Arial" w:hAnsi="Arial" w:cs="Arial"/>
          <w:b/>
          <w:sz w:val="20"/>
          <w:szCs w:val="20"/>
          <w:lang w:val="es-BO"/>
        </w:rPr>
        <w:t>PROVEEDOR</w:t>
      </w:r>
      <w:r w:rsidRPr="00FB3572">
        <w:rPr>
          <w:rFonts w:ascii="Arial" w:hAnsi="Arial" w:cs="Arial"/>
          <w:sz w:val="20"/>
          <w:szCs w:val="20"/>
          <w:lang w:val="es-BO"/>
        </w:rPr>
        <w:t xml:space="preserve"> de determinadas responsabilidades por incumplimiento involuntario de las prestaciones del Contrato, 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b/>
          <w:sz w:val="20"/>
          <w:szCs w:val="20"/>
          <w:lang w:val="es-BO"/>
        </w:rPr>
        <w:t xml:space="preserve"> </w:t>
      </w:r>
      <w:r w:rsidRPr="00FB3572">
        <w:rPr>
          <w:rFonts w:ascii="Arial" w:hAnsi="Arial" w:cs="Arial"/>
          <w:sz w:val="20"/>
          <w:szCs w:val="20"/>
          <w:lang w:val="es-BO"/>
        </w:rPr>
        <w:t xml:space="preserve">tendrán la facultad de calificar las causas de fuerza mayor, caso fortuito u otras causas debidamente justificadas a fin exonerar al </w:t>
      </w:r>
      <w:r w:rsidRPr="00FB3572">
        <w:rPr>
          <w:rFonts w:ascii="Arial" w:hAnsi="Arial" w:cs="Arial"/>
          <w:b/>
          <w:sz w:val="20"/>
          <w:szCs w:val="20"/>
          <w:lang w:val="es-BO"/>
        </w:rPr>
        <w:t>PROVEEDOR</w:t>
      </w:r>
      <w:r w:rsidRPr="00FB3572">
        <w:rPr>
          <w:rFonts w:ascii="Arial" w:hAnsi="Arial" w:cs="Arial"/>
          <w:sz w:val="20"/>
          <w:szCs w:val="20"/>
          <w:lang w:val="es-BO"/>
        </w:rPr>
        <w:t xml:space="preserve"> del cumplimiento de sus obligaciones en relación a la prestación del </w:t>
      </w:r>
      <w:r w:rsidRPr="00FB3572">
        <w:rPr>
          <w:rFonts w:ascii="Arial" w:hAnsi="Arial" w:cs="Arial"/>
          <w:b/>
          <w:sz w:val="20"/>
          <w:szCs w:val="20"/>
          <w:lang w:val="es-BO"/>
        </w:rPr>
        <w:t>SERVICIO</w:t>
      </w:r>
      <w:r w:rsidRPr="00FB3572">
        <w:rPr>
          <w:rFonts w:ascii="Arial" w:hAnsi="Arial" w:cs="Arial"/>
          <w:sz w:val="20"/>
          <w:szCs w:val="20"/>
          <w:lang w:val="es-BO"/>
        </w:rPr>
        <w:t>.</w:t>
      </w:r>
    </w:p>
    <w:p w14:paraId="3ABA3BE6" w14:textId="77777777" w:rsidR="00FB3572" w:rsidRPr="00FB3572" w:rsidRDefault="00FB3572" w:rsidP="00FB3572">
      <w:pPr>
        <w:jc w:val="both"/>
        <w:rPr>
          <w:rFonts w:ascii="Arial" w:hAnsi="Arial" w:cs="Arial"/>
          <w:sz w:val="20"/>
          <w:szCs w:val="20"/>
          <w:lang w:val="es-BO"/>
        </w:rPr>
      </w:pPr>
    </w:p>
    <w:p w14:paraId="1598B9E1"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F1F9F9E" w14:textId="77777777" w:rsidR="00FB3572" w:rsidRPr="00FB3572" w:rsidRDefault="00FB3572" w:rsidP="00FB3572">
      <w:pPr>
        <w:jc w:val="both"/>
        <w:rPr>
          <w:rFonts w:ascii="Arial" w:hAnsi="Arial" w:cs="Arial"/>
          <w:sz w:val="20"/>
          <w:szCs w:val="20"/>
          <w:lang w:val="es-BO"/>
        </w:rPr>
      </w:pPr>
    </w:p>
    <w:p w14:paraId="1B3B30B1"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Para que cualquiera de estos hechos puedan constituir justificación de impedimento o demora en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de manera obligatoria y justificada el </w:t>
      </w:r>
      <w:r w:rsidRPr="00FB3572">
        <w:rPr>
          <w:rFonts w:ascii="Arial" w:hAnsi="Arial" w:cs="Arial"/>
          <w:b/>
          <w:sz w:val="20"/>
          <w:szCs w:val="20"/>
          <w:lang w:val="es-BO"/>
        </w:rPr>
        <w:t xml:space="preserve">PROVEEDOR </w:t>
      </w:r>
      <w:r w:rsidRPr="00FB3572">
        <w:rPr>
          <w:rFonts w:ascii="Arial" w:hAnsi="Arial" w:cs="Arial"/>
          <w:sz w:val="20"/>
          <w:szCs w:val="20"/>
          <w:lang w:val="es-BO"/>
        </w:rPr>
        <w:t xml:space="preserve">deberá solicitar al </w:t>
      </w:r>
      <w:r w:rsidRPr="00FB3572">
        <w:rPr>
          <w:rFonts w:ascii="Arial" w:hAnsi="Arial" w:cs="Arial"/>
          <w:b/>
          <w:bCs/>
          <w:sz w:val="20"/>
          <w:szCs w:val="20"/>
          <w:lang w:val="es-BO"/>
        </w:rPr>
        <w:t xml:space="preserve">FISCAL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b/>
          <w:bCs/>
          <w:sz w:val="20"/>
          <w:szCs w:val="20"/>
          <w:lang w:val="es-BO"/>
        </w:rPr>
        <w:t xml:space="preserve"> </w:t>
      </w:r>
      <w:r w:rsidRPr="00FB3572">
        <w:rPr>
          <w:rFonts w:ascii="Arial" w:hAnsi="Arial" w:cs="Arial"/>
          <w:bCs/>
          <w:sz w:val="20"/>
          <w:szCs w:val="20"/>
          <w:lang w:val="es-BO"/>
        </w:rPr>
        <w:t xml:space="preserve">la emisión de un </w:t>
      </w:r>
      <w:r w:rsidRPr="00FB3572">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8C7A3EF" w14:textId="77777777" w:rsidR="00FB3572" w:rsidRPr="00FB3572" w:rsidRDefault="00FB3572" w:rsidP="00FB3572">
      <w:pPr>
        <w:jc w:val="both"/>
        <w:rPr>
          <w:rFonts w:ascii="Arial" w:hAnsi="Arial" w:cs="Arial"/>
          <w:sz w:val="20"/>
          <w:szCs w:val="20"/>
          <w:lang w:val="es-BO"/>
        </w:rPr>
      </w:pPr>
    </w:p>
    <w:p w14:paraId="2DE8D30E"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en el plazo de dos (2) días hábiles </w:t>
      </w:r>
      <w:proofErr w:type="gramStart"/>
      <w:r w:rsidRPr="00FB3572">
        <w:rPr>
          <w:rFonts w:ascii="Arial" w:hAnsi="Arial" w:cs="Arial"/>
          <w:sz w:val="20"/>
          <w:szCs w:val="20"/>
          <w:lang w:val="es-BO"/>
        </w:rPr>
        <w:t>deberá</w:t>
      </w:r>
      <w:proofErr w:type="gramEnd"/>
      <w:r w:rsidRPr="00FB3572">
        <w:rPr>
          <w:rFonts w:ascii="Arial" w:hAnsi="Arial" w:cs="Arial"/>
          <w:sz w:val="20"/>
          <w:szCs w:val="20"/>
          <w:lang w:val="es-BO"/>
        </w:rPr>
        <w:t xml:space="preserve"> emitir el certificado de constancia de la existencia del hecho de fuerza mayor, caso fortuito u otras causas debidamente justificadas o rechazar la solicitud de su emisión de manera fundamentada. </w:t>
      </w:r>
    </w:p>
    <w:p w14:paraId="57F581A6" w14:textId="77777777" w:rsidR="00FB3572" w:rsidRPr="00FB3572" w:rsidRDefault="00FB3572" w:rsidP="00FB3572">
      <w:pPr>
        <w:jc w:val="both"/>
        <w:rPr>
          <w:rFonts w:ascii="Arial" w:hAnsi="Arial" w:cs="Arial"/>
          <w:spacing w:val="-3"/>
          <w:sz w:val="20"/>
          <w:szCs w:val="20"/>
          <w:lang w:val="es-BO"/>
        </w:rPr>
      </w:pPr>
    </w:p>
    <w:p w14:paraId="007B94AD"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La solicitud del </w:t>
      </w:r>
      <w:r w:rsidRPr="00FB3572">
        <w:rPr>
          <w:rFonts w:ascii="Arial" w:hAnsi="Arial" w:cs="Arial"/>
          <w:b/>
          <w:sz w:val="20"/>
          <w:szCs w:val="20"/>
          <w:lang w:val="es-BO"/>
        </w:rPr>
        <w:t>PROVEEDOR</w:t>
      </w:r>
      <w:r w:rsidRPr="00FB3572">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20035C62" w14:textId="77777777" w:rsidR="00FB3572" w:rsidRPr="00FB3572" w:rsidRDefault="00FB3572" w:rsidP="00FB3572">
      <w:pPr>
        <w:jc w:val="both"/>
        <w:rPr>
          <w:rFonts w:ascii="Arial" w:hAnsi="Arial" w:cs="Arial"/>
          <w:b/>
          <w:bCs/>
          <w:sz w:val="20"/>
          <w:szCs w:val="20"/>
          <w:lang w:val="es-BO"/>
        </w:rPr>
      </w:pPr>
    </w:p>
    <w:p w14:paraId="3BFBE389"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w:t>
      </w:r>
      <w:r w:rsidRPr="00FB3572">
        <w:rPr>
          <w:rFonts w:ascii="Arial" w:hAnsi="Arial" w:cs="Arial"/>
          <w:b/>
          <w:bCs/>
          <w:sz w:val="20"/>
          <w:szCs w:val="20"/>
          <w:lang w:val="es-BO"/>
        </w:rPr>
        <w:t xml:space="preserve"> VIGÉSIMA SEGUNDA.- </w:t>
      </w:r>
      <w:r w:rsidRPr="00FB3572">
        <w:rPr>
          <w:rFonts w:ascii="Arial" w:hAnsi="Arial" w:cs="Arial"/>
          <w:b/>
          <w:sz w:val="20"/>
          <w:szCs w:val="20"/>
          <w:lang w:val="es-BO"/>
        </w:rPr>
        <w:t xml:space="preserve">(TERMINACIÓN DEL CONTRATO). </w:t>
      </w:r>
      <w:r w:rsidRPr="00FB3572">
        <w:rPr>
          <w:rFonts w:ascii="Arial" w:hAnsi="Arial" w:cs="Arial"/>
          <w:sz w:val="20"/>
          <w:szCs w:val="20"/>
          <w:lang w:val="es-BO"/>
        </w:rPr>
        <w:t>El presente Contrato concluirá bajo una de las siguientes causas:</w:t>
      </w:r>
    </w:p>
    <w:p w14:paraId="4954CC22" w14:textId="77777777" w:rsidR="00FB3572" w:rsidRPr="00FB3572" w:rsidRDefault="00FB3572" w:rsidP="00FB3572">
      <w:pPr>
        <w:tabs>
          <w:tab w:val="left" w:pos="3063"/>
        </w:tabs>
        <w:jc w:val="both"/>
        <w:rPr>
          <w:rFonts w:ascii="Arial" w:hAnsi="Arial" w:cs="Arial"/>
          <w:sz w:val="20"/>
          <w:szCs w:val="20"/>
          <w:lang w:val="es-BO"/>
        </w:rPr>
      </w:pPr>
      <w:r w:rsidRPr="00FB3572">
        <w:rPr>
          <w:rFonts w:ascii="Arial" w:hAnsi="Arial" w:cs="Arial"/>
          <w:sz w:val="20"/>
          <w:szCs w:val="20"/>
          <w:lang w:val="es-BO"/>
        </w:rPr>
        <w:lastRenderedPageBreak/>
        <w:tab/>
      </w:r>
    </w:p>
    <w:p w14:paraId="55280FEA" w14:textId="77777777" w:rsidR="00FB3572" w:rsidRPr="00FB3572" w:rsidRDefault="00FB3572" w:rsidP="00FB3572">
      <w:pPr>
        <w:pStyle w:val="Prrafodelista"/>
        <w:numPr>
          <w:ilvl w:val="1"/>
          <w:numId w:val="58"/>
        </w:numPr>
        <w:jc w:val="both"/>
        <w:rPr>
          <w:rFonts w:ascii="Arial" w:hAnsi="Arial" w:cs="Arial"/>
          <w:lang w:val="es-BO"/>
        </w:rPr>
      </w:pPr>
      <w:r w:rsidRPr="00FB3572">
        <w:rPr>
          <w:rFonts w:ascii="Arial" w:hAnsi="Arial" w:cs="Arial"/>
          <w:b/>
          <w:lang w:val="es-BO"/>
        </w:rPr>
        <w:t xml:space="preserve">Por Cumplimiento del Contrato: </w:t>
      </w:r>
      <w:r w:rsidRPr="00FB3572">
        <w:rPr>
          <w:rFonts w:ascii="Arial" w:hAnsi="Arial" w:cs="Arial"/>
          <w:lang w:val="es-BO"/>
        </w:rPr>
        <w:t xml:space="preserve">Forma ordinaria de cumplimiento, donde la </w:t>
      </w:r>
      <w:r w:rsidRPr="00FB3572">
        <w:rPr>
          <w:rFonts w:ascii="Arial" w:hAnsi="Arial" w:cs="Arial"/>
          <w:b/>
          <w:lang w:val="es-BO"/>
        </w:rPr>
        <w:t xml:space="preserve">ENTIDAD </w:t>
      </w:r>
      <w:r w:rsidRPr="00FB3572">
        <w:rPr>
          <w:rFonts w:ascii="Arial" w:hAnsi="Arial" w:cs="Arial"/>
          <w:lang w:val="es-BO"/>
        </w:rPr>
        <w:t xml:space="preserve">como el </w:t>
      </w:r>
      <w:r w:rsidRPr="00FB3572">
        <w:rPr>
          <w:rFonts w:ascii="Arial" w:hAnsi="Arial" w:cs="Arial"/>
          <w:b/>
          <w:lang w:val="es-BO"/>
        </w:rPr>
        <w:t xml:space="preserve">PROVEEDOR </w:t>
      </w:r>
      <w:r w:rsidRPr="00FB3572">
        <w:rPr>
          <w:rFonts w:ascii="Arial" w:hAnsi="Arial" w:cs="Arial"/>
          <w:lang w:val="es-BO"/>
        </w:rPr>
        <w:t>dan por terminado el presente Contrato, una vez que ambas partes hayan dado cumplimiento a todas las condiciones y estipulaciones contenidas en el mismo, lo cual se hará constar en el Certificado de Cumplimiento de Contrato, emitido por la</w:t>
      </w:r>
      <w:r w:rsidRPr="00FB3572">
        <w:rPr>
          <w:rFonts w:ascii="Arial" w:hAnsi="Arial" w:cs="Arial"/>
          <w:b/>
          <w:lang w:val="es-BO"/>
        </w:rPr>
        <w:t xml:space="preserve"> ENTIDAD</w:t>
      </w:r>
      <w:r w:rsidRPr="00FB3572">
        <w:rPr>
          <w:rFonts w:ascii="Arial" w:hAnsi="Arial" w:cs="Arial"/>
          <w:lang w:val="es-BO"/>
        </w:rPr>
        <w:t>.</w:t>
      </w:r>
    </w:p>
    <w:p w14:paraId="7CF75C7F" w14:textId="77777777" w:rsidR="00FB3572" w:rsidRPr="00FB3572" w:rsidRDefault="00FB3572" w:rsidP="00FB3572">
      <w:pPr>
        <w:jc w:val="both"/>
        <w:rPr>
          <w:rFonts w:ascii="Arial" w:hAnsi="Arial" w:cs="Arial"/>
          <w:sz w:val="20"/>
          <w:szCs w:val="20"/>
          <w:lang w:val="es-BO"/>
        </w:rPr>
      </w:pPr>
    </w:p>
    <w:p w14:paraId="38A461D5" w14:textId="77777777" w:rsidR="00FB3572" w:rsidRPr="00FB3572" w:rsidRDefault="00FB3572" w:rsidP="00FB3572">
      <w:pPr>
        <w:pStyle w:val="Prrafodelista"/>
        <w:numPr>
          <w:ilvl w:val="1"/>
          <w:numId w:val="58"/>
        </w:numPr>
        <w:jc w:val="both"/>
        <w:rPr>
          <w:rFonts w:ascii="Arial" w:hAnsi="Arial" w:cs="Arial"/>
          <w:b/>
          <w:lang w:val="es-BO"/>
        </w:rPr>
      </w:pPr>
      <w:r w:rsidRPr="00FB3572">
        <w:rPr>
          <w:rFonts w:ascii="Arial" w:hAnsi="Arial" w:cs="Arial"/>
          <w:b/>
          <w:lang w:val="es-BO"/>
        </w:rPr>
        <w:t xml:space="preserve">Por Resolución del Contrato: </w:t>
      </w:r>
      <w:r w:rsidRPr="00FB3572">
        <w:rPr>
          <w:rFonts w:ascii="Arial" w:hAnsi="Arial" w:cs="Arial"/>
          <w:lang w:val="es-BO"/>
        </w:rPr>
        <w:t>Es la forma extraordinaria de terminación del Contrato que procederá únicamente por las siguientes causales:</w:t>
      </w:r>
    </w:p>
    <w:p w14:paraId="1549FF39" w14:textId="77777777" w:rsidR="00FB3572" w:rsidRPr="00FB3572" w:rsidRDefault="00FB3572" w:rsidP="00FB3572">
      <w:pPr>
        <w:pStyle w:val="Prrafodelista"/>
        <w:jc w:val="both"/>
        <w:rPr>
          <w:rFonts w:ascii="Arial" w:hAnsi="Arial" w:cs="Arial"/>
          <w:b/>
          <w:lang w:val="es-BO"/>
        </w:rPr>
      </w:pPr>
    </w:p>
    <w:p w14:paraId="52D0F530" w14:textId="77777777" w:rsidR="00FB3572" w:rsidRPr="00FB3572" w:rsidRDefault="00FB3572" w:rsidP="00FB3572">
      <w:pPr>
        <w:pStyle w:val="Prrafodelista"/>
        <w:numPr>
          <w:ilvl w:val="2"/>
          <w:numId w:val="58"/>
        </w:numPr>
        <w:ind w:left="993" w:hanging="709"/>
        <w:jc w:val="both"/>
        <w:rPr>
          <w:rFonts w:ascii="Arial" w:hAnsi="Arial" w:cs="Arial"/>
          <w:b/>
          <w:lang w:val="es-BO"/>
        </w:rPr>
      </w:pPr>
      <w:r w:rsidRPr="00FB3572">
        <w:rPr>
          <w:rFonts w:ascii="Arial" w:hAnsi="Arial" w:cs="Arial"/>
          <w:b/>
          <w:lang w:val="es-BO"/>
        </w:rPr>
        <w:t xml:space="preserve">Resolución a requerimiento de la ENTIDAD, por causales atribuibles al PROVEEDOR. </w:t>
      </w:r>
      <w:r w:rsidRPr="00FB3572">
        <w:rPr>
          <w:rFonts w:ascii="Arial" w:hAnsi="Arial" w:cs="Arial"/>
          <w:lang w:val="es-BO"/>
        </w:rPr>
        <w:t>La</w:t>
      </w:r>
      <w:r w:rsidRPr="00FB3572">
        <w:rPr>
          <w:rFonts w:ascii="Arial" w:hAnsi="Arial" w:cs="Arial"/>
          <w:b/>
          <w:lang w:val="es-BO"/>
        </w:rPr>
        <w:t xml:space="preserve"> ENTIDAD, </w:t>
      </w:r>
      <w:r w:rsidRPr="00FB3572">
        <w:rPr>
          <w:rFonts w:ascii="Arial" w:hAnsi="Arial" w:cs="Arial"/>
          <w:lang w:val="es-BO"/>
        </w:rPr>
        <w:t>podrá proceder al trámite de resolución del Contrato, en los siguientes casos:</w:t>
      </w:r>
    </w:p>
    <w:p w14:paraId="355B1738" w14:textId="77777777" w:rsidR="00FB3572" w:rsidRPr="00FB3572" w:rsidRDefault="00FB3572" w:rsidP="00FB3572">
      <w:pPr>
        <w:pStyle w:val="Prrafodelista"/>
        <w:tabs>
          <w:tab w:val="left" w:pos="1418"/>
        </w:tabs>
        <w:ind w:left="1418"/>
        <w:jc w:val="both"/>
        <w:rPr>
          <w:rFonts w:ascii="Arial" w:hAnsi="Arial" w:cs="Arial"/>
          <w:b/>
          <w:lang w:val="es-BO"/>
        </w:rPr>
      </w:pPr>
    </w:p>
    <w:p w14:paraId="02967E96"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disolución del </w:t>
      </w:r>
      <w:r w:rsidRPr="00FB3572">
        <w:rPr>
          <w:rFonts w:ascii="Arial" w:hAnsi="Arial" w:cs="Arial"/>
          <w:b/>
          <w:sz w:val="20"/>
          <w:szCs w:val="20"/>
          <w:lang w:val="es-BO"/>
        </w:rPr>
        <w:t>PROVEEDOR</w:t>
      </w:r>
      <w:r w:rsidRPr="00FB3572">
        <w:rPr>
          <w:rFonts w:ascii="Arial" w:hAnsi="Arial" w:cs="Arial"/>
          <w:b/>
          <w:i/>
          <w:sz w:val="20"/>
          <w:szCs w:val="20"/>
          <w:lang w:val="es-BO"/>
        </w:rPr>
        <w:t>.</w:t>
      </w:r>
    </w:p>
    <w:p w14:paraId="6282FFA8"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quiebra declarada del </w:t>
      </w:r>
      <w:r w:rsidRPr="00FB3572">
        <w:rPr>
          <w:rFonts w:ascii="Arial" w:hAnsi="Arial" w:cs="Arial"/>
          <w:b/>
          <w:sz w:val="20"/>
          <w:szCs w:val="20"/>
          <w:lang w:val="es-BO"/>
        </w:rPr>
        <w:t>PROVEEDOR.</w:t>
      </w:r>
    </w:p>
    <w:p w14:paraId="5696AE98"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incumplimiento en la atención del servicio, a requerimiento de la </w:t>
      </w:r>
      <w:r w:rsidRPr="00FB3572">
        <w:rPr>
          <w:rFonts w:ascii="Arial" w:hAnsi="Arial" w:cs="Arial"/>
          <w:b/>
          <w:sz w:val="20"/>
          <w:szCs w:val="20"/>
          <w:lang w:val="es-BO"/>
        </w:rPr>
        <w:t xml:space="preserve">ENTIDAD </w:t>
      </w:r>
      <w:r w:rsidRPr="00FB3572">
        <w:rPr>
          <w:rFonts w:ascii="Arial" w:hAnsi="Arial" w:cs="Arial"/>
          <w:sz w:val="20"/>
          <w:szCs w:val="20"/>
          <w:lang w:val="es-BO"/>
        </w:rPr>
        <w:t xml:space="preserve">o por el </w:t>
      </w:r>
      <w:r w:rsidRPr="00FB3572">
        <w:rPr>
          <w:rFonts w:ascii="Arial" w:hAnsi="Arial" w:cs="Arial"/>
          <w:b/>
          <w:bCs/>
          <w:sz w:val="20"/>
          <w:szCs w:val="20"/>
          <w:lang w:val="es-BO"/>
        </w:rPr>
        <w:t xml:space="preserve">FISCAL </w:t>
      </w:r>
      <w:r w:rsidRPr="00FB3572">
        <w:rPr>
          <w:rFonts w:ascii="Arial" w:hAnsi="Arial" w:cs="Arial"/>
          <w:sz w:val="20"/>
          <w:szCs w:val="20"/>
        </w:rPr>
        <w:t xml:space="preserve">o </w:t>
      </w:r>
      <w:r w:rsidRPr="00FB3572">
        <w:rPr>
          <w:rFonts w:ascii="Arial" w:hAnsi="Arial" w:cs="Arial"/>
          <w:b/>
          <w:sz w:val="20"/>
          <w:szCs w:val="20"/>
        </w:rPr>
        <w:t>FISCALES</w:t>
      </w:r>
      <w:r w:rsidRPr="00FB3572">
        <w:rPr>
          <w:rFonts w:ascii="Arial" w:hAnsi="Arial" w:cs="Arial"/>
          <w:sz w:val="20"/>
          <w:szCs w:val="20"/>
          <w:lang w:val="es-BO"/>
        </w:rPr>
        <w:t>.</w:t>
      </w:r>
    </w:p>
    <w:p w14:paraId="6DB4D089"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suspensión de la prestación de los </w:t>
      </w:r>
      <w:r w:rsidRPr="00FB3572">
        <w:rPr>
          <w:rFonts w:ascii="Arial" w:hAnsi="Arial" w:cs="Arial"/>
          <w:b/>
          <w:sz w:val="20"/>
          <w:szCs w:val="20"/>
          <w:lang w:val="es-BO"/>
        </w:rPr>
        <w:t>SERVICIOS</w:t>
      </w:r>
      <w:r w:rsidRPr="00FB3572">
        <w:rPr>
          <w:rFonts w:ascii="Arial" w:hAnsi="Arial" w:cs="Arial"/>
          <w:sz w:val="20"/>
          <w:szCs w:val="20"/>
          <w:lang w:val="es-BO"/>
        </w:rPr>
        <w:t xml:space="preserve"> sin justificación ni autorización escrita de la </w:t>
      </w:r>
      <w:r w:rsidRPr="00FB3572">
        <w:rPr>
          <w:rFonts w:ascii="Arial" w:hAnsi="Arial" w:cs="Arial"/>
          <w:b/>
          <w:sz w:val="20"/>
          <w:szCs w:val="20"/>
          <w:lang w:val="es-BO"/>
        </w:rPr>
        <w:t>ENTIDAD.</w:t>
      </w:r>
    </w:p>
    <w:p w14:paraId="4CB1175F"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Por incumplimiento del servicio de acuerdo al Cronograma.</w:t>
      </w:r>
    </w:p>
    <w:p w14:paraId="40DA7E3D"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 xml:space="preserve">Por negligencia reiterada (3 veces) en el cumplimiento de las Especificaciones Técnicas, u otras especificaciones, o instrucciones escritas del </w:t>
      </w:r>
      <w:r w:rsidRPr="00FB3572">
        <w:rPr>
          <w:rFonts w:ascii="Arial" w:hAnsi="Arial" w:cs="Arial"/>
          <w:b/>
          <w:sz w:val="20"/>
          <w:szCs w:val="20"/>
          <w:lang w:val="es-BO"/>
        </w:rPr>
        <w:t xml:space="preserve">FISCAL </w:t>
      </w:r>
      <w:r w:rsidRPr="00FB3572">
        <w:rPr>
          <w:rFonts w:ascii="Arial" w:hAnsi="Arial" w:cs="Arial"/>
          <w:sz w:val="20"/>
          <w:szCs w:val="20"/>
        </w:rPr>
        <w:t xml:space="preserve">o </w:t>
      </w:r>
      <w:r w:rsidRPr="00FB3572">
        <w:rPr>
          <w:rFonts w:ascii="Arial" w:hAnsi="Arial" w:cs="Arial"/>
          <w:b/>
          <w:sz w:val="20"/>
          <w:szCs w:val="20"/>
        </w:rPr>
        <w:t>FISCALES</w:t>
      </w:r>
      <w:r w:rsidRPr="00FB3572">
        <w:rPr>
          <w:rFonts w:ascii="Arial" w:hAnsi="Arial" w:cs="Arial"/>
          <w:sz w:val="20"/>
          <w:szCs w:val="20"/>
          <w:lang w:val="es-BO"/>
        </w:rPr>
        <w:t>.</w:t>
      </w:r>
    </w:p>
    <w:p w14:paraId="1929C520"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Por falta de pago de salarios a su personal y otras obligaciones contractuales que afecten al servicio.</w:t>
      </w:r>
    </w:p>
    <w:p w14:paraId="727C23BB" w14:textId="77777777" w:rsidR="00FB3572" w:rsidRPr="00FB3572" w:rsidRDefault="00FB3572" w:rsidP="00FB3572">
      <w:pPr>
        <w:numPr>
          <w:ilvl w:val="0"/>
          <w:numId w:val="55"/>
        </w:numPr>
        <w:tabs>
          <w:tab w:val="clear" w:pos="1260"/>
          <w:tab w:val="num" w:pos="1134"/>
        </w:tabs>
        <w:ind w:left="1418" w:hanging="284"/>
        <w:jc w:val="both"/>
        <w:rPr>
          <w:rFonts w:ascii="Arial" w:hAnsi="Arial" w:cs="Arial"/>
          <w:b/>
          <w:i/>
          <w:sz w:val="20"/>
          <w:szCs w:val="20"/>
          <w:lang w:val="es-BO"/>
        </w:rPr>
      </w:pPr>
      <w:r w:rsidRPr="00FB3572">
        <w:rPr>
          <w:rFonts w:ascii="Arial" w:hAnsi="Arial" w:cs="Arial"/>
          <w:b/>
          <w:i/>
          <w:sz w:val="20"/>
          <w:szCs w:val="20"/>
          <w:lang w:val="es-BO"/>
        </w:rPr>
        <w:t>(Otras causales de resolución de acuerdo a las ETS) cuando corresponda.</w:t>
      </w:r>
    </w:p>
    <w:p w14:paraId="1F73A53C" w14:textId="77777777" w:rsidR="00FB3572" w:rsidRPr="00FB3572" w:rsidRDefault="00FB3572" w:rsidP="00FB3572">
      <w:pPr>
        <w:numPr>
          <w:ilvl w:val="0"/>
          <w:numId w:val="55"/>
        </w:numPr>
        <w:tabs>
          <w:tab w:val="clear" w:pos="1260"/>
          <w:tab w:val="num" w:pos="1134"/>
        </w:tabs>
        <w:ind w:left="1418" w:hanging="284"/>
        <w:jc w:val="both"/>
        <w:rPr>
          <w:rFonts w:ascii="Arial" w:hAnsi="Arial" w:cs="Arial"/>
          <w:sz w:val="20"/>
          <w:szCs w:val="20"/>
          <w:lang w:val="es-BO"/>
        </w:rPr>
      </w:pPr>
      <w:r w:rsidRPr="00FB3572">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14:paraId="3296C2A5" w14:textId="77777777" w:rsidR="00FB3572" w:rsidRPr="00FB3572" w:rsidRDefault="00FB3572" w:rsidP="00FB3572">
      <w:pPr>
        <w:ind w:left="1800"/>
        <w:jc w:val="both"/>
        <w:rPr>
          <w:rFonts w:ascii="Arial" w:hAnsi="Arial" w:cs="Arial"/>
          <w:sz w:val="20"/>
          <w:szCs w:val="20"/>
          <w:lang w:val="es-BO"/>
        </w:rPr>
      </w:pPr>
    </w:p>
    <w:p w14:paraId="5CB5F13B" w14:textId="77777777" w:rsidR="00FB3572" w:rsidRPr="00FB3572" w:rsidRDefault="00FB3572" w:rsidP="00FB3572">
      <w:pPr>
        <w:pStyle w:val="Prrafodelista"/>
        <w:numPr>
          <w:ilvl w:val="2"/>
          <w:numId w:val="58"/>
        </w:numPr>
        <w:ind w:left="1134" w:hanging="850"/>
        <w:jc w:val="both"/>
        <w:rPr>
          <w:rFonts w:ascii="Arial" w:hAnsi="Arial" w:cs="Arial"/>
          <w:b/>
          <w:lang w:val="es-BO"/>
        </w:rPr>
      </w:pPr>
      <w:r w:rsidRPr="00FB3572">
        <w:rPr>
          <w:rFonts w:ascii="Arial" w:hAnsi="Arial" w:cs="Arial"/>
          <w:b/>
          <w:lang w:val="es-BO"/>
        </w:rPr>
        <w:t xml:space="preserve">Resolución a requerimiento del PROVEEDOR por causales atribuibles a la ENTIDAD. </w:t>
      </w:r>
      <w:r w:rsidRPr="00FB3572">
        <w:rPr>
          <w:rFonts w:ascii="Arial" w:hAnsi="Arial" w:cs="Arial"/>
          <w:lang w:val="es-BO"/>
        </w:rPr>
        <w:t>El</w:t>
      </w:r>
      <w:r w:rsidRPr="00FB3572">
        <w:rPr>
          <w:rFonts w:ascii="Arial" w:hAnsi="Arial" w:cs="Arial"/>
          <w:b/>
          <w:lang w:val="es-BO"/>
        </w:rPr>
        <w:t xml:space="preserve"> PROVEEDOR, </w:t>
      </w:r>
      <w:r w:rsidRPr="00FB3572">
        <w:rPr>
          <w:rFonts w:ascii="Arial" w:hAnsi="Arial" w:cs="Arial"/>
          <w:lang w:val="es-BO"/>
        </w:rPr>
        <w:t>podrá proceder al trámite de resolución del Contrato, en los siguientes casos:</w:t>
      </w:r>
    </w:p>
    <w:p w14:paraId="4AF4549A" w14:textId="77777777" w:rsidR="00FB3572" w:rsidRPr="00FB3572" w:rsidRDefault="00FB3572" w:rsidP="00FB3572">
      <w:pPr>
        <w:jc w:val="both"/>
        <w:rPr>
          <w:rFonts w:ascii="Arial" w:hAnsi="Arial" w:cs="Arial"/>
          <w:sz w:val="20"/>
          <w:szCs w:val="20"/>
          <w:lang w:val="es-BO"/>
        </w:rPr>
      </w:pPr>
    </w:p>
    <w:p w14:paraId="1A5E6E91" w14:textId="77777777" w:rsidR="00FB3572" w:rsidRPr="00FB3572" w:rsidRDefault="00FB3572" w:rsidP="00FB3572">
      <w:pPr>
        <w:numPr>
          <w:ilvl w:val="1"/>
          <w:numId w:val="55"/>
        </w:numPr>
        <w:tabs>
          <w:tab w:val="clear" w:pos="1980"/>
        </w:tabs>
        <w:ind w:left="1800"/>
        <w:jc w:val="both"/>
        <w:rPr>
          <w:rFonts w:ascii="Arial" w:hAnsi="Arial" w:cs="Arial"/>
          <w:sz w:val="20"/>
          <w:szCs w:val="20"/>
          <w:lang w:val="es-BO"/>
        </w:rPr>
      </w:pPr>
      <w:r w:rsidRPr="00FB3572">
        <w:rPr>
          <w:rFonts w:ascii="Arial" w:hAnsi="Arial" w:cs="Arial"/>
          <w:sz w:val="20"/>
          <w:szCs w:val="20"/>
          <w:lang w:val="es-BO"/>
        </w:rPr>
        <w:t>Si apartándose de los términos del Contrato la</w:t>
      </w:r>
      <w:r w:rsidRPr="00FB3572">
        <w:rPr>
          <w:rFonts w:ascii="Arial" w:hAnsi="Arial" w:cs="Arial"/>
          <w:b/>
          <w:sz w:val="20"/>
          <w:szCs w:val="20"/>
          <w:lang w:val="es-BO"/>
        </w:rPr>
        <w:t xml:space="preserve"> ENTIDAD, </w:t>
      </w:r>
      <w:r w:rsidRPr="00FB3572">
        <w:rPr>
          <w:rFonts w:ascii="Arial" w:hAnsi="Arial" w:cs="Arial"/>
          <w:sz w:val="20"/>
          <w:szCs w:val="20"/>
          <w:lang w:val="es-BO"/>
        </w:rPr>
        <w:t xml:space="preserve">a través del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pretende modificar o afectar las condiciones del </w:t>
      </w:r>
      <w:r w:rsidRPr="00FB3572">
        <w:rPr>
          <w:rFonts w:ascii="Arial" w:hAnsi="Arial" w:cs="Arial"/>
          <w:b/>
          <w:sz w:val="20"/>
          <w:szCs w:val="20"/>
          <w:lang w:val="es-BO"/>
        </w:rPr>
        <w:t>SERVICIO</w:t>
      </w:r>
      <w:r w:rsidRPr="00FB3572">
        <w:rPr>
          <w:rFonts w:ascii="Arial" w:hAnsi="Arial" w:cs="Arial"/>
          <w:sz w:val="20"/>
          <w:szCs w:val="20"/>
          <w:lang w:val="es-BO"/>
        </w:rPr>
        <w:t>.</w:t>
      </w:r>
    </w:p>
    <w:p w14:paraId="33C46341" w14:textId="77777777" w:rsidR="00FB3572" w:rsidRPr="00FB3572" w:rsidRDefault="00FB3572" w:rsidP="00FB3572">
      <w:pPr>
        <w:numPr>
          <w:ilvl w:val="1"/>
          <w:numId w:val="55"/>
        </w:numPr>
        <w:tabs>
          <w:tab w:val="clear" w:pos="1980"/>
        </w:tabs>
        <w:ind w:left="1800"/>
        <w:jc w:val="both"/>
        <w:rPr>
          <w:rFonts w:ascii="Arial" w:hAnsi="Arial" w:cs="Arial"/>
          <w:sz w:val="20"/>
          <w:szCs w:val="20"/>
          <w:lang w:val="es-BO"/>
        </w:rPr>
      </w:pPr>
      <w:r w:rsidRPr="00FB3572">
        <w:rPr>
          <w:rFonts w:ascii="Arial" w:hAnsi="Arial" w:cs="Arial"/>
          <w:sz w:val="20"/>
          <w:szCs w:val="20"/>
          <w:lang w:val="es-BO"/>
        </w:rPr>
        <w:t xml:space="preserve">Por incumplimiento injustificado en el pago por la prestación del </w:t>
      </w:r>
      <w:r w:rsidRPr="00FB3572">
        <w:rPr>
          <w:rFonts w:ascii="Arial" w:hAnsi="Arial" w:cs="Arial"/>
          <w:b/>
          <w:sz w:val="20"/>
          <w:szCs w:val="20"/>
          <w:lang w:val="es-BO"/>
        </w:rPr>
        <w:t>SERVICIO</w:t>
      </w:r>
      <w:r w:rsidRPr="00FB3572">
        <w:rPr>
          <w:rFonts w:ascii="Arial" w:hAnsi="Arial" w:cs="Arial"/>
          <w:sz w:val="20"/>
          <w:szCs w:val="20"/>
          <w:lang w:val="es-BO"/>
        </w:rPr>
        <w:t xml:space="preserve">, por más de sesenta (60) días calendario computados a partir de la fecha en que debió hacerse efectivo el pago, existiendo conformidad del </w:t>
      </w:r>
      <w:r w:rsidRPr="00FB3572">
        <w:rPr>
          <w:rFonts w:ascii="Arial" w:hAnsi="Arial" w:cs="Arial"/>
          <w:b/>
          <w:sz w:val="20"/>
          <w:szCs w:val="20"/>
          <w:lang w:val="es-BO"/>
        </w:rPr>
        <w:t>SERVICIO</w:t>
      </w:r>
      <w:r w:rsidRPr="00FB3572">
        <w:rPr>
          <w:rFonts w:ascii="Arial" w:hAnsi="Arial" w:cs="Arial"/>
          <w:sz w:val="20"/>
          <w:szCs w:val="20"/>
          <w:lang w:val="es-BO"/>
        </w:rPr>
        <w:t xml:space="preserve">, emitida por 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w:t>
      </w:r>
    </w:p>
    <w:p w14:paraId="10207F65" w14:textId="77777777" w:rsidR="00FB3572" w:rsidRPr="00FB3572" w:rsidRDefault="00FB3572" w:rsidP="00FB3572">
      <w:pPr>
        <w:numPr>
          <w:ilvl w:val="1"/>
          <w:numId w:val="55"/>
        </w:numPr>
        <w:tabs>
          <w:tab w:val="clear" w:pos="1980"/>
        </w:tabs>
        <w:ind w:left="1800"/>
        <w:jc w:val="both"/>
        <w:rPr>
          <w:rFonts w:ascii="Arial" w:hAnsi="Arial" w:cs="Arial"/>
          <w:sz w:val="20"/>
          <w:szCs w:val="20"/>
          <w:lang w:val="es-BO"/>
        </w:rPr>
      </w:pPr>
      <w:r w:rsidRPr="00FB3572">
        <w:rPr>
          <w:rFonts w:ascii="Arial" w:hAnsi="Arial" w:cs="Arial"/>
          <w:sz w:val="20"/>
          <w:szCs w:val="20"/>
          <w:lang w:val="es-BO"/>
        </w:rPr>
        <w:t>Por utilizar o requerir aquellos servicios que son objeto del presente Contrato, en beneficio de terceras personas.</w:t>
      </w:r>
    </w:p>
    <w:p w14:paraId="49C403CF" w14:textId="77777777" w:rsidR="00FB3572" w:rsidRPr="00FB3572" w:rsidRDefault="00FB3572" w:rsidP="00FB3572">
      <w:pPr>
        <w:ind w:left="1800"/>
        <w:jc w:val="both"/>
        <w:rPr>
          <w:rFonts w:ascii="Arial" w:hAnsi="Arial" w:cs="Arial"/>
          <w:sz w:val="20"/>
          <w:szCs w:val="20"/>
          <w:lang w:val="es-BO"/>
        </w:rPr>
      </w:pPr>
    </w:p>
    <w:p w14:paraId="7FD2E5ED" w14:textId="77777777" w:rsidR="00FB3572" w:rsidRPr="00FB3572" w:rsidRDefault="00FB3572" w:rsidP="00FB3572">
      <w:pPr>
        <w:pStyle w:val="Prrafodelista"/>
        <w:numPr>
          <w:ilvl w:val="2"/>
          <w:numId w:val="58"/>
        </w:numPr>
        <w:ind w:left="1134" w:hanging="992"/>
        <w:jc w:val="both"/>
        <w:rPr>
          <w:rFonts w:ascii="Arial" w:hAnsi="Arial" w:cs="Arial"/>
          <w:lang w:val="es-BO"/>
        </w:rPr>
      </w:pPr>
      <w:r w:rsidRPr="00FB3572">
        <w:rPr>
          <w:rFonts w:ascii="Arial" w:hAnsi="Arial" w:cs="Arial"/>
          <w:b/>
          <w:lang w:val="es-BO"/>
        </w:rPr>
        <w:t xml:space="preserve">Reglas aplicables a la Resolución: </w:t>
      </w:r>
      <w:r w:rsidRPr="00FB3572">
        <w:rPr>
          <w:rFonts w:ascii="Arial" w:hAnsi="Arial" w:cs="Arial"/>
          <w:lang w:val="es-BO"/>
        </w:rPr>
        <w:t xml:space="preserve">De acuerdo a las causales de Resolución de Contrato señaladas precedentemente, y considerando la naturaleza del Contrato de prestación de </w:t>
      </w:r>
      <w:r w:rsidRPr="00FB3572">
        <w:rPr>
          <w:rFonts w:ascii="Arial" w:hAnsi="Arial" w:cs="Arial"/>
          <w:b/>
          <w:lang w:val="es-BO"/>
        </w:rPr>
        <w:t>SERVICIOS</w:t>
      </w:r>
      <w:r w:rsidRPr="00FB3572">
        <w:rPr>
          <w:rFonts w:ascii="Arial" w:hAnsi="Arial" w:cs="Arial"/>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8CBAB1C" w14:textId="77777777" w:rsidR="00FB3572" w:rsidRPr="00FB3572" w:rsidRDefault="00FB3572" w:rsidP="00FB3572">
      <w:pPr>
        <w:pStyle w:val="Prrafodelista"/>
        <w:tabs>
          <w:tab w:val="left" w:pos="1418"/>
        </w:tabs>
        <w:ind w:left="465"/>
        <w:jc w:val="both"/>
        <w:rPr>
          <w:rFonts w:ascii="Arial" w:hAnsi="Arial" w:cs="Arial"/>
          <w:lang w:val="es-BO"/>
        </w:rPr>
      </w:pPr>
    </w:p>
    <w:p w14:paraId="18702E4F"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Para procesar la Resolución del Contrato por cualquiera de las causales señaladas, la</w:t>
      </w:r>
      <w:r w:rsidRPr="00FB3572">
        <w:rPr>
          <w:rFonts w:ascii="Arial" w:hAnsi="Arial" w:cs="Arial"/>
          <w:b/>
          <w:lang w:val="es-BO"/>
        </w:rPr>
        <w:t xml:space="preserve"> ENTIDAD </w:t>
      </w:r>
      <w:r w:rsidRPr="00FB3572">
        <w:rPr>
          <w:rFonts w:ascii="Arial" w:hAnsi="Arial" w:cs="Arial"/>
          <w:lang w:val="es-BO"/>
        </w:rPr>
        <w:t>o el</w:t>
      </w:r>
      <w:r w:rsidRPr="00FB3572">
        <w:rPr>
          <w:rFonts w:ascii="Arial" w:hAnsi="Arial" w:cs="Arial"/>
          <w:b/>
          <w:lang w:val="es-BO"/>
        </w:rPr>
        <w:t xml:space="preserve"> PROVEEDOR, </w:t>
      </w:r>
      <w:r w:rsidRPr="00FB3572">
        <w:rPr>
          <w:rFonts w:ascii="Arial" w:hAnsi="Arial" w:cs="Arial"/>
          <w:lang w:val="es-BO"/>
        </w:rPr>
        <w:t>dará aviso escrito mediante carta notariada, a la otra parte, de su intención de resolver el Contrato, estableciendo claramente la causal que se aduce.</w:t>
      </w:r>
    </w:p>
    <w:p w14:paraId="22AD5E13" w14:textId="77777777" w:rsidR="00FB3572" w:rsidRPr="00FB3572" w:rsidRDefault="00FB3572" w:rsidP="00FB3572">
      <w:pPr>
        <w:ind w:left="426" w:firstLine="24"/>
        <w:jc w:val="both"/>
        <w:rPr>
          <w:rFonts w:ascii="Arial" w:hAnsi="Arial" w:cs="Arial"/>
          <w:sz w:val="20"/>
          <w:szCs w:val="20"/>
          <w:lang w:val="es-BO"/>
        </w:rPr>
      </w:pPr>
    </w:p>
    <w:p w14:paraId="6FFEBC6A"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 xml:space="preserve">Si dentro de los diez (10) días hábiles siguientes de la fecha de notificación, se enmendaran las fallas, se normalizara el desarrollo de los servicios y se tomaran las </w:t>
      </w:r>
      <w:r w:rsidRPr="00FB3572">
        <w:rPr>
          <w:rFonts w:ascii="Arial" w:hAnsi="Arial" w:cs="Arial"/>
          <w:lang w:val="es-BO"/>
        </w:rPr>
        <w:lastRenderedPageBreak/>
        <w:t xml:space="preserve">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FB3572">
        <w:rPr>
          <w:rFonts w:ascii="Arial" w:hAnsi="Arial" w:cs="Arial"/>
          <w:b/>
          <w:lang w:val="es-BO"/>
        </w:rPr>
        <w:t>ENTIDAD</w:t>
      </w:r>
      <w:r w:rsidRPr="00FB3572">
        <w:rPr>
          <w:rFonts w:ascii="Arial" w:hAnsi="Arial" w:cs="Arial"/>
          <w:lang w:val="es-BO"/>
        </w:rPr>
        <w:t xml:space="preserve"> o el </w:t>
      </w:r>
      <w:r w:rsidRPr="00FB3572">
        <w:rPr>
          <w:rFonts w:ascii="Arial" w:hAnsi="Arial" w:cs="Arial"/>
          <w:b/>
          <w:lang w:val="es-BO"/>
        </w:rPr>
        <w:t>PROVEEDOR</w:t>
      </w:r>
      <w:r w:rsidRPr="00FB3572">
        <w:rPr>
          <w:rFonts w:ascii="Arial" w:hAnsi="Arial" w:cs="Arial"/>
          <w:lang w:val="es-BO"/>
        </w:rPr>
        <w:t xml:space="preserve">, según quién haya requerido la resolución del Contrato, notificará mediante carta notariada a la otra parte, que la resolución del Contrato se ha hecho efectiva. </w:t>
      </w:r>
    </w:p>
    <w:p w14:paraId="1A8F3395" w14:textId="77777777" w:rsidR="00FB3572" w:rsidRPr="00FB3572" w:rsidRDefault="00FB3572" w:rsidP="00FB3572">
      <w:pPr>
        <w:pStyle w:val="Prrafodelista"/>
        <w:tabs>
          <w:tab w:val="left" w:pos="1418"/>
        </w:tabs>
        <w:ind w:left="465"/>
        <w:jc w:val="both"/>
        <w:rPr>
          <w:rFonts w:ascii="Arial" w:hAnsi="Arial" w:cs="Arial"/>
          <w:lang w:val="es-BO"/>
        </w:rPr>
      </w:pPr>
    </w:p>
    <w:p w14:paraId="02BAA563"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 xml:space="preserve">Esta carta notariada dará lugar a que cuando la resolución sea por causales atribuibles al </w:t>
      </w:r>
      <w:r w:rsidRPr="00FB3572">
        <w:rPr>
          <w:rFonts w:ascii="Arial" w:hAnsi="Arial" w:cs="Arial"/>
          <w:b/>
          <w:lang w:val="es-BO"/>
        </w:rPr>
        <w:t>PROVEEDOR</w:t>
      </w:r>
      <w:r w:rsidRPr="00FB3572">
        <w:rPr>
          <w:rFonts w:ascii="Arial" w:hAnsi="Arial" w:cs="Arial"/>
          <w:lang w:val="es-BO"/>
        </w:rPr>
        <w:t xml:space="preserve"> se consolide en favor de la </w:t>
      </w:r>
      <w:r w:rsidRPr="00FB3572">
        <w:rPr>
          <w:rFonts w:ascii="Arial" w:hAnsi="Arial" w:cs="Arial"/>
          <w:b/>
          <w:lang w:val="es-BO"/>
        </w:rPr>
        <w:t>ENTIDAD</w:t>
      </w:r>
      <w:r w:rsidRPr="00FB3572">
        <w:rPr>
          <w:rFonts w:ascii="Arial" w:hAnsi="Arial" w:cs="Arial"/>
          <w:lang w:val="es-BO"/>
        </w:rPr>
        <w:t xml:space="preserve"> la retención por concepto de Garantía de Cumplimiento de Contrato.</w:t>
      </w:r>
    </w:p>
    <w:p w14:paraId="4D677AAA" w14:textId="77777777" w:rsidR="00FB3572" w:rsidRPr="00FB3572" w:rsidRDefault="00FB3572" w:rsidP="00FB3572">
      <w:pPr>
        <w:pStyle w:val="Prrafodelista"/>
        <w:tabs>
          <w:tab w:val="left" w:pos="1418"/>
        </w:tabs>
        <w:ind w:left="465"/>
        <w:jc w:val="both"/>
        <w:rPr>
          <w:rFonts w:ascii="Arial" w:hAnsi="Arial" w:cs="Arial"/>
          <w:lang w:val="es-BO"/>
        </w:rPr>
      </w:pPr>
    </w:p>
    <w:p w14:paraId="15D9B257"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 xml:space="preserve">Solo en caso que la resolución no sea originada por negligencia del </w:t>
      </w:r>
      <w:r w:rsidRPr="00FB3572">
        <w:rPr>
          <w:rFonts w:ascii="Arial" w:hAnsi="Arial" w:cs="Arial"/>
          <w:b/>
          <w:lang w:val="es-BO"/>
        </w:rPr>
        <w:t>PROVEEDOR</w:t>
      </w:r>
      <w:r w:rsidRPr="00FB3572">
        <w:rPr>
          <w:rFonts w:ascii="Arial" w:hAnsi="Arial" w:cs="Arial"/>
          <w:lang w:val="es-BO"/>
        </w:rPr>
        <w:t xml:space="preserve"> éste tendrá derecho a una evaluación de los gastos proporcionales que demande los compromisos adquiridos por el </w:t>
      </w:r>
      <w:r w:rsidRPr="00FB3572">
        <w:rPr>
          <w:rFonts w:ascii="Arial" w:hAnsi="Arial" w:cs="Arial"/>
          <w:b/>
          <w:lang w:val="es-BO"/>
        </w:rPr>
        <w:t>PROVEEDOR</w:t>
      </w:r>
      <w:r w:rsidRPr="00FB3572">
        <w:rPr>
          <w:rFonts w:ascii="Arial" w:hAnsi="Arial" w:cs="Arial"/>
          <w:lang w:val="es-BO"/>
        </w:rPr>
        <w:t xml:space="preserve"> para la prestación del </w:t>
      </w:r>
      <w:r w:rsidRPr="00FB3572">
        <w:rPr>
          <w:rFonts w:ascii="Arial" w:hAnsi="Arial" w:cs="Arial"/>
          <w:b/>
          <w:lang w:val="es-BO"/>
        </w:rPr>
        <w:t>SERVICIO</w:t>
      </w:r>
      <w:r w:rsidRPr="00FB3572">
        <w:rPr>
          <w:rFonts w:ascii="Arial" w:hAnsi="Arial" w:cs="Arial"/>
          <w:lang w:val="es-BO"/>
        </w:rPr>
        <w:t xml:space="preserve"> contra la presentación de documentos probatorios y certificados.</w:t>
      </w:r>
    </w:p>
    <w:p w14:paraId="5B9B7145" w14:textId="77777777" w:rsidR="00FB3572" w:rsidRPr="00FB3572" w:rsidRDefault="00FB3572" w:rsidP="00FB3572">
      <w:pPr>
        <w:pStyle w:val="Prrafodelista"/>
        <w:tabs>
          <w:tab w:val="left" w:pos="1418"/>
        </w:tabs>
        <w:ind w:left="465"/>
        <w:jc w:val="both"/>
        <w:rPr>
          <w:rFonts w:ascii="Arial" w:hAnsi="Arial" w:cs="Arial"/>
          <w:lang w:val="es-BO"/>
        </w:rPr>
      </w:pPr>
      <w:r w:rsidRPr="00FB3572">
        <w:rPr>
          <w:rFonts w:ascii="Arial" w:hAnsi="Arial" w:cs="Arial"/>
          <w:lang w:val="es-BO"/>
        </w:rPr>
        <w:t xml:space="preserve"> </w:t>
      </w:r>
    </w:p>
    <w:p w14:paraId="755550B6" w14:textId="77777777" w:rsidR="00FB3572" w:rsidRPr="00FB3572" w:rsidRDefault="00FB3572" w:rsidP="00FB3572">
      <w:pPr>
        <w:pStyle w:val="Prrafodelista"/>
        <w:ind w:left="1134"/>
        <w:jc w:val="both"/>
        <w:rPr>
          <w:rFonts w:ascii="Arial" w:hAnsi="Arial" w:cs="Arial"/>
          <w:lang w:val="es-BO"/>
        </w:rPr>
      </w:pPr>
      <w:r w:rsidRPr="00FB3572">
        <w:rPr>
          <w:rFonts w:ascii="Arial" w:hAnsi="Arial" w:cs="Arial"/>
          <w:lang w:val="es-BO"/>
        </w:rPr>
        <w:t xml:space="preserve">El </w:t>
      </w:r>
      <w:r w:rsidRPr="00FB3572">
        <w:rPr>
          <w:rFonts w:ascii="Arial" w:hAnsi="Arial" w:cs="Arial"/>
          <w:b/>
          <w:lang w:val="es-BO"/>
        </w:rPr>
        <w:t xml:space="preserve">FISCAL </w:t>
      </w:r>
      <w:r w:rsidRPr="00FB3572">
        <w:rPr>
          <w:rFonts w:ascii="Arial" w:hAnsi="Arial" w:cs="Arial"/>
        </w:rPr>
        <w:t xml:space="preserve">o los </w:t>
      </w:r>
      <w:r w:rsidRPr="00FB3572">
        <w:rPr>
          <w:rFonts w:ascii="Arial" w:hAnsi="Arial" w:cs="Arial"/>
          <w:b/>
        </w:rPr>
        <w:t>FISCALES</w:t>
      </w:r>
      <w:r w:rsidRPr="00FB3572">
        <w:rPr>
          <w:rFonts w:ascii="Arial" w:hAnsi="Arial" w:cs="Arial"/>
          <w:lang w:val="es-BO"/>
        </w:rPr>
        <w:t xml:space="preserve"> determinarán los costos proporcionales que en dicho acto se demandase en favor del </w:t>
      </w:r>
      <w:r w:rsidRPr="00FB3572">
        <w:rPr>
          <w:rFonts w:ascii="Arial" w:hAnsi="Arial" w:cs="Arial"/>
          <w:b/>
          <w:lang w:val="es-BO"/>
        </w:rPr>
        <w:t>PROVEEDOR</w:t>
      </w:r>
      <w:r w:rsidRPr="00FB3572">
        <w:rPr>
          <w:rFonts w:ascii="Arial" w:hAnsi="Arial" w:cs="Arial"/>
          <w:lang w:val="es-BO"/>
        </w:rPr>
        <w:t xml:space="preserve">. Una vez efectivizada la Resolución del Contrato, las </w:t>
      </w:r>
      <w:r w:rsidRPr="00FB3572">
        <w:rPr>
          <w:rFonts w:ascii="Arial" w:hAnsi="Arial" w:cs="Arial"/>
          <w:b/>
          <w:lang w:val="es-BO"/>
        </w:rPr>
        <w:t>PARTES</w:t>
      </w:r>
      <w:r w:rsidRPr="00FB3572">
        <w:rPr>
          <w:rFonts w:ascii="Arial" w:hAnsi="Arial" w:cs="Arial"/>
          <w:lang w:val="es-BO"/>
        </w:rPr>
        <w:t xml:space="preserve"> procederán a realizar la liquidación del Contrato donde establecerán los saldos en favor o en contra para su respectivo pago y/o cobro, según corresponda.</w:t>
      </w:r>
    </w:p>
    <w:p w14:paraId="65063E7E" w14:textId="77777777" w:rsidR="00FB3572" w:rsidRPr="00FB3572" w:rsidRDefault="00FB3572" w:rsidP="00FB3572">
      <w:pPr>
        <w:ind w:left="1276"/>
        <w:jc w:val="both"/>
        <w:rPr>
          <w:rFonts w:ascii="Arial" w:hAnsi="Arial" w:cs="Arial"/>
          <w:sz w:val="20"/>
          <w:szCs w:val="20"/>
          <w:lang w:val="es-BO"/>
        </w:rPr>
      </w:pPr>
    </w:p>
    <w:p w14:paraId="3B9842A9" w14:textId="77777777" w:rsidR="00FB3572" w:rsidRPr="00FB3572" w:rsidRDefault="00FB3572" w:rsidP="00FB3572">
      <w:pPr>
        <w:pStyle w:val="Prrafodelista"/>
        <w:numPr>
          <w:ilvl w:val="1"/>
          <w:numId w:val="58"/>
        </w:numPr>
        <w:jc w:val="both"/>
        <w:rPr>
          <w:rFonts w:ascii="Arial" w:hAnsi="Arial" w:cs="Arial"/>
          <w:b/>
          <w:lang w:val="es-BO"/>
        </w:rPr>
      </w:pPr>
      <w:r w:rsidRPr="00FB3572">
        <w:rPr>
          <w:rFonts w:ascii="Arial" w:hAnsi="Arial" w:cs="Arial"/>
          <w:b/>
          <w:lang w:val="es-BO"/>
        </w:rPr>
        <w:t>Resolución por causas de fuerza mayor o caso fortuito o en resguardo de los intereses del Estado.</w:t>
      </w:r>
    </w:p>
    <w:p w14:paraId="5B4233E5" w14:textId="77777777" w:rsidR="00FB3572" w:rsidRPr="00FB3572" w:rsidRDefault="00FB3572" w:rsidP="00FB3572">
      <w:pPr>
        <w:pStyle w:val="Prrafodelista"/>
        <w:jc w:val="both"/>
        <w:rPr>
          <w:rFonts w:ascii="Arial" w:hAnsi="Arial" w:cs="Arial"/>
          <w:b/>
          <w:lang w:val="es-BO"/>
        </w:rPr>
      </w:pPr>
    </w:p>
    <w:p w14:paraId="15CDC49E" w14:textId="77777777" w:rsidR="00FB3572" w:rsidRPr="00FB3572" w:rsidRDefault="00FB3572" w:rsidP="00FB3572">
      <w:pPr>
        <w:pStyle w:val="Prrafodelista"/>
        <w:jc w:val="both"/>
        <w:rPr>
          <w:rFonts w:ascii="Arial" w:hAnsi="Arial" w:cs="Arial"/>
          <w:b/>
          <w:lang w:val="es-BO"/>
        </w:rPr>
      </w:pPr>
      <w:r w:rsidRPr="00FB3572">
        <w:rPr>
          <w:rFonts w:ascii="Arial" w:hAnsi="Arial" w:cs="Arial"/>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1FC8E82" w14:textId="77777777" w:rsidR="00FB3572" w:rsidRPr="00FB3572" w:rsidRDefault="00FB3572" w:rsidP="00FB3572">
      <w:pPr>
        <w:pStyle w:val="Prrafodelista"/>
        <w:ind w:left="465"/>
        <w:jc w:val="both"/>
        <w:rPr>
          <w:rFonts w:ascii="Arial" w:hAnsi="Arial" w:cs="Arial"/>
          <w:lang w:val="es-BO"/>
        </w:rPr>
      </w:pPr>
    </w:p>
    <w:p w14:paraId="20F3D20B"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Si en cualquier momento, antes de la terminación de la prestación del </w:t>
      </w:r>
      <w:r w:rsidRPr="00FB3572">
        <w:rPr>
          <w:rFonts w:ascii="Arial" w:hAnsi="Arial" w:cs="Arial"/>
          <w:b/>
          <w:lang w:val="es-BO"/>
        </w:rPr>
        <w:t>SERVICIO</w:t>
      </w:r>
      <w:r w:rsidRPr="00FB3572">
        <w:rPr>
          <w:rFonts w:ascii="Arial" w:hAnsi="Arial" w:cs="Arial"/>
          <w:lang w:val="es-BO"/>
        </w:rPr>
        <w:t xml:space="preserve"> objeto del Contrato, el </w:t>
      </w:r>
      <w:r w:rsidRPr="00FB3572">
        <w:rPr>
          <w:rFonts w:ascii="Arial" w:hAnsi="Arial" w:cs="Arial"/>
          <w:b/>
          <w:lang w:val="es-BO"/>
        </w:rPr>
        <w:t>PROVEEDOR</w:t>
      </w:r>
      <w:r w:rsidRPr="00FB3572">
        <w:rPr>
          <w:rFonts w:ascii="Arial" w:hAnsi="Arial" w:cs="Arial"/>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4CDA80B" w14:textId="77777777" w:rsidR="00FB3572" w:rsidRPr="00FB3572" w:rsidRDefault="00FB3572" w:rsidP="00FB3572">
      <w:pPr>
        <w:pStyle w:val="Prrafodelista"/>
        <w:ind w:left="465"/>
        <w:jc w:val="both"/>
        <w:rPr>
          <w:rFonts w:ascii="Arial" w:hAnsi="Arial" w:cs="Arial"/>
          <w:lang w:val="es-BO"/>
        </w:rPr>
      </w:pPr>
    </w:p>
    <w:p w14:paraId="20B482BE"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La </w:t>
      </w:r>
      <w:r w:rsidRPr="00FB3572">
        <w:rPr>
          <w:rFonts w:ascii="Arial" w:hAnsi="Arial" w:cs="Arial"/>
          <w:b/>
          <w:lang w:val="es-BO"/>
        </w:rPr>
        <w:t>ENTIDAD</w:t>
      </w:r>
      <w:r w:rsidRPr="00FB3572">
        <w:rPr>
          <w:rFonts w:ascii="Arial" w:hAnsi="Arial" w:cs="Arial"/>
          <w:lang w:val="es-BO"/>
        </w:rPr>
        <w:t xml:space="preserve">, previa evaluación y aceptación de la solicitud, mediante carta notariada dirigida al </w:t>
      </w:r>
      <w:r w:rsidRPr="00FB3572">
        <w:rPr>
          <w:rFonts w:ascii="Arial" w:hAnsi="Arial" w:cs="Arial"/>
          <w:b/>
          <w:lang w:val="es-BO"/>
        </w:rPr>
        <w:t>PROVEEDOR</w:t>
      </w:r>
      <w:r w:rsidRPr="00FB3572">
        <w:rPr>
          <w:rFonts w:ascii="Arial" w:hAnsi="Arial" w:cs="Arial"/>
          <w:lang w:val="es-BO"/>
        </w:rPr>
        <w:t xml:space="preserve">, suspenderá la ejecución del </w:t>
      </w:r>
      <w:r w:rsidRPr="00FB3572">
        <w:rPr>
          <w:rFonts w:ascii="Arial" w:hAnsi="Arial" w:cs="Arial"/>
          <w:b/>
          <w:lang w:val="es-BO"/>
        </w:rPr>
        <w:t>SERVICIO</w:t>
      </w:r>
      <w:r w:rsidRPr="00FB3572">
        <w:rPr>
          <w:rFonts w:ascii="Arial" w:hAnsi="Arial" w:cs="Arial"/>
          <w:lang w:val="es-BO"/>
        </w:rPr>
        <w:t xml:space="preserve"> y resolverá el Contrato. A la entrega de dicha comunicación oficial de resolución, el </w:t>
      </w:r>
      <w:r w:rsidRPr="00FB3572">
        <w:rPr>
          <w:rFonts w:ascii="Arial" w:hAnsi="Arial" w:cs="Arial"/>
          <w:b/>
          <w:lang w:val="es-BO"/>
        </w:rPr>
        <w:t>PROVEEDOR</w:t>
      </w:r>
      <w:r w:rsidRPr="00FB3572">
        <w:rPr>
          <w:rFonts w:ascii="Arial" w:hAnsi="Arial" w:cs="Arial"/>
          <w:lang w:val="es-BO"/>
        </w:rPr>
        <w:t xml:space="preserve"> suspenderá la ejecución del </w:t>
      </w:r>
      <w:r w:rsidRPr="00FB3572">
        <w:rPr>
          <w:rFonts w:ascii="Arial" w:hAnsi="Arial" w:cs="Arial"/>
          <w:b/>
          <w:lang w:val="es-BO"/>
        </w:rPr>
        <w:t>SERVICIO</w:t>
      </w:r>
      <w:r w:rsidRPr="00FB3572">
        <w:rPr>
          <w:rFonts w:ascii="Arial" w:hAnsi="Arial" w:cs="Arial"/>
          <w:lang w:val="es-BO"/>
        </w:rPr>
        <w:t xml:space="preserve"> de acuerdo a las instrucciones escritas que al efecto emita la </w:t>
      </w:r>
      <w:r w:rsidRPr="00FB3572">
        <w:rPr>
          <w:rFonts w:ascii="Arial" w:hAnsi="Arial" w:cs="Arial"/>
          <w:b/>
          <w:lang w:val="es-BO"/>
        </w:rPr>
        <w:t>ENTIDAD</w:t>
      </w:r>
      <w:r w:rsidRPr="00FB3572">
        <w:rPr>
          <w:rFonts w:ascii="Arial" w:hAnsi="Arial" w:cs="Arial"/>
          <w:lang w:val="es-BO"/>
        </w:rPr>
        <w:t>.</w:t>
      </w:r>
    </w:p>
    <w:p w14:paraId="48087735" w14:textId="77777777" w:rsidR="00FB3572" w:rsidRPr="00FB3572" w:rsidRDefault="00FB3572" w:rsidP="00FB3572">
      <w:pPr>
        <w:pStyle w:val="Prrafodelista"/>
        <w:ind w:left="465"/>
        <w:jc w:val="both"/>
        <w:rPr>
          <w:rFonts w:ascii="Arial" w:hAnsi="Arial" w:cs="Arial"/>
          <w:lang w:val="es-BO"/>
        </w:rPr>
      </w:pPr>
    </w:p>
    <w:p w14:paraId="07D21156"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Asimismo, si la </w:t>
      </w:r>
      <w:r w:rsidRPr="00FB3572">
        <w:rPr>
          <w:rFonts w:ascii="Arial" w:hAnsi="Arial" w:cs="Arial"/>
          <w:b/>
          <w:lang w:val="es-BO"/>
        </w:rPr>
        <w:t>ENTIDAD</w:t>
      </w:r>
      <w:r w:rsidRPr="00FB3572">
        <w:rPr>
          <w:rFonts w:ascii="Arial" w:hAnsi="Arial" w:cs="Arial"/>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B3572">
        <w:rPr>
          <w:rFonts w:ascii="Arial" w:hAnsi="Arial" w:cs="Arial"/>
          <w:b/>
          <w:lang w:val="es-BO"/>
        </w:rPr>
        <w:t>SERVICIO</w:t>
      </w:r>
      <w:r w:rsidRPr="00FB3572">
        <w:rPr>
          <w:rFonts w:ascii="Arial" w:hAnsi="Arial" w:cs="Arial"/>
          <w:lang w:val="es-BO"/>
        </w:rPr>
        <w:t xml:space="preserve"> y resolverá el Contrato.</w:t>
      </w:r>
    </w:p>
    <w:p w14:paraId="20EFC4FE" w14:textId="77777777" w:rsidR="00FB3572" w:rsidRPr="00FB3572" w:rsidRDefault="00FB3572" w:rsidP="00FB3572">
      <w:pPr>
        <w:pStyle w:val="Prrafodelista"/>
        <w:ind w:left="465"/>
        <w:jc w:val="both"/>
        <w:rPr>
          <w:rFonts w:ascii="Arial" w:hAnsi="Arial" w:cs="Arial"/>
          <w:lang w:val="es-BO"/>
        </w:rPr>
      </w:pPr>
    </w:p>
    <w:p w14:paraId="29651952"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Una vez efectivizada la Resolución del Contrato, las </w:t>
      </w:r>
      <w:r w:rsidRPr="00FB3572">
        <w:rPr>
          <w:rFonts w:ascii="Arial" w:hAnsi="Arial" w:cs="Arial"/>
          <w:b/>
          <w:lang w:val="es-BO"/>
        </w:rPr>
        <w:t>PARTES</w:t>
      </w:r>
      <w:r w:rsidRPr="00FB3572">
        <w:rPr>
          <w:rFonts w:ascii="Arial" w:hAnsi="Arial" w:cs="Arial"/>
          <w:lang w:val="es-BO"/>
        </w:rPr>
        <w:t xml:space="preserve"> procederán a realizar la liquidación del Contrato donde establecerán los saldos en favor o en contra para su respectivo pago y/o cobro, según corresponda.</w:t>
      </w:r>
    </w:p>
    <w:p w14:paraId="2689187C" w14:textId="77777777" w:rsidR="00FB3572" w:rsidRPr="00FB3572" w:rsidRDefault="00FB3572" w:rsidP="00FB3572">
      <w:pPr>
        <w:pStyle w:val="Prrafodelista"/>
        <w:ind w:left="465"/>
        <w:jc w:val="both"/>
        <w:rPr>
          <w:rFonts w:ascii="Arial" w:hAnsi="Arial" w:cs="Arial"/>
          <w:lang w:val="es-BO"/>
        </w:rPr>
      </w:pPr>
    </w:p>
    <w:p w14:paraId="747D21A3" w14:textId="77777777" w:rsidR="00FB3572" w:rsidRPr="00FB3572" w:rsidRDefault="00FB3572" w:rsidP="00FB3572">
      <w:pPr>
        <w:pStyle w:val="Prrafodelista"/>
        <w:jc w:val="both"/>
        <w:rPr>
          <w:rFonts w:ascii="Arial" w:hAnsi="Arial" w:cs="Arial"/>
          <w:lang w:val="es-BO"/>
        </w:rPr>
      </w:pPr>
      <w:r w:rsidRPr="00FB3572">
        <w:rPr>
          <w:rFonts w:ascii="Arial" w:hAnsi="Arial" w:cs="Arial"/>
          <w:lang w:val="es-BO"/>
        </w:rPr>
        <w:t xml:space="preserve">El </w:t>
      </w:r>
      <w:r w:rsidRPr="00FB3572">
        <w:rPr>
          <w:rFonts w:ascii="Arial" w:hAnsi="Arial" w:cs="Arial"/>
          <w:b/>
          <w:lang w:val="es-BO"/>
        </w:rPr>
        <w:t>PROVEEDOR</w:t>
      </w:r>
      <w:r w:rsidRPr="00FB3572">
        <w:rPr>
          <w:rFonts w:ascii="Arial" w:hAnsi="Arial" w:cs="Arial"/>
          <w:lang w:val="es-BO"/>
        </w:rPr>
        <w:t xml:space="preserve"> conjuntamente con el </w:t>
      </w:r>
      <w:r w:rsidRPr="00FB3572">
        <w:rPr>
          <w:rFonts w:ascii="Arial" w:hAnsi="Arial" w:cs="Arial"/>
          <w:b/>
          <w:lang w:val="es-BO"/>
        </w:rPr>
        <w:t xml:space="preserve">FISCAL </w:t>
      </w:r>
      <w:r w:rsidRPr="00FB3572">
        <w:rPr>
          <w:rFonts w:ascii="Arial" w:hAnsi="Arial" w:cs="Arial"/>
        </w:rPr>
        <w:t xml:space="preserve">o los </w:t>
      </w:r>
      <w:r w:rsidRPr="00FB3572">
        <w:rPr>
          <w:rFonts w:ascii="Arial" w:hAnsi="Arial" w:cs="Arial"/>
          <w:b/>
        </w:rPr>
        <w:t>FISCALES</w:t>
      </w:r>
      <w:r w:rsidRPr="00FB3572">
        <w:rPr>
          <w:rFonts w:ascii="Arial" w:hAnsi="Arial" w:cs="Arial"/>
          <w:lang w:val="es-BO"/>
        </w:rPr>
        <w:t xml:space="preserve">, procederán a la verificación del </w:t>
      </w:r>
      <w:r w:rsidRPr="00FB3572">
        <w:rPr>
          <w:rFonts w:ascii="Arial" w:hAnsi="Arial" w:cs="Arial"/>
          <w:b/>
          <w:lang w:val="es-BO"/>
        </w:rPr>
        <w:t>SERVICIO</w:t>
      </w:r>
      <w:r w:rsidRPr="00FB3572">
        <w:rPr>
          <w:rFonts w:ascii="Arial" w:hAnsi="Arial" w:cs="Arial"/>
          <w:lang w:val="es-BO"/>
        </w:rPr>
        <w:t xml:space="preserve"> prestado hasta la fecha de suspensión y evaluarán los compromisos que el </w:t>
      </w:r>
      <w:r w:rsidRPr="00FB3572">
        <w:rPr>
          <w:rFonts w:ascii="Arial" w:hAnsi="Arial" w:cs="Arial"/>
          <w:b/>
          <w:lang w:val="es-BO"/>
        </w:rPr>
        <w:t>PROVEEDOR</w:t>
      </w:r>
      <w:r w:rsidRPr="00FB3572">
        <w:rPr>
          <w:rFonts w:ascii="Arial" w:hAnsi="Arial" w:cs="Arial"/>
          <w:lang w:val="es-BO"/>
        </w:rPr>
        <w:t xml:space="preserve"> tuviera pendiente relativo al </w:t>
      </w:r>
      <w:r w:rsidRPr="00FB3572">
        <w:rPr>
          <w:rFonts w:ascii="Arial" w:hAnsi="Arial" w:cs="Arial"/>
          <w:b/>
          <w:lang w:val="es-BO"/>
        </w:rPr>
        <w:t>SERVICIO</w:t>
      </w:r>
      <w:r w:rsidRPr="00FB3572">
        <w:rPr>
          <w:rFonts w:ascii="Arial" w:hAnsi="Arial" w:cs="Arial"/>
          <w:lang w:val="es-BO"/>
        </w:rPr>
        <w:t xml:space="preserve">, debidamente documentados. Asimismo, el </w:t>
      </w:r>
      <w:r w:rsidRPr="00FB3572">
        <w:rPr>
          <w:rFonts w:ascii="Arial" w:hAnsi="Arial" w:cs="Arial"/>
          <w:b/>
          <w:lang w:val="es-BO"/>
        </w:rPr>
        <w:t xml:space="preserve">FISCAL </w:t>
      </w:r>
      <w:r w:rsidRPr="00FB3572">
        <w:rPr>
          <w:rFonts w:ascii="Arial" w:hAnsi="Arial" w:cs="Arial"/>
        </w:rPr>
        <w:t xml:space="preserve">o los </w:t>
      </w:r>
      <w:r w:rsidRPr="00FB3572">
        <w:rPr>
          <w:rFonts w:ascii="Arial" w:hAnsi="Arial" w:cs="Arial"/>
          <w:b/>
        </w:rPr>
        <w:t>FISCALES</w:t>
      </w:r>
      <w:r w:rsidRPr="00FB3572">
        <w:rPr>
          <w:rFonts w:ascii="Arial" w:hAnsi="Arial" w:cs="Arial"/>
          <w:lang w:val="es-BO"/>
        </w:rPr>
        <w:t xml:space="preserve"> determinarán los costos </w:t>
      </w:r>
      <w:r w:rsidRPr="00FB3572">
        <w:rPr>
          <w:rFonts w:ascii="Arial" w:hAnsi="Arial" w:cs="Arial"/>
          <w:lang w:val="es-BO"/>
        </w:rPr>
        <w:lastRenderedPageBreak/>
        <w:t xml:space="preserve">proporcionales que en dicho acto se demandase en favor del </w:t>
      </w:r>
      <w:r w:rsidRPr="00FB3572">
        <w:rPr>
          <w:rFonts w:ascii="Arial" w:hAnsi="Arial" w:cs="Arial"/>
          <w:b/>
          <w:lang w:val="es-BO"/>
        </w:rPr>
        <w:t>PROVEEDOR</w:t>
      </w:r>
      <w:r w:rsidRPr="00FB3572">
        <w:rPr>
          <w:rFonts w:ascii="Arial" w:hAnsi="Arial" w:cs="Arial"/>
          <w:lang w:val="es-BO"/>
        </w:rPr>
        <w:t xml:space="preserve">. Con estos datos el </w:t>
      </w:r>
      <w:r w:rsidRPr="00FB3572">
        <w:rPr>
          <w:rFonts w:ascii="Arial" w:hAnsi="Arial" w:cs="Arial"/>
          <w:b/>
          <w:lang w:val="es-BO"/>
        </w:rPr>
        <w:t>FISCAL</w:t>
      </w:r>
      <w:r w:rsidRPr="00FB3572">
        <w:rPr>
          <w:rFonts w:ascii="Arial" w:hAnsi="Arial" w:cs="Arial"/>
          <w:lang w:val="es-BO"/>
        </w:rPr>
        <w:t xml:space="preserve"> elaborará el cierre de Contrato.</w:t>
      </w:r>
    </w:p>
    <w:p w14:paraId="7F806D30" w14:textId="77777777" w:rsidR="00FB3572" w:rsidRPr="00FB3572" w:rsidRDefault="00FB3572" w:rsidP="00FB3572">
      <w:pPr>
        <w:pStyle w:val="Prrafodelista"/>
        <w:ind w:left="0"/>
        <w:jc w:val="both"/>
        <w:rPr>
          <w:rFonts w:ascii="Arial" w:hAnsi="Arial" w:cs="Arial"/>
          <w:lang w:val="es-BO"/>
        </w:rPr>
      </w:pPr>
    </w:p>
    <w:p w14:paraId="7CE9B7C1" w14:textId="77777777" w:rsidR="00FB3572" w:rsidRPr="00FB3572" w:rsidRDefault="00FB3572" w:rsidP="00FB3572">
      <w:pPr>
        <w:autoSpaceDE w:val="0"/>
        <w:autoSpaceDN w:val="0"/>
        <w:adjustRightInd w:val="0"/>
        <w:jc w:val="both"/>
        <w:rPr>
          <w:rFonts w:ascii="Arial" w:hAnsi="Arial" w:cs="Arial"/>
          <w:bCs/>
          <w:sz w:val="20"/>
          <w:szCs w:val="20"/>
          <w:lang w:val="es-BO"/>
        </w:rPr>
      </w:pPr>
      <w:r w:rsidRPr="00FB3572">
        <w:rPr>
          <w:rFonts w:ascii="Arial" w:hAnsi="Arial" w:cs="Arial"/>
          <w:b/>
          <w:sz w:val="20"/>
          <w:szCs w:val="20"/>
          <w:lang w:val="es-BO"/>
        </w:rPr>
        <w:t>CLÁUSULA VIGÉSIMA TERCERA</w:t>
      </w:r>
      <w:r w:rsidRPr="00FB3572">
        <w:rPr>
          <w:rFonts w:ascii="Arial" w:hAnsi="Arial" w:cs="Arial"/>
          <w:b/>
          <w:bCs/>
          <w:sz w:val="20"/>
          <w:szCs w:val="20"/>
          <w:lang w:val="es-BO"/>
        </w:rPr>
        <w:t>.- (SOLUCIÓN DE CONTROVERSIAS)</w:t>
      </w:r>
      <w:r w:rsidRPr="00FB3572">
        <w:rPr>
          <w:rFonts w:ascii="Arial" w:hAnsi="Arial" w:cs="Arial"/>
          <w:sz w:val="20"/>
          <w:szCs w:val="20"/>
          <w:lang w:val="es-BO"/>
        </w:rPr>
        <w:t xml:space="preserve"> </w:t>
      </w:r>
      <w:r w:rsidRPr="00FB3572">
        <w:rPr>
          <w:rFonts w:ascii="Arial" w:hAnsi="Arial" w:cs="Arial"/>
          <w:bCs/>
          <w:sz w:val="20"/>
          <w:szCs w:val="20"/>
          <w:lang w:val="es-BO"/>
        </w:rPr>
        <w:t xml:space="preserve">En caso de surgir controversias sobre los derechos y obligaciones u otros aspectos propios de la ejecución del presente Contrato, las </w:t>
      </w:r>
      <w:r w:rsidRPr="00FB3572">
        <w:rPr>
          <w:rFonts w:ascii="Arial" w:hAnsi="Arial" w:cs="Arial"/>
          <w:b/>
          <w:bCs/>
          <w:sz w:val="20"/>
          <w:szCs w:val="20"/>
          <w:lang w:val="es-BO"/>
        </w:rPr>
        <w:t>PARTES</w:t>
      </w:r>
      <w:r w:rsidRPr="00FB3572">
        <w:rPr>
          <w:rFonts w:ascii="Arial" w:hAnsi="Arial" w:cs="Arial"/>
          <w:bCs/>
          <w:sz w:val="20"/>
          <w:szCs w:val="20"/>
          <w:lang w:val="es-BO"/>
        </w:rPr>
        <w:t xml:space="preserve"> acudirán a la jurisdicción prevista en el ordenamiento jurídico para los contratos administrativos.</w:t>
      </w:r>
    </w:p>
    <w:p w14:paraId="2D3B67EB" w14:textId="77777777" w:rsidR="00FB3572" w:rsidRPr="00FB3572" w:rsidRDefault="00FB3572" w:rsidP="00FB3572">
      <w:pPr>
        <w:autoSpaceDE w:val="0"/>
        <w:autoSpaceDN w:val="0"/>
        <w:adjustRightInd w:val="0"/>
        <w:jc w:val="both"/>
        <w:rPr>
          <w:rFonts w:ascii="Arial" w:hAnsi="Arial" w:cs="Arial"/>
          <w:bCs/>
          <w:sz w:val="20"/>
          <w:szCs w:val="20"/>
          <w:lang w:val="es-BO"/>
        </w:rPr>
      </w:pPr>
    </w:p>
    <w:p w14:paraId="5B0E5F23"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 VIGÉSIMA CUARTA.- (</w:t>
      </w:r>
      <w:r w:rsidRPr="00FB3572">
        <w:rPr>
          <w:rFonts w:ascii="Arial" w:hAnsi="Arial" w:cs="Arial"/>
          <w:b/>
          <w:bCs/>
          <w:sz w:val="20"/>
          <w:szCs w:val="20"/>
          <w:lang w:val="es-BO"/>
        </w:rPr>
        <w:t>FISCAL</w:t>
      </w:r>
      <w:r w:rsidRPr="00FB3572">
        <w:rPr>
          <w:rFonts w:ascii="Arial" w:hAnsi="Arial" w:cs="Arial"/>
          <w:b/>
          <w:sz w:val="20"/>
          <w:szCs w:val="20"/>
          <w:lang w:val="es-BO"/>
        </w:rPr>
        <w:t xml:space="preserve">IZACIÓN DEL SERVICIO) </w:t>
      </w:r>
      <w:r w:rsidRPr="00FB3572">
        <w:rPr>
          <w:rFonts w:ascii="Arial" w:hAnsi="Arial" w:cs="Arial"/>
          <w:sz w:val="20"/>
          <w:szCs w:val="20"/>
          <w:lang w:val="es-BO"/>
        </w:rPr>
        <w:t xml:space="preserve">La </w:t>
      </w:r>
      <w:r w:rsidRPr="00FB3572">
        <w:rPr>
          <w:rFonts w:ascii="Arial" w:hAnsi="Arial" w:cs="Arial"/>
          <w:b/>
          <w:sz w:val="20"/>
          <w:szCs w:val="20"/>
          <w:lang w:val="es-BO"/>
        </w:rPr>
        <w:t xml:space="preserve">ENTIDAD </w:t>
      </w:r>
      <w:r w:rsidRPr="00FB3572">
        <w:rPr>
          <w:rFonts w:ascii="Arial" w:hAnsi="Arial" w:cs="Arial"/>
          <w:sz w:val="20"/>
          <w:szCs w:val="20"/>
          <w:lang w:val="es-BO"/>
        </w:rPr>
        <w:t xml:space="preserve">designará uno o más </w:t>
      </w:r>
      <w:r w:rsidRPr="00FB3572">
        <w:rPr>
          <w:rFonts w:ascii="Arial" w:hAnsi="Arial" w:cs="Arial"/>
          <w:b/>
          <w:bCs/>
          <w:sz w:val="20"/>
          <w:szCs w:val="20"/>
          <w:lang w:val="es-BO"/>
        </w:rPr>
        <w:t>FISCAL(es)</w:t>
      </w:r>
      <w:r w:rsidRPr="00FB3572">
        <w:rPr>
          <w:rFonts w:ascii="Arial" w:hAnsi="Arial" w:cs="Arial"/>
          <w:sz w:val="20"/>
          <w:szCs w:val="20"/>
          <w:lang w:val="es-BO"/>
        </w:rPr>
        <w:t xml:space="preserve"> de seguimiento y control del servicio, y comunicará oficialmente a través del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esta designación al </w:t>
      </w:r>
      <w:r w:rsidRPr="00FB3572">
        <w:rPr>
          <w:rFonts w:ascii="Arial" w:hAnsi="Arial" w:cs="Arial"/>
          <w:b/>
          <w:sz w:val="20"/>
          <w:szCs w:val="20"/>
          <w:lang w:val="es-BO"/>
        </w:rPr>
        <w:t>PROVEEDOR</w:t>
      </w:r>
      <w:r w:rsidRPr="00FB3572">
        <w:rPr>
          <w:rFonts w:ascii="Arial" w:hAnsi="Arial" w:cs="Arial"/>
          <w:sz w:val="20"/>
          <w:szCs w:val="20"/>
          <w:lang w:val="es-BO"/>
        </w:rPr>
        <w:t xml:space="preserve"> mediante carta expresa u otro medio. Asimismo, el </w:t>
      </w:r>
      <w:r w:rsidRPr="00FB3572">
        <w:rPr>
          <w:rFonts w:ascii="Arial" w:hAnsi="Arial" w:cs="Arial"/>
          <w:b/>
          <w:sz w:val="20"/>
          <w:szCs w:val="20"/>
          <w:lang w:val="es-BO"/>
        </w:rPr>
        <w:t>FISCAL</w:t>
      </w:r>
      <w:r w:rsidRPr="00FB3572">
        <w:rPr>
          <w:rFonts w:ascii="Arial" w:hAnsi="Arial" w:cs="Arial"/>
          <w:sz w:val="20"/>
          <w:szCs w:val="20"/>
          <w:lang w:val="es-BO"/>
        </w:rPr>
        <w:t xml:space="preserve">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podrán ser designados como Responsable de Recepción o parte de la Comisión de Recepción. </w:t>
      </w:r>
    </w:p>
    <w:p w14:paraId="5164A777" w14:textId="77777777" w:rsidR="00FB3572" w:rsidRPr="00FB3572" w:rsidRDefault="00FB3572" w:rsidP="00FB3572">
      <w:pPr>
        <w:jc w:val="both"/>
        <w:rPr>
          <w:rFonts w:ascii="Arial" w:hAnsi="Arial" w:cs="Arial"/>
          <w:b/>
          <w:sz w:val="20"/>
          <w:szCs w:val="20"/>
          <w:lang w:val="es-BO"/>
        </w:rPr>
      </w:pPr>
    </w:p>
    <w:p w14:paraId="1D7973B3"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 xml:space="preserve">El </w:t>
      </w:r>
      <w:r w:rsidRPr="00FB3572">
        <w:rPr>
          <w:rFonts w:ascii="Arial" w:hAnsi="Arial" w:cs="Arial"/>
          <w:b/>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sz w:val="20"/>
          <w:szCs w:val="20"/>
          <w:lang w:val="es-BO"/>
        </w:rPr>
        <w:t xml:space="preserve"> tendrán las siguientes funciones: </w:t>
      </w:r>
    </w:p>
    <w:p w14:paraId="575849FB" w14:textId="77777777" w:rsidR="00FB3572" w:rsidRPr="00FB3572" w:rsidRDefault="00FB3572" w:rsidP="00FB3572">
      <w:pPr>
        <w:jc w:val="both"/>
        <w:rPr>
          <w:rFonts w:ascii="Arial" w:hAnsi="Arial" w:cs="Arial"/>
          <w:sz w:val="20"/>
          <w:szCs w:val="20"/>
          <w:lang w:val="es-BO"/>
        </w:rPr>
      </w:pPr>
    </w:p>
    <w:p w14:paraId="711B059C"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Emitir la Orden de Proceder para la ejecución del </w:t>
      </w:r>
      <w:r w:rsidRPr="00FB3572">
        <w:rPr>
          <w:rFonts w:ascii="Arial" w:hAnsi="Arial" w:cs="Arial"/>
          <w:b/>
          <w:sz w:val="20"/>
          <w:szCs w:val="20"/>
          <w:lang w:val="es-BO"/>
        </w:rPr>
        <w:t>SERVICIO</w:t>
      </w:r>
      <w:r w:rsidRPr="00FB3572">
        <w:rPr>
          <w:rFonts w:ascii="Arial" w:hAnsi="Arial" w:cs="Arial"/>
          <w:sz w:val="20"/>
          <w:szCs w:val="20"/>
          <w:lang w:val="es-BO"/>
        </w:rPr>
        <w:t>.</w:t>
      </w:r>
    </w:p>
    <w:p w14:paraId="34B3334D"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Elaborar y comunicar al </w:t>
      </w:r>
      <w:r w:rsidRPr="00FB3572">
        <w:rPr>
          <w:rFonts w:ascii="Arial" w:hAnsi="Arial" w:cs="Arial"/>
          <w:b/>
          <w:sz w:val="20"/>
          <w:szCs w:val="20"/>
          <w:lang w:val="es-BO"/>
        </w:rPr>
        <w:t>PROVEEDOR</w:t>
      </w:r>
      <w:r w:rsidRPr="00FB3572">
        <w:rPr>
          <w:rFonts w:ascii="Arial" w:hAnsi="Arial" w:cs="Arial"/>
          <w:sz w:val="20"/>
          <w:szCs w:val="20"/>
          <w:lang w:val="es-BO"/>
        </w:rPr>
        <w:t xml:space="preserve"> el Cronograma de Actividades para el inicio del </w:t>
      </w:r>
      <w:r w:rsidRPr="00FB3572">
        <w:rPr>
          <w:rFonts w:ascii="Arial" w:hAnsi="Arial" w:cs="Arial"/>
          <w:b/>
          <w:sz w:val="20"/>
          <w:szCs w:val="20"/>
          <w:lang w:val="es-BO"/>
        </w:rPr>
        <w:t>SERVICIO</w:t>
      </w:r>
      <w:r w:rsidRPr="00FB3572">
        <w:rPr>
          <w:rFonts w:ascii="Arial" w:hAnsi="Arial" w:cs="Arial"/>
          <w:sz w:val="20"/>
          <w:szCs w:val="20"/>
          <w:lang w:val="es-BO"/>
        </w:rPr>
        <w:t>, aprobar y/o solicitar la modificación cuando corresponda.</w:t>
      </w:r>
    </w:p>
    <w:p w14:paraId="59C3CDBD"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Verificar el cumplimiento de las Especificaciones Técnicas y del Contrato.</w:t>
      </w:r>
    </w:p>
    <w:p w14:paraId="47B8B16A"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Realizar la supervisión y seguimiento del </w:t>
      </w:r>
      <w:r w:rsidRPr="00FB3572">
        <w:rPr>
          <w:rFonts w:ascii="Arial" w:hAnsi="Arial" w:cs="Arial"/>
          <w:b/>
          <w:sz w:val="20"/>
          <w:szCs w:val="20"/>
          <w:lang w:val="es-BO"/>
        </w:rPr>
        <w:t>SERVICIO</w:t>
      </w:r>
      <w:r w:rsidRPr="00FB3572">
        <w:rPr>
          <w:rFonts w:ascii="Arial" w:hAnsi="Arial" w:cs="Arial"/>
          <w:sz w:val="20"/>
          <w:szCs w:val="20"/>
          <w:lang w:val="es-BO"/>
        </w:rPr>
        <w:t>, en función a lo establecido en las Especificaciones Técnicas y Contrato.</w:t>
      </w:r>
    </w:p>
    <w:p w14:paraId="137AFC9D"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Coordinar permanentemente con el </w:t>
      </w:r>
      <w:r w:rsidRPr="00FB3572">
        <w:rPr>
          <w:rFonts w:ascii="Arial" w:hAnsi="Arial" w:cs="Arial"/>
          <w:b/>
          <w:sz w:val="20"/>
          <w:szCs w:val="20"/>
          <w:lang w:val="es-BO"/>
        </w:rPr>
        <w:t>PROVEEDOR</w:t>
      </w:r>
      <w:r w:rsidRPr="00FB3572">
        <w:rPr>
          <w:rFonts w:ascii="Arial" w:hAnsi="Arial" w:cs="Arial"/>
          <w:sz w:val="20"/>
          <w:szCs w:val="20"/>
          <w:lang w:val="es-BO"/>
        </w:rPr>
        <w:t>.</w:t>
      </w:r>
    </w:p>
    <w:p w14:paraId="7039C2FD"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Ser el medio autorizado de comunicación, notificación y aprobación sobre todos los asuntos relacionados con el </w:t>
      </w:r>
      <w:r w:rsidRPr="00FB3572">
        <w:rPr>
          <w:rFonts w:ascii="Arial" w:hAnsi="Arial" w:cs="Arial"/>
          <w:b/>
          <w:sz w:val="20"/>
          <w:szCs w:val="20"/>
          <w:lang w:val="es-BO"/>
        </w:rPr>
        <w:t>SERVICIO</w:t>
      </w:r>
      <w:r w:rsidRPr="00FB3572">
        <w:rPr>
          <w:rFonts w:ascii="Arial" w:hAnsi="Arial" w:cs="Arial"/>
          <w:sz w:val="20"/>
          <w:szCs w:val="20"/>
          <w:lang w:val="es-BO"/>
        </w:rPr>
        <w:t>.</w:t>
      </w:r>
    </w:p>
    <w:p w14:paraId="72FA4756"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Cuantificar las multas a ser descontadas de los pagos mensuales (si corresponde).</w:t>
      </w:r>
    </w:p>
    <w:p w14:paraId="068FAFF2"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Emitir los Informes de Conformidad Parcial del </w:t>
      </w:r>
      <w:r w:rsidRPr="00FB3572">
        <w:rPr>
          <w:rFonts w:ascii="Arial" w:hAnsi="Arial" w:cs="Arial"/>
          <w:b/>
          <w:sz w:val="20"/>
          <w:szCs w:val="20"/>
          <w:lang w:val="es-BO"/>
        </w:rPr>
        <w:t>SERVICIO</w:t>
      </w:r>
      <w:r w:rsidRPr="00FB3572">
        <w:rPr>
          <w:rFonts w:ascii="Arial" w:hAnsi="Arial" w:cs="Arial"/>
          <w:sz w:val="20"/>
          <w:szCs w:val="20"/>
          <w:lang w:val="es-BO"/>
        </w:rPr>
        <w:t xml:space="preserve"> según corresponda.</w:t>
      </w:r>
    </w:p>
    <w:p w14:paraId="515D9A93"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Elaborar las solicitudes de pago por concepto del </w:t>
      </w:r>
      <w:r w:rsidRPr="00FB3572">
        <w:rPr>
          <w:rFonts w:ascii="Arial" w:hAnsi="Arial" w:cs="Arial"/>
          <w:b/>
          <w:sz w:val="20"/>
          <w:szCs w:val="20"/>
          <w:lang w:val="es-BO"/>
        </w:rPr>
        <w:t>SERVICIO</w:t>
      </w:r>
      <w:r w:rsidRPr="00FB3572">
        <w:rPr>
          <w:rFonts w:ascii="Arial" w:hAnsi="Arial" w:cs="Arial"/>
          <w:sz w:val="20"/>
          <w:szCs w:val="20"/>
          <w:lang w:val="es-BO"/>
        </w:rPr>
        <w:t>.</w:t>
      </w:r>
    </w:p>
    <w:p w14:paraId="0EFFD412"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 xml:space="preserve">Aprobar la planilla de ejecución de </w:t>
      </w:r>
      <w:r w:rsidRPr="00FB3572">
        <w:rPr>
          <w:rFonts w:ascii="Arial" w:hAnsi="Arial" w:cs="Arial"/>
          <w:b/>
          <w:sz w:val="20"/>
          <w:szCs w:val="20"/>
          <w:lang w:val="es-BO"/>
        </w:rPr>
        <w:t>SERVICIOS</w:t>
      </w:r>
      <w:r w:rsidRPr="00FB3572">
        <w:rPr>
          <w:rFonts w:ascii="Arial" w:hAnsi="Arial" w:cs="Arial"/>
          <w:sz w:val="20"/>
          <w:szCs w:val="20"/>
          <w:lang w:val="es-BO"/>
        </w:rPr>
        <w:t>.</w:t>
      </w:r>
    </w:p>
    <w:p w14:paraId="077761C7" w14:textId="77777777" w:rsidR="00FB3572" w:rsidRPr="00FB3572" w:rsidRDefault="00FB3572" w:rsidP="00FB3572">
      <w:pPr>
        <w:numPr>
          <w:ilvl w:val="0"/>
          <w:numId w:val="39"/>
        </w:numPr>
        <w:jc w:val="both"/>
        <w:rPr>
          <w:rFonts w:ascii="Arial" w:hAnsi="Arial" w:cs="Arial"/>
          <w:sz w:val="20"/>
          <w:szCs w:val="20"/>
          <w:lang w:val="es-BO"/>
        </w:rPr>
      </w:pPr>
      <w:r w:rsidRPr="00FB3572">
        <w:rPr>
          <w:rFonts w:ascii="Arial" w:hAnsi="Arial" w:cs="Arial"/>
          <w:sz w:val="20"/>
          <w:szCs w:val="20"/>
          <w:lang w:val="es-BO"/>
        </w:rPr>
        <w:t>Aprobar y/o elaborar el certificado de liquidación final.</w:t>
      </w:r>
    </w:p>
    <w:p w14:paraId="09EEBB5B" w14:textId="77777777" w:rsidR="00FB3572" w:rsidRPr="00FB3572" w:rsidRDefault="00FB3572" w:rsidP="00FB3572">
      <w:pPr>
        <w:jc w:val="both"/>
        <w:rPr>
          <w:rFonts w:ascii="Arial" w:hAnsi="Arial" w:cs="Arial"/>
          <w:b/>
          <w:sz w:val="20"/>
          <w:szCs w:val="20"/>
          <w:lang w:val="es-BO"/>
        </w:rPr>
      </w:pPr>
    </w:p>
    <w:p w14:paraId="26963E0B"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CLÁUSULA VIGÉSIMA QUINTA.- (RECEPCIÓN DEL SERVICIO)</w:t>
      </w:r>
      <w:r w:rsidRPr="00FB3572">
        <w:rPr>
          <w:rFonts w:ascii="Arial" w:hAnsi="Arial" w:cs="Arial"/>
          <w:sz w:val="20"/>
          <w:szCs w:val="20"/>
          <w:lang w:val="es-BO"/>
        </w:rPr>
        <w:t xml:space="preserve"> La </w:t>
      </w:r>
      <w:r w:rsidRPr="00FB3572">
        <w:rPr>
          <w:rFonts w:ascii="Arial" w:hAnsi="Arial" w:cs="Arial"/>
          <w:b/>
          <w:sz w:val="20"/>
          <w:szCs w:val="20"/>
          <w:lang w:val="es-BO"/>
        </w:rPr>
        <w:t>Comisión o Responsable de Recepción</w:t>
      </w:r>
      <w:r w:rsidRPr="00FB3572">
        <w:rPr>
          <w:rFonts w:ascii="Arial" w:hAnsi="Arial" w:cs="Arial"/>
          <w:sz w:val="20"/>
          <w:szCs w:val="20"/>
          <w:lang w:val="es-BO"/>
        </w:rPr>
        <w:t xml:space="preserve">, una vez concluido el </w:t>
      </w:r>
      <w:r w:rsidRPr="00FB3572">
        <w:rPr>
          <w:rFonts w:ascii="Arial" w:hAnsi="Arial" w:cs="Arial"/>
          <w:b/>
          <w:sz w:val="20"/>
          <w:szCs w:val="20"/>
          <w:lang w:val="es-BO"/>
        </w:rPr>
        <w:t>SERVICIO</w:t>
      </w:r>
      <w:r w:rsidRPr="00FB3572">
        <w:rPr>
          <w:rFonts w:ascii="Arial" w:hAnsi="Arial" w:cs="Arial"/>
          <w:sz w:val="20"/>
          <w:szCs w:val="20"/>
          <w:lang w:val="es-BO"/>
        </w:rPr>
        <w:t>,</w:t>
      </w:r>
      <w:r w:rsidRPr="00FB3572">
        <w:rPr>
          <w:rFonts w:ascii="Arial" w:hAnsi="Arial" w:cs="Arial"/>
          <w:b/>
          <w:sz w:val="20"/>
          <w:szCs w:val="20"/>
          <w:lang w:val="es-BO"/>
        </w:rPr>
        <w:t xml:space="preserve"> </w:t>
      </w:r>
      <w:r w:rsidRPr="00FB3572">
        <w:rPr>
          <w:rFonts w:ascii="Arial" w:hAnsi="Arial" w:cs="Arial"/>
          <w:sz w:val="20"/>
          <w:szCs w:val="20"/>
          <w:lang w:val="es-BO"/>
        </w:rPr>
        <w:t>emitirá el Informe Final de Conformidad, según corresponda en un plazo máximo de tres (3) días hábiles, a fin de realizar la liquidación del Contrato.</w:t>
      </w:r>
    </w:p>
    <w:p w14:paraId="6CD6F75F" w14:textId="77777777" w:rsidR="00FB3572" w:rsidRPr="00FB3572" w:rsidRDefault="00FB3572" w:rsidP="00FB3572">
      <w:pPr>
        <w:jc w:val="both"/>
        <w:rPr>
          <w:rFonts w:ascii="Arial" w:hAnsi="Arial" w:cs="Arial"/>
          <w:sz w:val="20"/>
          <w:szCs w:val="20"/>
          <w:lang w:val="es-BO"/>
        </w:rPr>
      </w:pPr>
    </w:p>
    <w:p w14:paraId="0DDCED61" w14:textId="77777777" w:rsidR="00FB3572" w:rsidRPr="00FB3572" w:rsidRDefault="00FB3572" w:rsidP="00FB3572">
      <w:pPr>
        <w:jc w:val="both"/>
        <w:rPr>
          <w:rFonts w:ascii="Arial" w:hAnsi="Arial" w:cs="Arial"/>
          <w:b/>
          <w:sz w:val="20"/>
          <w:szCs w:val="20"/>
          <w:lang w:val="es-BO"/>
        </w:rPr>
      </w:pPr>
      <w:r w:rsidRPr="00FB3572">
        <w:rPr>
          <w:rFonts w:ascii="Arial" w:hAnsi="Arial" w:cs="Arial"/>
          <w:b/>
          <w:sz w:val="20"/>
          <w:szCs w:val="20"/>
          <w:lang w:val="es-BO"/>
        </w:rPr>
        <w:t xml:space="preserve">CLÁUSULA VIGÉSIMA SEXTA.- (LIQUIDACIÓN DE CONTRATO) </w:t>
      </w:r>
      <w:r w:rsidRPr="00FB3572">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FB3572">
        <w:rPr>
          <w:rFonts w:ascii="Arial" w:hAnsi="Arial" w:cs="Arial"/>
          <w:b/>
          <w:bCs/>
          <w:sz w:val="20"/>
          <w:szCs w:val="20"/>
          <w:lang w:val="es-BO"/>
        </w:rPr>
        <w:t>PROVEEDOR</w:t>
      </w:r>
      <w:r w:rsidRPr="00FB3572">
        <w:rPr>
          <w:rFonts w:ascii="Arial" w:hAnsi="Arial" w:cs="Arial"/>
          <w:bCs/>
          <w:sz w:val="20"/>
          <w:szCs w:val="20"/>
          <w:lang w:val="es-BO"/>
        </w:rPr>
        <w:t xml:space="preserve">, elaborará y presentará el Certificado de Liquidación Final del </w:t>
      </w:r>
      <w:r w:rsidRPr="00FB3572">
        <w:rPr>
          <w:rFonts w:ascii="Arial" w:hAnsi="Arial" w:cs="Arial"/>
          <w:b/>
          <w:bCs/>
          <w:sz w:val="20"/>
          <w:szCs w:val="20"/>
          <w:lang w:val="es-BO"/>
        </w:rPr>
        <w:t>SERVICIO</w:t>
      </w:r>
      <w:r w:rsidRPr="00FB3572">
        <w:rPr>
          <w:rFonts w:ascii="Arial" w:hAnsi="Arial" w:cs="Arial"/>
          <w:bCs/>
          <w:sz w:val="20"/>
          <w:szCs w:val="20"/>
          <w:lang w:val="es-BO"/>
        </w:rPr>
        <w:t xml:space="preserve">, al </w:t>
      </w:r>
      <w:r w:rsidRPr="00FB3572">
        <w:rPr>
          <w:rFonts w:ascii="Arial" w:hAnsi="Arial" w:cs="Arial"/>
          <w:b/>
          <w:bCs/>
          <w:sz w:val="20"/>
          <w:szCs w:val="20"/>
          <w:lang w:val="es-BO"/>
        </w:rPr>
        <w:t>FISCAL</w:t>
      </w:r>
      <w:r w:rsidRPr="00FB3572">
        <w:rPr>
          <w:rFonts w:ascii="Arial" w:hAnsi="Arial" w:cs="Arial"/>
          <w:bCs/>
          <w:sz w:val="20"/>
          <w:szCs w:val="20"/>
          <w:lang w:val="es-BO"/>
        </w:rPr>
        <w:t xml:space="preserve">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bCs/>
          <w:sz w:val="20"/>
          <w:szCs w:val="20"/>
          <w:lang w:val="es-BO"/>
        </w:rPr>
        <w:t xml:space="preserve"> para su aprobación. La </w:t>
      </w:r>
      <w:r w:rsidRPr="00FB3572">
        <w:rPr>
          <w:rFonts w:ascii="Arial" w:hAnsi="Arial" w:cs="Arial"/>
          <w:b/>
          <w:bCs/>
          <w:sz w:val="20"/>
          <w:szCs w:val="20"/>
          <w:lang w:val="es-BO"/>
        </w:rPr>
        <w:t>ENTIDAD</w:t>
      </w:r>
      <w:r w:rsidRPr="00FB3572">
        <w:rPr>
          <w:rFonts w:ascii="Arial" w:hAnsi="Arial" w:cs="Arial"/>
          <w:bCs/>
          <w:sz w:val="20"/>
          <w:szCs w:val="20"/>
          <w:lang w:val="es-BO"/>
        </w:rPr>
        <w:t xml:space="preserve"> a través del </w:t>
      </w:r>
      <w:r w:rsidRPr="00FB3572">
        <w:rPr>
          <w:rFonts w:ascii="Arial" w:hAnsi="Arial" w:cs="Arial"/>
          <w:b/>
          <w:bCs/>
          <w:sz w:val="20"/>
          <w:szCs w:val="20"/>
          <w:lang w:val="es-BO"/>
        </w:rPr>
        <w:t xml:space="preserve">FISCAL </w:t>
      </w:r>
      <w:r w:rsidRPr="00FB3572">
        <w:rPr>
          <w:rFonts w:ascii="Arial" w:hAnsi="Arial" w:cs="Arial"/>
          <w:sz w:val="20"/>
          <w:szCs w:val="20"/>
        </w:rPr>
        <w:t xml:space="preserve">o los </w:t>
      </w:r>
      <w:r w:rsidRPr="00FB3572">
        <w:rPr>
          <w:rFonts w:ascii="Arial" w:hAnsi="Arial" w:cs="Arial"/>
          <w:b/>
          <w:sz w:val="20"/>
          <w:szCs w:val="20"/>
        </w:rPr>
        <w:t>FISCALES</w:t>
      </w:r>
      <w:r w:rsidRPr="00FB3572">
        <w:rPr>
          <w:rFonts w:ascii="Arial" w:hAnsi="Arial" w:cs="Arial"/>
          <w:bCs/>
          <w:sz w:val="20"/>
          <w:szCs w:val="20"/>
          <w:lang w:val="es-BO"/>
        </w:rPr>
        <w:t xml:space="preserve"> se reserva el derecho de realizar los ajustes que considere pertinentes previa a la aprobación del certificado de liquidación final.</w:t>
      </w:r>
      <w:r w:rsidRPr="00FB3572">
        <w:rPr>
          <w:rFonts w:ascii="Arial" w:hAnsi="Arial" w:cs="Arial"/>
          <w:b/>
          <w:bCs/>
          <w:sz w:val="20"/>
          <w:szCs w:val="20"/>
          <w:lang w:val="es-BO"/>
        </w:rPr>
        <w:t xml:space="preserve"> </w:t>
      </w:r>
      <w:r w:rsidRPr="00FB3572">
        <w:rPr>
          <w:rFonts w:ascii="Arial" w:hAnsi="Arial" w:cs="Arial"/>
          <w:bCs/>
          <w:sz w:val="20"/>
          <w:szCs w:val="20"/>
          <w:lang w:val="es-BO"/>
        </w:rPr>
        <w:t xml:space="preserve"> </w:t>
      </w:r>
    </w:p>
    <w:p w14:paraId="6F8B4B12" w14:textId="77777777" w:rsidR="00FB3572" w:rsidRPr="00FB3572" w:rsidRDefault="00FB3572" w:rsidP="00FB3572">
      <w:pPr>
        <w:jc w:val="both"/>
        <w:rPr>
          <w:rFonts w:ascii="Arial" w:hAnsi="Arial" w:cs="Arial"/>
          <w:bCs/>
          <w:sz w:val="20"/>
          <w:szCs w:val="20"/>
          <w:lang w:val="es-BO"/>
        </w:rPr>
      </w:pPr>
    </w:p>
    <w:p w14:paraId="4DCBF184" w14:textId="77777777" w:rsidR="00FB3572" w:rsidRPr="00FB3572" w:rsidRDefault="00FB3572" w:rsidP="00FB3572">
      <w:pPr>
        <w:jc w:val="both"/>
        <w:rPr>
          <w:rFonts w:ascii="Arial" w:hAnsi="Arial" w:cs="Arial"/>
          <w:b/>
          <w:sz w:val="20"/>
          <w:szCs w:val="20"/>
          <w:lang w:val="es-BO"/>
        </w:rPr>
      </w:pPr>
      <w:r w:rsidRPr="00FB3572">
        <w:rPr>
          <w:rFonts w:ascii="Arial" w:hAnsi="Arial" w:cs="Arial"/>
          <w:sz w:val="20"/>
          <w:szCs w:val="20"/>
          <w:lang w:val="es-BO"/>
        </w:rPr>
        <w:t>En caso de que el</w:t>
      </w:r>
      <w:r w:rsidRPr="00FB3572">
        <w:rPr>
          <w:rFonts w:ascii="Arial" w:hAnsi="Arial" w:cs="Arial"/>
          <w:b/>
          <w:sz w:val="20"/>
          <w:szCs w:val="20"/>
          <w:lang w:val="es-BO"/>
        </w:rPr>
        <w:t xml:space="preserve"> </w:t>
      </w:r>
      <w:r w:rsidRPr="00FB3572">
        <w:rPr>
          <w:rFonts w:ascii="Arial" w:hAnsi="Arial" w:cs="Arial"/>
          <w:b/>
          <w:bCs/>
          <w:sz w:val="20"/>
          <w:szCs w:val="20"/>
          <w:lang w:val="es-BO"/>
        </w:rPr>
        <w:t>PROVEEDOR</w:t>
      </w:r>
      <w:r w:rsidRPr="00FB3572">
        <w:rPr>
          <w:rFonts w:ascii="Arial" w:hAnsi="Arial" w:cs="Arial"/>
          <w:sz w:val="20"/>
          <w:szCs w:val="20"/>
          <w:lang w:val="es-BO"/>
        </w:rPr>
        <w:t xml:space="preserve">, no presente al </w:t>
      </w:r>
      <w:r w:rsidRPr="00FB3572">
        <w:rPr>
          <w:rFonts w:ascii="Arial" w:hAnsi="Arial" w:cs="Arial"/>
          <w:b/>
          <w:sz w:val="20"/>
          <w:szCs w:val="20"/>
          <w:lang w:val="es-BO"/>
        </w:rPr>
        <w:t xml:space="preserve">FISCAL </w:t>
      </w:r>
      <w:r w:rsidRPr="00FB3572">
        <w:rPr>
          <w:rFonts w:ascii="Arial" w:hAnsi="Arial" w:cs="Arial"/>
          <w:sz w:val="20"/>
          <w:szCs w:val="20"/>
        </w:rPr>
        <w:t xml:space="preserve">o a  los </w:t>
      </w:r>
      <w:r w:rsidRPr="00FB3572">
        <w:rPr>
          <w:rFonts w:ascii="Arial" w:hAnsi="Arial" w:cs="Arial"/>
          <w:b/>
          <w:sz w:val="20"/>
          <w:szCs w:val="20"/>
        </w:rPr>
        <w:t>FISCALES</w:t>
      </w:r>
      <w:r w:rsidRPr="00FB3572">
        <w:rPr>
          <w:rFonts w:ascii="Arial" w:hAnsi="Arial" w:cs="Arial"/>
          <w:b/>
          <w:sz w:val="20"/>
          <w:szCs w:val="20"/>
          <w:lang w:val="es-BO"/>
        </w:rPr>
        <w:t xml:space="preserve"> </w:t>
      </w:r>
      <w:r w:rsidRPr="00FB3572">
        <w:rPr>
          <w:rFonts w:ascii="Arial" w:hAnsi="Arial" w:cs="Arial"/>
          <w:sz w:val="20"/>
          <w:szCs w:val="20"/>
          <w:lang w:val="es-BO"/>
        </w:rPr>
        <w:t xml:space="preserve">el Certificado de Liquidación Final dentro del plazo previsto, éste deberá elaborar y aprobar en base a </w:t>
      </w:r>
      <w:r w:rsidRPr="00FB3572">
        <w:rPr>
          <w:rFonts w:ascii="Arial" w:hAnsi="Arial" w:cs="Arial"/>
          <w:bCs/>
          <w:sz w:val="20"/>
          <w:szCs w:val="20"/>
          <w:lang w:val="es-BO"/>
        </w:rPr>
        <w:t>la planilla de ejecución de servicios prestados</w:t>
      </w:r>
      <w:r w:rsidRPr="00FB3572">
        <w:rPr>
          <w:rFonts w:ascii="Arial" w:hAnsi="Arial" w:cs="Arial"/>
          <w:sz w:val="20"/>
          <w:szCs w:val="20"/>
          <w:lang w:val="es-BO"/>
        </w:rPr>
        <w:t xml:space="preserve"> el Certificado de Liquidación Final, el cual será notificado al </w:t>
      </w:r>
      <w:r w:rsidRPr="00FB3572">
        <w:rPr>
          <w:rFonts w:ascii="Arial" w:hAnsi="Arial" w:cs="Arial"/>
          <w:b/>
          <w:sz w:val="20"/>
          <w:szCs w:val="20"/>
          <w:lang w:val="es-BO"/>
        </w:rPr>
        <w:t>PROVEEDOR.</w:t>
      </w:r>
    </w:p>
    <w:p w14:paraId="23FD3816" w14:textId="77777777" w:rsidR="00FB3572" w:rsidRPr="00FB3572" w:rsidRDefault="00FB3572" w:rsidP="00FB3572">
      <w:pPr>
        <w:jc w:val="both"/>
        <w:rPr>
          <w:rFonts w:ascii="Arial" w:hAnsi="Arial" w:cs="Arial"/>
          <w:b/>
          <w:sz w:val="20"/>
          <w:szCs w:val="20"/>
          <w:lang w:val="es-BO"/>
        </w:rPr>
      </w:pPr>
    </w:p>
    <w:p w14:paraId="445D6362"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En la liquidación del Contrato se establecerán los saldos a favor o en contra, la devolución o ejecución de garantías,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4DBA73B4" w14:textId="77777777" w:rsidR="00FB3572" w:rsidRPr="00FB3572" w:rsidRDefault="00FB3572" w:rsidP="00FB3572">
      <w:pPr>
        <w:jc w:val="both"/>
        <w:rPr>
          <w:rFonts w:ascii="Arial" w:hAnsi="Arial" w:cs="Arial"/>
          <w:sz w:val="20"/>
          <w:szCs w:val="20"/>
          <w:lang w:val="es-BO"/>
        </w:rPr>
      </w:pPr>
    </w:p>
    <w:p w14:paraId="04F596B6" w14:textId="77777777" w:rsidR="00FB3572" w:rsidRPr="00FB3572" w:rsidRDefault="00FB3572" w:rsidP="00FB3572">
      <w:pPr>
        <w:jc w:val="both"/>
        <w:rPr>
          <w:rFonts w:ascii="Arial" w:hAnsi="Arial" w:cs="Arial"/>
          <w:bCs/>
          <w:sz w:val="20"/>
          <w:szCs w:val="20"/>
          <w:lang w:val="es-BO"/>
        </w:rPr>
      </w:pPr>
      <w:r w:rsidRPr="00FB3572">
        <w:rPr>
          <w:rFonts w:ascii="Arial" w:hAnsi="Arial" w:cs="Arial"/>
          <w:bCs/>
          <w:sz w:val="20"/>
          <w:szCs w:val="20"/>
          <w:lang w:val="es-BO"/>
        </w:rPr>
        <w:t xml:space="preserve">El cierre de Contrato deberá ser acreditado con un Certificado de Cumplimiento de Contrato, otorgado por la autoridad competente de la </w:t>
      </w:r>
      <w:r w:rsidRPr="00FB3572">
        <w:rPr>
          <w:rFonts w:ascii="Arial" w:hAnsi="Arial" w:cs="Arial"/>
          <w:b/>
          <w:bCs/>
          <w:sz w:val="20"/>
          <w:szCs w:val="20"/>
          <w:lang w:val="es-BO"/>
        </w:rPr>
        <w:t>ENTIDAD</w:t>
      </w:r>
      <w:r w:rsidRPr="00FB3572">
        <w:rPr>
          <w:rFonts w:ascii="Arial" w:hAnsi="Arial" w:cs="Arial"/>
          <w:bCs/>
          <w:sz w:val="20"/>
          <w:szCs w:val="20"/>
          <w:lang w:val="es-BO"/>
        </w:rPr>
        <w:t xml:space="preserve"> luego de concluido el trámite precedentemente especificado.</w:t>
      </w:r>
    </w:p>
    <w:p w14:paraId="5CA3812F" w14:textId="77777777" w:rsidR="00FB3572" w:rsidRPr="00FB3572" w:rsidRDefault="00FB3572" w:rsidP="00FB3572">
      <w:pPr>
        <w:jc w:val="both"/>
        <w:rPr>
          <w:rFonts w:ascii="Arial" w:hAnsi="Arial" w:cs="Arial"/>
          <w:b/>
          <w:sz w:val="20"/>
          <w:szCs w:val="20"/>
          <w:lang w:val="es-BO"/>
        </w:rPr>
      </w:pPr>
    </w:p>
    <w:p w14:paraId="079FC357" w14:textId="77777777" w:rsidR="00FB3572" w:rsidRPr="00FB3572" w:rsidRDefault="00FB3572" w:rsidP="00FB3572">
      <w:pPr>
        <w:jc w:val="both"/>
        <w:rPr>
          <w:rFonts w:ascii="Arial" w:hAnsi="Arial" w:cs="Arial"/>
          <w:b/>
          <w:sz w:val="20"/>
          <w:szCs w:val="20"/>
          <w:lang w:val="es-BO"/>
        </w:rPr>
      </w:pPr>
      <w:r w:rsidRPr="00FB3572">
        <w:rPr>
          <w:rFonts w:ascii="Arial" w:hAnsi="Arial" w:cs="Arial"/>
          <w:sz w:val="20"/>
          <w:szCs w:val="20"/>
          <w:lang w:val="es-BO"/>
        </w:rPr>
        <w:lastRenderedPageBreak/>
        <w:t xml:space="preserve">Este cierre de Contrato no libera de responsabilidades al </w:t>
      </w:r>
      <w:r w:rsidRPr="00FB3572">
        <w:rPr>
          <w:rFonts w:ascii="Arial" w:hAnsi="Arial" w:cs="Arial"/>
          <w:b/>
          <w:sz w:val="20"/>
          <w:szCs w:val="20"/>
          <w:lang w:val="es-BO"/>
        </w:rPr>
        <w:t>PROVEEDOR</w:t>
      </w:r>
      <w:r w:rsidRPr="00FB3572">
        <w:rPr>
          <w:rFonts w:ascii="Arial" w:hAnsi="Arial" w:cs="Arial"/>
          <w:sz w:val="20"/>
          <w:szCs w:val="20"/>
          <w:lang w:val="es-BO"/>
        </w:rPr>
        <w:t xml:space="preserve">, por negligencia o impericia que ocasionasen daños posteriores sobre el objeto de contratación, </w:t>
      </w:r>
      <w:r w:rsidRPr="00FB3572">
        <w:rPr>
          <w:rFonts w:ascii="Arial" w:hAnsi="Arial" w:cs="Arial"/>
          <w:bCs/>
          <w:sz w:val="20"/>
          <w:szCs w:val="20"/>
          <w:lang w:val="es-BO"/>
        </w:rPr>
        <w:t xml:space="preserve">reservándose a la </w:t>
      </w:r>
      <w:r w:rsidRPr="00FB3572">
        <w:rPr>
          <w:rFonts w:ascii="Arial" w:hAnsi="Arial" w:cs="Arial"/>
          <w:b/>
          <w:bCs/>
          <w:sz w:val="20"/>
          <w:szCs w:val="20"/>
          <w:lang w:val="es-BO"/>
        </w:rPr>
        <w:t>ENTIDAD</w:t>
      </w:r>
      <w:r w:rsidRPr="00FB3572">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B3572">
        <w:rPr>
          <w:rFonts w:ascii="Arial" w:hAnsi="Arial" w:cs="Arial"/>
          <w:b/>
          <w:sz w:val="20"/>
          <w:szCs w:val="20"/>
          <w:lang w:val="es-BO"/>
        </w:rPr>
        <w:t>PROVEEDOR.</w:t>
      </w:r>
    </w:p>
    <w:p w14:paraId="17159D3A" w14:textId="77777777" w:rsidR="00FB3572" w:rsidRPr="00FB3572" w:rsidRDefault="00FB3572" w:rsidP="00FB3572">
      <w:pPr>
        <w:jc w:val="both"/>
        <w:rPr>
          <w:rFonts w:ascii="Arial" w:hAnsi="Arial" w:cs="Arial"/>
          <w:sz w:val="20"/>
          <w:szCs w:val="20"/>
          <w:lang w:val="es-BO"/>
        </w:rPr>
      </w:pPr>
      <w:r w:rsidRPr="00FB3572">
        <w:rPr>
          <w:rFonts w:ascii="Arial" w:hAnsi="Arial" w:cs="Arial"/>
          <w:b/>
          <w:sz w:val="20"/>
          <w:szCs w:val="20"/>
          <w:lang w:val="es-BO"/>
        </w:rPr>
        <w:t xml:space="preserve">CLÁUSULA VIGÉSIMA SÉPTIMA.- (CONSENTIMIENTO) </w:t>
      </w:r>
      <w:r w:rsidRPr="00FB3572">
        <w:rPr>
          <w:rFonts w:ascii="Arial" w:hAnsi="Arial" w:cs="Arial"/>
          <w:sz w:val="20"/>
          <w:szCs w:val="20"/>
          <w:lang w:val="es-BO"/>
        </w:rPr>
        <w:t>En señal de conformidad y para su fiel y estricto cumplimiento, suscribimos el presente Contrato en cuatro ejemplares de un mismo tenor y validez _______</w:t>
      </w:r>
      <w:r w:rsidRPr="00FB3572">
        <w:rPr>
          <w:rFonts w:ascii="Arial" w:hAnsi="Arial" w:cs="Arial"/>
          <w:b/>
          <w:i/>
          <w:sz w:val="20"/>
          <w:szCs w:val="20"/>
          <w:lang w:val="es-BO"/>
        </w:rPr>
        <w:t xml:space="preserve">, </w:t>
      </w:r>
      <w:r w:rsidRPr="00FB3572">
        <w:rPr>
          <w:rFonts w:ascii="Arial" w:hAnsi="Arial" w:cs="Arial"/>
          <w:sz w:val="20"/>
          <w:szCs w:val="20"/>
          <w:lang w:val="es-BO"/>
        </w:rPr>
        <w:t xml:space="preserve">en representación legal de la </w:t>
      </w:r>
      <w:r w:rsidRPr="00FB3572">
        <w:rPr>
          <w:rFonts w:ascii="Arial" w:hAnsi="Arial" w:cs="Arial"/>
          <w:b/>
          <w:sz w:val="20"/>
          <w:szCs w:val="20"/>
          <w:lang w:val="es-BO"/>
        </w:rPr>
        <w:t>ENTIDAD</w:t>
      </w:r>
      <w:r w:rsidRPr="00FB3572">
        <w:rPr>
          <w:rFonts w:ascii="Arial" w:hAnsi="Arial" w:cs="Arial"/>
          <w:sz w:val="20"/>
          <w:szCs w:val="20"/>
          <w:lang w:val="es-BO"/>
        </w:rPr>
        <w:t xml:space="preserve">, y _____________ </w:t>
      </w:r>
      <w:r w:rsidRPr="00FB3572">
        <w:rPr>
          <w:rFonts w:ascii="Arial" w:hAnsi="Arial" w:cs="Arial"/>
          <w:b/>
          <w:i/>
          <w:sz w:val="20"/>
          <w:szCs w:val="20"/>
          <w:lang w:val="es-BO"/>
        </w:rPr>
        <w:t xml:space="preserve">(registrar el nombre del representante legal del PROVEEDOR o persona natural adjudicada, habilitado para la suscripción del Contrato) </w:t>
      </w:r>
      <w:r w:rsidRPr="00FB3572">
        <w:rPr>
          <w:rFonts w:ascii="Arial" w:hAnsi="Arial" w:cs="Arial"/>
          <w:sz w:val="20"/>
          <w:szCs w:val="20"/>
          <w:lang w:val="es-BO"/>
        </w:rPr>
        <w:t xml:space="preserve">en representación legal del </w:t>
      </w:r>
      <w:r w:rsidRPr="00FB3572">
        <w:rPr>
          <w:rFonts w:ascii="Arial" w:hAnsi="Arial" w:cs="Arial"/>
          <w:b/>
          <w:bCs/>
          <w:sz w:val="20"/>
          <w:szCs w:val="20"/>
          <w:lang w:val="es-BO"/>
        </w:rPr>
        <w:t>PROVEEDOR</w:t>
      </w:r>
      <w:r w:rsidRPr="00FB3572">
        <w:rPr>
          <w:rFonts w:ascii="Arial" w:hAnsi="Arial" w:cs="Arial"/>
          <w:sz w:val="20"/>
          <w:szCs w:val="20"/>
          <w:lang w:val="es-BO"/>
        </w:rPr>
        <w:t>.</w:t>
      </w:r>
    </w:p>
    <w:p w14:paraId="333D6B86" w14:textId="77777777" w:rsidR="00FB3572" w:rsidRPr="00FB3572" w:rsidRDefault="00FB3572" w:rsidP="00FB3572">
      <w:pPr>
        <w:jc w:val="both"/>
        <w:rPr>
          <w:rFonts w:ascii="Arial" w:hAnsi="Arial" w:cs="Arial"/>
          <w:sz w:val="20"/>
          <w:szCs w:val="20"/>
          <w:lang w:val="es-BO"/>
        </w:rPr>
      </w:pPr>
    </w:p>
    <w:p w14:paraId="5652C906" w14:textId="77777777" w:rsidR="00FB3572" w:rsidRPr="00FB3572" w:rsidRDefault="00FB3572" w:rsidP="00FB3572">
      <w:pPr>
        <w:jc w:val="both"/>
        <w:rPr>
          <w:rFonts w:ascii="Arial" w:hAnsi="Arial" w:cs="Arial"/>
          <w:sz w:val="20"/>
          <w:szCs w:val="20"/>
          <w:lang w:val="es-BO"/>
        </w:rPr>
      </w:pPr>
      <w:r w:rsidRPr="00FB3572">
        <w:rPr>
          <w:rFonts w:ascii="Arial" w:hAnsi="Arial" w:cs="Arial"/>
          <w:sz w:val="20"/>
          <w:szCs w:val="20"/>
          <w:lang w:val="es-BO"/>
        </w:rPr>
        <w:t>Este documento, conforme a disposiciones legales de control fiscal vigentes, será registrado ante la Contraloría General del Estado en idioma castellano.</w:t>
      </w:r>
    </w:p>
    <w:p w14:paraId="40F6C0C0" w14:textId="77777777" w:rsidR="00FB3572" w:rsidRPr="00FB3572" w:rsidRDefault="00FB3572" w:rsidP="00FB3572">
      <w:pPr>
        <w:jc w:val="both"/>
        <w:rPr>
          <w:rFonts w:ascii="Arial" w:hAnsi="Arial" w:cs="Arial"/>
          <w:sz w:val="20"/>
          <w:szCs w:val="20"/>
          <w:lang w:val="es-BO"/>
        </w:rPr>
      </w:pPr>
    </w:p>
    <w:bookmarkEnd w:id="167"/>
    <w:bookmarkEnd w:id="168"/>
    <w:p w14:paraId="554D49DC" w14:textId="77777777" w:rsidR="00FB3572" w:rsidRPr="00FB3572" w:rsidRDefault="00FB3572" w:rsidP="00FB3572">
      <w:pPr>
        <w:autoSpaceDE w:val="0"/>
        <w:autoSpaceDN w:val="0"/>
        <w:adjustRightInd w:val="0"/>
        <w:jc w:val="both"/>
        <w:rPr>
          <w:rFonts w:ascii="Arial" w:hAnsi="Arial" w:cs="Arial"/>
          <w:bCs/>
          <w:iCs/>
          <w:sz w:val="20"/>
          <w:szCs w:val="20"/>
          <w:lang w:val="es-BO"/>
        </w:rPr>
      </w:pPr>
      <w:r w:rsidRPr="00FB3572">
        <w:rPr>
          <w:rFonts w:ascii="Arial" w:hAnsi="Arial" w:cs="Arial"/>
          <w:bCs/>
          <w:iCs/>
          <w:sz w:val="20"/>
          <w:szCs w:val="20"/>
          <w:lang w:val="es-BO"/>
        </w:rPr>
        <w:t>La Paz, _________ de 2025</w:t>
      </w:r>
    </w:p>
    <w:p w14:paraId="11175B09" w14:textId="77777777" w:rsidR="00FB3572" w:rsidRPr="00FB3572" w:rsidRDefault="00FB3572" w:rsidP="00FB3572">
      <w:pPr>
        <w:autoSpaceDE w:val="0"/>
        <w:autoSpaceDN w:val="0"/>
        <w:adjustRightInd w:val="0"/>
        <w:jc w:val="both"/>
        <w:rPr>
          <w:rFonts w:ascii="Arial" w:hAnsi="Arial" w:cs="Arial"/>
          <w:bCs/>
          <w:iCs/>
          <w:sz w:val="20"/>
          <w:szCs w:val="20"/>
          <w:lang w:val="es-BO"/>
        </w:rPr>
      </w:pPr>
    </w:p>
    <w:p w14:paraId="480C2124" w14:textId="77777777" w:rsidR="00FB3572" w:rsidRPr="00FB3572" w:rsidRDefault="00FB3572" w:rsidP="00FB3572">
      <w:pPr>
        <w:autoSpaceDE w:val="0"/>
        <w:autoSpaceDN w:val="0"/>
        <w:adjustRightInd w:val="0"/>
        <w:jc w:val="both"/>
        <w:rPr>
          <w:rFonts w:ascii="Arial" w:hAnsi="Arial" w:cs="Arial"/>
          <w:sz w:val="20"/>
          <w:szCs w:val="20"/>
          <w:lang w:val="es-BO"/>
        </w:rPr>
      </w:pPr>
    </w:p>
    <w:tbl>
      <w:tblPr>
        <w:tblW w:w="0" w:type="auto"/>
        <w:jc w:val="center"/>
        <w:tblLook w:val="04A0" w:firstRow="1" w:lastRow="0" w:firstColumn="1" w:lastColumn="0" w:noHBand="0" w:noVBand="1"/>
      </w:tblPr>
      <w:tblGrid>
        <w:gridCol w:w="3995"/>
        <w:gridCol w:w="236"/>
        <w:gridCol w:w="4602"/>
      </w:tblGrid>
      <w:tr w:rsidR="00FB3572" w:rsidRPr="00FB3572" w14:paraId="47A0D8F7" w14:textId="77777777" w:rsidTr="00747FB8">
        <w:trPr>
          <w:jc w:val="center"/>
        </w:trPr>
        <w:tc>
          <w:tcPr>
            <w:tcW w:w="3995" w:type="dxa"/>
            <w:hideMark/>
          </w:tcPr>
          <w:p w14:paraId="146036C0" w14:textId="77777777" w:rsidR="00FB3572" w:rsidRPr="00FB3572" w:rsidRDefault="00FB3572" w:rsidP="00FB3572">
            <w:pPr>
              <w:autoSpaceDE w:val="0"/>
              <w:autoSpaceDN w:val="0"/>
              <w:adjustRightInd w:val="0"/>
              <w:jc w:val="both"/>
              <w:rPr>
                <w:rFonts w:ascii="Arial" w:hAnsi="Arial" w:cs="Arial"/>
                <w:sz w:val="20"/>
                <w:szCs w:val="20"/>
                <w:lang w:val="es-BO"/>
              </w:rPr>
            </w:pPr>
          </w:p>
        </w:tc>
        <w:tc>
          <w:tcPr>
            <w:tcW w:w="236" w:type="dxa"/>
          </w:tcPr>
          <w:p w14:paraId="4A2120F7" w14:textId="77777777" w:rsidR="00FB3572" w:rsidRPr="00FB3572" w:rsidRDefault="00FB3572" w:rsidP="00FB3572">
            <w:pPr>
              <w:autoSpaceDE w:val="0"/>
              <w:autoSpaceDN w:val="0"/>
              <w:adjustRightInd w:val="0"/>
              <w:jc w:val="both"/>
              <w:rPr>
                <w:rFonts w:ascii="Arial" w:hAnsi="Arial" w:cs="Arial"/>
                <w:sz w:val="20"/>
                <w:szCs w:val="20"/>
                <w:lang w:val="es-BO"/>
              </w:rPr>
            </w:pPr>
          </w:p>
        </w:tc>
        <w:tc>
          <w:tcPr>
            <w:tcW w:w="4602" w:type="dxa"/>
            <w:hideMark/>
          </w:tcPr>
          <w:p w14:paraId="73FA8CED" w14:textId="77777777" w:rsidR="00FB3572" w:rsidRPr="00FB3572" w:rsidRDefault="00FB3572" w:rsidP="00FB3572">
            <w:pPr>
              <w:autoSpaceDE w:val="0"/>
              <w:autoSpaceDN w:val="0"/>
              <w:adjustRightInd w:val="0"/>
              <w:jc w:val="both"/>
              <w:rPr>
                <w:rFonts w:ascii="Arial" w:hAnsi="Arial" w:cs="Arial"/>
                <w:b/>
                <w:sz w:val="20"/>
                <w:szCs w:val="20"/>
                <w:lang w:val="es-BO"/>
              </w:rPr>
            </w:pPr>
            <w:r w:rsidRPr="00FB3572">
              <w:rPr>
                <w:rFonts w:ascii="Arial" w:hAnsi="Arial" w:cs="Arial"/>
                <w:b/>
                <w:sz w:val="20"/>
                <w:szCs w:val="20"/>
              </w:rPr>
              <w:t>______________________</w:t>
            </w:r>
          </w:p>
          <w:p w14:paraId="6DFD6132" w14:textId="77777777" w:rsidR="00FB3572" w:rsidRPr="00FB3572" w:rsidRDefault="00FB3572" w:rsidP="00FB3572">
            <w:pPr>
              <w:autoSpaceDE w:val="0"/>
              <w:autoSpaceDN w:val="0"/>
              <w:adjustRightInd w:val="0"/>
              <w:jc w:val="both"/>
              <w:rPr>
                <w:rFonts w:ascii="Arial" w:hAnsi="Arial" w:cs="Arial"/>
                <w:sz w:val="20"/>
                <w:szCs w:val="20"/>
                <w:lang w:val="es-BO"/>
              </w:rPr>
            </w:pPr>
            <w:r w:rsidRPr="00FB3572">
              <w:rPr>
                <w:rFonts w:ascii="Arial" w:hAnsi="Arial" w:cs="Arial"/>
                <w:sz w:val="20"/>
                <w:szCs w:val="20"/>
                <w:lang w:val="es-BO"/>
              </w:rPr>
              <w:t>C.I _________</w:t>
            </w:r>
          </w:p>
          <w:p w14:paraId="2C86BA2B" w14:textId="77777777" w:rsidR="00FB3572" w:rsidRPr="00FB3572" w:rsidRDefault="00FB3572" w:rsidP="00FB3572">
            <w:pPr>
              <w:autoSpaceDE w:val="0"/>
              <w:autoSpaceDN w:val="0"/>
              <w:adjustRightInd w:val="0"/>
              <w:jc w:val="both"/>
              <w:rPr>
                <w:rFonts w:ascii="Arial" w:hAnsi="Arial" w:cs="Arial"/>
                <w:sz w:val="20"/>
                <w:szCs w:val="20"/>
                <w:lang w:val="es-BO"/>
              </w:rPr>
            </w:pPr>
            <w:r w:rsidRPr="00FB3572">
              <w:rPr>
                <w:rFonts w:ascii="Arial" w:hAnsi="Arial" w:cs="Arial"/>
                <w:b/>
                <w:bCs/>
                <w:iCs/>
                <w:sz w:val="20"/>
                <w:szCs w:val="20"/>
                <w:lang w:val="es-BO"/>
              </w:rPr>
              <w:t xml:space="preserve">PROVEEDOR </w:t>
            </w:r>
          </w:p>
        </w:tc>
      </w:tr>
    </w:tbl>
    <w:p w14:paraId="00B0514E" w14:textId="77777777" w:rsidR="00FB3572" w:rsidRPr="008B2F03" w:rsidRDefault="00FB3572" w:rsidP="00FB3572">
      <w:pPr>
        <w:autoSpaceDE w:val="0"/>
        <w:autoSpaceDN w:val="0"/>
        <w:adjustRightInd w:val="0"/>
        <w:jc w:val="both"/>
        <w:rPr>
          <w:rFonts w:ascii="Arial" w:hAnsi="Arial" w:cs="Arial"/>
          <w:b/>
          <w:bCs/>
          <w:i/>
          <w:iCs/>
          <w:sz w:val="22"/>
          <w:szCs w:val="22"/>
          <w:lang w:val="es-BO"/>
        </w:rPr>
      </w:pPr>
    </w:p>
    <w:p w14:paraId="072BBB16" w14:textId="77777777" w:rsidR="00FB3572" w:rsidRPr="008B2F03" w:rsidRDefault="00FB3572" w:rsidP="00FB3572">
      <w:pPr>
        <w:tabs>
          <w:tab w:val="left" w:pos="899"/>
        </w:tabs>
        <w:jc w:val="both"/>
        <w:rPr>
          <w:rFonts w:ascii="Arial" w:hAnsi="Arial" w:cs="Arial"/>
          <w:lang w:val="es-BO"/>
        </w:rPr>
      </w:pPr>
    </w:p>
    <w:p w14:paraId="79AD841E" w14:textId="77777777" w:rsidR="00FB3572" w:rsidRPr="008B2F03" w:rsidRDefault="00FB3572" w:rsidP="00FB3572">
      <w:pPr>
        <w:tabs>
          <w:tab w:val="left" w:pos="899"/>
        </w:tabs>
        <w:jc w:val="both"/>
        <w:rPr>
          <w:rFonts w:ascii="Arial" w:hAnsi="Arial" w:cs="Arial"/>
          <w:lang w:val="es-BO"/>
        </w:rPr>
      </w:pPr>
    </w:p>
    <w:p w14:paraId="10B27846" w14:textId="77777777" w:rsidR="00FB3572" w:rsidRPr="008B2F03" w:rsidRDefault="00FB3572" w:rsidP="00FB3572">
      <w:pPr>
        <w:tabs>
          <w:tab w:val="left" w:pos="899"/>
        </w:tabs>
        <w:jc w:val="both"/>
      </w:pPr>
      <w:r>
        <w:rPr>
          <w:rFonts w:ascii="Arial" w:hAnsi="Arial" w:cs="Arial"/>
          <w:lang w:val="es-BO"/>
        </w:rPr>
        <w:t>MNZM/</w:t>
      </w:r>
      <w:r w:rsidRPr="008B2F03">
        <w:rPr>
          <w:rFonts w:ascii="Arial" w:hAnsi="Arial" w:cs="Arial"/>
          <w:lang w:val="es-BO"/>
        </w:rPr>
        <w:t>CMQC/</w:t>
      </w:r>
      <w:proofErr w:type="spellStart"/>
      <w:r w:rsidRPr="008B2F03">
        <w:rPr>
          <w:rFonts w:ascii="Arial" w:hAnsi="Arial" w:cs="Arial"/>
          <w:lang w:val="es-BO"/>
        </w:rPr>
        <w:t>jwee</w:t>
      </w:r>
      <w:proofErr w:type="spellEnd"/>
      <w:r w:rsidRPr="008B2F03">
        <w:rPr>
          <w:rFonts w:ascii="Arial" w:hAnsi="Arial" w:cs="Arial"/>
          <w:lang w:val="es-BO"/>
        </w:rPr>
        <w:t>/</w:t>
      </w:r>
      <w:proofErr w:type="spellStart"/>
      <w:r w:rsidRPr="008B2F03">
        <w:rPr>
          <w:rFonts w:ascii="Arial" w:hAnsi="Arial" w:cs="Arial"/>
          <w:lang w:val="es-BO"/>
        </w:rPr>
        <w:t>rrcc</w:t>
      </w:r>
      <w:proofErr w:type="spellEnd"/>
    </w:p>
    <w:p w14:paraId="58F9BD2E" w14:textId="77777777" w:rsidR="00FB3572" w:rsidRDefault="00FB3572" w:rsidP="00FB3572">
      <w:pPr>
        <w:pStyle w:val="Normal2"/>
        <w:rPr>
          <w:rFonts w:ascii="Verdana" w:hAnsi="Verdana" w:cs="Arial"/>
          <w:b/>
          <w:sz w:val="18"/>
          <w:szCs w:val="18"/>
          <w:lang w:val="es-BO"/>
        </w:rPr>
      </w:pPr>
    </w:p>
    <w:sectPr w:rsidR="00FB3572" w:rsidSect="00DB6901">
      <w:footerReference w:type="default" r:id="rId18"/>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F3C5" w14:textId="77777777" w:rsidR="006723FD" w:rsidRDefault="006723FD">
      <w:r>
        <w:separator/>
      </w:r>
    </w:p>
  </w:endnote>
  <w:endnote w:type="continuationSeparator" w:id="0">
    <w:p w14:paraId="1F7C713F" w14:textId="77777777" w:rsidR="006723FD" w:rsidRDefault="0067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C80D61" w:rsidRDefault="00C80D61">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C80D61" w:rsidRDefault="00C80D61">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C80D61" w:rsidRDefault="00C80D6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C80D61" w:rsidRDefault="00C80D6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31C0D6F4" w14:textId="078A8EE0" w:rsidR="00C80D61" w:rsidRDefault="00C80D61" w:rsidP="00245546">
        <w:pPr>
          <w:pStyle w:val="Piedepgina"/>
          <w:jc w:val="right"/>
        </w:pPr>
        <w:r>
          <w:rPr>
            <w:noProof/>
            <w:lang w:val="es-BO" w:eastAsia="es-BO"/>
          </w:rPr>
          <w:drawing>
            <wp:anchor distT="0" distB="0" distL="114300" distR="114300" simplePos="0" relativeHeight="251672576" behindDoc="1" locked="0" layoutInCell="1" allowOverlap="1" wp14:anchorId="3F946C9C" wp14:editId="47C159F1">
              <wp:simplePos x="0" y="0"/>
              <wp:positionH relativeFrom="page">
                <wp:posOffset>14136</wp:posOffset>
              </wp:positionH>
              <wp:positionV relativeFrom="paragraph">
                <wp:posOffset>11761</wp:posOffset>
              </wp:positionV>
              <wp:extent cx="7772400" cy="1181074"/>
              <wp:effectExtent l="0" t="0" r="0" b="635"/>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512ED">
          <w:rPr>
            <w:noProof/>
          </w:rPr>
          <w:t>10</w:t>
        </w:r>
        <w:r>
          <w:fldChar w:fldCharType="end"/>
        </w:r>
      </w:p>
      <w:p w14:paraId="056C51AC" w14:textId="4761A1D7" w:rsidR="00C80D61" w:rsidRDefault="00C80D61" w:rsidP="0006602F">
        <w:pPr>
          <w:pStyle w:val="Piedepgina"/>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C80D61" w:rsidRDefault="00C80D61">
        <w:pPr>
          <w:pStyle w:val="Piedepgina"/>
          <w:jc w:val="right"/>
        </w:pPr>
        <w:r>
          <w:fldChar w:fldCharType="begin"/>
        </w:r>
        <w:r>
          <w:instrText>PAGE   \* MERGEFORMAT</w:instrText>
        </w:r>
        <w:r>
          <w:fldChar w:fldCharType="separate"/>
        </w:r>
        <w:r w:rsidR="00287645">
          <w:rPr>
            <w:noProof/>
          </w:rPr>
          <w:t>48</w:t>
        </w:r>
        <w:r>
          <w:fldChar w:fldCharType="end"/>
        </w:r>
      </w:p>
    </w:sdtContent>
  </w:sdt>
  <w:p w14:paraId="1FCBBD5B" w14:textId="77777777" w:rsidR="00C80D61" w:rsidRDefault="00C80D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36902" w14:textId="77777777" w:rsidR="006723FD" w:rsidRDefault="006723FD">
      <w:r>
        <w:separator/>
      </w:r>
    </w:p>
  </w:footnote>
  <w:footnote w:type="continuationSeparator" w:id="0">
    <w:p w14:paraId="4F2228B0" w14:textId="77777777" w:rsidR="006723FD" w:rsidRDefault="00672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C80D61" w:rsidRPr="000A289F" w:rsidRDefault="00C80D61">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2BF143A0" w:rsidR="00C80D61" w:rsidRDefault="00C80D6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34520B6" w:rsidR="00C80D61" w:rsidRPr="00245546" w:rsidRDefault="00C80D61">
    <w:pPr>
      <w:pStyle w:val="Encabezado"/>
      <w:rPr>
        <w:sz w:val="4"/>
      </w:rPr>
    </w:pPr>
    <w:r>
      <w:rPr>
        <w:noProof/>
        <w:lang w:val="es-BO" w:eastAsia="es-BO"/>
      </w:rPr>
      <w:drawing>
        <wp:anchor distT="0" distB="0" distL="114300" distR="114300" simplePos="0" relativeHeight="251670528" behindDoc="0" locked="0" layoutInCell="1" allowOverlap="1" wp14:anchorId="6E04D229" wp14:editId="6A4F0920">
          <wp:simplePos x="0" y="0"/>
          <wp:positionH relativeFrom="page">
            <wp:align>right</wp:align>
          </wp:positionH>
          <wp:positionV relativeFrom="paragraph">
            <wp:posOffset>-400685</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2D0ED4"/>
    <w:multiLevelType w:val="hybridMultilevel"/>
    <w:tmpl w:val="171CF490"/>
    <w:lvl w:ilvl="0" w:tplc="053E85F8">
      <w:numFmt w:val="bullet"/>
      <w:lvlText w:val="-"/>
      <w:lvlJc w:val="left"/>
      <w:pPr>
        <w:ind w:left="720" w:hanging="360"/>
      </w:pPr>
      <w:rPr>
        <w:rFonts w:ascii="Calibri" w:eastAsiaTheme="minorHAns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30323E"/>
    <w:multiLevelType w:val="multilevel"/>
    <w:tmpl w:val="3DDEB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AC1A96"/>
    <w:multiLevelType w:val="hybridMultilevel"/>
    <w:tmpl w:val="68BA2A3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D13850"/>
    <w:multiLevelType w:val="hybridMultilevel"/>
    <w:tmpl w:val="162CF7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3D7E29"/>
    <w:multiLevelType w:val="multilevel"/>
    <w:tmpl w:val="A3360196"/>
    <w:lvl w:ilvl="0">
      <w:start w:val="2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6167F64"/>
    <w:multiLevelType w:val="multilevel"/>
    <w:tmpl w:val="ED988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07014C6"/>
    <w:multiLevelType w:val="multilevel"/>
    <w:tmpl w:val="35E64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0813DE2"/>
    <w:multiLevelType w:val="hybridMultilevel"/>
    <w:tmpl w:val="A21221D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3163913"/>
    <w:multiLevelType w:val="hybridMultilevel"/>
    <w:tmpl w:val="8338870C"/>
    <w:lvl w:ilvl="0" w:tplc="400A000F">
      <w:start w:val="1"/>
      <w:numFmt w:val="decimal"/>
      <w:lvlText w:val="%1."/>
      <w:lvlJc w:val="left"/>
      <w:pPr>
        <w:ind w:left="720" w:hanging="360"/>
      </w:pPr>
      <w:rPr>
        <w:rFont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48C1101"/>
    <w:multiLevelType w:val="multilevel"/>
    <w:tmpl w:val="FDCAF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4C52780"/>
    <w:multiLevelType w:val="multilevel"/>
    <w:tmpl w:val="181C66A2"/>
    <w:lvl w:ilvl="0">
      <w:start w:val="1"/>
      <w:numFmt w:val="upperRoman"/>
      <w:lvlText w:val="%1."/>
      <w:lvlJc w:val="left"/>
      <w:pPr>
        <w:ind w:left="1996" w:hanging="72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3" w15:restartNumberingAfterBreak="0">
    <w:nsid w:val="3771199F"/>
    <w:multiLevelType w:val="multilevel"/>
    <w:tmpl w:val="2098C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D6E5B44"/>
    <w:multiLevelType w:val="multilevel"/>
    <w:tmpl w:val="2E2A7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7CB6FD1"/>
    <w:multiLevelType w:val="hybridMultilevel"/>
    <w:tmpl w:val="D42E7A6A"/>
    <w:lvl w:ilvl="0" w:tplc="400A000B">
      <w:start w:val="1"/>
      <w:numFmt w:val="bullet"/>
      <w:lvlText w:val=""/>
      <w:lvlJc w:val="left"/>
      <w:pPr>
        <w:ind w:left="720" w:hanging="360"/>
      </w:pPr>
      <w:rPr>
        <w:rFonts w:ascii="Wingdings" w:hAnsi="Wingdings"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4AF6713"/>
    <w:multiLevelType w:val="multilevel"/>
    <w:tmpl w:val="234A57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5BE6F2A"/>
    <w:multiLevelType w:val="multilevel"/>
    <w:tmpl w:val="B5924BC2"/>
    <w:lvl w:ilvl="0">
      <w:start w:val="1"/>
      <w:numFmt w:val="upperLetter"/>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57159B"/>
    <w:multiLevelType w:val="hybridMultilevel"/>
    <w:tmpl w:val="34B2EED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7D92160"/>
    <w:multiLevelType w:val="multilevel"/>
    <w:tmpl w:val="0C30E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9260571"/>
    <w:multiLevelType w:val="hybridMultilevel"/>
    <w:tmpl w:val="E050DF7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47"/>
  </w:num>
  <w:num w:numId="3">
    <w:abstractNumId w:val="45"/>
  </w:num>
  <w:num w:numId="4">
    <w:abstractNumId w:val="13"/>
  </w:num>
  <w:num w:numId="5">
    <w:abstractNumId w:val="18"/>
  </w:num>
  <w:num w:numId="6">
    <w:abstractNumId w:val="48"/>
  </w:num>
  <w:num w:numId="7">
    <w:abstractNumId w:val="37"/>
  </w:num>
  <w:num w:numId="8">
    <w:abstractNumId w:val="51"/>
  </w:num>
  <w:num w:numId="9">
    <w:abstractNumId w:val="51"/>
    <w:lvlOverride w:ilvl="0">
      <w:startOverride w:val="1"/>
    </w:lvlOverride>
  </w:num>
  <w:num w:numId="10">
    <w:abstractNumId w:val="43"/>
  </w:num>
  <w:num w:numId="11">
    <w:abstractNumId w:val="54"/>
  </w:num>
  <w:num w:numId="12">
    <w:abstractNumId w:val="11"/>
  </w:num>
  <w:num w:numId="13">
    <w:abstractNumId w:val="61"/>
  </w:num>
  <w:num w:numId="14">
    <w:abstractNumId w:val="35"/>
  </w:num>
  <w:num w:numId="15">
    <w:abstractNumId w:val="21"/>
  </w:num>
  <w:num w:numId="16">
    <w:abstractNumId w:val="44"/>
  </w:num>
  <w:num w:numId="17">
    <w:abstractNumId w:val="63"/>
  </w:num>
  <w:num w:numId="18">
    <w:abstractNumId w:val="26"/>
  </w:num>
  <w:num w:numId="19">
    <w:abstractNumId w:val="8"/>
  </w:num>
  <w:num w:numId="20">
    <w:abstractNumId w:val="17"/>
  </w:num>
  <w:num w:numId="21">
    <w:abstractNumId w:val="19"/>
  </w:num>
  <w:num w:numId="22">
    <w:abstractNumId w:val="2"/>
  </w:num>
  <w:num w:numId="23">
    <w:abstractNumId w:val="55"/>
  </w:num>
  <w:num w:numId="24">
    <w:abstractNumId w:val="7"/>
  </w:num>
  <w:num w:numId="25">
    <w:abstractNumId w:val="10"/>
  </w:num>
  <w:num w:numId="26">
    <w:abstractNumId w:val="46"/>
  </w:num>
  <w:num w:numId="27">
    <w:abstractNumId w:val="1"/>
  </w:num>
  <w:num w:numId="28">
    <w:abstractNumId w:val="41"/>
  </w:num>
  <w:num w:numId="29">
    <w:abstractNumId w:val="14"/>
  </w:num>
  <w:num w:numId="30">
    <w:abstractNumId w:val="53"/>
  </w:num>
  <w:num w:numId="31">
    <w:abstractNumId w:val="56"/>
  </w:num>
  <w:num w:numId="32">
    <w:abstractNumId w:val="36"/>
  </w:num>
  <w:num w:numId="33">
    <w:abstractNumId w:val="28"/>
  </w:num>
  <w:num w:numId="34">
    <w:abstractNumId w:val="24"/>
  </w:num>
  <w:num w:numId="35">
    <w:abstractNumId w:val="4"/>
  </w:num>
  <w:num w:numId="36">
    <w:abstractNumId w:val="22"/>
  </w:num>
  <w:num w:numId="37">
    <w:abstractNumId w:val="59"/>
  </w:num>
  <w:num w:numId="38">
    <w:abstractNumId w:val="16"/>
  </w:num>
  <w:num w:numId="39">
    <w:abstractNumId w:val="33"/>
  </w:num>
  <w:num w:numId="40">
    <w:abstractNumId w:val="15"/>
  </w:num>
  <w:num w:numId="41">
    <w:abstractNumId w:val="34"/>
  </w:num>
  <w:num w:numId="42">
    <w:abstractNumId w:val="5"/>
  </w:num>
  <w:num w:numId="43">
    <w:abstractNumId w:val="30"/>
  </w:num>
  <w:num w:numId="44">
    <w:abstractNumId w:val="31"/>
  </w:num>
  <w:num w:numId="45">
    <w:abstractNumId w:val="52"/>
  </w:num>
  <w:num w:numId="46">
    <w:abstractNumId w:val="50"/>
  </w:num>
  <w:num w:numId="47">
    <w:abstractNumId w:val="57"/>
  </w:num>
  <w:num w:numId="48">
    <w:abstractNumId w:val="60"/>
  </w:num>
  <w:num w:numId="49">
    <w:abstractNumId w:val="58"/>
  </w:num>
  <w:num w:numId="50">
    <w:abstractNumId w:val="49"/>
  </w:num>
  <w:num w:numId="51">
    <w:abstractNumId w:val="6"/>
  </w:num>
  <w:num w:numId="52">
    <w:abstractNumId w:val="62"/>
  </w:num>
  <w:num w:numId="53">
    <w:abstractNumId w:val="42"/>
  </w:num>
  <w:num w:numId="54">
    <w:abstractNumId w:val="40"/>
  </w:num>
  <w:num w:numId="55">
    <w:abstractNumId w:val="0"/>
  </w:num>
  <w:num w:numId="56">
    <w:abstractNumId w:val="27"/>
  </w:num>
  <w:num w:numId="57">
    <w:abstractNumId w:val="20"/>
  </w:num>
  <w:num w:numId="58">
    <w:abstractNumId w:val="38"/>
  </w:num>
  <w:num w:numId="59">
    <w:abstractNumId w:val="12"/>
  </w:num>
  <w:num w:numId="60">
    <w:abstractNumId w:val="9"/>
  </w:num>
  <w:num w:numId="61">
    <w:abstractNumId w:val="29"/>
  </w:num>
  <w:num w:numId="62">
    <w:abstractNumId w:val="39"/>
  </w:num>
  <w:num w:numId="63">
    <w:abstractNumId w:val="23"/>
  </w:num>
  <w:num w:numId="64">
    <w:abstractNumId w:val="25"/>
  </w:num>
  <w:num w:numId="65">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360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37861"/>
    <w:rsid w:val="00040BEE"/>
    <w:rsid w:val="000419B8"/>
    <w:rsid w:val="00042399"/>
    <w:rsid w:val="00043063"/>
    <w:rsid w:val="00044C36"/>
    <w:rsid w:val="00045055"/>
    <w:rsid w:val="00050C0F"/>
    <w:rsid w:val="00051471"/>
    <w:rsid w:val="00055CCC"/>
    <w:rsid w:val="0005679E"/>
    <w:rsid w:val="0005747F"/>
    <w:rsid w:val="000607E3"/>
    <w:rsid w:val="00061952"/>
    <w:rsid w:val="0006386D"/>
    <w:rsid w:val="00063CEB"/>
    <w:rsid w:val="00064A4A"/>
    <w:rsid w:val="0006505B"/>
    <w:rsid w:val="00065F31"/>
    <w:rsid w:val="0006602F"/>
    <w:rsid w:val="00066211"/>
    <w:rsid w:val="000663B4"/>
    <w:rsid w:val="000710B6"/>
    <w:rsid w:val="0007121A"/>
    <w:rsid w:val="00071E00"/>
    <w:rsid w:val="000723A5"/>
    <w:rsid w:val="00073958"/>
    <w:rsid w:val="00074652"/>
    <w:rsid w:val="00075028"/>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42AD"/>
    <w:rsid w:val="000B616F"/>
    <w:rsid w:val="000B642F"/>
    <w:rsid w:val="000B64AC"/>
    <w:rsid w:val="000C0B93"/>
    <w:rsid w:val="000C0C0D"/>
    <w:rsid w:val="000C3DC1"/>
    <w:rsid w:val="000C3ED6"/>
    <w:rsid w:val="000C5145"/>
    <w:rsid w:val="000C66F3"/>
    <w:rsid w:val="000D1536"/>
    <w:rsid w:val="000D1D0E"/>
    <w:rsid w:val="000D2AAC"/>
    <w:rsid w:val="000D2C02"/>
    <w:rsid w:val="000D2F74"/>
    <w:rsid w:val="000D50AE"/>
    <w:rsid w:val="000D5A9F"/>
    <w:rsid w:val="000E019A"/>
    <w:rsid w:val="000E3A4D"/>
    <w:rsid w:val="000E4032"/>
    <w:rsid w:val="000E4C1E"/>
    <w:rsid w:val="000E4C29"/>
    <w:rsid w:val="000E5AF6"/>
    <w:rsid w:val="000E6675"/>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0F9"/>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6A"/>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53D"/>
    <w:rsid w:val="00170916"/>
    <w:rsid w:val="001711FE"/>
    <w:rsid w:val="0017180F"/>
    <w:rsid w:val="00172575"/>
    <w:rsid w:val="00172C0B"/>
    <w:rsid w:val="001749A0"/>
    <w:rsid w:val="00175632"/>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3D0"/>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1FB"/>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94"/>
    <w:rsid w:val="002544EB"/>
    <w:rsid w:val="00255664"/>
    <w:rsid w:val="002563C8"/>
    <w:rsid w:val="00260215"/>
    <w:rsid w:val="00261C51"/>
    <w:rsid w:val="0026202C"/>
    <w:rsid w:val="002626CA"/>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1C55"/>
    <w:rsid w:val="00282A78"/>
    <w:rsid w:val="00283351"/>
    <w:rsid w:val="00283705"/>
    <w:rsid w:val="002837F3"/>
    <w:rsid w:val="00284830"/>
    <w:rsid w:val="00285C36"/>
    <w:rsid w:val="00286C49"/>
    <w:rsid w:val="00287645"/>
    <w:rsid w:val="0029181A"/>
    <w:rsid w:val="00291BC9"/>
    <w:rsid w:val="0029212D"/>
    <w:rsid w:val="00295850"/>
    <w:rsid w:val="00295F60"/>
    <w:rsid w:val="002A06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0CD5"/>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6EDD"/>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A95"/>
    <w:rsid w:val="00374EBD"/>
    <w:rsid w:val="00375106"/>
    <w:rsid w:val="0037533E"/>
    <w:rsid w:val="00375E0B"/>
    <w:rsid w:val="00376B82"/>
    <w:rsid w:val="0037712D"/>
    <w:rsid w:val="00377301"/>
    <w:rsid w:val="00377C67"/>
    <w:rsid w:val="003804D5"/>
    <w:rsid w:val="003829E9"/>
    <w:rsid w:val="00382F2F"/>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3A76"/>
    <w:rsid w:val="003C4319"/>
    <w:rsid w:val="003C5500"/>
    <w:rsid w:val="003C65BA"/>
    <w:rsid w:val="003C6DD2"/>
    <w:rsid w:val="003C77DC"/>
    <w:rsid w:val="003D0298"/>
    <w:rsid w:val="003D02CC"/>
    <w:rsid w:val="003D1254"/>
    <w:rsid w:val="003D1694"/>
    <w:rsid w:val="003D59C9"/>
    <w:rsid w:val="003D66AF"/>
    <w:rsid w:val="003D7C42"/>
    <w:rsid w:val="003E1AB0"/>
    <w:rsid w:val="003E2E95"/>
    <w:rsid w:val="003E3238"/>
    <w:rsid w:val="003E42AE"/>
    <w:rsid w:val="003E6705"/>
    <w:rsid w:val="003E72BC"/>
    <w:rsid w:val="003E7FEA"/>
    <w:rsid w:val="003F276D"/>
    <w:rsid w:val="003F29A2"/>
    <w:rsid w:val="003F3B8E"/>
    <w:rsid w:val="003F4C3D"/>
    <w:rsid w:val="003F5F0D"/>
    <w:rsid w:val="003F5F53"/>
    <w:rsid w:val="003F6B0C"/>
    <w:rsid w:val="003F7E9B"/>
    <w:rsid w:val="004013F4"/>
    <w:rsid w:val="00401E56"/>
    <w:rsid w:val="004033E0"/>
    <w:rsid w:val="00404ECA"/>
    <w:rsid w:val="004071FD"/>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115"/>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9B9"/>
    <w:rsid w:val="00474E1F"/>
    <w:rsid w:val="00477096"/>
    <w:rsid w:val="00477953"/>
    <w:rsid w:val="00477DE5"/>
    <w:rsid w:val="00477FC9"/>
    <w:rsid w:val="00480FCB"/>
    <w:rsid w:val="00483AF3"/>
    <w:rsid w:val="00485190"/>
    <w:rsid w:val="0048546C"/>
    <w:rsid w:val="00485959"/>
    <w:rsid w:val="0048695A"/>
    <w:rsid w:val="00486B02"/>
    <w:rsid w:val="00486E57"/>
    <w:rsid w:val="0048783A"/>
    <w:rsid w:val="00490A49"/>
    <w:rsid w:val="00490B3C"/>
    <w:rsid w:val="0049122E"/>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D6D28"/>
    <w:rsid w:val="004E32F5"/>
    <w:rsid w:val="004E3AEE"/>
    <w:rsid w:val="004E435C"/>
    <w:rsid w:val="004E4A52"/>
    <w:rsid w:val="004E6D23"/>
    <w:rsid w:val="004F0FF5"/>
    <w:rsid w:val="004F126E"/>
    <w:rsid w:val="004F4048"/>
    <w:rsid w:val="004F477A"/>
    <w:rsid w:val="004F4E94"/>
    <w:rsid w:val="004F51FA"/>
    <w:rsid w:val="00500AB7"/>
    <w:rsid w:val="00501B42"/>
    <w:rsid w:val="00501DC2"/>
    <w:rsid w:val="00502736"/>
    <w:rsid w:val="005047DA"/>
    <w:rsid w:val="005049A6"/>
    <w:rsid w:val="00505384"/>
    <w:rsid w:val="005059F9"/>
    <w:rsid w:val="0050622B"/>
    <w:rsid w:val="005113EF"/>
    <w:rsid w:val="00511E88"/>
    <w:rsid w:val="00512EA2"/>
    <w:rsid w:val="00513971"/>
    <w:rsid w:val="00513BC6"/>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E"/>
    <w:rsid w:val="005779D8"/>
    <w:rsid w:val="00577E66"/>
    <w:rsid w:val="00580261"/>
    <w:rsid w:val="005803B5"/>
    <w:rsid w:val="00581CBD"/>
    <w:rsid w:val="005821EE"/>
    <w:rsid w:val="005822A1"/>
    <w:rsid w:val="0058509B"/>
    <w:rsid w:val="00586968"/>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3659"/>
    <w:rsid w:val="005D57E1"/>
    <w:rsid w:val="005D6CD8"/>
    <w:rsid w:val="005D7946"/>
    <w:rsid w:val="005E0991"/>
    <w:rsid w:val="005E0FA4"/>
    <w:rsid w:val="005E1C98"/>
    <w:rsid w:val="005E6A47"/>
    <w:rsid w:val="005E74D3"/>
    <w:rsid w:val="005F1D9F"/>
    <w:rsid w:val="005F27B6"/>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5C2C"/>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06D"/>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893"/>
    <w:rsid w:val="0066504F"/>
    <w:rsid w:val="00666960"/>
    <w:rsid w:val="00667CED"/>
    <w:rsid w:val="00670BBC"/>
    <w:rsid w:val="00671E79"/>
    <w:rsid w:val="006723FD"/>
    <w:rsid w:val="00672435"/>
    <w:rsid w:val="00675C9E"/>
    <w:rsid w:val="00676663"/>
    <w:rsid w:val="006768BD"/>
    <w:rsid w:val="00677519"/>
    <w:rsid w:val="00681224"/>
    <w:rsid w:val="0068144D"/>
    <w:rsid w:val="00682011"/>
    <w:rsid w:val="0068206F"/>
    <w:rsid w:val="00686D7E"/>
    <w:rsid w:val="00687862"/>
    <w:rsid w:val="00690768"/>
    <w:rsid w:val="00690F7B"/>
    <w:rsid w:val="0069105B"/>
    <w:rsid w:val="0069224F"/>
    <w:rsid w:val="0069259C"/>
    <w:rsid w:val="006925B0"/>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201"/>
    <w:rsid w:val="0072700A"/>
    <w:rsid w:val="0072750D"/>
    <w:rsid w:val="007277A5"/>
    <w:rsid w:val="00732B93"/>
    <w:rsid w:val="00732DAD"/>
    <w:rsid w:val="00740977"/>
    <w:rsid w:val="00742946"/>
    <w:rsid w:val="00744902"/>
    <w:rsid w:val="00747FB8"/>
    <w:rsid w:val="007508E0"/>
    <w:rsid w:val="007512ED"/>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60A3"/>
    <w:rsid w:val="007870A1"/>
    <w:rsid w:val="007931A1"/>
    <w:rsid w:val="0079360C"/>
    <w:rsid w:val="007936B5"/>
    <w:rsid w:val="0079487F"/>
    <w:rsid w:val="00795575"/>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6CA"/>
    <w:rsid w:val="007E7AFC"/>
    <w:rsid w:val="007F084C"/>
    <w:rsid w:val="007F0F08"/>
    <w:rsid w:val="007F14A4"/>
    <w:rsid w:val="007F1692"/>
    <w:rsid w:val="007F21E5"/>
    <w:rsid w:val="007F4B79"/>
    <w:rsid w:val="007F4BF4"/>
    <w:rsid w:val="007F54F8"/>
    <w:rsid w:val="007F5FF3"/>
    <w:rsid w:val="007F6D5A"/>
    <w:rsid w:val="007F7062"/>
    <w:rsid w:val="00801B09"/>
    <w:rsid w:val="008026A5"/>
    <w:rsid w:val="00802C36"/>
    <w:rsid w:val="00804988"/>
    <w:rsid w:val="00804C47"/>
    <w:rsid w:val="008065C6"/>
    <w:rsid w:val="00806E50"/>
    <w:rsid w:val="00807516"/>
    <w:rsid w:val="00807CA8"/>
    <w:rsid w:val="00810703"/>
    <w:rsid w:val="0081384E"/>
    <w:rsid w:val="00813A80"/>
    <w:rsid w:val="00813FE6"/>
    <w:rsid w:val="008149F4"/>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5843"/>
    <w:rsid w:val="008A64AD"/>
    <w:rsid w:val="008A7055"/>
    <w:rsid w:val="008B11E0"/>
    <w:rsid w:val="008B345D"/>
    <w:rsid w:val="008B35CD"/>
    <w:rsid w:val="008B3A1D"/>
    <w:rsid w:val="008B641B"/>
    <w:rsid w:val="008B65F8"/>
    <w:rsid w:val="008C0A28"/>
    <w:rsid w:val="008C2AD4"/>
    <w:rsid w:val="008C5257"/>
    <w:rsid w:val="008D14EF"/>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36F0"/>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778C0"/>
    <w:rsid w:val="00980D67"/>
    <w:rsid w:val="00981527"/>
    <w:rsid w:val="00981DE9"/>
    <w:rsid w:val="0098273E"/>
    <w:rsid w:val="009852F1"/>
    <w:rsid w:val="00985FE8"/>
    <w:rsid w:val="009860DE"/>
    <w:rsid w:val="00986C7B"/>
    <w:rsid w:val="00990931"/>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EC9"/>
    <w:rsid w:val="009B6B08"/>
    <w:rsid w:val="009B7F84"/>
    <w:rsid w:val="009B7F90"/>
    <w:rsid w:val="009C0197"/>
    <w:rsid w:val="009C17C5"/>
    <w:rsid w:val="009C2133"/>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4256"/>
    <w:rsid w:val="00A054F8"/>
    <w:rsid w:val="00A05D7A"/>
    <w:rsid w:val="00A11DB2"/>
    <w:rsid w:val="00A122CD"/>
    <w:rsid w:val="00A1355F"/>
    <w:rsid w:val="00A14B6C"/>
    <w:rsid w:val="00A15A38"/>
    <w:rsid w:val="00A16B2F"/>
    <w:rsid w:val="00A16CFE"/>
    <w:rsid w:val="00A1716A"/>
    <w:rsid w:val="00A20422"/>
    <w:rsid w:val="00A212C8"/>
    <w:rsid w:val="00A21915"/>
    <w:rsid w:val="00A21DDC"/>
    <w:rsid w:val="00A23ABD"/>
    <w:rsid w:val="00A2516D"/>
    <w:rsid w:val="00A26008"/>
    <w:rsid w:val="00A30292"/>
    <w:rsid w:val="00A30429"/>
    <w:rsid w:val="00A3080F"/>
    <w:rsid w:val="00A3186E"/>
    <w:rsid w:val="00A32749"/>
    <w:rsid w:val="00A333EB"/>
    <w:rsid w:val="00A34EBE"/>
    <w:rsid w:val="00A35071"/>
    <w:rsid w:val="00A35239"/>
    <w:rsid w:val="00A359A0"/>
    <w:rsid w:val="00A35D3B"/>
    <w:rsid w:val="00A36F55"/>
    <w:rsid w:val="00A36F58"/>
    <w:rsid w:val="00A37560"/>
    <w:rsid w:val="00A40276"/>
    <w:rsid w:val="00A4172F"/>
    <w:rsid w:val="00A41EEA"/>
    <w:rsid w:val="00A42061"/>
    <w:rsid w:val="00A431DF"/>
    <w:rsid w:val="00A437D3"/>
    <w:rsid w:val="00A460E2"/>
    <w:rsid w:val="00A4641D"/>
    <w:rsid w:val="00A4734B"/>
    <w:rsid w:val="00A4759D"/>
    <w:rsid w:val="00A478A3"/>
    <w:rsid w:val="00A500DC"/>
    <w:rsid w:val="00A51155"/>
    <w:rsid w:val="00A52752"/>
    <w:rsid w:val="00A529FC"/>
    <w:rsid w:val="00A54892"/>
    <w:rsid w:val="00A556D8"/>
    <w:rsid w:val="00A55CB6"/>
    <w:rsid w:val="00A564CD"/>
    <w:rsid w:val="00A567C9"/>
    <w:rsid w:val="00A5732D"/>
    <w:rsid w:val="00A603FA"/>
    <w:rsid w:val="00A61ABD"/>
    <w:rsid w:val="00A6207B"/>
    <w:rsid w:val="00A6380E"/>
    <w:rsid w:val="00A6409B"/>
    <w:rsid w:val="00A66883"/>
    <w:rsid w:val="00A66DC9"/>
    <w:rsid w:val="00A713D8"/>
    <w:rsid w:val="00A7266C"/>
    <w:rsid w:val="00A7269E"/>
    <w:rsid w:val="00A72FB0"/>
    <w:rsid w:val="00A73EF5"/>
    <w:rsid w:val="00A7474E"/>
    <w:rsid w:val="00A74E3D"/>
    <w:rsid w:val="00A74EC6"/>
    <w:rsid w:val="00A75307"/>
    <w:rsid w:val="00A754A8"/>
    <w:rsid w:val="00A77D61"/>
    <w:rsid w:val="00A80EAD"/>
    <w:rsid w:val="00A80FFD"/>
    <w:rsid w:val="00A829FD"/>
    <w:rsid w:val="00A83A2D"/>
    <w:rsid w:val="00A83C3C"/>
    <w:rsid w:val="00A858C8"/>
    <w:rsid w:val="00A86B50"/>
    <w:rsid w:val="00A8707A"/>
    <w:rsid w:val="00A9035D"/>
    <w:rsid w:val="00A90638"/>
    <w:rsid w:val="00A90E9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03"/>
    <w:rsid w:val="00AB618C"/>
    <w:rsid w:val="00AB680D"/>
    <w:rsid w:val="00AB6BEA"/>
    <w:rsid w:val="00AB7549"/>
    <w:rsid w:val="00AC21BD"/>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59C4"/>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0B4D"/>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2E1C"/>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93C"/>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6A5"/>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660"/>
    <w:rsid w:val="00C02D0F"/>
    <w:rsid w:val="00C0326E"/>
    <w:rsid w:val="00C03701"/>
    <w:rsid w:val="00C061AF"/>
    <w:rsid w:val="00C07391"/>
    <w:rsid w:val="00C07420"/>
    <w:rsid w:val="00C103E6"/>
    <w:rsid w:val="00C120CD"/>
    <w:rsid w:val="00C1264F"/>
    <w:rsid w:val="00C13EC2"/>
    <w:rsid w:val="00C1444B"/>
    <w:rsid w:val="00C14D72"/>
    <w:rsid w:val="00C16A21"/>
    <w:rsid w:val="00C17B2A"/>
    <w:rsid w:val="00C221EC"/>
    <w:rsid w:val="00C253E5"/>
    <w:rsid w:val="00C25C88"/>
    <w:rsid w:val="00C272D7"/>
    <w:rsid w:val="00C310A2"/>
    <w:rsid w:val="00C3112F"/>
    <w:rsid w:val="00C34A12"/>
    <w:rsid w:val="00C36726"/>
    <w:rsid w:val="00C41319"/>
    <w:rsid w:val="00C41605"/>
    <w:rsid w:val="00C4174D"/>
    <w:rsid w:val="00C4298C"/>
    <w:rsid w:val="00C4383F"/>
    <w:rsid w:val="00C44155"/>
    <w:rsid w:val="00C44867"/>
    <w:rsid w:val="00C4685F"/>
    <w:rsid w:val="00C46BE3"/>
    <w:rsid w:val="00C46FA4"/>
    <w:rsid w:val="00C52863"/>
    <w:rsid w:val="00C52D1D"/>
    <w:rsid w:val="00C53EE6"/>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D61"/>
    <w:rsid w:val="00C8134B"/>
    <w:rsid w:val="00C8150E"/>
    <w:rsid w:val="00C83D97"/>
    <w:rsid w:val="00C84DFC"/>
    <w:rsid w:val="00C8522A"/>
    <w:rsid w:val="00C85460"/>
    <w:rsid w:val="00C90A3D"/>
    <w:rsid w:val="00C90C06"/>
    <w:rsid w:val="00C913B3"/>
    <w:rsid w:val="00C91F66"/>
    <w:rsid w:val="00C9213E"/>
    <w:rsid w:val="00C950F9"/>
    <w:rsid w:val="00C96331"/>
    <w:rsid w:val="00C96EB4"/>
    <w:rsid w:val="00C97D14"/>
    <w:rsid w:val="00CA0440"/>
    <w:rsid w:val="00CA2206"/>
    <w:rsid w:val="00CA270F"/>
    <w:rsid w:val="00CA3D4A"/>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4892"/>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4D3"/>
    <w:rsid w:val="00D06851"/>
    <w:rsid w:val="00D06C93"/>
    <w:rsid w:val="00D07EE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B791B"/>
    <w:rsid w:val="00DC0B06"/>
    <w:rsid w:val="00DC29A0"/>
    <w:rsid w:val="00DC4494"/>
    <w:rsid w:val="00DC7EEC"/>
    <w:rsid w:val="00DD079D"/>
    <w:rsid w:val="00DD07B0"/>
    <w:rsid w:val="00DD3D8D"/>
    <w:rsid w:val="00DD3F91"/>
    <w:rsid w:val="00DD5447"/>
    <w:rsid w:val="00DD59F1"/>
    <w:rsid w:val="00DD5B6E"/>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5D94"/>
    <w:rsid w:val="00DF656F"/>
    <w:rsid w:val="00DF6BEB"/>
    <w:rsid w:val="00DF7590"/>
    <w:rsid w:val="00DF7BF4"/>
    <w:rsid w:val="00E00272"/>
    <w:rsid w:val="00E00471"/>
    <w:rsid w:val="00E01451"/>
    <w:rsid w:val="00E01842"/>
    <w:rsid w:val="00E03FA5"/>
    <w:rsid w:val="00E04866"/>
    <w:rsid w:val="00E05274"/>
    <w:rsid w:val="00E05543"/>
    <w:rsid w:val="00E05A3F"/>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26622"/>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8F2"/>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5C34"/>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27B8"/>
    <w:rsid w:val="00EA368A"/>
    <w:rsid w:val="00EA4446"/>
    <w:rsid w:val="00EA5971"/>
    <w:rsid w:val="00EA75E0"/>
    <w:rsid w:val="00EB1A99"/>
    <w:rsid w:val="00EB1CB0"/>
    <w:rsid w:val="00EB2BC3"/>
    <w:rsid w:val="00EB2EDA"/>
    <w:rsid w:val="00EB4666"/>
    <w:rsid w:val="00EB513B"/>
    <w:rsid w:val="00EB628E"/>
    <w:rsid w:val="00EB7467"/>
    <w:rsid w:val="00EB74F2"/>
    <w:rsid w:val="00EB7780"/>
    <w:rsid w:val="00EC0AE6"/>
    <w:rsid w:val="00EC13BA"/>
    <w:rsid w:val="00EC2306"/>
    <w:rsid w:val="00EC3862"/>
    <w:rsid w:val="00EC3D96"/>
    <w:rsid w:val="00EC4AE5"/>
    <w:rsid w:val="00EC4B5E"/>
    <w:rsid w:val="00EC4C76"/>
    <w:rsid w:val="00EC549C"/>
    <w:rsid w:val="00EC5F0A"/>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EF77FE"/>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2512"/>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86B"/>
    <w:rsid w:val="00F70D02"/>
    <w:rsid w:val="00F7117D"/>
    <w:rsid w:val="00F7245B"/>
    <w:rsid w:val="00F72F08"/>
    <w:rsid w:val="00F74FB0"/>
    <w:rsid w:val="00F7552E"/>
    <w:rsid w:val="00F7780D"/>
    <w:rsid w:val="00F8068E"/>
    <w:rsid w:val="00F823DD"/>
    <w:rsid w:val="00F82912"/>
    <w:rsid w:val="00F82B73"/>
    <w:rsid w:val="00F830E4"/>
    <w:rsid w:val="00F839D9"/>
    <w:rsid w:val="00F83C02"/>
    <w:rsid w:val="00F83C4E"/>
    <w:rsid w:val="00F86536"/>
    <w:rsid w:val="00F8660E"/>
    <w:rsid w:val="00F86C9A"/>
    <w:rsid w:val="00F90802"/>
    <w:rsid w:val="00F90AB4"/>
    <w:rsid w:val="00F918C5"/>
    <w:rsid w:val="00F91B07"/>
    <w:rsid w:val="00F91B91"/>
    <w:rsid w:val="00F91C76"/>
    <w:rsid w:val="00F936B0"/>
    <w:rsid w:val="00F9395D"/>
    <w:rsid w:val="00F93CB8"/>
    <w:rsid w:val="00F950FA"/>
    <w:rsid w:val="00F95CBF"/>
    <w:rsid w:val="00FA078F"/>
    <w:rsid w:val="00FA0EE4"/>
    <w:rsid w:val="00FA1899"/>
    <w:rsid w:val="00FA4B34"/>
    <w:rsid w:val="00FA5590"/>
    <w:rsid w:val="00FA6D0B"/>
    <w:rsid w:val="00FA6F7B"/>
    <w:rsid w:val="00FB0327"/>
    <w:rsid w:val="00FB1ADB"/>
    <w:rsid w:val="00FB29A0"/>
    <w:rsid w:val="00FB3572"/>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Iz - Párrafo de lista,Sivsa Parrafo,符号列表,列出段落2,·ûºÅÁÐ±í,ÁÐ³ö¶ÎÂä2,¡¤?o?¨¢D¡À¨ª,¨¢D3?????2,?¡è?o?¡§¡éD?¨¤¡§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Iz - Párrafo de lista Car,Sivsa Parrafo Car,符号列表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C53EE6"/>
  </w:style>
  <w:style w:type="table" w:styleId="Tabladecuadrcula1clara">
    <w:name w:val="Grid Table 1 Light"/>
    <w:basedOn w:val="Tablanormal"/>
    <w:uiPriority w:val="46"/>
    <w:rsid w:val="00664893"/>
    <w:rPr>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9093C"/>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B9093C"/>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B9093C"/>
  </w:style>
  <w:style w:type="paragraph" w:customStyle="1" w:styleId="BodyText25">
    <w:name w:val="Body Text 25"/>
    <w:basedOn w:val="Normal"/>
    <w:rsid w:val="00B9093C"/>
    <w:pPr>
      <w:widowControl w:val="0"/>
      <w:jc w:val="center"/>
    </w:pPr>
    <w:rPr>
      <w:rFonts w:ascii="Arial" w:hAnsi="Arial"/>
      <w:b/>
      <w:snapToGrid w:val="0"/>
      <w:szCs w:val="20"/>
      <w:lang w:val="es-ES_tradnl"/>
    </w:rPr>
  </w:style>
  <w:style w:type="character" w:styleId="Hipervnculovisitado">
    <w:name w:val="FollowedHyperlink"/>
    <w:rsid w:val="00B9093C"/>
    <w:rPr>
      <w:color w:val="800080"/>
      <w:u w:val="single"/>
    </w:rPr>
  </w:style>
  <w:style w:type="paragraph" w:customStyle="1" w:styleId="xl28">
    <w:name w:val="xl28"/>
    <w:basedOn w:val="Normal"/>
    <w:rsid w:val="00B9093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B9093C"/>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B9093C"/>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B909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B9093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B909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B909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B909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B9093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B909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B909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B9093C"/>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B9093C"/>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B9093C"/>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B9093C"/>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B9093C"/>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B9093C"/>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B9093C"/>
    <w:pPr>
      <w:tabs>
        <w:tab w:val="left" w:pos="709"/>
      </w:tabs>
      <w:ind w:left="709" w:hanging="709"/>
      <w:jc w:val="both"/>
    </w:pPr>
    <w:rPr>
      <w:rFonts w:ascii="Times New Roman" w:hAnsi="Times New Roman"/>
      <w:sz w:val="24"/>
      <w:szCs w:val="20"/>
    </w:rPr>
  </w:style>
  <w:style w:type="paragraph" w:customStyle="1" w:styleId="Head2">
    <w:name w:val="Head2"/>
    <w:basedOn w:val="Normal"/>
    <w:rsid w:val="00B9093C"/>
    <w:pPr>
      <w:keepNext/>
      <w:suppressAutoHyphens/>
      <w:spacing w:before="200" w:after="100"/>
    </w:pPr>
    <w:rPr>
      <w:rFonts w:ascii="Times New Roman Bold" w:hAnsi="Times New Roman Bold"/>
      <w:b/>
      <w:sz w:val="24"/>
      <w:szCs w:val="20"/>
      <w:lang w:val="es-ES_tradnl" w:eastAsia="en-US"/>
    </w:rPr>
  </w:style>
  <w:style w:type="table" w:customStyle="1" w:styleId="Tablaconcuadrcula4">
    <w:name w:val="Tabla con cuadrícula4"/>
    <w:basedOn w:val="Tablanormal"/>
    <w:next w:val="Tablaconcuadrcula"/>
    <w:uiPriority w:val="59"/>
    <w:rsid w:val="00B9093C"/>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3752193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04232309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7ABB-36B7-478D-9A21-8DAAFC08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50</Pages>
  <Words>18290</Words>
  <Characters>100600</Characters>
  <Application>Microsoft Office Word</Application>
  <DocSecurity>0</DocSecurity>
  <Lines>838</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Segurondo Muiba Claudia</cp:lastModifiedBy>
  <cp:revision>6</cp:revision>
  <cp:lastPrinted>2025-09-09T21:45:00Z</cp:lastPrinted>
  <dcterms:created xsi:type="dcterms:W3CDTF">2025-09-09T21:23:00Z</dcterms:created>
  <dcterms:modified xsi:type="dcterms:W3CDTF">2025-09-09T22:48:00Z</dcterms:modified>
</cp:coreProperties>
</file>