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7850A6">
            <w:pPr>
              <w:jc w:val="center"/>
              <w:rPr>
                <w:rFonts w:ascii="Arial" w:hAnsi="Arial" w:cs="Arial"/>
                <w:b/>
                <w:bCs/>
                <w:color w:val="0000FF"/>
                <w:sz w:val="22"/>
              </w:rPr>
            </w:pPr>
            <w:r>
              <w:rPr>
                <w:rFonts w:ascii="Arial" w:hAnsi="Arial" w:cs="Arial"/>
                <w:b/>
                <w:bCs/>
                <w:color w:val="0000FF"/>
                <w:sz w:val="22"/>
              </w:rPr>
              <w:t>1</w:t>
            </w:r>
            <w:r w:rsidR="00CD6217">
              <w:rPr>
                <w:rFonts w:ascii="Arial" w:hAnsi="Arial" w:cs="Arial"/>
                <w:b/>
                <w:bCs/>
                <w:color w:val="0000FF"/>
                <w:sz w:val="22"/>
              </w:rPr>
              <w:t>5</w:t>
            </w:r>
            <w:r>
              <w:rPr>
                <w:rFonts w:ascii="Arial" w:hAnsi="Arial" w:cs="Arial"/>
                <w:b/>
                <w:bCs/>
                <w:color w:val="0000FF"/>
                <w:sz w:val="22"/>
              </w:rPr>
              <w:t>-0951-00-</w:t>
            </w:r>
            <w:r w:rsidR="007850A6">
              <w:rPr>
                <w:rFonts w:ascii="Arial" w:hAnsi="Arial" w:cs="Arial"/>
                <w:b/>
                <w:bCs/>
                <w:color w:val="0000FF"/>
                <w:sz w:val="22"/>
              </w:rPr>
              <w:t>622568</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 xml:space="preserve">ANPE - P N° </w:t>
      </w:r>
      <w:r w:rsidR="00257F37">
        <w:rPr>
          <w:rFonts w:ascii="Arial" w:hAnsi="Arial" w:cs="Arial"/>
          <w:b/>
          <w:bCs/>
          <w:color w:val="0000FF"/>
          <w:sz w:val="20"/>
          <w:lang w:val="pt-BR"/>
        </w:rPr>
        <w:t>92</w:t>
      </w:r>
      <w:r>
        <w:rPr>
          <w:rFonts w:ascii="Arial" w:hAnsi="Arial" w:cs="Arial"/>
          <w:b/>
          <w:bCs/>
          <w:color w:val="0000FF"/>
          <w:sz w:val="20"/>
          <w:lang w:val="pt-BR"/>
        </w:rPr>
        <w:t>/201</w:t>
      </w:r>
      <w:r w:rsidR="00CD6217">
        <w:rPr>
          <w:rFonts w:ascii="Arial" w:hAnsi="Arial" w:cs="Arial"/>
          <w:b/>
          <w:bCs/>
          <w:color w:val="0000FF"/>
          <w:sz w:val="20"/>
          <w:lang w:val="pt-BR"/>
        </w:rPr>
        <w:t>5</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257F37"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SISTEMA DE ALMACENAMIENTO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257F37" w:rsidRPr="00FB0599">
        <w:rPr>
          <w:rFonts w:ascii="Arial" w:hAnsi="Arial" w:cs="Arial"/>
          <w:b/>
          <w:bCs/>
          <w:color w:val="0000FF"/>
          <w:sz w:val="28"/>
          <w:szCs w:val="28"/>
          <w:lang w:val="es-BO"/>
        </w:rPr>
        <w:t>Diciembre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CD6217">
        <w:rPr>
          <w:rFonts w:ascii="Arial" w:hAnsi="Arial" w:cs="Arial"/>
          <w:b/>
          <w:bCs/>
          <w:sz w:val="28"/>
          <w:szCs w:val="28"/>
        </w:rPr>
        <w:t xml:space="preserve"> 2015</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2A236E">
              <w:rPr>
                <w:webHidden/>
              </w:rPr>
              <w:t>1</w:t>
            </w:r>
            <w:r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2A236E">
              <w:rPr>
                <w:webHidden/>
              </w:rPr>
              <w:t>1</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2A236E">
              <w:rPr>
                <w:webHidden/>
              </w:rPr>
              <w:t>1</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2A236E">
              <w:rPr>
                <w:webHidden/>
              </w:rPr>
              <w:t>1</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2A236E">
              <w:rPr>
                <w:webHidden/>
              </w:rPr>
              <w:t>3</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2A236E">
              <w:rPr>
                <w:webHidden/>
              </w:rPr>
              <w:t>4</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2A236E">
              <w:rPr>
                <w:webHidden/>
              </w:rPr>
              <w:t>5</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2A236E">
              <w:rPr>
                <w:webHidden/>
              </w:rPr>
              <w:t>5</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2A236E">
              <w:rPr>
                <w:webHidden/>
              </w:rPr>
              <w:t>5</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2A236E">
              <w:rPr>
                <w:webHidden/>
              </w:rPr>
              <w:t>5</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2A236E">
              <w:rPr>
                <w:webHidden/>
              </w:rPr>
              <w:t>6</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2A236E">
              <w:rPr>
                <w:webHidden/>
              </w:rPr>
              <w:t>6</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2A236E">
              <w:rPr>
                <w:webHidden/>
              </w:rPr>
              <w:t>6</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2A236E">
              <w:rPr>
                <w:webHidden/>
              </w:rPr>
              <w:t>6</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2A236E">
              <w:rPr>
                <w:webHidden/>
              </w:rPr>
              <w:t>7</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2A236E">
              <w:rPr>
                <w:webHidden/>
              </w:rPr>
              <w:t>9</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2A236E">
              <w:rPr>
                <w:webHidden/>
              </w:rPr>
              <w:t>9</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2A236E">
              <w:rPr>
                <w:webHidden/>
              </w:rPr>
              <w:t>9</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2A236E">
              <w:rPr>
                <w:webHidden/>
              </w:rPr>
              <w:t>9</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2A236E">
              <w:rPr>
                <w:webHidden/>
              </w:rPr>
              <w:t>10</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2A236E">
              <w:rPr>
                <w:webHidden/>
              </w:rPr>
              <w:t>10</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2A236E">
              <w:rPr>
                <w:webHidden/>
              </w:rPr>
              <w:t>11</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2A236E">
              <w:rPr>
                <w:webHidden/>
              </w:rPr>
              <w:t>11</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2A236E">
              <w:rPr>
                <w:webHidden/>
              </w:rPr>
              <w:t>12</w:t>
            </w:r>
            <w:r w:rsidR="00064486" w:rsidRPr="009477D4">
              <w:rPr>
                <w:webHidden/>
              </w:rPr>
              <w:fldChar w:fldCharType="end"/>
            </w:r>
          </w:hyperlink>
        </w:p>
        <w:p w:rsidR="00E878AF" w:rsidRPr="009477D4" w:rsidRDefault="003E14D8"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hyperlink>
          <w:r w:rsidR="00B53A55">
            <w:t>14</w:t>
          </w:r>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C22D4C">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C22D4C">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C30F4D" w:rsidRDefault="00F2253F" w:rsidP="00E644EE">
      <w:pPr>
        <w:pStyle w:val="Ttulo2"/>
        <w:tabs>
          <w:tab w:val="clear" w:pos="794"/>
        </w:tabs>
        <w:ind w:left="1276" w:hanging="709"/>
        <w:rPr>
          <w:rFonts w:ascii="Verdana" w:hAnsi="Verdana"/>
          <w:sz w:val="18"/>
          <w:szCs w:val="18"/>
          <w:u w:val="none"/>
        </w:rPr>
      </w:pPr>
      <w:bookmarkStart w:id="5" w:name="_Toc346873776"/>
      <w:r w:rsidRPr="00C30F4D">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 inspección previa es obligatoria para todos los potenciales proponentes.</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3E261F" w:rsidRPr="00810F15" w:rsidRDefault="003E261F" w:rsidP="00516563">
      <w:pPr>
        <w:ind w:left="1134" w:hanging="567"/>
        <w:jc w:val="both"/>
        <w:rPr>
          <w:rFonts w:cs="Arial"/>
          <w:sz w:val="18"/>
          <w:szCs w:val="18"/>
        </w:rPr>
      </w:pPr>
    </w:p>
    <w:p w:rsidR="00F2253F" w:rsidRPr="00C30F4D" w:rsidRDefault="00F2253F" w:rsidP="00E644EE">
      <w:pPr>
        <w:pStyle w:val="Ttulo2"/>
        <w:tabs>
          <w:tab w:val="clear" w:pos="794"/>
        </w:tabs>
        <w:ind w:left="1276" w:hanging="709"/>
        <w:rPr>
          <w:rFonts w:ascii="Verdana" w:hAnsi="Verdana" w:cs="Arial"/>
          <w:sz w:val="18"/>
          <w:szCs w:val="18"/>
          <w:u w:val="none"/>
        </w:rPr>
      </w:pPr>
      <w:bookmarkStart w:id="6" w:name="_Toc346873777"/>
      <w:r w:rsidRPr="00C30F4D">
        <w:rPr>
          <w:rFonts w:ascii="Verdana" w:hAnsi="Verdana" w:cs="Arial"/>
          <w:sz w:val="18"/>
          <w:szCs w:val="18"/>
          <w:u w:val="none"/>
        </w:rPr>
        <w:t xml:space="preserve">Consultas </w:t>
      </w:r>
      <w:r w:rsidR="008924DD" w:rsidRPr="00C30F4D">
        <w:rPr>
          <w:rFonts w:ascii="Verdana" w:hAnsi="Verdana" w:cs="Arial"/>
          <w:sz w:val="18"/>
          <w:szCs w:val="18"/>
          <w:u w:val="none"/>
        </w:rPr>
        <w:t xml:space="preserve">Escritas </w:t>
      </w:r>
      <w:r w:rsidRPr="00C30F4D">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C22D4C" w:rsidRPr="00673E6A" w:rsidRDefault="00C22D4C" w:rsidP="00C22D4C">
      <w:pPr>
        <w:ind w:left="1276"/>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C30F4D" w:rsidRDefault="00F2253F" w:rsidP="00E644EE">
      <w:pPr>
        <w:pStyle w:val="Ttulo2"/>
        <w:tabs>
          <w:tab w:val="clear" w:pos="794"/>
        </w:tabs>
        <w:ind w:left="1276" w:hanging="709"/>
        <w:rPr>
          <w:rFonts w:ascii="Verdana" w:hAnsi="Verdana" w:cs="Arial"/>
          <w:sz w:val="18"/>
          <w:szCs w:val="18"/>
          <w:u w:val="none"/>
        </w:rPr>
      </w:pPr>
      <w:bookmarkStart w:id="7" w:name="_Toc346873778"/>
      <w:r w:rsidRPr="00C30F4D">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Las solicitudes de aclaración, las consultas escritas y sus respuestas, deberán ser tratadas en la Reunión Informativa de Aclaración.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684991" w:rsidRPr="00C22D4C" w:rsidRDefault="00684991" w:rsidP="00530A16">
      <w:pPr>
        <w:tabs>
          <w:tab w:val="num" w:pos="1134"/>
        </w:tabs>
        <w:ind w:hanging="567"/>
        <w:jc w:val="both"/>
        <w:rPr>
          <w:rFonts w:cs="Arial"/>
          <w:sz w:val="18"/>
          <w:szCs w:val="18"/>
        </w:rPr>
      </w:pPr>
    </w:p>
    <w:p w:rsidR="00A72FB0" w:rsidRPr="00C22D4C" w:rsidRDefault="00A72FB0" w:rsidP="00726E88">
      <w:pPr>
        <w:pStyle w:val="Ttulo1"/>
        <w:tabs>
          <w:tab w:val="clear" w:pos="360"/>
        </w:tabs>
        <w:ind w:left="567" w:hanging="567"/>
        <w:rPr>
          <w:rFonts w:cs="Arial"/>
          <w:sz w:val="18"/>
          <w:szCs w:val="18"/>
          <w:u w:val="none"/>
        </w:rPr>
      </w:pPr>
      <w:bookmarkStart w:id="8" w:name="_Toc346873779"/>
      <w:r w:rsidRPr="00C22D4C">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lastRenderedPageBreak/>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C22D4C">
      <w:pPr>
        <w:numPr>
          <w:ilvl w:val="0"/>
          <w:numId w:val="13"/>
        </w:numPr>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C22D4C">
      <w:pPr>
        <w:numPr>
          <w:ilvl w:val="0"/>
          <w:numId w:val="13"/>
        </w:numPr>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C22D4C">
      <w:pPr>
        <w:numPr>
          <w:ilvl w:val="0"/>
          <w:numId w:val="13"/>
        </w:numPr>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lastRenderedPageBreak/>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22D4C">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22D4C">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124C47">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22D4C">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C22D4C">
      <w:pPr>
        <w:numPr>
          <w:ilvl w:val="0"/>
          <w:numId w:val="20"/>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22D4C">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22D4C">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Default="001839E8" w:rsidP="00530A16">
      <w:pPr>
        <w:tabs>
          <w:tab w:val="left" w:pos="7033"/>
        </w:tabs>
        <w:rPr>
          <w:rFonts w:cs="Arial"/>
          <w:sz w:val="18"/>
          <w:szCs w:val="18"/>
        </w:rPr>
      </w:pPr>
      <w:r w:rsidRPr="00673E6A">
        <w:rPr>
          <w:rFonts w:cs="Arial"/>
          <w:sz w:val="18"/>
          <w:szCs w:val="18"/>
        </w:rPr>
        <w:tab/>
      </w:r>
    </w:p>
    <w:p w:rsidR="00B53A55" w:rsidRDefault="00B53A55" w:rsidP="00530A16">
      <w:pPr>
        <w:tabs>
          <w:tab w:val="left" w:pos="7033"/>
        </w:tabs>
        <w:rPr>
          <w:rFonts w:cs="Arial"/>
          <w:sz w:val="18"/>
          <w:szCs w:val="18"/>
        </w:rPr>
      </w:pPr>
    </w:p>
    <w:p w:rsidR="00B53A55" w:rsidRPr="00673E6A" w:rsidRDefault="00B53A55" w:rsidP="00530A16">
      <w:pPr>
        <w:tabs>
          <w:tab w:val="left" w:pos="7033"/>
        </w:tabs>
        <w:rPr>
          <w:rFonts w:cs="Arial"/>
          <w:sz w:val="18"/>
          <w:szCs w:val="18"/>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lastRenderedPageBreak/>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C22D4C" w:rsidRDefault="00ED2169" w:rsidP="00ED2169">
      <w:pPr>
        <w:jc w:val="both"/>
        <w:rPr>
          <w:rFonts w:ascii="Arial" w:hAnsi="Arial" w:cs="Arial"/>
          <w:szCs w:val="10"/>
        </w:rPr>
      </w:pPr>
    </w:p>
    <w:tbl>
      <w:tblPr>
        <w:tblW w:w="78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3"/>
      </w:tblGrid>
      <w:tr w:rsidR="00ED2169" w:rsidTr="00753D16">
        <w:tc>
          <w:tcPr>
            <w:tcW w:w="782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D20663">
                  <w:pPr>
                    <w:ind w:right="180"/>
                    <w:jc w:val="center"/>
                    <w:rPr>
                      <w:rFonts w:ascii="Arial" w:hAnsi="Arial" w:cs="Arial"/>
                    </w:rPr>
                  </w:pPr>
                  <w:r>
                    <w:rPr>
                      <w:rFonts w:ascii="Arial" w:hAnsi="Arial" w:cs="Arial"/>
                    </w:rPr>
                    <w:t>1</w:t>
                  </w:r>
                  <w:r w:rsidR="00CD6217">
                    <w:rPr>
                      <w:rFonts w:ascii="Arial" w:hAnsi="Arial" w:cs="Arial"/>
                    </w:rPr>
                    <w:t>5</w:t>
                  </w:r>
                  <w:r>
                    <w:rPr>
                      <w:rFonts w:ascii="Arial" w:hAnsi="Arial" w:cs="Arial"/>
                    </w:rPr>
                    <w:t>-0951-00-</w:t>
                  </w:r>
                  <w:r w:rsidR="007850A6">
                    <w:rPr>
                      <w:rFonts w:ascii="Arial" w:hAnsi="Arial" w:cs="Arial"/>
                    </w:rPr>
                    <w:t>622568</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AA736B">
              <w:rPr>
                <w:rFonts w:ascii="Arial" w:hAnsi="Arial" w:cs="Arial"/>
                <w:b/>
                <w:bCs/>
                <w:color w:val="0000FF"/>
              </w:rPr>
              <w:t>ANPE - P Nº 092</w:t>
            </w:r>
            <w:r>
              <w:rPr>
                <w:rFonts w:ascii="Arial" w:hAnsi="Arial" w:cs="Arial"/>
                <w:b/>
                <w:bCs/>
                <w:color w:val="0000FF"/>
              </w:rPr>
              <w:t>/201</w:t>
            </w:r>
            <w:r w:rsidR="00CD6217">
              <w:rPr>
                <w:rFonts w:ascii="Arial" w:hAnsi="Arial" w:cs="Arial"/>
                <w:b/>
                <w:bCs/>
                <w:color w:val="0000FF"/>
              </w:rPr>
              <w:t>5</w:t>
            </w:r>
            <w:r>
              <w:rPr>
                <w:rFonts w:ascii="Arial" w:hAnsi="Arial" w:cs="Arial"/>
                <w:b/>
                <w:bCs/>
                <w:color w:val="0000FF"/>
              </w:rPr>
              <w:t>–1C</w:t>
            </w:r>
          </w:p>
          <w:p w:rsidR="00C62B00" w:rsidRDefault="00C62B00" w:rsidP="00481C1A">
            <w:pPr>
              <w:ind w:left="180" w:right="180"/>
              <w:jc w:val="center"/>
              <w:rPr>
                <w:rFonts w:ascii="Arial" w:hAnsi="Arial" w:cs="Arial"/>
                <w:b/>
                <w:bCs/>
                <w:color w:val="0000FF"/>
              </w:rPr>
            </w:pPr>
          </w:p>
          <w:p w:rsidR="00C62B00" w:rsidRDefault="00AA736B" w:rsidP="00481C1A">
            <w:pPr>
              <w:ind w:left="180" w:right="180"/>
              <w:jc w:val="center"/>
              <w:rPr>
                <w:rFonts w:ascii="Arial" w:hAnsi="Arial" w:cs="Arial"/>
                <w:b/>
                <w:bCs/>
                <w:color w:val="0000FF"/>
              </w:rPr>
            </w:pPr>
            <w:r>
              <w:rPr>
                <w:rFonts w:ascii="Arial" w:hAnsi="Arial" w:cs="Arial"/>
                <w:b/>
                <w:bCs/>
                <w:color w:val="0000FF"/>
              </w:rPr>
              <w:t xml:space="preserve">SISTEMA DE ALMACENAMIENTO </w:t>
            </w:r>
          </w:p>
          <w:p w:rsidR="00ED2169" w:rsidRPr="00671577" w:rsidRDefault="00ED2169" w:rsidP="00481C1A">
            <w:pPr>
              <w:ind w:left="180" w:right="180"/>
              <w:jc w:val="center"/>
              <w:rPr>
                <w:rFonts w:ascii="Arial" w:hAnsi="Arial" w:cs="Arial"/>
                <w:b/>
                <w:bCs/>
                <w:sz w:val="6"/>
                <w:szCs w:val="6"/>
              </w:rPr>
            </w:pPr>
          </w:p>
          <w:p w:rsidR="00ED2169" w:rsidRPr="000C5285" w:rsidRDefault="00ED2169" w:rsidP="00481C1A">
            <w:pPr>
              <w:rPr>
                <w:rFonts w:ascii="Arial" w:hAnsi="Arial" w:cs="Arial"/>
                <w:b/>
                <w:bCs/>
                <w:color w:val="0000FF"/>
                <w:sz w:val="8"/>
                <w:szCs w:val="8"/>
              </w:rPr>
            </w:pPr>
          </w:p>
          <w:p w:rsidR="00ED2169" w:rsidRDefault="00ED2169" w:rsidP="00481C1A">
            <w:pPr>
              <w:ind w:left="180" w:right="180"/>
              <w:jc w:val="center"/>
              <w:rPr>
                <w:rFonts w:ascii="Arial" w:hAnsi="Arial" w:cs="Arial"/>
                <w:b/>
                <w:bCs/>
                <w:color w:val="0000FF"/>
              </w:rPr>
            </w:pPr>
            <w:r>
              <w:rPr>
                <w:rFonts w:ascii="Arial" w:hAnsi="Arial" w:cs="Arial"/>
                <w:b/>
                <w:bCs/>
                <w:color w:val="0000FF"/>
              </w:rPr>
              <w:t>PRIMERA CONVOCATORIA</w:t>
            </w:r>
          </w:p>
          <w:p w:rsidR="00CD6217" w:rsidRPr="00CD6217" w:rsidRDefault="00CD6217" w:rsidP="00481C1A">
            <w:pPr>
              <w:ind w:left="180" w:right="180"/>
              <w:jc w:val="center"/>
              <w:rPr>
                <w:rFonts w:ascii="Arial" w:hAnsi="Arial" w:cs="Arial"/>
                <w:color w:val="0000FF"/>
                <w:sz w:val="8"/>
                <w:szCs w:val="8"/>
              </w:rPr>
            </w:pPr>
          </w:p>
          <w:p w:rsidR="00ED2169" w:rsidRDefault="00ED2169" w:rsidP="00BF3118">
            <w:pPr>
              <w:ind w:left="180" w:right="180"/>
              <w:jc w:val="center"/>
              <w:rPr>
                <w:rFonts w:ascii="Arial" w:hAnsi="Arial" w:cs="Arial"/>
              </w:rPr>
            </w:pPr>
            <w:r>
              <w:rPr>
                <w:rFonts w:ascii="Arial" w:hAnsi="Arial" w:cs="Arial"/>
              </w:rPr>
              <w:t>No abrir antes de horas</w:t>
            </w:r>
            <w:r w:rsidRPr="004627A4">
              <w:rPr>
                <w:rFonts w:ascii="Arial" w:hAnsi="Arial" w:cs="Arial"/>
                <w:b/>
                <w:color w:val="0000FF"/>
              </w:rPr>
              <w:t xml:space="preserve"> </w:t>
            </w:r>
            <w:r w:rsidR="004627A4" w:rsidRPr="004627A4">
              <w:rPr>
                <w:rFonts w:ascii="Arial" w:hAnsi="Arial" w:cs="Arial"/>
                <w:b/>
                <w:color w:val="0000FF"/>
              </w:rPr>
              <w:t>10</w:t>
            </w:r>
            <w:r w:rsidRPr="00C369F8">
              <w:rPr>
                <w:rFonts w:ascii="Arial" w:hAnsi="Arial" w:cs="Arial"/>
                <w:b/>
                <w:color w:val="0000FF"/>
              </w:rPr>
              <w:t>:</w:t>
            </w:r>
            <w:r w:rsidR="004627A4" w:rsidRPr="004627A4">
              <w:rPr>
                <w:rFonts w:ascii="Arial" w:hAnsi="Arial" w:cs="Arial"/>
                <w:b/>
                <w:bCs/>
                <w:color w:val="0000FF"/>
              </w:rPr>
              <w:t>30</w:t>
            </w:r>
            <w:r w:rsidRPr="00C369F8">
              <w:rPr>
                <w:rFonts w:ascii="Arial" w:hAnsi="Arial" w:cs="Arial"/>
                <w:b/>
                <w:color w:val="0000FF"/>
              </w:rPr>
              <w:t xml:space="preserve"> </w:t>
            </w:r>
            <w:r w:rsidRPr="00C369F8">
              <w:rPr>
                <w:rFonts w:ascii="Arial" w:hAnsi="Arial" w:cs="Arial"/>
              </w:rPr>
              <w:t>del día</w:t>
            </w:r>
            <w:r w:rsidR="004E2BDE" w:rsidRPr="00C369F8">
              <w:rPr>
                <w:rFonts w:ascii="Arial" w:hAnsi="Arial" w:cs="Arial"/>
              </w:rPr>
              <w:t xml:space="preserve"> </w:t>
            </w:r>
            <w:r w:rsidR="00BF3118">
              <w:rPr>
                <w:rFonts w:ascii="Arial" w:hAnsi="Arial" w:cs="Arial"/>
              </w:rPr>
              <w:t>lunes</w:t>
            </w:r>
            <w:bookmarkStart w:id="43" w:name="_GoBack"/>
            <w:bookmarkEnd w:id="43"/>
            <w:r w:rsidR="005F0592" w:rsidRPr="00C369F8">
              <w:rPr>
                <w:rFonts w:ascii="Arial" w:hAnsi="Arial" w:cs="Arial"/>
                <w:b/>
                <w:bCs/>
                <w:color w:val="0000FF"/>
              </w:rPr>
              <w:t xml:space="preserve"> </w:t>
            </w:r>
            <w:r w:rsidR="00BF3118">
              <w:rPr>
                <w:rFonts w:ascii="Arial" w:hAnsi="Arial" w:cs="Arial"/>
                <w:b/>
                <w:bCs/>
                <w:color w:val="0000FF"/>
              </w:rPr>
              <w:t>04</w:t>
            </w:r>
            <w:r w:rsidRPr="00C369F8">
              <w:rPr>
                <w:rFonts w:ascii="Arial" w:hAnsi="Arial" w:cs="Arial"/>
                <w:b/>
                <w:bCs/>
                <w:color w:val="FF0000"/>
              </w:rPr>
              <w:t xml:space="preserve"> </w:t>
            </w:r>
            <w:r w:rsidRPr="00C369F8">
              <w:rPr>
                <w:rFonts w:ascii="Arial" w:hAnsi="Arial" w:cs="Arial"/>
                <w:b/>
                <w:bCs/>
                <w:color w:val="0000FF"/>
              </w:rPr>
              <w:t xml:space="preserve">de </w:t>
            </w:r>
            <w:r w:rsidR="00BF3118">
              <w:rPr>
                <w:rFonts w:ascii="Arial" w:hAnsi="Arial" w:cs="Arial"/>
                <w:b/>
                <w:bCs/>
                <w:color w:val="0000FF"/>
              </w:rPr>
              <w:t>enero</w:t>
            </w:r>
            <w:r w:rsidRPr="00C369F8">
              <w:rPr>
                <w:rFonts w:ascii="Arial" w:hAnsi="Arial" w:cs="Arial"/>
                <w:b/>
                <w:bCs/>
                <w:color w:val="0000FF"/>
              </w:rPr>
              <w:t xml:space="preserve"> del 201</w:t>
            </w:r>
            <w:r w:rsidR="00C369F8" w:rsidRPr="00C369F8">
              <w:rPr>
                <w:rFonts w:ascii="Arial" w:hAnsi="Arial" w:cs="Arial"/>
                <w:b/>
                <w:bCs/>
                <w:color w:val="0000FF"/>
              </w:rPr>
              <w:t>6</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Default="0098019B" w:rsidP="00530A16">
      <w:pPr>
        <w:jc w:val="both"/>
        <w:rPr>
          <w:rFonts w:cs="Arial"/>
          <w:sz w:val="18"/>
          <w:szCs w:val="18"/>
        </w:rPr>
      </w:pPr>
    </w:p>
    <w:p w:rsidR="00C22D4C" w:rsidRPr="00673E6A" w:rsidRDefault="00C22D4C"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lastRenderedPageBreak/>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C22D4C" w:rsidRDefault="0098019B" w:rsidP="00530A16">
      <w:pPr>
        <w:tabs>
          <w:tab w:val="left" w:pos="567"/>
        </w:tabs>
        <w:jc w:val="both"/>
        <w:rPr>
          <w:rFonts w:cs="Arial"/>
          <w:sz w:val="12"/>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C22D4C"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22D4C"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C22D4C">
      <w:pPr>
        <w:numPr>
          <w:ilvl w:val="0"/>
          <w:numId w:val="11"/>
        </w:numPr>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22D4C">
      <w:pPr>
        <w:numPr>
          <w:ilvl w:val="0"/>
          <w:numId w:val="11"/>
        </w:numPr>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2D4C" w:rsidRDefault="00263214" w:rsidP="00530A16">
      <w:pPr>
        <w:rPr>
          <w:rFonts w:cs="Arial"/>
          <w:sz w:val="12"/>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C22D4C" w:rsidRDefault="00CF4ABE" w:rsidP="00CF4ABE">
      <w:pPr>
        <w:jc w:val="both"/>
        <w:rPr>
          <w:rFonts w:cs="Arial"/>
          <w:sz w:val="12"/>
          <w:szCs w:val="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Default="00CF4ABE" w:rsidP="00CF4ABE">
      <w:pPr>
        <w:ind w:left="1416"/>
        <w:jc w:val="both"/>
        <w:rPr>
          <w:rFonts w:cs="Arial"/>
          <w:sz w:val="18"/>
          <w:szCs w:val="18"/>
        </w:rPr>
      </w:pPr>
    </w:p>
    <w:p w:rsidR="00AA66EC" w:rsidRDefault="00AA66EC" w:rsidP="00CF4ABE">
      <w:pPr>
        <w:ind w:left="1416"/>
        <w:jc w:val="both"/>
        <w:rPr>
          <w:rFonts w:cs="Arial"/>
          <w:sz w:val="18"/>
          <w:szCs w:val="18"/>
        </w:rPr>
      </w:pPr>
    </w:p>
    <w:p w:rsidR="00CF4ABE"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1E53F8" w:rsidRDefault="001E53F8" w:rsidP="001E53F8">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lastRenderedPageBreak/>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C22D4C" w:rsidRDefault="00676B64" w:rsidP="00676B64">
      <w:pPr>
        <w:pStyle w:val="Prrafodelista"/>
        <w:tabs>
          <w:tab w:val="left" w:pos="567"/>
          <w:tab w:val="left" w:pos="1134"/>
        </w:tabs>
        <w:ind w:left="1134"/>
        <w:jc w:val="both"/>
        <w:rPr>
          <w:rFonts w:ascii="Verdana" w:hAnsi="Verdana" w:cs="Arial"/>
          <w:sz w:val="10"/>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3E14D8"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22D4C"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8pt" o:ole="">
            <v:imagedata r:id="rId11" o:title=""/>
          </v:shape>
          <o:OLEObject Type="Embed" ProgID="Equation.3" ShapeID="_x0000_i1025" DrawAspect="Content" ObjectID="_1512197521" r:id="rId12"/>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5pt" o:ole="">
            <v:imagedata r:id="rId13" o:title=""/>
          </v:shape>
          <o:OLEObject Type="Embed" ProgID="Equation.3" ShapeID="_x0000_i1026" DrawAspect="Content" ObjectID="_1512197522"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55pt;height:12.5pt" o:ole="">
            <v:imagedata r:id="rId15" o:title=""/>
          </v:shape>
          <o:OLEObject Type="Embed" ProgID="Equation.3" ShapeID="_x0000_i1027" DrawAspect="Content" ObjectID="_1512197523"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8pt;height:18.8pt" o:ole="">
            <v:imagedata r:id="rId17" o:title=""/>
          </v:shape>
          <o:OLEObject Type="Embed" ProgID="Equation.3" ShapeID="_x0000_i1028" DrawAspect="Content" ObjectID="_1512197524"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Mas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Default="0098019B" w:rsidP="00530A16">
      <w:pPr>
        <w:tabs>
          <w:tab w:val="left" w:pos="993"/>
        </w:tabs>
        <w:jc w:val="both"/>
        <w:rPr>
          <w:rFonts w:cs="Arial"/>
          <w:b/>
          <w:sz w:val="18"/>
          <w:szCs w:val="18"/>
        </w:rPr>
      </w:pPr>
    </w:p>
    <w:p w:rsidR="00B53A55" w:rsidRPr="00673E6A" w:rsidRDefault="00B53A55"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lastRenderedPageBreak/>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C22D4C" w:rsidRDefault="009B0729" w:rsidP="00F9167F">
      <w:pPr>
        <w:ind w:left="567"/>
        <w:rPr>
          <w:rFonts w:cs="Arial"/>
          <w:sz w:val="10"/>
          <w:szCs w:val="10"/>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C22D4C" w:rsidRDefault="009B0729" w:rsidP="00310B81">
      <w:pPr>
        <w:ind w:left="709" w:hanging="709"/>
        <w:jc w:val="both"/>
        <w:rPr>
          <w:rFonts w:cs="Arial"/>
          <w:sz w:val="10"/>
          <w:szCs w:val="10"/>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B53A55" w:rsidRPr="00904137" w:rsidRDefault="00B53A55"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904137">
        <w:rPr>
          <w:rFonts w:ascii="Verdana" w:hAnsi="Verdana" w:cs="Arial"/>
          <w:sz w:val="18"/>
          <w:szCs w:val="18"/>
          <w:u w:val="none"/>
        </w:rPr>
        <w:lastRenderedPageBreak/>
        <w:t>FORMALIZACIÓN DE LA CONTRATACIÓN</w:t>
      </w:r>
      <w:bookmarkEnd w:id="54"/>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904137">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395D5F" w:rsidP="00395D5F">
      <w:pPr>
        <w:widowControl w:val="0"/>
        <w:tabs>
          <w:tab w:val="left" w:pos="6520"/>
        </w:tabs>
        <w:jc w:val="both"/>
        <w:rPr>
          <w:rFonts w:cs="Arial"/>
          <w:sz w:val="18"/>
          <w:szCs w:val="18"/>
          <w:lang w:val="es-ES_tradnl"/>
        </w:rPr>
      </w:pPr>
      <w:r>
        <w:rPr>
          <w:rFonts w:cs="Arial"/>
          <w:sz w:val="18"/>
          <w:szCs w:val="18"/>
          <w:lang w:val="es-ES_tradnl"/>
        </w:rPr>
        <w:tab/>
      </w: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8" w:name="_Toc346871641"/>
      <w:bookmarkStart w:id="59"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8"/>
      <w:bookmarkEnd w:id="59"/>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44"/>
        <w:gridCol w:w="1411"/>
        <w:gridCol w:w="88"/>
        <w:gridCol w:w="71"/>
        <w:gridCol w:w="89"/>
        <w:gridCol w:w="78"/>
        <w:gridCol w:w="66"/>
        <w:gridCol w:w="64"/>
        <w:gridCol w:w="60"/>
        <w:gridCol w:w="416"/>
        <w:gridCol w:w="326"/>
        <w:gridCol w:w="47"/>
        <w:gridCol w:w="503"/>
        <w:gridCol w:w="243"/>
        <w:gridCol w:w="168"/>
        <w:gridCol w:w="164"/>
        <w:gridCol w:w="41"/>
        <w:gridCol w:w="235"/>
        <w:gridCol w:w="190"/>
        <w:gridCol w:w="274"/>
        <w:gridCol w:w="224"/>
        <w:gridCol w:w="45"/>
        <w:gridCol w:w="279"/>
        <w:gridCol w:w="250"/>
        <w:gridCol w:w="297"/>
        <w:gridCol w:w="59"/>
        <w:gridCol w:w="269"/>
        <w:gridCol w:w="200"/>
        <w:gridCol w:w="174"/>
        <w:gridCol w:w="160"/>
        <w:gridCol w:w="81"/>
        <w:gridCol w:w="372"/>
        <w:gridCol w:w="386"/>
        <w:gridCol w:w="386"/>
        <w:gridCol w:w="242"/>
        <w:gridCol w:w="209"/>
        <w:gridCol w:w="177"/>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A568ED">
        <w:trPr>
          <w:trHeight w:val="27"/>
          <w:jc w:val="center"/>
        </w:trPr>
        <w:tc>
          <w:tcPr>
            <w:tcW w:w="2555"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85"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A568ED">
        <w:trPr>
          <w:trHeight w:val="249"/>
          <w:jc w:val="center"/>
        </w:trPr>
        <w:tc>
          <w:tcPr>
            <w:tcW w:w="2555"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34"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A568ED">
        <w:trPr>
          <w:trHeight w:val="263"/>
          <w:jc w:val="center"/>
        </w:trPr>
        <w:tc>
          <w:tcPr>
            <w:tcW w:w="2555"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298"/>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34"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CD621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7850A6"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15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8A3F1B" w:rsidP="000268AC">
            <w:pPr>
              <w:snapToGrid w:val="0"/>
              <w:jc w:val="center"/>
              <w:rPr>
                <w:rFonts w:ascii="Arial" w:hAnsi="Arial" w:cs="Arial"/>
                <w:color w:val="0000FF"/>
                <w:lang w:val="es-BO" w:eastAsia="es-BO"/>
              </w:rPr>
            </w:pPr>
            <w:r>
              <w:rPr>
                <w:rFonts w:ascii="Arial" w:hAnsi="Arial" w:cs="Arial"/>
                <w:color w:val="0000FF"/>
                <w:lang w:val="es-BO" w:eastAsia="es-BO"/>
              </w:rPr>
              <w:t>ANPE</w:t>
            </w:r>
            <w:r w:rsidR="00FC0115">
              <w:rPr>
                <w:rFonts w:ascii="Arial" w:hAnsi="Arial" w:cs="Arial"/>
                <w:color w:val="0000FF"/>
                <w:lang w:val="es-BO" w:eastAsia="es-BO"/>
              </w:rPr>
              <w:t xml:space="preserve"> -</w:t>
            </w:r>
            <w:r w:rsidR="00EE42D2">
              <w:rPr>
                <w:rFonts w:ascii="Arial" w:hAnsi="Arial" w:cs="Arial"/>
                <w:color w:val="0000FF"/>
                <w:lang w:val="es-BO" w:eastAsia="es-BO"/>
              </w:rPr>
              <w:t xml:space="preserve"> P  N° 92</w:t>
            </w:r>
            <w:r w:rsidR="009610EA" w:rsidRPr="008821DA">
              <w:rPr>
                <w:rFonts w:ascii="Arial" w:hAnsi="Arial" w:cs="Arial"/>
                <w:color w:val="0000FF"/>
                <w:lang w:val="es-BO" w:eastAsia="es-BO"/>
              </w:rPr>
              <w:t>/201</w:t>
            </w:r>
            <w:r w:rsidR="00CD6217">
              <w:rPr>
                <w:rFonts w:ascii="Arial" w:hAnsi="Arial" w:cs="Arial"/>
                <w:color w:val="0000FF"/>
                <w:lang w:val="es-BO" w:eastAsia="es-BO"/>
              </w:rPr>
              <w:t>5</w:t>
            </w:r>
            <w:r w:rsidR="009610EA" w:rsidRPr="008821DA">
              <w:rPr>
                <w:rFonts w:ascii="Arial" w:hAnsi="Arial" w:cs="Arial"/>
                <w:color w:val="0000FF"/>
                <w:lang w:val="es-BO" w:eastAsia="es-BO"/>
              </w:rPr>
              <w:t>-1C</w:t>
            </w:r>
          </w:p>
        </w:tc>
        <w:tc>
          <w:tcPr>
            <w:tcW w:w="3172"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30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EE42D2" w:rsidP="00C62B00">
            <w:pPr>
              <w:snapToGrid w:val="0"/>
              <w:jc w:val="center"/>
              <w:rPr>
                <w:rFonts w:ascii="Arial" w:hAnsi="Arial" w:cs="Arial"/>
                <w:b/>
                <w:bCs/>
                <w:sz w:val="24"/>
                <w:szCs w:val="12"/>
                <w:lang w:eastAsia="es-BO"/>
              </w:rPr>
            </w:pPr>
            <w:r>
              <w:rPr>
                <w:rFonts w:ascii="Arial" w:hAnsi="Arial" w:cs="Arial"/>
                <w:color w:val="0000FF"/>
                <w:lang w:val="es-BO" w:eastAsia="es-BO"/>
              </w:rPr>
              <w:t xml:space="preserve">SISTEMA DE ALMACENAMIENTO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22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47"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6F32C3">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25" w:type="dxa"/>
            <w:gridSpan w:val="4"/>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5F5B" w:rsidRPr="00844A57" w:rsidRDefault="00CD6217" w:rsidP="00EE42D2">
            <w:pPr>
              <w:snapToGrid w:val="0"/>
              <w:rPr>
                <w:rFonts w:ascii="Arial" w:hAnsi="Arial" w:cs="Arial"/>
                <w:color w:val="0000FF"/>
              </w:rPr>
            </w:pPr>
            <w:r>
              <w:rPr>
                <w:rFonts w:ascii="Arial" w:hAnsi="Arial" w:cs="Arial"/>
                <w:color w:val="0000FF"/>
              </w:rPr>
              <w:t>Bs</w:t>
            </w:r>
            <w:r w:rsidR="00EE42D2">
              <w:rPr>
                <w:rFonts w:ascii="Arial" w:hAnsi="Arial" w:cs="Arial"/>
                <w:color w:val="0000FF"/>
              </w:rPr>
              <w:t>900</w:t>
            </w:r>
            <w:r w:rsidR="00844A57" w:rsidRPr="00844A57">
              <w:rPr>
                <w:rFonts w:ascii="Arial" w:hAnsi="Arial" w:cs="Arial"/>
                <w:color w:val="0000FF"/>
              </w:rPr>
              <w:t>.</w:t>
            </w:r>
            <w:r w:rsidR="00EE42D2">
              <w:rPr>
                <w:rFonts w:ascii="Arial" w:hAnsi="Arial" w:cs="Arial"/>
                <w:color w:val="0000FF"/>
              </w:rPr>
              <w:t>000</w:t>
            </w:r>
            <w:r w:rsidR="00844A57" w:rsidRPr="00844A57">
              <w:rPr>
                <w:rFonts w:ascii="Arial" w:hAnsi="Arial" w:cs="Arial"/>
                <w:color w:val="0000FF"/>
              </w:rPr>
              <w:t>,00</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25" w:type="dxa"/>
            <w:gridSpan w:val="4"/>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7"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6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5B1053">
            <w:pPr>
              <w:snapToGrid w:val="0"/>
              <w:jc w:val="right"/>
              <w:rPr>
                <w:rFonts w:ascii="Arial" w:hAnsi="Arial" w:cs="Arial"/>
                <w:b/>
                <w:bCs/>
                <w:lang w:val="es-BO" w:eastAsia="es-BO"/>
              </w:rPr>
            </w:pPr>
            <w:r w:rsidRPr="002A3222">
              <w:rPr>
                <w:rFonts w:ascii="Arial" w:hAnsi="Arial" w:cs="Arial"/>
                <w:b/>
                <w:bCs/>
                <w:lang w:val="es-BO" w:eastAsia="es-BO"/>
              </w:rPr>
              <w:t xml:space="preserve">Garantía de </w:t>
            </w:r>
            <w:r>
              <w:rPr>
                <w:rFonts w:ascii="Arial" w:hAnsi="Arial" w:cs="Arial"/>
                <w:b/>
                <w:bCs/>
                <w:lang w:val="es-BO" w:eastAsia="es-BO"/>
              </w:rPr>
              <w:t>Funcionamiento de</w:t>
            </w:r>
            <w:r w:rsidRPr="00673E6A">
              <w:rPr>
                <w:rFonts w:ascii="Arial" w:hAnsi="Arial" w:cs="Arial"/>
                <w:b/>
                <w:bCs/>
                <w:lang w:val="es-BO" w:eastAsia="es-BO"/>
              </w:rPr>
              <w:t xml:space="preserve"> Maquinaria y/o Equipo                            </w:t>
            </w:r>
          </w:p>
          <w:p w:rsidR="005B1053" w:rsidRPr="002A3222" w:rsidRDefault="005B1053" w:rsidP="00AD3E94">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D86101" w:rsidRPr="002A3222"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46" w:type="dxa"/>
            <w:gridSpan w:val="30"/>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7"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7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25"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7"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80"/>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25"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8"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A568ED">
        <w:trPr>
          <w:trHeight w:val="23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25"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7"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459"/>
          <w:jc w:val="center"/>
        </w:trPr>
        <w:tc>
          <w:tcPr>
            <w:tcW w:w="2555" w:type="dxa"/>
            <w:gridSpan w:val="2"/>
            <w:tcBorders>
              <w:top w:val="nil"/>
              <w:left w:val="single" w:sz="12" w:space="0" w:color="auto"/>
              <w:bottom w:val="nil"/>
              <w:right w:val="nil"/>
            </w:tcBorders>
            <w:shd w:val="clear" w:color="auto" w:fill="auto"/>
            <w:vAlign w:val="center"/>
            <w:hideMark/>
          </w:tcPr>
          <w:p w:rsidR="009610EA" w:rsidRPr="00A34635" w:rsidRDefault="009610EA" w:rsidP="004B6ABC">
            <w:pPr>
              <w:snapToGrid w:val="0"/>
              <w:jc w:val="right"/>
              <w:rPr>
                <w:rFonts w:ascii="Arial" w:hAnsi="Arial" w:cs="Arial"/>
                <w:b/>
                <w:bCs/>
                <w:lang w:val="es-BO" w:eastAsia="es-BO"/>
              </w:rPr>
            </w:pPr>
            <w:r w:rsidRPr="00A34635">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A34635" w:rsidRDefault="009610EA" w:rsidP="00443C79">
            <w:pPr>
              <w:snapToGrid w:val="0"/>
              <w:rPr>
                <w:rFonts w:ascii="Arial" w:hAnsi="Arial" w:cs="Arial"/>
                <w:b/>
                <w:bCs/>
                <w:lang w:val="es-BO" w:eastAsia="es-BO"/>
              </w:rPr>
            </w:pPr>
            <w:r w:rsidRPr="00A34635">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961C2E" w:rsidP="00961C2E">
            <w:pPr>
              <w:snapToGrid w:val="0"/>
              <w:jc w:val="both"/>
              <w:rPr>
                <w:rFonts w:ascii="Arial" w:hAnsi="Arial" w:cs="Arial"/>
                <w:color w:val="0000FF"/>
              </w:rPr>
            </w:pPr>
            <w:r>
              <w:rPr>
                <w:rFonts w:ascii="Arial" w:hAnsi="Arial" w:cs="Arial"/>
                <w:color w:val="0000FF"/>
              </w:rPr>
              <w:t xml:space="preserve">Menor o igual a 60 días calendario a partir de la firma del Contrato para todos los componentes.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A34635"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A34635" w:rsidRDefault="00D86101" w:rsidP="00443C79">
            <w:pPr>
              <w:snapToGrid w:val="0"/>
              <w:rPr>
                <w:rFonts w:ascii="Arial" w:hAnsi="Arial" w:cs="Arial"/>
                <w:sz w:val="4"/>
                <w:szCs w:val="4"/>
                <w:lang w:val="es-BO" w:eastAsia="es-BO"/>
              </w:rPr>
            </w:pPr>
          </w:p>
        </w:tc>
        <w:tc>
          <w:tcPr>
            <w:tcW w:w="6597" w:type="dxa"/>
            <w:gridSpan w:val="32"/>
            <w:tcBorders>
              <w:top w:val="single" w:sz="4" w:space="0" w:color="auto"/>
              <w:bottom w:val="single" w:sz="4"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A34635" w:rsidRPr="00673E6A" w:rsidTr="006F32C3">
        <w:trPr>
          <w:trHeight w:val="47"/>
          <w:jc w:val="center"/>
        </w:trPr>
        <w:tc>
          <w:tcPr>
            <w:tcW w:w="2555" w:type="dxa"/>
            <w:gridSpan w:val="2"/>
            <w:vMerge w:val="restart"/>
            <w:tcBorders>
              <w:left w:val="single" w:sz="12" w:space="0" w:color="auto"/>
              <w:right w:val="nil"/>
            </w:tcBorders>
            <w:shd w:val="clear" w:color="auto" w:fill="auto"/>
            <w:vAlign w:val="center"/>
            <w:hideMark/>
          </w:tcPr>
          <w:p w:rsidR="00A34635" w:rsidRPr="00A34635" w:rsidRDefault="00A34635" w:rsidP="00B25CF6">
            <w:pPr>
              <w:snapToGrid w:val="0"/>
              <w:jc w:val="right"/>
              <w:rPr>
                <w:rFonts w:ascii="Arial" w:hAnsi="Arial" w:cs="Arial"/>
                <w:b/>
                <w:bCs/>
                <w:lang w:val="es-BO" w:eastAsia="es-BO"/>
              </w:rPr>
            </w:pPr>
            <w:r w:rsidRPr="00A34635">
              <w:rPr>
                <w:rFonts w:ascii="Arial" w:hAnsi="Arial" w:cs="Arial"/>
                <w:b/>
                <w:bCs/>
                <w:lang w:val="es-BO" w:eastAsia="es-BO"/>
              </w:rPr>
              <w:t>Lugar de entrega</w:t>
            </w:r>
          </w:p>
          <w:p w:rsidR="00A34635" w:rsidRPr="00A34635" w:rsidRDefault="00A34635" w:rsidP="00B25CF6">
            <w:pPr>
              <w:snapToGrid w:val="0"/>
              <w:jc w:val="right"/>
              <w:rPr>
                <w:rFonts w:ascii="Arial" w:hAnsi="Arial" w:cs="Arial"/>
                <w:b/>
              </w:rPr>
            </w:pPr>
            <w:r w:rsidRPr="00A34635">
              <w:rPr>
                <w:rFonts w:ascii="Arial" w:hAnsi="Arial" w:cs="Arial"/>
                <w:b/>
                <w:bCs/>
                <w:lang w:val="es-BO" w:eastAsia="es-BO"/>
              </w:rPr>
              <w:t>de bienes</w:t>
            </w:r>
          </w:p>
        </w:tc>
        <w:tc>
          <w:tcPr>
            <w:tcW w:w="159" w:type="dxa"/>
            <w:gridSpan w:val="2"/>
            <w:vMerge w:val="restart"/>
            <w:tcBorders>
              <w:top w:val="nil"/>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lang w:val="es-BO" w:eastAsia="es-BO"/>
              </w:rPr>
            </w:pPr>
            <w:r w:rsidRPr="00A34635">
              <w:rPr>
                <w:rFonts w:ascii="Arial" w:hAnsi="Arial" w:cs="Arial"/>
                <w:b/>
                <w:lang w:val="es-BO" w:eastAsia="es-BO"/>
              </w:rPr>
              <w:t>:</w:t>
            </w:r>
          </w:p>
        </w:tc>
        <w:tc>
          <w:tcPr>
            <w:tcW w:w="677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F22709" w:rsidRDefault="00961C2E" w:rsidP="00961C2E">
            <w:pPr>
              <w:snapToGrid w:val="0"/>
              <w:jc w:val="both"/>
              <w:rPr>
                <w:rFonts w:ascii="Arial" w:hAnsi="Arial" w:cs="Arial"/>
                <w:color w:val="0000FF"/>
                <w:sz w:val="15"/>
                <w:szCs w:val="15"/>
              </w:rPr>
            </w:pPr>
            <w:r>
              <w:rPr>
                <w:rFonts w:ascii="Arial" w:hAnsi="Arial" w:cs="Arial"/>
                <w:color w:val="0000FF"/>
              </w:rPr>
              <w:t>U</w:t>
            </w:r>
            <w:r w:rsidRPr="00961C2E">
              <w:rPr>
                <w:rFonts w:ascii="Arial" w:hAnsi="Arial" w:cs="Arial"/>
                <w:color w:val="0000FF"/>
              </w:rPr>
              <w:t xml:space="preserve">nidad de Activos Fijos en Coordinación con el Departamento de Base de Datos y Comunicación del BCB. </w:t>
            </w: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lang w:val="es-BO" w:eastAsia="es-BO"/>
              </w:rPr>
            </w:pPr>
          </w:p>
        </w:tc>
      </w:tr>
      <w:tr w:rsidR="00A34635" w:rsidRPr="00673E6A" w:rsidTr="00CB577A">
        <w:trPr>
          <w:trHeight w:val="141"/>
          <w:jc w:val="center"/>
        </w:trPr>
        <w:tc>
          <w:tcPr>
            <w:tcW w:w="2555" w:type="dxa"/>
            <w:gridSpan w:val="2"/>
            <w:vMerge/>
            <w:tcBorders>
              <w:left w:val="single" w:sz="12" w:space="0" w:color="auto"/>
              <w:right w:val="nil"/>
            </w:tcBorders>
            <w:shd w:val="clear" w:color="auto" w:fill="auto"/>
            <w:vAlign w:val="center"/>
            <w:hideMark/>
          </w:tcPr>
          <w:p w:rsidR="00A34635" w:rsidRPr="00A34635" w:rsidRDefault="00A34635" w:rsidP="00443C79">
            <w:pPr>
              <w:snapToGrid w:val="0"/>
              <w:jc w:val="right"/>
              <w:rPr>
                <w:rFonts w:ascii="Arial" w:hAnsi="Arial" w:cs="Arial"/>
                <w:b/>
                <w:sz w:val="4"/>
                <w:szCs w:val="4"/>
              </w:rPr>
            </w:pPr>
          </w:p>
        </w:tc>
        <w:tc>
          <w:tcPr>
            <w:tcW w:w="159" w:type="dxa"/>
            <w:gridSpan w:val="2"/>
            <w:vMerge/>
            <w:tcBorders>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sz w:val="4"/>
                <w:szCs w:val="4"/>
                <w:lang w:val="es-BO" w:eastAsia="es-BO"/>
              </w:rPr>
            </w:pPr>
          </w:p>
        </w:tc>
        <w:tc>
          <w:tcPr>
            <w:tcW w:w="6774" w:type="dxa"/>
            <w:gridSpan w:val="33"/>
            <w:vMerge/>
            <w:tcBorders>
              <w:left w:val="single" w:sz="4" w:space="0" w:color="auto"/>
              <w:bottom w:val="single" w:sz="4" w:space="0" w:color="auto"/>
              <w:right w:val="single" w:sz="4"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r>
      <w:tr w:rsidR="00D86101" w:rsidRPr="00673E6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97" w:type="dxa"/>
            <w:gridSpan w:val="32"/>
            <w:tcBorders>
              <w:top w:val="single" w:sz="4"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6F32C3">
        <w:trPr>
          <w:trHeight w:val="98"/>
          <w:jc w:val="center"/>
        </w:trPr>
        <w:tc>
          <w:tcPr>
            <w:tcW w:w="2555"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p>
        </w:tc>
        <w:tc>
          <w:tcPr>
            <w:tcW w:w="6477" w:type="dxa"/>
            <w:gridSpan w:val="29"/>
            <w:tcBorders>
              <w:left w:val="single" w:sz="4"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A568ED">
        <w:trPr>
          <w:trHeight w:val="47"/>
          <w:jc w:val="center"/>
        </w:trPr>
        <w:tc>
          <w:tcPr>
            <w:tcW w:w="2555"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97" w:type="dxa"/>
            <w:gridSpan w:val="32"/>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6F32C3">
        <w:trPr>
          <w:trHeight w:val="41"/>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4" w:space="0" w:color="auto"/>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77" w:type="dxa"/>
            <w:gridSpan w:val="29"/>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F30B15" w:rsidP="00D77CD6">
            <w:pPr>
              <w:snapToGrid w:val="0"/>
              <w:ind w:left="247" w:hanging="247"/>
              <w:rPr>
                <w:rFonts w:ascii="Arial" w:hAnsi="Arial" w:cs="Arial"/>
                <w:lang w:val="es-BO" w:eastAsia="es-BO"/>
              </w:rPr>
            </w:pPr>
            <w:r>
              <w:rPr>
                <w:rFonts w:ascii="Arial" w:hAnsi="Arial" w:cs="Arial"/>
                <w:lang w:val="es-BO" w:eastAsia="es-BO"/>
              </w:rPr>
              <w:t>x</w:t>
            </w: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A568ED" w:rsidRDefault="00D27DC6" w:rsidP="00D0205B">
            <w:pPr>
              <w:snapToGrid w:val="0"/>
              <w:rPr>
                <w:rFonts w:ascii="Arial" w:hAnsi="Arial" w:cs="Arial"/>
                <w:sz w:val="14"/>
                <w:szCs w:val="14"/>
                <w:lang w:val="es-BO" w:eastAsia="es-BO"/>
              </w:rPr>
            </w:pPr>
            <w:r w:rsidRPr="00A568ED">
              <w:rPr>
                <w:color w:val="0000FF"/>
                <w:sz w:val="14"/>
                <w:szCs w:val="14"/>
              </w:rPr>
              <w:t>Calle Ayacucho esquina Mercado</w:t>
            </w:r>
            <w:r w:rsidR="00D0205B" w:rsidRPr="00A568ED">
              <w:rPr>
                <w:color w:val="0000FF"/>
                <w:sz w:val="14"/>
                <w:szCs w:val="14"/>
              </w:rPr>
              <w:t>,</w:t>
            </w:r>
            <w:r w:rsidRPr="00A568ED">
              <w:rPr>
                <w:color w:val="0000FF"/>
                <w:sz w:val="14"/>
                <w:szCs w:val="14"/>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971"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4"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3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85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D72B3">
        <w:trPr>
          <w:trHeight w:val="379"/>
          <w:jc w:val="center"/>
        </w:trPr>
        <w:tc>
          <w:tcPr>
            <w:tcW w:w="2643"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406B87" w:rsidP="008D72B3">
            <w:pPr>
              <w:snapToGrid w:val="0"/>
              <w:rPr>
                <w:color w:val="0000FF"/>
                <w:sz w:val="14"/>
              </w:rPr>
            </w:pPr>
            <w:r>
              <w:rPr>
                <w:color w:val="0000FF"/>
                <w:sz w:val="14"/>
              </w:rPr>
              <w:t>Yerko Palacios Tellez</w:t>
            </w:r>
          </w:p>
        </w:tc>
        <w:tc>
          <w:tcPr>
            <w:tcW w:w="164" w:type="dxa"/>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Profesional en Compras y Contrataciones</w:t>
            </w:r>
          </w:p>
        </w:tc>
        <w:tc>
          <w:tcPr>
            <w:tcW w:w="160" w:type="dxa"/>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A568ED">
        <w:trPr>
          <w:trHeight w:val="236"/>
          <w:jc w:val="center"/>
        </w:trPr>
        <w:tc>
          <w:tcPr>
            <w:tcW w:w="2643"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961C2E" w:rsidP="00A568ED">
            <w:pPr>
              <w:snapToGrid w:val="0"/>
              <w:rPr>
                <w:color w:val="0000FF"/>
                <w:sz w:val="14"/>
              </w:rPr>
            </w:pPr>
            <w:r>
              <w:rPr>
                <w:color w:val="0000FF"/>
                <w:sz w:val="14"/>
              </w:rPr>
              <w:t xml:space="preserve">Franco </w:t>
            </w:r>
            <w:r w:rsidR="00D521A3">
              <w:rPr>
                <w:color w:val="0000FF"/>
                <w:sz w:val="14"/>
              </w:rPr>
              <w:t>Manríquez</w:t>
            </w:r>
            <w:r>
              <w:rPr>
                <w:color w:val="0000FF"/>
                <w:sz w:val="14"/>
              </w:rPr>
              <w:t xml:space="preserve"> </w:t>
            </w:r>
            <w:r w:rsidR="00D521A3">
              <w:rPr>
                <w:color w:val="0000FF"/>
                <w:sz w:val="14"/>
              </w:rPr>
              <w:t>Caceres</w:t>
            </w:r>
          </w:p>
        </w:tc>
        <w:tc>
          <w:tcPr>
            <w:tcW w:w="164" w:type="dxa"/>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2C633F" w:rsidRDefault="00D521A3" w:rsidP="00A568ED">
            <w:pPr>
              <w:snapToGrid w:val="0"/>
              <w:rPr>
                <w:color w:val="0000FF"/>
                <w:sz w:val="14"/>
                <w:highlight w:val="yellow"/>
              </w:rPr>
            </w:pPr>
            <w:r>
              <w:rPr>
                <w:color w:val="0000FF"/>
                <w:sz w:val="14"/>
              </w:rPr>
              <w:t xml:space="preserve">Administrador de Sistemas </w:t>
            </w:r>
          </w:p>
        </w:tc>
        <w:tc>
          <w:tcPr>
            <w:tcW w:w="160" w:type="dxa"/>
            <w:tcBorders>
              <w:left w:val="single" w:sz="6" w:space="0" w:color="auto"/>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87708E" w:rsidP="00D521A3">
            <w:pPr>
              <w:snapToGrid w:val="0"/>
              <w:rPr>
                <w:color w:val="0000FF"/>
                <w:sz w:val="14"/>
              </w:rPr>
            </w:pPr>
            <w:r w:rsidRPr="00FA01F5">
              <w:rPr>
                <w:color w:val="0000FF"/>
                <w:sz w:val="14"/>
              </w:rPr>
              <w:t xml:space="preserve">Dpto. de </w:t>
            </w:r>
            <w:r w:rsidR="00D521A3">
              <w:rPr>
                <w:color w:val="0000FF"/>
                <w:sz w:val="14"/>
              </w:rPr>
              <w:t xml:space="preserve">Base de Datos y Comunicaciones </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1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4627A4">
            <w:pPr>
              <w:snapToGrid w:val="0"/>
              <w:rPr>
                <w:color w:val="0000FF"/>
              </w:rPr>
            </w:pPr>
            <w:r w:rsidRPr="00A568ED">
              <w:rPr>
                <w:color w:val="0000FF"/>
                <w:sz w:val="14"/>
              </w:rPr>
              <w:t>De horas 08:30 a</w:t>
            </w:r>
            <w:r w:rsidR="00406B87">
              <w:rPr>
                <w:color w:val="0000FF"/>
                <w:sz w:val="14"/>
              </w:rPr>
              <w:t xml:space="preserve"> </w:t>
            </w:r>
            <w:r w:rsidR="002A4023">
              <w:rPr>
                <w:color w:val="0000FF"/>
                <w:sz w:val="14"/>
              </w:rPr>
              <w:t>18:30</w:t>
            </w:r>
          </w:p>
        </w:tc>
        <w:tc>
          <w:tcPr>
            <w:tcW w:w="160" w:type="dxa"/>
            <w:tcBorders>
              <w:top w:val="nil"/>
              <w:left w:val="nil"/>
              <w:bottom w:val="nil"/>
              <w:right w:val="single" w:sz="12" w:space="0" w:color="auto"/>
            </w:tcBorders>
            <w:shd w:val="clear" w:color="auto" w:fill="auto"/>
            <w:noWrap/>
            <w:vAlign w:val="center"/>
            <w:hideMark/>
          </w:tcPr>
          <w:p w:rsidR="009610EA" w:rsidRPr="002E7C5B" w:rsidRDefault="009610EA" w:rsidP="00443C79">
            <w:pPr>
              <w:snapToGrid w:val="0"/>
              <w:rPr>
                <w:rFonts w:ascii="Arial" w:hAnsi="Arial" w:cs="Arial"/>
                <w:lang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649"/>
          <w:jc w:val="center"/>
        </w:trPr>
        <w:tc>
          <w:tcPr>
            <w:tcW w:w="1144"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69"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r w:rsidRPr="005E4F04">
              <w:rPr>
                <w:rFonts w:ascii="Arial" w:hAnsi="Arial" w:cs="Arial"/>
                <w:bCs/>
                <w:sz w:val="14"/>
                <w:lang w:val="es-BO" w:eastAsia="es-BO"/>
              </w:rPr>
              <w:t>Int. 47</w:t>
            </w:r>
            <w:r w:rsidR="00406B87">
              <w:rPr>
                <w:rFonts w:ascii="Arial" w:hAnsi="Arial" w:cs="Arial"/>
                <w:bCs/>
                <w:sz w:val="14"/>
                <w:lang w:val="es-BO" w:eastAsia="es-BO"/>
              </w:rPr>
              <w:t>21</w:t>
            </w:r>
            <w:r w:rsidRPr="005E4F04">
              <w:rPr>
                <w:rFonts w:ascii="Arial" w:hAnsi="Arial" w:cs="Arial"/>
                <w:bCs/>
                <w:sz w:val="14"/>
                <w:lang w:val="es-BO" w:eastAsia="es-BO"/>
              </w:rPr>
              <w:t xml:space="preserve"> (Consultas Administrativas) </w:t>
            </w:r>
          </w:p>
          <w:p w:rsidR="009610EA" w:rsidRPr="00673E6A" w:rsidRDefault="00A568ED" w:rsidP="00D521A3">
            <w:pPr>
              <w:snapToGrid w:val="0"/>
              <w:rPr>
                <w:rFonts w:ascii="Arial" w:hAnsi="Arial" w:cs="Arial"/>
                <w:b/>
                <w:bCs/>
                <w:lang w:val="es-BO" w:eastAsia="es-BO"/>
              </w:rPr>
            </w:pPr>
            <w:r>
              <w:rPr>
                <w:rFonts w:ascii="Arial" w:hAnsi="Arial" w:cs="Arial"/>
                <w:bCs/>
                <w:sz w:val="14"/>
                <w:lang w:val="es-BO" w:eastAsia="es-BO"/>
              </w:rPr>
              <w:t xml:space="preserve">Int. </w:t>
            </w:r>
            <w:r w:rsidR="00D521A3">
              <w:rPr>
                <w:rFonts w:ascii="Arial" w:hAnsi="Arial" w:cs="Arial"/>
                <w:bCs/>
                <w:sz w:val="14"/>
                <w:lang w:val="es-BO" w:eastAsia="es-BO"/>
              </w:rPr>
              <w:t>1122</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15"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3E14D8" w:rsidP="00086A1C">
            <w:pPr>
              <w:snapToGrid w:val="0"/>
              <w:rPr>
                <w:color w:val="0000FF"/>
                <w:sz w:val="14"/>
                <w:szCs w:val="14"/>
              </w:rPr>
            </w:pPr>
            <w:hyperlink r:id="rId19" w:history="1">
              <w:r w:rsidR="00406B87" w:rsidRPr="00E70B12">
                <w:rPr>
                  <w:rStyle w:val="Hipervnculo"/>
                  <w:sz w:val="14"/>
                  <w:szCs w:val="14"/>
                </w:rPr>
                <w:t>ypalacios@bcb.gob.bo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086A1C" w:rsidRPr="00DC7366" w:rsidRDefault="003E14D8" w:rsidP="00960E31">
            <w:pPr>
              <w:snapToGrid w:val="0"/>
              <w:rPr>
                <w:color w:val="0000FF"/>
                <w:sz w:val="14"/>
                <w:szCs w:val="14"/>
              </w:rPr>
            </w:pPr>
            <w:hyperlink r:id="rId20" w:history="1">
              <w:r w:rsidR="00D521A3" w:rsidRPr="001A2C89">
                <w:rPr>
                  <w:rStyle w:val="Hipervnculo"/>
                  <w:sz w:val="14"/>
                  <w:szCs w:val="14"/>
                </w:rPr>
                <w:t>fmanrriquez@bcb.gob.bo</w:t>
              </w:r>
            </w:hyperlink>
            <w:r w:rsidR="00406B87" w:rsidRPr="00DC7366">
              <w:rPr>
                <w:color w:val="0000FF"/>
                <w:sz w:val="14"/>
                <w:szCs w:val="14"/>
              </w:rPr>
              <w:t xml:space="preserve"> </w:t>
            </w:r>
            <w:r w:rsidR="00086A1C"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2"/>
          <w:jc w:val="center"/>
        </w:trPr>
        <w:tc>
          <w:tcPr>
            <w:tcW w:w="2643"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Default="00844A57"/>
    <w:p w:rsidR="00D521A3" w:rsidRPr="00673E6A" w:rsidRDefault="00D521A3"/>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lastRenderedPageBreak/>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Hora:Min</w:t>
            </w:r>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62BF6" w:rsidP="00D521A3">
            <w:pPr>
              <w:snapToGrid w:val="0"/>
              <w:jc w:val="center"/>
              <w:rPr>
                <w:rFonts w:ascii="Arial" w:hAnsi="Arial" w:cs="Arial"/>
                <w:color w:val="0000FF"/>
              </w:rPr>
            </w:pPr>
            <w:r>
              <w:rPr>
                <w:rFonts w:ascii="Arial" w:hAnsi="Arial" w:cs="Arial"/>
                <w:color w:val="0000FF"/>
              </w:rPr>
              <w:t>21</w:t>
            </w:r>
            <w:r w:rsidR="00B3670E">
              <w:rPr>
                <w:rFonts w:ascii="Arial" w:hAnsi="Arial" w:cs="Arial"/>
                <w:color w:val="0000FF"/>
              </w:rPr>
              <w:t>.</w:t>
            </w:r>
            <w:r w:rsidR="00D521A3">
              <w:rPr>
                <w:rFonts w:ascii="Arial" w:hAnsi="Arial" w:cs="Arial"/>
                <w:color w:val="0000FF"/>
              </w:rPr>
              <w:t>12</w:t>
            </w:r>
            <w:r w:rsidR="00B3670E">
              <w:rPr>
                <w:rFonts w:ascii="Arial" w:hAnsi="Arial" w:cs="Arial"/>
                <w:color w:val="0000FF"/>
              </w:rPr>
              <w:t>.</w:t>
            </w:r>
            <w:r w:rsidR="00163FDF">
              <w:rPr>
                <w:rFonts w:ascii="Arial" w:hAnsi="Arial" w:cs="Arial"/>
                <w:color w:val="0000FF"/>
              </w:rPr>
              <w:t>1</w:t>
            </w:r>
            <w:r w:rsidR="00B3670E">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862BF6" w:rsidP="00FB0599">
            <w:pPr>
              <w:snapToGrid w:val="0"/>
              <w:jc w:val="center"/>
              <w:rPr>
                <w:rFonts w:ascii="Arial" w:hAnsi="Arial" w:cs="Arial"/>
                <w:color w:val="0000FF"/>
              </w:rPr>
            </w:pPr>
            <w:r>
              <w:rPr>
                <w:rFonts w:ascii="Arial" w:hAnsi="Arial" w:cs="Arial"/>
                <w:color w:val="0000FF"/>
              </w:rPr>
              <w:t>23</w:t>
            </w:r>
            <w:r w:rsidR="00B3670E">
              <w:rPr>
                <w:rFonts w:ascii="Arial" w:hAnsi="Arial" w:cs="Arial"/>
                <w:color w:val="0000FF"/>
              </w:rPr>
              <w:t>.</w:t>
            </w:r>
            <w:r w:rsidR="00FB0599">
              <w:rPr>
                <w:rFonts w:ascii="Arial" w:hAnsi="Arial" w:cs="Arial"/>
                <w:color w:val="0000FF"/>
              </w:rPr>
              <w:t>12</w:t>
            </w:r>
            <w:r w:rsidR="00B3670E">
              <w:rPr>
                <w:rFonts w:ascii="Arial" w:hAnsi="Arial" w:cs="Arial"/>
                <w:color w:val="0000FF"/>
              </w:rPr>
              <w:t>.15</w:t>
            </w:r>
          </w:p>
        </w:tc>
        <w:tc>
          <w:tcPr>
            <w:tcW w:w="276" w:type="dxa"/>
            <w:tcBorders>
              <w:top w:val="nil"/>
              <w:left w:val="nil"/>
              <w:bottom w:val="nil"/>
              <w:right w:val="nil"/>
            </w:tcBorders>
            <w:shd w:val="clear" w:color="auto" w:fill="auto"/>
            <w:noWrap/>
            <w:vAlign w:val="center"/>
            <w:hideMark/>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8E3215" w:rsidP="00551A49">
            <w:pPr>
              <w:snapToGrid w:val="0"/>
              <w:jc w:val="center"/>
              <w:rPr>
                <w:rFonts w:ascii="Arial" w:hAnsi="Arial" w:cs="Arial"/>
                <w:color w:val="0000FF"/>
              </w:rPr>
            </w:pPr>
            <w:r>
              <w:rPr>
                <w:rFonts w:ascii="Arial" w:hAnsi="Arial" w:cs="Arial"/>
                <w:color w:val="0000FF"/>
              </w:rPr>
              <w:t>10:00</w:t>
            </w:r>
          </w:p>
        </w:tc>
        <w:tc>
          <w:tcPr>
            <w:tcW w:w="180" w:type="dxa"/>
            <w:tcBorders>
              <w:top w:val="nil"/>
              <w:left w:val="nil"/>
              <w:bottom w:val="nil"/>
              <w:right w:val="nil"/>
            </w:tcBorders>
            <w:shd w:val="clear" w:color="auto" w:fill="auto"/>
            <w:noWrap/>
            <w:vAlign w:val="center"/>
            <w:hideMark/>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AC6B23" w:rsidP="009201FD">
            <w:pPr>
              <w:snapToGrid w:val="0"/>
              <w:jc w:val="both"/>
              <w:rPr>
                <w:rFonts w:ascii="Arial" w:hAnsi="Arial" w:cs="Arial"/>
                <w:color w:val="0000FF"/>
              </w:rPr>
            </w:pPr>
            <w:r w:rsidRPr="00AC6B23">
              <w:rPr>
                <w:rFonts w:ascii="Arial" w:hAnsi="Arial" w:cs="Arial"/>
                <w:szCs w:val="15"/>
              </w:rPr>
              <w:t xml:space="preserve">Coordinar con </w:t>
            </w:r>
            <w:r w:rsidR="009201FD" w:rsidRPr="009201FD">
              <w:rPr>
                <w:rFonts w:ascii="Arial" w:hAnsi="Arial" w:cs="Arial"/>
                <w:szCs w:val="15"/>
              </w:rPr>
              <w:t xml:space="preserve">Franco Manríquez Caceres </w:t>
            </w:r>
            <w:r w:rsidR="008E3215">
              <w:rPr>
                <w:rFonts w:ascii="Arial" w:hAnsi="Arial" w:cs="Arial"/>
                <w:szCs w:val="15"/>
              </w:rPr>
              <w:t xml:space="preserve"> </w:t>
            </w:r>
            <w:r w:rsidR="008A1586">
              <w:rPr>
                <w:rFonts w:ascii="Arial" w:hAnsi="Arial" w:cs="Arial"/>
                <w:szCs w:val="15"/>
              </w:rPr>
              <w:t xml:space="preserve"> (</w:t>
            </w:r>
            <w:r w:rsidR="009201FD" w:rsidRPr="009201FD">
              <w:rPr>
                <w:rFonts w:ascii="Arial" w:hAnsi="Arial" w:cs="Arial"/>
                <w:szCs w:val="15"/>
              </w:rPr>
              <w:t>Administrador de Sistemas)</w:t>
            </w:r>
            <w:r w:rsidR="008A1586" w:rsidRPr="008E3215">
              <w:rPr>
                <w:rFonts w:ascii="Arial" w:hAnsi="Arial" w:cs="Arial"/>
                <w:szCs w:val="15"/>
              </w:rPr>
              <w:t xml:space="preserve"> </w:t>
            </w:r>
            <w:r w:rsidRPr="008E3215">
              <w:rPr>
                <w:rFonts w:ascii="Arial" w:hAnsi="Arial" w:cs="Arial"/>
                <w:szCs w:val="15"/>
              </w:rPr>
              <w:t xml:space="preserve"> – Tel. </w:t>
            </w:r>
            <w:r w:rsidR="008A1586" w:rsidRPr="008E3215">
              <w:rPr>
                <w:rFonts w:ascii="Arial" w:hAnsi="Arial" w:cs="Arial"/>
                <w:szCs w:val="15"/>
              </w:rPr>
              <w:t xml:space="preserve">2409090, Interno </w:t>
            </w:r>
            <w:r w:rsidR="009201FD">
              <w:rPr>
                <w:rFonts w:ascii="Arial" w:hAnsi="Arial" w:cs="Arial"/>
                <w:szCs w:val="15"/>
              </w:rPr>
              <w:t>1122</w:t>
            </w:r>
            <w:r w:rsidR="008E3215" w:rsidRPr="008E3215">
              <w:rPr>
                <w:rFonts w:ascii="Arial" w:hAnsi="Arial" w:cs="Arial"/>
                <w:szCs w:val="15"/>
              </w:rPr>
              <w:t xml:space="preserve">, Piso </w:t>
            </w:r>
            <w:r w:rsidR="009201FD">
              <w:rPr>
                <w:rFonts w:ascii="Arial" w:hAnsi="Arial" w:cs="Arial"/>
                <w:szCs w:val="15"/>
              </w:rPr>
              <w:t>1</w:t>
            </w:r>
            <w:r w:rsidR="008E3215" w:rsidRPr="008E3215">
              <w:rPr>
                <w:rFonts w:ascii="Arial" w:hAnsi="Arial" w:cs="Arial"/>
                <w:szCs w:val="15"/>
              </w:rPr>
              <w:t>7</w:t>
            </w:r>
            <w:r w:rsidRPr="008E3215">
              <w:rPr>
                <w:rFonts w:ascii="Arial" w:hAnsi="Arial" w:cs="Arial"/>
                <w:szCs w:val="15"/>
              </w:rPr>
              <w:t xml:space="preserve"> del Edificio Principal del BCB.</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A34635" w:rsidRPr="00A34635"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lang w:val="es-BO" w:eastAsia="es-BO"/>
              </w:rPr>
            </w:pPr>
            <w:r w:rsidRPr="00A34635">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A34635" w:rsidRPr="00A34635" w:rsidRDefault="00A34635" w:rsidP="00A34635">
            <w:pPr>
              <w:snapToGrid w:val="0"/>
              <w:jc w:val="both"/>
              <w:rPr>
                <w:rFonts w:ascii="Arial" w:hAnsi="Arial" w:cs="Arial"/>
                <w:lang w:val="es-BO" w:eastAsia="es-BO"/>
              </w:rPr>
            </w:pPr>
            <w:r w:rsidRPr="00A34635">
              <w:rPr>
                <w:rFonts w:ascii="Arial" w:hAnsi="Arial" w:cs="Arial"/>
                <w:lang w:val="es-BO" w:eastAsia="es-BO"/>
              </w:rPr>
              <w:t>Consultas Escritas</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862BF6" w:rsidP="00FB0599">
            <w:pPr>
              <w:snapToGrid w:val="0"/>
              <w:jc w:val="center"/>
              <w:rPr>
                <w:rFonts w:ascii="Arial" w:hAnsi="Arial" w:cs="Arial"/>
                <w:color w:val="0000FF"/>
              </w:rPr>
            </w:pPr>
            <w:r>
              <w:rPr>
                <w:rFonts w:ascii="Arial" w:hAnsi="Arial" w:cs="Arial"/>
                <w:color w:val="0000FF"/>
              </w:rPr>
              <w:t>24</w:t>
            </w:r>
            <w:r w:rsidR="00B3670E">
              <w:rPr>
                <w:rFonts w:ascii="Arial" w:hAnsi="Arial" w:cs="Arial"/>
                <w:color w:val="0000FF"/>
              </w:rPr>
              <w:t>.</w:t>
            </w:r>
            <w:r w:rsidR="00FB0599">
              <w:rPr>
                <w:rFonts w:ascii="Arial" w:hAnsi="Arial" w:cs="Arial"/>
                <w:color w:val="0000FF"/>
              </w:rPr>
              <w:t>12</w:t>
            </w:r>
            <w:r w:rsidR="00B3670E">
              <w:rPr>
                <w:rFonts w:ascii="Arial" w:hAnsi="Arial" w:cs="Arial"/>
                <w:color w:val="0000FF"/>
              </w:rPr>
              <w:t>.15</w:t>
            </w:r>
          </w:p>
        </w:tc>
        <w:tc>
          <w:tcPr>
            <w:tcW w:w="276" w:type="dxa"/>
            <w:tcBorders>
              <w:top w:val="nil"/>
              <w:left w:val="nil"/>
              <w:bottom w:val="nil"/>
              <w:right w:val="nil"/>
            </w:tcBorders>
            <w:shd w:val="clear" w:color="auto" w:fill="auto"/>
            <w:noWrap/>
            <w:vAlign w:val="center"/>
          </w:tcPr>
          <w:p w:rsidR="00A34635" w:rsidRPr="00A34635" w:rsidRDefault="00A34635" w:rsidP="00CB577A">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A34635" w:rsidP="00A34635">
            <w:pPr>
              <w:snapToGrid w:val="0"/>
              <w:jc w:val="center"/>
              <w:rPr>
                <w:rFonts w:ascii="Arial" w:hAnsi="Arial" w:cs="Arial"/>
                <w:color w:val="0000FF"/>
              </w:rPr>
            </w:pPr>
            <w:r w:rsidRPr="00A34635">
              <w:rPr>
                <w:rFonts w:ascii="Arial" w:hAnsi="Arial" w:cs="Arial"/>
                <w:color w:val="0000FF"/>
              </w:rPr>
              <w:t>18:30</w:t>
            </w:r>
          </w:p>
        </w:tc>
        <w:tc>
          <w:tcPr>
            <w:tcW w:w="180" w:type="dxa"/>
            <w:tcBorders>
              <w:top w:val="nil"/>
              <w:left w:val="nil"/>
              <w:bottom w:val="nil"/>
              <w:right w:val="nil"/>
            </w:tcBorders>
            <w:shd w:val="clear" w:color="auto" w:fill="auto"/>
            <w:noWrap/>
            <w:vAlign w:val="center"/>
            <w:hideMark/>
          </w:tcPr>
          <w:p w:rsidR="00A34635" w:rsidRPr="00A34635" w:rsidRDefault="00A3463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A34635" w:rsidRDefault="00A34635" w:rsidP="00A34635">
            <w:pPr>
              <w:snapToGrid w:val="0"/>
              <w:jc w:val="both"/>
              <w:rPr>
                <w:rFonts w:ascii="Arial" w:hAnsi="Arial" w:cs="Arial"/>
                <w:szCs w:val="15"/>
              </w:rPr>
            </w:pPr>
            <w:r w:rsidRPr="00A34635">
              <w:rPr>
                <w:rFonts w:ascii="Arial" w:hAnsi="Arial" w:cs="Arial"/>
                <w:szCs w:val="15"/>
              </w:rPr>
              <w:t>Planta Baja, Ventanilla Única de Correspondencia del Edif. Principal del BCB. (Nota dirigida a la Gerencia de Administración- RPA).</w:t>
            </w:r>
          </w:p>
        </w:tc>
        <w:tc>
          <w:tcPr>
            <w:tcW w:w="162" w:type="dxa"/>
            <w:tcBorders>
              <w:top w:val="nil"/>
              <w:left w:val="nil"/>
              <w:bottom w:val="nil"/>
              <w:right w:val="single" w:sz="12" w:space="0" w:color="auto"/>
            </w:tcBorders>
            <w:shd w:val="clear" w:color="auto" w:fill="auto"/>
            <w:noWrap/>
            <w:hideMark/>
          </w:tcPr>
          <w:p w:rsidR="00A34635" w:rsidRPr="00A34635" w:rsidRDefault="00A34635" w:rsidP="00443C79">
            <w:pPr>
              <w:snapToGrid w:val="0"/>
              <w:rPr>
                <w:rFonts w:ascii="Arial" w:hAnsi="Arial" w:cs="Arial"/>
                <w:sz w:val="20"/>
                <w:szCs w:val="20"/>
                <w:lang w:val="es-BO" w:eastAsia="es-BO"/>
              </w:rPr>
            </w:pPr>
            <w:r w:rsidRPr="00A34635">
              <w:rPr>
                <w:rFonts w:ascii="Arial" w:hAnsi="Arial" w:cs="Arial"/>
                <w:sz w:val="20"/>
                <w:szCs w:val="20"/>
                <w:lang w:val="es-BO" w:eastAsia="es-BO"/>
              </w:rPr>
              <w:t> </w:t>
            </w:r>
          </w:p>
        </w:tc>
      </w:tr>
      <w:tr w:rsidR="00B25CF6" w:rsidRPr="00A34635"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r w:rsidRPr="00A34635">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34635"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34635" w:rsidRDefault="00B25CF6" w:rsidP="00443C79">
            <w:pPr>
              <w:snapToGrid w:val="0"/>
              <w:rPr>
                <w:rFonts w:ascii="Arial" w:hAnsi="Arial" w:cs="Arial"/>
                <w:sz w:val="4"/>
                <w:szCs w:val="4"/>
                <w:lang w:val="es-BO" w:eastAsia="es-BO"/>
              </w:rPr>
            </w:pPr>
            <w:r w:rsidRPr="00A34635">
              <w:rPr>
                <w:rFonts w:ascii="Arial" w:hAnsi="Arial" w:cs="Arial"/>
                <w:sz w:val="4"/>
                <w:szCs w:val="4"/>
                <w:lang w:val="es-BO" w:eastAsia="es-BO"/>
              </w:rPr>
              <w:t> </w:t>
            </w:r>
          </w:p>
        </w:tc>
      </w:tr>
      <w:tr w:rsidR="002E35AB"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lang w:val="es-BO" w:eastAsia="es-BO"/>
              </w:rPr>
            </w:pPr>
            <w:r w:rsidRPr="00A34635">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A34635" w:rsidRDefault="002E35AB" w:rsidP="00AC6B23">
            <w:pPr>
              <w:snapToGrid w:val="0"/>
              <w:jc w:val="both"/>
              <w:rPr>
                <w:rFonts w:ascii="Arial" w:hAnsi="Arial" w:cs="Arial"/>
                <w:lang w:val="es-BO" w:eastAsia="es-BO"/>
              </w:rPr>
            </w:pPr>
            <w:r w:rsidRPr="00A34635">
              <w:rPr>
                <w:rFonts w:ascii="Arial" w:hAnsi="Arial" w:cs="Arial"/>
                <w:lang w:val="es-BO" w:eastAsia="es-BO"/>
              </w:rPr>
              <w:t>Reunión Informativa de Aclaración</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4627A4" w:rsidP="00FB0599">
            <w:pPr>
              <w:snapToGrid w:val="0"/>
              <w:jc w:val="center"/>
              <w:rPr>
                <w:rFonts w:ascii="Arial" w:hAnsi="Arial" w:cs="Arial"/>
                <w:color w:val="0000FF"/>
              </w:rPr>
            </w:pPr>
            <w:r>
              <w:rPr>
                <w:rFonts w:ascii="Arial" w:hAnsi="Arial" w:cs="Arial"/>
                <w:color w:val="0000FF"/>
              </w:rPr>
              <w:t>28</w:t>
            </w:r>
            <w:r w:rsidR="00B3670E">
              <w:rPr>
                <w:rFonts w:ascii="Arial" w:hAnsi="Arial" w:cs="Arial"/>
                <w:color w:val="0000FF"/>
              </w:rPr>
              <w:t>.</w:t>
            </w:r>
            <w:r w:rsidR="00FB0599">
              <w:rPr>
                <w:rFonts w:ascii="Arial" w:hAnsi="Arial" w:cs="Arial"/>
                <w:color w:val="0000FF"/>
              </w:rPr>
              <w:t>12</w:t>
            </w:r>
            <w:r w:rsidR="00B3670E">
              <w:rPr>
                <w:rFonts w:ascii="Arial" w:hAnsi="Arial" w:cs="Arial"/>
                <w:color w:val="0000FF"/>
              </w:rPr>
              <w:t>.15</w:t>
            </w:r>
          </w:p>
        </w:tc>
        <w:tc>
          <w:tcPr>
            <w:tcW w:w="276" w:type="dxa"/>
            <w:tcBorders>
              <w:top w:val="nil"/>
              <w:left w:val="nil"/>
              <w:bottom w:val="nil"/>
              <w:right w:val="nil"/>
            </w:tcBorders>
            <w:shd w:val="clear" w:color="auto" w:fill="auto"/>
            <w:noWrap/>
            <w:vAlign w:val="center"/>
            <w:hideMark/>
          </w:tcPr>
          <w:p w:rsidR="002E35AB" w:rsidRPr="00A34635"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AC6B23" w:rsidP="008A1586">
            <w:pPr>
              <w:snapToGrid w:val="0"/>
              <w:jc w:val="center"/>
              <w:rPr>
                <w:rFonts w:ascii="Arial" w:hAnsi="Arial" w:cs="Arial"/>
                <w:color w:val="0000FF"/>
              </w:rPr>
            </w:pPr>
            <w:r w:rsidRPr="00A34635">
              <w:rPr>
                <w:rFonts w:ascii="Arial" w:hAnsi="Arial" w:cs="Arial"/>
                <w:color w:val="0000FF"/>
              </w:rPr>
              <w:t>1</w:t>
            </w:r>
            <w:r w:rsidR="008A1586" w:rsidRPr="00A34635">
              <w:rPr>
                <w:rFonts w:ascii="Arial" w:hAnsi="Arial" w:cs="Arial"/>
                <w:color w:val="0000FF"/>
              </w:rPr>
              <w:t>0</w:t>
            </w:r>
            <w:r w:rsidRPr="00A34635">
              <w:rPr>
                <w:rFonts w:ascii="Arial" w:hAnsi="Arial" w:cs="Arial"/>
                <w:color w:val="0000FF"/>
              </w:rPr>
              <w:t>:00</w:t>
            </w:r>
          </w:p>
        </w:tc>
        <w:tc>
          <w:tcPr>
            <w:tcW w:w="180" w:type="dxa"/>
            <w:tcBorders>
              <w:top w:val="nil"/>
              <w:left w:val="nil"/>
              <w:bottom w:val="nil"/>
              <w:right w:val="nil"/>
            </w:tcBorders>
            <w:shd w:val="clear" w:color="auto" w:fill="auto"/>
            <w:noWrap/>
            <w:vAlign w:val="center"/>
            <w:hideMark/>
          </w:tcPr>
          <w:p w:rsidR="002E35AB" w:rsidRPr="00A34635" w:rsidRDefault="002E35AB"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C6B23" w:rsidP="00AC6B23">
            <w:pPr>
              <w:snapToGrid w:val="0"/>
              <w:jc w:val="both"/>
              <w:rPr>
                <w:rFonts w:ascii="Arial" w:hAnsi="Arial" w:cs="Arial"/>
                <w:lang w:eastAsia="en-US"/>
              </w:rPr>
            </w:pPr>
            <w:r w:rsidRPr="00A34635">
              <w:rPr>
                <w:rFonts w:ascii="Arial" w:hAnsi="Arial" w:cs="Arial"/>
                <w:lang w:eastAsia="en-US"/>
              </w:rPr>
              <w:t>Piso 7 (Departamento de Compras y Contrataciones), Edif. Principal del BCB.</w:t>
            </w:r>
          </w:p>
        </w:tc>
        <w:tc>
          <w:tcPr>
            <w:tcW w:w="162" w:type="dxa"/>
            <w:tcBorders>
              <w:top w:val="nil"/>
              <w:left w:val="nil"/>
              <w:bottom w:val="nil"/>
              <w:right w:val="single" w:sz="12" w:space="0" w:color="auto"/>
            </w:tcBorders>
            <w:shd w:val="clear" w:color="auto" w:fill="auto"/>
            <w:noWrap/>
            <w:hideMark/>
          </w:tcPr>
          <w:p w:rsidR="002E35AB" w:rsidRPr="00AC6B23" w:rsidRDefault="002E35AB"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3E14D8" w:rsidP="003E14D8">
            <w:pPr>
              <w:snapToGrid w:val="0"/>
              <w:jc w:val="center"/>
              <w:rPr>
                <w:rFonts w:ascii="Arial" w:hAnsi="Arial" w:cs="Arial"/>
                <w:color w:val="0000FF"/>
              </w:rPr>
            </w:pPr>
            <w:r>
              <w:rPr>
                <w:rFonts w:ascii="Arial" w:hAnsi="Arial" w:cs="Arial"/>
                <w:color w:val="0000FF"/>
              </w:rPr>
              <w:t>04</w:t>
            </w:r>
            <w:r w:rsidR="005B5FBB" w:rsidRPr="00AC6B23">
              <w:rPr>
                <w:rFonts w:ascii="Arial" w:hAnsi="Arial" w:cs="Arial"/>
                <w:color w:val="0000FF"/>
              </w:rPr>
              <w:t>.</w:t>
            </w:r>
            <w:r>
              <w:rPr>
                <w:rFonts w:ascii="Arial" w:hAnsi="Arial" w:cs="Arial"/>
                <w:color w:val="0000FF"/>
              </w:rPr>
              <w:t>01</w:t>
            </w:r>
            <w:r w:rsidR="005B5FBB" w:rsidRPr="00AC6B23">
              <w:rPr>
                <w:rFonts w:ascii="Arial" w:hAnsi="Arial" w:cs="Arial"/>
                <w:color w:val="0000FF"/>
              </w:rPr>
              <w:t>.1</w:t>
            </w:r>
            <w:r>
              <w:rPr>
                <w:rFonts w:ascii="Arial" w:hAnsi="Arial" w:cs="Arial"/>
                <w:color w:val="0000FF"/>
              </w:rPr>
              <w:t>6</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8D72B3">
            <w:pPr>
              <w:snapToGrid w:val="0"/>
              <w:jc w:val="center"/>
              <w:rPr>
                <w:rFonts w:ascii="Arial" w:hAnsi="Arial" w:cs="Arial"/>
                <w:color w:val="0000FF"/>
              </w:rPr>
            </w:pPr>
            <w:r w:rsidRPr="00AC6B23">
              <w:rPr>
                <w:rFonts w:ascii="Arial" w:hAnsi="Arial" w:cs="Arial"/>
                <w:color w:val="0000FF"/>
              </w:rPr>
              <w:t>1</w:t>
            </w:r>
            <w:r w:rsidR="008D72B3">
              <w:rPr>
                <w:rFonts w:ascii="Arial" w:hAnsi="Arial" w:cs="Arial"/>
                <w:color w:val="0000FF"/>
              </w:rPr>
              <w:t>0</w:t>
            </w:r>
            <w:r w:rsidRPr="00AC6B23">
              <w:rPr>
                <w:rFonts w:ascii="Arial" w:hAnsi="Arial" w:cs="Arial"/>
                <w:color w:val="0000FF"/>
              </w:rPr>
              <w:t>:</w:t>
            </w:r>
            <w:r w:rsidR="00F30B15">
              <w:rPr>
                <w:rFonts w:ascii="Arial" w:hAnsi="Arial" w:cs="Arial"/>
                <w:color w:val="0000FF"/>
              </w:rPr>
              <w:t>30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4627A4" w:rsidP="004627A4">
            <w:pPr>
              <w:snapToGrid w:val="0"/>
              <w:jc w:val="center"/>
              <w:rPr>
                <w:rFonts w:ascii="Arial" w:hAnsi="Arial" w:cs="Arial"/>
                <w:color w:val="0000FF"/>
              </w:rPr>
            </w:pPr>
            <w:r>
              <w:rPr>
                <w:rFonts w:ascii="Arial" w:hAnsi="Arial" w:cs="Arial"/>
                <w:color w:val="0000FF"/>
              </w:rPr>
              <w:t>01</w:t>
            </w:r>
            <w:r w:rsidR="005B5FBB" w:rsidRPr="00AC6B23">
              <w:rPr>
                <w:rFonts w:ascii="Arial" w:hAnsi="Arial" w:cs="Arial"/>
                <w:color w:val="0000FF"/>
              </w:rPr>
              <w:t>.</w:t>
            </w:r>
            <w:r w:rsidR="00D521A3">
              <w:rPr>
                <w:rFonts w:ascii="Arial" w:hAnsi="Arial" w:cs="Arial"/>
                <w:color w:val="0000FF"/>
              </w:rPr>
              <w:t>0</w:t>
            </w:r>
            <w:r>
              <w:rPr>
                <w:rFonts w:ascii="Arial" w:hAnsi="Arial" w:cs="Arial"/>
                <w:color w:val="0000FF"/>
              </w:rPr>
              <w:t>2</w:t>
            </w:r>
            <w:r w:rsidR="005B5FBB" w:rsidRPr="00AC6B23">
              <w:rPr>
                <w:rFonts w:ascii="Arial" w:hAnsi="Arial" w:cs="Arial"/>
                <w:color w:val="0000FF"/>
              </w:rPr>
              <w:t>.1</w:t>
            </w:r>
            <w:r w:rsidR="001E7AF2">
              <w:rPr>
                <w:rFonts w:ascii="Arial" w:hAnsi="Arial" w:cs="Arial"/>
                <w:color w:val="0000FF"/>
              </w:rPr>
              <w:t>6</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4627A4" w:rsidP="00FB0599">
            <w:pPr>
              <w:snapToGrid w:val="0"/>
              <w:jc w:val="center"/>
              <w:rPr>
                <w:rFonts w:ascii="Arial" w:hAnsi="Arial" w:cs="Arial"/>
                <w:color w:val="0000FF"/>
              </w:rPr>
            </w:pPr>
            <w:r>
              <w:rPr>
                <w:rFonts w:ascii="Arial" w:hAnsi="Arial" w:cs="Arial"/>
                <w:color w:val="0000FF"/>
              </w:rPr>
              <w:t>03</w:t>
            </w:r>
            <w:r w:rsidR="00B605BA" w:rsidRPr="00AC6B23">
              <w:rPr>
                <w:rFonts w:ascii="Arial" w:hAnsi="Arial" w:cs="Arial"/>
                <w:color w:val="0000FF"/>
              </w:rPr>
              <w:t>.</w:t>
            </w:r>
            <w:r w:rsidR="001E7AF2">
              <w:rPr>
                <w:rFonts w:ascii="Arial" w:hAnsi="Arial" w:cs="Arial"/>
                <w:color w:val="0000FF"/>
              </w:rPr>
              <w:t>0</w:t>
            </w:r>
            <w:r w:rsidR="00FB0599">
              <w:rPr>
                <w:rFonts w:ascii="Arial" w:hAnsi="Arial" w:cs="Arial"/>
                <w:color w:val="0000FF"/>
              </w:rPr>
              <w:t>2</w:t>
            </w:r>
            <w:r w:rsidR="00B605BA" w:rsidRPr="00AC6B23">
              <w:rPr>
                <w:rFonts w:ascii="Arial" w:hAnsi="Arial" w:cs="Arial"/>
                <w:color w:val="0000FF"/>
              </w:rPr>
              <w:t>.1</w:t>
            </w:r>
            <w:r w:rsidR="001E7AF2">
              <w:rPr>
                <w:rFonts w:ascii="Arial" w:hAnsi="Arial" w:cs="Arial"/>
                <w:color w:val="0000FF"/>
              </w:rPr>
              <w:t>6</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4627A4" w:rsidP="00FB0599">
            <w:pPr>
              <w:snapToGrid w:val="0"/>
              <w:jc w:val="center"/>
              <w:rPr>
                <w:rFonts w:ascii="Arial" w:hAnsi="Arial" w:cs="Arial"/>
                <w:color w:val="0000FF"/>
              </w:rPr>
            </w:pPr>
            <w:r>
              <w:rPr>
                <w:rFonts w:ascii="Arial" w:hAnsi="Arial" w:cs="Arial"/>
                <w:color w:val="0000FF"/>
              </w:rPr>
              <w:t>05</w:t>
            </w:r>
            <w:r w:rsidR="00960E31" w:rsidRPr="00AC6B23">
              <w:rPr>
                <w:rFonts w:ascii="Arial" w:hAnsi="Arial" w:cs="Arial"/>
                <w:color w:val="0000FF"/>
              </w:rPr>
              <w:t>.</w:t>
            </w:r>
            <w:r w:rsidR="00AC6B23">
              <w:rPr>
                <w:rFonts w:ascii="Arial" w:hAnsi="Arial" w:cs="Arial"/>
                <w:color w:val="0000FF"/>
              </w:rPr>
              <w:t>0</w:t>
            </w:r>
            <w:r w:rsidR="00FB0599">
              <w:rPr>
                <w:rFonts w:ascii="Arial" w:hAnsi="Arial" w:cs="Arial"/>
                <w:color w:val="0000FF"/>
              </w:rPr>
              <w:t>2</w:t>
            </w:r>
            <w:r w:rsidR="00B605BA" w:rsidRPr="00AC6B23">
              <w:rPr>
                <w:rFonts w:ascii="Arial" w:hAnsi="Arial" w:cs="Arial"/>
                <w:color w:val="0000FF"/>
              </w:rPr>
              <w:t>.1</w:t>
            </w:r>
            <w:r w:rsidR="001E7AF2">
              <w:rPr>
                <w:rFonts w:ascii="Arial" w:hAnsi="Arial" w:cs="Arial"/>
                <w:color w:val="0000FF"/>
              </w:rPr>
              <w:t>6</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F42F0" w:rsidP="001E7AF2">
            <w:pPr>
              <w:snapToGrid w:val="0"/>
              <w:jc w:val="center"/>
              <w:rPr>
                <w:rFonts w:ascii="Arial" w:hAnsi="Arial" w:cs="Arial"/>
                <w:color w:val="0000FF"/>
              </w:rPr>
            </w:pPr>
            <w:r>
              <w:rPr>
                <w:rFonts w:ascii="Arial" w:hAnsi="Arial" w:cs="Arial"/>
                <w:color w:val="0000FF"/>
              </w:rPr>
              <w:t>16</w:t>
            </w:r>
            <w:r w:rsidR="002E35AB" w:rsidRPr="00AC6B23">
              <w:rPr>
                <w:rFonts w:ascii="Arial" w:hAnsi="Arial" w:cs="Arial"/>
                <w:color w:val="0000FF"/>
              </w:rPr>
              <w:t>.0</w:t>
            </w:r>
            <w:r w:rsidR="001E7AF2">
              <w:rPr>
                <w:rFonts w:ascii="Arial" w:hAnsi="Arial" w:cs="Arial"/>
                <w:color w:val="0000FF"/>
              </w:rPr>
              <w:t>2</w:t>
            </w:r>
            <w:r w:rsidR="00B605BA" w:rsidRPr="00AC6B23">
              <w:rPr>
                <w:rFonts w:ascii="Arial" w:hAnsi="Arial" w:cs="Arial"/>
                <w:color w:val="0000FF"/>
              </w:rPr>
              <w:t>.1</w:t>
            </w:r>
            <w:r w:rsidR="00D80BE6">
              <w:rPr>
                <w:rFonts w:ascii="Arial" w:hAnsi="Arial" w:cs="Arial"/>
                <w:color w:val="0000FF"/>
              </w:rPr>
              <w:t>6</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BF6EC9">
        <w:trPr>
          <w:trHeight w:val="2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F42F0" w:rsidP="00D80BE6">
            <w:pPr>
              <w:snapToGrid w:val="0"/>
              <w:jc w:val="center"/>
              <w:rPr>
                <w:rFonts w:ascii="Arial" w:hAnsi="Arial" w:cs="Arial"/>
                <w:color w:val="0000FF"/>
              </w:rPr>
            </w:pPr>
            <w:r>
              <w:rPr>
                <w:rFonts w:ascii="Arial" w:hAnsi="Arial" w:cs="Arial"/>
                <w:color w:val="0000FF"/>
              </w:rPr>
              <w:t>29</w:t>
            </w:r>
            <w:r w:rsidR="002E35AB" w:rsidRPr="00AC6B23">
              <w:rPr>
                <w:rFonts w:ascii="Arial" w:hAnsi="Arial" w:cs="Arial"/>
                <w:color w:val="0000FF"/>
              </w:rPr>
              <w:t>.0</w:t>
            </w:r>
            <w:r w:rsidR="00D80BE6">
              <w:rPr>
                <w:rFonts w:ascii="Arial" w:hAnsi="Arial" w:cs="Arial"/>
                <w:color w:val="0000FF"/>
              </w:rPr>
              <w:t>2</w:t>
            </w:r>
            <w:r w:rsidR="00B605BA" w:rsidRPr="00AC6B23">
              <w:rPr>
                <w:rFonts w:ascii="Arial" w:hAnsi="Arial" w:cs="Arial"/>
                <w:color w:val="0000FF"/>
              </w:rPr>
              <w:t>.1</w:t>
            </w:r>
            <w:r w:rsidR="00D80BE6">
              <w:rPr>
                <w:rFonts w:ascii="Arial" w:hAnsi="Arial" w:cs="Arial"/>
                <w:color w:val="0000FF"/>
              </w:rPr>
              <w:t>6</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95C6E">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D80BE6" w:rsidRPr="00D80BE6" w:rsidRDefault="00D80BE6" w:rsidP="00D80BE6">
      <w:pPr>
        <w:shd w:val="clear" w:color="auto" w:fill="E0E0E0"/>
        <w:ind w:left="-360" w:right="13"/>
        <w:jc w:val="center"/>
        <w:rPr>
          <w:rFonts w:ascii="Arial" w:hAnsi="Arial" w:cs="Arial"/>
          <w:b/>
          <w:bCs/>
          <w:sz w:val="24"/>
          <w:szCs w:val="24"/>
        </w:rPr>
      </w:pPr>
      <w:r w:rsidRPr="00D80BE6">
        <w:rPr>
          <w:rFonts w:ascii="Arial" w:hAnsi="Arial" w:cs="Arial"/>
          <w:b/>
          <w:bCs/>
          <w:sz w:val="24"/>
          <w:szCs w:val="24"/>
        </w:rPr>
        <w:t>ESPECIFICACIONES TÉCNICAS</w:t>
      </w:r>
    </w:p>
    <w:p w:rsidR="00D80BE6" w:rsidRPr="00D80BE6" w:rsidRDefault="00D80BE6" w:rsidP="00D80BE6">
      <w:pPr>
        <w:shd w:val="clear" w:color="auto" w:fill="E0E0E0"/>
        <w:ind w:left="-360" w:right="13"/>
        <w:jc w:val="center"/>
        <w:rPr>
          <w:rFonts w:ascii="Arial" w:hAnsi="Arial" w:cs="Arial"/>
          <w:b/>
          <w:bCs/>
          <w:sz w:val="24"/>
          <w:szCs w:val="24"/>
        </w:rPr>
      </w:pPr>
      <w:r w:rsidRPr="00D80BE6">
        <w:rPr>
          <w:rFonts w:ascii="Arial" w:hAnsi="Arial" w:cs="Arial"/>
          <w:b/>
          <w:bCs/>
          <w:sz w:val="24"/>
          <w:szCs w:val="24"/>
        </w:rPr>
        <w:t>“SISTEMA DE ALMACENAMIENTO PARA FORTALECIMIENTO DE CENTRO DE COMPUTO”</w:t>
      </w:r>
    </w:p>
    <w:p w:rsidR="00D80BE6" w:rsidRPr="00D80BE6" w:rsidRDefault="00D80BE6" w:rsidP="00D80BE6">
      <w:pPr>
        <w:jc w:val="center"/>
        <w:rPr>
          <w:rFonts w:ascii="Arial" w:hAnsi="Arial" w:cs="Arial"/>
          <w:sz w:val="20"/>
          <w:szCs w:val="20"/>
        </w:rPr>
      </w:pPr>
    </w:p>
    <w:tbl>
      <w:tblPr>
        <w:tblW w:w="1122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6"/>
        <w:gridCol w:w="2340"/>
        <w:gridCol w:w="540"/>
        <w:gridCol w:w="540"/>
        <w:gridCol w:w="1440"/>
        <w:gridCol w:w="540"/>
      </w:tblGrid>
      <w:tr w:rsidR="00D80BE6" w:rsidRPr="00D80BE6" w:rsidTr="0043245B">
        <w:trPr>
          <w:gridAfter w:val="1"/>
          <w:wAfter w:w="540" w:type="dxa"/>
          <w:cantSplit/>
          <w:trHeight w:val="477"/>
          <w:tblHeader/>
        </w:trPr>
        <w:tc>
          <w:tcPr>
            <w:tcW w:w="5826" w:type="dxa"/>
            <w:vMerge w:val="restart"/>
            <w:shd w:val="clear" w:color="auto" w:fill="D9D9D9"/>
            <w:vAlign w:val="center"/>
          </w:tcPr>
          <w:p w:rsidR="00D80BE6" w:rsidRPr="00D80BE6" w:rsidRDefault="00D80BE6" w:rsidP="00D80BE6">
            <w:pPr>
              <w:ind w:left="-70"/>
              <w:jc w:val="center"/>
              <w:rPr>
                <w:rFonts w:ascii="Arial" w:hAnsi="Arial" w:cs="Arial"/>
                <w:b/>
                <w:bCs/>
              </w:rPr>
            </w:pPr>
            <w:r w:rsidRPr="00D80BE6">
              <w:rPr>
                <w:rFonts w:ascii="Arial" w:hAnsi="Arial" w:cs="Arial"/>
                <w:b/>
                <w:bCs/>
              </w:rPr>
              <w:t>REQUISITOS NECESARIOS DE LOS BIENES Y LAS CONDICION</w:t>
            </w:r>
          </w:p>
          <w:p w:rsidR="00D80BE6" w:rsidRPr="00D80BE6" w:rsidRDefault="00D80BE6" w:rsidP="00D80BE6">
            <w:pPr>
              <w:ind w:left="-70"/>
              <w:jc w:val="center"/>
              <w:rPr>
                <w:rFonts w:ascii="Arial" w:hAnsi="Arial" w:cs="Arial"/>
                <w:b/>
                <w:bCs/>
              </w:rPr>
            </w:pPr>
            <w:r w:rsidRPr="00D80BE6">
              <w:rPr>
                <w:rFonts w:ascii="Arial" w:hAnsi="Arial" w:cs="Arial"/>
                <w:b/>
                <w:bCs/>
              </w:rPr>
              <w:t>ES COMPLEMENTARIAS</w:t>
            </w:r>
          </w:p>
        </w:tc>
        <w:tc>
          <w:tcPr>
            <w:tcW w:w="2340" w:type="dxa"/>
            <w:tcBorders>
              <w:bottom w:val="single" w:sz="4" w:space="0" w:color="auto"/>
            </w:tcBorders>
            <w:shd w:val="clear" w:color="auto" w:fill="D9D9D9"/>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D80BE6">
              <w:rPr>
                <w:rFonts w:ascii="Arial" w:hAnsi="Arial" w:cs="Arial"/>
              </w:rPr>
              <w:t>Para ser llenado por el proponente</w:t>
            </w:r>
          </w:p>
        </w:tc>
        <w:tc>
          <w:tcPr>
            <w:tcW w:w="2520" w:type="dxa"/>
            <w:gridSpan w:val="3"/>
            <w:shd w:val="clear" w:color="auto" w:fill="D9D9D9"/>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D80BE6">
              <w:rPr>
                <w:rFonts w:ascii="Arial" w:hAnsi="Arial" w:cs="Arial"/>
              </w:rPr>
              <w:t>Para la calificación de la entidad</w:t>
            </w:r>
          </w:p>
        </w:tc>
      </w:tr>
      <w:tr w:rsidR="00D80BE6" w:rsidRPr="00D80BE6" w:rsidTr="0043245B">
        <w:trPr>
          <w:gridAfter w:val="1"/>
          <w:wAfter w:w="540" w:type="dxa"/>
          <w:cantSplit/>
          <w:trHeight w:val="247"/>
          <w:tblHeader/>
        </w:trPr>
        <w:tc>
          <w:tcPr>
            <w:tcW w:w="5826" w:type="dxa"/>
            <w:vMerge/>
            <w:shd w:val="clear" w:color="auto" w:fill="D9D9D9"/>
            <w:vAlign w:val="center"/>
          </w:tcPr>
          <w:p w:rsidR="00D80BE6" w:rsidRPr="00D80BE6" w:rsidRDefault="00D80BE6" w:rsidP="00D80BE6">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340" w:type="dxa"/>
            <w:vMerge w:val="restart"/>
            <w:shd w:val="clear" w:color="auto" w:fill="D9D9D9"/>
            <w:vAlign w:val="center"/>
          </w:tcPr>
          <w:p w:rsidR="00D80BE6" w:rsidRPr="00D80BE6" w:rsidRDefault="00D80BE6" w:rsidP="00D80BE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D80BE6">
              <w:rPr>
                <w:rFonts w:ascii="Arial" w:hAnsi="Arial" w:cs="Arial"/>
                <w:b/>
                <w:bCs/>
                <w:iCs/>
                <w:lang w:val="es-ES_tradnl"/>
              </w:rPr>
              <w:t xml:space="preserve">CARACTERÍSTICAS DE </w:t>
            </w:r>
            <w:smartTag w:uri="urn:schemas-microsoft-com:office:smarttags" w:element="PersonName">
              <w:smartTagPr>
                <w:attr w:name="ProductID" w:val="LA PROPUESTA"/>
              </w:smartTagPr>
              <w:r w:rsidRPr="00D80BE6">
                <w:rPr>
                  <w:rFonts w:ascii="Arial" w:hAnsi="Arial" w:cs="Arial"/>
                  <w:b/>
                  <w:bCs/>
                  <w:iCs/>
                  <w:lang w:val="es-ES_tradnl"/>
                </w:rPr>
                <w:t>LA PROPUESTA</w:t>
              </w:r>
            </w:smartTag>
          </w:p>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80BE6">
              <w:rPr>
                <w:rFonts w:ascii="Arial" w:hAnsi="Arial" w:cs="Arial"/>
              </w:rPr>
              <w:t>(Manifestar aceptación, especificar y/o adjuntar lo requerido)</w:t>
            </w:r>
          </w:p>
        </w:tc>
        <w:tc>
          <w:tcPr>
            <w:tcW w:w="1080" w:type="dxa"/>
            <w:gridSpan w:val="2"/>
            <w:shd w:val="clear" w:color="auto" w:fill="D9D9D9"/>
            <w:vAlign w:val="center"/>
          </w:tcPr>
          <w:p w:rsidR="00D80BE6" w:rsidRPr="00D80BE6" w:rsidRDefault="00D80BE6" w:rsidP="00D80BE6">
            <w:pPr>
              <w:jc w:val="center"/>
              <w:rPr>
                <w:rFonts w:ascii="Arial" w:hAnsi="Arial" w:cs="Arial"/>
                <w:b/>
                <w:bCs/>
              </w:rPr>
            </w:pPr>
            <w:r w:rsidRPr="00D80BE6">
              <w:rPr>
                <w:rFonts w:ascii="Arial" w:hAnsi="Arial" w:cs="Arial"/>
                <w:b/>
                <w:bCs/>
              </w:rPr>
              <w:t>CUMPLE</w:t>
            </w:r>
          </w:p>
        </w:tc>
        <w:tc>
          <w:tcPr>
            <w:tcW w:w="1440" w:type="dxa"/>
            <w:vMerge w:val="restart"/>
            <w:shd w:val="clear" w:color="auto" w:fill="D9D9D9"/>
            <w:vAlign w:val="center"/>
          </w:tcPr>
          <w:p w:rsidR="00D80BE6" w:rsidRPr="00F30B15" w:rsidRDefault="00D80BE6" w:rsidP="00D80BE6">
            <w:pPr>
              <w:jc w:val="center"/>
              <w:rPr>
                <w:rFonts w:ascii="Arial" w:hAnsi="Arial" w:cs="Arial"/>
                <w:bCs/>
                <w:sz w:val="14"/>
                <w:szCs w:val="14"/>
              </w:rPr>
            </w:pPr>
            <w:r w:rsidRPr="00F30B15">
              <w:rPr>
                <w:rFonts w:ascii="Arial" w:hAnsi="Arial" w:cs="Arial"/>
                <w:b/>
                <w:bCs/>
                <w:sz w:val="14"/>
                <w:szCs w:val="14"/>
              </w:rPr>
              <w:t>Observaciones</w:t>
            </w:r>
            <w:r w:rsidRPr="00F30B15">
              <w:rPr>
                <w:rFonts w:ascii="Arial" w:hAnsi="Arial" w:cs="Arial"/>
                <w:bCs/>
                <w:sz w:val="14"/>
                <w:szCs w:val="14"/>
              </w:rPr>
              <w:t xml:space="preserve"> (especificar </w:t>
            </w:r>
            <w:r w:rsidR="00F30B15" w:rsidRPr="00F30B15">
              <w:rPr>
                <w:rFonts w:ascii="Arial" w:hAnsi="Arial" w:cs="Arial"/>
                <w:bCs/>
                <w:sz w:val="14"/>
                <w:szCs w:val="14"/>
              </w:rPr>
              <w:t>por qué</w:t>
            </w:r>
            <w:r w:rsidRPr="00F30B15">
              <w:rPr>
                <w:rFonts w:ascii="Arial" w:hAnsi="Arial" w:cs="Arial"/>
                <w:bCs/>
                <w:sz w:val="14"/>
                <w:szCs w:val="14"/>
              </w:rPr>
              <w:t xml:space="preserve"> no cumple)</w:t>
            </w:r>
          </w:p>
        </w:tc>
      </w:tr>
      <w:tr w:rsidR="00D80BE6" w:rsidRPr="00D80BE6" w:rsidTr="0043245B">
        <w:trPr>
          <w:gridAfter w:val="1"/>
          <w:wAfter w:w="540" w:type="dxa"/>
          <w:cantSplit/>
          <w:trHeight w:val="953"/>
          <w:tblHeader/>
        </w:trPr>
        <w:tc>
          <w:tcPr>
            <w:tcW w:w="5826" w:type="dxa"/>
            <w:vMerge/>
            <w:tcBorders>
              <w:bottom w:val="single" w:sz="4" w:space="0" w:color="auto"/>
            </w:tcBorders>
            <w:shd w:val="clear" w:color="auto" w:fill="D9D9D9"/>
            <w:vAlign w:val="center"/>
          </w:tcPr>
          <w:p w:rsidR="00D80BE6" w:rsidRPr="00D80BE6" w:rsidRDefault="00D80BE6" w:rsidP="00D80BE6">
            <w:pPr>
              <w:jc w:val="both"/>
              <w:rPr>
                <w:rFonts w:ascii="Arial" w:hAnsi="Arial" w:cs="Arial"/>
                <w:b/>
                <w:bCs/>
              </w:rPr>
            </w:pPr>
          </w:p>
        </w:tc>
        <w:tc>
          <w:tcPr>
            <w:tcW w:w="2340" w:type="dxa"/>
            <w:vMerge/>
            <w:tcBorders>
              <w:bottom w:val="single" w:sz="4" w:space="0" w:color="auto"/>
            </w:tcBorders>
            <w:shd w:val="clear" w:color="auto" w:fill="D9D9D9"/>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D80BE6" w:rsidRPr="00D80BE6" w:rsidRDefault="00D80BE6" w:rsidP="00D80BE6">
            <w:pPr>
              <w:jc w:val="center"/>
              <w:rPr>
                <w:rFonts w:ascii="Arial" w:hAnsi="Arial" w:cs="Arial"/>
                <w:b/>
                <w:bCs/>
              </w:rPr>
            </w:pPr>
            <w:r w:rsidRPr="00D80BE6">
              <w:rPr>
                <w:rFonts w:ascii="Arial" w:hAnsi="Arial" w:cs="Arial"/>
                <w:b/>
              </w:rPr>
              <w:t>SI</w:t>
            </w:r>
          </w:p>
        </w:tc>
        <w:tc>
          <w:tcPr>
            <w:tcW w:w="540" w:type="dxa"/>
            <w:tcBorders>
              <w:bottom w:val="single" w:sz="4" w:space="0" w:color="auto"/>
            </w:tcBorders>
            <w:shd w:val="clear" w:color="auto" w:fill="D9D9D9"/>
            <w:vAlign w:val="center"/>
          </w:tcPr>
          <w:p w:rsidR="00D80BE6" w:rsidRPr="00D80BE6" w:rsidRDefault="00D80BE6" w:rsidP="00D80BE6">
            <w:pPr>
              <w:jc w:val="center"/>
              <w:rPr>
                <w:rFonts w:ascii="Arial" w:hAnsi="Arial" w:cs="Arial"/>
                <w:b/>
                <w:bCs/>
              </w:rPr>
            </w:pPr>
            <w:r w:rsidRPr="00D80BE6">
              <w:rPr>
                <w:rFonts w:ascii="Arial" w:hAnsi="Arial" w:cs="Arial"/>
                <w:b/>
              </w:rPr>
              <w:t>NO</w:t>
            </w:r>
          </w:p>
        </w:tc>
        <w:tc>
          <w:tcPr>
            <w:tcW w:w="1440" w:type="dxa"/>
            <w:vMerge/>
            <w:tcBorders>
              <w:bottom w:val="single" w:sz="4" w:space="0" w:color="auto"/>
            </w:tcBorders>
            <w:shd w:val="clear" w:color="auto" w:fill="D9D9D9"/>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D80BE6" w:rsidRPr="00D80BE6" w:rsidTr="0043245B">
        <w:trPr>
          <w:gridAfter w:val="1"/>
          <w:wAfter w:w="540" w:type="dxa"/>
          <w:cantSplit/>
          <w:trHeight w:val="397"/>
        </w:trPr>
        <w:tc>
          <w:tcPr>
            <w:tcW w:w="5826" w:type="dxa"/>
            <w:shd w:val="clear" w:color="auto" w:fill="339966"/>
            <w:vAlign w:val="center"/>
          </w:tcPr>
          <w:p w:rsidR="00D80BE6" w:rsidRPr="00D80BE6" w:rsidRDefault="00D80BE6" w:rsidP="00D80BE6">
            <w:pPr>
              <w:ind w:left="290" w:hanging="290"/>
              <w:jc w:val="both"/>
              <w:rPr>
                <w:rFonts w:ascii="Arial" w:hAnsi="Arial" w:cs="Arial"/>
                <w:b/>
                <w:bCs/>
                <w:iCs/>
                <w:color w:val="FFFFFF"/>
              </w:rPr>
            </w:pPr>
            <w:r w:rsidRPr="00D80BE6">
              <w:rPr>
                <w:rFonts w:ascii="Arial" w:hAnsi="Arial" w:cs="Arial"/>
                <w:b/>
                <w:bCs/>
                <w:color w:val="FFFFFF"/>
              </w:rPr>
              <w:t xml:space="preserve">I. OBJETO DEL CONTRATO </w:t>
            </w:r>
          </w:p>
        </w:tc>
        <w:tc>
          <w:tcPr>
            <w:tcW w:w="23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80BE6" w:rsidRPr="00D80BE6" w:rsidTr="0043245B">
        <w:trPr>
          <w:gridAfter w:val="1"/>
          <w:wAfter w:w="540" w:type="dxa"/>
          <w:cantSplit/>
          <w:trHeight w:val="519"/>
        </w:trPr>
        <w:tc>
          <w:tcPr>
            <w:tcW w:w="5826" w:type="dxa"/>
            <w:vAlign w:val="center"/>
          </w:tcPr>
          <w:p w:rsidR="00D80BE6" w:rsidRPr="00D80BE6" w:rsidRDefault="00D80BE6" w:rsidP="00D80BE6">
            <w:pPr>
              <w:jc w:val="both"/>
              <w:rPr>
                <w:rFonts w:ascii="Arial" w:hAnsi="Arial" w:cs="Arial"/>
                <w:b/>
                <w:bCs/>
                <w:iCs/>
                <w:caps/>
              </w:rPr>
            </w:pPr>
            <w:r w:rsidRPr="00D80BE6">
              <w:rPr>
                <w:rFonts w:ascii="Arial" w:hAnsi="Arial" w:cs="Arial"/>
                <w:b/>
                <w:bCs/>
                <w:iCs/>
                <w:caps/>
              </w:rPr>
              <w:t>PROVISION, INSTALACION Y PUESTA EN FUNCIONAMIENTO DE UN SISTEMA DE ALMACENAMIENTO PARA FORTALECIMIENTO DE CENTRO DE CÓMPUTO.</w:t>
            </w:r>
          </w:p>
        </w:tc>
        <w:tc>
          <w:tcPr>
            <w:tcW w:w="2340" w:type="dxa"/>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80BE6" w:rsidRPr="00D80BE6" w:rsidTr="0043245B">
        <w:trPr>
          <w:gridAfter w:val="1"/>
          <w:wAfter w:w="540" w:type="dxa"/>
          <w:cantSplit/>
          <w:trHeight w:val="397"/>
        </w:trPr>
        <w:tc>
          <w:tcPr>
            <w:tcW w:w="5826" w:type="dxa"/>
            <w:shd w:val="clear" w:color="auto" w:fill="339966"/>
            <w:vAlign w:val="center"/>
          </w:tcPr>
          <w:p w:rsidR="00D80BE6" w:rsidRPr="00D80BE6" w:rsidRDefault="00D80BE6" w:rsidP="00D80BE6">
            <w:pPr>
              <w:ind w:left="290" w:hanging="290"/>
              <w:jc w:val="both"/>
              <w:rPr>
                <w:rFonts w:ascii="Arial" w:hAnsi="Arial" w:cs="Arial"/>
                <w:b/>
                <w:bCs/>
                <w:color w:val="FFFFFF"/>
              </w:rPr>
            </w:pPr>
            <w:r w:rsidRPr="00D80BE6">
              <w:rPr>
                <w:rFonts w:ascii="Arial" w:hAnsi="Arial" w:cs="Arial"/>
                <w:b/>
                <w:bCs/>
                <w:color w:val="FFFFFF"/>
              </w:rPr>
              <w:t>II. CARACTERISITICAS GENERALES DEL BIEN</w:t>
            </w:r>
          </w:p>
        </w:tc>
        <w:tc>
          <w:tcPr>
            <w:tcW w:w="23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29"/>
              </w:numPr>
              <w:jc w:val="both"/>
              <w:rPr>
                <w:rFonts w:ascii="Arial" w:hAnsi="Arial" w:cs="Arial"/>
                <w:b/>
                <w:bCs/>
                <w:color w:val="FF0000"/>
              </w:rPr>
            </w:pPr>
            <w:r w:rsidRPr="00D80BE6">
              <w:rPr>
                <w:rFonts w:ascii="Arial" w:hAnsi="Arial" w:cs="Arial"/>
                <w:b/>
                <w:bCs/>
              </w:rPr>
              <w:t>REQUISITOS DEL BIEN</w:t>
            </w:r>
          </w:p>
        </w:tc>
        <w:tc>
          <w:tcPr>
            <w:tcW w:w="23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Marca.</w:t>
            </w:r>
          </w:p>
          <w:p w:rsidR="00D80BE6" w:rsidRPr="00D80BE6" w:rsidRDefault="00D80BE6" w:rsidP="00D80BE6">
            <w:pPr>
              <w:jc w:val="both"/>
              <w:rPr>
                <w:rFonts w:ascii="Arial" w:hAnsi="Arial" w:cs="Arial"/>
                <w:b/>
                <w:bCs/>
                <w:i/>
              </w:rPr>
            </w:pPr>
          </w:p>
          <w:p w:rsidR="00D80BE6" w:rsidRPr="00D80BE6" w:rsidRDefault="00D80BE6" w:rsidP="0043245B">
            <w:pPr>
              <w:rPr>
                <w:rFonts w:ascii="Arial" w:hAnsi="Arial" w:cs="Arial"/>
                <w:b/>
                <w:bCs/>
              </w:rPr>
            </w:pPr>
            <w:r w:rsidRPr="00D80BE6">
              <w:rPr>
                <w:rFonts w:ascii="Arial" w:hAnsi="Arial" w:cs="Arial"/>
                <w:b/>
                <w:bCs/>
                <w:i/>
              </w:rPr>
              <w:t>(Especificar marca del equipo)</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Modelo: </w:t>
            </w:r>
            <w:r w:rsidRPr="00D80BE6">
              <w:rPr>
                <w:rFonts w:ascii="Arial" w:hAnsi="Arial" w:cs="Arial"/>
                <w:bCs/>
              </w:rPr>
              <w:t xml:space="preserve">La solución ofertada debe ser de última generación y del tipo </w:t>
            </w:r>
            <w:proofErr w:type="spellStart"/>
            <w:r w:rsidRPr="00D80BE6">
              <w:rPr>
                <w:rFonts w:ascii="Arial" w:hAnsi="Arial" w:cs="Arial"/>
                <w:bCs/>
              </w:rPr>
              <w:t>mid</w:t>
            </w:r>
            <w:proofErr w:type="spellEnd"/>
            <w:r w:rsidRPr="00D80BE6">
              <w:rPr>
                <w:rFonts w:ascii="Arial" w:hAnsi="Arial" w:cs="Arial"/>
                <w:bCs/>
              </w:rPr>
              <w:t xml:space="preserve"> </w:t>
            </w:r>
            <w:proofErr w:type="spellStart"/>
            <w:r w:rsidRPr="00D80BE6">
              <w:rPr>
                <w:rFonts w:ascii="Arial" w:hAnsi="Arial" w:cs="Arial"/>
                <w:bCs/>
              </w:rPr>
              <w:t>range</w:t>
            </w:r>
            <w:proofErr w:type="spellEnd"/>
            <w:r w:rsidRPr="00D80BE6">
              <w:rPr>
                <w:rFonts w:ascii="Arial" w:hAnsi="Arial" w:cs="Arial"/>
                <w:bCs/>
              </w:rPr>
              <w:t>.</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(Especificar el modelo del equipo y adjuntar documentación de respaldo del fabricante o indicar URL del fabricante donde se pueda verificar esta información)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Cantidad: </w:t>
            </w:r>
            <w:r w:rsidRPr="00D80BE6">
              <w:rPr>
                <w:rFonts w:ascii="Arial" w:hAnsi="Arial" w:cs="Arial"/>
                <w:bCs/>
              </w:rPr>
              <w:t>Un (1) equipo.</w:t>
            </w:r>
          </w:p>
          <w:p w:rsidR="00D80BE6" w:rsidRPr="00D80BE6" w:rsidRDefault="00D80BE6" w:rsidP="00D80BE6">
            <w:pPr>
              <w:jc w:val="both"/>
              <w:rPr>
                <w:rFonts w:ascii="Arial" w:hAnsi="Arial" w:cs="Arial"/>
                <w:b/>
                <w:bCs/>
                <w:i/>
              </w:rPr>
            </w:pPr>
          </w:p>
          <w:p w:rsidR="00D80BE6" w:rsidRPr="00D80BE6" w:rsidRDefault="00D80BE6" w:rsidP="0043245B">
            <w:pPr>
              <w:rPr>
                <w:rFonts w:ascii="Arial" w:hAnsi="Arial" w:cs="Arial"/>
                <w:b/>
                <w:bCs/>
                <w:i/>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Cs/>
              </w:rPr>
            </w:pPr>
            <w:r w:rsidRPr="00D80BE6">
              <w:rPr>
                <w:rFonts w:ascii="Arial" w:hAnsi="Arial" w:cs="Arial"/>
                <w:b/>
                <w:bCs/>
              </w:rPr>
              <w:t xml:space="preserve">Factor de Forma: </w:t>
            </w:r>
            <w:proofErr w:type="spellStart"/>
            <w:r w:rsidRPr="00D80BE6">
              <w:rPr>
                <w:rFonts w:ascii="Arial" w:hAnsi="Arial" w:cs="Arial"/>
                <w:bCs/>
              </w:rPr>
              <w:t>Rackeable</w:t>
            </w:r>
            <w:proofErr w:type="spellEnd"/>
            <w:r w:rsidRPr="00D80BE6">
              <w:rPr>
                <w:rFonts w:ascii="Arial" w:hAnsi="Arial" w:cs="Arial"/>
                <w:bCs/>
              </w:rPr>
              <w:t xml:space="preserve"> en gabinete estándar de 19’’.</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Cantidad de Controladoras: </w:t>
            </w:r>
            <w:r w:rsidRPr="00D80BE6">
              <w:rPr>
                <w:rFonts w:ascii="Arial" w:hAnsi="Arial" w:cs="Arial"/>
                <w:bCs/>
              </w:rPr>
              <w:t>La solución debe contar con al menos dos (2) controladoras en modo activo / activo.</w:t>
            </w:r>
          </w:p>
          <w:p w:rsidR="00D80BE6" w:rsidRPr="00D80BE6" w:rsidRDefault="00D80BE6" w:rsidP="00D80BE6">
            <w:pPr>
              <w:ind w:left="360"/>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Cs/>
              </w:rPr>
            </w:pPr>
            <w:r w:rsidRPr="00D80BE6">
              <w:rPr>
                <w:rFonts w:ascii="Arial" w:hAnsi="Arial" w:cs="Arial"/>
                <w:b/>
                <w:bCs/>
              </w:rPr>
              <w:t xml:space="preserve">Interfaces SAN: </w:t>
            </w:r>
            <w:r w:rsidRPr="00D80BE6">
              <w:rPr>
                <w:rFonts w:ascii="Arial" w:hAnsi="Arial" w:cs="Arial"/>
                <w:bCs/>
              </w:rPr>
              <w:t>Cada solución debe considerar al menos las siguientes interfaces:</w:t>
            </w:r>
          </w:p>
          <w:p w:rsidR="00D80BE6" w:rsidRPr="00D80BE6" w:rsidRDefault="00D80BE6" w:rsidP="00082F96">
            <w:pPr>
              <w:numPr>
                <w:ilvl w:val="0"/>
                <w:numId w:val="38"/>
              </w:numPr>
              <w:jc w:val="both"/>
              <w:rPr>
                <w:rFonts w:ascii="Arial" w:hAnsi="Arial" w:cs="Arial"/>
                <w:bCs/>
              </w:rPr>
            </w:pPr>
            <w:r w:rsidRPr="00D80BE6">
              <w:rPr>
                <w:rFonts w:ascii="Arial" w:hAnsi="Arial" w:cs="Arial"/>
                <w:bCs/>
              </w:rPr>
              <w:t xml:space="preserve">Al menos ocho (8) puertos FC de 8 </w:t>
            </w:r>
            <w:proofErr w:type="spellStart"/>
            <w:r w:rsidRPr="00D80BE6">
              <w:rPr>
                <w:rFonts w:ascii="Arial" w:hAnsi="Arial" w:cs="Arial"/>
                <w:bCs/>
              </w:rPr>
              <w:t>Gbps</w:t>
            </w:r>
            <w:proofErr w:type="spellEnd"/>
            <w:r w:rsidRPr="00D80BE6">
              <w:rPr>
                <w:rFonts w:ascii="Arial" w:hAnsi="Arial" w:cs="Arial"/>
                <w:bCs/>
              </w:rPr>
              <w:t xml:space="preserve"> o cuatro (4) puertos FC de 16 GBPS, el proponente deberá incluir los </w:t>
            </w:r>
            <w:proofErr w:type="spellStart"/>
            <w:r w:rsidRPr="00D80BE6">
              <w:rPr>
                <w:rFonts w:ascii="Arial" w:hAnsi="Arial" w:cs="Arial"/>
                <w:bCs/>
              </w:rPr>
              <w:t>SFP’s</w:t>
            </w:r>
            <w:proofErr w:type="spellEnd"/>
            <w:r w:rsidRPr="00D80BE6">
              <w:rPr>
                <w:rFonts w:ascii="Arial" w:hAnsi="Arial" w:cs="Arial"/>
                <w:bCs/>
              </w:rPr>
              <w:t xml:space="preserve"> necesario para la interconexión con un </w:t>
            </w:r>
            <w:proofErr w:type="spellStart"/>
            <w:r w:rsidRPr="00D80BE6">
              <w:rPr>
                <w:rFonts w:ascii="Arial" w:hAnsi="Arial" w:cs="Arial"/>
                <w:bCs/>
              </w:rPr>
              <w:t>switch</w:t>
            </w:r>
            <w:proofErr w:type="spellEnd"/>
            <w:r w:rsidRPr="00D80BE6">
              <w:rPr>
                <w:rFonts w:ascii="Arial" w:hAnsi="Arial" w:cs="Arial"/>
                <w:bCs/>
              </w:rPr>
              <w:t xml:space="preserve"> de FC.</w:t>
            </w:r>
          </w:p>
          <w:p w:rsidR="00D80BE6" w:rsidRPr="00D80BE6" w:rsidRDefault="00D80BE6" w:rsidP="00082F96">
            <w:pPr>
              <w:numPr>
                <w:ilvl w:val="0"/>
                <w:numId w:val="38"/>
              </w:numPr>
              <w:jc w:val="both"/>
              <w:rPr>
                <w:rFonts w:ascii="Arial" w:hAnsi="Arial" w:cs="Arial"/>
                <w:bCs/>
              </w:rPr>
            </w:pPr>
            <w:r w:rsidRPr="00D80BE6">
              <w:rPr>
                <w:rFonts w:ascii="Arial" w:hAnsi="Arial" w:cs="Arial"/>
                <w:bCs/>
              </w:rPr>
              <w:t xml:space="preserve">Al menos cuatro (4) puertos </w:t>
            </w:r>
            <w:proofErr w:type="spellStart"/>
            <w:r w:rsidRPr="00D80BE6">
              <w:rPr>
                <w:rFonts w:ascii="Arial" w:hAnsi="Arial" w:cs="Arial"/>
                <w:bCs/>
              </w:rPr>
              <w:t>iSCSI</w:t>
            </w:r>
            <w:proofErr w:type="spellEnd"/>
            <w:r w:rsidRPr="00D80BE6">
              <w:rPr>
                <w:rFonts w:ascii="Arial" w:hAnsi="Arial" w:cs="Arial"/>
                <w:bCs/>
              </w:rPr>
              <w:t>/</w:t>
            </w:r>
            <w:proofErr w:type="spellStart"/>
            <w:r w:rsidRPr="00D80BE6">
              <w:rPr>
                <w:rFonts w:ascii="Arial" w:hAnsi="Arial" w:cs="Arial"/>
                <w:bCs/>
              </w:rPr>
              <w:t>FCoE</w:t>
            </w:r>
            <w:proofErr w:type="spellEnd"/>
            <w:r w:rsidRPr="00D80BE6">
              <w:rPr>
                <w:rFonts w:ascii="Arial" w:hAnsi="Arial" w:cs="Arial"/>
                <w:bCs/>
              </w:rPr>
              <w:t xml:space="preserve"> de 10 </w:t>
            </w:r>
            <w:proofErr w:type="spellStart"/>
            <w:r w:rsidRPr="00D80BE6">
              <w:rPr>
                <w:rFonts w:ascii="Arial" w:hAnsi="Arial" w:cs="Arial"/>
                <w:bCs/>
              </w:rPr>
              <w:t>Gbps</w:t>
            </w:r>
            <w:proofErr w:type="spellEnd"/>
            <w:r w:rsidRPr="00D80BE6">
              <w:rPr>
                <w:rFonts w:ascii="Arial" w:hAnsi="Arial" w:cs="Arial"/>
                <w:bCs/>
              </w:rPr>
              <w:t>.</w:t>
            </w:r>
          </w:p>
          <w:p w:rsidR="00D80BE6" w:rsidRPr="00D80BE6" w:rsidRDefault="00D80BE6" w:rsidP="00082F96">
            <w:pPr>
              <w:numPr>
                <w:ilvl w:val="0"/>
                <w:numId w:val="38"/>
              </w:numPr>
              <w:jc w:val="both"/>
              <w:rPr>
                <w:rFonts w:ascii="Arial" w:hAnsi="Arial" w:cs="Arial"/>
                <w:bCs/>
              </w:rPr>
            </w:pPr>
            <w:r w:rsidRPr="00D80BE6">
              <w:rPr>
                <w:rFonts w:ascii="Arial" w:hAnsi="Arial" w:cs="Arial"/>
                <w:bCs/>
              </w:rPr>
              <w:t>Conectividad puertos SAS de 6Gbps.</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i/>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Puertos de Administración:</w:t>
            </w:r>
            <w:r w:rsidRPr="00D80BE6">
              <w:rPr>
                <w:rFonts w:ascii="Arial" w:hAnsi="Arial" w:cs="Arial"/>
                <w:bCs/>
              </w:rPr>
              <w:t xml:space="preserve"> La solución ofertada debe contemplar al menos dos (2) puertos de administración fuera de banda RJ-45 de al menos 1Gbps.</w:t>
            </w: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Memoria del Sistema: </w:t>
            </w:r>
            <w:r w:rsidRPr="00D80BE6">
              <w:rPr>
                <w:rFonts w:ascii="Arial" w:hAnsi="Arial" w:cs="Arial"/>
                <w:bCs/>
              </w:rPr>
              <w:t>Debe contener al menos 32GB de memoria instalada por controlador.</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lastRenderedPageBreak/>
              <w:t xml:space="preserve">Niveles de RAID: </w:t>
            </w:r>
            <w:r w:rsidRPr="00D80BE6">
              <w:rPr>
                <w:rFonts w:ascii="Arial" w:hAnsi="Arial" w:cs="Arial"/>
                <w:bCs/>
              </w:rPr>
              <w:t>La solución debe tener la capacidad de admitir los siguientes niveles de RAID: 5,6 y 10</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Unidades compatibles:</w:t>
            </w:r>
            <w:r w:rsidRPr="00D80BE6">
              <w:rPr>
                <w:rFonts w:ascii="Arial" w:hAnsi="Arial" w:cs="Arial"/>
                <w:bCs/>
              </w:rPr>
              <w:t xml:space="preserve"> La solución debe soportar unidades de disco de 3.5’’ y de 2.5’’.</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Tipos de discos Soportados: </w:t>
            </w:r>
            <w:r w:rsidRPr="00D80BE6">
              <w:rPr>
                <w:rFonts w:ascii="Arial" w:hAnsi="Arial" w:cs="Arial"/>
                <w:bCs/>
              </w:rPr>
              <w:t>La solución debe soportar los siguientes tipos de discos:</w:t>
            </w:r>
            <w:r w:rsidRPr="00D80BE6">
              <w:rPr>
                <w:rFonts w:ascii="Arial" w:hAnsi="Arial" w:cs="Arial"/>
                <w:b/>
                <w:bCs/>
              </w:rPr>
              <w:t xml:space="preserve"> </w:t>
            </w:r>
          </w:p>
          <w:p w:rsidR="00D80BE6" w:rsidRPr="00D80BE6" w:rsidRDefault="00D80BE6" w:rsidP="00082F96">
            <w:pPr>
              <w:numPr>
                <w:ilvl w:val="0"/>
                <w:numId w:val="46"/>
              </w:numPr>
              <w:jc w:val="both"/>
              <w:rPr>
                <w:rFonts w:ascii="Arial" w:hAnsi="Arial" w:cs="Arial"/>
                <w:bCs/>
                <w:lang w:val="en-US"/>
              </w:rPr>
            </w:pPr>
            <w:r w:rsidRPr="00D80BE6">
              <w:rPr>
                <w:rFonts w:ascii="Arial" w:hAnsi="Arial" w:cs="Arial"/>
                <w:bCs/>
                <w:lang w:val="en-US"/>
              </w:rPr>
              <w:t xml:space="preserve">Disco SAS </w:t>
            </w:r>
            <w:proofErr w:type="spellStart"/>
            <w:r w:rsidRPr="00D80BE6">
              <w:rPr>
                <w:rFonts w:ascii="Arial" w:hAnsi="Arial" w:cs="Arial"/>
                <w:bCs/>
                <w:lang w:val="en-US"/>
              </w:rPr>
              <w:t>nearline</w:t>
            </w:r>
            <w:proofErr w:type="spellEnd"/>
            <w:r w:rsidRPr="00D80BE6">
              <w:rPr>
                <w:rFonts w:ascii="Arial" w:hAnsi="Arial" w:cs="Arial"/>
                <w:bCs/>
                <w:lang w:val="en-US"/>
              </w:rPr>
              <w:t xml:space="preserve"> </w:t>
            </w:r>
            <w:proofErr w:type="gramStart"/>
            <w:r w:rsidRPr="00D80BE6">
              <w:rPr>
                <w:rFonts w:ascii="Arial" w:hAnsi="Arial" w:cs="Arial"/>
                <w:bCs/>
                <w:lang w:val="en-US"/>
              </w:rPr>
              <w:t>de  4</w:t>
            </w:r>
            <w:proofErr w:type="gramEnd"/>
            <w:r w:rsidRPr="00D80BE6">
              <w:rPr>
                <w:rFonts w:ascii="Arial" w:hAnsi="Arial" w:cs="Arial"/>
                <w:bCs/>
                <w:lang w:val="en-US"/>
              </w:rPr>
              <w:t xml:space="preserve"> TB a 7.200 rpm.</w:t>
            </w:r>
          </w:p>
          <w:p w:rsidR="00D80BE6" w:rsidRPr="00D80BE6" w:rsidRDefault="00D80BE6" w:rsidP="00082F96">
            <w:pPr>
              <w:numPr>
                <w:ilvl w:val="0"/>
                <w:numId w:val="46"/>
              </w:numPr>
              <w:jc w:val="both"/>
              <w:rPr>
                <w:rFonts w:ascii="Arial" w:hAnsi="Arial" w:cs="Arial"/>
                <w:bCs/>
              </w:rPr>
            </w:pPr>
            <w:r w:rsidRPr="00D80BE6">
              <w:rPr>
                <w:rFonts w:ascii="Arial" w:hAnsi="Arial" w:cs="Arial"/>
                <w:bCs/>
              </w:rPr>
              <w:t>Disco SAS de 300 GB, 600 GB a 15.000 rpm.</w:t>
            </w:r>
          </w:p>
          <w:p w:rsidR="00D80BE6" w:rsidRPr="00D80BE6" w:rsidRDefault="00D80BE6" w:rsidP="00082F96">
            <w:pPr>
              <w:numPr>
                <w:ilvl w:val="0"/>
                <w:numId w:val="46"/>
              </w:numPr>
              <w:jc w:val="both"/>
              <w:rPr>
                <w:rFonts w:ascii="Arial" w:hAnsi="Arial" w:cs="Arial"/>
                <w:bCs/>
              </w:rPr>
            </w:pPr>
            <w:r w:rsidRPr="00D80BE6">
              <w:rPr>
                <w:rFonts w:ascii="Arial" w:hAnsi="Arial" w:cs="Arial"/>
                <w:bCs/>
              </w:rPr>
              <w:t>Disco SAS de 300 GB, 600 GB, 900 GB, 1,2 TB a 10.000 rpm.</w:t>
            </w:r>
          </w:p>
          <w:p w:rsidR="00D80BE6" w:rsidRPr="00D80BE6" w:rsidRDefault="00D80BE6" w:rsidP="00082F96">
            <w:pPr>
              <w:numPr>
                <w:ilvl w:val="0"/>
                <w:numId w:val="46"/>
              </w:numPr>
              <w:jc w:val="both"/>
              <w:rPr>
                <w:rFonts w:ascii="Arial" w:hAnsi="Arial" w:cs="Arial"/>
                <w:bCs/>
              </w:rPr>
            </w:pPr>
            <w:r w:rsidRPr="00D80BE6">
              <w:rPr>
                <w:rFonts w:ascii="Arial" w:hAnsi="Arial" w:cs="Arial"/>
                <w:bCs/>
              </w:rPr>
              <w:t>Dispositivo SSD E-MLC de 200 GB y 400 GB.</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Protocolos Soportados: </w:t>
            </w:r>
            <w:r w:rsidRPr="00D80BE6">
              <w:rPr>
                <w:rFonts w:ascii="Arial" w:hAnsi="Arial" w:cs="Arial"/>
                <w:bCs/>
              </w:rPr>
              <w:t>La solución deberá soportar los siguientes protocolos:</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Protocolos NFSv2, v3, v4.</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CIFS.</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FTP.</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LDAP.</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IEEE 802.3ad</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IEEE 802.1q</w:t>
            </w:r>
          </w:p>
          <w:p w:rsidR="00D80BE6" w:rsidRPr="00D80BE6" w:rsidRDefault="00D80BE6" w:rsidP="00082F96">
            <w:pPr>
              <w:numPr>
                <w:ilvl w:val="1"/>
                <w:numId w:val="36"/>
              </w:numPr>
              <w:jc w:val="both"/>
              <w:rPr>
                <w:rFonts w:ascii="Arial" w:hAnsi="Arial" w:cs="Arial"/>
                <w:bCs/>
              </w:rPr>
            </w:pPr>
            <w:r w:rsidRPr="00D80BE6">
              <w:rPr>
                <w:rFonts w:ascii="Arial" w:hAnsi="Arial" w:cs="Arial"/>
                <w:bCs/>
              </w:rPr>
              <w:t>Protocolo SNMP.</w:t>
            </w:r>
          </w:p>
          <w:p w:rsidR="00D80BE6" w:rsidRPr="00D80BE6" w:rsidRDefault="00D80BE6" w:rsidP="00082F96">
            <w:pPr>
              <w:numPr>
                <w:ilvl w:val="1"/>
                <w:numId w:val="36"/>
              </w:numPr>
              <w:jc w:val="both"/>
              <w:rPr>
                <w:rFonts w:ascii="Arial" w:hAnsi="Arial" w:cs="Arial"/>
                <w:b/>
                <w:bCs/>
              </w:rPr>
            </w:pPr>
            <w:r w:rsidRPr="00D80BE6">
              <w:rPr>
                <w:rFonts w:ascii="Arial" w:hAnsi="Arial" w:cs="Arial"/>
                <w:bCs/>
              </w:rPr>
              <w:t xml:space="preserve">Protocolo </w:t>
            </w:r>
            <w:proofErr w:type="spellStart"/>
            <w:r w:rsidRPr="00D80BE6">
              <w:rPr>
                <w:rFonts w:ascii="Arial" w:hAnsi="Arial" w:cs="Arial"/>
                <w:bCs/>
              </w:rPr>
              <w:t>iSCSI</w:t>
            </w:r>
            <w:proofErr w:type="spellEnd"/>
            <w:r w:rsidRPr="00D80BE6">
              <w:rPr>
                <w:rFonts w:ascii="Arial" w:hAnsi="Arial" w:cs="Arial"/>
                <w:bCs/>
              </w:rPr>
              <w:t xml:space="preserve">, FC y </w:t>
            </w:r>
            <w:proofErr w:type="spellStart"/>
            <w:r w:rsidRPr="00D80BE6">
              <w:rPr>
                <w:rFonts w:ascii="Arial" w:hAnsi="Arial" w:cs="Arial"/>
                <w:bCs/>
              </w:rPr>
              <w:t>FCoE</w:t>
            </w:r>
            <w:proofErr w:type="spellEnd"/>
            <w:r w:rsidRPr="00D80BE6">
              <w:rPr>
                <w:rFonts w:ascii="Arial" w:hAnsi="Arial" w:cs="Arial"/>
                <w:bCs/>
              </w:rPr>
              <w:t>.</w:t>
            </w: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Capacidad RAW:</w:t>
            </w:r>
            <w:r w:rsidRPr="00D80BE6">
              <w:rPr>
                <w:rFonts w:ascii="Arial" w:hAnsi="Arial" w:cs="Arial"/>
                <w:bCs/>
              </w:rPr>
              <w:t xml:space="preserve"> La solución ofertada deberá soportar al menos 375 TB en </w:t>
            </w:r>
            <w:proofErr w:type="spellStart"/>
            <w:r w:rsidRPr="00D80BE6">
              <w:rPr>
                <w:rFonts w:ascii="Arial" w:hAnsi="Arial" w:cs="Arial"/>
                <w:bCs/>
              </w:rPr>
              <w:t>raw</w:t>
            </w:r>
            <w:proofErr w:type="spellEnd"/>
            <w:r w:rsidRPr="00D80BE6">
              <w:rPr>
                <w:rFonts w:ascii="Arial" w:hAnsi="Arial" w:cs="Arial"/>
                <w:bCs/>
              </w:rPr>
              <w:t xml:space="preserve"> data.</w:t>
            </w: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Capacidad RAW instalada. </w:t>
            </w:r>
            <w:r w:rsidRPr="00D80BE6">
              <w:rPr>
                <w:rFonts w:ascii="Arial" w:hAnsi="Arial" w:cs="Arial"/>
                <w:bCs/>
              </w:rPr>
              <w:t>La solución ofertada debe contar con al menos las siguientes características en RAW data.</w:t>
            </w:r>
          </w:p>
          <w:p w:rsidR="00D80BE6" w:rsidRPr="00D80BE6" w:rsidRDefault="00D80BE6" w:rsidP="00D80BE6">
            <w:pPr>
              <w:ind w:left="360"/>
              <w:jc w:val="both"/>
              <w:rPr>
                <w:rFonts w:ascii="Arial" w:hAnsi="Arial" w:cs="Arial"/>
                <w:b/>
                <w:bCs/>
              </w:rPr>
            </w:pPr>
          </w:p>
          <w:p w:rsidR="00D80BE6" w:rsidRPr="00D80BE6" w:rsidRDefault="00D80BE6" w:rsidP="00082F96">
            <w:pPr>
              <w:numPr>
                <w:ilvl w:val="0"/>
                <w:numId w:val="43"/>
              </w:numPr>
              <w:jc w:val="both"/>
              <w:rPr>
                <w:rFonts w:ascii="Arial" w:hAnsi="Arial" w:cs="Arial"/>
                <w:bCs/>
              </w:rPr>
            </w:pPr>
            <w:r w:rsidRPr="00D80BE6">
              <w:rPr>
                <w:rFonts w:ascii="Arial" w:hAnsi="Arial" w:cs="Arial"/>
                <w:bCs/>
              </w:rPr>
              <w:t xml:space="preserve">Discos NL-SAS: 36 TB de 7.2 </w:t>
            </w:r>
            <w:proofErr w:type="spellStart"/>
            <w:r w:rsidRPr="00D80BE6">
              <w:rPr>
                <w:rFonts w:ascii="Arial" w:hAnsi="Arial" w:cs="Arial"/>
                <w:bCs/>
              </w:rPr>
              <w:t>Krpm</w:t>
            </w:r>
            <w:proofErr w:type="spellEnd"/>
            <w:r w:rsidRPr="00D80BE6">
              <w:rPr>
                <w:rFonts w:ascii="Arial" w:hAnsi="Arial" w:cs="Arial"/>
                <w:bCs/>
              </w:rPr>
              <w:t>. (con discos de al menos 4TB)</w:t>
            </w:r>
          </w:p>
          <w:p w:rsidR="00D80BE6" w:rsidRPr="00D80BE6" w:rsidRDefault="00D80BE6" w:rsidP="00082F96">
            <w:pPr>
              <w:numPr>
                <w:ilvl w:val="0"/>
                <w:numId w:val="43"/>
              </w:numPr>
              <w:jc w:val="both"/>
              <w:rPr>
                <w:rFonts w:ascii="Arial" w:hAnsi="Arial" w:cs="Arial"/>
                <w:bCs/>
              </w:rPr>
            </w:pPr>
            <w:r w:rsidRPr="00D80BE6">
              <w:rPr>
                <w:rFonts w:ascii="Arial" w:hAnsi="Arial" w:cs="Arial"/>
                <w:bCs/>
              </w:rPr>
              <w:t xml:space="preserve">Discos SAS: 14.400 GB de 15 </w:t>
            </w:r>
            <w:proofErr w:type="spellStart"/>
            <w:r w:rsidRPr="00D80BE6">
              <w:rPr>
                <w:rFonts w:ascii="Arial" w:hAnsi="Arial" w:cs="Arial"/>
                <w:bCs/>
              </w:rPr>
              <w:t>Krpm</w:t>
            </w:r>
            <w:proofErr w:type="spellEnd"/>
            <w:r w:rsidRPr="00D80BE6">
              <w:rPr>
                <w:rFonts w:ascii="Arial" w:hAnsi="Arial" w:cs="Arial"/>
                <w:bCs/>
              </w:rPr>
              <w:t>. (con discos de al menos 600GB)</w:t>
            </w:r>
          </w:p>
          <w:p w:rsidR="00D80BE6" w:rsidRPr="00D80BE6" w:rsidRDefault="00D80BE6" w:rsidP="00082F96">
            <w:pPr>
              <w:numPr>
                <w:ilvl w:val="0"/>
                <w:numId w:val="43"/>
              </w:numPr>
              <w:jc w:val="both"/>
              <w:rPr>
                <w:rFonts w:ascii="Arial" w:hAnsi="Arial" w:cs="Arial"/>
                <w:bCs/>
              </w:rPr>
            </w:pPr>
            <w:r w:rsidRPr="00D80BE6">
              <w:rPr>
                <w:rFonts w:ascii="Arial" w:hAnsi="Arial" w:cs="Arial"/>
                <w:bCs/>
              </w:rPr>
              <w:t>Discos Flash o SSD: 2.400 GB (con discos de al menos 400GB)</w:t>
            </w:r>
          </w:p>
          <w:p w:rsidR="00D80BE6" w:rsidRPr="00D80BE6" w:rsidRDefault="00D80BE6" w:rsidP="00D80BE6">
            <w:pPr>
              <w:jc w:val="both"/>
              <w:rPr>
                <w:rFonts w:ascii="Arial" w:hAnsi="Arial" w:cs="Arial"/>
                <w:b/>
                <w:bCs/>
              </w:rPr>
            </w:pPr>
          </w:p>
          <w:p w:rsidR="00D80BE6" w:rsidRPr="00D80BE6" w:rsidRDefault="00D80BE6" w:rsidP="00D80BE6">
            <w:pPr>
              <w:jc w:val="both"/>
              <w:rPr>
                <w:rFonts w:ascii="Arial" w:hAnsi="Arial" w:cs="Arial"/>
                <w:bCs/>
              </w:rPr>
            </w:pPr>
            <w:r w:rsidRPr="00D80BE6">
              <w:rPr>
                <w:rFonts w:ascii="Arial" w:hAnsi="Arial" w:cs="Arial"/>
                <w:bCs/>
              </w:rPr>
              <w:t>El número de discos para cada grupo debe estar pensado para al menos RAID 5.</w:t>
            </w:r>
          </w:p>
          <w:p w:rsidR="00D80BE6" w:rsidRPr="00D80BE6" w:rsidRDefault="00D80BE6" w:rsidP="00D80BE6">
            <w:pPr>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Cantidad de Bahías por modulo: </w:t>
            </w:r>
            <w:r w:rsidRPr="00D80BE6">
              <w:rPr>
                <w:rFonts w:ascii="Arial" w:hAnsi="Arial" w:cs="Arial"/>
                <w:bCs/>
              </w:rPr>
              <w:t>La solución ofertada debe soportar módulos de al menos doce (12) bahías.</w:t>
            </w:r>
          </w:p>
          <w:p w:rsidR="00D80BE6" w:rsidRPr="00D80BE6" w:rsidRDefault="00D80BE6" w:rsidP="00D80BE6">
            <w:pPr>
              <w:jc w:val="both"/>
              <w:rPr>
                <w:rFonts w:ascii="Arial" w:hAnsi="Arial" w:cs="Arial"/>
                <w:b/>
                <w:bCs/>
                <w:i/>
              </w:rPr>
            </w:pPr>
          </w:p>
          <w:p w:rsidR="00D80BE6" w:rsidRPr="00D80BE6" w:rsidRDefault="00D80BE6" w:rsidP="00D80BE6">
            <w:pPr>
              <w:jc w:val="both"/>
              <w:rPr>
                <w:rFonts w:ascii="Arial" w:hAnsi="Arial" w:cs="Arial"/>
                <w:b/>
                <w:bCs/>
              </w:rPr>
            </w:pP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Funciones Avanzadas: </w:t>
            </w:r>
            <w:r w:rsidRPr="00D80BE6">
              <w:rPr>
                <w:rFonts w:ascii="Arial" w:hAnsi="Arial" w:cs="Arial"/>
                <w:bCs/>
              </w:rPr>
              <w:t>La solución ofertada debe incluir en sus funciones las siguientes características:</w:t>
            </w:r>
          </w:p>
          <w:p w:rsidR="00D80BE6" w:rsidRPr="00D80BE6" w:rsidRDefault="00D80BE6" w:rsidP="00082F96">
            <w:pPr>
              <w:numPr>
                <w:ilvl w:val="0"/>
                <w:numId w:val="44"/>
              </w:numPr>
              <w:jc w:val="both"/>
              <w:rPr>
                <w:rFonts w:ascii="Arial" w:hAnsi="Arial" w:cs="Arial"/>
                <w:bCs/>
              </w:rPr>
            </w:pPr>
            <w:proofErr w:type="spellStart"/>
            <w:r w:rsidRPr="00D80BE6">
              <w:rPr>
                <w:rFonts w:ascii="Arial" w:hAnsi="Arial" w:cs="Arial"/>
                <w:bCs/>
              </w:rPr>
              <w:t>Automatic</w:t>
            </w:r>
            <w:proofErr w:type="spellEnd"/>
            <w:r w:rsidRPr="00D80BE6">
              <w:rPr>
                <w:rFonts w:ascii="Arial" w:hAnsi="Arial" w:cs="Arial"/>
                <w:bCs/>
              </w:rPr>
              <w:t xml:space="preserve"> </w:t>
            </w:r>
            <w:proofErr w:type="spellStart"/>
            <w:r w:rsidRPr="00D80BE6">
              <w:rPr>
                <w:rFonts w:ascii="Arial" w:hAnsi="Arial" w:cs="Arial"/>
                <w:bCs/>
              </w:rPr>
              <w:t>Tiering</w:t>
            </w:r>
            <w:proofErr w:type="spellEnd"/>
          </w:p>
          <w:p w:rsidR="00D80BE6" w:rsidRPr="00D80BE6" w:rsidRDefault="00D80BE6" w:rsidP="00082F96">
            <w:pPr>
              <w:numPr>
                <w:ilvl w:val="0"/>
                <w:numId w:val="44"/>
              </w:numPr>
              <w:jc w:val="both"/>
              <w:rPr>
                <w:rFonts w:ascii="Arial" w:hAnsi="Arial" w:cs="Arial"/>
                <w:bCs/>
              </w:rPr>
            </w:pPr>
            <w:r w:rsidRPr="00D80BE6">
              <w:rPr>
                <w:rFonts w:ascii="Arial" w:hAnsi="Arial" w:cs="Arial"/>
                <w:bCs/>
              </w:rPr>
              <w:t>Aprovisionamiento ligero.</w:t>
            </w:r>
          </w:p>
          <w:p w:rsidR="00D80BE6" w:rsidRPr="00D80BE6" w:rsidRDefault="00D80BE6" w:rsidP="00082F96">
            <w:pPr>
              <w:numPr>
                <w:ilvl w:val="0"/>
                <w:numId w:val="44"/>
              </w:numPr>
              <w:jc w:val="both"/>
              <w:rPr>
                <w:rFonts w:ascii="Arial" w:hAnsi="Arial" w:cs="Arial"/>
                <w:bCs/>
              </w:rPr>
            </w:pPr>
            <w:r w:rsidRPr="00D80BE6">
              <w:rPr>
                <w:rFonts w:ascii="Arial" w:hAnsi="Arial" w:cs="Arial"/>
                <w:bCs/>
              </w:rPr>
              <w:t>Replicación remota.</w:t>
            </w:r>
          </w:p>
          <w:p w:rsidR="00D80BE6" w:rsidRPr="00D80BE6" w:rsidRDefault="00D80BE6" w:rsidP="00082F96">
            <w:pPr>
              <w:numPr>
                <w:ilvl w:val="0"/>
                <w:numId w:val="44"/>
              </w:numPr>
              <w:jc w:val="both"/>
              <w:rPr>
                <w:rFonts w:ascii="Arial" w:hAnsi="Arial" w:cs="Arial"/>
                <w:bCs/>
              </w:rPr>
            </w:pPr>
            <w:r w:rsidRPr="00D80BE6">
              <w:rPr>
                <w:rFonts w:ascii="Arial" w:hAnsi="Arial" w:cs="Arial"/>
                <w:bCs/>
              </w:rPr>
              <w:t>Compresión en tiempo real.</w:t>
            </w:r>
          </w:p>
          <w:p w:rsidR="00D80BE6" w:rsidRPr="00D80BE6" w:rsidRDefault="00D80BE6" w:rsidP="00082F96">
            <w:pPr>
              <w:numPr>
                <w:ilvl w:val="0"/>
                <w:numId w:val="44"/>
              </w:numPr>
              <w:jc w:val="both"/>
              <w:rPr>
                <w:rFonts w:ascii="Arial" w:hAnsi="Arial" w:cs="Arial"/>
                <w:bCs/>
              </w:rPr>
            </w:pPr>
            <w:proofErr w:type="spellStart"/>
            <w:r w:rsidRPr="00D80BE6">
              <w:rPr>
                <w:rFonts w:ascii="Arial" w:hAnsi="Arial" w:cs="Arial"/>
                <w:bCs/>
              </w:rPr>
              <w:t>Mutipath</w:t>
            </w:r>
            <w:proofErr w:type="spellEnd"/>
            <w:r w:rsidRPr="00D80BE6">
              <w:rPr>
                <w:rFonts w:ascii="Arial" w:hAnsi="Arial" w:cs="Arial"/>
                <w:bCs/>
              </w:rPr>
              <w:t xml:space="preserve"> y herramienta nativas de migración de datos incluidos en el costo del equipo.</w:t>
            </w:r>
          </w:p>
          <w:p w:rsidR="00D80BE6" w:rsidRPr="00D80BE6" w:rsidRDefault="00D80BE6" w:rsidP="00D80BE6">
            <w:pPr>
              <w:jc w:val="both"/>
              <w:rPr>
                <w:rFonts w:ascii="Arial" w:hAnsi="Arial" w:cs="Arial"/>
                <w:b/>
                <w:bCs/>
              </w:rPr>
            </w:pPr>
          </w:p>
          <w:p w:rsidR="00D80BE6" w:rsidRPr="00D80BE6" w:rsidRDefault="00D80BE6" w:rsidP="00D80BE6">
            <w:pPr>
              <w:jc w:val="both"/>
              <w:rPr>
                <w:rFonts w:ascii="Arial" w:hAnsi="Arial" w:cs="Arial"/>
                <w:b/>
                <w:bCs/>
                <w:i/>
              </w:rPr>
            </w:pPr>
            <w:r w:rsidRPr="00D80BE6">
              <w:rPr>
                <w:rFonts w:ascii="Arial" w:hAnsi="Arial" w:cs="Arial"/>
                <w:b/>
                <w:bCs/>
              </w:rPr>
              <w:t>(</w:t>
            </w: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lastRenderedPageBreak/>
              <w:t xml:space="preserve">Sistemas Compatibles: </w:t>
            </w:r>
            <w:r w:rsidRPr="00D80BE6">
              <w:rPr>
                <w:rFonts w:ascii="Arial" w:hAnsi="Arial" w:cs="Arial"/>
                <w:bCs/>
              </w:rPr>
              <w:t>Los servidores de almacenamiento deben ser 100% compatibles al menos con los siguientes sistemas operativos:</w:t>
            </w:r>
          </w:p>
          <w:p w:rsidR="00D80BE6" w:rsidRPr="00D80BE6" w:rsidRDefault="00D80BE6" w:rsidP="00082F96">
            <w:pPr>
              <w:numPr>
                <w:ilvl w:val="0"/>
                <w:numId w:val="45"/>
              </w:numPr>
              <w:jc w:val="both"/>
              <w:rPr>
                <w:rFonts w:ascii="Arial" w:hAnsi="Arial" w:cs="Arial"/>
                <w:bCs/>
              </w:rPr>
            </w:pPr>
            <w:proofErr w:type="spellStart"/>
            <w:r w:rsidRPr="00D80BE6">
              <w:rPr>
                <w:rFonts w:ascii="Arial" w:hAnsi="Arial" w:cs="Arial"/>
                <w:bCs/>
              </w:rPr>
              <w:t>Vmware</w:t>
            </w:r>
            <w:proofErr w:type="spellEnd"/>
            <w:r w:rsidRPr="00D80BE6">
              <w:rPr>
                <w:rFonts w:ascii="Arial" w:hAnsi="Arial" w:cs="Arial"/>
                <w:bCs/>
              </w:rPr>
              <w:t xml:space="preserve"> </w:t>
            </w:r>
            <w:proofErr w:type="spellStart"/>
            <w:r w:rsidRPr="00D80BE6">
              <w:rPr>
                <w:rFonts w:ascii="Arial" w:hAnsi="Arial" w:cs="Arial"/>
                <w:bCs/>
              </w:rPr>
              <w:t>Vsphere</w:t>
            </w:r>
            <w:proofErr w:type="spellEnd"/>
            <w:r w:rsidRPr="00D80BE6">
              <w:rPr>
                <w:rFonts w:ascii="Arial" w:hAnsi="Arial" w:cs="Arial"/>
                <w:bCs/>
              </w:rPr>
              <w:t xml:space="preserve"> (versión 5 y superiores).</w:t>
            </w:r>
          </w:p>
          <w:p w:rsidR="00D80BE6" w:rsidRPr="00D80BE6" w:rsidRDefault="00D80BE6" w:rsidP="00082F96">
            <w:pPr>
              <w:numPr>
                <w:ilvl w:val="0"/>
                <w:numId w:val="45"/>
              </w:numPr>
              <w:jc w:val="both"/>
              <w:rPr>
                <w:rFonts w:ascii="Arial" w:hAnsi="Arial" w:cs="Arial"/>
                <w:bCs/>
              </w:rPr>
            </w:pPr>
            <w:r w:rsidRPr="00D80BE6">
              <w:rPr>
                <w:rFonts w:ascii="Arial" w:hAnsi="Arial" w:cs="Arial"/>
                <w:bCs/>
              </w:rPr>
              <w:t xml:space="preserve">IBM </w:t>
            </w:r>
            <w:proofErr w:type="spellStart"/>
            <w:r w:rsidRPr="00D80BE6">
              <w:rPr>
                <w:rFonts w:ascii="Arial" w:hAnsi="Arial" w:cs="Arial"/>
                <w:bCs/>
              </w:rPr>
              <w:t>PowerVM</w:t>
            </w:r>
            <w:proofErr w:type="spellEnd"/>
          </w:p>
          <w:p w:rsidR="00D80BE6" w:rsidRPr="00D80BE6" w:rsidRDefault="00D80BE6" w:rsidP="00082F96">
            <w:pPr>
              <w:numPr>
                <w:ilvl w:val="0"/>
                <w:numId w:val="45"/>
              </w:numPr>
              <w:jc w:val="both"/>
              <w:rPr>
                <w:rFonts w:ascii="Arial" w:hAnsi="Arial" w:cs="Arial"/>
                <w:bCs/>
              </w:rPr>
            </w:pPr>
            <w:r w:rsidRPr="00D80BE6">
              <w:rPr>
                <w:rFonts w:ascii="Arial" w:hAnsi="Arial" w:cs="Arial"/>
                <w:bCs/>
              </w:rPr>
              <w:t>Sistema Operativo Linux (32 y 64 bits).</w:t>
            </w:r>
          </w:p>
          <w:p w:rsidR="00D80BE6" w:rsidRPr="00D80BE6" w:rsidRDefault="00D80BE6" w:rsidP="00082F96">
            <w:pPr>
              <w:numPr>
                <w:ilvl w:val="0"/>
                <w:numId w:val="45"/>
              </w:numPr>
              <w:jc w:val="both"/>
              <w:rPr>
                <w:rFonts w:ascii="Arial" w:hAnsi="Arial" w:cs="Arial"/>
                <w:bCs/>
              </w:rPr>
            </w:pPr>
            <w:r w:rsidRPr="00D80BE6">
              <w:rPr>
                <w:rFonts w:ascii="Arial" w:hAnsi="Arial" w:cs="Arial"/>
                <w:bCs/>
              </w:rPr>
              <w:t>Sistema operativo MS Windows Server 2008 y superiores (en todas sus versiones de 32 y 64 bits).</w:t>
            </w:r>
          </w:p>
          <w:p w:rsidR="00D80BE6" w:rsidRPr="00D80BE6" w:rsidRDefault="00D80BE6" w:rsidP="00082F96">
            <w:pPr>
              <w:numPr>
                <w:ilvl w:val="0"/>
                <w:numId w:val="45"/>
              </w:numPr>
              <w:jc w:val="both"/>
              <w:rPr>
                <w:rFonts w:ascii="Arial" w:hAnsi="Arial" w:cs="Arial"/>
                <w:bCs/>
              </w:rPr>
            </w:pPr>
            <w:r w:rsidRPr="00D80BE6">
              <w:rPr>
                <w:rFonts w:ascii="Arial" w:hAnsi="Arial" w:cs="Arial"/>
                <w:bCs/>
              </w:rPr>
              <w:t>Sistema operativo IBM AIX (64 bits). Versión 5.3 y superiores.</w:t>
            </w:r>
          </w:p>
          <w:p w:rsidR="00D80BE6" w:rsidRPr="00D80BE6" w:rsidRDefault="00D80BE6" w:rsidP="00D80BE6">
            <w:pPr>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w:t>
            </w: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Software de Gestión:</w:t>
            </w:r>
            <w:r w:rsidRPr="00D80BE6">
              <w:rPr>
                <w:rFonts w:ascii="Arial" w:hAnsi="Arial" w:cs="Arial"/>
                <w:bCs/>
              </w:rPr>
              <w:t xml:space="preserve"> La solución ofertada debe considerar el software de gestión vía web.</w:t>
            </w:r>
          </w:p>
          <w:p w:rsidR="00D80BE6" w:rsidRPr="00D80BE6" w:rsidRDefault="00D80BE6" w:rsidP="00D80BE6">
            <w:pPr>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w:t>
            </w:r>
            <w:r w:rsidRPr="00D80BE6">
              <w:rPr>
                <w:rFonts w:ascii="Arial" w:hAnsi="Arial" w:cs="Arial"/>
                <w:b/>
                <w:bCs/>
                <w:i/>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Software Adicional:</w:t>
            </w:r>
            <w:r w:rsidRPr="00D80BE6">
              <w:rPr>
                <w:rFonts w:ascii="Arial" w:hAnsi="Arial" w:cs="Arial"/>
                <w:bCs/>
              </w:rPr>
              <w:t xml:space="preserve"> La solución ofertada debe incluir  la licencias necesarias para cubrir los siguientes aspectos:</w:t>
            </w:r>
          </w:p>
          <w:p w:rsidR="00D80BE6" w:rsidRPr="00D80BE6" w:rsidRDefault="00D80BE6" w:rsidP="00D80BE6">
            <w:pPr>
              <w:ind w:left="360"/>
              <w:jc w:val="both"/>
              <w:rPr>
                <w:rFonts w:ascii="Arial" w:hAnsi="Arial" w:cs="Arial"/>
                <w:b/>
                <w:bCs/>
              </w:rPr>
            </w:pPr>
          </w:p>
          <w:p w:rsidR="00D80BE6" w:rsidRPr="00D80BE6" w:rsidRDefault="00D80BE6" w:rsidP="00082F96">
            <w:pPr>
              <w:numPr>
                <w:ilvl w:val="1"/>
                <w:numId w:val="37"/>
              </w:numPr>
              <w:ind w:left="720"/>
              <w:jc w:val="both"/>
              <w:rPr>
                <w:rFonts w:ascii="Arial" w:hAnsi="Arial" w:cs="Arial"/>
                <w:bCs/>
              </w:rPr>
            </w:pPr>
            <w:r w:rsidRPr="00D80BE6">
              <w:rPr>
                <w:rFonts w:ascii="Arial" w:hAnsi="Arial" w:cs="Arial"/>
                <w:bCs/>
              </w:rPr>
              <w:t>El máximo almacenamiento ofertado.</w:t>
            </w:r>
          </w:p>
          <w:p w:rsidR="00D80BE6" w:rsidRPr="00D80BE6" w:rsidRDefault="00D80BE6" w:rsidP="00082F96">
            <w:pPr>
              <w:numPr>
                <w:ilvl w:val="1"/>
                <w:numId w:val="37"/>
              </w:numPr>
              <w:ind w:left="720"/>
              <w:jc w:val="both"/>
              <w:rPr>
                <w:rFonts w:ascii="Arial" w:hAnsi="Arial" w:cs="Arial"/>
                <w:bCs/>
              </w:rPr>
            </w:pPr>
            <w:r w:rsidRPr="00D80BE6">
              <w:rPr>
                <w:rFonts w:ascii="Arial" w:hAnsi="Arial" w:cs="Arial"/>
                <w:bCs/>
              </w:rPr>
              <w:t>La cantidad máxima de servidores soportados.</w:t>
            </w:r>
          </w:p>
          <w:p w:rsidR="00D80BE6" w:rsidRPr="00D80BE6" w:rsidRDefault="00D80BE6" w:rsidP="00082F96">
            <w:pPr>
              <w:numPr>
                <w:ilvl w:val="1"/>
                <w:numId w:val="37"/>
              </w:numPr>
              <w:ind w:left="720"/>
              <w:jc w:val="both"/>
              <w:rPr>
                <w:rFonts w:ascii="Arial" w:hAnsi="Arial" w:cs="Arial"/>
                <w:bCs/>
              </w:rPr>
            </w:pPr>
            <w:r w:rsidRPr="00D80BE6">
              <w:rPr>
                <w:rFonts w:ascii="Arial" w:hAnsi="Arial" w:cs="Arial"/>
                <w:bCs/>
              </w:rPr>
              <w:t>La cantidad máxima de sistemas operativos soportados.</w:t>
            </w:r>
          </w:p>
          <w:p w:rsidR="00D80BE6" w:rsidRPr="00D80BE6" w:rsidRDefault="00D80BE6" w:rsidP="00D80BE6">
            <w:pPr>
              <w:ind w:left="720"/>
              <w:jc w:val="both"/>
              <w:rPr>
                <w:rFonts w:ascii="Arial" w:hAnsi="Arial" w:cs="Arial"/>
                <w:bCs/>
              </w:rPr>
            </w:pPr>
          </w:p>
          <w:p w:rsidR="00D80BE6" w:rsidRPr="00D80BE6" w:rsidRDefault="00D80BE6" w:rsidP="00D80BE6">
            <w:pPr>
              <w:jc w:val="both"/>
              <w:rPr>
                <w:rFonts w:ascii="Arial" w:hAnsi="Arial" w:cs="Arial"/>
                <w:bCs/>
              </w:rPr>
            </w:pPr>
            <w:r w:rsidRPr="00D80BE6">
              <w:rPr>
                <w:rFonts w:ascii="Arial" w:hAnsi="Arial" w:cs="Arial"/>
                <w:bCs/>
              </w:rPr>
              <w:t>La solución ofertada adicionalmente debe incluir mínimamente las siguientes licencias de software:</w:t>
            </w:r>
          </w:p>
          <w:p w:rsidR="00D80BE6" w:rsidRPr="00D80BE6" w:rsidRDefault="00D80BE6" w:rsidP="00D80BE6">
            <w:pPr>
              <w:jc w:val="both"/>
              <w:rPr>
                <w:rFonts w:ascii="Arial" w:hAnsi="Arial" w:cs="Arial"/>
                <w:bCs/>
              </w:rPr>
            </w:pPr>
          </w:p>
          <w:p w:rsidR="00D80BE6" w:rsidRPr="00D80BE6" w:rsidRDefault="00D80BE6" w:rsidP="00082F96">
            <w:pPr>
              <w:numPr>
                <w:ilvl w:val="0"/>
                <w:numId w:val="41"/>
              </w:numPr>
              <w:ind w:left="696"/>
              <w:jc w:val="both"/>
              <w:rPr>
                <w:rFonts w:ascii="Arial" w:hAnsi="Arial" w:cs="Arial"/>
                <w:bCs/>
              </w:rPr>
            </w:pPr>
            <w:r w:rsidRPr="00D80BE6">
              <w:rPr>
                <w:rFonts w:ascii="Arial" w:hAnsi="Arial" w:cs="Arial"/>
                <w:bCs/>
              </w:rPr>
              <w:t>Licencias para la administración de la solución, las licencias de administración deben contemplar el máximo almacenamiento soportado por la solución.</w:t>
            </w:r>
          </w:p>
          <w:p w:rsidR="00D80BE6" w:rsidRPr="00D80BE6" w:rsidRDefault="00D80BE6" w:rsidP="00082F96">
            <w:pPr>
              <w:numPr>
                <w:ilvl w:val="0"/>
                <w:numId w:val="41"/>
              </w:numPr>
              <w:ind w:left="696"/>
              <w:jc w:val="both"/>
              <w:rPr>
                <w:rFonts w:ascii="Arial" w:hAnsi="Arial" w:cs="Arial"/>
                <w:bCs/>
              </w:rPr>
            </w:pPr>
            <w:r w:rsidRPr="00D80BE6">
              <w:rPr>
                <w:rFonts w:ascii="Arial" w:hAnsi="Arial" w:cs="Arial"/>
                <w:bCs/>
              </w:rPr>
              <w:t>Licencias de todo el software necesario por la solución.</w:t>
            </w:r>
          </w:p>
          <w:p w:rsidR="00D80BE6" w:rsidRPr="00D80BE6" w:rsidRDefault="00D80BE6" w:rsidP="00D80BE6">
            <w:pPr>
              <w:ind w:left="696"/>
              <w:jc w:val="both"/>
              <w:rPr>
                <w:rFonts w:ascii="Arial" w:hAnsi="Arial" w:cs="Arial"/>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Actualizaciones de firmware:</w:t>
            </w:r>
            <w:r w:rsidRPr="00D80BE6">
              <w:rPr>
                <w:rFonts w:ascii="Arial" w:hAnsi="Arial" w:cs="Arial"/>
                <w:bCs/>
              </w:rPr>
              <w:t xml:space="preserve"> La solución ofertada debe soportar actualizaciones de firmware en línea (en caliente).</w:t>
            </w:r>
          </w:p>
          <w:p w:rsidR="00D80BE6" w:rsidRPr="00D80BE6" w:rsidRDefault="00D80BE6" w:rsidP="00D80BE6">
            <w:pPr>
              <w:ind w:left="360"/>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Características redundantes: </w:t>
            </w:r>
            <w:r w:rsidRPr="00D80BE6">
              <w:rPr>
                <w:rFonts w:ascii="Arial" w:hAnsi="Arial" w:cs="Arial"/>
                <w:bCs/>
              </w:rPr>
              <w:t>La solución debe contemplar mínimamente los siguientes aspectos de redundancia:</w:t>
            </w:r>
          </w:p>
          <w:p w:rsidR="00D80BE6" w:rsidRPr="00D80BE6" w:rsidRDefault="00D80BE6" w:rsidP="00082F96">
            <w:pPr>
              <w:numPr>
                <w:ilvl w:val="1"/>
                <w:numId w:val="37"/>
              </w:numPr>
              <w:jc w:val="both"/>
              <w:rPr>
                <w:rFonts w:ascii="Arial" w:hAnsi="Arial" w:cs="Arial"/>
                <w:bCs/>
              </w:rPr>
            </w:pPr>
            <w:r w:rsidRPr="00D80BE6">
              <w:rPr>
                <w:rFonts w:ascii="Arial" w:hAnsi="Arial" w:cs="Arial"/>
                <w:bCs/>
              </w:rPr>
              <w:t>Sistema de ventilación redundante.</w:t>
            </w:r>
          </w:p>
          <w:p w:rsidR="00D80BE6" w:rsidRPr="00D80BE6" w:rsidRDefault="00D80BE6" w:rsidP="00082F96">
            <w:pPr>
              <w:numPr>
                <w:ilvl w:val="1"/>
                <w:numId w:val="37"/>
              </w:numPr>
              <w:jc w:val="both"/>
              <w:rPr>
                <w:rFonts w:ascii="Arial" w:hAnsi="Arial" w:cs="Arial"/>
                <w:bCs/>
              </w:rPr>
            </w:pPr>
            <w:r w:rsidRPr="00D80BE6">
              <w:rPr>
                <w:rFonts w:ascii="Arial" w:hAnsi="Arial" w:cs="Arial"/>
                <w:bCs/>
              </w:rPr>
              <w:t>Fuentes de energía redundantes.</w:t>
            </w:r>
          </w:p>
          <w:p w:rsidR="00D80BE6" w:rsidRPr="00D80BE6" w:rsidRDefault="00D80BE6" w:rsidP="00082F96">
            <w:pPr>
              <w:numPr>
                <w:ilvl w:val="1"/>
                <w:numId w:val="37"/>
              </w:numPr>
              <w:jc w:val="both"/>
              <w:rPr>
                <w:rFonts w:ascii="Arial" w:hAnsi="Arial" w:cs="Arial"/>
                <w:bCs/>
              </w:rPr>
            </w:pPr>
            <w:r w:rsidRPr="00D80BE6">
              <w:rPr>
                <w:rFonts w:ascii="Arial" w:hAnsi="Arial" w:cs="Arial"/>
                <w:bCs/>
              </w:rPr>
              <w:t>Protección de memoria cache.</w:t>
            </w:r>
          </w:p>
          <w:p w:rsidR="00D80BE6" w:rsidRPr="00D80BE6" w:rsidRDefault="00D80BE6" w:rsidP="00D80BE6">
            <w:pPr>
              <w:ind w:left="1800"/>
              <w:jc w:val="both"/>
              <w:rPr>
                <w:rFonts w:ascii="Arial" w:hAnsi="Arial" w:cs="Arial"/>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Energía redundante, tipo </w:t>
            </w:r>
            <w:proofErr w:type="spellStart"/>
            <w:r w:rsidRPr="00D80BE6">
              <w:rPr>
                <w:rFonts w:ascii="Arial" w:hAnsi="Arial" w:cs="Arial"/>
                <w:b/>
                <w:bCs/>
              </w:rPr>
              <w:t>hot</w:t>
            </w:r>
            <w:proofErr w:type="spellEnd"/>
            <w:r w:rsidRPr="00D80BE6">
              <w:rPr>
                <w:rFonts w:ascii="Arial" w:hAnsi="Arial" w:cs="Arial"/>
                <w:b/>
                <w:bCs/>
              </w:rPr>
              <w:t xml:space="preserve">-swap: </w:t>
            </w:r>
            <w:r w:rsidRPr="00D80BE6">
              <w:rPr>
                <w:rFonts w:ascii="Arial" w:hAnsi="Arial" w:cs="Arial"/>
                <w:bCs/>
              </w:rPr>
              <w:t>Mayor o igual a dos (2) fuentes de 220-240 VAC  50-60 Hz, en la modalidad activo-activo incluidas en el mismo chasis y cada una con capacidad suficiente para soportar de manera independiente el servidor de almacenamiento con todos los discos instalados.</w:t>
            </w:r>
            <w:r w:rsidRPr="00D80BE6">
              <w:rPr>
                <w:rFonts w:ascii="Arial" w:hAnsi="Arial" w:cs="Arial"/>
                <w:bCs/>
              </w:rPr>
              <w:cr/>
            </w:r>
          </w:p>
          <w:p w:rsidR="00D80BE6" w:rsidRPr="00D80BE6" w:rsidRDefault="00D80BE6" w:rsidP="00D80BE6">
            <w:pPr>
              <w:jc w:val="both"/>
              <w:rPr>
                <w:rFonts w:ascii="Arial" w:hAnsi="Arial" w:cs="Arial"/>
                <w:b/>
                <w:bCs/>
              </w:rPr>
            </w:pPr>
            <w:r w:rsidRPr="00D80BE6">
              <w:rPr>
                <w:rFonts w:ascii="Arial" w:hAnsi="Arial" w:cs="Arial"/>
                <w:b/>
                <w:bCs/>
              </w:rPr>
              <w:t xml:space="preserve"> (Manifestar aceptación y especificar cantidad)</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397"/>
        </w:trPr>
        <w:tc>
          <w:tcPr>
            <w:tcW w:w="5826" w:type="dxa"/>
            <w:shd w:val="clear" w:color="auto" w:fill="auto"/>
            <w:vAlign w:val="center"/>
          </w:tcPr>
          <w:p w:rsidR="00D80BE6" w:rsidRPr="00D80BE6" w:rsidRDefault="00D80BE6" w:rsidP="00082F96">
            <w:pPr>
              <w:numPr>
                <w:ilvl w:val="0"/>
                <w:numId w:val="36"/>
              </w:numPr>
              <w:jc w:val="both"/>
              <w:rPr>
                <w:rFonts w:ascii="Arial" w:hAnsi="Arial" w:cs="Arial"/>
                <w:b/>
                <w:bCs/>
              </w:rPr>
            </w:pPr>
            <w:r w:rsidRPr="00D80BE6">
              <w:rPr>
                <w:rFonts w:ascii="Arial" w:hAnsi="Arial" w:cs="Arial"/>
                <w:b/>
                <w:bCs/>
              </w:rPr>
              <w:t xml:space="preserve">Montaje y accesorios: </w:t>
            </w:r>
            <w:r w:rsidRPr="00D80BE6">
              <w:rPr>
                <w:rFonts w:ascii="Arial" w:hAnsi="Arial" w:cs="Arial"/>
                <w:bCs/>
              </w:rPr>
              <w:t>La solución debe incluir todos los componentes de hardware, dentro del gabinete, que sean necesarios para el correcto funcionamiento del equipo (tarjetas, cables, interfaces y conectores)</w:t>
            </w:r>
          </w:p>
          <w:p w:rsidR="00D80BE6" w:rsidRPr="00D80BE6" w:rsidRDefault="00D80BE6" w:rsidP="00D80BE6">
            <w:pPr>
              <w:ind w:left="360"/>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shd w:val="clear"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80BE6" w:rsidRPr="00D80BE6" w:rsidTr="0043245B">
        <w:trPr>
          <w:gridAfter w:val="1"/>
          <w:wAfter w:w="540" w:type="dxa"/>
          <w:cantSplit/>
          <w:trHeight w:val="284"/>
        </w:trPr>
        <w:tc>
          <w:tcPr>
            <w:tcW w:w="5826" w:type="dxa"/>
            <w:shd w:val="clear" w:color="auto" w:fill="CCFFCC"/>
            <w:vAlign w:val="center"/>
          </w:tcPr>
          <w:p w:rsidR="00D80BE6" w:rsidRPr="00D80BE6" w:rsidRDefault="00D80BE6" w:rsidP="00082F96">
            <w:pPr>
              <w:numPr>
                <w:ilvl w:val="0"/>
                <w:numId w:val="29"/>
              </w:numPr>
              <w:jc w:val="both"/>
              <w:rPr>
                <w:rFonts w:ascii="Arial" w:hAnsi="Arial" w:cs="Arial"/>
                <w:b/>
                <w:bCs/>
                <w:szCs w:val="24"/>
              </w:rPr>
            </w:pPr>
            <w:r w:rsidRPr="00D80BE6">
              <w:rPr>
                <w:rFonts w:ascii="Arial" w:hAnsi="Arial" w:cs="Arial"/>
                <w:b/>
                <w:bCs/>
                <w:szCs w:val="24"/>
              </w:rPr>
              <w:t>ESPECIFICACIONES COMPLEMENTARIAS</w:t>
            </w:r>
          </w:p>
        </w:tc>
        <w:tc>
          <w:tcPr>
            <w:tcW w:w="2340" w:type="dxa"/>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80BE6" w:rsidRPr="00D80BE6" w:rsidTr="0043245B">
        <w:trPr>
          <w:gridAfter w:val="1"/>
          <w:wAfter w:w="540" w:type="dxa"/>
          <w:cantSplit/>
          <w:trHeight w:val="284"/>
        </w:trPr>
        <w:tc>
          <w:tcPr>
            <w:tcW w:w="5826" w:type="dxa"/>
            <w:vAlign w:val="center"/>
          </w:tcPr>
          <w:p w:rsidR="00D80BE6" w:rsidRPr="00D80BE6" w:rsidRDefault="00D80BE6" w:rsidP="00082F96">
            <w:pPr>
              <w:numPr>
                <w:ilvl w:val="0"/>
                <w:numId w:val="42"/>
              </w:numPr>
              <w:jc w:val="both"/>
              <w:rPr>
                <w:rFonts w:ascii="Arial" w:hAnsi="Arial" w:cs="Arial"/>
                <w:bCs/>
                <w:szCs w:val="24"/>
              </w:rPr>
            </w:pPr>
            <w:r w:rsidRPr="00D80BE6">
              <w:rPr>
                <w:rFonts w:ascii="Arial" w:hAnsi="Arial" w:cs="Arial"/>
                <w:bCs/>
                <w:szCs w:val="24"/>
              </w:rPr>
              <w:lastRenderedPageBreak/>
              <w:t xml:space="preserve">Actualmente el BCB cuenta con un IBM SAN </w:t>
            </w:r>
            <w:proofErr w:type="spellStart"/>
            <w:r w:rsidRPr="00D80BE6">
              <w:rPr>
                <w:rFonts w:ascii="Arial" w:hAnsi="Arial" w:cs="Arial"/>
                <w:bCs/>
                <w:szCs w:val="24"/>
              </w:rPr>
              <w:t>Volume</w:t>
            </w:r>
            <w:proofErr w:type="spellEnd"/>
            <w:r w:rsidRPr="00D80BE6">
              <w:rPr>
                <w:rFonts w:ascii="Arial" w:hAnsi="Arial" w:cs="Arial"/>
                <w:bCs/>
                <w:szCs w:val="24"/>
              </w:rPr>
              <w:t xml:space="preserve"> </w:t>
            </w:r>
            <w:proofErr w:type="spellStart"/>
            <w:r w:rsidRPr="00D80BE6">
              <w:rPr>
                <w:rFonts w:ascii="Arial" w:hAnsi="Arial" w:cs="Arial"/>
                <w:bCs/>
                <w:szCs w:val="24"/>
              </w:rPr>
              <w:t>Controller</w:t>
            </w:r>
            <w:proofErr w:type="spellEnd"/>
            <w:r w:rsidRPr="00D80BE6">
              <w:rPr>
                <w:rFonts w:ascii="Arial" w:hAnsi="Arial" w:cs="Arial"/>
                <w:bCs/>
                <w:szCs w:val="24"/>
              </w:rPr>
              <w:t xml:space="preserve"> 2145-DH8 que se encuentra con garantía vigente, el oferente deberá garantizar una compatibilidad del 100% con este equipo y que la solución ofertada podrá ser </w:t>
            </w:r>
            <w:proofErr w:type="spellStart"/>
            <w:r w:rsidRPr="00D80BE6">
              <w:rPr>
                <w:rFonts w:ascii="Arial" w:hAnsi="Arial" w:cs="Arial"/>
                <w:bCs/>
                <w:szCs w:val="24"/>
              </w:rPr>
              <w:t>virtualizada</w:t>
            </w:r>
            <w:proofErr w:type="spellEnd"/>
            <w:r w:rsidRPr="00D80BE6">
              <w:rPr>
                <w:rFonts w:ascii="Arial" w:hAnsi="Arial" w:cs="Arial"/>
                <w:bCs/>
                <w:szCs w:val="24"/>
              </w:rPr>
              <w:t xml:space="preserve"> e incluida en el sistema de almacenamiento actual sin costo adicional para el BCB.</w:t>
            </w:r>
          </w:p>
          <w:p w:rsidR="00D80BE6" w:rsidRPr="00D80BE6" w:rsidRDefault="00D80BE6" w:rsidP="00D80BE6">
            <w:pPr>
              <w:ind w:left="360"/>
              <w:jc w:val="both"/>
              <w:rPr>
                <w:rFonts w:ascii="Arial" w:hAnsi="Arial" w:cs="Arial"/>
                <w:bCs/>
                <w:szCs w:val="24"/>
              </w:rPr>
            </w:pPr>
            <w:r w:rsidRPr="00D80BE6">
              <w:rPr>
                <w:rFonts w:ascii="Arial" w:hAnsi="Arial" w:cs="Arial"/>
                <w:bCs/>
                <w:szCs w:val="24"/>
              </w:rPr>
              <w:t>El proveedor adjudicado licenciara cuarenta y cinco (45) TB en el SVC para la implementación de la solución adjudicada, sin costo adicional para el BCB.</w:t>
            </w:r>
          </w:p>
          <w:p w:rsidR="00D80BE6" w:rsidRPr="00D80BE6" w:rsidRDefault="00D80BE6" w:rsidP="00D80BE6">
            <w:pPr>
              <w:ind w:left="720"/>
              <w:jc w:val="both"/>
              <w:rPr>
                <w:rFonts w:ascii="Arial" w:hAnsi="Arial" w:cs="Arial"/>
                <w:bCs/>
                <w:szCs w:val="24"/>
              </w:rPr>
            </w:pPr>
          </w:p>
          <w:p w:rsidR="00D80BE6" w:rsidRPr="00D80BE6" w:rsidRDefault="00D80BE6" w:rsidP="00D80BE6">
            <w:pPr>
              <w:ind w:left="110"/>
              <w:jc w:val="both"/>
              <w:rPr>
                <w:rFonts w:ascii="Arial" w:hAnsi="Arial" w:cs="Arial"/>
                <w:b/>
                <w:bCs/>
                <w:szCs w:val="24"/>
              </w:rPr>
            </w:pPr>
            <w:r w:rsidRPr="00D80BE6">
              <w:rPr>
                <w:rFonts w:ascii="Arial" w:hAnsi="Arial" w:cs="Arial"/>
                <w:b/>
                <w:bCs/>
                <w:szCs w:val="24"/>
              </w:rPr>
              <w:t xml:space="preserve">(Manifestar aceptación y especificar URL o </w:t>
            </w:r>
            <w:r w:rsidR="004D4E52">
              <w:rPr>
                <w:rFonts w:ascii="Arial" w:hAnsi="Arial" w:cs="Arial"/>
                <w:b/>
                <w:bCs/>
                <w:szCs w:val="24"/>
              </w:rPr>
              <w:t xml:space="preserve">adjuntar </w:t>
            </w:r>
            <w:r w:rsidRPr="00D80BE6">
              <w:rPr>
                <w:rFonts w:ascii="Arial" w:hAnsi="Arial" w:cs="Arial"/>
                <w:b/>
                <w:bCs/>
                <w:szCs w:val="24"/>
              </w:rPr>
              <w:t>documentación emitida por el fabricante)</w:t>
            </w:r>
          </w:p>
        </w:tc>
        <w:tc>
          <w:tcPr>
            <w:tcW w:w="2340" w:type="dxa"/>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80BE6" w:rsidRPr="00D80BE6" w:rsidTr="0043245B">
        <w:trPr>
          <w:gridAfter w:val="1"/>
          <w:wAfter w:w="540" w:type="dxa"/>
          <w:cantSplit/>
          <w:trHeight w:val="397"/>
        </w:trPr>
        <w:tc>
          <w:tcPr>
            <w:tcW w:w="5826" w:type="dxa"/>
            <w:shd w:val="clear" w:color="auto" w:fill="339966"/>
            <w:vAlign w:val="center"/>
          </w:tcPr>
          <w:p w:rsidR="00D80BE6" w:rsidRPr="00D80BE6" w:rsidRDefault="00D80BE6" w:rsidP="00D80BE6">
            <w:pPr>
              <w:ind w:left="290" w:hanging="290"/>
              <w:jc w:val="both"/>
              <w:rPr>
                <w:rFonts w:ascii="Arial" w:hAnsi="Arial" w:cs="Arial"/>
                <w:b/>
                <w:bCs/>
                <w:color w:val="FFFFFF"/>
              </w:rPr>
            </w:pPr>
            <w:r w:rsidRPr="00D80BE6">
              <w:rPr>
                <w:rFonts w:ascii="Arial" w:hAnsi="Arial" w:cs="Arial"/>
                <w:b/>
                <w:bCs/>
                <w:color w:val="FFFFFF"/>
              </w:rPr>
              <w:t>III. CONDICIONES COMPLEMENTARIAS</w:t>
            </w:r>
          </w:p>
        </w:tc>
        <w:tc>
          <w:tcPr>
            <w:tcW w:w="23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GARANTIA</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FFFFFF"/>
            <w:vAlign w:val="center"/>
          </w:tcPr>
          <w:p w:rsidR="00D80BE6" w:rsidRPr="00D80BE6" w:rsidRDefault="00D80BE6" w:rsidP="00082F96">
            <w:pPr>
              <w:numPr>
                <w:ilvl w:val="0"/>
                <w:numId w:val="31"/>
              </w:numPr>
              <w:tabs>
                <w:tab w:val="num" w:pos="290"/>
              </w:tabs>
              <w:ind w:left="290" w:right="216" w:hanging="290"/>
              <w:jc w:val="both"/>
              <w:rPr>
                <w:rFonts w:ascii="Arial" w:hAnsi="Arial" w:cs="Arial"/>
              </w:rPr>
            </w:pPr>
            <w:r w:rsidRPr="00D80BE6">
              <w:rPr>
                <w:rFonts w:ascii="Arial" w:hAnsi="Arial" w:cs="Arial"/>
                <w:b/>
                <w:bCs/>
                <w:szCs w:val="22"/>
                <w:lang w:val="es-ES_tradnl"/>
              </w:rPr>
              <w:t>Garantía de cumplimiento de contrato:</w:t>
            </w:r>
            <w:r w:rsidRPr="00D80BE6">
              <w:rPr>
                <w:rFonts w:ascii="Arial" w:hAnsi="Arial" w:cs="Arial"/>
                <w:bCs/>
                <w:szCs w:val="22"/>
                <w:lang w:val="es-ES_tradnl"/>
              </w:rPr>
              <w:t xml:space="preserve"> Para garantizar el cumplimiento del contrato, el proveedor adjudicado deberá presentar una garantía del siete por ciento (7%) del valor total del contrato se aceptaran los siguientes tipos de garantía </w:t>
            </w:r>
            <w:r w:rsidRPr="00D80BE6">
              <w:rPr>
                <w:rFonts w:ascii="Arial" w:hAnsi="Arial" w:cs="Arial"/>
              </w:rPr>
              <w:t>de acuerdo al Artículo 20 (Tipos de Garantía) del DS No. 0181:</w:t>
            </w:r>
          </w:p>
          <w:p w:rsidR="00D80BE6" w:rsidRPr="00D80BE6" w:rsidRDefault="00D80BE6" w:rsidP="00082F96">
            <w:pPr>
              <w:numPr>
                <w:ilvl w:val="0"/>
                <w:numId w:val="32"/>
              </w:numPr>
              <w:ind w:left="992" w:hanging="142"/>
              <w:jc w:val="both"/>
              <w:rPr>
                <w:rFonts w:ascii="Arial" w:hAnsi="Arial" w:cs="Arial"/>
              </w:rPr>
            </w:pPr>
            <w:r w:rsidRPr="00D80BE6">
              <w:rPr>
                <w:rFonts w:ascii="Arial" w:hAnsi="Arial" w:cs="Arial"/>
              </w:rPr>
              <w:t>Boleta de garantía</w:t>
            </w:r>
          </w:p>
          <w:p w:rsidR="00D80BE6" w:rsidRPr="00D80BE6" w:rsidRDefault="00D80BE6" w:rsidP="00082F96">
            <w:pPr>
              <w:numPr>
                <w:ilvl w:val="0"/>
                <w:numId w:val="32"/>
              </w:numPr>
              <w:ind w:left="992" w:hanging="142"/>
              <w:jc w:val="both"/>
              <w:rPr>
                <w:rFonts w:ascii="Arial" w:hAnsi="Arial" w:cs="Arial"/>
              </w:rPr>
            </w:pPr>
            <w:r w:rsidRPr="00D80BE6">
              <w:rPr>
                <w:rFonts w:ascii="Arial" w:hAnsi="Arial" w:cs="Arial"/>
              </w:rPr>
              <w:t>Garantía a primer requerimiento</w:t>
            </w:r>
          </w:p>
          <w:p w:rsidR="00D80BE6" w:rsidRPr="00D80BE6" w:rsidRDefault="00D80BE6" w:rsidP="00082F96">
            <w:pPr>
              <w:numPr>
                <w:ilvl w:val="0"/>
                <w:numId w:val="32"/>
              </w:numPr>
              <w:ind w:left="992" w:hanging="142"/>
              <w:jc w:val="both"/>
              <w:rPr>
                <w:rFonts w:ascii="Arial" w:hAnsi="Arial" w:cs="Arial"/>
              </w:rPr>
            </w:pPr>
            <w:r w:rsidRPr="00D80BE6">
              <w:rPr>
                <w:rFonts w:ascii="Arial" w:hAnsi="Arial" w:cs="Arial"/>
              </w:rPr>
              <w:t>Póliza de seguro de caución a primer requerimiento.</w:t>
            </w:r>
          </w:p>
          <w:p w:rsidR="00D80BE6" w:rsidRPr="00D80BE6" w:rsidRDefault="00D80BE6" w:rsidP="00D80BE6">
            <w:pPr>
              <w:ind w:left="992"/>
              <w:jc w:val="both"/>
              <w:rPr>
                <w:rFonts w:ascii="Arial" w:hAnsi="Arial" w:cs="Arial"/>
              </w:rPr>
            </w:pPr>
          </w:p>
          <w:p w:rsidR="00D80BE6" w:rsidRPr="00D80BE6" w:rsidRDefault="00D80BE6" w:rsidP="00D80BE6">
            <w:pPr>
              <w:ind w:right="216"/>
              <w:jc w:val="both"/>
              <w:rPr>
                <w:rFonts w:ascii="Arial" w:hAnsi="Arial" w:cs="Arial"/>
                <w:b/>
                <w:bCs/>
              </w:rPr>
            </w:pPr>
            <w:r w:rsidRPr="00D80BE6">
              <w:rPr>
                <w:rFonts w:ascii="Arial" w:hAnsi="Arial" w:cs="Arial"/>
                <w:b/>
                <w:i/>
                <w:iCs/>
                <w:szCs w:val="18"/>
              </w:rPr>
              <w:t>(Manifestar aceptación)</w:t>
            </w:r>
          </w:p>
        </w:tc>
        <w:tc>
          <w:tcPr>
            <w:tcW w:w="2340" w:type="dxa"/>
            <w:tcBorders>
              <w:bottom w:val="single" w:sz="4" w:space="0" w:color="auto"/>
            </w:tcBorders>
            <w:shd w:val="clear"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FFFFFF"/>
            <w:vAlign w:val="center"/>
          </w:tcPr>
          <w:p w:rsidR="00D80BE6" w:rsidRPr="00D80BE6" w:rsidRDefault="00D80BE6" w:rsidP="00082F96">
            <w:pPr>
              <w:numPr>
                <w:ilvl w:val="0"/>
                <w:numId w:val="31"/>
              </w:numPr>
              <w:rPr>
                <w:rFonts w:ascii="Arial" w:hAnsi="Arial" w:cs="Arial"/>
                <w:bCs/>
                <w:szCs w:val="22"/>
                <w:lang w:val="es-ES_tradnl"/>
              </w:rPr>
            </w:pPr>
            <w:r w:rsidRPr="00D80BE6">
              <w:rPr>
                <w:rFonts w:ascii="Arial" w:hAnsi="Arial" w:cs="Arial"/>
                <w:b/>
                <w:bCs/>
                <w:szCs w:val="22"/>
                <w:lang w:val="es-ES_tradnl"/>
              </w:rPr>
              <w:t xml:space="preserve">Garantía de fábrica de los equipos: </w:t>
            </w:r>
            <w:r w:rsidRPr="00D80BE6">
              <w:rPr>
                <w:rFonts w:ascii="Arial" w:hAnsi="Arial" w:cs="Arial"/>
                <w:bCs/>
                <w:szCs w:val="22"/>
                <w:lang w:val="es-ES_tradnl"/>
              </w:rPr>
              <w:t>El proponente adjudicado debe presentar en fecha posterior a la entrega provisional y previa a la emisión del acta de recepción definitiva una garantía de fábrica vigente y válida de todos los equipos por un periodo de tres (3) años, la misma quedará en vigencia a partir de los siguientes cinco (5) días hábiles posteriores a la emisión del acta de recepción definitiva, esta debe incluir el reemplazo de partes y/o equipos, sin costo adicional para el BCB.</w:t>
            </w:r>
          </w:p>
          <w:p w:rsidR="00D80BE6" w:rsidRPr="00D80BE6" w:rsidRDefault="00D80BE6" w:rsidP="00D80BE6">
            <w:pPr>
              <w:ind w:left="360"/>
              <w:rPr>
                <w:rFonts w:ascii="Arial" w:hAnsi="Arial" w:cs="Arial"/>
                <w:bCs/>
                <w:szCs w:val="22"/>
                <w:lang w:val="es-ES_tradnl"/>
              </w:rPr>
            </w:pPr>
          </w:p>
          <w:p w:rsidR="00D80BE6" w:rsidRPr="00D80BE6" w:rsidRDefault="00D80BE6" w:rsidP="00D80BE6">
            <w:pPr>
              <w:ind w:right="216"/>
              <w:jc w:val="both"/>
              <w:rPr>
                <w:rFonts w:ascii="Arial" w:hAnsi="Arial" w:cs="Arial"/>
                <w:b/>
                <w:bCs/>
                <w:szCs w:val="22"/>
                <w:lang w:val="es-ES_tradnl"/>
              </w:rPr>
            </w:pPr>
            <w:r w:rsidRPr="00D80BE6">
              <w:rPr>
                <w:rFonts w:ascii="Arial" w:hAnsi="Arial" w:cs="Arial"/>
                <w:b/>
                <w:i/>
                <w:iCs/>
                <w:szCs w:val="18"/>
              </w:rPr>
              <w:t>(Manifestar aceptación)</w:t>
            </w:r>
          </w:p>
        </w:tc>
        <w:tc>
          <w:tcPr>
            <w:tcW w:w="2340" w:type="dxa"/>
            <w:tcBorders>
              <w:bottom w:val="single" w:sz="4" w:space="0" w:color="auto"/>
            </w:tcBorders>
            <w:shd w:val="clear"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FFFFFF"/>
            <w:vAlign w:val="center"/>
          </w:tcPr>
          <w:p w:rsidR="00D80BE6" w:rsidRPr="00D80BE6" w:rsidRDefault="00D80BE6" w:rsidP="00082F96">
            <w:pPr>
              <w:numPr>
                <w:ilvl w:val="0"/>
                <w:numId w:val="31"/>
              </w:numPr>
              <w:suppressAutoHyphens/>
              <w:ind w:left="214" w:right="216" w:hanging="214"/>
              <w:jc w:val="both"/>
              <w:rPr>
                <w:rFonts w:ascii="Arial" w:hAnsi="Arial" w:cs="Arial"/>
                <w:bCs/>
                <w:szCs w:val="22"/>
                <w:lang w:eastAsia="zh-CN"/>
              </w:rPr>
            </w:pPr>
            <w:r w:rsidRPr="00D80BE6">
              <w:rPr>
                <w:rFonts w:ascii="Arial" w:hAnsi="Arial" w:cs="Arial"/>
                <w:b/>
                <w:bCs/>
                <w:szCs w:val="22"/>
                <w:lang w:eastAsia="zh-CN"/>
              </w:rPr>
              <w:t xml:space="preserve">Garantía de funcionamiento de maquinaria y/o equipo: </w:t>
            </w:r>
            <w:r w:rsidRPr="00D80BE6">
              <w:rPr>
                <w:rFonts w:ascii="Arial" w:hAnsi="Arial" w:cs="Arial"/>
                <w:bCs/>
                <w:szCs w:val="22"/>
                <w:lang w:eastAsia="zh-CN"/>
              </w:rPr>
              <w:t>El proponente adjudicado debe presentar una garantía de funcionamiento de maquinaria y/o equipo vigente por un periodo de tres (3) años, que serán computables a partir de los cinco (5) días hábiles posteriores a la emisión del acta de recepción definitiva o podrá solicitar la retención del monto equivalente a la garantía solicitada, misma que será devuelta una vez concluido el periodo de tres (3) años.</w:t>
            </w:r>
          </w:p>
          <w:p w:rsidR="00D80BE6" w:rsidRPr="00D80BE6" w:rsidRDefault="00D80BE6" w:rsidP="00D80BE6">
            <w:pPr>
              <w:suppressAutoHyphens/>
              <w:ind w:left="214" w:right="216"/>
              <w:jc w:val="both"/>
              <w:rPr>
                <w:rFonts w:ascii="Arial" w:hAnsi="Arial" w:cs="Arial"/>
                <w:bCs/>
                <w:szCs w:val="22"/>
                <w:lang w:eastAsia="zh-CN"/>
              </w:rPr>
            </w:pPr>
          </w:p>
          <w:p w:rsidR="00D80BE6" w:rsidRPr="00D80BE6" w:rsidRDefault="00D80BE6" w:rsidP="00D80BE6">
            <w:pPr>
              <w:suppressAutoHyphens/>
              <w:ind w:left="290" w:right="216"/>
              <w:jc w:val="both"/>
              <w:rPr>
                <w:rFonts w:ascii="Arial" w:hAnsi="Arial" w:cs="Arial"/>
                <w:bCs/>
                <w:szCs w:val="22"/>
                <w:lang w:eastAsia="zh-CN"/>
              </w:rPr>
            </w:pPr>
            <w:r w:rsidRPr="00D80BE6">
              <w:rPr>
                <w:rFonts w:ascii="Arial" w:hAnsi="Arial" w:cs="Arial"/>
                <w:bCs/>
                <w:szCs w:val="22"/>
                <w:lang w:eastAsia="zh-CN"/>
              </w:rPr>
              <w:t>Se establece una garantía del 1.5% del monto total del contrato, el tipo de garantía podrá ser: Boleta de Garantía, Póliza de seguro de caución a primer requerimiento, o Garantía a primer requerimiento.</w:t>
            </w:r>
          </w:p>
          <w:p w:rsidR="00D80BE6" w:rsidRPr="00D80BE6" w:rsidRDefault="00D80BE6" w:rsidP="00D80BE6">
            <w:pPr>
              <w:suppressAutoHyphens/>
              <w:ind w:left="290" w:right="216"/>
              <w:jc w:val="both"/>
              <w:rPr>
                <w:rFonts w:ascii="Arial" w:hAnsi="Arial" w:cs="Arial"/>
                <w:b/>
                <w:bCs/>
                <w:i/>
                <w:szCs w:val="22"/>
                <w:lang w:eastAsia="zh-CN"/>
              </w:rPr>
            </w:pPr>
            <w:r w:rsidRPr="00D80BE6">
              <w:rPr>
                <w:rFonts w:ascii="Arial" w:hAnsi="Arial" w:cs="Arial"/>
                <w:bCs/>
                <w:szCs w:val="22"/>
                <w:lang w:eastAsia="zh-CN"/>
              </w:rPr>
              <w:t>El Jefe del Departamento de Base de Datos y Comunicaciones de la Gerencia de Sistemas será el encargado de hacer seguimiento a los servicios cubiertos por esta garantía y emitirá el informe de conformidad a la conclusión.</w:t>
            </w:r>
          </w:p>
          <w:p w:rsidR="00D80BE6" w:rsidRPr="00D80BE6" w:rsidRDefault="00D80BE6" w:rsidP="00D80BE6">
            <w:pPr>
              <w:suppressAutoHyphens/>
              <w:ind w:right="216"/>
              <w:jc w:val="both"/>
              <w:rPr>
                <w:rFonts w:ascii="Arial" w:hAnsi="Arial" w:cs="Arial"/>
                <w:b/>
                <w:bCs/>
                <w:i/>
                <w:szCs w:val="22"/>
                <w:lang w:eastAsia="zh-CN"/>
              </w:rPr>
            </w:pPr>
          </w:p>
          <w:p w:rsidR="00D80BE6" w:rsidRPr="00D80BE6" w:rsidRDefault="00D80BE6" w:rsidP="00D80BE6">
            <w:pPr>
              <w:rPr>
                <w:rFonts w:ascii="Arial" w:hAnsi="Arial" w:cs="Arial"/>
                <w:b/>
                <w:bCs/>
                <w:szCs w:val="22"/>
                <w:lang w:val="es-ES_tradnl"/>
              </w:rPr>
            </w:pPr>
            <w:r w:rsidRPr="00D80BE6">
              <w:rPr>
                <w:rFonts w:ascii="Arial" w:hAnsi="Arial" w:cs="Arial"/>
                <w:b/>
                <w:bCs/>
                <w:i/>
                <w:szCs w:val="22"/>
              </w:rPr>
              <w:t>(Manifestar aceptación e indicar el tipo de garantía)</w:t>
            </w:r>
          </w:p>
        </w:tc>
        <w:tc>
          <w:tcPr>
            <w:tcW w:w="2340" w:type="dxa"/>
            <w:tcBorders>
              <w:bottom w:val="single" w:sz="4" w:space="0" w:color="auto"/>
            </w:tcBorders>
            <w:shd w:val="clear"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FFFFFF"/>
            <w:vAlign w:val="center"/>
          </w:tcPr>
          <w:p w:rsidR="00D80BE6" w:rsidRPr="00D80BE6" w:rsidRDefault="00D80BE6" w:rsidP="00082F96">
            <w:pPr>
              <w:numPr>
                <w:ilvl w:val="0"/>
                <w:numId w:val="31"/>
              </w:numPr>
              <w:suppressAutoHyphens/>
              <w:ind w:left="214" w:right="216" w:hanging="214"/>
              <w:jc w:val="both"/>
              <w:rPr>
                <w:rFonts w:ascii="Arial" w:hAnsi="Arial" w:cs="Arial"/>
                <w:bCs/>
                <w:szCs w:val="22"/>
                <w:lang w:eastAsia="zh-CN"/>
              </w:rPr>
            </w:pPr>
            <w:r w:rsidRPr="00D80BE6">
              <w:rPr>
                <w:rFonts w:ascii="Arial" w:hAnsi="Arial" w:cs="Arial"/>
                <w:b/>
                <w:bCs/>
                <w:szCs w:val="22"/>
                <w:lang w:eastAsia="zh-CN"/>
              </w:rPr>
              <w:t xml:space="preserve">Ejecución de la garantía de funcionamiento de maquinaria y/o equipo: </w:t>
            </w:r>
            <w:r w:rsidRPr="00D80BE6">
              <w:rPr>
                <w:rFonts w:ascii="Arial" w:hAnsi="Arial" w:cs="Arial"/>
                <w:bCs/>
                <w:szCs w:val="22"/>
                <w:lang w:eastAsia="zh-CN"/>
              </w:rPr>
              <w:t>Cuando el proveedor incumpla sin justificación alguna de las siguientes condiciones:</w:t>
            </w:r>
          </w:p>
          <w:p w:rsidR="00D80BE6" w:rsidRPr="00D80BE6" w:rsidRDefault="00D80BE6" w:rsidP="00082F96">
            <w:pPr>
              <w:numPr>
                <w:ilvl w:val="0"/>
                <w:numId w:val="39"/>
              </w:numPr>
              <w:tabs>
                <w:tab w:val="left" w:pos="290"/>
              </w:tabs>
              <w:suppressAutoHyphens/>
              <w:ind w:right="216"/>
              <w:jc w:val="both"/>
              <w:rPr>
                <w:rFonts w:ascii="Arial" w:hAnsi="Arial" w:cs="Arial"/>
                <w:bCs/>
                <w:szCs w:val="22"/>
                <w:lang w:eastAsia="zh-CN"/>
              </w:rPr>
            </w:pPr>
            <w:r w:rsidRPr="00D80BE6">
              <w:rPr>
                <w:rFonts w:ascii="Arial" w:hAnsi="Arial" w:cs="Arial"/>
                <w:bCs/>
                <w:szCs w:val="22"/>
                <w:lang w:eastAsia="zh-CN"/>
              </w:rPr>
              <w:t>Demora de la solución o diagnóstico definitivo.</w:t>
            </w:r>
          </w:p>
          <w:p w:rsidR="00D80BE6" w:rsidRPr="00D80BE6" w:rsidRDefault="00D80BE6" w:rsidP="00082F96">
            <w:pPr>
              <w:numPr>
                <w:ilvl w:val="0"/>
                <w:numId w:val="39"/>
              </w:numPr>
              <w:tabs>
                <w:tab w:val="left" w:pos="290"/>
              </w:tabs>
              <w:suppressAutoHyphens/>
              <w:ind w:right="216"/>
              <w:jc w:val="both"/>
              <w:rPr>
                <w:rFonts w:ascii="Arial" w:hAnsi="Arial" w:cs="Arial"/>
                <w:bCs/>
                <w:szCs w:val="22"/>
                <w:lang w:eastAsia="zh-CN"/>
              </w:rPr>
            </w:pPr>
            <w:r w:rsidRPr="00D80BE6">
              <w:rPr>
                <w:rFonts w:ascii="Arial" w:hAnsi="Arial" w:cs="Arial"/>
                <w:bCs/>
                <w:szCs w:val="22"/>
                <w:lang w:eastAsia="zh-CN"/>
              </w:rPr>
              <w:t>Demora en el reemplazo definitivo de equipos.</w:t>
            </w:r>
          </w:p>
          <w:p w:rsidR="00D80BE6" w:rsidRPr="00D80BE6" w:rsidRDefault="00D80BE6" w:rsidP="00D80BE6">
            <w:pPr>
              <w:tabs>
                <w:tab w:val="left" w:pos="290"/>
              </w:tabs>
              <w:suppressAutoHyphens/>
              <w:ind w:right="216"/>
              <w:jc w:val="both"/>
              <w:rPr>
                <w:rFonts w:ascii="Arial" w:hAnsi="Arial" w:cs="Arial"/>
                <w:bCs/>
                <w:szCs w:val="22"/>
                <w:lang w:eastAsia="zh-CN"/>
              </w:rPr>
            </w:pPr>
          </w:p>
          <w:p w:rsidR="00D80BE6" w:rsidRPr="00D80BE6" w:rsidRDefault="00D80BE6" w:rsidP="00D80BE6">
            <w:pPr>
              <w:tabs>
                <w:tab w:val="left" w:pos="290"/>
              </w:tabs>
              <w:suppressAutoHyphens/>
              <w:ind w:right="216"/>
              <w:jc w:val="both"/>
              <w:rPr>
                <w:rFonts w:ascii="Arial" w:hAnsi="Arial" w:cs="Arial"/>
                <w:b/>
                <w:bCs/>
                <w:szCs w:val="22"/>
                <w:lang w:eastAsia="zh-CN"/>
              </w:rPr>
            </w:pPr>
            <w:r w:rsidRPr="00D80BE6">
              <w:rPr>
                <w:rFonts w:ascii="Arial" w:hAnsi="Arial" w:cs="Arial"/>
                <w:b/>
                <w:bCs/>
                <w:szCs w:val="22"/>
                <w:lang w:eastAsia="zh-CN"/>
              </w:rPr>
              <w:t>(Manifestar aceptación)</w:t>
            </w:r>
          </w:p>
        </w:tc>
        <w:tc>
          <w:tcPr>
            <w:tcW w:w="2340" w:type="dxa"/>
            <w:tcBorders>
              <w:bottom w:val="single" w:sz="4" w:space="0" w:color="auto"/>
            </w:tcBorders>
            <w:shd w:val="clear"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FFFFFF"/>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SERVICIOS ASOCIADOS A LA GARANTIA DE FUNCIONAMINETO DE MAQUINARIA Y/O EQUIPO</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lastRenderedPageBreak/>
              <w:t>Mantenimiento preventivo:</w:t>
            </w:r>
            <w:r w:rsidRPr="00D80BE6">
              <w:rPr>
                <w:rFonts w:ascii="Arial" w:hAnsi="Arial" w:cs="Arial"/>
                <w:bCs/>
              </w:rPr>
              <w:t xml:space="preserve"> Comprenderá la limpieza y la evaluación de los equipos y sus componentes (eventos, alertas, etc.)  sin costo alguno para el BCB durante tres (3) años, debiendo presentar un informe de los resultados obtenidos máximos en diez (10) días hábiles posteriores a la actividad. Este trabajo deberá realizarse a requerimiento máximo dos (2) veces al año previa coordinación con el Jefe del Departamento de Base de Datos y Comunicaciones.</w:t>
            </w:r>
          </w:p>
          <w:p w:rsidR="00D80BE6" w:rsidRPr="00D80BE6" w:rsidRDefault="00D80BE6" w:rsidP="00D80BE6">
            <w:pPr>
              <w:ind w:left="360"/>
              <w:jc w:val="both"/>
              <w:rPr>
                <w:rFonts w:ascii="Arial" w:hAnsi="Arial" w:cs="Arial"/>
                <w:bCs/>
              </w:rPr>
            </w:pPr>
          </w:p>
          <w:p w:rsidR="00D80BE6" w:rsidRPr="00D80BE6" w:rsidRDefault="00D80BE6" w:rsidP="00D80BE6">
            <w:pPr>
              <w:ind w:left="360"/>
              <w:jc w:val="both"/>
              <w:rPr>
                <w:rFonts w:ascii="Arial" w:hAnsi="Arial" w:cs="Arial"/>
                <w:bCs/>
              </w:rPr>
            </w:pPr>
            <w:r w:rsidRPr="00D80BE6">
              <w:rPr>
                <w:rFonts w:ascii="Arial" w:hAnsi="Arial" w:cs="Arial"/>
                <w:bCs/>
              </w:rPr>
              <w:t>La fecha de inicio del mantenimiento preventivo será posterior a la emisión del acta de recepción definitiva, la que será establecida por el Departamento de Base de Datos y Comunicaciones.</w:t>
            </w:r>
          </w:p>
          <w:p w:rsidR="00D80BE6" w:rsidRPr="00D80BE6" w:rsidRDefault="00D80BE6" w:rsidP="00D80BE6">
            <w:pPr>
              <w:ind w:left="360"/>
              <w:jc w:val="both"/>
              <w:rPr>
                <w:rFonts w:ascii="Arial" w:hAnsi="Arial" w:cs="Arial"/>
                <w:bCs/>
              </w:rPr>
            </w:pPr>
            <w:r w:rsidRPr="00D80BE6">
              <w:rPr>
                <w:rFonts w:ascii="Arial" w:hAnsi="Arial" w:cs="Arial"/>
                <w:bCs/>
              </w:rPr>
              <w:t>En caso que el BCB lo requiera, el proveedor realizará el traslado físico de los equipos ofertados dentro el radio urbano, sin perder la garantía y sin costo adicional.</w:t>
            </w:r>
          </w:p>
          <w:p w:rsidR="00D80BE6" w:rsidRPr="00D80BE6" w:rsidRDefault="00D80BE6" w:rsidP="00D80BE6">
            <w:pPr>
              <w:ind w:left="360"/>
              <w:jc w:val="both"/>
              <w:rPr>
                <w:rFonts w:ascii="Arial" w:hAnsi="Arial" w:cs="Arial"/>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t xml:space="preserve">Revisión técnica mensual: </w:t>
            </w:r>
            <w:r w:rsidRPr="00D80BE6">
              <w:rPr>
                <w:rFonts w:ascii="Arial" w:hAnsi="Arial" w:cs="Arial"/>
                <w:bCs/>
              </w:rPr>
              <w:t>Comprenderá la evaluación de los equipos y sus componentes (eventos, alertas, etc.) debiendo presentar un informe de los resultados obtenidos máximos en diez (10) días hábiles posteriores a la actividad, sin costo alguno para el BCB durante tres (3) años. Este trabajo deberá realizarse una (1) vez al mes con un cronograma previamente coordinado con la Gerencia de Sistemas del BCB.</w:t>
            </w:r>
          </w:p>
          <w:p w:rsidR="00D80BE6" w:rsidRPr="00D80BE6" w:rsidRDefault="00D80BE6" w:rsidP="00D80BE6">
            <w:pPr>
              <w:ind w:left="360"/>
              <w:jc w:val="both"/>
              <w:rPr>
                <w:rFonts w:ascii="Arial" w:hAnsi="Arial" w:cs="Arial"/>
                <w:bCs/>
              </w:rPr>
            </w:pPr>
          </w:p>
          <w:p w:rsidR="00D80BE6" w:rsidRPr="00D80BE6" w:rsidRDefault="00D80BE6" w:rsidP="00D80BE6">
            <w:pPr>
              <w:ind w:left="360"/>
              <w:jc w:val="both"/>
              <w:rPr>
                <w:rFonts w:ascii="Arial" w:hAnsi="Arial" w:cs="Arial"/>
                <w:bCs/>
              </w:rPr>
            </w:pPr>
            <w:r w:rsidRPr="00D80BE6">
              <w:rPr>
                <w:rFonts w:ascii="Arial" w:hAnsi="Arial" w:cs="Arial"/>
                <w:bCs/>
              </w:rPr>
              <w:t>La fecha de inicio de la revisión técnica mensual será posterior a la emisión del acta de recepción definitiva, la que será establecida por el Departamento de Base de Datos y Comunicaciones.</w:t>
            </w:r>
          </w:p>
          <w:p w:rsidR="00D80BE6" w:rsidRPr="00D80BE6" w:rsidRDefault="00D80BE6" w:rsidP="00D80BE6">
            <w:pPr>
              <w:ind w:left="360"/>
              <w:jc w:val="both"/>
              <w:rPr>
                <w:rFonts w:ascii="Arial" w:hAnsi="Arial" w:cs="Arial"/>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t>Mantenimiento Correctivo:</w:t>
            </w:r>
            <w:r w:rsidRPr="00D80BE6">
              <w:rPr>
                <w:rFonts w:ascii="Times New Roman" w:hAnsi="Times New Roman"/>
                <w:b/>
                <w:bCs/>
              </w:rPr>
              <w:t xml:space="preserve"> </w:t>
            </w:r>
            <w:r w:rsidRPr="00D80BE6">
              <w:rPr>
                <w:rFonts w:ascii="Arial" w:hAnsi="Arial" w:cs="Arial"/>
                <w:bCs/>
              </w:rPr>
              <w:t>Por demanda y sin límite de casos en la modalidad 7x24. El proponente adjudicado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rsidR="00D80BE6" w:rsidRPr="00D80BE6" w:rsidRDefault="00D80BE6" w:rsidP="00082F96">
            <w:pPr>
              <w:numPr>
                <w:ilvl w:val="1"/>
                <w:numId w:val="40"/>
              </w:numPr>
              <w:ind w:left="1080"/>
              <w:jc w:val="both"/>
              <w:rPr>
                <w:rFonts w:ascii="Arial" w:hAnsi="Arial" w:cs="Arial"/>
                <w:bCs/>
              </w:rPr>
            </w:pPr>
            <w:r w:rsidRPr="00D80BE6">
              <w:rPr>
                <w:rFonts w:ascii="Arial" w:hAnsi="Arial" w:cs="Arial"/>
                <w:b/>
                <w:bCs/>
              </w:rPr>
              <w:t xml:space="preserve">Notificación del incidente: </w:t>
            </w:r>
            <w:r w:rsidRPr="00D80BE6">
              <w:rPr>
                <w:rFonts w:ascii="Arial" w:hAnsi="Arial" w:cs="Arial"/>
                <w:bCs/>
              </w:rPr>
              <w:t>A través del personal del Departamento de Base de Datos y Comunicaciones de la Gerencia de Sistemas. La notificación se realizara vía teléfono fax, correo electrónico u otro medio.</w:t>
            </w:r>
          </w:p>
          <w:p w:rsidR="00D80BE6" w:rsidRPr="00D80BE6" w:rsidRDefault="00D80BE6" w:rsidP="00082F96">
            <w:pPr>
              <w:numPr>
                <w:ilvl w:val="1"/>
                <w:numId w:val="40"/>
              </w:numPr>
              <w:ind w:left="1080"/>
              <w:jc w:val="both"/>
              <w:rPr>
                <w:rFonts w:ascii="Arial" w:hAnsi="Arial" w:cs="Arial"/>
                <w:bCs/>
              </w:rPr>
            </w:pPr>
            <w:r w:rsidRPr="00D80BE6">
              <w:rPr>
                <w:rFonts w:ascii="Arial" w:hAnsi="Arial" w:cs="Arial"/>
                <w:b/>
                <w:bCs/>
              </w:rPr>
              <w:t xml:space="preserve">Atención del incidente: </w:t>
            </w:r>
            <w:r w:rsidRPr="00D80BE6">
              <w:rPr>
                <w:rFonts w:ascii="Arial" w:hAnsi="Arial" w:cs="Arial"/>
                <w:bCs/>
              </w:rPr>
              <w:t>A cargo de un técnico del proveedor y en sitio donde se encuentren instalados los equipos.</w:t>
            </w:r>
          </w:p>
          <w:p w:rsidR="00D80BE6" w:rsidRPr="00D80BE6" w:rsidRDefault="00D80BE6" w:rsidP="00082F96">
            <w:pPr>
              <w:numPr>
                <w:ilvl w:val="1"/>
                <w:numId w:val="40"/>
              </w:numPr>
              <w:ind w:left="1080"/>
              <w:jc w:val="both"/>
              <w:rPr>
                <w:rFonts w:ascii="Arial" w:hAnsi="Arial" w:cs="Arial"/>
                <w:bCs/>
              </w:rPr>
            </w:pPr>
            <w:r w:rsidRPr="00D80BE6">
              <w:rPr>
                <w:rFonts w:ascii="Arial" w:hAnsi="Arial" w:cs="Arial"/>
                <w:b/>
                <w:bCs/>
              </w:rPr>
              <w:t xml:space="preserve">Tiempo máximo de diagnóstico y solución   del incidente reportado: </w:t>
            </w:r>
            <w:r w:rsidRPr="00D80BE6">
              <w:rPr>
                <w:rFonts w:ascii="Arial" w:hAnsi="Arial" w:cs="Arial"/>
                <w:bCs/>
              </w:rPr>
              <w:t>El proponente adjudicado tendrá un plazo máximo de ocho (8) horas posteriores a la notificación, para poder realizar el diagnóstico y solucionar el problema.</w:t>
            </w:r>
          </w:p>
          <w:p w:rsidR="00D80BE6" w:rsidRPr="00D80BE6" w:rsidRDefault="00D80BE6" w:rsidP="00082F96">
            <w:pPr>
              <w:numPr>
                <w:ilvl w:val="1"/>
                <w:numId w:val="40"/>
              </w:numPr>
              <w:ind w:left="1080"/>
              <w:jc w:val="both"/>
              <w:rPr>
                <w:rFonts w:ascii="Arial" w:hAnsi="Arial" w:cs="Arial"/>
                <w:bCs/>
              </w:rPr>
            </w:pPr>
            <w:r w:rsidRPr="00D80BE6">
              <w:rPr>
                <w:rFonts w:ascii="Arial" w:hAnsi="Arial" w:cs="Arial"/>
                <w:b/>
                <w:bCs/>
              </w:rPr>
              <w:t xml:space="preserve">Tiempo máximo de reemplazo de componentes y/o equipos afectados: </w:t>
            </w:r>
            <w:r w:rsidRPr="00D80BE6">
              <w:rPr>
                <w:rFonts w:ascii="Arial" w:hAnsi="Arial" w:cs="Arial"/>
                <w:bCs/>
              </w:rPr>
              <w:t>En caso de no poder solucionar el incidente reportado, el proponente adjudicado tendrá un plazo máximo de diez (10) días hábiles para realizar el reemplazo de los componentes y/o equipos afectados sin costo adicional para el BCB. Si el proponente no pudiera realizar el reemplazo en el tiempo establecido se procederá a la ejecución de la garantía de funcionamiento de maquinaria y/o equipo y la resolución del contrato.</w:t>
            </w:r>
          </w:p>
          <w:p w:rsidR="00D80BE6" w:rsidRPr="00D80BE6" w:rsidRDefault="00D80BE6" w:rsidP="00D80BE6">
            <w:pPr>
              <w:ind w:left="1800"/>
              <w:jc w:val="both"/>
              <w:rPr>
                <w:rFonts w:ascii="Arial" w:hAnsi="Arial" w:cs="Arial"/>
                <w:bCs/>
              </w:rPr>
            </w:pPr>
          </w:p>
          <w:p w:rsidR="00D80BE6" w:rsidRPr="00D80BE6" w:rsidRDefault="00D80BE6" w:rsidP="00D80BE6">
            <w:pPr>
              <w:jc w:val="both"/>
              <w:rPr>
                <w:rFonts w:ascii="Arial" w:hAnsi="Arial" w:cs="Arial"/>
                <w:b/>
                <w:bCs/>
              </w:rPr>
            </w:pPr>
            <w:r w:rsidRPr="00D80BE6">
              <w:rPr>
                <w:rFonts w:ascii="Arial" w:hAnsi="Arial" w:cs="Arial"/>
                <w:b/>
                <w:bCs/>
              </w:rPr>
              <w:t xml:space="preserve"> (Manifestar aceptación)</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DOCUMENTACION</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lastRenderedPageBreak/>
              <w:t xml:space="preserve">Documentación de la instalación: </w:t>
            </w:r>
            <w:r w:rsidRPr="00D80BE6">
              <w:rPr>
                <w:rFonts w:ascii="Arial" w:hAnsi="Arial" w:cs="Arial"/>
                <w:bCs/>
              </w:rPr>
              <w:t>El proponente adjudicado entregará en medio digital e impreso a la Gerencia de Sistemas del BCB toda la documentación generada en el proceso de instalación de los equipos, documentación técnica.</w:t>
            </w:r>
          </w:p>
          <w:p w:rsidR="00D80BE6" w:rsidRPr="00D80BE6" w:rsidRDefault="00D80BE6" w:rsidP="00D80BE6">
            <w:pPr>
              <w:ind w:left="360"/>
              <w:jc w:val="both"/>
              <w:rPr>
                <w:rFonts w:ascii="Arial" w:hAnsi="Arial" w:cs="Arial"/>
                <w:bCs/>
              </w:rPr>
            </w:pPr>
            <w:r w:rsidRPr="00D80BE6">
              <w:rPr>
                <w:rFonts w:ascii="Arial" w:hAnsi="Arial" w:cs="Arial"/>
                <w:bCs/>
              </w:rPr>
              <w:t>Esta documentación debe ser entregado máximo en cinco (5) días hábiles de concluida la etapa de pruebas integrales de todos los equipos.</w:t>
            </w:r>
          </w:p>
          <w:p w:rsidR="00D80BE6" w:rsidRPr="00D80BE6" w:rsidRDefault="00D80BE6" w:rsidP="00D80BE6">
            <w:pPr>
              <w:ind w:left="1080"/>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OTROS</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t xml:space="preserve">Transferencia de conocimientos: </w:t>
            </w:r>
            <w:r w:rsidRPr="00D80BE6">
              <w:rPr>
                <w:rFonts w:ascii="Arial" w:hAnsi="Arial" w:cs="Arial"/>
                <w:bCs/>
              </w:rPr>
              <w:t xml:space="preserve">Posterior a la recepción definitiva, en un plazo máximo de doce (12) meses, el proveedor organizara la transferencia de conocimiento respectiva para al menos 2 personas en la administración la solución implementada. Esta transferencia de conocimiento debe ser realizada en un centro autorizado por el fabricante. La fecha de inicio será coordinado con el jefe del </w:t>
            </w:r>
            <w:r w:rsidRPr="00D80BE6">
              <w:rPr>
                <w:rFonts w:ascii="Arial" w:hAnsi="Arial" w:cs="Arial"/>
              </w:rPr>
              <w:t>Departamento de Base de Datos y Comunicaciones</w:t>
            </w:r>
            <w:r w:rsidRPr="00D80BE6">
              <w:rPr>
                <w:rFonts w:ascii="Arial" w:hAnsi="Arial" w:cs="Arial"/>
                <w:bCs/>
              </w:rPr>
              <w:t xml:space="preserve"> mediante correo electrónico.</w:t>
            </w:r>
          </w:p>
          <w:p w:rsidR="00D80BE6" w:rsidRPr="00D80BE6" w:rsidRDefault="00D80BE6" w:rsidP="00D80BE6">
            <w:pPr>
              <w:jc w:val="both"/>
              <w:rPr>
                <w:rFonts w:ascii="Arial" w:hAnsi="Arial" w:cs="Arial"/>
                <w:bCs/>
                <w:strike/>
              </w:rPr>
            </w:pPr>
          </w:p>
          <w:p w:rsidR="00D80BE6" w:rsidRPr="00D80BE6" w:rsidRDefault="00D80BE6" w:rsidP="00D80BE6">
            <w:pPr>
              <w:jc w:val="both"/>
              <w:rPr>
                <w:rFonts w:ascii="Arial" w:hAnsi="Arial" w:cs="Arial"/>
                <w:b/>
                <w:bCs/>
                <w:i/>
              </w:rPr>
            </w:pPr>
            <w:r w:rsidRPr="00D80BE6">
              <w:rPr>
                <w:rFonts w:ascii="Arial" w:hAnsi="Arial" w:cs="Arial"/>
                <w:b/>
                <w:bCs/>
                <w:i/>
              </w:rPr>
              <w:t xml:space="preserve"> (Manifestar aceptación y especificar URL o documentación de respaldo emitido por el fabricante para el caso de centro autorizado)</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D80BE6" w:rsidRPr="00D80BE6" w:rsidRDefault="00D80BE6" w:rsidP="00082F96">
            <w:pPr>
              <w:numPr>
                <w:ilvl w:val="1"/>
                <w:numId w:val="30"/>
              </w:numPr>
              <w:ind w:left="360"/>
              <w:jc w:val="both"/>
              <w:rPr>
                <w:rFonts w:ascii="Arial" w:hAnsi="Arial" w:cs="Arial"/>
                <w:bCs/>
              </w:rPr>
            </w:pPr>
            <w:r w:rsidRPr="00D80BE6">
              <w:rPr>
                <w:rFonts w:ascii="Arial" w:hAnsi="Arial" w:cs="Arial"/>
                <w:b/>
                <w:bCs/>
              </w:rPr>
              <w:t xml:space="preserve">Confidencialidad: </w:t>
            </w:r>
            <w:r w:rsidRPr="00D80BE6">
              <w:rPr>
                <w:rFonts w:ascii="Arial" w:hAnsi="Arial" w:cs="Arial"/>
                <w:bCs/>
              </w:rPr>
              <w:t>El proponente adjudicado debe garantizar la integridad y confidencialidad de la información institucional que se genere o a la que tenga acceso, de manera directa o mediante terceros.</w:t>
            </w:r>
          </w:p>
          <w:p w:rsidR="00D80BE6" w:rsidRPr="00D80BE6" w:rsidRDefault="00D80BE6" w:rsidP="00D80BE6">
            <w:pPr>
              <w:ind w:left="360"/>
              <w:jc w:val="both"/>
              <w:rPr>
                <w:rFonts w:ascii="Arial" w:hAnsi="Arial" w:cs="Arial"/>
                <w:b/>
                <w:bCs/>
              </w:rPr>
            </w:pPr>
          </w:p>
          <w:p w:rsidR="00D80BE6" w:rsidRPr="00D80BE6" w:rsidRDefault="00D80BE6"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 xml:space="preserve"> RECEPCIÓN DEL BIEN </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D80BE6" w:rsidRPr="00D80BE6" w:rsidTr="0043245B">
        <w:trPr>
          <w:gridAfter w:val="1"/>
          <w:wAfter w:w="540" w:type="dxa"/>
          <w:cantSplit/>
          <w:trHeight w:val="413"/>
        </w:trPr>
        <w:tc>
          <w:tcPr>
            <w:tcW w:w="5826" w:type="dxa"/>
            <w:tcBorders>
              <w:bottom w:val="single" w:sz="4" w:space="0" w:color="auto"/>
            </w:tcBorders>
            <w:vAlign w:val="center"/>
          </w:tcPr>
          <w:p w:rsidR="00D80BE6" w:rsidRPr="00D80BE6" w:rsidRDefault="00D80BE6" w:rsidP="00082F96">
            <w:pPr>
              <w:numPr>
                <w:ilvl w:val="0"/>
                <w:numId w:val="27"/>
              </w:numPr>
              <w:jc w:val="both"/>
              <w:rPr>
                <w:rFonts w:ascii="Arial" w:hAnsi="Arial" w:cs="Arial"/>
              </w:rPr>
            </w:pPr>
            <w:r w:rsidRPr="00D80BE6">
              <w:rPr>
                <w:rFonts w:ascii="Arial" w:hAnsi="Arial" w:cs="Arial"/>
              </w:rPr>
              <w:t>La recepción se realizará en la Unidad de Activos Fijos en coordinación con el Departamento de Base de Datos y Comunicaciones del BCB.</w:t>
            </w:r>
          </w:p>
          <w:p w:rsidR="00D80BE6" w:rsidRPr="00D80BE6" w:rsidRDefault="00D80BE6" w:rsidP="00D80BE6">
            <w:pPr>
              <w:ind w:left="360"/>
              <w:jc w:val="both"/>
              <w:rPr>
                <w:rFonts w:ascii="Arial" w:hAnsi="Arial" w:cs="Arial"/>
              </w:rPr>
            </w:pPr>
          </w:p>
          <w:p w:rsidR="00D80BE6" w:rsidRPr="00D80BE6" w:rsidRDefault="00D80BE6" w:rsidP="00D80BE6">
            <w:pPr>
              <w:jc w:val="both"/>
              <w:rPr>
                <w:rFonts w:ascii="Arial" w:hAnsi="Arial" w:cs="Arial"/>
                <w:b/>
                <w:iCs/>
              </w:rPr>
            </w:pPr>
            <w:r w:rsidRPr="00D80BE6">
              <w:rPr>
                <w:rFonts w:ascii="Arial" w:hAnsi="Arial" w:cs="Arial"/>
                <w:b/>
                <w:iCs/>
              </w:rPr>
              <w:t>(Manifestar aceptación)</w:t>
            </w:r>
          </w:p>
        </w:tc>
        <w:tc>
          <w:tcPr>
            <w:tcW w:w="2340" w:type="dxa"/>
            <w:tcBorders>
              <w:bottom w:val="single" w:sz="4" w:space="0" w:color="auto"/>
            </w:tcBorders>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diagStripe" w:color="auto" w:fill="auto"/>
            <w:vAlign w:val="center"/>
          </w:tcPr>
          <w:p w:rsidR="00D80BE6" w:rsidRPr="00D80BE6" w:rsidRDefault="00D80BE6"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80BE6"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D80BE6" w:rsidRPr="00D80BE6" w:rsidRDefault="00D80BE6" w:rsidP="00082F96">
            <w:pPr>
              <w:numPr>
                <w:ilvl w:val="0"/>
                <w:numId w:val="30"/>
              </w:numPr>
              <w:jc w:val="both"/>
              <w:rPr>
                <w:rFonts w:ascii="Arial" w:hAnsi="Arial" w:cs="Arial"/>
                <w:b/>
                <w:bCs/>
              </w:rPr>
            </w:pPr>
            <w:r w:rsidRPr="00D80BE6">
              <w:rPr>
                <w:rFonts w:ascii="Arial" w:hAnsi="Arial" w:cs="Arial"/>
                <w:b/>
                <w:bCs/>
              </w:rPr>
              <w:t xml:space="preserve">INSTALACION DEL BIEN </w:t>
            </w:r>
          </w:p>
        </w:tc>
        <w:tc>
          <w:tcPr>
            <w:tcW w:w="23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D80BE6" w:rsidRPr="00D80BE6" w:rsidRDefault="00D80BE6" w:rsidP="00D80BE6">
            <w:pPr>
              <w:ind w:left="290" w:hanging="290"/>
              <w:jc w:val="both"/>
              <w:rPr>
                <w:rFonts w:ascii="Arial" w:hAnsi="Arial" w:cs="Arial"/>
                <w:b/>
                <w:bCs/>
              </w:rPr>
            </w:pPr>
          </w:p>
        </w:tc>
      </w:tr>
      <w:tr w:rsidR="0043245B" w:rsidRPr="00D80BE6" w:rsidTr="0043245B">
        <w:trPr>
          <w:cantSplit/>
          <w:trHeight w:val="397"/>
        </w:trPr>
        <w:tc>
          <w:tcPr>
            <w:tcW w:w="5826" w:type="dxa"/>
            <w:tcBorders>
              <w:bottom w:val="single" w:sz="4" w:space="0" w:color="auto"/>
            </w:tcBorders>
            <w:shd w:val="clear" w:color="auto" w:fill="FFFFFF"/>
            <w:vAlign w:val="center"/>
          </w:tcPr>
          <w:p w:rsidR="0043245B" w:rsidRPr="00D80BE6" w:rsidRDefault="0043245B" w:rsidP="00082F96">
            <w:pPr>
              <w:numPr>
                <w:ilvl w:val="0"/>
                <w:numId w:val="33"/>
              </w:numPr>
              <w:jc w:val="both"/>
              <w:rPr>
                <w:rFonts w:ascii="Arial" w:hAnsi="Arial" w:cs="Arial"/>
                <w:b/>
                <w:iCs/>
              </w:rPr>
            </w:pPr>
            <w:r w:rsidRPr="00D80BE6">
              <w:rPr>
                <w:rFonts w:ascii="Arial" w:hAnsi="Arial" w:cs="Arial"/>
                <w:b/>
              </w:rPr>
              <w:t xml:space="preserve">Instalación de los componentes: </w:t>
            </w:r>
            <w:r w:rsidRPr="00D80BE6">
              <w:rPr>
                <w:rFonts w:ascii="Arial" w:hAnsi="Arial" w:cs="Arial"/>
              </w:rPr>
              <w:t xml:space="preserve">La instalación y puesta en funcionamiento será realizada en </w:t>
            </w:r>
            <w:r w:rsidRPr="00D80BE6">
              <w:rPr>
                <w:rFonts w:ascii="Arial" w:hAnsi="Arial" w:cs="Arial"/>
                <w:iCs/>
              </w:rPr>
              <w:t>el edificio principal del Banco Central de Bolivia piso 11</w:t>
            </w:r>
            <w:r w:rsidRPr="00D80BE6">
              <w:rPr>
                <w:rFonts w:ascii="Arial" w:hAnsi="Arial" w:cs="Arial"/>
              </w:rPr>
              <w:t>, la misma será coordinada con el Departamento de Base de Datos y Comunicación (DBDC) y no tendrá ningún costo adicional para el BCB.</w:t>
            </w:r>
          </w:p>
          <w:p w:rsidR="0043245B" w:rsidRPr="00D80BE6" w:rsidRDefault="0043245B" w:rsidP="00D80BE6">
            <w:pPr>
              <w:ind w:left="360"/>
              <w:jc w:val="both"/>
              <w:rPr>
                <w:rFonts w:ascii="Arial" w:hAnsi="Arial" w:cs="Arial"/>
                <w:b/>
                <w:iCs/>
              </w:rPr>
            </w:pPr>
          </w:p>
          <w:p w:rsidR="0043245B" w:rsidRPr="00D80BE6" w:rsidRDefault="0043245B" w:rsidP="00D80BE6">
            <w:pPr>
              <w:ind w:left="290" w:hanging="290"/>
              <w:jc w:val="both"/>
              <w:rPr>
                <w:rFonts w:ascii="Arial" w:hAnsi="Arial" w:cs="Arial"/>
                <w:b/>
                <w:bCs/>
              </w:rPr>
            </w:pPr>
            <w:r w:rsidRPr="00D80BE6">
              <w:rPr>
                <w:rFonts w:ascii="Arial" w:hAnsi="Arial" w:cs="Arial"/>
                <w:b/>
                <w:iCs/>
              </w:rPr>
              <w:t>(Manifestar aceptación)</w:t>
            </w:r>
          </w:p>
        </w:tc>
        <w:tc>
          <w:tcPr>
            <w:tcW w:w="2340" w:type="dxa"/>
            <w:tcBorders>
              <w:bottom w:val="single" w:sz="4" w:space="0" w:color="auto"/>
            </w:tcBorders>
            <w:shd w:val="clear" w:color="auto" w:fill="FFFFFF"/>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FFFFFF"/>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diagStripe" w:color="auto" w:fill="FFFFFF"/>
            <w:vAlign w:val="center"/>
          </w:tcPr>
          <w:p w:rsidR="0043245B" w:rsidRPr="00D80BE6" w:rsidRDefault="0043245B" w:rsidP="005F5BCA">
            <w:pPr>
              <w:ind w:left="290" w:hanging="290"/>
              <w:jc w:val="both"/>
              <w:rPr>
                <w:rFonts w:ascii="Arial" w:hAnsi="Arial" w:cs="Arial"/>
                <w:b/>
                <w:bCs/>
              </w:rPr>
            </w:pPr>
          </w:p>
        </w:tc>
        <w:tc>
          <w:tcPr>
            <w:tcW w:w="540" w:type="dxa"/>
            <w:vAlign w:val="center"/>
          </w:tcPr>
          <w:p w:rsidR="0043245B" w:rsidRPr="00D80BE6" w:rsidRDefault="0043245B" w:rsidP="005F5BCA">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43245B" w:rsidRPr="00D80BE6" w:rsidRDefault="0043245B" w:rsidP="00082F96">
            <w:pPr>
              <w:numPr>
                <w:ilvl w:val="0"/>
                <w:numId w:val="30"/>
              </w:numPr>
              <w:jc w:val="both"/>
              <w:rPr>
                <w:rFonts w:ascii="Arial" w:hAnsi="Arial" w:cs="Arial"/>
                <w:b/>
                <w:bCs/>
              </w:rPr>
            </w:pPr>
            <w:r w:rsidRPr="00D80BE6">
              <w:rPr>
                <w:rFonts w:ascii="Arial" w:hAnsi="Arial" w:cs="Arial"/>
                <w:b/>
                <w:bCs/>
              </w:rPr>
              <w:t xml:space="preserve"> PLAZOS </w:t>
            </w:r>
          </w:p>
        </w:tc>
        <w:tc>
          <w:tcPr>
            <w:tcW w:w="23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43245B" w:rsidRPr="00D80BE6" w:rsidRDefault="0043245B" w:rsidP="00082F96">
            <w:pPr>
              <w:numPr>
                <w:ilvl w:val="0"/>
                <w:numId w:val="35"/>
              </w:numPr>
              <w:jc w:val="both"/>
              <w:rPr>
                <w:rFonts w:ascii="Arial" w:hAnsi="Arial" w:cs="Arial"/>
                <w:b/>
              </w:rPr>
            </w:pPr>
            <w:r w:rsidRPr="00D80BE6">
              <w:rPr>
                <w:rFonts w:ascii="Arial" w:hAnsi="Arial" w:cs="Arial"/>
                <w:b/>
              </w:rPr>
              <w:t>Recepción Provisional:</w:t>
            </w:r>
            <w:r w:rsidRPr="00D80BE6">
              <w:rPr>
                <w:rFonts w:ascii="Arial" w:hAnsi="Arial" w:cs="Arial"/>
              </w:rPr>
              <w:t xml:space="preserve"> Menor o igual a Sesenta (60) días calendario a partir de la firma del contrato para todos los componentes, posterior a esta entrega, se tiene un plazo de cinco (5) días hábiles para la instalación, y puesta en funcionamiento de todos los componentes.</w:t>
            </w:r>
          </w:p>
          <w:p w:rsidR="0043245B" w:rsidRPr="00D80BE6" w:rsidRDefault="0043245B" w:rsidP="00D80BE6">
            <w:pPr>
              <w:ind w:left="360"/>
              <w:jc w:val="both"/>
              <w:rPr>
                <w:rFonts w:ascii="Arial" w:hAnsi="Arial" w:cs="Arial"/>
                <w:b/>
              </w:rPr>
            </w:pPr>
          </w:p>
          <w:p w:rsidR="0043245B" w:rsidRPr="00D80BE6" w:rsidRDefault="0043245B"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43245B" w:rsidRPr="00D80BE6" w:rsidRDefault="0043245B" w:rsidP="00082F96">
            <w:pPr>
              <w:numPr>
                <w:ilvl w:val="0"/>
                <w:numId w:val="35"/>
              </w:numPr>
              <w:jc w:val="both"/>
              <w:rPr>
                <w:rFonts w:ascii="Arial" w:hAnsi="Arial" w:cs="Arial"/>
                <w:b/>
                <w:color w:val="FF0000"/>
              </w:rPr>
            </w:pPr>
            <w:r w:rsidRPr="00D80BE6">
              <w:rPr>
                <w:rFonts w:ascii="Arial" w:hAnsi="Arial" w:cs="Arial"/>
                <w:b/>
              </w:rPr>
              <w:t xml:space="preserve">Pruebas: </w:t>
            </w:r>
            <w:r w:rsidRPr="00D80BE6">
              <w:rPr>
                <w:rFonts w:ascii="Arial" w:hAnsi="Arial" w:cs="Arial"/>
              </w:rPr>
              <w:t xml:space="preserve">El periodo de pruebas comprenderá hasta treinta (30) días hábiles concluida la instalación y puesta en funcionamiento, el seguimiento correspondiente será realizado por el personal técnico del DBDC. Si durante este periodo alguno de los componentes proporcionados presentara fallas, el proponente adjudicado deberá realizar el reemplazo correspondiente en un plazo máximo de treinta (30) días hábiles a partir de la notificación y sin costo adicional para el BCB.  </w:t>
            </w:r>
          </w:p>
          <w:p w:rsidR="0043245B" w:rsidRPr="00D80BE6" w:rsidRDefault="0043245B" w:rsidP="00D80BE6">
            <w:pPr>
              <w:ind w:left="360"/>
              <w:jc w:val="both"/>
              <w:rPr>
                <w:rFonts w:ascii="Arial" w:hAnsi="Arial" w:cs="Arial"/>
              </w:rPr>
            </w:pPr>
            <w:r w:rsidRPr="00D80BE6">
              <w:rPr>
                <w:rFonts w:ascii="Arial" w:hAnsi="Arial" w:cs="Arial"/>
              </w:rPr>
              <w:t>Una vez concluido este periodo y subsanado cualquier inconveniente que hubiera ocurrido, el responsable emitirá el informe técnico correspondiente para la elaboración del Acta de Recepción Definitiva.</w:t>
            </w:r>
          </w:p>
          <w:p w:rsidR="0043245B" w:rsidRPr="00D80BE6" w:rsidRDefault="0043245B" w:rsidP="00D80BE6">
            <w:pPr>
              <w:ind w:left="360"/>
              <w:jc w:val="both"/>
              <w:rPr>
                <w:rFonts w:ascii="Arial" w:hAnsi="Arial" w:cs="Arial"/>
              </w:rPr>
            </w:pPr>
          </w:p>
          <w:p w:rsidR="0043245B" w:rsidRPr="00D80BE6" w:rsidRDefault="0043245B" w:rsidP="00D80BE6">
            <w:pPr>
              <w:jc w:val="both"/>
              <w:rPr>
                <w:rFonts w:ascii="Arial" w:hAnsi="Arial" w:cs="Arial"/>
                <w:b/>
              </w:rPr>
            </w:pPr>
            <w:r w:rsidRPr="00D80BE6">
              <w:rPr>
                <w:rFonts w:ascii="Arial" w:hAnsi="Arial" w:cs="Arial"/>
                <w:b/>
              </w:rPr>
              <w:t>(Manifestar aceptación)</w:t>
            </w:r>
          </w:p>
        </w:tc>
        <w:tc>
          <w:tcPr>
            <w:tcW w:w="2340" w:type="dxa"/>
            <w:tcBorders>
              <w:bottom w:val="single" w:sz="4" w:space="0" w:color="auto"/>
            </w:tcBorders>
            <w:shd w:val="clear"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43245B" w:rsidRPr="00D80BE6" w:rsidRDefault="0043245B" w:rsidP="00082F96">
            <w:pPr>
              <w:numPr>
                <w:ilvl w:val="0"/>
                <w:numId w:val="35"/>
              </w:numPr>
              <w:jc w:val="both"/>
              <w:rPr>
                <w:rFonts w:ascii="Arial" w:hAnsi="Arial" w:cs="Arial"/>
                <w:b/>
              </w:rPr>
            </w:pPr>
            <w:r w:rsidRPr="00D80BE6">
              <w:rPr>
                <w:rFonts w:ascii="Arial" w:hAnsi="Arial" w:cs="Arial"/>
                <w:b/>
              </w:rPr>
              <w:lastRenderedPageBreak/>
              <w:t xml:space="preserve">Recepción Definitiva: </w:t>
            </w:r>
            <w:r w:rsidRPr="00D80BE6">
              <w:rPr>
                <w:rFonts w:ascii="Arial" w:hAnsi="Arial" w:cs="Arial"/>
              </w:rPr>
              <w:t>El acta de recepción definitiva será emitida por el responsable de la recepción en un plazo de cinco (5) días hábiles posteriores a la emisión del informe técnico.</w:t>
            </w:r>
          </w:p>
          <w:p w:rsidR="0043245B" w:rsidRPr="00D80BE6" w:rsidRDefault="0043245B" w:rsidP="00D80BE6">
            <w:pPr>
              <w:ind w:left="360"/>
              <w:jc w:val="both"/>
              <w:rPr>
                <w:rFonts w:ascii="Arial" w:hAnsi="Arial" w:cs="Arial"/>
                <w:b/>
              </w:rPr>
            </w:pPr>
          </w:p>
          <w:p w:rsidR="0043245B" w:rsidRPr="00D80BE6" w:rsidRDefault="0043245B" w:rsidP="00D80BE6">
            <w:pPr>
              <w:jc w:val="both"/>
              <w:rPr>
                <w:rFonts w:ascii="Arial" w:hAnsi="Arial" w:cs="Arial"/>
                <w:b/>
              </w:rPr>
            </w:pPr>
            <w:r w:rsidRPr="00D80BE6">
              <w:rPr>
                <w:rFonts w:ascii="Arial" w:hAnsi="Arial" w:cs="Arial"/>
                <w:b/>
              </w:rPr>
              <w:t>(Manifestar aceptación)</w:t>
            </w:r>
          </w:p>
        </w:tc>
        <w:tc>
          <w:tcPr>
            <w:tcW w:w="2340" w:type="dxa"/>
            <w:tcBorders>
              <w:bottom w:val="single" w:sz="4" w:space="0" w:color="auto"/>
            </w:tcBorders>
            <w:shd w:val="clear"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auto"/>
            <w:vAlign w:val="center"/>
          </w:tcPr>
          <w:p w:rsidR="0043245B" w:rsidRPr="00D80BE6" w:rsidRDefault="0043245B" w:rsidP="00082F96">
            <w:pPr>
              <w:numPr>
                <w:ilvl w:val="0"/>
                <w:numId w:val="35"/>
              </w:numPr>
              <w:jc w:val="both"/>
              <w:rPr>
                <w:rFonts w:ascii="Arial" w:hAnsi="Arial" w:cs="Arial"/>
                <w:b/>
                <w:bCs/>
              </w:rPr>
            </w:pPr>
            <w:r w:rsidRPr="00D80BE6">
              <w:rPr>
                <w:rFonts w:ascii="Arial" w:hAnsi="Arial" w:cs="Arial"/>
                <w:b/>
                <w:bCs/>
              </w:rPr>
              <w:t xml:space="preserve">Multas por retraso en la entrega provisional: </w:t>
            </w:r>
            <w:r w:rsidRPr="00D80BE6">
              <w:rPr>
                <w:rFonts w:ascii="Arial" w:hAnsi="Arial" w:cs="Arial"/>
              </w:rPr>
              <w:t>Será sancionado con una multa equivalente al uno por ciento (1%) del monto total de contrato, por cada día calendario de retraso en la entrega provisional.</w:t>
            </w:r>
          </w:p>
          <w:p w:rsidR="0043245B" w:rsidRPr="00D80BE6" w:rsidRDefault="0043245B" w:rsidP="00D80BE6">
            <w:pPr>
              <w:ind w:left="360"/>
              <w:jc w:val="both"/>
              <w:rPr>
                <w:rFonts w:ascii="Arial" w:hAnsi="Arial" w:cs="Arial"/>
                <w:bCs/>
              </w:rPr>
            </w:pPr>
            <w:r w:rsidRPr="00D80BE6">
              <w:rPr>
                <w:rFonts w:ascii="Arial" w:hAnsi="Arial" w:cs="Arial"/>
                <w:bCs/>
              </w:rPr>
              <w:t>Cuando la acumulación de la multa aplicada a la entrega sea equivalente al veinte por ciento (20%) de la suma total contratada, el BCB optara por la resolución del contrato y la ejecución del régimen de garantía a favor del BCB, sin necesidad de ningún trámite o acción judicial, a su solo requerimiento.</w:t>
            </w:r>
          </w:p>
          <w:p w:rsidR="0043245B" w:rsidRPr="00D80BE6" w:rsidRDefault="0043245B" w:rsidP="00D80BE6">
            <w:pPr>
              <w:ind w:left="360"/>
              <w:jc w:val="both"/>
              <w:rPr>
                <w:rFonts w:ascii="Arial" w:hAnsi="Arial" w:cs="Arial"/>
                <w:bCs/>
              </w:rPr>
            </w:pPr>
          </w:p>
          <w:p w:rsidR="0043245B" w:rsidRPr="00D80BE6" w:rsidRDefault="0043245B" w:rsidP="00D80BE6">
            <w:pPr>
              <w:jc w:val="both"/>
              <w:rPr>
                <w:rFonts w:ascii="Arial" w:hAnsi="Arial" w:cs="Arial"/>
                <w:b/>
                <w:bCs/>
              </w:rPr>
            </w:pPr>
            <w:r w:rsidRPr="00D80BE6">
              <w:rPr>
                <w:rFonts w:ascii="Arial" w:hAnsi="Arial" w:cs="Arial"/>
                <w:b/>
                <w:bCs/>
              </w:rPr>
              <w:t>(Manifestar aceptación)</w:t>
            </w:r>
          </w:p>
        </w:tc>
        <w:tc>
          <w:tcPr>
            <w:tcW w:w="2340" w:type="dxa"/>
            <w:tcBorders>
              <w:bottom w:val="single" w:sz="4" w:space="0" w:color="auto"/>
            </w:tcBorders>
            <w:shd w:val="clear"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diagStripe" w:color="auto" w:fill="auto"/>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397"/>
        </w:trPr>
        <w:tc>
          <w:tcPr>
            <w:tcW w:w="5826" w:type="dxa"/>
            <w:tcBorders>
              <w:bottom w:val="single" w:sz="4" w:space="0" w:color="auto"/>
            </w:tcBorders>
            <w:shd w:val="clear" w:color="auto" w:fill="CCFFCC"/>
            <w:vAlign w:val="center"/>
          </w:tcPr>
          <w:p w:rsidR="0043245B" w:rsidRPr="00D80BE6" w:rsidRDefault="0043245B" w:rsidP="00082F96">
            <w:pPr>
              <w:numPr>
                <w:ilvl w:val="0"/>
                <w:numId w:val="30"/>
              </w:numPr>
              <w:jc w:val="both"/>
              <w:rPr>
                <w:rFonts w:ascii="Arial" w:hAnsi="Arial" w:cs="Arial"/>
                <w:b/>
                <w:bCs/>
              </w:rPr>
            </w:pPr>
            <w:r w:rsidRPr="00D80BE6">
              <w:rPr>
                <w:rFonts w:ascii="Arial" w:hAnsi="Arial" w:cs="Arial"/>
                <w:b/>
                <w:bCs/>
              </w:rPr>
              <w:t xml:space="preserve"> FORMA DE PAGO </w:t>
            </w:r>
          </w:p>
        </w:tc>
        <w:tc>
          <w:tcPr>
            <w:tcW w:w="23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5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c>
          <w:tcPr>
            <w:tcW w:w="1440" w:type="dxa"/>
            <w:tcBorders>
              <w:bottom w:val="single" w:sz="4" w:space="0" w:color="auto"/>
            </w:tcBorders>
            <w:shd w:val="clear" w:color="auto" w:fill="CCFFCC"/>
            <w:vAlign w:val="center"/>
          </w:tcPr>
          <w:p w:rsidR="0043245B" w:rsidRPr="00D80BE6" w:rsidRDefault="0043245B" w:rsidP="00D80BE6">
            <w:pPr>
              <w:ind w:left="290" w:hanging="290"/>
              <w:jc w:val="both"/>
              <w:rPr>
                <w:rFonts w:ascii="Arial" w:hAnsi="Arial" w:cs="Arial"/>
                <w:b/>
                <w:bCs/>
              </w:rPr>
            </w:pPr>
          </w:p>
        </w:tc>
      </w:tr>
      <w:tr w:rsidR="0043245B" w:rsidRPr="00D80BE6" w:rsidTr="0043245B">
        <w:trPr>
          <w:gridAfter w:val="1"/>
          <w:wAfter w:w="540" w:type="dxa"/>
          <w:cantSplit/>
          <w:trHeight w:val="413"/>
        </w:trPr>
        <w:tc>
          <w:tcPr>
            <w:tcW w:w="5826" w:type="dxa"/>
            <w:tcBorders>
              <w:bottom w:val="single" w:sz="4" w:space="0" w:color="auto"/>
            </w:tcBorders>
            <w:vAlign w:val="center"/>
          </w:tcPr>
          <w:p w:rsidR="0043245B" w:rsidRPr="00D80BE6" w:rsidRDefault="0043245B" w:rsidP="00082F96">
            <w:pPr>
              <w:numPr>
                <w:ilvl w:val="0"/>
                <w:numId w:val="28"/>
              </w:numPr>
              <w:jc w:val="both"/>
              <w:rPr>
                <w:rFonts w:ascii="Arial" w:hAnsi="Arial" w:cs="Arial"/>
                <w:b/>
                <w:iCs/>
              </w:rPr>
            </w:pPr>
            <w:r w:rsidRPr="00D80BE6">
              <w:rPr>
                <w:rFonts w:ascii="Arial" w:hAnsi="Arial" w:cs="Arial"/>
                <w:iCs/>
                <w:lang w:val="es-ES_tradnl"/>
              </w:rPr>
              <w:t>El pago total se efectuará una vez emitida el Acta de Recepción Definitiva emitida por el responsable de la recepción.</w:t>
            </w:r>
          </w:p>
          <w:p w:rsidR="0043245B" w:rsidRPr="00D80BE6" w:rsidRDefault="0043245B" w:rsidP="00D80BE6">
            <w:pPr>
              <w:ind w:left="360"/>
              <w:jc w:val="both"/>
              <w:rPr>
                <w:rFonts w:ascii="Arial" w:hAnsi="Arial" w:cs="Arial"/>
                <w:b/>
                <w:iCs/>
              </w:rPr>
            </w:pPr>
          </w:p>
          <w:p w:rsidR="0043245B" w:rsidRPr="00D80BE6" w:rsidRDefault="0043245B" w:rsidP="00D80BE6">
            <w:pPr>
              <w:ind w:left="28"/>
              <w:jc w:val="both"/>
              <w:rPr>
                <w:rFonts w:ascii="Arial" w:hAnsi="Arial" w:cs="Arial"/>
                <w:iCs/>
              </w:rPr>
            </w:pPr>
            <w:r w:rsidRPr="00D80BE6">
              <w:rPr>
                <w:rFonts w:ascii="Arial" w:hAnsi="Arial" w:cs="Arial"/>
                <w:b/>
                <w:iCs/>
              </w:rPr>
              <w:t>(Manifestar aceptación)</w:t>
            </w:r>
          </w:p>
        </w:tc>
        <w:tc>
          <w:tcPr>
            <w:tcW w:w="2340" w:type="dxa"/>
            <w:tcBorders>
              <w:bottom w:val="single" w:sz="4" w:space="0" w:color="auto"/>
            </w:tcBorders>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3245B" w:rsidRPr="00D80BE6" w:rsidTr="0043245B">
        <w:trPr>
          <w:gridAfter w:val="1"/>
          <w:wAfter w:w="540" w:type="dxa"/>
          <w:cantSplit/>
          <w:trHeight w:val="413"/>
        </w:trPr>
        <w:tc>
          <w:tcPr>
            <w:tcW w:w="5826" w:type="dxa"/>
            <w:tcBorders>
              <w:bottom w:val="single" w:sz="4" w:space="0" w:color="auto"/>
            </w:tcBorders>
            <w:shd w:val="clear" w:color="auto" w:fill="00B050"/>
            <w:vAlign w:val="center"/>
          </w:tcPr>
          <w:p w:rsidR="0043245B" w:rsidRPr="00D80BE6" w:rsidRDefault="0043245B" w:rsidP="00D80BE6">
            <w:pPr>
              <w:jc w:val="both"/>
              <w:rPr>
                <w:rFonts w:ascii="Arial" w:hAnsi="Arial" w:cs="Arial"/>
                <w:b/>
                <w:iCs/>
                <w:color w:val="FFFFFF"/>
                <w:lang w:val="es-ES_tradnl"/>
              </w:rPr>
            </w:pPr>
            <w:r w:rsidRPr="00D80BE6">
              <w:rPr>
                <w:rFonts w:ascii="Arial" w:hAnsi="Arial" w:cs="Arial"/>
                <w:b/>
                <w:iCs/>
                <w:color w:val="FFFFFF"/>
                <w:lang w:val="es-ES_tradnl"/>
              </w:rPr>
              <w:t>IV. CARACTERISTICAS GENERALES DE LA EMPRESA Y DEL PERSONAL.</w:t>
            </w:r>
          </w:p>
        </w:tc>
        <w:tc>
          <w:tcPr>
            <w:tcW w:w="2340" w:type="dxa"/>
            <w:tcBorders>
              <w:bottom w:val="single" w:sz="4" w:space="0" w:color="auto"/>
            </w:tcBorders>
            <w:shd w:val="clear" w:color="auto" w:fill="00B050"/>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00B050"/>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00B050"/>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00B050"/>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43245B" w:rsidRPr="00D80BE6" w:rsidTr="0043245B">
        <w:trPr>
          <w:gridAfter w:val="1"/>
          <w:wAfter w:w="540" w:type="dxa"/>
          <w:cantSplit/>
          <w:trHeight w:val="413"/>
        </w:trPr>
        <w:tc>
          <w:tcPr>
            <w:tcW w:w="5826" w:type="dxa"/>
            <w:vAlign w:val="center"/>
          </w:tcPr>
          <w:p w:rsidR="0043245B" w:rsidRPr="00D80BE6" w:rsidRDefault="0043245B" w:rsidP="00082F96">
            <w:pPr>
              <w:numPr>
                <w:ilvl w:val="0"/>
                <w:numId w:val="34"/>
              </w:numPr>
              <w:jc w:val="both"/>
              <w:rPr>
                <w:rFonts w:ascii="Arial" w:hAnsi="Arial" w:cs="Arial"/>
                <w:iCs/>
                <w:lang w:val="es-ES_tradnl"/>
              </w:rPr>
            </w:pPr>
            <w:r w:rsidRPr="00D80BE6">
              <w:rPr>
                <w:rFonts w:ascii="Arial" w:hAnsi="Arial" w:cs="Arial"/>
                <w:iCs/>
                <w:lang w:val="es-ES_tradnl"/>
              </w:rPr>
              <w:t xml:space="preserve">Presentar </w:t>
            </w:r>
            <w:proofErr w:type="spellStart"/>
            <w:r w:rsidRPr="00D80BE6">
              <w:rPr>
                <w:rFonts w:ascii="Arial" w:hAnsi="Arial" w:cs="Arial"/>
                <w:iCs/>
                <w:lang w:val="es-ES_tradnl"/>
              </w:rPr>
              <w:t>curriculum</w:t>
            </w:r>
            <w:proofErr w:type="spellEnd"/>
            <w:r w:rsidRPr="00D80BE6">
              <w:rPr>
                <w:rFonts w:ascii="Arial" w:hAnsi="Arial" w:cs="Arial"/>
                <w:iCs/>
                <w:lang w:val="es-ES_tradnl"/>
              </w:rPr>
              <w:t xml:space="preserve"> empresarial, demostrando un mínimo de tres (3) años de experiencia en la provisión de accesorios similares a la marca ofertada dentro del territorio boliviano cuyas referencias podrán ser verificadas.</w:t>
            </w:r>
          </w:p>
          <w:p w:rsidR="0043245B" w:rsidRPr="00D80BE6" w:rsidRDefault="0043245B" w:rsidP="00D80BE6">
            <w:pPr>
              <w:ind w:left="360"/>
              <w:jc w:val="both"/>
              <w:rPr>
                <w:rFonts w:ascii="Arial" w:hAnsi="Arial" w:cs="Arial"/>
                <w:iCs/>
                <w:lang w:val="es-ES_tradnl"/>
              </w:rPr>
            </w:pPr>
          </w:p>
          <w:p w:rsidR="0043245B" w:rsidRPr="00D80BE6" w:rsidRDefault="0043245B" w:rsidP="00D80BE6">
            <w:pPr>
              <w:jc w:val="both"/>
              <w:rPr>
                <w:rFonts w:ascii="Arial" w:hAnsi="Arial" w:cs="Arial"/>
                <w:b/>
                <w:iCs/>
                <w:lang w:val="es-ES_tradnl"/>
              </w:rPr>
            </w:pPr>
            <w:r w:rsidRPr="00D80BE6">
              <w:rPr>
                <w:rFonts w:ascii="Arial" w:hAnsi="Arial" w:cs="Arial"/>
                <w:b/>
                <w:iCs/>
                <w:lang w:val="es-ES_tradnl"/>
              </w:rPr>
              <w:t>(Manifestar aceptación y presentar documentación de respaldo)</w:t>
            </w:r>
          </w:p>
        </w:tc>
        <w:tc>
          <w:tcPr>
            <w:tcW w:w="2340" w:type="dxa"/>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3245B" w:rsidRPr="00D80BE6" w:rsidTr="0043245B">
        <w:trPr>
          <w:gridAfter w:val="1"/>
          <w:wAfter w:w="540" w:type="dxa"/>
          <w:cantSplit/>
          <w:trHeight w:val="413"/>
        </w:trPr>
        <w:tc>
          <w:tcPr>
            <w:tcW w:w="5826" w:type="dxa"/>
            <w:vAlign w:val="center"/>
          </w:tcPr>
          <w:p w:rsidR="0043245B" w:rsidRPr="00D80BE6" w:rsidRDefault="0043245B" w:rsidP="00082F96">
            <w:pPr>
              <w:numPr>
                <w:ilvl w:val="0"/>
                <w:numId w:val="34"/>
              </w:numPr>
              <w:jc w:val="both"/>
              <w:rPr>
                <w:rFonts w:ascii="Arial" w:hAnsi="Arial" w:cs="Arial"/>
                <w:iCs/>
                <w:lang w:val="es-ES_tradnl"/>
              </w:rPr>
            </w:pPr>
            <w:r w:rsidRPr="00D80BE6">
              <w:rPr>
                <w:rFonts w:ascii="Arial" w:hAnsi="Arial" w:cs="Arial"/>
                <w:iCs/>
                <w:lang w:val="es-ES_tradnl"/>
              </w:rPr>
              <w:t>Autorización de venta en territorio boliviano: El proveedor deberá estar autorizado para la venta de productos similares al propuesto en territorio boliviano.</w:t>
            </w:r>
          </w:p>
          <w:p w:rsidR="0043245B" w:rsidRPr="00D80BE6" w:rsidRDefault="0043245B" w:rsidP="00D80BE6">
            <w:pPr>
              <w:ind w:left="360"/>
              <w:jc w:val="both"/>
              <w:rPr>
                <w:rFonts w:ascii="Arial" w:hAnsi="Arial" w:cs="Arial"/>
                <w:iCs/>
                <w:lang w:val="es-ES_tradnl"/>
              </w:rPr>
            </w:pPr>
          </w:p>
          <w:p w:rsidR="0043245B" w:rsidRPr="00D80BE6" w:rsidRDefault="0043245B" w:rsidP="00D80BE6">
            <w:pPr>
              <w:jc w:val="both"/>
              <w:rPr>
                <w:rFonts w:ascii="Arial" w:hAnsi="Arial" w:cs="Arial"/>
                <w:iCs/>
                <w:lang w:val="es-ES_tradnl"/>
              </w:rPr>
            </w:pPr>
            <w:r w:rsidRPr="00D80BE6">
              <w:rPr>
                <w:rFonts w:ascii="Arial" w:hAnsi="Arial" w:cs="Arial"/>
                <w:b/>
                <w:iCs/>
                <w:lang w:val="es-ES_tradnl"/>
              </w:rPr>
              <w:t xml:space="preserve">(Manifestar aceptación, adjuntar documentación de respaldo del fabricante del </w:t>
            </w:r>
            <w:proofErr w:type="spellStart"/>
            <w:r w:rsidRPr="00D80BE6">
              <w:rPr>
                <w:rFonts w:ascii="Arial" w:hAnsi="Arial" w:cs="Arial"/>
                <w:b/>
                <w:iCs/>
                <w:lang w:val="es-ES_tradnl"/>
              </w:rPr>
              <w:t>storage</w:t>
            </w:r>
            <w:proofErr w:type="spellEnd"/>
            <w:r w:rsidRPr="00D80BE6">
              <w:rPr>
                <w:rFonts w:ascii="Arial" w:hAnsi="Arial" w:cs="Arial"/>
                <w:b/>
                <w:iCs/>
                <w:lang w:val="es-ES_tradnl"/>
              </w:rPr>
              <w:t>)</w:t>
            </w:r>
          </w:p>
        </w:tc>
        <w:tc>
          <w:tcPr>
            <w:tcW w:w="2340" w:type="dxa"/>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3245B" w:rsidRPr="00D80BE6" w:rsidTr="0043245B">
        <w:trPr>
          <w:gridAfter w:val="1"/>
          <w:wAfter w:w="540" w:type="dxa"/>
          <w:cantSplit/>
          <w:trHeight w:val="413"/>
        </w:trPr>
        <w:tc>
          <w:tcPr>
            <w:tcW w:w="5826" w:type="dxa"/>
            <w:vAlign w:val="center"/>
          </w:tcPr>
          <w:p w:rsidR="0043245B" w:rsidRPr="00D80BE6" w:rsidRDefault="0043245B" w:rsidP="00082F96">
            <w:pPr>
              <w:numPr>
                <w:ilvl w:val="0"/>
                <w:numId w:val="34"/>
              </w:numPr>
              <w:jc w:val="both"/>
              <w:rPr>
                <w:rFonts w:ascii="Arial" w:hAnsi="Arial" w:cs="Arial"/>
                <w:iCs/>
                <w:lang w:val="es-ES_tradnl"/>
              </w:rPr>
            </w:pPr>
            <w:r w:rsidRPr="00D80BE6">
              <w:rPr>
                <w:rFonts w:ascii="Arial" w:hAnsi="Arial" w:cs="Arial"/>
                <w:iCs/>
                <w:lang w:val="es-ES_tradnl"/>
              </w:rPr>
              <w:t>Centro Autorizado de servicios: Debe existir en territorio boliviano un centro autorizado de servicios que atienda la garantía de fábrica de todos los componentes ofertados.</w:t>
            </w:r>
          </w:p>
          <w:p w:rsidR="0043245B" w:rsidRPr="00D80BE6" w:rsidRDefault="0043245B" w:rsidP="00D80BE6">
            <w:pPr>
              <w:ind w:left="360"/>
              <w:jc w:val="both"/>
              <w:rPr>
                <w:rFonts w:ascii="Arial" w:hAnsi="Arial" w:cs="Arial"/>
                <w:iCs/>
                <w:lang w:val="es-ES_tradnl"/>
              </w:rPr>
            </w:pPr>
          </w:p>
          <w:p w:rsidR="0043245B" w:rsidRPr="00D80BE6" w:rsidRDefault="0043245B" w:rsidP="00D80BE6">
            <w:pPr>
              <w:jc w:val="both"/>
              <w:rPr>
                <w:rFonts w:ascii="Arial" w:hAnsi="Arial" w:cs="Arial"/>
                <w:iCs/>
                <w:lang w:val="es-ES_tradnl"/>
              </w:rPr>
            </w:pPr>
            <w:r w:rsidRPr="00D80BE6">
              <w:rPr>
                <w:rFonts w:ascii="Arial" w:hAnsi="Arial" w:cs="Arial"/>
                <w:b/>
                <w:iCs/>
                <w:lang w:val="es-ES_tradnl"/>
              </w:rPr>
              <w:t xml:space="preserve">(Manifestar aceptación, adjuntar documentación de respaldo del fabricante del </w:t>
            </w:r>
            <w:proofErr w:type="spellStart"/>
            <w:r w:rsidRPr="00D80BE6">
              <w:rPr>
                <w:rFonts w:ascii="Arial" w:hAnsi="Arial" w:cs="Arial"/>
                <w:b/>
                <w:iCs/>
                <w:lang w:val="es-ES_tradnl"/>
              </w:rPr>
              <w:t>storage</w:t>
            </w:r>
            <w:proofErr w:type="spellEnd"/>
            <w:r w:rsidRPr="00D80BE6">
              <w:rPr>
                <w:rFonts w:ascii="Arial" w:hAnsi="Arial" w:cs="Arial"/>
                <w:b/>
                <w:iCs/>
                <w:lang w:val="es-ES_tradnl"/>
              </w:rPr>
              <w:t>)</w:t>
            </w:r>
          </w:p>
        </w:tc>
        <w:tc>
          <w:tcPr>
            <w:tcW w:w="2340" w:type="dxa"/>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3245B" w:rsidRPr="00D80BE6" w:rsidTr="0043245B">
        <w:trPr>
          <w:gridAfter w:val="1"/>
          <w:wAfter w:w="540" w:type="dxa"/>
          <w:cantSplit/>
          <w:trHeight w:val="413"/>
        </w:trPr>
        <w:tc>
          <w:tcPr>
            <w:tcW w:w="5826" w:type="dxa"/>
            <w:tcBorders>
              <w:bottom w:val="single" w:sz="4" w:space="0" w:color="auto"/>
            </w:tcBorders>
            <w:vAlign w:val="center"/>
          </w:tcPr>
          <w:p w:rsidR="0043245B" w:rsidRPr="00D80BE6" w:rsidRDefault="0043245B" w:rsidP="00082F96">
            <w:pPr>
              <w:numPr>
                <w:ilvl w:val="0"/>
                <w:numId w:val="34"/>
              </w:numPr>
              <w:jc w:val="both"/>
              <w:rPr>
                <w:rFonts w:ascii="Arial" w:hAnsi="Arial" w:cs="Arial"/>
                <w:iCs/>
                <w:lang w:val="es-ES_tradnl"/>
              </w:rPr>
            </w:pPr>
            <w:r w:rsidRPr="00D80BE6">
              <w:rPr>
                <w:rFonts w:ascii="Arial" w:hAnsi="Arial" w:cs="Arial"/>
                <w:iCs/>
                <w:lang w:val="es-ES_tradnl"/>
              </w:rPr>
              <w:t xml:space="preserve">Experiencia del personal del proponente: Presentar la Certificación de al menos dos (2) técnicos del personal asignado a este servicio en instalación de servidores de almacenamiento con experiencia igual o superior a dos (2) años realizando este tipo de trabajo. </w:t>
            </w:r>
          </w:p>
          <w:p w:rsidR="0043245B" w:rsidRPr="00D80BE6" w:rsidRDefault="0043245B" w:rsidP="00D80BE6">
            <w:pPr>
              <w:ind w:left="360"/>
              <w:jc w:val="both"/>
              <w:rPr>
                <w:rFonts w:ascii="Arial" w:hAnsi="Arial" w:cs="Arial"/>
                <w:iCs/>
                <w:lang w:val="es-ES_tradnl"/>
              </w:rPr>
            </w:pPr>
          </w:p>
          <w:p w:rsidR="0043245B" w:rsidRPr="00D80BE6" w:rsidRDefault="0043245B" w:rsidP="004D4E52">
            <w:pPr>
              <w:jc w:val="both"/>
              <w:rPr>
                <w:rFonts w:ascii="Arial" w:hAnsi="Arial" w:cs="Arial"/>
                <w:iCs/>
                <w:lang w:val="es-ES_tradnl"/>
              </w:rPr>
            </w:pPr>
            <w:r w:rsidRPr="00D80BE6">
              <w:rPr>
                <w:rFonts w:ascii="Arial" w:hAnsi="Arial" w:cs="Arial"/>
                <w:b/>
                <w:iCs/>
                <w:lang w:val="es-ES_tradnl"/>
              </w:rPr>
              <w:t xml:space="preserve">(Manifestar aceptación y </w:t>
            </w:r>
            <w:r w:rsidR="004D4E52">
              <w:rPr>
                <w:rFonts w:ascii="Arial" w:hAnsi="Arial" w:cs="Arial"/>
                <w:b/>
                <w:iCs/>
                <w:lang w:val="es-ES_tradnl"/>
              </w:rPr>
              <w:t xml:space="preserve">especificar </w:t>
            </w:r>
            <w:r w:rsidR="004D4E52" w:rsidRPr="004D4E52">
              <w:rPr>
                <w:rFonts w:ascii="Arial" w:hAnsi="Arial" w:cs="Arial"/>
                <w:b/>
                <w:iCs/>
                <w:lang w:val="es-ES_tradnl"/>
              </w:rPr>
              <w:t>URL</w:t>
            </w:r>
            <w:r w:rsidR="004D4E52">
              <w:rPr>
                <w:rFonts w:ascii="Arial" w:hAnsi="Arial" w:cs="Arial"/>
                <w:b/>
                <w:iCs/>
                <w:lang w:val="es-ES_tradnl"/>
              </w:rPr>
              <w:t xml:space="preserve"> o adjuntar </w:t>
            </w:r>
            <w:r w:rsidRPr="00D80BE6">
              <w:rPr>
                <w:rFonts w:ascii="Arial" w:hAnsi="Arial" w:cs="Arial"/>
                <w:b/>
                <w:iCs/>
                <w:lang w:val="es-ES_tradnl"/>
              </w:rPr>
              <w:t>copia simple verificable de información de respaldo)</w:t>
            </w:r>
          </w:p>
        </w:tc>
        <w:tc>
          <w:tcPr>
            <w:tcW w:w="2340" w:type="dxa"/>
            <w:tcBorders>
              <w:bottom w:val="single" w:sz="4" w:space="0" w:color="auto"/>
            </w:tcBorders>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diagStripe" w:color="auto" w:fill="auto"/>
            <w:vAlign w:val="center"/>
          </w:tcPr>
          <w:p w:rsidR="0043245B" w:rsidRPr="00D80BE6" w:rsidRDefault="0043245B" w:rsidP="00D80BE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D80BE6" w:rsidRDefault="00D80BE6" w:rsidP="009774AF">
      <w:pPr>
        <w:pStyle w:val="Ttulo"/>
        <w:spacing w:before="0" w:after="0"/>
        <w:rPr>
          <w:rFonts w:ascii="Verdana" w:hAnsi="Verdana" w:cs="Times New Roman"/>
          <w:bCs w:val="0"/>
          <w:kern w:val="0"/>
          <w:sz w:val="18"/>
          <w:szCs w:val="18"/>
        </w:rPr>
      </w:pPr>
    </w:p>
    <w:p w:rsidR="00D80BE6" w:rsidRDefault="00D80BE6" w:rsidP="009774AF">
      <w:pPr>
        <w:pStyle w:val="Ttulo"/>
        <w:spacing w:before="0" w:after="0"/>
        <w:rPr>
          <w:rFonts w:ascii="Verdana" w:hAnsi="Verdana" w:cs="Times New Roman"/>
          <w:bCs w:val="0"/>
          <w:kern w:val="0"/>
          <w:sz w:val="18"/>
          <w:szCs w:val="18"/>
        </w:rPr>
      </w:pP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149"/>
      </w:tblGrid>
      <w:tr w:rsidR="004A1D5D" w:rsidRPr="004A65A6" w:rsidTr="00D80BE6">
        <w:tc>
          <w:tcPr>
            <w:tcW w:w="10149" w:type="dxa"/>
            <w:shd w:val="clear" w:color="auto" w:fill="DDD9C3"/>
          </w:tcPr>
          <w:p w:rsidR="00B53A55" w:rsidRDefault="004A1D5D" w:rsidP="00B53A55">
            <w:pPr>
              <w:rPr>
                <w:rFonts w:ascii="Arial" w:hAnsi="Arial" w:cs="Arial"/>
                <w:b/>
                <w:szCs w:val="18"/>
              </w:rPr>
            </w:pPr>
            <w:r w:rsidRPr="009C5BA9">
              <w:rPr>
                <w:rFonts w:ascii="Arial" w:hAnsi="Arial" w:cs="Arial"/>
                <w:b/>
                <w:szCs w:val="18"/>
              </w:rPr>
              <w:t>NOTA:</w:t>
            </w:r>
          </w:p>
          <w:p w:rsidR="004A1D5D" w:rsidRPr="009C5BA9" w:rsidRDefault="004A1D5D" w:rsidP="00B53A55">
            <w:pPr>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D80BE6" w:rsidRDefault="00D80BE6" w:rsidP="002F20E3">
      <w:pPr>
        <w:pStyle w:val="Ttulo1"/>
        <w:numPr>
          <w:ilvl w:val="0"/>
          <w:numId w:val="0"/>
        </w:numPr>
        <w:jc w:val="center"/>
        <w:rPr>
          <w:rFonts w:ascii="Verdana" w:hAnsi="Verdana" w:cs="Arial"/>
          <w:sz w:val="18"/>
          <w:szCs w:val="18"/>
          <w:u w:val="none"/>
        </w:rPr>
      </w:pPr>
    </w:p>
    <w:p w:rsidR="00767BFA" w:rsidRDefault="00767BFA" w:rsidP="00767BFA">
      <w:pPr>
        <w:rPr>
          <w:lang w:val="es-MX"/>
        </w:rPr>
      </w:pPr>
    </w:p>
    <w:p w:rsidR="005F5BCA" w:rsidRDefault="005F5BCA" w:rsidP="00767BFA">
      <w:pPr>
        <w:rPr>
          <w:lang w:val="es-MX"/>
        </w:rPr>
      </w:pPr>
    </w:p>
    <w:p w:rsidR="005F5BCA" w:rsidRDefault="005F5BCA" w:rsidP="00767BFA">
      <w:pPr>
        <w:rPr>
          <w:lang w:val="es-MX"/>
        </w:rPr>
      </w:pPr>
    </w:p>
    <w:p w:rsidR="005F5BCA" w:rsidRDefault="005F5BCA" w:rsidP="00767BFA">
      <w:pPr>
        <w:rPr>
          <w:lang w:val="es-MX"/>
        </w:rPr>
      </w:pPr>
    </w:p>
    <w:p w:rsidR="005F5BCA" w:rsidRPr="00767BFA" w:rsidRDefault="005F5BCA" w:rsidP="00767BFA">
      <w:pPr>
        <w:rPr>
          <w:lang w:val="es-MX"/>
        </w:rPr>
      </w:pP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93"/>
        <w:gridCol w:w="131"/>
        <w:gridCol w:w="91"/>
        <w:gridCol w:w="883"/>
        <w:gridCol w:w="110"/>
        <w:gridCol w:w="33"/>
        <w:gridCol w:w="100"/>
        <w:gridCol w:w="139"/>
        <w:gridCol w:w="70"/>
        <w:gridCol w:w="32"/>
        <w:gridCol w:w="137"/>
        <w:gridCol w:w="173"/>
        <w:gridCol w:w="341"/>
        <w:gridCol w:w="167"/>
        <w:gridCol w:w="173"/>
        <w:gridCol w:w="92"/>
        <w:gridCol w:w="249"/>
        <w:gridCol w:w="23"/>
        <w:gridCol w:w="284"/>
        <w:gridCol w:w="46"/>
        <w:gridCol w:w="5"/>
        <w:gridCol w:w="8"/>
        <w:gridCol w:w="27"/>
        <w:gridCol w:w="189"/>
        <w:gridCol w:w="44"/>
        <w:gridCol w:w="76"/>
        <w:gridCol w:w="104"/>
        <w:gridCol w:w="44"/>
        <w:gridCol w:w="180"/>
        <w:gridCol w:w="44"/>
        <w:gridCol w:w="341"/>
        <w:gridCol w:w="340"/>
        <w:gridCol w:w="324"/>
        <w:gridCol w:w="26"/>
        <w:gridCol w:w="122"/>
        <w:gridCol w:w="95"/>
        <w:gridCol w:w="7"/>
        <w:gridCol w:w="128"/>
        <w:gridCol w:w="92"/>
        <w:gridCol w:w="4"/>
        <w:gridCol w:w="224"/>
        <w:gridCol w:w="23"/>
        <w:gridCol w:w="201"/>
        <w:gridCol w:w="23"/>
        <w:gridCol w:w="143"/>
        <w:gridCol w:w="58"/>
        <w:gridCol w:w="23"/>
        <w:gridCol w:w="201"/>
        <w:gridCol w:w="21"/>
        <w:gridCol w:w="54"/>
        <w:gridCol w:w="158"/>
        <w:gridCol w:w="26"/>
        <w:gridCol w:w="182"/>
        <w:gridCol w:w="16"/>
        <w:gridCol w:w="30"/>
        <w:gridCol w:w="194"/>
        <w:gridCol w:w="30"/>
        <w:gridCol w:w="89"/>
        <w:gridCol w:w="105"/>
        <w:gridCol w:w="30"/>
        <w:gridCol w:w="194"/>
        <w:gridCol w:w="30"/>
        <w:gridCol w:w="15"/>
        <w:gridCol w:w="179"/>
        <w:gridCol w:w="32"/>
        <w:gridCol w:w="147"/>
        <w:gridCol w:w="45"/>
        <w:gridCol w:w="37"/>
        <w:gridCol w:w="249"/>
        <w:gridCol w:w="31"/>
        <w:gridCol w:w="10"/>
        <w:gridCol w:w="224"/>
        <w:gridCol w:w="79"/>
        <w:gridCol w:w="85"/>
        <w:gridCol w:w="123"/>
        <w:gridCol w:w="27"/>
        <w:gridCol w:w="264"/>
        <w:gridCol w:w="93"/>
      </w:tblGrid>
      <w:tr w:rsidR="00694A6C" w:rsidRPr="00673E6A" w:rsidTr="000B6AFD">
        <w:trPr>
          <w:gridBefore w:val="1"/>
          <w:trHeight w:val="348"/>
        </w:trPr>
        <w:tc>
          <w:tcPr>
            <w:tcW w:w="9169" w:type="dxa"/>
            <w:gridSpan w:val="77"/>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4"/>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0B6AFD">
        <w:trPr>
          <w:gridBefore w:val="1"/>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8A1586"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4"/>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gridBefore w:val="1"/>
          <w:trHeight w:val="423"/>
        </w:trPr>
        <w:tc>
          <w:tcPr>
            <w:tcW w:w="3314" w:type="dxa"/>
            <w:gridSpan w:val="22"/>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B72380" w:rsidP="00694A6C">
            <w:pPr>
              <w:jc w:val="center"/>
              <w:rPr>
                <w:rFonts w:ascii="Arial" w:hAnsi="Arial" w:cs="Arial"/>
                <w:b/>
                <w:bCs/>
              </w:rPr>
            </w:pPr>
            <w:r>
              <w:rPr>
                <w:rFonts w:ascii="Arial" w:hAnsi="Arial" w:cs="Arial"/>
                <w:color w:val="0000FF"/>
                <w:lang w:val="es-BO" w:eastAsia="es-BO"/>
              </w:rPr>
              <w:t xml:space="preserve">SISTEMA DE ALMACENAMIENTO </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gridBefore w:val="1"/>
          <w:trHeight w:val="140"/>
        </w:trPr>
        <w:tc>
          <w:tcPr>
            <w:tcW w:w="222" w:type="dxa"/>
            <w:gridSpan w:val="2"/>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4"/>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gridBefore w:val="1"/>
          <w:trHeight w:val="140"/>
        </w:trPr>
        <w:tc>
          <w:tcPr>
            <w:tcW w:w="222"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gridBefore w:val="1"/>
          <w:trHeight w:val="140"/>
        </w:trPr>
        <w:tc>
          <w:tcPr>
            <w:tcW w:w="222" w:type="dxa"/>
            <w:gridSpan w:val="2"/>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4"/>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r w:rsidR="00AC6B8E">
              <w:rPr>
                <w:rFonts w:ascii="Arial" w:hAnsi="Arial" w:cs="Arial"/>
                <w:b/>
              </w:rPr>
              <w:t>:</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D06511">
        <w:trPr>
          <w:gridBefore w:val="1"/>
          <w:trHeight w:val="329"/>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D06511">
        <w:trPr>
          <w:gridBefore w:val="1"/>
          <w:trHeight w:val="55"/>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gridBefore w:val="1"/>
          <w:trHeight w:val="472"/>
        </w:trPr>
        <w:tc>
          <w:tcPr>
            <w:tcW w:w="222" w:type="dxa"/>
            <w:gridSpan w:val="2"/>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6"/>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6E51" w:rsidRPr="0076647C" w:rsidRDefault="00B56E51" w:rsidP="00B45739">
            <w:pPr>
              <w:jc w:val="center"/>
              <w:rPr>
                <w:rFonts w:ascii="Arial" w:hAnsi="Arial" w:cs="Arial"/>
                <w:b/>
                <w:bCs/>
              </w:rPr>
            </w:pPr>
            <w:r w:rsidRPr="00673E6A">
              <w:rPr>
                <w:rFonts w:ascii="Arial" w:hAnsi="Arial" w:cs="Arial"/>
                <w:b/>
                <w:bCs/>
              </w:rPr>
              <w:t>DESCRIPCIÓN</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gridSpan w:val="2"/>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gridBefore w:val="1"/>
          <w:trHeight w:val="269"/>
        </w:trPr>
        <w:tc>
          <w:tcPr>
            <w:tcW w:w="222" w:type="dxa"/>
            <w:gridSpan w:val="2"/>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6"/>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gridSpan w:val="2"/>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844A57" w:rsidRPr="00673E6A" w:rsidTr="009623CB">
        <w:trPr>
          <w:gridBefore w:val="1"/>
          <w:trHeight w:hRule="exact" w:val="1048"/>
        </w:trPr>
        <w:tc>
          <w:tcPr>
            <w:tcW w:w="222" w:type="dxa"/>
            <w:gridSpan w:val="2"/>
            <w:tcBorders>
              <w:top w:val="nil"/>
              <w:left w:val="single" w:sz="12" w:space="0" w:color="auto"/>
              <w:bottom w:val="nil"/>
              <w:right w:val="single" w:sz="8" w:space="0" w:color="auto"/>
            </w:tcBorders>
            <w:shd w:val="clear" w:color="auto" w:fill="auto"/>
            <w:noWrap/>
            <w:vAlign w:val="center"/>
            <w:hideMark/>
          </w:tcPr>
          <w:p w:rsidR="00844A57" w:rsidRPr="00673E6A" w:rsidRDefault="00844A57" w:rsidP="00694A6C">
            <w:pPr>
              <w:jc w:val="center"/>
              <w:rPr>
                <w:rFonts w:ascii="Calibri" w:hAnsi="Calibri" w:cs="Calibri"/>
              </w:rPr>
            </w:pPr>
          </w:p>
        </w:tc>
        <w:tc>
          <w:tcPr>
            <w:tcW w:w="3006"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844A57" w:rsidRPr="00694A6C" w:rsidRDefault="0087651A" w:rsidP="0087651A">
            <w:pPr>
              <w:rPr>
                <w:rFonts w:ascii="Arial" w:hAnsi="Arial" w:cs="Arial"/>
                <w:color w:val="0000FF"/>
                <w:lang w:val="es-BO" w:eastAsia="es-BO"/>
              </w:rPr>
            </w:pPr>
            <w:r>
              <w:rPr>
                <w:rFonts w:ascii="Arial" w:hAnsi="Arial" w:cs="Arial"/>
                <w:color w:val="0000FF"/>
                <w:lang w:val="es-BO" w:eastAsia="es-BO"/>
              </w:rPr>
              <w:t xml:space="preserve">PROVISIÓN, INSTALACIÓN Y PUESTA EN FUNCIONAMIENTO DE UN SISTEMA DE ALMACENAMIENTO </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844A57" w:rsidRPr="00673E6A" w:rsidRDefault="00844A57" w:rsidP="00694A6C">
            <w:pPr>
              <w:jc w:val="center"/>
              <w:rPr>
                <w:rFonts w:ascii="Arial" w:hAnsi="Arial" w:cs="Arial"/>
              </w:rPr>
            </w:pPr>
          </w:p>
        </w:tc>
        <w:tc>
          <w:tcPr>
            <w:tcW w:w="1927" w:type="dxa"/>
            <w:gridSpan w:val="2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844A57" w:rsidRPr="00673E6A" w:rsidRDefault="00844A57" w:rsidP="00694A6C">
            <w:pPr>
              <w:jc w:val="center"/>
              <w:rPr>
                <w:rFonts w:ascii="Arial" w:hAnsi="Arial" w:cs="Arial"/>
              </w:rPr>
            </w:pPr>
          </w:p>
        </w:tc>
        <w:tc>
          <w:tcPr>
            <w:tcW w:w="1268" w:type="dxa"/>
            <w:gridSpan w:val="1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hideMark/>
          </w:tcPr>
          <w:p w:rsidR="00844A57" w:rsidRPr="00673E6A" w:rsidRDefault="00844A57" w:rsidP="00694A6C">
            <w:pPr>
              <w:jc w:val="center"/>
              <w:rPr>
                <w:rFonts w:ascii="Arial" w:hAnsi="Arial" w:cs="Arial"/>
              </w:rPr>
            </w:pPr>
          </w:p>
        </w:tc>
      </w:tr>
      <w:tr w:rsidR="000B6AFD"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3"/>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gridBefore w:val="1"/>
          <w:trHeight w:val="384"/>
        </w:trPr>
        <w:tc>
          <w:tcPr>
            <w:tcW w:w="9169" w:type="dxa"/>
            <w:gridSpan w:val="77"/>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Micro y Pequeñas Empresas- MyPES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MyPE,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63152" w:rsidRDefault="00990027" w:rsidP="0029380B">
      <w:pPr>
        <w:numPr>
          <w:ilvl w:val="0"/>
          <w:numId w:val="18"/>
        </w:numPr>
        <w:spacing w:before="60" w:after="60"/>
        <w:ind w:left="357" w:hanging="357"/>
        <w:jc w:val="both"/>
        <w:rPr>
          <w:rFonts w:cs="Arial"/>
          <w:strike/>
          <w:sz w:val="18"/>
          <w:szCs w:val="18"/>
        </w:rPr>
      </w:pPr>
      <w:r w:rsidRPr="00C63152">
        <w:rPr>
          <w:rFonts w:cs="Arial"/>
          <w:sz w:val="18"/>
          <w:szCs w:val="18"/>
        </w:rPr>
        <w:t>Testimonio de Contrato de Asociación Accidental.</w:t>
      </w:r>
    </w:p>
    <w:p w:rsidR="00C63152" w:rsidRPr="00C63152" w:rsidRDefault="00C63152" w:rsidP="00C63152">
      <w:pPr>
        <w:numPr>
          <w:ilvl w:val="0"/>
          <w:numId w:val="18"/>
        </w:numPr>
        <w:spacing w:before="60" w:after="60"/>
        <w:ind w:left="357" w:hanging="357"/>
        <w:jc w:val="both"/>
        <w:rPr>
          <w:rFonts w:cs="Arial"/>
          <w:sz w:val="18"/>
          <w:szCs w:val="18"/>
          <w:lang w:val="es-BO"/>
        </w:rPr>
      </w:pPr>
      <w:r w:rsidRPr="00C63152">
        <w:rPr>
          <w:rFonts w:cs="Arial"/>
          <w:sz w:val="18"/>
          <w:szCs w:val="18"/>
          <w:lang w:val="es-BO"/>
        </w:rPr>
        <w:t>Documentación requerida en las especificaciones técnicas</w:t>
      </w:r>
      <w:r>
        <w:rPr>
          <w:rFonts w:cs="Arial"/>
          <w:sz w:val="18"/>
          <w:szCs w:val="18"/>
          <w:lang w:val="es-BO"/>
        </w:rPr>
        <w:t>:</w:t>
      </w:r>
      <w:r w:rsidRPr="00C63152">
        <w:rPr>
          <w:rFonts w:cs="Arial"/>
          <w:sz w:val="18"/>
          <w:szCs w:val="18"/>
          <w:lang w:val="es-BO"/>
        </w:rPr>
        <w:t xml:space="preserve">  </w:t>
      </w:r>
    </w:p>
    <w:p w:rsidR="009A333B" w:rsidRPr="00606137" w:rsidRDefault="009A333B" w:rsidP="009A333B">
      <w:pPr>
        <w:pStyle w:val="Prrafodelista"/>
        <w:numPr>
          <w:ilvl w:val="0"/>
          <w:numId w:val="62"/>
        </w:numPr>
        <w:rPr>
          <w:rFonts w:ascii="Verdana" w:hAnsi="Verdana" w:cs="Arial"/>
          <w:sz w:val="18"/>
          <w:szCs w:val="18"/>
        </w:rPr>
      </w:pPr>
      <w:r w:rsidRPr="00606137">
        <w:rPr>
          <w:rFonts w:ascii="Verdana" w:hAnsi="Verdana" w:cs="Arial"/>
          <w:sz w:val="18"/>
          <w:szCs w:val="18"/>
        </w:rPr>
        <w:t xml:space="preserve">Modelo: La solución ofertada debe ser de última generación y del tipo </w:t>
      </w:r>
      <w:proofErr w:type="spellStart"/>
      <w:r w:rsidRPr="00606137">
        <w:rPr>
          <w:rFonts w:ascii="Verdana" w:hAnsi="Verdana" w:cs="Arial"/>
          <w:sz w:val="18"/>
          <w:szCs w:val="18"/>
        </w:rPr>
        <w:t>mid</w:t>
      </w:r>
      <w:proofErr w:type="spellEnd"/>
      <w:r w:rsidRPr="00606137">
        <w:rPr>
          <w:rFonts w:ascii="Verdana" w:hAnsi="Verdana" w:cs="Arial"/>
          <w:sz w:val="18"/>
          <w:szCs w:val="18"/>
        </w:rPr>
        <w:t xml:space="preserve"> </w:t>
      </w:r>
      <w:proofErr w:type="spellStart"/>
      <w:r w:rsidRPr="00606137">
        <w:rPr>
          <w:rFonts w:ascii="Verdana" w:hAnsi="Verdana" w:cs="Arial"/>
          <w:sz w:val="18"/>
          <w:szCs w:val="18"/>
        </w:rPr>
        <w:t>range</w:t>
      </w:r>
      <w:proofErr w:type="spellEnd"/>
      <w:r w:rsidRPr="00606137">
        <w:rPr>
          <w:rFonts w:ascii="Verdana" w:hAnsi="Verdana" w:cs="Arial"/>
          <w:sz w:val="18"/>
          <w:szCs w:val="18"/>
        </w:rPr>
        <w:t>.</w:t>
      </w:r>
    </w:p>
    <w:p w:rsidR="009A333B" w:rsidRPr="00606137" w:rsidRDefault="009A333B" w:rsidP="009A333B">
      <w:pPr>
        <w:pStyle w:val="Prrafodelista"/>
        <w:numPr>
          <w:ilvl w:val="0"/>
          <w:numId w:val="62"/>
        </w:numPr>
        <w:spacing w:before="60" w:after="60"/>
        <w:jc w:val="both"/>
        <w:rPr>
          <w:rFonts w:ascii="Verdana" w:hAnsi="Verdana" w:cs="Arial"/>
          <w:sz w:val="18"/>
          <w:szCs w:val="18"/>
        </w:rPr>
      </w:pPr>
      <w:r w:rsidRPr="00606137">
        <w:rPr>
          <w:rFonts w:ascii="Verdana" w:hAnsi="Verdana" w:cs="Arial"/>
          <w:sz w:val="18"/>
          <w:szCs w:val="18"/>
        </w:rPr>
        <w:t xml:space="preserve">Actualmente el BCB cuenta con un IBM SAN </w:t>
      </w:r>
      <w:proofErr w:type="spellStart"/>
      <w:r w:rsidRPr="00606137">
        <w:rPr>
          <w:rFonts w:ascii="Verdana" w:hAnsi="Verdana" w:cs="Arial"/>
          <w:sz w:val="18"/>
          <w:szCs w:val="18"/>
        </w:rPr>
        <w:t>Volume</w:t>
      </w:r>
      <w:proofErr w:type="spellEnd"/>
      <w:r w:rsidRPr="00606137">
        <w:rPr>
          <w:rFonts w:ascii="Verdana" w:hAnsi="Verdana" w:cs="Arial"/>
          <w:sz w:val="18"/>
          <w:szCs w:val="18"/>
        </w:rPr>
        <w:t xml:space="preserve"> </w:t>
      </w:r>
      <w:proofErr w:type="spellStart"/>
      <w:r w:rsidRPr="00606137">
        <w:rPr>
          <w:rFonts w:ascii="Verdana" w:hAnsi="Verdana" w:cs="Arial"/>
          <w:sz w:val="18"/>
          <w:szCs w:val="18"/>
        </w:rPr>
        <w:t>Controller</w:t>
      </w:r>
      <w:proofErr w:type="spellEnd"/>
      <w:r w:rsidRPr="00606137">
        <w:rPr>
          <w:rFonts w:ascii="Verdana" w:hAnsi="Verdana" w:cs="Arial"/>
          <w:sz w:val="18"/>
          <w:szCs w:val="18"/>
        </w:rPr>
        <w:t xml:space="preserve"> 2145-DH8 que se encuentra con garantía vigente, el oferente deberá garantizar una compatibilidad del 100% con este equipo y que la solución ofertada podrá ser </w:t>
      </w:r>
      <w:proofErr w:type="spellStart"/>
      <w:r w:rsidRPr="00606137">
        <w:rPr>
          <w:rFonts w:ascii="Verdana" w:hAnsi="Verdana" w:cs="Arial"/>
          <w:sz w:val="18"/>
          <w:szCs w:val="18"/>
        </w:rPr>
        <w:t>virtualizada</w:t>
      </w:r>
      <w:proofErr w:type="spellEnd"/>
      <w:r w:rsidRPr="00606137">
        <w:rPr>
          <w:rFonts w:ascii="Verdana" w:hAnsi="Verdana" w:cs="Arial"/>
          <w:sz w:val="18"/>
          <w:szCs w:val="18"/>
        </w:rPr>
        <w:t xml:space="preserve"> e incluida en el sistema de almacenamiento actual sin costo adicional para el BCB.</w:t>
      </w:r>
    </w:p>
    <w:p w:rsidR="009A333B" w:rsidRPr="00606137" w:rsidRDefault="009A333B" w:rsidP="009A333B">
      <w:pPr>
        <w:pStyle w:val="Prrafodelista"/>
        <w:spacing w:before="60" w:after="60"/>
        <w:jc w:val="both"/>
        <w:rPr>
          <w:rFonts w:ascii="Verdana" w:hAnsi="Verdana" w:cs="Arial"/>
          <w:sz w:val="18"/>
          <w:szCs w:val="18"/>
        </w:rPr>
      </w:pPr>
      <w:r w:rsidRPr="00606137">
        <w:rPr>
          <w:rFonts w:ascii="Verdana" w:hAnsi="Verdana" w:cs="Arial"/>
          <w:sz w:val="18"/>
          <w:szCs w:val="18"/>
        </w:rPr>
        <w:t>El proveedor adjudicado licenciara cuarenta y cinco (45) TB en el SVC para la implementación de la solución adjudicada, sin costo adicional para el BCB.</w:t>
      </w:r>
    </w:p>
    <w:p w:rsidR="009A333B" w:rsidRPr="00606137" w:rsidRDefault="009A333B" w:rsidP="009A333B">
      <w:pPr>
        <w:pStyle w:val="Prrafodelista"/>
        <w:numPr>
          <w:ilvl w:val="0"/>
          <w:numId w:val="62"/>
        </w:numPr>
        <w:spacing w:before="60" w:after="60"/>
        <w:jc w:val="both"/>
        <w:rPr>
          <w:rFonts w:ascii="Verdana" w:hAnsi="Verdana" w:cs="Arial"/>
          <w:sz w:val="18"/>
          <w:szCs w:val="18"/>
        </w:rPr>
      </w:pPr>
      <w:r w:rsidRPr="00606137">
        <w:rPr>
          <w:rFonts w:ascii="Verdana" w:hAnsi="Verdana" w:cs="Arial"/>
          <w:sz w:val="18"/>
          <w:szCs w:val="18"/>
        </w:rPr>
        <w:t>Transferencia de conocimientos: Posterior a la recepción definitiva, en un plazo máximo de doce (12) meses, el proveedor organizara la transferencia de conocimiento respectiva para al menos 2 personas en la administración la solución implementada. Esta transferencia de conocimiento debe ser realizada en un centro autorizado por el fabricante. La fecha de inicio será coordinado con el jefe del Departamento de Base de Datos y Comunicaciones mediante correo electrónico.</w:t>
      </w:r>
    </w:p>
    <w:p w:rsidR="009A333B" w:rsidRPr="00606137" w:rsidRDefault="009A333B" w:rsidP="009A333B">
      <w:pPr>
        <w:pStyle w:val="Prrafodelista"/>
        <w:numPr>
          <w:ilvl w:val="0"/>
          <w:numId w:val="62"/>
        </w:numPr>
        <w:rPr>
          <w:rFonts w:ascii="Verdana" w:hAnsi="Verdana" w:cs="Arial"/>
          <w:sz w:val="18"/>
          <w:szCs w:val="18"/>
        </w:rPr>
      </w:pPr>
      <w:r w:rsidRPr="00606137">
        <w:rPr>
          <w:rFonts w:ascii="Verdana" w:hAnsi="Verdana" w:cs="Arial"/>
          <w:sz w:val="18"/>
          <w:szCs w:val="18"/>
        </w:rPr>
        <w:t xml:space="preserve">Presentar </w:t>
      </w:r>
      <w:proofErr w:type="spellStart"/>
      <w:r w:rsidRPr="00606137">
        <w:rPr>
          <w:rFonts w:ascii="Verdana" w:hAnsi="Verdana" w:cs="Arial"/>
          <w:sz w:val="18"/>
          <w:szCs w:val="18"/>
        </w:rPr>
        <w:t>curriculum</w:t>
      </w:r>
      <w:proofErr w:type="spellEnd"/>
      <w:r w:rsidRPr="00606137">
        <w:rPr>
          <w:rFonts w:ascii="Verdana" w:hAnsi="Verdana" w:cs="Arial"/>
          <w:sz w:val="18"/>
          <w:szCs w:val="18"/>
        </w:rPr>
        <w:t xml:space="preserve"> empresarial, demostrando un mínimo de tres (3) años de experiencia en la provisión de accesorios similares a la marca ofertada dentro del territorio boliviano cuyas referencias podrán ser verificadas.</w:t>
      </w:r>
    </w:p>
    <w:p w:rsidR="009A333B" w:rsidRPr="00606137" w:rsidRDefault="009A333B" w:rsidP="009A333B">
      <w:pPr>
        <w:pStyle w:val="Prrafodelista"/>
        <w:numPr>
          <w:ilvl w:val="0"/>
          <w:numId w:val="62"/>
        </w:numPr>
        <w:rPr>
          <w:rFonts w:ascii="Verdana" w:hAnsi="Verdana" w:cs="Arial"/>
          <w:sz w:val="18"/>
          <w:szCs w:val="18"/>
        </w:rPr>
      </w:pPr>
      <w:r w:rsidRPr="00606137">
        <w:rPr>
          <w:rFonts w:ascii="Verdana" w:hAnsi="Verdana" w:cs="Arial"/>
          <w:sz w:val="18"/>
          <w:szCs w:val="18"/>
        </w:rPr>
        <w:t>Autorización de venta en territorio boliviano: El proveedor deberá estar autorizado para la venta de productos similares al propuesto en territorio boliviano.</w:t>
      </w:r>
    </w:p>
    <w:p w:rsidR="009A333B" w:rsidRPr="00606137" w:rsidRDefault="009A333B" w:rsidP="009A333B">
      <w:pPr>
        <w:pStyle w:val="Prrafodelista"/>
        <w:numPr>
          <w:ilvl w:val="0"/>
          <w:numId w:val="62"/>
        </w:numPr>
        <w:rPr>
          <w:rFonts w:ascii="Verdana" w:hAnsi="Verdana" w:cs="Arial"/>
          <w:sz w:val="18"/>
          <w:szCs w:val="18"/>
        </w:rPr>
      </w:pPr>
      <w:r w:rsidRPr="00606137">
        <w:rPr>
          <w:rFonts w:ascii="Verdana" w:hAnsi="Verdana" w:cs="Arial"/>
          <w:sz w:val="18"/>
          <w:szCs w:val="18"/>
        </w:rPr>
        <w:t>Centro Autorizado de servicios: Debe existir en territorio boliviano un centro autorizado de servicios que atienda la garantía de fábrica de todos los componentes ofertados.</w:t>
      </w:r>
    </w:p>
    <w:p w:rsidR="009A333B" w:rsidRPr="00606137" w:rsidRDefault="009A333B" w:rsidP="009A333B">
      <w:pPr>
        <w:pStyle w:val="Prrafodelista"/>
        <w:numPr>
          <w:ilvl w:val="0"/>
          <w:numId w:val="62"/>
        </w:numPr>
        <w:rPr>
          <w:rFonts w:ascii="Verdana" w:hAnsi="Verdana" w:cs="Arial"/>
          <w:sz w:val="18"/>
          <w:szCs w:val="18"/>
        </w:rPr>
      </w:pPr>
      <w:r w:rsidRPr="00606137">
        <w:rPr>
          <w:rFonts w:ascii="Verdana" w:hAnsi="Verdana" w:cs="Arial"/>
          <w:sz w:val="18"/>
          <w:szCs w:val="18"/>
        </w:rPr>
        <w:t xml:space="preserve">Experiencia del personal del proponente: Presentar la Certificación de al menos dos (2) técnicos del personal asignado a este servicio en instalación de servidores de almacenamiento con experiencia igual o superior a dos (2) años realizando este tipo de trabajo. </w:t>
      </w:r>
    </w:p>
    <w:p w:rsidR="0016131C" w:rsidRPr="0016131C" w:rsidRDefault="0016131C" w:rsidP="0016131C">
      <w:pPr>
        <w:spacing w:before="60" w:after="60"/>
        <w:ind w:left="360"/>
        <w:jc w:val="both"/>
        <w:rPr>
          <w:rFonts w:cs="Arial"/>
          <w:sz w:val="18"/>
          <w:szCs w:val="18"/>
        </w:rPr>
      </w:pPr>
    </w:p>
    <w:p w:rsidR="0016131C" w:rsidRPr="0016131C" w:rsidRDefault="0016131C" w:rsidP="0016131C">
      <w:pPr>
        <w:spacing w:before="60" w:after="60"/>
        <w:ind w:left="360"/>
        <w:jc w:val="both"/>
        <w:rPr>
          <w:rFonts w:cs="Arial"/>
          <w:sz w:val="18"/>
          <w:szCs w:val="18"/>
        </w:rPr>
      </w:pPr>
    </w:p>
    <w:p w:rsidR="0016131C" w:rsidRPr="0016131C" w:rsidRDefault="0016131C" w:rsidP="0016131C">
      <w:pPr>
        <w:spacing w:before="60" w:after="60"/>
        <w:ind w:left="360"/>
        <w:jc w:val="both"/>
        <w:rPr>
          <w:rFonts w:cs="Arial"/>
          <w:sz w:val="18"/>
          <w:szCs w:val="18"/>
        </w:rPr>
      </w:pPr>
    </w:p>
    <w:p w:rsidR="001A3A71" w:rsidRPr="001A3A71" w:rsidRDefault="001A3A71" w:rsidP="0016131C">
      <w:pPr>
        <w:spacing w:before="60" w:after="60"/>
        <w:jc w:val="both"/>
        <w:rPr>
          <w:rFonts w:cs="Arial"/>
          <w:sz w:val="18"/>
          <w:szCs w:val="18"/>
        </w:rPr>
      </w:pPr>
    </w:p>
    <w:p w:rsidR="00032C71" w:rsidRDefault="00032C71" w:rsidP="00032C71">
      <w:pPr>
        <w:spacing w:before="60" w:after="60"/>
        <w:jc w:val="both"/>
        <w:rPr>
          <w:rFonts w:cs="Arial"/>
          <w:sz w:val="18"/>
          <w:szCs w:val="18"/>
        </w:rPr>
      </w:pPr>
    </w:p>
    <w:p w:rsidR="00032C71" w:rsidRDefault="00032C71" w:rsidP="00032C71">
      <w:pPr>
        <w:spacing w:before="60" w:after="60"/>
        <w:jc w:val="both"/>
        <w:rPr>
          <w:rFonts w:cs="Arial"/>
          <w:sz w:val="18"/>
          <w:szCs w:val="18"/>
        </w:rPr>
      </w:pPr>
    </w:p>
    <w:p w:rsidR="00032C71" w:rsidRDefault="00032C71" w:rsidP="00032C71">
      <w:pPr>
        <w:spacing w:before="60" w:after="60"/>
        <w:jc w:val="both"/>
        <w:rPr>
          <w:rFonts w:cs="Arial"/>
          <w:sz w:val="18"/>
          <w:szCs w:val="18"/>
        </w:rPr>
      </w:pPr>
    </w:p>
    <w:p w:rsidR="00032C71" w:rsidRPr="00032C71" w:rsidRDefault="00032C71" w:rsidP="00032C71">
      <w:pPr>
        <w:spacing w:before="60" w:after="60"/>
        <w:jc w:val="both"/>
        <w:rPr>
          <w:rFonts w:cs="Arial"/>
          <w:sz w:val="18"/>
          <w:szCs w:val="18"/>
        </w:rPr>
      </w:pPr>
    </w:p>
    <w:p w:rsidR="00032C71" w:rsidRPr="00032C71" w:rsidRDefault="00032C71" w:rsidP="00032C71">
      <w:pPr>
        <w:spacing w:before="60" w:after="60"/>
        <w:ind w:left="360"/>
        <w:jc w:val="both"/>
        <w:rPr>
          <w:rFonts w:cs="Arial"/>
          <w:sz w:val="18"/>
          <w:szCs w:val="18"/>
        </w:rPr>
      </w:pP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782157">
        <w:rPr>
          <w:rFonts w:ascii="Verdana" w:hAnsi="Verdana" w:cs="Arial"/>
          <w:sz w:val="18"/>
          <w:szCs w:val="18"/>
          <w:u w:val="none"/>
        </w:rPr>
        <w:t>2</w:t>
      </w:r>
      <w:r w:rsidR="00782157">
        <w:rPr>
          <w:rFonts w:ascii="Verdana" w:hAnsi="Verdana" w:cs="Arial"/>
          <w:caps w:val="0"/>
          <w:sz w:val="18"/>
          <w:szCs w:val="18"/>
          <w:u w:val="none"/>
        </w:rPr>
        <w:t>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64A68" w:rsidRDefault="00C64A68"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31"/>
        <w:gridCol w:w="1239"/>
        <w:gridCol w:w="665"/>
        <w:gridCol w:w="850"/>
        <w:gridCol w:w="839"/>
        <w:gridCol w:w="1115"/>
      </w:tblGrid>
      <w:tr w:rsidR="00595658" w:rsidRPr="00595658" w:rsidTr="00C64A68">
        <w:trPr>
          <w:trHeight w:val="425"/>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6"/>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9623CB">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gridSpan w:val="2"/>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C64A68">
        <w:trPr>
          <w:trHeight w:val="744"/>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87651A" w:rsidP="00C725E4">
            <w:pPr>
              <w:rPr>
                <w:rFonts w:ascii="Arial" w:hAnsi="Arial" w:cs="Arial"/>
                <w:color w:val="0000FF"/>
                <w:sz w:val="14"/>
                <w:lang w:val="es-ES_tradnl"/>
              </w:rPr>
            </w:pPr>
            <w:r w:rsidRPr="0087651A">
              <w:rPr>
                <w:rFonts w:ascii="Arial" w:hAnsi="Arial" w:cs="Arial"/>
                <w:color w:val="0000FF"/>
                <w:sz w:val="14"/>
                <w:lang w:val="es-BO"/>
              </w:rPr>
              <w:t>PROVISIÓN, INSTALACIÓN Y PUESTA EN FUNCIONAMIENTO DE UN SISTEMA DE ALMACENAMIENTO</w:t>
            </w:r>
          </w:p>
        </w:tc>
        <w:tc>
          <w:tcPr>
            <w:tcW w:w="851" w:type="dxa"/>
            <w:tcBorders>
              <w:top w:val="single" w:sz="4" w:space="0" w:color="auto"/>
              <w:bottom w:val="single" w:sz="4" w:space="0" w:color="auto"/>
            </w:tcBorders>
            <w:shd w:val="clear" w:color="auto" w:fill="auto"/>
            <w:vAlign w:val="center"/>
          </w:tcPr>
          <w:p w:rsidR="009623CB" w:rsidRPr="009623CB" w:rsidRDefault="0087651A" w:rsidP="009623CB">
            <w:pPr>
              <w:jc w:val="center"/>
              <w:rPr>
                <w:rFonts w:ascii="Arial" w:hAnsi="Arial" w:cs="Arial"/>
                <w:color w:val="0000FF"/>
                <w:sz w:val="14"/>
                <w:lang w:val="es-ES_tradnl"/>
              </w:rPr>
            </w:pPr>
            <w:r>
              <w:rPr>
                <w:rFonts w:ascii="Arial" w:hAnsi="Arial" w:cs="Arial"/>
                <w:color w:val="0000FF"/>
                <w:sz w:val="14"/>
                <w:lang w:val="es-ES_tradnl"/>
              </w:rPr>
              <w:t>1</w:t>
            </w:r>
          </w:p>
        </w:tc>
        <w:tc>
          <w:tcPr>
            <w:tcW w:w="904" w:type="dxa"/>
            <w:tcBorders>
              <w:top w:val="single" w:sz="4" w:space="0" w:color="auto"/>
              <w:bottom w:val="single" w:sz="4" w:space="0" w:color="auto"/>
            </w:tcBorders>
            <w:shd w:val="clear" w:color="auto" w:fill="auto"/>
            <w:vAlign w:val="center"/>
          </w:tcPr>
          <w:p w:rsidR="009623CB" w:rsidRPr="009623CB" w:rsidRDefault="0087651A" w:rsidP="0087651A">
            <w:pPr>
              <w:jc w:val="center"/>
              <w:rPr>
                <w:rFonts w:ascii="Arial" w:hAnsi="Arial" w:cs="Arial"/>
                <w:color w:val="0000FF"/>
                <w:sz w:val="14"/>
                <w:lang w:val="es-ES_tradnl"/>
              </w:rPr>
            </w:pPr>
            <w:r>
              <w:rPr>
                <w:rFonts w:ascii="Arial" w:hAnsi="Arial" w:cs="Arial"/>
                <w:color w:val="0000FF"/>
                <w:sz w:val="14"/>
                <w:lang w:val="es-ES_tradnl"/>
              </w:rPr>
              <w:t>900</w:t>
            </w:r>
            <w:r w:rsidR="009623CB" w:rsidRPr="009623CB">
              <w:rPr>
                <w:rFonts w:ascii="Arial" w:hAnsi="Arial" w:cs="Arial"/>
                <w:color w:val="0000FF"/>
                <w:sz w:val="14"/>
                <w:lang w:val="es-ES_tradnl"/>
              </w:rPr>
              <w:t>.</w:t>
            </w:r>
            <w:r>
              <w:rPr>
                <w:rFonts w:ascii="Arial" w:hAnsi="Arial" w:cs="Arial"/>
                <w:color w:val="0000FF"/>
                <w:sz w:val="14"/>
                <w:lang w:val="es-ES_tradnl"/>
              </w:rPr>
              <w:t>000</w:t>
            </w:r>
            <w:r w:rsidR="009623CB" w:rsidRPr="009623CB">
              <w:rPr>
                <w:rFonts w:ascii="Arial" w:hAnsi="Arial" w:cs="Arial"/>
                <w:color w:val="0000FF"/>
                <w:sz w:val="14"/>
                <w:lang w:val="es-ES_tradnl"/>
              </w:rPr>
              <w:t>,00</w:t>
            </w:r>
          </w:p>
        </w:tc>
        <w:tc>
          <w:tcPr>
            <w:tcW w:w="907" w:type="dxa"/>
            <w:tcBorders>
              <w:top w:val="single" w:sz="4" w:space="0" w:color="auto"/>
              <w:bottom w:val="single" w:sz="4" w:space="0" w:color="auto"/>
            </w:tcBorders>
            <w:shd w:val="clear" w:color="auto" w:fill="auto"/>
            <w:vAlign w:val="center"/>
          </w:tcPr>
          <w:p w:rsidR="009623CB" w:rsidRPr="009623CB" w:rsidRDefault="0087651A" w:rsidP="0087651A">
            <w:pPr>
              <w:jc w:val="center"/>
              <w:rPr>
                <w:rFonts w:ascii="Arial" w:hAnsi="Arial" w:cs="Arial"/>
                <w:color w:val="0000FF"/>
                <w:sz w:val="14"/>
                <w:lang w:val="es-ES_tradnl"/>
              </w:rPr>
            </w:pPr>
            <w:r>
              <w:rPr>
                <w:rFonts w:ascii="Arial" w:hAnsi="Arial" w:cs="Arial"/>
                <w:color w:val="0000FF"/>
                <w:sz w:val="14"/>
                <w:lang w:val="es-ES_tradnl"/>
              </w:rPr>
              <w:t>900</w:t>
            </w:r>
            <w:r w:rsidR="009623CB" w:rsidRPr="009623CB">
              <w:rPr>
                <w:rFonts w:ascii="Arial" w:hAnsi="Arial" w:cs="Arial"/>
                <w:color w:val="0000FF"/>
                <w:sz w:val="14"/>
                <w:lang w:val="es-ES_tradnl"/>
              </w:rPr>
              <w:t>.</w:t>
            </w:r>
            <w:r>
              <w:rPr>
                <w:rFonts w:ascii="Arial" w:hAnsi="Arial" w:cs="Arial"/>
                <w:color w:val="0000FF"/>
                <w:sz w:val="14"/>
                <w:lang w:val="es-ES_tradnl"/>
              </w:rPr>
              <w:t>000</w:t>
            </w:r>
            <w:r w:rsidR="009623CB" w:rsidRPr="009623CB">
              <w:rPr>
                <w:rFonts w:ascii="Arial" w:hAnsi="Arial" w:cs="Arial"/>
                <w:color w:val="0000FF"/>
                <w:sz w:val="14"/>
                <w:lang w:val="es-ES_tradnl"/>
              </w:rPr>
              <w:t>,00</w:t>
            </w:r>
          </w:p>
        </w:tc>
        <w:tc>
          <w:tcPr>
            <w:tcW w:w="1270" w:type="dxa"/>
            <w:gridSpan w:val="2"/>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F30B68">
        <w:trPr>
          <w:trHeight w:val="229"/>
          <w:jc w:val="center"/>
        </w:trPr>
        <w:tc>
          <w:tcPr>
            <w:tcW w:w="8252" w:type="dxa"/>
            <w:gridSpan w:val="10"/>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F30B68" w:rsidRPr="00595658" w:rsidTr="00F30B68">
        <w:trPr>
          <w:trHeight w:val="275"/>
          <w:jc w:val="center"/>
        </w:trPr>
        <w:tc>
          <w:tcPr>
            <w:tcW w:w="4659"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F30B68" w:rsidRPr="00595658" w:rsidRDefault="00F30B68" w:rsidP="00F30B68">
            <w:pPr>
              <w:jc w:val="right"/>
              <w:rPr>
                <w:rFonts w:ascii="Arial" w:hAnsi="Arial" w:cs="Arial"/>
                <w:sz w:val="14"/>
                <w:lang w:val="es-ES_tradnl"/>
              </w:rPr>
            </w:pPr>
            <w:r w:rsidRPr="00595658">
              <w:rPr>
                <w:rFonts w:ascii="Arial" w:hAnsi="Arial" w:cs="Arial"/>
                <w:b/>
                <w:sz w:val="14"/>
                <w:lang w:val="es-ES_tradnl"/>
              </w:rPr>
              <w:t>(Literal)</w:t>
            </w:r>
          </w:p>
        </w:tc>
        <w:tc>
          <w:tcPr>
            <w:tcW w:w="4708" w:type="dxa"/>
            <w:gridSpan w:val="5"/>
            <w:tcBorders>
              <w:top w:val="single" w:sz="4" w:space="0" w:color="auto"/>
              <w:left w:val="single" w:sz="12" w:space="0" w:color="auto"/>
              <w:bottom w:val="single" w:sz="12" w:space="0" w:color="auto"/>
            </w:tcBorders>
            <w:shd w:val="clear" w:color="auto" w:fill="auto"/>
            <w:vAlign w:val="center"/>
          </w:tcPr>
          <w:p w:rsidR="00F30B68" w:rsidRPr="00595658" w:rsidRDefault="00F30B6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69"/>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8"/>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8"/>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8"/>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46"/>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2"/>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2"/>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rPr>
          <w:trHeight w:val="46"/>
          <w:jc w:val="center"/>
        </w:trPr>
        <w:tc>
          <w:tcPr>
            <w:tcW w:w="2995" w:type="dxa"/>
            <w:tcBorders>
              <w:top w:val="nil"/>
              <w:left w:val="single" w:sz="12" w:space="0" w:color="auto"/>
              <w:bottom w:val="nil"/>
              <w:right w:val="nil"/>
            </w:tcBorders>
            <w:tcMar>
              <w:left w:w="0" w:type="dxa"/>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32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5587" w:type="dxa"/>
            <w:gridSpan w:val="24"/>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502ED7">
        <w:trPr>
          <w:trHeight w:val="264"/>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502ED7">
        <w:trPr>
          <w:trHeight w:val="263"/>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3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079"/>
        <w:gridCol w:w="891"/>
        <w:gridCol w:w="887"/>
        <w:gridCol w:w="974"/>
        <w:gridCol w:w="875"/>
        <w:gridCol w:w="1497"/>
        <w:gridCol w:w="994"/>
        <w:gridCol w:w="1159"/>
        <w:gridCol w:w="1125"/>
      </w:tblGrid>
      <w:tr w:rsidR="00C64A68" w:rsidRPr="00673E6A" w:rsidTr="00C64A68">
        <w:trPr>
          <w:cantSplit/>
          <w:trHeight w:val="1676"/>
          <w:jc w:val="center"/>
        </w:trPr>
        <w:tc>
          <w:tcPr>
            <w:tcW w:w="21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45"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5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4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9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4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56"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502"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MARGEN DE PREFERENCIA PARA MyPES,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3E14D8"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69"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C64A68" w:rsidRPr="00673E6A" w:rsidTr="00C64A68">
        <w:trPr>
          <w:cantSplit/>
          <w:trHeight w:val="480"/>
          <w:jc w:val="center"/>
        </w:trPr>
        <w:tc>
          <w:tcPr>
            <w:tcW w:w="21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45"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5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Pp</w:t>
            </w:r>
          </w:p>
        </w:tc>
        <w:tc>
          <w:tcPr>
            <w:tcW w:w="44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9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4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56"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502"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3E14D8"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69"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b/>
              </w:rPr>
            </w:pPr>
          </w:p>
        </w:tc>
        <w:tc>
          <w:tcPr>
            <w:tcW w:w="448" w:type="pct"/>
            <w:vAlign w:val="center"/>
          </w:tcPr>
          <w:p w:rsidR="0074437E" w:rsidRPr="00673E6A" w:rsidRDefault="0074437E" w:rsidP="00306D34">
            <w:pPr>
              <w:jc w:val="center"/>
              <w:rPr>
                <w:rFonts w:ascii="Arial" w:hAnsi="Arial" w:cs="Arial"/>
                <w:b/>
              </w:rPr>
            </w:pPr>
          </w:p>
        </w:tc>
        <w:tc>
          <w:tcPr>
            <w:tcW w:w="492" w:type="pct"/>
          </w:tcPr>
          <w:p w:rsidR="0074437E" w:rsidRPr="00673E6A" w:rsidRDefault="0074437E" w:rsidP="00306D34">
            <w:pPr>
              <w:jc w:val="center"/>
              <w:rPr>
                <w:rFonts w:ascii="Arial" w:hAnsi="Arial" w:cs="Arial"/>
                <w:b/>
              </w:rPr>
            </w:pPr>
          </w:p>
        </w:tc>
        <w:tc>
          <w:tcPr>
            <w:tcW w:w="442" w:type="pct"/>
          </w:tcPr>
          <w:p w:rsidR="0074437E" w:rsidRPr="00673E6A" w:rsidRDefault="0074437E" w:rsidP="00306D34">
            <w:pPr>
              <w:jc w:val="center"/>
              <w:rPr>
                <w:rFonts w:ascii="Arial" w:hAnsi="Arial" w:cs="Arial"/>
                <w:b/>
              </w:rPr>
            </w:pPr>
          </w:p>
        </w:tc>
        <w:tc>
          <w:tcPr>
            <w:tcW w:w="756" w:type="pct"/>
          </w:tcPr>
          <w:p w:rsidR="0074437E" w:rsidRPr="00673E6A" w:rsidRDefault="0074437E" w:rsidP="00306D34">
            <w:pPr>
              <w:jc w:val="center"/>
              <w:rPr>
                <w:rFonts w:ascii="Arial" w:hAnsi="Arial" w:cs="Arial"/>
                <w:b/>
              </w:rPr>
            </w:pPr>
          </w:p>
        </w:tc>
        <w:tc>
          <w:tcPr>
            <w:tcW w:w="502"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Pr="00602C5F" w:rsidRDefault="002E2D66" w:rsidP="002F20E3">
      <w:pPr>
        <w:pStyle w:val="Ttulo1"/>
        <w:numPr>
          <w:ilvl w:val="0"/>
          <w:numId w:val="0"/>
        </w:numPr>
        <w:jc w:val="center"/>
        <w:rPr>
          <w:rFonts w:ascii="Verdana" w:hAnsi="Verdana" w:cs="Arial"/>
          <w:sz w:val="18"/>
          <w:szCs w:val="18"/>
          <w:u w:val="none"/>
        </w:rPr>
      </w:pPr>
      <w:r w:rsidRPr="00602C5F">
        <w:rPr>
          <w:rFonts w:ascii="Verdana" w:hAnsi="Verdana" w:cs="Arial"/>
          <w:sz w:val="18"/>
          <w:szCs w:val="18"/>
          <w:u w:val="none"/>
        </w:rPr>
        <w:lastRenderedPageBreak/>
        <w:t>ANEXO 3</w:t>
      </w:r>
    </w:p>
    <w:p w:rsidR="009623CB" w:rsidRPr="00602C5F" w:rsidRDefault="009623CB" w:rsidP="00557501">
      <w:pPr>
        <w:rPr>
          <w:rFonts w:ascii="Arial" w:hAnsi="Arial" w:cs="Arial"/>
          <w:sz w:val="18"/>
          <w:szCs w:val="18"/>
          <w:lang w:val="es-MX"/>
        </w:rPr>
      </w:pPr>
    </w:p>
    <w:p w:rsidR="00007AFB" w:rsidRPr="00602C5F" w:rsidRDefault="00007AFB" w:rsidP="00557501">
      <w:pPr>
        <w:pStyle w:val="Normal2"/>
        <w:jc w:val="center"/>
        <w:rPr>
          <w:rFonts w:ascii="Arial" w:hAnsi="Arial" w:cs="Arial"/>
          <w:b/>
          <w:sz w:val="18"/>
          <w:szCs w:val="18"/>
          <w:lang w:val="es-BO"/>
        </w:rPr>
      </w:pPr>
      <w:r w:rsidRPr="00602C5F">
        <w:rPr>
          <w:rFonts w:ascii="Arial" w:hAnsi="Arial" w:cs="Arial"/>
          <w:b/>
          <w:sz w:val="18"/>
          <w:szCs w:val="18"/>
          <w:lang w:val="es-BO"/>
        </w:rPr>
        <w:t>MODELO DE CONTRATO ADMINISTRATIVO PARA LA ADQUISICIÓN DE BIENES</w:t>
      </w:r>
    </w:p>
    <w:p w:rsidR="00502ED7" w:rsidRPr="00602C5F" w:rsidRDefault="00502ED7" w:rsidP="00557501">
      <w:pPr>
        <w:pStyle w:val="Normal2"/>
        <w:jc w:val="center"/>
        <w:rPr>
          <w:rFonts w:ascii="Arial" w:hAnsi="Arial" w:cs="Arial"/>
          <w:b/>
          <w:sz w:val="18"/>
          <w:szCs w:val="18"/>
          <w:lang w:val="es-BO"/>
        </w:rPr>
      </w:pPr>
    </w:p>
    <w:p w:rsidR="00266E53" w:rsidRDefault="00D638C6" w:rsidP="00266E53">
      <w:pPr>
        <w:pStyle w:val="Encabezado"/>
        <w:jc w:val="right"/>
        <w:rPr>
          <w:rFonts w:ascii="Arial" w:hAnsi="Arial" w:cs="Arial"/>
          <w:b/>
          <w:iCs/>
          <w:sz w:val="18"/>
          <w:szCs w:val="18"/>
        </w:rPr>
      </w:pPr>
      <w:r>
        <w:rPr>
          <w:rFonts w:ascii="Arial" w:hAnsi="Arial" w:cs="Arial"/>
          <w:b/>
          <w:iCs/>
          <w:sz w:val="18"/>
          <w:szCs w:val="18"/>
        </w:rPr>
        <w:t xml:space="preserve">MODELO DE CONTRATO </w:t>
      </w:r>
      <w:r w:rsidR="001F4CE7">
        <w:rPr>
          <w:rFonts w:ascii="Arial" w:hAnsi="Arial" w:cs="Arial"/>
          <w:b/>
          <w:iCs/>
          <w:sz w:val="18"/>
          <w:szCs w:val="18"/>
        </w:rPr>
        <w:t>SANO N° 265</w:t>
      </w:r>
      <w:r w:rsidR="00266E53" w:rsidRPr="00602C5F">
        <w:rPr>
          <w:rFonts w:ascii="Arial" w:hAnsi="Arial" w:cs="Arial"/>
          <w:b/>
          <w:iCs/>
          <w:sz w:val="18"/>
          <w:szCs w:val="18"/>
        </w:rPr>
        <w:t>/2015</w:t>
      </w:r>
    </w:p>
    <w:p w:rsidR="001F4CE7" w:rsidRPr="00602C5F" w:rsidRDefault="001F4CE7" w:rsidP="00266E53">
      <w:pPr>
        <w:pStyle w:val="Encabezado"/>
        <w:jc w:val="right"/>
        <w:rPr>
          <w:rFonts w:ascii="Arial" w:hAnsi="Arial" w:cs="Arial"/>
          <w:b/>
          <w:iCs/>
          <w:sz w:val="18"/>
          <w:szCs w:val="18"/>
        </w:rPr>
      </w:pPr>
    </w:p>
    <w:p w:rsidR="001F4CE7" w:rsidRPr="001F4CE7" w:rsidRDefault="001F4CE7" w:rsidP="001F4CE7">
      <w:pPr>
        <w:jc w:val="both"/>
        <w:rPr>
          <w:rFonts w:ascii="Arial" w:hAnsi="Arial" w:cs="Arial"/>
          <w:sz w:val="22"/>
          <w:szCs w:val="22"/>
          <w:lang w:val="es-CL"/>
        </w:rPr>
      </w:pPr>
      <w:r w:rsidRPr="001F4CE7">
        <w:rPr>
          <w:rFonts w:ascii="Arial" w:hAnsi="Arial" w:cs="Arial"/>
          <w:b/>
          <w:bCs/>
          <w:iCs/>
          <w:sz w:val="22"/>
          <w:szCs w:val="22"/>
          <w:lang w:val="es-ES_tradnl"/>
        </w:rPr>
        <w:t>Contrato Administrativo de</w:t>
      </w:r>
      <w:r w:rsidRPr="001F4CE7">
        <w:rPr>
          <w:rFonts w:ascii="Arial" w:hAnsi="Arial" w:cs="Arial"/>
          <w:b/>
          <w:iCs/>
          <w:color w:val="000000"/>
          <w:sz w:val="22"/>
          <w:szCs w:val="22"/>
        </w:rPr>
        <w:t xml:space="preserve"> Provisión de Un (1) Sistema de Almacenamiento para Fortalecimiento de Centro de Cómputo</w:t>
      </w:r>
      <w:r w:rsidRPr="001F4CE7">
        <w:rPr>
          <w:rFonts w:ascii="Arial" w:hAnsi="Arial" w:cs="Arial"/>
          <w:bCs/>
          <w:i/>
          <w:iCs/>
          <w:spacing w:val="-6"/>
          <w:sz w:val="22"/>
          <w:szCs w:val="22"/>
          <w:lang w:val="es-ES_tradnl"/>
        </w:rPr>
        <w:t>,</w:t>
      </w:r>
      <w:r w:rsidRPr="001F4CE7">
        <w:rPr>
          <w:rFonts w:ascii="Arial" w:hAnsi="Arial" w:cs="Arial"/>
          <w:bCs/>
          <w:spacing w:val="-6"/>
          <w:sz w:val="22"/>
          <w:szCs w:val="22"/>
          <w:lang w:val="es-ES_tradnl"/>
        </w:rPr>
        <w:t xml:space="preserve"> </w:t>
      </w:r>
      <w:r w:rsidRPr="001F4CE7">
        <w:rPr>
          <w:rFonts w:ascii="Arial" w:hAnsi="Arial" w:cs="Arial"/>
          <w:sz w:val="22"/>
          <w:szCs w:val="22"/>
          <w:lang w:val="es-CL"/>
        </w:rPr>
        <w:t>sujeto al tenor de las siguientes cláusulas:</w:t>
      </w:r>
    </w:p>
    <w:p w:rsidR="001F4CE7" w:rsidRPr="001F4CE7" w:rsidRDefault="001F4CE7" w:rsidP="001F4CE7">
      <w:pPr>
        <w:jc w:val="both"/>
        <w:rPr>
          <w:rFonts w:ascii="Arial" w:hAnsi="Arial" w:cs="Arial"/>
          <w:b/>
          <w:sz w:val="22"/>
          <w:szCs w:val="22"/>
          <w:lang w:val="es-CL"/>
        </w:rPr>
      </w:pPr>
      <w:bookmarkStart w:id="64" w:name="OLE_LINK1"/>
      <w:bookmarkStart w:id="65" w:name="OLE_LINK2"/>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PRIMERA.- (DE LAS PARTES) </w:t>
      </w:r>
      <w:r w:rsidRPr="001F4CE7">
        <w:rPr>
          <w:rFonts w:ascii="Arial" w:hAnsi="Arial" w:cs="Arial"/>
          <w:sz w:val="22"/>
          <w:szCs w:val="22"/>
          <w:lang w:val="es-ES_tradnl"/>
        </w:rPr>
        <w:t>Las partes  contratantes son</w:t>
      </w:r>
      <w:r w:rsidRPr="001F4CE7">
        <w:rPr>
          <w:rFonts w:ascii="Arial" w:hAnsi="Arial" w:cs="Arial"/>
          <w:sz w:val="22"/>
          <w:szCs w:val="22"/>
        </w:rPr>
        <w:t>:</w:t>
      </w:r>
    </w:p>
    <w:p w:rsidR="001F4CE7" w:rsidRPr="001F4CE7" w:rsidRDefault="001F4CE7" w:rsidP="001F4CE7">
      <w:pPr>
        <w:jc w:val="both"/>
        <w:rPr>
          <w:rFonts w:ascii="Arial" w:hAnsi="Arial" w:cs="Arial"/>
          <w:sz w:val="22"/>
          <w:szCs w:val="22"/>
        </w:rPr>
      </w:pPr>
    </w:p>
    <w:p w:rsidR="001F4CE7" w:rsidRPr="001F4CE7" w:rsidRDefault="001F4CE7" w:rsidP="00082F96">
      <w:pPr>
        <w:widowControl w:val="0"/>
        <w:numPr>
          <w:ilvl w:val="1"/>
          <w:numId w:val="55"/>
        </w:numPr>
        <w:jc w:val="both"/>
        <w:rPr>
          <w:rFonts w:ascii="Arial" w:hAnsi="Arial" w:cs="Arial"/>
          <w:sz w:val="22"/>
          <w:szCs w:val="22"/>
        </w:rPr>
      </w:pPr>
      <w:r w:rsidRPr="001F4CE7">
        <w:rPr>
          <w:rFonts w:ascii="Arial" w:hAnsi="Arial" w:cs="Arial"/>
          <w:sz w:val="22"/>
          <w:szCs w:val="22"/>
          <w:lang w:val="es-ES_tradnl"/>
        </w:rPr>
        <w:t xml:space="preserve">El </w:t>
      </w:r>
      <w:r w:rsidRPr="001F4CE7">
        <w:rPr>
          <w:rFonts w:ascii="Arial" w:hAnsi="Arial" w:cs="Arial"/>
          <w:b/>
          <w:bCs/>
          <w:sz w:val="22"/>
          <w:szCs w:val="22"/>
          <w:lang w:val="es-ES_tradnl"/>
        </w:rPr>
        <w:t>BANCO CENTRAL DE BOLIVIA</w:t>
      </w:r>
      <w:r w:rsidRPr="001F4CE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1F4CE7">
        <w:rPr>
          <w:rFonts w:ascii="Arial" w:hAnsi="Arial" w:cs="Arial"/>
          <w:sz w:val="22"/>
          <w:szCs w:val="22"/>
        </w:rPr>
        <w:t xml:space="preserve">la </w:t>
      </w:r>
      <w:r w:rsidRPr="001F4CE7">
        <w:rPr>
          <w:rFonts w:ascii="Arial" w:hAnsi="Arial" w:cs="Arial"/>
          <w:b/>
          <w:sz w:val="22"/>
          <w:szCs w:val="22"/>
        </w:rPr>
        <w:t>Lic. Claudia Amparo Corrales Dávalos</w:t>
      </w:r>
      <w:r w:rsidRPr="001F4CE7">
        <w:rPr>
          <w:rFonts w:ascii="Arial" w:hAnsi="Arial" w:cs="Arial"/>
          <w:sz w:val="22"/>
          <w:szCs w:val="22"/>
          <w:lang w:val="es-ES_tradnl"/>
        </w:rPr>
        <w:t>, en calidad de Gerente de Administración, con Cédula de Identidad Nº 1077929 emitida en Chuquisaca, en mérito a su designación efectuada mediante ______________________ y al</w:t>
      </w:r>
      <w:r w:rsidRPr="001F4CE7">
        <w:rPr>
          <w:rFonts w:ascii="Arial" w:hAnsi="Arial" w:cs="Arial"/>
          <w:sz w:val="22"/>
          <w:szCs w:val="22"/>
        </w:rPr>
        <w:t xml:space="preserve"> artículo 12 del </w:t>
      </w:r>
      <w:r w:rsidRPr="001F4CE7">
        <w:rPr>
          <w:rFonts w:ascii="Arial" w:hAnsi="Arial" w:cs="Arial"/>
          <w:bCs/>
          <w:sz w:val="22"/>
          <w:szCs w:val="22"/>
          <w:lang w:val="es-CL"/>
        </w:rPr>
        <w:t xml:space="preserve">Reglamento Específico del Sistema de Administración de Bienes y Servicios del Banco Central de </w:t>
      </w:r>
      <w:r w:rsidRPr="001F4CE7">
        <w:rPr>
          <w:rFonts w:ascii="Arial" w:hAnsi="Arial" w:cs="Arial"/>
          <w:sz w:val="22"/>
          <w:szCs w:val="22"/>
          <w:lang w:val="es-BO"/>
        </w:rPr>
        <w:t xml:space="preserve">Bolivia, aprobado mediante Resolución Directorio N° 147/2015 de 18 de agosto de 2015 </w:t>
      </w:r>
      <w:r w:rsidRPr="001F4CE7">
        <w:rPr>
          <w:rFonts w:ascii="Arial" w:hAnsi="Arial" w:cs="Arial"/>
          <w:sz w:val="22"/>
          <w:szCs w:val="22"/>
          <w:lang w:val="es-ES_tradnl"/>
        </w:rPr>
        <w:t xml:space="preserve">y a la Resolución PRES – GAL N° 12/2015 de 27 de agosto de 2015, que en adelante se denominará la </w:t>
      </w:r>
      <w:r w:rsidRPr="001F4CE7">
        <w:rPr>
          <w:rFonts w:ascii="Arial" w:hAnsi="Arial" w:cs="Arial"/>
          <w:b/>
          <w:bCs/>
          <w:sz w:val="22"/>
          <w:szCs w:val="22"/>
          <w:lang w:val="es-ES_tradnl"/>
        </w:rPr>
        <w:t>ENTIDAD</w:t>
      </w:r>
    </w:p>
    <w:p w:rsidR="001F4CE7" w:rsidRPr="001F4CE7" w:rsidRDefault="001F4CE7" w:rsidP="001F4CE7">
      <w:pPr>
        <w:widowControl w:val="0"/>
        <w:ind w:left="720"/>
        <w:jc w:val="both"/>
        <w:rPr>
          <w:rFonts w:ascii="Arial" w:hAnsi="Arial" w:cs="Arial"/>
          <w:sz w:val="22"/>
          <w:szCs w:val="22"/>
        </w:rPr>
      </w:pPr>
    </w:p>
    <w:p w:rsidR="001F4CE7" w:rsidRPr="001F4CE7" w:rsidRDefault="001F4CE7" w:rsidP="00082F96">
      <w:pPr>
        <w:widowControl w:val="0"/>
        <w:numPr>
          <w:ilvl w:val="1"/>
          <w:numId w:val="55"/>
        </w:numPr>
        <w:jc w:val="both"/>
        <w:rPr>
          <w:rFonts w:ascii="Arial" w:hAnsi="Arial" w:cs="Arial"/>
          <w:sz w:val="22"/>
          <w:szCs w:val="22"/>
        </w:rPr>
      </w:pPr>
      <w:r w:rsidRPr="001F4CE7">
        <w:rPr>
          <w:rFonts w:ascii="Arial" w:hAnsi="Arial" w:cs="Arial"/>
          <w:sz w:val="22"/>
          <w:szCs w:val="22"/>
        </w:rPr>
        <w:t xml:space="preserve">_________, legalmente constituida y existente conforme a la legislación boliviana, con registro en FUNDEMPRESA bajo la Matrícula N° ____, inscrita en el Padrón Nacional de Contribuyentes con N.I.T. ______, </w:t>
      </w:r>
      <w:r w:rsidRPr="001F4CE7">
        <w:rPr>
          <w:rFonts w:ascii="Arial" w:hAnsi="Arial" w:cs="Arial"/>
          <w:bCs/>
          <w:spacing w:val="-6"/>
          <w:sz w:val="22"/>
          <w:szCs w:val="22"/>
          <w:lang w:val="es-ES_tradnl"/>
        </w:rPr>
        <w:t>domiciliado en ______</w:t>
      </w:r>
      <w:r w:rsidRPr="001F4CE7">
        <w:rPr>
          <w:rFonts w:ascii="Arial" w:hAnsi="Arial" w:cs="Arial"/>
          <w:sz w:val="22"/>
          <w:szCs w:val="22"/>
          <w:lang w:val="es-ES_tradnl"/>
        </w:rPr>
        <w:t xml:space="preserve"> de la zona de _____ </w:t>
      </w:r>
      <w:proofErr w:type="spellStart"/>
      <w:r w:rsidRPr="001F4CE7">
        <w:rPr>
          <w:rFonts w:ascii="Arial" w:hAnsi="Arial" w:cs="Arial"/>
          <w:sz w:val="22"/>
          <w:szCs w:val="22"/>
          <w:lang w:val="es-ES_tradnl"/>
        </w:rPr>
        <w:t>de</w:t>
      </w:r>
      <w:proofErr w:type="spellEnd"/>
      <w:r w:rsidRPr="001F4CE7">
        <w:rPr>
          <w:rFonts w:ascii="Arial" w:hAnsi="Arial" w:cs="Arial"/>
          <w:sz w:val="22"/>
          <w:szCs w:val="22"/>
          <w:lang w:val="es-ES_tradnl"/>
        </w:rPr>
        <w:t xml:space="preserve"> la Ciudad de ___ – Bolivia,</w:t>
      </w:r>
      <w:r w:rsidRPr="001F4CE7">
        <w:rPr>
          <w:rFonts w:ascii="Arial" w:hAnsi="Arial" w:cs="Arial"/>
          <w:sz w:val="22"/>
          <w:szCs w:val="22"/>
        </w:rPr>
        <w:t xml:space="preserve"> representada por _______, con Cédula de Identidad N° _____, expedida en la Ciudad de ____, en virtud al Testimonio de Poder Nº ____ de __ </w:t>
      </w:r>
      <w:proofErr w:type="spellStart"/>
      <w:r w:rsidRPr="001F4CE7">
        <w:rPr>
          <w:rFonts w:ascii="Arial" w:hAnsi="Arial" w:cs="Arial"/>
          <w:sz w:val="22"/>
          <w:szCs w:val="22"/>
        </w:rPr>
        <w:t>de</w:t>
      </w:r>
      <w:proofErr w:type="spellEnd"/>
      <w:r w:rsidRPr="001F4CE7">
        <w:rPr>
          <w:rFonts w:ascii="Arial" w:hAnsi="Arial" w:cs="Arial"/>
          <w:sz w:val="22"/>
          <w:szCs w:val="22"/>
        </w:rPr>
        <w:t xml:space="preserve"> ____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___, otorgado ante ____, Notario de Fe Pública de Primera Clase Nº __ del Distrito Judicial de ___, </w:t>
      </w:r>
      <w:r w:rsidRPr="001F4CE7">
        <w:rPr>
          <w:rFonts w:ascii="Arial" w:hAnsi="Arial" w:cs="Arial"/>
          <w:bCs/>
          <w:spacing w:val="-6"/>
          <w:sz w:val="22"/>
          <w:szCs w:val="22"/>
          <w:lang w:val="es-ES_tradnl"/>
        </w:rPr>
        <w:t xml:space="preserve">en adelante denominado el </w:t>
      </w:r>
      <w:r w:rsidRPr="001F4CE7">
        <w:rPr>
          <w:rFonts w:ascii="Arial" w:hAnsi="Arial" w:cs="Arial"/>
          <w:b/>
          <w:spacing w:val="-6"/>
          <w:sz w:val="22"/>
          <w:szCs w:val="22"/>
          <w:lang w:val="es-ES_tradnl"/>
        </w:rPr>
        <w:t>PROVEEDOR</w:t>
      </w:r>
      <w:r w:rsidRPr="001F4CE7">
        <w:rPr>
          <w:rFonts w:ascii="Arial" w:hAnsi="Arial" w:cs="Arial"/>
          <w:sz w:val="22"/>
          <w:szCs w:val="22"/>
          <w:lang w:val="es-ES_tradnl"/>
        </w:rPr>
        <w:t>.</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jc w:val="both"/>
        <w:rPr>
          <w:rFonts w:ascii="Arial" w:hAnsi="Arial" w:cs="Arial"/>
          <w:b/>
          <w:sz w:val="22"/>
          <w:szCs w:val="22"/>
        </w:rPr>
      </w:pPr>
      <w:r w:rsidRPr="001F4CE7">
        <w:rPr>
          <w:rFonts w:ascii="Arial" w:hAnsi="Arial" w:cs="Arial"/>
          <w:sz w:val="22"/>
          <w:szCs w:val="22"/>
          <w:lang w:val="es-ES_tradnl"/>
        </w:rPr>
        <w:t xml:space="preserve">La </w:t>
      </w:r>
      <w:r w:rsidRPr="001F4CE7">
        <w:rPr>
          <w:rFonts w:ascii="Arial" w:hAnsi="Arial" w:cs="Arial"/>
          <w:b/>
          <w:bCs/>
          <w:sz w:val="22"/>
          <w:szCs w:val="22"/>
          <w:lang w:val="es-ES_tradnl"/>
        </w:rPr>
        <w:t xml:space="preserve">ENTIDAD </w:t>
      </w:r>
      <w:r w:rsidRPr="001F4CE7">
        <w:rPr>
          <w:rFonts w:ascii="Arial" w:hAnsi="Arial" w:cs="Arial"/>
          <w:sz w:val="22"/>
          <w:szCs w:val="22"/>
          <w:lang w:val="es-ES_tradnl"/>
        </w:rPr>
        <w:t xml:space="preserve">y el </w:t>
      </w:r>
      <w:r w:rsidRPr="001F4CE7">
        <w:rPr>
          <w:rFonts w:ascii="Arial" w:hAnsi="Arial" w:cs="Arial"/>
          <w:b/>
          <w:bCs/>
          <w:sz w:val="22"/>
          <w:szCs w:val="22"/>
          <w:lang w:val="es-ES_tradnl"/>
        </w:rPr>
        <w:t xml:space="preserve">PROVEEDOR </w:t>
      </w:r>
      <w:r w:rsidRPr="001F4CE7">
        <w:rPr>
          <w:rFonts w:ascii="Arial" w:hAnsi="Arial" w:cs="Arial"/>
          <w:sz w:val="22"/>
          <w:szCs w:val="22"/>
          <w:lang w:val="es-BO"/>
        </w:rPr>
        <w:t>en su conjunto se denominarán las</w:t>
      </w:r>
      <w:r w:rsidRPr="001F4CE7">
        <w:rPr>
          <w:rFonts w:ascii="Arial" w:hAnsi="Arial" w:cs="Arial"/>
          <w:sz w:val="22"/>
          <w:szCs w:val="22"/>
          <w:lang w:val="es-ES_tradnl"/>
        </w:rPr>
        <w:t xml:space="preserve"> </w:t>
      </w:r>
      <w:r w:rsidRPr="001F4CE7">
        <w:rPr>
          <w:rFonts w:ascii="Arial" w:hAnsi="Arial" w:cs="Arial"/>
          <w:b/>
          <w:bCs/>
          <w:sz w:val="22"/>
          <w:szCs w:val="22"/>
          <w:lang w:val="es-ES_tradnl"/>
        </w:rPr>
        <w:t>PARTES.</w:t>
      </w:r>
    </w:p>
    <w:p w:rsidR="001F4CE7" w:rsidRPr="001F4CE7" w:rsidRDefault="001F4CE7" w:rsidP="001F4CE7">
      <w:pPr>
        <w:jc w:val="both"/>
        <w:rPr>
          <w:rFonts w:ascii="Arial" w:hAnsi="Arial" w:cs="Arial"/>
          <w:b/>
          <w:sz w:val="22"/>
          <w:szCs w:val="22"/>
        </w:rPr>
      </w:pPr>
    </w:p>
    <w:bookmarkEnd w:id="64"/>
    <w:bookmarkEnd w:id="65"/>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SEGUNDA.- (ANTECEDENTES) </w:t>
      </w:r>
      <w:r w:rsidRPr="001F4CE7">
        <w:rPr>
          <w:rFonts w:ascii="Arial" w:hAnsi="Arial" w:cs="Arial"/>
          <w:sz w:val="22"/>
          <w:szCs w:val="22"/>
        </w:rPr>
        <w:t>La</w:t>
      </w:r>
      <w:r w:rsidRPr="001F4CE7">
        <w:rPr>
          <w:rFonts w:ascii="Arial" w:hAnsi="Arial" w:cs="Arial"/>
          <w:b/>
          <w:sz w:val="22"/>
          <w:szCs w:val="22"/>
        </w:rPr>
        <w:t xml:space="preserve"> ENTIDAD</w:t>
      </w:r>
      <w:r w:rsidRPr="001F4CE7">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2015, a personas naturales y jurídicas con capacidad de contratar con el Estado, a presentar propuestas para la provisión de un (1) sistema de almacenamiento para fortalecimiento de centro de cómputo de la </w:t>
      </w:r>
      <w:r w:rsidRPr="001F4CE7">
        <w:rPr>
          <w:rFonts w:ascii="Arial" w:hAnsi="Arial" w:cs="Arial"/>
          <w:b/>
          <w:sz w:val="22"/>
          <w:szCs w:val="22"/>
          <w:lang w:val="es-ES_tradnl"/>
        </w:rPr>
        <w:t>ENTIDAD</w:t>
      </w:r>
      <w:r w:rsidRPr="001F4CE7">
        <w:rPr>
          <w:rFonts w:ascii="Arial" w:hAnsi="Arial" w:cs="Arial"/>
          <w:sz w:val="22"/>
          <w:szCs w:val="22"/>
        </w:rPr>
        <w:t>, con Código Único de Contrataciones Estatales (CUCE):</w:t>
      </w:r>
      <w:r w:rsidRPr="001F4CE7">
        <w:rPr>
          <w:rFonts w:ascii="Arial" w:hAnsi="Arial" w:cs="Arial"/>
          <w:b/>
          <w:iCs/>
          <w:sz w:val="22"/>
          <w:szCs w:val="22"/>
        </w:rPr>
        <w:t xml:space="preserve"> ____</w:t>
      </w:r>
      <w:r w:rsidRPr="001F4CE7">
        <w:rPr>
          <w:rFonts w:ascii="Arial" w:hAnsi="Arial" w:cs="Arial"/>
          <w:sz w:val="22"/>
          <w:szCs w:val="22"/>
        </w:rPr>
        <w:t>, con base en lo solicitado en el DBC.</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b/>
          <w:sz w:val="22"/>
          <w:szCs w:val="22"/>
        </w:rPr>
      </w:pPr>
      <w:r w:rsidRPr="001F4CE7">
        <w:rPr>
          <w:rFonts w:ascii="Arial" w:hAnsi="Arial" w:cs="Arial"/>
          <w:sz w:val="22"/>
          <w:szCs w:val="22"/>
        </w:rPr>
        <w:t xml:space="preserve">Concluida la etapa de evaluación de propuestas, el Responsable del Proceso de Contratación de Apoyo Nacional a la Producción y Empleo (RPA), con base en el Informe _____ de __ </w:t>
      </w:r>
      <w:proofErr w:type="spellStart"/>
      <w:r w:rsidRPr="001F4CE7">
        <w:rPr>
          <w:rFonts w:ascii="Arial" w:hAnsi="Arial" w:cs="Arial"/>
          <w:sz w:val="22"/>
          <w:szCs w:val="22"/>
        </w:rPr>
        <w:t>de</w:t>
      </w:r>
      <w:proofErr w:type="spellEnd"/>
      <w:r w:rsidRPr="001F4CE7">
        <w:rPr>
          <w:rFonts w:ascii="Arial" w:hAnsi="Arial" w:cs="Arial"/>
          <w:sz w:val="22"/>
          <w:szCs w:val="22"/>
        </w:rPr>
        <w:t xml:space="preserve"> ____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2015 y emitido el Informe ____________ de _ </w:t>
      </w:r>
      <w:proofErr w:type="spellStart"/>
      <w:r w:rsidRPr="001F4CE7">
        <w:rPr>
          <w:rFonts w:ascii="Arial" w:hAnsi="Arial" w:cs="Arial"/>
          <w:sz w:val="22"/>
          <w:szCs w:val="22"/>
        </w:rPr>
        <w:t>de</w:t>
      </w:r>
      <w:proofErr w:type="spellEnd"/>
      <w:r w:rsidRPr="001F4CE7">
        <w:rPr>
          <w:rFonts w:ascii="Arial" w:hAnsi="Arial" w:cs="Arial"/>
          <w:sz w:val="22"/>
          <w:szCs w:val="22"/>
        </w:rPr>
        <w:t xml:space="preserve"> _____de 2015, resolvió adjudicar al </w:t>
      </w:r>
      <w:r w:rsidRPr="001F4CE7">
        <w:rPr>
          <w:rFonts w:ascii="Arial" w:hAnsi="Arial" w:cs="Arial"/>
          <w:b/>
          <w:bCs/>
          <w:sz w:val="22"/>
          <w:szCs w:val="22"/>
        </w:rPr>
        <w:t xml:space="preserve">PROVEEDOR </w:t>
      </w:r>
      <w:r w:rsidRPr="001F4CE7">
        <w:rPr>
          <w:rFonts w:ascii="Arial" w:hAnsi="Arial" w:cs="Arial"/>
          <w:sz w:val="22"/>
          <w:szCs w:val="22"/>
        </w:rPr>
        <w:t xml:space="preserve">la provisión de un (1) sistema de almacenamiento para fortalecimiento de centro de cómputo de la </w:t>
      </w:r>
      <w:r w:rsidRPr="001F4CE7">
        <w:rPr>
          <w:rFonts w:ascii="Arial" w:hAnsi="Arial" w:cs="Arial"/>
          <w:b/>
          <w:sz w:val="22"/>
          <w:szCs w:val="22"/>
          <w:lang w:val="es-ES_tradnl"/>
        </w:rPr>
        <w:t>ENTIDAD</w:t>
      </w:r>
      <w:r w:rsidRPr="001F4CE7">
        <w:rPr>
          <w:rFonts w:ascii="Arial" w:hAnsi="Arial" w:cs="Arial"/>
          <w:sz w:val="22"/>
          <w:szCs w:val="22"/>
        </w:rPr>
        <w:t>, mediante Resolución ____________ de fecha __ de ____de 2015, al cumplir su propuesta con todos los requisitos establecidos en el DBC.</w:t>
      </w:r>
    </w:p>
    <w:p w:rsidR="001F4CE7" w:rsidRPr="001F4CE7" w:rsidRDefault="001F4CE7" w:rsidP="001F4CE7">
      <w:pPr>
        <w:jc w:val="both"/>
        <w:rPr>
          <w:rFonts w:ascii="Arial" w:hAnsi="Arial" w:cs="Arial"/>
          <w:b/>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TERCERA.- (LEGISLACIÓN APLICABLE) </w:t>
      </w:r>
      <w:r w:rsidRPr="001F4CE7">
        <w:rPr>
          <w:rFonts w:ascii="Arial" w:hAnsi="Arial" w:cs="Arial"/>
          <w:sz w:val="22"/>
          <w:szCs w:val="22"/>
        </w:rPr>
        <w:t>El presente Contrato se celebra exclusivamente al amparo de las siguientes disposiciones:</w:t>
      </w:r>
    </w:p>
    <w:p w:rsidR="001F4CE7" w:rsidRPr="001F4CE7" w:rsidRDefault="001F4CE7" w:rsidP="001F4CE7">
      <w:pPr>
        <w:jc w:val="both"/>
        <w:rPr>
          <w:rFonts w:ascii="Arial" w:hAnsi="Arial" w:cs="Arial"/>
          <w:sz w:val="22"/>
          <w:szCs w:val="22"/>
        </w:rPr>
      </w:pPr>
    </w:p>
    <w:p w:rsidR="001F4CE7" w:rsidRPr="001F4CE7" w:rsidRDefault="001F4CE7" w:rsidP="00082F96">
      <w:pPr>
        <w:numPr>
          <w:ilvl w:val="0"/>
          <w:numId w:val="48"/>
        </w:numPr>
        <w:jc w:val="both"/>
        <w:rPr>
          <w:rFonts w:ascii="Arial" w:hAnsi="Arial" w:cs="Arial"/>
          <w:sz w:val="22"/>
          <w:szCs w:val="22"/>
        </w:rPr>
      </w:pPr>
      <w:r w:rsidRPr="001F4CE7">
        <w:rPr>
          <w:rFonts w:ascii="Arial" w:hAnsi="Arial" w:cs="Arial"/>
          <w:sz w:val="22"/>
          <w:szCs w:val="22"/>
        </w:rPr>
        <w:t>Constitución Política del Estado.</w:t>
      </w:r>
    </w:p>
    <w:p w:rsidR="001F4CE7" w:rsidRPr="001F4CE7" w:rsidRDefault="001F4CE7" w:rsidP="00082F96">
      <w:pPr>
        <w:numPr>
          <w:ilvl w:val="0"/>
          <w:numId w:val="48"/>
        </w:numPr>
        <w:jc w:val="both"/>
        <w:rPr>
          <w:rFonts w:ascii="Arial" w:hAnsi="Arial" w:cs="Arial"/>
          <w:sz w:val="22"/>
          <w:szCs w:val="22"/>
        </w:rPr>
      </w:pPr>
      <w:r w:rsidRPr="001F4CE7">
        <w:rPr>
          <w:rFonts w:ascii="Arial" w:hAnsi="Arial" w:cs="Arial"/>
          <w:sz w:val="22"/>
          <w:szCs w:val="22"/>
        </w:rPr>
        <w:t>Ley Nº 1178 de 20 de julio de 1990, de Administración y Control Gubernamentales.</w:t>
      </w:r>
    </w:p>
    <w:p w:rsidR="001F4CE7" w:rsidRPr="001F4CE7" w:rsidRDefault="001F4CE7" w:rsidP="00082F96">
      <w:pPr>
        <w:numPr>
          <w:ilvl w:val="0"/>
          <w:numId w:val="48"/>
        </w:numPr>
        <w:jc w:val="both"/>
        <w:rPr>
          <w:rFonts w:ascii="Arial" w:hAnsi="Arial" w:cs="Arial"/>
          <w:sz w:val="22"/>
          <w:szCs w:val="22"/>
        </w:rPr>
      </w:pPr>
      <w:r w:rsidRPr="001F4CE7">
        <w:rPr>
          <w:rFonts w:ascii="Arial" w:hAnsi="Arial" w:cs="Arial"/>
          <w:sz w:val="22"/>
          <w:szCs w:val="22"/>
        </w:rPr>
        <w:t>Decreto Supremo N° 0181 de las NB-SABS y sus modificaciones.</w:t>
      </w:r>
    </w:p>
    <w:p w:rsidR="001F4CE7" w:rsidRPr="001F4CE7" w:rsidRDefault="001F4CE7" w:rsidP="00082F96">
      <w:pPr>
        <w:numPr>
          <w:ilvl w:val="0"/>
          <w:numId w:val="48"/>
        </w:numPr>
        <w:jc w:val="both"/>
        <w:rPr>
          <w:rFonts w:ascii="Arial" w:hAnsi="Arial" w:cs="Arial"/>
          <w:sz w:val="22"/>
          <w:szCs w:val="22"/>
        </w:rPr>
      </w:pPr>
      <w:r w:rsidRPr="001F4CE7">
        <w:rPr>
          <w:rFonts w:ascii="Arial" w:hAnsi="Arial" w:cs="Arial"/>
          <w:sz w:val="22"/>
          <w:szCs w:val="22"/>
        </w:rPr>
        <w:t>Ley del Presupuesto General del Estado, aprobado para la gestión y su reglamentación.</w:t>
      </w:r>
    </w:p>
    <w:p w:rsidR="001F4CE7" w:rsidRPr="001F4CE7" w:rsidRDefault="001F4CE7" w:rsidP="00082F96">
      <w:pPr>
        <w:numPr>
          <w:ilvl w:val="0"/>
          <w:numId w:val="48"/>
        </w:numPr>
        <w:jc w:val="both"/>
        <w:rPr>
          <w:rFonts w:ascii="Arial" w:hAnsi="Arial" w:cs="Arial"/>
          <w:sz w:val="22"/>
          <w:szCs w:val="22"/>
        </w:rPr>
      </w:pPr>
      <w:r w:rsidRPr="001F4CE7">
        <w:rPr>
          <w:rFonts w:ascii="Arial" w:hAnsi="Arial" w:cs="Arial"/>
          <w:sz w:val="22"/>
          <w:szCs w:val="22"/>
        </w:rPr>
        <w:t>Otras disposiciones relacionadas.</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CUARTA.- (OBJETO Y CAUSA) </w:t>
      </w:r>
      <w:r w:rsidRPr="001F4CE7">
        <w:rPr>
          <w:rFonts w:ascii="Arial" w:hAnsi="Arial" w:cs="Arial"/>
          <w:sz w:val="22"/>
          <w:szCs w:val="22"/>
        </w:rPr>
        <w:t>El objeto del presente Contrato es la provisión de un (1) sistema de almacenamiento</w:t>
      </w:r>
      <w:r w:rsidRPr="001F4CE7">
        <w:rPr>
          <w:rFonts w:ascii="Arial" w:hAnsi="Arial" w:cs="Arial"/>
          <w:iCs/>
          <w:color w:val="000000"/>
          <w:sz w:val="22"/>
          <w:szCs w:val="22"/>
        </w:rPr>
        <w:t xml:space="preserve">, </w:t>
      </w:r>
      <w:r w:rsidRPr="001F4CE7">
        <w:rPr>
          <w:rFonts w:ascii="Arial" w:hAnsi="Arial" w:cs="Arial"/>
          <w:sz w:val="22"/>
          <w:szCs w:val="22"/>
        </w:rPr>
        <w:t xml:space="preserve">que en adelante se denominará el </w:t>
      </w:r>
      <w:r w:rsidRPr="001F4CE7">
        <w:rPr>
          <w:rFonts w:ascii="Arial" w:hAnsi="Arial" w:cs="Arial"/>
          <w:b/>
          <w:sz w:val="22"/>
          <w:szCs w:val="22"/>
        </w:rPr>
        <w:t>BIEN</w:t>
      </w:r>
      <w:r w:rsidRPr="001F4CE7">
        <w:rPr>
          <w:rFonts w:ascii="Arial" w:hAnsi="Arial" w:cs="Arial"/>
          <w:sz w:val="22"/>
          <w:szCs w:val="22"/>
        </w:rPr>
        <w:t xml:space="preserve"> así como su instalación y puesta en funcionamiento, para fortalecimiento de centro de cómputo de la </w:t>
      </w:r>
      <w:r w:rsidRPr="001F4CE7">
        <w:rPr>
          <w:rFonts w:ascii="Arial" w:hAnsi="Arial" w:cs="Arial"/>
          <w:b/>
          <w:sz w:val="22"/>
          <w:szCs w:val="22"/>
          <w:lang w:val="es-ES_tradnl"/>
        </w:rPr>
        <w:t>ENTIDAD</w:t>
      </w:r>
      <w:r w:rsidRPr="001F4CE7">
        <w:rPr>
          <w:rFonts w:ascii="Arial" w:hAnsi="Arial" w:cs="Arial"/>
          <w:b/>
          <w:sz w:val="22"/>
          <w:szCs w:val="22"/>
        </w:rPr>
        <w:t xml:space="preserve">, </w:t>
      </w:r>
      <w:r w:rsidRPr="001F4CE7">
        <w:rPr>
          <w:rFonts w:ascii="Arial" w:hAnsi="Arial" w:cs="Arial"/>
          <w:sz w:val="22"/>
          <w:szCs w:val="22"/>
        </w:rPr>
        <w:t xml:space="preserve">provisto por el </w:t>
      </w:r>
      <w:r w:rsidRPr="001F4CE7">
        <w:rPr>
          <w:rFonts w:ascii="Arial" w:hAnsi="Arial" w:cs="Arial"/>
          <w:b/>
          <w:sz w:val="22"/>
          <w:szCs w:val="22"/>
        </w:rPr>
        <w:t>PROVEEDOR</w:t>
      </w:r>
      <w:r w:rsidRPr="001F4CE7">
        <w:rPr>
          <w:rFonts w:ascii="Arial" w:hAnsi="Arial" w:cs="Arial"/>
          <w:sz w:val="22"/>
          <w:szCs w:val="22"/>
        </w:rPr>
        <w:t xml:space="preserve"> de conformidad con las características y condiciones técnicas establecidas en las Especificaciones Técnicas del DBC, la propuesta adjudicada y con estricta y absoluta sujeción al presente Contrato, de acuerdo a las siguientes características:</w:t>
      </w:r>
    </w:p>
    <w:p w:rsidR="001F4CE7" w:rsidRPr="001F4CE7" w:rsidRDefault="001F4CE7" w:rsidP="001F4CE7">
      <w:pPr>
        <w:jc w:val="both"/>
        <w:rPr>
          <w:rFonts w:ascii="Arial" w:hAnsi="Arial" w:cs="Arial"/>
          <w:sz w:val="22"/>
          <w:szCs w:val="22"/>
        </w:rPr>
      </w:pPr>
    </w:p>
    <w:p w:rsidR="001F4CE7" w:rsidRPr="001F4CE7" w:rsidRDefault="001F4CE7" w:rsidP="00082F96">
      <w:pPr>
        <w:numPr>
          <w:ilvl w:val="1"/>
          <w:numId w:val="56"/>
        </w:numPr>
        <w:ind w:left="709"/>
        <w:jc w:val="both"/>
        <w:rPr>
          <w:rFonts w:ascii="Arial" w:hAnsi="Arial" w:cs="Arial"/>
          <w:sz w:val="22"/>
          <w:szCs w:val="22"/>
        </w:rPr>
      </w:pPr>
      <w:r w:rsidRPr="001F4CE7">
        <w:rPr>
          <w:rFonts w:ascii="Arial" w:hAnsi="Arial" w:cs="Arial"/>
          <w:b/>
          <w:sz w:val="22"/>
          <w:szCs w:val="22"/>
        </w:rPr>
        <w:tab/>
        <w:t>Software de Gestión:</w:t>
      </w:r>
      <w:r w:rsidRPr="001F4CE7">
        <w:rPr>
          <w:rFonts w:ascii="Arial" w:hAnsi="Arial" w:cs="Arial"/>
          <w:sz w:val="22"/>
          <w:szCs w:val="22"/>
        </w:rPr>
        <w:t xml:space="preserve"> El </w:t>
      </w:r>
      <w:r w:rsidRPr="001F4CE7">
        <w:rPr>
          <w:rFonts w:ascii="Arial" w:hAnsi="Arial" w:cs="Arial"/>
          <w:b/>
          <w:sz w:val="22"/>
          <w:szCs w:val="22"/>
        </w:rPr>
        <w:t xml:space="preserve">BIEN </w:t>
      </w:r>
      <w:r w:rsidRPr="001F4CE7">
        <w:rPr>
          <w:rFonts w:ascii="Arial" w:hAnsi="Arial" w:cs="Arial"/>
          <w:sz w:val="22"/>
          <w:szCs w:val="22"/>
        </w:rPr>
        <w:t>debe considerar el software de gestión vía web</w:t>
      </w:r>
    </w:p>
    <w:p w:rsidR="001F4CE7" w:rsidRPr="001F4CE7" w:rsidRDefault="001F4CE7" w:rsidP="001F4CE7">
      <w:pPr>
        <w:ind w:left="709"/>
        <w:jc w:val="both"/>
        <w:rPr>
          <w:rFonts w:ascii="Arial" w:hAnsi="Arial" w:cs="Arial"/>
          <w:sz w:val="22"/>
          <w:szCs w:val="22"/>
        </w:rPr>
      </w:pPr>
    </w:p>
    <w:p w:rsidR="001F4CE7" w:rsidRPr="001F4CE7" w:rsidRDefault="001F4CE7" w:rsidP="00082F96">
      <w:pPr>
        <w:numPr>
          <w:ilvl w:val="1"/>
          <w:numId w:val="56"/>
        </w:numPr>
        <w:ind w:left="709"/>
        <w:jc w:val="both"/>
        <w:rPr>
          <w:rFonts w:ascii="Arial" w:hAnsi="Arial" w:cs="Arial"/>
          <w:sz w:val="22"/>
          <w:szCs w:val="22"/>
        </w:rPr>
      </w:pPr>
      <w:r w:rsidRPr="001F4CE7">
        <w:rPr>
          <w:rFonts w:ascii="Arial" w:hAnsi="Arial" w:cs="Arial"/>
          <w:b/>
          <w:sz w:val="22"/>
          <w:szCs w:val="22"/>
        </w:rPr>
        <w:t>Software adicional:</w:t>
      </w:r>
      <w:r w:rsidRPr="001F4CE7">
        <w:rPr>
          <w:rFonts w:ascii="Arial" w:hAnsi="Arial" w:cs="Arial"/>
          <w:sz w:val="22"/>
          <w:szCs w:val="22"/>
        </w:rPr>
        <w:t xml:space="preserve"> El </w:t>
      </w:r>
      <w:r w:rsidRPr="001F4CE7">
        <w:rPr>
          <w:rFonts w:ascii="Arial" w:hAnsi="Arial" w:cs="Arial"/>
          <w:b/>
          <w:sz w:val="22"/>
          <w:szCs w:val="22"/>
        </w:rPr>
        <w:t>BIEN</w:t>
      </w:r>
      <w:r w:rsidRPr="001F4CE7">
        <w:rPr>
          <w:rFonts w:ascii="Arial" w:hAnsi="Arial" w:cs="Arial"/>
          <w:sz w:val="22"/>
          <w:szCs w:val="22"/>
        </w:rPr>
        <w:t xml:space="preserve"> debe incluir  la licencias necesarias para cubrir los siguientes aspectos:</w:t>
      </w:r>
    </w:p>
    <w:p w:rsidR="001F4CE7" w:rsidRPr="001F4CE7" w:rsidRDefault="001F4CE7" w:rsidP="001F4CE7">
      <w:pPr>
        <w:ind w:left="709"/>
        <w:jc w:val="both"/>
        <w:rPr>
          <w:rFonts w:ascii="Arial" w:hAnsi="Arial" w:cs="Arial"/>
          <w:sz w:val="22"/>
          <w:szCs w:val="22"/>
        </w:rPr>
      </w:pPr>
    </w:p>
    <w:p w:rsidR="001F4CE7" w:rsidRPr="001F4CE7" w:rsidRDefault="001F4CE7" w:rsidP="00082F96">
      <w:pPr>
        <w:numPr>
          <w:ilvl w:val="1"/>
          <w:numId w:val="59"/>
        </w:numPr>
        <w:ind w:left="1134"/>
        <w:jc w:val="both"/>
        <w:rPr>
          <w:rFonts w:ascii="Arial" w:hAnsi="Arial" w:cs="Arial"/>
          <w:sz w:val="22"/>
          <w:szCs w:val="22"/>
        </w:rPr>
      </w:pPr>
      <w:r w:rsidRPr="001F4CE7">
        <w:rPr>
          <w:rFonts w:ascii="Arial" w:hAnsi="Arial" w:cs="Arial"/>
          <w:sz w:val="22"/>
          <w:szCs w:val="22"/>
        </w:rPr>
        <w:t>El máximo almacenamiento ofertado.</w:t>
      </w:r>
    </w:p>
    <w:p w:rsidR="001F4CE7" w:rsidRPr="001F4CE7" w:rsidRDefault="001F4CE7" w:rsidP="001F4CE7">
      <w:pPr>
        <w:ind w:left="1134"/>
        <w:jc w:val="both"/>
        <w:rPr>
          <w:rFonts w:ascii="Arial" w:hAnsi="Arial" w:cs="Arial"/>
          <w:sz w:val="22"/>
          <w:szCs w:val="22"/>
        </w:rPr>
      </w:pPr>
    </w:p>
    <w:p w:rsidR="001F4CE7" w:rsidRPr="001F4CE7" w:rsidRDefault="001F4CE7" w:rsidP="00082F96">
      <w:pPr>
        <w:numPr>
          <w:ilvl w:val="1"/>
          <w:numId w:val="59"/>
        </w:numPr>
        <w:ind w:left="1134"/>
        <w:jc w:val="both"/>
        <w:rPr>
          <w:rFonts w:ascii="Arial" w:hAnsi="Arial" w:cs="Arial"/>
          <w:sz w:val="22"/>
          <w:szCs w:val="22"/>
        </w:rPr>
      </w:pPr>
      <w:r w:rsidRPr="001F4CE7">
        <w:rPr>
          <w:rFonts w:ascii="Arial" w:hAnsi="Arial" w:cs="Arial"/>
          <w:sz w:val="22"/>
          <w:szCs w:val="22"/>
        </w:rPr>
        <w:t>La cantidad máxima de servidores soportados.</w:t>
      </w:r>
    </w:p>
    <w:p w:rsidR="001F4CE7" w:rsidRPr="001F4CE7" w:rsidRDefault="001F4CE7" w:rsidP="001F4CE7">
      <w:pPr>
        <w:ind w:left="720"/>
        <w:rPr>
          <w:rFonts w:ascii="Arial" w:hAnsi="Arial" w:cs="Arial"/>
          <w:sz w:val="22"/>
          <w:szCs w:val="22"/>
        </w:rPr>
      </w:pPr>
    </w:p>
    <w:p w:rsidR="001F4CE7" w:rsidRPr="001F4CE7" w:rsidRDefault="001F4CE7" w:rsidP="00082F96">
      <w:pPr>
        <w:numPr>
          <w:ilvl w:val="1"/>
          <w:numId w:val="59"/>
        </w:numPr>
        <w:ind w:left="1134"/>
        <w:jc w:val="both"/>
        <w:rPr>
          <w:rFonts w:ascii="Arial" w:hAnsi="Arial" w:cs="Arial"/>
          <w:sz w:val="22"/>
          <w:szCs w:val="22"/>
        </w:rPr>
      </w:pPr>
      <w:r w:rsidRPr="001F4CE7">
        <w:rPr>
          <w:rFonts w:ascii="Arial" w:hAnsi="Arial" w:cs="Arial"/>
          <w:sz w:val="22"/>
          <w:szCs w:val="22"/>
        </w:rPr>
        <w:t>La cantidad máxima de sistemas operativos soportados.</w:t>
      </w:r>
    </w:p>
    <w:p w:rsidR="001F4CE7" w:rsidRPr="001F4CE7" w:rsidRDefault="001F4CE7" w:rsidP="001F4CE7">
      <w:pPr>
        <w:ind w:left="709"/>
        <w:jc w:val="both"/>
        <w:rPr>
          <w:rFonts w:ascii="Arial" w:hAnsi="Arial" w:cs="Arial"/>
          <w:sz w:val="22"/>
          <w:szCs w:val="22"/>
        </w:rPr>
      </w:pPr>
    </w:p>
    <w:p w:rsidR="001F4CE7" w:rsidRPr="001F4CE7" w:rsidRDefault="001F4CE7" w:rsidP="001F4CE7">
      <w:pPr>
        <w:ind w:left="709"/>
        <w:jc w:val="both"/>
        <w:rPr>
          <w:rFonts w:ascii="Arial" w:hAnsi="Arial" w:cs="Arial"/>
          <w:sz w:val="22"/>
          <w:szCs w:val="22"/>
        </w:rPr>
      </w:pPr>
      <w:r w:rsidRPr="001F4CE7">
        <w:rPr>
          <w:rFonts w:ascii="Arial" w:hAnsi="Arial" w:cs="Arial"/>
          <w:sz w:val="22"/>
          <w:szCs w:val="22"/>
        </w:rPr>
        <w:t xml:space="preserve">El </w:t>
      </w:r>
      <w:r w:rsidRPr="001F4CE7">
        <w:rPr>
          <w:rFonts w:ascii="Arial" w:hAnsi="Arial" w:cs="Arial"/>
          <w:b/>
          <w:sz w:val="22"/>
          <w:szCs w:val="22"/>
        </w:rPr>
        <w:t xml:space="preserve">BIEN </w:t>
      </w:r>
      <w:r w:rsidRPr="001F4CE7">
        <w:rPr>
          <w:rFonts w:ascii="Arial" w:hAnsi="Arial" w:cs="Arial"/>
          <w:sz w:val="22"/>
          <w:szCs w:val="22"/>
        </w:rPr>
        <w:t>adicionalmente debe incluir mínimamente las siguientes licencias de software:</w:t>
      </w:r>
    </w:p>
    <w:p w:rsidR="001F4CE7" w:rsidRPr="001F4CE7" w:rsidRDefault="001F4CE7" w:rsidP="001F4CE7">
      <w:pPr>
        <w:ind w:left="709"/>
        <w:jc w:val="both"/>
        <w:rPr>
          <w:rFonts w:ascii="Arial" w:hAnsi="Arial" w:cs="Arial"/>
          <w:sz w:val="22"/>
          <w:szCs w:val="22"/>
        </w:rPr>
      </w:pPr>
    </w:p>
    <w:p w:rsidR="001F4CE7" w:rsidRPr="001F4CE7" w:rsidRDefault="001F4CE7" w:rsidP="00082F96">
      <w:pPr>
        <w:numPr>
          <w:ilvl w:val="1"/>
          <w:numId w:val="59"/>
        </w:numPr>
        <w:ind w:left="1134"/>
        <w:jc w:val="both"/>
        <w:rPr>
          <w:rFonts w:ascii="Arial" w:hAnsi="Arial" w:cs="Arial"/>
          <w:sz w:val="22"/>
          <w:szCs w:val="22"/>
        </w:rPr>
      </w:pPr>
      <w:r w:rsidRPr="001F4CE7">
        <w:rPr>
          <w:rFonts w:ascii="Arial" w:hAnsi="Arial" w:cs="Arial"/>
          <w:sz w:val="22"/>
          <w:szCs w:val="22"/>
        </w:rPr>
        <w:t xml:space="preserve">Licencias para la administración del </w:t>
      </w:r>
      <w:r w:rsidRPr="001F4CE7">
        <w:rPr>
          <w:rFonts w:ascii="Arial" w:hAnsi="Arial" w:cs="Arial"/>
          <w:b/>
          <w:sz w:val="22"/>
          <w:szCs w:val="22"/>
        </w:rPr>
        <w:t>BIEN</w:t>
      </w:r>
      <w:r w:rsidRPr="001F4CE7">
        <w:rPr>
          <w:rFonts w:ascii="Arial" w:hAnsi="Arial" w:cs="Arial"/>
          <w:sz w:val="22"/>
          <w:szCs w:val="22"/>
        </w:rPr>
        <w:t xml:space="preserve">, las licencias de administración deben contemplar el máximo almacenamiento soportado por el </w:t>
      </w:r>
      <w:r w:rsidRPr="001F4CE7">
        <w:rPr>
          <w:rFonts w:ascii="Arial" w:hAnsi="Arial" w:cs="Arial"/>
          <w:b/>
          <w:sz w:val="22"/>
          <w:szCs w:val="22"/>
        </w:rPr>
        <w:t>BIEN</w:t>
      </w:r>
      <w:r w:rsidRPr="001F4CE7">
        <w:rPr>
          <w:rFonts w:ascii="Arial" w:hAnsi="Arial" w:cs="Arial"/>
          <w:sz w:val="22"/>
          <w:szCs w:val="22"/>
        </w:rPr>
        <w:t>.</w:t>
      </w:r>
    </w:p>
    <w:p w:rsidR="001F4CE7" w:rsidRPr="001F4CE7" w:rsidRDefault="001F4CE7" w:rsidP="001F4CE7">
      <w:pPr>
        <w:ind w:left="1134"/>
        <w:jc w:val="both"/>
        <w:rPr>
          <w:rFonts w:ascii="Arial" w:hAnsi="Arial" w:cs="Arial"/>
          <w:sz w:val="22"/>
          <w:szCs w:val="22"/>
        </w:rPr>
      </w:pPr>
    </w:p>
    <w:p w:rsidR="001F4CE7" w:rsidRPr="001F4CE7" w:rsidRDefault="001F4CE7" w:rsidP="00082F96">
      <w:pPr>
        <w:numPr>
          <w:ilvl w:val="1"/>
          <w:numId w:val="59"/>
        </w:numPr>
        <w:ind w:left="1134"/>
        <w:jc w:val="both"/>
        <w:rPr>
          <w:rFonts w:ascii="Arial" w:hAnsi="Arial" w:cs="Arial"/>
          <w:sz w:val="22"/>
          <w:szCs w:val="22"/>
        </w:rPr>
      </w:pPr>
      <w:r w:rsidRPr="001F4CE7">
        <w:rPr>
          <w:rFonts w:ascii="Arial" w:hAnsi="Arial" w:cs="Arial"/>
          <w:sz w:val="22"/>
          <w:szCs w:val="22"/>
        </w:rPr>
        <w:t xml:space="preserve">Licencias de todo el software necesario por el </w:t>
      </w:r>
      <w:r w:rsidRPr="001F4CE7">
        <w:rPr>
          <w:rFonts w:ascii="Arial" w:hAnsi="Arial" w:cs="Arial"/>
          <w:b/>
          <w:sz w:val="22"/>
          <w:szCs w:val="22"/>
        </w:rPr>
        <w:t>BIEN</w:t>
      </w:r>
      <w:r w:rsidRPr="001F4CE7">
        <w:rPr>
          <w:rFonts w:ascii="Arial" w:hAnsi="Arial" w:cs="Arial"/>
          <w:sz w:val="22"/>
          <w:szCs w:val="22"/>
        </w:rPr>
        <w:t>.</w:t>
      </w:r>
    </w:p>
    <w:p w:rsidR="001F4CE7" w:rsidRPr="001F4CE7" w:rsidRDefault="001F4CE7" w:rsidP="001F4CE7">
      <w:pPr>
        <w:ind w:left="709"/>
        <w:jc w:val="both"/>
        <w:rPr>
          <w:rFonts w:ascii="Arial" w:hAnsi="Arial" w:cs="Arial"/>
          <w:b/>
          <w:sz w:val="22"/>
          <w:szCs w:val="22"/>
        </w:rPr>
      </w:pPr>
    </w:p>
    <w:p w:rsidR="001F4CE7" w:rsidRPr="001F4CE7" w:rsidRDefault="001F4CE7" w:rsidP="00082F96">
      <w:pPr>
        <w:numPr>
          <w:ilvl w:val="1"/>
          <w:numId w:val="56"/>
        </w:numPr>
        <w:jc w:val="both"/>
        <w:rPr>
          <w:rFonts w:ascii="Arial" w:hAnsi="Arial" w:cs="Arial"/>
          <w:b/>
          <w:sz w:val="22"/>
          <w:szCs w:val="22"/>
        </w:rPr>
      </w:pPr>
      <w:r w:rsidRPr="001F4CE7">
        <w:rPr>
          <w:rFonts w:ascii="Arial" w:hAnsi="Arial" w:cs="Arial"/>
          <w:b/>
          <w:sz w:val="22"/>
          <w:szCs w:val="22"/>
        </w:rPr>
        <w:t xml:space="preserve">Montaje y accesorios: </w:t>
      </w:r>
      <w:r w:rsidRPr="001F4CE7">
        <w:rPr>
          <w:rFonts w:ascii="Arial" w:hAnsi="Arial" w:cs="Arial"/>
          <w:sz w:val="22"/>
          <w:szCs w:val="22"/>
        </w:rPr>
        <w:t xml:space="preserve">El </w:t>
      </w:r>
      <w:r w:rsidRPr="001F4CE7">
        <w:rPr>
          <w:rFonts w:ascii="Arial" w:hAnsi="Arial" w:cs="Arial"/>
          <w:b/>
          <w:sz w:val="22"/>
          <w:szCs w:val="22"/>
        </w:rPr>
        <w:t xml:space="preserve">BIEN </w:t>
      </w:r>
      <w:r w:rsidRPr="001F4CE7">
        <w:rPr>
          <w:rFonts w:ascii="Arial" w:hAnsi="Arial" w:cs="Arial"/>
          <w:sz w:val="22"/>
          <w:szCs w:val="22"/>
        </w:rPr>
        <w:t xml:space="preserve">debe incluir todos los componentes de hardware, dentro del gabinete, que sean necesarios para el correcto funcionamiento del </w:t>
      </w:r>
      <w:r w:rsidRPr="001F4CE7">
        <w:rPr>
          <w:rFonts w:ascii="Arial" w:hAnsi="Arial" w:cs="Arial"/>
          <w:b/>
          <w:sz w:val="22"/>
          <w:szCs w:val="22"/>
        </w:rPr>
        <w:t>BIEN</w:t>
      </w:r>
      <w:r w:rsidRPr="001F4CE7">
        <w:rPr>
          <w:rFonts w:ascii="Arial" w:hAnsi="Arial" w:cs="Arial"/>
          <w:sz w:val="22"/>
          <w:szCs w:val="22"/>
        </w:rPr>
        <w:t xml:space="preserve"> (tarjetas, cables, interfaces y conectores).</w:t>
      </w:r>
    </w:p>
    <w:p w:rsidR="001F4CE7" w:rsidRPr="001F4CE7" w:rsidRDefault="001F4CE7" w:rsidP="001F4CE7">
      <w:pPr>
        <w:ind w:left="1440"/>
        <w:jc w:val="both"/>
        <w:rPr>
          <w:rFonts w:ascii="Arial" w:hAnsi="Arial" w:cs="Arial"/>
          <w:sz w:val="22"/>
          <w:szCs w:val="22"/>
        </w:rPr>
      </w:pPr>
    </w:p>
    <w:p w:rsidR="001F4CE7" w:rsidRPr="001F4CE7" w:rsidRDefault="001F4CE7" w:rsidP="001F4CE7">
      <w:pPr>
        <w:autoSpaceDE w:val="0"/>
        <w:autoSpaceDN w:val="0"/>
        <w:adjustRightInd w:val="0"/>
        <w:jc w:val="both"/>
        <w:rPr>
          <w:rFonts w:ascii="Arial" w:hAnsi="Arial" w:cs="Arial"/>
          <w:sz w:val="22"/>
          <w:szCs w:val="22"/>
        </w:rPr>
      </w:pPr>
      <w:r w:rsidRPr="001F4CE7">
        <w:rPr>
          <w:rFonts w:ascii="Arial" w:hAnsi="Arial" w:cs="Arial"/>
          <w:b/>
          <w:sz w:val="22"/>
          <w:szCs w:val="22"/>
        </w:rPr>
        <w:t xml:space="preserve">CLÁUSULA QUINTA.- (DOCUMENTOS INTEGRANTES DEL CONTRATO) </w:t>
      </w:r>
      <w:r w:rsidRPr="001F4CE7">
        <w:rPr>
          <w:rFonts w:ascii="Arial" w:hAnsi="Arial" w:cs="Arial"/>
          <w:sz w:val="22"/>
          <w:szCs w:val="22"/>
        </w:rPr>
        <w:t xml:space="preserve">Forman parte del presente Contrato, los siguientes documentos: </w:t>
      </w:r>
    </w:p>
    <w:p w:rsidR="001F4CE7" w:rsidRPr="001F4CE7" w:rsidRDefault="001F4CE7" w:rsidP="001F4CE7">
      <w:pPr>
        <w:autoSpaceDE w:val="0"/>
        <w:autoSpaceDN w:val="0"/>
        <w:adjustRightInd w:val="0"/>
        <w:jc w:val="both"/>
        <w:rPr>
          <w:rFonts w:ascii="Arial" w:hAnsi="Arial" w:cs="Arial"/>
          <w:sz w:val="22"/>
          <w:szCs w:val="22"/>
        </w:rPr>
      </w:pP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DBC.</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 xml:space="preserve">Preventivo N° ________ de ___de ______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2015.</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Propuesta Adjudicada.</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 xml:space="preserve">Resolución de Adjudicación _________ de 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______de 2015.</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Garantías.</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 xml:space="preserve">Certificado RUPE N° _________ de ___de ______ </w:t>
      </w:r>
      <w:proofErr w:type="spellStart"/>
      <w:r w:rsidRPr="001F4CE7">
        <w:rPr>
          <w:rFonts w:ascii="Arial" w:hAnsi="Arial" w:cs="Arial"/>
          <w:sz w:val="22"/>
          <w:szCs w:val="22"/>
        </w:rPr>
        <w:t>de</w:t>
      </w:r>
      <w:proofErr w:type="spellEnd"/>
      <w:r w:rsidRPr="001F4CE7">
        <w:rPr>
          <w:rFonts w:ascii="Arial" w:hAnsi="Arial" w:cs="Arial"/>
          <w:sz w:val="22"/>
          <w:szCs w:val="22"/>
        </w:rPr>
        <w:t xml:space="preserve"> 2015.</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 xml:space="preserve">Poder del representante legal del </w:t>
      </w:r>
      <w:r w:rsidRPr="001F4CE7">
        <w:rPr>
          <w:rFonts w:ascii="Arial" w:hAnsi="Arial" w:cs="Arial"/>
          <w:b/>
          <w:sz w:val="22"/>
          <w:szCs w:val="22"/>
        </w:rPr>
        <w:t>PROVEEDOR</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2"/>
          <w:szCs w:val="22"/>
        </w:rPr>
        <w:t xml:space="preserve">Certificados de No Adeudo a las </w:t>
      </w:r>
      <w:proofErr w:type="spellStart"/>
      <w:r w:rsidRPr="001F4CE7">
        <w:rPr>
          <w:rFonts w:ascii="Arial" w:hAnsi="Arial" w:cs="Arial"/>
          <w:sz w:val="22"/>
          <w:szCs w:val="22"/>
        </w:rPr>
        <w:t>AFPs</w:t>
      </w:r>
      <w:proofErr w:type="spellEnd"/>
      <w:r w:rsidRPr="001F4CE7">
        <w:rPr>
          <w:rFonts w:ascii="Arial" w:hAnsi="Arial" w:cs="Arial"/>
          <w:sz w:val="22"/>
          <w:szCs w:val="22"/>
        </w:rPr>
        <w:t>.</w:t>
      </w:r>
    </w:p>
    <w:p w:rsidR="001F4CE7" w:rsidRPr="001F4CE7" w:rsidRDefault="001F4CE7" w:rsidP="00082F96">
      <w:pPr>
        <w:numPr>
          <w:ilvl w:val="0"/>
          <w:numId w:val="51"/>
        </w:numPr>
        <w:autoSpaceDE w:val="0"/>
        <w:autoSpaceDN w:val="0"/>
        <w:adjustRightInd w:val="0"/>
        <w:jc w:val="both"/>
        <w:rPr>
          <w:rFonts w:ascii="Arial" w:hAnsi="Arial" w:cs="Arial"/>
          <w:sz w:val="22"/>
          <w:szCs w:val="22"/>
        </w:rPr>
      </w:pPr>
      <w:r w:rsidRPr="001F4CE7">
        <w:rPr>
          <w:rFonts w:ascii="Arial" w:hAnsi="Arial" w:cs="Arial"/>
          <w:sz w:val="23"/>
          <w:szCs w:val="23"/>
        </w:rPr>
        <w:lastRenderedPageBreak/>
        <w:t>Resolución PRES - GAL N° 5/2015 de 23 de enero de 2015, en la cual se autoriza el compromiso de los gastos en bienes y servicios destinados a asegurar la continuidad y atención de las actividades institucionales por periodos mayores a un año y/o que su ejecución sobrepase la gestión fiscal.</w:t>
      </w:r>
    </w:p>
    <w:p w:rsidR="001F4CE7" w:rsidRPr="001F4CE7" w:rsidRDefault="001F4CE7" w:rsidP="001F4CE7">
      <w:pPr>
        <w:tabs>
          <w:tab w:val="left" w:pos="993"/>
        </w:tabs>
        <w:autoSpaceDE w:val="0"/>
        <w:autoSpaceDN w:val="0"/>
        <w:adjustRightInd w:val="0"/>
        <w:jc w:val="both"/>
        <w:rPr>
          <w:rFonts w:ascii="Arial" w:hAnsi="Arial" w:cs="Arial"/>
          <w:b/>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SEXTA.- (OBLIGACIONES DEL PROVEEDOR) </w:t>
      </w:r>
      <w:r w:rsidRPr="001F4CE7">
        <w:rPr>
          <w:rFonts w:ascii="Arial" w:hAnsi="Arial" w:cs="Arial"/>
          <w:sz w:val="22"/>
          <w:szCs w:val="22"/>
        </w:rPr>
        <w:t xml:space="preserve">Las </w:t>
      </w:r>
      <w:r w:rsidRPr="001F4CE7">
        <w:rPr>
          <w:rFonts w:ascii="Arial" w:hAnsi="Arial" w:cs="Arial"/>
          <w:b/>
          <w:sz w:val="22"/>
          <w:szCs w:val="22"/>
        </w:rPr>
        <w:t>PARTES</w:t>
      </w:r>
      <w:r w:rsidRPr="001F4CE7">
        <w:rPr>
          <w:rFonts w:ascii="Arial" w:hAnsi="Arial" w:cs="Arial"/>
          <w:sz w:val="22"/>
          <w:szCs w:val="22"/>
        </w:rPr>
        <w:t xml:space="preserve"> contratantes se comprometen y obligan a dar cumplimiento a todas y cada una de las cláusulas del presente Contrato.</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t xml:space="preserve">Por su parte el </w:t>
      </w:r>
      <w:r w:rsidRPr="001F4CE7">
        <w:rPr>
          <w:rFonts w:ascii="Arial" w:hAnsi="Arial" w:cs="Arial"/>
          <w:b/>
          <w:sz w:val="22"/>
          <w:szCs w:val="22"/>
        </w:rPr>
        <w:t>PROVEEDOR</w:t>
      </w:r>
      <w:r w:rsidRPr="001F4CE7">
        <w:rPr>
          <w:rFonts w:ascii="Arial" w:hAnsi="Arial" w:cs="Arial"/>
          <w:sz w:val="22"/>
          <w:szCs w:val="22"/>
        </w:rPr>
        <w:t xml:space="preserve"> se compromete a cumplir con las siguientes obligaciones:</w:t>
      </w:r>
    </w:p>
    <w:p w:rsidR="001F4CE7" w:rsidRPr="001F4CE7" w:rsidRDefault="001F4CE7" w:rsidP="001F4CE7">
      <w:pPr>
        <w:ind w:left="720"/>
        <w:jc w:val="both"/>
        <w:rPr>
          <w:rFonts w:ascii="Arial" w:hAnsi="Arial" w:cs="Arial"/>
          <w:sz w:val="22"/>
          <w:szCs w:val="22"/>
        </w:rPr>
      </w:pPr>
    </w:p>
    <w:p w:rsidR="001F4CE7" w:rsidRPr="001F4CE7" w:rsidRDefault="001F4CE7" w:rsidP="00082F96">
      <w:pPr>
        <w:numPr>
          <w:ilvl w:val="0"/>
          <w:numId w:val="50"/>
        </w:numPr>
        <w:jc w:val="both"/>
        <w:rPr>
          <w:rFonts w:ascii="Arial" w:hAnsi="Arial" w:cs="Arial"/>
          <w:sz w:val="22"/>
          <w:szCs w:val="22"/>
        </w:rPr>
      </w:pPr>
      <w:r w:rsidRPr="001F4CE7">
        <w:rPr>
          <w:rFonts w:ascii="Arial" w:hAnsi="Arial" w:cs="Arial"/>
          <w:sz w:val="22"/>
          <w:szCs w:val="22"/>
        </w:rPr>
        <w:t xml:space="preserve">Realizar la provisión instalación y puesta en </w:t>
      </w:r>
      <w:proofErr w:type="spellStart"/>
      <w:r w:rsidRPr="001F4CE7">
        <w:rPr>
          <w:rFonts w:ascii="Arial" w:hAnsi="Arial" w:cs="Arial"/>
          <w:sz w:val="22"/>
          <w:szCs w:val="22"/>
        </w:rPr>
        <w:t>funcionamientodel</w:t>
      </w:r>
      <w:proofErr w:type="spellEnd"/>
      <w:r w:rsidRPr="001F4CE7">
        <w:rPr>
          <w:rFonts w:ascii="Arial" w:hAnsi="Arial" w:cs="Arial"/>
          <w:sz w:val="22"/>
          <w:szCs w:val="22"/>
        </w:rPr>
        <w:t xml:space="preserve"> </w:t>
      </w:r>
      <w:r w:rsidRPr="001F4CE7">
        <w:rPr>
          <w:rFonts w:ascii="Arial" w:hAnsi="Arial" w:cs="Arial"/>
          <w:b/>
          <w:sz w:val="22"/>
          <w:szCs w:val="22"/>
        </w:rPr>
        <w:t>BIEN</w:t>
      </w:r>
      <w:r w:rsidRPr="001F4CE7">
        <w:rPr>
          <w:rFonts w:ascii="Arial" w:hAnsi="Arial" w:cs="Arial"/>
          <w:sz w:val="22"/>
          <w:szCs w:val="22"/>
        </w:rPr>
        <w:t xml:space="preserve"> objeto del presente contrato, de acuerdo con lo establecido en el DBC, así como las condiciones de su propuesta.</w:t>
      </w:r>
    </w:p>
    <w:p w:rsidR="001F4CE7" w:rsidRPr="001F4CE7" w:rsidRDefault="001F4CE7" w:rsidP="00082F96">
      <w:pPr>
        <w:numPr>
          <w:ilvl w:val="0"/>
          <w:numId w:val="50"/>
        </w:numPr>
        <w:jc w:val="both"/>
        <w:rPr>
          <w:rFonts w:ascii="Arial" w:hAnsi="Arial" w:cs="Arial"/>
          <w:sz w:val="22"/>
          <w:szCs w:val="22"/>
        </w:rPr>
      </w:pPr>
      <w:r w:rsidRPr="001F4CE7">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1F4CE7" w:rsidRPr="001F4CE7" w:rsidRDefault="001F4CE7" w:rsidP="00082F96">
      <w:pPr>
        <w:numPr>
          <w:ilvl w:val="0"/>
          <w:numId w:val="50"/>
        </w:numPr>
        <w:jc w:val="both"/>
        <w:rPr>
          <w:rFonts w:ascii="Arial" w:hAnsi="Arial" w:cs="Arial"/>
          <w:sz w:val="22"/>
          <w:szCs w:val="22"/>
        </w:rPr>
      </w:pPr>
      <w:r w:rsidRPr="001F4CE7">
        <w:rPr>
          <w:rFonts w:ascii="Arial" w:hAnsi="Arial" w:cs="Arial"/>
          <w:sz w:val="22"/>
          <w:szCs w:val="22"/>
        </w:rPr>
        <w:t xml:space="preserve">Presentar documentos del fabricante que garanticen que el </w:t>
      </w:r>
      <w:r w:rsidRPr="001F4CE7">
        <w:rPr>
          <w:rFonts w:ascii="Arial" w:hAnsi="Arial" w:cs="Arial"/>
          <w:b/>
          <w:sz w:val="22"/>
          <w:szCs w:val="22"/>
        </w:rPr>
        <w:t xml:space="preserve">BIEN </w:t>
      </w:r>
      <w:r w:rsidRPr="001F4CE7">
        <w:rPr>
          <w:rFonts w:ascii="Arial" w:hAnsi="Arial" w:cs="Arial"/>
          <w:sz w:val="22"/>
          <w:szCs w:val="22"/>
        </w:rPr>
        <w:t>es nuevo y de primer uso.</w:t>
      </w:r>
    </w:p>
    <w:p w:rsidR="001F4CE7" w:rsidRPr="001F4CE7" w:rsidRDefault="001F4CE7" w:rsidP="00082F96">
      <w:pPr>
        <w:numPr>
          <w:ilvl w:val="0"/>
          <w:numId w:val="50"/>
        </w:numPr>
        <w:jc w:val="both"/>
        <w:rPr>
          <w:rFonts w:ascii="Arial" w:hAnsi="Arial" w:cs="Arial"/>
          <w:sz w:val="22"/>
          <w:szCs w:val="22"/>
        </w:rPr>
      </w:pPr>
      <w:r w:rsidRPr="001F4CE7">
        <w:rPr>
          <w:rFonts w:ascii="Arial" w:hAnsi="Arial" w:cs="Arial"/>
          <w:sz w:val="22"/>
          <w:szCs w:val="22"/>
        </w:rPr>
        <w:t xml:space="preserve">Mantener vigentes y actualizadas las garantías presentadas (vigencia y/o monto), a requerimiento de la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t xml:space="preserve">Por su parte la </w:t>
      </w:r>
      <w:r w:rsidRPr="001F4CE7">
        <w:rPr>
          <w:rFonts w:ascii="Arial" w:hAnsi="Arial" w:cs="Arial"/>
          <w:b/>
          <w:sz w:val="22"/>
          <w:szCs w:val="22"/>
        </w:rPr>
        <w:t>ENTIDAD</w:t>
      </w:r>
      <w:r w:rsidRPr="001F4CE7">
        <w:rPr>
          <w:rFonts w:ascii="Arial" w:hAnsi="Arial" w:cs="Arial"/>
          <w:sz w:val="22"/>
          <w:szCs w:val="22"/>
        </w:rPr>
        <w:t xml:space="preserve"> se compromete a cumplir con las siguientes obligaciones:</w:t>
      </w:r>
    </w:p>
    <w:p w:rsidR="001F4CE7" w:rsidRPr="001F4CE7" w:rsidRDefault="001F4CE7" w:rsidP="001F4CE7">
      <w:pPr>
        <w:jc w:val="both"/>
        <w:rPr>
          <w:rFonts w:ascii="Arial" w:hAnsi="Arial" w:cs="Arial"/>
          <w:sz w:val="22"/>
          <w:szCs w:val="22"/>
        </w:rPr>
      </w:pPr>
    </w:p>
    <w:p w:rsidR="001F4CE7" w:rsidRPr="001F4CE7" w:rsidRDefault="001F4CE7" w:rsidP="00082F96">
      <w:pPr>
        <w:numPr>
          <w:ilvl w:val="0"/>
          <w:numId w:val="52"/>
        </w:numPr>
        <w:jc w:val="both"/>
        <w:rPr>
          <w:rFonts w:ascii="Arial" w:hAnsi="Arial" w:cs="Arial"/>
          <w:sz w:val="22"/>
          <w:szCs w:val="22"/>
        </w:rPr>
      </w:pPr>
      <w:r w:rsidRPr="001F4CE7">
        <w:rPr>
          <w:rFonts w:ascii="Arial" w:hAnsi="Arial" w:cs="Arial"/>
          <w:sz w:val="22"/>
          <w:szCs w:val="22"/>
        </w:rPr>
        <w:t xml:space="preserve">Realizar la recepción provisional y definitiva del </w:t>
      </w:r>
      <w:r w:rsidRPr="001F4CE7">
        <w:rPr>
          <w:rFonts w:ascii="Arial" w:hAnsi="Arial" w:cs="Arial"/>
          <w:b/>
          <w:sz w:val="22"/>
          <w:szCs w:val="22"/>
        </w:rPr>
        <w:t>BIEN</w:t>
      </w:r>
      <w:r w:rsidRPr="001F4CE7">
        <w:rPr>
          <w:rFonts w:ascii="Arial" w:hAnsi="Arial" w:cs="Arial"/>
          <w:sz w:val="22"/>
          <w:szCs w:val="22"/>
        </w:rPr>
        <w:t xml:space="preserve"> de acuerdo a las condiciones establecidas en el DBC, así como las condiciones de la propuesta adjudicada.</w:t>
      </w:r>
    </w:p>
    <w:p w:rsidR="001F4CE7" w:rsidRPr="001F4CE7" w:rsidRDefault="001F4CE7" w:rsidP="00082F96">
      <w:pPr>
        <w:numPr>
          <w:ilvl w:val="0"/>
          <w:numId w:val="52"/>
        </w:numPr>
        <w:jc w:val="both"/>
        <w:rPr>
          <w:rFonts w:ascii="Arial" w:hAnsi="Arial" w:cs="Arial"/>
          <w:sz w:val="22"/>
          <w:szCs w:val="22"/>
        </w:rPr>
      </w:pPr>
      <w:r w:rsidRPr="001F4CE7">
        <w:rPr>
          <w:rFonts w:ascii="Arial" w:hAnsi="Arial" w:cs="Arial"/>
          <w:sz w:val="22"/>
          <w:szCs w:val="22"/>
        </w:rPr>
        <w:t xml:space="preserve">Emitir el acta recepción definitiva del </w:t>
      </w:r>
      <w:r w:rsidRPr="001F4CE7">
        <w:rPr>
          <w:rFonts w:ascii="Arial" w:hAnsi="Arial" w:cs="Arial"/>
          <w:b/>
          <w:sz w:val="22"/>
          <w:szCs w:val="22"/>
        </w:rPr>
        <w:t>BIEN</w:t>
      </w:r>
      <w:r w:rsidRPr="001F4CE7">
        <w:rPr>
          <w:rFonts w:ascii="Arial" w:hAnsi="Arial" w:cs="Arial"/>
          <w:sz w:val="22"/>
          <w:szCs w:val="22"/>
        </w:rPr>
        <w:t>, cuando los mismos cumplan con las condiciones establecidas en el DBC, así como las condiciones de la propuesta adjudicada.</w:t>
      </w:r>
    </w:p>
    <w:p w:rsidR="001F4CE7" w:rsidRPr="001F4CE7" w:rsidRDefault="001F4CE7" w:rsidP="00082F96">
      <w:pPr>
        <w:numPr>
          <w:ilvl w:val="0"/>
          <w:numId w:val="52"/>
        </w:numPr>
        <w:jc w:val="both"/>
        <w:rPr>
          <w:rFonts w:ascii="Arial" w:hAnsi="Arial" w:cs="Arial"/>
          <w:sz w:val="22"/>
          <w:szCs w:val="22"/>
        </w:rPr>
      </w:pPr>
      <w:r w:rsidRPr="001F4CE7">
        <w:rPr>
          <w:rFonts w:ascii="Arial" w:hAnsi="Arial" w:cs="Arial"/>
          <w:sz w:val="22"/>
          <w:szCs w:val="22"/>
        </w:rPr>
        <w:t xml:space="preserve">Realizar el pago por la provisión e instalación del </w:t>
      </w:r>
      <w:r w:rsidRPr="001F4CE7">
        <w:rPr>
          <w:rFonts w:ascii="Arial" w:hAnsi="Arial" w:cs="Arial"/>
          <w:b/>
          <w:sz w:val="22"/>
          <w:szCs w:val="22"/>
        </w:rPr>
        <w:t>BIEN,</w:t>
      </w:r>
      <w:r w:rsidRPr="001F4CE7">
        <w:rPr>
          <w:rFonts w:ascii="Arial" w:hAnsi="Arial" w:cs="Arial"/>
          <w:sz w:val="22"/>
          <w:szCs w:val="22"/>
        </w:rPr>
        <w:t xml:space="preserve"> en un plazo no mayor a cuarenta y cinco (45) días calendario de emitida el Acta de Recepción Definitiva del </w:t>
      </w:r>
      <w:r w:rsidRPr="001F4CE7">
        <w:rPr>
          <w:rFonts w:ascii="Arial" w:hAnsi="Arial" w:cs="Arial"/>
          <w:b/>
          <w:sz w:val="22"/>
          <w:szCs w:val="22"/>
        </w:rPr>
        <w:t>BIEN</w:t>
      </w:r>
      <w:r w:rsidRPr="001F4CE7">
        <w:rPr>
          <w:rFonts w:ascii="Arial" w:hAnsi="Arial" w:cs="Arial"/>
          <w:sz w:val="22"/>
          <w:szCs w:val="22"/>
        </w:rPr>
        <w:t xml:space="preserve"> objeto del presente contrato.</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CLÁUSULA SÉPTIMA.- (VIGENCIA)</w:t>
      </w:r>
      <w:r w:rsidRPr="001F4CE7">
        <w:rPr>
          <w:rFonts w:ascii="Arial" w:hAnsi="Arial" w:cs="Arial"/>
          <w:sz w:val="22"/>
          <w:szCs w:val="22"/>
        </w:rPr>
        <w:t xml:space="preserve"> </w:t>
      </w:r>
      <w:r w:rsidRPr="001F4CE7">
        <w:rPr>
          <w:rFonts w:ascii="Arial" w:hAnsi="Arial" w:cs="Arial"/>
          <w:sz w:val="22"/>
          <w:szCs w:val="22"/>
          <w:lang w:val="es-ES_tradnl"/>
        </w:rPr>
        <w:t xml:space="preserve">El Contrato entrará en vigencia desde el día siguiente calendario de su suscripción por las </w:t>
      </w:r>
      <w:r w:rsidRPr="001F4CE7">
        <w:rPr>
          <w:rFonts w:ascii="Arial" w:hAnsi="Arial" w:cs="Arial"/>
          <w:b/>
          <w:sz w:val="22"/>
          <w:szCs w:val="22"/>
          <w:lang w:val="es-ES_tradnl"/>
        </w:rPr>
        <w:t>PARTES</w:t>
      </w:r>
      <w:r w:rsidRPr="001F4CE7">
        <w:rPr>
          <w:rFonts w:ascii="Arial" w:hAnsi="Arial" w:cs="Arial"/>
          <w:sz w:val="22"/>
          <w:szCs w:val="22"/>
          <w:lang w:val="es-ES_tradnl"/>
        </w:rPr>
        <w:t xml:space="preserve">, hasta que </w:t>
      </w:r>
      <w:r w:rsidRPr="001F4CE7">
        <w:rPr>
          <w:rFonts w:ascii="Arial" w:hAnsi="Arial" w:cs="Arial"/>
          <w:sz w:val="22"/>
          <w:szCs w:val="22"/>
        </w:rPr>
        <w:t xml:space="preserve">la Gerencia de Administración de la </w:t>
      </w:r>
      <w:r w:rsidRPr="001F4CE7">
        <w:rPr>
          <w:rFonts w:ascii="Arial" w:hAnsi="Arial" w:cs="Arial"/>
          <w:b/>
          <w:bCs/>
          <w:sz w:val="22"/>
          <w:szCs w:val="22"/>
        </w:rPr>
        <w:t>ENTIDAD</w:t>
      </w:r>
      <w:r w:rsidRPr="001F4CE7">
        <w:rPr>
          <w:rFonts w:ascii="Arial" w:hAnsi="Arial" w:cs="Arial"/>
          <w:sz w:val="22"/>
          <w:szCs w:val="22"/>
        </w:rPr>
        <w:t xml:space="preserve"> emita el Certificado de Cumplimiento de Contrato o el Certificado de Terminación de Contrato.</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b/>
          <w:bCs/>
          <w:sz w:val="22"/>
          <w:szCs w:val="22"/>
        </w:rPr>
      </w:pPr>
      <w:bookmarkStart w:id="66" w:name="_Hlk289694780"/>
      <w:r w:rsidRPr="001F4CE7">
        <w:rPr>
          <w:rFonts w:ascii="Arial" w:hAnsi="Arial" w:cs="Arial"/>
          <w:b/>
          <w:bCs/>
          <w:sz w:val="22"/>
          <w:szCs w:val="22"/>
        </w:rPr>
        <w:t xml:space="preserve">CLÁUSULA  OCTAVA.- (GARANTÍAS) </w:t>
      </w:r>
    </w:p>
    <w:p w:rsidR="001F4CE7" w:rsidRPr="001F4CE7" w:rsidRDefault="001F4CE7" w:rsidP="001F4CE7">
      <w:pPr>
        <w:jc w:val="both"/>
        <w:rPr>
          <w:rFonts w:ascii="Arial" w:hAnsi="Arial" w:cs="Arial"/>
          <w:b/>
          <w:bCs/>
          <w:sz w:val="22"/>
          <w:szCs w:val="22"/>
        </w:rPr>
      </w:pPr>
    </w:p>
    <w:p w:rsidR="001F4CE7" w:rsidRPr="001F4CE7" w:rsidRDefault="001F4CE7" w:rsidP="001F4CE7">
      <w:pPr>
        <w:autoSpaceDE w:val="0"/>
        <w:autoSpaceDN w:val="0"/>
        <w:adjustRightInd w:val="0"/>
        <w:jc w:val="both"/>
        <w:rPr>
          <w:rFonts w:ascii="Arial" w:hAnsi="Arial" w:cs="Arial"/>
          <w:b/>
          <w:sz w:val="22"/>
          <w:szCs w:val="22"/>
        </w:rPr>
      </w:pPr>
      <w:r w:rsidRPr="001F4CE7">
        <w:rPr>
          <w:rFonts w:ascii="Arial" w:hAnsi="Arial" w:cs="Arial"/>
          <w:b/>
          <w:sz w:val="22"/>
          <w:szCs w:val="22"/>
        </w:rPr>
        <w:t>8.1. Garantía de Cumplimiento de Contrato.</w:t>
      </w:r>
    </w:p>
    <w:p w:rsidR="001F4CE7" w:rsidRPr="001F4CE7" w:rsidRDefault="001F4CE7" w:rsidP="001F4CE7">
      <w:pPr>
        <w:autoSpaceDE w:val="0"/>
        <w:autoSpaceDN w:val="0"/>
        <w:adjustRightInd w:val="0"/>
        <w:jc w:val="both"/>
        <w:rPr>
          <w:rFonts w:ascii="Arial" w:hAnsi="Arial" w:cs="Arial"/>
          <w:b/>
          <w:sz w:val="22"/>
          <w:szCs w:val="22"/>
        </w:rPr>
      </w:pPr>
    </w:p>
    <w:p w:rsidR="001F4CE7" w:rsidRPr="001F4CE7" w:rsidRDefault="001F4CE7" w:rsidP="001F4CE7">
      <w:pPr>
        <w:ind w:left="426"/>
        <w:jc w:val="both"/>
        <w:rPr>
          <w:rFonts w:ascii="Arial" w:hAnsi="Arial" w:cs="Arial"/>
          <w:sz w:val="22"/>
          <w:szCs w:val="22"/>
        </w:rPr>
      </w:pPr>
      <w:r w:rsidRPr="001F4CE7">
        <w:rPr>
          <w:rFonts w:ascii="Arial" w:hAnsi="Arial" w:cs="Arial"/>
          <w:sz w:val="22"/>
          <w:szCs w:val="22"/>
        </w:rPr>
        <w:t xml:space="preserve">El </w:t>
      </w:r>
      <w:r w:rsidRPr="001F4CE7">
        <w:rPr>
          <w:rFonts w:ascii="Arial" w:hAnsi="Arial" w:cs="Arial"/>
          <w:b/>
          <w:bCs/>
          <w:sz w:val="22"/>
          <w:szCs w:val="22"/>
        </w:rPr>
        <w:t xml:space="preserve">PROVEEDOR </w:t>
      </w:r>
      <w:r w:rsidRPr="001F4CE7">
        <w:rPr>
          <w:rFonts w:ascii="Arial" w:hAnsi="Arial" w:cs="Arial"/>
          <w:sz w:val="22"/>
          <w:szCs w:val="22"/>
        </w:rPr>
        <w:t xml:space="preserve">garantiza el correcto cumplimiento y fiel ejecución del presente Contrato en todas sus partes con la ______, emitida por _______, a la orden de la </w:t>
      </w:r>
      <w:r w:rsidRPr="001F4CE7">
        <w:rPr>
          <w:rFonts w:ascii="Arial" w:hAnsi="Arial" w:cs="Arial"/>
          <w:b/>
          <w:sz w:val="22"/>
          <w:szCs w:val="22"/>
        </w:rPr>
        <w:t>ENTIDAD</w:t>
      </w:r>
      <w:r w:rsidRPr="001F4CE7">
        <w:rPr>
          <w:rFonts w:ascii="Arial" w:hAnsi="Arial" w:cs="Arial"/>
          <w:sz w:val="22"/>
          <w:szCs w:val="22"/>
        </w:rPr>
        <w:t xml:space="preserve">, con vigencia desde ____ hasta ____, por Bs____ (____00/100 Bolivianos), equivalente al siete por ciento (7%) del monto total del Contrato. </w:t>
      </w:r>
    </w:p>
    <w:p w:rsidR="001F4CE7" w:rsidRPr="001F4CE7" w:rsidRDefault="001F4CE7" w:rsidP="001F4CE7">
      <w:pPr>
        <w:ind w:left="426"/>
        <w:jc w:val="both"/>
        <w:rPr>
          <w:rFonts w:ascii="Arial" w:hAnsi="Arial" w:cs="Arial"/>
          <w:b/>
          <w:bCs/>
          <w:sz w:val="22"/>
          <w:szCs w:val="22"/>
        </w:rPr>
      </w:pPr>
      <w:r w:rsidRPr="001F4CE7">
        <w:rPr>
          <w:rFonts w:ascii="Arial" w:hAnsi="Arial" w:cs="Arial"/>
          <w:sz w:val="22"/>
          <w:szCs w:val="22"/>
          <w:highlight w:val="yellow"/>
        </w:rPr>
        <w:t xml:space="preserve">(Dependiendo de la Garantía escogida por el </w:t>
      </w:r>
      <w:r w:rsidRPr="001F4CE7">
        <w:rPr>
          <w:rFonts w:ascii="Arial" w:hAnsi="Arial" w:cs="Arial"/>
          <w:b/>
          <w:sz w:val="22"/>
          <w:szCs w:val="22"/>
          <w:highlight w:val="yellow"/>
        </w:rPr>
        <w:t>PROVEEDOR)</w:t>
      </w:r>
    </w:p>
    <w:p w:rsidR="001F4CE7" w:rsidRPr="001F4CE7" w:rsidRDefault="001F4CE7" w:rsidP="001F4CE7">
      <w:pPr>
        <w:jc w:val="both"/>
        <w:rPr>
          <w:rFonts w:ascii="Arial" w:hAnsi="Arial" w:cs="Arial"/>
          <w:b/>
          <w:bCs/>
          <w:sz w:val="22"/>
          <w:szCs w:val="22"/>
        </w:rPr>
      </w:pPr>
    </w:p>
    <w:p w:rsidR="001F4CE7" w:rsidRPr="001F4CE7" w:rsidRDefault="001F4CE7" w:rsidP="001F4CE7">
      <w:pPr>
        <w:ind w:left="426"/>
        <w:jc w:val="both"/>
        <w:rPr>
          <w:rFonts w:ascii="Arial" w:hAnsi="Arial" w:cs="Arial"/>
          <w:sz w:val="22"/>
          <w:szCs w:val="22"/>
        </w:rPr>
      </w:pPr>
      <w:r w:rsidRPr="001F4CE7">
        <w:rPr>
          <w:rFonts w:ascii="Arial" w:hAnsi="Arial" w:cs="Arial"/>
          <w:sz w:val="22"/>
          <w:szCs w:val="22"/>
        </w:rPr>
        <w:t xml:space="preserve">El importe de dicha garantía en caso de cualquier incumplimiento contractual incurrido por el </w:t>
      </w:r>
      <w:r w:rsidRPr="001F4CE7">
        <w:rPr>
          <w:rFonts w:ascii="Arial" w:hAnsi="Arial" w:cs="Arial"/>
          <w:b/>
          <w:bCs/>
          <w:sz w:val="22"/>
          <w:szCs w:val="22"/>
        </w:rPr>
        <w:t>PROVEEDOR</w:t>
      </w:r>
      <w:r w:rsidRPr="001F4CE7">
        <w:rPr>
          <w:rFonts w:ascii="Arial" w:hAnsi="Arial" w:cs="Arial"/>
          <w:sz w:val="22"/>
          <w:szCs w:val="22"/>
        </w:rPr>
        <w:t xml:space="preserve">, excepto los sancionados con multas, será pagado en favor de la </w:t>
      </w:r>
      <w:r w:rsidRPr="001F4CE7">
        <w:rPr>
          <w:rFonts w:ascii="Arial" w:hAnsi="Arial" w:cs="Arial"/>
          <w:b/>
          <w:bCs/>
          <w:sz w:val="22"/>
          <w:szCs w:val="22"/>
        </w:rPr>
        <w:t>ENTIDAD</w:t>
      </w:r>
      <w:r w:rsidRPr="001F4CE7">
        <w:rPr>
          <w:rFonts w:ascii="Arial" w:hAnsi="Arial" w:cs="Arial"/>
          <w:sz w:val="22"/>
          <w:szCs w:val="22"/>
        </w:rPr>
        <w:t>, sin necesidad de ningún trámite o acción judicial, a su sólo requerimiento.</w:t>
      </w:r>
    </w:p>
    <w:p w:rsidR="001F4CE7" w:rsidRPr="001F4CE7" w:rsidRDefault="001F4CE7" w:rsidP="001F4CE7">
      <w:pPr>
        <w:jc w:val="both"/>
        <w:rPr>
          <w:rFonts w:ascii="Arial" w:hAnsi="Arial" w:cs="Arial"/>
          <w:sz w:val="22"/>
          <w:szCs w:val="22"/>
        </w:rPr>
      </w:pPr>
    </w:p>
    <w:p w:rsidR="001F4CE7" w:rsidRPr="001F4CE7" w:rsidRDefault="001F4CE7" w:rsidP="001F4CE7">
      <w:pPr>
        <w:autoSpaceDE w:val="0"/>
        <w:autoSpaceDN w:val="0"/>
        <w:adjustRightInd w:val="0"/>
        <w:jc w:val="both"/>
        <w:rPr>
          <w:rFonts w:ascii="Arial" w:hAnsi="Arial" w:cs="Arial"/>
          <w:b/>
          <w:sz w:val="22"/>
          <w:szCs w:val="22"/>
        </w:rPr>
      </w:pPr>
      <w:r w:rsidRPr="001F4CE7">
        <w:rPr>
          <w:rFonts w:ascii="Arial" w:hAnsi="Arial" w:cs="Arial"/>
          <w:b/>
          <w:sz w:val="22"/>
          <w:szCs w:val="22"/>
        </w:rPr>
        <w:t xml:space="preserve">8.2. </w:t>
      </w:r>
      <w:r w:rsidRPr="001F4CE7">
        <w:rPr>
          <w:rFonts w:ascii="Arial" w:hAnsi="Arial" w:cs="Arial"/>
          <w:b/>
          <w:bCs/>
          <w:sz w:val="22"/>
          <w:szCs w:val="22"/>
          <w:lang w:val="es-ES_tradnl"/>
        </w:rPr>
        <w:t>Garantía de Funcionamiento de Maquinaria y/o Equipo:</w:t>
      </w:r>
    </w:p>
    <w:p w:rsidR="001F4CE7" w:rsidRPr="001F4CE7" w:rsidRDefault="001F4CE7" w:rsidP="001F4CE7">
      <w:pPr>
        <w:widowControl w:val="0"/>
        <w:jc w:val="both"/>
        <w:rPr>
          <w:rFonts w:ascii="Arial" w:hAnsi="Arial" w:cs="Arial"/>
          <w:b/>
          <w:bCs/>
          <w:sz w:val="22"/>
          <w:szCs w:val="22"/>
          <w:lang w:val="es-ES_tradnl"/>
        </w:rPr>
      </w:pPr>
    </w:p>
    <w:p w:rsidR="001F4CE7" w:rsidRPr="001F4CE7" w:rsidRDefault="001F4CE7" w:rsidP="001F4CE7">
      <w:pPr>
        <w:widowControl w:val="0"/>
        <w:ind w:left="426"/>
        <w:jc w:val="both"/>
        <w:rPr>
          <w:rFonts w:ascii="Arial" w:hAnsi="Arial" w:cs="Arial"/>
          <w:sz w:val="22"/>
          <w:szCs w:val="22"/>
          <w:lang w:val="es-ES_tradnl"/>
        </w:rPr>
      </w:pPr>
      <w:r w:rsidRPr="001F4CE7">
        <w:rPr>
          <w:rFonts w:ascii="Arial" w:hAnsi="Arial" w:cs="Arial"/>
          <w:sz w:val="22"/>
          <w:szCs w:val="22"/>
          <w:lang w:val="es-ES_tradnl"/>
        </w:rPr>
        <w:t xml:space="preserve">El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se obliga a constituir una Garantía de Funcionamiento de Maquinaria y/o Equipo a la orden de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de acuerdo a lo establecido en el DBC, a la orden de la </w:t>
      </w:r>
      <w:r w:rsidRPr="001F4CE7">
        <w:rPr>
          <w:rFonts w:ascii="Arial" w:hAnsi="Arial" w:cs="Arial"/>
          <w:b/>
          <w:sz w:val="22"/>
          <w:szCs w:val="22"/>
          <w:lang w:val="es-ES_tradnl"/>
        </w:rPr>
        <w:t>ENTIDAD</w:t>
      </w:r>
      <w:r w:rsidRPr="001F4CE7">
        <w:rPr>
          <w:rFonts w:ascii="Arial" w:hAnsi="Arial" w:cs="Arial"/>
          <w:sz w:val="22"/>
          <w:szCs w:val="22"/>
          <w:lang w:val="es-ES_tradnl"/>
        </w:rPr>
        <w:t>, por el uno punto cinco por ciento (1.5%) del monto total del contrato, con vigencia de tres (3) años computables a partir de los cinco (5) días hábiles siguientes posteriores a la emisión del Acta de Recepción Definitiva</w:t>
      </w:r>
      <w:r w:rsidRPr="001F4CE7">
        <w:rPr>
          <w:rFonts w:ascii="Arial" w:hAnsi="Arial" w:cs="Arial"/>
          <w:b/>
          <w:bCs/>
          <w:sz w:val="22"/>
          <w:szCs w:val="22"/>
          <w:lang w:val="es-ES_tradnl"/>
        </w:rPr>
        <w:t>.</w:t>
      </w:r>
    </w:p>
    <w:p w:rsidR="001F4CE7" w:rsidRPr="001F4CE7" w:rsidRDefault="001F4CE7" w:rsidP="001F4CE7">
      <w:pPr>
        <w:widowControl w:val="0"/>
        <w:ind w:left="426"/>
        <w:jc w:val="both"/>
        <w:rPr>
          <w:rFonts w:ascii="Arial" w:hAnsi="Arial" w:cs="Arial"/>
          <w:sz w:val="22"/>
          <w:szCs w:val="22"/>
          <w:lang w:val="es-ES_tradnl"/>
        </w:rPr>
      </w:pPr>
    </w:p>
    <w:p w:rsidR="001F4CE7" w:rsidRPr="001F4CE7" w:rsidRDefault="001F4CE7" w:rsidP="001F4CE7">
      <w:pPr>
        <w:widowControl w:val="0"/>
        <w:ind w:left="426"/>
        <w:jc w:val="both"/>
        <w:rPr>
          <w:rFonts w:ascii="Arial" w:hAnsi="Arial" w:cs="Arial"/>
          <w:sz w:val="22"/>
          <w:szCs w:val="22"/>
          <w:lang w:val="es-ES_tradnl"/>
        </w:rPr>
      </w:pPr>
      <w:r w:rsidRPr="001F4CE7">
        <w:rPr>
          <w:rFonts w:ascii="Arial" w:hAnsi="Arial" w:cs="Arial"/>
          <w:sz w:val="22"/>
          <w:szCs w:val="22"/>
          <w:lang w:val="es-ES_tradnl"/>
        </w:rPr>
        <w:t xml:space="preserve">Esta garantía también cubre los siguientes servicios a ser prestados en la forma establecida en el numeral 21.1. </w:t>
      </w:r>
      <w:proofErr w:type="gramStart"/>
      <w:r w:rsidRPr="001F4CE7">
        <w:rPr>
          <w:rFonts w:ascii="Arial" w:hAnsi="Arial" w:cs="Arial"/>
          <w:sz w:val="22"/>
          <w:szCs w:val="22"/>
          <w:lang w:val="es-ES_tradnl"/>
        </w:rPr>
        <w:t>de</w:t>
      </w:r>
      <w:proofErr w:type="gramEnd"/>
      <w:r w:rsidRPr="001F4CE7">
        <w:rPr>
          <w:rFonts w:ascii="Arial" w:hAnsi="Arial" w:cs="Arial"/>
          <w:sz w:val="22"/>
          <w:szCs w:val="22"/>
          <w:lang w:val="es-ES_tradnl"/>
        </w:rPr>
        <w:t xml:space="preserve"> la Cláusula Vigésima Primera del presente Contrato sin costo adicional para la </w:t>
      </w:r>
      <w:r w:rsidRPr="001F4CE7">
        <w:rPr>
          <w:rFonts w:ascii="Arial" w:hAnsi="Arial" w:cs="Arial"/>
          <w:b/>
          <w:sz w:val="22"/>
          <w:szCs w:val="22"/>
          <w:lang w:val="es-ES_tradnl"/>
        </w:rPr>
        <w:t>ENTIDAD</w:t>
      </w:r>
      <w:r w:rsidRPr="001F4CE7">
        <w:rPr>
          <w:rFonts w:ascii="Arial" w:hAnsi="Arial" w:cs="Arial"/>
          <w:sz w:val="22"/>
          <w:szCs w:val="22"/>
          <w:lang w:val="es-ES_tradnl"/>
        </w:rPr>
        <w:t>:</w:t>
      </w:r>
    </w:p>
    <w:p w:rsidR="001F4CE7" w:rsidRPr="001F4CE7" w:rsidRDefault="001F4CE7" w:rsidP="001F4CE7">
      <w:pPr>
        <w:widowControl w:val="0"/>
        <w:ind w:left="426"/>
        <w:jc w:val="both"/>
        <w:rPr>
          <w:rFonts w:ascii="Arial" w:hAnsi="Arial" w:cs="Arial"/>
          <w:sz w:val="22"/>
          <w:szCs w:val="22"/>
          <w:lang w:val="es-ES_tradnl"/>
        </w:rPr>
      </w:pPr>
    </w:p>
    <w:p w:rsidR="001F4CE7" w:rsidRPr="001F4CE7" w:rsidRDefault="001F4CE7" w:rsidP="00082F96">
      <w:pPr>
        <w:widowControl w:val="0"/>
        <w:numPr>
          <w:ilvl w:val="0"/>
          <w:numId w:val="57"/>
        </w:numPr>
        <w:ind w:left="709"/>
        <w:jc w:val="both"/>
        <w:rPr>
          <w:rFonts w:ascii="Arial" w:hAnsi="Arial" w:cs="Arial"/>
          <w:sz w:val="22"/>
          <w:szCs w:val="22"/>
          <w:lang w:val="es-ES_tradnl"/>
        </w:rPr>
      </w:pPr>
      <w:r w:rsidRPr="001F4CE7">
        <w:rPr>
          <w:rFonts w:ascii="Arial" w:hAnsi="Arial" w:cs="Arial"/>
          <w:sz w:val="22"/>
          <w:szCs w:val="22"/>
          <w:lang w:val="es-ES_tradnl"/>
        </w:rPr>
        <w:t>Mantenimiento Preventivo.</w:t>
      </w:r>
    </w:p>
    <w:p w:rsidR="001F4CE7" w:rsidRPr="001F4CE7" w:rsidRDefault="001F4CE7" w:rsidP="001F4CE7">
      <w:pPr>
        <w:widowControl w:val="0"/>
        <w:ind w:left="709"/>
        <w:jc w:val="both"/>
        <w:rPr>
          <w:rFonts w:ascii="Arial" w:hAnsi="Arial" w:cs="Arial"/>
          <w:sz w:val="22"/>
          <w:szCs w:val="22"/>
          <w:lang w:val="es-ES_tradnl"/>
        </w:rPr>
      </w:pPr>
    </w:p>
    <w:p w:rsidR="001F4CE7" w:rsidRPr="001F4CE7" w:rsidRDefault="001F4CE7" w:rsidP="00082F96">
      <w:pPr>
        <w:widowControl w:val="0"/>
        <w:numPr>
          <w:ilvl w:val="0"/>
          <w:numId w:val="57"/>
        </w:numPr>
        <w:ind w:left="709"/>
        <w:jc w:val="both"/>
        <w:rPr>
          <w:rFonts w:ascii="Arial" w:hAnsi="Arial" w:cs="Arial"/>
          <w:sz w:val="22"/>
          <w:szCs w:val="22"/>
          <w:lang w:val="es-ES_tradnl"/>
        </w:rPr>
      </w:pPr>
      <w:r w:rsidRPr="001F4CE7">
        <w:rPr>
          <w:rFonts w:ascii="Arial" w:hAnsi="Arial" w:cs="Arial"/>
          <w:sz w:val="22"/>
          <w:szCs w:val="22"/>
          <w:lang w:val="es-ES_tradnl"/>
        </w:rPr>
        <w:t>Revisión Técnica Mensual.</w:t>
      </w:r>
    </w:p>
    <w:p w:rsidR="001F4CE7" w:rsidRPr="001F4CE7" w:rsidRDefault="001F4CE7" w:rsidP="001F4CE7">
      <w:pPr>
        <w:ind w:left="720"/>
        <w:rPr>
          <w:rFonts w:ascii="Arial" w:hAnsi="Arial" w:cs="Arial"/>
          <w:sz w:val="22"/>
          <w:szCs w:val="22"/>
          <w:lang w:val="es-ES_tradnl"/>
        </w:rPr>
      </w:pPr>
    </w:p>
    <w:p w:rsidR="001F4CE7" w:rsidRPr="001F4CE7" w:rsidRDefault="001F4CE7" w:rsidP="00082F96">
      <w:pPr>
        <w:widowControl w:val="0"/>
        <w:numPr>
          <w:ilvl w:val="0"/>
          <w:numId w:val="57"/>
        </w:numPr>
        <w:ind w:left="709"/>
        <w:jc w:val="both"/>
        <w:rPr>
          <w:rFonts w:ascii="Arial" w:hAnsi="Arial" w:cs="Arial"/>
          <w:sz w:val="22"/>
          <w:szCs w:val="22"/>
          <w:lang w:val="es-ES_tradnl"/>
        </w:rPr>
      </w:pPr>
      <w:r w:rsidRPr="001F4CE7">
        <w:rPr>
          <w:rFonts w:ascii="Arial" w:hAnsi="Arial" w:cs="Arial"/>
          <w:sz w:val="22"/>
          <w:szCs w:val="22"/>
          <w:lang w:val="es-ES_tradnl"/>
        </w:rPr>
        <w:t xml:space="preserve">Mantenimiento Correctivo. </w:t>
      </w:r>
    </w:p>
    <w:p w:rsidR="001F4CE7" w:rsidRPr="001F4CE7" w:rsidRDefault="001F4CE7" w:rsidP="001F4CE7">
      <w:pPr>
        <w:widowControl w:val="0"/>
        <w:ind w:left="709"/>
        <w:jc w:val="both"/>
        <w:rPr>
          <w:rFonts w:ascii="Arial" w:hAnsi="Arial" w:cs="Arial"/>
          <w:sz w:val="22"/>
          <w:szCs w:val="22"/>
          <w:lang w:val="es-ES_tradnl"/>
        </w:rPr>
      </w:pPr>
    </w:p>
    <w:p w:rsidR="001F4CE7" w:rsidRPr="001F4CE7" w:rsidRDefault="001F4CE7" w:rsidP="001F4CE7">
      <w:pPr>
        <w:widowControl w:val="0"/>
        <w:ind w:left="426"/>
        <w:jc w:val="both"/>
        <w:rPr>
          <w:rFonts w:ascii="Arial" w:hAnsi="Arial" w:cs="Arial"/>
          <w:sz w:val="22"/>
          <w:szCs w:val="22"/>
          <w:lang w:val="es-ES_tradnl"/>
        </w:rPr>
      </w:pPr>
      <w:r w:rsidRPr="001F4CE7">
        <w:rPr>
          <w:rFonts w:ascii="Arial" w:hAnsi="Arial" w:cs="Arial"/>
          <w:sz w:val="22"/>
          <w:szCs w:val="22"/>
          <w:lang w:val="es-ES_tradnl"/>
        </w:rPr>
        <w:t xml:space="preserve">El </w:t>
      </w:r>
      <w:r w:rsidRPr="001F4CE7">
        <w:rPr>
          <w:rFonts w:ascii="Arial" w:hAnsi="Arial" w:cs="Arial"/>
          <w:sz w:val="22"/>
          <w:szCs w:val="22"/>
        </w:rPr>
        <w:t xml:space="preserve">Jefe del Departamento de Base de Datos y Comunicaciones de la Gerencia de Sistemas realizarán el </w:t>
      </w:r>
      <w:r w:rsidRPr="001F4CE7">
        <w:rPr>
          <w:rFonts w:ascii="Arial" w:hAnsi="Arial" w:cs="Arial"/>
          <w:sz w:val="22"/>
          <w:szCs w:val="22"/>
          <w:lang w:val="es-ES_tradnl"/>
        </w:rPr>
        <w:t xml:space="preserve">seguimiento a esta garantía y emitir la conformidad a la conclusión. </w:t>
      </w:r>
    </w:p>
    <w:p w:rsidR="001F4CE7" w:rsidRPr="001F4CE7" w:rsidRDefault="001F4CE7" w:rsidP="001F4CE7">
      <w:pPr>
        <w:widowControl w:val="0"/>
        <w:ind w:left="426"/>
        <w:jc w:val="both"/>
        <w:rPr>
          <w:rFonts w:ascii="Arial" w:hAnsi="Arial" w:cs="Arial"/>
          <w:sz w:val="22"/>
          <w:szCs w:val="22"/>
          <w:lang w:val="es-ES_tradnl"/>
        </w:rPr>
      </w:pPr>
    </w:p>
    <w:p w:rsidR="001F4CE7" w:rsidRPr="001F4CE7" w:rsidRDefault="001F4CE7" w:rsidP="001F4CE7">
      <w:pPr>
        <w:widowControl w:val="0"/>
        <w:ind w:left="426"/>
        <w:jc w:val="both"/>
        <w:rPr>
          <w:rFonts w:ascii="Arial" w:hAnsi="Arial" w:cs="Arial"/>
          <w:sz w:val="22"/>
          <w:szCs w:val="22"/>
          <w:lang w:val="es-ES_tradnl"/>
        </w:rPr>
      </w:pPr>
      <w:r w:rsidRPr="001F4CE7">
        <w:rPr>
          <w:rFonts w:ascii="Arial" w:hAnsi="Arial" w:cs="Arial"/>
          <w:sz w:val="22"/>
          <w:szCs w:val="22"/>
          <w:lang w:val="es-ES_tradnl"/>
        </w:rPr>
        <w:t xml:space="preserve">Esta garantía será ejecutada cuando el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incumpla sin justificación cualquiera de las siguientes condiciones durante su período de vigencia:</w:t>
      </w:r>
    </w:p>
    <w:p w:rsidR="001F4CE7" w:rsidRPr="001F4CE7" w:rsidRDefault="001F4CE7" w:rsidP="001F4CE7">
      <w:pPr>
        <w:widowControl w:val="0"/>
        <w:ind w:left="426"/>
        <w:jc w:val="both"/>
        <w:rPr>
          <w:rFonts w:ascii="Arial" w:hAnsi="Arial" w:cs="Arial"/>
          <w:sz w:val="22"/>
          <w:szCs w:val="22"/>
          <w:lang w:val="es-ES_tradnl"/>
        </w:rPr>
      </w:pPr>
    </w:p>
    <w:p w:rsidR="001F4CE7" w:rsidRPr="001F4CE7" w:rsidRDefault="001F4CE7" w:rsidP="00082F96">
      <w:pPr>
        <w:widowControl w:val="0"/>
        <w:numPr>
          <w:ilvl w:val="0"/>
          <w:numId w:val="57"/>
        </w:numPr>
        <w:ind w:left="709"/>
        <w:jc w:val="both"/>
        <w:rPr>
          <w:rFonts w:ascii="Arial" w:hAnsi="Arial" w:cs="Arial"/>
          <w:sz w:val="22"/>
          <w:szCs w:val="22"/>
          <w:lang w:val="es-ES_tradnl"/>
        </w:rPr>
      </w:pPr>
      <w:r w:rsidRPr="001F4CE7">
        <w:rPr>
          <w:rFonts w:ascii="Arial" w:hAnsi="Arial" w:cs="Arial"/>
          <w:sz w:val="22"/>
          <w:szCs w:val="22"/>
          <w:lang w:val="es-ES_tradnl"/>
        </w:rPr>
        <w:t>Demora de la solución o diagnóstico definitivo.</w:t>
      </w:r>
    </w:p>
    <w:p w:rsidR="001F4CE7" w:rsidRPr="001F4CE7" w:rsidRDefault="001F4CE7" w:rsidP="001F4CE7">
      <w:pPr>
        <w:widowControl w:val="0"/>
        <w:ind w:left="709"/>
        <w:jc w:val="both"/>
        <w:rPr>
          <w:rFonts w:ascii="Arial" w:hAnsi="Arial" w:cs="Arial"/>
          <w:sz w:val="22"/>
          <w:szCs w:val="22"/>
          <w:lang w:val="es-ES_tradnl"/>
        </w:rPr>
      </w:pPr>
    </w:p>
    <w:p w:rsidR="001F4CE7" w:rsidRPr="001F4CE7" w:rsidRDefault="001F4CE7" w:rsidP="00082F96">
      <w:pPr>
        <w:widowControl w:val="0"/>
        <w:numPr>
          <w:ilvl w:val="0"/>
          <w:numId w:val="57"/>
        </w:numPr>
        <w:ind w:left="709"/>
        <w:jc w:val="both"/>
        <w:rPr>
          <w:rFonts w:ascii="Arial" w:hAnsi="Arial" w:cs="Arial"/>
          <w:sz w:val="22"/>
          <w:szCs w:val="22"/>
          <w:lang w:val="es-ES_tradnl"/>
        </w:rPr>
      </w:pPr>
      <w:r w:rsidRPr="001F4CE7">
        <w:rPr>
          <w:rFonts w:ascii="Arial" w:hAnsi="Arial" w:cs="Arial"/>
          <w:sz w:val="22"/>
          <w:szCs w:val="22"/>
          <w:lang w:val="es-ES_tradnl"/>
        </w:rPr>
        <w:t xml:space="preserve">Demora acumulada en el reemplazo definitivo del </w:t>
      </w:r>
      <w:r w:rsidRPr="001F4CE7">
        <w:rPr>
          <w:rFonts w:ascii="Arial" w:hAnsi="Arial" w:cs="Arial"/>
          <w:b/>
          <w:sz w:val="22"/>
          <w:szCs w:val="22"/>
        </w:rPr>
        <w:t>BIEN.</w:t>
      </w:r>
    </w:p>
    <w:p w:rsidR="001F4CE7" w:rsidRPr="001F4CE7" w:rsidRDefault="001F4CE7" w:rsidP="001F4CE7">
      <w:pPr>
        <w:widowControl w:val="0"/>
        <w:ind w:left="426"/>
        <w:jc w:val="both"/>
        <w:rPr>
          <w:rFonts w:ascii="Arial" w:hAnsi="Arial" w:cs="Arial"/>
          <w:sz w:val="22"/>
          <w:szCs w:val="22"/>
          <w:lang w:val="es-ES_tradnl"/>
        </w:rPr>
      </w:pPr>
    </w:p>
    <w:p w:rsidR="001F4CE7" w:rsidRPr="001F4CE7" w:rsidRDefault="001F4CE7" w:rsidP="001F4CE7">
      <w:pPr>
        <w:widowControl w:val="0"/>
        <w:ind w:left="426"/>
        <w:jc w:val="both"/>
        <w:rPr>
          <w:rFonts w:ascii="Arial" w:hAnsi="Arial" w:cs="Arial"/>
          <w:sz w:val="22"/>
          <w:szCs w:val="22"/>
          <w:lang w:val="es-ES_tradnl"/>
        </w:rPr>
      </w:pPr>
      <w:r w:rsidRPr="001F4CE7">
        <w:rPr>
          <w:rFonts w:ascii="Arial" w:hAnsi="Arial" w:cs="Arial"/>
          <w:sz w:val="22"/>
          <w:szCs w:val="22"/>
          <w:lang w:val="es-ES_tradnl"/>
        </w:rPr>
        <w:t>Si dentro del plazo de la Garantía de Funcionamiento de Maquinaria y/o Equipo</w:t>
      </w:r>
      <w:r w:rsidRPr="001F4CE7">
        <w:rPr>
          <w:rFonts w:ascii="Arial" w:hAnsi="Arial" w:cs="Arial"/>
          <w:bCs/>
          <w:sz w:val="22"/>
          <w:szCs w:val="22"/>
          <w:lang w:val="es-ES_tradnl"/>
        </w:rPr>
        <w:t>,</w:t>
      </w:r>
      <w:r w:rsidRPr="001F4CE7">
        <w:rPr>
          <w:rFonts w:ascii="Arial" w:hAnsi="Arial" w:cs="Arial"/>
          <w:sz w:val="22"/>
          <w:szCs w:val="22"/>
          <w:lang w:val="es-ES_tradnl"/>
        </w:rPr>
        <w:t xml:space="preserve"> e</w:t>
      </w:r>
      <w:r w:rsidRPr="001F4CE7">
        <w:rPr>
          <w:rFonts w:ascii="Arial" w:hAnsi="Arial" w:cs="Arial"/>
          <w:sz w:val="22"/>
          <w:szCs w:val="22"/>
        </w:rPr>
        <w:t>l</w:t>
      </w:r>
      <w:r w:rsidRPr="001F4CE7">
        <w:rPr>
          <w:rFonts w:ascii="Arial" w:hAnsi="Arial" w:cs="Arial"/>
          <w:b/>
          <w:sz w:val="22"/>
          <w:szCs w:val="22"/>
        </w:rPr>
        <w:t xml:space="preserve"> BIEN</w:t>
      </w:r>
      <w:r w:rsidRPr="001F4CE7">
        <w:rPr>
          <w:rFonts w:ascii="Arial" w:hAnsi="Arial" w:cs="Arial"/>
          <w:sz w:val="22"/>
          <w:szCs w:val="22"/>
          <w:lang w:val="es-ES_tradnl"/>
        </w:rPr>
        <w:t xml:space="preserve"> objeto del presente contrato, tuviera el mantenimiento adecuado, dicha garantía será devuelta, emitido el Certificado de Cumplimiento de Contrato o el Certificado de Terminación del Contrato documento de conformidad del encargado de su seguimiento.</w:t>
      </w:r>
    </w:p>
    <w:p w:rsidR="001F4CE7" w:rsidRPr="001F4CE7" w:rsidRDefault="001F4CE7" w:rsidP="001F4CE7">
      <w:pPr>
        <w:widowControl w:val="0"/>
        <w:jc w:val="both"/>
        <w:rPr>
          <w:rFonts w:ascii="Arial" w:hAnsi="Arial" w:cs="Arial"/>
          <w:bCs/>
          <w:sz w:val="22"/>
          <w:szCs w:val="22"/>
          <w:lang w:val="es-ES_tradnl"/>
        </w:rPr>
      </w:pPr>
    </w:p>
    <w:p w:rsidR="001F4CE7" w:rsidRPr="001F4CE7" w:rsidRDefault="001F4CE7" w:rsidP="001F4CE7">
      <w:pPr>
        <w:autoSpaceDE w:val="0"/>
        <w:autoSpaceDN w:val="0"/>
        <w:adjustRightInd w:val="0"/>
        <w:jc w:val="both"/>
        <w:rPr>
          <w:rFonts w:ascii="Arial" w:hAnsi="Arial" w:cs="Arial"/>
          <w:b/>
          <w:sz w:val="22"/>
          <w:szCs w:val="22"/>
        </w:rPr>
      </w:pPr>
      <w:r w:rsidRPr="001F4CE7">
        <w:rPr>
          <w:rFonts w:ascii="Arial" w:hAnsi="Arial" w:cs="Arial"/>
          <w:b/>
          <w:sz w:val="22"/>
          <w:szCs w:val="22"/>
        </w:rPr>
        <w:t>8.3. Garantía de Fábrica:</w:t>
      </w:r>
    </w:p>
    <w:p w:rsidR="001F4CE7" w:rsidRPr="001F4CE7" w:rsidRDefault="001F4CE7" w:rsidP="001F4CE7">
      <w:pPr>
        <w:autoSpaceDE w:val="0"/>
        <w:autoSpaceDN w:val="0"/>
        <w:adjustRightInd w:val="0"/>
        <w:jc w:val="both"/>
        <w:rPr>
          <w:rFonts w:ascii="Arial" w:hAnsi="Arial" w:cs="Arial"/>
          <w:b/>
          <w:sz w:val="22"/>
          <w:szCs w:val="22"/>
        </w:rPr>
      </w:pPr>
    </w:p>
    <w:p w:rsidR="001F4CE7" w:rsidRPr="001F4CE7" w:rsidRDefault="001F4CE7" w:rsidP="001F4CE7">
      <w:pPr>
        <w:autoSpaceDE w:val="0"/>
        <w:autoSpaceDN w:val="0"/>
        <w:adjustRightInd w:val="0"/>
        <w:ind w:left="426"/>
        <w:jc w:val="both"/>
        <w:rPr>
          <w:rFonts w:ascii="Arial" w:hAnsi="Arial" w:cs="Arial"/>
          <w:sz w:val="22"/>
          <w:szCs w:val="22"/>
        </w:rPr>
      </w:pPr>
      <w:r w:rsidRPr="001F4CE7">
        <w:rPr>
          <w:rFonts w:ascii="Arial" w:hAnsi="Arial" w:cs="Arial"/>
          <w:bCs/>
          <w:sz w:val="22"/>
          <w:szCs w:val="22"/>
        </w:rPr>
        <w:t xml:space="preserve">El </w:t>
      </w:r>
      <w:r w:rsidRPr="001F4CE7">
        <w:rPr>
          <w:rFonts w:ascii="Arial" w:hAnsi="Arial" w:cs="Arial"/>
          <w:b/>
          <w:sz w:val="22"/>
          <w:szCs w:val="22"/>
        </w:rPr>
        <w:t>PROVEEDOR</w:t>
      </w:r>
      <w:r w:rsidRPr="001F4CE7">
        <w:rPr>
          <w:rFonts w:ascii="Arial" w:hAnsi="Arial" w:cs="Arial"/>
          <w:bCs/>
          <w:sz w:val="22"/>
          <w:szCs w:val="22"/>
        </w:rPr>
        <w:t xml:space="preserve"> en una fecha posterior a la Recepción Provisional del </w:t>
      </w:r>
      <w:r w:rsidRPr="001F4CE7">
        <w:rPr>
          <w:rFonts w:ascii="Arial" w:hAnsi="Arial" w:cs="Arial"/>
          <w:b/>
          <w:bCs/>
          <w:sz w:val="22"/>
          <w:szCs w:val="22"/>
        </w:rPr>
        <w:t xml:space="preserve">BIEN </w:t>
      </w:r>
      <w:r w:rsidRPr="001F4CE7">
        <w:rPr>
          <w:rFonts w:ascii="Arial" w:hAnsi="Arial" w:cs="Arial"/>
          <w:bCs/>
          <w:sz w:val="22"/>
          <w:szCs w:val="22"/>
        </w:rPr>
        <w:t xml:space="preserve"> y previa a la emisión del Acta de Recepción Definitiva debe presentar una </w:t>
      </w:r>
      <w:r w:rsidRPr="001F4CE7">
        <w:rPr>
          <w:rFonts w:ascii="Arial" w:hAnsi="Arial" w:cs="Arial"/>
          <w:sz w:val="22"/>
          <w:szCs w:val="22"/>
        </w:rPr>
        <w:t>G</w:t>
      </w:r>
      <w:r w:rsidRPr="001F4CE7">
        <w:rPr>
          <w:rFonts w:ascii="Arial" w:hAnsi="Arial" w:cs="Arial"/>
          <w:bCs/>
          <w:sz w:val="22"/>
          <w:szCs w:val="22"/>
        </w:rPr>
        <w:t>arantía de Fábrica vigente y válida, con</w:t>
      </w:r>
      <w:r w:rsidRPr="001F4CE7">
        <w:rPr>
          <w:rFonts w:ascii="Arial" w:hAnsi="Arial" w:cs="Arial"/>
          <w:sz w:val="22"/>
          <w:szCs w:val="22"/>
          <w:lang w:val="es-ES_tradnl"/>
        </w:rPr>
        <w:t xml:space="preserve"> vigencia de tres (3) años computables a partir de los cinco (5) días hábiles siguientes posteriores a la emisión del Acta de Recepción Definitiva, con cobertura de remplazo de partes y/o equipos sin costo adicional para la </w:t>
      </w:r>
      <w:r w:rsidRPr="001F4CE7">
        <w:rPr>
          <w:rFonts w:ascii="Arial" w:hAnsi="Arial" w:cs="Arial"/>
          <w:b/>
          <w:sz w:val="22"/>
          <w:szCs w:val="22"/>
          <w:lang w:val="es-ES_tradnl"/>
        </w:rPr>
        <w:t>ENTIDAD</w:t>
      </w:r>
    </w:p>
    <w:p w:rsidR="001F4CE7" w:rsidRPr="001F4CE7" w:rsidRDefault="001F4CE7" w:rsidP="001F4CE7">
      <w:pPr>
        <w:autoSpaceDE w:val="0"/>
        <w:autoSpaceDN w:val="0"/>
        <w:adjustRightInd w:val="0"/>
        <w:jc w:val="both"/>
        <w:rPr>
          <w:rFonts w:ascii="Arial" w:hAnsi="Arial" w:cs="Arial"/>
          <w:b/>
          <w:sz w:val="22"/>
          <w:szCs w:val="22"/>
        </w:rPr>
      </w:pPr>
    </w:p>
    <w:bookmarkEnd w:id="66"/>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NOVENA.- (PLAZO) </w:t>
      </w:r>
      <w:r w:rsidRPr="001F4CE7">
        <w:rPr>
          <w:rFonts w:ascii="Arial" w:hAnsi="Arial" w:cs="Arial"/>
          <w:bCs/>
          <w:sz w:val="22"/>
          <w:szCs w:val="22"/>
        </w:rPr>
        <w:t xml:space="preserve">El </w:t>
      </w:r>
      <w:r w:rsidRPr="001F4CE7">
        <w:rPr>
          <w:rFonts w:ascii="Arial" w:hAnsi="Arial" w:cs="Arial"/>
          <w:b/>
          <w:sz w:val="22"/>
          <w:szCs w:val="22"/>
        </w:rPr>
        <w:t xml:space="preserve">PROVEEDOR </w:t>
      </w:r>
      <w:r w:rsidRPr="001F4CE7">
        <w:rPr>
          <w:rFonts w:ascii="Arial" w:hAnsi="Arial" w:cs="Arial"/>
          <w:bCs/>
          <w:sz w:val="22"/>
          <w:szCs w:val="22"/>
        </w:rPr>
        <w:t>se obliga</w:t>
      </w:r>
      <w:r w:rsidRPr="001F4CE7">
        <w:rPr>
          <w:rFonts w:ascii="Arial" w:hAnsi="Arial" w:cs="Arial"/>
          <w:sz w:val="22"/>
          <w:szCs w:val="22"/>
        </w:rPr>
        <w:t xml:space="preserve"> a cumplir con la entrega provisional del </w:t>
      </w:r>
      <w:r w:rsidRPr="001F4CE7">
        <w:rPr>
          <w:rFonts w:ascii="Arial" w:hAnsi="Arial" w:cs="Arial"/>
          <w:b/>
          <w:sz w:val="22"/>
          <w:szCs w:val="22"/>
        </w:rPr>
        <w:t>BIEN</w:t>
      </w:r>
      <w:r w:rsidRPr="001F4CE7">
        <w:rPr>
          <w:rFonts w:ascii="Arial" w:hAnsi="Arial" w:cs="Arial"/>
          <w:spacing w:val="-6"/>
          <w:sz w:val="22"/>
          <w:szCs w:val="22"/>
          <w:lang w:val="es-ES_tradnl"/>
        </w:rPr>
        <w:t xml:space="preserve">, </w:t>
      </w:r>
      <w:r w:rsidRPr="001F4CE7">
        <w:rPr>
          <w:rFonts w:ascii="Arial" w:hAnsi="Arial" w:cs="Arial"/>
          <w:sz w:val="22"/>
          <w:szCs w:val="22"/>
        </w:rPr>
        <w:t xml:space="preserve">en el plazo de sesenta (60) días calendario, </w:t>
      </w:r>
      <w:r w:rsidRPr="001F4CE7">
        <w:rPr>
          <w:rFonts w:ascii="Arial" w:hAnsi="Arial" w:cs="Arial"/>
          <w:sz w:val="22"/>
          <w:szCs w:val="22"/>
          <w:lang w:val="es-ES_tradnl"/>
        </w:rPr>
        <w:t>computables a partir de la fecha de suscripción del presente Contrato.</w:t>
      </w:r>
    </w:p>
    <w:p w:rsidR="001F4CE7" w:rsidRPr="001F4CE7" w:rsidRDefault="001F4CE7" w:rsidP="001F4CE7">
      <w:pPr>
        <w:jc w:val="both"/>
        <w:rPr>
          <w:rFonts w:ascii="Arial" w:hAnsi="Arial" w:cs="Arial"/>
          <w:b/>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DÉCIMA.- (LUGAR DE ENTREGA E INSTALACIÓN) </w:t>
      </w:r>
      <w:r w:rsidRPr="001F4CE7">
        <w:rPr>
          <w:rFonts w:ascii="Arial" w:hAnsi="Arial" w:cs="Arial"/>
          <w:sz w:val="22"/>
          <w:szCs w:val="22"/>
        </w:rPr>
        <w:t xml:space="preserve">El </w:t>
      </w:r>
      <w:r w:rsidRPr="001F4CE7">
        <w:rPr>
          <w:rFonts w:ascii="Arial" w:hAnsi="Arial" w:cs="Arial"/>
          <w:b/>
          <w:sz w:val="22"/>
          <w:szCs w:val="22"/>
        </w:rPr>
        <w:t>PROVEEDOR</w:t>
      </w:r>
      <w:r w:rsidRPr="001F4CE7">
        <w:rPr>
          <w:rFonts w:ascii="Arial" w:hAnsi="Arial" w:cs="Arial"/>
          <w:sz w:val="22"/>
          <w:szCs w:val="22"/>
        </w:rPr>
        <w:t xml:space="preserve"> realizará la entrega provisional d</w:t>
      </w:r>
      <w:r w:rsidRPr="001F4CE7">
        <w:rPr>
          <w:rFonts w:ascii="Arial" w:hAnsi="Arial" w:cs="Arial"/>
          <w:bCs/>
          <w:sz w:val="22"/>
          <w:szCs w:val="22"/>
        </w:rPr>
        <w:t>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rPr>
        <w:t xml:space="preserve"> en la Unidad de Activos Fijos  en coordinación con el Departamento de Base de Datos y Comunicaciones de la Gerencia de Sistemas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lastRenderedPageBreak/>
        <w:t xml:space="preserve">La instalación y puesta en funcionamiento será realizada en el Edificio Principal de la </w:t>
      </w:r>
      <w:r w:rsidRPr="001F4CE7">
        <w:rPr>
          <w:rFonts w:ascii="Arial" w:hAnsi="Arial" w:cs="Arial"/>
          <w:b/>
          <w:sz w:val="22"/>
          <w:szCs w:val="22"/>
        </w:rPr>
        <w:t xml:space="preserve">ENTIDAD </w:t>
      </w:r>
      <w:r w:rsidRPr="001F4CE7">
        <w:rPr>
          <w:rFonts w:ascii="Arial" w:hAnsi="Arial" w:cs="Arial"/>
          <w:sz w:val="22"/>
          <w:szCs w:val="22"/>
        </w:rPr>
        <w:t xml:space="preserve">piso 11, la misma será coordinada con el Departamento de Base de Datos y Comunicación de la Gerencia de Sistemas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b/>
          <w:bCs/>
          <w:sz w:val="22"/>
          <w:szCs w:val="22"/>
        </w:rPr>
        <w:t>CLÁUSULA D</w:t>
      </w:r>
      <w:r w:rsidRPr="001F4CE7">
        <w:rPr>
          <w:rFonts w:ascii="Arial" w:hAnsi="Arial" w:cs="Arial"/>
          <w:b/>
          <w:sz w:val="22"/>
          <w:szCs w:val="22"/>
        </w:rPr>
        <w:t>É</w:t>
      </w:r>
      <w:r w:rsidRPr="001F4CE7">
        <w:rPr>
          <w:rFonts w:ascii="Arial" w:hAnsi="Arial" w:cs="Arial"/>
          <w:b/>
          <w:bCs/>
          <w:sz w:val="22"/>
          <w:szCs w:val="22"/>
        </w:rPr>
        <w:t>CIMA PRIMERA.- (MONTO, MONEDA Y FORMA DE PAGO)</w:t>
      </w:r>
      <w:r w:rsidRPr="001F4CE7">
        <w:rPr>
          <w:rFonts w:ascii="Arial" w:hAnsi="Arial" w:cs="Arial"/>
          <w:sz w:val="22"/>
          <w:szCs w:val="22"/>
        </w:rPr>
        <w:t xml:space="preserve"> El monto total propuesto y aceptado por las </w:t>
      </w:r>
      <w:r w:rsidRPr="001F4CE7">
        <w:rPr>
          <w:rFonts w:ascii="Arial" w:hAnsi="Arial" w:cs="Arial"/>
          <w:b/>
          <w:sz w:val="22"/>
          <w:szCs w:val="22"/>
        </w:rPr>
        <w:t xml:space="preserve">PARTES </w:t>
      </w:r>
      <w:r w:rsidRPr="001F4CE7">
        <w:rPr>
          <w:rFonts w:ascii="Arial" w:hAnsi="Arial" w:cs="Arial"/>
          <w:sz w:val="22"/>
          <w:szCs w:val="22"/>
        </w:rPr>
        <w:t>para la adquisición, instalación y puesta en funcionamiento d</w:t>
      </w:r>
      <w:r w:rsidRPr="001F4CE7">
        <w:rPr>
          <w:rFonts w:ascii="Arial" w:hAnsi="Arial" w:cs="Arial"/>
          <w:bCs/>
          <w:sz w:val="22"/>
          <w:szCs w:val="22"/>
        </w:rPr>
        <w:t>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rPr>
        <w:t xml:space="preserve"> asciende a la suma de Bs___.___</w:t>
      </w:r>
      <w:proofErr w:type="gramStart"/>
      <w:r w:rsidRPr="001F4CE7">
        <w:rPr>
          <w:rFonts w:ascii="Arial" w:hAnsi="Arial" w:cs="Arial"/>
          <w:sz w:val="22"/>
          <w:szCs w:val="22"/>
        </w:rPr>
        <w:t>,_</w:t>
      </w:r>
      <w:proofErr w:type="gramEnd"/>
      <w:r w:rsidRPr="001F4CE7">
        <w:rPr>
          <w:rFonts w:ascii="Arial" w:hAnsi="Arial" w:cs="Arial"/>
          <w:sz w:val="22"/>
          <w:szCs w:val="22"/>
        </w:rPr>
        <w:t>_ (______________ 00/100 Bolivianos), que será cancelado una vez emitida el Acta de Recepción Definitiva.</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Es de exclusiva responsabilidad del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efectuar la provisión, instalación </w:t>
      </w:r>
      <w:r w:rsidRPr="001F4CE7">
        <w:rPr>
          <w:rFonts w:ascii="Arial" w:hAnsi="Arial" w:cs="Arial"/>
          <w:sz w:val="22"/>
          <w:szCs w:val="22"/>
        </w:rPr>
        <w:t>y puesta en funcionamiento</w:t>
      </w:r>
      <w:r w:rsidRPr="001F4CE7">
        <w:rPr>
          <w:rFonts w:ascii="Arial" w:hAnsi="Arial" w:cs="Arial"/>
          <w:sz w:val="22"/>
          <w:szCs w:val="22"/>
          <w:lang w:val="es-ES_tradnl"/>
        </w:rPr>
        <w:t xml:space="preserve"> de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lang w:val="es-ES_tradnl"/>
        </w:rPr>
        <w:t xml:space="preserve"> dentro del monto establecido, </w:t>
      </w:r>
      <w:r w:rsidRPr="001F4CE7">
        <w:rPr>
          <w:rFonts w:ascii="Arial" w:hAnsi="Arial" w:cs="Arial"/>
          <w:sz w:val="22"/>
          <w:szCs w:val="22"/>
        </w:rPr>
        <w:t xml:space="preserve">incluyendo los gastos asociados a la instalación del </w:t>
      </w:r>
      <w:r w:rsidRPr="001F4CE7">
        <w:rPr>
          <w:rFonts w:ascii="Arial" w:hAnsi="Arial" w:cs="Arial"/>
          <w:b/>
          <w:sz w:val="22"/>
          <w:szCs w:val="22"/>
        </w:rPr>
        <w:t>BIEN</w:t>
      </w:r>
      <w:r w:rsidRPr="001F4CE7">
        <w:rPr>
          <w:rFonts w:ascii="Arial" w:hAnsi="Arial" w:cs="Arial"/>
          <w:sz w:val="22"/>
          <w:szCs w:val="22"/>
          <w:lang w:val="es-ES_tradnl"/>
        </w:rPr>
        <w:t>, ya que no se reconocerán ni procederán pagos que hiciesen exceder dicho monto.</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autoSpaceDE w:val="0"/>
        <w:autoSpaceDN w:val="0"/>
        <w:adjustRightInd w:val="0"/>
        <w:jc w:val="both"/>
        <w:rPr>
          <w:rFonts w:ascii="Arial" w:hAnsi="Arial" w:cs="Arial"/>
          <w:bCs/>
          <w:sz w:val="22"/>
          <w:szCs w:val="22"/>
        </w:rPr>
      </w:pPr>
      <w:r w:rsidRPr="001F4CE7">
        <w:rPr>
          <w:rFonts w:ascii="Arial" w:hAnsi="Arial" w:cs="Arial"/>
          <w:b/>
          <w:bCs/>
          <w:sz w:val="22"/>
          <w:szCs w:val="22"/>
        </w:rPr>
        <w:t xml:space="preserve">CLÁUSULA DÉCIMA SEGUNDA.- (ESTIPULACIÓN SOBRE IMPUESTOS) </w:t>
      </w:r>
      <w:r w:rsidRPr="001F4CE7">
        <w:rPr>
          <w:rFonts w:ascii="Arial" w:hAnsi="Arial" w:cs="Arial"/>
          <w:bCs/>
          <w:sz w:val="22"/>
          <w:szCs w:val="22"/>
        </w:rPr>
        <w:t>Correrá por cuenta del</w:t>
      </w:r>
      <w:r w:rsidRPr="001F4CE7">
        <w:rPr>
          <w:rFonts w:ascii="Arial" w:hAnsi="Arial" w:cs="Arial"/>
          <w:b/>
          <w:bCs/>
          <w:sz w:val="22"/>
          <w:szCs w:val="22"/>
        </w:rPr>
        <w:t xml:space="preserve"> PROVEEDOR</w:t>
      </w:r>
      <w:r w:rsidRPr="001F4CE7">
        <w:rPr>
          <w:rFonts w:ascii="Arial" w:hAnsi="Arial" w:cs="Arial"/>
          <w:bCs/>
          <w:sz w:val="22"/>
          <w:szCs w:val="22"/>
        </w:rPr>
        <w:t xml:space="preserve"> el pago de todos los impuestos vigentes en el país a la fecha de presentación de su propuesta.</w:t>
      </w:r>
    </w:p>
    <w:p w:rsidR="001F4CE7" w:rsidRPr="001F4CE7" w:rsidRDefault="001F4CE7" w:rsidP="001F4CE7">
      <w:pPr>
        <w:jc w:val="both"/>
        <w:rPr>
          <w:rFonts w:ascii="Arial" w:hAnsi="Arial" w:cs="Arial"/>
          <w:b/>
          <w:sz w:val="22"/>
          <w:szCs w:val="22"/>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1F4CE7">
        <w:rPr>
          <w:rFonts w:ascii="Arial" w:hAnsi="Arial" w:cs="Arial"/>
          <w:b/>
          <w:bCs/>
          <w:sz w:val="22"/>
          <w:szCs w:val="22"/>
          <w:lang w:val="es-ES_tradnl"/>
        </w:rPr>
        <w:t xml:space="preserve">PROVEEDOR </w:t>
      </w:r>
      <w:r w:rsidRPr="001F4CE7">
        <w:rPr>
          <w:rFonts w:ascii="Arial" w:hAnsi="Arial" w:cs="Arial"/>
          <w:sz w:val="22"/>
          <w:szCs w:val="22"/>
          <w:lang w:val="es-ES_tradnl"/>
        </w:rPr>
        <w:t>deberá acogerse a su cumplimiento desde la fecha de vigencia de dicha normativa.</w:t>
      </w:r>
    </w:p>
    <w:p w:rsidR="001F4CE7" w:rsidRPr="001F4CE7" w:rsidRDefault="001F4CE7" w:rsidP="001F4CE7">
      <w:pPr>
        <w:autoSpaceDE w:val="0"/>
        <w:autoSpaceDN w:val="0"/>
        <w:adjustRightInd w:val="0"/>
        <w:jc w:val="both"/>
        <w:rPr>
          <w:rFonts w:ascii="Arial" w:hAnsi="Arial" w:cs="Arial"/>
          <w:b/>
          <w:sz w:val="22"/>
          <w:szCs w:val="22"/>
        </w:rPr>
      </w:pPr>
    </w:p>
    <w:p w:rsidR="001F4CE7" w:rsidRPr="001F4CE7" w:rsidRDefault="001F4CE7" w:rsidP="001F4CE7">
      <w:pPr>
        <w:autoSpaceDE w:val="0"/>
        <w:autoSpaceDN w:val="0"/>
        <w:adjustRightInd w:val="0"/>
        <w:jc w:val="both"/>
        <w:rPr>
          <w:rFonts w:ascii="Arial" w:hAnsi="Arial" w:cs="Arial"/>
          <w:sz w:val="22"/>
          <w:szCs w:val="22"/>
        </w:rPr>
      </w:pPr>
      <w:r w:rsidRPr="001F4CE7">
        <w:rPr>
          <w:rFonts w:ascii="Arial" w:hAnsi="Arial" w:cs="Arial"/>
          <w:b/>
          <w:sz w:val="22"/>
          <w:szCs w:val="22"/>
        </w:rPr>
        <w:t xml:space="preserve">CLÁUSULA DÉCIMA TERCERA.- (FACTURACIÓN) </w:t>
      </w:r>
      <w:r w:rsidRPr="001F4CE7">
        <w:rPr>
          <w:rFonts w:ascii="Arial" w:hAnsi="Arial" w:cs="Arial"/>
          <w:sz w:val="22"/>
          <w:szCs w:val="22"/>
        </w:rPr>
        <w:t xml:space="preserve">Para que se efectúe el pago, el </w:t>
      </w:r>
      <w:r w:rsidRPr="001F4CE7">
        <w:rPr>
          <w:rFonts w:ascii="Arial" w:hAnsi="Arial" w:cs="Arial"/>
          <w:b/>
          <w:sz w:val="22"/>
          <w:szCs w:val="22"/>
        </w:rPr>
        <w:t>PROVEEDOR</w:t>
      </w:r>
      <w:r w:rsidRPr="001F4CE7">
        <w:rPr>
          <w:rFonts w:ascii="Arial" w:hAnsi="Arial" w:cs="Arial"/>
          <w:sz w:val="22"/>
          <w:szCs w:val="22"/>
        </w:rPr>
        <w:t xml:space="preserve"> deberá emitir la respectiva factura oficial a favor de la </w:t>
      </w:r>
      <w:r w:rsidRPr="001F4CE7">
        <w:rPr>
          <w:rFonts w:ascii="Arial" w:hAnsi="Arial" w:cs="Arial"/>
          <w:b/>
          <w:sz w:val="22"/>
          <w:szCs w:val="22"/>
        </w:rPr>
        <w:t>ENTIDAD</w:t>
      </w:r>
      <w:r w:rsidRPr="001F4CE7">
        <w:rPr>
          <w:rFonts w:ascii="Arial" w:hAnsi="Arial" w:cs="Arial"/>
          <w:sz w:val="22"/>
          <w:szCs w:val="22"/>
        </w:rPr>
        <w:t xml:space="preserve"> por el monto total establecidos en la Cláusula Décima Primera del presente Contrato</w:t>
      </w:r>
      <w:r w:rsidRPr="001F4CE7">
        <w:rPr>
          <w:rFonts w:ascii="Arial" w:hAnsi="Arial" w:cs="Arial"/>
          <w:b/>
          <w:sz w:val="22"/>
          <w:szCs w:val="22"/>
        </w:rPr>
        <w:t xml:space="preserve">, </w:t>
      </w:r>
      <w:r w:rsidRPr="001F4CE7">
        <w:rPr>
          <w:rFonts w:ascii="Arial" w:hAnsi="Arial" w:cs="Arial"/>
          <w:sz w:val="22"/>
          <w:szCs w:val="22"/>
        </w:rPr>
        <w:t xml:space="preserve">no pudiendo deducirse del mismo los descuentos por concepto de multas aplicables, si hubiesen, caso contrario la </w:t>
      </w:r>
      <w:r w:rsidRPr="001F4CE7">
        <w:rPr>
          <w:rFonts w:ascii="Arial" w:hAnsi="Arial" w:cs="Arial"/>
          <w:b/>
          <w:bCs/>
          <w:sz w:val="22"/>
          <w:szCs w:val="22"/>
        </w:rPr>
        <w:t xml:space="preserve">ENTIDAD </w:t>
      </w:r>
      <w:r w:rsidRPr="001F4CE7">
        <w:rPr>
          <w:rFonts w:ascii="Arial" w:hAnsi="Arial" w:cs="Arial"/>
          <w:sz w:val="22"/>
          <w:szCs w:val="22"/>
        </w:rPr>
        <w:t>deberá retener los montos de obligaciones tributarias, para su posterior pago al Servicio de Impuestos Nacionales.</w:t>
      </w:r>
    </w:p>
    <w:p w:rsidR="001F4CE7" w:rsidRPr="001F4CE7" w:rsidRDefault="001F4CE7" w:rsidP="001F4CE7">
      <w:pPr>
        <w:jc w:val="both"/>
        <w:rPr>
          <w:rFonts w:ascii="Arial" w:hAnsi="Arial" w:cs="Arial"/>
          <w:b/>
          <w:sz w:val="22"/>
          <w:szCs w:val="22"/>
        </w:rPr>
      </w:pPr>
    </w:p>
    <w:p w:rsidR="001F4CE7" w:rsidRPr="001F4CE7" w:rsidRDefault="001F4CE7" w:rsidP="001F4CE7">
      <w:pPr>
        <w:jc w:val="both"/>
        <w:rPr>
          <w:rFonts w:ascii="Arial" w:hAnsi="Arial" w:cs="Arial"/>
          <w:b/>
          <w:sz w:val="22"/>
          <w:szCs w:val="22"/>
        </w:rPr>
      </w:pPr>
      <w:r w:rsidRPr="001F4CE7">
        <w:rPr>
          <w:rFonts w:ascii="Arial" w:hAnsi="Arial" w:cs="Arial"/>
          <w:b/>
          <w:sz w:val="22"/>
          <w:szCs w:val="22"/>
        </w:rPr>
        <w:t xml:space="preserve">CLÁUSULA DÉCIMA CUARTA.- (MODIFICACIONES AL CONTRATO) </w:t>
      </w:r>
      <w:r w:rsidRPr="001F4CE7">
        <w:rPr>
          <w:rFonts w:ascii="Arial" w:hAnsi="Arial" w:cs="Arial"/>
          <w:sz w:val="22"/>
          <w:szCs w:val="22"/>
        </w:rPr>
        <w:t>El presente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1F4CE7" w:rsidRPr="001F4CE7" w:rsidRDefault="001F4CE7" w:rsidP="001F4CE7">
      <w:pPr>
        <w:jc w:val="both"/>
        <w:rPr>
          <w:rFonts w:ascii="Arial" w:hAnsi="Arial" w:cs="Arial"/>
          <w:b/>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DÉCIMA QUINTA.- (CESIÓN) </w:t>
      </w:r>
      <w:r w:rsidRPr="001F4CE7">
        <w:rPr>
          <w:rFonts w:ascii="Arial" w:hAnsi="Arial" w:cs="Arial"/>
          <w:sz w:val="22"/>
          <w:szCs w:val="22"/>
        </w:rPr>
        <w:t>El</w:t>
      </w:r>
      <w:r w:rsidRPr="001F4CE7">
        <w:rPr>
          <w:rFonts w:ascii="Arial" w:hAnsi="Arial" w:cs="Arial"/>
          <w:b/>
          <w:sz w:val="22"/>
          <w:szCs w:val="22"/>
        </w:rPr>
        <w:t xml:space="preserve"> PROVEEDOR</w:t>
      </w:r>
      <w:r w:rsidRPr="001F4CE7">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b/>
          <w:sz w:val="22"/>
          <w:szCs w:val="22"/>
        </w:rPr>
        <w:t xml:space="preserve">CLÁUSULA DÉCIMA SEXTA.- (MULTAS) </w:t>
      </w:r>
      <w:r w:rsidRPr="001F4CE7">
        <w:rPr>
          <w:rFonts w:ascii="Arial" w:hAnsi="Arial" w:cs="Arial"/>
          <w:sz w:val="22"/>
          <w:szCs w:val="22"/>
        </w:rPr>
        <w:t xml:space="preserve">El </w:t>
      </w:r>
      <w:r w:rsidRPr="001F4CE7">
        <w:rPr>
          <w:rFonts w:ascii="Arial" w:hAnsi="Arial" w:cs="Arial"/>
          <w:b/>
          <w:sz w:val="22"/>
          <w:szCs w:val="22"/>
        </w:rPr>
        <w:t xml:space="preserve">PROVEEDOR </w:t>
      </w:r>
      <w:r w:rsidRPr="001F4CE7">
        <w:rPr>
          <w:rFonts w:ascii="Arial" w:hAnsi="Arial" w:cs="Arial"/>
          <w:sz w:val="22"/>
          <w:szCs w:val="22"/>
        </w:rPr>
        <w:t xml:space="preserve">se comprometa a cumplir con el plazo de entrega provisional establecido en la Cláusula Novena del presente Contrato, caso contrario, será sancionado con una multa equivalente al uno por ciento (1%) sobre el monto total del Contrato por cada día calendario de retraso. </w:t>
      </w:r>
    </w:p>
    <w:p w:rsidR="001F4CE7" w:rsidRPr="001F4CE7" w:rsidRDefault="001F4CE7" w:rsidP="001F4CE7">
      <w:pPr>
        <w:ind w:left="720"/>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t>La suma de las multas no podrá exceder en ningún caso el veinte por ciento (20%) del monto total del Contrato, en cuyo caso se cobrarán las mismas y se resolverá el Contrato.</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t xml:space="preserve">Dichas multas serán cobradas excepto en los casos de fuerza mayor o caso fortuito debidamente comprobados por el Responsable de Recepción de la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jc w:val="both"/>
        <w:rPr>
          <w:rFonts w:ascii="Arial" w:hAnsi="Arial" w:cs="Arial"/>
          <w:b/>
          <w:sz w:val="22"/>
          <w:szCs w:val="22"/>
        </w:rPr>
      </w:pPr>
    </w:p>
    <w:p w:rsidR="001F4CE7" w:rsidRPr="001F4CE7" w:rsidRDefault="001F4CE7" w:rsidP="001F4CE7">
      <w:pPr>
        <w:autoSpaceDE w:val="0"/>
        <w:autoSpaceDN w:val="0"/>
        <w:adjustRightInd w:val="0"/>
        <w:jc w:val="both"/>
        <w:rPr>
          <w:rFonts w:ascii="Arial" w:hAnsi="Arial" w:cs="Arial"/>
          <w:b/>
          <w:sz w:val="22"/>
          <w:szCs w:val="22"/>
        </w:rPr>
      </w:pPr>
      <w:r w:rsidRPr="001F4CE7">
        <w:rPr>
          <w:rFonts w:ascii="Arial" w:hAnsi="Arial" w:cs="Arial"/>
          <w:b/>
          <w:sz w:val="22"/>
          <w:szCs w:val="22"/>
        </w:rPr>
        <w:lastRenderedPageBreak/>
        <w:t>CLÁUSULA DÉCIMA SÉPTIMA.- (</w:t>
      </w:r>
      <w:r w:rsidRPr="001F4CE7">
        <w:rPr>
          <w:rFonts w:ascii="Arial" w:hAnsi="Arial" w:cs="Arial"/>
          <w:b/>
          <w:bCs/>
          <w:sz w:val="22"/>
          <w:szCs w:val="22"/>
        </w:rPr>
        <w:t xml:space="preserve">EXONERACIÓN DE LAS CARGAS LABORALES Y SOCIALES </w:t>
      </w:r>
      <w:r w:rsidRPr="001F4CE7">
        <w:rPr>
          <w:rFonts w:ascii="Arial" w:hAnsi="Arial" w:cs="Arial"/>
          <w:b/>
          <w:sz w:val="22"/>
          <w:szCs w:val="22"/>
        </w:rPr>
        <w:t>A LA ENTIDAD</w:t>
      </w:r>
      <w:r w:rsidRPr="001F4CE7">
        <w:rPr>
          <w:rFonts w:ascii="Arial" w:hAnsi="Arial" w:cs="Arial"/>
          <w:b/>
          <w:bCs/>
          <w:sz w:val="22"/>
          <w:szCs w:val="22"/>
        </w:rPr>
        <w:t xml:space="preserve">) </w:t>
      </w:r>
      <w:r w:rsidRPr="001F4CE7">
        <w:rPr>
          <w:rFonts w:ascii="Arial" w:hAnsi="Arial" w:cs="Arial"/>
          <w:sz w:val="22"/>
          <w:szCs w:val="22"/>
        </w:rPr>
        <w:t xml:space="preserve">El </w:t>
      </w:r>
      <w:r w:rsidRPr="001F4CE7">
        <w:rPr>
          <w:rFonts w:ascii="Arial" w:hAnsi="Arial" w:cs="Arial"/>
          <w:b/>
          <w:sz w:val="22"/>
          <w:szCs w:val="22"/>
        </w:rPr>
        <w:t>PROVEEDOR</w:t>
      </w:r>
      <w:r w:rsidRPr="001F4CE7">
        <w:rPr>
          <w:rFonts w:ascii="Arial" w:hAnsi="Arial" w:cs="Arial"/>
          <w:bCs/>
          <w:sz w:val="22"/>
          <w:szCs w:val="22"/>
        </w:rPr>
        <w:t xml:space="preserve"> corre con las obligaciones que emerjan del objeto del presente Contrato, r</w:t>
      </w:r>
      <w:r w:rsidRPr="001F4CE7">
        <w:rPr>
          <w:rFonts w:ascii="Arial" w:hAnsi="Arial" w:cs="Arial"/>
          <w:sz w:val="22"/>
          <w:szCs w:val="22"/>
        </w:rPr>
        <w:t xml:space="preserve">especto a las cargas laborales y sociales con el personal de su dependencia, se exonera de estas obligaciones a la </w:t>
      </w:r>
      <w:r w:rsidRPr="001F4CE7">
        <w:rPr>
          <w:rFonts w:ascii="Arial" w:hAnsi="Arial" w:cs="Arial"/>
          <w:b/>
          <w:sz w:val="22"/>
          <w:szCs w:val="22"/>
        </w:rPr>
        <w:t>ENTIDAD.</w:t>
      </w:r>
    </w:p>
    <w:p w:rsidR="001F4CE7" w:rsidRPr="001F4CE7" w:rsidRDefault="001F4CE7" w:rsidP="001F4CE7">
      <w:pPr>
        <w:autoSpaceDE w:val="0"/>
        <w:autoSpaceDN w:val="0"/>
        <w:adjustRightInd w:val="0"/>
        <w:jc w:val="both"/>
        <w:rPr>
          <w:rFonts w:ascii="Arial" w:hAnsi="Arial" w:cs="Arial"/>
          <w:b/>
          <w:sz w:val="22"/>
          <w:szCs w:val="22"/>
        </w:rPr>
      </w:pPr>
    </w:p>
    <w:p w:rsidR="001F4CE7" w:rsidRPr="001F4CE7" w:rsidRDefault="001F4CE7" w:rsidP="001F4CE7">
      <w:pPr>
        <w:autoSpaceDE w:val="0"/>
        <w:autoSpaceDN w:val="0"/>
        <w:adjustRightInd w:val="0"/>
        <w:jc w:val="both"/>
        <w:rPr>
          <w:rFonts w:ascii="Arial" w:hAnsi="Arial" w:cs="Arial"/>
          <w:bCs/>
          <w:sz w:val="22"/>
          <w:szCs w:val="22"/>
        </w:rPr>
      </w:pPr>
      <w:r w:rsidRPr="001F4CE7">
        <w:rPr>
          <w:rFonts w:ascii="Arial" w:hAnsi="Arial" w:cs="Arial"/>
          <w:bCs/>
          <w:sz w:val="22"/>
          <w:szCs w:val="22"/>
        </w:rPr>
        <w:t xml:space="preserve">Por otra parte, el </w:t>
      </w:r>
      <w:r w:rsidRPr="001F4CE7">
        <w:rPr>
          <w:rFonts w:ascii="Arial" w:hAnsi="Arial" w:cs="Arial"/>
          <w:b/>
          <w:bCs/>
          <w:sz w:val="22"/>
          <w:szCs w:val="22"/>
        </w:rPr>
        <w:t>PROVEEDOR</w:t>
      </w:r>
      <w:r w:rsidRPr="001F4CE7">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1F4CE7" w:rsidRPr="001F4CE7" w:rsidRDefault="001F4CE7" w:rsidP="001F4CE7">
      <w:pPr>
        <w:autoSpaceDE w:val="0"/>
        <w:autoSpaceDN w:val="0"/>
        <w:adjustRightInd w:val="0"/>
        <w:jc w:val="both"/>
        <w:rPr>
          <w:rFonts w:ascii="Arial" w:hAnsi="Arial" w:cs="Arial"/>
          <w:b/>
          <w:sz w:val="22"/>
          <w:szCs w:val="22"/>
        </w:rPr>
      </w:pPr>
    </w:p>
    <w:p w:rsidR="001F4CE7" w:rsidRPr="001F4CE7" w:rsidRDefault="001F4CE7" w:rsidP="001F4CE7">
      <w:pPr>
        <w:autoSpaceDE w:val="0"/>
        <w:autoSpaceDN w:val="0"/>
        <w:adjustRightInd w:val="0"/>
        <w:jc w:val="both"/>
        <w:rPr>
          <w:rFonts w:ascii="Arial" w:hAnsi="Arial" w:cs="Arial"/>
          <w:sz w:val="22"/>
          <w:szCs w:val="22"/>
        </w:rPr>
      </w:pPr>
      <w:r w:rsidRPr="001F4CE7">
        <w:rPr>
          <w:rFonts w:ascii="Arial" w:hAnsi="Arial" w:cs="Arial"/>
          <w:b/>
          <w:bCs/>
          <w:sz w:val="22"/>
          <w:szCs w:val="22"/>
        </w:rPr>
        <w:t xml:space="preserve">CLÁUSULA DÉCIMA OCTAVA.- (TERMINACIÓN DEL CONTRATO) </w:t>
      </w:r>
      <w:r w:rsidRPr="001F4CE7">
        <w:rPr>
          <w:rFonts w:ascii="Arial" w:hAnsi="Arial" w:cs="Arial"/>
          <w:bCs/>
          <w:sz w:val="22"/>
          <w:szCs w:val="22"/>
        </w:rPr>
        <w:t>El presente Contrato concluirá por las siguientes causas</w:t>
      </w:r>
      <w:r w:rsidRPr="001F4CE7">
        <w:rPr>
          <w:rFonts w:ascii="Arial" w:hAnsi="Arial" w:cs="Arial"/>
          <w:sz w:val="22"/>
          <w:szCs w:val="22"/>
        </w:rPr>
        <w:t>:</w:t>
      </w:r>
    </w:p>
    <w:p w:rsidR="001F4CE7" w:rsidRPr="001F4CE7" w:rsidRDefault="001F4CE7" w:rsidP="001F4CE7">
      <w:pPr>
        <w:autoSpaceDE w:val="0"/>
        <w:autoSpaceDN w:val="0"/>
        <w:adjustRightInd w:val="0"/>
        <w:jc w:val="both"/>
        <w:rPr>
          <w:rFonts w:ascii="Arial" w:hAnsi="Arial" w:cs="Arial"/>
          <w:sz w:val="22"/>
          <w:szCs w:val="22"/>
        </w:rPr>
      </w:pPr>
    </w:p>
    <w:p w:rsidR="001F4CE7" w:rsidRPr="001F4CE7" w:rsidRDefault="001F4CE7" w:rsidP="00082F96">
      <w:pPr>
        <w:numPr>
          <w:ilvl w:val="1"/>
          <w:numId w:val="53"/>
        </w:numPr>
        <w:autoSpaceDE w:val="0"/>
        <w:autoSpaceDN w:val="0"/>
        <w:adjustRightInd w:val="0"/>
        <w:jc w:val="both"/>
        <w:rPr>
          <w:rFonts w:ascii="Arial" w:hAnsi="Arial" w:cs="Arial"/>
          <w:sz w:val="22"/>
          <w:szCs w:val="22"/>
        </w:rPr>
      </w:pPr>
      <w:r w:rsidRPr="001F4CE7">
        <w:rPr>
          <w:rFonts w:ascii="Arial" w:hAnsi="Arial" w:cs="Arial"/>
          <w:b/>
          <w:bCs/>
          <w:sz w:val="22"/>
          <w:szCs w:val="22"/>
        </w:rPr>
        <w:t xml:space="preserve">Por Cumplimiento de Contrato: </w:t>
      </w:r>
      <w:r w:rsidRPr="001F4CE7">
        <w:rPr>
          <w:rFonts w:ascii="Arial" w:hAnsi="Arial" w:cs="Arial"/>
          <w:bCs/>
          <w:sz w:val="22"/>
          <w:szCs w:val="22"/>
        </w:rPr>
        <w:t>De forma normal, tanto</w:t>
      </w:r>
      <w:r w:rsidRPr="001F4CE7">
        <w:rPr>
          <w:rFonts w:ascii="Arial" w:hAnsi="Arial" w:cs="Arial"/>
          <w:sz w:val="22"/>
          <w:szCs w:val="22"/>
        </w:rPr>
        <w:t xml:space="preserve"> la </w:t>
      </w:r>
      <w:r w:rsidRPr="001F4CE7">
        <w:rPr>
          <w:rFonts w:ascii="Arial" w:hAnsi="Arial" w:cs="Arial"/>
          <w:b/>
          <w:sz w:val="22"/>
          <w:szCs w:val="22"/>
        </w:rPr>
        <w:t>ENTIDAD</w:t>
      </w:r>
      <w:r w:rsidRPr="001F4CE7">
        <w:rPr>
          <w:rFonts w:ascii="Arial" w:hAnsi="Arial" w:cs="Arial"/>
          <w:sz w:val="22"/>
          <w:szCs w:val="22"/>
        </w:rPr>
        <w:t xml:space="preserve"> como el </w:t>
      </w:r>
      <w:r w:rsidRPr="001F4CE7">
        <w:rPr>
          <w:rFonts w:ascii="Arial" w:hAnsi="Arial" w:cs="Arial"/>
          <w:b/>
          <w:sz w:val="22"/>
          <w:szCs w:val="22"/>
        </w:rPr>
        <w:t>PROVEEDOR</w:t>
      </w:r>
      <w:r w:rsidRPr="001F4CE7">
        <w:rPr>
          <w:rFonts w:ascii="Arial" w:hAnsi="Arial" w:cs="Arial"/>
          <w:sz w:val="22"/>
          <w:szCs w:val="22"/>
        </w:rPr>
        <w:t xml:space="preserve"> darán por terminado el presente Contrato, una vez que ambas </w:t>
      </w:r>
      <w:r w:rsidRPr="001F4CE7">
        <w:rPr>
          <w:rFonts w:ascii="Arial" w:hAnsi="Arial" w:cs="Arial"/>
          <w:b/>
          <w:sz w:val="22"/>
          <w:szCs w:val="22"/>
        </w:rPr>
        <w:t>PARTES</w:t>
      </w:r>
      <w:r w:rsidRPr="001F4CE7">
        <w:rPr>
          <w:rFonts w:ascii="Arial" w:hAnsi="Arial" w:cs="Arial"/>
          <w:sz w:val="22"/>
          <w:szCs w:val="22"/>
        </w:rPr>
        <w:t xml:space="preserve"> hayan dado cumplimiento a todas las condiciones y estipulaciones contenidas en el mismo, lo cual se hará constar en el Certificado de Cumplimiento de Contrato.</w:t>
      </w:r>
    </w:p>
    <w:p w:rsidR="001F4CE7" w:rsidRPr="001F4CE7" w:rsidRDefault="001F4CE7" w:rsidP="001F4CE7">
      <w:pPr>
        <w:autoSpaceDE w:val="0"/>
        <w:autoSpaceDN w:val="0"/>
        <w:adjustRightInd w:val="0"/>
        <w:jc w:val="both"/>
        <w:rPr>
          <w:rFonts w:ascii="Arial" w:hAnsi="Arial" w:cs="Arial"/>
          <w:sz w:val="22"/>
          <w:szCs w:val="22"/>
        </w:rPr>
      </w:pPr>
    </w:p>
    <w:p w:rsidR="001F4CE7" w:rsidRPr="001F4CE7" w:rsidRDefault="001F4CE7" w:rsidP="00082F96">
      <w:pPr>
        <w:numPr>
          <w:ilvl w:val="1"/>
          <w:numId w:val="53"/>
        </w:numPr>
        <w:autoSpaceDE w:val="0"/>
        <w:autoSpaceDN w:val="0"/>
        <w:adjustRightInd w:val="0"/>
        <w:jc w:val="both"/>
        <w:rPr>
          <w:rFonts w:ascii="Arial" w:hAnsi="Arial" w:cs="Arial"/>
          <w:b/>
          <w:bCs/>
          <w:sz w:val="22"/>
          <w:szCs w:val="22"/>
        </w:rPr>
      </w:pPr>
      <w:r w:rsidRPr="001F4CE7">
        <w:rPr>
          <w:rFonts w:ascii="Arial" w:hAnsi="Arial" w:cs="Arial"/>
          <w:b/>
          <w:bCs/>
          <w:sz w:val="22"/>
          <w:szCs w:val="22"/>
        </w:rPr>
        <w:t xml:space="preserve">Por Resolución del Contrato: </w:t>
      </w:r>
      <w:r w:rsidRPr="001F4CE7">
        <w:rPr>
          <w:rFonts w:ascii="Arial" w:hAnsi="Arial" w:cs="Arial"/>
          <w:sz w:val="22"/>
          <w:szCs w:val="22"/>
          <w:lang w:val="es-ES_tradnl"/>
        </w:rPr>
        <w:t xml:space="preserve">Si se diera el caso y como una forma excepcional de terminar el Contrato, a los efectos legales correspondientes la </w:t>
      </w:r>
      <w:r w:rsidRPr="001F4CE7">
        <w:rPr>
          <w:rFonts w:ascii="Arial" w:hAnsi="Arial" w:cs="Arial"/>
          <w:b/>
          <w:sz w:val="22"/>
          <w:szCs w:val="22"/>
          <w:lang w:val="es-ES_tradnl"/>
        </w:rPr>
        <w:t xml:space="preserve">ENTIDAD </w:t>
      </w:r>
      <w:r w:rsidRPr="001F4CE7">
        <w:rPr>
          <w:rFonts w:ascii="Arial" w:hAnsi="Arial" w:cs="Arial"/>
          <w:sz w:val="22"/>
          <w:szCs w:val="22"/>
          <w:lang w:val="es-ES_tradnl"/>
        </w:rPr>
        <w:t xml:space="preserve">y el </w:t>
      </w:r>
      <w:r w:rsidRPr="001F4CE7">
        <w:rPr>
          <w:rFonts w:ascii="Arial" w:hAnsi="Arial" w:cs="Arial"/>
          <w:b/>
          <w:sz w:val="22"/>
          <w:szCs w:val="22"/>
          <w:lang w:val="es-ES_tradnl"/>
        </w:rPr>
        <w:t>PROVEEDOR</w:t>
      </w:r>
      <w:r w:rsidRPr="001F4CE7">
        <w:rPr>
          <w:rFonts w:ascii="Arial" w:hAnsi="Arial" w:cs="Arial"/>
          <w:sz w:val="22"/>
          <w:szCs w:val="22"/>
          <w:lang w:val="es-ES_tradnl"/>
        </w:rPr>
        <w:t>,</w:t>
      </w:r>
      <w:r w:rsidRPr="001F4CE7">
        <w:rPr>
          <w:rFonts w:ascii="Arial" w:hAnsi="Arial" w:cs="Arial"/>
          <w:b/>
          <w:sz w:val="22"/>
          <w:szCs w:val="22"/>
          <w:lang w:val="es-ES_tradnl"/>
        </w:rPr>
        <w:t xml:space="preserve"> </w:t>
      </w:r>
      <w:r w:rsidRPr="001F4CE7">
        <w:rPr>
          <w:rFonts w:ascii="Arial" w:hAnsi="Arial" w:cs="Arial"/>
          <w:sz w:val="22"/>
          <w:szCs w:val="22"/>
          <w:lang w:val="es-ES_tradnl"/>
        </w:rPr>
        <w:t>acuerdan las siguientes causales para procesar la resolución del Contrato:</w:t>
      </w:r>
    </w:p>
    <w:p w:rsidR="001F4CE7" w:rsidRPr="001F4CE7" w:rsidRDefault="001F4CE7" w:rsidP="001F4CE7">
      <w:pPr>
        <w:autoSpaceDE w:val="0"/>
        <w:autoSpaceDN w:val="0"/>
        <w:adjustRightInd w:val="0"/>
        <w:ind w:left="360"/>
        <w:jc w:val="both"/>
        <w:rPr>
          <w:rFonts w:ascii="Arial" w:hAnsi="Arial" w:cs="Arial"/>
          <w:b/>
          <w:bCs/>
          <w:sz w:val="22"/>
          <w:szCs w:val="22"/>
        </w:rPr>
      </w:pPr>
    </w:p>
    <w:p w:rsidR="001F4CE7" w:rsidRPr="001F4CE7" w:rsidRDefault="001F4CE7" w:rsidP="00082F96">
      <w:pPr>
        <w:numPr>
          <w:ilvl w:val="2"/>
          <w:numId w:val="53"/>
        </w:numPr>
        <w:tabs>
          <w:tab w:val="num" w:pos="1276"/>
        </w:tabs>
        <w:autoSpaceDE w:val="0"/>
        <w:autoSpaceDN w:val="0"/>
        <w:adjustRightInd w:val="0"/>
        <w:ind w:left="1276" w:hanging="850"/>
        <w:jc w:val="both"/>
        <w:rPr>
          <w:rFonts w:ascii="Arial" w:hAnsi="Arial" w:cs="Arial"/>
          <w:b/>
          <w:bCs/>
          <w:sz w:val="22"/>
          <w:szCs w:val="22"/>
        </w:rPr>
      </w:pPr>
      <w:r w:rsidRPr="001F4CE7">
        <w:rPr>
          <w:rFonts w:ascii="Arial" w:hAnsi="Arial" w:cs="Arial"/>
          <w:b/>
          <w:bCs/>
          <w:sz w:val="22"/>
          <w:szCs w:val="22"/>
        </w:rPr>
        <w:t>Resolución a requerimiento de la ENTIDAD, por causales atribuibles al PROVEEDOR:</w:t>
      </w:r>
    </w:p>
    <w:p w:rsidR="001F4CE7" w:rsidRPr="001F4CE7" w:rsidRDefault="001F4CE7" w:rsidP="001F4CE7">
      <w:pPr>
        <w:autoSpaceDE w:val="0"/>
        <w:autoSpaceDN w:val="0"/>
        <w:adjustRightInd w:val="0"/>
        <w:ind w:left="900"/>
        <w:jc w:val="both"/>
        <w:rPr>
          <w:rFonts w:ascii="Arial" w:hAnsi="Arial" w:cs="Arial"/>
          <w:b/>
          <w:bCs/>
          <w:sz w:val="22"/>
          <w:szCs w:val="22"/>
        </w:rPr>
      </w:pPr>
    </w:p>
    <w:p w:rsidR="001F4CE7" w:rsidRPr="001F4CE7" w:rsidRDefault="001F4CE7" w:rsidP="00082F96">
      <w:pPr>
        <w:widowControl w:val="0"/>
        <w:numPr>
          <w:ilvl w:val="0"/>
          <w:numId w:val="47"/>
        </w:numPr>
        <w:tabs>
          <w:tab w:val="clear" w:pos="1758"/>
        </w:tabs>
        <w:jc w:val="both"/>
        <w:rPr>
          <w:rFonts w:ascii="Arial" w:hAnsi="Arial" w:cs="Arial"/>
          <w:sz w:val="22"/>
          <w:szCs w:val="22"/>
          <w:lang w:val="es-ES_tradnl"/>
        </w:rPr>
      </w:pPr>
      <w:r w:rsidRPr="001F4CE7">
        <w:rPr>
          <w:rFonts w:ascii="Arial" w:hAnsi="Arial" w:cs="Arial"/>
          <w:sz w:val="22"/>
          <w:szCs w:val="22"/>
          <w:lang w:val="es-ES_tradnl"/>
        </w:rPr>
        <w:t>Cuando 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lang w:val="es-ES_tradnl"/>
        </w:rPr>
        <w:t xml:space="preserve"> en la entrega definitiva no cumplan con lo requerido en el DBC.</w:t>
      </w:r>
    </w:p>
    <w:p w:rsidR="001F4CE7" w:rsidRPr="001F4CE7" w:rsidRDefault="001F4CE7" w:rsidP="00082F96">
      <w:pPr>
        <w:numPr>
          <w:ilvl w:val="0"/>
          <w:numId w:val="47"/>
        </w:numPr>
        <w:autoSpaceDE w:val="0"/>
        <w:autoSpaceDN w:val="0"/>
        <w:adjustRightInd w:val="0"/>
        <w:jc w:val="both"/>
        <w:rPr>
          <w:rFonts w:ascii="Arial" w:hAnsi="Arial" w:cs="Arial"/>
          <w:sz w:val="22"/>
          <w:szCs w:val="22"/>
        </w:rPr>
      </w:pPr>
      <w:r w:rsidRPr="001F4CE7">
        <w:rPr>
          <w:rFonts w:ascii="Arial" w:hAnsi="Arial" w:cs="Arial"/>
          <w:sz w:val="22"/>
          <w:szCs w:val="22"/>
        </w:rPr>
        <w:t xml:space="preserve">Por disolución del </w:t>
      </w:r>
      <w:r w:rsidRPr="001F4CE7">
        <w:rPr>
          <w:rFonts w:ascii="Arial" w:hAnsi="Arial" w:cs="Arial"/>
          <w:b/>
          <w:sz w:val="22"/>
          <w:szCs w:val="22"/>
        </w:rPr>
        <w:t>PROVEEDOR</w:t>
      </w:r>
      <w:r w:rsidRPr="001F4CE7">
        <w:rPr>
          <w:rFonts w:ascii="Arial" w:hAnsi="Arial" w:cs="Arial"/>
          <w:sz w:val="22"/>
          <w:szCs w:val="22"/>
        </w:rPr>
        <w:t xml:space="preserve">. </w:t>
      </w:r>
    </w:p>
    <w:p w:rsidR="001F4CE7" w:rsidRPr="001F4CE7" w:rsidRDefault="001F4CE7" w:rsidP="00082F96">
      <w:pPr>
        <w:numPr>
          <w:ilvl w:val="0"/>
          <w:numId w:val="47"/>
        </w:numPr>
        <w:autoSpaceDE w:val="0"/>
        <w:autoSpaceDN w:val="0"/>
        <w:adjustRightInd w:val="0"/>
        <w:jc w:val="both"/>
        <w:rPr>
          <w:rFonts w:ascii="Arial" w:hAnsi="Arial" w:cs="Arial"/>
          <w:sz w:val="22"/>
          <w:szCs w:val="22"/>
        </w:rPr>
      </w:pPr>
      <w:r w:rsidRPr="001F4CE7">
        <w:rPr>
          <w:rFonts w:ascii="Arial" w:hAnsi="Arial" w:cs="Arial"/>
          <w:sz w:val="22"/>
          <w:szCs w:val="22"/>
        </w:rPr>
        <w:t xml:space="preserve">Por quiebra declarada del </w:t>
      </w:r>
      <w:r w:rsidRPr="001F4CE7">
        <w:rPr>
          <w:rFonts w:ascii="Arial" w:hAnsi="Arial" w:cs="Arial"/>
          <w:b/>
          <w:sz w:val="22"/>
          <w:szCs w:val="22"/>
        </w:rPr>
        <w:t>PROVEEDOR</w:t>
      </w:r>
      <w:r w:rsidRPr="001F4CE7">
        <w:rPr>
          <w:rFonts w:ascii="Arial" w:hAnsi="Arial" w:cs="Arial"/>
          <w:sz w:val="22"/>
          <w:szCs w:val="22"/>
        </w:rPr>
        <w:t>.</w:t>
      </w:r>
    </w:p>
    <w:p w:rsidR="001F4CE7" w:rsidRPr="001F4CE7" w:rsidRDefault="001F4CE7" w:rsidP="00082F96">
      <w:pPr>
        <w:numPr>
          <w:ilvl w:val="0"/>
          <w:numId w:val="47"/>
        </w:numPr>
        <w:jc w:val="both"/>
        <w:rPr>
          <w:rFonts w:ascii="Arial" w:hAnsi="Arial" w:cs="Arial"/>
          <w:sz w:val="22"/>
          <w:szCs w:val="22"/>
        </w:rPr>
      </w:pPr>
      <w:r w:rsidRPr="001F4CE7">
        <w:rPr>
          <w:rFonts w:ascii="Arial" w:hAnsi="Arial" w:cs="Arial"/>
          <w:sz w:val="22"/>
          <w:szCs w:val="22"/>
          <w:lang w:val="es-ES_tradnl"/>
        </w:rPr>
        <w:t>Cuando el monto de las multas exceda el veinte por ciento (20%) del monto total del contrato</w:t>
      </w:r>
      <w:r w:rsidRPr="001F4CE7">
        <w:rPr>
          <w:rFonts w:ascii="Arial" w:hAnsi="Arial" w:cs="Arial"/>
          <w:sz w:val="22"/>
          <w:szCs w:val="22"/>
        </w:rPr>
        <w:t>.</w:t>
      </w:r>
    </w:p>
    <w:p w:rsidR="001F4CE7" w:rsidRPr="001F4CE7" w:rsidRDefault="001F4CE7" w:rsidP="00082F96">
      <w:pPr>
        <w:numPr>
          <w:ilvl w:val="0"/>
          <w:numId w:val="47"/>
        </w:numPr>
        <w:autoSpaceDE w:val="0"/>
        <w:autoSpaceDN w:val="0"/>
        <w:adjustRightInd w:val="0"/>
        <w:jc w:val="both"/>
        <w:rPr>
          <w:rFonts w:ascii="Arial" w:hAnsi="Arial" w:cs="Arial"/>
          <w:sz w:val="22"/>
          <w:szCs w:val="22"/>
        </w:rPr>
      </w:pPr>
      <w:r w:rsidRPr="001F4CE7">
        <w:rPr>
          <w:rFonts w:ascii="Arial" w:hAnsi="Arial" w:cs="Arial"/>
          <w:sz w:val="22"/>
          <w:szCs w:val="22"/>
        </w:rPr>
        <w:t>Por cualquier incumplimiento de las obligaciones contenidas en el presente Contrato, excepto las sancionadas con multas.</w:t>
      </w:r>
    </w:p>
    <w:p w:rsidR="001F4CE7" w:rsidRPr="001F4CE7" w:rsidRDefault="001F4CE7" w:rsidP="001F4CE7">
      <w:pPr>
        <w:autoSpaceDE w:val="0"/>
        <w:autoSpaceDN w:val="0"/>
        <w:adjustRightInd w:val="0"/>
        <w:ind w:left="360"/>
        <w:jc w:val="both"/>
        <w:rPr>
          <w:rFonts w:ascii="Arial" w:hAnsi="Arial" w:cs="Arial"/>
          <w:b/>
          <w:bCs/>
          <w:sz w:val="22"/>
          <w:szCs w:val="22"/>
        </w:rPr>
      </w:pPr>
    </w:p>
    <w:p w:rsidR="001F4CE7" w:rsidRPr="001F4CE7" w:rsidRDefault="001F4CE7" w:rsidP="00082F96">
      <w:pPr>
        <w:numPr>
          <w:ilvl w:val="2"/>
          <w:numId w:val="53"/>
        </w:numPr>
        <w:tabs>
          <w:tab w:val="num" w:pos="1276"/>
        </w:tabs>
        <w:autoSpaceDE w:val="0"/>
        <w:autoSpaceDN w:val="0"/>
        <w:adjustRightInd w:val="0"/>
        <w:ind w:left="1276" w:hanging="916"/>
        <w:jc w:val="both"/>
        <w:rPr>
          <w:rFonts w:ascii="Arial" w:hAnsi="Arial" w:cs="Arial"/>
          <w:b/>
          <w:bCs/>
          <w:sz w:val="22"/>
          <w:szCs w:val="22"/>
        </w:rPr>
      </w:pPr>
      <w:r w:rsidRPr="001F4CE7">
        <w:rPr>
          <w:rFonts w:ascii="Arial" w:hAnsi="Arial" w:cs="Arial"/>
          <w:b/>
          <w:bCs/>
          <w:sz w:val="22"/>
          <w:szCs w:val="22"/>
        </w:rPr>
        <w:t>Resolución a requerimiento del PROVEEDOR, por causales atribuibles a la ENTIDAD:</w:t>
      </w:r>
    </w:p>
    <w:p w:rsidR="001F4CE7" w:rsidRPr="001F4CE7" w:rsidRDefault="001F4CE7" w:rsidP="001F4CE7">
      <w:pPr>
        <w:autoSpaceDE w:val="0"/>
        <w:autoSpaceDN w:val="0"/>
        <w:adjustRightInd w:val="0"/>
        <w:ind w:left="900"/>
        <w:jc w:val="both"/>
        <w:rPr>
          <w:rFonts w:ascii="Arial" w:hAnsi="Arial" w:cs="Arial"/>
          <w:b/>
          <w:bCs/>
          <w:sz w:val="22"/>
          <w:szCs w:val="22"/>
        </w:rPr>
      </w:pPr>
    </w:p>
    <w:p w:rsidR="001F4CE7" w:rsidRPr="001F4CE7" w:rsidRDefault="001F4CE7" w:rsidP="00082F96">
      <w:pPr>
        <w:numPr>
          <w:ilvl w:val="0"/>
          <w:numId w:val="49"/>
        </w:numPr>
        <w:tabs>
          <w:tab w:val="num" w:pos="1800"/>
        </w:tabs>
        <w:autoSpaceDE w:val="0"/>
        <w:autoSpaceDN w:val="0"/>
        <w:adjustRightInd w:val="0"/>
        <w:ind w:left="1800" w:hanging="540"/>
        <w:jc w:val="both"/>
        <w:rPr>
          <w:rFonts w:ascii="Arial" w:hAnsi="Arial" w:cs="Arial"/>
          <w:sz w:val="22"/>
          <w:szCs w:val="22"/>
        </w:rPr>
      </w:pPr>
      <w:r w:rsidRPr="001F4CE7">
        <w:rPr>
          <w:rFonts w:ascii="Arial" w:hAnsi="Arial" w:cs="Arial"/>
          <w:sz w:val="22"/>
          <w:szCs w:val="22"/>
          <w:lang w:val="es-ES_tradnl"/>
        </w:rPr>
        <w:t xml:space="preserve">Por instrucciones injustificadas emanadas de la </w:t>
      </w:r>
      <w:r w:rsidRPr="001F4CE7">
        <w:rPr>
          <w:rFonts w:ascii="Arial" w:hAnsi="Arial" w:cs="Arial"/>
          <w:b/>
          <w:sz w:val="22"/>
          <w:szCs w:val="22"/>
          <w:lang w:val="es-ES_tradnl"/>
        </w:rPr>
        <w:t>ENTIDAD</w:t>
      </w:r>
      <w:r w:rsidRPr="001F4CE7">
        <w:rPr>
          <w:rFonts w:ascii="Arial" w:hAnsi="Arial" w:cs="Arial"/>
          <w:sz w:val="22"/>
          <w:szCs w:val="22"/>
          <w:lang w:val="es-ES_tradnl"/>
        </w:rPr>
        <w:t xml:space="preserve"> para la suspensión de la provisión d</w:t>
      </w:r>
      <w:r w:rsidRPr="001F4CE7">
        <w:rPr>
          <w:rFonts w:ascii="Arial" w:hAnsi="Arial" w:cs="Arial"/>
          <w:bCs/>
          <w:sz w:val="22"/>
          <w:szCs w:val="22"/>
        </w:rPr>
        <w:t>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lang w:val="es-ES_tradnl"/>
        </w:rPr>
        <w:t xml:space="preserve"> por más de treinta (30) días calendario</w:t>
      </w:r>
      <w:r w:rsidRPr="001F4CE7">
        <w:rPr>
          <w:rFonts w:ascii="Arial" w:hAnsi="Arial" w:cs="Arial"/>
          <w:sz w:val="22"/>
          <w:szCs w:val="22"/>
        </w:rPr>
        <w:t>.</w:t>
      </w:r>
    </w:p>
    <w:p w:rsidR="001F4CE7" w:rsidRPr="001F4CE7" w:rsidRDefault="001F4CE7" w:rsidP="00082F96">
      <w:pPr>
        <w:numPr>
          <w:ilvl w:val="0"/>
          <w:numId w:val="49"/>
        </w:numPr>
        <w:tabs>
          <w:tab w:val="num" w:pos="1800"/>
        </w:tabs>
        <w:autoSpaceDE w:val="0"/>
        <w:autoSpaceDN w:val="0"/>
        <w:adjustRightInd w:val="0"/>
        <w:ind w:left="1800" w:hanging="540"/>
        <w:jc w:val="both"/>
        <w:rPr>
          <w:rFonts w:ascii="Arial" w:hAnsi="Arial" w:cs="Arial"/>
          <w:sz w:val="22"/>
          <w:szCs w:val="22"/>
        </w:rPr>
      </w:pPr>
      <w:r w:rsidRPr="001F4CE7">
        <w:rPr>
          <w:rFonts w:ascii="Arial" w:hAnsi="Arial" w:cs="Arial"/>
          <w:sz w:val="22"/>
          <w:szCs w:val="22"/>
        </w:rPr>
        <w:t xml:space="preserve">Si apartándose de los términos del Contrato, la </w:t>
      </w:r>
      <w:r w:rsidRPr="001F4CE7">
        <w:rPr>
          <w:rFonts w:ascii="Arial" w:hAnsi="Arial" w:cs="Arial"/>
          <w:b/>
          <w:sz w:val="22"/>
          <w:szCs w:val="22"/>
        </w:rPr>
        <w:t>ENTIDAD</w:t>
      </w:r>
      <w:r w:rsidRPr="001F4CE7">
        <w:rPr>
          <w:rFonts w:ascii="Arial" w:hAnsi="Arial" w:cs="Arial"/>
          <w:sz w:val="22"/>
          <w:szCs w:val="22"/>
        </w:rPr>
        <w:t xml:space="preserve"> pretende efectuar aumento o disminución en las cantidades de adquisición, sin la emisión del necesario Contrato Modificatorio.</w:t>
      </w:r>
    </w:p>
    <w:p w:rsidR="001F4CE7" w:rsidRPr="001F4CE7" w:rsidRDefault="001F4CE7" w:rsidP="00082F96">
      <w:pPr>
        <w:numPr>
          <w:ilvl w:val="0"/>
          <w:numId w:val="49"/>
        </w:numPr>
        <w:tabs>
          <w:tab w:val="num" w:pos="1800"/>
        </w:tabs>
        <w:autoSpaceDE w:val="0"/>
        <w:autoSpaceDN w:val="0"/>
        <w:adjustRightInd w:val="0"/>
        <w:ind w:left="1800" w:hanging="540"/>
        <w:jc w:val="both"/>
        <w:rPr>
          <w:rFonts w:ascii="Arial" w:hAnsi="Arial" w:cs="Arial"/>
          <w:sz w:val="22"/>
          <w:szCs w:val="22"/>
        </w:rPr>
      </w:pPr>
      <w:r w:rsidRPr="001F4CE7">
        <w:rPr>
          <w:rFonts w:ascii="Arial" w:hAnsi="Arial" w:cs="Arial"/>
          <w:sz w:val="22"/>
          <w:szCs w:val="22"/>
        </w:rPr>
        <w:t>Por incumplimiento injustificado en el pago total, por más de cuarenta y cinco (45) días calendario computados a partir de la fecha de emisión del Acta de Recepción Definitiva d</w:t>
      </w:r>
      <w:r w:rsidRPr="001F4CE7">
        <w:rPr>
          <w:rFonts w:ascii="Arial" w:hAnsi="Arial" w:cs="Arial"/>
          <w:bCs/>
          <w:sz w:val="22"/>
          <w:szCs w:val="22"/>
        </w:rPr>
        <w:t>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rPr>
        <w:t>.</w:t>
      </w:r>
    </w:p>
    <w:p w:rsidR="001F4CE7" w:rsidRPr="001F4CE7" w:rsidRDefault="001F4CE7" w:rsidP="001F4CE7">
      <w:pPr>
        <w:autoSpaceDE w:val="0"/>
        <w:autoSpaceDN w:val="0"/>
        <w:adjustRightInd w:val="0"/>
        <w:ind w:left="720"/>
        <w:jc w:val="both"/>
        <w:rPr>
          <w:rFonts w:ascii="Arial" w:hAnsi="Arial" w:cs="Arial"/>
          <w:sz w:val="22"/>
          <w:szCs w:val="22"/>
          <w:lang w:val="es-ES_tradnl"/>
        </w:rPr>
      </w:pPr>
    </w:p>
    <w:p w:rsidR="001F4CE7" w:rsidRPr="001F4CE7" w:rsidRDefault="001F4CE7" w:rsidP="00082F96">
      <w:pPr>
        <w:numPr>
          <w:ilvl w:val="2"/>
          <w:numId w:val="53"/>
        </w:numPr>
        <w:tabs>
          <w:tab w:val="num" w:pos="1276"/>
        </w:tabs>
        <w:autoSpaceDE w:val="0"/>
        <w:autoSpaceDN w:val="0"/>
        <w:adjustRightInd w:val="0"/>
        <w:ind w:left="1276" w:hanging="916"/>
        <w:jc w:val="both"/>
        <w:rPr>
          <w:rFonts w:ascii="Arial" w:hAnsi="Arial" w:cs="Arial"/>
          <w:sz w:val="22"/>
          <w:szCs w:val="22"/>
          <w:lang w:val="es-ES_tradnl"/>
        </w:rPr>
      </w:pPr>
      <w:r w:rsidRPr="001F4CE7">
        <w:rPr>
          <w:rFonts w:ascii="Arial" w:hAnsi="Arial" w:cs="Arial"/>
          <w:b/>
          <w:sz w:val="22"/>
          <w:szCs w:val="22"/>
          <w:lang w:val="es-ES_tradnl"/>
        </w:rPr>
        <w:t xml:space="preserve">Reglas aplicables a la Resolución: </w:t>
      </w:r>
      <w:r w:rsidRPr="001F4CE7">
        <w:rPr>
          <w:rFonts w:ascii="Arial" w:hAnsi="Arial" w:cs="Arial"/>
          <w:sz w:val="22"/>
          <w:szCs w:val="22"/>
          <w:lang w:val="es-ES_tradnl"/>
        </w:rPr>
        <w:t>Para procesar la resolución del Contrato por cualquiera de las causales señaladas, se aplicará el siguiente procedimiento:</w:t>
      </w:r>
    </w:p>
    <w:p w:rsidR="001F4CE7" w:rsidRPr="001F4CE7" w:rsidRDefault="001F4CE7" w:rsidP="001F4CE7">
      <w:pPr>
        <w:autoSpaceDE w:val="0"/>
        <w:autoSpaceDN w:val="0"/>
        <w:adjustRightInd w:val="0"/>
        <w:ind w:left="1276"/>
        <w:jc w:val="both"/>
        <w:rPr>
          <w:rFonts w:ascii="Arial" w:hAnsi="Arial" w:cs="Arial"/>
          <w:sz w:val="22"/>
          <w:szCs w:val="22"/>
          <w:lang w:val="es-ES_tradnl"/>
        </w:rPr>
      </w:pPr>
    </w:p>
    <w:p w:rsidR="001F4CE7" w:rsidRPr="001F4CE7" w:rsidRDefault="001F4CE7" w:rsidP="00082F96">
      <w:pPr>
        <w:numPr>
          <w:ilvl w:val="0"/>
          <w:numId w:val="54"/>
        </w:numPr>
        <w:ind w:left="1843" w:hanging="425"/>
        <w:jc w:val="both"/>
        <w:rPr>
          <w:rFonts w:ascii="Arial" w:hAnsi="Arial" w:cs="Arial"/>
          <w:sz w:val="22"/>
          <w:szCs w:val="22"/>
          <w:lang w:val="es-ES_tradnl"/>
        </w:rPr>
      </w:pPr>
      <w:r w:rsidRPr="001F4CE7">
        <w:rPr>
          <w:rFonts w:ascii="Arial" w:hAnsi="Arial" w:cs="Arial"/>
          <w:sz w:val="22"/>
          <w:szCs w:val="22"/>
          <w:lang w:val="es-ES_tradnl"/>
        </w:rPr>
        <w:lastRenderedPageBreak/>
        <w:t xml:space="preserve">Cuando la causal que diere lugar a la resolución fuere atribuible al </w:t>
      </w:r>
      <w:r w:rsidRPr="001F4CE7">
        <w:rPr>
          <w:rFonts w:ascii="Arial" w:hAnsi="Arial" w:cs="Arial"/>
          <w:b/>
          <w:sz w:val="22"/>
          <w:szCs w:val="22"/>
          <w:lang w:val="es-ES_tradnl"/>
        </w:rPr>
        <w:t>PROVEEDOR</w:t>
      </w:r>
      <w:r w:rsidRPr="001F4CE7">
        <w:rPr>
          <w:rFonts w:ascii="Arial" w:hAnsi="Arial" w:cs="Arial"/>
          <w:b/>
          <w:bCs/>
          <w:sz w:val="22"/>
          <w:szCs w:val="22"/>
          <w:lang w:val="es-ES_tradnl"/>
        </w:rPr>
        <w:t xml:space="preserve"> </w:t>
      </w:r>
      <w:r w:rsidRPr="001F4CE7">
        <w:rPr>
          <w:rFonts w:ascii="Arial" w:hAnsi="Arial" w:cs="Arial"/>
          <w:sz w:val="22"/>
          <w:szCs w:val="22"/>
          <w:lang w:val="es-ES_tradnl"/>
        </w:rPr>
        <w:t>y</w:t>
      </w:r>
      <w:r w:rsidRPr="001F4CE7">
        <w:rPr>
          <w:rFonts w:ascii="Arial" w:hAnsi="Arial" w:cs="Arial"/>
          <w:b/>
          <w:bCs/>
          <w:sz w:val="22"/>
          <w:szCs w:val="22"/>
          <w:lang w:val="es-ES_tradnl"/>
        </w:rPr>
        <w:t xml:space="preserve"> </w:t>
      </w:r>
      <w:r w:rsidRPr="001F4CE7">
        <w:rPr>
          <w:rFonts w:ascii="Arial" w:hAnsi="Arial" w:cs="Arial"/>
          <w:sz w:val="22"/>
          <w:szCs w:val="22"/>
          <w:lang w:val="es-ES_tradnl"/>
        </w:rPr>
        <w:t xml:space="preserve">no pudiera ser subsanada,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dará aviso escrito mediante carta notariada al </w:t>
      </w:r>
      <w:r w:rsidRPr="001F4CE7">
        <w:rPr>
          <w:rFonts w:ascii="Arial" w:hAnsi="Arial" w:cs="Arial"/>
          <w:b/>
          <w:sz w:val="22"/>
          <w:szCs w:val="22"/>
          <w:lang w:val="es-ES_tradnl"/>
        </w:rPr>
        <w:t>PROVEEDOR</w:t>
      </w:r>
      <w:r w:rsidRPr="001F4CE7">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1F4CE7" w:rsidRPr="001F4CE7" w:rsidRDefault="001F4CE7" w:rsidP="001F4CE7">
      <w:pPr>
        <w:ind w:left="1843"/>
        <w:jc w:val="both"/>
        <w:rPr>
          <w:rFonts w:ascii="Arial" w:hAnsi="Arial" w:cs="Arial"/>
          <w:sz w:val="22"/>
          <w:szCs w:val="22"/>
          <w:lang w:val="es-ES_tradnl"/>
        </w:rPr>
      </w:pPr>
    </w:p>
    <w:p w:rsidR="001F4CE7" w:rsidRPr="001F4CE7" w:rsidRDefault="001F4CE7" w:rsidP="00082F96">
      <w:pPr>
        <w:numPr>
          <w:ilvl w:val="0"/>
          <w:numId w:val="54"/>
        </w:numPr>
        <w:ind w:left="1843" w:hanging="425"/>
        <w:jc w:val="both"/>
        <w:rPr>
          <w:rFonts w:ascii="Arial" w:hAnsi="Arial" w:cs="Arial"/>
          <w:sz w:val="22"/>
          <w:szCs w:val="22"/>
          <w:lang w:val="es-ES_tradnl"/>
        </w:rPr>
      </w:pPr>
      <w:r w:rsidRPr="001F4CE7">
        <w:rPr>
          <w:rFonts w:ascii="Arial" w:hAnsi="Arial" w:cs="Arial"/>
          <w:sz w:val="22"/>
          <w:szCs w:val="22"/>
          <w:lang w:val="es-ES_tradnl"/>
        </w:rPr>
        <w:t xml:space="preserve">Cuando la causal que diere lugar a la resolución fuere atribuible 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y</w:t>
      </w:r>
      <w:r w:rsidRPr="001F4CE7">
        <w:rPr>
          <w:rFonts w:ascii="Arial" w:hAnsi="Arial" w:cs="Arial"/>
          <w:b/>
          <w:bCs/>
          <w:sz w:val="22"/>
          <w:szCs w:val="22"/>
          <w:lang w:val="es-ES_tradnl"/>
        </w:rPr>
        <w:t xml:space="preserve"> </w:t>
      </w:r>
      <w:r w:rsidRPr="001F4CE7">
        <w:rPr>
          <w:rFonts w:ascii="Arial" w:hAnsi="Arial" w:cs="Arial"/>
          <w:sz w:val="22"/>
          <w:szCs w:val="22"/>
          <w:lang w:val="es-ES_tradnl"/>
        </w:rPr>
        <w:t xml:space="preserve">no pudiera ser subsanada, el </w:t>
      </w:r>
      <w:r w:rsidRPr="001F4CE7">
        <w:rPr>
          <w:rFonts w:ascii="Arial" w:hAnsi="Arial" w:cs="Arial"/>
          <w:b/>
          <w:sz w:val="22"/>
          <w:szCs w:val="22"/>
          <w:lang w:val="es-ES_tradnl"/>
        </w:rPr>
        <w:t>PROVEEDOR</w:t>
      </w:r>
      <w:r w:rsidRPr="001F4CE7">
        <w:rPr>
          <w:rFonts w:ascii="Arial" w:hAnsi="Arial" w:cs="Arial"/>
          <w:sz w:val="22"/>
          <w:szCs w:val="22"/>
          <w:lang w:val="es-ES_tradnl"/>
        </w:rPr>
        <w:t xml:space="preserve"> dará aviso escrito mediante carta notariada 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1F4CE7">
        <w:rPr>
          <w:rFonts w:ascii="Arial" w:hAnsi="Arial" w:cs="Arial"/>
          <w:b/>
          <w:bCs/>
          <w:sz w:val="22"/>
          <w:szCs w:val="22"/>
          <w:lang w:val="es-ES_tradnl"/>
        </w:rPr>
        <w:t xml:space="preserve">ENTIDAD </w:t>
      </w:r>
      <w:r w:rsidRPr="001F4CE7">
        <w:rPr>
          <w:rFonts w:ascii="Arial" w:hAnsi="Arial" w:cs="Arial"/>
          <w:sz w:val="22"/>
          <w:szCs w:val="22"/>
          <w:lang w:val="es-ES_tradnl"/>
        </w:rPr>
        <w:t>realizará el análisis correspondiente y se pronunciará sobre si acepta o no la resolución del Contrato.</w:t>
      </w:r>
    </w:p>
    <w:p w:rsidR="001F4CE7" w:rsidRPr="001F4CE7" w:rsidRDefault="001F4CE7" w:rsidP="001F4CE7">
      <w:pPr>
        <w:ind w:left="720"/>
        <w:rPr>
          <w:rFonts w:ascii="Arial" w:hAnsi="Arial" w:cs="Arial"/>
          <w:sz w:val="22"/>
          <w:szCs w:val="22"/>
          <w:lang w:val="es-ES_tradnl"/>
        </w:rPr>
      </w:pPr>
    </w:p>
    <w:p w:rsidR="001F4CE7" w:rsidRPr="001F4CE7" w:rsidRDefault="001F4CE7" w:rsidP="00082F96">
      <w:pPr>
        <w:numPr>
          <w:ilvl w:val="0"/>
          <w:numId w:val="54"/>
        </w:numPr>
        <w:ind w:left="1843" w:hanging="425"/>
        <w:jc w:val="both"/>
        <w:rPr>
          <w:rFonts w:ascii="Arial" w:hAnsi="Arial" w:cs="Arial"/>
          <w:sz w:val="22"/>
          <w:szCs w:val="22"/>
          <w:lang w:val="es-ES_tradnl"/>
        </w:rPr>
      </w:pPr>
      <w:r w:rsidRPr="001F4CE7">
        <w:rPr>
          <w:rFonts w:ascii="Arial" w:hAnsi="Arial" w:cs="Arial"/>
          <w:sz w:val="22"/>
          <w:szCs w:val="22"/>
          <w:lang w:val="es-ES_tradnl"/>
        </w:rPr>
        <w:t xml:space="preserve">Cuando la causal que diere lugar a la resolución puede ser subsanada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o el </w:t>
      </w:r>
      <w:r w:rsidRPr="001F4CE7">
        <w:rPr>
          <w:rFonts w:ascii="Arial" w:hAnsi="Arial" w:cs="Arial"/>
          <w:b/>
          <w:sz w:val="22"/>
          <w:szCs w:val="22"/>
          <w:lang w:val="es-ES_tradnl"/>
        </w:rPr>
        <w:t>PROVEEDOR</w:t>
      </w:r>
      <w:r w:rsidRPr="001F4CE7">
        <w:rPr>
          <w:rFonts w:ascii="Arial" w:hAnsi="Arial" w:cs="Arial"/>
          <w:bCs/>
          <w:sz w:val="22"/>
          <w:szCs w:val="22"/>
          <w:lang w:val="es-ES_tradnl"/>
        </w:rPr>
        <w:t xml:space="preserve"> d</w:t>
      </w:r>
      <w:r w:rsidRPr="001F4CE7">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o el </w:t>
      </w:r>
      <w:r w:rsidRPr="001F4CE7">
        <w:rPr>
          <w:rFonts w:ascii="Arial" w:hAnsi="Arial" w:cs="Arial"/>
          <w:b/>
          <w:sz w:val="22"/>
          <w:szCs w:val="22"/>
          <w:lang w:val="es-ES_tradnl"/>
        </w:rPr>
        <w:t>PROVEEDOR,</w:t>
      </w:r>
      <w:r w:rsidRPr="001F4CE7">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1F4CE7" w:rsidRPr="001F4CE7" w:rsidRDefault="001F4CE7" w:rsidP="001F4CE7">
      <w:pPr>
        <w:ind w:left="720"/>
        <w:rPr>
          <w:rFonts w:ascii="Arial" w:hAnsi="Arial" w:cs="Arial"/>
          <w:sz w:val="22"/>
          <w:szCs w:val="22"/>
          <w:lang w:val="es-ES_tradnl"/>
        </w:rPr>
      </w:pPr>
    </w:p>
    <w:p w:rsidR="001F4CE7" w:rsidRPr="001F4CE7" w:rsidRDefault="001F4CE7" w:rsidP="001F4CE7">
      <w:pPr>
        <w:widowControl w:val="0"/>
        <w:autoSpaceDE w:val="0"/>
        <w:autoSpaceDN w:val="0"/>
        <w:ind w:left="1843"/>
        <w:jc w:val="both"/>
        <w:rPr>
          <w:rFonts w:ascii="Arial" w:hAnsi="Arial" w:cs="Arial"/>
          <w:bCs/>
          <w:sz w:val="22"/>
          <w:szCs w:val="22"/>
          <w:lang w:val="es-ES_tradnl"/>
        </w:rPr>
      </w:pPr>
      <w:r w:rsidRPr="001F4CE7">
        <w:rPr>
          <w:rFonts w:ascii="Arial" w:hAnsi="Arial" w:cs="Arial"/>
          <w:bCs/>
          <w:sz w:val="22"/>
          <w:szCs w:val="22"/>
          <w:lang w:val="es-ES_tradnl"/>
        </w:rPr>
        <w:t xml:space="preserve">Esta carta notariada dará lugar a que: cuando la resolución sea por causales atribuibles al </w:t>
      </w:r>
      <w:r w:rsidRPr="001F4CE7">
        <w:rPr>
          <w:rFonts w:ascii="Arial" w:hAnsi="Arial" w:cs="Arial"/>
          <w:b/>
          <w:bCs/>
          <w:sz w:val="22"/>
          <w:szCs w:val="22"/>
          <w:lang w:val="es-ES_tradnl"/>
        </w:rPr>
        <w:t>PROVEEDOR</w:t>
      </w:r>
      <w:r w:rsidRPr="001F4CE7">
        <w:rPr>
          <w:rFonts w:ascii="Arial" w:hAnsi="Arial" w:cs="Arial"/>
          <w:bCs/>
          <w:sz w:val="22"/>
          <w:szCs w:val="22"/>
          <w:lang w:val="es-ES_tradnl"/>
        </w:rPr>
        <w:t xml:space="preserve">, se registre la misma en el SICOES y quede impedido para participar en contrataciones con el Estado, asimismo, se procederá a ejecutar la Garantía de Cumplimiento de Contrato o </w:t>
      </w:r>
      <w:proofErr w:type="spellStart"/>
      <w:r w:rsidRPr="001F4CE7">
        <w:rPr>
          <w:rFonts w:ascii="Arial" w:hAnsi="Arial" w:cs="Arial"/>
          <w:bCs/>
          <w:sz w:val="22"/>
          <w:szCs w:val="22"/>
          <w:lang w:val="es-ES_tradnl"/>
        </w:rPr>
        <w:t>efectivización</w:t>
      </w:r>
      <w:proofErr w:type="spellEnd"/>
      <w:r w:rsidRPr="001F4CE7">
        <w:rPr>
          <w:rFonts w:ascii="Arial" w:hAnsi="Arial" w:cs="Arial"/>
          <w:bCs/>
          <w:sz w:val="22"/>
          <w:szCs w:val="22"/>
          <w:lang w:val="es-ES_tradnl"/>
        </w:rPr>
        <w:t xml:space="preserve"> de la retención.</w:t>
      </w:r>
    </w:p>
    <w:p w:rsidR="001F4CE7" w:rsidRPr="001F4CE7" w:rsidRDefault="001F4CE7" w:rsidP="001F4CE7">
      <w:pPr>
        <w:ind w:left="1843"/>
        <w:jc w:val="both"/>
        <w:rPr>
          <w:rFonts w:ascii="Arial" w:hAnsi="Arial" w:cs="Arial"/>
          <w:sz w:val="22"/>
          <w:szCs w:val="22"/>
          <w:lang w:val="es-ES_tradnl"/>
        </w:rPr>
      </w:pPr>
    </w:p>
    <w:p w:rsidR="001F4CE7" w:rsidRPr="001F4CE7" w:rsidRDefault="001F4CE7" w:rsidP="001F4CE7">
      <w:pPr>
        <w:widowControl w:val="0"/>
        <w:autoSpaceDE w:val="0"/>
        <w:autoSpaceDN w:val="0"/>
        <w:ind w:left="1843"/>
        <w:jc w:val="both"/>
        <w:rPr>
          <w:rFonts w:ascii="Arial" w:hAnsi="Arial" w:cs="Arial"/>
          <w:bCs/>
          <w:sz w:val="22"/>
          <w:szCs w:val="22"/>
          <w:lang w:val="es-ES_tradnl"/>
        </w:rPr>
      </w:pPr>
      <w:r w:rsidRPr="001F4CE7">
        <w:rPr>
          <w:rFonts w:ascii="Arial" w:hAnsi="Arial" w:cs="Arial"/>
          <w:bCs/>
          <w:sz w:val="22"/>
          <w:szCs w:val="22"/>
          <w:lang w:val="es-ES_tradnl"/>
        </w:rPr>
        <w:t xml:space="preserve">Solo en caso que la resolución no sea originada por negligencia del </w:t>
      </w:r>
      <w:r w:rsidRPr="001F4CE7">
        <w:rPr>
          <w:rFonts w:ascii="Arial" w:hAnsi="Arial" w:cs="Arial"/>
          <w:b/>
          <w:bCs/>
          <w:sz w:val="22"/>
          <w:szCs w:val="22"/>
          <w:lang w:val="es-ES_tradnl"/>
        </w:rPr>
        <w:t>PROVEEDOR</w:t>
      </w:r>
      <w:r w:rsidRPr="001F4CE7">
        <w:rPr>
          <w:rFonts w:ascii="Arial" w:hAnsi="Arial" w:cs="Arial"/>
          <w:bCs/>
          <w:sz w:val="22"/>
          <w:szCs w:val="22"/>
          <w:lang w:val="es-ES_tradnl"/>
        </w:rPr>
        <w:t xml:space="preserve"> éste tendrá derecho a una evaluación de los gastos proporcionales que demande los compromisos adquiridos por el </w:t>
      </w:r>
      <w:r w:rsidRPr="001F4CE7">
        <w:rPr>
          <w:rFonts w:ascii="Arial" w:hAnsi="Arial" w:cs="Arial"/>
          <w:b/>
          <w:bCs/>
          <w:sz w:val="22"/>
          <w:szCs w:val="22"/>
          <w:lang w:val="es-ES_tradnl"/>
        </w:rPr>
        <w:t>PROVEEDOR</w:t>
      </w:r>
      <w:r w:rsidRPr="001F4CE7">
        <w:rPr>
          <w:rFonts w:ascii="Arial" w:hAnsi="Arial" w:cs="Arial"/>
          <w:bCs/>
          <w:sz w:val="22"/>
          <w:szCs w:val="22"/>
          <w:lang w:val="es-ES_tradnl"/>
        </w:rPr>
        <w:t xml:space="preserve"> para la provisión, contra la presentación de documentos probatorios y certificados.</w:t>
      </w:r>
    </w:p>
    <w:p w:rsidR="001F4CE7" w:rsidRPr="001F4CE7" w:rsidRDefault="001F4CE7" w:rsidP="001F4CE7">
      <w:pPr>
        <w:widowControl w:val="0"/>
        <w:autoSpaceDE w:val="0"/>
        <w:autoSpaceDN w:val="0"/>
        <w:ind w:left="1843"/>
        <w:jc w:val="both"/>
        <w:rPr>
          <w:rFonts w:ascii="Arial" w:hAnsi="Arial" w:cs="Arial"/>
          <w:bCs/>
          <w:sz w:val="22"/>
          <w:szCs w:val="22"/>
          <w:lang w:val="es-ES_tradnl"/>
        </w:rPr>
      </w:pPr>
      <w:r w:rsidRPr="001F4CE7">
        <w:rPr>
          <w:rFonts w:ascii="Arial" w:hAnsi="Arial" w:cs="Arial"/>
          <w:bCs/>
          <w:sz w:val="22"/>
          <w:szCs w:val="22"/>
          <w:lang w:val="es-ES_tradnl"/>
        </w:rPr>
        <w:t xml:space="preserve">       </w:t>
      </w:r>
    </w:p>
    <w:p w:rsidR="001F4CE7" w:rsidRPr="001F4CE7" w:rsidRDefault="001F4CE7" w:rsidP="001F4CE7">
      <w:pPr>
        <w:widowControl w:val="0"/>
        <w:autoSpaceDE w:val="0"/>
        <w:autoSpaceDN w:val="0"/>
        <w:ind w:left="1843"/>
        <w:jc w:val="both"/>
        <w:rPr>
          <w:rFonts w:ascii="Arial" w:hAnsi="Arial" w:cs="Arial"/>
          <w:bCs/>
          <w:sz w:val="22"/>
          <w:szCs w:val="22"/>
          <w:lang w:val="es-ES_tradnl"/>
        </w:rPr>
      </w:pPr>
      <w:r w:rsidRPr="001F4CE7">
        <w:rPr>
          <w:rFonts w:ascii="Arial" w:hAnsi="Arial" w:cs="Arial"/>
          <w:bCs/>
          <w:sz w:val="22"/>
          <w:szCs w:val="22"/>
          <w:lang w:val="es-ES_tradnl"/>
        </w:rPr>
        <w:t xml:space="preserve">Por otra parte, la </w:t>
      </w:r>
      <w:r w:rsidRPr="001F4CE7">
        <w:rPr>
          <w:rFonts w:ascii="Arial" w:hAnsi="Arial" w:cs="Arial"/>
          <w:b/>
          <w:bCs/>
          <w:sz w:val="22"/>
          <w:szCs w:val="22"/>
          <w:lang w:val="es-ES_tradnl"/>
        </w:rPr>
        <w:t>ENTIDAD</w:t>
      </w:r>
      <w:r w:rsidRPr="001F4CE7">
        <w:rPr>
          <w:rFonts w:ascii="Arial" w:hAnsi="Arial" w:cs="Arial"/>
          <w:bCs/>
          <w:sz w:val="22"/>
          <w:szCs w:val="22"/>
          <w:lang w:val="es-ES_tradnl"/>
        </w:rPr>
        <w:t xml:space="preserve">, procederá a establecer los montos reembolsables al </w:t>
      </w:r>
      <w:r w:rsidRPr="001F4CE7">
        <w:rPr>
          <w:rFonts w:ascii="Arial" w:hAnsi="Arial" w:cs="Arial"/>
          <w:b/>
          <w:bCs/>
          <w:sz w:val="22"/>
          <w:szCs w:val="22"/>
          <w:lang w:val="es-ES_tradnl"/>
        </w:rPr>
        <w:t>PROVEEDOR</w:t>
      </w:r>
      <w:r w:rsidRPr="001F4CE7">
        <w:rPr>
          <w:rFonts w:ascii="Arial" w:hAnsi="Arial" w:cs="Arial"/>
          <w:bCs/>
          <w:sz w:val="22"/>
          <w:szCs w:val="22"/>
          <w:lang w:val="es-ES_tradnl"/>
        </w:rPr>
        <w:t xml:space="preserve"> por concepto de la provisión </w:t>
      </w:r>
      <w:proofErr w:type="gramStart"/>
      <w:r w:rsidRPr="001F4CE7">
        <w:rPr>
          <w:rFonts w:ascii="Arial" w:hAnsi="Arial" w:cs="Arial"/>
          <w:bCs/>
          <w:sz w:val="22"/>
          <w:szCs w:val="22"/>
          <w:lang w:val="es-ES_tradnl"/>
        </w:rPr>
        <w:t>de</w:t>
      </w:r>
      <w:r w:rsidRPr="001F4CE7">
        <w:rPr>
          <w:rFonts w:ascii="Arial" w:hAnsi="Arial" w:cs="Arial"/>
          <w:sz w:val="22"/>
          <w:szCs w:val="22"/>
        </w:rPr>
        <w:t>l</w:t>
      </w:r>
      <w:proofErr w:type="gramEnd"/>
      <w:r w:rsidRPr="001F4CE7">
        <w:rPr>
          <w:rFonts w:ascii="Arial" w:hAnsi="Arial" w:cs="Arial"/>
          <w:sz w:val="22"/>
          <w:szCs w:val="22"/>
        </w:rPr>
        <w:t xml:space="preserve"> </w:t>
      </w:r>
      <w:r w:rsidRPr="001F4CE7">
        <w:rPr>
          <w:rFonts w:ascii="Arial" w:hAnsi="Arial" w:cs="Arial"/>
          <w:b/>
          <w:sz w:val="22"/>
          <w:szCs w:val="22"/>
        </w:rPr>
        <w:t>BIEN</w:t>
      </w:r>
      <w:r w:rsidRPr="001F4CE7">
        <w:rPr>
          <w:rFonts w:ascii="Arial" w:hAnsi="Arial" w:cs="Arial"/>
          <w:bCs/>
          <w:sz w:val="22"/>
          <w:szCs w:val="22"/>
          <w:lang w:val="es-ES_tradnl"/>
        </w:rPr>
        <w:t xml:space="preserve"> satisfactoriamente efectuada, si corresponde. </w:t>
      </w:r>
    </w:p>
    <w:p w:rsidR="001F4CE7" w:rsidRPr="001F4CE7" w:rsidRDefault="001F4CE7" w:rsidP="001F4CE7">
      <w:pPr>
        <w:ind w:left="1843"/>
        <w:jc w:val="both"/>
        <w:rPr>
          <w:rFonts w:ascii="Arial" w:hAnsi="Arial" w:cs="Arial"/>
          <w:sz w:val="22"/>
          <w:szCs w:val="22"/>
          <w:lang w:val="es-ES_tradnl"/>
        </w:rPr>
      </w:pPr>
    </w:p>
    <w:p w:rsidR="001F4CE7" w:rsidRPr="001F4CE7" w:rsidRDefault="001F4CE7" w:rsidP="001F4CE7">
      <w:pPr>
        <w:ind w:left="1843"/>
        <w:jc w:val="both"/>
        <w:rPr>
          <w:rFonts w:ascii="Arial" w:hAnsi="Arial" w:cs="Arial"/>
          <w:sz w:val="22"/>
          <w:szCs w:val="22"/>
          <w:lang w:val="es-ES_tradnl"/>
        </w:rPr>
      </w:pPr>
      <w:r w:rsidRPr="001F4CE7">
        <w:rPr>
          <w:rFonts w:ascii="Arial" w:hAnsi="Arial" w:cs="Arial"/>
          <w:sz w:val="22"/>
          <w:szCs w:val="22"/>
          <w:lang w:val="es-ES_tradnl"/>
        </w:rPr>
        <w:t xml:space="preserve">Con base a </w:t>
      </w:r>
      <w:proofErr w:type="gramStart"/>
      <w:r w:rsidRPr="001F4CE7">
        <w:rPr>
          <w:rFonts w:ascii="Arial" w:hAnsi="Arial" w:cs="Arial"/>
          <w:sz w:val="22"/>
          <w:szCs w:val="22"/>
          <w:lang w:val="es-ES_tradnl"/>
        </w:rPr>
        <w:t>la liquidación final y establecidos</w:t>
      </w:r>
      <w:proofErr w:type="gramEnd"/>
      <w:r w:rsidRPr="001F4CE7">
        <w:rPr>
          <w:rFonts w:ascii="Arial" w:hAnsi="Arial" w:cs="Arial"/>
          <w:sz w:val="22"/>
          <w:szCs w:val="22"/>
          <w:lang w:val="es-ES_tradnl"/>
        </w:rPr>
        <w:t xml:space="preserve"> los saldos en favor o en contra se realizará el respectivo pago o cobro de la(s) Garantía(s) correspondientes.</w:t>
      </w:r>
    </w:p>
    <w:p w:rsidR="001F4CE7" w:rsidRPr="001F4CE7" w:rsidRDefault="001F4CE7" w:rsidP="001F4CE7">
      <w:pPr>
        <w:tabs>
          <w:tab w:val="left" w:pos="1134"/>
        </w:tabs>
        <w:ind w:left="1134"/>
        <w:jc w:val="both"/>
        <w:rPr>
          <w:rFonts w:ascii="Arial" w:hAnsi="Arial" w:cs="Arial"/>
          <w:sz w:val="22"/>
          <w:szCs w:val="22"/>
          <w:lang w:val="es-ES_tradnl"/>
        </w:rPr>
      </w:pPr>
    </w:p>
    <w:p w:rsidR="001F4CE7" w:rsidRPr="001F4CE7" w:rsidRDefault="001F4CE7" w:rsidP="00082F96">
      <w:pPr>
        <w:numPr>
          <w:ilvl w:val="1"/>
          <w:numId w:val="53"/>
        </w:numPr>
        <w:autoSpaceDE w:val="0"/>
        <w:autoSpaceDN w:val="0"/>
        <w:adjustRightInd w:val="0"/>
        <w:jc w:val="both"/>
        <w:rPr>
          <w:rFonts w:ascii="Arial" w:hAnsi="Arial" w:cs="Arial"/>
          <w:sz w:val="22"/>
          <w:szCs w:val="22"/>
        </w:rPr>
      </w:pPr>
      <w:r w:rsidRPr="001F4CE7">
        <w:rPr>
          <w:rFonts w:ascii="Arial" w:hAnsi="Arial" w:cs="Arial"/>
          <w:b/>
          <w:bCs/>
          <w:sz w:val="22"/>
          <w:szCs w:val="22"/>
        </w:rPr>
        <w:t>Resolución por causa de fuerza mayor o caso fortuito:</w:t>
      </w:r>
    </w:p>
    <w:p w:rsidR="001F4CE7" w:rsidRPr="001F4CE7" w:rsidRDefault="001F4CE7" w:rsidP="001F4CE7">
      <w:pPr>
        <w:ind w:left="708"/>
        <w:jc w:val="both"/>
        <w:rPr>
          <w:rFonts w:ascii="Arial" w:hAnsi="Arial" w:cs="Arial"/>
          <w:sz w:val="22"/>
          <w:szCs w:val="22"/>
        </w:rPr>
      </w:pPr>
    </w:p>
    <w:p w:rsidR="001F4CE7" w:rsidRPr="001F4CE7" w:rsidRDefault="001F4CE7" w:rsidP="00082F96">
      <w:pPr>
        <w:numPr>
          <w:ilvl w:val="0"/>
          <w:numId w:val="26"/>
        </w:numPr>
        <w:ind w:left="993" w:hanging="283"/>
        <w:jc w:val="both"/>
        <w:rPr>
          <w:rFonts w:ascii="Arial" w:hAnsi="Arial" w:cs="Arial"/>
          <w:sz w:val="22"/>
          <w:szCs w:val="22"/>
          <w:lang w:val="es-ES_tradnl"/>
        </w:rPr>
      </w:pPr>
      <w:r w:rsidRPr="001F4CE7">
        <w:rPr>
          <w:rFonts w:ascii="Arial" w:hAnsi="Arial" w:cs="Arial"/>
          <w:sz w:val="22"/>
          <w:szCs w:val="22"/>
        </w:rPr>
        <w:lastRenderedPageBreak/>
        <w:t xml:space="preserve">Si en cualquier momento antes de la terminación de la provisión objeto del Contrato, la </w:t>
      </w:r>
      <w:r w:rsidRPr="001F4CE7">
        <w:rPr>
          <w:rFonts w:ascii="Arial" w:hAnsi="Arial" w:cs="Arial"/>
          <w:b/>
          <w:bCs/>
          <w:sz w:val="22"/>
          <w:szCs w:val="22"/>
        </w:rPr>
        <w:t>ENTIDAD</w:t>
      </w:r>
      <w:r w:rsidRPr="001F4CE7">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F4CE7" w:rsidRPr="001F4CE7" w:rsidRDefault="001F4CE7" w:rsidP="001F4CE7">
      <w:pPr>
        <w:ind w:left="993"/>
        <w:jc w:val="both"/>
        <w:rPr>
          <w:rFonts w:ascii="Arial" w:hAnsi="Arial" w:cs="Arial"/>
          <w:sz w:val="22"/>
          <w:szCs w:val="22"/>
          <w:lang w:val="es-ES_tradnl"/>
        </w:rPr>
      </w:pPr>
    </w:p>
    <w:p w:rsidR="001F4CE7" w:rsidRPr="001F4CE7" w:rsidRDefault="001F4CE7" w:rsidP="00082F96">
      <w:pPr>
        <w:numPr>
          <w:ilvl w:val="0"/>
          <w:numId w:val="26"/>
        </w:numPr>
        <w:ind w:left="993" w:hanging="283"/>
        <w:jc w:val="both"/>
        <w:rPr>
          <w:rFonts w:ascii="Arial" w:hAnsi="Arial" w:cs="Arial"/>
          <w:sz w:val="22"/>
          <w:szCs w:val="22"/>
          <w:lang w:val="es-ES_tradnl"/>
        </w:rPr>
      </w:pPr>
      <w:r w:rsidRPr="001F4CE7">
        <w:rPr>
          <w:rFonts w:ascii="Arial" w:hAnsi="Arial" w:cs="Arial"/>
          <w:sz w:val="22"/>
          <w:szCs w:val="22"/>
          <w:lang w:val="es-ES_tradnl"/>
        </w:rPr>
        <w:t>Por otra parte s</w:t>
      </w:r>
      <w:r w:rsidRPr="001F4CE7">
        <w:rPr>
          <w:rFonts w:ascii="Arial" w:hAnsi="Arial" w:cs="Arial"/>
          <w:sz w:val="22"/>
          <w:szCs w:val="22"/>
        </w:rPr>
        <w:t xml:space="preserve">i en cualquier momento antes de la terminación de la prestación del servicio objeto del Contrato, la </w:t>
      </w:r>
      <w:r w:rsidRPr="001F4CE7">
        <w:rPr>
          <w:rFonts w:ascii="Arial" w:hAnsi="Arial" w:cs="Arial"/>
          <w:b/>
          <w:bCs/>
          <w:sz w:val="22"/>
          <w:szCs w:val="22"/>
        </w:rPr>
        <w:t>ENTIDAD</w:t>
      </w:r>
      <w:r w:rsidRPr="001F4CE7">
        <w:rPr>
          <w:rFonts w:ascii="Arial" w:hAnsi="Arial" w:cs="Arial"/>
          <w:sz w:val="22"/>
          <w:szCs w:val="22"/>
        </w:rPr>
        <w:t xml:space="preserve"> o el </w:t>
      </w:r>
      <w:r w:rsidRPr="001F4CE7">
        <w:rPr>
          <w:rFonts w:ascii="Arial" w:hAnsi="Arial" w:cs="Arial"/>
          <w:b/>
          <w:sz w:val="22"/>
          <w:szCs w:val="22"/>
          <w:lang w:val="es-ES_tradnl"/>
        </w:rPr>
        <w:t>PROVEEDOR</w:t>
      </w:r>
      <w:r w:rsidRPr="001F4CE7">
        <w:rPr>
          <w:rFonts w:ascii="Arial" w:hAnsi="Arial" w:cs="Arial"/>
          <w:sz w:val="22"/>
          <w:szCs w:val="22"/>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1F4CE7" w:rsidRPr="001F4CE7" w:rsidRDefault="001F4CE7" w:rsidP="001F4CE7">
      <w:pPr>
        <w:ind w:left="720"/>
        <w:rPr>
          <w:rFonts w:ascii="Arial" w:hAnsi="Arial" w:cs="Arial"/>
          <w:sz w:val="22"/>
          <w:szCs w:val="22"/>
        </w:rPr>
      </w:pPr>
    </w:p>
    <w:p w:rsidR="001F4CE7" w:rsidRPr="001F4CE7" w:rsidRDefault="001F4CE7" w:rsidP="001F4CE7">
      <w:pPr>
        <w:ind w:left="993"/>
        <w:jc w:val="both"/>
        <w:rPr>
          <w:rFonts w:ascii="Arial" w:hAnsi="Arial" w:cs="Arial"/>
          <w:sz w:val="22"/>
          <w:szCs w:val="22"/>
          <w:lang w:val="es-ES_tradnl"/>
        </w:rPr>
      </w:pPr>
      <w:r w:rsidRPr="001F4CE7">
        <w:rPr>
          <w:rFonts w:ascii="Arial" w:hAnsi="Arial" w:cs="Arial"/>
          <w:sz w:val="22"/>
          <w:szCs w:val="22"/>
        </w:rPr>
        <w:t xml:space="preserve">Esta primera carta de intención de resolución del </w:t>
      </w:r>
      <w:r w:rsidRPr="001F4CE7">
        <w:rPr>
          <w:rFonts w:ascii="Arial" w:hAnsi="Arial" w:cs="Arial"/>
          <w:b/>
          <w:sz w:val="22"/>
          <w:szCs w:val="22"/>
        </w:rPr>
        <w:t>CONTRATO</w:t>
      </w:r>
      <w:r w:rsidRPr="001F4CE7">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1F4CE7">
        <w:rPr>
          <w:rFonts w:ascii="Arial" w:hAnsi="Arial" w:cs="Arial"/>
          <w:b/>
          <w:sz w:val="22"/>
          <w:szCs w:val="22"/>
        </w:rPr>
        <w:t>ENTIDAD</w:t>
      </w:r>
      <w:r w:rsidRPr="001F4CE7">
        <w:rPr>
          <w:rFonts w:ascii="Arial" w:hAnsi="Arial" w:cs="Arial"/>
          <w:sz w:val="22"/>
          <w:szCs w:val="22"/>
        </w:rPr>
        <w:t xml:space="preserve"> o al </w:t>
      </w:r>
      <w:r w:rsidRPr="001F4CE7">
        <w:rPr>
          <w:rFonts w:ascii="Arial" w:hAnsi="Arial" w:cs="Arial"/>
          <w:b/>
          <w:sz w:val="22"/>
          <w:szCs w:val="22"/>
          <w:lang w:val="es-ES_tradnl"/>
        </w:rPr>
        <w:t>PROVEEDOR</w:t>
      </w:r>
      <w:r w:rsidRPr="001F4CE7">
        <w:rPr>
          <w:rFonts w:ascii="Arial" w:hAnsi="Arial" w:cs="Arial"/>
          <w:b/>
          <w:sz w:val="22"/>
          <w:szCs w:val="22"/>
        </w:rPr>
        <w:t xml:space="preserve">, </w:t>
      </w:r>
      <w:r w:rsidRPr="001F4CE7">
        <w:rPr>
          <w:rFonts w:ascii="Arial" w:hAnsi="Arial" w:cs="Arial"/>
          <w:sz w:val="22"/>
          <w:szCs w:val="22"/>
        </w:rPr>
        <w:t xml:space="preserve">según corresponda. </w:t>
      </w:r>
    </w:p>
    <w:p w:rsidR="001F4CE7" w:rsidRPr="001F4CE7" w:rsidRDefault="001F4CE7" w:rsidP="001F4CE7">
      <w:pPr>
        <w:ind w:left="993"/>
        <w:jc w:val="both"/>
        <w:rPr>
          <w:rFonts w:ascii="Arial" w:hAnsi="Arial" w:cs="Arial"/>
          <w:sz w:val="22"/>
          <w:szCs w:val="22"/>
          <w:lang w:val="es-ES_tradnl"/>
        </w:rPr>
      </w:pPr>
    </w:p>
    <w:p w:rsidR="001F4CE7" w:rsidRPr="001F4CE7" w:rsidRDefault="001F4CE7" w:rsidP="001F4CE7">
      <w:pPr>
        <w:ind w:left="993"/>
        <w:jc w:val="both"/>
        <w:rPr>
          <w:rFonts w:ascii="Arial" w:hAnsi="Arial" w:cs="Arial"/>
          <w:sz w:val="22"/>
          <w:szCs w:val="22"/>
          <w:lang w:val="es-ES_tradnl"/>
        </w:rPr>
      </w:pPr>
      <w:r w:rsidRPr="001F4CE7">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1F4CE7" w:rsidRPr="001F4CE7" w:rsidRDefault="001F4CE7" w:rsidP="001F4CE7">
      <w:pPr>
        <w:ind w:left="993"/>
        <w:jc w:val="both"/>
        <w:rPr>
          <w:rFonts w:ascii="Arial" w:hAnsi="Arial" w:cs="Arial"/>
          <w:sz w:val="22"/>
          <w:szCs w:val="22"/>
          <w:lang w:val="es-ES_tradnl"/>
        </w:rPr>
      </w:pPr>
    </w:p>
    <w:p w:rsidR="001F4CE7" w:rsidRPr="001F4CE7" w:rsidRDefault="001F4CE7" w:rsidP="001F4CE7">
      <w:pPr>
        <w:ind w:left="993"/>
        <w:jc w:val="both"/>
        <w:rPr>
          <w:rFonts w:ascii="Arial" w:hAnsi="Arial" w:cs="Arial"/>
          <w:sz w:val="22"/>
          <w:szCs w:val="22"/>
          <w:lang w:val="es-ES_tradnl"/>
        </w:rPr>
      </w:pPr>
      <w:r w:rsidRPr="001F4CE7">
        <w:rPr>
          <w:rFonts w:ascii="Arial" w:hAnsi="Arial" w:cs="Arial"/>
          <w:sz w:val="22"/>
          <w:szCs w:val="22"/>
        </w:rPr>
        <w:t xml:space="preserve">Cuando se efectúe la resolución del contrato se procederá a una liquidación de saldos deudores y acreedores de ambas </w:t>
      </w:r>
      <w:r w:rsidRPr="001F4CE7">
        <w:rPr>
          <w:rFonts w:ascii="Arial" w:hAnsi="Arial" w:cs="Arial"/>
          <w:b/>
          <w:sz w:val="22"/>
          <w:szCs w:val="22"/>
        </w:rPr>
        <w:t>PARTES</w:t>
      </w:r>
      <w:r w:rsidRPr="001F4CE7">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1F4CE7" w:rsidRPr="001F4CE7" w:rsidRDefault="001F4CE7" w:rsidP="001F4CE7">
      <w:pPr>
        <w:autoSpaceDE w:val="0"/>
        <w:autoSpaceDN w:val="0"/>
        <w:adjustRightInd w:val="0"/>
        <w:jc w:val="both"/>
        <w:rPr>
          <w:rFonts w:ascii="Arial" w:hAnsi="Arial" w:cs="Arial"/>
          <w:b/>
          <w:bCs/>
          <w:sz w:val="22"/>
          <w:szCs w:val="22"/>
        </w:rPr>
      </w:pPr>
    </w:p>
    <w:p w:rsidR="001F4CE7" w:rsidRPr="001F4CE7" w:rsidRDefault="001F4CE7" w:rsidP="001F4CE7">
      <w:pPr>
        <w:autoSpaceDE w:val="0"/>
        <w:autoSpaceDN w:val="0"/>
        <w:adjustRightInd w:val="0"/>
        <w:jc w:val="both"/>
        <w:rPr>
          <w:rFonts w:ascii="Arial" w:hAnsi="Arial" w:cs="Arial"/>
          <w:bCs/>
          <w:sz w:val="22"/>
          <w:szCs w:val="22"/>
        </w:rPr>
      </w:pPr>
      <w:r w:rsidRPr="001F4CE7">
        <w:rPr>
          <w:rFonts w:ascii="Arial" w:hAnsi="Arial" w:cs="Arial"/>
          <w:b/>
          <w:bCs/>
          <w:sz w:val="22"/>
          <w:szCs w:val="22"/>
        </w:rPr>
        <w:t xml:space="preserve">CLÁUSULA DÉCIMA NOVENA.- (SOLUCIÓN DE CONTROVERSIAS) </w:t>
      </w:r>
      <w:r w:rsidRPr="001F4CE7">
        <w:rPr>
          <w:rFonts w:ascii="Arial" w:hAnsi="Arial" w:cs="Arial"/>
          <w:bCs/>
          <w:sz w:val="22"/>
          <w:szCs w:val="22"/>
        </w:rPr>
        <w:t xml:space="preserve">En caso de surgir dudas sobre los derechos y obligaciones de las </w:t>
      </w:r>
      <w:r w:rsidRPr="001F4CE7">
        <w:rPr>
          <w:rFonts w:ascii="Arial" w:hAnsi="Arial" w:cs="Arial"/>
          <w:b/>
          <w:sz w:val="22"/>
          <w:szCs w:val="22"/>
        </w:rPr>
        <w:t>PARTES</w:t>
      </w:r>
      <w:r w:rsidRPr="001F4CE7">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1F4CE7" w:rsidRPr="001F4CE7" w:rsidRDefault="001F4CE7" w:rsidP="001F4CE7">
      <w:pPr>
        <w:jc w:val="both"/>
        <w:rPr>
          <w:rFonts w:ascii="Arial" w:hAnsi="Arial" w:cs="Arial"/>
          <w:b/>
          <w:bCs/>
          <w:sz w:val="22"/>
          <w:szCs w:val="22"/>
        </w:rPr>
      </w:pPr>
    </w:p>
    <w:p w:rsidR="001F4CE7" w:rsidRPr="001F4CE7" w:rsidRDefault="001F4CE7" w:rsidP="001F4CE7">
      <w:pPr>
        <w:jc w:val="both"/>
        <w:rPr>
          <w:rFonts w:ascii="Arial" w:hAnsi="Arial" w:cs="Arial"/>
          <w:sz w:val="22"/>
          <w:szCs w:val="22"/>
          <w:lang w:val="es-ES_tradnl"/>
        </w:rPr>
      </w:pPr>
      <w:r w:rsidRPr="001F4CE7">
        <w:rPr>
          <w:rFonts w:ascii="Arial" w:hAnsi="Arial" w:cs="Arial"/>
          <w:b/>
          <w:bCs/>
          <w:sz w:val="22"/>
          <w:szCs w:val="22"/>
        </w:rPr>
        <w:t>CLÁUSULA VIGÉSIMA.-</w:t>
      </w:r>
      <w:r w:rsidRPr="001F4CE7">
        <w:rPr>
          <w:rFonts w:ascii="Arial" w:hAnsi="Arial" w:cs="Arial"/>
          <w:b/>
          <w:bCs/>
          <w:sz w:val="22"/>
          <w:szCs w:val="22"/>
          <w:lang w:val="es-ES_tradnl"/>
        </w:rPr>
        <w:t xml:space="preserve"> (SUSPENSIÓN DE LA PROVISIÓN) </w:t>
      </w:r>
      <w:r w:rsidRPr="001F4CE7">
        <w:rPr>
          <w:rFonts w:ascii="Arial" w:hAnsi="Arial" w:cs="Arial"/>
          <w:sz w:val="22"/>
          <w:szCs w:val="22"/>
          <w:lang w:val="es-ES_tradnl"/>
        </w:rPr>
        <w:t xml:space="preserve">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está facultada para suspender temporalmente la provisión del </w:t>
      </w:r>
      <w:r w:rsidRPr="001F4CE7">
        <w:rPr>
          <w:rFonts w:ascii="Arial" w:hAnsi="Arial" w:cs="Arial"/>
          <w:b/>
          <w:sz w:val="22"/>
          <w:szCs w:val="22"/>
        </w:rPr>
        <w:t>BIEN</w:t>
      </w:r>
      <w:r w:rsidRPr="001F4CE7">
        <w:rPr>
          <w:rFonts w:ascii="Arial" w:hAnsi="Arial" w:cs="Arial"/>
          <w:sz w:val="22"/>
          <w:szCs w:val="22"/>
          <w:lang w:val="es-ES_tradnl"/>
        </w:rPr>
        <w:t xml:space="preserve"> por parte del </w:t>
      </w:r>
      <w:r w:rsidRPr="001F4CE7">
        <w:rPr>
          <w:rFonts w:ascii="Arial" w:hAnsi="Arial" w:cs="Arial"/>
          <w:b/>
          <w:sz w:val="22"/>
          <w:szCs w:val="22"/>
          <w:lang w:val="es-ES_tradnl"/>
        </w:rPr>
        <w:t>PROVEEDOR</w:t>
      </w:r>
      <w:r w:rsidRPr="001F4CE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1F4CE7">
        <w:rPr>
          <w:rFonts w:ascii="Arial" w:hAnsi="Arial" w:cs="Arial"/>
          <w:b/>
          <w:sz w:val="22"/>
          <w:szCs w:val="22"/>
          <w:lang w:val="es-ES_tradnl"/>
        </w:rPr>
        <w:t>PROVEEDOR</w:t>
      </w:r>
      <w:r w:rsidRPr="001F4CE7">
        <w:rPr>
          <w:rFonts w:ascii="Arial" w:hAnsi="Arial" w:cs="Arial"/>
          <w:b/>
          <w:bCs/>
          <w:sz w:val="22"/>
          <w:szCs w:val="22"/>
          <w:lang w:val="es-ES_tradnl"/>
        </w:rPr>
        <w:t xml:space="preserve"> </w:t>
      </w:r>
      <w:r w:rsidRPr="001F4CE7">
        <w:rPr>
          <w:rFonts w:ascii="Arial" w:hAnsi="Arial" w:cs="Arial"/>
          <w:sz w:val="22"/>
          <w:szCs w:val="22"/>
          <w:lang w:val="es-ES_tradnl"/>
        </w:rPr>
        <w:t>por escrito, con una anticipación de cinco (5) días calendario, excepto en los casos de urgencia por alguna emergencia imponderable, en cuyo caso podrá realizarse hasta en el día. Esta suspensión puede ser total o parcial.</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Asimismo, el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podrá comunicar 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la suspensión temporal de la provisión, cuando se presentan situaciones de fuerza mayor, caso fortuito o por causas atribuibles a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que afecten al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en la provisión del </w:t>
      </w:r>
      <w:r w:rsidRPr="001F4CE7">
        <w:rPr>
          <w:rFonts w:ascii="Arial" w:hAnsi="Arial" w:cs="Arial"/>
          <w:b/>
          <w:sz w:val="22"/>
          <w:szCs w:val="22"/>
        </w:rPr>
        <w:t>BIEN</w:t>
      </w:r>
      <w:r w:rsidRPr="001F4CE7">
        <w:rPr>
          <w:rFonts w:ascii="Arial" w:hAnsi="Arial" w:cs="Arial"/>
          <w:sz w:val="22"/>
          <w:szCs w:val="22"/>
          <w:lang w:val="es-ES_tradnl"/>
        </w:rPr>
        <w:t xml:space="preserve">, la misma que una vez calificado y autorizado por la </w:t>
      </w:r>
      <w:r w:rsidRPr="001F4CE7">
        <w:rPr>
          <w:rFonts w:ascii="Arial" w:hAnsi="Arial" w:cs="Arial"/>
          <w:b/>
          <w:bCs/>
          <w:sz w:val="22"/>
          <w:szCs w:val="22"/>
          <w:lang w:val="es-ES_tradnl"/>
        </w:rPr>
        <w:t>ENTIDAD</w:t>
      </w:r>
      <w:r w:rsidRPr="001F4CE7">
        <w:rPr>
          <w:rFonts w:ascii="Arial" w:hAnsi="Arial" w:cs="Arial"/>
          <w:sz w:val="22"/>
          <w:szCs w:val="22"/>
          <w:lang w:val="es-ES_tradnl"/>
        </w:rPr>
        <w:t xml:space="preserve"> puede ser parcial o puede ser parcial o total.</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En ambos casos, si es que la suspensión amerita la ampliación del plazo de prestación del </w:t>
      </w:r>
      <w:r w:rsidRPr="001F4CE7">
        <w:rPr>
          <w:rFonts w:ascii="Arial" w:hAnsi="Arial" w:cs="Arial"/>
          <w:b/>
          <w:sz w:val="22"/>
          <w:szCs w:val="22"/>
          <w:lang w:val="es-ES_tradnl"/>
        </w:rPr>
        <w:t xml:space="preserve">SERVICIO </w:t>
      </w:r>
      <w:r w:rsidRPr="001F4CE7">
        <w:rPr>
          <w:rFonts w:ascii="Arial" w:hAnsi="Arial" w:cs="Arial"/>
          <w:sz w:val="22"/>
          <w:szCs w:val="22"/>
          <w:lang w:val="es-ES_tradnl"/>
        </w:rPr>
        <w:t>se suscribirá el Contrato Modificatorio correspondiente.</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lastRenderedPageBreak/>
        <w:t xml:space="preserve">Si la provisión se suspende parcial o totalmente por negligencia del </w:t>
      </w:r>
      <w:r w:rsidRPr="001F4CE7">
        <w:rPr>
          <w:rFonts w:ascii="Arial" w:hAnsi="Arial" w:cs="Arial"/>
          <w:b/>
          <w:bCs/>
          <w:sz w:val="22"/>
          <w:szCs w:val="22"/>
          <w:lang w:val="es-ES_tradnl"/>
        </w:rPr>
        <w:t>PROVEEDOR</w:t>
      </w:r>
      <w:r w:rsidRPr="001F4CE7">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1F4CE7" w:rsidRPr="001F4CE7" w:rsidRDefault="001F4CE7" w:rsidP="001F4CE7">
      <w:pPr>
        <w:jc w:val="both"/>
        <w:rPr>
          <w:rFonts w:ascii="Arial" w:hAnsi="Arial" w:cs="Arial"/>
          <w:b/>
          <w:bCs/>
          <w:sz w:val="22"/>
          <w:szCs w:val="22"/>
        </w:rPr>
      </w:pPr>
    </w:p>
    <w:p w:rsidR="001F4CE7" w:rsidRPr="001F4CE7" w:rsidRDefault="001F4CE7" w:rsidP="001F4CE7">
      <w:pPr>
        <w:jc w:val="both"/>
        <w:rPr>
          <w:rFonts w:ascii="Arial" w:hAnsi="Arial" w:cs="Arial"/>
          <w:sz w:val="22"/>
          <w:szCs w:val="22"/>
        </w:rPr>
      </w:pPr>
      <w:r w:rsidRPr="001F4CE7">
        <w:rPr>
          <w:rFonts w:ascii="Arial" w:hAnsi="Arial" w:cs="Arial"/>
          <w:b/>
          <w:bCs/>
          <w:sz w:val="22"/>
          <w:szCs w:val="22"/>
        </w:rPr>
        <w:t>CLÁUSULA VIGÉSIMA PRIMERA.</w:t>
      </w:r>
      <w:r w:rsidRPr="001F4CE7">
        <w:rPr>
          <w:rFonts w:ascii="Arial" w:hAnsi="Arial" w:cs="Arial"/>
          <w:b/>
          <w:sz w:val="22"/>
          <w:szCs w:val="22"/>
          <w:lang w:val="es-ES_tradnl"/>
        </w:rPr>
        <w:t xml:space="preserve">- (CONDICIONES COMPLEMENTARIAS) </w:t>
      </w:r>
    </w:p>
    <w:p w:rsidR="001F4CE7" w:rsidRPr="001F4CE7" w:rsidRDefault="001F4CE7" w:rsidP="001F4CE7">
      <w:pPr>
        <w:jc w:val="both"/>
        <w:rPr>
          <w:rFonts w:ascii="Arial" w:hAnsi="Arial" w:cs="Arial"/>
          <w:sz w:val="22"/>
          <w:szCs w:val="22"/>
        </w:rPr>
      </w:pPr>
    </w:p>
    <w:p w:rsidR="001F4CE7" w:rsidRPr="001F4CE7" w:rsidRDefault="001F4CE7" w:rsidP="00082F96">
      <w:pPr>
        <w:numPr>
          <w:ilvl w:val="1"/>
          <w:numId w:val="58"/>
        </w:numPr>
        <w:jc w:val="both"/>
        <w:rPr>
          <w:rFonts w:ascii="Arial" w:hAnsi="Arial" w:cs="Arial"/>
          <w:b/>
          <w:sz w:val="22"/>
          <w:szCs w:val="22"/>
          <w:lang w:val="es-ES_tradnl"/>
        </w:rPr>
      </w:pPr>
      <w:r w:rsidRPr="001F4CE7">
        <w:rPr>
          <w:rFonts w:ascii="Arial" w:hAnsi="Arial" w:cs="Arial"/>
          <w:b/>
          <w:sz w:val="22"/>
          <w:szCs w:val="22"/>
        </w:rPr>
        <w:t xml:space="preserve">Servicios asociados a la garantía de funcionamiento de maquinaría y/o equipo: </w:t>
      </w:r>
      <w:r w:rsidRPr="001F4CE7">
        <w:rPr>
          <w:rFonts w:ascii="Arial" w:hAnsi="Arial" w:cs="Arial"/>
          <w:sz w:val="22"/>
          <w:szCs w:val="22"/>
        </w:rPr>
        <w:t xml:space="preserve">El </w:t>
      </w:r>
      <w:r w:rsidRPr="001F4CE7">
        <w:rPr>
          <w:rFonts w:ascii="Arial" w:hAnsi="Arial" w:cs="Arial"/>
          <w:b/>
          <w:sz w:val="22"/>
          <w:szCs w:val="22"/>
        </w:rPr>
        <w:t>PROVEEDOR</w:t>
      </w:r>
      <w:r w:rsidRPr="001F4CE7">
        <w:rPr>
          <w:rFonts w:ascii="Arial" w:hAnsi="Arial" w:cs="Arial"/>
          <w:sz w:val="22"/>
          <w:szCs w:val="22"/>
        </w:rPr>
        <w:t xml:space="preserve"> durante la vigencia la garantía de funcionamiento de maquinaría y/o equipo prestará los siguientes servicios sin costo adicional para la </w:t>
      </w:r>
      <w:r w:rsidRPr="001F4CE7">
        <w:rPr>
          <w:rFonts w:ascii="Arial" w:hAnsi="Arial" w:cs="Arial"/>
          <w:b/>
          <w:sz w:val="22"/>
          <w:szCs w:val="22"/>
        </w:rPr>
        <w:t>ENTIDAD:</w:t>
      </w:r>
    </w:p>
    <w:p w:rsidR="001F4CE7" w:rsidRPr="001F4CE7" w:rsidRDefault="001F4CE7" w:rsidP="001F4CE7">
      <w:pPr>
        <w:ind w:left="720"/>
        <w:jc w:val="both"/>
        <w:rPr>
          <w:rFonts w:ascii="Arial" w:hAnsi="Arial" w:cs="Arial"/>
          <w:b/>
          <w:sz w:val="22"/>
          <w:szCs w:val="22"/>
          <w:lang w:val="es-ES_tradnl"/>
        </w:rPr>
      </w:pPr>
    </w:p>
    <w:p w:rsidR="001F4CE7" w:rsidRPr="001F4CE7" w:rsidRDefault="001F4CE7" w:rsidP="00082F96">
      <w:pPr>
        <w:numPr>
          <w:ilvl w:val="2"/>
          <w:numId w:val="58"/>
        </w:numPr>
        <w:ind w:left="1418"/>
        <w:jc w:val="both"/>
        <w:rPr>
          <w:rFonts w:ascii="Arial" w:hAnsi="Arial" w:cs="Arial"/>
          <w:sz w:val="22"/>
          <w:szCs w:val="22"/>
        </w:rPr>
      </w:pPr>
      <w:r w:rsidRPr="001F4CE7">
        <w:rPr>
          <w:rFonts w:ascii="Arial" w:hAnsi="Arial" w:cs="Arial"/>
          <w:b/>
          <w:sz w:val="22"/>
          <w:szCs w:val="22"/>
        </w:rPr>
        <w:t xml:space="preserve">Revisión técnica mensual: </w:t>
      </w:r>
      <w:r w:rsidRPr="001F4CE7">
        <w:rPr>
          <w:rFonts w:ascii="Arial" w:hAnsi="Arial" w:cs="Arial"/>
          <w:sz w:val="22"/>
          <w:szCs w:val="22"/>
        </w:rPr>
        <w:t xml:space="preserve">Comprenderá la evaluación del </w:t>
      </w:r>
      <w:r w:rsidRPr="001F4CE7">
        <w:rPr>
          <w:rFonts w:ascii="Arial" w:hAnsi="Arial" w:cs="Arial"/>
          <w:b/>
          <w:sz w:val="22"/>
          <w:szCs w:val="22"/>
        </w:rPr>
        <w:t xml:space="preserve">BIEN </w:t>
      </w:r>
      <w:r w:rsidRPr="001F4CE7">
        <w:rPr>
          <w:rFonts w:ascii="Arial" w:hAnsi="Arial" w:cs="Arial"/>
          <w:sz w:val="22"/>
          <w:szCs w:val="22"/>
        </w:rPr>
        <w:t xml:space="preserve">y sus componentes (eventos, alertas, etc.) debiendo presentar un informe de los resultados obtenidos, durante tres (3) años, debiendo presentarse un Informe de los resultados obtenidos máximo en diez (10) días hábiles posteriores a la actividad. Este trabajo deberá realizarse una (1) vez al mes con un cronograma previamente coordinado con la Gerencia de Sistemas de la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ind w:left="1418"/>
        <w:jc w:val="both"/>
        <w:rPr>
          <w:rFonts w:ascii="Arial" w:hAnsi="Arial" w:cs="Arial"/>
          <w:sz w:val="22"/>
          <w:szCs w:val="22"/>
        </w:rPr>
      </w:pPr>
    </w:p>
    <w:p w:rsidR="001F4CE7" w:rsidRPr="001F4CE7" w:rsidRDefault="001F4CE7" w:rsidP="001F4CE7">
      <w:pPr>
        <w:ind w:left="1418"/>
        <w:jc w:val="both"/>
        <w:rPr>
          <w:rFonts w:ascii="Arial" w:hAnsi="Arial" w:cs="Arial"/>
          <w:sz w:val="22"/>
          <w:szCs w:val="22"/>
        </w:rPr>
      </w:pPr>
      <w:r w:rsidRPr="001F4CE7">
        <w:rPr>
          <w:rFonts w:ascii="Arial" w:hAnsi="Arial" w:cs="Arial"/>
          <w:sz w:val="22"/>
          <w:szCs w:val="22"/>
        </w:rPr>
        <w:t xml:space="preserve">La fecha de inicio de la revisión técnica mensual será posterior a la emisión del Acta de Recepción Definitiva, la que será establecida por el Departamento de Base de Datos y Comunicaciones de la Gerencia de Sistemas de la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ind w:left="720"/>
        <w:jc w:val="both"/>
        <w:rPr>
          <w:rFonts w:ascii="Arial" w:hAnsi="Arial" w:cs="Arial"/>
          <w:sz w:val="22"/>
          <w:szCs w:val="22"/>
        </w:rPr>
      </w:pPr>
    </w:p>
    <w:p w:rsidR="001F4CE7" w:rsidRPr="001F4CE7" w:rsidRDefault="001F4CE7" w:rsidP="00082F96">
      <w:pPr>
        <w:numPr>
          <w:ilvl w:val="2"/>
          <w:numId w:val="58"/>
        </w:numPr>
        <w:ind w:left="1418"/>
        <w:jc w:val="both"/>
        <w:rPr>
          <w:rFonts w:ascii="Arial" w:hAnsi="Arial" w:cs="Arial"/>
          <w:b/>
          <w:sz w:val="22"/>
          <w:szCs w:val="22"/>
        </w:rPr>
      </w:pPr>
      <w:r w:rsidRPr="001F4CE7">
        <w:rPr>
          <w:rFonts w:ascii="Arial" w:hAnsi="Arial" w:cs="Arial"/>
          <w:b/>
          <w:sz w:val="22"/>
          <w:szCs w:val="22"/>
        </w:rPr>
        <w:t xml:space="preserve">Mantenimiento preventivo: </w:t>
      </w:r>
      <w:r w:rsidRPr="001F4CE7">
        <w:rPr>
          <w:rFonts w:ascii="Arial" w:hAnsi="Arial" w:cs="Arial"/>
          <w:sz w:val="22"/>
          <w:szCs w:val="22"/>
        </w:rPr>
        <w:t xml:space="preserve">Comprenderá la limpieza y la evaluación del </w:t>
      </w:r>
      <w:r w:rsidRPr="001F4CE7">
        <w:rPr>
          <w:rFonts w:ascii="Arial" w:hAnsi="Arial" w:cs="Arial"/>
          <w:b/>
          <w:sz w:val="22"/>
          <w:szCs w:val="22"/>
        </w:rPr>
        <w:t xml:space="preserve">BIEN </w:t>
      </w:r>
      <w:r w:rsidRPr="001F4CE7">
        <w:rPr>
          <w:rFonts w:ascii="Arial" w:hAnsi="Arial" w:cs="Arial"/>
          <w:sz w:val="22"/>
          <w:szCs w:val="22"/>
        </w:rPr>
        <w:t xml:space="preserve">y sus componentes (eventos, alertas, etc.)  durante tres (3) años, debiendo presentar un informe de los resultados obtenidos máximo en diez (10) días hábiles posteriores a la actividad. </w:t>
      </w:r>
    </w:p>
    <w:p w:rsidR="001F4CE7" w:rsidRPr="001F4CE7" w:rsidRDefault="001F4CE7" w:rsidP="001F4CE7">
      <w:pPr>
        <w:ind w:left="1418"/>
        <w:jc w:val="both"/>
        <w:rPr>
          <w:rFonts w:ascii="Arial" w:hAnsi="Arial" w:cs="Arial"/>
          <w:b/>
          <w:sz w:val="22"/>
          <w:szCs w:val="22"/>
        </w:rPr>
      </w:pPr>
    </w:p>
    <w:p w:rsidR="001F4CE7" w:rsidRPr="001F4CE7" w:rsidRDefault="001F4CE7" w:rsidP="001F4CE7">
      <w:pPr>
        <w:ind w:left="1418"/>
        <w:jc w:val="both"/>
        <w:rPr>
          <w:rFonts w:ascii="Arial" w:hAnsi="Arial" w:cs="Arial"/>
          <w:b/>
          <w:sz w:val="22"/>
          <w:szCs w:val="22"/>
        </w:rPr>
      </w:pPr>
      <w:r w:rsidRPr="001F4CE7">
        <w:rPr>
          <w:rFonts w:ascii="Arial" w:hAnsi="Arial" w:cs="Arial"/>
          <w:sz w:val="22"/>
          <w:szCs w:val="22"/>
        </w:rPr>
        <w:t xml:space="preserve">Este trabajo deberá realizarse a requerimiento máximo dos (2) veces al año previa coordinación con el Jefe del Departamento de Base de Datos y Comunicaciones de la </w:t>
      </w:r>
      <w:r w:rsidRPr="001F4CE7">
        <w:rPr>
          <w:rFonts w:ascii="Arial" w:hAnsi="Arial" w:cs="Arial"/>
          <w:b/>
          <w:sz w:val="22"/>
          <w:szCs w:val="22"/>
        </w:rPr>
        <w:t xml:space="preserve">ENTIDAD. </w:t>
      </w:r>
    </w:p>
    <w:p w:rsidR="001F4CE7" w:rsidRPr="001F4CE7" w:rsidRDefault="001F4CE7" w:rsidP="001F4CE7">
      <w:pPr>
        <w:ind w:left="1418"/>
        <w:jc w:val="both"/>
        <w:rPr>
          <w:rFonts w:ascii="Arial" w:hAnsi="Arial" w:cs="Arial"/>
          <w:b/>
          <w:sz w:val="22"/>
          <w:szCs w:val="22"/>
        </w:rPr>
      </w:pPr>
    </w:p>
    <w:p w:rsidR="001F4CE7" w:rsidRPr="001F4CE7" w:rsidRDefault="001F4CE7" w:rsidP="001F4CE7">
      <w:pPr>
        <w:ind w:left="1418"/>
        <w:jc w:val="both"/>
        <w:rPr>
          <w:rFonts w:ascii="Arial" w:hAnsi="Arial" w:cs="Arial"/>
          <w:sz w:val="22"/>
          <w:szCs w:val="22"/>
        </w:rPr>
      </w:pPr>
      <w:r w:rsidRPr="001F4CE7">
        <w:rPr>
          <w:rFonts w:ascii="Arial" w:hAnsi="Arial" w:cs="Arial"/>
          <w:sz w:val="22"/>
          <w:szCs w:val="22"/>
        </w:rPr>
        <w:t xml:space="preserve">La fecha de inicio del mantenimiento preventivo será posterior a la emisión del acta de recepción definitiva, la que será establecida por el Departamento de Base de Datos y Comunicaciones de la Gerencia de Sistemas de la </w:t>
      </w:r>
      <w:r w:rsidRPr="001F4CE7">
        <w:rPr>
          <w:rFonts w:ascii="Arial" w:hAnsi="Arial" w:cs="Arial"/>
          <w:b/>
          <w:sz w:val="22"/>
          <w:szCs w:val="22"/>
        </w:rPr>
        <w:t>ENTIDAD</w:t>
      </w:r>
      <w:r w:rsidRPr="001F4CE7">
        <w:rPr>
          <w:rFonts w:ascii="Arial" w:hAnsi="Arial" w:cs="Arial"/>
          <w:sz w:val="22"/>
          <w:szCs w:val="22"/>
        </w:rPr>
        <w:t>.</w:t>
      </w:r>
    </w:p>
    <w:p w:rsidR="001F4CE7" w:rsidRPr="001F4CE7" w:rsidRDefault="001F4CE7" w:rsidP="001F4CE7">
      <w:pPr>
        <w:ind w:left="720"/>
        <w:rPr>
          <w:rFonts w:ascii="Arial" w:hAnsi="Arial" w:cs="Arial"/>
          <w:sz w:val="22"/>
          <w:szCs w:val="22"/>
        </w:rPr>
      </w:pPr>
    </w:p>
    <w:p w:rsidR="001F4CE7" w:rsidRPr="001F4CE7" w:rsidRDefault="001F4CE7" w:rsidP="001F4CE7">
      <w:pPr>
        <w:ind w:left="1418"/>
        <w:jc w:val="both"/>
        <w:rPr>
          <w:rFonts w:ascii="Arial" w:hAnsi="Arial" w:cs="Arial"/>
          <w:sz w:val="22"/>
          <w:szCs w:val="22"/>
        </w:rPr>
      </w:pPr>
      <w:r w:rsidRPr="001F4CE7">
        <w:rPr>
          <w:rFonts w:ascii="Arial" w:hAnsi="Arial" w:cs="Arial"/>
          <w:sz w:val="22"/>
          <w:szCs w:val="22"/>
        </w:rPr>
        <w:t xml:space="preserve">En caso que la </w:t>
      </w:r>
      <w:r w:rsidRPr="001F4CE7">
        <w:rPr>
          <w:rFonts w:ascii="Arial" w:hAnsi="Arial" w:cs="Arial"/>
          <w:b/>
          <w:sz w:val="22"/>
          <w:szCs w:val="22"/>
        </w:rPr>
        <w:t xml:space="preserve">ENTIDAD </w:t>
      </w:r>
      <w:r w:rsidRPr="001F4CE7">
        <w:rPr>
          <w:rFonts w:ascii="Arial" w:hAnsi="Arial" w:cs="Arial"/>
          <w:sz w:val="22"/>
          <w:szCs w:val="22"/>
        </w:rPr>
        <w:t xml:space="preserve">lo requiera, el </w:t>
      </w:r>
      <w:r w:rsidRPr="001F4CE7">
        <w:rPr>
          <w:rFonts w:ascii="Arial" w:hAnsi="Arial" w:cs="Arial"/>
          <w:b/>
          <w:sz w:val="22"/>
          <w:szCs w:val="22"/>
        </w:rPr>
        <w:t xml:space="preserve">PROVEEDOR </w:t>
      </w:r>
      <w:r w:rsidRPr="001F4CE7">
        <w:rPr>
          <w:rFonts w:ascii="Arial" w:hAnsi="Arial" w:cs="Arial"/>
          <w:sz w:val="22"/>
          <w:szCs w:val="22"/>
        </w:rPr>
        <w:t xml:space="preserve">realizará el traslado físico del </w:t>
      </w:r>
      <w:r w:rsidRPr="001F4CE7">
        <w:rPr>
          <w:rFonts w:ascii="Arial" w:hAnsi="Arial" w:cs="Arial"/>
          <w:b/>
          <w:sz w:val="22"/>
          <w:szCs w:val="22"/>
        </w:rPr>
        <w:t xml:space="preserve">BIEN </w:t>
      </w:r>
      <w:r w:rsidRPr="001F4CE7">
        <w:rPr>
          <w:rFonts w:ascii="Arial" w:hAnsi="Arial" w:cs="Arial"/>
          <w:sz w:val="22"/>
          <w:szCs w:val="22"/>
        </w:rPr>
        <w:t>dentro el radio urbano, sin perder la garantía y sin costo adicional.</w:t>
      </w:r>
    </w:p>
    <w:p w:rsidR="001F4CE7" w:rsidRPr="001F4CE7" w:rsidRDefault="001F4CE7" w:rsidP="001F4CE7">
      <w:pPr>
        <w:ind w:left="720"/>
        <w:rPr>
          <w:rFonts w:ascii="Arial" w:hAnsi="Arial" w:cs="Arial"/>
          <w:b/>
          <w:sz w:val="22"/>
          <w:szCs w:val="22"/>
        </w:rPr>
      </w:pPr>
    </w:p>
    <w:p w:rsidR="001F4CE7" w:rsidRPr="001F4CE7" w:rsidRDefault="001F4CE7" w:rsidP="00082F96">
      <w:pPr>
        <w:numPr>
          <w:ilvl w:val="2"/>
          <w:numId w:val="58"/>
        </w:numPr>
        <w:ind w:left="1418"/>
        <w:jc w:val="both"/>
        <w:rPr>
          <w:rFonts w:ascii="Arial" w:hAnsi="Arial" w:cs="Arial"/>
          <w:sz w:val="22"/>
          <w:szCs w:val="22"/>
        </w:rPr>
      </w:pPr>
      <w:r w:rsidRPr="001F4CE7">
        <w:rPr>
          <w:rFonts w:ascii="Arial" w:hAnsi="Arial" w:cs="Arial"/>
          <w:b/>
          <w:sz w:val="22"/>
          <w:szCs w:val="22"/>
        </w:rPr>
        <w:t xml:space="preserve">Mantenimiento Correctivo: </w:t>
      </w:r>
      <w:r w:rsidRPr="001F4CE7">
        <w:rPr>
          <w:rFonts w:ascii="Arial" w:hAnsi="Arial" w:cs="Arial"/>
          <w:sz w:val="22"/>
          <w:szCs w:val="22"/>
        </w:rPr>
        <w:t xml:space="preserve">Por demanda y sin límite de casos en la modalidad 7x24. El </w:t>
      </w:r>
      <w:r w:rsidRPr="001F4CE7">
        <w:rPr>
          <w:rFonts w:ascii="Arial" w:hAnsi="Arial" w:cs="Arial"/>
          <w:b/>
          <w:sz w:val="22"/>
          <w:szCs w:val="22"/>
        </w:rPr>
        <w:t xml:space="preserve">PROVEEDOR </w:t>
      </w:r>
      <w:r w:rsidRPr="001F4CE7">
        <w:rPr>
          <w:rFonts w:ascii="Arial" w:hAnsi="Arial" w:cs="Arial"/>
          <w:sz w:val="22"/>
          <w:szCs w:val="22"/>
        </w:rPr>
        <w:t xml:space="preserve">debe realizar el mantenimiento correctivo de cualquier componente del </w:t>
      </w:r>
      <w:r w:rsidRPr="001F4CE7">
        <w:rPr>
          <w:rFonts w:ascii="Arial" w:hAnsi="Arial" w:cs="Arial"/>
          <w:b/>
          <w:sz w:val="22"/>
          <w:szCs w:val="22"/>
        </w:rPr>
        <w:t>BIEN</w:t>
      </w:r>
      <w:r w:rsidRPr="001F4CE7">
        <w:rPr>
          <w:rFonts w:ascii="Arial" w:hAnsi="Arial" w:cs="Arial"/>
          <w:sz w:val="22"/>
          <w:szCs w:val="22"/>
        </w:rPr>
        <w:t>, en coordinación con la Gerencia de Sistemas bajo las siguientes condiciones</w:t>
      </w:r>
      <w:r w:rsidRPr="001F4CE7">
        <w:rPr>
          <w:rFonts w:ascii="Arial" w:hAnsi="Arial" w:cs="Arial"/>
          <w:b/>
          <w:sz w:val="22"/>
          <w:szCs w:val="22"/>
        </w:rPr>
        <w:t>:</w:t>
      </w:r>
    </w:p>
    <w:p w:rsidR="001F4CE7" w:rsidRPr="001F4CE7" w:rsidRDefault="001F4CE7" w:rsidP="001F4CE7">
      <w:pPr>
        <w:ind w:left="1418"/>
        <w:jc w:val="both"/>
        <w:rPr>
          <w:rFonts w:ascii="Arial" w:hAnsi="Arial" w:cs="Arial"/>
          <w:sz w:val="22"/>
          <w:szCs w:val="22"/>
        </w:rPr>
      </w:pPr>
    </w:p>
    <w:p w:rsidR="001F4CE7" w:rsidRPr="001F4CE7" w:rsidRDefault="001F4CE7" w:rsidP="00082F96">
      <w:pPr>
        <w:numPr>
          <w:ilvl w:val="1"/>
          <w:numId w:val="60"/>
        </w:numPr>
        <w:ind w:left="1701" w:hanging="294"/>
        <w:jc w:val="both"/>
        <w:rPr>
          <w:rFonts w:ascii="Arial" w:hAnsi="Arial" w:cs="Arial"/>
          <w:sz w:val="22"/>
          <w:szCs w:val="22"/>
        </w:rPr>
      </w:pPr>
      <w:r w:rsidRPr="001F4CE7">
        <w:rPr>
          <w:rFonts w:ascii="Arial" w:hAnsi="Arial" w:cs="Arial"/>
          <w:b/>
          <w:sz w:val="22"/>
          <w:szCs w:val="22"/>
        </w:rPr>
        <w:t xml:space="preserve">Notificación del incidente: </w:t>
      </w:r>
      <w:r w:rsidRPr="001F4CE7">
        <w:rPr>
          <w:rFonts w:ascii="Arial" w:hAnsi="Arial" w:cs="Arial"/>
          <w:sz w:val="22"/>
          <w:szCs w:val="22"/>
        </w:rPr>
        <w:t xml:space="preserve">A través del personal del Departamento de Base de Datos y Comunicaciones de la Gerencia de Sistemas de la </w:t>
      </w:r>
      <w:r w:rsidRPr="001F4CE7">
        <w:rPr>
          <w:rFonts w:ascii="Arial" w:hAnsi="Arial" w:cs="Arial"/>
          <w:b/>
          <w:sz w:val="22"/>
          <w:szCs w:val="22"/>
        </w:rPr>
        <w:t>ENTIDAD</w:t>
      </w:r>
      <w:r w:rsidRPr="001F4CE7">
        <w:rPr>
          <w:rFonts w:ascii="Arial" w:hAnsi="Arial" w:cs="Arial"/>
          <w:sz w:val="22"/>
          <w:szCs w:val="22"/>
        </w:rPr>
        <w:t>. La notificación se realizara vía teléfono fax, correo electrónico u otro medio.</w:t>
      </w:r>
    </w:p>
    <w:p w:rsidR="001F4CE7" w:rsidRPr="001F4CE7" w:rsidRDefault="001F4CE7" w:rsidP="001F4CE7">
      <w:pPr>
        <w:ind w:left="1701"/>
        <w:jc w:val="both"/>
        <w:rPr>
          <w:rFonts w:ascii="Arial" w:hAnsi="Arial" w:cs="Arial"/>
          <w:sz w:val="22"/>
          <w:szCs w:val="22"/>
        </w:rPr>
      </w:pPr>
    </w:p>
    <w:p w:rsidR="001F4CE7" w:rsidRPr="001F4CE7" w:rsidRDefault="001F4CE7" w:rsidP="00082F96">
      <w:pPr>
        <w:numPr>
          <w:ilvl w:val="1"/>
          <w:numId w:val="60"/>
        </w:numPr>
        <w:ind w:left="1701" w:hanging="294"/>
        <w:jc w:val="both"/>
        <w:rPr>
          <w:rFonts w:ascii="Arial" w:hAnsi="Arial" w:cs="Arial"/>
          <w:sz w:val="22"/>
          <w:szCs w:val="22"/>
        </w:rPr>
      </w:pPr>
      <w:r w:rsidRPr="001F4CE7">
        <w:rPr>
          <w:rFonts w:ascii="Arial" w:hAnsi="Arial" w:cs="Arial"/>
          <w:b/>
          <w:sz w:val="22"/>
          <w:szCs w:val="22"/>
        </w:rPr>
        <w:lastRenderedPageBreak/>
        <w:t xml:space="preserve">Atención del incidente: </w:t>
      </w:r>
      <w:r w:rsidRPr="001F4CE7">
        <w:rPr>
          <w:rFonts w:ascii="Arial" w:hAnsi="Arial" w:cs="Arial"/>
          <w:sz w:val="22"/>
          <w:szCs w:val="22"/>
        </w:rPr>
        <w:t xml:space="preserve">A cargo de un técnico del </w:t>
      </w:r>
      <w:r w:rsidRPr="001F4CE7">
        <w:rPr>
          <w:rFonts w:ascii="Arial" w:hAnsi="Arial" w:cs="Arial"/>
          <w:b/>
          <w:sz w:val="22"/>
          <w:szCs w:val="22"/>
        </w:rPr>
        <w:t xml:space="preserve">PROVEEDOR </w:t>
      </w:r>
      <w:r w:rsidRPr="001F4CE7">
        <w:rPr>
          <w:rFonts w:ascii="Arial" w:hAnsi="Arial" w:cs="Arial"/>
          <w:sz w:val="22"/>
          <w:szCs w:val="22"/>
        </w:rPr>
        <w:t xml:space="preserve">y en sitio donde se encuentre instalado el </w:t>
      </w:r>
      <w:r w:rsidRPr="001F4CE7">
        <w:rPr>
          <w:rFonts w:ascii="Arial" w:hAnsi="Arial" w:cs="Arial"/>
          <w:b/>
          <w:sz w:val="22"/>
          <w:szCs w:val="22"/>
        </w:rPr>
        <w:t>BIEN</w:t>
      </w:r>
      <w:r w:rsidRPr="001F4CE7">
        <w:rPr>
          <w:rFonts w:ascii="Arial" w:hAnsi="Arial" w:cs="Arial"/>
          <w:sz w:val="22"/>
          <w:szCs w:val="22"/>
        </w:rPr>
        <w:t>.</w:t>
      </w:r>
    </w:p>
    <w:p w:rsidR="001F4CE7" w:rsidRPr="001F4CE7" w:rsidRDefault="001F4CE7" w:rsidP="001F4CE7">
      <w:pPr>
        <w:ind w:left="720"/>
        <w:rPr>
          <w:rFonts w:ascii="Arial" w:hAnsi="Arial" w:cs="Arial"/>
          <w:b/>
          <w:sz w:val="22"/>
          <w:szCs w:val="22"/>
        </w:rPr>
      </w:pPr>
    </w:p>
    <w:p w:rsidR="001F4CE7" w:rsidRPr="001F4CE7" w:rsidRDefault="001F4CE7" w:rsidP="00082F96">
      <w:pPr>
        <w:numPr>
          <w:ilvl w:val="1"/>
          <w:numId w:val="60"/>
        </w:numPr>
        <w:ind w:left="1701" w:hanging="294"/>
        <w:jc w:val="both"/>
        <w:rPr>
          <w:rFonts w:ascii="Arial" w:hAnsi="Arial" w:cs="Arial"/>
          <w:sz w:val="22"/>
          <w:szCs w:val="22"/>
        </w:rPr>
      </w:pPr>
      <w:r w:rsidRPr="001F4CE7">
        <w:rPr>
          <w:rFonts w:ascii="Arial" w:hAnsi="Arial" w:cs="Arial"/>
          <w:b/>
          <w:sz w:val="22"/>
          <w:szCs w:val="22"/>
        </w:rPr>
        <w:t xml:space="preserve">Tiempo máximo de diagnóstico y solución   del incidente reportado: </w:t>
      </w:r>
      <w:r w:rsidRPr="001F4CE7">
        <w:rPr>
          <w:rFonts w:ascii="Arial" w:hAnsi="Arial" w:cs="Arial"/>
          <w:sz w:val="22"/>
          <w:szCs w:val="22"/>
        </w:rPr>
        <w:t xml:space="preserve">El </w:t>
      </w:r>
      <w:r w:rsidRPr="001F4CE7">
        <w:rPr>
          <w:rFonts w:ascii="Arial" w:hAnsi="Arial" w:cs="Arial"/>
          <w:b/>
          <w:sz w:val="22"/>
          <w:szCs w:val="22"/>
        </w:rPr>
        <w:t xml:space="preserve">PROVEEDOR </w:t>
      </w:r>
      <w:r w:rsidRPr="001F4CE7">
        <w:rPr>
          <w:rFonts w:ascii="Arial" w:hAnsi="Arial" w:cs="Arial"/>
          <w:sz w:val="22"/>
          <w:szCs w:val="22"/>
        </w:rPr>
        <w:t>tendrá un plazo máximo de ocho (8) horas posteriores a la notificación, para poder realizar el diagnóstico y solucionar el problema.</w:t>
      </w:r>
    </w:p>
    <w:p w:rsidR="001F4CE7" w:rsidRPr="001F4CE7" w:rsidRDefault="001F4CE7" w:rsidP="001F4CE7">
      <w:pPr>
        <w:ind w:left="720"/>
        <w:rPr>
          <w:rFonts w:ascii="Arial" w:hAnsi="Arial" w:cs="Arial"/>
          <w:b/>
          <w:sz w:val="22"/>
          <w:szCs w:val="22"/>
        </w:rPr>
      </w:pPr>
    </w:p>
    <w:p w:rsidR="001F4CE7" w:rsidRPr="001F4CE7" w:rsidRDefault="001F4CE7" w:rsidP="00082F96">
      <w:pPr>
        <w:numPr>
          <w:ilvl w:val="1"/>
          <w:numId w:val="60"/>
        </w:numPr>
        <w:ind w:left="1701" w:hanging="294"/>
        <w:jc w:val="both"/>
        <w:rPr>
          <w:rFonts w:ascii="Arial" w:hAnsi="Arial" w:cs="Arial"/>
          <w:sz w:val="22"/>
          <w:szCs w:val="22"/>
        </w:rPr>
      </w:pPr>
      <w:r w:rsidRPr="001F4CE7">
        <w:rPr>
          <w:rFonts w:ascii="Arial" w:hAnsi="Arial" w:cs="Arial"/>
          <w:b/>
          <w:sz w:val="22"/>
          <w:szCs w:val="22"/>
        </w:rPr>
        <w:t xml:space="preserve">Tiempo máximo de reemplazo del BIEN o componentes afectados: </w:t>
      </w:r>
      <w:r w:rsidRPr="001F4CE7">
        <w:rPr>
          <w:rFonts w:ascii="Arial" w:hAnsi="Arial" w:cs="Arial"/>
          <w:sz w:val="22"/>
          <w:szCs w:val="22"/>
        </w:rPr>
        <w:t xml:space="preserve">En caso de no poder solucionar el incidente reportado, el proponente adjudicado tendrá un plazo máximo de diez (10) días hábiles para realizar el reemplazo de los componentes y/o equipos afectados. Si el </w:t>
      </w:r>
      <w:r w:rsidRPr="001F4CE7">
        <w:rPr>
          <w:rFonts w:ascii="Arial" w:hAnsi="Arial" w:cs="Arial"/>
          <w:b/>
          <w:sz w:val="22"/>
          <w:szCs w:val="22"/>
        </w:rPr>
        <w:t xml:space="preserve">PROVEEDOR </w:t>
      </w:r>
      <w:r w:rsidRPr="001F4CE7">
        <w:rPr>
          <w:rFonts w:ascii="Arial" w:hAnsi="Arial" w:cs="Arial"/>
          <w:sz w:val="22"/>
          <w:szCs w:val="22"/>
        </w:rPr>
        <w:t>no pudiera realizar el reemplazo en el tiempo establecido se procederá a la ejecución de la garantía de funcionamiento de maquinaria y/o equipo y la resolución del presente Contrato.</w:t>
      </w:r>
    </w:p>
    <w:p w:rsidR="001F4CE7" w:rsidRPr="001F4CE7" w:rsidRDefault="001F4CE7" w:rsidP="001F4CE7">
      <w:pPr>
        <w:ind w:left="720"/>
        <w:jc w:val="both"/>
        <w:rPr>
          <w:rFonts w:ascii="Arial" w:hAnsi="Arial" w:cs="Arial"/>
          <w:b/>
          <w:sz w:val="22"/>
          <w:szCs w:val="22"/>
        </w:rPr>
      </w:pPr>
    </w:p>
    <w:p w:rsidR="001F4CE7" w:rsidRPr="001F4CE7" w:rsidRDefault="001F4CE7" w:rsidP="00082F96">
      <w:pPr>
        <w:numPr>
          <w:ilvl w:val="1"/>
          <w:numId w:val="58"/>
        </w:numPr>
        <w:jc w:val="both"/>
        <w:rPr>
          <w:rFonts w:ascii="Arial" w:hAnsi="Arial" w:cs="Arial"/>
          <w:sz w:val="22"/>
          <w:szCs w:val="22"/>
        </w:rPr>
      </w:pPr>
      <w:r w:rsidRPr="001F4CE7">
        <w:rPr>
          <w:rFonts w:ascii="Arial" w:hAnsi="Arial" w:cs="Arial"/>
          <w:b/>
          <w:sz w:val="22"/>
          <w:szCs w:val="22"/>
        </w:rPr>
        <w:t xml:space="preserve">Documentación de la instalación: </w:t>
      </w:r>
      <w:r w:rsidRPr="001F4CE7">
        <w:rPr>
          <w:rFonts w:ascii="Arial" w:hAnsi="Arial" w:cs="Arial"/>
          <w:sz w:val="22"/>
          <w:szCs w:val="22"/>
        </w:rPr>
        <w:t xml:space="preserve">El </w:t>
      </w:r>
      <w:r w:rsidRPr="001F4CE7">
        <w:rPr>
          <w:rFonts w:ascii="Arial" w:hAnsi="Arial" w:cs="Arial"/>
          <w:b/>
          <w:sz w:val="22"/>
          <w:szCs w:val="22"/>
        </w:rPr>
        <w:t xml:space="preserve">PROVEEDOR </w:t>
      </w:r>
      <w:r w:rsidRPr="001F4CE7">
        <w:rPr>
          <w:rFonts w:ascii="Arial" w:hAnsi="Arial" w:cs="Arial"/>
          <w:sz w:val="22"/>
          <w:szCs w:val="22"/>
        </w:rPr>
        <w:t xml:space="preserve">entregará en medio digital e impreso a la Gerencia de Sistemas de la </w:t>
      </w:r>
      <w:r w:rsidRPr="001F4CE7">
        <w:rPr>
          <w:rFonts w:ascii="Arial" w:hAnsi="Arial" w:cs="Arial"/>
          <w:b/>
          <w:sz w:val="22"/>
          <w:szCs w:val="22"/>
        </w:rPr>
        <w:t xml:space="preserve">ENTIDAD </w:t>
      </w:r>
      <w:r w:rsidRPr="001F4CE7">
        <w:rPr>
          <w:rFonts w:ascii="Arial" w:hAnsi="Arial" w:cs="Arial"/>
          <w:sz w:val="22"/>
          <w:szCs w:val="22"/>
        </w:rPr>
        <w:t>toda la documentación generada en el proceso de instalación de los equipos, documentación técnica.</w:t>
      </w:r>
    </w:p>
    <w:p w:rsidR="001F4CE7" w:rsidRPr="001F4CE7" w:rsidRDefault="001F4CE7" w:rsidP="001F4CE7">
      <w:pPr>
        <w:ind w:left="720"/>
        <w:jc w:val="both"/>
        <w:rPr>
          <w:rFonts w:ascii="Arial" w:hAnsi="Arial" w:cs="Arial"/>
          <w:sz w:val="22"/>
          <w:szCs w:val="22"/>
        </w:rPr>
      </w:pPr>
    </w:p>
    <w:p w:rsidR="001F4CE7" w:rsidRPr="001F4CE7" w:rsidRDefault="001F4CE7" w:rsidP="001F4CE7">
      <w:pPr>
        <w:ind w:left="720"/>
        <w:jc w:val="both"/>
        <w:rPr>
          <w:rFonts w:ascii="Arial" w:hAnsi="Arial" w:cs="Arial"/>
          <w:sz w:val="22"/>
          <w:szCs w:val="22"/>
        </w:rPr>
      </w:pPr>
      <w:r w:rsidRPr="001F4CE7">
        <w:rPr>
          <w:rFonts w:ascii="Arial" w:hAnsi="Arial" w:cs="Arial"/>
          <w:sz w:val="22"/>
          <w:szCs w:val="22"/>
        </w:rPr>
        <w:t>Esta documentación debe ser entregado máximo en cinco (5) días hábiles de concluida la etapa de pruebas integrales de todos los equipos.</w:t>
      </w:r>
    </w:p>
    <w:p w:rsidR="001F4CE7" w:rsidRPr="001F4CE7" w:rsidRDefault="001F4CE7" w:rsidP="001F4CE7">
      <w:pPr>
        <w:ind w:left="720"/>
        <w:jc w:val="both"/>
        <w:rPr>
          <w:rFonts w:ascii="Arial" w:hAnsi="Arial" w:cs="Arial"/>
          <w:b/>
          <w:sz w:val="22"/>
          <w:szCs w:val="22"/>
        </w:rPr>
      </w:pPr>
    </w:p>
    <w:p w:rsidR="001F4CE7" w:rsidRPr="001F4CE7" w:rsidRDefault="001F4CE7" w:rsidP="00082F96">
      <w:pPr>
        <w:numPr>
          <w:ilvl w:val="1"/>
          <w:numId w:val="58"/>
        </w:numPr>
        <w:jc w:val="both"/>
        <w:rPr>
          <w:rFonts w:ascii="Arial" w:hAnsi="Arial" w:cs="Arial"/>
          <w:sz w:val="22"/>
          <w:szCs w:val="22"/>
        </w:rPr>
      </w:pPr>
      <w:r w:rsidRPr="001F4CE7">
        <w:rPr>
          <w:rFonts w:ascii="Arial" w:hAnsi="Arial" w:cs="Arial"/>
          <w:b/>
          <w:sz w:val="22"/>
          <w:szCs w:val="22"/>
        </w:rPr>
        <w:t xml:space="preserve">Transferencia de conocimientos: </w:t>
      </w:r>
      <w:r w:rsidRPr="001F4CE7">
        <w:rPr>
          <w:rFonts w:ascii="Arial" w:hAnsi="Arial" w:cs="Arial"/>
          <w:sz w:val="22"/>
          <w:szCs w:val="22"/>
        </w:rPr>
        <w:t xml:space="preserve">Posterior a la Recepción Definitiva, en un plazo máximo de doce (12) meses, el </w:t>
      </w:r>
      <w:r w:rsidRPr="001F4CE7">
        <w:rPr>
          <w:rFonts w:ascii="Arial" w:hAnsi="Arial" w:cs="Arial"/>
          <w:b/>
          <w:sz w:val="22"/>
          <w:szCs w:val="22"/>
        </w:rPr>
        <w:t xml:space="preserve">PROVEEDOR </w:t>
      </w:r>
      <w:r w:rsidRPr="001F4CE7">
        <w:rPr>
          <w:rFonts w:ascii="Arial" w:hAnsi="Arial" w:cs="Arial"/>
          <w:sz w:val="22"/>
          <w:szCs w:val="22"/>
        </w:rPr>
        <w:t xml:space="preserve">organizara la transferencia de conocimiento respectiva para al menos dos (2) personas en la administración del </w:t>
      </w:r>
      <w:r w:rsidRPr="001F4CE7">
        <w:rPr>
          <w:rFonts w:ascii="Arial" w:hAnsi="Arial" w:cs="Arial"/>
          <w:b/>
          <w:sz w:val="22"/>
          <w:szCs w:val="22"/>
        </w:rPr>
        <w:t xml:space="preserve">BIEN </w:t>
      </w:r>
      <w:r w:rsidRPr="001F4CE7">
        <w:rPr>
          <w:rFonts w:ascii="Arial" w:hAnsi="Arial" w:cs="Arial"/>
          <w:sz w:val="22"/>
          <w:szCs w:val="22"/>
        </w:rPr>
        <w:t xml:space="preserve">implementado. Esta transferencia de conocimiento debe ser realizada en un centro autorizado del fabricante. La fecha de inicio será coordinado con el jefe del Departamento de Base de Datos y Comunicaciones de la Gerencia de Sistemas de la </w:t>
      </w:r>
      <w:r w:rsidRPr="001F4CE7">
        <w:rPr>
          <w:rFonts w:ascii="Arial" w:hAnsi="Arial" w:cs="Arial"/>
          <w:b/>
          <w:sz w:val="22"/>
          <w:szCs w:val="22"/>
        </w:rPr>
        <w:t xml:space="preserve">ENTIDAD </w:t>
      </w:r>
      <w:r w:rsidRPr="001F4CE7">
        <w:rPr>
          <w:rFonts w:ascii="Arial" w:hAnsi="Arial" w:cs="Arial"/>
          <w:sz w:val="22"/>
          <w:szCs w:val="22"/>
        </w:rPr>
        <w:t>mediante correo electrónico.</w:t>
      </w:r>
    </w:p>
    <w:p w:rsidR="001F4CE7" w:rsidRPr="001F4CE7" w:rsidRDefault="001F4CE7" w:rsidP="001F4CE7">
      <w:pPr>
        <w:ind w:left="426"/>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b/>
          <w:bCs/>
          <w:sz w:val="22"/>
          <w:szCs w:val="22"/>
        </w:rPr>
        <w:t>CLÁUSULA VIGÉSIMA SEGUNDA.-</w:t>
      </w:r>
      <w:r w:rsidRPr="001F4CE7">
        <w:rPr>
          <w:rFonts w:ascii="Arial" w:hAnsi="Arial" w:cs="Arial"/>
          <w:b/>
          <w:bCs/>
          <w:sz w:val="22"/>
          <w:szCs w:val="22"/>
          <w:lang w:val="es-ES_tradnl"/>
        </w:rPr>
        <w:t xml:space="preserve"> (CONFIDENCIALIDAD) </w:t>
      </w:r>
      <w:r w:rsidRPr="001F4CE7">
        <w:rPr>
          <w:rFonts w:ascii="Arial" w:hAnsi="Arial" w:cs="Arial"/>
          <w:sz w:val="22"/>
          <w:szCs w:val="22"/>
        </w:rPr>
        <w:t xml:space="preserve">La información a la que el </w:t>
      </w:r>
      <w:r w:rsidRPr="001F4CE7">
        <w:rPr>
          <w:rFonts w:ascii="Arial" w:hAnsi="Arial" w:cs="Arial"/>
          <w:b/>
          <w:bCs/>
          <w:sz w:val="22"/>
          <w:szCs w:val="22"/>
        </w:rPr>
        <w:t>PROVEEDOR</w:t>
      </w:r>
      <w:r w:rsidRPr="001F4CE7">
        <w:rPr>
          <w:rFonts w:ascii="Arial" w:hAnsi="Arial" w:cs="Arial"/>
          <w:sz w:val="22"/>
          <w:szCs w:val="22"/>
        </w:rPr>
        <w:t xml:space="preserve"> tuviere acceso, durante o después de la provisión de los </w:t>
      </w:r>
      <w:r w:rsidRPr="001F4CE7">
        <w:rPr>
          <w:rFonts w:ascii="Arial" w:hAnsi="Arial" w:cs="Arial"/>
          <w:b/>
          <w:sz w:val="22"/>
          <w:szCs w:val="22"/>
        </w:rPr>
        <w:t>BIENES</w:t>
      </w:r>
      <w:r w:rsidRPr="001F4CE7">
        <w:rPr>
          <w:rFonts w:ascii="Arial" w:hAnsi="Arial" w:cs="Arial"/>
          <w:sz w:val="22"/>
          <w:szCs w:val="22"/>
        </w:rPr>
        <w:t xml:space="preserve"> tendrá carácter confidencial, quedando expresamente prohibida su divulgación a terceros, a menos que cuente con un pronunciamiento escrito por parte de la </w:t>
      </w:r>
      <w:r w:rsidRPr="001F4CE7">
        <w:rPr>
          <w:rFonts w:ascii="Arial" w:hAnsi="Arial" w:cs="Arial"/>
          <w:b/>
          <w:bCs/>
          <w:sz w:val="22"/>
          <w:szCs w:val="22"/>
        </w:rPr>
        <w:t>ENTIDAD</w:t>
      </w:r>
      <w:r w:rsidRPr="001F4CE7">
        <w:rPr>
          <w:rFonts w:ascii="Arial" w:hAnsi="Arial" w:cs="Arial"/>
          <w:sz w:val="22"/>
          <w:szCs w:val="22"/>
        </w:rPr>
        <w:t xml:space="preserve"> en sentido contrario, exceptuando los casos en que la </w:t>
      </w:r>
      <w:r w:rsidRPr="001F4CE7">
        <w:rPr>
          <w:rFonts w:ascii="Arial" w:hAnsi="Arial" w:cs="Arial"/>
          <w:b/>
          <w:sz w:val="22"/>
          <w:szCs w:val="22"/>
        </w:rPr>
        <w:t>ENTIDAD</w:t>
      </w:r>
      <w:r w:rsidRPr="001F4CE7">
        <w:rPr>
          <w:rFonts w:ascii="Arial" w:hAnsi="Arial" w:cs="Arial"/>
          <w:sz w:val="22"/>
          <w:szCs w:val="22"/>
        </w:rPr>
        <w:t xml:space="preserve"> emita un pronunciamiento escrito estableciendo lo contrario.</w:t>
      </w:r>
    </w:p>
    <w:p w:rsidR="001F4CE7" w:rsidRPr="001F4CE7" w:rsidRDefault="001F4CE7" w:rsidP="001F4CE7">
      <w:pPr>
        <w:ind w:left="426"/>
        <w:jc w:val="both"/>
        <w:rPr>
          <w:rFonts w:ascii="Arial" w:hAnsi="Arial" w:cs="Arial"/>
          <w:sz w:val="22"/>
          <w:szCs w:val="22"/>
        </w:rPr>
      </w:pPr>
    </w:p>
    <w:p w:rsidR="001F4CE7" w:rsidRPr="001F4CE7" w:rsidRDefault="001F4CE7" w:rsidP="001F4CE7">
      <w:pPr>
        <w:jc w:val="both"/>
        <w:rPr>
          <w:rFonts w:ascii="Arial" w:hAnsi="Arial" w:cs="Arial"/>
          <w:b/>
          <w:sz w:val="22"/>
          <w:szCs w:val="22"/>
          <w:lang w:val="es-ES_tradnl"/>
        </w:rPr>
      </w:pPr>
      <w:r w:rsidRPr="001F4CE7">
        <w:rPr>
          <w:rFonts w:ascii="Arial" w:hAnsi="Arial" w:cs="Arial"/>
          <w:b/>
          <w:bCs/>
          <w:sz w:val="22"/>
          <w:szCs w:val="22"/>
        </w:rPr>
        <w:t>CLÁUSULA VIGÉSIMA TERCERA.-</w:t>
      </w:r>
      <w:r w:rsidRPr="001F4CE7">
        <w:rPr>
          <w:rFonts w:ascii="Arial" w:hAnsi="Arial" w:cs="Arial"/>
          <w:b/>
          <w:sz w:val="22"/>
          <w:szCs w:val="22"/>
          <w:lang w:val="es-ES_tradnl"/>
        </w:rPr>
        <w:t xml:space="preserve"> (RECEPCIÓN PROVISIONAL SUJETA A PRUEBAS)</w:t>
      </w:r>
    </w:p>
    <w:p w:rsidR="001F4CE7" w:rsidRPr="001F4CE7" w:rsidRDefault="001F4CE7" w:rsidP="001F4CE7">
      <w:pPr>
        <w:jc w:val="both"/>
        <w:rPr>
          <w:rFonts w:ascii="Arial" w:hAnsi="Arial" w:cs="Arial"/>
          <w:b/>
          <w:sz w:val="22"/>
          <w:szCs w:val="22"/>
          <w:lang w:val="es-ES_tradnl"/>
        </w:rPr>
      </w:pPr>
    </w:p>
    <w:p w:rsidR="001F4CE7" w:rsidRPr="001F4CE7" w:rsidRDefault="001F4CE7" w:rsidP="00082F96">
      <w:pPr>
        <w:numPr>
          <w:ilvl w:val="1"/>
          <w:numId w:val="61"/>
        </w:numPr>
        <w:jc w:val="both"/>
        <w:rPr>
          <w:rFonts w:ascii="Arial" w:hAnsi="Arial" w:cs="Arial"/>
          <w:sz w:val="22"/>
          <w:szCs w:val="22"/>
          <w:lang w:val="es-ES_tradnl"/>
        </w:rPr>
      </w:pPr>
      <w:r w:rsidRPr="001F4CE7">
        <w:rPr>
          <w:rFonts w:ascii="Arial" w:hAnsi="Arial" w:cs="Arial"/>
          <w:b/>
          <w:sz w:val="22"/>
          <w:szCs w:val="22"/>
          <w:lang w:val="es-ES_tradnl"/>
        </w:rPr>
        <w:t xml:space="preserve">Recepción provisional: </w:t>
      </w:r>
      <w:r w:rsidRPr="001F4CE7">
        <w:rPr>
          <w:rFonts w:ascii="Arial" w:hAnsi="Arial" w:cs="Arial"/>
          <w:sz w:val="22"/>
          <w:szCs w:val="22"/>
          <w:lang w:val="es-ES_tradnl"/>
        </w:rPr>
        <w:t xml:space="preserve">El </w:t>
      </w:r>
      <w:r w:rsidRPr="001F4CE7">
        <w:rPr>
          <w:rFonts w:ascii="Arial" w:hAnsi="Arial" w:cs="Arial"/>
          <w:b/>
          <w:sz w:val="22"/>
          <w:szCs w:val="22"/>
          <w:lang w:val="es-ES_tradnl"/>
        </w:rPr>
        <w:t xml:space="preserve">PROVEEDOR </w:t>
      </w:r>
      <w:r w:rsidRPr="001F4CE7">
        <w:rPr>
          <w:rFonts w:ascii="Arial" w:hAnsi="Arial" w:cs="Arial"/>
          <w:sz w:val="22"/>
          <w:szCs w:val="22"/>
          <w:lang w:val="es-ES_tradnl"/>
        </w:rPr>
        <w:t xml:space="preserve">deberá entregar el </w:t>
      </w:r>
      <w:r w:rsidRPr="001F4CE7">
        <w:rPr>
          <w:rFonts w:ascii="Arial" w:hAnsi="Arial" w:cs="Arial"/>
          <w:b/>
          <w:sz w:val="22"/>
          <w:szCs w:val="22"/>
        </w:rPr>
        <w:t>BIEN</w:t>
      </w:r>
      <w:r w:rsidRPr="001F4CE7">
        <w:rPr>
          <w:rFonts w:ascii="Arial" w:hAnsi="Arial" w:cs="Arial"/>
          <w:sz w:val="22"/>
          <w:szCs w:val="22"/>
          <w:lang w:val="es-ES_tradnl"/>
        </w:rPr>
        <w:t xml:space="preserve"> en el plazo establecido en la Cláusula Novena del presente Contrato en la Unidad de Activos Fijos de</w:t>
      </w:r>
      <w:r w:rsidRPr="001F4CE7">
        <w:rPr>
          <w:rFonts w:ascii="Arial" w:hAnsi="Arial" w:cs="Arial"/>
          <w:b/>
          <w:sz w:val="22"/>
          <w:szCs w:val="22"/>
          <w:lang w:val="es-ES_tradnl"/>
        </w:rPr>
        <w:t xml:space="preserve"> </w:t>
      </w:r>
      <w:r w:rsidRPr="001F4CE7">
        <w:rPr>
          <w:rFonts w:ascii="Arial" w:hAnsi="Arial" w:cs="Arial"/>
          <w:sz w:val="22"/>
          <w:szCs w:val="22"/>
          <w:lang w:val="es-ES_tradnl"/>
        </w:rPr>
        <w:t xml:space="preserve">la </w:t>
      </w:r>
      <w:r w:rsidRPr="001F4CE7">
        <w:rPr>
          <w:rFonts w:ascii="Arial" w:hAnsi="Arial" w:cs="Arial"/>
          <w:b/>
          <w:sz w:val="22"/>
          <w:szCs w:val="22"/>
          <w:lang w:val="es-ES_tradnl"/>
        </w:rPr>
        <w:t>ENTIDAD</w:t>
      </w:r>
      <w:r w:rsidRPr="001F4CE7">
        <w:rPr>
          <w:rFonts w:ascii="Arial" w:hAnsi="Arial" w:cs="Arial"/>
          <w:sz w:val="22"/>
          <w:szCs w:val="22"/>
          <w:lang w:val="es-ES_tradnl"/>
        </w:rPr>
        <w:t>.</w:t>
      </w:r>
      <w:r w:rsidRPr="001F4CE7">
        <w:rPr>
          <w:rFonts w:ascii="Times New Roman" w:hAnsi="Times New Roman"/>
          <w:sz w:val="24"/>
          <w:szCs w:val="24"/>
        </w:rPr>
        <w:t xml:space="preserve"> </w:t>
      </w:r>
      <w:r w:rsidRPr="001F4CE7">
        <w:rPr>
          <w:rFonts w:ascii="Arial" w:hAnsi="Arial" w:cs="Arial"/>
          <w:sz w:val="22"/>
          <w:szCs w:val="22"/>
          <w:lang w:val="es-ES_tradnl"/>
        </w:rPr>
        <w:t>Posterior a esta entrega, se tiene un plazo de cinco (5) días hábiles para la instalación, y puesta en funcionamiento de todos los componentes.</w:t>
      </w:r>
    </w:p>
    <w:p w:rsidR="001F4CE7" w:rsidRPr="001F4CE7" w:rsidRDefault="001F4CE7" w:rsidP="001F4CE7">
      <w:pPr>
        <w:jc w:val="both"/>
        <w:rPr>
          <w:rFonts w:ascii="Arial" w:hAnsi="Arial" w:cs="Arial"/>
          <w:sz w:val="22"/>
          <w:szCs w:val="22"/>
          <w:lang w:val="es-ES_tradnl"/>
        </w:rPr>
      </w:pPr>
    </w:p>
    <w:p w:rsidR="001F4CE7" w:rsidRPr="001F4CE7" w:rsidRDefault="001F4CE7" w:rsidP="00082F96">
      <w:pPr>
        <w:numPr>
          <w:ilvl w:val="1"/>
          <w:numId w:val="61"/>
        </w:numPr>
        <w:jc w:val="both"/>
        <w:rPr>
          <w:rFonts w:ascii="Arial" w:hAnsi="Arial" w:cs="Arial"/>
          <w:sz w:val="22"/>
          <w:szCs w:val="22"/>
          <w:lang w:val="es-ES_tradnl"/>
        </w:rPr>
      </w:pPr>
      <w:r w:rsidRPr="001F4CE7">
        <w:rPr>
          <w:rFonts w:ascii="Arial" w:hAnsi="Arial" w:cs="Arial"/>
          <w:b/>
          <w:sz w:val="22"/>
          <w:szCs w:val="22"/>
          <w:lang w:val="es-ES_tradnl"/>
        </w:rPr>
        <w:t>Pruebas:</w:t>
      </w:r>
      <w:r w:rsidRPr="001F4CE7">
        <w:rPr>
          <w:rFonts w:ascii="Arial" w:hAnsi="Arial" w:cs="Arial"/>
          <w:sz w:val="22"/>
          <w:szCs w:val="22"/>
          <w:lang w:val="es-ES_tradnl"/>
        </w:rPr>
        <w:t xml:space="preserve"> El periodo de pruebas comprenderá hasta treinta (30) días hábiles concluida la instalación y puesta en funcionamiento, el seguimiento correspondiente será realizado por el personal técnico del Departamento de Base de Datos y Comunicaciones de la Gerencia de Sistemas de la </w:t>
      </w:r>
      <w:r w:rsidRPr="001F4CE7">
        <w:rPr>
          <w:rFonts w:ascii="Arial" w:hAnsi="Arial" w:cs="Arial"/>
          <w:b/>
          <w:sz w:val="22"/>
          <w:szCs w:val="22"/>
          <w:lang w:val="es-ES_tradnl"/>
        </w:rPr>
        <w:t>ENTIDAD</w:t>
      </w:r>
      <w:r w:rsidRPr="001F4CE7">
        <w:rPr>
          <w:rFonts w:ascii="Arial" w:hAnsi="Arial" w:cs="Arial"/>
          <w:sz w:val="22"/>
          <w:szCs w:val="22"/>
          <w:lang w:val="es-ES_tradnl"/>
        </w:rPr>
        <w:t xml:space="preserve">. Si durante este periodo alguno de los componentes del </w:t>
      </w:r>
      <w:r w:rsidRPr="001F4CE7">
        <w:rPr>
          <w:rFonts w:ascii="Arial" w:hAnsi="Arial" w:cs="Arial"/>
          <w:b/>
          <w:sz w:val="22"/>
          <w:szCs w:val="22"/>
          <w:lang w:val="es-ES_tradnl"/>
        </w:rPr>
        <w:t xml:space="preserve">BIEN </w:t>
      </w:r>
      <w:r w:rsidRPr="001F4CE7">
        <w:rPr>
          <w:rFonts w:ascii="Arial" w:hAnsi="Arial" w:cs="Arial"/>
          <w:sz w:val="22"/>
          <w:szCs w:val="22"/>
          <w:lang w:val="es-ES_tradnl"/>
        </w:rPr>
        <w:t xml:space="preserve">presentara fallas, el </w:t>
      </w:r>
      <w:r w:rsidRPr="001F4CE7">
        <w:rPr>
          <w:rFonts w:ascii="Arial" w:hAnsi="Arial" w:cs="Arial"/>
          <w:b/>
          <w:sz w:val="22"/>
          <w:szCs w:val="22"/>
          <w:lang w:val="es-ES_tradnl"/>
        </w:rPr>
        <w:t xml:space="preserve">PROVEEDOR </w:t>
      </w:r>
      <w:r w:rsidRPr="001F4CE7">
        <w:rPr>
          <w:rFonts w:ascii="Arial" w:hAnsi="Arial" w:cs="Arial"/>
          <w:sz w:val="22"/>
          <w:szCs w:val="22"/>
          <w:lang w:val="es-ES_tradnl"/>
        </w:rPr>
        <w:t xml:space="preserve">deberá realizar el reemplazo correspondiente en un plazo máximo de treinta (30) días hábiles a partir de la notificación y sin costo adicional para la </w:t>
      </w:r>
      <w:r w:rsidRPr="001F4CE7">
        <w:rPr>
          <w:rFonts w:ascii="Arial" w:hAnsi="Arial" w:cs="Arial"/>
          <w:b/>
          <w:sz w:val="22"/>
          <w:szCs w:val="22"/>
          <w:lang w:val="es-ES_tradnl"/>
        </w:rPr>
        <w:t>ENTIDAD</w:t>
      </w:r>
      <w:r w:rsidRPr="001F4CE7">
        <w:rPr>
          <w:rFonts w:ascii="Arial" w:hAnsi="Arial" w:cs="Arial"/>
          <w:sz w:val="22"/>
          <w:szCs w:val="22"/>
          <w:lang w:val="es-ES_tradnl"/>
        </w:rPr>
        <w:t xml:space="preserve">.  </w:t>
      </w:r>
    </w:p>
    <w:p w:rsidR="001F4CE7" w:rsidRPr="001F4CE7" w:rsidRDefault="001F4CE7" w:rsidP="001F4CE7">
      <w:pPr>
        <w:ind w:left="720"/>
        <w:jc w:val="both"/>
        <w:rPr>
          <w:rFonts w:ascii="Arial" w:hAnsi="Arial" w:cs="Arial"/>
          <w:sz w:val="22"/>
          <w:szCs w:val="22"/>
          <w:lang w:val="es-ES_tradnl"/>
        </w:rPr>
      </w:pPr>
    </w:p>
    <w:p w:rsidR="001F4CE7" w:rsidRPr="001F4CE7" w:rsidRDefault="001F4CE7" w:rsidP="001F4CE7">
      <w:pPr>
        <w:ind w:left="720"/>
        <w:jc w:val="both"/>
        <w:rPr>
          <w:rFonts w:ascii="Arial" w:hAnsi="Arial" w:cs="Arial"/>
          <w:sz w:val="22"/>
          <w:szCs w:val="22"/>
          <w:lang w:val="es-ES_tradnl"/>
        </w:rPr>
      </w:pPr>
      <w:r w:rsidRPr="001F4CE7">
        <w:rPr>
          <w:rFonts w:ascii="Arial" w:hAnsi="Arial" w:cs="Arial"/>
          <w:sz w:val="22"/>
          <w:szCs w:val="22"/>
          <w:lang w:val="es-ES_tradnl"/>
        </w:rPr>
        <w:lastRenderedPageBreak/>
        <w:t>Una vez concluido este periodo y subsanado cualquier inconveniente que hubiera ocurrido, el Responsable de Recepción emitirá el informe técnico correspondiente para la elaboración del Acta de Recepción Definitiva.</w:t>
      </w:r>
    </w:p>
    <w:p w:rsidR="001F4CE7" w:rsidRPr="001F4CE7" w:rsidRDefault="001F4CE7" w:rsidP="001F4CE7">
      <w:pPr>
        <w:jc w:val="both"/>
        <w:rPr>
          <w:rFonts w:ascii="Arial" w:hAnsi="Arial" w:cs="Arial"/>
          <w:b/>
          <w:bCs/>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b/>
          <w:bCs/>
          <w:sz w:val="22"/>
          <w:szCs w:val="22"/>
        </w:rPr>
        <w:t>CLÁUSULA VIGÉSIMA CUARTA</w:t>
      </w:r>
      <w:r w:rsidRPr="001F4CE7">
        <w:rPr>
          <w:rFonts w:ascii="Arial" w:hAnsi="Arial" w:cs="Arial"/>
          <w:b/>
          <w:sz w:val="22"/>
          <w:szCs w:val="22"/>
          <w:lang w:val="es-ES_tradnl"/>
        </w:rPr>
        <w:t xml:space="preserve">.- (RECEPCION DEFINITIVA). </w:t>
      </w:r>
      <w:r w:rsidRPr="001F4CE7">
        <w:rPr>
          <w:rFonts w:ascii="Arial" w:hAnsi="Arial" w:cs="Arial"/>
          <w:sz w:val="22"/>
          <w:szCs w:val="22"/>
          <w:lang w:val="es-ES_tradnl"/>
        </w:rPr>
        <w:t>Dentro del plazo previsto, se hará efectiva la entrega provisional  de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lang w:val="es-ES_tradnl"/>
        </w:rPr>
        <w:t xml:space="preserve"> objeto de la adquisición, a cuyo efecto, la </w:t>
      </w:r>
      <w:r w:rsidRPr="001F4CE7">
        <w:rPr>
          <w:rFonts w:ascii="Arial" w:hAnsi="Arial" w:cs="Arial"/>
          <w:b/>
          <w:sz w:val="22"/>
          <w:szCs w:val="22"/>
          <w:lang w:val="es-ES_tradnl"/>
        </w:rPr>
        <w:t xml:space="preserve">ENTIDAD </w:t>
      </w:r>
      <w:r w:rsidRPr="001F4CE7">
        <w:rPr>
          <w:rFonts w:ascii="Arial" w:hAnsi="Arial" w:cs="Arial"/>
          <w:sz w:val="22"/>
          <w:szCs w:val="22"/>
          <w:lang w:val="es-ES_tradnl"/>
        </w:rPr>
        <w:t>designará al Responsable de Recepción, a quien le corresponderá verificar si e</w:t>
      </w:r>
      <w:r w:rsidRPr="001F4CE7">
        <w:rPr>
          <w:rFonts w:ascii="Arial" w:hAnsi="Arial" w:cs="Arial"/>
          <w:sz w:val="22"/>
          <w:szCs w:val="22"/>
        </w:rPr>
        <w:t xml:space="preserve">l </w:t>
      </w:r>
      <w:r w:rsidRPr="001F4CE7">
        <w:rPr>
          <w:rFonts w:ascii="Arial" w:hAnsi="Arial" w:cs="Arial"/>
          <w:b/>
          <w:sz w:val="22"/>
          <w:szCs w:val="22"/>
        </w:rPr>
        <w:t>BIEN</w:t>
      </w:r>
      <w:r w:rsidRPr="001F4CE7">
        <w:rPr>
          <w:rFonts w:ascii="Arial" w:hAnsi="Arial" w:cs="Arial"/>
          <w:sz w:val="22"/>
          <w:szCs w:val="22"/>
          <w:lang w:val="es-ES_tradnl"/>
        </w:rPr>
        <w:t xml:space="preserve"> provisto concuerda plenamente con las Especificaciones Técnicas de la propuesta aceptada y el presente Contrato en la recepción provisional y la recepción definitiva.</w:t>
      </w:r>
      <w:r w:rsidRPr="001F4CE7">
        <w:rPr>
          <w:rFonts w:ascii="Arial" w:hAnsi="Arial" w:cs="Arial"/>
          <w:bCs/>
          <w:i/>
          <w:sz w:val="22"/>
          <w:szCs w:val="22"/>
          <w:lang w:val="es-ES_tradnl"/>
        </w:rPr>
        <w:t xml:space="preserve"> </w:t>
      </w:r>
      <w:r w:rsidRPr="001F4CE7">
        <w:rPr>
          <w:rFonts w:ascii="Arial" w:hAnsi="Arial" w:cs="Arial"/>
          <w:bCs/>
          <w:sz w:val="22"/>
          <w:szCs w:val="22"/>
          <w:lang w:val="es-ES_tradnl"/>
        </w:rPr>
        <w:t>D</w:t>
      </w:r>
      <w:r w:rsidRPr="001F4CE7">
        <w:rPr>
          <w:rFonts w:ascii="Arial" w:hAnsi="Arial" w:cs="Arial"/>
          <w:sz w:val="22"/>
          <w:szCs w:val="22"/>
          <w:lang w:val="es-ES_tradnl"/>
        </w:rPr>
        <w:t xml:space="preserve">el acto de recepción definitiva se levantará el Acta de Recepción Definitiva, que es un documento diferente al registro de ingreso o almacenes, misma que deberá ser emitida en un plazo de cinco (5) días hábiles a partir de la emisión del Informe Técnico señalado en el numeral 23.2 de la Cláusula Vigésima Tercera del presente Contrato. </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widowControl w:val="0"/>
        <w:jc w:val="both"/>
        <w:rPr>
          <w:rFonts w:ascii="Arial" w:hAnsi="Arial" w:cs="Arial"/>
          <w:bCs/>
          <w:sz w:val="22"/>
          <w:szCs w:val="22"/>
          <w:lang w:val="es-ES_tradnl"/>
        </w:rPr>
      </w:pPr>
      <w:r w:rsidRPr="001F4CE7">
        <w:rPr>
          <w:rFonts w:ascii="Arial" w:hAnsi="Arial" w:cs="Arial"/>
          <w:b/>
          <w:sz w:val="22"/>
          <w:szCs w:val="22"/>
        </w:rPr>
        <w:t xml:space="preserve">CLÁUSULA VIGÉSIMA CUARTA.- </w:t>
      </w:r>
      <w:r w:rsidRPr="001F4CE7">
        <w:rPr>
          <w:rFonts w:ascii="Arial" w:hAnsi="Arial" w:cs="Arial"/>
          <w:b/>
          <w:bCs/>
          <w:spacing w:val="-3"/>
          <w:sz w:val="22"/>
          <w:szCs w:val="22"/>
        </w:rPr>
        <w:t>(</w:t>
      </w:r>
      <w:r w:rsidRPr="001F4CE7">
        <w:rPr>
          <w:rFonts w:ascii="Arial" w:hAnsi="Arial" w:cs="Arial"/>
          <w:b/>
          <w:bCs/>
          <w:sz w:val="22"/>
          <w:szCs w:val="22"/>
        </w:rPr>
        <w:t xml:space="preserve">CIERRE O LIQUIDACIÓN DE CONTRATO). </w:t>
      </w:r>
      <w:r w:rsidRPr="001F4CE7">
        <w:rPr>
          <w:rFonts w:ascii="Arial" w:hAnsi="Arial" w:cs="Arial"/>
          <w:bCs/>
          <w:sz w:val="22"/>
          <w:szCs w:val="22"/>
          <w:lang w:val="es-ES_tradnl"/>
        </w:rPr>
        <w:t xml:space="preserve">Dentro de los diez (10) días siguientes a la fecha de emisión del Acta de Recepción Definitiva, la Gerencia de Administración de la </w:t>
      </w:r>
      <w:r w:rsidRPr="001F4CE7">
        <w:rPr>
          <w:rFonts w:ascii="Arial" w:hAnsi="Arial" w:cs="Arial"/>
          <w:b/>
          <w:bCs/>
          <w:sz w:val="22"/>
          <w:szCs w:val="22"/>
          <w:lang w:val="es-ES_tradnl"/>
        </w:rPr>
        <w:t>ENTIDAD</w:t>
      </w:r>
      <w:r w:rsidRPr="001F4CE7">
        <w:rPr>
          <w:rFonts w:ascii="Arial" w:hAnsi="Arial" w:cs="Arial"/>
          <w:bCs/>
          <w:sz w:val="22"/>
          <w:szCs w:val="22"/>
          <w:lang w:val="es-ES_tradnl"/>
        </w:rPr>
        <w:t xml:space="preserve"> procederá a la devolución de la Garantía de Cumplimiento de Contrato.</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widowControl w:val="0"/>
        <w:jc w:val="both"/>
        <w:rPr>
          <w:rFonts w:ascii="Arial" w:hAnsi="Arial" w:cs="Arial"/>
          <w:bCs/>
          <w:sz w:val="22"/>
          <w:szCs w:val="22"/>
          <w:lang w:val="es-ES_tradnl"/>
        </w:rPr>
      </w:pPr>
      <w:r w:rsidRPr="001F4CE7">
        <w:rPr>
          <w:rFonts w:ascii="Arial" w:hAnsi="Arial" w:cs="Arial"/>
          <w:bCs/>
          <w:sz w:val="22"/>
          <w:szCs w:val="22"/>
          <w:lang w:val="es-ES_tradnl"/>
        </w:rPr>
        <w:t>Transcurrida la vigencia de la</w:t>
      </w:r>
      <w:r w:rsidRPr="001F4CE7">
        <w:rPr>
          <w:rFonts w:ascii="Arial" w:hAnsi="Arial" w:cs="Arial"/>
          <w:sz w:val="22"/>
          <w:szCs w:val="22"/>
          <w:lang w:val="es-BO"/>
        </w:rPr>
        <w:t xml:space="preserve"> Garantía de Funcionamiento de Maquinaria y/o Equipo</w:t>
      </w:r>
      <w:r w:rsidRPr="001F4CE7">
        <w:rPr>
          <w:rFonts w:ascii="Arial" w:hAnsi="Arial" w:cs="Arial"/>
          <w:bCs/>
          <w:sz w:val="22"/>
          <w:szCs w:val="22"/>
          <w:lang w:val="es-ES_tradnl"/>
        </w:rPr>
        <w:t xml:space="preserve">, el </w:t>
      </w:r>
      <w:r w:rsidRPr="001F4CE7">
        <w:rPr>
          <w:rFonts w:ascii="Arial" w:hAnsi="Arial" w:cs="Arial"/>
          <w:sz w:val="22"/>
          <w:szCs w:val="22"/>
        </w:rPr>
        <w:t>Jefe del Departamento de Base de Datos y Comunicaciones de la Gerencia de Sistemas</w:t>
      </w:r>
      <w:r w:rsidRPr="001F4CE7">
        <w:rPr>
          <w:rFonts w:ascii="Arial" w:hAnsi="Arial" w:cs="Arial"/>
          <w:bCs/>
          <w:sz w:val="22"/>
          <w:szCs w:val="22"/>
          <w:lang w:val="es-ES_tradnl"/>
        </w:rPr>
        <w:t xml:space="preserve">, emitirá el certificado de conformidad con los servicios cubiertos por la misma y la Gerencia de Administración procederá al cierre del Contrato, devolviendo la citada </w:t>
      </w:r>
      <w:r w:rsidRPr="001F4CE7">
        <w:rPr>
          <w:rFonts w:ascii="Arial" w:hAnsi="Arial" w:cs="Arial"/>
          <w:sz w:val="22"/>
          <w:szCs w:val="22"/>
          <w:lang w:val="es-BO"/>
        </w:rPr>
        <w:t>garantía</w:t>
      </w:r>
      <w:r w:rsidRPr="001F4CE7">
        <w:rPr>
          <w:rFonts w:ascii="Arial" w:hAnsi="Arial" w:cs="Arial"/>
          <w:bCs/>
          <w:sz w:val="22"/>
          <w:szCs w:val="22"/>
          <w:lang w:val="es-ES_tradnl"/>
        </w:rPr>
        <w:t xml:space="preserve"> y emitiendo el Certificado de Cumplimiento de Contrato, o en caso</w:t>
      </w:r>
      <w:r w:rsidRPr="001F4CE7">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1F4CE7">
        <w:rPr>
          <w:rFonts w:ascii="Arial" w:hAnsi="Arial" w:cs="Arial"/>
          <w:bCs/>
          <w:sz w:val="22"/>
          <w:szCs w:val="22"/>
          <w:lang w:val="es-ES_tradnl"/>
        </w:rPr>
        <w:t>l Contrato.</w:t>
      </w:r>
    </w:p>
    <w:p w:rsidR="001F4CE7" w:rsidRPr="001F4CE7" w:rsidRDefault="001F4CE7" w:rsidP="001F4CE7">
      <w:pPr>
        <w:widowControl w:val="0"/>
        <w:jc w:val="both"/>
        <w:rPr>
          <w:rFonts w:ascii="Arial" w:hAnsi="Arial" w:cs="Arial"/>
          <w:b/>
          <w:bCs/>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El Responsable de Recepción y la </w:t>
      </w:r>
      <w:r w:rsidRPr="001F4CE7">
        <w:rPr>
          <w:rFonts w:ascii="Arial" w:hAnsi="Arial" w:cs="Arial"/>
          <w:b/>
          <w:sz w:val="22"/>
          <w:szCs w:val="22"/>
          <w:lang w:val="es-ES_tradnl"/>
        </w:rPr>
        <w:t xml:space="preserve">ENTIDAD, </w:t>
      </w:r>
      <w:r w:rsidRPr="001F4CE7">
        <w:rPr>
          <w:rFonts w:ascii="Arial" w:hAnsi="Arial" w:cs="Arial"/>
          <w:sz w:val="22"/>
          <w:szCs w:val="22"/>
          <w:lang w:val="es-ES_tradnl"/>
        </w:rPr>
        <w:t xml:space="preserve">no darán por finalizada la adquisición y no procederá la liquidación, si el </w:t>
      </w:r>
      <w:r w:rsidRPr="001F4CE7">
        <w:rPr>
          <w:rFonts w:ascii="Arial" w:hAnsi="Arial" w:cs="Arial"/>
          <w:b/>
          <w:sz w:val="22"/>
          <w:szCs w:val="22"/>
          <w:lang w:val="es-ES_tradnl"/>
        </w:rPr>
        <w:t xml:space="preserve">PROVEEDOR </w:t>
      </w:r>
      <w:r w:rsidRPr="001F4CE7">
        <w:rPr>
          <w:rFonts w:ascii="Arial" w:hAnsi="Arial" w:cs="Arial"/>
          <w:sz w:val="22"/>
          <w:szCs w:val="22"/>
          <w:lang w:val="es-ES_tradnl"/>
        </w:rPr>
        <w:t>no hubiese cumplido con todas sus obligaciones de acuerdo a los términos del Contrato y de sus documentos.</w:t>
      </w:r>
    </w:p>
    <w:p w:rsidR="001F4CE7" w:rsidRPr="001F4CE7" w:rsidRDefault="001F4CE7" w:rsidP="001F4CE7">
      <w:pPr>
        <w:jc w:val="both"/>
        <w:rPr>
          <w:rFonts w:ascii="Arial" w:hAnsi="Arial" w:cs="Arial"/>
          <w:sz w:val="22"/>
          <w:szCs w:val="22"/>
          <w:lang w:val="es-ES_tradnl"/>
        </w:rPr>
      </w:pPr>
    </w:p>
    <w:p w:rsidR="001F4CE7" w:rsidRPr="001F4CE7" w:rsidRDefault="001F4CE7" w:rsidP="001F4CE7">
      <w:pPr>
        <w:jc w:val="both"/>
        <w:rPr>
          <w:rFonts w:ascii="Arial" w:hAnsi="Arial" w:cs="Arial"/>
          <w:sz w:val="22"/>
          <w:szCs w:val="22"/>
          <w:lang w:val="es-ES_tradnl"/>
        </w:rPr>
      </w:pPr>
      <w:r w:rsidRPr="001F4CE7">
        <w:rPr>
          <w:rFonts w:ascii="Arial" w:hAnsi="Arial" w:cs="Arial"/>
          <w:sz w:val="22"/>
          <w:szCs w:val="22"/>
          <w:lang w:val="es-ES_tradnl"/>
        </w:rPr>
        <w:t xml:space="preserve">En el cierre o liquidación de Contrato, se tomará en cuenta las multas, si las </w:t>
      </w:r>
      <w:proofErr w:type="gramStart"/>
      <w:r w:rsidRPr="001F4CE7">
        <w:rPr>
          <w:rFonts w:ascii="Arial" w:hAnsi="Arial" w:cs="Arial"/>
          <w:sz w:val="22"/>
          <w:szCs w:val="22"/>
          <w:lang w:val="es-ES_tradnl"/>
        </w:rPr>
        <w:t>hubieren</w:t>
      </w:r>
      <w:proofErr w:type="gramEnd"/>
      <w:r w:rsidRPr="001F4CE7">
        <w:rPr>
          <w:rFonts w:ascii="Arial" w:hAnsi="Arial" w:cs="Arial"/>
          <w:sz w:val="22"/>
          <w:szCs w:val="22"/>
          <w:lang w:val="es-ES_tradnl"/>
        </w:rPr>
        <w:t>.</w:t>
      </w:r>
    </w:p>
    <w:p w:rsidR="001F4CE7" w:rsidRPr="001F4CE7" w:rsidRDefault="001F4CE7" w:rsidP="001F4CE7">
      <w:pPr>
        <w:widowControl w:val="0"/>
        <w:jc w:val="both"/>
        <w:rPr>
          <w:rFonts w:ascii="Arial" w:hAnsi="Arial" w:cs="Arial"/>
          <w:b/>
          <w:sz w:val="22"/>
          <w:szCs w:val="22"/>
        </w:rPr>
      </w:pPr>
    </w:p>
    <w:p w:rsidR="001F4CE7" w:rsidRPr="001F4CE7" w:rsidRDefault="001F4CE7" w:rsidP="001F4CE7">
      <w:pPr>
        <w:widowControl w:val="0"/>
        <w:jc w:val="both"/>
        <w:rPr>
          <w:rFonts w:ascii="Arial" w:hAnsi="Arial" w:cs="Arial"/>
          <w:b/>
          <w:sz w:val="22"/>
          <w:szCs w:val="22"/>
        </w:rPr>
      </w:pPr>
      <w:r w:rsidRPr="001F4CE7">
        <w:rPr>
          <w:rFonts w:ascii="Arial" w:hAnsi="Arial" w:cs="Arial"/>
          <w:b/>
          <w:sz w:val="22"/>
          <w:szCs w:val="22"/>
        </w:rPr>
        <w:t xml:space="preserve">CLÁUSULA VIGÉSIMA QUINTA.-  (CONFORMIDAD) </w:t>
      </w:r>
      <w:r w:rsidRPr="001F4CE7">
        <w:rPr>
          <w:rFonts w:ascii="Arial" w:hAnsi="Arial" w:cs="Arial"/>
          <w:sz w:val="22"/>
          <w:szCs w:val="22"/>
        </w:rPr>
        <w:t xml:space="preserve">En señal de conformidad y para su fiel y estricto cumplimiento, suscribimos el presente Contrato la </w:t>
      </w:r>
      <w:r w:rsidRPr="001F4CE7">
        <w:rPr>
          <w:rFonts w:ascii="Arial" w:hAnsi="Arial" w:cs="Arial"/>
          <w:b/>
          <w:sz w:val="22"/>
          <w:szCs w:val="22"/>
        </w:rPr>
        <w:t>Lic. Claudia Amparo Corrales Dávalos</w:t>
      </w:r>
      <w:r w:rsidRPr="001F4CE7">
        <w:rPr>
          <w:rFonts w:ascii="Arial" w:hAnsi="Arial" w:cs="Arial"/>
          <w:b/>
          <w:sz w:val="22"/>
          <w:szCs w:val="22"/>
          <w:lang w:val="es-ES_tradnl"/>
        </w:rPr>
        <w:t>,</w:t>
      </w:r>
      <w:r w:rsidRPr="001F4CE7">
        <w:rPr>
          <w:rFonts w:ascii="Arial" w:hAnsi="Arial" w:cs="Arial"/>
          <w:sz w:val="22"/>
          <w:szCs w:val="22"/>
        </w:rPr>
        <w:t xml:space="preserve"> en representación legal de la </w:t>
      </w:r>
      <w:r w:rsidRPr="001F4CE7">
        <w:rPr>
          <w:rFonts w:ascii="Arial" w:hAnsi="Arial" w:cs="Arial"/>
          <w:b/>
          <w:sz w:val="22"/>
          <w:szCs w:val="22"/>
        </w:rPr>
        <w:t>ENTIDAD</w:t>
      </w:r>
      <w:r w:rsidRPr="001F4CE7">
        <w:rPr>
          <w:rFonts w:ascii="Arial" w:hAnsi="Arial" w:cs="Arial"/>
          <w:sz w:val="22"/>
          <w:szCs w:val="22"/>
        </w:rPr>
        <w:t xml:space="preserve">, y _______________, en representación legal del </w:t>
      </w:r>
      <w:r w:rsidRPr="001F4CE7">
        <w:rPr>
          <w:rFonts w:ascii="Arial" w:hAnsi="Arial" w:cs="Arial"/>
          <w:b/>
          <w:bCs/>
          <w:sz w:val="22"/>
          <w:szCs w:val="22"/>
        </w:rPr>
        <w:t>PROVEEDOR</w:t>
      </w:r>
      <w:r w:rsidRPr="001F4CE7">
        <w:rPr>
          <w:rFonts w:ascii="Arial" w:hAnsi="Arial" w:cs="Arial"/>
          <w:sz w:val="22"/>
          <w:szCs w:val="22"/>
        </w:rPr>
        <w:t>.</w:t>
      </w:r>
    </w:p>
    <w:p w:rsidR="001F4CE7" w:rsidRPr="001F4CE7" w:rsidRDefault="001F4CE7" w:rsidP="001F4CE7">
      <w:pPr>
        <w:jc w:val="both"/>
        <w:rPr>
          <w:rFonts w:ascii="Arial" w:hAnsi="Arial" w:cs="Arial"/>
          <w:sz w:val="22"/>
          <w:szCs w:val="22"/>
        </w:rPr>
      </w:pPr>
    </w:p>
    <w:p w:rsidR="001F4CE7" w:rsidRPr="001F4CE7" w:rsidRDefault="001F4CE7" w:rsidP="001F4CE7">
      <w:pPr>
        <w:jc w:val="both"/>
        <w:rPr>
          <w:rFonts w:ascii="Arial" w:hAnsi="Arial" w:cs="Arial"/>
          <w:sz w:val="22"/>
          <w:szCs w:val="22"/>
        </w:rPr>
      </w:pPr>
      <w:r w:rsidRPr="001F4CE7">
        <w:rPr>
          <w:rFonts w:ascii="Arial" w:hAnsi="Arial" w:cs="Arial"/>
          <w:sz w:val="22"/>
          <w:szCs w:val="22"/>
        </w:rPr>
        <w:t>Este documento, conforme a disposiciones legales de control fiscal vigentes, será registrado ante la Contraloría General del Estado.</w:t>
      </w:r>
    </w:p>
    <w:p w:rsidR="001F4CE7" w:rsidRPr="001F4CE7" w:rsidRDefault="001F4CE7" w:rsidP="001F4CE7">
      <w:pPr>
        <w:widowControl w:val="0"/>
        <w:tabs>
          <w:tab w:val="left" w:pos="-720"/>
          <w:tab w:val="center" w:pos="4252"/>
          <w:tab w:val="right" w:pos="8504"/>
        </w:tabs>
        <w:jc w:val="center"/>
        <w:rPr>
          <w:rFonts w:ascii="Arial" w:hAnsi="Arial" w:cs="Arial"/>
          <w:b/>
          <w:bCs/>
          <w:sz w:val="22"/>
          <w:szCs w:val="22"/>
        </w:rPr>
      </w:pPr>
    </w:p>
    <w:p w:rsidR="001F4CE7" w:rsidRPr="001F4CE7" w:rsidRDefault="001F4CE7" w:rsidP="001F4CE7">
      <w:pPr>
        <w:widowControl w:val="0"/>
        <w:tabs>
          <w:tab w:val="left" w:pos="-720"/>
          <w:tab w:val="center" w:pos="4252"/>
          <w:tab w:val="right" w:pos="8504"/>
        </w:tabs>
        <w:rPr>
          <w:rFonts w:ascii="Arial" w:hAnsi="Arial" w:cs="Arial"/>
          <w:b/>
          <w:bCs/>
          <w:sz w:val="22"/>
          <w:szCs w:val="22"/>
        </w:rPr>
      </w:pPr>
      <w:r w:rsidRPr="001F4CE7">
        <w:rPr>
          <w:rFonts w:ascii="Arial" w:hAnsi="Arial" w:cs="Arial"/>
          <w:sz w:val="22"/>
          <w:szCs w:val="22"/>
        </w:rPr>
        <w:t>La Paz, ___ de _______de 2015.</w:t>
      </w:r>
    </w:p>
    <w:p w:rsidR="001F4CE7" w:rsidRPr="001F4CE7" w:rsidRDefault="001F4CE7" w:rsidP="001F4CE7">
      <w:pPr>
        <w:widowControl w:val="0"/>
        <w:tabs>
          <w:tab w:val="left" w:pos="-720"/>
          <w:tab w:val="center" w:pos="4252"/>
          <w:tab w:val="right" w:pos="8504"/>
        </w:tabs>
        <w:jc w:val="center"/>
        <w:rPr>
          <w:rFonts w:ascii="Arial" w:hAnsi="Arial" w:cs="Arial"/>
          <w:b/>
          <w:bCs/>
          <w:sz w:val="22"/>
          <w:szCs w:val="22"/>
        </w:rPr>
      </w:pPr>
    </w:p>
    <w:p w:rsidR="001F4CE7" w:rsidRPr="001F4CE7" w:rsidRDefault="001F4CE7" w:rsidP="001F4CE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F4CE7" w:rsidRPr="001F4CE7" w:rsidTr="005F5BCA">
        <w:trPr>
          <w:jc w:val="center"/>
        </w:trPr>
        <w:tc>
          <w:tcPr>
            <w:tcW w:w="4320" w:type="dxa"/>
          </w:tcPr>
          <w:p w:rsidR="001F4CE7" w:rsidRPr="001F4CE7" w:rsidRDefault="001F4CE7" w:rsidP="001F4CE7">
            <w:pPr>
              <w:widowControl w:val="0"/>
              <w:jc w:val="center"/>
              <w:rPr>
                <w:rFonts w:ascii="Arial" w:hAnsi="Arial" w:cs="Arial"/>
                <w:sz w:val="22"/>
                <w:szCs w:val="22"/>
              </w:rPr>
            </w:pPr>
            <w:r w:rsidRPr="001F4CE7">
              <w:rPr>
                <w:rFonts w:ascii="Arial" w:hAnsi="Arial" w:cs="Arial"/>
                <w:sz w:val="22"/>
                <w:szCs w:val="22"/>
              </w:rPr>
              <w:t>__________________________</w:t>
            </w:r>
          </w:p>
          <w:p w:rsidR="001F4CE7" w:rsidRPr="001F4CE7" w:rsidRDefault="001F4CE7" w:rsidP="001F4CE7">
            <w:pPr>
              <w:widowControl w:val="0"/>
              <w:jc w:val="center"/>
              <w:rPr>
                <w:rFonts w:ascii="Arial" w:hAnsi="Arial" w:cs="Arial"/>
                <w:sz w:val="22"/>
                <w:szCs w:val="22"/>
              </w:rPr>
            </w:pPr>
            <w:r w:rsidRPr="001F4CE7">
              <w:rPr>
                <w:rFonts w:ascii="Arial" w:hAnsi="Arial" w:cs="Arial"/>
                <w:sz w:val="22"/>
                <w:szCs w:val="22"/>
              </w:rPr>
              <w:t>C.I. Nº ___________ __.</w:t>
            </w:r>
          </w:p>
          <w:p w:rsidR="001F4CE7" w:rsidRPr="001F4CE7" w:rsidRDefault="001F4CE7" w:rsidP="001F4CE7">
            <w:pPr>
              <w:widowControl w:val="0"/>
              <w:jc w:val="center"/>
              <w:rPr>
                <w:rFonts w:ascii="Arial" w:hAnsi="Arial" w:cs="Arial"/>
                <w:spacing w:val="-6"/>
                <w:sz w:val="22"/>
                <w:szCs w:val="22"/>
                <w:lang w:val="es-ES_tradnl"/>
              </w:rPr>
            </w:pPr>
            <w:r w:rsidRPr="001F4CE7">
              <w:rPr>
                <w:rFonts w:ascii="Arial" w:hAnsi="Arial" w:cs="Arial"/>
                <w:b/>
                <w:bCs/>
                <w:spacing w:val="-6"/>
                <w:sz w:val="22"/>
                <w:szCs w:val="22"/>
                <w:lang w:val="es-ES_tradnl"/>
              </w:rPr>
              <w:t xml:space="preserve"> PROVEEDOR</w:t>
            </w:r>
          </w:p>
        </w:tc>
        <w:tc>
          <w:tcPr>
            <w:tcW w:w="4624" w:type="dxa"/>
          </w:tcPr>
          <w:p w:rsidR="001F4CE7" w:rsidRPr="001F4CE7" w:rsidRDefault="001F4CE7" w:rsidP="001F4CE7">
            <w:pPr>
              <w:widowControl w:val="0"/>
              <w:jc w:val="center"/>
              <w:rPr>
                <w:rFonts w:ascii="Arial" w:hAnsi="Arial" w:cs="Arial"/>
                <w:b/>
                <w:sz w:val="22"/>
                <w:szCs w:val="22"/>
                <w:lang w:val="es-ES_tradnl"/>
              </w:rPr>
            </w:pPr>
            <w:r w:rsidRPr="001F4CE7">
              <w:rPr>
                <w:rFonts w:ascii="Arial" w:hAnsi="Arial" w:cs="Arial"/>
                <w:sz w:val="22"/>
                <w:szCs w:val="22"/>
              </w:rPr>
              <w:t>Lic. Claudia Amparo Corrales Dávalos</w:t>
            </w:r>
            <w:r w:rsidRPr="001F4CE7">
              <w:rPr>
                <w:rFonts w:ascii="Arial" w:hAnsi="Arial" w:cs="Arial"/>
                <w:b/>
                <w:sz w:val="22"/>
                <w:szCs w:val="22"/>
                <w:lang w:val="es-ES_tradnl"/>
              </w:rPr>
              <w:t xml:space="preserve"> Gerente de Administración </w:t>
            </w:r>
          </w:p>
          <w:p w:rsidR="001F4CE7" w:rsidRPr="001F4CE7" w:rsidRDefault="001F4CE7" w:rsidP="001F4CE7">
            <w:pPr>
              <w:widowControl w:val="0"/>
              <w:jc w:val="center"/>
              <w:rPr>
                <w:rFonts w:ascii="Arial" w:hAnsi="Arial" w:cs="Arial"/>
                <w:b/>
                <w:bCs/>
                <w:spacing w:val="-6"/>
                <w:sz w:val="22"/>
                <w:szCs w:val="22"/>
                <w:lang w:val="es-ES_tradnl"/>
              </w:rPr>
            </w:pPr>
            <w:r w:rsidRPr="001F4CE7">
              <w:rPr>
                <w:rFonts w:ascii="Arial" w:hAnsi="Arial" w:cs="Arial"/>
                <w:b/>
                <w:bCs/>
                <w:spacing w:val="-6"/>
                <w:sz w:val="22"/>
                <w:szCs w:val="22"/>
                <w:lang w:val="es-ES_tradnl"/>
              </w:rPr>
              <w:t>BANCO CENTRAL DE BOLIVIA</w:t>
            </w:r>
          </w:p>
        </w:tc>
      </w:tr>
    </w:tbl>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sz w:val="22"/>
          <w:szCs w:val="22"/>
          <w:lang w:val="en-US"/>
        </w:rPr>
      </w:pPr>
    </w:p>
    <w:p w:rsidR="001F4CE7" w:rsidRPr="001F4CE7" w:rsidRDefault="001F4CE7" w:rsidP="001F4CE7">
      <w:pPr>
        <w:widowControl w:val="0"/>
        <w:jc w:val="both"/>
        <w:rPr>
          <w:rFonts w:ascii="Arial" w:hAnsi="Arial" w:cs="Arial"/>
          <w:bCs/>
          <w:lang w:val="en-US"/>
        </w:rPr>
      </w:pPr>
      <w:proofErr w:type="gramStart"/>
      <w:r w:rsidRPr="001F4CE7">
        <w:rPr>
          <w:rFonts w:ascii="Arial" w:hAnsi="Arial" w:cs="Arial"/>
          <w:bCs/>
          <w:lang w:val="en-US"/>
        </w:rPr>
        <w:t>WEE/</w:t>
      </w:r>
      <w:proofErr w:type="spellStart"/>
      <w:r w:rsidRPr="001F4CE7">
        <w:rPr>
          <w:rFonts w:ascii="Arial" w:hAnsi="Arial" w:cs="Arial"/>
          <w:bCs/>
          <w:lang w:val="en-US"/>
        </w:rPr>
        <w:t>mvr</w:t>
      </w:r>
      <w:proofErr w:type="spellEnd"/>
      <w:r w:rsidRPr="001F4CE7">
        <w:rPr>
          <w:rFonts w:ascii="Arial" w:hAnsi="Arial" w:cs="Arial"/>
          <w:bCs/>
          <w:lang w:val="en-US"/>
        </w:rPr>
        <w:t>.</w:t>
      </w:r>
      <w:proofErr w:type="gramEnd"/>
      <w:r w:rsidRPr="001F4CE7">
        <w:rPr>
          <w:rFonts w:ascii="Arial" w:hAnsi="Arial" w:cs="Arial"/>
          <w:bCs/>
          <w:lang w:val="en-US"/>
        </w:rPr>
        <w:t xml:space="preserve"> </w:t>
      </w:r>
    </w:p>
    <w:p w:rsidR="00266E53" w:rsidRPr="001343A5" w:rsidRDefault="00266E53" w:rsidP="00266E53">
      <w:pPr>
        <w:pStyle w:val="Encabezado"/>
        <w:jc w:val="right"/>
        <w:rPr>
          <w:rFonts w:ascii="Arial" w:hAnsi="Arial" w:cs="Arial"/>
          <w:b/>
          <w:iCs/>
          <w:color w:val="FF0000"/>
          <w:sz w:val="18"/>
          <w:szCs w:val="18"/>
        </w:rPr>
      </w:pPr>
    </w:p>
    <w:sectPr w:rsidR="00266E53" w:rsidRPr="001343A5" w:rsidSect="00B53A55">
      <w:headerReference w:type="default" r:id="rId21"/>
      <w:footerReference w:type="default" r:id="rId22"/>
      <w:pgSz w:w="12240" w:h="15840"/>
      <w:pgMar w:top="1418" w:right="1418" w:bottom="142"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F23" w:rsidRDefault="009F2F23">
      <w:r>
        <w:separator/>
      </w:r>
    </w:p>
  </w:endnote>
  <w:endnote w:type="continuationSeparator" w:id="0">
    <w:p w:rsidR="009F2F23" w:rsidRDefault="009F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3E14D8" w:rsidRDefault="003E14D8">
        <w:pPr>
          <w:pStyle w:val="Piedepgina"/>
          <w:jc w:val="right"/>
        </w:pPr>
        <w:r>
          <w:fldChar w:fldCharType="begin"/>
        </w:r>
        <w:r>
          <w:instrText>PAGE   \* MERGEFORMAT</w:instrText>
        </w:r>
        <w:r>
          <w:fldChar w:fldCharType="separate"/>
        </w:r>
        <w:r w:rsidR="00BF3118">
          <w:rPr>
            <w:noProof/>
          </w:rPr>
          <w:t>6</w:t>
        </w:r>
        <w:r>
          <w:fldChar w:fldCharType="end"/>
        </w:r>
      </w:p>
    </w:sdtContent>
  </w:sdt>
  <w:p w:rsidR="003E14D8" w:rsidRDefault="003E14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F23" w:rsidRDefault="009F2F23">
      <w:r>
        <w:separator/>
      </w:r>
    </w:p>
  </w:footnote>
  <w:footnote w:type="continuationSeparator" w:id="0">
    <w:p w:rsidR="009F2F23" w:rsidRDefault="009F2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D8" w:rsidRDefault="003E14D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512197525"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D8" w:rsidRPr="00AB0A18" w:rsidRDefault="003E14D8" w:rsidP="003902CA">
    <w:pPr>
      <w:pStyle w:val="Encabezado"/>
      <w:tabs>
        <w:tab w:val="clear" w:pos="8838"/>
        <w:tab w:val="right" w:pos="8931"/>
      </w:tabs>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51219752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9A50D4"/>
    <w:multiLevelType w:val="multilevel"/>
    <w:tmpl w:val="AC48B56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020B053F"/>
    <w:multiLevelType w:val="hybridMultilevel"/>
    <w:tmpl w:val="ED684EB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04851AF7"/>
    <w:multiLevelType w:val="hybridMultilevel"/>
    <w:tmpl w:val="34D2D0C2"/>
    <w:lvl w:ilvl="0" w:tplc="400A0001">
      <w:start w:val="1"/>
      <w:numFmt w:val="bullet"/>
      <w:lvlText w:val=""/>
      <w:lvlJc w:val="left"/>
      <w:pPr>
        <w:ind w:left="1204" w:hanging="360"/>
      </w:pPr>
      <w:rPr>
        <w:rFonts w:ascii="Symbol" w:hAnsi="Symbol" w:hint="default"/>
      </w:rPr>
    </w:lvl>
    <w:lvl w:ilvl="1" w:tplc="400A0003" w:tentative="1">
      <w:start w:val="1"/>
      <w:numFmt w:val="bullet"/>
      <w:lvlText w:val="o"/>
      <w:lvlJc w:val="left"/>
      <w:pPr>
        <w:ind w:left="1924" w:hanging="360"/>
      </w:pPr>
      <w:rPr>
        <w:rFonts w:ascii="Courier New" w:hAnsi="Courier New" w:cs="Courier New" w:hint="default"/>
      </w:rPr>
    </w:lvl>
    <w:lvl w:ilvl="2" w:tplc="400A0005" w:tentative="1">
      <w:start w:val="1"/>
      <w:numFmt w:val="bullet"/>
      <w:lvlText w:val=""/>
      <w:lvlJc w:val="left"/>
      <w:pPr>
        <w:ind w:left="2644" w:hanging="360"/>
      </w:pPr>
      <w:rPr>
        <w:rFonts w:ascii="Wingdings" w:hAnsi="Wingdings" w:hint="default"/>
      </w:rPr>
    </w:lvl>
    <w:lvl w:ilvl="3" w:tplc="400A0001" w:tentative="1">
      <w:start w:val="1"/>
      <w:numFmt w:val="bullet"/>
      <w:lvlText w:val=""/>
      <w:lvlJc w:val="left"/>
      <w:pPr>
        <w:ind w:left="3364" w:hanging="360"/>
      </w:pPr>
      <w:rPr>
        <w:rFonts w:ascii="Symbol" w:hAnsi="Symbol" w:hint="default"/>
      </w:rPr>
    </w:lvl>
    <w:lvl w:ilvl="4" w:tplc="400A0003" w:tentative="1">
      <w:start w:val="1"/>
      <w:numFmt w:val="bullet"/>
      <w:lvlText w:val="o"/>
      <w:lvlJc w:val="left"/>
      <w:pPr>
        <w:ind w:left="4084" w:hanging="360"/>
      </w:pPr>
      <w:rPr>
        <w:rFonts w:ascii="Courier New" w:hAnsi="Courier New" w:cs="Courier New" w:hint="default"/>
      </w:rPr>
    </w:lvl>
    <w:lvl w:ilvl="5" w:tplc="400A0005" w:tentative="1">
      <w:start w:val="1"/>
      <w:numFmt w:val="bullet"/>
      <w:lvlText w:val=""/>
      <w:lvlJc w:val="left"/>
      <w:pPr>
        <w:ind w:left="4804" w:hanging="360"/>
      </w:pPr>
      <w:rPr>
        <w:rFonts w:ascii="Wingdings" w:hAnsi="Wingdings" w:hint="default"/>
      </w:rPr>
    </w:lvl>
    <w:lvl w:ilvl="6" w:tplc="400A0001" w:tentative="1">
      <w:start w:val="1"/>
      <w:numFmt w:val="bullet"/>
      <w:lvlText w:val=""/>
      <w:lvlJc w:val="left"/>
      <w:pPr>
        <w:ind w:left="5524" w:hanging="360"/>
      </w:pPr>
      <w:rPr>
        <w:rFonts w:ascii="Symbol" w:hAnsi="Symbol" w:hint="default"/>
      </w:rPr>
    </w:lvl>
    <w:lvl w:ilvl="7" w:tplc="400A0003" w:tentative="1">
      <w:start w:val="1"/>
      <w:numFmt w:val="bullet"/>
      <w:lvlText w:val="o"/>
      <w:lvlJc w:val="left"/>
      <w:pPr>
        <w:ind w:left="6244" w:hanging="360"/>
      </w:pPr>
      <w:rPr>
        <w:rFonts w:ascii="Courier New" w:hAnsi="Courier New" w:cs="Courier New" w:hint="default"/>
      </w:rPr>
    </w:lvl>
    <w:lvl w:ilvl="8" w:tplc="400A0005" w:tentative="1">
      <w:start w:val="1"/>
      <w:numFmt w:val="bullet"/>
      <w:lvlText w:val=""/>
      <w:lvlJc w:val="left"/>
      <w:pPr>
        <w:ind w:left="6964" w:hanging="360"/>
      </w:pPr>
      <w:rPr>
        <w:rFonts w:ascii="Wingdings" w:hAnsi="Wingdings" w:hint="default"/>
      </w:rPr>
    </w:lvl>
  </w:abstractNum>
  <w:abstractNum w:abstractNumId="24">
    <w:nsid w:val="055D5EBC"/>
    <w:multiLevelType w:val="hybridMultilevel"/>
    <w:tmpl w:val="8FE60388"/>
    <w:lvl w:ilvl="0" w:tplc="7A8A743E">
      <w:numFmt w:val="bullet"/>
      <w:lvlText w:val=""/>
      <w:lvlJc w:val="left"/>
      <w:pPr>
        <w:ind w:left="720" w:hanging="360"/>
      </w:pPr>
      <w:rPr>
        <w:rFonts w:ascii="Symbol" w:eastAsia="Times New Roman" w:hAnsi="Symbol" w:cs="Arial" w:hint="default"/>
      </w:rPr>
    </w:lvl>
    <w:lvl w:ilvl="1" w:tplc="E8A219FE">
      <w:numFmt w:val="bullet"/>
      <w:lvlText w:val="•"/>
      <w:lvlJc w:val="left"/>
      <w:pPr>
        <w:ind w:left="1790" w:hanging="71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67C02E6"/>
    <w:multiLevelType w:val="multilevel"/>
    <w:tmpl w:val="9DD22CF0"/>
    <w:lvl w:ilvl="0">
      <w:start w:val="21"/>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06AE7844"/>
    <w:multiLevelType w:val="hybridMultilevel"/>
    <w:tmpl w:val="571AD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D6ECD7D2">
      <w:start w:val="1"/>
      <w:numFmt w:val="upperRoman"/>
      <w:lvlText w:val="%3)"/>
      <w:lvlJc w:val="left"/>
      <w:pPr>
        <w:ind w:left="2700" w:hanging="720"/>
      </w:pPr>
      <w:rPr>
        <w:rFonts w:hint="default"/>
      </w:rPr>
    </w:lvl>
    <w:lvl w:ilvl="3" w:tplc="759EB742">
      <w:start w:val="1"/>
      <w:numFmt w:val="upp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08CD549B"/>
    <w:multiLevelType w:val="hybridMultilevel"/>
    <w:tmpl w:val="F4308076"/>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0AEF30D4"/>
    <w:multiLevelType w:val="hybridMultilevel"/>
    <w:tmpl w:val="A2401554"/>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0D065BA5"/>
    <w:multiLevelType w:val="hybridMultilevel"/>
    <w:tmpl w:val="0858980C"/>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
    <w:nsid w:val="14564D79"/>
    <w:multiLevelType w:val="hybridMultilevel"/>
    <w:tmpl w:val="CA2215D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8">
    <w:nsid w:val="150E5EC7"/>
    <w:multiLevelType w:val="hybridMultilevel"/>
    <w:tmpl w:val="9462EDE0"/>
    <w:lvl w:ilvl="0" w:tplc="400A0001">
      <w:start w:val="1"/>
      <w:numFmt w:val="bullet"/>
      <w:lvlText w:val=""/>
      <w:lvlJc w:val="left"/>
      <w:pPr>
        <w:ind w:left="1429" w:hanging="360"/>
      </w:pPr>
      <w:rPr>
        <w:rFonts w:ascii="Symbol" w:hAnsi="Symbol" w:hint="default"/>
      </w:rPr>
    </w:lvl>
    <w:lvl w:ilvl="1" w:tplc="400A0001">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9">
    <w:nsid w:val="17246902"/>
    <w:multiLevelType w:val="hybridMultilevel"/>
    <w:tmpl w:val="A3F0D0B8"/>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42">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0BE63AB"/>
    <w:multiLevelType w:val="hybridMultilevel"/>
    <w:tmpl w:val="AFCC9144"/>
    <w:lvl w:ilvl="0" w:tplc="572A6DC0">
      <w:start w:val="1"/>
      <w:numFmt w:val="decimal"/>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5">
    <w:nsid w:val="24C84DFC"/>
    <w:multiLevelType w:val="multilevel"/>
    <w:tmpl w:val="C41CEB6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8">
    <w:nsid w:val="2B7602D1"/>
    <w:multiLevelType w:val="hybridMultilevel"/>
    <w:tmpl w:val="6CC08A24"/>
    <w:lvl w:ilvl="0" w:tplc="400A0015">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3">
    <w:nsid w:val="30045583"/>
    <w:multiLevelType w:val="hybridMultilevel"/>
    <w:tmpl w:val="E45C625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5">
    <w:nsid w:val="314F597D"/>
    <w:multiLevelType w:val="hybridMultilevel"/>
    <w:tmpl w:val="AC5E285A"/>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7">
    <w:nsid w:val="34F42D8B"/>
    <w:multiLevelType w:val="hybridMultilevel"/>
    <w:tmpl w:val="71344B28"/>
    <w:lvl w:ilvl="0" w:tplc="400A000F">
      <w:start w:val="1"/>
      <w:numFmt w:val="decimal"/>
      <w:lvlText w:val="%1."/>
      <w:lvlJc w:val="left"/>
      <w:pPr>
        <w:ind w:left="1080" w:hanging="360"/>
      </w:p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354427CD"/>
    <w:multiLevelType w:val="hybridMultilevel"/>
    <w:tmpl w:val="522CD40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6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1">
    <w:nsid w:val="397331E5"/>
    <w:multiLevelType w:val="hybridMultilevel"/>
    <w:tmpl w:val="0A909174"/>
    <w:lvl w:ilvl="0" w:tplc="89560F3A">
      <w:start w:val="1"/>
      <w:numFmt w:val="decimal"/>
      <w:lvlText w:val="%1."/>
      <w:lvlJc w:val="left"/>
      <w:pPr>
        <w:tabs>
          <w:tab w:val="num" w:pos="360"/>
        </w:tabs>
        <w:ind w:left="360" w:hanging="360"/>
      </w:pPr>
      <w:rPr>
        <w:rFonts w:cs="Times New Roman"/>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62">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3E952AEF"/>
    <w:multiLevelType w:val="hybridMultilevel"/>
    <w:tmpl w:val="BACE1E12"/>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5">
    <w:nsid w:val="42370BFC"/>
    <w:multiLevelType w:val="hybridMultilevel"/>
    <w:tmpl w:val="020866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870195F"/>
    <w:multiLevelType w:val="singleLevel"/>
    <w:tmpl w:val="38C2B268"/>
    <w:lvl w:ilvl="0">
      <w:numFmt w:val="decimal"/>
      <w:pStyle w:val="Ttulo9"/>
      <w:lvlText w:val=""/>
      <w:lvlJc w:val="left"/>
    </w:lvl>
  </w:abstractNum>
  <w:abstractNum w:abstractNumId="71">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nsid w:val="61122B50"/>
    <w:multiLevelType w:val="multilevel"/>
    <w:tmpl w:val="C088D22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81A7EE5"/>
    <w:multiLevelType w:val="hybridMultilevel"/>
    <w:tmpl w:val="B1F473C4"/>
    <w:lvl w:ilvl="0" w:tplc="1CFC6494">
      <w:start w:val="1"/>
      <w:numFmt w:val="decimal"/>
      <w:lvlText w:val="%1."/>
      <w:lvlJc w:val="left"/>
      <w:pPr>
        <w:ind w:left="1080" w:hanging="360"/>
      </w:pPr>
      <w:rPr>
        <w:rFonts w:hint="default"/>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6D5657DC"/>
    <w:multiLevelType w:val="hybridMultilevel"/>
    <w:tmpl w:val="F36AAB50"/>
    <w:lvl w:ilvl="0" w:tplc="0C0A0017">
      <w:start w:val="1"/>
      <w:numFmt w:val="lowerLetter"/>
      <w:lvlText w:val="%1)"/>
      <w:lvlJc w:val="left"/>
      <w:pPr>
        <w:tabs>
          <w:tab w:val="num" w:pos="1260"/>
        </w:tabs>
        <w:ind w:left="1260" w:hanging="360"/>
      </w:pPr>
      <w:rPr>
        <w:rFonts w:hint="default"/>
      </w:rPr>
    </w:lvl>
    <w:lvl w:ilvl="1" w:tplc="400A0001">
      <w:start w:val="1"/>
      <w:numFmt w:val="bullet"/>
      <w:lvlText w:val=""/>
      <w:lvlJc w:val="left"/>
      <w:pPr>
        <w:ind w:left="2330" w:hanging="710"/>
      </w:pPr>
      <w:rPr>
        <w:rFonts w:ascii="Symbol" w:hAnsi="Symbo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nsid w:val="7DF040D9"/>
    <w:multiLevelType w:val="hybridMultilevel"/>
    <w:tmpl w:val="1B200F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F094F38"/>
    <w:multiLevelType w:val="hybridMultilevel"/>
    <w:tmpl w:val="90268A0A"/>
    <w:lvl w:ilvl="0" w:tplc="400A0015">
      <w:start w:val="1"/>
      <w:numFmt w:val="upperLetter"/>
      <w:lvlText w:val="%1."/>
      <w:lvlJc w:val="left"/>
      <w:pPr>
        <w:ind w:left="360" w:hanging="36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5"/>
  </w:num>
  <w:num w:numId="2">
    <w:abstractNumId w:val="59"/>
  </w:num>
  <w:num w:numId="3">
    <w:abstractNumId w:val="74"/>
  </w:num>
  <w:num w:numId="4">
    <w:abstractNumId w:val="70"/>
  </w:num>
  <w:num w:numId="5">
    <w:abstractNumId w:val="34"/>
  </w:num>
  <w:num w:numId="6">
    <w:abstractNumId w:val="68"/>
  </w:num>
  <w:num w:numId="7">
    <w:abstractNumId w:val="30"/>
  </w:num>
  <w:num w:numId="8">
    <w:abstractNumId w:val="27"/>
  </w:num>
  <w:num w:numId="9">
    <w:abstractNumId w:val="26"/>
  </w:num>
  <w:num w:numId="10">
    <w:abstractNumId w:val="54"/>
  </w:num>
  <w:num w:numId="11">
    <w:abstractNumId w:val="56"/>
  </w:num>
  <w:num w:numId="12">
    <w:abstractNumId w:val="83"/>
  </w:num>
  <w:num w:numId="13">
    <w:abstractNumId w:val="46"/>
  </w:num>
  <w:num w:numId="14">
    <w:abstractNumId w:val="51"/>
  </w:num>
  <w:num w:numId="15">
    <w:abstractNumId w:val="76"/>
  </w:num>
  <w:num w:numId="16">
    <w:abstractNumId w:val="69"/>
  </w:num>
  <w:num w:numId="17">
    <w:abstractNumId w:val="44"/>
  </w:num>
  <w:num w:numId="18">
    <w:abstractNumId w:val="33"/>
  </w:num>
  <w:num w:numId="19">
    <w:abstractNumId w:val="79"/>
  </w:num>
  <w:num w:numId="20">
    <w:abstractNumId w:val="29"/>
  </w:num>
  <w:num w:numId="21">
    <w:abstractNumId w:val="40"/>
  </w:num>
  <w:num w:numId="22">
    <w:abstractNumId w:val="72"/>
  </w:num>
  <w:num w:numId="23">
    <w:abstractNumId w:val="50"/>
  </w:num>
  <w:num w:numId="24">
    <w:abstractNumId w:val="64"/>
  </w:num>
  <w:num w:numId="25">
    <w:abstractNumId w:val="73"/>
  </w:num>
  <w:num w:numId="26">
    <w:abstractNumId w:val="37"/>
  </w:num>
  <w:num w:numId="27">
    <w:abstractNumId w:val="71"/>
  </w:num>
  <w:num w:numId="28">
    <w:abstractNumId w:val="49"/>
  </w:num>
  <w:num w:numId="29">
    <w:abstractNumId w:val="48"/>
  </w:num>
  <w:num w:numId="30">
    <w:abstractNumId w:val="82"/>
  </w:num>
  <w:num w:numId="31">
    <w:abstractNumId w:val="61"/>
  </w:num>
  <w:num w:numId="32">
    <w:abstractNumId w:val="60"/>
  </w:num>
  <w:num w:numId="33">
    <w:abstractNumId w:val="32"/>
  </w:num>
  <w:num w:numId="34">
    <w:abstractNumId w:val="53"/>
  </w:num>
  <w:num w:numId="35">
    <w:abstractNumId w:val="43"/>
  </w:num>
  <w:num w:numId="36">
    <w:abstractNumId w:val="31"/>
  </w:num>
  <w:num w:numId="37">
    <w:abstractNumId w:val="77"/>
  </w:num>
  <w:num w:numId="38">
    <w:abstractNumId w:val="65"/>
  </w:num>
  <w:num w:numId="39">
    <w:abstractNumId w:val="58"/>
  </w:num>
  <w:num w:numId="40">
    <w:abstractNumId w:val="57"/>
  </w:num>
  <w:num w:numId="41">
    <w:abstractNumId w:val="39"/>
  </w:num>
  <w:num w:numId="42">
    <w:abstractNumId w:val="36"/>
  </w:num>
  <w:num w:numId="43">
    <w:abstractNumId w:val="22"/>
  </w:num>
  <w:num w:numId="44">
    <w:abstractNumId w:val="55"/>
  </w:num>
  <w:num w:numId="45">
    <w:abstractNumId w:val="63"/>
  </w:num>
  <w:num w:numId="46">
    <w:abstractNumId w:val="28"/>
  </w:num>
  <w:num w:numId="47">
    <w:abstractNumId w:val="66"/>
  </w:num>
  <w:num w:numId="48">
    <w:abstractNumId w:val="24"/>
  </w:num>
  <w:num w:numId="49">
    <w:abstractNumId w:val="78"/>
  </w:num>
  <w:num w:numId="50">
    <w:abstractNumId w:val="42"/>
  </w:num>
  <w:num w:numId="51">
    <w:abstractNumId w:val="52"/>
  </w:num>
  <w:num w:numId="52">
    <w:abstractNumId w:val="67"/>
  </w:num>
  <w:num w:numId="53">
    <w:abstractNumId w:val="47"/>
  </w:num>
  <w:num w:numId="54">
    <w:abstractNumId w:val="41"/>
  </w:num>
  <w:num w:numId="55">
    <w:abstractNumId w:val="80"/>
  </w:num>
  <w:num w:numId="56">
    <w:abstractNumId w:val="21"/>
  </w:num>
  <w:num w:numId="57">
    <w:abstractNumId w:val="23"/>
  </w:num>
  <w:num w:numId="58">
    <w:abstractNumId w:val="45"/>
  </w:num>
  <w:num w:numId="59">
    <w:abstractNumId w:val="38"/>
  </w:num>
  <w:num w:numId="60">
    <w:abstractNumId w:val="25"/>
  </w:num>
  <w:num w:numId="61">
    <w:abstractNumId w:val="75"/>
  </w:num>
  <w:num w:numId="62">
    <w:abstractNumId w:val="8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AFB"/>
    <w:rsid w:val="00007F0E"/>
    <w:rsid w:val="00011F76"/>
    <w:rsid w:val="00013010"/>
    <w:rsid w:val="00013486"/>
    <w:rsid w:val="000136D8"/>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68AC"/>
    <w:rsid w:val="00027666"/>
    <w:rsid w:val="000309FC"/>
    <w:rsid w:val="0003173B"/>
    <w:rsid w:val="00031D69"/>
    <w:rsid w:val="000321E9"/>
    <w:rsid w:val="00032C71"/>
    <w:rsid w:val="0003466E"/>
    <w:rsid w:val="00035642"/>
    <w:rsid w:val="00035B87"/>
    <w:rsid w:val="00036382"/>
    <w:rsid w:val="000366EE"/>
    <w:rsid w:val="00041426"/>
    <w:rsid w:val="00041AF6"/>
    <w:rsid w:val="00041B3B"/>
    <w:rsid w:val="00041F69"/>
    <w:rsid w:val="00043F1B"/>
    <w:rsid w:val="00044AB7"/>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2F96"/>
    <w:rsid w:val="00085470"/>
    <w:rsid w:val="00086A1C"/>
    <w:rsid w:val="00086B26"/>
    <w:rsid w:val="00086CBD"/>
    <w:rsid w:val="00087393"/>
    <w:rsid w:val="000900E4"/>
    <w:rsid w:val="00090844"/>
    <w:rsid w:val="000908BA"/>
    <w:rsid w:val="00091509"/>
    <w:rsid w:val="00091B34"/>
    <w:rsid w:val="00091F91"/>
    <w:rsid w:val="000921CE"/>
    <w:rsid w:val="000935F6"/>
    <w:rsid w:val="000943DC"/>
    <w:rsid w:val="00096E21"/>
    <w:rsid w:val="000971F8"/>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4C47"/>
    <w:rsid w:val="00127180"/>
    <w:rsid w:val="00127BEA"/>
    <w:rsid w:val="0013090F"/>
    <w:rsid w:val="001315A3"/>
    <w:rsid w:val="001335FB"/>
    <w:rsid w:val="0013362D"/>
    <w:rsid w:val="001343A5"/>
    <w:rsid w:val="00134A3D"/>
    <w:rsid w:val="00134A46"/>
    <w:rsid w:val="00134AAB"/>
    <w:rsid w:val="00135003"/>
    <w:rsid w:val="001355B2"/>
    <w:rsid w:val="001358B8"/>
    <w:rsid w:val="00135E08"/>
    <w:rsid w:val="00136EFB"/>
    <w:rsid w:val="00140BA9"/>
    <w:rsid w:val="00141FB3"/>
    <w:rsid w:val="00142291"/>
    <w:rsid w:val="00142423"/>
    <w:rsid w:val="00142A4D"/>
    <w:rsid w:val="001435B4"/>
    <w:rsid w:val="00145080"/>
    <w:rsid w:val="00145412"/>
    <w:rsid w:val="00147AAA"/>
    <w:rsid w:val="00152E5F"/>
    <w:rsid w:val="00153CFA"/>
    <w:rsid w:val="00155343"/>
    <w:rsid w:val="0015543F"/>
    <w:rsid w:val="00155A38"/>
    <w:rsid w:val="00156242"/>
    <w:rsid w:val="00160205"/>
    <w:rsid w:val="00160406"/>
    <w:rsid w:val="00160BD9"/>
    <w:rsid w:val="0016105F"/>
    <w:rsid w:val="00161197"/>
    <w:rsid w:val="00161237"/>
    <w:rsid w:val="0016131C"/>
    <w:rsid w:val="0016265F"/>
    <w:rsid w:val="00163803"/>
    <w:rsid w:val="00163FDF"/>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C6E"/>
    <w:rsid w:val="00196127"/>
    <w:rsid w:val="0019651E"/>
    <w:rsid w:val="00197F37"/>
    <w:rsid w:val="001A0582"/>
    <w:rsid w:val="001A29B3"/>
    <w:rsid w:val="001A2A0D"/>
    <w:rsid w:val="001A2BBC"/>
    <w:rsid w:val="001A2F23"/>
    <w:rsid w:val="001A38DE"/>
    <w:rsid w:val="001A3A71"/>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3F8"/>
    <w:rsid w:val="001E5843"/>
    <w:rsid w:val="001E68B1"/>
    <w:rsid w:val="001E6FDE"/>
    <w:rsid w:val="001E7518"/>
    <w:rsid w:val="001E7551"/>
    <w:rsid w:val="001E7AF2"/>
    <w:rsid w:val="001F120F"/>
    <w:rsid w:val="001F1540"/>
    <w:rsid w:val="001F286C"/>
    <w:rsid w:val="001F2877"/>
    <w:rsid w:val="001F2ED8"/>
    <w:rsid w:val="001F42F0"/>
    <w:rsid w:val="001F4837"/>
    <w:rsid w:val="001F4B6B"/>
    <w:rsid w:val="001F4CE7"/>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2C07"/>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692C"/>
    <w:rsid w:val="0024720E"/>
    <w:rsid w:val="002473EE"/>
    <w:rsid w:val="00251801"/>
    <w:rsid w:val="002518BC"/>
    <w:rsid w:val="002538B3"/>
    <w:rsid w:val="00254075"/>
    <w:rsid w:val="00254B94"/>
    <w:rsid w:val="00256562"/>
    <w:rsid w:val="00257599"/>
    <w:rsid w:val="00257D34"/>
    <w:rsid w:val="00257F37"/>
    <w:rsid w:val="00260215"/>
    <w:rsid w:val="00260B25"/>
    <w:rsid w:val="00260BCC"/>
    <w:rsid w:val="0026214D"/>
    <w:rsid w:val="00263214"/>
    <w:rsid w:val="0026343F"/>
    <w:rsid w:val="00263EF9"/>
    <w:rsid w:val="002656DE"/>
    <w:rsid w:val="00265812"/>
    <w:rsid w:val="00265F1D"/>
    <w:rsid w:val="00266E53"/>
    <w:rsid w:val="002701C5"/>
    <w:rsid w:val="002702DD"/>
    <w:rsid w:val="002705DF"/>
    <w:rsid w:val="00270796"/>
    <w:rsid w:val="00270D5E"/>
    <w:rsid w:val="00272CF3"/>
    <w:rsid w:val="00273B51"/>
    <w:rsid w:val="00274769"/>
    <w:rsid w:val="0027510F"/>
    <w:rsid w:val="0027533F"/>
    <w:rsid w:val="00276748"/>
    <w:rsid w:val="00277B60"/>
    <w:rsid w:val="00280026"/>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36E"/>
    <w:rsid w:val="002A25FC"/>
    <w:rsid w:val="002A2E64"/>
    <w:rsid w:val="002A3222"/>
    <w:rsid w:val="002A4023"/>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56B"/>
    <w:rsid w:val="002D1EAD"/>
    <w:rsid w:val="002D2A1F"/>
    <w:rsid w:val="002D3E5D"/>
    <w:rsid w:val="002D4A2B"/>
    <w:rsid w:val="002D55A4"/>
    <w:rsid w:val="002D5C98"/>
    <w:rsid w:val="002D622B"/>
    <w:rsid w:val="002D744C"/>
    <w:rsid w:val="002E0426"/>
    <w:rsid w:val="002E1738"/>
    <w:rsid w:val="002E1B3B"/>
    <w:rsid w:val="002E2B59"/>
    <w:rsid w:val="002E2D66"/>
    <w:rsid w:val="002E35AB"/>
    <w:rsid w:val="002E57D0"/>
    <w:rsid w:val="002E63F7"/>
    <w:rsid w:val="002E7001"/>
    <w:rsid w:val="002E7156"/>
    <w:rsid w:val="002E7C5B"/>
    <w:rsid w:val="002F02AD"/>
    <w:rsid w:val="002F0CAA"/>
    <w:rsid w:val="002F1083"/>
    <w:rsid w:val="002F1204"/>
    <w:rsid w:val="002F2065"/>
    <w:rsid w:val="002F20E3"/>
    <w:rsid w:val="002F345C"/>
    <w:rsid w:val="002F3600"/>
    <w:rsid w:val="002F40FD"/>
    <w:rsid w:val="002F4822"/>
    <w:rsid w:val="002F5002"/>
    <w:rsid w:val="0030079D"/>
    <w:rsid w:val="00300B37"/>
    <w:rsid w:val="00300CC7"/>
    <w:rsid w:val="003010F0"/>
    <w:rsid w:val="003019C3"/>
    <w:rsid w:val="003021C0"/>
    <w:rsid w:val="00302627"/>
    <w:rsid w:val="00302647"/>
    <w:rsid w:val="00306A55"/>
    <w:rsid w:val="00306D34"/>
    <w:rsid w:val="003079FC"/>
    <w:rsid w:val="00310218"/>
    <w:rsid w:val="00310B81"/>
    <w:rsid w:val="00313D24"/>
    <w:rsid w:val="00313E0C"/>
    <w:rsid w:val="0031431B"/>
    <w:rsid w:val="00314FD3"/>
    <w:rsid w:val="003152B2"/>
    <w:rsid w:val="00316161"/>
    <w:rsid w:val="003161A8"/>
    <w:rsid w:val="003171F6"/>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2BBB"/>
    <w:rsid w:val="0036430B"/>
    <w:rsid w:val="00365802"/>
    <w:rsid w:val="00365F48"/>
    <w:rsid w:val="0036774E"/>
    <w:rsid w:val="00367AA7"/>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2CA"/>
    <w:rsid w:val="003908AD"/>
    <w:rsid w:val="003918A7"/>
    <w:rsid w:val="003943E4"/>
    <w:rsid w:val="00394CE9"/>
    <w:rsid w:val="003953B0"/>
    <w:rsid w:val="00395BD7"/>
    <w:rsid w:val="00395D5F"/>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492E"/>
    <w:rsid w:val="003D5156"/>
    <w:rsid w:val="003D683E"/>
    <w:rsid w:val="003E02AE"/>
    <w:rsid w:val="003E14D8"/>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59C2"/>
    <w:rsid w:val="00406B87"/>
    <w:rsid w:val="00410091"/>
    <w:rsid w:val="004106FC"/>
    <w:rsid w:val="0041106C"/>
    <w:rsid w:val="00411D0D"/>
    <w:rsid w:val="004127BC"/>
    <w:rsid w:val="004136A9"/>
    <w:rsid w:val="004136B8"/>
    <w:rsid w:val="0041396C"/>
    <w:rsid w:val="00414F37"/>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45B"/>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2D94"/>
    <w:rsid w:val="004432C5"/>
    <w:rsid w:val="00443493"/>
    <w:rsid w:val="00443C79"/>
    <w:rsid w:val="004508B0"/>
    <w:rsid w:val="00450A1E"/>
    <w:rsid w:val="00450E3F"/>
    <w:rsid w:val="00451271"/>
    <w:rsid w:val="004541E8"/>
    <w:rsid w:val="00454933"/>
    <w:rsid w:val="00454C17"/>
    <w:rsid w:val="00455E74"/>
    <w:rsid w:val="004571AF"/>
    <w:rsid w:val="004611BA"/>
    <w:rsid w:val="004626C5"/>
    <w:rsid w:val="00462770"/>
    <w:rsid w:val="004627A4"/>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1FA2"/>
    <w:rsid w:val="004920A1"/>
    <w:rsid w:val="004923E7"/>
    <w:rsid w:val="00492D58"/>
    <w:rsid w:val="004933D3"/>
    <w:rsid w:val="00493DB3"/>
    <w:rsid w:val="004947C1"/>
    <w:rsid w:val="004948F3"/>
    <w:rsid w:val="0049502B"/>
    <w:rsid w:val="004954FA"/>
    <w:rsid w:val="00497A88"/>
    <w:rsid w:val="004A0AD0"/>
    <w:rsid w:val="004A17D9"/>
    <w:rsid w:val="004A1D5D"/>
    <w:rsid w:val="004A283F"/>
    <w:rsid w:val="004A3A25"/>
    <w:rsid w:val="004A4097"/>
    <w:rsid w:val="004A417B"/>
    <w:rsid w:val="004A4DB6"/>
    <w:rsid w:val="004A6844"/>
    <w:rsid w:val="004B04D7"/>
    <w:rsid w:val="004B18BF"/>
    <w:rsid w:val="004B2187"/>
    <w:rsid w:val="004B227C"/>
    <w:rsid w:val="004B2377"/>
    <w:rsid w:val="004B241C"/>
    <w:rsid w:val="004B2D96"/>
    <w:rsid w:val="004B2E15"/>
    <w:rsid w:val="004B2E4A"/>
    <w:rsid w:val="004B3140"/>
    <w:rsid w:val="004B3689"/>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4E52"/>
    <w:rsid w:val="004D6F45"/>
    <w:rsid w:val="004E07A8"/>
    <w:rsid w:val="004E176D"/>
    <w:rsid w:val="004E17BE"/>
    <w:rsid w:val="004E2BDE"/>
    <w:rsid w:val="004E3312"/>
    <w:rsid w:val="004E4AA0"/>
    <w:rsid w:val="004E5C7B"/>
    <w:rsid w:val="004E6C21"/>
    <w:rsid w:val="004E7580"/>
    <w:rsid w:val="004E786B"/>
    <w:rsid w:val="004E7BD2"/>
    <w:rsid w:val="004F04D2"/>
    <w:rsid w:val="004F26DE"/>
    <w:rsid w:val="004F477A"/>
    <w:rsid w:val="004F53CB"/>
    <w:rsid w:val="004F7454"/>
    <w:rsid w:val="00502637"/>
    <w:rsid w:val="00502CB7"/>
    <w:rsid w:val="00502ED7"/>
    <w:rsid w:val="005050AC"/>
    <w:rsid w:val="005056C0"/>
    <w:rsid w:val="005059F9"/>
    <w:rsid w:val="00505C4D"/>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38EE"/>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3EF8"/>
    <w:rsid w:val="00574214"/>
    <w:rsid w:val="005759A6"/>
    <w:rsid w:val="00576EDA"/>
    <w:rsid w:val="00581793"/>
    <w:rsid w:val="00581924"/>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57A8"/>
    <w:rsid w:val="005963FD"/>
    <w:rsid w:val="00596F91"/>
    <w:rsid w:val="005975BD"/>
    <w:rsid w:val="005A005E"/>
    <w:rsid w:val="005A05E5"/>
    <w:rsid w:val="005A0C0A"/>
    <w:rsid w:val="005A0DF7"/>
    <w:rsid w:val="005A1016"/>
    <w:rsid w:val="005A1ED8"/>
    <w:rsid w:val="005A3B07"/>
    <w:rsid w:val="005A3B55"/>
    <w:rsid w:val="005A4200"/>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465B"/>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E6649"/>
    <w:rsid w:val="005F0592"/>
    <w:rsid w:val="005F101E"/>
    <w:rsid w:val="005F14F1"/>
    <w:rsid w:val="005F1C26"/>
    <w:rsid w:val="005F27F3"/>
    <w:rsid w:val="005F2CD0"/>
    <w:rsid w:val="005F3973"/>
    <w:rsid w:val="005F39C5"/>
    <w:rsid w:val="005F3D18"/>
    <w:rsid w:val="005F3D78"/>
    <w:rsid w:val="005F4ED8"/>
    <w:rsid w:val="005F53F3"/>
    <w:rsid w:val="005F5BCA"/>
    <w:rsid w:val="005F63C6"/>
    <w:rsid w:val="005F66F4"/>
    <w:rsid w:val="005F6CBA"/>
    <w:rsid w:val="005F7AA6"/>
    <w:rsid w:val="00601814"/>
    <w:rsid w:val="0060213C"/>
    <w:rsid w:val="00602681"/>
    <w:rsid w:val="006027BE"/>
    <w:rsid w:val="00602C5F"/>
    <w:rsid w:val="00603867"/>
    <w:rsid w:val="00604015"/>
    <w:rsid w:val="0060496E"/>
    <w:rsid w:val="00604AD2"/>
    <w:rsid w:val="00605C72"/>
    <w:rsid w:val="00606137"/>
    <w:rsid w:val="00606DCD"/>
    <w:rsid w:val="006124C9"/>
    <w:rsid w:val="00613440"/>
    <w:rsid w:val="006136EC"/>
    <w:rsid w:val="00614DDE"/>
    <w:rsid w:val="00614F78"/>
    <w:rsid w:val="00616795"/>
    <w:rsid w:val="00617179"/>
    <w:rsid w:val="00617180"/>
    <w:rsid w:val="00617957"/>
    <w:rsid w:val="00621769"/>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937"/>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369C"/>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395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FFC"/>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E7D24"/>
    <w:rsid w:val="006F0C5C"/>
    <w:rsid w:val="006F1B0B"/>
    <w:rsid w:val="006F1C7D"/>
    <w:rsid w:val="006F30EC"/>
    <w:rsid w:val="006F32C3"/>
    <w:rsid w:val="006F39DA"/>
    <w:rsid w:val="006F3F6B"/>
    <w:rsid w:val="006F4713"/>
    <w:rsid w:val="006F4D70"/>
    <w:rsid w:val="006F5970"/>
    <w:rsid w:val="006F68F7"/>
    <w:rsid w:val="006F6A54"/>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69B"/>
    <w:rsid w:val="00734C43"/>
    <w:rsid w:val="00734E3C"/>
    <w:rsid w:val="00735442"/>
    <w:rsid w:val="00735B62"/>
    <w:rsid w:val="00737B6F"/>
    <w:rsid w:val="007411A4"/>
    <w:rsid w:val="00742294"/>
    <w:rsid w:val="00743745"/>
    <w:rsid w:val="00743D20"/>
    <w:rsid w:val="0074420D"/>
    <w:rsid w:val="0074437E"/>
    <w:rsid w:val="007452D5"/>
    <w:rsid w:val="00745506"/>
    <w:rsid w:val="00746C12"/>
    <w:rsid w:val="0075023E"/>
    <w:rsid w:val="007506AC"/>
    <w:rsid w:val="007507AD"/>
    <w:rsid w:val="007512C4"/>
    <w:rsid w:val="0075171F"/>
    <w:rsid w:val="00753351"/>
    <w:rsid w:val="0075346D"/>
    <w:rsid w:val="00753655"/>
    <w:rsid w:val="00753D16"/>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BFA"/>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2157"/>
    <w:rsid w:val="00783073"/>
    <w:rsid w:val="007832BA"/>
    <w:rsid w:val="0078499F"/>
    <w:rsid w:val="00784C20"/>
    <w:rsid w:val="007850A6"/>
    <w:rsid w:val="00785BDB"/>
    <w:rsid w:val="0078619D"/>
    <w:rsid w:val="007871A8"/>
    <w:rsid w:val="00787873"/>
    <w:rsid w:val="00787FBD"/>
    <w:rsid w:val="0079131E"/>
    <w:rsid w:val="007913B6"/>
    <w:rsid w:val="007920AC"/>
    <w:rsid w:val="0079232A"/>
    <w:rsid w:val="007923FA"/>
    <w:rsid w:val="00792962"/>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3630"/>
    <w:rsid w:val="007D526F"/>
    <w:rsid w:val="007D640D"/>
    <w:rsid w:val="007E02DD"/>
    <w:rsid w:val="007E0512"/>
    <w:rsid w:val="007E0A55"/>
    <w:rsid w:val="007E149C"/>
    <w:rsid w:val="007E1598"/>
    <w:rsid w:val="007E317F"/>
    <w:rsid w:val="007E4CA1"/>
    <w:rsid w:val="007E5CA5"/>
    <w:rsid w:val="007E5EC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47312"/>
    <w:rsid w:val="008518FD"/>
    <w:rsid w:val="00852071"/>
    <w:rsid w:val="008525A5"/>
    <w:rsid w:val="00852E81"/>
    <w:rsid w:val="00854158"/>
    <w:rsid w:val="00854445"/>
    <w:rsid w:val="0085600C"/>
    <w:rsid w:val="008564A4"/>
    <w:rsid w:val="008607B1"/>
    <w:rsid w:val="00860F56"/>
    <w:rsid w:val="008610EE"/>
    <w:rsid w:val="00861B0C"/>
    <w:rsid w:val="00862BF6"/>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5178"/>
    <w:rsid w:val="0087651A"/>
    <w:rsid w:val="008770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586"/>
    <w:rsid w:val="008A18E4"/>
    <w:rsid w:val="008A21AC"/>
    <w:rsid w:val="008A2C2C"/>
    <w:rsid w:val="008A3AB8"/>
    <w:rsid w:val="008A3F1B"/>
    <w:rsid w:val="008A59D2"/>
    <w:rsid w:val="008A6096"/>
    <w:rsid w:val="008A7066"/>
    <w:rsid w:val="008B0604"/>
    <w:rsid w:val="008B1C41"/>
    <w:rsid w:val="008B2310"/>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2F6B"/>
    <w:rsid w:val="008D3F9C"/>
    <w:rsid w:val="008D582B"/>
    <w:rsid w:val="008D60C4"/>
    <w:rsid w:val="008D72B3"/>
    <w:rsid w:val="008D7699"/>
    <w:rsid w:val="008D77C9"/>
    <w:rsid w:val="008D7E03"/>
    <w:rsid w:val="008E0A60"/>
    <w:rsid w:val="008E15E4"/>
    <w:rsid w:val="008E165E"/>
    <w:rsid w:val="008E3215"/>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01FD"/>
    <w:rsid w:val="0092262A"/>
    <w:rsid w:val="00924A40"/>
    <w:rsid w:val="00925AFC"/>
    <w:rsid w:val="00930033"/>
    <w:rsid w:val="0093153A"/>
    <w:rsid w:val="0093158A"/>
    <w:rsid w:val="0093177E"/>
    <w:rsid w:val="0093196B"/>
    <w:rsid w:val="0093300F"/>
    <w:rsid w:val="00933175"/>
    <w:rsid w:val="009334D9"/>
    <w:rsid w:val="00933768"/>
    <w:rsid w:val="00934093"/>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D71"/>
    <w:rsid w:val="009541B7"/>
    <w:rsid w:val="009541D8"/>
    <w:rsid w:val="00954379"/>
    <w:rsid w:val="00954CFD"/>
    <w:rsid w:val="00955F7A"/>
    <w:rsid w:val="00956515"/>
    <w:rsid w:val="00957E7F"/>
    <w:rsid w:val="00957EAA"/>
    <w:rsid w:val="0096093E"/>
    <w:rsid w:val="00960E31"/>
    <w:rsid w:val="009610EA"/>
    <w:rsid w:val="009619C2"/>
    <w:rsid w:val="00961C2E"/>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1EB8"/>
    <w:rsid w:val="00982AC2"/>
    <w:rsid w:val="00984291"/>
    <w:rsid w:val="00985D3C"/>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99"/>
    <w:rsid w:val="009A06AB"/>
    <w:rsid w:val="009A0A27"/>
    <w:rsid w:val="009A1D89"/>
    <w:rsid w:val="009A24B4"/>
    <w:rsid w:val="009A32ED"/>
    <w:rsid w:val="009A333B"/>
    <w:rsid w:val="009A3449"/>
    <w:rsid w:val="009A6824"/>
    <w:rsid w:val="009A7771"/>
    <w:rsid w:val="009B0594"/>
    <w:rsid w:val="009B0729"/>
    <w:rsid w:val="009B08CE"/>
    <w:rsid w:val="009B0F54"/>
    <w:rsid w:val="009B1D5F"/>
    <w:rsid w:val="009B1F77"/>
    <w:rsid w:val="009B2F7D"/>
    <w:rsid w:val="009B311C"/>
    <w:rsid w:val="009B67C2"/>
    <w:rsid w:val="009B6B55"/>
    <w:rsid w:val="009B6EB7"/>
    <w:rsid w:val="009B7A9E"/>
    <w:rsid w:val="009C088C"/>
    <w:rsid w:val="009C173E"/>
    <w:rsid w:val="009C19E5"/>
    <w:rsid w:val="009C1C09"/>
    <w:rsid w:val="009C2D6E"/>
    <w:rsid w:val="009C31F6"/>
    <w:rsid w:val="009C3392"/>
    <w:rsid w:val="009C55C4"/>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3FF"/>
    <w:rsid w:val="009E18C9"/>
    <w:rsid w:val="009E1EA7"/>
    <w:rsid w:val="009E2374"/>
    <w:rsid w:val="009E2650"/>
    <w:rsid w:val="009E28CA"/>
    <w:rsid w:val="009E3DDB"/>
    <w:rsid w:val="009E4A8C"/>
    <w:rsid w:val="009E521D"/>
    <w:rsid w:val="009E559C"/>
    <w:rsid w:val="009F0FEA"/>
    <w:rsid w:val="009F138A"/>
    <w:rsid w:val="009F261F"/>
    <w:rsid w:val="009F28BE"/>
    <w:rsid w:val="009F2940"/>
    <w:rsid w:val="009F2F23"/>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1DE"/>
    <w:rsid w:val="00A277CD"/>
    <w:rsid w:val="00A27925"/>
    <w:rsid w:val="00A27AEE"/>
    <w:rsid w:val="00A27E52"/>
    <w:rsid w:val="00A30184"/>
    <w:rsid w:val="00A30CFE"/>
    <w:rsid w:val="00A312F1"/>
    <w:rsid w:val="00A31394"/>
    <w:rsid w:val="00A32307"/>
    <w:rsid w:val="00A327EF"/>
    <w:rsid w:val="00A32809"/>
    <w:rsid w:val="00A338C1"/>
    <w:rsid w:val="00A33963"/>
    <w:rsid w:val="00A33FFD"/>
    <w:rsid w:val="00A3438B"/>
    <w:rsid w:val="00A34635"/>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68ED"/>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6EC"/>
    <w:rsid w:val="00AA6ACD"/>
    <w:rsid w:val="00AA736B"/>
    <w:rsid w:val="00AB0A18"/>
    <w:rsid w:val="00AB1306"/>
    <w:rsid w:val="00AB2A3E"/>
    <w:rsid w:val="00AB369B"/>
    <w:rsid w:val="00AB3F11"/>
    <w:rsid w:val="00AB4C3A"/>
    <w:rsid w:val="00AB5700"/>
    <w:rsid w:val="00AB5AFC"/>
    <w:rsid w:val="00AB5C36"/>
    <w:rsid w:val="00AB7024"/>
    <w:rsid w:val="00AC30FC"/>
    <w:rsid w:val="00AC33E7"/>
    <w:rsid w:val="00AC450B"/>
    <w:rsid w:val="00AC5BC0"/>
    <w:rsid w:val="00AC6825"/>
    <w:rsid w:val="00AC6B23"/>
    <w:rsid w:val="00AC6B8E"/>
    <w:rsid w:val="00AC7221"/>
    <w:rsid w:val="00AD07E8"/>
    <w:rsid w:val="00AD1521"/>
    <w:rsid w:val="00AD3C3D"/>
    <w:rsid w:val="00AD3E94"/>
    <w:rsid w:val="00AD3EED"/>
    <w:rsid w:val="00AD4AF1"/>
    <w:rsid w:val="00AD7D96"/>
    <w:rsid w:val="00AE0C2A"/>
    <w:rsid w:val="00AE16EC"/>
    <w:rsid w:val="00AE1AF5"/>
    <w:rsid w:val="00AE2DFA"/>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70E"/>
    <w:rsid w:val="00B36F32"/>
    <w:rsid w:val="00B375E2"/>
    <w:rsid w:val="00B3789C"/>
    <w:rsid w:val="00B37994"/>
    <w:rsid w:val="00B4107A"/>
    <w:rsid w:val="00B422E1"/>
    <w:rsid w:val="00B42871"/>
    <w:rsid w:val="00B429D2"/>
    <w:rsid w:val="00B43181"/>
    <w:rsid w:val="00B43653"/>
    <w:rsid w:val="00B442B6"/>
    <w:rsid w:val="00B44C2A"/>
    <w:rsid w:val="00B45537"/>
    <w:rsid w:val="00B45739"/>
    <w:rsid w:val="00B461D0"/>
    <w:rsid w:val="00B4665C"/>
    <w:rsid w:val="00B47774"/>
    <w:rsid w:val="00B50120"/>
    <w:rsid w:val="00B5032C"/>
    <w:rsid w:val="00B504DF"/>
    <w:rsid w:val="00B5063D"/>
    <w:rsid w:val="00B50D06"/>
    <w:rsid w:val="00B51F83"/>
    <w:rsid w:val="00B5204B"/>
    <w:rsid w:val="00B525DB"/>
    <w:rsid w:val="00B52927"/>
    <w:rsid w:val="00B52FC5"/>
    <w:rsid w:val="00B5318A"/>
    <w:rsid w:val="00B5376A"/>
    <w:rsid w:val="00B53A55"/>
    <w:rsid w:val="00B53B00"/>
    <w:rsid w:val="00B54083"/>
    <w:rsid w:val="00B54A77"/>
    <w:rsid w:val="00B5579C"/>
    <w:rsid w:val="00B5645A"/>
    <w:rsid w:val="00B56E51"/>
    <w:rsid w:val="00B57C54"/>
    <w:rsid w:val="00B6030F"/>
    <w:rsid w:val="00B605BA"/>
    <w:rsid w:val="00B605D3"/>
    <w:rsid w:val="00B6098F"/>
    <w:rsid w:val="00B62579"/>
    <w:rsid w:val="00B62D51"/>
    <w:rsid w:val="00B64271"/>
    <w:rsid w:val="00B6464F"/>
    <w:rsid w:val="00B652F1"/>
    <w:rsid w:val="00B65CE4"/>
    <w:rsid w:val="00B66823"/>
    <w:rsid w:val="00B6707C"/>
    <w:rsid w:val="00B67219"/>
    <w:rsid w:val="00B6727A"/>
    <w:rsid w:val="00B701BF"/>
    <w:rsid w:val="00B70790"/>
    <w:rsid w:val="00B716F5"/>
    <w:rsid w:val="00B71D34"/>
    <w:rsid w:val="00B72380"/>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0E8B"/>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1ED1"/>
    <w:rsid w:val="00BB404C"/>
    <w:rsid w:val="00BB5AA2"/>
    <w:rsid w:val="00BB616F"/>
    <w:rsid w:val="00BB694B"/>
    <w:rsid w:val="00BB6BBD"/>
    <w:rsid w:val="00BB6E13"/>
    <w:rsid w:val="00BC065D"/>
    <w:rsid w:val="00BC10D8"/>
    <w:rsid w:val="00BC1D7F"/>
    <w:rsid w:val="00BC239B"/>
    <w:rsid w:val="00BC29B4"/>
    <w:rsid w:val="00BC31B8"/>
    <w:rsid w:val="00BC365E"/>
    <w:rsid w:val="00BC3A2D"/>
    <w:rsid w:val="00BC40CD"/>
    <w:rsid w:val="00BC4BD2"/>
    <w:rsid w:val="00BC59D6"/>
    <w:rsid w:val="00BC5A7C"/>
    <w:rsid w:val="00BC68CC"/>
    <w:rsid w:val="00BC6B3F"/>
    <w:rsid w:val="00BC6C28"/>
    <w:rsid w:val="00BC6C95"/>
    <w:rsid w:val="00BC6FFB"/>
    <w:rsid w:val="00BC7082"/>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3118"/>
    <w:rsid w:val="00BF555C"/>
    <w:rsid w:val="00BF69BD"/>
    <w:rsid w:val="00BF6EC9"/>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6CA"/>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2D4C"/>
    <w:rsid w:val="00C24A33"/>
    <w:rsid w:val="00C26F80"/>
    <w:rsid w:val="00C27AA9"/>
    <w:rsid w:val="00C3057F"/>
    <w:rsid w:val="00C305A7"/>
    <w:rsid w:val="00C308F0"/>
    <w:rsid w:val="00C30F4D"/>
    <w:rsid w:val="00C3111E"/>
    <w:rsid w:val="00C31476"/>
    <w:rsid w:val="00C325A4"/>
    <w:rsid w:val="00C32C4B"/>
    <w:rsid w:val="00C32DBA"/>
    <w:rsid w:val="00C3306A"/>
    <w:rsid w:val="00C33A00"/>
    <w:rsid w:val="00C340C7"/>
    <w:rsid w:val="00C34D2D"/>
    <w:rsid w:val="00C350D3"/>
    <w:rsid w:val="00C369F8"/>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2B00"/>
    <w:rsid w:val="00C63152"/>
    <w:rsid w:val="00C633B5"/>
    <w:rsid w:val="00C639D6"/>
    <w:rsid w:val="00C63DD8"/>
    <w:rsid w:val="00C64260"/>
    <w:rsid w:val="00C64946"/>
    <w:rsid w:val="00C64A68"/>
    <w:rsid w:val="00C65B8F"/>
    <w:rsid w:val="00C6660D"/>
    <w:rsid w:val="00C675B0"/>
    <w:rsid w:val="00C7071C"/>
    <w:rsid w:val="00C7072F"/>
    <w:rsid w:val="00C711E3"/>
    <w:rsid w:val="00C712C0"/>
    <w:rsid w:val="00C714A9"/>
    <w:rsid w:val="00C725E4"/>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9528B"/>
    <w:rsid w:val="00CA1163"/>
    <w:rsid w:val="00CA160E"/>
    <w:rsid w:val="00CA176B"/>
    <w:rsid w:val="00CA1CE0"/>
    <w:rsid w:val="00CA2D63"/>
    <w:rsid w:val="00CA2F4F"/>
    <w:rsid w:val="00CA325B"/>
    <w:rsid w:val="00CA32D3"/>
    <w:rsid w:val="00CA373C"/>
    <w:rsid w:val="00CA4217"/>
    <w:rsid w:val="00CA4FFB"/>
    <w:rsid w:val="00CA55DD"/>
    <w:rsid w:val="00CA58D9"/>
    <w:rsid w:val="00CA58EF"/>
    <w:rsid w:val="00CA5A40"/>
    <w:rsid w:val="00CA7FDE"/>
    <w:rsid w:val="00CB02D0"/>
    <w:rsid w:val="00CB0430"/>
    <w:rsid w:val="00CB09AF"/>
    <w:rsid w:val="00CB0FD4"/>
    <w:rsid w:val="00CB3591"/>
    <w:rsid w:val="00CB45B6"/>
    <w:rsid w:val="00CB577A"/>
    <w:rsid w:val="00CB63B3"/>
    <w:rsid w:val="00CB70B7"/>
    <w:rsid w:val="00CB7309"/>
    <w:rsid w:val="00CB76B4"/>
    <w:rsid w:val="00CC0052"/>
    <w:rsid w:val="00CC0D7D"/>
    <w:rsid w:val="00CC16D9"/>
    <w:rsid w:val="00CC1FF5"/>
    <w:rsid w:val="00CC2AF7"/>
    <w:rsid w:val="00CC3A21"/>
    <w:rsid w:val="00CC430C"/>
    <w:rsid w:val="00CC4922"/>
    <w:rsid w:val="00CC49F5"/>
    <w:rsid w:val="00CC5CAE"/>
    <w:rsid w:val="00CC5F90"/>
    <w:rsid w:val="00CC7C71"/>
    <w:rsid w:val="00CC7ED9"/>
    <w:rsid w:val="00CD0930"/>
    <w:rsid w:val="00CD1A68"/>
    <w:rsid w:val="00CD2D7A"/>
    <w:rsid w:val="00CD2F54"/>
    <w:rsid w:val="00CD2FEB"/>
    <w:rsid w:val="00CD45C6"/>
    <w:rsid w:val="00CD60B1"/>
    <w:rsid w:val="00CD6217"/>
    <w:rsid w:val="00CD680E"/>
    <w:rsid w:val="00CD6B64"/>
    <w:rsid w:val="00CD75FE"/>
    <w:rsid w:val="00CE0064"/>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6E06"/>
    <w:rsid w:val="00CF7568"/>
    <w:rsid w:val="00D00589"/>
    <w:rsid w:val="00D00A6C"/>
    <w:rsid w:val="00D00C77"/>
    <w:rsid w:val="00D0205B"/>
    <w:rsid w:val="00D021C9"/>
    <w:rsid w:val="00D029F0"/>
    <w:rsid w:val="00D02CE4"/>
    <w:rsid w:val="00D03250"/>
    <w:rsid w:val="00D03E8D"/>
    <w:rsid w:val="00D06511"/>
    <w:rsid w:val="00D068F7"/>
    <w:rsid w:val="00D10745"/>
    <w:rsid w:val="00D10A27"/>
    <w:rsid w:val="00D10D72"/>
    <w:rsid w:val="00D12710"/>
    <w:rsid w:val="00D127FF"/>
    <w:rsid w:val="00D12F94"/>
    <w:rsid w:val="00D14F49"/>
    <w:rsid w:val="00D1648D"/>
    <w:rsid w:val="00D16589"/>
    <w:rsid w:val="00D16944"/>
    <w:rsid w:val="00D20663"/>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1A3"/>
    <w:rsid w:val="00D522B4"/>
    <w:rsid w:val="00D530B8"/>
    <w:rsid w:val="00D53115"/>
    <w:rsid w:val="00D61788"/>
    <w:rsid w:val="00D631DF"/>
    <w:rsid w:val="00D63664"/>
    <w:rsid w:val="00D638C6"/>
    <w:rsid w:val="00D63EE7"/>
    <w:rsid w:val="00D64BA8"/>
    <w:rsid w:val="00D64DEF"/>
    <w:rsid w:val="00D660E3"/>
    <w:rsid w:val="00D66C0E"/>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0BE6"/>
    <w:rsid w:val="00D82F2B"/>
    <w:rsid w:val="00D842AD"/>
    <w:rsid w:val="00D84772"/>
    <w:rsid w:val="00D84A98"/>
    <w:rsid w:val="00D85C37"/>
    <w:rsid w:val="00D86101"/>
    <w:rsid w:val="00D861EA"/>
    <w:rsid w:val="00D86575"/>
    <w:rsid w:val="00D8799A"/>
    <w:rsid w:val="00D900F5"/>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C7E79"/>
    <w:rsid w:val="00DD1B43"/>
    <w:rsid w:val="00DD29DC"/>
    <w:rsid w:val="00DD304B"/>
    <w:rsid w:val="00DD35BB"/>
    <w:rsid w:val="00DD4E7A"/>
    <w:rsid w:val="00DD69B5"/>
    <w:rsid w:val="00DD6C3D"/>
    <w:rsid w:val="00DD78D3"/>
    <w:rsid w:val="00DE0469"/>
    <w:rsid w:val="00DE04E4"/>
    <w:rsid w:val="00DE0ECA"/>
    <w:rsid w:val="00DE2495"/>
    <w:rsid w:val="00DE2DFB"/>
    <w:rsid w:val="00DE3110"/>
    <w:rsid w:val="00DE3B7D"/>
    <w:rsid w:val="00DE6969"/>
    <w:rsid w:val="00DE79E2"/>
    <w:rsid w:val="00DF0BDE"/>
    <w:rsid w:val="00DF100F"/>
    <w:rsid w:val="00DF1DD6"/>
    <w:rsid w:val="00DF2319"/>
    <w:rsid w:val="00DF38C2"/>
    <w:rsid w:val="00DF3C35"/>
    <w:rsid w:val="00DF487E"/>
    <w:rsid w:val="00DF4B06"/>
    <w:rsid w:val="00DF4BC2"/>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2EDD"/>
    <w:rsid w:val="00E43269"/>
    <w:rsid w:val="00E44CC7"/>
    <w:rsid w:val="00E44F3A"/>
    <w:rsid w:val="00E45D20"/>
    <w:rsid w:val="00E46431"/>
    <w:rsid w:val="00E471B3"/>
    <w:rsid w:val="00E477AF"/>
    <w:rsid w:val="00E477E7"/>
    <w:rsid w:val="00E47B4E"/>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39D"/>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6B0"/>
    <w:rsid w:val="00E9271A"/>
    <w:rsid w:val="00E93472"/>
    <w:rsid w:val="00E93E2B"/>
    <w:rsid w:val="00E9443E"/>
    <w:rsid w:val="00E95ED1"/>
    <w:rsid w:val="00E95F61"/>
    <w:rsid w:val="00E96766"/>
    <w:rsid w:val="00EA0B69"/>
    <w:rsid w:val="00EA133A"/>
    <w:rsid w:val="00EA202D"/>
    <w:rsid w:val="00EA278F"/>
    <w:rsid w:val="00EA2F6E"/>
    <w:rsid w:val="00EA49AB"/>
    <w:rsid w:val="00EA49DE"/>
    <w:rsid w:val="00EA6358"/>
    <w:rsid w:val="00EA6EE0"/>
    <w:rsid w:val="00EA7037"/>
    <w:rsid w:val="00EB018D"/>
    <w:rsid w:val="00EB12B2"/>
    <w:rsid w:val="00EB17F8"/>
    <w:rsid w:val="00EB1C1F"/>
    <w:rsid w:val="00EB41C9"/>
    <w:rsid w:val="00EB5056"/>
    <w:rsid w:val="00EB50E6"/>
    <w:rsid w:val="00EB5EEB"/>
    <w:rsid w:val="00EB6550"/>
    <w:rsid w:val="00EB7467"/>
    <w:rsid w:val="00EB792A"/>
    <w:rsid w:val="00EB7DBF"/>
    <w:rsid w:val="00EB7F56"/>
    <w:rsid w:val="00EC0815"/>
    <w:rsid w:val="00EC14EC"/>
    <w:rsid w:val="00EC190D"/>
    <w:rsid w:val="00EC2253"/>
    <w:rsid w:val="00EC48BA"/>
    <w:rsid w:val="00EC4CD3"/>
    <w:rsid w:val="00EC53A2"/>
    <w:rsid w:val="00EC6375"/>
    <w:rsid w:val="00EC639A"/>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2D2"/>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03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B15"/>
    <w:rsid w:val="00F30B68"/>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6E01"/>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6F3D"/>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282E"/>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0599"/>
    <w:rsid w:val="00FB11AD"/>
    <w:rsid w:val="00FB1ADB"/>
    <w:rsid w:val="00FB1E66"/>
    <w:rsid w:val="00FB372A"/>
    <w:rsid w:val="00FB4D57"/>
    <w:rsid w:val="00FB62EC"/>
    <w:rsid w:val="00FB659F"/>
    <w:rsid w:val="00FB6FF7"/>
    <w:rsid w:val="00FB7383"/>
    <w:rsid w:val="00FB7DDC"/>
    <w:rsid w:val="00FB7FD3"/>
    <w:rsid w:val="00FC0115"/>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2F65"/>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 w:type="numbering" w:customStyle="1" w:styleId="Sinlista1">
    <w:name w:val="Sin lista1"/>
    <w:next w:val="Sinlista"/>
    <w:uiPriority w:val="99"/>
    <w:semiHidden/>
    <w:unhideWhenUsed/>
    <w:rsid w:val="001F4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 w:type="numbering" w:customStyle="1" w:styleId="Sinlista1">
    <w:name w:val="Sin lista1"/>
    <w:next w:val="Sinlista"/>
    <w:uiPriority w:val="99"/>
    <w:semiHidden/>
    <w:unhideWhenUsed/>
    <w:rsid w:val="001F4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fmanrriqu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ypalacio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6CE6-5CCC-42FB-9CDE-2A0885C2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49</Pages>
  <Words>16410</Words>
  <Characters>90261</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87</cp:revision>
  <cp:lastPrinted>2015-12-21T12:43:00Z</cp:lastPrinted>
  <dcterms:created xsi:type="dcterms:W3CDTF">2015-04-22T14:22:00Z</dcterms:created>
  <dcterms:modified xsi:type="dcterms:W3CDTF">2015-12-21T14:06:00Z</dcterms:modified>
</cp:coreProperties>
</file>