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414" w:rsidRDefault="00A13414" w:rsidP="00A13414">
      <w:pPr>
        <w:spacing w:after="160" w:line="256" w:lineRule="auto"/>
      </w:pPr>
      <w:bookmarkStart w:id="0" w:name="_Toc346871583"/>
      <w:bookmarkStart w:id="1" w:name="_Toc346873771"/>
    </w:p>
    <w:p w:rsidR="006A7067" w:rsidRDefault="006A7067" w:rsidP="00A13414">
      <w:pPr>
        <w:spacing w:after="160" w:line="256" w:lineRule="auto"/>
      </w:pP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1E4A" w:rsidRDefault="00101E4A" w:rsidP="00FE6168">
                            <w:pPr>
                              <w:jc w:val="center"/>
                              <w:rPr>
                                <w:b/>
                                <w:sz w:val="8"/>
                                <w:szCs w:val="36"/>
                              </w:rPr>
                            </w:pPr>
                            <w:r>
                              <w:rPr>
                                <w:b/>
                                <w:sz w:val="8"/>
                                <w:szCs w:val="36"/>
                              </w:rPr>
                              <w:t>…………………</w:t>
                            </w:r>
                          </w:p>
                          <w:p w:rsidR="00101E4A" w:rsidRDefault="00101E4A"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rsidR="00101E4A" w:rsidRDefault="00101E4A" w:rsidP="00FE6168">
                            <w:pPr>
                              <w:jc w:val="center"/>
                              <w:rPr>
                                <w:rFonts w:ascii="Arial" w:hAnsi="Arial" w:cs="Arial"/>
                                <w:b/>
                                <w:bCs/>
                                <w:sz w:val="28"/>
                                <w:lang w:val="pt-BR"/>
                              </w:rPr>
                            </w:pPr>
                          </w:p>
                          <w:p w:rsidR="00101E4A" w:rsidRPr="0008708E" w:rsidRDefault="00101E4A" w:rsidP="00FE6168">
                            <w:pPr>
                              <w:jc w:val="center"/>
                              <w:rPr>
                                <w:rFonts w:ascii="Arial" w:hAnsi="Arial" w:cs="Arial"/>
                                <w:b/>
                                <w:bCs/>
                                <w:sz w:val="28"/>
                                <w:lang w:val="pt-BR"/>
                              </w:rPr>
                            </w:pPr>
                            <w:r>
                              <w:rPr>
                                <w:rFonts w:ascii="Arial" w:hAnsi="Arial" w:cs="Arial"/>
                                <w:b/>
                                <w:bCs/>
                                <w:sz w:val="28"/>
                                <w:lang w:val="pt-BR"/>
                              </w:rPr>
                              <w:t>Código BCB: ANPE - P N° 134/2024-1C</w:t>
                            </w:r>
                          </w:p>
                          <w:p w:rsidR="00101E4A" w:rsidRPr="0008708E" w:rsidRDefault="00101E4A" w:rsidP="00FE6168">
                            <w:pPr>
                              <w:jc w:val="center"/>
                              <w:rPr>
                                <w:rFonts w:ascii="Arial" w:hAnsi="Arial" w:cs="Arial"/>
                                <w:b/>
                                <w:bCs/>
                                <w:sz w:val="20"/>
                                <w:lang w:val="pt-BR"/>
                              </w:rPr>
                            </w:pPr>
                          </w:p>
                          <w:p w:rsidR="00101E4A" w:rsidRPr="0008708E" w:rsidRDefault="00101E4A"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101E4A" w:rsidRPr="0008708E" w:rsidRDefault="00101E4A" w:rsidP="00FE6168">
                            <w:pPr>
                              <w:jc w:val="center"/>
                              <w:rPr>
                                <w:rFonts w:ascii="Arial" w:hAnsi="Arial" w:cs="Arial"/>
                                <w:b/>
                                <w:bCs/>
                                <w:lang w:val="es-MX"/>
                              </w:rPr>
                            </w:pPr>
                          </w:p>
                          <w:p w:rsidR="00101E4A" w:rsidRPr="0008708E" w:rsidRDefault="00101E4A"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01E4A" w:rsidRPr="0008708E" w:rsidTr="00D836A9">
                              <w:trPr>
                                <w:trHeight w:val="1022"/>
                                <w:jc w:val="center"/>
                              </w:trPr>
                              <w:tc>
                                <w:tcPr>
                                  <w:tcW w:w="8869" w:type="dxa"/>
                                  <w:shd w:val="clear" w:color="auto" w:fill="E6E6E6"/>
                                  <w:vAlign w:val="center"/>
                                </w:tcPr>
                                <w:p w:rsidR="00101E4A" w:rsidRPr="0008708E" w:rsidRDefault="00101E4A" w:rsidP="00CE09AE">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bookmarkStart w:id="3" w:name="_GoBack"/>
                                  <w:r>
                                    <w:rPr>
                                      <w:rFonts w:ascii="Arial" w:hAnsi="Arial" w:cs="Arial"/>
                                      <w:b/>
                                      <w:sz w:val="30"/>
                                      <w:szCs w:val="30"/>
                                      <w:lang w:eastAsia="en-US"/>
                                    </w:rPr>
                                    <w:t>REEMPLAZO DE UN SISTEMA DE  VIDEO VIGILANCA PARA SAP ACHUMANI</w:t>
                                  </w:r>
                                  <w:bookmarkEnd w:id="3"/>
                                </w:p>
                              </w:tc>
                            </w:tr>
                          </w:tbl>
                          <w:p w:rsidR="00101E4A" w:rsidRPr="0008708E" w:rsidRDefault="00101E4A" w:rsidP="00FE6168">
                            <w:pPr>
                              <w:jc w:val="center"/>
                              <w:rPr>
                                <w:rFonts w:ascii="Arial" w:hAnsi="Arial" w:cs="Arial"/>
                                <w:b/>
                                <w:bCs/>
                              </w:rPr>
                            </w:pPr>
                          </w:p>
                          <w:p w:rsidR="00101E4A" w:rsidRPr="0008708E" w:rsidRDefault="00101E4A" w:rsidP="00FE6168">
                            <w:pPr>
                              <w:jc w:val="center"/>
                              <w:rPr>
                                <w:rFonts w:ascii="Arial" w:hAnsi="Arial" w:cs="Arial"/>
                                <w:b/>
                                <w:bCs/>
                              </w:rPr>
                            </w:pPr>
                          </w:p>
                          <w:p w:rsidR="00101E4A" w:rsidRPr="0008708E" w:rsidRDefault="00101E4A" w:rsidP="00FE6168">
                            <w:pPr>
                              <w:jc w:val="center"/>
                              <w:rPr>
                                <w:rFonts w:ascii="Arial" w:hAnsi="Arial" w:cs="Arial"/>
                                <w:b/>
                                <w:bCs/>
                              </w:rPr>
                            </w:pPr>
                          </w:p>
                          <w:p w:rsidR="00101E4A" w:rsidRPr="0008708E" w:rsidRDefault="00101E4A"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agosto </w:t>
                            </w:r>
                            <w:r>
                              <w:rPr>
                                <w:rFonts w:ascii="Arial" w:hAnsi="Arial" w:cs="Arial"/>
                                <w:b/>
                                <w:bCs/>
                                <w:sz w:val="24"/>
                                <w:szCs w:val="24"/>
                                <w:lang w:val="es-MX"/>
                              </w:rPr>
                              <w:t>de 2024</w:t>
                            </w:r>
                          </w:p>
                          <w:p w:rsidR="00101E4A" w:rsidRDefault="00101E4A" w:rsidP="00FE6168">
                            <w:pPr>
                              <w:ind w:left="567" w:right="931"/>
                              <w:rPr>
                                <w:rFonts w:ascii="Comic Sans MS" w:hAnsi="Comic Sans MS"/>
                                <w:u w:val="single"/>
                              </w:rPr>
                            </w:pPr>
                          </w:p>
                          <w:p w:rsidR="00101E4A" w:rsidRDefault="00101E4A" w:rsidP="00FE6168"/>
                          <w:p w:rsidR="00101E4A" w:rsidRDefault="00101E4A" w:rsidP="00FE6168"/>
                          <w:p w:rsidR="00101E4A" w:rsidRDefault="00101E4A" w:rsidP="00FE6168"/>
                          <w:p w:rsidR="00101E4A" w:rsidRDefault="00101E4A" w:rsidP="00FE6168"/>
                          <w:p w:rsidR="00101E4A" w:rsidRDefault="00101E4A" w:rsidP="00FE6168"/>
                          <w:p w:rsidR="00101E4A" w:rsidRDefault="00101E4A" w:rsidP="00FE6168"/>
                          <w:p w:rsidR="00101E4A" w:rsidRDefault="00101E4A" w:rsidP="00FE6168"/>
                          <w:p w:rsidR="00101E4A" w:rsidRDefault="00101E4A"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101E4A" w:rsidRDefault="00101E4A" w:rsidP="00FE6168">
                      <w:pPr>
                        <w:jc w:val="center"/>
                        <w:rPr>
                          <w:b/>
                          <w:sz w:val="8"/>
                          <w:szCs w:val="36"/>
                        </w:rPr>
                      </w:pPr>
                      <w:r>
                        <w:rPr>
                          <w:b/>
                          <w:sz w:val="8"/>
                          <w:szCs w:val="36"/>
                        </w:rPr>
                        <w:t>…………………</w:t>
                      </w:r>
                    </w:p>
                    <w:p w:rsidR="00101E4A" w:rsidRDefault="00101E4A"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rsidR="00101E4A" w:rsidRDefault="00101E4A" w:rsidP="00FE6168">
                      <w:pPr>
                        <w:jc w:val="center"/>
                        <w:rPr>
                          <w:rFonts w:ascii="Arial" w:hAnsi="Arial" w:cs="Arial"/>
                          <w:b/>
                          <w:bCs/>
                          <w:sz w:val="28"/>
                          <w:lang w:val="pt-BR"/>
                        </w:rPr>
                      </w:pPr>
                    </w:p>
                    <w:p w:rsidR="00101E4A" w:rsidRPr="0008708E" w:rsidRDefault="00101E4A" w:rsidP="00FE6168">
                      <w:pPr>
                        <w:jc w:val="center"/>
                        <w:rPr>
                          <w:rFonts w:ascii="Arial" w:hAnsi="Arial" w:cs="Arial"/>
                          <w:b/>
                          <w:bCs/>
                          <w:sz w:val="28"/>
                          <w:lang w:val="pt-BR"/>
                        </w:rPr>
                      </w:pPr>
                      <w:r>
                        <w:rPr>
                          <w:rFonts w:ascii="Arial" w:hAnsi="Arial" w:cs="Arial"/>
                          <w:b/>
                          <w:bCs/>
                          <w:sz w:val="28"/>
                          <w:lang w:val="pt-BR"/>
                        </w:rPr>
                        <w:t>Código BCB: ANPE - P N° 134/2024-1C</w:t>
                      </w:r>
                    </w:p>
                    <w:p w:rsidR="00101E4A" w:rsidRPr="0008708E" w:rsidRDefault="00101E4A" w:rsidP="00FE6168">
                      <w:pPr>
                        <w:jc w:val="center"/>
                        <w:rPr>
                          <w:rFonts w:ascii="Arial" w:hAnsi="Arial" w:cs="Arial"/>
                          <w:b/>
                          <w:bCs/>
                          <w:sz w:val="20"/>
                          <w:lang w:val="pt-BR"/>
                        </w:rPr>
                      </w:pPr>
                    </w:p>
                    <w:p w:rsidR="00101E4A" w:rsidRPr="0008708E" w:rsidRDefault="00101E4A"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101E4A" w:rsidRPr="0008708E" w:rsidRDefault="00101E4A" w:rsidP="00FE6168">
                      <w:pPr>
                        <w:jc w:val="center"/>
                        <w:rPr>
                          <w:rFonts w:ascii="Arial" w:hAnsi="Arial" w:cs="Arial"/>
                          <w:b/>
                          <w:bCs/>
                          <w:lang w:val="es-MX"/>
                        </w:rPr>
                      </w:pPr>
                    </w:p>
                    <w:p w:rsidR="00101E4A" w:rsidRPr="0008708E" w:rsidRDefault="00101E4A"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01E4A" w:rsidRPr="0008708E" w:rsidTr="00D836A9">
                        <w:trPr>
                          <w:trHeight w:val="1022"/>
                          <w:jc w:val="center"/>
                        </w:trPr>
                        <w:tc>
                          <w:tcPr>
                            <w:tcW w:w="8869" w:type="dxa"/>
                            <w:shd w:val="clear" w:color="auto" w:fill="E6E6E6"/>
                            <w:vAlign w:val="center"/>
                          </w:tcPr>
                          <w:p w:rsidR="00101E4A" w:rsidRPr="0008708E" w:rsidRDefault="00101E4A" w:rsidP="00CE09AE">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bookmarkStart w:id="4" w:name="_GoBack"/>
                            <w:r>
                              <w:rPr>
                                <w:rFonts w:ascii="Arial" w:hAnsi="Arial" w:cs="Arial"/>
                                <w:b/>
                                <w:sz w:val="30"/>
                                <w:szCs w:val="30"/>
                                <w:lang w:eastAsia="en-US"/>
                              </w:rPr>
                              <w:t>REEMPLAZO DE UN SISTEMA DE  VIDEO VIGILANCA PARA SAP ACHUMANI</w:t>
                            </w:r>
                            <w:bookmarkEnd w:id="4"/>
                          </w:p>
                        </w:tc>
                      </w:tr>
                    </w:tbl>
                    <w:p w:rsidR="00101E4A" w:rsidRPr="0008708E" w:rsidRDefault="00101E4A" w:rsidP="00FE6168">
                      <w:pPr>
                        <w:jc w:val="center"/>
                        <w:rPr>
                          <w:rFonts w:ascii="Arial" w:hAnsi="Arial" w:cs="Arial"/>
                          <w:b/>
                          <w:bCs/>
                        </w:rPr>
                      </w:pPr>
                    </w:p>
                    <w:p w:rsidR="00101E4A" w:rsidRPr="0008708E" w:rsidRDefault="00101E4A" w:rsidP="00FE6168">
                      <w:pPr>
                        <w:jc w:val="center"/>
                        <w:rPr>
                          <w:rFonts w:ascii="Arial" w:hAnsi="Arial" w:cs="Arial"/>
                          <w:b/>
                          <w:bCs/>
                        </w:rPr>
                      </w:pPr>
                    </w:p>
                    <w:p w:rsidR="00101E4A" w:rsidRPr="0008708E" w:rsidRDefault="00101E4A" w:rsidP="00FE6168">
                      <w:pPr>
                        <w:jc w:val="center"/>
                        <w:rPr>
                          <w:rFonts w:ascii="Arial" w:hAnsi="Arial" w:cs="Arial"/>
                          <w:b/>
                          <w:bCs/>
                        </w:rPr>
                      </w:pPr>
                    </w:p>
                    <w:p w:rsidR="00101E4A" w:rsidRPr="0008708E" w:rsidRDefault="00101E4A"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agosto </w:t>
                      </w:r>
                      <w:r>
                        <w:rPr>
                          <w:rFonts w:ascii="Arial" w:hAnsi="Arial" w:cs="Arial"/>
                          <w:b/>
                          <w:bCs/>
                          <w:sz w:val="24"/>
                          <w:szCs w:val="24"/>
                          <w:lang w:val="es-MX"/>
                        </w:rPr>
                        <w:t>de 2024</w:t>
                      </w:r>
                    </w:p>
                    <w:p w:rsidR="00101E4A" w:rsidRDefault="00101E4A" w:rsidP="00FE6168">
                      <w:pPr>
                        <w:ind w:left="567" w:right="931"/>
                        <w:rPr>
                          <w:rFonts w:ascii="Comic Sans MS" w:hAnsi="Comic Sans MS"/>
                          <w:u w:val="single"/>
                        </w:rPr>
                      </w:pPr>
                    </w:p>
                    <w:p w:rsidR="00101E4A" w:rsidRDefault="00101E4A" w:rsidP="00FE6168"/>
                    <w:p w:rsidR="00101E4A" w:rsidRDefault="00101E4A" w:rsidP="00FE6168"/>
                    <w:p w:rsidR="00101E4A" w:rsidRDefault="00101E4A" w:rsidP="00FE6168"/>
                    <w:p w:rsidR="00101E4A" w:rsidRDefault="00101E4A" w:rsidP="00FE6168"/>
                    <w:p w:rsidR="00101E4A" w:rsidRDefault="00101E4A" w:rsidP="00FE6168"/>
                    <w:p w:rsidR="00101E4A" w:rsidRDefault="00101E4A" w:rsidP="00FE6168"/>
                    <w:p w:rsidR="00101E4A" w:rsidRDefault="00101E4A" w:rsidP="00FE6168"/>
                    <w:p w:rsidR="00101E4A" w:rsidRDefault="00101E4A"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276926">
              <w:rPr>
                <w:webHidden/>
              </w:rPr>
              <w:t>1</w:t>
            </w:r>
            <w:r w:rsidR="003D3F01">
              <w:rPr>
                <w:webHidden/>
              </w:rPr>
              <w:fldChar w:fldCharType="end"/>
            </w:r>
          </w:hyperlink>
        </w:p>
        <w:p w:rsidR="003D3F01" w:rsidRDefault="004D767C">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276926">
              <w:rPr>
                <w:webHidden/>
              </w:rPr>
              <w:t>1</w:t>
            </w:r>
            <w:r w:rsidR="003D3F01">
              <w:rPr>
                <w:webHidden/>
              </w:rPr>
              <w:fldChar w:fldCharType="end"/>
            </w:r>
          </w:hyperlink>
        </w:p>
        <w:p w:rsidR="003D3F01" w:rsidRDefault="004D767C">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276926">
              <w:rPr>
                <w:webHidden/>
              </w:rPr>
              <w:t>1</w:t>
            </w:r>
            <w:r w:rsidR="003D3F01">
              <w:rPr>
                <w:webHidden/>
              </w:rPr>
              <w:fldChar w:fldCharType="end"/>
            </w:r>
          </w:hyperlink>
        </w:p>
        <w:p w:rsidR="003D3F01" w:rsidRDefault="004D767C">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276926">
              <w:rPr>
                <w:webHidden/>
              </w:rPr>
              <w:t>2</w:t>
            </w:r>
            <w:r w:rsidR="003D3F01">
              <w:rPr>
                <w:webHidden/>
              </w:rPr>
              <w:fldChar w:fldCharType="end"/>
            </w:r>
          </w:hyperlink>
        </w:p>
        <w:p w:rsidR="003D3F01" w:rsidRDefault="004D767C">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276926">
              <w:rPr>
                <w:webHidden/>
              </w:rPr>
              <w:t>3</w:t>
            </w:r>
            <w:r w:rsidR="003D3F01">
              <w:rPr>
                <w:webHidden/>
              </w:rPr>
              <w:fldChar w:fldCharType="end"/>
            </w:r>
          </w:hyperlink>
        </w:p>
        <w:p w:rsidR="003D3F01" w:rsidRDefault="004D767C">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276926">
              <w:rPr>
                <w:webHidden/>
              </w:rPr>
              <w:t>4</w:t>
            </w:r>
            <w:r w:rsidR="003D3F01">
              <w:rPr>
                <w:webHidden/>
              </w:rPr>
              <w:fldChar w:fldCharType="end"/>
            </w:r>
          </w:hyperlink>
        </w:p>
        <w:p w:rsidR="003D3F01" w:rsidRDefault="004D767C">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276926">
              <w:rPr>
                <w:webHidden/>
              </w:rPr>
              <w:t>5</w:t>
            </w:r>
            <w:r w:rsidR="003D3F01">
              <w:rPr>
                <w:webHidden/>
              </w:rPr>
              <w:fldChar w:fldCharType="end"/>
            </w:r>
          </w:hyperlink>
        </w:p>
        <w:p w:rsidR="003D3F01" w:rsidRDefault="004D767C">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276926">
              <w:rPr>
                <w:webHidden/>
              </w:rPr>
              <w:t>5</w:t>
            </w:r>
            <w:r w:rsidR="003D3F01">
              <w:rPr>
                <w:webHidden/>
              </w:rPr>
              <w:fldChar w:fldCharType="end"/>
            </w:r>
          </w:hyperlink>
        </w:p>
        <w:p w:rsidR="003D3F01" w:rsidRDefault="004D767C">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276926">
              <w:rPr>
                <w:webHidden/>
              </w:rPr>
              <w:t>5</w:t>
            </w:r>
            <w:r w:rsidR="003D3F01">
              <w:rPr>
                <w:webHidden/>
              </w:rPr>
              <w:fldChar w:fldCharType="end"/>
            </w:r>
          </w:hyperlink>
        </w:p>
        <w:p w:rsidR="003D3F01" w:rsidRDefault="004D767C">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276926">
              <w:rPr>
                <w:webHidden/>
              </w:rPr>
              <w:t>5</w:t>
            </w:r>
            <w:r w:rsidR="003D3F01">
              <w:rPr>
                <w:webHidden/>
              </w:rPr>
              <w:fldChar w:fldCharType="end"/>
            </w:r>
          </w:hyperlink>
        </w:p>
        <w:p w:rsidR="003D3F01" w:rsidRDefault="004D767C">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276926">
              <w:rPr>
                <w:webHidden/>
              </w:rPr>
              <w:t>5</w:t>
            </w:r>
            <w:r w:rsidR="003D3F01">
              <w:rPr>
                <w:webHidden/>
              </w:rPr>
              <w:fldChar w:fldCharType="end"/>
            </w:r>
          </w:hyperlink>
        </w:p>
        <w:p w:rsidR="003D3F01" w:rsidRDefault="004D767C">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276926">
              <w:rPr>
                <w:webHidden/>
              </w:rPr>
              <w:t>6</w:t>
            </w:r>
            <w:r w:rsidR="003D3F01">
              <w:rPr>
                <w:webHidden/>
              </w:rPr>
              <w:fldChar w:fldCharType="end"/>
            </w:r>
          </w:hyperlink>
        </w:p>
        <w:p w:rsidR="003D3F01" w:rsidRDefault="004D767C">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276926">
              <w:rPr>
                <w:webHidden/>
              </w:rPr>
              <w:t>7</w:t>
            </w:r>
            <w:r w:rsidR="003D3F01">
              <w:rPr>
                <w:webHidden/>
              </w:rPr>
              <w:fldChar w:fldCharType="end"/>
            </w:r>
          </w:hyperlink>
        </w:p>
        <w:p w:rsidR="003D3F01" w:rsidRDefault="004D767C">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276926">
              <w:rPr>
                <w:webHidden/>
              </w:rPr>
              <w:t>8</w:t>
            </w:r>
            <w:r w:rsidR="003D3F01">
              <w:rPr>
                <w:webHidden/>
              </w:rPr>
              <w:fldChar w:fldCharType="end"/>
            </w:r>
          </w:hyperlink>
        </w:p>
        <w:p w:rsidR="003D3F01" w:rsidRDefault="004D767C">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276926">
              <w:rPr>
                <w:webHidden/>
              </w:rPr>
              <w:t>9</w:t>
            </w:r>
            <w:r w:rsidR="003D3F01">
              <w:rPr>
                <w:webHidden/>
              </w:rPr>
              <w:fldChar w:fldCharType="end"/>
            </w:r>
          </w:hyperlink>
        </w:p>
        <w:p w:rsidR="003D3F01" w:rsidRDefault="004D767C">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276926">
              <w:rPr>
                <w:webHidden/>
              </w:rPr>
              <w:t>10</w:t>
            </w:r>
            <w:r w:rsidR="003D3F01">
              <w:rPr>
                <w:webHidden/>
              </w:rPr>
              <w:fldChar w:fldCharType="end"/>
            </w:r>
          </w:hyperlink>
        </w:p>
        <w:p w:rsidR="003D3F01" w:rsidRDefault="004D767C">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276926">
              <w:rPr>
                <w:webHidden/>
              </w:rPr>
              <w:t>11</w:t>
            </w:r>
            <w:r w:rsidR="003D3F01">
              <w:rPr>
                <w:webHidden/>
              </w:rPr>
              <w:fldChar w:fldCharType="end"/>
            </w:r>
          </w:hyperlink>
        </w:p>
        <w:p w:rsidR="003D3F01" w:rsidRDefault="004D767C">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276926">
              <w:rPr>
                <w:webHidden/>
              </w:rPr>
              <w:t>11</w:t>
            </w:r>
            <w:r w:rsidR="003D3F01">
              <w:rPr>
                <w:webHidden/>
              </w:rPr>
              <w:fldChar w:fldCharType="end"/>
            </w:r>
          </w:hyperlink>
        </w:p>
        <w:p w:rsidR="003D3F01" w:rsidRDefault="004D767C">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276926">
              <w:rPr>
                <w:webHidden/>
              </w:rPr>
              <w:t>12</w:t>
            </w:r>
            <w:r w:rsidR="003D3F01">
              <w:rPr>
                <w:webHidden/>
              </w:rPr>
              <w:fldChar w:fldCharType="end"/>
            </w:r>
          </w:hyperlink>
        </w:p>
        <w:p w:rsidR="003D3F01" w:rsidRDefault="004D767C">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276926">
              <w:rPr>
                <w:webHidden/>
              </w:rPr>
              <w:t>12</w:t>
            </w:r>
            <w:r w:rsidR="003D3F01">
              <w:rPr>
                <w:webHidden/>
              </w:rPr>
              <w:fldChar w:fldCharType="end"/>
            </w:r>
          </w:hyperlink>
        </w:p>
        <w:p w:rsidR="003D3F01" w:rsidRDefault="004D767C">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276926">
              <w:rPr>
                <w:webHidden/>
              </w:rPr>
              <w:t>12</w:t>
            </w:r>
            <w:r w:rsidR="003D3F01">
              <w:rPr>
                <w:webHidden/>
              </w:rPr>
              <w:fldChar w:fldCharType="end"/>
            </w:r>
          </w:hyperlink>
        </w:p>
        <w:p w:rsidR="003D3F01" w:rsidRDefault="004D767C">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276926">
              <w:rPr>
                <w:webHidden/>
              </w:rPr>
              <w:t>12</w:t>
            </w:r>
            <w:r w:rsidR="003D3F01">
              <w:rPr>
                <w:webHidden/>
              </w:rPr>
              <w:fldChar w:fldCharType="end"/>
            </w:r>
          </w:hyperlink>
        </w:p>
        <w:p w:rsidR="003D3F01" w:rsidRDefault="004D767C">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276926">
              <w:rPr>
                <w:webHidden/>
              </w:rPr>
              <w:t>13</w:t>
            </w:r>
            <w:r w:rsidR="003D3F01">
              <w:rPr>
                <w:webHidden/>
              </w:rPr>
              <w:fldChar w:fldCharType="end"/>
            </w:r>
          </w:hyperlink>
        </w:p>
        <w:p w:rsidR="003D3F01" w:rsidRDefault="004D767C">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276926">
              <w:rPr>
                <w:webHidden/>
              </w:rPr>
              <w:t>14</w:t>
            </w:r>
            <w:r w:rsidR="003D3F01">
              <w:rPr>
                <w:webHidden/>
              </w:rPr>
              <w:fldChar w:fldCharType="end"/>
            </w:r>
          </w:hyperlink>
        </w:p>
        <w:p w:rsidR="003D3F01" w:rsidRDefault="004D767C">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276926">
              <w:rPr>
                <w:webHidden/>
              </w:rPr>
              <w:t>14</w:t>
            </w:r>
            <w:r w:rsidR="003D3F01">
              <w:rPr>
                <w:webHidden/>
              </w:rPr>
              <w:fldChar w:fldCharType="end"/>
            </w:r>
          </w:hyperlink>
        </w:p>
        <w:p w:rsidR="003D3F01" w:rsidRDefault="004D767C">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276926">
              <w:rPr>
                <w:webHidden/>
              </w:rPr>
              <w:t>14</w:t>
            </w:r>
            <w:r w:rsidR="003D3F01">
              <w:rPr>
                <w:webHidden/>
              </w:rPr>
              <w:fldChar w:fldCharType="end"/>
            </w:r>
          </w:hyperlink>
        </w:p>
        <w:p w:rsidR="003D3F01" w:rsidRDefault="004D767C">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276926">
              <w:rPr>
                <w:webHidden/>
              </w:rPr>
              <w:t>14</w:t>
            </w:r>
            <w:r w:rsidR="003D3F01">
              <w:rPr>
                <w:webHidden/>
              </w:rPr>
              <w:fldChar w:fldCharType="end"/>
            </w:r>
          </w:hyperlink>
        </w:p>
        <w:p w:rsidR="003D3F01" w:rsidRDefault="004D767C">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276926">
              <w:rPr>
                <w:webHidden/>
              </w:rPr>
              <w:t>16</w:t>
            </w:r>
            <w:r w:rsidR="003D3F01">
              <w:rPr>
                <w:webHidden/>
              </w:rPr>
              <w:fldChar w:fldCharType="end"/>
            </w:r>
          </w:hyperlink>
        </w:p>
        <w:p w:rsidR="003D3F01" w:rsidRDefault="004D767C">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276926">
              <w:rPr>
                <w:webHidden/>
              </w:rPr>
              <w:t>17</w:t>
            </w:r>
            <w:r w:rsidR="003D3F01">
              <w:rPr>
                <w:webHidden/>
              </w:rPr>
              <w:fldChar w:fldCharType="end"/>
            </w:r>
          </w:hyperlink>
        </w:p>
        <w:p w:rsidR="003D3F01" w:rsidRDefault="004D767C">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276926">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5" w:name="_Toc94726495"/>
      <w:r w:rsidRPr="009956C4">
        <w:rPr>
          <w:rFonts w:ascii="Verdana" w:hAnsi="Verdana"/>
          <w:sz w:val="18"/>
          <w:szCs w:val="18"/>
          <w:u w:val="none"/>
          <w:lang w:val="es-BO"/>
        </w:rPr>
        <w:t>NORMATIVA APLICABLE AL PROCESO DE CONTRATACIÓN</w:t>
      </w:r>
      <w:bookmarkEnd w:id="5"/>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6" w:name="_Toc94726496"/>
      <w:r w:rsidRPr="009956C4">
        <w:rPr>
          <w:rFonts w:ascii="Verdana" w:hAnsi="Verdana"/>
          <w:sz w:val="18"/>
          <w:szCs w:val="18"/>
          <w:u w:val="none"/>
          <w:lang w:val="es-BO"/>
        </w:rPr>
        <w:t>PROPONENTES ELEGIBLES</w:t>
      </w:r>
      <w:bookmarkEnd w:id="6"/>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7"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7"/>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8" w:name="_Toc346873776"/>
      <w:r w:rsidRPr="00AD6135">
        <w:rPr>
          <w:rFonts w:ascii="Verdana" w:hAnsi="Verdana"/>
          <w:sz w:val="18"/>
          <w:szCs w:val="18"/>
          <w:u w:val="none"/>
          <w:lang w:val="es-BO"/>
        </w:rPr>
        <w:t>Inspección Previa</w:t>
      </w:r>
      <w:bookmarkEnd w:id="8"/>
    </w:p>
    <w:p w:rsidR="00782741" w:rsidRPr="00AD6135" w:rsidRDefault="00782741" w:rsidP="00782741">
      <w:pPr>
        <w:ind w:left="1276"/>
        <w:jc w:val="both"/>
        <w:rPr>
          <w:rFonts w:cs="Arial"/>
          <w:sz w:val="12"/>
          <w:szCs w:val="18"/>
          <w:lang w:val="es-BO"/>
        </w:rPr>
      </w:pPr>
    </w:p>
    <w:p w:rsidR="00C11957" w:rsidRPr="00CE09AE" w:rsidRDefault="00CE09AE" w:rsidP="00C11957">
      <w:pPr>
        <w:ind w:left="1276"/>
        <w:jc w:val="both"/>
        <w:rPr>
          <w:rFonts w:cs="Arial"/>
          <w:b/>
          <w:sz w:val="18"/>
          <w:szCs w:val="18"/>
          <w:lang w:val="es-BO"/>
        </w:rPr>
      </w:pPr>
      <w:r>
        <w:rPr>
          <w:rFonts w:cs="Arial"/>
          <w:b/>
          <w:sz w:val="18"/>
          <w:szCs w:val="18"/>
          <w:lang w:val="es-BO"/>
        </w:rPr>
        <w:t>“No c</w:t>
      </w:r>
      <w:r w:rsidRPr="00CE09AE">
        <w:rPr>
          <w:rFonts w:cs="Arial"/>
          <w:b/>
          <w:sz w:val="18"/>
          <w:szCs w:val="18"/>
          <w:lang w:val="es-BO"/>
        </w:rPr>
        <w:t>orresponde”</w:t>
      </w:r>
    </w:p>
    <w:p w:rsidR="00957323" w:rsidRPr="00AD6135" w:rsidRDefault="00957323"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9"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9"/>
    </w:p>
    <w:p w:rsidR="002F02AD" w:rsidRPr="00AD6135" w:rsidRDefault="002F02AD" w:rsidP="00516563">
      <w:pPr>
        <w:ind w:left="1134" w:hanging="567"/>
        <w:jc w:val="both"/>
        <w:rPr>
          <w:rFonts w:cs="Arial"/>
          <w:sz w:val="12"/>
          <w:szCs w:val="18"/>
          <w:lang w:val="es-BO"/>
        </w:rPr>
      </w:pPr>
    </w:p>
    <w:p w:rsidR="00CE09AE" w:rsidRPr="00CE09AE" w:rsidRDefault="00CE09AE" w:rsidP="00CE09AE">
      <w:pPr>
        <w:ind w:left="1276"/>
        <w:jc w:val="both"/>
        <w:rPr>
          <w:rFonts w:cs="Arial"/>
          <w:b/>
          <w:sz w:val="18"/>
          <w:szCs w:val="18"/>
          <w:lang w:val="es-BO"/>
        </w:rPr>
      </w:pPr>
      <w:r>
        <w:rPr>
          <w:rFonts w:cs="Arial"/>
          <w:b/>
          <w:sz w:val="18"/>
          <w:szCs w:val="18"/>
          <w:lang w:val="es-BO"/>
        </w:rPr>
        <w:t>“No c</w:t>
      </w:r>
      <w:r w:rsidRPr="00CE09AE">
        <w:rPr>
          <w:rFonts w:cs="Arial"/>
          <w:b/>
          <w:sz w:val="18"/>
          <w:szCs w:val="18"/>
          <w:lang w:val="es-BO"/>
        </w:rPr>
        <w:t>orresponde”</w:t>
      </w:r>
    </w:p>
    <w:p w:rsidR="00C11957" w:rsidRPr="00AD6135" w:rsidRDefault="00C11957" w:rsidP="00C11957">
      <w:pPr>
        <w:ind w:left="1276"/>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10" w:name="_Toc346873778"/>
      <w:r w:rsidRPr="00AD6135">
        <w:rPr>
          <w:rFonts w:ascii="Verdana" w:hAnsi="Verdana" w:cs="Arial"/>
          <w:sz w:val="18"/>
          <w:szCs w:val="18"/>
          <w:u w:val="none"/>
          <w:lang w:val="es-BO"/>
        </w:rPr>
        <w:t>Reunión Informativa de Aclaración</w:t>
      </w:r>
      <w:bookmarkEnd w:id="10"/>
    </w:p>
    <w:p w:rsidR="002F02AD" w:rsidRPr="00AD6135" w:rsidRDefault="002F02AD" w:rsidP="00516563">
      <w:pPr>
        <w:ind w:left="1134" w:hanging="567"/>
        <w:jc w:val="both"/>
        <w:rPr>
          <w:rFonts w:cs="Arial"/>
          <w:sz w:val="14"/>
          <w:szCs w:val="18"/>
          <w:lang w:val="es-BO"/>
        </w:rPr>
      </w:pPr>
    </w:p>
    <w:p w:rsidR="006F7EE6" w:rsidRPr="00AD6135" w:rsidRDefault="006F7EE6" w:rsidP="006F7EE6">
      <w:pPr>
        <w:ind w:left="1276"/>
        <w:jc w:val="both"/>
        <w:rPr>
          <w:rFonts w:cs="Arial"/>
          <w:sz w:val="18"/>
          <w:szCs w:val="18"/>
          <w:lang w:val="es-BO"/>
        </w:rPr>
      </w:pPr>
      <w:r w:rsidRPr="00AD6135">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rsidR="006F7EE6" w:rsidRPr="00AD6135" w:rsidRDefault="006F7EE6" w:rsidP="006F7EE6">
      <w:pPr>
        <w:ind w:left="1276"/>
        <w:jc w:val="both"/>
        <w:rPr>
          <w:rFonts w:cs="Arial"/>
          <w:sz w:val="14"/>
          <w:szCs w:val="18"/>
          <w:lang w:val="es-BO"/>
        </w:rPr>
      </w:pPr>
    </w:p>
    <w:p w:rsidR="006F7EE6" w:rsidRPr="00AD6135" w:rsidRDefault="006F7EE6" w:rsidP="006F7EE6">
      <w:pPr>
        <w:ind w:left="1276"/>
        <w:jc w:val="both"/>
        <w:rPr>
          <w:rFonts w:cs="Arial"/>
          <w:sz w:val="18"/>
          <w:szCs w:val="18"/>
          <w:lang w:val="es-BO"/>
        </w:rPr>
      </w:pPr>
      <w:r w:rsidRPr="00AD6135">
        <w:rPr>
          <w:rFonts w:cs="Arial"/>
          <w:sz w:val="18"/>
          <w:szCs w:val="18"/>
          <w:lang w:val="es-BO"/>
        </w:rPr>
        <w:t>Las solicitudes de aclaración, las consultas escritas y sus respuestas, deberán ser tratadas en la Reunión Informativa de Aclaración.</w:t>
      </w:r>
    </w:p>
    <w:p w:rsidR="006F7EE6" w:rsidRPr="00AD6135" w:rsidRDefault="006F7EE6" w:rsidP="006F7EE6">
      <w:pPr>
        <w:ind w:left="1276"/>
        <w:jc w:val="both"/>
        <w:rPr>
          <w:rFonts w:cs="Arial"/>
          <w:sz w:val="14"/>
          <w:szCs w:val="18"/>
          <w:lang w:val="es-BO"/>
        </w:rPr>
      </w:pPr>
    </w:p>
    <w:p w:rsidR="00CE09AE" w:rsidRDefault="006F7EE6" w:rsidP="00CE09AE">
      <w:pPr>
        <w:ind w:left="1276"/>
        <w:jc w:val="both"/>
        <w:rPr>
          <w:rFonts w:cs="Arial"/>
          <w:sz w:val="18"/>
          <w:szCs w:val="18"/>
          <w:lang w:val="es-BO"/>
        </w:rPr>
      </w:pPr>
      <w:r w:rsidRPr="00AD6135">
        <w:rPr>
          <w:rFonts w:cs="Arial"/>
          <w:sz w:val="18"/>
          <w:szCs w:val="18"/>
          <w:lang w:val="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w:t>
      </w:r>
      <w:r w:rsidRPr="00782741">
        <w:rPr>
          <w:rFonts w:cs="Arial"/>
          <w:sz w:val="18"/>
          <w:szCs w:val="18"/>
          <w:lang w:val="es-BO"/>
        </w:rPr>
        <w:t xml:space="preserve"> desde el cual efectuaron las consultas.</w:t>
      </w:r>
    </w:p>
    <w:p w:rsidR="00CE09AE" w:rsidRDefault="00CE09AE" w:rsidP="00CE09AE">
      <w:pPr>
        <w:ind w:left="1276"/>
        <w:jc w:val="both"/>
        <w:rPr>
          <w:rFonts w:cs="Arial"/>
          <w:sz w:val="18"/>
          <w:szCs w:val="18"/>
          <w:lang w:val="es-BO"/>
        </w:rPr>
      </w:pPr>
    </w:p>
    <w:p w:rsidR="00A72FB0" w:rsidRPr="00451160" w:rsidRDefault="00A72FB0" w:rsidP="00726E88">
      <w:pPr>
        <w:pStyle w:val="Ttulo1"/>
        <w:ind w:left="567" w:hanging="567"/>
        <w:rPr>
          <w:rFonts w:cs="Arial"/>
          <w:sz w:val="18"/>
          <w:szCs w:val="18"/>
          <w:u w:val="none"/>
          <w:lang w:val="es-BO"/>
        </w:rPr>
      </w:pPr>
      <w:bookmarkStart w:id="11" w:name="_Toc94726498"/>
      <w:r w:rsidRPr="00451160">
        <w:rPr>
          <w:rFonts w:cs="Arial"/>
          <w:sz w:val="18"/>
          <w:szCs w:val="18"/>
          <w:u w:val="none"/>
          <w:lang w:val="es-BO"/>
        </w:rPr>
        <w:lastRenderedPageBreak/>
        <w:t>GARANTÍAS</w:t>
      </w:r>
      <w:bookmarkEnd w:id="11"/>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2" w:name="_Toc346873780"/>
      <w:r w:rsidRPr="00451160">
        <w:rPr>
          <w:rFonts w:ascii="Verdana" w:hAnsi="Verdana"/>
          <w:sz w:val="18"/>
          <w:szCs w:val="18"/>
          <w:u w:val="none"/>
          <w:lang w:val="es-BO"/>
        </w:rPr>
        <w:t>Las garantías requeridas, de acuerdo con el objeto, son:</w:t>
      </w:r>
      <w:bookmarkEnd w:id="12"/>
    </w:p>
    <w:p w:rsidR="00A72FB0" w:rsidRPr="00954CB4" w:rsidRDefault="00A72FB0" w:rsidP="00530A16">
      <w:pPr>
        <w:ind w:hanging="711"/>
        <w:jc w:val="both"/>
        <w:rPr>
          <w:rFonts w:cs="Arial"/>
          <w:sz w:val="22"/>
          <w:szCs w:val="18"/>
          <w:lang w:val="es-BO"/>
        </w:rPr>
      </w:pPr>
    </w:p>
    <w:p w:rsidR="00066845" w:rsidRDefault="00F25EE8" w:rsidP="00066845">
      <w:pPr>
        <w:numPr>
          <w:ilvl w:val="0"/>
          <w:numId w:val="6"/>
        </w:numPr>
        <w:tabs>
          <w:tab w:val="clear" w:pos="1773"/>
        </w:tabs>
        <w:ind w:left="1843" w:hanging="567"/>
        <w:jc w:val="both"/>
        <w:rPr>
          <w:rFonts w:cs="Arial"/>
          <w:sz w:val="18"/>
          <w:szCs w:val="18"/>
          <w:lang w:val="es-BO"/>
        </w:rPr>
      </w:pPr>
      <w:r w:rsidRPr="00066845">
        <w:rPr>
          <w:rFonts w:cs="Arial"/>
          <w:b/>
          <w:sz w:val="18"/>
          <w:szCs w:val="18"/>
          <w:lang w:val="es-BO"/>
        </w:rPr>
        <w:t xml:space="preserve">Garantía de Seriedad de Propuesta. </w:t>
      </w:r>
      <w:r w:rsidRPr="00066845">
        <w:rPr>
          <w:rFonts w:cs="Arial"/>
          <w:sz w:val="18"/>
          <w:szCs w:val="18"/>
          <w:lang w:val="es-BO"/>
        </w:rPr>
        <w:t>La entidad convocante</w:t>
      </w:r>
      <w:r w:rsidR="000900E4" w:rsidRPr="00066845">
        <w:rPr>
          <w:rFonts w:cs="Arial"/>
          <w:sz w:val="18"/>
          <w:szCs w:val="18"/>
          <w:lang w:val="es-BO"/>
        </w:rPr>
        <w:t>,</w:t>
      </w:r>
      <w:r w:rsidR="0011664B" w:rsidRPr="00066845">
        <w:rPr>
          <w:rFonts w:cs="Arial"/>
          <w:sz w:val="18"/>
          <w:szCs w:val="18"/>
          <w:lang w:val="es-BO"/>
        </w:rPr>
        <w:t xml:space="preserve"> </w:t>
      </w:r>
      <w:r w:rsidR="00FE49C0" w:rsidRPr="00066845">
        <w:rPr>
          <w:rFonts w:cs="Arial"/>
          <w:sz w:val="18"/>
          <w:szCs w:val="18"/>
          <w:lang w:val="es-BO"/>
        </w:rPr>
        <w:t>cuando lo requiera</w:t>
      </w:r>
      <w:r w:rsidR="000900E4" w:rsidRPr="00066845">
        <w:rPr>
          <w:rFonts w:cs="Arial"/>
          <w:sz w:val="18"/>
          <w:szCs w:val="18"/>
          <w:lang w:val="es-BO"/>
        </w:rPr>
        <w:t>,</w:t>
      </w:r>
      <w:r w:rsidR="0011664B" w:rsidRPr="00066845">
        <w:rPr>
          <w:rFonts w:cs="Arial"/>
          <w:sz w:val="18"/>
          <w:szCs w:val="18"/>
          <w:lang w:val="es-BO"/>
        </w:rPr>
        <w:t xml:space="preserve"> </w:t>
      </w:r>
      <w:r w:rsidRPr="00066845">
        <w:rPr>
          <w:rFonts w:cs="Arial"/>
          <w:sz w:val="18"/>
          <w:szCs w:val="18"/>
          <w:lang w:val="es-BO"/>
        </w:rPr>
        <w:t>podrá solicitar la presentación de la Garantía de Seriedad de Propuesta</w:t>
      </w:r>
      <w:r w:rsidR="002545E0" w:rsidRPr="00066845">
        <w:rPr>
          <w:rFonts w:cs="Arial"/>
          <w:sz w:val="18"/>
          <w:szCs w:val="18"/>
          <w:lang w:val="es-BO"/>
        </w:rPr>
        <w:t xml:space="preserve"> o depósito por este concepto</w:t>
      </w:r>
      <w:r w:rsidR="00FA5E0B" w:rsidRPr="00066845">
        <w:rPr>
          <w:rFonts w:cs="Arial"/>
          <w:sz w:val="18"/>
          <w:szCs w:val="18"/>
          <w:lang w:val="es-BO"/>
        </w:rPr>
        <w:t xml:space="preserve"> equivalente al uno por ciento (1%) del </w:t>
      </w:r>
      <w:r w:rsidR="00004EFF" w:rsidRPr="00066845">
        <w:rPr>
          <w:rFonts w:cs="Arial"/>
          <w:sz w:val="18"/>
          <w:szCs w:val="18"/>
          <w:lang w:val="es-BO"/>
        </w:rPr>
        <w:t>P</w:t>
      </w:r>
      <w:r w:rsidR="00FA5E0B" w:rsidRPr="00066845">
        <w:rPr>
          <w:rFonts w:cs="Arial"/>
          <w:sz w:val="18"/>
          <w:szCs w:val="18"/>
          <w:lang w:val="es-BO"/>
        </w:rPr>
        <w:t xml:space="preserve">recio </w:t>
      </w:r>
      <w:r w:rsidR="00004EFF" w:rsidRPr="00066845">
        <w:rPr>
          <w:rFonts w:cs="Arial"/>
          <w:sz w:val="18"/>
          <w:szCs w:val="18"/>
          <w:lang w:val="es-BO"/>
        </w:rPr>
        <w:t>R</w:t>
      </w:r>
      <w:r w:rsidR="00FA5E0B" w:rsidRPr="00066845">
        <w:rPr>
          <w:rFonts w:cs="Arial"/>
          <w:sz w:val="18"/>
          <w:szCs w:val="18"/>
          <w:lang w:val="es-BO"/>
        </w:rPr>
        <w:t>eferencial</w:t>
      </w:r>
      <w:r w:rsidRPr="00066845">
        <w:rPr>
          <w:rFonts w:cs="Arial"/>
          <w:sz w:val="18"/>
          <w:szCs w:val="18"/>
          <w:lang w:val="es-BO"/>
        </w:rPr>
        <w:t>, sólo para contrataciones con Precio Referencial mayor a Bs200.000.- (DOSCIENTOS MIL 00/100 BOLIVIANOS).</w:t>
      </w:r>
    </w:p>
    <w:p w:rsidR="00863431" w:rsidRPr="00066845" w:rsidRDefault="00863431" w:rsidP="00066845">
      <w:pPr>
        <w:ind w:left="1843"/>
        <w:jc w:val="both"/>
        <w:rPr>
          <w:rFonts w:cs="Arial"/>
          <w:sz w:val="18"/>
          <w:szCs w:val="18"/>
          <w:lang w:val="es-BO"/>
        </w:rPr>
      </w:pPr>
      <w:r w:rsidRPr="00066845">
        <w:rPr>
          <w:rFonts w:cs="Arial"/>
          <w:sz w:val="18"/>
          <w:szCs w:val="18"/>
          <w:lang w:val="es-BO"/>
        </w:rPr>
        <w:t xml:space="preserve"> </w:t>
      </w:r>
    </w:p>
    <w:p w:rsidR="00F04312" w:rsidRDefault="00BA5EF4" w:rsidP="00066845">
      <w:pPr>
        <w:ind w:left="1843"/>
        <w:jc w:val="both"/>
        <w:rPr>
          <w:rFonts w:cs="Arial"/>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p>
    <w:p w:rsidR="00066845" w:rsidRPr="00954CB4" w:rsidRDefault="00066845" w:rsidP="00066845">
      <w:pPr>
        <w:ind w:left="1843"/>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4D09D6" w:rsidRPr="00CE09AE">
        <w:rPr>
          <w:rFonts w:cs="Arial"/>
          <w:b/>
          <w:sz w:val="18"/>
          <w:szCs w:val="18"/>
          <w:lang w:val="es-BO"/>
        </w:rPr>
        <w:t>“NO APLICA EN ESTE PROCESO”</w:t>
      </w:r>
    </w:p>
    <w:p w:rsidR="00FE49C0" w:rsidRDefault="00FE49C0" w:rsidP="00530A16">
      <w:pPr>
        <w:jc w:val="both"/>
        <w:rPr>
          <w:rFonts w:cs="Arial"/>
          <w:sz w:val="18"/>
          <w:szCs w:val="18"/>
          <w:lang w:val="es-BO"/>
        </w:rPr>
      </w:pPr>
    </w:p>
    <w:p w:rsidR="001E19C4" w:rsidRPr="009956C4" w:rsidRDefault="001E19C4"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3" w:name="_Toc346873781"/>
      <w:r w:rsidRPr="009956C4">
        <w:rPr>
          <w:rFonts w:ascii="Verdana" w:hAnsi="Verdana" w:cs="Arial"/>
          <w:sz w:val="18"/>
          <w:szCs w:val="18"/>
          <w:u w:val="none"/>
          <w:lang w:val="es-BO"/>
        </w:rPr>
        <w:lastRenderedPageBreak/>
        <w:t>Ejecución de la Garantía de Seriedad de Propuesta</w:t>
      </w:r>
      <w:bookmarkEnd w:id="13"/>
      <w:r w:rsidR="00863431">
        <w:rPr>
          <w:rFonts w:ascii="Verdana" w:hAnsi="Verdana" w:cs="Arial"/>
          <w:sz w:val="18"/>
          <w:szCs w:val="18"/>
          <w:u w:val="none"/>
          <w:lang w:val="es-BO"/>
        </w:rPr>
        <w:t xml:space="preserve"> </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Default="00561143" w:rsidP="00066845">
      <w:pPr>
        <w:pStyle w:val="Ttulo2"/>
        <w:tabs>
          <w:tab w:val="clear" w:pos="794"/>
        </w:tabs>
        <w:ind w:left="1276" w:hanging="709"/>
        <w:jc w:val="both"/>
        <w:rPr>
          <w:rFonts w:ascii="Verdana" w:hAnsi="Verdana" w:cs="Arial"/>
          <w:sz w:val="18"/>
          <w:szCs w:val="18"/>
          <w:u w:val="none"/>
          <w:lang w:val="es-BO"/>
        </w:rPr>
      </w:pPr>
      <w:bookmarkStart w:id="14" w:name="_Toc346873782"/>
      <w:r w:rsidRPr="00066845">
        <w:rPr>
          <w:rFonts w:ascii="Verdana" w:hAnsi="Verdana" w:cs="Arial"/>
          <w:sz w:val="18"/>
          <w:szCs w:val="18"/>
          <w:u w:val="none"/>
          <w:lang w:val="es-BO"/>
        </w:rPr>
        <w:t>Devolución de la Garantía de Seriedad de Propuesta</w:t>
      </w:r>
      <w:bookmarkEnd w:id="14"/>
      <w:r w:rsidR="00863431" w:rsidRPr="00066845">
        <w:rPr>
          <w:rFonts w:ascii="Verdana" w:hAnsi="Verdana" w:cs="Arial"/>
          <w:sz w:val="18"/>
          <w:szCs w:val="18"/>
          <w:u w:val="none"/>
          <w:lang w:val="es-BO"/>
        </w:rPr>
        <w:t xml:space="preserve"> </w:t>
      </w:r>
    </w:p>
    <w:p w:rsidR="00066845" w:rsidRPr="00066845" w:rsidRDefault="00066845" w:rsidP="00066845">
      <w:pPr>
        <w:rPr>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5" w:name="_Toc346871595"/>
      <w:bookmarkStart w:id="16"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5"/>
      <w:bookmarkEnd w:id="16"/>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7" w:name="_Toc94726499"/>
      <w:r w:rsidRPr="009956C4">
        <w:rPr>
          <w:rFonts w:ascii="Verdana" w:hAnsi="Verdana" w:cs="Arial"/>
          <w:sz w:val="18"/>
          <w:szCs w:val="18"/>
          <w:u w:val="none"/>
          <w:lang w:val="es-BO"/>
        </w:rPr>
        <w:t>DESCALIFICACIÓN DE PROPUESTAS</w:t>
      </w:r>
      <w:bookmarkEnd w:id="17"/>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8" w:name="_Toc346871598"/>
      <w:bookmarkStart w:id="19" w:name="_Toc346873786"/>
      <w:r w:rsidRPr="007D24F0">
        <w:rPr>
          <w:rFonts w:ascii="Verdana" w:hAnsi="Verdana" w:cs="Arial"/>
          <w:b w:val="0"/>
          <w:sz w:val="18"/>
          <w:szCs w:val="18"/>
          <w:u w:val="none"/>
          <w:lang w:val="es-BO"/>
        </w:rPr>
        <w:t>Las causales de descalificación son:</w:t>
      </w:r>
      <w:bookmarkEnd w:id="18"/>
      <w:bookmarkEnd w:id="19"/>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lastRenderedPageBreak/>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20"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20"/>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0"/>
      <w:bookmarkStart w:id="22"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21"/>
      <w:bookmarkEnd w:id="22"/>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3" w:name="_Toc346871601"/>
      <w:bookmarkStart w:id="24"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3"/>
      <w:bookmarkEnd w:id="24"/>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5" w:name="_Toc94726501"/>
      <w:r w:rsidRPr="009956C4">
        <w:rPr>
          <w:rFonts w:ascii="Verdana" w:hAnsi="Verdana" w:cs="Arial"/>
          <w:sz w:val="18"/>
          <w:szCs w:val="18"/>
          <w:u w:val="none"/>
          <w:lang w:val="es-BO"/>
        </w:rPr>
        <w:t>DECLARATORIA DESIERTA</w:t>
      </w:r>
      <w:bookmarkEnd w:id="25"/>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6" w:name="_Toc94726502"/>
      <w:r w:rsidRPr="009956C4">
        <w:rPr>
          <w:rFonts w:ascii="Verdana" w:hAnsi="Verdana" w:cs="Arial"/>
          <w:sz w:val="18"/>
          <w:szCs w:val="18"/>
          <w:u w:val="none"/>
          <w:lang w:val="es-BO"/>
        </w:rPr>
        <w:t>CANCELACIÓN, SUSPENSIÓN Y ANULACIÓN DEL PROCESO DE CONTRATACIÓN</w:t>
      </w:r>
      <w:bookmarkEnd w:id="26"/>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7"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7"/>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8" w:name="_Toc94726504"/>
      <w:r w:rsidRPr="009956C4">
        <w:rPr>
          <w:rFonts w:cs="Arial"/>
          <w:sz w:val="18"/>
          <w:szCs w:val="18"/>
          <w:u w:val="none"/>
          <w:lang w:val="es-BO" w:eastAsia="en-US"/>
        </w:rPr>
        <w:t>PREPARACIÓN DE PROPUESTAS</w:t>
      </w:r>
      <w:bookmarkEnd w:id="28"/>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9"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9"/>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30" w:name="_Toc346871606"/>
      <w:bookmarkStart w:id="31"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30"/>
      <w:bookmarkEnd w:id="31"/>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2" w:name="_Hlk94523336"/>
      <w:r>
        <w:rPr>
          <w:rFonts w:cs="Arial"/>
          <w:sz w:val="18"/>
          <w:szCs w:val="18"/>
          <w:lang w:val="es-BO"/>
        </w:rPr>
        <w:t>El proponente deberá registrar la información de su propuesta económica en la plataforma informática del RUPE</w:t>
      </w:r>
      <w:bookmarkEnd w:id="32"/>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lastRenderedPageBreak/>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8E6AFF" w:rsidRDefault="00802E0B" w:rsidP="00066845">
      <w:pPr>
        <w:numPr>
          <w:ilvl w:val="0"/>
          <w:numId w:val="12"/>
        </w:numPr>
        <w:ind w:left="1843" w:hanging="567"/>
        <w:jc w:val="both"/>
        <w:rPr>
          <w:rFonts w:cs="Arial"/>
          <w:sz w:val="18"/>
          <w:szCs w:val="18"/>
          <w:lang w:val="es-BO"/>
        </w:rPr>
      </w:pPr>
      <w:r w:rsidRPr="00066845">
        <w:rPr>
          <w:rFonts w:cs="Arial"/>
          <w:sz w:val="18"/>
          <w:szCs w:val="18"/>
          <w:lang w:val="es-BO"/>
        </w:rPr>
        <w:t xml:space="preserve">En caso de requerirse la </w:t>
      </w:r>
      <w:r w:rsidR="00EA0B69" w:rsidRPr="00066845">
        <w:rPr>
          <w:rFonts w:cs="Arial"/>
          <w:sz w:val="18"/>
          <w:szCs w:val="18"/>
          <w:lang w:val="es-BO"/>
        </w:rPr>
        <w:t xml:space="preserve">Garantía de Seriedad de Propuesta, </w:t>
      </w:r>
      <w:r w:rsidRPr="00066845">
        <w:rPr>
          <w:rFonts w:cs="Arial"/>
          <w:sz w:val="18"/>
          <w:szCs w:val="18"/>
          <w:lang w:val="es-BO"/>
        </w:rPr>
        <w:t xml:space="preserve">ésta deberá ser presentada </w:t>
      </w:r>
      <w:r w:rsidR="00EA0B69" w:rsidRPr="00066845">
        <w:rPr>
          <w:rFonts w:cs="Arial"/>
          <w:sz w:val="18"/>
          <w:szCs w:val="18"/>
          <w:lang w:val="es-BO"/>
        </w:rPr>
        <w:t>en original, equivalente al uno por ciento (1%) del</w:t>
      </w:r>
      <w:r w:rsidR="000221C9" w:rsidRPr="00066845">
        <w:rPr>
          <w:rFonts w:cs="Arial"/>
          <w:sz w:val="18"/>
          <w:szCs w:val="18"/>
          <w:lang w:val="es-BO"/>
        </w:rPr>
        <w:t xml:space="preserve"> </w:t>
      </w:r>
      <w:r w:rsidR="00D55094" w:rsidRPr="00066845">
        <w:rPr>
          <w:rFonts w:cs="Arial"/>
          <w:sz w:val="18"/>
          <w:szCs w:val="18"/>
          <w:lang w:val="es-BO"/>
        </w:rPr>
        <w:t>P</w:t>
      </w:r>
      <w:r w:rsidR="000221C9" w:rsidRPr="00066845">
        <w:rPr>
          <w:rFonts w:cs="Arial"/>
          <w:sz w:val="18"/>
          <w:szCs w:val="18"/>
          <w:lang w:val="es-BO"/>
        </w:rPr>
        <w:t xml:space="preserve">recio </w:t>
      </w:r>
      <w:r w:rsidR="00D55094" w:rsidRPr="00066845">
        <w:rPr>
          <w:rFonts w:cs="Arial"/>
          <w:sz w:val="18"/>
          <w:szCs w:val="18"/>
          <w:lang w:val="es-BO"/>
        </w:rPr>
        <w:t>R</w:t>
      </w:r>
      <w:r w:rsidR="000221C9" w:rsidRPr="00066845">
        <w:rPr>
          <w:rFonts w:cs="Arial"/>
          <w:sz w:val="18"/>
          <w:szCs w:val="18"/>
          <w:lang w:val="es-BO"/>
        </w:rPr>
        <w:t>eferencial de la contratación</w:t>
      </w:r>
      <w:r w:rsidR="004C1323" w:rsidRPr="00066845">
        <w:rPr>
          <w:rFonts w:cs="Arial"/>
          <w:sz w:val="18"/>
          <w:szCs w:val="18"/>
          <w:lang w:val="es-BO"/>
        </w:rPr>
        <w:t>.</w:t>
      </w:r>
      <w:r w:rsidR="000221C9" w:rsidRPr="00066845">
        <w:rPr>
          <w:rFonts w:cs="Arial"/>
          <w:sz w:val="18"/>
          <w:szCs w:val="18"/>
          <w:lang w:val="es-BO"/>
        </w:rPr>
        <w:t xml:space="preserve"> </w:t>
      </w:r>
      <w:r w:rsidR="004C1323" w:rsidRPr="00066845">
        <w:rPr>
          <w:sz w:val="18"/>
          <w:szCs w:val="18"/>
          <w:lang w:val="es-BO"/>
        </w:rPr>
        <w:t xml:space="preserve">La vigencia de esta garantía deberá exceder en treinta (30) días calendario al plazo de validez de la propuesta establecida en el numeral 11.3 del presente DBC, </w:t>
      </w:r>
      <w:r w:rsidR="007F3834" w:rsidRPr="00066845">
        <w:rPr>
          <w:sz w:val="18"/>
          <w:szCs w:val="18"/>
          <w:lang w:val="es-BO"/>
        </w:rPr>
        <w:t xml:space="preserve">computables a partir de la apertura </w:t>
      </w:r>
      <w:r w:rsidR="007F2104" w:rsidRPr="00066845">
        <w:rPr>
          <w:rFonts w:cs="Arial"/>
          <w:sz w:val="18"/>
          <w:szCs w:val="18"/>
          <w:lang w:val="es-BO"/>
        </w:rPr>
        <w:t>de propuesta</w:t>
      </w:r>
      <w:r w:rsidR="001B293E" w:rsidRPr="00066845">
        <w:rPr>
          <w:rFonts w:cs="Arial"/>
          <w:sz w:val="18"/>
          <w:szCs w:val="18"/>
          <w:lang w:val="es-BO"/>
        </w:rPr>
        <w:t>s</w:t>
      </w:r>
      <w:r w:rsidR="00EA0B69" w:rsidRPr="00066845">
        <w:rPr>
          <w:rFonts w:cs="Arial"/>
          <w:sz w:val="18"/>
          <w:szCs w:val="18"/>
          <w:lang w:val="es-BO"/>
        </w:rPr>
        <w:t xml:space="preserve"> y que cumpla con las características de renovable, irrevocable y de ejecución inmediata, emitida a nombre de la entidad convocante</w:t>
      </w:r>
      <w:r w:rsidR="007310EB" w:rsidRPr="00066845">
        <w:rPr>
          <w:rFonts w:cs="Arial"/>
          <w:sz w:val="18"/>
          <w:szCs w:val="18"/>
          <w:lang w:val="es-BO"/>
        </w:rPr>
        <w:t xml:space="preserve"> o depósito por concepto de </w:t>
      </w:r>
      <w:r w:rsidR="00B8779F" w:rsidRPr="00066845">
        <w:rPr>
          <w:rFonts w:cs="Arial"/>
          <w:sz w:val="18"/>
          <w:szCs w:val="18"/>
          <w:lang w:val="es-BO"/>
        </w:rPr>
        <w:t>Garantía</w:t>
      </w:r>
      <w:r w:rsidR="007310EB" w:rsidRPr="00066845">
        <w:rPr>
          <w:rFonts w:cs="Arial"/>
          <w:sz w:val="18"/>
          <w:szCs w:val="18"/>
          <w:lang w:val="es-BO"/>
        </w:rPr>
        <w:t xml:space="preserve"> de Seriedad de Propuesta</w:t>
      </w:r>
      <w:r w:rsidR="00551C50" w:rsidRPr="00066845">
        <w:rPr>
          <w:rFonts w:cs="Arial"/>
          <w:sz w:val="18"/>
          <w:szCs w:val="18"/>
          <w:lang w:val="es-BO"/>
        </w:rPr>
        <w:t>.</w:t>
      </w:r>
      <w:r w:rsidR="00D836A9" w:rsidRPr="00066845">
        <w:rPr>
          <w:rFonts w:cs="Arial"/>
          <w:sz w:val="18"/>
          <w:szCs w:val="18"/>
          <w:lang w:val="es-BO"/>
        </w:rPr>
        <w:t xml:space="preserve"> </w:t>
      </w:r>
    </w:p>
    <w:p w:rsidR="00066845" w:rsidRPr="00066845" w:rsidRDefault="00066845" w:rsidP="00066845">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3" w:name="_Toc346871607"/>
      <w:bookmarkStart w:id="34"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3"/>
      <w:bookmarkEnd w:id="34"/>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5" w:name="_Toc346871608"/>
      <w:bookmarkStart w:id="36" w:name="_Toc346873796"/>
      <w:r w:rsidRPr="00451160">
        <w:rPr>
          <w:rFonts w:ascii="Verdana" w:hAnsi="Verdana"/>
          <w:sz w:val="18"/>
          <w:szCs w:val="18"/>
          <w:u w:val="none"/>
          <w:lang w:val="es-BO"/>
        </w:rPr>
        <w:t>La documentación conjunta a presentar, es la siguiente:</w:t>
      </w:r>
      <w:bookmarkEnd w:id="35"/>
      <w:bookmarkEnd w:id="36"/>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F233F1" w:rsidRDefault="00802E0B" w:rsidP="00066845">
      <w:pPr>
        <w:numPr>
          <w:ilvl w:val="0"/>
          <w:numId w:val="19"/>
        </w:numPr>
        <w:ind w:left="2552" w:hanging="425"/>
        <w:jc w:val="both"/>
        <w:rPr>
          <w:rFonts w:cs="Arial"/>
          <w:sz w:val="18"/>
          <w:szCs w:val="18"/>
          <w:lang w:val="es-BO"/>
        </w:rPr>
      </w:pPr>
      <w:r w:rsidRPr="00066845">
        <w:rPr>
          <w:rFonts w:cs="Arial"/>
          <w:sz w:val="18"/>
          <w:szCs w:val="18"/>
          <w:lang w:val="es-BO"/>
        </w:rPr>
        <w:t xml:space="preserve">En caso de requerirse la Garantía de Seriedad de Propuesta, ésta deberá ser presentada </w:t>
      </w:r>
      <w:r w:rsidR="00F233F1" w:rsidRPr="00066845">
        <w:rPr>
          <w:rFonts w:cs="Arial"/>
          <w:sz w:val="18"/>
          <w:szCs w:val="18"/>
          <w:lang w:val="es-BO"/>
        </w:rPr>
        <w:t>en original, equivalente al uno por ciento (1%) del</w:t>
      </w:r>
      <w:r w:rsidR="000221C9" w:rsidRPr="00066845">
        <w:rPr>
          <w:rFonts w:cs="Arial"/>
          <w:sz w:val="18"/>
          <w:szCs w:val="18"/>
          <w:lang w:val="es-BO"/>
        </w:rPr>
        <w:t xml:space="preserve"> </w:t>
      </w:r>
      <w:r w:rsidR="00E220F7" w:rsidRPr="00066845">
        <w:rPr>
          <w:rFonts w:cs="Arial"/>
          <w:sz w:val="18"/>
          <w:szCs w:val="18"/>
          <w:lang w:val="es-BO"/>
        </w:rPr>
        <w:t xml:space="preserve">Precio Referencial </w:t>
      </w:r>
      <w:r w:rsidR="000221C9" w:rsidRPr="00066845">
        <w:rPr>
          <w:rFonts w:cs="Arial"/>
          <w:sz w:val="18"/>
          <w:szCs w:val="18"/>
          <w:lang w:val="es-BO"/>
        </w:rPr>
        <w:t>de la contratación</w:t>
      </w:r>
      <w:r w:rsidR="004C1323" w:rsidRPr="00066845">
        <w:rPr>
          <w:rFonts w:cs="Arial"/>
          <w:sz w:val="18"/>
          <w:szCs w:val="18"/>
          <w:lang w:val="es-BO"/>
        </w:rPr>
        <w:t>.</w:t>
      </w:r>
      <w:r w:rsidR="00F233F1" w:rsidRPr="00066845">
        <w:rPr>
          <w:rFonts w:cs="Arial"/>
          <w:sz w:val="18"/>
          <w:szCs w:val="18"/>
          <w:lang w:val="es-BO"/>
        </w:rPr>
        <w:t xml:space="preserve"> </w:t>
      </w:r>
      <w:r w:rsidR="004C1323" w:rsidRPr="00066845">
        <w:rPr>
          <w:sz w:val="18"/>
          <w:szCs w:val="18"/>
          <w:lang w:val="es-BO"/>
        </w:rPr>
        <w:t xml:space="preserve">La vigencia de esta garantía deberá exceder en treinta (30) días calendario al plazo de validez de la propuesta establecida en el numeral 11.3 del presente DBC, </w:t>
      </w:r>
      <w:r w:rsidR="00477924" w:rsidRPr="00066845">
        <w:rPr>
          <w:sz w:val="18"/>
          <w:szCs w:val="18"/>
          <w:lang w:val="es-BO"/>
        </w:rPr>
        <w:t xml:space="preserve">computables a partir de </w:t>
      </w:r>
      <w:r w:rsidR="007F2104" w:rsidRPr="00066845">
        <w:rPr>
          <w:rFonts w:cs="Arial"/>
          <w:sz w:val="18"/>
          <w:szCs w:val="18"/>
          <w:lang w:val="es-BO"/>
        </w:rPr>
        <w:t>la apertura de propuestas</w:t>
      </w:r>
      <w:r w:rsidR="001B293E" w:rsidRPr="00066845">
        <w:rPr>
          <w:rFonts w:cs="Arial"/>
          <w:sz w:val="18"/>
          <w:szCs w:val="18"/>
          <w:lang w:val="es-BO"/>
        </w:rPr>
        <w:t xml:space="preserve"> y que cumpla con las características de renovable, irrevocable y de ejecución inmediata, emitida a nombre de la entidad convocante</w:t>
      </w:r>
      <w:r w:rsidR="007310EB" w:rsidRPr="00066845">
        <w:rPr>
          <w:rFonts w:cs="Arial"/>
          <w:sz w:val="18"/>
          <w:szCs w:val="18"/>
          <w:lang w:val="es-BO"/>
        </w:rPr>
        <w:t xml:space="preserve"> o depósito por concepto de </w:t>
      </w:r>
      <w:r w:rsidR="00B04B1B" w:rsidRPr="00066845">
        <w:rPr>
          <w:rFonts w:cs="Arial"/>
          <w:sz w:val="18"/>
          <w:szCs w:val="18"/>
          <w:lang w:val="es-BO"/>
        </w:rPr>
        <w:t>Garantía</w:t>
      </w:r>
      <w:r w:rsidR="007310EB" w:rsidRPr="00066845">
        <w:rPr>
          <w:rFonts w:cs="Arial"/>
          <w:sz w:val="18"/>
          <w:szCs w:val="18"/>
          <w:lang w:val="es-BO"/>
        </w:rPr>
        <w:t xml:space="preserve"> de Seriedad de Propuesta</w:t>
      </w:r>
      <w:r w:rsidR="00F233F1" w:rsidRPr="00066845">
        <w:rPr>
          <w:rFonts w:cs="Arial"/>
          <w:sz w:val="18"/>
          <w:szCs w:val="18"/>
          <w:lang w:val="es-BO"/>
        </w:rPr>
        <w:t>. Esta Garantía</w:t>
      </w:r>
      <w:r w:rsidR="00477924" w:rsidRPr="00066845">
        <w:rPr>
          <w:rFonts w:cs="Arial"/>
          <w:sz w:val="18"/>
          <w:szCs w:val="18"/>
          <w:lang w:val="es-BO"/>
        </w:rPr>
        <w:t xml:space="preserve"> o depósito</w:t>
      </w:r>
      <w:r w:rsidR="00F233F1" w:rsidRPr="00066845">
        <w:rPr>
          <w:rFonts w:cs="Arial"/>
          <w:sz w:val="18"/>
          <w:szCs w:val="18"/>
          <w:lang w:val="es-BO"/>
        </w:rPr>
        <w:t xml:space="preserve"> podrá ser presentad</w:t>
      </w:r>
      <w:r w:rsidR="00E162F0" w:rsidRPr="00066845">
        <w:rPr>
          <w:rFonts w:cs="Arial"/>
          <w:sz w:val="18"/>
          <w:szCs w:val="18"/>
          <w:lang w:val="es-BO"/>
        </w:rPr>
        <w:t>a</w:t>
      </w:r>
      <w:r w:rsidR="00477924" w:rsidRPr="00066845">
        <w:rPr>
          <w:rFonts w:cs="Arial"/>
          <w:sz w:val="18"/>
          <w:szCs w:val="18"/>
          <w:lang w:val="es-BO"/>
        </w:rPr>
        <w:t xml:space="preserve"> o realizado</w:t>
      </w:r>
      <w:r w:rsidR="00F233F1" w:rsidRPr="00066845">
        <w:rPr>
          <w:rFonts w:cs="Arial"/>
          <w:sz w:val="18"/>
          <w:szCs w:val="18"/>
          <w:lang w:val="es-BO"/>
        </w:rPr>
        <w:t xml:space="preserve"> por un</w:t>
      </w:r>
      <w:r w:rsidR="000221C9" w:rsidRPr="00066845">
        <w:rPr>
          <w:rFonts w:cs="Arial"/>
          <w:sz w:val="18"/>
          <w:szCs w:val="18"/>
          <w:lang w:val="es-BO"/>
        </w:rPr>
        <w:t>a</w:t>
      </w:r>
      <w:r w:rsidR="00F233F1" w:rsidRPr="00066845">
        <w:rPr>
          <w:rFonts w:cs="Arial"/>
          <w:sz w:val="18"/>
          <w:szCs w:val="18"/>
          <w:lang w:val="es-BO"/>
        </w:rPr>
        <w:t xml:space="preserve"> o más </w:t>
      </w:r>
      <w:r w:rsidR="003D3605" w:rsidRPr="00066845">
        <w:rPr>
          <w:rFonts w:cs="Arial"/>
          <w:sz w:val="18"/>
          <w:szCs w:val="18"/>
          <w:lang w:val="es-BO"/>
        </w:rPr>
        <w:t xml:space="preserve">empresas </w:t>
      </w:r>
      <w:r w:rsidR="00E162F0" w:rsidRPr="00066845">
        <w:rPr>
          <w:rFonts w:cs="Arial"/>
          <w:sz w:val="18"/>
          <w:szCs w:val="18"/>
          <w:lang w:val="es-BO"/>
        </w:rPr>
        <w:t>que conforman la Asociación</w:t>
      </w:r>
      <w:r w:rsidR="000D64DF" w:rsidRPr="00066845">
        <w:rPr>
          <w:rFonts w:cs="Arial"/>
          <w:sz w:val="18"/>
          <w:szCs w:val="18"/>
          <w:lang w:val="es-BO"/>
        </w:rPr>
        <w:t xml:space="preserve"> Accidental</w:t>
      </w:r>
      <w:r w:rsidR="00E644EE" w:rsidRPr="00066845">
        <w:rPr>
          <w:rFonts w:cs="Arial"/>
          <w:sz w:val="18"/>
          <w:szCs w:val="18"/>
          <w:lang w:val="es-BO"/>
        </w:rPr>
        <w:t>.</w:t>
      </w:r>
      <w:r w:rsidR="00D836A9" w:rsidRPr="00066845">
        <w:rPr>
          <w:rFonts w:cs="Arial"/>
          <w:sz w:val="18"/>
          <w:szCs w:val="18"/>
          <w:lang w:val="es-BO"/>
        </w:rPr>
        <w:t xml:space="preserve"> </w:t>
      </w:r>
    </w:p>
    <w:p w:rsidR="00066845" w:rsidRPr="00066845" w:rsidRDefault="00066845" w:rsidP="00066845">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7" w:name="_Toc346871609"/>
      <w:bookmarkStart w:id="38"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7"/>
      <w:bookmarkEnd w:id="38"/>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9" w:name="_Toc346871614"/>
      <w:bookmarkStart w:id="40"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9"/>
      <w:bookmarkEnd w:id="40"/>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41" w:name="_Toc94726506"/>
      <w:bookmarkStart w:id="42" w:name="_Toc346780221"/>
      <w:bookmarkStart w:id="43" w:name="_Toc517708970"/>
      <w:r w:rsidRPr="009956C4">
        <w:rPr>
          <w:rFonts w:ascii="Verdana" w:hAnsi="Verdana" w:cs="Arial"/>
          <w:sz w:val="18"/>
          <w:szCs w:val="18"/>
          <w:u w:val="none"/>
          <w:lang w:val="es-BO" w:eastAsia="en-US"/>
        </w:rPr>
        <w:t>PROPUESTA PARA ADJUDICACIONES POR ÍTEMS o lotes</w:t>
      </w:r>
      <w:bookmarkEnd w:id="41"/>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p>
    <w:p w:rsidR="006F17CE" w:rsidRDefault="006F17CE" w:rsidP="00C82EEA">
      <w:pPr>
        <w:jc w:val="both"/>
        <w:rPr>
          <w:rFonts w:cs="Arial"/>
          <w:b/>
          <w:i/>
          <w:color w:val="FF0000"/>
          <w:sz w:val="18"/>
          <w:szCs w:val="18"/>
          <w:lang w:val="es-BO"/>
        </w:rPr>
      </w:pPr>
    </w:p>
    <w:p w:rsidR="00344654" w:rsidRDefault="00344654" w:rsidP="00C82EEA">
      <w:pPr>
        <w:jc w:val="both"/>
        <w:rPr>
          <w:rFonts w:cs="Arial"/>
          <w:b/>
          <w:i/>
          <w:color w:val="FF0000"/>
          <w:sz w:val="18"/>
          <w:szCs w:val="18"/>
          <w:lang w:val="es-BO"/>
        </w:rPr>
      </w:pPr>
    </w:p>
    <w:p w:rsidR="004D09D6" w:rsidRDefault="004D09D6" w:rsidP="00C82EEA">
      <w:pPr>
        <w:jc w:val="both"/>
        <w:rPr>
          <w:rFonts w:cs="Arial"/>
          <w:b/>
          <w:i/>
          <w:color w:val="FF0000"/>
          <w:sz w:val="18"/>
          <w:szCs w:val="18"/>
          <w:lang w:val="es-BO"/>
        </w:rPr>
      </w:pPr>
    </w:p>
    <w:p w:rsidR="004D09D6" w:rsidRDefault="004D09D6"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4" w:name="_Toc94726507"/>
      <w:r w:rsidRPr="009956C4">
        <w:rPr>
          <w:rFonts w:ascii="Verdana" w:hAnsi="Verdana" w:cs="Arial"/>
          <w:sz w:val="18"/>
          <w:szCs w:val="18"/>
          <w:u w:val="none"/>
          <w:lang w:val="es-BO" w:eastAsia="en-US"/>
        </w:rPr>
        <w:t>PRESENTACIÓN DE PROPUESTAS</w:t>
      </w:r>
      <w:bookmarkStart w:id="45" w:name="_Toc346780222"/>
      <w:bookmarkEnd w:id="42"/>
      <w:bookmarkEnd w:id="43"/>
      <w:bookmarkEnd w:id="44"/>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5"/>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6" w:name="_Hlk92357215"/>
      <w:r w:rsidR="006D758D">
        <w:rPr>
          <w:rFonts w:ascii="Verdana" w:hAnsi="Verdana"/>
          <w:sz w:val="18"/>
          <w:szCs w:val="18"/>
          <w:u w:val="none"/>
        </w:rPr>
        <w:t>para una asociación adecuada a la presentación de la misma</w:t>
      </w:r>
      <w:bookmarkEnd w:id="46"/>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4"/>
      <w:bookmarkStart w:id="48" w:name="_Toc94726508"/>
      <w:r w:rsidRPr="009956C4">
        <w:rPr>
          <w:rFonts w:ascii="Verdana" w:hAnsi="Verdana"/>
          <w:b w:val="0"/>
          <w:bCs w:val="0"/>
          <w:sz w:val="18"/>
        </w:rPr>
        <w:t>Esta haya sido enviada antes del vencimiento del cierre del plazo de presentación de propuestas y;</w:t>
      </w:r>
      <w:bookmarkEnd w:id="47"/>
      <w:bookmarkEnd w:id="48"/>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9" w:name="_Toc61869905"/>
      <w:bookmarkStart w:id="50"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9"/>
      <w:bookmarkEnd w:id="50"/>
      <w:r w:rsidRPr="009956C4">
        <w:rPr>
          <w:rFonts w:ascii="Verdana" w:hAnsi="Verdana"/>
          <w:b w:val="0"/>
          <w:bCs w:val="0"/>
          <w:sz w:val="18"/>
        </w:rPr>
        <w:t xml:space="preserve"> </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lastRenderedPageBreak/>
        <w:t xml:space="preserve"> </w:t>
      </w:r>
    </w:p>
    <w:p w:rsidR="00777ABB" w:rsidRDefault="00777ABB" w:rsidP="00066845">
      <w:pPr>
        <w:pStyle w:val="Ttulo3"/>
        <w:numPr>
          <w:ilvl w:val="0"/>
          <w:numId w:val="0"/>
        </w:numPr>
        <w:ind w:left="2127"/>
        <w:jc w:val="both"/>
        <w:rPr>
          <w:rFonts w:ascii="Verdana" w:hAnsi="Verdana"/>
          <w:sz w:val="18"/>
          <w:szCs w:val="18"/>
          <w:u w:val="none"/>
        </w:rPr>
      </w:pPr>
      <w:r w:rsidRPr="00066845">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sidRPr="00066845">
        <w:rPr>
          <w:rFonts w:ascii="Verdana" w:hAnsi="Verdana"/>
          <w:sz w:val="18"/>
          <w:szCs w:val="18"/>
          <w:u w:val="none"/>
        </w:rPr>
        <w:t xml:space="preserve"> </w:t>
      </w:r>
    </w:p>
    <w:p w:rsidR="00066845" w:rsidRPr="00066845" w:rsidRDefault="00066845" w:rsidP="00066845">
      <w:pPr>
        <w:rPr>
          <w:lang w:val="es-MX"/>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777ABB" w:rsidRDefault="00A909E5" w:rsidP="00066845">
      <w:pPr>
        <w:pStyle w:val="Ttulo3"/>
        <w:numPr>
          <w:ilvl w:val="0"/>
          <w:numId w:val="0"/>
        </w:numPr>
        <w:ind w:left="2127"/>
        <w:jc w:val="both"/>
        <w:rPr>
          <w:rFonts w:ascii="Verdana" w:hAnsi="Verdana"/>
          <w:sz w:val="18"/>
          <w:szCs w:val="18"/>
          <w:u w:val="none"/>
        </w:rPr>
      </w:pPr>
      <w:r w:rsidRPr="0006684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066845">
        <w:rPr>
          <w:rFonts w:ascii="Verdana" w:hAnsi="Verdana"/>
          <w:sz w:val="18"/>
          <w:szCs w:val="18"/>
          <w:u w:val="none"/>
        </w:rPr>
        <w:t xml:space="preserve">Reglamento </w:t>
      </w:r>
      <w:r w:rsidRPr="00066845">
        <w:rPr>
          <w:rFonts w:ascii="Verdana" w:hAnsi="Verdana"/>
          <w:sz w:val="18"/>
          <w:szCs w:val="18"/>
          <w:u w:val="none"/>
        </w:rPr>
        <w:t xml:space="preserve">de </w:t>
      </w:r>
      <w:r w:rsidR="006941B5" w:rsidRPr="00066845">
        <w:rPr>
          <w:rFonts w:ascii="Verdana" w:hAnsi="Verdana"/>
          <w:sz w:val="18"/>
          <w:szCs w:val="18"/>
          <w:u w:val="none"/>
        </w:rPr>
        <w:t xml:space="preserve">Contrataciones con el Apoyo </w:t>
      </w:r>
      <w:r w:rsidRPr="00066845">
        <w:rPr>
          <w:rFonts w:ascii="Verdana" w:hAnsi="Verdana"/>
          <w:sz w:val="18"/>
          <w:szCs w:val="18"/>
          <w:u w:val="none"/>
        </w:rPr>
        <w:t xml:space="preserve">de </w:t>
      </w:r>
      <w:r w:rsidR="006941B5" w:rsidRPr="00066845">
        <w:rPr>
          <w:rFonts w:ascii="Verdana" w:hAnsi="Verdana"/>
          <w:sz w:val="18"/>
          <w:szCs w:val="18"/>
          <w:u w:val="none"/>
        </w:rPr>
        <w:t>Medios Electrónicos</w:t>
      </w:r>
      <w:r w:rsidRPr="00066845">
        <w:rPr>
          <w:rFonts w:ascii="Verdana" w:hAnsi="Verdana"/>
          <w:sz w:val="18"/>
          <w:szCs w:val="18"/>
          <w:u w:val="none"/>
        </w:rPr>
        <w:t xml:space="preserve">. </w:t>
      </w:r>
    </w:p>
    <w:p w:rsidR="00066845" w:rsidRPr="00066845" w:rsidRDefault="00066845" w:rsidP="00066845">
      <w:pPr>
        <w:rPr>
          <w:lang w:val="es-MX"/>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1" w:name="_Toc94726510"/>
      <w:r w:rsidRPr="009956C4">
        <w:rPr>
          <w:rFonts w:ascii="Verdana" w:hAnsi="Verdana" w:cs="Arial"/>
          <w:sz w:val="18"/>
          <w:szCs w:val="18"/>
          <w:u w:val="none"/>
          <w:lang w:val="es-BO" w:eastAsia="en-US"/>
        </w:rPr>
        <w:t>SUBASTA ELECTRÓNICA</w:t>
      </w:r>
      <w:bookmarkEnd w:id="51"/>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2" w:name="_Toc94726512"/>
      <w:r w:rsidRPr="00451160">
        <w:rPr>
          <w:rFonts w:ascii="Verdana" w:hAnsi="Verdana" w:cs="Arial"/>
          <w:sz w:val="18"/>
          <w:szCs w:val="18"/>
          <w:u w:val="none"/>
          <w:lang w:val="es-BO" w:eastAsia="en-US"/>
        </w:rPr>
        <w:t>APERTURA DE PROPUESTAS</w:t>
      </w:r>
      <w:bookmarkEnd w:id="52"/>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3" w:name="_Hlk94528788"/>
      <w:r w:rsidR="00D154EC">
        <w:rPr>
          <w:rFonts w:cs="Arial"/>
          <w:sz w:val="18"/>
          <w:szCs w:val="18"/>
        </w:rPr>
        <w:t>y en el cronograma de plazos del presente DBC</w:t>
      </w:r>
      <w:bookmarkEnd w:id="53"/>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lastRenderedPageBreak/>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851"/>
        <w:jc w:val="both"/>
        <w:rPr>
          <w:rFonts w:cs="Arial"/>
          <w:sz w:val="18"/>
          <w:szCs w:val="18"/>
          <w:lang w:val="es-BO" w:eastAsia="en-US"/>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4" w:name="_Toc94726513"/>
      <w:r w:rsidRPr="000A3BFC">
        <w:rPr>
          <w:rStyle w:val="nfasis"/>
          <w:rFonts w:ascii="Verdana" w:hAnsi="Verdana"/>
          <w:i w:val="0"/>
          <w:sz w:val="18"/>
          <w:szCs w:val="18"/>
          <w:u w:val="none"/>
          <w:lang w:val="es-BO"/>
        </w:rPr>
        <w:t>EVALUACIÓN DE PROPUESTAS</w:t>
      </w:r>
      <w:bookmarkEnd w:id="54"/>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5" w:name="_Toc94726514"/>
      <w:r w:rsidRPr="00451160">
        <w:rPr>
          <w:rFonts w:ascii="Verdana" w:hAnsi="Verdana" w:cs="Arial"/>
          <w:sz w:val="18"/>
          <w:szCs w:val="18"/>
          <w:u w:val="none"/>
          <w:lang w:val="es-BO"/>
        </w:rPr>
        <w:lastRenderedPageBreak/>
        <w:t>EVALUACIÓN PRELIMINAR</w:t>
      </w:r>
      <w:bookmarkEnd w:id="55"/>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6"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6"/>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7"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7"/>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8" w:name="_Toc346873808"/>
      <w:r w:rsidRPr="00451160">
        <w:rPr>
          <w:rFonts w:ascii="Verdana" w:hAnsi="Verdana" w:cs="Arial"/>
          <w:sz w:val="18"/>
          <w:szCs w:val="18"/>
          <w:u w:val="none"/>
          <w:lang w:val="es-BO"/>
        </w:rPr>
        <w:t>Evaluación de la Propuesta Técnica</w:t>
      </w:r>
      <w:bookmarkEnd w:id="58"/>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9" w:name="_Toc94726516"/>
      <w:r w:rsidRPr="00451160">
        <w:rPr>
          <w:rFonts w:ascii="Verdana" w:hAnsi="Verdana" w:cs="Arial"/>
          <w:sz w:val="18"/>
          <w:szCs w:val="18"/>
          <w:u w:val="none"/>
          <w:lang w:val="es-BO"/>
        </w:rPr>
        <w:lastRenderedPageBreak/>
        <w:t>MÉTODO DE SELECCIÓN Y ADJUDICACIÓN CALIDAD, PROPUESTA TÉCNICA Y COSTO</w:t>
      </w:r>
      <w:bookmarkEnd w:id="59"/>
    </w:p>
    <w:p w:rsidR="0098019B" w:rsidRPr="00555903" w:rsidRDefault="00944965" w:rsidP="00944965">
      <w:pPr>
        <w:tabs>
          <w:tab w:val="left" w:pos="567"/>
        </w:tabs>
        <w:ind w:left="567"/>
        <w:jc w:val="both"/>
        <w:rPr>
          <w:rFonts w:cs="Arial"/>
          <w:b/>
          <w:sz w:val="18"/>
          <w:szCs w:val="18"/>
          <w:lang w:val="es-BO"/>
        </w:rPr>
      </w:pPr>
      <w:r w:rsidRPr="00555903">
        <w:rPr>
          <w:rFonts w:cs="Arial"/>
          <w:b/>
          <w:sz w:val="18"/>
          <w:szCs w:val="18"/>
          <w:lang w:val="es-BO"/>
        </w:rPr>
        <w:t>“No aplica este Método”</w:t>
      </w:r>
    </w:p>
    <w:p w:rsidR="00EC61E8" w:rsidRPr="00555903"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60" w:name="_Toc94726517"/>
      <w:r w:rsidRPr="009956C4">
        <w:rPr>
          <w:rFonts w:ascii="Verdana" w:hAnsi="Verdana" w:cs="Arial"/>
          <w:sz w:val="18"/>
          <w:szCs w:val="18"/>
          <w:u w:val="none"/>
          <w:lang w:val="es-BO"/>
        </w:rPr>
        <w:t>MÉTODO DE SELECCIÓN Y ADJUDICACIÓN CALIDAD</w:t>
      </w:r>
      <w:bookmarkEnd w:id="60"/>
    </w:p>
    <w:p w:rsidR="00944965" w:rsidRPr="00555903" w:rsidRDefault="00944965" w:rsidP="00944965">
      <w:pPr>
        <w:tabs>
          <w:tab w:val="left" w:pos="567"/>
        </w:tabs>
        <w:ind w:left="567"/>
        <w:jc w:val="both"/>
        <w:rPr>
          <w:rFonts w:cs="Arial"/>
          <w:b/>
          <w:sz w:val="18"/>
          <w:szCs w:val="18"/>
          <w:lang w:val="es-BO"/>
        </w:rPr>
      </w:pPr>
      <w:r w:rsidRPr="00555903">
        <w:rPr>
          <w:rFonts w:cs="Arial"/>
          <w:b/>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1" w:name="_Toc94726518"/>
      <w:r w:rsidRPr="009956C4">
        <w:rPr>
          <w:rFonts w:ascii="Verdana" w:hAnsi="Verdana" w:cs="Arial"/>
          <w:sz w:val="18"/>
          <w:szCs w:val="18"/>
          <w:u w:val="none"/>
          <w:lang w:val="es-BO"/>
        </w:rPr>
        <w:t>CONTENIDO DEL INFORME DE EVALUACIÓN Y RECOMENDACIÓN</w:t>
      </w:r>
      <w:bookmarkEnd w:id="61"/>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2" w:name="_Toc94726519"/>
      <w:r w:rsidRPr="009956C4">
        <w:rPr>
          <w:rFonts w:ascii="Verdana" w:hAnsi="Verdana" w:cs="Arial"/>
          <w:sz w:val="18"/>
          <w:szCs w:val="18"/>
          <w:u w:val="none"/>
          <w:lang w:val="es-BO"/>
        </w:rPr>
        <w:t>ADJUDICACIÓN O DECLARATORIA DESIERTA</w:t>
      </w:r>
      <w:bookmarkEnd w:id="62"/>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lastRenderedPageBreak/>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3" w:name="_Toc94726520"/>
      <w:r w:rsidRPr="009956C4">
        <w:rPr>
          <w:rFonts w:ascii="Verdana" w:hAnsi="Verdana" w:cs="Arial"/>
          <w:sz w:val="18"/>
          <w:szCs w:val="18"/>
          <w:u w:val="none"/>
          <w:lang w:val="es-BO"/>
        </w:rPr>
        <w:t>FORMALIZACIÓN DE LA CONTRATACIÓN</w:t>
      </w:r>
      <w:bookmarkEnd w:id="63"/>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066845">
        <w:rPr>
          <w:rFonts w:ascii="Verdana" w:hAnsi="Verdana" w:cs="Arial"/>
          <w:b w:val="0"/>
          <w:color w:val="0000FF"/>
          <w:sz w:val="18"/>
          <w:szCs w:val="18"/>
          <w:u w:val="none"/>
          <w:lang w:val="es-BO" w:eastAsia="en-US"/>
        </w:rPr>
        <w:t>legalizadas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4" w:name="_Toc94726521"/>
      <w:r w:rsidRPr="009956C4">
        <w:rPr>
          <w:rFonts w:ascii="Verdana" w:hAnsi="Verdana" w:cs="Arial"/>
          <w:sz w:val="18"/>
          <w:szCs w:val="18"/>
          <w:u w:val="none"/>
          <w:lang w:val="es-BO"/>
        </w:rPr>
        <w:t>MODIFICACIONES AL CONTRATO</w:t>
      </w:r>
      <w:bookmarkEnd w:id="64"/>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5" w:name="_Toc94726522"/>
      <w:r w:rsidRPr="009956C4">
        <w:rPr>
          <w:rFonts w:ascii="Verdana" w:hAnsi="Verdana"/>
          <w:bCs/>
          <w:sz w:val="18"/>
          <w:szCs w:val="18"/>
          <w:u w:val="none"/>
          <w:lang w:val="es-BO" w:eastAsia="x-none"/>
        </w:rPr>
        <w:t>SUBCONTRATACIÓN</w:t>
      </w:r>
      <w:bookmarkEnd w:id="65"/>
      <w:r w:rsidR="009C2A88">
        <w:rPr>
          <w:rFonts w:ascii="Verdana" w:hAnsi="Verdana"/>
          <w:bCs/>
          <w:sz w:val="18"/>
          <w:szCs w:val="18"/>
          <w:u w:val="none"/>
          <w:lang w:val="es-BO" w:eastAsia="x-none"/>
        </w:rPr>
        <w:t xml:space="preserve"> </w:t>
      </w:r>
    </w:p>
    <w:p w:rsidR="0018096F" w:rsidRPr="009956C4" w:rsidRDefault="0018096F" w:rsidP="0018096F">
      <w:pPr>
        <w:rPr>
          <w:lang w:val="es-BO" w:eastAsia="x-none"/>
        </w:rPr>
      </w:pPr>
    </w:p>
    <w:p w:rsidR="0018096F" w:rsidRPr="00555903" w:rsidRDefault="0018096F" w:rsidP="00101E4A">
      <w:pPr>
        <w:pStyle w:val="Ttulo1"/>
        <w:numPr>
          <w:ilvl w:val="0"/>
          <w:numId w:val="0"/>
        </w:numPr>
        <w:ind w:left="567"/>
        <w:rPr>
          <w:rFonts w:ascii="Verdana" w:hAnsi="Verdana"/>
          <w:bCs/>
          <w:sz w:val="18"/>
          <w:szCs w:val="18"/>
          <w:u w:val="none"/>
          <w:lang w:val="es-BO" w:eastAsia="x-none"/>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r w:rsidR="00555903">
        <w:rPr>
          <w:rFonts w:ascii="Verdana" w:hAnsi="Verdana"/>
          <w:b w:val="0"/>
          <w:sz w:val="18"/>
          <w:szCs w:val="18"/>
          <w:u w:val="none"/>
          <w:lang w:val="es-BO"/>
        </w:rPr>
        <w:t xml:space="preserve"> </w:t>
      </w:r>
      <w:r w:rsidR="00555903" w:rsidRPr="00555903">
        <w:rPr>
          <w:rFonts w:cs="Arial"/>
          <w:caps w:val="0"/>
          <w:sz w:val="18"/>
          <w:szCs w:val="18"/>
          <w:u w:val="none"/>
          <w:lang w:val="es-BO"/>
        </w:rPr>
        <w:t>“No aplica para el presente proceso”</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6" w:name="_Toc94726523"/>
      <w:r w:rsidRPr="009956C4">
        <w:rPr>
          <w:rFonts w:ascii="Verdana" w:hAnsi="Verdana" w:cs="Arial"/>
          <w:sz w:val="18"/>
          <w:szCs w:val="18"/>
          <w:u w:val="none"/>
          <w:lang w:val="es-BO"/>
        </w:rPr>
        <w:t>ENTREGA DE BIENES</w:t>
      </w:r>
      <w:bookmarkEnd w:id="66"/>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A034EE" w:rsidP="00A30CFE">
      <w:pPr>
        <w:tabs>
          <w:tab w:val="num" w:pos="567"/>
        </w:tabs>
        <w:ind w:left="567" w:hanging="567"/>
        <w:jc w:val="both"/>
        <w:rPr>
          <w:rFonts w:cs="Arial"/>
          <w:sz w:val="18"/>
          <w:szCs w:val="18"/>
          <w:lang w:val="es-BO"/>
        </w:rPr>
      </w:pPr>
      <w:r>
        <w:rPr>
          <w:rFonts w:cs="Arial"/>
          <w:sz w:val="18"/>
          <w:szCs w:val="18"/>
          <w:lang w:val="es-BO"/>
        </w:rPr>
        <w:t xml:space="preserve">  </w:t>
      </w: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7"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7"/>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AA3932" w:rsidRDefault="00AA3932" w:rsidP="002473EE">
      <w:pPr>
        <w:jc w:val="center"/>
        <w:rPr>
          <w:rFonts w:cs="Arial"/>
          <w:b/>
          <w:sz w:val="18"/>
          <w:lang w:val="es-BO"/>
        </w:rPr>
      </w:pPr>
    </w:p>
    <w:p w:rsidR="00B039B0" w:rsidRDefault="00B039B0" w:rsidP="002473EE">
      <w:pPr>
        <w:jc w:val="center"/>
        <w:rPr>
          <w:rFonts w:cs="Arial"/>
          <w:b/>
          <w:sz w:val="18"/>
          <w:lang w:val="es-BO"/>
        </w:rPr>
      </w:pPr>
    </w:p>
    <w:p w:rsidR="00B039B0" w:rsidRDefault="00B039B0" w:rsidP="002473EE">
      <w:pPr>
        <w:jc w:val="center"/>
        <w:rPr>
          <w:rFonts w:cs="Arial"/>
          <w:b/>
          <w:sz w:val="18"/>
          <w:lang w:val="es-BO"/>
        </w:rPr>
      </w:pPr>
    </w:p>
    <w:p w:rsidR="00B039B0" w:rsidRDefault="00B039B0" w:rsidP="002473EE">
      <w:pPr>
        <w:jc w:val="center"/>
        <w:rPr>
          <w:rFonts w:cs="Arial"/>
          <w:b/>
          <w:sz w:val="18"/>
          <w:lang w:val="es-BO"/>
        </w:rPr>
      </w:pPr>
    </w:p>
    <w:p w:rsidR="00B039B0" w:rsidRDefault="00B039B0" w:rsidP="002473EE">
      <w:pPr>
        <w:jc w:val="center"/>
        <w:rPr>
          <w:rFonts w:cs="Arial"/>
          <w:b/>
          <w:sz w:val="18"/>
          <w:lang w:val="es-BO"/>
        </w:rPr>
      </w:pPr>
    </w:p>
    <w:p w:rsidR="00211748" w:rsidRDefault="00211748"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F13680">
          <w:headerReference w:type="first" r:id="rId11"/>
          <w:pgSz w:w="12240" w:h="15840" w:code="1"/>
          <w:pgMar w:top="99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8" w:name="_Toc346871641"/>
      <w:bookmarkStart w:id="69" w:name="_Toc346873831"/>
      <w:r w:rsidRPr="009956C4">
        <w:rPr>
          <w:rFonts w:cs="Arial"/>
          <w:b/>
          <w:sz w:val="18"/>
          <w:szCs w:val="18"/>
          <w:lang w:val="es-BO"/>
        </w:rPr>
        <w:lastRenderedPageBreak/>
        <w:t>PARTE II</w:t>
      </w:r>
      <w:bookmarkEnd w:id="68"/>
      <w:bookmarkEnd w:id="69"/>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70" w:name="_Toc94726525"/>
      <w:r w:rsidRPr="009956C4">
        <w:rPr>
          <w:rFonts w:ascii="Verdana" w:hAnsi="Verdana" w:cs="Arial"/>
          <w:sz w:val="18"/>
          <w:szCs w:val="18"/>
          <w:u w:val="none"/>
          <w:lang w:val="es-BO"/>
        </w:rPr>
        <w:t>CONVOCATORIA Y DATOS GENERALES DE LA CONTRATACIÓN</w:t>
      </w:r>
      <w:bookmarkEnd w:id="70"/>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7421B" w:rsidP="00066845">
            <w:pPr>
              <w:rPr>
                <w:rFonts w:ascii="Arial" w:hAnsi="Arial" w:cs="Arial"/>
                <w:sz w:val="12"/>
                <w:lang w:val="es-BO"/>
              </w:rPr>
            </w:pPr>
            <w:r>
              <w:rPr>
                <w:rFonts w:ascii="Arial" w:hAnsi="Arial" w:cs="Arial"/>
                <w:lang w:val="es-BO"/>
              </w:rPr>
              <w:t>ANPE – P</w:t>
            </w:r>
            <w:r w:rsidR="00FE6168">
              <w:rPr>
                <w:rFonts w:ascii="Arial" w:hAnsi="Arial" w:cs="Arial"/>
                <w:lang w:val="es-BO"/>
              </w:rPr>
              <w:t xml:space="preserve"> Nº </w:t>
            </w:r>
            <w:r w:rsidR="00555903">
              <w:rPr>
                <w:rFonts w:ascii="Arial" w:hAnsi="Arial" w:cs="Arial"/>
                <w:lang w:val="es-BO"/>
              </w:rPr>
              <w:t>134</w:t>
            </w:r>
            <w:r w:rsidR="00127E4A">
              <w:rPr>
                <w:rFonts w:ascii="Arial" w:hAnsi="Arial" w:cs="Arial"/>
                <w:lang w:val="es-BO"/>
              </w:rPr>
              <w:t>/202</w:t>
            </w:r>
            <w:r w:rsidR="00066845">
              <w:rPr>
                <w:rFonts w:ascii="Arial" w:hAnsi="Arial" w:cs="Arial"/>
                <w:lang w:val="es-BO"/>
              </w:rPr>
              <w:t>4</w:t>
            </w:r>
            <w:r w:rsidR="00FE6168">
              <w:rPr>
                <w:rFonts w:ascii="Arial" w:hAnsi="Arial" w:cs="Arial"/>
                <w:lang w:val="es-BO"/>
              </w:rPr>
              <w:t>– 1</w:t>
            </w:r>
            <w:r w:rsidR="00FE6168"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FE6168"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066845" w:rsidP="00453ABD">
            <w:pPr>
              <w:jc w:val="cente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895B89">
            <w:pPr>
              <w:jc w:val="center"/>
              <w:rPr>
                <w:rFonts w:ascii="Arial" w:hAnsi="Arial" w:cs="Arial"/>
                <w:lang w:val="es-BO"/>
              </w:rPr>
            </w:pPr>
            <w:r w:rsidRPr="00A93AB0">
              <w:rPr>
                <w:rFonts w:ascii="Arial" w:hAnsi="Arial" w:cs="Arial"/>
                <w:lang w:val="es-BO"/>
              </w:rPr>
              <w:t>202</w:t>
            </w:r>
            <w:r w:rsidR="00066845">
              <w:rPr>
                <w:rFonts w:ascii="Arial" w:hAnsi="Arial" w:cs="Arial"/>
                <w:lang w:val="es-BO"/>
              </w:rPr>
              <w:t>4</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555903" w:rsidP="00042424">
            <w:pPr>
              <w:tabs>
                <w:tab w:val="left" w:pos="1634"/>
              </w:tabs>
              <w:jc w:val="center"/>
              <w:rPr>
                <w:rFonts w:ascii="Arial" w:hAnsi="Arial" w:cs="Arial"/>
                <w:b/>
                <w:lang w:val="es-BO"/>
              </w:rPr>
            </w:pPr>
            <w:r w:rsidRPr="00555903">
              <w:rPr>
                <w:rFonts w:ascii="Arial" w:hAnsi="Arial" w:cs="Arial"/>
                <w:b/>
                <w:lang w:val="es-BO"/>
              </w:rPr>
              <w:t>REEMPLAZO DE UN SISTEMA DE VIDEO VIGILANCIA PARA SAP ACHUMANI</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066845">
            <w:pPr>
              <w:rPr>
                <w:rFonts w:ascii="Arial" w:hAnsi="Arial" w:cs="Arial"/>
                <w:b/>
                <w:sz w:val="14"/>
                <w:lang w:val="es-BO"/>
              </w:rPr>
            </w:pPr>
            <w:r>
              <w:rPr>
                <w:rFonts w:ascii="Arial" w:hAnsi="Arial" w:cs="Arial"/>
                <w:b/>
                <w:sz w:val="14"/>
                <w:lang w:val="es-BO"/>
              </w:rPr>
              <w:t>Bs</w:t>
            </w:r>
            <w:r w:rsidR="00555903">
              <w:rPr>
                <w:rFonts w:ascii="Arial" w:hAnsi="Arial" w:cs="Arial"/>
                <w:b/>
                <w:sz w:val="14"/>
                <w:lang w:val="es-BO"/>
              </w:rPr>
              <w:t>630.000</w:t>
            </w:r>
            <w:r>
              <w:rPr>
                <w:rFonts w:ascii="Arial" w:hAnsi="Arial" w:cs="Arial"/>
                <w:b/>
                <w:sz w:val="14"/>
                <w:lang w:val="es-BO"/>
              </w:rPr>
              <w:t>,00 (</w:t>
            </w:r>
            <w:r w:rsidR="00555903">
              <w:rPr>
                <w:rFonts w:ascii="Arial" w:hAnsi="Arial" w:cs="Arial"/>
                <w:b/>
                <w:sz w:val="14"/>
                <w:lang w:val="es-BO"/>
              </w:rPr>
              <w:t>Seiscientos treinta</w:t>
            </w:r>
            <w:r>
              <w:rPr>
                <w:rFonts w:ascii="Arial" w:hAnsi="Arial" w:cs="Arial"/>
                <w:b/>
                <w:sz w:val="14"/>
                <w:lang w:val="es-BO"/>
              </w:rPr>
              <w:t xml:space="preserve"> </w:t>
            </w:r>
            <w:r w:rsidR="00555903">
              <w:rPr>
                <w:rFonts w:ascii="Arial" w:hAnsi="Arial" w:cs="Arial"/>
                <w:b/>
                <w:sz w:val="14"/>
                <w:lang w:val="es-BO"/>
              </w:rPr>
              <w:t>m</w:t>
            </w:r>
            <w:r>
              <w:rPr>
                <w:rFonts w:ascii="Arial" w:hAnsi="Arial" w:cs="Arial"/>
                <w:b/>
                <w:sz w:val="14"/>
                <w:lang w:val="es-BO"/>
              </w:rPr>
              <w:t xml:space="preserve">il </w:t>
            </w:r>
            <w:r w:rsidR="00545194">
              <w:rPr>
                <w:rFonts w:ascii="Arial" w:hAnsi="Arial" w:cs="Arial"/>
                <w:b/>
                <w:sz w:val="14"/>
                <w:lang w:val="es-BO"/>
              </w:rPr>
              <w:t xml:space="preserve"> </w:t>
            </w:r>
            <w:r>
              <w:rPr>
                <w:rFonts w:ascii="Arial" w:hAnsi="Arial" w:cs="Arial"/>
                <w:b/>
                <w:sz w:val="14"/>
                <w:lang w:val="es-BO"/>
              </w:rPr>
              <w:t>00/100/ bolivianos)</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143"/>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5F17" w:rsidRPr="00743011" w:rsidRDefault="00555903" w:rsidP="001E19C4">
            <w:pPr>
              <w:jc w:val="both"/>
              <w:rPr>
                <w:rFonts w:ascii="Arial" w:hAnsi="Arial" w:cs="Arial"/>
                <w:bCs/>
                <w:iCs/>
                <w:szCs w:val="22"/>
                <w:lang w:val="es-BO" w:eastAsia="es-BO"/>
              </w:rPr>
            </w:pPr>
            <w:r w:rsidRPr="00555903">
              <w:rPr>
                <w:rFonts w:ascii="Arial" w:hAnsi="Arial" w:cs="Arial"/>
                <w:bCs/>
                <w:iCs/>
                <w:sz w:val="14"/>
                <w:szCs w:val="22"/>
                <w:lang w:val="es-BO" w:eastAsia="es-BO"/>
              </w:rPr>
              <w:t>El plazo de entrega de los bienes será de cincuenta (50) días calendario que será computado a partir del día hábil siguiente de la suscripción del Contrato.</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AA247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4B4C7A" w:rsidRPr="002662F5" w:rsidTr="004B4C7A">
        <w:trPr>
          <w:jc w:val="center"/>
        </w:trPr>
        <w:tc>
          <w:tcPr>
            <w:tcW w:w="1808" w:type="dxa"/>
            <w:tcBorders>
              <w:left w:val="single" w:sz="12" w:space="0" w:color="244061" w:themeColor="accent1" w:themeShade="80"/>
            </w:tcBorders>
            <w:vAlign w:val="center"/>
          </w:tcPr>
          <w:p w:rsidR="004B4C7A" w:rsidRPr="00DB38B8" w:rsidRDefault="004B4C7A" w:rsidP="004B4C7A">
            <w:pPr>
              <w:jc w:val="right"/>
              <w:rPr>
                <w:rFonts w:ascii="Arial" w:hAnsi="Arial" w:cs="Arial"/>
                <w:sz w:val="14"/>
                <w:lang w:val="es-BO"/>
              </w:rPr>
            </w:pPr>
            <w:r w:rsidRPr="009956C4">
              <w:rPr>
                <w:rFonts w:ascii="Arial" w:hAnsi="Arial" w:cs="Arial"/>
                <w:sz w:val="14"/>
                <w:lang w:val="es-BO"/>
              </w:rPr>
              <w:t>Garantía de Seriedad de Propuesta</w:t>
            </w:r>
          </w:p>
        </w:tc>
        <w:tc>
          <w:tcPr>
            <w:tcW w:w="8262" w:type="dxa"/>
            <w:gridSpan w:val="32"/>
            <w:tcBorders>
              <w:top w:val="single" w:sz="4" w:space="0" w:color="auto"/>
              <w:bottom w:val="single" w:sz="4" w:space="0" w:color="auto"/>
            </w:tcBorders>
            <w:shd w:val="clear" w:color="auto" w:fill="DBE5F1" w:themeFill="accent1" w:themeFillTint="33"/>
          </w:tcPr>
          <w:p w:rsidR="004B4C7A" w:rsidRPr="009956C4" w:rsidRDefault="004B4C7A" w:rsidP="004B4C7A">
            <w:pPr>
              <w:jc w:val="both"/>
              <w:rPr>
                <w:rFonts w:ascii="Arial" w:hAnsi="Arial" w:cs="Arial"/>
                <w:b/>
                <w:i/>
                <w:sz w:val="14"/>
                <w:lang w:val="es-BO"/>
              </w:rPr>
            </w:pPr>
            <w:r w:rsidRPr="00743011">
              <w:rPr>
                <w:rFonts w:ascii="Arial" w:hAnsi="Arial" w:cs="Arial"/>
                <w:b/>
                <w:i/>
                <w:lang w:val="es-BO"/>
              </w:rPr>
              <w:t>El proponente deberá presentar una Garantía equivalente al 1% del Precio Referencial de la Contratación</w:t>
            </w:r>
          </w:p>
        </w:tc>
        <w:tc>
          <w:tcPr>
            <w:tcW w:w="272" w:type="dxa"/>
            <w:tcBorders>
              <w:left w:val="nil"/>
              <w:right w:val="single" w:sz="12" w:space="0" w:color="244061" w:themeColor="accent1" w:themeShade="80"/>
            </w:tcBorders>
          </w:tcPr>
          <w:p w:rsidR="004B4C7A" w:rsidRPr="002662F5" w:rsidRDefault="004B4C7A" w:rsidP="004B4C7A">
            <w:pPr>
              <w:rPr>
                <w:rFonts w:ascii="Arial" w:hAnsi="Arial" w:cs="Arial"/>
                <w:sz w:val="8"/>
                <w:lang w:val="es-BO"/>
              </w:rPr>
            </w:pPr>
          </w:p>
        </w:tc>
      </w:tr>
      <w:tr w:rsidR="004B4C7A" w:rsidRPr="002662F5" w:rsidTr="00AA247B">
        <w:trPr>
          <w:jc w:val="center"/>
        </w:trPr>
        <w:tc>
          <w:tcPr>
            <w:tcW w:w="1808" w:type="dxa"/>
            <w:tcBorders>
              <w:left w:val="single" w:sz="12" w:space="0" w:color="244061" w:themeColor="accent1" w:themeShade="80"/>
            </w:tcBorders>
            <w:vAlign w:val="center"/>
          </w:tcPr>
          <w:p w:rsidR="004B4C7A" w:rsidRPr="002662F5" w:rsidRDefault="004B4C7A"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4B4C7A" w:rsidRPr="002662F5" w:rsidRDefault="004B4C7A"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2" w:type="dxa"/>
            <w:tcBorders>
              <w:left w:val="nil"/>
              <w:right w:val="single" w:sz="12" w:space="0" w:color="244061" w:themeColor="accent1" w:themeShade="80"/>
            </w:tcBorders>
          </w:tcPr>
          <w:p w:rsidR="004B4C7A" w:rsidRPr="002662F5" w:rsidRDefault="004B4C7A"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6032BE" w:rsidRDefault="00FE6168" w:rsidP="00B22D02">
            <w:pPr>
              <w:jc w:val="both"/>
              <w:rPr>
                <w:rFonts w:ascii="Arial" w:hAnsi="Arial" w:cs="Arial"/>
                <w:b/>
                <w:i/>
                <w:lang w:val="es-BO"/>
              </w:rPr>
            </w:pPr>
            <w:r w:rsidRPr="003212BC">
              <w:rPr>
                <w:rFonts w:ascii="Arial" w:hAnsi="Arial" w:cs="Arial"/>
                <w:bCs/>
                <w:iCs/>
                <w:szCs w:val="22"/>
                <w:lang w:val="es-BO" w:eastAsia="es-BO"/>
              </w:rPr>
              <w:t>El proveedor deberá presentar una garantía de cumplimiento de contrato por el siete (7</w:t>
            </w:r>
            <w:r w:rsidR="00042424">
              <w:rPr>
                <w:rFonts w:ascii="Arial" w:hAnsi="Arial" w:cs="Arial"/>
                <w:bCs/>
                <w:iCs/>
                <w:szCs w:val="22"/>
                <w:lang w:val="es-BO" w:eastAsia="es-BO"/>
              </w:rPr>
              <w:t>%) del monto total del contrato,</w:t>
            </w:r>
            <w:r w:rsidRPr="003212BC">
              <w:rPr>
                <w:rFonts w:ascii="Arial" w:hAnsi="Arial" w:cs="Arial"/>
                <w:bCs/>
                <w:iCs/>
                <w:szCs w:val="22"/>
                <w:lang w:val="es-BO" w:eastAsia="es-BO"/>
              </w:rPr>
              <w:t xml:space="preserve"> debiendo presentar una de las garantías establecidas en el artículo 21° del DS 0181.</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743011">
        <w:trPr>
          <w:trHeight w:val="245"/>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AA247B" w:rsidRPr="009956C4" w:rsidTr="00AA247B">
        <w:trPr>
          <w:trHeight w:val="114"/>
          <w:jc w:val="center"/>
        </w:trPr>
        <w:tc>
          <w:tcPr>
            <w:tcW w:w="1808" w:type="dxa"/>
            <w:tcBorders>
              <w:left w:val="single" w:sz="12" w:space="0" w:color="244061" w:themeColor="accent1" w:themeShade="80"/>
            </w:tcBorders>
            <w:vAlign w:val="center"/>
          </w:tcPr>
          <w:p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rsidR="00AA247B" w:rsidRPr="009956C4" w:rsidRDefault="00AA247B" w:rsidP="00453ABD">
            <w:pPr>
              <w:rPr>
                <w:rFonts w:ascii="Arial" w:hAnsi="Arial" w:cs="Arial"/>
                <w:sz w:val="14"/>
                <w:lang w:val="es-BO"/>
              </w:rPr>
            </w:pPr>
          </w:p>
        </w:tc>
      </w:tr>
      <w:tr w:rsidR="00AA247B" w:rsidRPr="009956C4" w:rsidTr="00754A25">
        <w:trPr>
          <w:trHeight w:val="400"/>
          <w:jc w:val="center"/>
        </w:trPr>
        <w:tc>
          <w:tcPr>
            <w:tcW w:w="1808" w:type="dxa"/>
            <w:tcBorders>
              <w:left w:val="single" w:sz="12" w:space="0" w:color="244061" w:themeColor="accent1" w:themeShade="80"/>
              <w:right w:val="single" w:sz="4" w:space="0" w:color="auto"/>
            </w:tcBorders>
            <w:vAlign w:val="center"/>
          </w:tcPr>
          <w:p w:rsidR="00AA247B" w:rsidRPr="009956C4" w:rsidRDefault="00AA247B" w:rsidP="00AA247B">
            <w:pPr>
              <w:jc w:val="right"/>
              <w:rPr>
                <w:rFonts w:ascii="Arial" w:hAnsi="Arial" w:cs="Arial"/>
                <w:sz w:val="14"/>
                <w:lang w:val="es-BO"/>
              </w:rPr>
            </w:pPr>
            <w:r w:rsidRPr="00A832A1">
              <w:rPr>
                <w:rFonts w:ascii="Arial" w:hAnsi="Arial" w:cs="Arial"/>
                <w:sz w:val="14"/>
              </w:rPr>
              <w:t xml:space="preserve">Garantía de </w:t>
            </w:r>
            <w:r>
              <w:rPr>
                <w:rFonts w:ascii="Arial" w:hAnsi="Arial" w:cs="Arial"/>
                <w:sz w:val="14"/>
              </w:rPr>
              <w:t>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247B" w:rsidRPr="009956C4" w:rsidRDefault="00AA247B" w:rsidP="00463D23">
            <w:pPr>
              <w:rPr>
                <w:rFonts w:ascii="Arial" w:hAnsi="Arial" w:cs="Arial"/>
                <w:sz w:val="14"/>
                <w:lang w:val="es-BO"/>
              </w:rPr>
            </w:pPr>
            <w:r w:rsidRPr="00A832A1">
              <w:rPr>
                <w:rFonts w:ascii="Arial" w:hAnsi="Arial" w:cs="Arial"/>
                <w:b/>
                <w:i/>
                <w:sz w:val="14"/>
                <w:szCs w:val="14"/>
              </w:rPr>
              <w:t xml:space="preserve">El proponente deberá constituir </w:t>
            </w:r>
            <w:r>
              <w:rPr>
                <w:rFonts w:ascii="Arial" w:hAnsi="Arial" w:cs="Arial"/>
                <w:b/>
                <w:i/>
                <w:sz w:val="14"/>
                <w:szCs w:val="14"/>
              </w:rPr>
              <w:t>la</w:t>
            </w:r>
            <w:r w:rsidRPr="00A832A1">
              <w:rPr>
                <w:rFonts w:ascii="Arial" w:hAnsi="Arial" w:cs="Arial"/>
                <w:b/>
                <w:i/>
                <w:sz w:val="14"/>
                <w:szCs w:val="14"/>
              </w:rPr>
              <w:t xml:space="preserve"> Garantía de </w:t>
            </w:r>
            <w:r>
              <w:rPr>
                <w:rFonts w:ascii="Arial" w:hAnsi="Arial" w:cs="Arial"/>
                <w:b/>
                <w:i/>
                <w:sz w:val="14"/>
                <w:szCs w:val="14"/>
              </w:rPr>
              <w:t xml:space="preserve">Funcionamiento de Maquinaria y/o Equipo que será hasta un máximo del 1.5% </w:t>
            </w:r>
            <w:r w:rsidRPr="00463D23">
              <w:rPr>
                <w:rFonts w:ascii="Arial" w:hAnsi="Arial" w:cs="Arial"/>
                <w:b/>
                <w:i/>
                <w:sz w:val="14"/>
                <w:szCs w:val="14"/>
              </w:rPr>
              <w:t>del monto</w:t>
            </w:r>
            <w:r w:rsidR="00463D23">
              <w:rPr>
                <w:rFonts w:ascii="Arial" w:hAnsi="Arial" w:cs="Arial"/>
                <w:b/>
                <w:i/>
                <w:sz w:val="14"/>
                <w:szCs w:val="14"/>
              </w:rPr>
              <w:t xml:space="preserve"> total</w:t>
            </w:r>
            <w:r w:rsidRPr="00463D23">
              <w:rPr>
                <w:rFonts w:ascii="Arial" w:hAnsi="Arial" w:cs="Arial"/>
                <w:b/>
                <w:i/>
                <w:sz w:val="14"/>
                <w:szCs w:val="14"/>
              </w:rPr>
              <w:t xml:space="preserve"> contrat</w:t>
            </w:r>
            <w:r w:rsidR="00463D23">
              <w:rPr>
                <w:rFonts w:ascii="Arial" w:hAnsi="Arial" w:cs="Arial"/>
                <w:b/>
                <w:i/>
                <w:sz w:val="14"/>
                <w:szCs w:val="14"/>
              </w:rPr>
              <w:t>ado</w:t>
            </w:r>
            <w:r w:rsidRPr="00463D23">
              <w:rPr>
                <w:rFonts w:ascii="Arial" w:hAnsi="Arial" w:cs="Arial"/>
                <w:b/>
                <w:i/>
                <w:sz w:val="14"/>
                <w:szCs w:val="14"/>
              </w:rPr>
              <w:t>,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tcPr>
          <w:p w:rsidR="00AA247B" w:rsidRPr="009956C4" w:rsidRDefault="00AA247B" w:rsidP="00AA247B">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E463DC">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E463DC">
        <w:trPr>
          <w:trHeight w:val="399"/>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E463DC">
        <w:trPr>
          <w:trHeight w:val="66"/>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E463DC">
        <w:trPr>
          <w:trHeight w:val="451"/>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315F17" w:rsidP="00453ABD">
            <w:pPr>
              <w:jc w:val="center"/>
              <w:rPr>
                <w:rFonts w:ascii="Arial" w:hAnsi="Arial" w:cs="Arial"/>
                <w:lang w:val="es-BO"/>
              </w:rPr>
            </w:pPr>
            <w:r>
              <w:rPr>
                <w:rFonts w:ascii="Arial" w:hAnsi="Arial" w:cs="Arial"/>
                <w:lang w:val="es-BO" w:eastAsia="es-BO"/>
              </w:rPr>
              <w:t>Edwin Efraín Contreras Mamani</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315F17" w:rsidP="00453ABD">
            <w:pPr>
              <w:jc w:val="center"/>
              <w:rPr>
                <w:rFonts w:ascii="Arial" w:hAnsi="Arial" w:cs="Arial"/>
                <w:lang w:val="es-BO"/>
              </w:rPr>
            </w:pPr>
            <w:r>
              <w:rPr>
                <w:rFonts w:ascii="Arial" w:hAnsi="Arial" w:cs="Arial"/>
                <w:lang w:val="es-BO" w:eastAsia="es-BO"/>
              </w:rPr>
              <w:t>Jefe del Departamento de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E463DC" w:rsidRDefault="00C93847" w:rsidP="00453ABD">
            <w:pPr>
              <w:jc w:val="center"/>
              <w:rPr>
                <w:rFonts w:ascii="Arial" w:hAnsi="Arial" w:cs="Arial"/>
                <w:lang w:val="es-BO"/>
              </w:rPr>
            </w:pPr>
            <w:r>
              <w:rPr>
                <w:rFonts w:ascii="Arial" w:hAnsi="Arial" w:cs="Arial"/>
                <w:lang w:val="es-BO" w:eastAsia="es-BO"/>
              </w:rPr>
              <w:t>Dp</w:t>
            </w:r>
            <w:r w:rsidR="00FE6168" w:rsidRPr="00E463DC">
              <w:rPr>
                <w:rFonts w:ascii="Arial" w:hAnsi="Arial" w:cs="Arial"/>
                <w:lang w:val="es-BO" w:eastAsia="es-BO"/>
              </w:rPr>
              <w:t>to</w:t>
            </w:r>
            <w:r w:rsidR="00895B89">
              <w:rPr>
                <w:rFonts w:ascii="Arial" w:hAnsi="Arial" w:cs="Arial"/>
                <w:lang w:val="es-BO" w:eastAsia="es-BO"/>
              </w:rPr>
              <w:t>.</w:t>
            </w:r>
            <w:r w:rsidR="00FE6168" w:rsidRPr="00E463DC">
              <w:rPr>
                <w:rFonts w:ascii="Arial" w:hAnsi="Arial" w:cs="Arial"/>
                <w:lang w:val="es-BO" w:eastAsia="es-BO"/>
              </w:rPr>
              <w:t xml:space="preserve">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E463DC">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C93847" w:rsidRDefault="00E94F2B" w:rsidP="00E463DC">
            <w:pPr>
              <w:jc w:val="center"/>
              <w:rPr>
                <w:rFonts w:ascii="Arial" w:hAnsi="Arial" w:cs="Arial"/>
                <w:lang w:val="es-BO"/>
              </w:rPr>
            </w:pPr>
            <w:r w:rsidRPr="00C93847">
              <w:rPr>
                <w:rFonts w:ascii="Arial" w:hAnsi="Arial" w:cs="Arial"/>
              </w:rPr>
              <w:t>Edson Michel Vallejos Pacheco</w:t>
            </w:r>
          </w:p>
        </w:tc>
        <w:tc>
          <w:tcPr>
            <w:tcW w:w="268" w:type="dxa"/>
            <w:gridSpan w:val="2"/>
            <w:tcBorders>
              <w:left w:val="single" w:sz="4" w:space="0" w:color="auto"/>
              <w:right w:val="single" w:sz="4" w:space="0" w:color="auto"/>
            </w:tcBorders>
          </w:tcPr>
          <w:p w:rsidR="00A92B98" w:rsidRPr="00C93847"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C93847" w:rsidRDefault="00E94F2B" w:rsidP="00463D23">
            <w:pPr>
              <w:jc w:val="center"/>
              <w:rPr>
                <w:rFonts w:ascii="Arial" w:hAnsi="Arial" w:cs="Arial"/>
                <w:lang w:val="es-BO"/>
              </w:rPr>
            </w:pPr>
            <w:r w:rsidRPr="00C93847">
              <w:rPr>
                <w:rFonts w:ascii="Arial" w:hAnsi="Arial" w:cs="Arial"/>
              </w:rPr>
              <w:t>Jefe Del Departamento De Seguridad Y Contingencias</w:t>
            </w:r>
          </w:p>
        </w:tc>
        <w:tc>
          <w:tcPr>
            <w:tcW w:w="271" w:type="dxa"/>
            <w:tcBorders>
              <w:left w:val="single" w:sz="4" w:space="0" w:color="auto"/>
              <w:right w:val="single" w:sz="4" w:space="0" w:color="auto"/>
            </w:tcBorders>
          </w:tcPr>
          <w:p w:rsidR="00A92B98" w:rsidRPr="00C93847"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C93847" w:rsidRDefault="00A92B98" w:rsidP="00C93847">
            <w:pPr>
              <w:jc w:val="center"/>
              <w:rPr>
                <w:rFonts w:ascii="Arial" w:hAnsi="Arial" w:cs="Arial"/>
                <w:lang w:val="es-BO"/>
              </w:rPr>
            </w:pPr>
            <w:r w:rsidRPr="00C93847">
              <w:rPr>
                <w:rFonts w:ascii="Arial" w:hAnsi="Arial" w:cs="Arial"/>
              </w:rPr>
              <w:t xml:space="preserve">Dpto. de Seguridad </w:t>
            </w:r>
            <w:r w:rsidR="00C93847" w:rsidRPr="00C93847">
              <w:rPr>
                <w:rFonts w:ascii="Arial" w:hAnsi="Arial" w:cs="Arial"/>
              </w:rPr>
              <w:t>y Contingencias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E463DC">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E463DC">
        <w:trPr>
          <w:trHeight w:val="735"/>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A92B98" w:rsidP="00A92B98">
            <w:pPr>
              <w:ind w:left="-74" w:right="-90" w:firstLine="28"/>
              <w:rPr>
                <w:rFonts w:ascii="Arial" w:hAnsi="Arial" w:cs="Arial"/>
              </w:rPr>
            </w:pPr>
            <w:r w:rsidRPr="00A92B98">
              <w:rPr>
                <w:rFonts w:ascii="Arial" w:hAnsi="Arial" w:cs="Arial"/>
              </w:rPr>
              <w:t>2409090 Internos: 47</w:t>
            </w:r>
            <w:r w:rsidR="00B22D02">
              <w:rPr>
                <w:rFonts w:ascii="Arial" w:hAnsi="Arial" w:cs="Arial"/>
              </w:rPr>
              <w:t>14</w:t>
            </w:r>
            <w:r w:rsidRPr="00A92B98">
              <w:rPr>
                <w:rFonts w:ascii="Arial" w:hAnsi="Arial" w:cs="Arial"/>
              </w:rPr>
              <w:t xml:space="preserve"> (Consultas Administrativas) </w:t>
            </w:r>
          </w:p>
          <w:p w:rsidR="00A92B98" w:rsidRPr="00A92B98" w:rsidRDefault="00A92B98" w:rsidP="00324DDF">
            <w:pPr>
              <w:rPr>
                <w:rFonts w:ascii="Arial" w:hAnsi="Arial" w:cs="Arial"/>
                <w:lang w:val="es-BO"/>
              </w:rPr>
            </w:pPr>
            <w:r w:rsidRPr="00A92B98">
              <w:rPr>
                <w:rFonts w:ascii="Arial" w:hAnsi="Arial" w:cs="Arial"/>
              </w:rPr>
              <w:t>45</w:t>
            </w:r>
            <w:r w:rsidR="00463D23">
              <w:rPr>
                <w:rFonts w:ascii="Arial" w:hAnsi="Arial" w:cs="Arial"/>
              </w:rPr>
              <w:t>7</w:t>
            </w:r>
            <w:r w:rsidR="00324DDF">
              <w:rPr>
                <w:rFonts w:ascii="Arial" w:hAnsi="Arial" w:cs="Arial"/>
              </w:rPr>
              <w:t>3</w:t>
            </w:r>
            <w:r w:rsidRPr="00A92B98">
              <w:rPr>
                <w:rFonts w:ascii="Arial" w:hAnsi="Arial" w:cs="Arial"/>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4D767C" w:rsidP="00A92B98">
            <w:pPr>
              <w:snapToGrid w:val="0"/>
              <w:jc w:val="both"/>
              <w:rPr>
                <w:rFonts w:ascii="Arial" w:hAnsi="Arial" w:cs="Arial"/>
                <w:szCs w:val="14"/>
                <w:lang w:val="pt-BR"/>
              </w:rPr>
            </w:pPr>
            <w:hyperlink r:id="rId12" w:history="1">
              <w:r w:rsidR="00C93847">
                <w:rPr>
                  <w:rStyle w:val="Hipervnculo"/>
                </w:rPr>
                <w:t>econtreras@bcb.gob.bo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4D767C" w:rsidP="00A92B98">
            <w:pPr>
              <w:rPr>
                <w:rFonts w:ascii="Arial" w:hAnsi="Arial" w:cs="Arial"/>
                <w:lang w:val="es-BO"/>
              </w:rPr>
            </w:pPr>
            <w:hyperlink r:id="rId13" w:history="1">
              <w:r w:rsidR="00C93847">
                <w:rPr>
                  <w:rStyle w:val="Hipervnculo"/>
                </w:rPr>
                <w:t>evallejos@bcb.gob.bo</w:t>
              </w:r>
            </w:hyperlink>
            <w:r w:rsidR="00324DDF" w:rsidRPr="00A92B98">
              <w:rPr>
                <w:rFonts w:ascii="Arial" w:hAnsi="Arial" w:cs="Arial"/>
                <w:szCs w:val="14"/>
              </w:rPr>
              <w:t xml:space="preserve">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324DDF" w:rsidRPr="009956C4" w:rsidTr="006F0B6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324DDF" w:rsidRPr="00402294" w:rsidRDefault="00324DDF" w:rsidP="00453ABD">
            <w:pPr>
              <w:rPr>
                <w:rFonts w:ascii="Arial" w:hAnsi="Arial" w:cs="Arial"/>
                <w:sz w:val="8"/>
                <w:szCs w:val="2"/>
                <w:lang w:val="es-419"/>
              </w:rPr>
            </w:pPr>
            <w:r w:rsidRPr="00E463DC">
              <w:rPr>
                <w:rFonts w:ascii="Arial" w:hAnsi="Arial" w:cs="Arial"/>
                <w:lang w:val="es-BO"/>
              </w:rPr>
              <w:t>Cuenta Corriente Fiscal para Depósito por concepto de Garantía de Seriedad de Propuesta</w:t>
            </w:r>
            <w:r w:rsidRPr="00E463DC">
              <w:rPr>
                <w:rFonts w:ascii="Arial" w:hAnsi="Arial" w:cs="Arial"/>
                <w:lang w:val="es-419"/>
              </w:rPr>
              <w:t xml:space="preserve"> (Fondos en Custodia)</w:t>
            </w:r>
          </w:p>
        </w:tc>
        <w:tc>
          <w:tcPr>
            <w:tcW w:w="7219" w:type="dxa"/>
            <w:gridSpan w:val="33"/>
            <w:vMerge w:val="restart"/>
            <w:tcBorders>
              <w:top w:val="single" w:sz="4" w:space="0" w:color="auto"/>
              <w:left w:val="single" w:sz="4" w:space="0" w:color="auto"/>
            </w:tcBorders>
            <w:shd w:val="clear" w:color="auto" w:fill="DBE5F1" w:themeFill="accent1" w:themeFillTint="33"/>
          </w:tcPr>
          <w:p w:rsidR="00E463DC" w:rsidRDefault="00E463DC" w:rsidP="00E463DC">
            <w:pPr>
              <w:rPr>
                <w:rFonts w:ascii="Arial" w:hAnsi="Arial" w:cs="Arial"/>
              </w:rPr>
            </w:pPr>
            <w:r>
              <w:rPr>
                <w:rFonts w:ascii="Arial" w:hAnsi="Arial" w:cs="Arial"/>
              </w:rPr>
              <w:t xml:space="preserve">Número de Cuenta: </w:t>
            </w:r>
            <w:r w:rsidRPr="005913B4">
              <w:rPr>
                <w:rFonts w:ascii="Arial" w:hAnsi="Arial" w:cs="Arial"/>
              </w:rPr>
              <w:t>10000041173216</w:t>
            </w:r>
          </w:p>
          <w:p w:rsidR="00E463DC" w:rsidRDefault="00E463DC" w:rsidP="00E463DC">
            <w:pPr>
              <w:rPr>
                <w:rFonts w:ascii="Arial" w:hAnsi="Arial" w:cs="Arial"/>
              </w:rPr>
            </w:pPr>
            <w:r>
              <w:rPr>
                <w:rFonts w:ascii="Arial" w:hAnsi="Arial" w:cs="Arial"/>
              </w:rPr>
              <w:t>Banco: Banco Unión S.A.</w:t>
            </w:r>
          </w:p>
          <w:p w:rsidR="00E463DC" w:rsidRDefault="00E463DC" w:rsidP="00E463DC">
            <w:pPr>
              <w:rPr>
                <w:rFonts w:ascii="Arial" w:hAnsi="Arial" w:cs="Arial"/>
              </w:rPr>
            </w:pPr>
            <w:r>
              <w:rPr>
                <w:rFonts w:ascii="Arial" w:hAnsi="Arial" w:cs="Arial"/>
              </w:rPr>
              <w:t>Titular: Tesoro General de la Nación</w:t>
            </w:r>
          </w:p>
          <w:p w:rsidR="00324DDF" w:rsidRPr="009956C4" w:rsidRDefault="00E463DC" w:rsidP="00E463DC">
            <w:pPr>
              <w:rPr>
                <w:rFonts w:ascii="Arial" w:hAnsi="Arial" w:cs="Arial"/>
                <w:sz w:val="8"/>
                <w:szCs w:val="2"/>
                <w:lang w:val="es-BO"/>
              </w:rPr>
            </w:pPr>
            <w:r>
              <w:rPr>
                <w:rFonts w:ascii="Arial" w:hAnsi="Arial" w:cs="Arial"/>
                <w:lang w:val="es-BO"/>
              </w:rPr>
              <w:t>Moneda: Bolivianos.</w:t>
            </w: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tcBorders>
            <w:shd w:val="clear" w:color="auto" w:fill="DBE5F1" w:themeFill="accent1" w:themeFillTint="33"/>
          </w:tcPr>
          <w:p w:rsidR="00324DDF" w:rsidRPr="009956C4" w:rsidRDefault="00324DDF"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tcBorders>
            <w:shd w:val="clear" w:color="auto" w:fill="DBE5F1" w:themeFill="accent1" w:themeFillTint="33"/>
          </w:tcPr>
          <w:p w:rsidR="00324DDF" w:rsidRPr="009956C4" w:rsidRDefault="00324DDF"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trHeight w:val="56"/>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bottom w:val="single" w:sz="4" w:space="0" w:color="auto"/>
            </w:tcBorders>
            <w:shd w:val="clear" w:color="auto" w:fill="auto"/>
          </w:tcPr>
          <w:p w:rsidR="00324DDF" w:rsidRPr="009956C4" w:rsidRDefault="00324DDF"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bl>
    <w:p w:rsidR="00DB101C" w:rsidRDefault="00DB101C">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71" w:name="_Toc94726526"/>
      <w:r w:rsidRPr="009956C4">
        <w:rPr>
          <w:rFonts w:ascii="Verdana" w:hAnsi="Verdana" w:cs="Arial"/>
          <w:sz w:val="18"/>
          <w:szCs w:val="18"/>
          <w:u w:val="none"/>
          <w:lang w:val="es-BO"/>
        </w:rPr>
        <w:lastRenderedPageBreak/>
        <w:t>CRONOGRAMA DE PLAZOS</w:t>
      </w:r>
      <w:bookmarkEnd w:id="71"/>
    </w:p>
    <w:p w:rsidR="009E731E" w:rsidRPr="00AE6FFF" w:rsidRDefault="009E731E" w:rsidP="009E731E">
      <w:pPr>
        <w:rPr>
          <w:sz w:val="10"/>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AE6FFF">
        <w:trPr>
          <w:trHeight w:val="118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Pr="00AE6FFF" w:rsidRDefault="00386E0A" w:rsidP="00DF1D1E">
            <w:pPr>
              <w:ind w:left="113" w:right="113"/>
              <w:jc w:val="both"/>
              <w:rPr>
                <w:rFonts w:ascii="Arial" w:hAnsi="Arial" w:cs="Arial"/>
                <w:sz w:val="12"/>
                <w:lang w:val="es-BO"/>
              </w:rPr>
            </w:pPr>
            <w:bookmarkStart w:id="72" w:name="OLE_LINK3"/>
            <w:bookmarkStart w:id="73" w:name="OLE_LINK4"/>
            <w:r w:rsidRPr="00AE6FFF">
              <w:rPr>
                <w:rFonts w:ascii="Arial" w:hAnsi="Arial" w:cs="Arial"/>
                <w:sz w:val="12"/>
                <w:lang w:val="es-BO"/>
              </w:rPr>
              <w:t xml:space="preserve">De acuerdo con lo establecido en el Artículo 47 de las NB-SABS, los siguientes plazos son de cumplimiento obligatorio:  </w:t>
            </w:r>
          </w:p>
          <w:p w:rsidR="00DF1D1E" w:rsidRPr="00AE6FFF" w:rsidRDefault="00DF1D1E" w:rsidP="00DF1D1E">
            <w:pPr>
              <w:ind w:left="113" w:right="113"/>
              <w:jc w:val="both"/>
              <w:rPr>
                <w:rFonts w:ascii="Arial" w:hAnsi="Arial" w:cs="Arial"/>
                <w:sz w:val="4"/>
                <w:lang w:val="es-BO"/>
              </w:rPr>
            </w:pPr>
          </w:p>
          <w:p w:rsidR="00386E0A" w:rsidRPr="00AE6FFF" w:rsidRDefault="00386E0A" w:rsidP="00DF1D1E">
            <w:pPr>
              <w:pStyle w:val="Prrafodelista"/>
              <w:numPr>
                <w:ilvl w:val="2"/>
                <w:numId w:val="9"/>
              </w:numPr>
              <w:ind w:left="356" w:right="113" w:hanging="284"/>
              <w:jc w:val="both"/>
              <w:rPr>
                <w:rFonts w:ascii="Arial" w:hAnsi="Arial" w:cs="Arial"/>
                <w:sz w:val="12"/>
                <w:lang w:val="es-BO"/>
              </w:rPr>
            </w:pPr>
            <w:r w:rsidRPr="00AE6FFF">
              <w:rPr>
                <w:rFonts w:ascii="Arial" w:hAnsi="Arial" w:cs="Arial"/>
                <w:sz w:val="12"/>
                <w:lang w:val="es-BO"/>
              </w:rPr>
              <w:t>Presentación de propuestas:</w:t>
            </w:r>
          </w:p>
          <w:p w:rsidR="00386E0A" w:rsidRPr="00AE6FFF" w:rsidRDefault="00386E0A" w:rsidP="00DF1D1E">
            <w:pPr>
              <w:pStyle w:val="Prrafodelista"/>
              <w:numPr>
                <w:ilvl w:val="0"/>
                <w:numId w:val="27"/>
              </w:numPr>
              <w:ind w:left="781" w:right="113" w:hanging="425"/>
              <w:jc w:val="both"/>
              <w:rPr>
                <w:rFonts w:ascii="Arial" w:hAnsi="Arial" w:cs="Arial"/>
                <w:sz w:val="12"/>
                <w:lang w:val="es-BO"/>
              </w:rPr>
            </w:pPr>
            <w:r w:rsidRPr="00AE6FFF">
              <w:rPr>
                <w:rFonts w:ascii="Arial" w:hAnsi="Arial" w:cs="Arial"/>
                <w:sz w:val="12"/>
                <w:lang w:val="es-BO"/>
              </w:rPr>
              <w:t>Para contrataciones hasta Bs200.000.- (DOSCIENTOS MIL 00/100 BOLIVIANOS), plazo mínimo cuatro (4) días hábiles</w:t>
            </w:r>
            <w:r w:rsidR="003D58F1" w:rsidRPr="00AE6FFF">
              <w:rPr>
                <w:rFonts w:ascii="Arial" w:hAnsi="Arial" w:cs="Arial"/>
                <w:sz w:val="12"/>
                <w:lang w:val="es-BO"/>
              </w:rPr>
              <w:t>;</w:t>
            </w:r>
          </w:p>
          <w:p w:rsidR="00386E0A" w:rsidRPr="00AE6FFF" w:rsidRDefault="00386E0A" w:rsidP="00DF1D1E">
            <w:pPr>
              <w:pStyle w:val="Prrafodelista"/>
              <w:numPr>
                <w:ilvl w:val="0"/>
                <w:numId w:val="27"/>
              </w:numPr>
              <w:ind w:left="781" w:right="113" w:hanging="425"/>
              <w:jc w:val="both"/>
              <w:rPr>
                <w:rFonts w:ascii="Arial" w:hAnsi="Arial" w:cs="Arial"/>
                <w:sz w:val="12"/>
                <w:lang w:val="es-BO"/>
              </w:rPr>
            </w:pPr>
            <w:r w:rsidRPr="00AE6FFF">
              <w:rPr>
                <w:rFonts w:ascii="Arial" w:hAnsi="Arial" w:cs="Arial"/>
                <w:sz w:val="12"/>
                <w:lang w:val="es-BO"/>
              </w:rPr>
              <w:t xml:space="preserve">Para contrataciones mayores a Bs200.000.- (DOSCIENTOS MIL 00/100 BOLIVIANOS) hasta Bs1.000.000.- (UN </w:t>
            </w:r>
            <w:r w:rsidR="004B0DAC" w:rsidRPr="00AE6FFF">
              <w:rPr>
                <w:rFonts w:ascii="Arial" w:hAnsi="Arial" w:cs="Arial"/>
                <w:sz w:val="12"/>
                <w:lang w:val="es-BO"/>
              </w:rPr>
              <w:t>MILLÓN</w:t>
            </w:r>
            <w:r w:rsidRPr="00AE6FFF">
              <w:rPr>
                <w:rFonts w:ascii="Arial" w:hAnsi="Arial" w:cs="Arial"/>
                <w:sz w:val="12"/>
                <w:lang w:val="es-BO"/>
              </w:rPr>
              <w:t xml:space="preserve"> 00/100 BOLIVIANOS), plazo mínimo ocho (8) días hábiles.</w:t>
            </w:r>
          </w:p>
          <w:p w:rsidR="00386E0A" w:rsidRPr="00AE6FFF" w:rsidRDefault="003D58F1" w:rsidP="00DF1D1E">
            <w:pPr>
              <w:ind w:left="113" w:right="113"/>
              <w:jc w:val="both"/>
              <w:rPr>
                <w:rFonts w:ascii="Arial" w:hAnsi="Arial" w:cs="Arial"/>
                <w:sz w:val="12"/>
                <w:lang w:val="es-BO"/>
              </w:rPr>
            </w:pPr>
            <w:r w:rsidRPr="00AE6FFF">
              <w:rPr>
                <w:rFonts w:ascii="Arial" w:hAnsi="Arial" w:cs="Arial"/>
                <w:sz w:val="12"/>
                <w:lang w:val="es-BO"/>
              </w:rPr>
              <w:t xml:space="preserve">      </w:t>
            </w:r>
            <w:r w:rsidR="00386E0A" w:rsidRPr="00AE6FFF">
              <w:rPr>
                <w:rFonts w:ascii="Arial" w:hAnsi="Arial" w:cs="Arial"/>
                <w:sz w:val="12"/>
                <w:lang w:val="es-BO"/>
              </w:rPr>
              <w:t xml:space="preserve">Ambos computables a partir del día siguiente </w:t>
            </w:r>
            <w:r w:rsidR="00291633" w:rsidRPr="00AE6FFF">
              <w:rPr>
                <w:rFonts w:ascii="Arial" w:hAnsi="Arial" w:cs="Arial"/>
                <w:sz w:val="12"/>
                <w:lang w:val="es-BO"/>
              </w:rPr>
              <w:t xml:space="preserve">hábil </w:t>
            </w:r>
            <w:r w:rsidR="00386E0A" w:rsidRPr="00AE6FFF">
              <w:rPr>
                <w:rFonts w:ascii="Arial" w:hAnsi="Arial" w:cs="Arial"/>
                <w:sz w:val="12"/>
                <w:lang w:val="es-BO"/>
              </w:rPr>
              <w:t>de la</w:t>
            </w:r>
            <w:r w:rsidR="004247ED" w:rsidRPr="00AE6FFF">
              <w:rPr>
                <w:rFonts w:ascii="Arial" w:hAnsi="Arial" w:cs="Arial"/>
                <w:sz w:val="12"/>
                <w:lang w:val="es-BO"/>
              </w:rPr>
              <w:t xml:space="preserve"> publicación de la convocatoria</w:t>
            </w:r>
            <w:r w:rsidR="00096FB8" w:rsidRPr="00AE6FFF">
              <w:rPr>
                <w:rFonts w:ascii="Arial" w:hAnsi="Arial" w:cs="Arial"/>
                <w:sz w:val="12"/>
                <w:lang w:val="es-BO"/>
              </w:rPr>
              <w:t xml:space="preserve"> en el SICOES</w:t>
            </w:r>
            <w:r w:rsidR="00386E0A" w:rsidRPr="00AE6FFF">
              <w:rPr>
                <w:rFonts w:ascii="Arial" w:hAnsi="Arial" w:cs="Arial"/>
                <w:sz w:val="12"/>
                <w:lang w:val="es-BO"/>
              </w:rPr>
              <w:t>;</w:t>
            </w:r>
          </w:p>
          <w:p w:rsidR="00386E0A" w:rsidRPr="00AE6FFF" w:rsidRDefault="00386E0A" w:rsidP="00DF1D1E">
            <w:pPr>
              <w:pStyle w:val="Prrafodelista"/>
              <w:numPr>
                <w:ilvl w:val="2"/>
                <w:numId w:val="9"/>
              </w:numPr>
              <w:ind w:left="356" w:right="113" w:hanging="284"/>
              <w:jc w:val="both"/>
              <w:rPr>
                <w:rFonts w:ascii="Arial" w:hAnsi="Arial" w:cs="Arial"/>
                <w:sz w:val="12"/>
                <w:szCs w:val="16"/>
                <w:lang w:val="es-BO"/>
              </w:rPr>
            </w:pPr>
            <w:r w:rsidRPr="00AE6FFF">
              <w:rPr>
                <w:rFonts w:ascii="Arial" w:hAnsi="Arial" w:cs="Arial"/>
                <w:sz w:val="12"/>
                <w:szCs w:val="16"/>
                <w:lang w:val="es-BO"/>
              </w:rPr>
              <w:t>Presentación de documentos para la formalización de la contratación, plazo de entrega de documentos no menor a cuatro (4) días hábiles);</w:t>
            </w:r>
          </w:p>
          <w:p w:rsidR="00DF1D1E" w:rsidRPr="00AE6FFF" w:rsidRDefault="00DF1D1E" w:rsidP="00DF1D1E">
            <w:pPr>
              <w:pStyle w:val="Prrafodelista"/>
              <w:ind w:left="356" w:right="113"/>
              <w:jc w:val="both"/>
              <w:rPr>
                <w:rFonts w:ascii="Arial" w:hAnsi="Arial" w:cs="Arial"/>
                <w:sz w:val="6"/>
                <w:szCs w:val="16"/>
                <w:lang w:val="es-BO"/>
              </w:rPr>
            </w:pPr>
          </w:p>
          <w:p w:rsidR="00386E0A" w:rsidRPr="00AE6FFF" w:rsidRDefault="00386E0A" w:rsidP="00DF1D1E">
            <w:pPr>
              <w:pStyle w:val="Prrafodelista"/>
              <w:numPr>
                <w:ilvl w:val="2"/>
                <w:numId w:val="9"/>
              </w:numPr>
              <w:ind w:left="356" w:right="113" w:hanging="284"/>
              <w:jc w:val="both"/>
              <w:rPr>
                <w:rFonts w:ascii="Arial" w:hAnsi="Arial" w:cs="Arial"/>
                <w:sz w:val="12"/>
                <w:szCs w:val="16"/>
                <w:lang w:val="es-BO"/>
              </w:rPr>
            </w:pPr>
            <w:r w:rsidRPr="00AE6FFF">
              <w:rPr>
                <w:rFonts w:ascii="Arial" w:hAnsi="Arial" w:cs="Arial"/>
                <w:sz w:val="12"/>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AE6FFF">
              <w:rPr>
                <w:rFonts w:ascii="Arial" w:hAnsi="Arial" w:cs="Arial"/>
                <w:sz w:val="12"/>
                <w:szCs w:val="16"/>
                <w:lang w:val="es-BO"/>
              </w:rPr>
              <w:t>MILLÓN</w:t>
            </w:r>
            <w:r w:rsidRPr="00AE6FFF">
              <w:rPr>
                <w:rFonts w:ascii="Arial" w:hAnsi="Arial" w:cs="Arial"/>
                <w:sz w:val="12"/>
                <w:szCs w:val="16"/>
                <w:lang w:val="es-BO"/>
              </w:rPr>
              <w:t xml:space="preserve"> 00/100 BOLIVIANOS) (en cuyo caso el cronograma deberá considerar tres (3) días hábiles computables a partir del día siguiente hábil de la notificación de la Resolución Impugnable).</w:t>
            </w:r>
          </w:p>
          <w:p w:rsidR="00386E0A" w:rsidRPr="009956C4" w:rsidRDefault="00386E0A" w:rsidP="00DF1D1E">
            <w:pPr>
              <w:ind w:left="113" w:right="113"/>
              <w:jc w:val="both"/>
              <w:rPr>
                <w:lang w:val="es-BO"/>
              </w:rPr>
            </w:pPr>
            <w:r w:rsidRPr="00AE6FFF">
              <w:rPr>
                <w:rFonts w:ascii="Arial" w:hAnsi="Arial" w:cs="Arial"/>
                <w:b/>
                <w:sz w:val="12"/>
                <w:lang w:val="es-BO"/>
              </w:rPr>
              <w:t>El incumplimiento a los plazos señalados será considerado como inobservancia a la normativa</w:t>
            </w:r>
          </w:p>
        </w:tc>
      </w:tr>
      <w:bookmarkEnd w:id="72"/>
      <w:bookmarkEnd w:id="73"/>
    </w:tbl>
    <w:p w:rsidR="0002498E" w:rsidRPr="00DF1D1E" w:rsidRDefault="0002498E" w:rsidP="00386E0A">
      <w:pPr>
        <w:jc w:val="right"/>
        <w:rPr>
          <w:rFonts w:ascii="Arial" w:hAnsi="Arial" w:cs="Arial"/>
          <w:sz w:val="12"/>
          <w:lang w:val="es-BO"/>
        </w:rPr>
      </w:pPr>
    </w:p>
    <w:p w:rsidR="0002498E" w:rsidRPr="009956C4" w:rsidRDefault="0002498E" w:rsidP="00AE6FFF">
      <w:pPr>
        <w:jc w:val="both"/>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12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91"/>
        <w:gridCol w:w="7"/>
      </w:tblGrid>
      <w:tr w:rsidR="0002498E" w:rsidRPr="009956C4" w:rsidTr="00CA0740">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600"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CA074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C93847" w:rsidP="00C613E5">
            <w:pPr>
              <w:adjustRightInd w:val="0"/>
              <w:snapToGrid w:val="0"/>
              <w:jc w:val="center"/>
              <w:rPr>
                <w:rFonts w:ascii="Arial" w:hAnsi="Arial" w:cs="Arial"/>
                <w:sz w:val="14"/>
                <w:lang w:val="es-BO"/>
              </w:rPr>
            </w:pPr>
            <w:r>
              <w:rPr>
                <w:rFonts w:ascii="Arial" w:hAnsi="Arial" w:cs="Arial"/>
                <w:sz w:val="14"/>
                <w:lang w:val="es-BO"/>
              </w:rPr>
              <w:t>30</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C613E5" w:rsidP="00C613E5">
            <w:pPr>
              <w:adjustRightInd w:val="0"/>
              <w:snapToGrid w:val="0"/>
              <w:jc w:val="center"/>
              <w:rPr>
                <w:rFonts w:ascii="Arial" w:hAnsi="Arial" w:cs="Arial"/>
                <w:sz w:val="14"/>
                <w:lang w:val="es-BO"/>
              </w:rPr>
            </w:pPr>
            <w:r>
              <w:rPr>
                <w:rFonts w:ascii="Arial" w:hAnsi="Arial" w:cs="Arial"/>
                <w:sz w:val="14"/>
                <w:lang w:val="es-BO"/>
              </w:rPr>
              <w:t>0</w:t>
            </w:r>
            <w:r w:rsidR="00C93847">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C613E5">
            <w:pPr>
              <w:adjustRightInd w:val="0"/>
              <w:snapToGrid w:val="0"/>
              <w:jc w:val="center"/>
              <w:rPr>
                <w:rFonts w:ascii="Arial" w:hAnsi="Arial" w:cs="Arial"/>
                <w:sz w:val="14"/>
                <w:lang w:val="es-BO"/>
              </w:rPr>
            </w:pPr>
            <w:r>
              <w:rPr>
                <w:rFonts w:ascii="Arial" w:hAnsi="Arial" w:cs="Arial"/>
                <w:sz w:val="14"/>
                <w:lang w:val="es-BO"/>
              </w:rPr>
              <w:t>202</w:t>
            </w:r>
            <w:r w:rsidR="00C613E5">
              <w:rPr>
                <w:rFonts w:ascii="Arial" w:hAnsi="Arial" w:cs="Arial"/>
                <w:sz w:val="14"/>
                <w:lang w:val="es-BO"/>
              </w:rPr>
              <w:t>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CA074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93847"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93847"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93847"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93847"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93847"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B22D02" w:rsidP="00B22D02">
            <w:pPr>
              <w:adjustRightInd w:val="0"/>
              <w:snapToGrid w:val="0"/>
              <w:jc w:val="both"/>
              <w:rPr>
                <w:rFonts w:ascii="Arial" w:hAnsi="Arial" w:cs="Arial"/>
                <w:sz w:val="14"/>
                <w:lang w:val="es-BO"/>
              </w:rPr>
            </w:pP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CA074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93847"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93847"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93847" w:rsidP="00C613E5">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4D0E9E">
            <w:pPr>
              <w:adjustRightInd w:val="0"/>
              <w:snapToGrid w:val="0"/>
              <w:rPr>
                <w:rFonts w:ascii="Arial" w:hAnsi="Arial" w:cs="Arial"/>
                <w:sz w:val="12"/>
                <w:lang w:val="es-BO"/>
              </w:rPr>
            </w:pP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1E19C4" w:rsidP="00A92B98">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1E19C4" w:rsidP="00A92B98">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1E19C4" w:rsidP="00C613E5">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1E19C4" w:rsidP="00A92B98">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2645B3" w:rsidP="00A92B98">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138D" w:rsidRPr="0002138D" w:rsidRDefault="001E19C4" w:rsidP="0002138D">
            <w:pPr>
              <w:adjustRightInd w:val="0"/>
              <w:snapToGrid w:val="0"/>
              <w:jc w:val="both"/>
              <w:rPr>
                <w:rFonts w:ascii="Arial" w:hAnsi="Arial" w:cs="Arial"/>
                <w:b/>
                <w:color w:val="365F91" w:themeColor="accent1" w:themeShade="BF"/>
                <w:sz w:val="12"/>
                <w:szCs w:val="12"/>
              </w:rPr>
            </w:pPr>
            <w:r w:rsidRPr="00973F07">
              <w:rPr>
                <w:rFonts w:ascii="Arial" w:hAnsi="Arial" w:cs="Arial"/>
                <w:sz w:val="12"/>
                <w:szCs w:val="12"/>
              </w:rPr>
              <w:t xml:space="preserve">Piso 7 (Dpto. de Compras y Contrataciones), edificio principal del BCB – Calle Ayacucho esq. Mercado, La Paz – Bolivia o conectarse al siguiente enlace a través de zoom: </w:t>
            </w:r>
            <w:r w:rsidR="0002138D" w:rsidRPr="0002138D">
              <w:rPr>
                <w:rFonts w:ascii="Arial" w:hAnsi="Arial" w:cs="Arial"/>
                <w:b/>
                <w:color w:val="365F91" w:themeColor="accent1" w:themeShade="BF"/>
                <w:sz w:val="12"/>
                <w:szCs w:val="12"/>
              </w:rPr>
              <w:t>https://bcb-gob-bo.zoom.us/j/87180974095?pwd=qXV3MbvegTansM8WjjldQtmqT6zubk.1</w:t>
            </w:r>
          </w:p>
          <w:p w:rsidR="0002138D" w:rsidRPr="0002138D" w:rsidRDefault="0002138D" w:rsidP="0002138D">
            <w:pPr>
              <w:adjustRightInd w:val="0"/>
              <w:snapToGrid w:val="0"/>
              <w:jc w:val="both"/>
              <w:rPr>
                <w:rFonts w:ascii="Arial" w:hAnsi="Arial" w:cs="Arial"/>
                <w:b/>
                <w:color w:val="365F91" w:themeColor="accent1" w:themeShade="BF"/>
                <w:sz w:val="12"/>
                <w:szCs w:val="12"/>
              </w:rPr>
            </w:pPr>
            <w:r w:rsidRPr="0002138D">
              <w:rPr>
                <w:rFonts w:ascii="Arial" w:hAnsi="Arial" w:cs="Arial"/>
                <w:b/>
                <w:color w:val="365F91" w:themeColor="accent1" w:themeShade="BF"/>
                <w:sz w:val="12"/>
                <w:szCs w:val="12"/>
              </w:rPr>
              <w:t>ID de reunión: 871 8097 4095</w:t>
            </w:r>
          </w:p>
          <w:p w:rsidR="00A92B98" w:rsidRPr="00D5229F" w:rsidRDefault="0002138D" w:rsidP="00AE6FFF">
            <w:pPr>
              <w:adjustRightInd w:val="0"/>
              <w:snapToGrid w:val="0"/>
              <w:jc w:val="both"/>
              <w:rPr>
                <w:rFonts w:ascii="Helvetica" w:hAnsi="Helvetica" w:cs="Helvetica"/>
                <w:color w:val="0000FF"/>
                <w:sz w:val="8"/>
                <w:szCs w:val="14"/>
              </w:rPr>
            </w:pPr>
            <w:r w:rsidRPr="0002138D">
              <w:rPr>
                <w:rFonts w:ascii="Arial" w:hAnsi="Arial" w:cs="Arial"/>
                <w:b/>
                <w:color w:val="365F91" w:themeColor="accent1" w:themeShade="BF"/>
                <w:sz w:val="12"/>
                <w:szCs w:val="12"/>
              </w:rPr>
              <w:t>Código de acceso: 801778</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613E5" w:rsidP="00C613E5">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E206F" w:rsidP="00A92B98">
            <w:pPr>
              <w:adjustRightInd w:val="0"/>
              <w:snapToGrid w:val="0"/>
              <w:jc w:val="center"/>
              <w:rPr>
                <w:rFonts w:ascii="Arial" w:hAnsi="Arial" w:cs="Arial"/>
                <w:sz w:val="14"/>
                <w:lang w:val="es-BO"/>
              </w:rPr>
            </w:pPr>
            <w:r>
              <w:rPr>
                <w:rFonts w:ascii="Arial" w:hAnsi="Arial" w:cs="Arial"/>
                <w:lang w:val="es-BO"/>
              </w:rPr>
              <w:t>0</w:t>
            </w:r>
            <w:r w:rsidR="00C93847">
              <w:rPr>
                <w:rFonts w:ascii="Arial" w:hAnsi="Arial" w:cs="Arial"/>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613E5">
            <w:pPr>
              <w:adjustRightInd w:val="0"/>
              <w:snapToGrid w:val="0"/>
              <w:jc w:val="center"/>
              <w:rPr>
                <w:rFonts w:ascii="Arial" w:hAnsi="Arial" w:cs="Arial"/>
                <w:sz w:val="14"/>
                <w:lang w:val="es-BO"/>
              </w:rPr>
            </w:pPr>
            <w:r w:rsidRPr="009E7F5A">
              <w:rPr>
                <w:rFonts w:ascii="Arial" w:hAnsi="Arial" w:cs="Arial"/>
                <w:lang w:val="es-BO"/>
              </w:rPr>
              <w:t>202</w:t>
            </w:r>
            <w:r w:rsidR="00C613E5">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93847" w:rsidP="00A92B98">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E6FFF" w:rsidRDefault="00A92B98" w:rsidP="00A92B98">
            <w:pPr>
              <w:pStyle w:val="Textoindependiente3"/>
              <w:spacing w:after="0"/>
              <w:rPr>
                <w:rFonts w:ascii="Arial" w:hAnsi="Arial" w:cs="Arial"/>
                <w:b/>
                <w:bCs/>
                <w:sz w:val="12"/>
                <w:szCs w:val="12"/>
              </w:rPr>
            </w:pPr>
            <w:r w:rsidRPr="00AE6FFF">
              <w:rPr>
                <w:rFonts w:ascii="Arial" w:hAnsi="Arial" w:cs="Arial"/>
                <w:b/>
                <w:bCs/>
                <w:sz w:val="12"/>
                <w:szCs w:val="12"/>
              </w:rPr>
              <w:t>PRESENTACIÓN DE PROPUESTAS:</w:t>
            </w:r>
          </w:p>
          <w:p w:rsidR="00A92B98" w:rsidRPr="00AE6FFF" w:rsidRDefault="00A92B98" w:rsidP="00257F7B">
            <w:pPr>
              <w:pStyle w:val="Textoindependiente3"/>
              <w:numPr>
                <w:ilvl w:val="0"/>
                <w:numId w:val="31"/>
              </w:numPr>
              <w:spacing w:after="0"/>
              <w:ind w:left="208" w:hanging="196"/>
              <w:jc w:val="both"/>
              <w:rPr>
                <w:rFonts w:ascii="Arial" w:hAnsi="Arial" w:cs="Arial"/>
                <w:b/>
                <w:sz w:val="12"/>
                <w:szCs w:val="12"/>
              </w:rPr>
            </w:pPr>
            <w:r w:rsidRPr="00AE6FFF">
              <w:rPr>
                <w:rFonts w:ascii="Arial" w:hAnsi="Arial" w:cs="Arial"/>
                <w:b/>
                <w:sz w:val="12"/>
                <w:szCs w:val="12"/>
              </w:rPr>
              <w:t xml:space="preserve">En forma electrónica: </w:t>
            </w:r>
          </w:p>
          <w:p w:rsidR="004B4C7A" w:rsidRPr="00AE6FFF" w:rsidRDefault="00A92B98" w:rsidP="00A92B98">
            <w:pPr>
              <w:pStyle w:val="Textoindependiente3"/>
              <w:spacing w:after="0"/>
              <w:ind w:left="222"/>
              <w:jc w:val="both"/>
              <w:rPr>
                <w:rFonts w:ascii="Arial" w:hAnsi="Arial" w:cs="Arial"/>
                <w:sz w:val="12"/>
                <w:szCs w:val="12"/>
              </w:rPr>
            </w:pPr>
            <w:r w:rsidRPr="00AE6FFF">
              <w:rPr>
                <w:rFonts w:ascii="Arial" w:hAnsi="Arial" w:cs="Arial"/>
                <w:sz w:val="12"/>
                <w:szCs w:val="12"/>
              </w:rPr>
              <w:t>A través del RUPE de conformidad al procedimiento establecido en el presente DBC</w:t>
            </w:r>
          </w:p>
          <w:p w:rsidR="004B4C7A" w:rsidRPr="00AE6FFF" w:rsidRDefault="004B4C7A" w:rsidP="004B4C7A">
            <w:pPr>
              <w:pStyle w:val="Textoindependiente3"/>
              <w:spacing w:after="0"/>
              <w:jc w:val="both"/>
              <w:rPr>
                <w:rFonts w:ascii="Arial" w:hAnsi="Arial" w:cs="Arial"/>
                <w:b/>
                <w:sz w:val="12"/>
                <w:szCs w:val="12"/>
              </w:rPr>
            </w:pPr>
            <w:r w:rsidRPr="00AE6FFF">
              <w:rPr>
                <w:rFonts w:ascii="Arial" w:hAnsi="Arial" w:cs="Arial"/>
                <w:b/>
                <w:sz w:val="12"/>
                <w:szCs w:val="12"/>
              </w:rPr>
              <w:t>En caso de presentación de la Garantía de Seriedad de Propuesta en forma física:</w:t>
            </w:r>
          </w:p>
          <w:p w:rsidR="00A92B98" w:rsidRPr="002662F5" w:rsidRDefault="004B4C7A" w:rsidP="004B4C7A">
            <w:pPr>
              <w:pStyle w:val="Textoindependiente3"/>
              <w:spacing w:after="0"/>
              <w:ind w:left="222"/>
              <w:jc w:val="both"/>
              <w:rPr>
                <w:rFonts w:ascii="Arial" w:hAnsi="Arial" w:cs="Arial"/>
                <w:b/>
                <w:sz w:val="14"/>
                <w:szCs w:val="14"/>
              </w:rPr>
            </w:pPr>
            <w:r w:rsidRPr="00AE6FFF">
              <w:rPr>
                <w:rFonts w:ascii="Arial" w:hAnsi="Arial" w:cs="Arial"/>
                <w:sz w:val="12"/>
                <w:szCs w:val="12"/>
                <w:lang w:eastAsia="es-ES"/>
              </w:rPr>
              <w:t>Ventanilla Única de Correspondencia, ubicada en Planta Baja del Edificio Principal del BCB, calle Ayacucho esquina Mercado, La Paz – Bolivia, considerar lo señalado en numeral 13.1.5, Parte I del presente DBC, en cuyo caso el sobre podrá estar rotulado identificando el objeto del proceso de contratación y el número de CUCE.</w:t>
            </w:r>
            <w:r w:rsidR="00A92B98" w:rsidRPr="00AE6FFF">
              <w:rPr>
                <w:rFonts w:ascii="Arial" w:hAnsi="Arial" w:cs="Arial"/>
                <w:sz w:val="12"/>
                <w:szCs w:val="12"/>
              </w:rPr>
              <w:t>.</w:t>
            </w:r>
          </w:p>
        </w:tc>
        <w:tc>
          <w:tcPr>
            <w:tcW w:w="198" w:type="dxa"/>
            <w:gridSpan w:val="2"/>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C93847" w:rsidRDefault="00C613E5" w:rsidP="00FE206F">
            <w:pPr>
              <w:adjustRightInd w:val="0"/>
              <w:snapToGrid w:val="0"/>
              <w:jc w:val="center"/>
              <w:rPr>
                <w:rFonts w:ascii="Arial" w:hAnsi="Arial" w:cs="Arial"/>
                <w:sz w:val="14"/>
                <w:lang w:val="es-BO"/>
              </w:rPr>
            </w:pPr>
            <w:r w:rsidRPr="00C93847">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C93847"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C93847" w:rsidRDefault="00C613E5" w:rsidP="00FE206F">
            <w:pPr>
              <w:adjustRightInd w:val="0"/>
              <w:snapToGrid w:val="0"/>
              <w:jc w:val="center"/>
              <w:rPr>
                <w:rFonts w:ascii="Arial" w:hAnsi="Arial" w:cs="Arial"/>
                <w:sz w:val="14"/>
                <w:lang w:val="es-BO"/>
              </w:rPr>
            </w:pPr>
            <w:r w:rsidRPr="00C93847">
              <w:rPr>
                <w:rFonts w:ascii="Arial" w:hAnsi="Arial" w:cs="Arial"/>
                <w:sz w:val="14"/>
                <w:lang w:val="es-BO"/>
              </w:rPr>
              <w:t>0</w:t>
            </w:r>
            <w:r w:rsidR="00C93847" w:rsidRPr="00C93847">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C93847"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C93847" w:rsidRDefault="00FE206F" w:rsidP="00C613E5">
            <w:pPr>
              <w:adjustRightInd w:val="0"/>
              <w:snapToGrid w:val="0"/>
              <w:jc w:val="center"/>
              <w:rPr>
                <w:rFonts w:ascii="Arial" w:hAnsi="Arial" w:cs="Arial"/>
                <w:sz w:val="14"/>
                <w:lang w:val="es-BO"/>
              </w:rPr>
            </w:pPr>
            <w:r w:rsidRPr="00C93847">
              <w:rPr>
                <w:rFonts w:ascii="Arial" w:hAnsi="Arial" w:cs="Arial"/>
                <w:sz w:val="14"/>
                <w:lang w:val="es-BO"/>
              </w:rPr>
              <w:t>202</w:t>
            </w:r>
            <w:r w:rsidR="00C613E5" w:rsidRPr="00C93847">
              <w:rPr>
                <w:rFonts w:ascii="Arial" w:hAnsi="Arial" w:cs="Arial"/>
                <w:sz w:val="14"/>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C93847"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C93847"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C93847" w:rsidRDefault="00C93847" w:rsidP="00FE206F">
            <w:pPr>
              <w:adjustRightInd w:val="0"/>
              <w:snapToGrid w:val="0"/>
              <w:jc w:val="center"/>
              <w:rPr>
                <w:rFonts w:ascii="Arial" w:hAnsi="Arial" w:cs="Arial"/>
                <w:sz w:val="14"/>
                <w:lang w:val="es-BO"/>
              </w:rPr>
            </w:pPr>
            <w:r w:rsidRPr="00C93847">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FE206F" w:rsidRPr="00C93847"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C93847" w:rsidRDefault="00FE206F" w:rsidP="00FE206F">
            <w:pPr>
              <w:adjustRightInd w:val="0"/>
              <w:snapToGrid w:val="0"/>
              <w:jc w:val="center"/>
              <w:rPr>
                <w:rFonts w:ascii="Arial" w:hAnsi="Arial" w:cs="Arial"/>
                <w:sz w:val="14"/>
                <w:lang w:val="es-BO"/>
              </w:rPr>
            </w:pPr>
            <w:r w:rsidRPr="00C93847">
              <w:rPr>
                <w:rFonts w:ascii="Arial" w:hAnsi="Arial" w:cs="Arial"/>
                <w:sz w:val="14"/>
                <w:lang w:val="es-BO"/>
              </w:rPr>
              <w:t>10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C93847" w:rsidRDefault="00A92B98" w:rsidP="00A92B98">
            <w:pPr>
              <w:adjustRightInd w:val="0"/>
              <w:snapToGrid w:val="0"/>
              <w:jc w:val="center"/>
              <w:rPr>
                <w:rFonts w:ascii="Arial" w:hAnsi="Arial" w:cs="Arial"/>
                <w:sz w:val="14"/>
                <w:lang w:val="es-BO"/>
              </w:rPr>
            </w:pPr>
            <w:r w:rsidRPr="00C93847">
              <w:rPr>
                <w:rFonts w:ascii="Arial" w:hAnsi="Arial" w:cs="Arial"/>
                <w:sz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C93847"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C93847" w:rsidRDefault="00A92B98" w:rsidP="00A92B98">
            <w:pPr>
              <w:adjustRightInd w:val="0"/>
              <w:snapToGrid w:val="0"/>
              <w:jc w:val="center"/>
              <w:rPr>
                <w:rFonts w:ascii="Arial" w:hAnsi="Arial" w:cs="Arial"/>
                <w:sz w:val="14"/>
                <w:lang w:val="es-BO"/>
              </w:rPr>
            </w:pPr>
            <w:r w:rsidRPr="00C93847">
              <w:rPr>
                <w:rFonts w:ascii="Arial" w:hAnsi="Arial" w:cs="Arial"/>
                <w:sz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C93847" w:rsidRDefault="00A92B98" w:rsidP="00A92B98">
            <w:pPr>
              <w:adjustRightInd w:val="0"/>
              <w:snapToGrid w:val="0"/>
              <w:jc w:val="center"/>
              <w:rPr>
                <w:rFonts w:ascii="Arial" w:hAnsi="Arial" w:cs="Arial"/>
                <w:sz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C93847" w:rsidRDefault="00A92B98" w:rsidP="00A92B98">
            <w:pPr>
              <w:adjustRightInd w:val="0"/>
              <w:snapToGrid w:val="0"/>
              <w:jc w:val="center"/>
              <w:rPr>
                <w:rFonts w:ascii="Arial" w:hAnsi="Arial" w:cs="Arial"/>
                <w:sz w:val="14"/>
                <w:lang w:val="es-BO"/>
              </w:rPr>
            </w:pPr>
            <w:r w:rsidRPr="00C93847">
              <w:rPr>
                <w:rFonts w:ascii="Arial" w:hAnsi="Arial" w:cs="Arial"/>
                <w:sz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C93847"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C93847" w:rsidRDefault="00A92B98" w:rsidP="00A92B98">
            <w:pPr>
              <w:adjustRightInd w:val="0"/>
              <w:snapToGrid w:val="0"/>
              <w:jc w:val="center"/>
              <w:rPr>
                <w:rFonts w:ascii="Arial" w:hAnsi="Arial" w:cs="Arial"/>
                <w:sz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C93847" w:rsidRDefault="00A92B98" w:rsidP="00A92B98">
            <w:pPr>
              <w:adjustRightInd w:val="0"/>
              <w:snapToGrid w:val="0"/>
              <w:jc w:val="center"/>
              <w:rPr>
                <w:rFonts w:ascii="Arial" w:hAnsi="Arial" w:cs="Arial"/>
                <w:sz w:val="14"/>
                <w:lang w:val="es-BO"/>
              </w:rPr>
            </w:pPr>
            <w:r w:rsidRPr="00C93847">
              <w:rPr>
                <w:rFonts w:ascii="Arial" w:hAnsi="Arial" w:cs="Arial"/>
                <w:sz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C93847" w:rsidRDefault="00A92B98" w:rsidP="00A92B98">
            <w:pPr>
              <w:adjustRightInd w:val="0"/>
              <w:snapToGrid w:val="0"/>
              <w:jc w:val="center"/>
              <w:rPr>
                <w:rFonts w:ascii="Arial" w:hAnsi="Arial" w:cs="Arial"/>
                <w:sz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C93847" w:rsidRDefault="00A92B98" w:rsidP="00A92B98">
            <w:pPr>
              <w:adjustRightInd w:val="0"/>
              <w:snapToGrid w:val="0"/>
              <w:jc w:val="center"/>
              <w:rPr>
                <w:rFonts w:ascii="Arial" w:hAnsi="Arial" w:cs="Arial"/>
                <w:sz w:val="14"/>
                <w:lang w:val="es-BO"/>
              </w:rPr>
            </w:pPr>
            <w:r w:rsidRPr="00C93847">
              <w:rPr>
                <w:rFonts w:ascii="Arial" w:hAnsi="Arial" w:cs="Arial"/>
                <w:sz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98" w:type="dxa"/>
            <w:gridSpan w:val="2"/>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C613E5" w:rsidP="00FE206F">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C613E5" w:rsidP="00FE206F">
            <w:pPr>
              <w:adjustRightInd w:val="0"/>
              <w:snapToGrid w:val="0"/>
              <w:jc w:val="center"/>
              <w:rPr>
                <w:rFonts w:ascii="Arial" w:hAnsi="Arial" w:cs="Arial"/>
                <w:sz w:val="14"/>
                <w:lang w:val="es-BO"/>
              </w:rPr>
            </w:pPr>
            <w:r>
              <w:rPr>
                <w:rFonts w:ascii="Arial" w:hAnsi="Arial" w:cs="Arial"/>
                <w:sz w:val="14"/>
                <w:lang w:val="es-BO"/>
              </w:rPr>
              <w:t>0</w:t>
            </w:r>
            <w:r w:rsidR="00C93847">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E206F" w:rsidP="00C613E5">
            <w:pPr>
              <w:adjustRightInd w:val="0"/>
              <w:snapToGrid w:val="0"/>
              <w:jc w:val="center"/>
              <w:rPr>
                <w:rFonts w:ascii="Arial" w:hAnsi="Arial" w:cs="Arial"/>
                <w:sz w:val="14"/>
                <w:lang w:val="es-BO"/>
              </w:rPr>
            </w:pPr>
            <w:r>
              <w:rPr>
                <w:rFonts w:ascii="Arial" w:hAnsi="Arial" w:cs="Arial"/>
                <w:sz w:val="14"/>
                <w:lang w:val="es-BO"/>
              </w:rPr>
              <w:t>202</w:t>
            </w:r>
            <w:r w:rsidR="00C613E5">
              <w:rPr>
                <w:rFonts w:ascii="Arial" w:hAnsi="Arial" w:cs="Arial"/>
                <w:sz w:val="14"/>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C93847" w:rsidP="00FE206F">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C93847" w:rsidP="00FE206F">
            <w:pPr>
              <w:adjustRightInd w:val="0"/>
              <w:snapToGrid w:val="0"/>
              <w:jc w:val="center"/>
              <w:rPr>
                <w:rFonts w:ascii="Arial" w:hAnsi="Arial" w:cs="Arial"/>
                <w:sz w:val="14"/>
                <w:lang w:val="es-BO"/>
              </w:rPr>
            </w:pPr>
            <w:r>
              <w:rPr>
                <w:rFonts w:ascii="Arial" w:hAnsi="Arial" w:cs="Arial"/>
                <w:sz w:val="14"/>
                <w:lang w:val="es-BO"/>
              </w:rPr>
              <w:t>5</w:t>
            </w:r>
            <w:r w:rsidR="00FE206F"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C613E5" w:rsidP="00FE206F">
            <w:pPr>
              <w:adjustRightInd w:val="0"/>
              <w:snapToGrid w:val="0"/>
              <w:jc w:val="center"/>
              <w:rPr>
                <w:rFonts w:ascii="Arial" w:hAnsi="Arial" w:cs="Arial"/>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D5229F" w:rsidRDefault="00C613E5" w:rsidP="00FE206F">
            <w:pPr>
              <w:adjustRightInd w:val="0"/>
              <w:snapToGrid w:val="0"/>
              <w:jc w:val="center"/>
              <w:rPr>
                <w:sz w:val="14"/>
                <w:szCs w:val="14"/>
                <w:lang w:val="es-BO"/>
              </w:rPr>
            </w:pPr>
            <w:r w:rsidRPr="00D5229F">
              <w:rPr>
                <w:sz w:val="14"/>
                <w:szCs w:val="14"/>
                <w:lang w:val="es-BO"/>
              </w:rPr>
              <w:t>0</w:t>
            </w:r>
            <w:r w:rsidR="00C93847">
              <w:rPr>
                <w:sz w:val="14"/>
                <w:szCs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613E5">
            <w:pPr>
              <w:adjustRightInd w:val="0"/>
              <w:snapToGrid w:val="0"/>
              <w:jc w:val="center"/>
              <w:rPr>
                <w:i/>
                <w:sz w:val="14"/>
                <w:szCs w:val="14"/>
                <w:lang w:val="es-BO"/>
              </w:rPr>
            </w:pPr>
            <w:r w:rsidRPr="009E7F5A">
              <w:rPr>
                <w:rFonts w:ascii="Arial" w:hAnsi="Arial" w:cs="Arial"/>
                <w:lang w:val="es-BO"/>
              </w:rPr>
              <w:t>202</w:t>
            </w:r>
            <w:r w:rsidR="00C613E5">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C93847" w:rsidP="00FE206F">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C93847" w:rsidP="00FE206F">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AE6FFF" w:rsidRDefault="00FE206F" w:rsidP="00FE206F">
            <w:pPr>
              <w:pStyle w:val="Textoindependiente3"/>
              <w:spacing w:after="0"/>
              <w:jc w:val="both"/>
              <w:rPr>
                <w:rFonts w:ascii="Arial" w:hAnsi="Arial" w:cs="Arial"/>
                <w:b/>
                <w:bCs/>
                <w:sz w:val="12"/>
                <w:szCs w:val="14"/>
              </w:rPr>
            </w:pPr>
            <w:r w:rsidRPr="00AE6FFF">
              <w:rPr>
                <w:rFonts w:ascii="Arial" w:hAnsi="Arial" w:cs="Arial"/>
                <w:b/>
                <w:bCs/>
                <w:sz w:val="12"/>
                <w:szCs w:val="14"/>
              </w:rPr>
              <w:t>APERTURA DE PROPUESTAS:</w:t>
            </w:r>
          </w:p>
          <w:p w:rsidR="0002138D" w:rsidRPr="00AE6FFF" w:rsidRDefault="00FE206F" w:rsidP="0002138D">
            <w:pPr>
              <w:rPr>
                <w:rStyle w:val="Hipervnculo"/>
                <w:rFonts w:ascii="Arial" w:hAnsi="Arial" w:cs="Arial"/>
                <w:sz w:val="12"/>
                <w:szCs w:val="14"/>
              </w:rPr>
            </w:pPr>
            <w:r w:rsidRPr="00AE6FFF">
              <w:rPr>
                <w:rFonts w:ascii="Arial" w:hAnsi="Arial" w:cs="Arial"/>
                <w:sz w:val="12"/>
                <w:szCs w:val="14"/>
              </w:rPr>
              <w:t xml:space="preserve">Piso 7, Dpto. de Compras y Contrataciones del edificio principal del BCB o ingresar al siguiente enlace a través de </w:t>
            </w:r>
            <w:r w:rsidR="00CD6F07" w:rsidRPr="00AE6FFF">
              <w:rPr>
                <w:rFonts w:ascii="Arial" w:hAnsi="Arial" w:cs="Arial"/>
                <w:sz w:val="12"/>
                <w:szCs w:val="14"/>
              </w:rPr>
              <w:t>ZOOM</w:t>
            </w:r>
            <w:r w:rsidRPr="00AE6FFF">
              <w:rPr>
                <w:rFonts w:ascii="Arial" w:hAnsi="Arial" w:cs="Arial"/>
                <w:sz w:val="12"/>
                <w:szCs w:val="14"/>
              </w:rPr>
              <w:t>:</w:t>
            </w:r>
            <w:hyperlink r:id="rId14" w:history="1">
              <w:r w:rsidRPr="00AE6FFF">
                <w:rPr>
                  <w:rFonts w:ascii="Arial" w:hAnsi="Arial" w:cs="Arial"/>
                  <w:sz w:val="12"/>
                  <w:szCs w:val="14"/>
                </w:rPr>
                <w:t xml:space="preserve"> </w:t>
              </w:r>
            </w:hyperlink>
            <w:hyperlink r:id="rId15" w:history="1">
              <w:r w:rsidRPr="00AE6FFF">
                <w:rPr>
                  <w:rFonts w:ascii="Arial" w:hAnsi="Arial" w:cs="Arial"/>
                  <w:color w:val="0096D6"/>
                  <w:sz w:val="12"/>
                  <w:szCs w:val="14"/>
                  <w:u w:val="single"/>
                </w:rPr>
                <w:br/>
              </w:r>
            </w:hyperlink>
            <w:r w:rsidR="0002138D" w:rsidRPr="00AE6FFF">
              <w:rPr>
                <w:rStyle w:val="Hipervnculo"/>
                <w:rFonts w:ascii="Arial" w:hAnsi="Arial" w:cs="Arial"/>
                <w:sz w:val="12"/>
                <w:szCs w:val="14"/>
              </w:rPr>
              <w:t>https://bcb-gob-bo.zoom.us/j/89964304631?pwd=ttYcn36Mukt7LJABGS8Wdfqk3zmr7e.1</w:t>
            </w:r>
          </w:p>
          <w:p w:rsidR="0002138D" w:rsidRPr="00AE6FFF" w:rsidRDefault="0002138D" w:rsidP="0002138D">
            <w:pPr>
              <w:rPr>
                <w:rStyle w:val="Hipervnculo"/>
                <w:rFonts w:ascii="Arial" w:hAnsi="Arial" w:cs="Arial"/>
                <w:sz w:val="12"/>
                <w:szCs w:val="14"/>
              </w:rPr>
            </w:pPr>
            <w:r w:rsidRPr="00AE6FFF">
              <w:rPr>
                <w:rStyle w:val="Hipervnculo"/>
                <w:rFonts w:ascii="Arial" w:hAnsi="Arial" w:cs="Arial"/>
                <w:sz w:val="12"/>
                <w:szCs w:val="14"/>
              </w:rPr>
              <w:t>ID de reunión: 899 6430 4631</w:t>
            </w:r>
          </w:p>
          <w:p w:rsidR="00FE206F" w:rsidRPr="00543012" w:rsidRDefault="0002138D" w:rsidP="0002138D">
            <w:pPr>
              <w:rPr>
                <w:rFonts w:ascii="Times New Roman" w:hAnsi="Times New Roman"/>
                <w:sz w:val="24"/>
                <w:szCs w:val="24"/>
                <w:lang w:val="es-BO" w:eastAsia="es-BO"/>
              </w:rPr>
            </w:pPr>
            <w:r w:rsidRPr="00AE6FFF">
              <w:rPr>
                <w:rStyle w:val="Hipervnculo"/>
                <w:rFonts w:ascii="Arial" w:hAnsi="Arial" w:cs="Arial"/>
                <w:sz w:val="12"/>
                <w:szCs w:val="14"/>
              </w:rPr>
              <w:t>Código de acceso: 481977</w:t>
            </w: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CA074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5229F" w:rsidP="00A92B98">
            <w:pPr>
              <w:adjustRightInd w:val="0"/>
              <w:snapToGrid w:val="0"/>
              <w:jc w:val="center"/>
              <w:rPr>
                <w:rFonts w:ascii="Arial" w:hAnsi="Arial" w:cs="Arial"/>
                <w:sz w:val="14"/>
                <w:lang w:val="es-BO"/>
              </w:rPr>
            </w:pPr>
            <w:r>
              <w:rPr>
                <w:rFonts w:ascii="Arial" w:hAnsi="Arial" w:cs="Arial"/>
                <w:sz w:val="14"/>
                <w:lang w:val="es-BO"/>
              </w:rPr>
              <w:t>2</w:t>
            </w:r>
            <w:r w:rsidR="00C93847">
              <w:rPr>
                <w:rFonts w:ascii="Arial" w:hAnsi="Arial" w:cs="Arial"/>
                <w:sz w:val="14"/>
                <w:lang w:val="es-BO"/>
              </w:rPr>
              <w:t>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5229F" w:rsidP="00D5229F">
            <w:pPr>
              <w:adjustRightInd w:val="0"/>
              <w:snapToGrid w:val="0"/>
              <w:jc w:val="center"/>
              <w:rPr>
                <w:rFonts w:ascii="Arial" w:hAnsi="Arial" w:cs="Arial"/>
                <w:sz w:val="14"/>
                <w:lang w:val="es-BO"/>
              </w:rPr>
            </w:pPr>
            <w:r>
              <w:rPr>
                <w:rFonts w:ascii="Arial" w:hAnsi="Arial" w:cs="Arial"/>
                <w:sz w:val="14"/>
                <w:lang w:val="es-BO"/>
              </w:rPr>
              <w:t>0</w:t>
            </w:r>
            <w:r w:rsidR="00C93847">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D5229F">
            <w:pPr>
              <w:adjustRightInd w:val="0"/>
              <w:snapToGrid w:val="0"/>
              <w:jc w:val="center"/>
              <w:rPr>
                <w:rFonts w:ascii="Arial" w:hAnsi="Arial" w:cs="Arial"/>
                <w:sz w:val="14"/>
                <w:lang w:val="es-BO"/>
              </w:rPr>
            </w:pPr>
            <w:r w:rsidRPr="009E7F5A">
              <w:rPr>
                <w:rFonts w:ascii="Arial" w:hAnsi="Arial" w:cs="Arial"/>
                <w:lang w:val="es-BO"/>
              </w:rPr>
              <w:t>202</w:t>
            </w:r>
            <w:r w:rsidR="00D5229F">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D5229F" w:rsidP="00A92B98">
            <w:pPr>
              <w:adjustRightInd w:val="0"/>
              <w:snapToGrid w:val="0"/>
              <w:jc w:val="center"/>
              <w:rPr>
                <w:rFonts w:ascii="Arial" w:hAnsi="Arial" w:cs="Arial"/>
                <w:sz w:val="14"/>
                <w:lang w:val="es-BO"/>
              </w:rPr>
            </w:pPr>
            <w:r>
              <w:rPr>
                <w:rFonts w:ascii="Arial" w:hAnsi="Arial" w:cs="Arial"/>
                <w:sz w:val="14"/>
                <w:lang w:val="es-BO"/>
              </w:rPr>
              <w:t>2</w:t>
            </w:r>
            <w:r w:rsidR="00C93847">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D5229F" w:rsidP="00CD6F07">
            <w:pPr>
              <w:adjustRightInd w:val="0"/>
              <w:snapToGrid w:val="0"/>
              <w:jc w:val="center"/>
              <w:rPr>
                <w:rFonts w:ascii="Arial" w:hAnsi="Arial" w:cs="Arial"/>
                <w:sz w:val="14"/>
                <w:lang w:val="es-BO"/>
              </w:rPr>
            </w:pPr>
            <w:r>
              <w:rPr>
                <w:rFonts w:ascii="Arial" w:hAnsi="Arial" w:cs="Arial"/>
                <w:sz w:val="14"/>
                <w:lang w:val="es-BO"/>
              </w:rPr>
              <w:t>0</w:t>
            </w:r>
            <w:r w:rsidR="00C93847">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D5229F">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93847" w:rsidP="00BC1999">
            <w:pPr>
              <w:adjustRightInd w:val="0"/>
              <w:snapToGrid w:val="0"/>
              <w:jc w:val="center"/>
              <w:rPr>
                <w:rFonts w:ascii="Arial" w:hAnsi="Arial" w:cs="Arial"/>
                <w:sz w:val="14"/>
                <w:lang w:val="es-BO"/>
              </w:rPr>
            </w:pPr>
            <w:r>
              <w:rPr>
                <w:rFonts w:ascii="Arial" w:hAnsi="Arial" w:cs="Arial"/>
                <w:sz w:val="14"/>
                <w:lang w:val="es-BO"/>
              </w:rPr>
              <w:t>2</w:t>
            </w:r>
            <w:r w:rsidR="00895B89">
              <w:rPr>
                <w:rFonts w:ascii="Arial" w:hAnsi="Arial" w:cs="Arial"/>
                <w:sz w:val="14"/>
                <w:lang w:val="es-BO"/>
              </w:rPr>
              <w:t>6</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5229F" w:rsidP="00A92B98">
            <w:pPr>
              <w:adjustRightInd w:val="0"/>
              <w:snapToGrid w:val="0"/>
              <w:jc w:val="center"/>
              <w:rPr>
                <w:rFonts w:ascii="Arial" w:hAnsi="Arial" w:cs="Arial"/>
                <w:sz w:val="14"/>
                <w:lang w:val="es-BO"/>
              </w:rPr>
            </w:pPr>
            <w:r>
              <w:rPr>
                <w:rFonts w:ascii="Arial" w:hAnsi="Arial" w:cs="Arial"/>
                <w:sz w:val="14"/>
                <w:lang w:val="es-BO"/>
              </w:rPr>
              <w:t>0</w:t>
            </w:r>
            <w:r w:rsidR="00C93847">
              <w:rPr>
                <w:rFonts w:ascii="Arial" w:hAnsi="Arial" w:cs="Arial"/>
                <w:sz w:val="14"/>
                <w:lang w:val="es-BO"/>
              </w:rPr>
              <w:t>9</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D5229F">
            <w:pPr>
              <w:adjustRightInd w:val="0"/>
              <w:snapToGrid w:val="0"/>
              <w:jc w:val="center"/>
              <w:rPr>
                <w:rFonts w:ascii="Arial" w:hAnsi="Arial" w:cs="Arial"/>
                <w:sz w:val="14"/>
                <w:lang w:val="es-BO"/>
              </w:rPr>
            </w:pPr>
            <w:r w:rsidRPr="009E7F5A">
              <w:rPr>
                <w:rFonts w:ascii="Arial" w:hAnsi="Arial" w:cs="Arial"/>
                <w:lang w:val="es-BO"/>
              </w:rPr>
              <w:t>202</w:t>
            </w:r>
            <w:r w:rsidR="00D5229F">
              <w:rPr>
                <w:rFonts w:ascii="Arial" w:hAnsi="Arial" w:cs="Arial"/>
                <w:lang w:val="es-BO"/>
              </w:rPr>
              <w:t>4</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5229F" w:rsidP="00BC1999">
            <w:pPr>
              <w:adjustRightInd w:val="0"/>
              <w:snapToGrid w:val="0"/>
              <w:jc w:val="center"/>
              <w:rPr>
                <w:rFonts w:ascii="Arial" w:hAnsi="Arial" w:cs="Arial"/>
                <w:sz w:val="14"/>
                <w:lang w:val="es-BO"/>
              </w:rPr>
            </w:pPr>
            <w:r>
              <w:rPr>
                <w:rFonts w:ascii="Arial" w:hAnsi="Arial" w:cs="Arial"/>
                <w:sz w:val="14"/>
                <w:lang w:val="es-BO"/>
              </w:rPr>
              <w:t>0</w:t>
            </w:r>
            <w:r w:rsidR="00C93847">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93847" w:rsidP="00D5229F">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D5229F">
            <w:pPr>
              <w:adjustRightInd w:val="0"/>
              <w:snapToGrid w:val="0"/>
              <w:jc w:val="center"/>
              <w:rPr>
                <w:rFonts w:ascii="Arial" w:hAnsi="Arial" w:cs="Arial"/>
                <w:sz w:val="14"/>
                <w:lang w:val="es-BO"/>
              </w:rPr>
            </w:pPr>
            <w:r w:rsidRPr="009E7F5A">
              <w:rPr>
                <w:rFonts w:ascii="Arial" w:hAnsi="Arial" w:cs="Arial"/>
                <w:lang w:val="es-BO"/>
              </w:rPr>
              <w:t>202</w:t>
            </w:r>
            <w:r w:rsidR="00D5229F">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CA074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142DF5" w:rsidP="00CD6F07">
            <w:pPr>
              <w:adjustRightInd w:val="0"/>
              <w:snapToGrid w:val="0"/>
              <w:jc w:val="center"/>
              <w:rPr>
                <w:rFonts w:ascii="Arial" w:hAnsi="Arial" w:cs="Arial"/>
                <w:sz w:val="14"/>
                <w:lang w:val="es-BO"/>
              </w:rPr>
            </w:pPr>
            <w:r>
              <w:rPr>
                <w:rFonts w:ascii="Arial" w:hAnsi="Arial" w:cs="Arial"/>
                <w:sz w:val="14"/>
                <w:lang w:val="es-BO"/>
              </w:rPr>
              <w:t>15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142DF5" w:rsidP="00A92B9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D5229F">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CA0740">
        <w:trPr>
          <w:gridAfter w:val="1"/>
          <w:wAfter w:w="7" w:type="dxa"/>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9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4"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4"/>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rsidR="00142DF5" w:rsidRDefault="00142DF5" w:rsidP="00142DF5">
      <w:pPr>
        <w:shd w:val="clear" w:color="auto" w:fill="C6D9F1"/>
        <w:ind w:left="708" w:right="281" w:hanging="992"/>
        <w:jc w:val="center"/>
        <w:rPr>
          <w:b/>
          <w:bCs/>
          <w:szCs w:val="20"/>
          <w:lang w:val="es-BO"/>
        </w:rPr>
      </w:pPr>
      <w:r w:rsidRPr="003D7EC0">
        <w:rPr>
          <w:b/>
          <w:bCs/>
          <w:szCs w:val="20"/>
          <w:lang w:val="es-BO"/>
        </w:rPr>
        <w:t>ESPECIFICACIONES TÉCNICAS</w:t>
      </w:r>
    </w:p>
    <w:p w:rsidR="00142DF5" w:rsidRPr="003D7EC0" w:rsidRDefault="00142DF5" w:rsidP="00142DF5">
      <w:pPr>
        <w:shd w:val="clear" w:color="auto" w:fill="C6D9F1"/>
        <w:ind w:left="142" w:right="281" w:hanging="426"/>
        <w:jc w:val="center"/>
        <w:rPr>
          <w:b/>
          <w:bCs/>
          <w:szCs w:val="20"/>
          <w:lang w:val="es-BO"/>
        </w:rPr>
      </w:pPr>
      <w:r w:rsidRPr="000125B3">
        <w:rPr>
          <w:b/>
          <w:bCs/>
          <w:szCs w:val="20"/>
          <w:lang w:val="es-BO"/>
        </w:rPr>
        <w:t>REEMPLAZO DE UN SISTEMA DE VIDEO VIGILANCIA</w:t>
      </w:r>
      <w:r>
        <w:rPr>
          <w:b/>
          <w:bCs/>
          <w:szCs w:val="20"/>
          <w:lang w:val="es-BO"/>
        </w:rPr>
        <w:t xml:space="preserve"> </w:t>
      </w:r>
      <w:r w:rsidRPr="000125B3">
        <w:rPr>
          <w:b/>
          <w:bCs/>
          <w:szCs w:val="20"/>
          <w:lang w:val="es-BO"/>
        </w:rPr>
        <w:t>PARA SAP ACHUMANI</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6"/>
        <w:gridCol w:w="3827"/>
      </w:tblGrid>
      <w:tr w:rsidR="00142DF5" w:rsidRPr="00A46981" w:rsidTr="00142DF5">
        <w:trPr>
          <w:cantSplit/>
          <w:trHeight w:val="477"/>
          <w:tblHeader/>
        </w:trPr>
        <w:tc>
          <w:tcPr>
            <w:tcW w:w="5246" w:type="dxa"/>
            <w:vMerge w:val="restart"/>
            <w:shd w:val="clear" w:color="auto" w:fill="D9D9D9"/>
            <w:vAlign w:val="center"/>
          </w:tcPr>
          <w:p w:rsidR="00142DF5" w:rsidRPr="00433939" w:rsidRDefault="00142DF5" w:rsidP="00142DF5">
            <w:pPr>
              <w:ind w:left="-70"/>
              <w:jc w:val="center"/>
              <w:rPr>
                <w:rFonts w:ascii="Arial" w:hAnsi="Arial" w:cs="Arial"/>
                <w:b/>
                <w:bCs/>
                <w:sz w:val="18"/>
                <w:szCs w:val="18"/>
              </w:rPr>
            </w:pPr>
            <w:r w:rsidRPr="00433939">
              <w:rPr>
                <w:rFonts w:ascii="Arial" w:hAnsi="Arial" w:cs="Arial"/>
                <w:b/>
                <w:bCs/>
                <w:sz w:val="18"/>
                <w:szCs w:val="18"/>
              </w:rPr>
              <w:t>REQUISITOS NECESARIOS DEL(LOS) BIEN(ES) Y LAS CONDICIONES COMPLEMENTARIAS</w:t>
            </w:r>
          </w:p>
        </w:tc>
        <w:tc>
          <w:tcPr>
            <w:tcW w:w="3827" w:type="dxa"/>
            <w:tcBorders>
              <w:bottom w:val="single" w:sz="4" w:space="0" w:color="auto"/>
            </w:tcBorders>
            <w:shd w:val="clear" w:color="auto" w:fill="D9D9D9"/>
            <w:vAlign w:val="center"/>
          </w:tcPr>
          <w:p w:rsidR="00142DF5" w:rsidRPr="00A46981" w:rsidRDefault="00142DF5" w:rsidP="00142DF5">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A46981">
              <w:rPr>
                <w:rFonts w:ascii="Arial" w:hAnsi="Arial" w:cs="Arial"/>
                <w:sz w:val="18"/>
                <w:szCs w:val="18"/>
              </w:rPr>
              <w:t>Para ser llenado por el proponente</w:t>
            </w:r>
          </w:p>
        </w:tc>
      </w:tr>
      <w:tr w:rsidR="00142DF5" w:rsidRPr="00A46981" w:rsidTr="00142DF5">
        <w:trPr>
          <w:cantSplit/>
          <w:trHeight w:val="1226"/>
          <w:tblHeader/>
        </w:trPr>
        <w:tc>
          <w:tcPr>
            <w:tcW w:w="5246" w:type="dxa"/>
            <w:vMerge/>
            <w:shd w:val="clear" w:color="auto" w:fill="D9D9D9"/>
            <w:vAlign w:val="center"/>
          </w:tcPr>
          <w:p w:rsidR="00142DF5" w:rsidRPr="00433939" w:rsidRDefault="00142DF5" w:rsidP="00142DF5">
            <w:pPr>
              <w:pBdr>
                <w:top w:val="single" w:sz="4" w:space="0" w:color="auto"/>
                <w:left w:val="single" w:sz="4" w:space="0" w:color="auto"/>
                <w:bottom w:val="single" w:sz="4" w:space="0" w:color="auto"/>
              </w:pBdr>
              <w:spacing w:before="100" w:beforeAutospacing="1" w:after="100" w:afterAutospacing="1"/>
              <w:jc w:val="both"/>
              <w:rPr>
                <w:rFonts w:ascii="Arial" w:eastAsia="Arial Unicode MS" w:hAnsi="Arial" w:cs="Arial"/>
                <w:b/>
                <w:bCs/>
                <w:sz w:val="18"/>
                <w:szCs w:val="18"/>
              </w:rPr>
            </w:pPr>
          </w:p>
        </w:tc>
        <w:tc>
          <w:tcPr>
            <w:tcW w:w="3827" w:type="dxa"/>
            <w:shd w:val="clear" w:color="auto" w:fill="D9D9D9"/>
            <w:vAlign w:val="center"/>
          </w:tcPr>
          <w:p w:rsidR="00142DF5" w:rsidRPr="00A46981" w:rsidRDefault="00142DF5" w:rsidP="00142DF5">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Cs w:val="18"/>
                <w:lang w:val="es-ES_tradnl"/>
              </w:rPr>
            </w:pPr>
            <w:r w:rsidRPr="00A46981">
              <w:rPr>
                <w:rFonts w:ascii="Arial" w:hAnsi="Arial" w:cs="Arial"/>
                <w:b/>
                <w:bCs/>
                <w:iCs/>
                <w:szCs w:val="18"/>
                <w:lang w:val="es-ES_tradnl"/>
              </w:rPr>
              <w:t>CARACTERÍSTICAS DE LA PROPUESTA</w:t>
            </w:r>
          </w:p>
          <w:p w:rsidR="00142DF5" w:rsidRPr="00A46981" w:rsidRDefault="00142DF5" w:rsidP="00142DF5">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Cs w:val="18"/>
                <w:lang w:val="es-ES_tradnl"/>
              </w:rPr>
            </w:pPr>
            <w:r w:rsidRPr="00E52EF1">
              <w:rPr>
                <w:rFonts w:ascii="Arial" w:hAnsi="Arial" w:cs="Arial"/>
                <w:sz w:val="14"/>
                <w:szCs w:val="18"/>
              </w:rPr>
              <w:t>(Manifestar aceptación, especificar, adjuntar lo requerido según el registro específico para cada requisito)</w:t>
            </w:r>
          </w:p>
        </w:tc>
      </w:tr>
      <w:tr w:rsidR="00142DF5" w:rsidRPr="000125B3" w:rsidTr="00142DF5">
        <w:trPr>
          <w:trHeight w:val="287"/>
        </w:trPr>
        <w:tc>
          <w:tcPr>
            <w:tcW w:w="9073" w:type="dxa"/>
            <w:gridSpan w:val="2"/>
            <w:shd w:val="clear" w:color="auto" w:fill="215868" w:themeFill="accent5" w:themeFillShade="80"/>
            <w:vAlign w:val="center"/>
          </w:tcPr>
          <w:p w:rsidR="00142DF5" w:rsidRPr="000125B3" w:rsidRDefault="00142DF5" w:rsidP="00142DF5">
            <w:pPr>
              <w:numPr>
                <w:ilvl w:val="0"/>
                <w:numId w:val="3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pPr>
            <w:r w:rsidRPr="000125B3">
              <w:rPr>
                <w:rFonts w:ascii="Arial" w:hAnsi="Arial" w:cs="Arial"/>
                <w:b/>
                <w:bCs/>
                <w:color w:val="FFFFFF"/>
                <w:szCs w:val="18"/>
              </w:rPr>
              <w:t>OBJETO Y CAUSA</w:t>
            </w:r>
          </w:p>
        </w:tc>
      </w:tr>
      <w:tr w:rsidR="00142DF5" w:rsidRPr="000125B3" w:rsidTr="00142DF5">
        <w:trPr>
          <w:trHeight w:val="539"/>
        </w:trPr>
        <w:tc>
          <w:tcPr>
            <w:tcW w:w="5246" w:type="dxa"/>
            <w:vAlign w:val="center"/>
          </w:tcPr>
          <w:p w:rsidR="00142DF5" w:rsidRPr="000125B3" w:rsidRDefault="00142DF5" w:rsidP="00142DF5">
            <w:pPr>
              <w:jc w:val="both"/>
              <w:rPr>
                <w:rFonts w:ascii="Arial" w:hAnsi="Arial" w:cs="Arial"/>
                <w:bCs/>
                <w:iCs/>
                <w:szCs w:val="18"/>
              </w:rPr>
            </w:pPr>
            <w:r w:rsidRPr="002C2C74">
              <w:rPr>
                <w:rFonts w:ascii="Arial" w:hAnsi="Arial" w:cs="Arial"/>
              </w:rPr>
              <w:t>Adquisición de un (1) Sistema de Video Vigilancia</w:t>
            </w:r>
            <w:r>
              <w:rPr>
                <w:rFonts w:ascii="Arial" w:hAnsi="Arial" w:cs="Arial"/>
              </w:rPr>
              <w:t xml:space="preserve"> </w:t>
            </w:r>
            <w:r w:rsidRPr="002C2C74">
              <w:rPr>
                <w:rFonts w:ascii="Arial" w:hAnsi="Arial" w:cs="Arial"/>
              </w:rPr>
              <w:t>(SVV) para reemplazar el sistema de video vigilancia del ambiente del SAP-</w:t>
            </w:r>
            <w:proofErr w:type="spellStart"/>
            <w:r w:rsidRPr="002C2C74">
              <w:rPr>
                <w:rFonts w:ascii="Arial" w:hAnsi="Arial" w:cs="Arial"/>
              </w:rPr>
              <w:t>Achumani</w:t>
            </w:r>
            <w:proofErr w:type="spellEnd"/>
            <w:r w:rsidRPr="002C2C74">
              <w:rPr>
                <w:rFonts w:ascii="Arial" w:hAnsi="Arial" w:cs="Arial"/>
              </w:rPr>
              <w:t xml:space="preserve"> que permita mantener un adecuado control de vigilancia </w:t>
            </w:r>
            <w:r>
              <w:rPr>
                <w:rFonts w:ascii="Arial" w:hAnsi="Arial" w:cs="Arial"/>
              </w:rPr>
              <w:t>e</w:t>
            </w:r>
            <w:r w:rsidRPr="002C2C74">
              <w:rPr>
                <w:rFonts w:ascii="Arial" w:hAnsi="Arial" w:cs="Arial"/>
              </w:rPr>
              <w:t xml:space="preserve"> integrarse con la infraestructura tecnológica que se posee.</w:t>
            </w:r>
          </w:p>
        </w:tc>
        <w:tc>
          <w:tcPr>
            <w:tcW w:w="3827" w:type="dxa"/>
          </w:tcPr>
          <w:p w:rsidR="00142DF5" w:rsidRPr="000125B3" w:rsidRDefault="00142DF5" w:rsidP="00142DF5">
            <w:pPr>
              <w:jc w:val="both"/>
            </w:pPr>
          </w:p>
        </w:tc>
      </w:tr>
      <w:tr w:rsidR="00142DF5" w:rsidRPr="000125B3" w:rsidTr="00142DF5">
        <w:trPr>
          <w:trHeight w:val="56"/>
        </w:trPr>
        <w:tc>
          <w:tcPr>
            <w:tcW w:w="5246" w:type="dxa"/>
            <w:shd w:val="clear" w:color="auto" w:fill="17365D"/>
            <w:vAlign w:val="center"/>
          </w:tcPr>
          <w:p w:rsidR="00142DF5" w:rsidRPr="000125B3" w:rsidRDefault="00142DF5" w:rsidP="00142DF5">
            <w:pPr>
              <w:numPr>
                <w:ilvl w:val="0"/>
                <w:numId w:val="3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Cs w:val="18"/>
                <w:lang w:val="es-ES_tradnl"/>
              </w:rPr>
            </w:pPr>
            <w:r w:rsidRPr="000125B3">
              <w:rPr>
                <w:rFonts w:ascii="Arial" w:hAnsi="Arial" w:cs="Arial"/>
                <w:b/>
                <w:bCs/>
                <w:color w:val="FFFFFF"/>
                <w:szCs w:val="18"/>
              </w:rPr>
              <w:t>CARACTERÍSTICAS GENERALES DEL EQUIPO</w:t>
            </w:r>
          </w:p>
        </w:tc>
        <w:tc>
          <w:tcPr>
            <w:tcW w:w="3827" w:type="dxa"/>
            <w:shd w:val="clear" w:color="auto" w:fill="17365D"/>
          </w:tcPr>
          <w:p w:rsidR="00142DF5" w:rsidRPr="000125B3" w:rsidRDefault="00142DF5" w:rsidP="00142DF5">
            <w:pPr>
              <w:tabs>
                <w:tab w:val="left" w:pos="567"/>
                <w:tab w:val="left" w:pos="851"/>
                <w:tab w:val="left" w:pos="1134"/>
                <w:tab w:val="left" w:pos="1418"/>
                <w:tab w:val="left" w:pos="1701"/>
                <w:tab w:val="left" w:pos="1985"/>
                <w:tab w:val="left" w:pos="2268"/>
                <w:tab w:val="left" w:pos="2552"/>
                <w:tab w:val="left" w:pos="3969"/>
                <w:tab w:val="left" w:pos="4253"/>
              </w:tabs>
              <w:ind w:left="357"/>
              <w:contextualSpacing/>
              <w:jc w:val="both"/>
              <w:rPr>
                <w:rFonts w:ascii="Arial" w:hAnsi="Arial" w:cs="Arial"/>
                <w:b/>
                <w:bCs/>
                <w:color w:val="FFFFFF"/>
                <w:szCs w:val="18"/>
              </w:rPr>
            </w:pPr>
          </w:p>
        </w:tc>
      </w:tr>
      <w:tr w:rsidR="00142DF5" w:rsidRPr="007F0FB2" w:rsidTr="00142DF5">
        <w:trPr>
          <w:trHeight w:val="56"/>
        </w:trPr>
        <w:tc>
          <w:tcPr>
            <w:tcW w:w="5246" w:type="dxa"/>
            <w:shd w:val="clear" w:color="auto" w:fill="365F91" w:themeFill="accent1" w:themeFillShade="BF"/>
            <w:vAlign w:val="center"/>
          </w:tcPr>
          <w:p w:rsidR="00142DF5" w:rsidRPr="00232AFF" w:rsidRDefault="00142DF5" w:rsidP="00592B4A">
            <w:pPr>
              <w:pStyle w:val="Prrafodelista"/>
              <w:numPr>
                <w:ilvl w:val="0"/>
                <w:numId w:val="62"/>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bCs/>
                <w:sz w:val="18"/>
                <w:szCs w:val="18"/>
              </w:rPr>
            </w:pPr>
            <w:r w:rsidRPr="00232AFF">
              <w:rPr>
                <w:rFonts w:ascii="Arial" w:hAnsi="Arial" w:cs="Arial"/>
                <w:b/>
                <w:bCs/>
                <w:sz w:val="18"/>
                <w:szCs w:val="18"/>
              </w:rPr>
              <w:t>REQUISITOS DEL SISTEMA</w:t>
            </w:r>
          </w:p>
        </w:tc>
        <w:tc>
          <w:tcPr>
            <w:tcW w:w="3827" w:type="dxa"/>
            <w:shd w:val="clear" w:color="auto" w:fill="365F91" w:themeFill="accent1" w:themeFillShade="BF"/>
          </w:tcPr>
          <w:p w:rsidR="00142DF5" w:rsidRPr="007F0FB2" w:rsidRDefault="00142DF5" w:rsidP="00142DF5">
            <w:pPr>
              <w:tabs>
                <w:tab w:val="left" w:pos="567"/>
                <w:tab w:val="left" w:pos="851"/>
                <w:tab w:val="left" w:pos="1134"/>
                <w:tab w:val="left" w:pos="1418"/>
                <w:tab w:val="left" w:pos="1701"/>
                <w:tab w:val="left" w:pos="1985"/>
                <w:tab w:val="left" w:pos="2268"/>
                <w:tab w:val="left" w:pos="2552"/>
                <w:tab w:val="left" w:pos="3969"/>
                <w:tab w:val="left" w:pos="4253"/>
              </w:tabs>
              <w:ind w:left="360"/>
              <w:contextualSpacing/>
              <w:jc w:val="both"/>
              <w:rPr>
                <w:rFonts w:ascii="Arial" w:hAnsi="Arial" w:cs="Arial"/>
                <w:b/>
                <w:bCs/>
                <w:szCs w:val="18"/>
              </w:rPr>
            </w:pPr>
          </w:p>
        </w:tc>
      </w:tr>
      <w:tr w:rsidR="00142DF5" w:rsidRPr="000125B3" w:rsidTr="00142DF5">
        <w:tblPrEx>
          <w:jc w:val="center"/>
          <w:tblInd w:w="0" w:type="dxa"/>
        </w:tblPrEx>
        <w:trPr>
          <w:trHeight w:val="283"/>
          <w:jc w:val="center"/>
        </w:trPr>
        <w:tc>
          <w:tcPr>
            <w:tcW w:w="5246" w:type="dxa"/>
            <w:shd w:val="clear" w:color="auto" w:fill="C6D9F1"/>
            <w:tcMar>
              <w:top w:w="28" w:type="dxa"/>
              <w:left w:w="28" w:type="dxa"/>
              <w:bottom w:w="28" w:type="dxa"/>
              <w:right w:w="28" w:type="dxa"/>
            </w:tcMar>
            <w:vAlign w:val="center"/>
          </w:tcPr>
          <w:p w:rsidR="00142DF5" w:rsidRPr="000125B3" w:rsidRDefault="00142DF5" w:rsidP="00142DF5">
            <w:pPr>
              <w:rPr>
                <w:rFonts w:ascii="Arial" w:hAnsi="Arial" w:cs="Arial"/>
                <w:szCs w:val="18"/>
              </w:rPr>
            </w:pPr>
            <w:r>
              <w:rPr>
                <w:rFonts w:ascii="Arial" w:hAnsi="Arial" w:cs="Arial"/>
                <w:b/>
                <w:color w:val="000000"/>
                <w:szCs w:val="18"/>
              </w:rPr>
              <w:t>ÍTEM 1</w:t>
            </w:r>
            <w:r w:rsidRPr="000125B3">
              <w:rPr>
                <w:rFonts w:ascii="Arial" w:hAnsi="Arial" w:cs="Arial"/>
                <w:b/>
                <w:color w:val="000000"/>
                <w:szCs w:val="18"/>
              </w:rPr>
              <w:t xml:space="preserve">: </w:t>
            </w:r>
            <w:r>
              <w:rPr>
                <w:rFonts w:ascii="Arial" w:hAnsi="Arial" w:cs="Arial"/>
                <w:b/>
                <w:color w:val="000000"/>
                <w:szCs w:val="18"/>
              </w:rPr>
              <w:t>EQUIPO TIPO A (</w:t>
            </w:r>
            <w:r w:rsidRPr="000125B3">
              <w:rPr>
                <w:rFonts w:ascii="Arial" w:hAnsi="Arial" w:cs="Arial"/>
                <w:b/>
                <w:color w:val="000000"/>
                <w:szCs w:val="18"/>
              </w:rPr>
              <w:t>CÁMARA TIPO DOMO</w:t>
            </w:r>
            <w:r w:rsidRPr="000125B3">
              <w:rPr>
                <w:rFonts w:ascii="Arial" w:hAnsi="Arial" w:cs="Arial"/>
                <w:b/>
                <w:color w:val="000000"/>
                <w:spacing w:val="-3"/>
                <w:szCs w:val="18"/>
              </w:rPr>
              <w:t xml:space="preserve"> INDOOR)</w:t>
            </w:r>
          </w:p>
        </w:tc>
        <w:tc>
          <w:tcPr>
            <w:tcW w:w="3827" w:type="dxa"/>
            <w:shd w:val="clear" w:color="auto" w:fill="C6D9F1"/>
          </w:tcPr>
          <w:p w:rsidR="00142DF5" w:rsidRPr="000125B3" w:rsidRDefault="00142DF5" w:rsidP="00142DF5">
            <w:pPr>
              <w:rPr>
                <w:rFonts w:ascii="Arial" w:hAnsi="Arial" w:cs="Arial"/>
                <w:b/>
                <w:color w:val="000000"/>
                <w:szCs w:val="18"/>
              </w:rPr>
            </w:pPr>
          </w:p>
        </w:tc>
      </w:tr>
      <w:tr w:rsidR="00142DF5" w:rsidRPr="000125B3" w:rsidTr="00142DF5">
        <w:tblPrEx>
          <w:jc w:val="center"/>
          <w:tblInd w:w="0" w:type="dxa"/>
        </w:tblPrEx>
        <w:trPr>
          <w:trHeight w:val="283"/>
          <w:jc w:val="center"/>
        </w:trPr>
        <w:tc>
          <w:tcPr>
            <w:tcW w:w="5246" w:type="dxa"/>
            <w:tcMar>
              <w:top w:w="28" w:type="dxa"/>
              <w:left w:w="28" w:type="dxa"/>
              <w:bottom w:w="28" w:type="dxa"/>
              <w:right w:w="28" w:type="dxa"/>
            </w:tcMar>
            <w:vAlign w:val="center"/>
          </w:tcPr>
          <w:p w:rsidR="00142DF5" w:rsidRPr="000125B3" w:rsidRDefault="00142DF5" w:rsidP="00142DF5">
            <w:pPr>
              <w:numPr>
                <w:ilvl w:val="0"/>
                <w:numId w:val="45"/>
              </w:numPr>
              <w:contextualSpacing/>
              <w:jc w:val="both"/>
              <w:rPr>
                <w:rFonts w:ascii="Arial" w:hAnsi="Arial" w:cs="Arial"/>
                <w:sz w:val="18"/>
                <w:szCs w:val="18"/>
              </w:rPr>
            </w:pPr>
            <w:r w:rsidRPr="000125B3">
              <w:rPr>
                <w:rFonts w:ascii="Arial" w:hAnsi="Arial" w:cs="Arial"/>
                <w:b/>
                <w:sz w:val="18"/>
                <w:szCs w:val="18"/>
              </w:rPr>
              <w:t>Marca:</w:t>
            </w:r>
            <w:r w:rsidRPr="000125B3">
              <w:rPr>
                <w:rFonts w:ascii="Arial" w:hAnsi="Arial" w:cs="Arial"/>
                <w:sz w:val="18"/>
                <w:szCs w:val="18"/>
              </w:rPr>
              <w:t xml:space="preserve"> A </w:t>
            </w:r>
            <w:r w:rsidRPr="000125B3">
              <w:rPr>
                <w:rFonts w:ascii="Arial" w:hAnsi="Arial" w:cs="Arial"/>
                <w:bCs/>
                <w:iCs/>
                <w:sz w:val="18"/>
                <w:szCs w:val="18"/>
              </w:rPr>
              <w:t>Especificar.</w:t>
            </w:r>
          </w:p>
          <w:p w:rsidR="00142DF5" w:rsidRPr="000125B3" w:rsidRDefault="00142DF5" w:rsidP="00142DF5">
            <w:pPr>
              <w:jc w:val="both"/>
              <w:rPr>
                <w:rFonts w:ascii="Arial" w:hAnsi="Arial" w:cs="Arial"/>
                <w:sz w:val="18"/>
                <w:szCs w:val="18"/>
              </w:rPr>
            </w:pPr>
            <w:r w:rsidRPr="000125B3">
              <w:rPr>
                <w:rFonts w:ascii="Arial" w:hAnsi="Arial" w:cs="Arial"/>
                <w:b/>
                <w:i/>
                <w:sz w:val="18"/>
                <w:szCs w:val="18"/>
                <w:lang w:val="es-BO"/>
              </w:rPr>
              <w:t>(E</w:t>
            </w:r>
            <w:r w:rsidRPr="000125B3">
              <w:rPr>
                <w:rFonts w:ascii="Arial" w:hAnsi="Arial" w:cs="Arial"/>
                <w:b/>
                <w:bCs/>
                <w:i/>
                <w:color w:val="000000"/>
                <w:sz w:val="18"/>
                <w:szCs w:val="18"/>
                <w:lang w:val="es-BO"/>
              </w:rPr>
              <w:t>specificar</w:t>
            </w:r>
            <w:r w:rsidRPr="000125B3">
              <w:rPr>
                <w:rFonts w:ascii="Arial" w:hAnsi="Arial" w:cs="Arial"/>
                <w:b/>
                <w:i/>
                <w:sz w:val="18"/>
                <w:szCs w:val="18"/>
                <w:lang w:val="es-BO"/>
              </w:rPr>
              <w:t>)</w:t>
            </w:r>
          </w:p>
        </w:tc>
        <w:tc>
          <w:tcPr>
            <w:tcW w:w="3827" w:type="dxa"/>
          </w:tcPr>
          <w:p w:rsidR="00142DF5" w:rsidRPr="000125B3" w:rsidRDefault="00142DF5" w:rsidP="00142DF5">
            <w:pPr>
              <w:ind w:left="360"/>
              <w:contextualSpacing/>
              <w:jc w:val="both"/>
              <w:rPr>
                <w:rFonts w:ascii="Arial" w:hAnsi="Arial" w:cs="Arial"/>
                <w:b/>
                <w:sz w:val="18"/>
                <w:szCs w:val="18"/>
              </w:rPr>
            </w:pPr>
          </w:p>
        </w:tc>
      </w:tr>
      <w:tr w:rsidR="00142DF5" w:rsidRPr="000125B3" w:rsidTr="00142DF5">
        <w:tblPrEx>
          <w:jc w:val="center"/>
          <w:tblInd w:w="0" w:type="dxa"/>
        </w:tblPrEx>
        <w:trPr>
          <w:trHeight w:val="368"/>
          <w:jc w:val="center"/>
        </w:trPr>
        <w:tc>
          <w:tcPr>
            <w:tcW w:w="5246" w:type="dxa"/>
            <w:tcMar>
              <w:top w:w="28" w:type="dxa"/>
              <w:left w:w="28" w:type="dxa"/>
              <w:bottom w:w="28" w:type="dxa"/>
              <w:right w:w="28" w:type="dxa"/>
            </w:tcMar>
            <w:vAlign w:val="center"/>
          </w:tcPr>
          <w:p w:rsidR="00142DF5" w:rsidRPr="000125B3" w:rsidRDefault="00142DF5" w:rsidP="00142DF5">
            <w:pPr>
              <w:numPr>
                <w:ilvl w:val="0"/>
                <w:numId w:val="45"/>
              </w:numPr>
              <w:contextualSpacing/>
              <w:jc w:val="both"/>
              <w:rPr>
                <w:rFonts w:ascii="Arial" w:hAnsi="Arial" w:cs="Arial"/>
                <w:sz w:val="18"/>
                <w:szCs w:val="18"/>
              </w:rPr>
            </w:pPr>
            <w:r w:rsidRPr="000125B3">
              <w:rPr>
                <w:rFonts w:ascii="Arial" w:hAnsi="Arial" w:cs="Arial"/>
                <w:b/>
                <w:sz w:val="18"/>
                <w:szCs w:val="18"/>
              </w:rPr>
              <w:t>Modelo:</w:t>
            </w:r>
            <w:r w:rsidRPr="000125B3">
              <w:rPr>
                <w:rFonts w:ascii="Arial" w:hAnsi="Arial" w:cs="Arial"/>
                <w:sz w:val="18"/>
                <w:szCs w:val="18"/>
              </w:rPr>
              <w:t xml:space="preserve"> A </w:t>
            </w:r>
            <w:r w:rsidRPr="000125B3">
              <w:rPr>
                <w:rFonts w:ascii="Arial" w:hAnsi="Arial" w:cs="Arial"/>
                <w:bCs/>
                <w:iCs/>
                <w:sz w:val="18"/>
                <w:szCs w:val="18"/>
              </w:rPr>
              <w:t>Especificar.</w:t>
            </w:r>
          </w:p>
          <w:p w:rsidR="00142DF5" w:rsidRPr="000125B3" w:rsidRDefault="00142DF5" w:rsidP="00142DF5">
            <w:pPr>
              <w:contextualSpacing/>
              <w:jc w:val="both"/>
              <w:rPr>
                <w:rFonts w:ascii="Arial" w:hAnsi="Arial" w:cs="Arial"/>
                <w:sz w:val="18"/>
                <w:szCs w:val="18"/>
              </w:rPr>
            </w:pPr>
            <w:r w:rsidRPr="000125B3">
              <w:rPr>
                <w:rFonts w:ascii="Arial" w:hAnsi="Arial" w:cs="Arial"/>
                <w:sz w:val="18"/>
                <w:szCs w:val="18"/>
              </w:rPr>
              <w:t>El modelo especificado debe ser verificable en la página web oficial del fabricante, no se aceptarán modelos descontinuados o no especificados por el fabricante.</w:t>
            </w:r>
          </w:p>
          <w:p w:rsidR="00142DF5" w:rsidRPr="000125B3" w:rsidRDefault="00142DF5" w:rsidP="00142DF5">
            <w:pPr>
              <w:jc w:val="both"/>
              <w:rPr>
                <w:rFonts w:ascii="Arial" w:hAnsi="Arial" w:cs="Arial"/>
                <w:sz w:val="18"/>
                <w:szCs w:val="18"/>
              </w:rPr>
            </w:pPr>
            <w:r w:rsidRPr="000125B3">
              <w:rPr>
                <w:rFonts w:ascii="Arial" w:hAnsi="Arial" w:cs="Arial"/>
                <w:b/>
                <w:i/>
                <w:sz w:val="18"/>
                <w:szCs w:val="18"/>
              </w:rPr>
              <w:t xml:space="preserve"> (Manifestar aceptación, especificar y </w:t>
            </w:r>
            <w:r w:rsidRPr="000125B3">
              <w:rPr>
                <w:rFonts w:ascii="Arial" w:hAnsi="Arial" w:cs="Arial"/>
                <w:b/>
                <w:bCs/>
                <w:i/>
                <w:color w:val="000000"/>
                <w:sz w:val="18"/>
                <w:szCs w:val="18"/>
              </w:rPr>
              <w:t>señalar la dirección URL del fabricante</w:t>
            </w:r>
            <w:r w:rsidRPr="000125B3">
              <w:rPr>
                <w:rFonts w:ascii="Arial" w:hAnsi="Arial" w:cs="Arial"/>
                <w:b/>
                <w:i/>
                <w:sz w:val="18"/>
                <w:szCs w:val="18"/>
              </w:rPr>
              <w:t>)</w:t>
            </w:r>
          </w:p>
        </w:tc>
        <w:tc>
          <w:tcPr>
            <w:tcW w:w="3827" w:type="dxa"/>
          </w:tcPr>
          <w:p w:rsidR="00142DF5" w:rsidRPr="000125B3" w:rsidRDefault="00142DF5" w:rsidP="00142DF5">
            <w:pPr>
              <w:ind w:left="360"/>
              <w:contextualSpacing/>
              <w:jc w:val="both"/>
              <w:rPr>
                <w:rFonts w:ascii="Arial" w:hAnsi="Arial" w:cs="Arial"/>
                <w:b/>
                <w:sz w:val="18"/>
                <w:szCs w:val="18"/>
              </w:rPr>
            </w:pPr>
          </w:p>
        </w:tc>
      </w:tr>
      <w:tr w:rsidR="00142DF5" w:rsidRPr="000125B3" w:rsidTr="00142DF5">
        <w:tblPrEx>
          <w:jc w:val="center"/>
          <w:tblInd w:w="0" w:type="dxa"/>
        </w:tblPrEx>
        <w:trPr>
          <w:trHeight w:val="283"/>
          <w:jc w:val="center"/>
        </w:trPr>
        <w:tc>
          <w:tcPr>
            <w:tcW w:w="5246" w:type="dxa"/>
            <w:tcMar>
              <w:top w:w="28" w:type="dxa"/>
              <w:left w:w="28" w:type="dxa"/>
              <w:bottom w:w="28" w:type="dxa"/>
              <w:right w:w="28" w:type="dxa"/>
            </w:tcMar>
            <w:vAlign w:val="center"/>
          </w:tcPr>
          <w:p w:rsidR="00142DF5" w:rsidRPr="000125B3" w:rsidRDefault="00142DF5" w:rsidP="00142DF5">
            <w:pPr>
              <w:numPr>
                <w:ilvl w:val="0"/>
                <w:numId w:val="45"/>
              </w:numPr>
              <w:jc w:val="both"/>
              <w:rPr>
                <w:rFonts w:ascii="Arial" w:hAnsi="Arial" w:cs="Arial"/>
                <w:sz w:val="18"/>
                <w:szCs w:val="18"/>
              </w:rPr>
            </w:pPr>
            <w:r w:rsidRPr="000125B3">
              <w:rPr>
                <w:rFonts w:ascii="Arial" w:hAnsi="Arial" w:cs="Arial"/>
                <w:b/>
                <w:sz w:val="18"/>
                <w:szCs w:val="18"/>
              </w:rPr>
              <w:t xml:space="preserve">Cantidad: </w:t>
            </w:r>
            <w:r>
              <w:rPr>
                <w:rFonts w:ascii="Arial" w:hAnsi="Arial" w:cs="Arial"/>
                <w:sz w:val="18"/>
                <w:szCs w:val="18"/>
              </w:rPr>
              <w:t xml:space="preserve">seis </w:t>
            </w:r>
            <w:r w:rsidRPr="000125B3">
              <w:rPr>
                <w:rFonts w:ascii="Arial" w:hAnsi="Arial" w:cs="Arial"/>
                <w:sz w:val="18"/>
                <w:szCs w:val="18"/>
              </w:rPr>
              <w:t>(</w:t>
            </w:r>
            <w:r>
              <w:rPr>
                <w:rFonts w:ascii="Arial" w:hAnsi="Arial" w:cs="Arial"/>
                <w:sz w:val="18"/>
                <w:szCs w:val="18"/>
              </w:rPr>
              <w:t>6</w:t>
            </w:r>
            <w:r w:rsidRPr="000125B3">
              <w:rPr>
                <w:rFonts w:ascii="Arial" w:hAnsi="Arial" w:cs="Arial"/>
                <w:sz w:val="18"/>
                <w:szCs w:val="18"/>
              </w:rPr>
              <w:t>) equipos (Cámaras Domo INDOOR)</w:t>
            </w:r>
          </w:p>
          <w:p w:rsidR="00142DF5" w:rsidRPr="000125B3" w:rsidRDefault="00142DF5" w:rsidP="00142DF5">
            <w:pPr>
              <w:jc w:val="both"/>
              <w:rPr>
                <w:rFonts w:ascii="Arial" w:hAnsi="Arial" w:cs="Arial"/>
                <w:b/>
                <w:i/>
                <w:sz w:val="18"/>
                <w:szCs w:val="18"/>
                <w:lang w:val="pt-BR"/>
              </w:rPr>
            </w:pPr>
            <w:r w:rsidRPr="000125B3">
              <w:rPr>
                <w:rFonts w:ascii="Arial" w:hAnsi="Arial" w:cs="Arial"/>
                <w:b/>
                <w:i/>
                <w:sz w:val="18"/>
                <w:szCs w:val="18"/>
              </w:rPr>
              <w:t>(Manifestar aceptación)</w:t>
            </w:r>
          </w:p>
        </w:tc>
        <w:tc>
          <w:tcPr>
            <w:tcW w:w="3827" w:type="dxa"/>
          </w:tcPr>
          <w:p w:rsidR="00142DF5" w:rsidRPr="000125B3" w:rsidRDefault="00142DF5" w:rsidP="00142DF5">
            <w:pPr>
              <w:ind w:left="360"/>
              <w:jc w:val="both"/>
              <w:rPr>
                <w:rFonts w:ascii="Arial" w:hAnsi="Arial" w:cs="Arial"/>
                <w:b/>
                <w:sz w:val="18"/>
                <w:szCs w:val="18"/>
              </w:rPr>
            </w:pPr>
          </w:p>
        </w:tc>
      </w:tr>
      <w:tr w:rsidR="00142DF5" w:rsidRPr="000125B3" w:rsidTr="00142DF5">
        <w:tblPrEx>
          <w:jc w:val="center"/>
          <w:tblInd w:w="0" w:type="dxa"/>
        </w:tblPrEx>
        <w:trPr>
          <w:trHeight w:val="283"/>
          <w:jc w:val="center"/>
        </w:trPr>
        <w:tc>
          <w:tcPr>
            <w:tcW w:w="5246" w:type="dxa"/>
            <w:tcMar>
              <w:top w:w="28" w:type="dxa"/>
              <w:left w:w="28" w:type="dxa"/>
              <w:bottom w:w="28" w:type="dxa"/>
              <w:right w:w="28" w:type="dxa"/>
            </w:tcMar>
            <w:vAlign w:val="center"/>
          </w:tcPr>
          <w:p w:rsidR="00142DF5" w:rsidRPr="000125B3" w:rsidRDefault="00142DF5" w:rsidP="00142DF5">
            <w:pPr>
              <w:numPr>
                <w:ilvl w:val="0"/>
                <w:numId w:val="45"/>
              </w:numPr>
              <w:jc w:val="both"/>
              <w:rPr>
                <w:rFonts w:ascii="Arial" w:hAnsi="Arial" w:cs="Arial"/>
                <w:sz w:val="18"/>
                <w:szCs w:val="18"/>
              </w:rPr>
            </w:pPr>
            <w:r w:rsidRPr="000125B3">
              <w:rPr>
                <w:rFonts w:ascii="Arial" w:hAnsi="Arial" w:cs="Arial"/>
                <w:b/>
                <w:sz w:val="18"/>
                <w:szCs w:val="18"/>
              </w:rPr>
              <w:t xml:space="preserve">Características Generales: </w:t>
            </w:r>
            <w:r w:rsidRPr="000125B3">
              <w:rPr>
                <w:rFonts w:ascii="Arial" w:hAnsi="Arial" w:cs="Arial"/>
                <w:sz w:val="18"/>
                <w:szCs w:val="18"/>
              </w:rPr>
              <w:t>El equipo ofertado deberá contar con las siguientes características:</w:t>
            </w:r>
          </w:p>
          <w:p w:rsidR="00142DF5" w:rsidRPr="000125B3" w:rsidRDefault="00142DF5" w:rsidP="00142DF5">
            <w:pPr>
              <w:numPr>
                <w:ilvl w:val="1"/>
                <w:numId w:val="45"/>
              </w:numPr>
              <w:jc w:val="both"/>
              <w:rPr>
                <w:rFonts w:ascii="Arial" w:hAnsi="Arial" w:cs="Arial"/>
                <w:sz w:val="18"/>
                <w:szCs w:val="18"/>
              </w:rPr>
            </w:pPr>
            <w:r w:rsidRPr="000125B3">
              <w:rPr>
                <w:rFonts w:ascii="Arial" w:hAnsi="Arial" w:cs="Arial"/>
                <w:sz w:val="18"/>
                <w:szCs w:val="18"/>
              </w:rPr>
              <w:t xml:space="preserve">Rendimiento de imagen: </w:t>
            </w:r>
            <w:r w:rsidRPr="00E21F2F">
              <w:rPr>
                <w:rFonts w:ascii="Arial" w:hAnsi="Arial" w:cs="Arial"/>
                <w:sz w:val="18"/>
                <w:szCs w:val="18"/>
              </w:rPr>
              <w:t>2.0</w:t>
            </w:r>
            <w:r w:rsidRPr="00F76240">
              <w:rPr>
                <w:rFonts w:ascii="Arial" w:hAnsi="Arial" w:cs="Arial"/>
                <w:sz w:val="18"/>
                <w:szCs w:val="18"/>
              </w:rPr>
              <w:t xml:space="preserve"> MP</w:t>
            </w:r>
            <w:r w:rsidRPr="000125B3">
              <w:rPr>
                <w:rFonts w:ascii="Arial" w:hAnsi="Arial" w:cs="Arial"/>
                <w:sz w:val="18"/>
                <w:szCs w:val="18"/>
              </w:rPr>
              <w:t xml:space="preserve"> o superior</w:t>
            </w:r>
          </w:p>
          <w:p w:rsidR="00142DF5" w:rsidRPr="0027016F" w:rsidRDefault="00142DF5" w:rsidP="00142DF5">
            <w:pPr>
              <w:pStyle w:val="Prrafodelista"/>
              <w:numPr>
                <w:ilvl w:val="1"/>
                <w:numId w:val="45"/>
              </w:numPr>
              <w:jc w:val="both"/>
              <w:rPr>
                <w:rFonts w:ascii="Arial" w:hAnsi="Arial" w:cs="Arial"/>
                <w:sz w:val="18"/>
                <w:szCs w:val="18"/>
                <w:lang w:eastAsia="es-ES"/>
              </w:rPr>
            </w:pPr>
            <w:r w:rsidRPr="0027016F">
              <w:rPr>
                <w:rFonts w:ascii="Arial" w:hAnsi="Arial" w:cs="Arial"/>
                <w:sz w:val="18"/>
                <w:szCs w:val="18"/>
                <w:lang w:eastAsia="es-ES"/>
              </w:rPr>
              <w:t>Iluminación mínima con IR: 0 lux en modo</w:t>
            </w:r>
            <w:r>
              <w:rPr>
                <w:rFonts w:ascii="Arial" w:hAnsi="Arial" w:cs="Arial"/>
                <w:sz w:val="18"/>
                <w:szCs w:val="18"/>
                <w:lang w:eastAsia="es-ES"/>
              </w:rPr>
              <w:t xml:space="preserve"> </w:t>
            </w:r>
            <w:r w:rsidRPr="0027016F">
              <w:rPr>
                <w:rFonts w:ascii="Arial" w:hAnsi="Arial" w:cs="Arial"/>
                <w:sz w:val="18"/>
                <w:szCs w:val="18"/>
                <w:lang w:eastAsia="es-ES"/>
              </w:rPr>
              <w:t>monocromático</w:t>
            </w:r>
          </w:p>
          <w:p w:rsidR="00142DF5" w:rsidRPr="000125B3" w:rsidRDefault="00142DF5" w:rsidP="00142DF5">
            <w:pPr>
              <w:numPr>
                <w:ilvl w:val="1"/>
                <w:numId w:val="45"/>
              </w:numPr>
              <w:jc w:val="both"/>
              <w:rPr>
                <w:rFonts w:ascii="Arial" w:hAnsi="Arial" w:cs="Arial"/>
                <w:sz w:val="18"/>
                <w:szCs w:val="18"/>
              </w:rPr>
            </w:pPr>
            <w:r w:rsidRPr="000125B3">
              <w:rPr>
                <w:rFonts w:ascii="Arial" w:hAnsi="Arial" w:cs="Arial"/>
                <w:sz w:val="18"/>
                <w:szCs w:val="18"/>
              </w:rPr>
              <w:t xml:space="preserve">Lente: </w:t>
            </w:r>
            <w:r w:rsidRPr="00E21F2F">
              <w:rPr>
                <w:rFonts w:ascii="Arial" w:hAnsi="Arial" w:cs="Arial"/>
                <w:sz w:val="18"/>
                <w:szCs w:val="18"/>
              </w:rPr>
              <w:t>2,8 a 12</w:t>
            </w:r>
            <w:r w:rsidRPr="00F76240">
              <w:rPr>
                <w:rFonts w:ascii="Arial" w:hAnsi="Arial" w:cs="Arial"/>
                <w:sz w:val="18"/>
                <w:szCs w:val="18"/>
              </w:rPr>
              <w:t xml:space="preserve"> </w:t>
            </w:r>
            <w:proofErr w:type="spellStart"/>
            <w:r w:rsidRPr="00F76240">
              <w:rPr>
                <w:rFonts w:ascii="Arial" w:hAnsi="Arial" w:cs="Arial"/>
                <w:sz w:val="18"/>
                <w:szCs w:val="18"/>
              </w:rPr>
              <w:t>mm.</w:t>
            </w:r>
            <w:proofErr w:type="spellEnd"/>
          </w:p>
          <w:p w:rsidR="00142DF5" w:rsidRDefault="00142DF5" w:rsidP="00142DF5">
            <w:pPr>
              <w:numPr>
                <w:ilvl w:val="1"/>
                <w:numId w:val="45"/>
              </w:numPr>
              <w:jc w:val="both"/>
              <w:rPr>
                <w:rFonts w:ascii="Arial" w:hAnsi="Arial" w:cs="Arial"/>
                <w:sz w:val="18"/>
                <w:szCs w:val="18"/>
                <w:lang w:val="en-US"/>
              </w:rPr>
            </w:pPr>
            <w:proofErr w:type="spellStart"/>
            <w:r w:rsidRPr="000125B3">
              <w:rPr>
                <w:rFonts w:ascii="Arial" w:hAnsi="Arial" w:cs="Arial"/>
                <w:sz w:val="18"/>
                <w:szCs w:val="18"/>
                <w:lang w:val="en-US"/>
              </w:rPr>
              <w:t>Memoria</w:t>
            </w:r>
            <w:proofErr w:type="spellEnd"/>
            <w:r w:rsidRPr="000125B3">
              <w:rPr>
                <w:rFonts w:ascii="Arial" w:hAnsi="Arial" w:cs="Arial"/>
                <w:sz w:val="18"/>
                <w:szCs w:val="18"/>
                <w:lang w:val="en-US"/>
              </w:rPr>
              <w:t>: 4GB RAM, 4GB Flash</w:t>
            </w:r>
          </w:p>
          <w:p w:rsidR="00142DF5" w:rsidRPr="0027016F" w:rsidRDefault="00142DF5" w:rsidP="00142DF5">
            <w:pPr>
              <w:numPr>
                <w:ilvl w:val="1"/>
                <w:numId w:val="45"/>
              </w:numPr>
              <w:contextualSpacing/>
              <w:jc w:val="both"/>
              <w:rPr>
                <w:rFonts w:ascii="Arial" w:hAnsi="Arial" w:cs="Arial"/>
                <w:sz w:val="18"/>
                <w:szCs w:val="18"/>
                <w:lang w:val="en-US"/>
              </w:rPr>
            </w:pPr>
            <w:r w:rsidRPr="0027016F">
              <w:rPr>
                <w:rFonts w:ascii="Arial" w:hAnsi="Arial" w:cs="Arial"/>
                <w:sz w:val="18"/>
                <w:szCs w:val="18"/>
              </w:rPr>
              <w:t xml:space="preserve">Para uso en </w:t>
            </w:r>
            <w:r>
              <w:rPr>
                <w:rFonts w:ascii="Arial" w:hAnsi="Arial" w:cs="Arial"/>
                <w:sz w:val="18"/>
                <w:szCs w:val="18"/>
              </w:rPr>
              <w:t>interior</w:t>
            </w:r>
            <w:r w:rsidRPr="0027016F">
              <w:rPr>
                <w:rFonts w:ascii="Arial" w:hAnsi="Arial" w:cs="Arial"/>
                <w:sz w:val="18"/>
                <w:szCs w:val="18"/>
              </w:rPr>
              <w:t xml:space="preserve"> (</w:t>
            </w:r>
            <w:proofErr w:type="spellStart"/>
            <w:r>
              <w:rPr>
                <w:rFonts w:ascii="Arial" w:hAnsi="Arial" w:cs="Arial"/>
                <w:sz w:val="18"/>
                <w:szCs w:val="18"/>
              </w:rPr>
              <w:t>indoor</w:t>
            </w:r>
            <w:proofErr w:type="spellEnd"/>
            <w:r w:rsidRPr="0027016F">
              <w:rPr>
                <w:rFonts w:ascii="Arial" w:hAnsi="Arial" w:cs="Arial"/>
                <w:sz w:val="18"/>
                <w:szCs w:val="18"/>
              </w:rPr>
              <w:t>) montaje en superficie.</w:t>
            </w:r>
          </w:p>
          <w:p w:rsidR="00142DF5" w:rsidRPr="000125B3" w:rsidRDefault="00142DF5" w:rsidP="00142DF5">
            <w:pPr>
              <w:jc w:val="both"/>
              <w:rPr>
                <w:rFonts w:ascii="Arial" w:hAnsi="Arial" w:cs="Arial"/>
                <w:b/>
                <w:sz w:val="18"/>
                <w:szCs w:val="18"/>
              </w:rPr>
            </w:pPr>
            <w:r w:rsidRPr="000125B3">
              <w:rPr>
                <w:rFonts w:ascii="Arial" w:hAnsi="Arial" w:cs="Arial"/>
                <w:b/>
                <w:sz w:val="18"/>
                <w:szCs w:val="18"/>
                <w:lang w:val="es-BO"/>
              </w:rPr>
              <w:t>(</w:t>
            </w:r>
            <w:r w:rsidRPr="000125B3">
              <w:rPr>
                <w:rFonts w:ascii="Arial" w:hAnsi="Arial" w:cs="Arial"/>
                <w:b/>
                <w:i/>
                <w:sz w:val="18"/>
                <w:szCs w:val="18"/>
              </w:rPr>
              <w:t>Manifestar aceptación</w:t>
            </w:r>
            <w:r w:rsidRPr="000125B3">
              <w:rPr>
                <w:rFonts w:ascii="Arial" w:hAnsi="Arial" w:cs="Arial"/>
                <w:b/>
                <w:sz w:val="18"/>
                <w:szCs w:val="18"/>
                <w:lang w:val="es-BO"/>
              </w:rPr>
              <w:t>)</w:t>
            </w:r>
          </w:p>
        </w:tc>
        <w:tc>
          <w:tcPr>
            <w:tcW w:w="3827" w:type="dxa"/>
          </w:tcPr>
          <w:p w:rsidR="00142DF5" w:rsidRPr="000125B3" w:rsidRDefault="00142DF5" w:rsidP="00142DF5">
            <w:pPr>
              <w:ind w:left="360"/>
              <w:jc w:val="both"/>
              <w:rPr>
                <w:rFonts w:ascii="Arial" w:hAnsi="Arial" w:cs="Arial"/>
                <w:b/>
                <w:sz w:val="18"/>
                <w:szCs w:val="18"/>
              </w:rPr>
            </w:pPr>
          </w:p>
        </w:tc>
      </w:tr>
      <w:tr w:rsidR="00142DF5" w:rsidRPr="000125B3" w:rsidTr="00142DF5">
        <w:tblPrEx>
          <w:jc w:val="center"/>
          <w:tblInd w:w="0" w:type="dxa"/>
        </w:tblPrEx>
        <w:trPr>
          <w:trHeight w:val="283"/>
          <w:jc w:val="center"/>
        </w:trPr>
        <w:tc>
          <w:tcPr>
            <w:tcW w:w="5246" w:type="dxa"/>
            <w:tcMar>
              <w:top w:w="28" w:type="dxa"/>
              <w:left w:w="28" w:type="dxa"/>
              <w:bottom w:w="28" w:type="dxa"/>
              <w:right w:w="28" w:type="dxa"/>
            </w:tcMar>
            <w:vAlign w:val="center"/>
          </w:tcPr>
          <w:p w:rsidR="00142DF5" w:rsidRDefault="00142DF5" w:rsidP="00142DF5">
            <w:pPr>
              <w:numPr>
                <w:ilvl w:val="0"/>
                <w:numId w:val="45"/>
              </w:numPr>
              <w:jc w:val="both"/>
              <w:rPr>
                <w:rFonts w:ascii="Arial" w:hAnsi="Arial" w:cs="Arial"/>
                <w:sz w:val="18"/>
                <w:szCs w:val="18"/>
              </w:rPr>
            </w:pPr>
            <w:r w:rsidRPr="000125B3">
              <w:rPr>
                <w:rFonts w:ascii="Arial" w:hAnsi="Arial" w:cs="Arial"/>
                <w:b/>
                <w:sz w:val="18"/>
                <w:szCs w:val="18"/>
              </w:rPr>
              <w:t xml:space="preserve">Características de red y seguridad: </w:t>
            </w:r>
            <w:r w:rsidRPr="000125B3">
              <w:rPr>
                <w:rFonts w:ascii="Arial" w:hAnsi="Arial" w:cs="Arial"/>
                <w:sz w:val="18"/>
                <w:szCs w:val="18"/>
              </w:rPr>
              <w:t>El equipo ofertado debe contar con las siguientes características:</w:t>
            </w:r>
          </w:p>
          <w:p w:rsidR="00142DF5" w:rsidRPr="00D66A6D" w:rsidRDefault="00142DF5" w:rsidP="00142DF5">
            <w:pPr>
              <w:numPr>
                <w:ilvl w:val="1"/>
                <w:numId w:val="45"/>
              </w:numPr>
              <w:contextualSpacing/>
              <w:jc w:val="both"/>
              <w:rPr>
                <w:rFonts w:ascii="Arial" w:hAnsi="Arial" w:cs="Arial"/>
                <w:sz w:val="18"/>
                <w:szCs w:val="18"/>
              </w:rPr>
            </w:pPr>
            <w:r w:rsidRPr="00D66A6D">
              <w:rPr>
                <w:rFonts w:ascii="Arial" w:hAnsi="Arial" w:cs="Arial"/>
                <w:sz w:val="18"/>
                <w:szCs w:val="18"/>
              </w:rPr>
              <w:t xml:space="preserve">Red: 100BASE-TX Conector RJ-45 </w:t>
            </w:r>
          </w:p>
          <w:p w:rsidR="00142DF5" w:rsidRPr="00D66A6D" w:rsidRDefault="00142DF5" w:rsidP="00142DF5">
            <w:pPr>
              <w:numPr>
                <w:ilvl w:val="1"/>
                <w:numId w:val="45"/>
              </w:numPr>
              <w:contextualSpacing/>
              <w:jc w:val="both"/>
              <w:rPr>
                <w:rFonts w:ascii="Arial" w:hAnsi="Arial" w:cs="Arial"/>
                <w:sz w:val="18"/>
                <w:szCs w:val="18"/>
              </w:rPr>
            </w:pPr>
            <w:r w:rsidRPr="00D66A6D">
              <w:rPr>
                <w:rFonts w:ascii="Arial" w:hAnsi="Arial" w:cs="Arial"/>
                <w:sz w:val="18"/>
                <w:szCs w:val="18"/>
              </w:rPr>
              <w:t xml:space="preserve">Método de compresión de imagen: H.264, H.265, </w:t>
            </w:r>
            <w:proofErr w:type="spellStart"/>
            <w:r w:rsidRPr="00D66A6D">
              <w:rPr>
                <w:rFonts w:ascii="Arial" w:hAnsi="Arial" w:cs="Arial"/>
                <w:sz w:val="18"/>
                <w:szCs w:val="18"/>
              </w:rPr>
              <w:t>Motion</w:t>
            </w:r>
            <w:proofErr w:type="spellEnd"/>
            <w:r w:rsidRPr="00D66A6D">
              <w:rPr>
                <w:rFonts w:ascii="Arial" w:hAnsi="Arial" w:cs="Arial"/>
                <w:sz w:val="18"/>
                <w:szCs w:val="18"/>
              </w:rPr>
              <w:t xml:space="preserve"> JPEG.</w:t>
            </w:r>
          </w:p>
          <w:p w:rsidR="00142DF5" w:rsidRPr="00D66A6D" w:rsidRDefault="00142DF5" w:rsidP="00142DF5">
            <w:pPr>
              <w:numPr>
                <w:ilvl w:val="1"/>
                <w:numId w:val="45"/>
              </w:numPr>
              <w:contextualSpacing/>
              <w:jc w:val="both"/>
              <w:rPr>
                <w:rFonts w:ascii="Arial" w:hAnsi="Arial" w:cs="Arial"/>
                <w:sz w:val="18"/>
                <w:szCs w:val="18"/>
              </w:rPr>
            </w:pPr>
            <w:r w:rsidRPr="00D66A6D">
              <w:rPr>
                <w:rFonts w:ascii="Arial" w:hAnsi="Arial" w:cs="Arial"/>
                <w:sz w:val="18"/>
                <w:szCs w:val="18"/>
              </w:rPr>
              <w:t xml:space="preserve">Velocidad máxima de imagen: (50 Hz/60 Hz): 25 </w:t>
            </w:r>
            <w:proofErr w:type="spellStart"/>
            <w:r w:rsidRPr="00D66A6D">
              <w:rPr>
                <w:rFonts w:ascii="Arial" w:hAnsi="Arial" w:cs="Arial"/>
                <w:sz w:val="18"/>
                <w:szCs w:val="18"/>
              </w:rPr>
              <w:t>fps</w:t>
            </w:r>
            <w:proofErr w:type="spellEnd"/>
            <w:r w:rsidRPr="00D66A6D">
              <w:rPr>
                <w:rFonts w:ascii="Arial" w:hAnsi="Arial" w:cs="Arial"/>
                <w:sz w:val="18"/>
                <w:szCs w:val="18"/>
              </w:rPr>
              <w:t xml:space="preserve">/30 </w:t>
            </w:r>
            <w:proofErr w:type="spellStart"/>
            <w:r w:rsidRPr="00D66A6D">
              <w:rPr>
                <w:rFonts w:ascii="Arial" w:hAnsi="Arial" w:cs="Arial"/>
                <w:sz w:val="18"/>
                <w:szCs w:val="18"/>
              </w:rPr>
              <w:t>fps</w:t>
            </w:r>
            <w:proofErr w:type="spellEnd"/>
          </w:p>
          <w:p w:rsidR="00142DF5" w:rsidRPr="00D66A6D" w:rsidRDefault="00142DF5" w:rsidP="00142DF5">
            <w:pPr>
              <w:numPr>
                <w:ilvl w:val="1"/>
                <w:numId w:val="45"/>
              </w:numPr>
              <w:contextualSpacing/>
              <w:jc w:val="both"/>
              <w:rPr>
                <w:rFonts w:ascii="Arial" w:hAnsi="Arial" w:cs="Arial"/>
                <w:sz w:val="18"/>
                <w:szCs w:val="18"/>
              </w:rPr>
            </w:pPr>
            <w:r w:rsidRPr="00D66A6D">
              <w:rPr>
                <w:rFonts w:ascii="Arial" w:hAnsi="Arial" w:cs="Arial"/>
                <w:sz w:val="18"/>
                <w:szCs w:val="18"/>
              </w:rPr>
              <w:t xml:space="preserve">Transmisión: H.264 de transmisión múltiple, H.265 de transmisión múltiple, </w:t>
            </w:r>
            <w:proofErr w:type="spellStart"/>
            <w:r w:rsidRPr="00D66A6D">
              <w:rPr>
                <w:rFonts w:ascii="Arial" w:hAnsi="Arial" w:cs="Arial"/>
                <w:sz w:val="18"/>
                <w:szCs w:val="18"/>
              </w:rPr>
              <w:t>Motion</w:t>
            </w:r>
            <w:proofErr w:type="spellEnd"/>
            <w:r w:rsidRPr="00D66A6D">
              <w:rPr>
                <w:rFonts w:ascii="Arial" w:hAnsi="Arial" w:cs="Arial"/>
                <w:sz w:val="18"/>
                <w:szCs w:val="18"/>
              </w:rPr>
              <w:t xml:space="preserve"> JPEG.</w:t>
            </w:r>
          </w:p>
          <w:p w:rsidR="00142DF5" w:rsidRPr="00D66A6D" w:rsidRDefault="00142DF5" w:rsidP="00142DF5">
            <w:pPr>
              <w:numPr>
                <w:ilvl w:val="1"/>
                <w:numId w:val="45"/>
              </w:numPr>
              <w:tabs>
                <w:tab w:val="left" w:pos="815"/>
              </w:tabs>
              <w:contextualSpacing/>
              <w:jc w:val="both"/>
              <w:rPr>
                <w:rFonts w:ascii="Arial" w:hAnsi="Arial" w:cs="Arial"/>
                <w:sz w:val="18"/>
                <w:szCs w:val="18"/>
              </w:rPr>
            </w:pPr>
            <w:r w:rsidRPr="00D66A6D">
              <w:rPr>
                <w:rFonts w:ascii="Arial" w:hAnsi="Arial" w:cs="Arial"/>
                <w:sz w:val="18"/>
                <w:szCs w:val="18"/>
              </w:rPr>
              <w:t>Protocolos:</w:t>
            </w:r>
            <w:r>
              <w:rPr>
                <w:rFonts w:ascii="Arial" w:hAnsi="Arial" w:cs="Arial"/>
                <w:sz w:val="18"/>
                <w:szCs w:val="18"/>
              </w:rPr>
              <w:t xml:space="preserve"> </w:t>
            </w:r>
            <w:r w:rsidRPr="00D66A6D">
              <w:rPr>
                <w:rFonts w:ascii="Arial" w:hAnsi="Arial" w:cs="Arial"/>
                <w:sz w:val="18"/>
                <w:szCs w:val="18"/>
              </w:rPr>
              <w:t>IPv6,</w:t>
            </w:r>
            <w:r>
              <w:rPr>
                <w:rFonts w:ascii="Arial" w:hAnsi="Arial" w:cs="Arial"/>
                <w:sz w:val="18"/>
                <w:szCs w:val="18"/>
              </w:rPr>
              <w:t xml:space="preserve"> </w:t>
            </w:r>
            <w:r w:rsidRPr="00D66A6D">
              <w:rPr>
                <w:rFonts w:ascii="Arial" w:hAnsi="Arial" w:cs="Arial"/>
                <w:sz w:val="18"/>
                <w:szCs w:val="18"/>
              </w:rPr>
              <w:t>IPv4, HTTP</w:t>
            </w:r>
            <w:proofErr w:type="gramStart"/>
            <w:r w:rsidRPr="00D66A6D">
              <w:rPr>
                <w:rFonts w:ascii="Arial" w:hAnsi="Arial" w:cs="Arial"/>
                <w:sz w:val="18"/>
                <w:szCs w:val="18"/>
              </w:rPr>
              <w:t>,HTTPS</w:t>
            </w:r>
            <w:proofErr w:type="gramEnd"/>
            <w:r w:rsidRPr="00D66A6D">
              <w:rPr>
                <w:rFonts w:ascii="Arial" w:hAnsi="Arial" w:cs="Arial"/>
                <w:sz w:val="18"/>
                <w:szCs w:val="18"/>
              </w:rPr>
              <w:t xml:space="preserve">, SOAP,DNS,NTP, RTSP, RTCP, RTP, TCP, UDP, IGMP, ICMP,DHCP, </w:t>
            </w:r>
            <w:proofErr w:type="spellStart"/>
            <w:r w:rsidRPr="00D66A6D">
              <w:rPr>
                <w:rFonts w:ascii="Arial" w:hAnsi="Arial" w:cs="Arial"/>
                <w:sz w:val="18"/>
                <w:szCs w:val="18"/>
              </w:rPr>
              <w:t>Zeroconf</w:t>
            </w:r>
            <w:proofErr w:type="spellEnd"/>
            <w:r w:rsidRPr="00D66A6D">
              <w:rPr>
                <w:rFonts w:ascii="Arial" w:hAnsi="Arial" w:cs="Arial"/>
                <w:sz w:val="18"/>
                <w:szCs w:val="18"/>
              </w:rPr>
              <w:t>, AR</w:t>
            </w:r>
            <w:r>
              <w:rPr>
                <w:rFonts w:ascii="Arial" w:hAnsi="Arial" w:cs="Arial"/>
                <w:sz w:val="18"/>
                <w:szCs w:val="18"/>
              </w:rPr>
              <w:t>P.</w:t>
            </w:r>
          </w:p>
          <w:p w:rsidR="00142DF5" w:rsidRPr="00D66A6D" w:rsidRDefault="00142DF5" w:rsidP="00142DF5">
            <w:pPr>
              <w:numPr>
                <w:ilvl w:val="1"/>
                <w:numId w:val="45"/>
              </w:numPr>
              <w:tabs>
                <w:tab w:val="left" w:pos="815"/>
              </w:tabs>
              <w:contextualSpacing/>
              <w:jc w:val="both"/>
              <w:rPr>
                <w:rFonts w:ascii="Arial" w:hAnsi="Arial" w:cs="Arial"/>
                <w:sz w:val="18"/>
                <w:szCs w:val="18"/>
              </w:rPr>
            </w:pPr>
            <w:r w:rsidRPr="00D66A6D">
              <w:rPr>
                <w:rFonts w:ascii="Arial" w:hAnsi="Arial" w:cs="Arial"/>
                <w:sz w:val="18"/>
                <w:szCs w:val="18"/>
              </w:rPr>
              <w:t xml:space="preserve">Seguridad: Protección con contraseña, cifrado HTTPS, autenticación implícita, autenticación WS, registro de </w:t>
            </w:r>
            <w:r w:rsidRPr="00D66A6D">
              <w:rPr>
                <w:rFonts w:ascii="Arial" w:hAnsi="Arial" w:cs="Arial"/>
                <w:sz w:val="18"/>
                <w:szCs w:val="18"/>
              </w:rPr>
              <w:lastRenderedPageBreak/>
              <w:t>acceso de usuarios, autenticación basada en puerto 802.1x.</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 xml:space="preserve"> (Manifestar aceptación</w:t>
            </w:r>
            <w:r w:rsidRPr="000125B3">
              <w:rPr>
                <w:rFonts w:ascii="Arial" w:hAnsi="Arial" w:cs="Arial"/>
                <w:b/>
                <w:sz w:val="18"/>
                <w:szCs w:val="18"/>
                <w:lang w:val="es-BO"/>
              </w:rPr>
              <w:t>)</w:t>
            </w:r>
          </w:p>
        </w:tc>
        <w:tc>
          <w:tcPr>
            <w:tcW w:w="3827" w:type="dxa"/>
          </w:tcPr>
          <w:p w:rsidR="00142DF5" w:rsidRPr="000125B3" w:rsidRDefault="00142DF5" w:rsidP="00142DF5">
            <w:pPr>
              <w:ind w:left="360"/>
              <w:jc w:val="both"/>
              <w:rPr>
                <w:rFonts w:ascii="Arial" w:hAnsi="Arial" w:cs="Arial"/>
                <w:b/>
                <w:sz w:val="18"/>
                <w:szCs w:val="18"/>
              </w:rPr>
            </w:pPr>
          </w:p>
        </w:tc>
      </w:tr>
      <w:tr w:rsidR="00142DF5" w:rsidRPr="000125B3" w:rsidTr="00142DF5">
        <w:tblPrEx>
          <w:jc w:val="center"/>
          <w:tblInd w:w="0" w:type="dxa"/>
        </w:tblPrEx>
        <w:trPr>
          <w:trHeight w:val="283"/>
          <w:jc w:val="center"/>
        </w:trPr>
        <w:tc>
          <w:tcPr>
            <w:tcW w:w="5246" w:type="dxa"/>
            <w:tcMar>
              <w:top w:w="28" w:type="dxa"/>
              <w:left w:w="28" w:type="dxa"/>
              <w:bottom w:w="28" w:type="dxa"/>
              <w:right w:w="28" w:type="dxa"/>
            </w:tcMar>
            <w:vAlign w:val="center"/>
          </w:tcPr>
          <w:p w:rsidR="00142DF5" w:rsidRPr="000125B3" w:rsidRDefault="00142DF5" w:rsidP="00142DF5">
            <w:pPr>
              <w:numPr>
                <w:ilvl w:val="0"/>
                <w:numId w:val="45"/>
              </w:numPr>
              <w:ind w:left="708" w:hanging="708"/>
              <w:jc w:val="both"/>
              <w:rPr>
                <w:rFonts w:ascii="Arial" w:hAnsi="Arial" w:cs="Arial"/>
                <w:sz w:val="18"/>
                <w:szCs w:val="18"/>
              </w:rPr>
            </w:pPr>
            <w:r w:rsidRPr="000125B3">
              <w:rPr>
                <w:rFonts w:ascii="Arial" w:hAnsi="Arial" w:cs="Arial"/>
                <w:b/>
                <w:sz w:val="18"/>
                <w:szCs w:val="18"/>
              </w:rPr>
              <w:t xml:space="preserve">Interfaz de programación de la aplicación: </w:t>
            </w:r>
            <w:r w:rsidRPr="000125B3">
              <w:rPr>
                <w:rFonts w:ascii="Arial" w:hAnsi="Arial" w:cs="Arial"/>
                <w:sz w:val="18"/>
                <w:szCs w:val="18"/>
              </w:rPr>
              <w:t>El equipo ofertado debe contar con las siguientes características:</w:t>
            </w:r>
          </w:p>
          <w:p w:rsidR="00142DF5" w:rsidRDefault="00142DF5" w:rsidP="00142DF5">
            <w:pPr>
              <w:numPr>
                <w:ilvl w:val="1"/>
                <w:numId w:val="45"/>
              </w:numPr>
              <w:jc w:val="both"/>
              <w:rPr>
                <w:rFonts w:ascii="Arial" w:hAnsi="Arial" w:cs="Arial"/>
                <w:sz w:val="18"/>
                <w:szCs w:val="18"/>
              </w:rPr>
            </w:pPr>
            <w:r w:rsidRPr="000125B3">
              <w:rPr>
                <w:rFonts w:ascii="Arial" w:hAnsi="Arial" w:cs="Arial"/>
                <w:sz w:val="18"/>
                <w:szCs w:val="18"/>
              </w:rPr>
              <w:t xml:space="preserve">ONVIF: </w:t>
            </w:r>
            <w:r w:rsidRPr="00F82F91">
              <w:rPr>
                <w:rFonts w:ascii="Arial" w:hAnsi="Arial" w:cs="Arial"/>
                <w:sz w:val="18"/>
                <w:szCs w:val="18"/>
              </w:rPr>
              <w:t>Perfil de cumplimiento de ONVIF S, perfil T, perfil M y perfil G</w:t>
            </w:r>
          </w:p>
          <w:p w:rsidR="00142DF5" w:rsidRPr="000125B3" w:rsidRDefault="00142DF5" w:rsidP="00142DF5">
            <w:pPr>
              <w:numPr>
                <w:ilvl w:val="1"/>
                <w:numId w:val="45"/>
              </w:numPr>
              <w:jc w:val="both"/>
              <w:rPr>
                <w:rFonts w:ascii="Arial" w:hAnsi="Arial" w:cs="Arial"/>
                <w:sz w:val="18"/>
                <w:szCs w:val="18"/>
              </w:rPr>
            </w:pPr>
            <w:r w:rsidRPr="000125B3">
              <w:rPr>
                <w:rFonts w:ascii="Arial" w:hAnsi="Arial" w:cs="Arial"/>
                <w:sz w:val="18"/>
                <w:szCs w:val="18"/>
              </w:rPr>
              <w:t>Protocolos de administración de dispositivos: SNMP v2c, SNMP v3</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(Manifestar aceptación</w:t>
            </w:r>
            <w:r w:rsidRPr="000125B3">
              <w:rPr>
                <w:rFonts w:ascii="Arial" w:hAnsi="Arial" w:cs="Arial"/>
                <w:b/>
                <w:sz w:val="18"/>
                <w:szCs w:val="18"/>
                <w:lang w:val="es-BO"/>
              </w:rPr>
              <w:t>)</w:t>
            </w:r>
          </w:p>
        </w:tc>
        <w:tc>
          <w:tcPr>
            <w:tcW w:w="3827" w:type="dxa"/>
          </w:tcPr>
          <w:p w:rsidR="00142DF5" w:rsidRPr="000125B3" w:rsidRDefault="00142DF5" w:rsidP="00142DF5">
            <w:pPr>
              <w:ind w:left="708"/>
              <w:jc w:val="both"/>
              <w:rPr>
                <w:rFonts w:ascii="Arial" w:hAnsi="Arial" w:cs="Arial"/>
                <w:b/>
                <w:sz w:val="18"/>
                <w:szCs w:val="18"/>
              </w:rPr>
            </w:pPr>
          </w:p>
        </w:tc>
      </w:tr>
      <w:tr w:rsidR="00142DF5" w:rsidRPr="000125B3" w:rsidTr="00142DF5">
        <w:tblPrEx>
          <w:jc w:val="center"/>
          <w:tblInd w:w="0" w:type="dxa"/>
        </w:tblPrEx>
        <w:trPr>
          <w:trHeight w:val="283"/>
          <w:jc w:val="center"/>
        </w:trPr>
        <w:tc>
          <w:tcPr>
            <w:tcW w:w="5246" w:type="dxa"/>
            <w:tcMar>
              <w:top w:w="28" w:type="dxa"/>
              <w:left w:w="28" w:type="dxa"/>
              <w:bottom w:w="28" w:type="dxa"/>
              <w:right w:w="28" w:type="dxa"/>
            </w:tcMar>
            <w:vAlign w:val="center"/>
          </w:tcPr>
          <w:p w:rsidR="00142DF5" w:rsidRPr="000125B3" w:rsidRDefault="00142DF5" w:rsidP="00142DF5">
            <w:pPr>
              <w:numPr>
                <w:ilvl w:val="0"/>
                <w:numId w:val="45"/>
              </w:numPr>
              <w:jc w:val="both"/>
              <w:rPr>
                <w:rFonts w:ascii="Arial" w:hAnsi="Arial" w:cs="Arial"/>
                <w:b/>
                <w:sz w:val="18"/>
                <w:szCs w:val="18"/>
              </w:rPr>
            </w:pPr>
            <w:r w:rsidRPr="000125B3">
              <w:rPr>
                <w:rFonts w:ascii="Arial" w:hAnsi="Arial" w:cs="Arial"/>
                <w:b/>
                <w:sz w:val="18"/>
                <w:szCs w:val="18"/>
              </w:rPr>
              <w:t xml:space="preserve">Características operacionales: </w:t>
            </w:r>
            <w:r w:rsidRPr="000125B3">
              <w:rPr>
                <w:rFonts w:ascii="Arial" w:hAnsi="Arial" w:cs="Arial"/>
                <w:sz w:val="18"/>
                <w:szCs w:val="18"/>
              </w:rPr>
              <w:t>El equipo ofertado debe contar con las siguientes características:</w:t>
            </w:r>
          </w:p>
          <w:p w:rsidR="00142DF5" w:rsidRPr="00D66A6D" w:rsidRDefault="00142DF5" w:rsidP="00142DF5">
            <w:pPr>
              <w:numPr>
                <w:ilvl w:val="1"/>
                <w:numId w:val="45"/>
              </w:numPr>
              <w:tabs>
                <w:tab w:val="left" w:pos="818"/>
              </w:tabs>
              <w:contextualSpacing/>
              <w:jc w:val="both"/>
              <w:rPr>
                <w:rFonts w:ascii="Arial" w:hAnsi="Arial" w:cs="Arial"/>
                <w:sz w:val="18"/>
                <w:szCs w:val="18"/>
              </w:rPr>
            </w:pPr>
            <w:r w:rsidRPr="00D66A6D">
              <w:rPr>
                <w:rFonts w:ascii="Arial" w:hAnsi="Arial" w:cs="Arial"/>
                <w:sz w:val="18"/>
                <w:szCs w:val="18"/>
              </w:rPr>
              <w:t>Rango dinámico: WDR desactivado 83 dB, WDR activado 1</w:t>
            </w:r>
            <w:r>
              <w:rPr>
                <w:rFonts w:ascii="Arial" w:hAnsi="Arial" w:cs="Arial"/>
                <w:sz w:val="18"/>
                <w:szCs w:val="18"/>
              </w:rPr>
              <w:t>26</w:t>
            </w:r>
            <w:r w:rsidRPr="00D66A6D">
              <w:rPr>
                <w:rFonts w:ascii="Arial" w:hAnsi="Arial" w:cs="Arial"/>
                <w:sz w:val="18"/>
                <w:szCs w:val="18"/>
              </w:rPr>
              <w:t xml:space="preserve"> dB.</w:t>
            </w:r>
          </w:p>
          <w:p w:rsidR="00142DF5" w:rsidRPr="00D66A6D" w:rsidRDefault="00142DF5" w:rsidP="00142DF5">
            <w:pPr>
              <w:numPr>
                <w:ilvl w:val="1"/>
                <w:numId w:val="45"/>
              </w:numPr>
              <w:tabs>
                <w:tab w:val="left" w:pos="818"/>
              </w:tabs>
              <w:contextualSpacing/>
              <w:jc w:val="both"/>
              <w:rPr>
                <w:rFonts w:ascii="Arial" w:hAnsi="Arial" w:cs="Arial"/>
                <w:sz w:val="18"/>
                <w:szCs w:val="18"/>
              </w:rPr>
            </w:pPr>
            <w:r w:rsidRPr="00D66A6D">
              <w:rPr>
                <w:rFonts w:ascii="Arial" w:hAnsi="Arial" w:cs="Arial"/>
                <w:sz w:val="18"/>
                <w:szCs w:val="18"/>
              </w:rPr>
              <w:t>Distancia máxima de iluminación: 50 m telescópico completo, 25 m gran angular completo</w:t>
            </w:r>
          </w:p>
          <w:p w:rsidR="00142DF5" w:rsidRPr="00D66A6D" w:rsidRDefault="00142DF5" w:rsidP="00142DF5">
            <w:pPr>
              <w:numPr>
                <w:ilvl w:val="1"/>
                <w:numId w:val="45"/>
              </w:numPr>
              <w:tabs>
                <w:tab w:val="left" w:pos="818"/>
              </w:tabs>
              <w:contextualSpacing/>
              <w:jc w:val="both"/>
              <w:rPr>
                <w:rFonts w:ascii="Arial" w:hAnsi="Arial" w:cs="Arial"/>
                <w:sz w:val="18"/>
                <w:szCs w:val="18"/>
              </w:rPr>
            </w:pPr>
            <w:r w:rsidRPr="00D66A6D">
              <w:rPr>
                <w:rFonts w:ascii="Arial" w:hAnsi="Arial" w:cs="Arial"/>
                <w:sz w:val="18"/>
                <w:szCs w:val="18"/>
              </w:rPr>
              <w:t>Compensación de contraluz: ajustable</w:t>
            </w:r>
          </w:p>
          <w:p w:rsidR="00142DF5" w:rsidRPr="00D66A6D" w:rsidRDefault="00142DF5" w:rsidP="00142DF5">
            <w:pPr>
              <w:numPr>
                <w:ilvl w:val="1"/>
                <w:numId w:val="45"/>
              </w:numPr>
              <w:tabs>
                <w:tab w:val="left" w:pos="818"/>
              </w:tabs>
              <w:contextualSpacing/>
              <w:jc w:val="both"/>
              <w:rPr>
                <w:rFonts w:ascii="Arial" w:hAnsi="Arial" w:cs="Arial"/>
                <w:sz w:val="18"/>
                <w:szCs w:val="18"/>
              </w:rPr>
            </w:pPr>
            <w:r w:rsidRPr="00D66A6D">
              <w:rPr>
                <w:rFonts w:ascii="Arial" w:hAnsi="Arial" w:cs="Arial"/>
                <w:sz w:val="18"/>
                <w:szCs w:val="18"/>
              </w:rPr>
              <w:t>Detección de movimiento: Movimiento de píxeles: umbral de movimiento y sensibilidad seleccionables. Detección de objetos clasificados</w:t>
            </w:r>
            <w:r w:rsidRPr="00D66A6D" w:rsidDel="000030B7">
              <w:rPr>
                <w:rFonts w:ascii="Arial" w:hAnsi="Arial" w:cs="Arial"/>
                <w:sz w:val="18"/>
                <w:szCs w:val="18"/>
              </w:rPr>
              <w:t xml:space="preserve"> </w:t>
            </w:r>
          </w:p>
          <w:p w:rsidR="00142DF5" w:rsidRPr="00D66A6D" w:rsidRDefault="00142DF5" w:rsidP="00142DF5">
            <w:pPr>
              <w:numPr>
                <w:ilvl w:val="1"/>
                <w:numId w:val="45"/>
              </w:numPr>
              <w:tabs>
                <w:tab w:val="left" w:pos="818"/>
              </w:tabs>
              <w:contextualSpacing/>
              <w:jc w:val="both"/>
              <w:rPr>
                <w:rFonts w:ascii="Arial" w:hAnsi="Arial" w:cs="Arial"/>
                <w:sz w:val="18"/>
                <w:szCs w:val="18"/>
              </w:rPr>
            </w:pPr>
            <w:r w:rsidRPr="00D66A6D">
              <w:rPr>
                <w:rFonts w:ascii="Arial" w:hAnsi="Arial" w:cs="Arial"/>
                <w:sz w:val="18"/>
                <w:szCs w:val="18"/>
              </w:rPr>
              <w:t>Zonas de privacidad: Hasta 64 zonas.</w:t>
            </w:r>
          </w:p>
          <w:p w:rsidR="00142DF5" w:rsidRPr="00D66A6D" w:rsidRDefault="00142DF5" w:rsidP="00142DF5">
            <w:pPr>
              <w:numPr>
                <w:ilvl w:val="1"/>
                <w:numId w:val="45"/>
              </w:numPr>
              <w:tabs>
                <w:tab w:val="left" w:pos="818"/>
              </w:tabs>
              <w:contextualSpacing/>
              <w:jc w:val="both"/>
              <w:rPr>
                <w:rFonts w:ascii="Arial" w:hAnsi="Arial" w:cs="Arial"/>
                <w:sz w:val="18"/>
                <w:szCs w:val="18"/>
              </w:rPr>
            </w:pPr>
            <w:r w:rsidRPr="00D66A6D">
              <w:rPr>
                <w:rFonts w:ascii="Arial" w:hAnsi="Arial" w:cs="Arial"/>
                <w:sz w:val="18"/>
                <w:szCs w:val="18"/>
              </w:rPr>
              <w:t>Balance de blancos: automático, manual</w:t>
            </w:r>
          </w:p>
          <w:p w:rsidR="00142DF5" w:rsidRPr="00F6635E" w:rsidRDefault="00142DF5" w:rsidP="00142DF5">
            <w:pPr>
              <w:numPr>
                <w:ilvl w:val="1"/>
                <w:numId w:val="45"/>
              </w:numPr>
              <w:tabs>
                <w:tab w:val="left" w:pos="818"/>
              </w:tabs>
              <w:contextualSpacing/>
              <w:jc w:val="both"/>
              <w:rPr>
                <w:rFonts w:ascii="Arial" w:hAnsi="Arial" w:cs="Arial"/>
                <w:sz w:val="18"/>
                <w:szCs w:val="18"/>
              </w:rPr>
            </w:pPr>
            <w:r w:rsidRPr="00F6635E">
              <w:rPr>
                <w:rFonts w:ascii="Arial" w:hAnsi="Arial" w:cs="Arial"/>
                <w:sz w:val="18"/>
                <w:szCs w:val="18"/>
              </w:rPr>
              <w:t>Micrófono: Debe tener micrófono incorporado para análisis de audio, para ciertas variantes, con interruptor de desactivación física.</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(Manifestar aceptación</w:t>
            </w:r>
            <w:r w:rsidRPr="000125B3">
              <w:rPr>
                <w:rFonts w:ascii="Arial" w:hAnsi="Arial" w:cs="Arial"/>
                <w:b/>
                <w:sz w:val="18"/>
                <w:szCs w:val="18"/>
                <w:lang w:val="es-BO"/>
              </w:rPr>
              <w:t>)</w:t>
            </w:r>
          </w:p>
        </w:tc>
        <w:tc>
          <w:tcPr>
            <w:tcW w:w="3827" w:type="dxa"/>
          </w:tcPr>
          <w:p w:rsidR="00142DF5" w:rsidRPr="000125B3" w:rsidRDefault="00142DF5" w:rsidP="00142DF5">
            <w:pPr>
              <w:ind w:left="360"/>
              <w:jc w:val="both"/>
              <w:rPr>
                <w:rFonts w:ascii="Arial" w:hAnsi="Arial" w:cs="Arial"/>
                <w:b/>
                <w:sz w:val="18"/>
                <w:szCs w:val="18"/>
              </w:rPr>
            </w:pPr>
          </w:p>
        </w:tc>
      </w:tr>
      <w:tr w:rsidR="00142DF5" w:rsidRPr="000125B3" w:rsidTr="00142DF5">
        <w:tblPrEx>
          <w:jc w:val="center"/>
          <w:tblInd w:w="0" w:type="dxa"/>
        </w:tblPrEx>
        <w:trPr>
          <w:trHeight w:val="283"/>
          <w:jc w:val="center"/>
        </w:trPr>
        <w:tc>
          <w:tcPr>
            <w:tcW w:w="5246" w:type="dxa"/>
            <w:tcMar>
              <w:top w:w="28" w:type="dxa"/>
              <w:left w:w="28" w:type="dxa"/>
              <w:bottom w:w="28" w:type="dxa"/>
              <w:right w:w="28" w:type="dxa"/>
            </w:tcMar>
            <w:vAlign w:val="center"/>
          </w:tcPr>
          <w:p w:rsidR="00142DF5" w:rsidRPr="00D66A6D" w:rsidRDefault="00142DF5" w:rsidP="00142DF5">
            <w:pPr>
              <w:numPr>
                <w:ilvl w:val="0"/>
                <w:numId w:val="45"/>
              </w:numPr>
              <w:jc w:val="both"/>
              <w:rPr>
                <w:rFonts w:ascii="Arial" w:hAnsi="Arial" w:cs="Arial"/>
                <w:b/>
                <w:sz w:val="18"/>
                <w:szCs w:val="18"/>
              </w:rPr>
            </w:pPr>
            <w:r w:rsidRPr="000125B3">
              <w:rPr>
                <w:rFonts w:ascii="Arial" w:hAnsi="Arial" w:cs="Arial"/>
                <w:b/>
                <w:sz w:val="18"/>
                <w:szCs w:val="18"/>
              </w:rPr>
              <w:t xml:space="preserve">Eventos de análisis compatibles: </w:t>
            </w:r>
            <w:r w:rsidRPr="00D66A6D">
              <w:rPr>
                <w:rFonts w:ascii="Arial" w:hAnsi="Arial" w:cs="Arial"/>
                <w:sz w:val="18"/>
                <w:szCs w:val="18"/>
              </w:rPr>
              <w:t>El equipo ofertado deberá contar mínimamente con las siguientes características:</w:t>
            </w:r>
          </w:p>
          <w:p w:rsidR="00142DF5" w:rsidRPr="00D66A6D" w:rsidRDefault="00142DF5" w:rsidP="00142DF5">
            <w:pPr>
              <w:ind w:left="393"/>
              <w:contextualSpacing/>
              <w:jc w:val="both"/>
              <w:rPr>
                <w:rFonts w:ascii="Arial" w:hAnsi="Arial" w:cs="Arial"/>
                <w:b/>
                <w:sz w:val="18"/>
                <w:szCs w:val="18"/>
              </w:rPr>
            </w:pPr>
            <w:r w:rsidRPr="00D66A6D">
              <w:rPr>
                <w:rFonts w:ascii="Arial" w:hAnsi="Arial" w:cs="Arial"/>
                <w:sz w:val="18"/>
                <w:szCs w:val="18"/>
              </w:rPr>
              <w:t xml:space="preserve">Objetos en el área de interés, Objetos </w:t>
            </w:r>
            <w:proofErr w:type="spellStart"/>
            <w:r w:rsidRPr="00D66A6D">
              <w:rPr>
                <w:rFonts w:ascii="Arial" w:hAnsi="Arial" w:cs="Arial"/>
                <w:sz w:val="18"/>
                <w:szCs w:val="18"/>
              </w:rPr>
              <w:t>deambulantes</w:t>
            </w:r>
            <w:proofErr w:type="spellEnd"/>
            <w:r w:rsidRPr="00D66A6D">
              <w:rPr>
                <w:rFonts w:ascii="Arial" w:hAnsi="Arial" w:cs="Arial"/>
                <w:sz w:val="18"/>
                <w:szCs w:val="18"/>
              </w:rPr>
              <w:t>, Objetos que cruzan un haz, objeto aparece o entra al área, objeto no presente en el área, objeto que entran al área, objetos abandonada el área, objeto que se detiene en el área, dirección prohibida, detección de alteración</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 xml:space="preserve"> (Manifestar aceptación</w:t>
            </w:r>
            <w:r w:rsidRPr="000125B3">
              <w:rPr>
                <w:rFonts w:ascii="Arial" w:hAnsi="Arial" w:cs="Arial"/>
                <w:b/>
                <w:sz w:val="18"/>
                <w:szCs w:val="18"/>
                <w:lang w:val="es-BO"/>
              </w:rPr>
              <w:t>)</w:t>
            </w:r>
          </w:p>
        </w:tc>
        <w:tc>
          <w:tcPr>
            <w:tcW w:w="3827" w:type="dxa"/>
          </w:tcPr>
          <w:p w:rsidR="00142DF5" w:rsidRPr="000125B3" w:rsidRDefault="00142DF5" w:rsidP="00142DF5">
            <w:pPr>
              <w:ind w:left="360"/>
              <w:jc w:val="both"/>
              <w:rPr>
                <w:rFonts w:ascii="Arial" w:hAnsi="Arial" w:cs="Arial"/>
                <w:b/>
                <w:sz w:val="18"/>
                <w:szCs w:val="18"/>
              </w:rPr>
            </w:pPr>
          </w:p>
        </w:tc>
      </w:tr>
      <w:tr w:rsidR="00142DF5" w:rsidRPr="000125B3" w:rsidTr="00142DF5">
        <w:tblPrEx>
          <w:jc w:val="center"/>
          <w:tblInd w:w="0" w:type="dxa"/>
        </w:tblPrEx>
        <w:trPr>
          <w:trHeight w:val="283"/>
          <w:jc w:val="center"/>
        </w:trPr>
        <w:tc>
          <w:tcPr>
            <w:tcW w:w="5246" w:type="dxa"/>
            <w:tcMar>
              <w:top w:w="28" w:type="dxa"/>
              <w:left w:w="28" w:type="dxa"/>
              <w:bottom w:w="28" w:type="dxa"/>
              <w:right w:w="28" w:type="dxa"/>
            </w:tcMar>
            <w:vAlign w:val="center"/>
          </w:tcPr>
          <w:p w:rsidR="00142DF5" w:rsidRPr="000125B3" w:rsidRDefault="00142DF5" w:rsidP="00142DF5">
            <w:pPr>
              <w:numPr>
                <w:ilvl w:val="0"/>
                <w:numId w:val="45"/>
              </w:numPr>
              <w:jc w:val="both"/>
              <w:rPr>
                <w:rFonts w:ascii="Arial" w:hAnsi="Arial" w:cs="Arial"/>
                <w:sz w:val="18"/>
                <w:szCs w:val="18"/>
              </w:rPr>
            </w:pPr>
            <w:r w:rsidRPr="000125B3">
              <w:rPr>
                <w:rFonts w:ascii="Arial" w:hAnsi="Arial" w:cs="Arial"/>
                <w:b/>
                <w:sz w:val="18"/>
                <w:szCs w:val="18"/>
              </w:rPr>
              <w:t>Terminales de E/S externos:</w:t>
            </w:r>
            <w:r w:rsidRPr="000125B3">
              <w:rPr>
                <w:rFonts w:ascii="Arial" w:hAnsi="Arial" w:cs="Arial"/>
                <w:sz w:val="18"/>
                <w:szCs w:val="18"/>
              </w:rPr>
              <w:t xml:space="preserve"> Entrada de alarma, Salida de alarma</w:t>
            </w:r>
          </w:p>
          <w:p w:rsidR="00142DF5" w:rsidRPr="000125B3" w:rsidRDefault="00142DF5" w:rsidP="00142DF5">
            <w:pPr>
              <w:jc w:val="both"/>
              <w:rPr>
                <w:rFonts w:ascii="Arial" w:hAnsi="Arial" w:cs="Arial"/>
                <w:sz w:val="18"/>
                <w:szCs w:val="18"/>
              </w:rPr>
            </w:pPr>
            <w:r w:rsidRPr="000125B3">
              <w:rPr>
                <w:rFonts w:ascii="Arial" w:hAnsi="Arial" w:cs="Arial"/>
                <w:b/>
                <w:i/>
                <w:sz w:val="18"/>
                <w:szCs w:val="18"/>
              </w:rPr>
              <w:t>(Manifestar aceptación)</w:t>
            </w:r>
          </w:p>
        </w:tc>
        <w:tc>
          <w:tcPr>
            <w:tcW w:w="3827" w:type="dxa"/>
          </w:tcPr>
          <w:p w:rsidR="00142DF5" w:rsidRPr="000125B3" w:rsidRDefault="00142DF5" w:rsidP="00142DF5">
            <w:pPr>
              <w:ind w:left="360"/>
              <w:jc w:val="both"/>
              <w:rPr>
                <w:rFonts w:ascii="Arial" w:hAnsi="Arial" w:cs="Arial"/>
                <w:b/>
                <w:sz w:val="18"/>
                <w:szCs w:val="18"/>
              </w:rPr>
            </w:pPr>
          </w:p>
        </w:tc>
      </w:tr>
      <w:tr w:rsidR="00142DF5" w:rsidRPr="000125B3" w:rsidTr="00142DF5">
        <w:tblPrEx>
          <w:jc w:val="center"/>
          <w:tblInd w:w="0" w:type="dxa"/>
        </w:tblPrEx>
        <w:trPr>
          <w:trHeight w:val="283"/>
          <w:jc w:val="center"/>
        </w:trPr>
        <w:tc>
          <w:tcPr>
            <w:tcW w:w="5246" w:type="dxa"/>
            <w:tcMar>
              <w:top w:w="28" w:type="dxa"/>
              <w:left w:w="28" w:type="dxa"/>
              <w:bottom w:w="28" w:type="dxa"/>
              <w:right w:w="28" w:type="dxa"/>
            </w:tcMar>
            <w:vAlign w:val="center"/>
          </w:tcPr>
          <w:p w:rsidR="00142DF5" w:rsidRPr="000125B3" w:rsidRDefault="00142DF5" w:rsidP="00142DF5">
            <w:pPr>
              <w:numPr>
                <w:ilvl w:val="0"/>
                <w:numId w:val="45"/>
              </w:numPr>
              <w:jc w:val="both"/>
              <w:rPr>
                <w:rFonts w:ascii="Arial" w:hAnsi="Arial" w:cs="Arial"/>
                <w:sz w:val="18"/>
                <w:szCs w:val="18"/>
              </w:rPr>
            </w:pPr>
            <w:r w:rsidRPr="000125B3">
              <w:rPr>
                <w:rFonts w:ascii="Arial" w:hAnsi="Arial" w:cs="Arial"/>
                <w:b/>
                <w:sz w:val="18"/>
                <w:szCs w:val="18"/>
              </w:rPr>
              <w:t xml:space="preserve">Tipo de objeto clasificado compatibles: </w:t>
            </w:r>
            <w:r w:rsidRPr="000125B3">
              <w:rPr>
                <w:rFonts w:ascii="Arial" w:hAnsi="Arial" w:cs="Arial"/>
                <w:sz w:val="18"/>
                <w:szCs w:val="18"/>
              </w:rPr>
              <w:t>El equipo ofertado deberá contar con las siguientes características:</w:t>
            </w:r>
          </w:p>
          <w:p w:rsidR="00142DF5" w:rsidRPr="00F82F91" w:rsidRDefault="00142DF5" w:rsidP="00142DF5">
            <w:pPr>
              <w:numPr>
                <w:ilvl w:val="1"/>
                <w:numId w:val="45"/>
              </w:numPr>
              <w:jc w:val="both"/>
              <w:rPr>
                <w:rFonts w:ascii="Arial" w:hAnsi="Arial" w:cs="Arial"/>
                <w:sz w:val="18"/>
                <w:szCs w:val="18"/>
              </w:rPr>
            </w:pPr>
            <w:r w:rsidRPr="00F82F91">
              <w:rPr>
                <w:rFonts w:ascii="Arial" w:hAnsi="Arial" w:cs="Arial"/>
                <w:sz w:val="18"/>
                <w:szCs w:val="18"/>
              </w:rPr>
              <w:t>Vehículo, subtipos: Coche, Camioneta, Camión grande, Furgoneta, Bicicleta, Motocicleta, Autobús</w:t>
            </w:r>
            <w:r>
              <w:rPr>
                <w:rFonts w:ascii="Arial" w:hAnsi="Arial" w:cs="Arial"/>
                <w:sz w:val="18"/>
                <w:szCs w:val="18"/>
              </w:rPr>
              <w:t xml:space="preserve">, </w:t>
            </w:r>
            <w:r w:rsidRPr="00F82F91">
              <w:rPr>
                <w:rFonts w:ascii="Arial" w:hAnsi="Arial" w:cs="Arial"/>
                <w:sz w:val="18"/>
                <w:szCs w:val="18"/>
              </w:rPr>
              <w:t>Persona.</w:t>
            </w:r>
          </w:p>
          <w:p w:rsidR="00142DF5" w:rsidRPr="000125B3" w:rsidRDefault="00142DF5" w:rsidP="00142DF5">
            <w:pPr>
              <w:numPr>
                <w:ilvl w:val="1"/>
                <w:numId w:val="45"/>
              </w:numPr>
              <w:jc w:val="both"/>
              <w:rPr>
                <w:rFonts w:ascii="Arial" w:hAnsi="Arial" w:cs="Arial"/>
                <w:b/>
                <w:sz w:val="18"/>
                <w:szCs w:val="18"/>
              </w:rPr>
            </w:pPr>
            <w:r w:rsidRPr="000125B3">
              <w:rPr>
                <w:rFonts w:ascii="Arial" w:hAnsi="Arial" w:cs="Arial"/>
                <w:sz w:val="18"/>
                <w:szCs w:val="18"/>
              </w:rPr>
              <w:t>Tipos de objeto en modo de interiores: Persona</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(Manifestar aceptación</w:t>
            </w:r>
            <w:r w:rsidRPr="000125B3">
              <w:rPr>
                <w:rFonts w:ascii="Arial" w:hAnsi="Arial" w:cs="Arial"/>
                <w:b/>
                <w:sz w:val="18"/>
                <w:szCs w:val="18"/>
                <w:lang w:val="es-BO"/>
              </w:rPr>
              <w:t>)</w:t>
            </w:r>
          </w:p>
        </w:tc>
        <w:tc>
          <w:tcPr>
            <w:tcW w:w="3827" w:type="dxa"/>
          </w:tcPr>
          <w:p w:rsidR="00142DF5" w:rsidRPr="000125B3" w:rsidRDefault="00142DF5" w:rsidP="00142DF5">
            <w:pPr>
              <w:ind w:left="360"/>
              <w:jc w:val="both"/>
              <w:rPr>
                <w:rFonts w:ascii="Arial" w:hAnsi="Arial" w:cs="Arial"/>
                <w:b/>
                <w:sz w:val="18"/>
                <w:szCs w:val="18"/>
              </w:rPr>
            </w:pPr>
          </w:p>
        </w:tc>
      </w:tr>
      <w:tr w:rsidR="00142DF5" w:rsidRPr="000125B3" w:rsidTr="00142DF5">
        <w:tblPrEx>
          <w:jc w:val="center"/>
          <w:tblInd w:w="0" w:type="dxa"/>
        </w:tblPrEx>
        <w:trPr>
          <w:trHeight w:val="283"/>
          <w:jc w:val="center"/>
        </w:trPr>
        <w:tc>
          <w:tcPr>
            <w:tcW w:w="5246" w:type="dxa"/>
            <w:tcMar>
              <w:top w:w="28" w:type="dxa"/>
              <w:left w:w="28" w:type="dxa"/>
              <w:bottom w:w="28" w:type="dxa"/>
              <w:right w:w="28" w:type="dxa"/>
            </w:tcMar>
            <w:vAlign w:val="center"/>
          </w:tcPr>
          <w:p w:rsidR="00142DF5" w:rsidRPr="000125B3" w:rsidRDefault="00142DF5" w:rsidP="00142DF5">
            <w:pPr>
              <w:numPr>
                <w:ilvl w:val="0"/>
                <w:numId w:val="45"/>
              </w:numPr>
              <w:jc w:val="both"/>
              <w:rPr>
                <w:rFonts w:ascii="Arial" w:hAnsi="Arial" w:cs="Arial"/>
                <w:b/>
                <w:sz w:val="18"/>
                <w:szCs w:val="18"/>
              </w:rPr>
            </w:pPr>
            <w:r w:rsidRPr="000125B3">
              <w:rPr>
                <w:rFonts w:ascii="Arial" w:hAnsi="Arial" w:cs="Arial"/>
                <w:b/>
                <w:sz w:val="18"/>
                <w:szCs w:val="18"/>
              </w:rPr>
              <w:t xml:space="preserve">Certificación ambiental: </w:t>
            </w:r>
            <w:r w:rsidRPr="000125B3">
              <w:rPr>
                <w:rFonts w:ascii="Arial" w:hAnsi="Arial" w:cs="Arial"/>
                <w:sz w:val="18"/>
                <w:szCs w:val="18"/>
              </w:rPr>
              <w:t>El equipo ofertado deberá contar con las siguientes características:</w:t>
            </w:r>
          </w:p>
          <w:p w:rsidR="00142DF5" w:rsidRPr="000125B3" w:rsidRDefault="00142DF5" w:rsidP="00142DF5">
            <w:pPr>
              <w:numPr>
                <w:ilvl w:val="1"/>
                <w:numId w:val="45"/>
              </w:numPr>
              <w:contextualSpacing/>
              <w:jc w:val="both"/>
              <w:rPr>
                <w:rFonts w:ascii="Arial" w:hAnsi="Arial" w:cs="Arial"/>
                <w:b/>
                <w:sz w:val="18"/>
                <w:szCs w:val="18"/>
              </w:rPr>
            </w:pPr>
            <w:r w:rsidRPr="000125B3">
              <w:rPr>
                <w:rFonts w:ascii="Arial" w:hAnsi="Arial" w:cs="Arial"/>
                <w:sz w:val="18"/>
                <w:szCs w:val="18"/>
              </w:rPr>
              <w:t xml:space="preserve">Certificación: </w:t>
            </w:r>
            <w:r w:rsidRPr="00F82F91">
              <w:rPr>
                <w:rFonts w:ascii="Arial" w:hAnsi="Arial" w:cs="Arial"/>
                <w:sz w:val="18"/>
                <w:szCs w:val="18"/>
              </w:rPr>
              <w:t>IEC 60529 IP54, IEC/EN 62262 IK11</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 xml:space="preserve"> (Manifestar aceptación</w:t>
            </w:r>
            <w:r w:rsidRPr="000125B3">
              <w:rPr>
                <w:rFonts w:ascii="Arial" w:hAnsi="Arial" w:cs="Arial"/>
                <w:b/>
                <w:sz w:val="18"/>
                <w:szCs w:val="18"/>
                <w:lang w:val="es-BO"/>
              </w:rPr>
              <w:t>)</w:t>
            </w:r>
          </w:p>
        </w:tc>
        <w:tc>
          <w:tcPr>
            <w:tcW w:w="3827" w:type="dxa"/>
          </w:tcPr>
          <w:p w:rsidR="00142DF5" w:rsidRPr="000125B3" w:rsidRDefault="00142DF5" w:rsidP="00142DF5">
            <w:pPr>
              <w:ind w:left="360"/>
              <w:jc w:val="both"/>
              <w:rPr>
                <w:rFonts w:ascii="Arial" w:hAnsi="Arial" w:cs="Arial"/>
                <w:b/>
                <w:sz w:val="18"/>
                <w:szCs w:val="18"/>
              </w:rPr>
            </w:pPr>
          </w:p>
        </w:tc>
      </w:tr>
      <w:tr w:rsidR="00142DF5" w:rsidRPr="000125B3" w:rsidTr="00142DF5">
        <w:tblPrEx>
          <w:jc w:val="center"/>
          <w:tblInd w:w="0" w:type="dxa"/>
        </w:tblPrEx>
        <w:trPr>
          <w:trHeight w:val="283"/>
          <w:jc w:val="center"/>
        </w:trPr>
        <w:tc>
          <w:tcPr>
            <w:tcW w:w="5246" w:type="dxa"/>
            <w:tcMar>
              <w:top w:w="28" w:type="dxa"/>
              <w:left w:w="28" w:type="dxa"/>
              <w:bottom w:w="28" w:type="dxa"/>
              <w:right w:w="28" w:type="dxa"/>
            </w:tcMar>
            <w:vAlign w:val="center"/>
          </w:tcPr>
          <w:p w:rsidR="00142DF5" w:rsidRPr="000125B3" w:rsidRDefault="00142DF5" w:rsidP="00142DF5">
            <w:pPr>
              <w:numPr>
                <w:ilvl w:val="0"/>
                <w:numId w:val="45"/>
              </w:numPr>
              <w:jc w:val="both"/>
              <w:rPr>
                <w:rFonts w:ascii="Arial" w:hAnsi="Arial" w:cs="Arial"/>
                <w:b/>
                <w:sz w:val="18"/>
                <w:szCs w:val="18"/>
              </w:rPr>
            </w:pPr>
            <w:r w:rsidRPr="000125B3">
              <w:rPr>
                <w:rFonts w:ascii="Arial" w:hAnsi="Arial" w:cs="Arial"/>
                <w:b/>
                <w:sz w:val="18"/>
                <w:szCs w:val="18"/>
              </w:rPr>
              <w:t xml:space="preserve">Características eléctricas: </w:t>
            </w:r>
            <w:r w:rsidRPr="000125B3">
              <w:rPr>
                <w:rFonts w:ascii="Arial" w:hAnsi="Arial" w:cs="Arial"/>
                <w:sz w:val="18"/>
                <w:szCs w:val="18"/>
              </w:rPr>
              <w:t xml:space="preserve">El equipo ofertado deberá contar con las siguientes características: </w:t>
            </w:r>
          </w:p>
          <w:p w:rsidR="00142DF5" w:rsidRPr="00CB10AA" w:rsidRDefault="00142DF5" w:rsidP="00142DF5">
            <w:pPr>
              <w:numPr>
                <w:ilvl w:val="1"/>
                <w:numId w:val="45"/>
              </w:numPr>
              <w:contextualSpacing/>
              <w:jc w:val="both"/>
              <w:rPr>
                <w:rFonts w:ascii="Arial" w:hAnsi="Arial" w:cs="Arial"/>
                <w:sz w:val="18"/>
                <w:szCs w:val="18"/>
              </w:rPr>
            </w:pPr>
            <w:r w:rsidRPr="00CB10AA">
              <w:rPr>
                <w:rFonts w:ascii="Arial" w:hAnsi="Arial" w:cs="Arial"/>
                <w:sz w:val="18"/>
                <w:szCs w:val="18"/>
              </w:rPr>
              <w:lastRenderedPageBreak/>
              <w:t xml:space="preserve">Fuente de alimentación </w:t>
            </w:r>
            <w:proofErr w:type="spellStart"/>
            <w:r w:rsidRPr="00CB10AA">
              <w:rPr>
                <w:rFonts w:ascii="Arial" w:hAnsi="Arial" w:cs="Arial"/>
                <w:sz w:val="18"/>
                <w:szCs w:val="18"/>
              </w:rPr>
              <w:t>PoE</w:t>
            </w:r>
            <w:proofErr w:type="spellEnd"/>
            <w:r w:rsidRPr="00CB10AA">
              <w:rPr>
                <w:rFonts w:ascii="Arial" w:hAnsi="Arial" w:cs="Arial"/>
                <w:sz w:val="18"/>
                <w:szCs w:val="18"/>
              </w:rPr>
              <w:t xml:space="preserve"> / </w:t>
            </w:r>
            <w:proofErr w:type="spellStart"/>
            <w:r w:rsidRPr="00CB10AA">
              <w:rPr>
                <w:rFonts w:ascii="Arial" w:hAnsi="Arial" w:cs="Arial"/>
                <w:sz w:val="18"/>
                <w:szCs w:val="18"/>
              </w:rPr>
              <w:t>PoE</w:t>
            </w:r>
            <w:proofErr w:type="spellEnd"/>
            <w:r w:rsidRPr="00CB10AA">
              <w:rPr>
                <w:rFonts w:ascii="Arial" w:hAnsi="Arial" w:cs="Arial"/>
                <w:sz w:val="18"/>
                <w:szCs w:val="18"/>
              </w:rPr>
              <w:t>+: IEEE 802.3af Clase 3 / IEEE 802.3at Clase 4</w:t>
            </w:r>
          </w:p>
          <w:p w:rsidR="00142DF5" w:rsidRPr="00CB10AA" w:rsidRDefault="00142DF5" w:rsidP="00142DF5">
            <w:pPr>
              <w:numPr>
                <w:ilvl w:val="1"/>
                <w:numId w:val="45"/>
              </w:numPr>
              <w:contextualSpacing/>
              <w:jc w:val="both"/>
              <w:rPr>
                <w:rFonts w:ascii="Arial" w:hAnsi="Arial" w:cs="Arial"/>
                <w:sz w:val="18"/>
                <w:szCs w:val="18"/>
              </w:rPr>
            </w:pPr>
            <w:r w:rsidRPr="00CB10AA">
              <w:rPr>
                <w:rFonts w:ascii="Arial" w:hAnsi="Arial" w:cs="Arial"/>
                <w:sz w:val="18"/>
                <w:szCs w:val="18"/>
              </w:rPr>
              <w:t>Batería de respaldo de RTC: 3 V de litio de manganeso</w:t>
            </w:r>
          </w:p>
          <w:p w:rsidR="00142DF5" w:rsidRPr="00CB10AA" w:rsidRDefault="00142DF5" w:rsidP="00142DF5">
            <w:pPr>
              <w:numPr>
                <w:ilvl w:val="1"/>
                <w:numId w:val="45"/>
              </w:numPr>
              <w:contextualSpacing/>
              <w:jc w:val="both"/>
              <w:rPr>
                <w:rFonts w:ascii="Arial" w:hAnsi="Arial" w:cs="Arial"/>
                <w:sz w:val="18"/>
                <w:szCs w:val="18"/>
              </w:rPr>
            </w:pPr>
            <w:r w:rsidRPr="00CB10AA">
              <w:rPr>
                <w:rFonts w:ascii="Arial" w:hAnsi="Arial" w:cs="Arial"/>
                <w:sz w:val="18"/>
                <w:szCs w:val="18"/>
              </w:rPr>
              <w:t>Fuente de alimentación externa: 12-24 V CC +/-10%</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(Manifestar aceptación)</w:t>
            </w:r>
          </w:p>
        </w:tc>
        <w:tc>
          <w:tcPr>
            <w:tcW w:w="3827" w:type="dxa"/>
          </w:tcPr>
          <w:p w:rsidR="00142DF5" w:rsidRPr="000125B3" w:rsidRDefault="00142DF5" w:rsidP="00142DF5">
            <w:pPr>
              <w:ind w:left="360"/>
              <w:jc w:val="both"/>
              <w:rPr>
                <w:rFonts w:ascii="Arial" w:hAnsi="Arial" w:cs="Arial"/>
                <w:b/>
                <w:sz w:val="18"/>
                <w:szCs w:val="18"/>
              </w:rPr>
            </w:pPr>
          </w:p>
        </w:tc>
      </w:tr>
      <w:tr w:rsidR="00142DF5" w:rsidRPr="000125B3" w:rsidTr="00142DF5">
        <w:tblPrEx>
          <w:jc w:val="center"/>
          <w:tblInd w:w="0" w:type="dxa"/>
        </w:tblPrEx>
        <w:trPr>
          <w:trHeight w:val="283"/>
          <w:jc w:val="center"/>
        </w:trPr>
        <w:tc>
          <w:tcPr>
            <w:tcW w:w="5246" w:type="dxa"/>
            <w:tcMar>
              <w:top w:w="28" w:type="dxa"/>
              <w:left w:w="28" w:type="dxa"/>
              <w:bottom w:w="28" w:type="dxa"/>
              <w:right w:w="28" w:type="dxa"/>
            </w:tcMar>
            <w:vAlign w:val="center"/>
          </w:tcPr>
          <w:p w:rsidR="00142DF5" w:rsidRDefault="00142DF5" w:rsidP="00142DF5">
            <w:pPr>
              <w:numPr>
                <w:ilvl w:val="0"/>
                <w:numId w:val="45"/>
              </w:numPr>
              <w:jc w:val="both"/>
              <w:rPr>
                <w:rFonts w:ascii="Arial" w:hAnsi="Arial" w:cs="Arial"/>
                <w:b/>
                <w:i/>
                <w:sz w:val="18"/>
                <w:szCs w:val="18"/>
              </w:rPr>
            </w:pPr>
            <w:r w:rsidRPr="000125B3">
              <w:rPr>
                <w:rFonts w:ascii="Arial" w:hAnsi="Arial" w:cs="Arial"/>
                <w:b/>
                <w:sz w:val="18"/>
                <w:szCs w:val="18"/>
              </w:rPr>
              <w:t>Accesorios</w:t>
            </w:r>
            <w:r w:rsidRPr="000125B3">
              <w:rPr>
                <w:rFonts w:ascii="Arial" w:hAnsi="Arial" w:cs="Arial"/>
                <w:sz w:val="18"/>
                <w:szCs w:val="18"/>
              </w:rPr>
              <w:t xml:space="preserve">: </w:t>
            </w:r>
            <w:r w:rsidRPr="0044227A">
              <w:rPr>
                <w:rFonts w:ascii="Arial" w:hAnsi="Arial" w:cs="Arial"/>
                <w:sz w:val="18"/>
                <w:szCs w:val="18"/>
              </w:rPr>
              <w:t>Deberán incluir todos los accesorios, cables de conexión y soportes, así como cualquier aditamento necesario para el funcionamiento del dispositivo.</w:t>
            </w:r>
            <w:r w:rsidRPr="0044227A">
              <w:rPr>
                <w:rFonts w:ascii="Arial" w:hAnsi="Arial" w:cs="Arial"/>
                <w:b/>
                <w:i/>
                <w:sz w:val="18"/>
                <w:szCs w:val="18"/>
              </w:rPr>
              <w:t xml:space="preserve"> </w:t>
            </w:r>
          </w:p>
          <w:p w:rsidR="00142DF5" w:rsidRPr="00CB10AA" w:rsidRDefault="00142DF5" w:rsidP="00142DF5">
            <w:pPr>
              <w:numPr>
                <w:ilvl w:val="1"/>
                <w:numId w:val="45"/>
              </w:numPr>
              <w:contextualSpacing/>
              <w:jc w:val="both"/>
              <w:rPr>
                <w:rFonts w:ascii="Arial" w:hAnsi="Arial" w:cs="Arial"/>
                <w:b/>
                <w:i/>
                <w:sz w:val="18"/>
                <w:szCs w:val="18"/>
              </w:rPr>
            </w:pPr>
            <w:r w:rsidRPr="00CB10AA">
              <w:rPr>
                <w:rFonts w:ascii="Arial" w:hAnsi="Arial" w:cs="Arial"/>
                <w:bCs/>
                <w:sz w:val="18"/>
                <w:szCs w:val="18"/>
              </w:rPr>
              <w:t>Además, cada cámara debe incluir un Adaptador de montaje en superficie.</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(Manifestar aceptación)</w:t>
            </w:r>
          </w:p>
        </w:tc>
        <w:tc>
          <w:tcPr>
            <w:tcW w:w="3827" w:type="dxa"/>
          </w:tcPr>
          <w:p w:rsidR="00142DF5" w:rsidRPr="000125B3" w:rsidRDefault="00142DF5" w:rsidP="00142DF5">
            <w:pPr>
              <w:ind w:left="360"/>
              <w:jc w:val="both"/>
              <w:rPr>
                <w:rFonts w:ascii="Arial" w:hAnsi="Arial" w:cs="Arial"/>
                <w:b/>
                <w:sz w:val="18"/>
                <w:szCs w:val="18"/>
              </w:rPr>
            </w:pPr>
          </w:p>
        </w:tc>
      </w:tr>
      <w:tr w:rsidR="00142DF5" w:rsidRPr="000125B3" w:rsidTr="00142DF5">
        <w:tblPrEx>
          <w:jc w:val="center"/>
          <w:tblInd w:w="0" w:type="dxa"/>
        </w:tblPrEx>
        <w:trPr>
          <w:trHeight w:val="283"/>
          <w:jc w:val="center"/>
        </w:trPr>
        <w:tc>
          <w:tcPr>
            <w:tcW w:w="5246" w:type="dxa"/>
            <w:tcMar>
              <w:top w:w="28" w:type="dxa"/>
              <w:left w:w="28" w:type="dxa"/>
              <w:bottom w:w="28" w:type="dxa"/>
              <w:right w:w="28" w:type="dxa"/>
            </w:tcMar>
            <w:vAlign w:val="center"/>
          </w:tcPr>
          <w:p w:rsidR="00142DF5" w:rsidRPr="000125B3" w:rsidRDefault="00142DF5" w:rsidP="00142DF5">
            <w:pPr>
              <w:numPr>
                <w:ilvl w:val="0"/>
                <w:numId w:val="45"/>
              </w:numPr>
              <w:contextualSpacing/>
              <w:jc w:val="both"/>
              <w:rPr>
                <w:rFonts w:ascii="Arial" w:hAnsi="Arial" w:cs="Arial"/>
                <w:b/>
                <w:sz w:val="18"/>
                <w:szCs w:val="18"/>
              </w:rPr>
            </w:pPr>
            <w:r w:rsidRPr="000125B3">
              <w:rPr>
                <w:rFonts w:ascii="Arial" w:hAnsi="Arial" w:cs="Arial"/>
                <w:b/>
                <w:sz w:val="18"/>
                <w:szCs w:val="18"/>
              </w:rPr>
              <w:t>Uniformidad de marcas:</w:t>
            </w:r>
            <w:r w:rsidRPr="000125B3">
              <w:rPr>
                <w:rFonts w:ascii="Arial" w:hAnsi="Arial" w:cs="Arial"/>
                <w:sz w:val="18"/>
                <w:szCs w:val="18"/>
              </w:rPr>
              <w:t xml:space="preserve"> Los equipos deberán ser de la misma marca y modelo.</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(Manifestar aceptación)</w:t>
            </w:r>
          </w:p>
        </w:tc>
        <w:tc>
          <w:tcPr>
            <w:tcW w:w="3827" w:type="dxa"/>
          </w:tcPr>
          <w:p w:rsidR="00142DF5" w:rsidRPr="000125B3" w:rsidRDefault="00142DF5" w:rsidP="00142DF5">
            <w:pPr>
              <w:ind w:left="360"/>
              <w:contextualSpacing/>
              <w:jc w:val="both"/>
              <w:rPr>
                <w:rFonts w:ascii="Arial" w:hAnsi="Arial" w:cs="Arial"/>
                <w:b/>
                <w:sz w:val="18"/>
                <w:szCs w:val="18"/>
              </w:rPr>
            </w:pPr>
          </w:p>
        </w:tc>
      </w:tr>
      <w:tr w:rsidR="00142DF5" w:rsidRPr="000125B3" w:rsidTr="00142DF5">
        <w:tblPrEx>
          <w:jc w:val="center"/>
          <w:tblInd w:w="0" w:type="dxa"/>
        </w:tblPrEx>
        <w:trPr>
          <w:trHeight w:val="283"/>
          <w:jc w:val="center"/>
        </w:trPr>
        <w:tc>
          <w:tcPr>
            <w:tcW w:w="5246" w:type="dxa"/>
            <w:tcMar>
              <w:top w:w="28" w:type="dxa"/>
              <w:left w:w="28" w:type="dxa"/>
              <w:bottom w:w="28" w:type="dxa"/>
              <w:right w:w="28" w:type="dxa"/>
            </w:tcMar>
            <w:vAlign w:val="center"/>
          </w:tcPr>
          <w:p w:rsidR="00142DF5" w:rsidRPr="000125B3" w:rsidRDefault="00142DF5" w:rsidP="00142DF5">
            <w:pPr>
              <w:numPr>
                <w:ilvl w:val="0"/>
                <w:numId w:val="45"/>
              </w:numPr>
              <w:contextualSpacing/>
              <w:jc w:val="both"/>
              <w:rPr>
                <w:rFonts w:ascii="Arial" w:hAnsi="Arial" w:cs="Arial"/>
                <w:b/>
                <w:sz w:val="18"/>
                <w:szCs w:val="18"/>
                <w:lang w:val="es-BO"/>
              </w:rPr>
            </w:pPr>
            <w:r w:rsidRPr="000125B3">
              <w:rPr>
                <w:rFonts w:ascii="Arial" w:hAnsi="Arial" w:cs="Arial"/>
                <w:b/>
                <w:sz w:val="18"/>
                <w:szCs w:val="18"/>
              </w:rPr>
              <w:t xml:space="preserve">Hojas de datos: </w:t>
            </w:r>
            <w:r w:rsidRPr="000125B3">
              <w:rPr>
                <w:rFonts w:ascii="Arial" w:hAnsi="Arial" w:cs="Arial"/>
                <w:sz w:val="18"/>
                <w:szCs w:val="18"/>
              </w:rPr>
              <w:t>Se deberá presentar las hojas de datos del componente (impreso en inglés o español), en la etapa de Apertura de Empaques.</w:t>
            </w:r>
          </w:p>
          <w:p w:rsidR="00142DF5" w:rsidRPr="000125B3" w:rsidRDefault="00142DF5" w:rsidP="00142DF5">
            <w:pPr>
              <w:jc w:val="both"/>
              <w:rPr>
                <w:rFonts w:ascii="Arial" w:hAnsi="Arial" w:cs="Arial"/>
                <w:b/>
                <w:i/>
                <w:sz w:val="18"/>
                <w:szCs w:val="18"/>
              </w:rPr>
            </w:pPr>
            <w:r w:rsidRPr="000125B3">
              <w:rPr>
                <w:rFonts w:ascii="Arial" w:hAnsi="Arial" w:cs="Arial"/>
                <w:b/>
                <w:i/>
                <w:sz w:val="18"/>
                <w:szCs w:val="18"/>
              </w:rPr>
              <w:t>(Manifestar aceptación)</w:t>
            </w:r>
          </w:p>
        </w:tc>
        <w:tc>
          <w:tcPr>
            <w:tcW w:w="3827" w:type="dxa"/>
          </w:tcPr>
          <w:p w:rsidR="00142DF5" w:rsidRPr="000125B3" w:rsidRDefault="00142DF5" w:rsidP="00142DF5">
            <w:pPr>
              <w:ind w:left="360"/>
              <w:contextualSpacing/>
              <w:jc w:val="both"/>
              <w:rPr>
                <w:rFonts w:ascii="Arial" w:hAnsi="Arial" w:cs="Arial"/>
                <w:b/>
                <w:sz w:val="18"/>
                <w:szCs w:val="18"/>
              </w:rPr>
            </w:pPr>
          </w:p>
        </w:tc>
      </w:tr>
      <w:tr w:rsidR="00142DF5" w:rsidRPr="000125B3" w:rsidTr="00142DF5">
        <w:tblPrEx>
          <w:jc w:val="center"/>
          <w:tblInd w:w="0" w:type="dxa"/>
        </w:tblPrEx>
        <w:trPr>
          <w:trHeight w:val="283"/>
          <w:jc w:val="center"/>
        </w:trPr>
        <w:tc>
          <w:tcPr>
            <w:tcW w:w="5246" w:type="dxa"/>
            <w:shd w:val="clear" w:color="auto" w:fill="C6D9F1"/>
            <w:tcMar>
              <w:top w:w="28" w:type="dxa"/>
              <w:left w:w="28" w:type="dxa"/>
              <w:bottom w:w="28" w:type="dxa"/>
              <w:right w:w="28" w:type="dxa"/>
            </w:tcMar>
            <w:vAlign w:val="center"/>
          </w:tcPr>
          <w:p w:rsidR="00142DF5" w:rsidRPr="000125B3" w:rsidRDefault="00142DF5" w:rsidP="00142DF5">
            <w:pPr>
              <w:rPr>
                <w:rFonts w:ascii="Arial" w:hAnsi="Arial" w:cs="Arial"/>
                <w:b/>
                <w:color w:val="000000"/>
                <w:szCs w:val="18"/>
              </w:rPr>
            </w:pPr>
            <w:r>
              <w:rPr>
                <w:rFonts w:ascii="Arial" w:hAnsi="Arial" w:cs="Arial"/>
                <w:b/>
                <w:color w:val="000000"/>
                <w:szCs w:val="18"/>
              </w:rPr>
              <w:t>ÍTEM 2</w:t>
            </w:r>
            <w:r w:rsidRPr="000125B3">
              <w:rPr>
                <w:rFonts w:ascii="Arial" w:hAnsi="Arial" w:cs="Arial"/>
                <w:b/>
                <w:color w:val="000000"/>
                <w:szCs w:val="18"/>
              </w:rPr>
              <w:t>: EQUIPO TIPO B( CÁMARA TIPO DOMO</w:t>
            </w:r>
            <w:r w:rsidRPr="000125B3">
              <w:rPr>
                <w:rFonts w:ascii="Arial" w:hAnsi="Arial" w:cs="Arial"/>
                <w:b/>
                <w:color w:val="000000"/>
                <w:spacing w:val="-3"/>
                <w:szCs w:val="18"/>
              </w:rPr>
              <w:t xml:space="preserve"> OUTDOOR)</w:t>
            </w:r>
          </w:p>
        </w:tc>
        <w:tc>
          <w:tcPr>
            <w:tcW w:w="3827" w:type="dxa"/>
            <w:shd w:val="clear" w:color="auto" w:fill="C6D9F1"/>
          </w:tcPr>
          <w:p w:rsidR="00142DF5" w:rsidRPr="000125B3" w:rsidRDefault="00142DF5" w:rsidP="00142DF5">
            <w:pPr>
              <w:rPr>
                <w:rFonts w:ascii="Arial" w:hAnsi="Arial" w:cs="Arial"/>
                <w:b/>
                <w:color w:val="000000"/>
                <w:szCs w:val="18"/>
              </w:rPr>
            </w:pPr>
          </w:p>
        </w:tc>
      </w:tr>
      <w:tr w:rsidR="00142DF5" w:rsidRPr="000125B3" w:rsidTr="00142DF5">
        <w:tblPrEx>
          <w:jc w:val="center"/>
          <w:tblInd w:w="0" w:type="dxa"/>
        </w:tblPrEx>
        <w:trPr>
          <w:trHeight w:val="85"/>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5"/>
              </w:numPr>
              <w:contextualSpacing/>
              <w:jc w:val="both"/>
              <w:rPr>
                <w:rFonts w:ascii="Arial" w:hAnsi="Arial" w:cs="Arial"/>
                <w:sz w:val="18"/>
                <w:szCs w:val="18"/>
              </w:rPr>
            </w:pPr>
            <w:r w:rsidRPr="000125B3">
              <w:rPr>
                <w:rFonts w:ascii="Arial" w:hAnsi="Arial" w:cs="Arial"/>
                <w:b/>
                <w:sz w:val="18"/>
                <w:szCs w:val="18"/>
              </w:rPr>
              <w:t>Marca:</w:t>
            </w:r>
            <w:r w:rsidRPr="000125B3">
              <w:rPr>
                <w:rFonts w:ascii="Arial" w:hAnsi="Arial" w:cs="Arial"/>
                <w:sz w:val="18"/>
                <w:szCs w:val="18"/>
              </w:rPr>
              <w:t xml:space="preserve"> A </w:t>
            </w:r>
            <w:r w:rsidRPr="000125B3">
              <w:rPr>
                <w:rFonts w:ascii="Arial" w:hAnsi="Arial" w:cs="Arial"/>
                <w:bCs/>
                <w:iCs/>
                <w:sz w:val="18"/>
                <w:szCs w:val="18"/>
              </w:rPr>
              <w:t>Especificar.</w:t>
            </w:r>
          </w:p>
          <w:p w:rsidR="00142DF5" w:rsidRPr="000125B3" w:rsidRDefault="00142DF5" w:rsidP="00142DF5">
            <w:pPr>
              <w:jc w:val="both"/>
              <w:rPr>
                <w:rFonts w:ascii="Arial" w:hAnsi="Arial" w:cs="Arial"/>
                <w:sz w:val="18"/>
                <w:szCs w:val="18"/>
              </w:rPr>
            </w:pPr>
            <w:r w:rsidRPr="000125B3">
              <w:rPr>
                <w:rFonts w:ascii="Arial" w:hAnsi="Arial" w:cs="Arial"/>
                <w:b/>
                <w:i/>
                <w:sz w:val="18"/>
                <w:szCs w:val="18"/>
                <w:lang w:val="es-BO"/>
              </w:rPr>
              <w:t>(E</w:t>
            </w:r>
            <w:r w:rsidRPr="000125B3">
              <w:rPr>
                <w:rFonts w:ascii="Arial" w:hAnsi="Arial" w:cs="Arial"/>
                <w:b/>
                <w:bCs/>
                <w:i/>
                <w:color w:val="000000"/>
                <w:sz w:val="18"/>
                <w:szCs w:val="18"/>
                <w:lang w:val="es-BO"/>
              </w:rPr>
              <w:t>specificar</w:t>
            </w:r>
            <w:r w:rsidRPr="000125B3">
              <w:rPr>
                <w:rFonts w:ascii="Arial" w:hAnsi="Arial" w:cs="Arial"/>
                <w:b/>
                <w:i/>
                <w:sz w:val="18"/>
                <w:szCs w:val="18"/>
                <w:lang w:val="es-BO"/>
              </w:rPr>
              <w:t>)</w:t>
            </w:r>
          </w:p>
        </w:tc>
        <w:tc>
          <w:tcPr>
            <w:tcW w:w="3827" w:type="dxa"/>
          </w:tcPr>
          <w:p w:rsidR="00142DF5" w:rsidRPr="000125B3" w:rsidRDefault="00142DF5" w:rsidP="00142DF5">
            <w:pPr>
              <w:ind w:left="360"/>
              <w:contextualSpacing/>
              <w:jc w:val="both"/>
              <w:rPr>
                <w:rFonts w:ascii="Arial" w:hAnsi="Arial" w:cs="Arial"/>
                <w:b/>
                <w:sz w:val="18"/>
                <w:szCs w:val="18"/>
              </w:rPr>
            </w:pPr>
          </w:p>
        </w:tc>
      </w:tr>
      <w:tr w:rsidR="00142DF5" w:rsidRPr="000125B3" w:rsidTr="00142DF5">
        <w:tblPrEx>
          <w:jc w:val="center"/>
          <w:tblInd w:w="0" w:type="dxa"/>
        </w:tblPrEx>
        <w:trPr>
          <w:trHeight w:val="85"/>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5"/>
              </w:numPr>
              <w:contextualSpacing/>
              <w:jc w:val="both"/>
              <w:rPr>
                <w:rFonts w:ascii="Arial" w:hAnsi="Arial" w:cs="Arial"/>
                <w:sz w:val="18"/>
                <w:szCs w:val="18"/>
              </w:rPr>
            </w:pPr>
            <w:r w:rsidRPr="000125B3">
              <w:rPr>
                <w:rFonts w:ascii="Arial" w:hAnsi="Arial" w:cs="Arial"/>
                <w:b/>
                <w:sz w:val="18"/>
                <w:szCs w:val="18"/>
              </w:rPr>
              <w:t>Modelo:</w:t>
            </w:r>
            <w:r w:rsidRPr="000125B3">
              <w:rPr>
                <w:rFonts w:ascii="Arial" w:hAnsi="Arial" w:cs="Arial"/>
                <w:sz w:val="18"/>
                <w:szCs w:val="18"/>
              </w:rPr>
              <w:t xml:space="preserve"> A </w:t>
            </w:r>
            <w:r w:rsidRPr="000125B3">
              <w:rPr>
                <w:rFonts w:ascii="Arial" w:hAnsi="Arial" w:cs="Arial"/>
                <w:bCs/>
                <w:iCs/>
                <w:sz w:val="18"/>
                <w:szCs w:val="18"/>
              </w:rPr>
              <w:t>Especificar.</w:t>
            </w:r>
          </w:p>
          <w:p w:rsidR="00142DF5" w:rsidRDefault="00142DF5" w:rsidP="00142DF5">
            <w:pPr>
              <w:contextualSpacing/>
              <w:jc w:val="both"/>
              <w:rPr>
                <w:rFonts w:ascii="Arial" w:hAnsi="Arial" w:cs="Arial"/>
                <w:sz w:val="18"/>
                <w:szCs w:val="18"/>
              </w:rPr>
            </w:pPr>
            <w:r w:rsidRPr="000125B3">
              <w:rPr>
                <w:rFonts w:ascii="Arial" w:hAnsi="Arial" w:cs="Arial"/>
                <w:sz w:val="18"/>
                <w:szCs w:val="18"/>
              </w:rPr>
              <w:t>El modelo especificado debe ser verificable en la página web oficial del fabricante, no se aceptarán modelos descontinuados o no especificados por el fab</w:t>
            </w:r>
            <w:r>
              <w:rPr>
                <w:rFonts w:ascii="Arial" w:hAnsi="Arial" w:cs="Arial"/>
                <w:sz w:val="18"/>
                <w:szCs w:val="18"/>
              </w:rPr>
              <w:t>ricante.</w:t>
            </w:r>
          </w:p>
          <w:p w:rsidR="00142DF5" w:rsidRPr="000125B3" w:rsidRDefault="00142DF5" w:rsidP="00142DF5">
            <w:pPr>
              <w:contextualSpacing/>
              <w:jc w:val="both"/>
              <w:rPr>
                <w:rFonts w:ascii="Arial" w:hAnsi="Arial" w:cs="Arial"/>
                <w:sz w:val="18"/>
                <w:szCs w:val="18"/>
              </w:rPr>
            </w:pPr>
            <w:r w:rsidRPr="000125B3">
              <w:rPr>
                <w:rFonts w:ascii="Arial" w:hAnsi="Arial" w:cs="Arial"/>
                <w:b/>
                <w:i/>
                <w:sz w:val="18"/>
                <w:szCs w:val="18"/>
              </w:rPr>
              <w:t xml:space="preserve">(Manifestar aceptación, especificar y </w:t>
            </w:r>
            <w:r w:rsidRPr="000125B3">
              <w:rPr>
                <w:rFonts w:ascii="Arial" w:hAnsi="Arial" w:cs="Arial"/>
                <w:b/>
                <w:bCs/>
                <w:i/>
                <w:color w:val="000000"/>
                <w:sz w:val="18"/>
                <w:szCs w:val="18"/>
              </w:rPr>
              <w:t>señalar la dirección URL del fabricante</w:t>
            </w:r>
            <w:r w:rsidRPr="000125B3">
              <w:rPr>
                <w:rFonts w:ascii="Arial" w:hAnsi="Arial" w:cs="Arial"/>
                <w:b/>
                <w:i/>
                <w:sz w:val="18"/>
                <w:szCs w:val="18"/>
              </w:rPr>
              <w:t>)</w:t>
            </w:r>
          </w:p>
        </w:tc>
        <w:tc>
          <w:tcPr>
            <w:tcW w:w="3827" w:type="dxa"/>
          </w:tcPr>
          <w:p w:rsidR="00142DF5" w:rsidRPr="000125B3" w:rsidRDefault="00142DF5" w:rsidP="00142DF5">
            <w:pPr>
              <w:ind w:left="360"/>
              <w:contextualSpacing/>
              <w:jc w:val="both"/>
              <w:rPr>
                <w:rFonts w:ascii="Arial" w:hAnsi="Arial" w:cs="Arial"/>
                <w:b/>
                <w:sz w:val="18"/>
                <w:szCs w:val="18"/>
              </w:rPr>
            </w:pPr>
          </w:p>
        </w:tc>
      </w:tr>
      <w:tr w:rsidR="00142DF5" w:rsidRPr="000125B3" w:rsidTr="00142DF5">
        <w:tblPrEx>
          <w:jc w:val="center"/>
          <w:tblInd w:w="0" w:type="dxa"/>
        </w:tblPrEx>
        <w:trPr>
          <w:trHeight w:val="85"/>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5"/>
              </w:numPr>
              <w:jc w:val="both"/>
              <w:rPr>
                <w:rFonts w:ascii="Arial" w:hAnsi="Arial" w:cs="Arial"/>
                <w:sz w:val="18"/>
                <w:szCs w:val="18"/>
              </w:rPr>
            </w:pPr>
            <w:r w:rsidRPr="000125B3">
              <w:rPr>
                <w:rFonts w:ascii="Arial" w:hAnsi="Arial" w:cs="Arial"/>
                <w:b/>
                <w:sz w:val="18"/>
                <w:szCs w:val="18"/>
              </w:rPr>
              <w:t xml:space="preserve">Cantidad: </w:t>
            </w:r>
            <w:r>
              <w:rPr>
                <w:rFonts w:ascii="Arial" w:hAnsi="Arial" w:cs="Arial"/>
                <w:sz w:val="18"/>
                <w:szCs w:val="18"/>
              </w:rPr>
              <w:t>Cuatro</w:t>
            </w:r>
            <w:r w:rsidRPr="000125B3">
              <w:rPr>
                <w:rFonts w:ascii="Arial" w:hAnsi="Arial" w:cs="Arial"/>
                <w:sz w:val="18"/>
                <w:szCs w:val="18"/>
              </w:rPr>
              <w:t xml:space="preserve"> (</w:t>
            </w:r>
            <w:r>
              <w:rPr>
                <w:rFonts w:ascii="Arial" w:hAnsi="Arial" w:cs="Arial"/>
                <w:sz w:val="18"/>
                <w:szCs w:val="18"/>
              </w:rPr>
              <w:t>4</w:t>
            </w:r>
            <w:r w:rsidRPr="000125B3">
              <w:rPr>
                <w:rFonts w:ascii="Arial" w:hAnsi="Arial" w:cs="Arial"/>
                <w:sz w:val="18"/>
                <w:szCs w:val="18"/>
              </w:rPr>
              <w:t>) equipos (Cámaras Domo OUTDOOR)</w:t>
            </w:r>
          </w:p>
          <w:p w:rsidR="00142DF5" w:rsidRPr="000125B3" w:rsidRDefault="00142DF5" w:rsidP="00142DF5">
            <w:pPr>
              <w:jc w:val="both"/>
              <w:rPr>
                <w:rFonts w:ascii="Arial" w:hAnsi="Arial" w:cs="Arial"/>
                <w:b/>
                <w:i/>
                <w:sz w:val="18"/>
                <w:szCs w:val="18"/>
                <w:lang w:val="pt-BR"/>
              </w:rPr>
            </w:pPr>
            <w:r w:rsidRPr="000125B3">
              <w:rPr>
                <w:rFonts w:ascii="Arial" w:hAnsi="Arial" w:cs="Arial"/>
                <w:b/>
                <w:i/>
                <w:sz w:val="18"/>
                <w:szCs w:val="18"/>
              </w:rPr>
              <w:t>(Manifestar aceptación)</w:t>
            </w:r>
          </w:p>
        </w:tc>
        <w:tc>
          <w:tcPr>
            <w:tcW w:w="3827" w:type="dxa"/>
          </w:tcPr>
          <w:p w:rsidR="00142DF5" w:rsidRPr="000125B3" w:rsidRDefault="00142DF5" w:rsidP="00142DF5">
            <w:pPr>
              <w:ind w:left="360"/>
              <w:jc w:val="both"/>
              <w:rPr>
                <w:rFonts w:ascii="Arial" w:hAnsi="Arial" w:cs="Arial"/>
                <w:b/>
                <w:sz w:val="18"/>
                <w:szCs w:val="18"/>
              </w:rPr>
            </w:pPr>
          </w:p>
        </w:tc>
      </w:tr>
      <w:tr w:rsidR="00142DF5" w:rsidRPr="000125B3" w:rsidTr="00142DF5">
        <w:tblPrEx>
          <w:jc w:val="center"/>
          <w:tblInd w:w="0" w:type="dxa"/>
        </w:tblPrEx>
        <w:trPr>
          <w:trHeight w:val="85"/>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5"/>
              </w:numPr>
              <w:jc w:val="both"/>
              <w:rPr>
                <w:rFonts w:ascii="Arial" w:hAnsi="Arial" w:cs="Arial"/>
                <w:sz w:val="18"/>
                <w:szCs w:val="18"/>
              </w:rPr>
            </w:pPr>
            <w:r w:rsidRPr="000125B3">
              <w:rPr>
                <w:rFonts w:ascii="Arial" w:hAnsi="Arial" w:cs="Arial"/>
                <w:b/>
                <w:sz w:val="18"/>
                <w:szCs w:val="18"/>
              </w:rPr>
              <w:t xml:space="preserve">Características Generales: </w:t>
            </w:r>
            <w:r w:rsidRPr="000125B3">
              <w:rPr>
                <w:rFonts w:ascii="Arial" w:hAnsi="Arial" w:cs="Arial"/>
                <w:sz w:val="18"/>
                <w:szCs w:val="18"/>
              </w:rPr>
              <w:t>El equipo ofertado deberá contar con las siguientes características:</w:t>
            </w:r>
          </w:p>
          <w:p w:rsidR="00142DF5" w:rsidRPr="000125B3" w:rsidRDefault="00142DF5" w:rsidP="00592B4A">
            <w:pPr>
              <w:numPr>
                <w:ilvl w:val="1"/>
                <w:numId w:val="65"/>
              </w:numPr>
              <w:jc w:val="both"/>
              <w:rPr>
                <w:rFonts w:ascii="Arial" w:hAnsi="Arial" w:cs="Arial"/>
                <w:sz w:val="18"/>
                <w:szCs w:val="18"/>
              </w:rPr>
            </w:pPr>
            <w:r w:rsidRPr="000125B3">
              <w:rPr>
                <w:rFonts w:ascii="Arial" w:hAnsi="Arial" w:cs="Arial"/>
                <w:sz w:val="18"/>
                <w:szCs w:val="18"/>
              </w:rPr>
              <w:t xml:space="preserve">Rendimiento de imagen: </w:t>
            </w:r>
            <w:r w:rsidRPr="00E21F2F">
              <w:rPr>
                <w:rFonts w:ascii="Arial" w:hAnsi="Arial" w:cs="Arial"/>
                <w:sz w:val="18"/>
                <w:szCs w:val="18"/>
              </w:rPr>
              <w:t>2.0</w:t>
            </w:r>
            <w:r w:rsidRPr="00F76240">
              <w:rPr>
                <w:rFonts w:ascii="Arial" w:hAnsi="Arial" w:cs="Arial"/>
                <w:sz w:val="18"/>
                <w:szCs w:val="18"/>
              </w:rPr>
              <w:t xml:space="preserve"> MP</w:t>
            </w:r>
            <w:r w:rsidRPr="000125B3">
              <w:rPr>
                <w:rFonts w:ascii="Arial" w:hAnsi="Arial" w:cs="Arial"/>
                <w:sz w:val="18"/>
                <w:szCs w:val="18"/>
              </w:rPr>
              <w:t xml:space="preserve"> o superior</w:t>
            </w:r>
          </w:p>
          <w:p w:rsidR="00142DF5" w:rsidRPr="0027016F" w:rsidRDefault="00142DF5" w:rsidP="00592B4A">
            <w:pPr>
              <w:pStyle w:val="Prrafodelista"/>
              <w:numPr>
                <w:ilvl w:val="1"/>
                <w:numId w:val="65"/>
              </w:numPr>
              <w:jc w:val="both"/>
              <w:rPr>
                <w:rFonts w:ascii="Arial" w:hAnsi="Arial" w:cs="Arial"/>
                <w:sz w:val="18"/>
                <w:szCs w:val="18"/>
                <w:lang w:eastAsia="es-ES"/>
              </w:rPr>
            </w:pPr>
            <w:r w:rsidRPr="0027016F">
              <w:rPr>
                <w:rFonts w:ascii="Arial" w:hAnsi="Arial" w:cs="Arial"/>
                <w:sz w:val="18"/>
                <w:szCs w:val="18"/>
                <w:lang w:eastAsia="es-ES"/>
              </w:rPr>
              <w:t>Iluminación mínima con IR: 0 lux en modo</w:t>
            </w:r>
            <w:r>
              <w:rPr>
                <w:rFonts w:ascii="Arial" w:hAnsi="Arial" w:cs="Arial"/>
                <w:sz w:val="18"/>
                <w:szCs w:val="18"/>
                <w:lang w:eastAsia="es-ES"/>
              </w:rPr>
              <w:t xml:space="preserve"> </w:t>
            </w:r>
            <w:r w:rsidRPr="0027016F">
              <w:rPr>
                <w:rFonts w:ascii="Arial" w:hAnsi="Arial" w:cs="Arial"/>
                <w:sz w:val="18"/>
                <w:szCs w:val="18"/>
                <w:lang w:eastAsia="es-ES"/>
              </w:rPr>
              <w:t>monocromático</w:t>
            </w:r>
          </w:p>
          <w:p w:rsidR="00142DF5" w:rsidRPr="000125B3" w:rsidRDefault="00142DF5" w:rsidP="00592B4A">
            <w:pPr>
              <w:numPr>
                <w:ilvl w:val="1"/>
                <w:numId w:val="65"/>
              </w:numPr>
              <w:jc w:val="both"/>
              <w:rPr>
                <w:rFonts w:ascii="Arial" w:hAnsi="Arial" w:cs="Arial"/>
                <w:sz w:val="18"/>
                <w:szCs w:val="18"/>
              </w:rPr>
            </w:pPr>
            <w:r w:rsidRPr="000125B3">
              <w:rPr>
                <w:rFonts w:ascii="Arial" w:hAnsi="Arial" w:cs="Arial"/>
                <w:sz w:val="18"/>
                <w:szCs w:val="18"/>
              </w:rPr>
              <w:t xml:space="preserve">Lente: </w:t>
            </w:r>
            <w:r w:rsidRPr="00E21F2F">
              <w:rPr>
                <w:rFonts w:ascii="Arial" w:hAnsi="Arial" w:cs="Arial"/>
                <w:sz w:val="18"/>
                <w:szCs w:val="18"/>
              </w:rPr>
              <w:t>2,8 a 12</w:t>
            </w:r>
            <w:r w:rsidRPr="00F76240">
              <w:rPr>
                <w:rFonts w:ascii="Arial" w:hAnsi="Arial" w:cs="Arial"/>
                <w:sz w:val="18"/>
                <w:szCs w:val="18"/>
              </w:rPr>
              <w:t xml:space="preserve"> </w:t>
            </w:r>
            <w:proofErr w:type="spellStart"/>
            <w:r w:rsidRPr="00F76240">
              <w:rPr>
                <w:rFonts w:ascii="Arial" w:hAnsi="Arial" w:cs="Arial"/>
                <w:sz w:val="18"/>
                <w:szCs w:val="18"/>
              </w:rPr>
              <w:t>mm.</w:t>
            </w:r>
            <w:proofErr w:type="spellEnd"/>
          </w:p>
          <w:p w:rsidR="00142DF5" w:rsidRDefault="00142DF5" w:rsidP="00592B4A">
            <w:pPr>
              <w:numPr>
                <w:ilvl w:val="1"/>
                <w:numId w:val="65"/>
              </w:numPr>
              <w:jc w:val="both"/>
              <w:rPr>
                <w:rFonts w:ascii="Arial" w:hAnsi="Arial" w:cs="Arial"/>
                <w:sz w:val="18"/>
                <w:szCs w:val="18"/>
                <w:lang w:val="en-US"/>
              </w:rPr>
            </w:pPr>
            <w:proofErr w:type="spellStart"/>
            <w:r w:rsidRPr="000125B3">
              <w:rPr>
                <w:rFonts w:ascii="Arial" w:hAnsi="Arial" w:cs="Arial"/>
                <w:sz w:val="18"/>
                <w:szCs w:val="18"/>
                <w:lang w:val="en-US"/>
              </w:rPr>
              <w:t>Memoria</w:t>
            </w:r>
            <w:proofErr w:type="spellEnd"/>
            <w:r w:rsidRPr="000125B3">
              <w:rPr>
                <w:rFonts w:ascii="Arial" w:hAnsi="Arial" w:cs="Arial"/>
                <w:sz w:val="18"/>
                <w:szCs w:val="18"/>
                <w:lang w:val="en-US"/>
              </w:rPr>
              <w:t>: 4GB RAM, 4GB Flash</w:t>
            </w:r>
          </w:p>
          <w:p w:rsidR="00142DF5" w:rsidRPr="007F0FB2" w:rsidRDefault="00142DF5" w:rsidP="00592B4A">
            <w:pPr>
              <w:numPr>
                <w:ilvl w:val="1"/>
                <w:numId w:val="65"/>
              </w:numPr>
              <w:contextualSpacing/>
              <w:jc w:val="both"/>
              <w:rPr>
                <w:rFonts w:ascii="Arial" w:hAnsi="Arial" w:cs="Arial"/>
                <w:sz w:val="18"/>
                <w:szCs w:val="18"/>
                <w:lang w:val="en-US"/>
              </w:rPr>
            </w:pPr>
            <w:r w:rsidRPr="007F0FB2">
              <w:rPr>
                <w:rFonts w:ascii="Arial" w:hAnsi="Arial" w:cs="Arial"/>
                <w:sz w:val="18"/>
                <w:szCs w:val="18"/>
              </w:rPr>
              <w:t>Para uso en exterior (</w:t>
            </w:r>
            <w:proofErr w:type="spellStart"/>
            <w:r w:rsidRPr="007F0FB2">
              <w:rPr>
                <w:rFonts w:ascii="Arial" w:hAnsi="Arial" w:cs="Arial"/>
                <w:sz w:val="18"/>
                <w:szCs w:val="18"/>
              </w:rPr>
              <w:t>outdoor</w:t>
            </w:r>
            <w:proofErr w:type="spellEnd"/>
            <w:r w:rsidRPr="007F0FB2">
              <w:rPr>
                <w:rFonts w:ascii="Arial" w:hAnsi="Arial" w:cs="Arial"/>
                <w:sz w:val="18"/>
                <w:szCs w:val="18"/>
              </w:rPr>
              <w:t>) montaje en superficie.</w:t>
            </w:r>
          </w:p>
          <w:p w:rsidR="00142DF5" w:rsidRPr="000125B3" w:rsidRDefault="00142DF5" w:rsidP="00142DF5">
            <w:pPr>
              <w:jc w:val="both"/>
              <w:rPr>
                <w:rFonts w:ascii="Arial" w:hAnsi="Arial" w:cs="Arial"/>
                <w:b/>
                <w:sz w:val="18"/>
                <w:szCs w:val="18"/>
              </w:rPr>
            </w:pPr>
            <w:r w:rsidRPr="000125B3">
              <w:rPr>
                <w:rFonts w:ascii="Arial" w:hAnsi="Arial" w:cs="Arial"/>
                <w:b/>
                <w:sz w:val="18"/>
                <w:szCs w:val="18"/>
                <w:lang w:val="es-BO"/>
              </w:rPr>
              <w:t>(</w:t>
            </w:r>
            <w:r w:rsidRPr="000125B3">
              <w:rPr>
                <w:rFonts w:ascii="Arial" w:hAnsi="Arial" w:cs="Arial"/>
                <w:b/>
                <w:i/>
                <w:sz w:val="18"/>
                <w:szCs w:val="18"/>
              </w:rPr>
              <w:t>Manifestar aceptación</w:t>
            </w:r>
            <w:r w:rsidRPr="000125B3">
              <w:rPr>
                <w:rFonts w:ascii="Arial" w:hAnsi="Arial" w:cs="Arial"/>
                <w:b/>
                <w:sz w:val="18"/>
                <w:szCs w:val="18"/>
                <w:lang w:val="es-BO"/>
              </w:rPr>
              <w:t>)</w:t>
            </w:r>
          </w:p>
        </w:tc>
        <w:tc>
          <w:tcPr>
            <w:tcW w:w="3827" w:type="dxa"/>
          </w:tcPr>
          <w:p w:rsidR="00142DF5" w:rsidRPr="000125B3" w:rsidRDefault="00142DF5" w:rsidP="00142DF5">
            <w:pPr>
              <w:jc w:val="both"/>
              <w:rPr>
                <w:rFonts w:ascii="Arial" w:hAnsi="Arial" w:cs="Arial"/>
                <w:b/>
                <w:sz w:val="18"/>
                <w:szCs w:val="18"/>
              </w:rPr>
            </w:pPr>
          </w:p>
        </w:tc>
      </w:tr>
      <w:tr w:rsidR="00142DF5" w:rsidRPr="000125B3" w:rsidTr="00142DF5">
        <w:tblPrEx>
          <w:jc w:val="center"/>
          <w:tblInd w:w="0" w:type="dxa"/>
        </w:tblPrEx>
        <w:trPr>
          <w:trHeight w:val="85"/>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5"/>
              </w:numPr>
              <w:jc w:val="both"/>
              <w:rPr>
                <w:rFonts w:ascii="Arial" w:hAnsi="Arial" w:cs="Arial"/>
                <w:sz w:val="18"/>
                <w:szCs w:val="18"/>
              </w:rPr>
            </w:pPr>
            <w:r w:rsidRPr="000125B3">
              <w:rPr>
                <w:rFonts w:ascii="Arial" w:hAnsi="Arial" w:cs="Arial"/>
                <w:b/>
                <w:sz w:val="18"/>
                <w:szCs w:val="18"/>
              </w:rPr>
              <w:t xml:space="preserve">Características de red y seguridad: </w:t>
            </w:r>
            <w:r w:rsidRPr="000125B3">
              <w:rPr>
                <w:rFonts w:ascii="Arial" w:hAnsi="Arial" w:cs="Arial"/>
                <w:sz w:val="18"/>
                <w:szCs w:val="18"/>
              </w:rPr>
              <w:t>El equipo ofertado debe contar con las siguientes características:</w:t>
            </w:r>
          </w:p>
          <w:p w:rsidR="00142DF5" w:rsidRPr="00D66A6D" w:rsidRDefault="00142DF5" w:rsidP="00592B4A">
            <w:pPr>
              <w:numPr>
                <w:ilvl w:val="1"/>
                <w:numId w:val="65"/>
              </w:numPr>
              <w:contextualSpacing/>
              <w:jc w:val="both"/>
              <w:rPr>
                <w:rFonts w:ascii="Arial" w:hAnsi="Arial" w:cs="Arial"/>
                <w:sz w:val="18"/>
                <w:szCs w:val="18"/>
              </w:rPr>
            </w:pPr>
            <w:r w:rsidRPr="00D66A6D">
              <w:rPr>
                <w:rFonts w:ascii="Arial" w:hAnsi="Arial" w:cs="Arial"/>
                <w:sz w:val="18"/>
                <w:szCs w:val="18"/>
              </w:rPr>
              <w:t xml:space="preserve">Red: 100BASE-TX Conector RJ-45 </w:t>
            </w:r>
          </w:p>
          <w:p w:rsidR="00142DF5" w:rsidRPr="00D66A6D" w:rsidRDefault="00142DF5" w:rsidP="00592B4A">
            <w:pPr>
              <w:numPr>
                <w:ilvl w:val="1"/>
                <w:numId w:val="65"/>
              </w:numPr>
              <w:contextualSpacing/>
              <w:jc w:val="both"/>
              <w:rPr>
                <w:rFonts w:ascii="Arial" w:hAnsi="Arial" w:cs="Arial"/>
                <w:sz w:val="18"/>
                <w:szCs w:val="18"/>
              </w:rPr>
            </w:pPr>
            <w:r w:rsidRPr="00D66A6D">
              <w:rPr>
                <w:rFonts w:ascii="Arial" w:hAnsi="Arial" w:cs="Arial"/>
                <w:sz w:val="18"/>
                <w:szCs w:val="18"/>
              </w:rPr>
              <w:t xml:space="preserve">Método de compresión de imagen: H.264, H.265, </w:t>
            </w:r>
            <w:proofErr w:type="spellStart"/>
            <w:r w:rsidRPr="00D66A6D">
              <w:rPr>
                <w:rFonts w:ascii="Arial" w:hAnsi="Arial" w:cs="Arial"/>
                <w:sz w:val="18"/>
                <w:szCs w:val="18"/>
              </w:rPr>
              <w:t>Motion</w:t>
            </w:r>
            <w:proofErr w:type="spellEnd"/>
            <w:r w:rsidRPr="00D66A6D">
              <w:rPr>
                <w:rFonts w:ascii="Arial" w:hAnsi="Arial" w:cs="Arial"/>
                <w:sz w:val="18"/>
                <w:szCs w:val="18"/>
              </w:rPr>
              <w:t xml:space="preserve"> JPEG.</w:t>
            </w:r>
          </w:p>
          <w:p w:rsidR="00142DF5" w:rsidRPr="00D66A6D" w:rsidRDefault="00142DF5" w:rsidP="00592B4A">
            <w:pPr>
              <w:numPr>
                <w:ilvl w:val="1"/>
                <w:numId w:val="65"/>
              </w:numPr>
              <w:contextualSpacing/>
              <w:jc w:val="both"/>
              <w:rPr>
                <w:rFonts w:ascii="Arial" w:hAnsi="Arial" w:cs="Arial"/>
                <w:sz w:val="18"/>
                <w:szCs w:val="18"/>
              </w:rPr>
            </w:pPr>
            <w:r w:rsidRPr="00D66A6D">
              <w:rPr>
                <w:rFonts w:ascii="Arial" w:hAnsi="Arial" w:cs="Arial"/>
                <w:sz w:val="18"/>
                <w:szCs w:val="18"/>
              </w:rPr>
              <w:t xml:space="preserve">Velocidad máxima de imagen: (50 Hz/60 Hz): 25 </w:t>
            </w:r>
            <w:proofErr w:type="spellStart"/>
            <w:r w:rsidRPr="00D66A6D">
              <w:rPr>
                <w:rFonts w:ascii="Arial" w:hAnsi="Arial" w:cs="Arial"/>
                <w:sz w:val="18"/>
                <w:szCs w:val="18"/>
              </w:rPr>
              <w:t>fps</w:t>
            </w:r>
            <w:proofErr w:type="spellEnd"/>
            <w:r w:rsidRPr="00D66A6D">
              <w:rPr>
                <w:rFonts w:ascii="Arial" w:hAnsi="Arial" w:cs="Arial"/>
                <w:sz w:val="18"/>
                <w:szCs w:val="18"/>
              </w:rPr>
              <w:t xml:space="preserve">/30 </w:t>
            </w:r>
            <w:proofErr w:type="spellStart"/>
            <w:r w:rsidRPr="00D66A6D">
              <w:rPr>
                <w:rFonts w:ascii="Arial" w:hAnsi="Arial" w:cs="Arial"/>
                <w:sz w:val="18"/>
                <w:szCs w:val="18"/>
              </w:rPr>
              <w:t>fps</w:t>
            </w:r>
            <w:proofErr w:type="spellEnd"/>
          </w:p>
          <w:p w:rsidR="00142DF5" w:rsidRPr="00D66A6D" w:rsidRDefault="00142DF5" w:rsidP="00592B4A">
            <w:pPr>
              <w:numPr>
                <w:ilvl w:val="1"/>
                <w:numId w:val="65"/>
              </w:numPr>
              <w:contextualSpacing/>
              <w:jc w:val="both"/>
              <w:rPr>
                <w:rFonts w:ascii="Arial" w:hAnsi="Arial" w:cs="Arial"/>
                <w:sz w:val="18"/>
                <w:szCs w:val="18"/>
              </w:rPr>
            </w:pPr>
            <w:r w:rsidRPr="00D66A6D">
              <w:rPr>
                <w:rFonts w:ascii="Arial" w:hAnsi="Arial" w:cs="Arial"/>
                <w:sz w:val="18"/>
                <w:szCs w:val="18"/>
              </w:rPr>
              <w:t xml:space="preserve">Transmisión: H.264 de transmisión múltiple, H.265 de transmisión múltiple, </w:t>
            </w:r>
            <w:proofErr w:type="spellStart"/>
            <w:r w:rsidRPr="00D66A6D">
              <w:rPr>
                <w:rFonts w:ascii="Arial" w:hAnsi="Arial" w:cs="Arial"/>
                <w:sz w:val="18"/>
                <w:szCs w:val="18"/>
              </w:rPr>
              <w:t>Motion</w:t>
            </w:r>
            <w:proofErr w:type="spellEnd"/>
            <w:r w:rsidRPr="00D66A6D">
              <w:rPr>
                <w:rFonts w:ascii="Arial" w:hAnsi="Arial" w:cs="Arial"/>
                <w:sz w:val="18"/>
                <w:szCs w:val="18"/>
              </w:rPr>
              <w:t xml:space="preserve"> JPEG.</w:t>
            </w:r>
          </w:p>
          <w:p w:rsidR="00142DF5" w:rsidRPr="00D66A6D" w:rsidRDefault="00142DF5" w:rsidP="00592B4A">
            <w:pPr>
              <w:numPr>
                <w:ilvl w:val="1"/>
                <w:numId w:val="65"/>
              </w:numPr>
              <w:tabs>
                <w:tab w:val="left" w:pos="815"/>
              </w:tabs>
              <w:contextualSpacing/>
              <w:jc w:val="both"/>
              <w:rPr>
                <w:rFonts w:ascii="Arial" w:hAnsi="Arial" w:cs="Arial"/>
                <w:sz w:val="18"/>
                <w:szCs w:val="18"/>
              </w:rPr>
            </w:pPr>
            <w:r w:rsidRPr="00D66A6D">
              <w:rPr>
                <w:rFonts w:ascii="Arial" w:hAnsi="Arial" w:cs="Arial"/>
                <w:sz w:val="18"/>
                <w:szCs w:val="18"/>
              </w:rPr>
              <w:t>Protocolos:</w:t>
            </w:r>
            <w:r>
              <w:rPr>
                <w:rFonts w:ascii="Arial" w:hAnsi="Arial" w:cs="Arial"/>
                <w:sz w:val="18"/>
                <w:szCs w:val="18"/>
              </w:rPr>
              <w:t xml:space="preserve"> </w:t>
            </w:r>
            <w:r w:rsidRPr="00D66A6D">
              <w:rPr>
                <w:rFonts w:ascii="Arial" w:hAnsi="Arial" w:cs="Arial"/>
                <w:sz w:val="18"/>
                <w:szCs w:val="18"/>
              </w:rPr>
              <w:t>IPv6,</w:t>
            </w:r>
            <w:r>
              <w:rPr>
                <w:rFonts w:ascii="Arial" w:hAnsi="Arial" w:cs="Arial"/>
                <w:sz w:val="18"/>
                <w:szCs w:val="18"/>
              </w:rPr>
              <w:t xml:space="preserve"> </w:t>
            </w:r>
            <w:r w:rsidRPr="00D66A6D">
              <w:rPr>
                <w:rFonts w:ascii="Arial" w:hAnsi="Arial" w:cs="Arial"/>
                <w:sz w:val="18"/>
                <w:szCs w:val="18"/>
              </w:rPr>
              <w:t>IPv4, HTTP</w:t>
            </w:r>
            <w:proofErr w:type="gramStart"/>
            <w:r w:rsidRPr="00D66A6D">
              <w:rPr>
                <w:rFonts w:ascii="Arial" w:hAnsi="Arial" w:cs="Arial"/>
                <w:sz w:val="18"/>
                <w:szCs w:val="18"/>
              </w:rPr>
              <w:t>,HTTPS</w:t>
            </w:r>
            <w:proofErr w:type="gramEnd"/>
            <w:r w:rsidRPr="00D66A6D">
              <w:rPr>
                <w:rFonts w:ascii="Arial" w:hAnsi="Arial" w:cs="Arial"/>
                <w:sz w:val="18"/>
                <w:szCs w:val="18"/>
              </w:rPr>
              <w:t xml:space="preserve">, SOAP,DNS,NTP, RTSP, RTCP, RTP, TCP, UDP, IGMP, ICMP,DHCP, </w:t>
            </w:r>
            <w:proofErr w:type="spellStart"/>
            <w:r w:rsidRPr="00D66A6D">
              <w:rPr>
                <w:rFonts w:ascii="Arial" w:hAnsi="Arial" w:cs="Arial"/>
                <w:sz w:val="18"/>
                <w:szCs w:val="18"/>
              </w:rPr>
              <w:t>Zeroconf</w:t>
            </w:r>
            <w:proofErr w:type="spellEnd"/>
            <w:r w:rsidRPr="00D66A6D">
              <w:rPr>
                <w:rFonts w:ascii="Arial" w:hAnsi="Arial" w:cs="Arial"/>
                <w:sz w:val="18"/>
                <w:szCs w:val="18"/>
              </w:rPr>
              <w:t>, AR</w:t>
            </w:r>
            <w:r>
              <w:rPr>
                <w:rFonts w:ascii="Arial" w:hAnsi="Arial" w:cs="Arial"/>
                <w:sz w:val="18"/>
                <w:szCs w:val="18"/>
              </w:rPr>
              <w:t>P.</w:t>
            </w:r>
          </w:p>
          <w:p w:rsidR="00142DF5" w:rsidRPr="00CA5C86" w:rsidRDefault="00142DF5" w:rsidP="00592B4A">
            <w:pPr>
              <w:numPr>
                <w:ilvl w:val="1"/>
                <w:numId w:val="65"/>
              </w:numPr>
              <w:tabs>
                <w:tab w:val="left" w:pos="815"/>
              </w:tabs>
              <w:contextualSpacing/>
              <w:jc w:val="both"/>
              <w:rPr>
                <w:rFonts w:ascii="Arial" w:hAnsi="Arial" w:cs="Arial"/>
                <w:sz w:val="18"/>
                <w:szCs w:val="18"/>
              </w:rPr>
            </w:pPr>
            <w:r w:rsidRPr="00CA5C86">
              <w:rPr>
                <w:rFonts w:ascii="Arial" w:hAnsi="Arial" w:cs="Arial"/>
                <w:sz w:val="18"/>
                <w:szCs w:val="18"/>
              </w:rPr>
              <w:lastRenderedPageBreak/>
              <w:t>Seguridad: Protección con contraseña, cifrado HTTPS, autenticación implícita, autenticación WS, registro de acceso de usuarios, autenticación basada en puerto 802.1x.</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(Manifestar aceptación</w:t>
            </w:r>
            <w:r w:rsidRPr="000125B3">
              <w:rPr>
                <w:rFonts w:ascii="Arial" w:hAnsi="Arial" w:cs="Arial"/>
                <w:b/>
                <w:sz w:val="18"/>
                <w:szCs w:val="18"/>
                <w:lang w:val="es-BO"/>
              </w:rPr>
              <w:t>)</w:t>
            </w:r>
          </w:p>
        </w:tc>
        <w:tc>
          <w:tcPr>
            <w:tcW w:w="3827" w:type="dxa"/>
          </w:tcPr>
          <w:p w:rsidR="00142DF5" w:rsidRPr="000125B3" w:rsidRDefault="00142DF5" w:rsidP="00142DF5">
            <w:pPr>
              <w:jc w:val="both"/>
              <w:rPr>
                <w:rFonts w:ascii="Arial" w:hAnsi="Arial" w:cs="Arial"/>
                <w:b/>
                <w:sz w:val="18"/>
                <w:szCs w:val="18"/>
              </w:rPr>
            </w:pPr>
          </w:p>
        </w:tc>
      </w:tr>
      <w:tr w:rsidR="00142DF5" w:rsidRPr="000125B3" w:rsidTr="00142DF5">
        <w:tblPrEx>
          <w:jc w:val="center"/>
          <w:tblInd w:w="0" w:type="dxa"/>
        </w:tblPrEx>
        <w:trPr>
          <w:trHeight w:val="85"/>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5"/>
              </w:numPr>
              <w:ind w:left="708" w:hanging="708"/>
              <w:jc w:val="both"/>
              <w:rPr>
                <w:rFonts w:ascii="Arial" w:hAnsi="Arial" w:cs="Arial"/>
                <w:sz w:val="18"/>
                <w:szCs w:val="18"/>
              </w:rPr>
            </w:pPr>
            <w:r w:rsidRPr="000125B3">
              <w:rPr>
                <w:rFonts w:ascii="Arial" w:hAnsi="Arial" w:cs="Arial"/>
                <w:b/>
                <w:sz w:val="18"/>
                <w:szCs w:val="18"/>
              </w:rPr>
              <w:t xml:space="preserve">Interfaz de programación de la aplicación: </w:t>
            </w:r>
            <w:r w:rsidRPr="000125B3">
              <w:rPr>
                <w:rFonts w:ascii="Arial" w:hAnsi="Arial" w:cs="Arial"/>
                <w:sz w:val="18"/>
                <w:szCs w:val="18"/>
              </w:rPr>
              <w:t>El equipo ofertado debe contar con las siguientes características:</w:t>
            </w:r>
          </w:p>
          <w:p w:rsidR="00142DF5" w:rsidRPr="000125B3" w:rsidRDefault="00142DF5" w:rsidP="00592B4A">
            <w:pPr>
              <w:numPr>
                <w:ilvl w:val="1"/>
                <w:numId w:val="65"/>
              </w:numPr>
              <w:jc w:val="both"/>
              <w:rPr>
                <w:rFonts w:ascii="Arial" w:hAnsi="Arial" w:cs="Arial"/>
                <w:sz w:val="18"/>
                <w:szCs w:val="18"/>
              </w:rPr>
            </w:pPr>
            <w:r w:rsidRPr="000125B3">
              <w:rPr>
                <w:rFonts w:ascii="Arial" w:hAnsi="Arial" w:cs="Arial"/>
                <w:sz w:val="18"/>
                <w:szCs w:val="18"/>
              </w:rPr>
              <w:t xml:space="preserve">ONVIF: </w:t>
            </w:r>
            <w:r w:rsidRPr="00974A33">
              <w:rPr>
                <w:rFonts w:ascii="Arial" w:hAnsi="Arial" w:cs="Arial"/>
                <w:sz w:val="18"/>
                <w:szCs w:val="18"/>
              </w:rPr>
              <w:t>Perfil de cumplimiento de ONVIF</w:t>
            </w:r>
            <w:r>
              <w:rPr>
                <w:rFonts w:ascii="Arial" w:hAnsi="Arial" w:cs="Arial"/>
                <w:sz w:val="18"/>
                <w:szCs w:val="18"/>
              </w:rPr>
              <w:t xml:space="preserve"> </w:t>
            </w:r>
            <w:r w:rsidRPr="00974A33">
              <w:rPr>
                <w:rFonts w:ascii="Arial" w:hAnsi="Arial" w:cs="Arial"/>
                <w:sz w:val="18"/>
                <w:szCs w:val="18"/>
              </w:rPr>
              <w:t xml:space="preserve">S, perfil T, perfil M y perfil G </w:t>
            </w:r>
          </w:p>
          <w:p w:rsidR="00142DF5" w:rsidRPr="000125B3" w:rsidRDefault="00142DF5" w:rsidP="00592B4A">
            <w:pPr>
              <w:numPr>
                <w:ilvl w:val="1"/>
                <w:numId w:val="65"/>
              </w:numPr>
              <w:jc w:val="both"/>
              <w:rPr>
                <w:rFonts w:ascii="Arial" w:hAnsi="Arial" w:cs="Arial"/>
                <w:sz w:val="18"/>
                <w:szCs w:val="18"/>
              </w:rPr>
            </w:pPr>
            <w:r w:rsidRPr="000125B3">
              <w:rPr>
                <w:rFonts w:ascii="Arial" w:hAnsi="Arial" w:cs="Arial"/>
                <w:sz w:val="18"/>
                <w:szCs w:val="18"/>
              </w:rPr>
              <w:t>Protocolos de administración de dispositivos: SNMP v2c, SNMP v3</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(Manifestar aceptación</w:t>
            </w:r>
            <w:r w:rsidRPr="000125B3">
              <w:rPr>
                <w:rFonts w:ascii="Arial" w:hAnsi="Arial" w:cs="Arial"/>
                <w:b/>
                <w:sz w:val="18"/>
                <w:szCs w:val="18"/>
                <w:lang w:val="es-BO"/>
              </w:rPr>
              <w:t>)</w:t>
            </w:r>
          </w:p>
        </w:tc>
        <w:tc>
          <w:tcPr>
            <w:tcW w:w="3827" w:type="dxa"/>
          </w:tcPr>
          <w:p w:rsidR="00142DF5" w:rsidRPr="000125B3" w:rsidRDefault="00142DF5" w:rsidP="00142DF5">
            <w:pPr>
              <w:jc w:val="both"/>
              <w:rPr>
                <w:rFonts w:ascii="Arial" w:hAnsi="Arial" w:cs="Arial"/>
                <w:b/>
                <w:sz w:val="18"/>
                <w:szCs w:val="18"/>
              </w:rPr>
            </w:pPr>
          </w:p>
        </w:tc>
      </w:tr>
      <w:tr w:rsidR="00142DF5" w:rsidRPr="000125B3" w:rsidTr="00142DF5">
        <w:tblPrEx>
          <w:jc w:val="center"/>
          <w:tblInd w:w="0" w:type="dxa"/>
        </w:tblPrEx>
        <w:trPr>
          <w:trHeight w:val="85"/>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5"/>
              </w:numPr>
              <w:jc w:val="both"/>
              <w:rPr>
                <w:rFonts w:ascii="Arial" w:hAnsi="Arial" w:cs="Arial"/>
                <w:b/>
                <w:sz w:val="18"/>
                <w:szCs w:val="18"/>
              </w:rPr>
            </w:pPr>
            <w:r w:rsidRPr="000125B3">
              <w:rPr>
                <w:rFonts w:ascii="Arial" w:hAnsi="Arial" w:cs="Arial"/>
                <w:b/>
                <w:sz w:val="18"/>
                <w:szCs w:val="18"/>
              </w:rPr>
              <w:t xml:space="preserve">Características operacionales: </w:t>
            </w:r>
            <w:r w:rsidRPr="000125B3">
              <w:rPr>
                <w:rFonts w:ascii="Arial" w:hAnsi="Arial" w:cs="Arial"/>
                <w:sz w:val="18"/>
                <w:szCs w:val="18"/>
              </w:rPr>
              <w:t>El equipo ofertado debe contar con las siguientes características:</w:t>
            </w:r>
          </w:p>
          <w:p w:rsidR="00142DF5" w:rsidRPr="00D66A6D" w:rsidRDefault="00142DF5" w:rsidP="00592B4A">
            <w:pPr>
              <w:numPr>
                <w:ilvl w:val="1"/>
                <w:numId w:val="65"/>
              </w:numPr>
              <w:tabs>
                <w:tab w:val="left" w:pos="818"/>
              </w:tabs>
              <w:contextualSpacing/>
              <w:jc w:val="both"/>
              <w:rPr>
                <w:rFonts w:ascii="Arial" w:hAnsi="Arial" w:cs="Arial"/>
                <w:sz w:val="18"/>
                <w:szCs w:val="18"/>
              </w:rPr>
            </w:pPr>
            <w:r w:rsidRPr="00D66A6D">
              <w:rPr>
                <w:rFonts w:ascii="Arial" w:hAnsi="Arial" w:cs="Arial"/>
                <w:sz w:val="18"/>
                <w:szCs w:val="18"/>
              </w:rPr>
              <w:t>Rango dinámico: WDR desactivado 83 dB, WDR activado 1</w:t>
            </w:r>
            <w:r>
              <w:rPr>
                <w:rFonts w:ascii="Arial" w:hAnsi="Arial" w:cs="Arial"/>
                <w:sz w:val="18"/>
                <w:szCs w:val="18"/>
              </w:rPr>
              <w:t>26</w:t>
            </w:r>
            <w:r w:rsidRPr="00D66A6D">
              <w:rPr>
                <w:rFonts w:ascii="Arial" w:hAnsi="Arial" w:cs="Arial"/>
                <w:sz w:val="18"/>
                <w:szCs w:val="18"/>
              </w:rPr>
              <w:t xml:space="preserve"> dB.</w:t>
            </w:r>
          </w:p>
          <w:p w:rsidR="00142DF5" w:rsidRPr="00D66A6D" w:rsidRDefault="00142DF5" w:rsidP="00592B4A">
            <w:pPr>
              <w:numPr>
                <w:ilvl w:val="1"/>
                <w:numId w:val="65"/>
              </w:numPr>
              <w:tabs>
                <w:tab w:val="left" w:pos="818"/>
              </w:tabs>
              <w:contextualSpacing/>
              <w:jc w:val="both"/>
              <w:rPr>
                <w:rFonts w:ascii="Arial" w:hAnsi="Arial" w:cs="Arial"/>
                <w:sz w:val="18"/>
                <w:szCs w:val="18"/>
              </w:rPr>
            </w:pPr>
            <w:r w:rsidRPr="00D66A6D">
              <w:rPr>
                <w:rFonts w:ascii="Arial" w:hAnsi="Arial" w:cs="Arial"/>
                <w:sz w:val="18"/>
                <w:szCs w:val="18"/>
              </w:rPr>
              <w:t>Distancia máxima de iluminación: 50 m telescópico completo, 25 m gran angular completo</w:t>
            </w:r>
          </w:p>
          <w:p w:rsidR="00142DF5" w:rsidRPr="00D66A6D" w:rsidRDefault="00142DF5" w:rsidP="00592B4A">
            <w:pPr>
              <w:numPr>
                <w:ilvl w:val="1"/>
                <w:numId w:val="65"/>
              </w:numPr>
              <w:tabs>
                <w:tab w:val="left" w:pos="818"/>
              </w:tabs>
              <w:contextualSpacing/>
              <w:jc w:val="both"/>
              <w:rPr>
                <w:rFonts w:ascii="Arial" w:hAnsi="Arial" w:cs="Arial"/>
                <w:sz w:val="18"/>
                <w:szCs w:val="18"/>
              </w:rPr>
            </w:pPr>
            <w:r w:rsidRPr="00D66A6D">
              <w:rPr>
                <w:rFonts w:ascii="Arial" w:hAnsi="Arial" w:cs="Arial"/>
                <w:sz w:val="18"/>
                <w:szCs w:val="18"/>
              </w:rPr>
              <w:t>Compensación de contraluz: ajustable</w:t>
            </w:r>
          </w:p>
          <w:p w:rsidR="00142DF5" w:rsidRPr="00D66A6D" w:rsidRDefault="00142DF5" w:rsidP="00592B4A">
            <w:pPr>
              <w:numPr>
                <w:ilvl w:val="1"/>
                <w:numId w:val="65"/>
              </w:numPr>
              <w:tabs>
                <w:tab w:val="left" w:pos="818"/>
              </w:tabs>
              <w:contextualSpacing/>
              <w:jc w:val="both"/>
              <w:rPr>
                <w:rFonts w:ascii="Arial" w:hAnsi="Arial" w:cs="Arial"/>
                <w:sz w:val="18"/>
                <w:szCs w:val="18"/>
              </w:rPr>
            </w:pPr>
            <w:r w:rsidRPr="00D66A6D">
              <w:rPr>
                <w:rFonts w:ascii="Arial" w:hAnsi="Arial" w:cs="Arial"/>
                <w:sz w:val="18"/>
                <w:szCs w:val="18"/>
              </w:rPr>
              <w:t>Detección de movimiento: Movimiento de píxeles</w:t>
            </w:r>
            <w:r>
              <w:rPr>
                <w:rFonts w:ascii="Arial" w:hAnsi="Arial" w:cs="Arial"/>
                <w:sz w:val="18"/>
                <w:szCs w:val="18"/>
              </w:rPr>
              <w:t>,</w:t>
            </w:r>
            <w:r w:rsidRPr="00D66A6D">
              <w:rPr>
                <w:rFonts w:ascii="Arial" w:hAnsi="Arial" w:cs="Arial"/>
                <w:sz w:val="18"/>
                <w:szCs w:val="18"/>
              </w:rPr>
              <w:t xml:space="preserve"> umbral de movimiento y sensibilidad seleccionables. Detección de objetos clasificados</w:t>
            </w:r>
            <w:r w:rsidRPr="00D66A6D" w:rsidDel="000030B7">
              <w:rPr>
                <w:rFonts w:ascii="Arial" w:hAnsi="Arial" w:cs="Arial"/>
                <w:sz w:val="18"/>
                <w:szCs w:val="18"/>
              </w:rPr>
              <w:t xml:space="preserve"> </w:t>
            </w:r>
          </w:p>
          <w:p w:rsidR="00142DF5" w:rsidRPr="00D66A6D" w:rsidRDefault="00142DF5" w:rsidP="00592B4A">
            <w:pPr>
              <w:numPr>
                <w:ilvl w:val="1"/>
                <w:numId w:val="65"/>
              </w:numPr>
              <w:tabs>
                <w:tab w:val="left" w:pos="818"/>
              </w:tabs>
              <w:contextualSpacing/>
              <w:jc w:val="both"/>
              <w:rPr>
                <w:rFonts w:ascii="Arial" w:hAnsi="Arial" w:cs="Arial"/>
                <w:sz w:val="18"/>
                <w:szCs w:val="18"/>
              </w:rPr>
            </w:pPr>
            <w:r w:rsidRPr="00D66A6D">
              <w:rPr>
                <w:rFonts w:ascii="Arial" w:hAnsi="Arial" w:cs="Arial"/>
                <w:sz w:val="18"/>
                <w:szCs w:val="18"/>
              </w:rPr>
              <w:t>Zonas de privacidad: Hasta 64 zonas.</w:t>
            </w:r>
          </w:p>
          <w:p w:rsidR="00142DF5" w:rsidRPr="00D66A6D" w:rsidRDefault="00142DF5" w:rsidP="00592B4A">
            <w:pPr>
              <w:numPr>
                <w:ilvl w:val="1"/>
                <w:numId w:val="65"/>
              </w:numPr>
              <w:tabs>
                <w:tab w:val="left" w:pos="818"/>
              </w:tabs>
              <w:contextualSpacing/>
              <w:jc w:val="both"/>
              <w:rPr>
                <w:rFonts w:ascii="Arial" w:hAnsi="Arial" w:cs="Arial"/>
                <w:sz w:val="18"/>
                <w:szCs w:val="18"/>
              </w:rPr>
            </w:pPr>
            <w:r w:rsidRPr="00D66A6D">
              <w:rPr>
                <w:rFonts w:ascii="Arial" w:hAnsi="Arial" w:cs="Arial"/>
                <w:sz w:val="18"/>
                <w:szCs w:val="18"/>
              </w:rPr>
              <w:t>Balance de blancos: automático, manual</w:t>
            </w:r>
          </w:p>
          <w:p w:rsidR="00142DF5" w:rsidRPr="00CA5C86" w:rsidRDefault="00142DF5" w:rsidP="00592B4A">
            <w:pPr>
              <w:numPr>
                <w:ilvl w:val="1"/>
                <w:numId w:val="65"/>
              </w:numPr>
              <w:tabs>
                <w:tab w:val="left" w:pos="818"/>
              </w:tabs>
              <w:contextualSpacing/>
              <w:jc w:val="both"/>
              <w:rPr>
                <w:rFonts w:ascii="Arial" w:hAnsi="Arial" w:cs="Arial"/>
                <w:sz w:val="18"/>
                <w:szCs w:val="18"/>
              </w:rPr>
            </w:pPr>
            <w:r w:rsidRPr="00CA5C86">
              <w:rPr>
                <w:rFonts w:ascii="Arial" w:hAnsi="Arial" w:cs="Arial"/>
                <w:sz w:val="18"/>
                <w:szCs w:val="18"/>
              </w:rPr>
              <w:t>Micrófono: Debe tener micrófono incorporado para análisis de audio, para ciertas variantes, con interruptor de desactivación física.</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(Manifestar aceptación</w:t>
            </w:r>
            <w:r w:rsidRPr="000125B3">
              <w:rPr>
                <w:rFonts w:ascii="Arial" w:hAnsi="Arial" w:cs="Arial"/>
                <w:b/>
                <w:sz w:val="18"/>
                <w:szCs w:val="18"/>
                <w:lang w:val="es-BO"/>
              </w:rPr>
              <w:t>)</w:t>
            </w:r>
          </w:p>
        </w:tc>
        <w:tc>
          <w:tcPr>
            <w:tcW w:w="3827" w:type="dxa"/>
          </w:tcPr>
          <w:p w:rsidR="00142DF5" w:rsidRPr="000125B3" w:rsidRDefault="00142DF5" w:rsidP="00142DF5">
            <w:pPr>
              <w:jc w:val="both"/>
              <w:rPr>
                <w:rFonts w:ascii="Arial" w:hAnsi="Arial" w:cs="Arial"/>
                <w:b/>
                <w:sz w:val="18"/>
                <w:szCs w:val="18"/>
              </w:rPr>
            </w:pPr>
          </w:p>
        </w:tc>
      </w:tr>
      <w:tr w:rsidR="00142DF5" w:rsidRPr="000125B3" w:rsidTr="00142DF5">
        <w:tblPrEx>
          <w:jc w:val="center"/>
          <w:tblInd w:w="0" w:type="dxa"/>
        </w:tblPrEx>
        <w:trPr>
          <w:trHeight w:val="85"/>
          <w:jc w:val="center"/>
        </w:trPr>
        <w:tc>
          <w:tcPr>
            <w:tcW w:w="5246" w:type="dxa"/>
            <w:tcMar>
              <w:top w:w="28" w:type="dxa"/>
              <w:left w:w="28" w:type="dxa"/>
              <w:bottom w:w="28" w:type="dxa"/>
              <w:right w:w="28" w:type="dxa"/>
            </w:tcMar>
            <w:vAlign w:val="center"/>
          </w:tcPr>
          <w:p w:rsidR="00142DF5" w:rsidRPr="00D66A6D" w:rsidRDefault="00142DF5" w:rsidP="00592B4A">
            <w:pPr>
              <w:numPr>
                <w:ilvl w:val="0"/>
                <w:numId w:val="65"/>
              </w:numPr>
              <w:jc w:val="both"/>
              <w:rPr>
                <w:rFonts w:ascii="Arial" w:hAnsi="Arial" w:cs="Arial"/>
                <w:b/>
                <w:sz w:val="18"/>
                <w:szCs w:val="18"/>
              </w:rPr>
            </w:pPr>
            <w:r w:rsidRPr="000125B3">
              <w:rPr>
                <w:rFonts w:ascii="Arial" w:hAnsi="Arial" w:cs="Arial"/>
                <w:b/>
                <w:sz w:val="18"/>
                <w:szCs w:val="18"/>
              </w:rPr>
              <w:t xml:space="preserve">Eventos de análisis compatibles: </w:t>
            </w:r>
            <w:r w:rsidRPr="00D66A6D">
              <w:rPr>
                <w:rFonts w:ascii="Arial" w:hAnsi="Arial" w:cs="Arial"/>
                <w:sz w:val="18"/>
                <w:szCs w:val="18"/>
              </w:rPr>
              <w:t>El equipo ofertado deberá contar mínimamente con las siguientes características:</w:t>
            </w:r>
          </w:p>
          <w:p w:rsidR="00142DF5" w:rsidRPr="000125B3" w:rsidRDefault="00142DF5" w:rsidP="00142DF5">
            <w:pPr>
              <w:ind w:left="393"/>
              <w:contextualSpacing/>
              <w:jc w:val="both"/>
              <w:rPr>
                <w:rFonts w:ascii="Arial" w:hAnsi="Arial" w:cs="Arial"/>
                <w:b/>
                <w:sz w:val="18"/>
                <w:szCs w:val="18"/>
              </w:rPr>
            </w:pPr>
            <w:r w:rsidRPr="00D66A6D">
              <w:rPr>
                <w:rFonts w:ascii="Arial" w:hAnsi="Arial" w:cs="Arial"/>
                <w:sz w:val="18"/>
                <w:szCs w:val="18"/>
              </w:rPr>
              <w:t xml:space="preserve">Objetos en el área de interés, Objetos </w:t>
            </w:r>
            <w:proofErr w:type="spellStart"/>
            <w:r w:rsidRPr="00D66A6D">
              <w:rPr>
                <w:rFonts w:ascii="Arial" w:hAnsi="Arial" w:cs="Arial"/>
                <w:sz w:val="18"/>
                <w:szCs w:val="18"/>
              </w:rPr>
              <w:t>deambulantes</w:t>
            </w:r>
            <w:proofErr w:type="spellEnd"/>
            <w:r w:rsidRPr="00D66A6D">
              <w:rPr>
                <w:rFonts w:ascii="Arial" w:hAnsi="Arial" w:cs="Arial"/>
                <w:sz w:val="18"/>
                <w:szCs w:val="18"/>
              </w:rPr>
              <w:t>, Objetos que cruzan un haz, objeto aparece o entra al área, objeto no presente en el área, objeto que entran al área, objetos abandonada el área, objeto que se detiene en el área, dirección prohibida, detección de alteración</w:t>
            </w:r>
            <w:r>
              <w:rPr>
                <w:rFonts w:ascii="Arial" w:hAnsi="Arial" w:cs="Arial"/>
                <w:sz w:val="18"/>
                <w:szCs w:val="18"/>
              </w:rPr>
              <w:t>.</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(Manifestar aceptación</w:t>
            </w:r>
            <w:r w:rsidRPr="000125B3">
              <w:rPr>
                <w:rFonts w:ascii="Arial" w:hAnsi="Arial" w:cs="Arial"/>
                <w:b/>
                <w:sz w:val="18"/>
                <w:szCs w:val="18"/>
                <w:lang w:val="es-BO"/>
              </w:rPr>
              <w:t>)</w:t>
            </w:r>
          </w:p>
        </w:tc>
        <w:tc>
          <w:tcPr>
            <w:tcW w:w="3827" w:type="dxa"/>
          </w:tcPr>
          <w:p w:rsidR="00142DF5" w:rsidRPr="000125B3" w:rsidRDefault="00142DF5" w:rsidP="00142DF5">
            <w:pPr>
              <w:jc w:val="both"/>
              <w:rPr>
                <w:rFonts w:ascii="Arial" w:hAnsi="Arial" w:cs="Arial"/>
                <w:b/>
                <w:sz w:val="18"/>
                <w:szCs w:val="18"/>
              </w:rPr>
            </w:pPr>
          </w:p>
        </w:tc>
      </w:tr>
      <w:tr w:rsidR="00142DF5" w:rsidRPr="000125B3" w:rsidTr="00142DF5">
        <w:tblPrEx>
          <w:jc w:val="center"/>
          <w:tblInd w:w="0" w:type="dxa"/>
        </w:tblPrEx>
        <w:trPr>
          <w:trHeight w:val="85"/>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5"/>
              </w:numPr>
              <w:jc w:val="both"/>
              <w:rPr>
                <w:rFonts w:ascii="Arial" w:hAnsi="Arial" w:cs="Arial"/>
                <w:sz w:val="18"/>
                <w:szCs w:val="18"/>
              </w:rPr>
            </w:pPr>
            <w:r w:rsidRPr="000125B3">
              <w:rPr>
                <w:rFonts w:ascii="Arial" w:hAnsi="Arial" w:cs="Arial"/>
                <w:b/>
                <w:sz w:val="18"/>
                <w:szCs w:val="18"/>
              </w:rPr>
              <w:t>Terminales de E/S externos:</w:t>
            </w:r>
            <w:r w:rsidRPr="000125B3">
              <w:rPr>
                <w:rFonts w:ascii="Arial" w:hAnsi="Arial" w:cs="Arial"/>
                <w:sz w:val="18"/>
                <w:szCs w:val="18"/>
              </w:rPr>
              <w:t xml:space="preserve"> Entrada de alarma, Salida de alarma</w:t>
            </w:r>
          </w:p>
          <w:p w:rsidR="00142DF5" w:rsidRPr="000125B3" w:rsidRDefault="00142DF5" w:rsidP="00142DF5">
            <w:pPr>
              <w:jc w:val="both"/>
              <w:rPr>
                <w:rFonts w:ascii="Arial" w:hAnsi="Arial" w:cs="Arial"/>
                <w:sz w:val="18"/>
                <w:szCs w:val="18"/>
              </w:rPr>
            </w:pPr>
            <w:r w:rsidRPr="000125B3">
              <w:rPr>
                <w:rFonts w:ascii="Arial" w:hAnsi="Arial" w:cs="Arial"/>
                <w:b/>
                <w:i/>
                <w:sz w:val="18"/>
                <w:szCs w:val="18"/>
              </w:rPr>
              <w:t>(Manifestar aceptación)</w:t>
            </w:r>
          </w:p>
        </w:tc>
        <w:tc>
          <w:tcPr>
            <w:tcW w:w="3827" w:type="dxa"/>
          </w:tcPr>
          <w:p w:rsidR="00142DF5" w:rsidRPr="000125B3" w:rsidRDefault="00142DF5" w:rsidP="00142DF5">
            <w:pPr>
              <w:jc w:val="both"/>
              <w:rPr>
                <w:rFonts w:ascii="Arial" w:hAnsi="Arial" w:cs="Arial"/>
                <w:b/>
                <w:sz w:val="18"/>
                <w:szCs w:val="18"/>
              </w:rPr>
            </w:pPr>
          </w:p>
        </w:tc>
      </w:tr>
      <w:tr w:rsidR="00142DF5" w:rsidRPr="000125B3" w:rsidTr="00142DF5">
        <w:tblPrEx>
          <w:jc w:val="center"/>
          <w:tblInd w:w="0" w:type="dxa"/>
        </w:tblPrEx>
        <w:trPr>
          <w:trHeight w:val="85"/>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5"/>
              </w:numPr>
              <w:jc w:val="both"/>
              <w:rPr>
                <w:rFonts w:ascii="Arial" w:hAnsi="Arial" w:cs="Arial"/>
                <w:sz w:val="18"/>
                <w:szCs w:val="18"/>
              </w:rPr>
            </w:pPr>
            <w:r w:rsidRPr="000125B3">
              <w:rPr>
                <w:rFonts w:ascii="Arial" w:hAnsi="Arial" w:cs="Arial"/>
                <w:b/>
                <w:sz w:val="18"/>
                <w:szCs w:val="18"/>
              </w:rPr>
              <w:t xml:space="preserve">Tipo de objeto clasificado compatibles: </w:t>
            </w:r>
            <w:r w:rsidRPr="000125B3">
              <w:rPr>
                <w:rFonts w:ascii="Arial" w:hAnsi="Arial" w:cs="Arial"/>
                <w:sz w:val="18"/>
                <w:szCs w:val="18"/>
              </w:rPr>
              <w:t>El equipo ofertado deberá contar con las siguientes características:</w:t>
            </w:r>
          </w:p>
          <w:p w:rsidR="00142DF5" w:rsidRPr="00BC3A9C" w:rsidRDefault="00142DF5" w:rsidP="00592B4A">
            <w:pPr>
              <w:numPr>
                <w:ilvl w:val="1"/>
                <w:numId w:val="65"/>
              </w:numPr>
              <w:jc w:val="both"/>
              <w:rPr>
                <w:rFonts w:ascii="Arial" w:hAnsi="Arial" w:cs="Arial"/>
                <w:b/>
                <w:sz w:val="18"/>
                <w:szCs w:val="18"/>
              </w:rPr>
            </w:pPr>
            <w:r w:rsidRPr="00974A33">
              <w:rPr>
                <w:rFonts w:ascii="Arial" w:hAnsi="Arial" w:cs="Arial"/>
                <w:sz w:val="18"/>
                <w:szCs w:val="18"/>
              </w:rPr>
              <w:t>Tipos de objeto en modo de exteriores: Vehículo, subtipos: Coche, Camioneta, Camión grande, Furgoneta, Bicicleta, Motocicleta, Autobús. Persona</w:t>
            </w:r>
          </w:p>
          <w:p w:rsidR="00142DF5" w:rsidRPr="00974A33" w:rsidRDefault="00142DF5" w:rsidP="00592B4A">
            <w:pPr>
              <w:numPr>
                <w:ilvl w:val="1"/>
                <w:numId w:val="65"/>
              </w:numPr>
              <w:jc w:val="both"/>
              <w:rPr>
                <w:rFonts w:ascii="Arial" w:hAnsi="Arial" w:cs="Arial"/>
                <w:b/>
                <w:sz w:val="18"/>
                <w:szCs w:val="18"/>
              </w:rPr>
            </w:pPr>
            <w:r w:rsidRPr="00974A33">
              <w:rPr>
                <w:rFonts w:ascii="Arial" w:hAnsi="Arial" w:cs="Arial"/>
                <w:sz w:val="18"/>
                <w:szCs w:val="18"/>
              </w:rPr>
              <w:t>Tipos de objeto en modo de interiores: Persona</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(Manifestar aceptación</w:t>
            </w:r>
            <w:r w:rsidRPr="000125B3">
              <w:rPr>
                <w:rFonts w:ascii="Arial" w:hAnsi="Arial" w:cs="Arial"/>
                <w:b/>
                <w:sz w:val="18"/>
                <w:szCs w:val="18"/>
                <w:lang w:val="es-BO"/>
              </w:rPr>
              <w:t>)</w:t>
            </w:r>
          </w:p>
        </w:tc>
        <w:tc>
          <w:tcPr>
            <w:tcW w:w="3827" w:type="dxa"/>
          </w:tcPr>
          <w:p w:rsidR="00142DF5" w:rsidRDefault="00142DF5" w:rsidP="00142DF5">
            <w:pPr>
              <w:ind w:left="360"/>
              <w:jc w:val="both"/>
              <w:rPr>
                <w:rFonts w:ascii="Arial" w:hAnsi="Arial" w:cs="Arial"/>
                <w:b/>
                <w:sz w:val="18"/>
                <w:szCs w:val="18"/>
              </w:rPr>
            </w:pPr>
          </w:p>
          <w:p w:rsidR="00142DF5" w:rsidRPr="000125B3" w:rsidRDefault="00142DF5" w:rsidP="00142DF5">
            <w:pPr>
              <w:jc w:val="both"/>
              <w:rPr>
                <w:rFonts w:ascii="Arial" w:hAnsi="Arial" w:cs="Arial"/>
                <w:b/>
                <w:sz w:val="18"/>
                <w:szCs w:val="18"/>
              </w:rPr>
            </w:pPr>
          </w:p>
        </w:tc>
      </w:tr>
      <w:tr w:rsidR="00142DF5" w:rsidRPr="000125B3" w:rsidTr="00142DF5">
        <w:tblPrEx>
          <w:jc w:val="center"/>
          <w:tblInd w:w="0" w:type="dxa"/>
        </w:tblPrEx>
        <w:trPr>
          <w:trHeight w:val="85"/>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5"/>
              </w:numPr>
              <w:jc w:val="both"/>
              <w:rPr>
                <w:rFonts w:ascii="Arial" w:hAnsi="Arial" w:cs="Arial"/>
                <w:b/>
                <w:sz w:val="18"/>
                <w:szCs w:val="18"/>
              </w:rPr>
            </w:pPr>
            <w:r w:rsidRPr="000125B3">
              <w:rPr>
                <w:rFonts w:ascii="Arial" w:hAnsi="Arial" w:cs="Arial"/>
                <w:b/>
                <w:sz w:val="18"/>
                <w:szCs w:val="18"/>
              </w:rPr>
              <w:t xml:space="preserve">Certificación ambiental: </w:t>
            </w:r>
            <w:r w:rsidRPr="000125B3">
              <w:rPr>
                <w:rFonts w:ascii="Arial" w:hAnsi="Arial" w:cs="Arial"/>
                <w:sz w:val="18"/>
                <w:szCs w:val="18"/>
              </w:rPr>
              <w:t>El equipo ofertado deberá contar con las siguientes características:</w:t>
            </w:r>
          </w:p>
          <w:p w:rsidR="00142DF5" w:rsidRPr="00974A33" w:rsidRDefault="00142DF5" w:rsidP="00592B4A">
            <w:pPr>
              <w:numPr>
                <w:ilvl w:val="1"/>
                <w:numId w:val="65"/>
              </w:numPr>
              <w:contextualSpacing/>
              <w:jc w:val="both"/>
              <w:rPr>
                <w:rFonts w:ascii="Arial" w:hAnsi="Arial" w:cs="Arial"/>
                <w:b/>
                <w:sz w:val="18"/>
                <w:szCs w:val="18"/>
              </w:rPr>
            </w:pPr>
            <w:r w:rsidRPr="00974A33">
              <w:rPr>
                <w:rFonts w:ascii="Arial" w:hAnsi="Arial" w:cs="Arial"/>
                <w:sz w:val="18"/>
                <w:szCs w:val="18"/>
              </w:rPr>
              <w:lastRenderedPageBreak/>
              <w:t>Certificación: IEC 60529 IP66, IP67, IP68,</w:t>
            </w:r>
            <w:r>
              <w:rPr>
                <w:rFonts w:ascii="Arial" w:hAnsi="Arial" w:cs="Arial"/>
                <w:sz w:val="18"/>
                <w:szCs w:val="18"/>
              </w:rPr>
              <w:t xml:space="preserve"> </w:t>
            </w:r>
            <w:r w:rsidRPr="00974A33">
              <w:rPr>
                <w:rFonts w:ascii="Arial" w:hAnsi="Arial" w:cs="Arial"/>
                <w:sz w:val="18"/>
                <w:szCs w:val="18"/>
              </w:rPr>
              <w:t>IPX9K, NEMA 4X, IEC 60068-2, Choque y vibración,</w:t>
            </w:r>
            <w:r>
              <w:rPr>
                <w:rFonts w:ascii="Arial" w:hAnsi="Arial" w:cs="Arial"/>
                <w:sz w:val="18"/>
                <w:szCs w:val="18"/>
              </w:rPr>
              <w:t xml:space="preserve"> </w:t>
            </w:r>
            <w:r w:rsidRPr="00974A33">
              <w:rPr>
                <w:rFonts w:ascii="Arial" w:hAnsi="Arial" w:cs="Arial"/>
                <w:sz w:val="18"/>
                <w:szCs w:val="18"/>
              </w:rPr>
              <w:t xml:space="preserve">NEMA TS2 </w:t>
            </w:r>
            <w:proofErr w:type="spellStart"/>
            <w:r w:rsidRPr="00974A33">
              <w:rPr>
                <w:rFonts w:ascii="Arial" w:hAnsi="Arial" w:cs="Arial"/>
                <w:sz w:val="18"/>
                <w:szCs w:val="18"/>
              </w:rPr>
              <w:t>Sec</w:t>
            </w:r>
            <w:proofErr w:type="spellEnd"/>
            <w:r w:rsidRPr="00974A33">
              <w:rPr>
                <w:rFonts w:ascii="Arial" w:hAnsi="Arial" w:cs="Arial"/>
                <w:sz w:val="18"/>
                <w:szCs w:val="18"/>
              </w:rPr>
              <w:t xml:space="preserve"> 2.2.7-2.2.9, IK11</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 xml:space="preserve"> (Manifestar aceptación</w:t>
            </w:r>
            <w:r w:rsidRPr="000125B3">
              <w:rPr>
                <w:rFonts w:ascii="Arial" w:hAnsi="Arial" w:cs="Arial"/>
                <w:b/>
                <w:sz w:val="18"/>
                <w:szCs w:val="18"/>
                <w:lang w:val="es-BO"/>
              </w:rPr>
              <w:t>)</w:t>
            </w:r>
          </w:p>
        </w:tc>
        <w:tc>
          <w:tcPr>
            <w:tcW w:w="3827" w:type="dxa"/>
          </w:tcPr>
          <w:p w:rsidR="00142DF5" w:rsidRPr="000125B3" w:rsidRDefault="00142DF5" w:rsidP="00142DF5">
            <w:pPr>
              <w:jc w:val="both"/>
              <w:rPr>
                <w:rFonts w:ascii="Arial" w:hAnsi="Arial" w:cs="Arial"/>
                <w:b/>
                <w:sz w:val="18"/>
                <w:szCs w:val="18"/>
              </w:rPr>
            </w:pPr>
          </w:p>
        </w:tc>
      </w:tr>
      <w:tr w:rsidR="00142DF5" w:rsidRPr="000125B3" w:rsidTr="00142DF5">
        <w:tblPrEx>
          <w:jc w:val="center"/>
          <w:tblInd w:w="0" w:type="dxa"/>
        </w:tblPrEx>
        <w:trPr>
          <w:trHeight w:val="85"/>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5"/>
              </w:numPr>
              <w:jc w:val="both"/>
              <w:rPr>
                <w:rFonts w:ascii="Arial" w:hAnsi="Arial" w:cs="Arial"/>
                <w:b/>
                <w:sz w:val="18"/>
                <w:szCs w:val="18"/>
              </w:rPr>
            </w:pPr>
            <w:r w:rsidRPr="000125B3">
              <w:rPr>
                <w:rFonts w:ascii="Arial" w:hAnsi="Arial" w:cs="Arial"/>
                <w:b/>
                <w:sz w:val="18"/>
                <w:szCs w:val="18"/>
              </w:rPr>
              <w:t xml:space="preserve">Características eléctricas: </w:t>
            </w:r>
            <w:r w:rsidRPr="000125B3">
              <w:rPr>
                <w:rFonts w:ascii="Arial" w:hAnsi="Arial" w:cs="Arial"/>
                <w:sz w:val="18"/>
                <w:szCs w:val="18"/>
              </w:rPr>
              <w:t xml:space="preserve">El equipo ofertado deberá contar con las siguientes características: </w:t>
            </w:r>
          </w:p>
          <w:p w:rsidR="00142DF5" w:rsidRPr="00CB10AA" w:rsidRDefault="00142DF5" w:rsidP="00592B4A">
            <w:pPr>
              <w:numPr>
                <w:ilvl w:val="1"/>
                <w:numId w:val="65"/>
              </w:numPr>
              <w:contextualSpacing/>
              <w:jc w:val="both"/>
              <w:rPr>
                <w:rFonts w:ascii="Arial" w:hAnsi="Arial" w:cs="Arial"/>
                <w:sz w:val="18"/>
                <w:szCs w:val="18"/>
              </w:rPr>
            </w:pPr>
            <w:r w:rsidRPr="00CB10AA">
              <w:rPr>
                <w:rFonts w:ascii="Arial" w:hAnsi="Arial" w:cs="Arial"/>
                <w:sz w:val="18"/>
                <w:szCs w:val="18"/>
              </w:rPr>
              <w:t xml:space="preserve">Fuente de alimentación </w:t>
            </w:r>
            <w:proofErr w:type="spellStart"/>
            <w:r w:rsidRPr="00CB10AA">
              <w:rPr>
                <w:rFonts w:ascii="Arial" w:hAnsi="Arial" w:cs="Arial"/>
                <w:sz w:val="18"/>
                <w:szCs w:val="18"/>
              </w:rPr>
              <w:t>PoE</w:t>
            </w:r>
            <w:proofErr w:type="spellEnd"/>
            <w:r w:rsidRPr="00CB10AA">
              <w:rPr>
                <w:rFonts w:ascii="Arial" w:hAnsi="Arial" w:cs="Arial"/>
                <w:sz w:val="18"/>
                <w:szCs w:val="18"/>
              </w:rPr>
              <w:t xml:space="preserve"> / </w:t>
            </w:r>
            <w:proofErr w:type="spellStart"/>
            <w:r w:rsidRPr="00CB10AA">
              <w:rPr>
                <w:rFonts w:ascii="Arial" w:hAnsi="Arial" w:cs="Arial"/>
                <w:sz w:val="18"/>
                <w:szCs w:val="18"/>
              </w:rPr>
              <w:t>PoE</w:t>
            </w:r>
            <w:proofErr w:type="spellEnd"/>
            <w:r w:rsidRPr="00CB10AA">
              <w:rPr>
                <w:rFonts w:ascii="Arial" w:hAnsi="Arial" w:cs="Arial"/>
                <w:sz w:val="18"/>
                <w:szCs w:val="18"/>
              </w:rPr>
              <w:t>+: IEEE 802.3af Clase 3 / IEEE 802.3at Clase 4</w:t>
            </w:r>
          </w:p>
          <w:p w:rsidR="00142DF5" w:rsidRPr="00CB10AA" w:rsidRDefault="00142DF5" w:rsidP="00592B4A">
            <w:pPr>
              <w:numPr>
                <w:ilvl w:val="1"/>
                <w:numId w:val="65"/>
              </w:numPr>
              <w:contextualSpacing/>
              <w:jc w:val="both"/>
              <w:rPr>
                <w:rFonts w:ascii="Arial" w:hAnsi="Arial" w:cs="Arial"/>
                <w:sz w:val="18"/>
                <w:szCs w:val="18"/>
              </w:rPr>
            </w:pPr>
            <w:r w:rsidRPr="00CB10AA">
              <w:rPr>
                <w:rFonts w:ascii="Arial" w:hAnsi="Arial" w:cs="Arial"/>
                <w:sz w:val="18"/>
                <w:szCs w:val="18"/>
              </w:rPr>
              <w:t>Batería de respaldo de RTC: 3 V de litio de manganeso</w:t>
            </w:r>
          </w:p>
          <w:p w:rsidR="00142DF5" w:rsidRPr="00CB10AA" w:rsidRDefault="00142DF5" w:rsidP="00592B4A">
            <w:pPr>
              <w:numPr>
                <w:ilvl w:val="1"/>
                <w:numId w:val="65"/>
              </w:numPr>
              <w:contextualSpacing/>
              <w:jc w:val="both"/>
              <w:rPr>
                <w:rFonts w:ascii="Arial" w:hAnsi="Arial" w:cs="Arial"/>
                <w:sz w:val="18"/>
                <w:szCs w:val="18"/>
              </w:rPr>
            </w:pPr>
            <w:r w:rsidRPr="00CB10AA">
              <w:rPr>
                <w:rFonts w:ascii="Arial" w:hAnsi="Arial" w:cs="Arial"/>
                <w:sz w:val="18"/>
                <w:szCs w:val="18"/>
              </w:rPr>
              <w:t>Fuente de alimentación externa: 12-24 V CC +/-10%</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 xml:space="preserve"> (Manifestar aceptación)</w:t>
            </w:r>
          </w:p>
        </w:tc>
        <w:tc>
          <w:tcPr>
            <w:tcW w:w="3827" w:type="dxa"/>
          </w:tcPr>
          <w:p w:rsidR="00142DF5" w:rsidRPr="000125B3" w:rsidRDefault="00142DF5" w:rsidP="00142DF5">
            <w:pPr>
              <w:jc w:val="both"/>
              <w:rPr>
                <w:rFonts w:ascii="Arial" w:hAnsi="Arial" w:cs="Arial"/>
                <w:b/>
                <w:sz w:val="18"/>
                <w:szCs w:val="18"/>
              </w:rPr>
            </w:pPr>
          </w:p>
        </w:tc>
      </w:tr>
      <w:tr w:rsidR="00142DF5" w:rsidRPr="000125B3" w:rsidTr="00142DF5">
        <w:tblPrEx>
          <w:jc w:val="center"/>
          <w:tblInd w:w="0" w:type="dxa"/>
        </w:tblPrEx>
        <w:trPr>
          <w:trHeight w:val="85"/>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5"/>
              </w:numPr>
              <w:jc w:val="both"/>
              <w:rPr>
                <w:rFonts w:ascii="Arial" w:hAnsi="Arial" w:cs="Arial"/>
                <w:b/>
                <w:i/>
                <w:sz w:val="18"/>
                <w:szCs w:val="18"/>
              </w:rPr>
            </w:pPr>
            <w:r w:rsidRPr="000125B3">
              <w:rPr>
                <w:rFonts w:ascii="Arial" w:hAnsi="Arial" w:cs="Arial"/>
                <w:b/>
                <w:sz w:val="18"/>
                <w:szCs w:val="18"/>
              </w:rPr>
              <w:t>Accesorios</w:t>
            </w:r>
            <w:r w:rsidRPr="000125B3">
              <w:rPr>
                <w:rFonts w:ascii="Arial" w:hAnsi="Arial" w:cs="Arial"/>
                <w:sz w:val="18"/>
                <w:szCs w:val="18"/>
              </w:rPr>
              <w:t>: Deberán incluir todos los accesorios, cables de conexión y soportes, así como cualquier aditamento necesario para el funcionamiento del dispositivo.</w:t>
            </w:r>
            <w:r w:rsidRPr="000125B3">
              <w:rPr>
                <w:rFonts w:ascii="Arial" w:hAnsi="Arial" w:cs="Arial"/>
                <w:b/>
                <w:i/>
                <w:sz w:val="18"/>
                <w:szCs w:val="18"/>
              </w:rPr>
              <w:t xml:space="preserve"> </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(Manifestar aceptación)</w:t>
            </w:r>
          </w:p>
        </w:tc>
        <w:tc>
          <w:tcPr>
            <w:tcW w:w="3827" w:type="dxa"/>
          </w:tcPr>
          <w:p w:rsidR="00142DF5" w:rsidRPr="000125B3" w:rsidRDefault="00142DF5" w:rsidP="00142DF5">
            <w:pPr>
              <w:jc w:val="both"/>
              <w:rPr>
                <w:rFonts w:ascii="Arial" w:hAnsi="Arial" w:cs="Arial"/>
                <w:b/>
                <w:sz w:val="18"/>
                <w:szCs w:val="18"/>
              </w:rPr>
            </w:pPr>
          </w:p>
        </w:tc>
      </w:tr>
      <w:tr w:rsidR="00142DF5" w:rsidRPr="000125B3" w:rsidTr="00142DF5">
        <w:tblPrEx>
          <w:jc w:val="center"/>
          <w:tblInd w:w="0" w:type="dxa"/>
        </w:tblPrEx>
        <w:trPr>
          <w:trHeight w:val="85"/>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5"/>
              </w:numPr>
              <w:contextualSpacing/>
              <w:jc w:val="both"/>
              <w:rPr>
                <w:rFonts w:ascii="Arial" w:hAnsi="Arial" w:cs="Arial"/>
                <w:b/>
                <w:sz w:val="18"/>
                <w:szCs w:val="18"/>
              </w:rPr>
            </w:pPr>
            <w:r w:rsidRPr="000125B3">
              <w:rPr>
                <w:rFonts w:ascii="Arial" w:hAnsi="Arial" w:cs="Arial"/>
                <w:b/>
                <w:sz w:val="18"/>
                <w:szCs w:val="18"/>
              </w:rPr>
              <w:t>Uniformidad de marcas:</w:t>
            </w:r>
            <w:r w:rsidRPr="000125B3">
              <w:rPr>
                <w:rFonts w:ascii="Arial" w:hAnsi="Arial" w:cs="Arial"/>
                <w:sz w:val="18"/>
                <w:szCs w:val="18"/>
              </w:rPr>
              <w:t xml:space="preserve"> Los equipos deberán ser de la misma marca y modelo.</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(Manifestar aceptación)</w:t>
            </w:r>
          </w:p>
        </w:tc>
        <w:tc>
          <w:tcPr>
            <w:tcW w:w="3827" w:type="dxa"/>
          </w:tcPr>
          <w:p w:rsidR="00142DF5" w:rsidRPr="000125B3" w:rsidRDefault="00142DF5" w:rsidP="00142DF5">
            <w:pPr>
              <w:contextualSpacing/>
              <w:jc w:val="both"/>
              <w:rPr>
                <w:rFonts w:ascii="Arial" w:hAnsi="Arial" w:cs="Arial"/>
                <w:b/>
                <w:sz w:val="18"/>
                <w:szCs w:val="18"/>
              </w:rPr>
            </w:pPr>
          </w:p>
        </w:tc>
      </w:tr>
      <w:tr w:rsidR="00142DF5" w:rsidRPr="000125B3" w:rsidTr="00142DF5">
        <w:tblPrEx>
          <w:jc w:val="center"/>
          <w:tblInd w:w="0" w:type="dxa"/>
        </w:tblPrEx>
        <w:trPr>
          <w:trHeight w:val="299"/>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5"/>
              </w:numPr>
              <w:contextualSpacing/>
              <w:jc w:val="both"/>
              <w:rPr>
                <w:rFonts w:ascii="Arial" w:hAnsi="Arial" w:cs="Arial"/>
                <w:b/>
                <w:sz w:val="18"/>
                <w:szCs w:val="18"/>
                <w:lang w:val="es-BO"/>
              </w:rPr>
            </w:pPr>
            <w:r w:rsidRPr="000125B3">
              <w:rPr>
                <w:rFonts w:ascii="Arial" w:hAnsi="Arial" w:cs="Arial"/>
                <w:b/>
                <w:sz w:val="18"/>
                <w:szCs w:val="18"/>
              </w:rPr>
              <w:t xml:space="preserve">Hojas de datos: </w:t>
            </w:r>
            <w:r w:rsidRPr="000125B3">
              <w:rPr>
                <w:rFonts w:ascii="Arial" w:hAnsi="Arial" w:cs="Arial"/>
                <w:sz w:val="18"/>
                <w:szCs w:val="18"/>
              </w:rPr>
              <w:t>Se deberá presentar las hojas de datos del componente (impreso en inglés o español), en la etapa de Apertura de Empaques.</w:t>
            </w:r>
          </w:p>
          <w:p w:rsidR="00142DF5" w:rsidRPr="000125B3" w:rsidRDefault="00142DF5" w:rsidP="00142DF5">
            <w:pPr>
              <w:jc w:val="both"/>
              <w:rPr>
                <w:rFonts w:ascii="Arial" w:hAnsi="Arial" w:cs="Arial"/>
                <w:b/>
                <w:i/>
                <w:sz w:val="18"/>
                <w:szCs w:val="18"/>
              </w:rPr>
            </w:pPr>
            <w:r w:rsidRPr="000125B3">
              <w:rPr>
                <w:rFonts w:ascii="Arial" w:hAnsi="Arial" w:cs="Arial"/>
                <w:b/>
                <w:i/>
                <w:sz w:val="18"/>
                <w:szCs w:val="18"/>
              </w:rPr>
              <w:t>(Manifestar aceptación)</w:t>
            </w:r>
          </w:p>
        </w:tc>
        <w:tc>
          <w:tcPr>
            <w:tcW w:w="3827" w:type="dxa"/>
          </w:tcPr>
          <w:p w:rsidR="00142DF5" w:rsidRPr="000125B3" w:rsidRDefault="00142DF5" w:rsidP="00142DF5">
            <w:pPr>
              <w:contextualSpacing/>
              <w:jc w:val="both"/>
              <w:rPr>
                <w:rFonts w:ascii="Arial" w:hAnsi="Arial" w:cs="Arial"/>
                <w:b/>
                <w:sz w:val="18"/>
                <w:szCs w:val="18"/>
              </w:rPr>
            </w:pPr>
          </w:p>
        </w:tc>
      </w:tr>
      <w:tr w:rsidR="00142DF5" w:rsidRPr="000125B3" w:rsidTr="00142DF5">
        <w:tblPrEx>
          <w:jc w:val="center"/>
          <w:tblInd w:w="0" w:type="dxa"/>
        </w:tblPrEx>
        <w:trPr>
          <w:trHeight w:val="299"/>
          <w:jc w:val="center"/>
        </w:trPr>
        <w:tc>
          <w:tcPr>
            <w:tcW w:w="5246" w:type="dxa"/>
            <w:shd w:val="clear" w:color="auto" w:fill="B8CCE4" w:themeFill="accent1" w:themeFillTint="66"/>
            <w:tcMar>
              <w:top w:w="28" w:type="dxa"/>
              <w:left w:w="28" w:type="dxa"/>
              <w:bottom w:w="28" w:type="dxa"/>
              <w:right w:w="28" w:type="dxa"/>
            </w:tcMar>
            <w:vAlign w:val="center"/>
          </w:tcPr>
          <w:p w:rsidR="00142DF5" w:rsidRPr="000125B3" w:rsidRDefault="00142DF5" w:rsidP="00142DF5">
            <w:pPr>
              <w:rPr>
                <w:rFonts w:ascii="Arial" w:hAnsi="Arial" w:cs="Arial"/>
                <w:b/>
                <w:color w:val="000000"/>
                <w:szCs w:val="18"/>
              </w:rPr>
            </w:pPr>
            <w:r>
              <w:rPr>
                <w:rFonts w:ascii="Arial" w:hAnsi="Arial" w:cs="Arial"/>
                <w:b/>
                <w:color w:val="000000"/>
                <w:szCs w:val="18"/>
              </w:rPr>
              <w:t>ÍTEM 3</w:t>
            </w:r>
            <w:r w:rsidRPr="000125B3">
              <w:rPr>
                <w:rFonts w:ascii="Arial" w:hAnsi="Arial" w:cs="Arial"/>
                <w:b/>
                <w:color w:val="000000"/>
                <w:szCs w:val="18"/>
              </w:rPr>
              <w:t>: EQUIPO TIPO C</w:t>
            </w:r>
            <w:r>
              <w:rPr>
                <w:rFonts w:ascii="Arial" w:hAnsi="Arial" w:cs="Arial"/>
                <w:b/>
                <w:color w:val="000000"/>
                <w:szCs w:val="18"/>
              </w:rPr>
              <w:t xml:space="preserve"> </w:t>
            </w:r>
            <w:r w:rsidRPr="000125B3">
              <w:rPr>
                <w:rFonts w:ascii="Arial" w:hAnsi="Arial" w:cs="Arial"/>
                <w:b/>
                <w:color w:val="000000"/>
                <w:szCs w:val="18"/>
              </w:rPr>
              <w:t>(</w:t>
            </w:r>
            <w:r>
              <w:rPr>
                <w:rFonts w:ascii="Arial" w:hAnsi="Arial" w:cs="Arial"/>
                <w:b/>
                <w:color w:val="000000"/>
                <w:szCs w:val="18"/>
              </w:rPr>
              <w:t>CÁMARA TIPO</w:t>
            </w:r>
            <w:r w:rsidRPr="000125B3">
              <w:rPr>
                <w:rFonts w:ascii="Arial" w:hAnsi="Arial" w:cs="Arial"/>
                <w:b/>
                <w:color w:val="000000"/>
                <w:szCs w:val="18"/>
              </w:rPr>
              <w:t xml:space="preserve"> BALA</w:t>
            </w:r>
            <w:r w:rsidRPr="000125B3">
              <w:rPr>
                <w:rFonts w:ascii="Arial" w:hAnsi="Arial" w:cs="Arial"/>
                <w:b/>
                <w:color w:val="000000"/>
                <w:spacing w:val="-3"/>
                <w:szCs w:val="18"/>
              </w:rPr>
              <w:t>)</w:t>
            </w:r>
          </w:p>
        </w:tc>
        <w:tc>
          <w:tcPr>
            <w:tcW w:w="3827" w:type="dxa"/>
            <w:shd w:val="clear" w:color="auto" w:fill="B8CCE4" w:themeFill="accent1" w:themeFillTint="66"/>
          </w:tcPr>
          <w:p w:rsidR="00142DF5" w:rsidRPr="000125B3" w:rsidRDefault="00142DF5" w:rsidP="00142DF5">
            <w:pPr>
              <w:rPr>
                <w:rFonts w:ascii="Arial" w:hAnsi="Arial" w:cs="Arial"/>
                <w:b/>
                <w:color w:val="000000"/>
                <w:szCs w:val="18"/>
              </w:rPr>
            </w:pPr>
          </w:p>
        </w:tc>
      </w:tr>
      <w:tr w:rsidR="00142DF5" w:rsidRPr="000125B3" w:rsidTr="00142DF5">
        <w:tblPrEx>
          <w:jc w:val="center"/>
          <w:tblInd w:w="0" w:type="dxa"/>
        </w:tblPrEx>
        <w:trPr>
          <w:trHeight w:val="299"/>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3"/>
              </w:numPr>
              <w:contextualSpacing/>
              <w:jc w:val="both"/>
              <w:rPr>
                <w:rFonts w:ascii="Arial" w:hAnsi="Arial" w:cs="Arial"/>
                <w:sz w:val="18"/>
                <w:szCs w:val="18"/>
              </w:rPr>
            </w:pPr>
            <w:r w:rsidRPr="000125B3">
              <w:rPr>
                <w:rFonts w:ascii="Arial" w:hAnsi="Arial" w:cs="Arial"/>
                <w:b/>
                <w:sz w:val="18"/>
                <w:szCs w:val="18"/>
              </w:rPr>
              <w:t>Marca:</w:t>
            </w:r>
            <w:r w:rsidRPr="000125B3">
              <w:rPr>
                <w:rFonts w:ascii="Arial" w:hAnsi="Arial" w:cs="Arial"/>
                <w:sz w:val="18"/>
                <w:szCs w:val="18"/>
              </w:rPr>
              <w:t xml:space="preserve"> A </w:t>
            </w:r>
            <w:r w:rsidRPr="000125B3">
              <w:rPr>
                <w:rFonts w:ascii="Arial" w:hAnsi="Arial" w:cs="Arial"/>
                <w:bCs/>
                <w:iCs/>
                <w:sz w:val="18"/>
                <w:szCs w:val="18"/>
              </w:rPr>
              <w:t>Especificar.</w:t>
            </w:r>
          </w:p>
          <w:p w:rsidR="00142DF5" w:rsidRPr="000125B3" w:rsidRDefault="00142DF5" w:rsidP="00142DF5">
            <w:pPr>
              <w:jc w:val="both"/>
              <w:rPr>
                <w:rFonts w:ascii="Arial" w:hAnsi="Arial" w:cs="Arial"/>
                <w:sz w:val="18"/>
                <w:szCs w:val="18"/>
              </w:rPr>
            </w:pPr>
            <w:r w:rsidRPr="000125B3">
              <w:rPr>
                <w:rFonts w:ascii="Arial" w:hAnsi="Arial" w:cs="Arial"/>
                <w:b/>
                <w:i/>
                <w:sz w:val="18"/>
                <w:szCs w:val="18"/>
                <w:lang w:val="es-BO"/>
              </w:rPr>
              <w:t>(E</w:t>
            </w:r>
            <w:r w:rsidRPr="000125B3">
              <w:rPr>
                <w:rFonts w:ascii="Arial" w:hAnsi="Arial" w:cs="Arial"/>
                <w:b/>
                <w:bCs/>
                <w:i/>
                <w:color w:val="000000"/>
                <w:sz w:val="18"/>
                <w:szCs w:val="18"/>
                <w:lang w:val="es-BO"/>
              </w:rPr>
              <w:t>specificar</w:t>
            </w:r>
            <w:r w:rsidRPr="000125B3">
              <w:rPr>
                <w:rFonts w:ascii="Arial" w:hAnsi="Arial" w:cs="Arial"/>
                <w:b/>
                <w:i/>
                <w:sz w:val="18"/>
                <w:szCs w:val="18"/>
                <w:lang w:val="es-BO"/>
              </w:rPr>
              <w:t>)</w:t>
            </w:r>
          </w:p>
        </w:tc>
        <w:tc>
          <w:tcPr>
            <w:tcW w:w="3827" w:type="dxa"/>
          </w:tcPr>
          <w:p w:rsidR="00142DF5" w:rsidRPr="000125B3" w:rsidRDefault="00142DF5" w:rsidP="00142DF5">
            <w:pPr>
              <w:contextualSpacing/>
              <w:jc w:val="both"/>
              <w:rPr>
                <w:rFonts w:ascii="Arial" w:hAnsi="Arial" w:cs="Arial"/>
                <w:b/>
                <w:sz w:val="18"/>
                <w:szCs w:val="18"/>
              </w:rPr>
            </w:pPr>
          </w:p>
        </w:tc>
      </w:tr>
      <w:tr w:rsidR="00142DF5" w:rsidRPr="000125B3" w:rsidTr="00142DF5">
        <w:tblPrEx>
          <w:jc w:val="center"/>
          <w:tblInd w:w="0" w:type="dxa"/>
        </w:tblPrEx>
        <w:trPr>
          <w:trHeight w:val="299"/>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3"/>
              </w:numPr>
              <w:contextualSpacing/>
              <w:jc w:val="both"/>
              <w:rPr>
                <w:rFonts w:ascii="Arial" w:hAnsi="Arial" w:cs="Arial"/>
                <w:sz w:val="18"/>
                <w:szCs w:val="18"/>
              </w:rPr>
            </w:pPr>
            <w:r w:rsidRPr="000125B3">
              <w:rPr>
                <w:rFonts w:ascii="Arial" w:hAnsi="Arial" w:cs="Arial"/>
                <w:b/>
                <w:sz w:val="18"/>
                <w:szCs w:val="18"/>
              </w:rPr>
              <w:t>Modelo:</w:t>
            </w:r>
            <w:r w:rsidRPr="000125B3">
              <w:rPr>
                <w:rFonts w:ascii="Arial" w:hAnsi="Arial" w:cs="Arial"/>
                <w:sz w:val="18"/>
                <w:szCs w:val="18"/>
              </w:rPr>
              <w:t xml:space="preserve"> A </w:t>
            </w:r>
            <w:r w:rsidRPr="000125B3">
              <w:rPr>
                <w:rFonts w:ascii="Arial" w:hAnsi="Arial" w:cs="Arial"/>
                <w:bCs/>
                <w:iCs/>
                <w:sz w:val="18"/>
                <w:szCs w:val="18"/>
              </w:rPr>
              <w:t>Especificar.</w:t>
            </w:r>
          </w:p>
          <w:p w:rsidR="00142DF5" w:rsidRPr="000125B3" w:rsidRDefault="00142DF5" w:rsidP="00142DF5">
            <w:pPr>
              <w:contextualSpacing/>
              <w:jc w:val="both"/>
              <w:rPr>
                <w:rFonts w:ascii="Arial" w:hAnsi="Arial" w:cs="Arial"/>
                <w:sz w:val="18"/>
                <w:szCs w:val="18"/>
              </w:rPr>
            </w:pPr>
            <w:r w:rsidRPr="000125B3">
              <w:rPr>
                <w:rFonts w:ascii="Arial" w:hAnsi="Arial" w:cs="Arial"/>
                <w:sz w:val="18"/>
                <w:szCs w:val="18"/>
              </w:rPr>
              <w:t>El modelo especificado debe ser verificable en la página web oficial del fabricante, no se aceptarán modelos descontinuados o no especificados por el fabricante.</w:t>
            </w:r>
          </w:p>
          <w:p w:rsidR="00142DF5" w:rsidRPr="000125B3" w:rsidRDefault="00142DF5" w:rsidP="00142DF5">
            <w:pPr>
              <w:jc w:val="both"/>
              <w:rPr>
                <w:rFonts w:ascii="Arial" w:hAnsi="Arial" w:cs="Arial"/>
                <w:sz w:val="18"/>
                <w:szCs w:val="18"/>
              </w:rPr>
            </w:pPr>
            <w:r w:rsidRPr="000125B3">
              <w:rPr>
                <w:rFonts w:ascii="Arial" w:hAnsi="Arial" w:cs="Arial"/>
                <w:b/>
                <w:i/>
                <w:sz w:val="18"/>
                <w:szCs w:val="18"/>
              </w:rPr>
              <w:t xml:space="preserve"> (Manifestar aceptación, especificar y </w:t>
            </w:r>
            <w:r w:rsidRPr="000125B3">
              <w:rPr>
                <w:rFonts w:ascii="Arial" w:hAnsi="Arial" w:cs="Arial"/>
                <w:b/>
                <w:bCs/>
                <w:i/>
                <w:color w:val="000000"/>
                <w:sz w:val="18"/>
                <w:szCs w:val="18"/>
              </w:rPr>
              <w:t>señalar la dirección URL del fabricante</w:t>
            </w:r>
            <w:r w:rsidRPr="000125B3">
              <w:rPr>
                <w:rFonts w:ascii="Arial" w:hAnsi="Arial" w:cs="Arial"/>
                <w:b/>
                <w:i/>
                <w:sz w:val="18"/>
                <w:szCs w:val="18"/>
              </w:rPr>
              <w:t>)</w:t>
            </w:r>
          </w:p>
        </w:tc>
        <w:tc>
          <w:tcPr>
            <w:tcW w:w="3827" w:type="dxa"/>
          </w:tcPr>
          <w:p w:rsidR="00142DF5" w:rsidRPr="000125B3" w:rsidRDefault="00142DF5" w:rsidP="00142DF5">
            <w:pPr>
              <w:contextualSpacing/>
              <w:jc w:val="both"/>
              <w:rPr>
                <w:rFonts w:ascii="Arial" w:hAnsi="Arial" w:cs="Arial"/>
                <w:b/>
                <w:sz w:val="18"/>
                <w:szCs w:val="18"/>
              </w:rPr>
            </w:pPr>
          </w:p>
        </w:tc>
      </w:tr>
      <w:tr w:rsidR="00142DF5" w:rsidRPr="000125B3" w:rsidTr="00142DF5">
        <w:tblPrEx>
          <w:jc w:val="center"/>
          <w:tblInd w:w="0" w:type="dxa"/>
        </w:tblPrEx>
        <w:trPr>
          <w:trHeight w:val="299"/>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3"/>
              </w:numPr>
              <w:jc w:val="both"/>
              <w:rPr>
                <w:rFonts w:ascii="Arial" w:hAnsi="Arial" w:cs="Arial"/>
                <w:sz w:val="18"/>
                <w:szCs w:val="18"/>
              </w:rPr>
            </w:pPr>
            <w:r w:rsidRPr="000125B3">
              <w:rPr>
                <w:rFonts w:ascii="Arial" w:hAnsi="Arial" w:cs="Arial"/>
                <w:b/>
                <w:sz w:val="18"/>
                <w:szCs w:val="18"/>
              </w:rPr>
              <w:t xml:space="preserve">Cantidad: </w:t>
            </w:r>
            <w:r>
              <w:rPr>
                <w:rFonts w:ascii="Arial" w:hAnsi="Arial" w:cs="Arial"/>
                <w:sz w:val="18"/>
                <w:szCs w:val="18"/>
              </w:rPr>
              <w:t>dos</w:t>
            </w:r>
            <w:r w:rsidRPr="000125B3">
              <w:rPr>
                <w:rFonts w:ascii="Arial" w:hAnsi="Arial" w:cs="Arial"/>
                <w:sz w:val="18"/>
                <w:szCs w:val="18"/>
              </w:rPr>
              <w:t xml:space="preserve"> (</w:t>
            </w:r>
            <w:r>
              <w:rPr>
                <w:rFonts w:ascii="Arial" w:hAnsi="Arial" w:cs="Arial"/>
                <w:sz w:val="18"/>
                <w:szCs w:val="18"/>
              </w:rPr>
              <w:t>2</w:t>
            </w:r>
            <w:r w:rsidRPr="000125B3">
              <w:rPr>
                <w:rFonts w:ascii="Arial" w:hAnsi="Arial" w:cs="Arial"/>
                <w:sz w:val="18"/>
                <w:szCs w:val="18"/>
              </w:rPr>
              <w:t>) equipos (Cámaras Bala)</w:t>
            </w:r>
          </w:p>
          <w:p w:rsidR="00142DF5" w:rsidRPr="000125B3" w:rsidRDefault="00142DF5" w:rsidP="00142DF5">
            <w:pPr>
              <w:jc w:val="both"/>
              <w:rPr>
                <w:rFonts w:ascii="Arial" w:hAnsi="Arial" w:cs="Arial"/>
                <w:b/>
                <w:i/>
                <w:sz w:val="18"/>
                <w:szCs w:val="18"/>
                <w:lang w:val="pt-BR"/>
              </w:rPr>
            </w:pPr>
            <w:r w:rsidRPr="000125B3">
              <w:rPr>
                <w:rFonts w:ascii="Arial" w:hAnsi="Arial" w:cs="Arial"/>
                <w:b/>
                <w:i/>
                <w:sz w:val="18"/>
                <w:szCs w:val="18"/>
              </w:rPr>
              <w:t>(Manifestar aceptación)</w:t>
            </w:r>
          </w:p>
        </w:tc>
        <w:tc>
          <w:tcPr>
            <w:tcW w:w="3827" w:type="dxa"/>
          </w:tcPr>
          <w:p w:rsidR="00142DF5" w:rsidRPr="000125B3" w:rsidRDefault="00142DF5" w:rsidP="00142DF5">
            <w:pPr>
              <w:jc w:val="both"/>
              <w:rPr>
                <w:rFonts w:ascii="Arial" w:hAnsi="Arial" w:cs="Arial"/>
                <w:b/>
                <w:sz w:val="18"/>
                <w:szCs w:val="18"/>
              </w:rPr>
            </w:pPr>
          </w:p>
        </w:tc>
      </w:tr>
      <w:tr w:rsidR="00142DF5" w:rsidRPr="000125B3" w:rsidTr="00142DF5">
        <w:tblPrEx>
          <w:jc w:val="center"/>
          <w:tblInd w:w="0" w:type="dxa"/>
        </w:tblPrEx>
        <w:trPr>
          <w:trHeight w:val="299"/>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3"/>
              </w:numPr>
              <w:jc w:val="both"/>
              <w:rPr>
                <w:rFonts w:ascii="Arial" w:hAnsi="Arial" w:cs="Arial"/>
                <w:sz w:val="18"/>
                <w:szCs w:val="18"/>
              </w:rPr>
            </w:pPr>
            <w:r w:rsidRPr="000125B3">
              <w:rPr>
                <w:rFonts w:ascii="Arial" w:hAnsi="Arial" w:cs="Arial"/>
                <w:b/>
                <w:sz w:val="18"/>
                <w:szCs w:val="18"/>
              </w:rPr>
              <w:t xml:space="preserve">Características Generales: </w:t>
            </w:r>
            <w:r w:rsidRPr="000125B3">
              <w:rPr>
                <w:rFonts w:ascii="Arial" w:hAnsi="Arial" w:cs="Arial"/>
                <w:sz w:val="18"/>
                <w:szCs w:val="18"/>
              </w:rPr>
              <w:t>El equipo ofertado deberá contar con las siguientes características:</w:t>
            </w:r>
          </w:p>
          <w:p w:rsidR="00142DF5" w:rsidRPr="00BC3A9C" w:rsidRDefault="00142DF5" w:rsidP="00592B4A">
            <w:pPr>
              <w:numPr>
                <w:ilvl w:val="1"/>
                <w:numId w:val="63"/>
              </w:numPr>
              <w:jc w:val="both"/>
              <w:rPr>
                <w:rFonts w:ascii="Arial" w:hAnsi="Arial" w:cs="Arial"/>
                <w:sz w:val="18"/>
                <w:szCs w:val="18"/>
              </w:rPr>
            </w:pPr>
            <w:r w:rsidRPr="00BC3A9C">
              <w:rPr>
                <w:rFonts w:ascii="Arial" w:hAnsi="Arial" w:cs="Arial"/>
                <w:sz w:val="18"/>
                <w:szCs w:val="18"/>
              </w:rPr>
              <w:t>Rendimiento de imagen: 2.0 MP o superior</w:t>
            </w:r>
          </w:p>
          <w:p w:rsidR="00142DF5" w:rsidRPr="0027016F" w:rsidRDefault="00142DF5" w:rsidP="00592B4A">
            <w:pPr>
              <w:pStyle w:val="Prrafodelista"/>
              <w:numPr>
                <w:ilvl w:val="1"/>
                <w:numId w:val="63"/>
              </w:numPr>
              <w:jc w:val="both"/>
              <w:rPr>
                <w:rFonts w:ascii="Arial" w:hAnsi="Arial" w:cs="Arial"/>
                <w:sz w:val="18"/>
                <w:szCs w:val="18"/>
                <w:lang w:eastAsia="es-ES"/>
              </w:rPr>
            </w:pPr>
            <w:r w:rsidRPr="0027016F">
              <w:rPr>
                <w:rFonts w:ascii="Arial" w:hAnsi="Arial" w:cs="Arial"/>
                <w:sz w:val="18"/>
                <w:szCs w:val="18"/>
                <w:lang w:eastAsia="es-ES"/>
              </w:rPr>
              <w:t>Iluminación mínima con IR: 0 lux en modo</w:t>
            </w:r>
            <w:r>
              <w:rPr>
                <w:rFonts w:ascii="Arial" w:hAnsi="Arial" w:cs="Arial"/>
                <w:sz w:val="18"/>
                <w:szCs w:val="18"/>
                <w:lang w:eastAsia="es-ES"/>
              </w:rPr>
              <w:t xml:space="preserve"> </w:t>
            </w:r>
            <w:r w:rsidRPr="0027016F">
              <w:rPr>
                <w:rFonts w:ascii="Arial" w:hAnsi="Arial" w:cs="Arial"/>
                <w:sz w:val="18"/>
                <w:szCs w:val="18"/>
                <w:lang w:eastAsia="es-ES"/>
              </w:rPr>
              <w:t>monocromático</w:t>
            </w:r>
          </w:p>
          <w:p w:rsidR="00142DF5" w:rsidRPr="000125B3" w:rsidRDefault="00142DF5" w:rsidP="00592B4A">
            <w:pPr>
              <w:numPr>
                <w:ilvl w:val="1"/>
                <w:numId w:val="63"/>
              </w:numPr>
              <w:jc w:val="both"/>
              <w:rPr>
                <w:rFonts w:ascii="Arial" w:hAnsi="Arial" w:cs="Arial"/>
                <w:sz w:val="18"/>
                <w:szCs w:val="18"/>
              </w:rPr>
            </w:pPr>
            <w:r w:rsidRPr="000125B3">
              <w:rPr>
                <w:rFonts w:ascii="Arial" w:hAnsi="Arial" w:cs="Arial"/>
                <w:sz w:val="18"/>
                <w:szCs w:val="18"/>
              </w:rPr>
              <w:t xml:space="preserve">Lente: 2.8 a 12 </w:t>
            </w:r>
            <w:proofErr w:type="spellStart"/>
            <w:r w:rsidRPr="000125B3">
              <w:rPr>
                <w:rFonts w:ascii="Arial" w:hAnsi="Arial" w:cs="Arial"/>
                <w:sz w:val="18"/>
                <w:szCs w:val="18"/>
              </w:rPr>
              <w:t>mm.</w:t>
            </w:r>
            <w:proofErr w:type="spellEnd"/>
          </w:p>
          <w:p w:rsidR="00142DF5" w:rsidRPr="000125B3" w:rsidRDefault="00142DF5" w:rsidP="00592B4A">
            <w:pPr>
              <w:numPr>
                <w:ilvl w:val="1"/>
                <w:numId w:val="63"/>
              </w:numPr>
              <w:jc w:val="both"/>
              <w:rPr>
                <w:rFonts w:ascii="Arial" w:hAnsi="Arial" w:cs="Arial"/>
                <w:sz w:val="18"/>
                <w:szCs w:val="18"/>
                <w:lang w:val="en-US"/>
              </w:rPr>
            </w:pPr>
            <w:proofErr w:type="spellStart"/>
            <w:r w:rsidRPr="000125B3">
              <w:rPr>
                <w:rFonts w:ascii="Arial" w:hAnsi="Arial" w:cs="Arial"/>
                <w:sz w:val="18"/>
                <w:szCs w:val="18"/>
                <w:lang w:val="en-US"/>
              </w:rPr>
              <w:t>Memoria</w:t>
            </w:r>
            <w:proofErr w:type="spellEnd"/>
            <w:r w:rsidRPr="000125B3">
              <w:rPr>
                <w:rFonts w:ascii="Arial" w:hAnsi="Arial" w:cs="Arial"/>
                <w:sz w:val="18"/>
                <w:szCs w:val="18"/>
                <w:lang w:val="en-US"/>
              </w:rPr>
              <w:t>: 4GB RAM, 4GB Flash</w:t>
            </w:r>
          </w:p>
          <w:p w:rsidR="00142DF5" w:rsidRPr="000125B3" w:rsidRDefault="00142DF5" w:rsidP="00142DF5">
            <w:pPr>
              <w:jc w:val="both"/>
              <w:rPr>
                <w:rFonts w:ascii="Arial" w:hAnsi="Arial" w:cs="Arial"/>
                <w:b/>
                <w:sz w:val="18"/>
                <w:szCs w:val="18"/>
              </w:rPr>
            </w:pPr>
            <w:r w:rsidRPr="000125B3">
              <w:rPr>
                <w:rFonts w:ascii="Arial" w:hAnsi="Arial" w:cs="Arial"/>
                <w:b/>
                <w:sz w:val="18"/>
                <w:szCs w:val="18"/>
                <w:lang w:val="es-BO"/>
              </w:rPr>
              <w:t>(</w:t>
            </w:r>
            <w:r w:rsidRPr="000125B3">
              <w:rPr>
                <w:rFonts w:ascii="Arial" w:hAnsi="Arial" w:cs="Arial"/>
                <w:b/>
                <w:i/>
                <w:sz w:val="18"/>
                <w:szCs w:val="18"/>
              </w:rPr>
              <w:t>Manifestar aceptación</w:t>
            </w:r>
            <w:r w:rsidRPr="000125B3">
              <w:rPr>
                <w:rFonts w:ascii="Arial" w:hAnsi="Arial" w:cs="Arial"/>
                <w:b/>
                <w:sz w:val="18"/>
                <w:szCs w:val="18"/>
                <w:lang w:val="es-BO"/>
              </w:rPr>
              <w:t>)</w:t>
            </w:r>
          </w:p>
        </w:tc>
        <w:tc>
          <w:tcPr>
            <w:tcW w:w="3827" w:type="dxa"/>
          </w:tcPr>
          <w:p w:rsidR="00142DF5" w:rsidRPr="000125B3" w:rsidRDefault="00142DF5" w:rsidP="00142DF5">
            <w:pPr>
              <w:jc w:val="both"/>
              <w:rPr>
                <w:rFonts w:ascii="Arial" w:hAnsi="Arial" w:cs="Arial"/>
                <w:b/>
                <w:sz w:val="18"/>
                <w:szCs w:val="18"/>
              </w:rPr>
            </w:pPr>
          </w:p>
        </w:tc>
      </w:tr>
      <w:tr w:rsidR="00142DF5" w:rsidRPr="000125B3" w:rsidTr="00142DF5">
        <w:tblPrEx>
          <w:jc w:val="center"/>
          <w:tblInd w:w="0" w:type="dxa"/>
        </w:tblPrEx>
        <w:trPr>
          <w:trHeight w:val="299"/>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3"/>
              </w:numPr>
              <w:jc w:val="both"/>
              <w:rPr>
                <w:rFonts w:ascii="Arial" w:hAnsi="Arial" w:cs="Arial"/>
                <w:sz w:val="18"/>
                <w:szCs w:val="18"/>
              </w:rPr>
            </w:pPr>
            <w:r w:rsidRPr="000125B3">
              <w:rPr>
                <w:rFonts w:ascii="Arial" w:hAnsi="Arial" w:cs="Arial"/>
                <w:b/>
                <w:sz w:val="18"/>
                <w:szCs w:val="18"/>
              </w:rPr>
              <w:t xml:space="preserve">Características de red y seguridad: </w:t>
            </w:r>
            <w:r w:rsidRPr="000125B3">
              <w:rPr>
                <w:rFonts w:ascii="Arial" w:hAnsi="Arial" w:cs="Arial"/>
                <w:sz w:val="18"/>
                <w:szCs w:val="18"/>
              </w:rPr>
              <w:t>El equipo ofertado debe contar con las siguientes características:</w:t>
            </w:r>
          </w:p>
          <w:p w:rsidR="00142DF5" w:rsidRPr="001A179E" w:rsidRDefault="00142DF5" w:rsidP="00592B4A">
            <w:pPr>
              <w:numPr>
                <w:ilvl w:val="1"/>
                <w:numId w:val="63"/>
              </w:numPr>
              <w:jc w:val="both"/>
              <w:rPr>
                <w:rFonts w:ascii="Arial" w:hAnsi="Arial" w:cs="Arial"/>
                <w:sz w:val="18"/>
                <w:szCs w:val="18"/>
              </w:rPr>
            </w:pPr>
            <w:r w:rsidRPr="001A179E">
              <w:rPr>
                <w:rFonts w:ascii="Arial" w:hAnsi="Arial" w:cs="Arial"/>
                <w:sz w:val="18"/>
                <w:szCs w:val="18"/>
              </w:rPr>
              <w:t xml:space="preserve">Red: 100BASE-TX Conector RJ-45 </w:t>
            </w:r>
          </w:p>
          <w:p w:rsidR="00142DF5" w:rsidRPr="001A179E" w:rsidRDefault="00142DF5" w:rsidP="00592B4A">
            <w:pPr>
              <w:numPr>
                <w:ilvl w:val="1"/>
                <w:numId w:val="63"/>
              </w:numPr>
              <w:jc w:val="both"/>
              <w:rPr>
                <w:rFonts w:ascii="Arial" w:hAnsi="Arial" w:cs="Arial"/>
                <w:sz w:val="18"/>
                <w:szCs w:val="18"/>
              </w:rPr>
            </w:pPr>
            <w:r w:rsidRPr="001A179E">
              <w:rPr>
                <w:rFonts w:ascii="Arial" w:hAnsi="Arial" w:cs="Arial"/>
                <w:sz w:val="18"/>
                <w:szCs w:val="18"/>
              </w:rPr>
              <w:t xml:space="preserve">Método de compresión de imagen: </w:t>
            </w:r>
            <w:r w:rsidRPr="00DB4BB1">
              <w:rPr>
                <w:rFonts w:ascii="Arial" w:hAnsi="Arial" w:cs="Arial"/>
                <w:sz w:val="18"/>
                <w:szCs w:val="18"/>
              </w:rPr>
              <w:t xml:space="preserve">H.264, H.265, </w:t>
            </w:r>
            <w:proofErr w:type="spellStart"/>
            <w:r w:rsidRPr="00DB4BB1">
              <w:rPr>
                <w:rFonts w:ascii="Arial" w:hAnsi="Arial" w:cs="Arial"/>
                <w:sz w:val="18"/>
                <w:szCs w:val="18"/>
              </w:rPr>
              <w:t>Motion</w:t>
            </w:r>
            <w:proofErr w:type="spellEnd"/>
            <w:r w:rsidRPr="00DB4BB1">
              <w:rPr>
                <w:rFonts w:ascii="Arial" w:hAnsi="Arial" w:cs="Arial"/>
                <w:sz w:val="18"/>
                <w:szCs w:val="18"/>
              </w:rPr>
              <w:t xml:space="preserve"> JPEG</w:t>
            </w:r>
            <w:r w:rsidRPr="001A179E">
              <w:rPr>
                <w:rFonts w:ascii="Arial" w:hAnsi="Arial" w:cs="Arial"/>
                <w:sz w:val="18"/>
                <w:szCs w:val="18"/>
              </w:rPr>
              <w:t>.</w:t>
            </w:r>
          </w:p>
          <w:p w:rsidR="00142DF5" w:rsidRPr="001A179E" w:rsidRDefault="00142DF5" w:rsidP="00592B4A">
            <w:pPr>
              <w:numPr>
                <w:ilvl w:val="1"/>
                <w:numId w:val="63"/>
              </w:numPr>
              <w:jc w:val="both"/>
              <w:rPr>
                <w:rFonts w:ascii="Arial" w:hAnsi="Arial" w:cs="Arial"/>
                <w:sz w:val="18"/>
                <w:szCs w:val="18"/>
              </w:rPr>
            </w:pPr>
            <w:r w:rsidRPr="001A179E">
              <w:rPr>
                <w:rFonts w:ascii="Arial" w:hAnsi="Arial" w:cs="Arial"/>
                <w:sz w:val="18"/>
                <w:szCs w:val="18"/>
              </w:rPr>
              <w:t xml:space="preserve">Tasa de imágenes máxima: (50 Hz/60 Hz): 25 </w:t>
            </w:r>
            <w:proofErr w:type="spellStart"/>
            <w:r w:rsidRPr="001A179E">
              <w:rPr>
                <w:rFonts w:ascii="Arial" w:hAnsi="Arial" w:cs="Arial"/>
                <w:sz w:val="18"/>
                <w:szCs w:val="18"/>
              </w:rPr>
              <w:t>fps</w:t>
            </w:r>
            <w:proofErr w:type="spellEnd"/>
            <w:r w:rsidRPr="001A179E">
              <w:rPr>
                <w:rFonts w:ascii="Arial" w:hAnsi="Arial" w:cs="Arial"/>
                <w:sz w:val="18"/>
                <w:szCs w:val="18"/>
              </w:rPr>
              <w:t xml:space="preserve">/30 </w:t>
            </w:r>
            <w:proofErr w:type="spellStart"/>
            <w:r w:rsidRPr="001A179E">
              <w:rPr>
                <w:rFonts w:ascii="Arial" w:hAnsi="Arial" w:cs="Arial"/>
                <w:sz w:val="18"/>
                <w:szCs w:val="18"/>
              </w:rPr>
              <w:t>fps</w:t>
            </w:r>
            <w:proofErr w:type="spellEnd"/>
          </w:p>
          <w:p w:rsidR="00142DF5" w:rsidRPr="001A179E" w:rsidRDefault="00142DF5" w:rsidP="00592B4A">
            <w:pPr>
              <w:numPr>
                <w:ilvl w:val="1"/>
                <w:numId w:val="63"/>
              </w:numPr>
              <w:jc w:val="both"/>
              <w:rPr>
                <w:rFonts w:ascii="Arial" w:hAnsi="Arial" w:cs="Arial"/>
                <w:sz w:val="18"/>
                <w:szCs w:val="18"/>
              </w:rPr>
            </w:pPr>
            <w:r w:rsidRPr="001A179E">
              <w:rPr>
                <w:rFonts w:ascii="Arial" w:hAnsi="Arial" w:cs="Arial"/>
                <w:sz w:val="18"/>
                <w:szCs w:val="18"/>
              </w:rPr>
              <w:t xml:space="preserve">Transmisión: </w:t>
            </w:r>
            <w:proofErr w:type="spellStart"/>
            <w:r w:rsidRPr="00E50ABE">
              <w:rPr>
                <w:rFonts w:ascii="Arial" w:hAnsi="Arial" w:cs="Arial"/>
                <w:sz w:val="18"/>
                <w:szCs w:val="18"/>
              </w:rPr>
              <w:t>Multi-stream</w:t>
            </w:r>
            <w:proofErr w:type="spellEnd"/>
            <w:r w:rsidRPr="00E50ABE">
              <w:rPr>
                <w:rFonts w:ascii="Arial" w:hAnsi="Arial" w:cs="Arial"/>
                <w:sz w:val="18"/>
                <w:szCs w:val="18"/>
              </w:rPr>
              <w:t xml:space="preserve"> H.264, </w:t>
            </w:r>
            <w:proofErr w:type="spellStart"/>
            <w:r w:rsidRPr="00E50ABE">
              <w:rPr>
                <w:rFonts w:ascii="Arial" w:hAnsi="Arial" w:cs="Arial"/>
                <w:sz w:val="18"/>
                <w:szCs w:val="18"/>
              </w:rPr>
              <w:t>Multi-stream</w:t>
            </w:r>
            <w:proofErr w:type="spellEnd"/>
            <w:r w:rsidRPr="00E50ABE">
              <w:rPr>
                <w:rFonts w:ascii="Arial" w:hAnsi="Arial" w:cs="Arial"/>
                <w:sz w:val="18"/>
                <w:szCs w:val="18"/>
              </w:rPr>
              <w:t xml:space="preserve"> H.265, </w:t>
            </w:r>
            <w:proofErr w:type="spellStart"/>
            <w:r w:rsidRPr="00E50ABE">
              <w:rPr>
                <w:rFonts w:ascii="Arial" w:hAnsi="Arial" w:cs="Arial"/>
                <w:sz w:val="18"/>
                <w:szCs w:val="18"/>
              </w:rPr>
              <w:t>Motion</w:t>
            </w:r>
            <w:proofErr w:type="spellEnd"/>
            <w:r w:rsidRPr="00E50ABE">
              <w:rPr>
                <w:rFonts w:ascii="Arial" w:hAnsi="Arial" w:cs="Arial"/>
                <w:sz w:val="18"/>
                <w:szCs w:val="18"/>
              </w:rPr>
              <w:t xml:space="preserve"> JPEG</w:t>
            </w:r>
            <w:r w:rsidRPr="001A179E">
              <w:rPr>
                <w:rFonts w:ascii="Arial" w:hAnsi="Arial" w:cs="Arial"/>
                <w:sz w:val="18"/>
                <w:szCs w:val="18"/>
              </w:rPr>
              <w:t>.</w:t>
            </w:r>
          </w:p>
          <w:p w:rsidR="00142DF5" w:rsidRPr="001A179E" w:rsidRDefault="00142DF5" w:rsidP="00592B4A">
            <w:pPr>
              <w:numPr>
                <w:ilvl w:val="1"/>
                <w:numId w:val="63"/>
              </w:numPr>
              <w:jc w:val="both"/>
              <w:rPr>
                <w:rFonts w:ascii="Arial" w:hAnsi="Arial" w:cs="Arial"/>
                <w:sz w:val="18"/>
                <w:szCs w:val="18"/>
              </w:rPr>
            </w:pPr>
            <w:r w:rsidRPr="001A179E">
              <w:rPr>
                <w:rFonts w:ascii="Arial" w:hAnsi="Arial" w:cs="Arial"/>
                <w:sz w:val="18"/>
                <w:szCs w:val="18"/>
              </w:rPr>
              <w:lastRenderedPageBreak/>
              <w:t xml:space="preserve">Protocolos: </w:t>
            </w:r>
            <w:r w:rsidRPr="00134E43">
              <w:rPr>
                <w:rFonts w:ascii="Arial" w:hAnsi="Arial" w:cs="Arial"/>
                <w:sz w:val="18"/>
                <w:szCs w:val="18"/>
              </w:rPr>
              <w:t xml:space="preserve">IPv6, IPv4, HTTP, HTTPS, SOAP, DNS, NTP, RTSP, RTCP, RTP, TCP, UDP, IGMP, ICMP, DHCP, </w:t>
            </w:r>
            <w:proofErr w:type="spellStart"/>
            <w:r w:rsidRPr="00134E43">
              <w:rPr>
                <w:rFonts w:ascii="Arial" w:hAnsi="Arial" w:cs="Arial"/>
                <w:sz w:val="18"/>
                <w:szCs w:val="18"/>
              </w:rPr>
              <w:t>Zeroconf</w:t>
            </w:r>
            <w:proofErr w:type="spellEnd"/>
            <w:r w:rsidRPr="00134E43">
              <w:rPr>
                <w:rFonts w:ascii="Arial" w:hAnsi="Arial" w:cs="Arial"/>
                <w:sz w:val="18"/>
                <w:szCs w:val="18"/>
              </w:rPr>
              <w:t>, ARP, HSTS</w:t>
            </w:r>
            <w:r w:rsidRPr="001A179E">
              <w:rPr>
                <w:rFonts w:ascii="Arial" w:hAnsi="Arial" w:cs="Arial"/>
                <w:sz w:val="18"/>
                <w:szCs w:val="18"/>
              </w:rPr>
              <w:t>.</w:t>
            </w:r>
          </w:p>
          <w:p w:rsidR="00142DF5" w:rsidRPr="00D66A6D" w:rsidRDefault="00142DF5" w:rsidP="00142DF5">
            <w:pPr>
              <w:numPr>
                <w:ilvl w:val="1"/>
                <w:numId w:val="45"/>
              </w:numPr>
              <w:tabs>
                <w:tab w:val="left" w:pos="815"/>
              </w:tabs>
              <w:contextualSpacing/>
              <w:jc w:val="both"/>
              <w:rPr>
                <w:rFonts w:ascii="Arial" w:hAnsi="Arial" w:cs="Arial"/>
                <w:sz w:val="18"/>
                <w:szCs w:val="18"/>
              </w:rPr>
            </w:pPr>
            <w:r w:rsidRPr="001A179E">
              <w:rPr>
                <w:rFonts w:ascii="Arial" w:hAnsi="Arial" w:cs="Arial"/>
                <w:sz w:val="18"/>
                <w:szCs w:val="18"/>
              </w:rPr>
              <w:t xml:space="preserve">Seguridad: </w:t>
            </w:r>
            <w:r w:rsidRPr="00D66A6D">
              <w:rPr>
                <w:rFonts w:ascii="Arial" w:hAnsi="Arial" w:cs="Arial"/>
                <w:sz w:val="18"/>
                <w:szCs w:val="18"/>
              </w:rPr>
              <w:t>Protección con contraseña, cifrado HTTPS, autenticación implícita, autenticación WS, registro de acceso de usuarios, autenticación basada en puerto 802.1x.</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 xml:space="preserve"> (Manifestar aceptación</w:t>
            </w:r>
            <w:r w:rsidRPr="000125B3">
              <w:rPr>
                <w:rFonts w:ascii="Arial" w:hAnsi="Arial" w:cs="Arial"/>
                <w:b/>
                <w:sz w:val="18"/>
                <w:szCs w:val="18"/>
                <w:lang w:val="es-BO"/>
              </w:rPr>
              <w:t>)</w:t>
            </w:r>
          </w:p>
        </w:tc>
        <w:tc>
          <w:tcPr>
            <w:tcW w:w="3827" w:type="dxa"/>
          </w:tcPr>
          <w:p w:rsidR="00142DF5" w:rsidRPr="000125B3" w:rsidRDefault="00142DF5" w:rsidP="00142DF5">
            <w:pPr>
              <w:jc w:val="both"/>
              <w:rPr>
                <w:rFonts w:ascii="Arial" w:hAnsi="Arial" w:cs="Arial"/>
                <w:b/>
                <w:sz w:val="18"/>
                <w:szCs w:val="18"/>
              </w:rPr>
            </w:pPr>
          </w:p>
        </w:tc>
      </w:tr>
      <w:tr w:rsidR="00142DF5" w:rsidRPr="000125B3" w:rsidTr="00142DF5">
        <w:tblPrEx>
          <w:jc w:val="center"/>
          <w:tblInd w:w="0" w:type="dxa"/>
        </w:tblPrEx>
        <w:trPr>
          <w:trHeight w:val="299"/>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3"/>
              </w:numPr>
              <w:ind w:left="708" w:hanging="708"/>
              <w:jc w:val="both"/>
              <w:rPr>
                <w:rFonts w:ascii="Arial" w:hAnsi="Arial" w:cs="Arial"/>
                <w:sz w:val="18"/>
                <w:szCs w:val="18"/>
              </w:rPr>
            </w:pPr>
            <w:r w:rsidRPr="000125B3">
              <w:rPr>
                <w:rFonts w:ascii="Arial" w:hAnsi="Arial" w:cs="Arial"/>
                <w:b/>
                <w:sz w:val="18"/>
                <w:szCs w:val="18"/>
              </w:rPr>
              <w:t xml:space="preserve">Interfaz de programación de la aplicación: </w:t>
            </w:r>
            <w:r w:rsidRPr="000125B3">
              <w:rPr>
                <w:rFonts w:ascii="Arial" w:hAnsi="Arial" w:cs="Arial"/>
                <w:sz w:val="18"/>
                <w:szCs w:val="18"/>
              </w:rPr>
              <w:t>El equipo ofertado debe contar con las siguientes características:</w:t>
            </w:r>
          </w:p>
          <w:p w:rsidR="00142DF5" w:rsidRPr="000125B3" w:rsidRDefault="00142DF5" w:rsidP="00592B4A">
            <w:pPr>
              <w:numPr>
                <w:ilvl w:val="1"/>
                <w:numId w:val="63"/>
              </w:numPr>
              <w:jc w:val="both"/>
              <w:rPr>
                <w:rFonts w:ascii="Arial" w:hAnsi="Arial" w:cs="Arial"/>
                <w:sz w:val="18"/>
                <w:szCs w:val="18"/>
                <w:lang w:val="es-MX"/>
              </w:rPr>
            </w:pPr>
            <w:r w:rsidRPr="000125B3">
              <w:rPr>
                <w:rFonts w:ascii="Arial" w:hAnsi="Arial" w:cs="Arial"/>
                <w:sz w:val="18"/>
                <w:szCs w:val="18"/>
                <w:lang w:val="es-MX"/>
              </w:rPr>
              <w:t>ONVIF: Cumplimiento de ONVIF Perfil S, Perfil T, Perfil G.</w:t>
            </w:r>
          </w:p>
          <w:p w:rsidR="00142DF5" w:rsidRPr="000125B3" w:rsidRDefault="00142DF5" w:rsidP="00592B4A">
            <w:pPr>
              <w:numPr>
                <w:ilvl w:val="1"/>
                <w:numId w:val="63"/>
              </w:numPr>
              <w:jc w:val="both"/>
              <w:rPr>
                <w:rFonts w:ascii="Arial" w:hAnsi="Arial" w:cs="Arial"/>
                <w:sz w:val="18"/>
                <w:szCs w:val="18"/>
              </w:rPr>
            </w:pPr>
            <w:r w:rsidRPr="000125B3">
              <w:rPr>
                <w:rFonts w:ascii="Arial" w:hAnsi="Arial" w:cs="Arial"/>
                <w:sz w:val="18"/>
                <w:szCs w:val="18"/>
              </w:rPr>
              <w:t>Protocolos de administración de dispositivos: SNMP v2c, SNMP v3</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(Manifestar aceptación</w:t>
            </w:r>
            <w:r w:rsidRPr="000125B3">
              <w:rPr>
                <w:rFonts w:ascii="Arial" w:hAnsi="Arial" w:cs="Arial"/>
                <w:b/>
                <w:sz w:val="18"/>
                <w:szCs w:val="18"/>
                <w:lang w:val="es-BO"/>
              </w:rPr>
              <w:t>)</w:t>
            </w:r>
          </w:p>
        </w:tc>
        <w:tc>
          <w:tcPr>
            <w:tcW w:w="3827" w:type="dxa"/>
          </w:tcPr>
          <w:p w:rsidR="00142DF5" w:rsidRPr="000125B3" w:rsidRDefault="00142DF5" w:rsidP="00142DF5">
            <w:pPr>
              <w:jc w:val="both"/>
              <w:rPr>
                <w:rFonts w:ascii="Arial" w:hAnsi="Arial" w:cs="Arial"/>
                <w:b/>
                <w:sz w:val="18"/>
                <w:szCs w:val="18"/>
              </w:rPr>
            </w:pPr>
          </w:p>
        </w:tc>
      </w:tr>
      <w:tr w:rsidR="00142DF5" w:rsidRPr="000125B3" w:rsidTr="00142DF5">
        <w:tblPrEx>
          <w:jc w:val="center"/>
          <w:tblInd w:w="0" w:type="dxa"/>
        </w:tblPrEx>
        <w:trPr>
          <w:trHeight w:val="299"/>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3"/>
              </w:numPr>
              <w:jc w:val="both"/>
              <w:rPr>
                <w:rFonts w:ascii="Arial" w:hAnsi="Arial" w:cs="Arial"/>
                <w:b/>
                <w:sz w:val="18"/>
                <w:szCs w:val="18"/>
              </w:rPr>
            </w:pPr>
            <w:r w:rsidRPr="000125B3">
              <w:rPr>
                <w:rFonts w:ascii="Arial" w:hAnsi="Arial" w:cs="Arial"/>
                <w:b/>
                <w:sz w:val="18"/>
                <w:szCs w:val="18"/>
              </w:rPr>
              <w:t xml:space="preserve">Características operacionales: </w:t>
            </w:r>
            <w:r w:rsidRPr="000125B3">
              <w:rPr>
                <w:rFonts w:ascii="Arial" w:hAnsi="Arial" w:cs="Arial"/>
                <w:sz w:val="18"/>
                <w:szCs w:val="18"/>
              </w:rPr>
              <w:t>El equipo ofertado debe contar con las siguientes características:</w:t>
            </w:r>
          </w:p>
          <w:p w:rsidR="00142DF5" w:rsidRPr="000125B3" w:rsidRDefault="00142DF5" w:rsidP="00592B4A">
            <w:pPr>
              <w:numPr>
                <w:ilvl w:val="1"/>
                <w:numId w:val="63"/>
              </w:numPr>
              <w:jc w:val="both"/>
              <w:rPr>
                <w:rFonts w:ascii="Arial" w:hAnsi="Arial" w:cs="Arial"/>
                <w:sz w:val="18"/>
                <w:szCs w:val="18"/>
              </w:rPr>
            </w:pPr>
            <w:r w:rsidRPr="000125B3">
              <w:rPr>
                <w:rFonts w:ascii="Arial" w:hAnsi="Arial" w:cs="Arial"/>
                <w:sz w:val="18"/>
                <w:szCs w:val="18"/>
              </w:rPr>
              <w:t>Rango dinámico: WDR desacti</w:t>
            </w:r>
            <w:r>
              <w:rPr>
                <w:rFonts w:ascii="Arial" w:hAnsi="Arial" w:cs="Arial"/>
                <w:sz w:val="18"/>
                <w:szCs w:val="18"/>
              </w:rPr>
              <w:t>vado 83 dB, WDR activado 126 dB.</w:t>
            </w:r>
          </w:p>
          <w:p w:rsidR="00142DF5" w:rsidRPr="000125B3" w:rsidRDefault="00142DF5" w:rsidP="00592B4A">
            <w:pPr>
              <w:numPr>
                <w:ilvl w:val="1"/>
                <w:numId w:val="63"/>
              </w:numPr>
              <w:jc w:val="both"/>
              <w:rPr>
                <w:rFonts w:ascii="Arial" w:hAnsi="Arial" w:cs="Arial"/>
                <w:sz w:val="18"/>
                <w:szCs w:val="18"/>
              </w:rPr>
            </w:pPr>
            <w:r w:rsidRPr="000125B3">
              <w:rPr>
                <w:rFonts w:ascii="Arial" w:hAnsi="Arial" w:cs="Arial"/>
                <w:sz w:val="18"/>
                <w:szCs w:val="18"/>
              </w:rPr>
              <w:t>Distancia máxima de iluminación: 50 m telescópico completo, 30 m gran angular completo</w:t>
            </w:r>
          </w:p>
          <w:p w:rsidR="00142DF5" w:rsidRPr="000125B3" w:rsidRDefault="00142DF5" w:rsidP="00592B4A">
            <w:pPr>
              <w:numPr>
                <w:ilvl w:val="1"/>
                <w:numId w:val="63"/>
              </w:numPr>
              <w:jc w:val="both"/>
              <w:rPr>
                <w:rFonts w:ascii="Arial" w:hAnsi="Arial" w:cs="Arial"/>
                <w:sz w:val="18"/>
                <w:szCs w:val="18"/>
              </w:rPr>
            </w:pPr>
            <w:r w:rsidRPr="000125B3">
              <w:rPr>
                <w:rFonts w:ascii="Arial" w:hAnsi="Arial" w:cs="Arial"/>
                <w:sz w:val="18"/>
                <w:szCs w:val="18"/>
              </w:rPr>
              <w:t>Compensación de retroiluminación: ajustable</w:t>
            </w:r>
          </w:p>
          <w:p w:rsidR="00142DF5" w:rsidRPr="000125B3" w:rsidRDefault="00142DF5" w:rsidP="00592B4A">
            <w:pPr>
              <w:numPr>
                <w:ilvl w:val="1"/>
                <w:numId w:val="63"/>
              </w:numPr>
              <w:jc w:val="both"/>
              <w:rPr>
                <w:rFonts w:ascii="Arial" w:hAnsi="Arial" w:cs="Arial"/>
                <w:sz w:val="18"/>
                <w:szCs w:val="18"/>
              </w:rPr>
            </w:pPr>
            <w:r w:rsidRPr="000125B3">
              <w:rPr>
                <w:rFonts w:ascii="Arial" w:hAnsi="Arial" w:cs="Arial"/>
                <w:sz w:val="18"/>
                <w:szCs w:val="18"/>
              </w:rPr>
              <w:t>Detección de mo</w:t>
            </w:r>
            <w:r>
              <w:rPr>
                <w:rFonts w:ascii="Arial" w:hAnsi="Arial" w:cs="Arial"/>
                <w:sz w:val="18"/>
                <w:szCs w:val="18"/>
              </w:rPr>
              <w:t>vimiento: Movimiento de píxeles,</w:t>
            </w:r>
            <w:r w:rsidRPr="000125B3">
              <w:rPr>
                <w:rFonts w:ascii="Arial" w:hAnsi="Arial" w:cs="Arial"/>
                <w:sz w:val="18"/>
                <w:szCs w:val="18"/>
              </w:rPr>
              <w:t xml:space="preserve"> Sensibilidad y umbral seleccionables. Detección de objetos clasificados</w:t>
            </w:r>
          </w:p>
          <w:p w:rsidR="00142DF5" w:rsidRPr="000125B3" w:rsidRDefault="00142DF5" w:rsidP="00592B4A">
            <w:pPr>
              <w:numPr>
                <w:ilvl w:val="1"/>
                <w:numId w:val="63"/>
              </w:numPr>
              <w:jc w:val="both"/>
              <w:rPr>
                <w:rFonts w:ascii="Arial" w:hAnsi="Arial" w:cs="Arial"/>
                <w:sz w:val="18"/>
                <w:szCs w:val="18"/>
              </w:rPr>
            </w:pPr>
            <w:r w:rsidRPr="000125B3">
              <w:rPr>
                <w:rFonts w:ascii="Arial" w:hAnsi="Arial" w:cs="Arial"/>
                <w:sz w:val="18"/>
                <w:szCs w:val="18"/>
              </w:rPr>
              <w:t>Zonas de privacidad: Hasta 64 zonas.</w:t>
            </w:r>
          </w:p>
          <w:p w:rsidR="00142DF5" w:rsidRPr="000125B3" w:rsidRDefault="00142DF5" w:rsidP="00592B4A">
            <w:pPr>
              <w:numPr>
                <w:ilvl w:val="1"/>
                <w:numId w:val="63"/>
              </w:numPr>
              <w:jc w:val="both"/>
              <w:rPr>
                <w:rFonts w:ascii="Arial" w:hAnsi="Arial" w:cs="Arial"/>
                <w:sz w:val="18"/>
                <w:szCs w:val="18"/>
              </w:rPr>
            </w:pPr>
            <w:r w:rsidRPr="000125B3">
              <w:rPr>
                <w:rFonts w:ascii="Arial" w:hAnsi="Arial" w:cs="Arial"/>
                <w:sz w:val="18"/>
                <w:szCs w:val="18"/>
              </w:rPr>
              <w:t>Balance de blancos: automático, manual</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(Manifestar aceptación</w:t>
            </w:r>
            <w:r w:rsidRPr="000125B3">
              <w:rPr>
                <w:rFonts w:ascii="Arial" w:hAnsi="Arial" w:cs="Arial"/>
                <w:b/>
                <w:sz w:val="18"/>
                <w:szCs w:val="18"/>
                <w:lang w:val="es-BO"/>
              </w:rPr>
              <w:t>)</w:t>
            </w:r>
          </w:p>
        </w:tc>
        <w:tc>
          <w:tcPr>
            <w:tcW w:w="3827" w:type="dxa"/>
          </w:tcPr>
          <w:p w:rsidR="00142DF5" w:rsidRPr="000125B3" w:rsidRDefault="00142DF5" w:rsidP="00142DF5">
            <w:pPr>
              <w:jc w:val="both"/>
              <w:rPr>
                <w:rFonts w:ascii="Arial" w:hAnsi="Arial" w:cs="Arial"/>
                <w:b/>
                <w:sz w:val="18"/>
                <w:szCs w:val="18"/>
              </w:rPr>
            </w:pPr>
          </w:p>
        </w:tc>
      </w:tr>
      <w:tr w:rsidR="00142DF5" w:rsidRPr="000125B3" w:rsidTr="00142DF5">
        <w:tblPrEx>
          <w:jc w:val="center"/>
          <w:tblInd w:w="0" w:type="dxa"/>
        </w:tblPrEx>
        <w:trPr>
          <w:trHeight w:val="299"/>
          <w:jc w:val="center"/>
        </w:trPr>
        <w:tc>
          <w:tcPr>
            <w:tcW w:w="5246" w:type="dxa"/>
            <w:tcMar>
              <w:top w:w="28" w:type="dxa"/>
              <w:left w:w="28" w:type="dxa"/>
              <w:bottom w:w="28" w:type="dxa"/>
              <w:right w:w="28" w:type="dxa"/>
            </w:tcMar>
            <w:vAlign w:val="center"/>
          </w:tcPr>
          <w:p w:rsidR="00142DF5" w:rsidRPr="00836943" w:rsidRDefault="00142DF5" w:rsidP="00592B4A">
            <w:pPr>
              <w:numPr>
                <w:ilvl w:val="0"/>
                <w:numId w:val="63"/>
              </w:numPr>
              <w:jc w:val="both"/>
              <w:rPr>
                <w:rFonts w:ascii="Arial" w:hAnsi="Arial" w:cs="Arial"/>
                <w:sz w:val="18"/>
                <w:szCs w:val="18"/>
              </w:rPr>
            </w:pPr>
            <w:r w:rsidRPr="000125B3">
              <w:rPr>
                <w:rFonts w:ascii="Arial" w:hAnsi="Arial" w:cs="Arial"/>
                <w:b/>
                <w:sz w:val="18"/>
                <w:szCs w:val="18"/>
              </w:rPr>
              <w:t xml:space="preserve">Eventos de análisis compatibles: </w:t>
            </w:r>
            <w:r w:rsidRPr="00836943">
              <w:rPr>
                <w:rFonts w:ascii="Arial" w:hAnsi="Arial" w:cs="Arial"/>
                <w:sz w:val="18"/>
                <w:szCs w:val="18"/>
              </w:rPr>
              <w:t>El equipo ofertado deberá contar mínimamente con las siguientes características:</w:t>
            </w:r>
          </w:p>
          <w:p w:rsidR="00142DF5" w:rsidRPr="000125B3" w:rsidRDefault="00142DF5" w:rsidP="00142DF5">
            <w:pPr>
              <w:ind w:left="360"/>
              <w:jc w:val="both"/>
              <w:rPr>
                <w:rFonts w:ascii="Arial" w:hAnsi="Arial" w:cs="Arial"/>
                <w:b/>
                <w:sz w:val="18"/>
                <w:szCs w:val="18"/>
              </w:rPr>
            </w:pPr>
            <w:r w:rsidRPr="00836943">
              <w:rPr>
                <w:rFonts w:ascii="Arial" w:hAnsi="Arial" w:cs="Arial"/>
                <w:sz w:val="18"/>
                <w:szCs w:val="18"/>
              </w:rPr>
              <w:t xml:space="preserve">Objetos en el área de interés, Objetos </w:t>
            </w:r>
            <w:proofErr w:type="spellStart"/>
            <w:r w:rsidRPr="00836943">
              <w:rPr>
                <w:rFonts w:ascii="Arial" w:hAnsi="Arial" w:cs="Arial"/>
                <w:sz w:val="18"/>
                <w:szCs w:val="18"/>
              </w:rPr>
              <w:t>deambulantes</w:t>
            </w:r>
            <w:proofErr w:type="spellEnd"/>
            <w:r w:rsidRPr="00836943">
              <w:rPr>
                <w:rFonts w:ascii="Arial" w:hAnsi="Arial" w:cs="Arial"/>
                <w:sz w:val="18"/>
                <w:szCs w:val="18"/>
              </w:rPr>
              <w:t>, Objetos que cruzan un haz, objeto aparece o entra al área, objeto no presente en el área, objeto que entran al área, objetos abandonada el área, objeto que se detiene en el área, dirección prohibida, detección de alteración</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(Manifestar aceptación</w:t>
            </w:r>
            <w:r w:rsidRPr="000125B3">
              <w:rPr>
                <w:rFonts w:ascii="Arial" w:hAnsi="Arial" w:cs="Arial"/>
                <w:b/>
                <w:sz w:val="18"/>
                <w:szCs w:val="18"/>
                <w:lang w:val="es-BO"/>
              </w:rPr>
              <w:t>)</w:t>
            </w:r>
          </w:p>
        </w:tc>
        <w:tc>
          <w:tcPr>
            <w:tcW w:w="3827" w:type="dxa"/>
          </w:tcPr>
          <w:p w:rsidR="00142DF5" w:rsidRPr="000125B3" w:rsidRDefault="00142DF5" w:rsidP="00142DF5">
            <w:pPr>
              <w:jc w:val="both"/>
              <w:rPr>
                <w:rFonts w:ascii="Arial" w:hAnsi="Arial" w:cs="Arial"/>
                <w:b/>
                <w:sz w:val="18"/>
                <w:szCs w:val="18"/>
              </w:rPr>
            </w:pPr>
          </w:p>
        </w:tc>
      </w:tr>
      <w:tr w:rsidR="00142DF5" w:rsidRPr="000125B3" w:rsidTr="00142DF5">
        <w:tblPrEx>
          <w:jc w:val="center"/>
          <w:tblInd w:w="0" w:type="dxa"/>
        </w:tblPrEx>
        <w:trPr>
          <w:trHeight w:val="299"/>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3"/>
              </w:numPr>
              <w:jc w:val="both"/>
              <w:rPr>
                <w:rFonts w:ascii="Arial" w:hAnsi="Arial" w:cs="Arial"/>
                <w:sz w:val="18"/>
                <w:szCs w:val="18"/>
              </w:rPr>
            </w:pPr>
            <w:r w:rsidRPr="000125B3">
              <w:rPr>
                <w:rFonts w:ascii="Arial" w:hAnsi="Arial" w:cs="Arial"/>
                <w:b/>
                <w:sz w:val="18"/>
                <w:szCs w:val="18"/>
              </w:rPr>
              <w:t>Terminales de E/S externos:</w:t>
            </w:r>
            <w:r w:rsidRPr="000125B3">
              <w:rPr>
                <w:rFonts w:ascii="Arial" w:hAnsi="Arial" w:cs="Arial"/>
                <w:sz w:val="18"/>
                <w:szCs w:val="18"/>
              </w:rPr>
              <w:t xml:space="preserve"> Entrada de alarma, Salida de alarma</w:t>
            </w:r>
          </w:p>
          <w:p w:rsidR="00142DF5" w:rsidRPr="000125B3" w:rsidRDefault="00142DF5" w:rsidP="00142DF5">
            <w:pPr>
              <w:jc w:val="both"/>
              <w:rPr>
                <w:rFonts w:ascii="Arial" w:hAnsi="Arial" w:cs="Arial"/>
                <w:sz w:val="18"/>
                <w:szCs w:val="18"/>
              </w:rPr>
            </w:pPr>
            <w:r w:rsidRPr="000125B3">
              <w:rPr>
                <w:rFonts w:ascii="Arial" w:hAnsi="Arial" w:cs="Arial"/>
                <w:b/>
                <w:i/>
                <w:sz w:val="18"/>
                <w:szCs w:val="18"/>
              </w:rPr>
              <w:t>(Manifestar aceptación)</w:t>
            </w:r>
          </w:p>
        </w:tc>
        <w:tc>
          <w:tcPr>
            <w:tcW w:w="3827" w:type="dxa"/>
          </w:tcPr>
          <w:p w:rsidR="00142DF5" w:rsidRPr="000125B3" w:rsidRDefault="00142DF5" w:rsidP="00142DF5">
            <w:pPr>
              <w:jc w:val="both"/>
              <w:rPr>
                <w:rFonts w:ascii="Arial" w:hAnsi="Arial" w:cs="Arial"/>
                <w:b/>
                <w:sz w:val="18"/>
                <w:szCs w:val="18"/>
              </w:rPr>
            </w:pPr>
          </w:p>
        </w:tc>
      </w:tr>
      <w:tr w:rsidR="00142DF5" w:rsidRPr="000125B3" w:rsidTr="00142DF5">
        <w:tblPrEx>
          <w:jc w:val="center"/>
          <w:tblInd w:w="0" w:type="dxa"/>
        </w:tblPrEx>
        <w:trPr>
          <w:trHeight w:val="299"/>
          <w:jc w:val="center"/>
        </w:trPr>
        <w:tc>
          <w:tcPr>
            <w:tcW w:w="5246" w:type="dxa"/>
            <w:tcMar>
              <w:top w:w="28" w:type="dxa"/>
              <w:left w:w="28" w:type="dxa"/>
              <w:bottom w:w="28" w:type="dxa"/>
              <w:right w:w="28" w:type="dxa"/>
            </w:tcMar>
            <w:vAlign w:val="center"/>
          </w:tcPr>
          <w:p w:rsidR="00142DF5" w:rsidRPr="00836943" w:rsidRDefault="00142DF5" w:rsidP="00592B4A">
            <w:pPr>
              <w:numPr>
                <w:ilvl w:val="0"/>
                <w:numId w:val="63"/>
              </w:numPr>
              <w:jc w:val="both"/>
              <w:rPr>
                <w:rFonts w:ascii="Arial" w:hAnsi="Arial" w:cs="Arial"/>
                <w:sz w:val="18"/>
                <w:szCs w:val="18"/>
              </w:rPr>
            </w:pPr>
            <w:r w:rsidRPr="000125B3">
              <w:rPr>
                <w:rFonts w:ascii="Arial" w:hAnsi="Arial" w:cs="Arial"/>
                <w:b/>
                <w:sz w:val="18"/>
                <w:szCs w:val="18"/>
              </w:rPr>
              <w:t xml:space="preserve">Tipo de objeto clasificado compatibles: </w:t>
            </w:r>
            <w:r w:rsidRPr="00836943">
              <w:rPr>
                <w:rFonts w:ascii="Arial" w:hAnsi="Arial" w:cs="Arial"/>
                <w:sz w:val="18"/>
                <w:szCs w:val="18"/>
              </w:rPr>
              <w:t>El equipo ofertado deberá contar con las siguientes características:</w:t>
            </w:r>
          </w:p>
          <w:p w:rsidR="00142DF5" w:rsidRPr="00836943" w:rsidRDefault="00142DF5" w:rsidP="00592B4A">
            <w:pPr>
              <w:numPr>
                <w:ilvl w:val="1"/>
                <w:numId w:val="63"/>
              </w:numPr>
              <w:jc w:val="both"/>
              <w:rPr>
                <w:rFonts w:ascii="Arial" w:hAnsi="Arial" w:cs="Arial"/>
                <w:sz w:val="18"/>
                <w:szCs w:val="18"/>
              </w:rPr>
            </w:pPr>
            <w:r w:rsidRPr="00836943">
              <w:rPr>
                <w:rFonts w:ascii="Arial" w:hAnsi="Arial" w:cs="Arial"/>
                <w:sz w:val="18"/>
                <w:szCs w:val="18"/>
              </w:rPr>
              <w:t>Vehículo, subtipos: Coche, Camioneta, Camión grande, Furgoneta, Bicicleta, Motocicleta, Autobús, Persona.</w:t>
            </w:r>
          </w:p>
          <w:p w:rsidR="00142DF5" w:rsidRPr="00836943" w:rsidRDefault="00142DF5" w:rsidP="00592B4A">
            <w:pPr>
              <w:numPr>
                <w:ilvl w:val="1"/>
                <w:numId w:val="63"/>
              </w:numPr>
              <w:jc w:val="both"/>
              <w:rPr>
                <w:rFonts w:ascii="Arial" w:hAnsi="Arial" w:cs="Arial"/>
                <w:sz w:val="18"/>
                <w:szCs w:val="18"/>
              </w:rPr>
            </w:pPr>
            <w:r w:rsidRPr="00836943">
              <w:rPr>
                <w:rFonts w:ascii="Arial" w:hAnsi="Arial" w:cs="Arial"/>
                <w:sz w:val="18"/>
                <w:szCs w:val="18"/>
              </w:rPr>
              <w:t>Tipos de objeto en modo de interiores: Persona</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(Manifestar aceptación</w:t>
            </w:r>
            <w:r w:rsidRPr="000125B3">
              <w:rPr>
                <w:rFonts w:ascii="Arial" w:hAnsi="Arial" w:cs="Arial"/>
                <w:b/>
                <w:sz w:val="18"/>
                <w:szCs w:val="18"/>
                <w:lang w:val="es-BO"/>
              </w:rPr>
              <w:t>)</w:t>
            </w:r>
          </w:p>
        </w:tc>
        <w:tc>
          <w:tcPr>
            <w:tcW w:w="3827" w:type="dxa"/>
          </w:tcPr>
          <w:p w:rsidR="00142DF5" w:rsidRPr="000125B3" w:rsidRDefault="00142DF5" w:rsidP="00142DF5">
            <w:pPr>
              <w:jc w:val="both"/>
              <w:rPr>
                <w:rFonts w:ascii="Arial" w:hAnsi="Arial" w:cs="Arial"/>
                <w:b/>
                <w:sz w:val="18"/>
                <w:szCs w:val="18"/>
              </w:rPr>
            </w:pPr>
          </w:p>
        </w:tc>
      </w:tr>
      <w:tr w:rsidR="00142DF5" w:rsidRPr="000125B3" w:rsidTr="00142DF5">
        <w:tblPrEx>
          <w:jc w:val="center"/>
          <w:tblInd w:w="0" w:type="dxa"/>
        </w:tblPrEx>
        <w:trPr>
          <w:trHeight w:val="299"/>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3"/>
              </w:numPr>
              <w:jc w:val="both"/>
              <w:rPr>
                <w:rFonts w:ascii="Arial" w:hAnsi="Arial" w:cs="Arial"/>
                <w:b/>
                <w:sz w:val="18"/>
                <w:szCs w:val="18"/>
              </w:rPr>
            </w:pPr>
            <w:r w:rsidRPr="000125B3">
              <w:rPr>
                <w:rFonts w:ascii="Arial" w:hAnsi="Arial" w:cs="Arial"/>
                <w:b/>
                <w:sz w:val="18"/>
                <w:szCs w:val="18"/>
              </w:rPr>
              <w:t xml:space="preserve">Certificación ambiental: </w:t>
            </w:r>
            <w:r w:rsidRPr="000125B3">
              <w:rPr>
                <w:rFonts w:ascii="Arial" w:hAnsi="Arial" w:cs="Arial"/>
                <w:sz w:val="18"/>
                <w:szCs w:val="18"/>
              </w:rPr>
              <w:t>El equipo ofertado deberá contar con las siguientes características:</w:t>
            </w:r>
          </w:p>
          <w:p w:rsidR="00142DF5" w:rsidRPr="00836943" w:rsidRDefault="00142DF5" w:rsidP="00592B4A">
            <w:pPr>
              <w:numPr>
                <w:ilvl w:val="1"/>
                <w:numId w:val="63"/>
              </w:numPr>
              <w:contextualSpacing/>
              <w:jc w:val="both"/>
              <w:rPr>
                <w:rFonts w:ascii="Arial" w:hAnsi="Arial" w:cs="Arial"/>
                <w:b/>
                <w:sz w:val="18"/>
                <w:szCs w:val="18"/>
                <w:lang w:val="en-US"/>
              </w:rPr>
            </w:pPr>
            <w:r>
              <w:rPr>
                <w:rFonts w:ascii="Arial" w:hAnsi="Arial" w:cs="Arial"/>
                <w:sz w:val="18"/>
                <w:szCs w:val="18"/>
                <w:lang w:val="en-US"/>
              </w:rPr>
              <w:t xml:space="preserve">IEC 60529 IP66, IP67, IP68, </w:t>
            </w:r>
            <w:r w:rsidRPr="00836943">
              <w:rPr>
                <w:rFonts w:ascii="Arial" w:hAnsi="Arial" w:cs="Arial"/>
                <w:sz w:val="18"/>
                <w:szCs w:val="18"/>
                <w:lang w:val="en-US"/>
              </w:rPr>
              <w:t>IEC 60068-2, IK10.</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(Manifestar aceptación</w:t>
            </w:r>
            <w:r w:rsidRPr="000125B3">
              <w:rPr>
                <w:rFonts w:ascii="Arial" w:hAnsi="Arial" w:cs="Arial"/>
                <w:b/>
                <w:sz w:val="18"/>
                <w:szCs w:val="18"/>
                <w:lang w:val="es-BO"/>
              </w:rPr>
              <w:t>)</w:t>
            </w:r>
          </w:p>
        </w:tc>
        <w:tc>
          <w:tcPr>
            <w:tcW w:w="3827" w:type="dxa"/>
          </w:tcPr>
          <w:p w:rsidR="00142DF5" w:rsidRPr="000125B3" w:rsidRDefault="00142DF5" w:rsidP="00142DF5">
            <w:pPr>
              <w:jc w:val="both"/>
              <w:rPr>
                <w:rFonts w:ascii="Arial" w:hAnsi="Arial" w:cs="Arial"/>
                <w:b/>
                <w:sz w:val="18"/>
                <w:szCs w:val="18"/>
              </w:rPr>
            </w:pPr>
          </w:p>
        </w:tc>
      </w:tr>
      <w:tr w:rsidR="00142DF5" w:rsidRPr="000125B3" w:rsidTr="00142DF5">
        <w:tblPrEx>
          <w:jc w:val="center"/>
          <w:tblInd w:w="0" w:type="dxa"/>
        </w:tblPrEx>
        <w:trPr>
          <w:trHeight w:val="299"/>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3"/>
              </w:numPr>
              <w:jc w:val="both"/>
              <w:rPr>
                <w:rFonts w:ascii="Arial" w:hAnsi="Arial" w:cs="Arial"/>
                <w:b/>
                <w:sz w:val="18"/>
                <w:szCs w:val="18"/>
              </w:rPr>
            </w:pPr>
            <w:r w:rsidRPr="000125B3">
              <w:rPr>
                <w:rFonts w:ascii="Arial" w:hAnsi="Arial" w:cs="Arial"/>
                <w:b/>
                <w:sz w:val="18"/>
                <w:szCs w:val="18"/>
              </w:rPr>
              <w:lastRenderedPageBreak/>
              <w:t xml:space="preserve">Características eléctricas: </w:t>
            </w:r>
            <w:r w:rsidRPr="000125B3">
              <w:rPr>
                <w:rFonts w:ascii="Arial" w:hAnsi="Arial" w:cs="Arial"/>
                <w:sz w:val="18"/>
                <w:szCs w:val="18"/>
              </w:rPr>
              <w:t xml:space="preserve">El equipo ofertado deberá contar con las siguientes características: </w:t>
            </w:r>
          </w:p>
          <w:p w:rsidR="00142DF5" w:rsidRPr="00CB10AA" w:rsidRDefault="00142DF5" w:rsidP="00592B4A">
            <w:pPr>
              <w:numPr>
                <w:ilvl w:val="1"/>
                <w:numId w:val="63"/>
              </w:numPr>
              <w:contextualSpacing/>
              <w:jc w:val="both"/>
              <w:rPr>
                <w:rFonts w:ascii="Arial" w:hAnsi="Arial" w:cs="Arial"/>
                <w:sz w:val="18"/>
                <w:szCs w:val="18"/>
              </w:rPr>
            </w:pPr>
            <w:r w:rsidRPr="00CB10AA">
              <w:rPr>
                <w:rFonts w:ascii="Arial" w:hAnsi="Arial" w:cs="Arial"/>
                <w:sz w:val="18"/>
                <w:szCs w:val="18"/>
              </w:rPr>
              <w:t xml:space="preserve">Fuente de alimentación </w:t>
            </w:r>
            <w:proofErr w:type="spellStart"/>
            <w:r w:rsidRPr="00CB10AA">
              <w:rPr>
                <w:rFonts w:ascii="Arial" w:hAnsi="Arial" w:cs="Arial"/>
                <w:sz w:val="18"/>
                <w:szCs w:val="18"/>
              </w:rPr>
              <w:t>PoE</w:t>
            </w:r>
            <w:proofErr w:type="spellEnd"/>
            <w:r w:rsidRPr="00CB10AA">
              <w:rPr>
                <w:rFonts w:ascii="Arial" w:hAnsi="Arial" w:cs="Arial"/>
                <w:sz w:val="18"/>
                <w:szCs w:val="18"/>
              </w:rPr>
              <w:t xml:space="preserve"> / </w:t>
            </w:r>
            <w:proofErr w:type="spellStart"/>
            <w:r w:rsidRPr="00CB10AA">
              <w:rPr>
                <w:rFonts w:ascii="Arial" w:hAnsi="Arial" w:cs="Arial"/>
                <w:sz w:val="18"/>
                <w:szCs w:val="18"/>
              </w:rPr>
              <w:t>PoE</w:t>
            </w:r>
            <w:proofErr w:type="spellEnd"/>
            <w:r w:rsidRPr="00CB10AA">
              <w:rPr>
                <w:rFonts w:ascii="Arial" w:hAnsi="Arial" w:cs="Arial"/>
                <w:sz w:val="18"/>
                <w:szCs w:val="18"/>
              </w:rPr>
              <w:t>+: IEEE 802.3af Clase 3 / IEEE 802.3at Clase 4</w:t>
            </w:r>
          </w:p>
          <w:p w:rsidR="00142DF5" w:rsidRPr="00CB10AA" w:rsidRDefault="00142DF5" w:rsidP="00592B4A">
            <w:pPr>
              <w:numPr>
                <w:ilvl w:val="1"/>
                <w:numId w:val="63"/>
              </w:numPr>
              <w:contextualSpacing/>
              <w:jc w:val="both"/>
              <w:rPr>
                <w:rFonts w:ascii="Arial" w:hAnsi="Arial" w:cs="Arial"/>
                <w:sz w:val="18"/>
                <w:szCs w:val="18"/>
              </w:rPr>
            </w:pPr>
            <w:r w:rsidRPr="00CB10AA">
              <w:rPr>
                <w:rFonts w:ascii="Arial" w:hAnsi="Arial" w:cs="Arial"/>
                <w:sz w:val="18"/>
                <w:szCs w:val="18"/>
              </w:rPr>
              <w:t>Batería de respaldo de RTC: 3 V de litio de manganeso</w:t>
            </w:r>
          </w:p>
          <w:p w:rsidR="00142DF5" w:rsidRPr="00CB10AA" w:rsidRDefault="00142DF5" w:rsidP="00592B4A">
            <w:pPr>
              <w:numPr>
                <w:ilvl w:val="1"/>
                <w:numId w:val="63"/>
              </w:numPr>
              <w:contextualSpacing/>
              <w:jc w:val="both"/>
              <w:rPr>
                <w:rFonts w:ascii="Arial" w:hAnsi="Arial" w:cs="Arial"/>
                <w:sz w:val="18"/>
                <w:szCs w:val="18"/>
              </w:rPr>
            </w:pPr>
            <w:r w:rsidRPr="00CB10AA">
              <w:rPr>
                <w:rFonts w:ascii="Arial" w:hAnsi="Arial" w:cs="Arial"/>
                <w:sz w:val="18"/>
                <w:szCs w:val="18"/>
              </w:rPr>
              <w:t>Fuente de alimentación externa: 12-24 V CC +/-10%</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 xml:space="preserve"> (Manifestar aceptación)</w:t>
            </w:r>
          </w:p>
        </w:tc>
        <w:tc>
          <w:tcPr>
            <w:tcW w:w="3827" w:type="dxa"/>
          </w:tcPr>
          <w:p w:rsidR="00142DF5" w:rsidRPr="000125B3" w:rsidRDefault="00142DF5" w:rsidP="00142DF5">
            <w:pPr>
              <w:jc w:val="both"/>
              <w:rPr>
                <w:rFonts w:ascii="Arial" w:hAnsi="Arial" w:cs="Arial"/>
                <w:b/>
                <w:sz w:val="18"/>
                <w:szCs w:val="18"/>
              </w:rPr>
            </w:pPr>
          </w:p>
        </w:tc>
      </w:tr>
      <w:tr w:rsidR="00142DF5" w:rsidRPr="000125B3" w:rsidTr="00142DF5">
        <w:tblPrEx>
          <w:jc w:val="center"/>
          <w:tblInd w:w="0" w:type="dxa"/>
        </w:tblPrEx>
        <w:trPr>
          <w:trHeight w:val="299"/>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3"/>
              </w:numPr>
              <w:jc w:val="both"/>
              <w:rPr>
                <w:rFonts w:ascii="Arial" w:hAnsi="Arial" w:cs="Arial"/>
                <w:b/>
                <w:i/>
                <w:sz w:val="18"/>
                <w:szCs w:val="18"/>
              </w:rPr>
            </w:pPr>
            <w:r w:rsidRPr="000125B3">
              <w:rPr>
                <w:rFonts w:ascii="Arial" w:hAnsi="Arial" w:cs="Arial"/>
                <w:b/>
                <w:sz w:val="18"/>
                <w:szCs w:val="18"/>
              </w:rPr>
              <w:t>Accesorios</w:t>
            </w:r>
            <w:r w:rsidRPr="000125B3">
              <w:rPr>
                <w:rFonts w:ascii="Arial" w:hAnsi="Arial" w:cs="Arial"/>
                <w:sz w:val="18"/>
                <w:szCs w:val="18"/>
              </w:rPr>
              <w:t>: Deberán incluir todos los accesorios, cables de conexión y soportes, así como cualquier aditamento necesario para el funcionamiento del dispositivo.</w:t>
            </w:r>
            <w:r w:rsidRPr="000125B3">
              <w:rPr>
                <w:rFonts w:ascii="Arial" w:hAnsi="Arial" w:cs="Arial"/>
                <w:b/>
                <w:i/>
                <w:sz w:val="18"/>
                <w:szCs w:val="18"/>
              </w:rPr>
              <w:t xml:space="preserve"> </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(Manifestar aceptación)</w:t>
            </w:r>
          </w:p>
        </w:tc>
        <w:tc>
          <w:tcPr>
            <w:tcW w:w="3827" w:type="dxa"/>
          </w:tcPr>
          <w:p w:rsidR="00142DF5" w:rsidRPr="000125B3" w:rsidRDefault="00142DF5" w:rsidP="00142DF5">
            <w:pPr>
              <w:jc w:val="both"/>
              <w:rPr>
                <w:rFonts w:ascii="Arial" w:hAnsi="Arial" w:cs="Arial"/>
                <w:b/>
                <w:sz w:val="18"/>
                <w:szCs w:val="18"/>
              </w:rPr>
            </w:pPr>
          </w:p>
        </w:tc>
      </w:tr>
      <w:tr w:rsidR="00142DF5" w:rsidRPr="000125B3" w:rsidTr="00142DF5">
        <w:tblPrEx>
          <w:jc w:val="center"/>
          <w:tblInd w:w="0" w:type="dxa"/>
        </w:tblPrEx>
        <w:trPr>
          <w:trHeight w:val="299"/>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3"/>
              </w:numPr>
              <w:contextualSpacing/>
              <w:jc w:val="both"/>
              <w:rPr>
                <w:rFonts w:ascii="Arial" w:hAnsi="Arial" w:cs="Arial"/>
                <w:b/>
                <w:sz w:val="18"/>
                <w:szCs w:val="18"/>
              </w:rPr>
            </w:pPr>
            <w:r w:rsidRPr="000125B3">
              <w:rPr>
                <w:rFonts w:ascii="Arial" w:hAnsi="Arial" w:cs="Arial"/>
                <w:b/>
                <w:sz w:val="18"/>
                <w:szCs w:val="18"/>
              </w:rPr>
              <w:t>Uniformidad de marcas:</w:t>
            </w:r>
            <w:r w:rsidRPr="000125B3">
              <w:rPr>
                <w:rFonts w:ascii="Arial" w:hAnsi="Arial" w:cs="Arial"/>
                <w:sz w:val="18"/>
                <w:szCs w:val="18"/>
              </w:rPr>
              <w:t xml:space="preserve"> Los equipos deberán ser de la misma marca y modelo.</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(Manifestar aceptación)</w:t>
            </w:r>
          </w:p>
        </w:tc>
        <w:tc>
          <w:tcPr>
            <w:tcW w:w="3827" w:type="dxa"/>
          </w:tcPr>
          <w:p w:rsidR="00142DF5" w:rsidRPr="000125B3" w:rsidRDefault="00142DF5" w:rsidP="00142DF5">
            <w:pPr>
              <w:contextualSpacing/>
              <w:jc w:val="both"/>
              <w:rPr>
                <w:rFonts w:ascii="Arial" w:hAnsi="Arial" w:cs="Arial"/>
                <w:b/>
                <w:sz w:val="18"/>
                <w:szCs w:val="18"/>
              </w:rPr>
            </w:pPr>
          </w:p>
        </w:tc>
      </w:tr>
      <w:tr w:rsidR="00142DF5" w:rsidRPr="000125B3" w:rsidTr="00142DF5">
        <w:tblPrEx>
          <w:jc w:val="center"/>
          <w:tblInd w:w="0" w:type="dxa"/>
        </w:tblPrEx>
        <w:trPr>
          <w:trHeight w:val="509"/>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3"/>
              </w:numPr>
              <w:contextualSpacing/>
              <w:jc w:val="both"/>
              <w:rPr>
                <w:rFonts w:ascii="Arial" w:hAnsi="Arial" w:cs="Arial"/>
                <w:b/>
                <w:sz w:val="18"/>
                <w:szCs w:val="18"/>
                <w:lang w:val="es-BO"/>
              </w:rPr>
            </w:pPr>
            <w:r w:rsidRPr="000125B3">
              <w:rPr>
                <w:rFonts w:ascii="Arial" w:hAnsi="Arial" w:cs="Arial"/>
                <w:b/>
                <w:sz w:val="18"/>
                <w:szCs w:val="18"/>
              </w:rPr>
              <w:t xml:space="preserve">Hojas de datos: </w:t>
            </w:r>
            <w:r w:rsidRPr="000125B3">
              <w:rPr>
                <w:rFonts w:ascii="Arial" w:hAnsi="Arial" w:cs="Arial"/>
                <w:sz w:val="18"/>
                <w:szCs w:val="18"/>
              </w:rPr>
              <w:t>Se deberá presentar las hojas de datos del componente (impreso en inglés o español), en la etapa de Apertura de Empaques.</w:t>
            </w:r>
          </w:p>
          <w:p w:rsidR="00142DF5" w:rsidRPr="000125B3" w:rsidRDefault="00142DF5" w:rsidP="00142DF5">
            <w:pPr>
              <w:jc w:val="both"/>
              <w:rPr>
                <w:rFonts w:ascii="Arial" w:hAnsi="Arial" w:cs="Arial"/>
                <w:b/>
                <w:i/>
                <w:sz w:val="18"/>
                <w:szCs w:val="18"/>
              </w:rPr>
            </w:pPr>
            <w:r w:rsidRPr="000125B3">
              <w:rPr>
                <w:rFonts w:ascii="Arial" w:hAnsi="Arial" w:cs="Arial"/>
                <w:b/>
                <w:i/>
                <w:sz w:val="18"/>
                <w:szCs w:val="18"/>
              </w:rPr>
              <w:t>(Manifestar aceptación)</w:t>
            </w:r>
          </w:p>
        </w:tc>
        <w:tc>
          <w:tcPr>
            <w:tcW w:w="3827" w:type="dxa"/>
          </w:tcPr>
          <w:p w:rsidR="00142DF5" w:rsidRPr="000125B3" w:rsidRDefault="00142DF5" w:rsidP="00142DF5">
            <w:pPr>
              <w:contextualSpacing/>
              <w:jc w:val="both"/>
              <w:rPr>
                <w:rFonts w:ascii="Arial" w:hAnsi="Arial" w:cs="Arial"/>
                <w:b/>
                <w:sz w:val="18"/>
                <w:szCs w:val="18"/>
              </w:rPr>
            </w:pPr>
          </w:p>
        </w:tc>
      </w:tr>
      <w:tr w:rsidR="00142DF5" w:rsidRPr="000125B3" w:rsidTr="00142DF5">
        <w:tblPrEx>
          <w:jc w:val="center"/>
          <w:tblInd w:w="0" w:type="dxa"/>
        </w:tblPrEx>
        <w:trPr>
          <w:trHeight w:val="299"/>
          <w:jc w:val="center"/>
        </w:trPr>
        <w:tc>
          <w:tcPr>
            <w:tcW w:w="5246" w:type="dxa"/>
            <w:shd w:val="clear" w:color="auto" w:fill="B8CCE4" w:themeFill="accent1" w:themeFillTint="66"/>
            <w:tcMar>
              <w:top w:w="28" w:type="dxa"/>
              <w:left w:w="28" w:type="dxa"/>
              <w:bottom w:w="28" w:type="dxa"/>
              <w:right w:w="28" w:type="dxa"/>
            </w:tcMar>
            <w:vAlign w:val="center"/>
          </w:tcPr>
          <w:p w:rsidR="00142DF5" w:rsidRPr="000125B3" w:rsidRDefault="00142DF5" w:rsidP="00142DF5">
            <w:pPr>
              <w:jc w:val="both"/>
              <w:rPr>
                <w:rFonts w:ascii="Arial" w:hAnsi="Arial" w:cs="Arial"/>
                <w:b/>
                <w:bCs/>
                <w:i/>
                <w:szCs w:val="18"/>
              </w:rPr>
            </w:pPr>
            <w:r>
              <w:rPr>
                <w:rFonts w:ascii="Arial" w:hAnsi="Arial" w:cs="Arial"/>
                <w:b/>
                <w:color w:val="000000"/>
                <w:szCs w:val="18"/>
              </w:rPr>
              <w:t>ÍTEM 4</w:t>
            </w:r>
            <w:r w:rsidRPr="000125B3">
              <w:rPr>
                <w:rFonts w:ascii="Arial" w:hAnsi="Arial" w:cs="Arial"/>
                <w:b/>
                <w:color w:val="000000"/>
                <w:szCs w:val="18"/>
              </w:rPr>
              <w:t>: EQUIPO TIPO D</w:t>
            </w:r>
            <w:r>
              <w:rPr>
                <w:rFonts w:ascii="Arial" w:hAnsi="Arial" w:cs="Arial"/>
                <w:b/>
                <w:color w:val="000000"/>
                <w:szCs w:val="18"/>
              </w:rPr>
              <w:t xml:space="preserve"> </w:t>
            </w:r>
            <w:r w:rsidRPr="000125B3">
              <w:rPr>
                <w:rFonts w:ascii="Arial" w:hAnsi="Arial" w:cs="Arial"/>
                <w:b/>
                <w:color w:val="000000"/>
                <w:szCs w:val="18"/>
              </w:rPr>
              <w:t>(</w:t>
            </w:r>
            <w:r>
              <w:rPr>
                <w:rFonts w:ascii="Arial" w:hAnsi="Arial" w:cs="Arial"/>
                <w:b/>
                <w:color w:val="000000"/>
                <w:szCs w:val="18"/>
              </w:rPr>
              <w:t xml:space="preserve">CAMARA TIPO </w:t>
            </w:r>
            <w:r w:rsidRPr="000125B3">
              <w:rPr>
                <w:rFonts w:ascii="Arial" w:hAnsi="Arial" w:cs="Arial"/>
                <w:b/>
                <w:color w:val="000000"/>
                <w:szCs w:val="18"/>
              </w:rPr>
              <w:t>OJO DE PEZ</w:t>
            </w:r>
            <w:r w:rsidRPr="000125B3">
              <w:rPr>
                <w:rFonts w:ascii="Arial" w:hAnsi="Arial" w:cs="Arial"/>
                <w:b/>
                <w:color w:val="000000"/>
                <w:spacing w:val="-3"/>
                <w:szCs w:val="18"/>
              </w:rPr>
              <w:t>)</w:t>
            </w:r>
          </w:p>
        </w:tc>
        <w:tc>
          <w:tcPr>
            <w:tcW w:w="3827" w:type="dxa"/>
            <w:shd w:val="clear" w:color="auto" w:fill="B8CCE4" w:themeFill="accent1" w:themeFillTint="66"/>
          </w:tcPr>
          <w:p w:rsidR="00142DF5" w:rsidRPr="000125B3" w:rsidRDefault="00142DF5" w:rsidP="00142DF5">
            <w:pPr>
              <w:jc w:val="both"/>
              <w:rPr>
                <w:rFonts w:ascii="Arial" w:hAnsi="Arial" w:cs="Arial"/>
                <w:b/>
                <w:color w:val="000000"/>
                <w:szCs w:val="18"/>
              </w:rPr>
            </w:pPr>
          </w:p>
        </w:tc>
      </w:tr>
      <w:tr w:rsidR="00142DF5" w:rsidRPr="000125B3" w:rsidTr="00142DF5">
        <w:tblPrEx>
          <w:jc w:val="center"/>
          <w:tblInd w:w="0" w:type="dxa"/>
        </w:tblPrEx>
        <w:trPr>
          <w:trHeight w:val="299"/>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4"/>
              </w:numPr>
              <w:contextualSpacing/>
              <w:jc w:val="both"/>
              <w:rPr>
                <w:rFonts w:ascii="Arial" w:hAnsi="Arial" w:cs="Arial"/>
                <w:sz w:val="18"/>
                <w:szCs w:val="18"/>
              </w:rPr>
            </w:pPr>
            <w:r w:rsidRPr="000125B3">
              <w:rPr>
                <w:rFonts w:ascii="Arial" w:hAnsi="Arial" w:cs="Arial"/>
                <w:b/>
                <w:sz w:val="18"/>
                <w:szCs w:val="18"/>
              </w:rPr>
              <w:t>Marca:</w:t>
            </w:r>
            <w:r w:rsidRPr="000125B3">
              <w:rPr>
                <w:rFonts w:ascii="Arial" w:hAnsi="Arial" w:cs="Arial"/>
                <w:sz w:val="18"/>
                <w:szCs w:val="18"/>
              </w:rPr>
              <w:t xml:space="preserve"> A </w:t>
            </w:r>
            <w:r w:rsidRPr="000125B3">
              <w:rPr>
                <w:rFonts w:ascii="Arial" w:hAnsi="Arial" w:cs="Arial"/>
                <w:bCs/>
                <w:iCs/>
                <w:sz w:val="18"/>
                <w:szCs w:val="18"/>
              </w:rPr>
              <w:t>Especificar.</w:t>
            </w:r>
          </w:p>
          <w:p w:rsidR="00142DF5" w:rsidRPr="000125B3" w:rsidRDefault="00142DF5" w:rsidP="00142DF5">
            <w:pPr>
              <w:jc w:val="both"/>
              <w:rPr>
                <w:rFonts w:ascii="Arial" w:hAnsi="Arial" w:cs="Arial"/>
                <w:sz w:val="18"/>
                <w:szCs w:val="18"/>
              </w:rPr>
            </w:pPr>
            <w:r w:rsidRPr="000125B3">
              <w:rPr>
                <w:rFonts w:ascii="Arial" w:hAnsi="Arial" w:cs="Arial"/>
                <w:b/>
                <w:i/>
                <w:sz w:val="18"/>
                <w:szCs w:val="18"/>
                <w:lang w:val="es-BO"/>
              </w:rPr>
              <w:t>(E</w:t>
            </w:r>
            <w:r w:rsidRPr="000125B3">
              <w:rPr>
                <w:rFonts w:ascii="Arial" w:hAnsi="Arial" w:cs="Arial"/>
                <w:b/>
                <w:bCs/>
                <w:i/>
                <w:color w:val="000000"/>
                <w:sz w:val="18"/>
                <w:szCs w:val="18"/>
                <w:lang w:val="es-BO"/>
              </w:rPr>
              <w:t>specificar</w:t>
            </w:r>
            <w:r w:rsidRPr="000125B3">
              <w:rPr>
                <w:rFonts w:ascii="Arial" w:hAnsi="Arial" w:cs="Arial"/>
                <w:b/>
                <w:i/>
                <w:sz w:val="18"/>
                <w:szCs w:val="18"/>
                <w:lang w:val="es-BO"/>
              </w:rPr>
              <w:t>)</w:t>
            </w:r>
          </w:p>
        </w:tc>
        <w:tc>
          <w:tcPr>
            <w:tcW w:w="3827" w:type="dxa"/>
          </w:tcPr>
          <w:p w:rsidR="00142DF5" w:rsidRPr="000125B3" w:rsidRDefault="00142DF5" w:rsidP="00142DF5">
            <w:pPr>
              <w:contextualSpacing/>
              <w:jc w:val="both"/>
              <w:rPr>
                <w:rFonts w:ascii="Arial" w:hAnsi="Arial" w:cs="Arial"/>
                <w:b/>
                <w:sz w:val="18"/>
                <w:szCs w:val="18"/>
              </w:rPr>
            </w:pPr>
          </w:p>
        </w:tc>
      </w:tr>
      <w:tr w:rsidR="00142DF5" w:rsidRPr="000125B3" w:rsidTr="00142DF5">
        <w:tblPrEx>
          <w:jc w:val="center"/>
          <w:tblInd w:w="0" w:type="dxa"/>
        </w:tblPrEx>
        <w:trPr>
          <w:trHeight w:val="299"/>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4"/>
              </w:numPr>
              <w:contextualSpacing/>
              <w:jc w:val="both"/>
              <w:rPr>
                <w:rFonts w:ascii="Arial" w:hAnsi="Arial" w:cs="Arial"/>
                <w:sz w:val="18"/>
                <w:szCs w:val="18"/>
              </w:rPr>
            </w:pPr>
            <w:r w:rsidRPr="000125B3">
              <w:rPr>
                <w:rFonts w:ascii="Arial" w:hAnsi="Arial" w:cs="Arial"/>
                <w:b/>
                <w:sz w:val="18"/>
                <w:szCs w:val="18"/>
              </w:rPr>
              <w:t>Modelo:</w:t>
            </w:r>
            <w:r w:rsidRPr="000125B3">
              <w:rPr>
                <w:rFonts w:ascii="Arial" w:hAnsi="Arial" w:cs="Arial"/>
                <w:sz w:val="18"/>
                <w:szCs w:val="18"/>
              </w:rPr>
              <w:t xml:space="preserve"> A </w:t>
            </w:r>
            <w:r w:rsidRPr="000125B3">
              <w:rPr>
                <w:rFonts w:ascii="Arial" w:hAnsi="Arial" w:cs="Arial"/>
                <w:bCs/>
                <w:iCs/>
                <w:sz w:val="18"/>
                <w:szCs w:val="18"/>
              </w:rPr>
              <w:t>Especificar.</w:t>
            </w:r>
          </w:p>
          <w:p w:rsidR="00142DF5" w:rsidRPr="000125B3" w:rsidRDefault="00142DF5" w:rsidP="00142DF5">
            <w:pPr>
              <w:contextualSpacing/>
              <w:jc w:val="both"/>
              <w:rPr>
                <w:rFonts w:ascii="Arial" w:hAnsi="Arial" w:cs="Arial"/>
                <w:sz w:val="18"/>
                <w:szCs w:val="18"/>
              </w:rPr>
            </w:pPr>
            <w:r w:rsidRPr="000125B3">
              <w:rPr>
                <w:rFonts w:ascii="Arial" w:hAnsi="Arial" w:cs="Arial"/>
                <w:sz w:val="18"/>
                <w:szCs w:val="18"/>
              </w:rPr>
              <w:t>El modelo especificado debe ser verificable en la página web oficial del fabricante, no se aceptarán modelos descontinuados o no especificados por el fabricante.</w:t>
            </w:r>
          </w:p>
          <w:p w:rsidR="00142DF5" w:rsidRPr="000125B3" w:rsidRDefault="00142DF5" w:rsidP="00142DF5">
            <w:pPr>
              <w:jc w:val="both"/>
              <w:rPr>
                <w:rFonts w:ascii="Arial" w:hAnsi="Arial" w:cs="Arial"/>
                <w:sz w:val="18"/>
                <w:szCs w:val="18"/>
              </w:rPr>
            </w:pPr>
            <w:r w:rsidRPr="000125B3">
              <w:rPr>
                <w:rFonts w:ascii="Arial" w:hAnsi="Arial" w:cs="Arial"/>
                <w:b/>
                <w:i/>
                <w:sz w:val="18"/>
                <w:szCs w:val="18"/>
              </w:rPr>
              <w:t xml:space="preserve"> (Manifestar aceptación, especificar y </w:t>
            </w:r>
            <w:r w:rsidRPr="000125B3">
              <w:rPr>
                <w:rFonts w:ascii="Arial" w:hAnsi="Arial" w:cs="Arial"/>
                <w:b/>
                <w:bCs/>
                <w:i/>
                <w:color w:val="000000"/>
                <w:sz w:val="18"/>
                <w:szCs w:val="18"/>
              </w:rPr>
              <w:t>señalar la dirección URL del fabricante</w:t>
            </w:r>
            <w:r w:rsidRPr="000125B3">
              <w:rPr>
                <w:rFonts w:ascii="Arial" w:hAnsi="Arial" w:cs="Arial"/>
                <w:b/>
                <w:i/>
                <w:sz w:val="18"/>
                <w:szCs w:val="18"/>
              </w:rPr>
              <w:t>)</w:t>
            </w:r>
          </w:p>
        </w:tc>
        <w:tc>
          <w:tcPr>
            <w:tcW w:w="3827" w:type="dxa"/>
          </w:tcPr>
          <w:p w:rsidR="00142DF5" w:rsidRPr="000125B3" w:rsidRDefault="00142DF5" w:rsidP="00142DF5">
            <w:pPr>
              <w:contextualSpacing/>
              <w:jc w:val="both"/>
              <w:rPr>
                <w:rFonts w:ascii="Arial" w:hAnsi="Arial" w:cs="Arial"/>
                <w:b/>
                <w:sz w:val="18"/>
                <w:szCs w:val="18"/>
              </w:rPr>
            </w:pPr>
          </w:p>
        </w:tc>
      </w:tr>
      <w:tr w:rsidR="00142DF5" w:rsidRPr="000125B3" w:rsidTr="00142DF5">
        <w:tblPrEx>
          <w:jc w:val="center"/>
          <w:tblInd w:w="0" w:type="dxa"/>
        </w:tblPrEx>
        <w:trPr>
          <w:trHeight w:val="299"/>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4"/>
              </w:numPr>
              <w:jc w:val="both"/>
              <w:rPr>
                <w:rFonts w:ascii="Arial" w:hAnsi="Arial" w:cs="Arial"/>
                <w:sz w:val="18"/>
                <w:szCs w:val="18"/>
              </w:rPr>
            </w:pPr>
            <w:r w:rsidRPr="000125B3">
              <w:rPr>
                <w:rFonts w:ascii="Arial" w:hAnsi="Arial" w:cs="Arial"/>
                <w:b/>
                <w:sz w:val="18"/>
                <w:szCs w:val="18"/>
              </w:rPr>
              <w:t xml:space="preserve">Cantidad: </w:t>
            </w:r>
            <w:r>
              <w:rPr>
                <w:rFonts w:ascii="Arial" w:hAnsi="Arial" w:cs="Arial"/>
                <w:sz w:val="18"/>
                <w:szCs w:val="18"/>
              </w:rPr>
              <w:t>dos</w:t>
            </w:r>
            <w:r w:rsidRPr="000125B3">
              <w:rPr>
                <w:rFonts w:ascii="Arial" w:hAnsi="Arial" w:cs="Arial"/>
                <w:sz w:val="18"/>
                <w:szCs w:val="18"/>
              </w:rPr>
              <w:t xml:space="preserve"> (</w:t>
            </w:r>
            <w:r>
              <w:rPr>
                <w:rFonts w:ascii="Arial" w:hAnsi="Arial" w:cs="Arial"/>
                <w:sz w:val="18"/>
                <w:szCs w:val="18"/>
              </w:rPr>
              <w:t>2</w:t>
            </w:r>
            <w:r w:rsidRPr="000125B3">
              <w:rPr>
                <w:rFonts w:ascii="Arial" w:hAnsi="Arial" w:cs="Arial"/>
                <w:sz w:val="18"/>
                <w:szCs w:val="18"/>
              </w:rPr>
              <w:t>) equipos (Cámaras Ojo de Pez)</w:t>
            </w:r>
          </w:p>
          <w:p w:rsidR="00142DF5" w:rsidRPr="000125B3" w:rsidRDefault="00142DF5" w:rsidP="00142DF5">
            <w:pPr>
              <w:jc w:val="both"/>
              <w:rPr>
                <w:rFonts w:ascii="Arial" w:hAnsi="Arial" w:cs="Arial"/>
                <w:b/>
                <w:i/>
                <w:sz w:val="18"/>
                <w:szCs w:val="18"/>
                <w:lang w:val="pt-BR"/>
              </w:rPr>
            </w:pPr>
            <w:r w:rsidRPr="000125B3">
              <w:rPr>
                <w:rFonts w:ascii="Arial" w:hAnsi="Arial" w:cs="Arial"/>
                <w:b/>
                <w:i/>
                <w:sz w:val="18"/>
                <w:szCs w:val="18"/>
              </w:rPr>
              <w:t>(Manifestar aceptación)</w:t>
            </w:r>
          </w:p>
        </w:tc>
        <w:tc>
          <w:tcPr>
            <w:tcW w:w="3827" w:type="dxa"/>
          </w:tcPr>
          <w:p w:rsidR="00142DF5" w:rsidRPr="000125B3" w:rsidRDefault="00142DF5" w:rsidP="00142DF5">
            <w:pPr>
              <w:jc w:val="both"/>
              <w:rPr>
                <w:rFonts w:ascii="Arial" w:hAnsi="Arial" w:cs="Arial"/>
                <w:b/>
                <w:sz w:val="18"/>
                <w:szCs w:val="18"/>
              </w:rPr>
            </w:pPr>
          </w:p>
        </w:tc>
      </w:tr>
      <w:tr w:rsidR="00142DF5" w:rsidRPr="000125B3" w:rsidTr="00142DF5">
        <w:tblPrEx>
          <w:jc w:val="center"/>
          <w:tblInd w:w="0" w:type="dxa"/>
        </w:tblPrEx>
        <w:trPr>
          <w:trHeight w:val="299"/>
          <w:jc w:val="center"/>
        </w:trPr>
        <w:tc>
          <w:tcPr>
            <w:tcW w:w="5246" w:type="dxa"/>
            <w:tcMar>
              <w:top w:w="28" w:type="dxa"/>
              <w:left w:w="28" w:type="dxa"/>
              <w:bottom w:w="28" w:type="dxa"/>
              <w:right w:w="28" w:type="dxa"/>
            </w:tcMar>
            <w:vAlign w:val="center"/>
          </w:tcPr>
          <w:p w:rsidR="00142DF5" w:rsidRDefault="00142DF5" w:rsidP="00592B4A">
            <w:pPr>
              <w:numPr>
                <w:ilvl w:val="0"/>
                <w:numId w:val="64"/>
              </w:numPr>
              <w:jc w:val="both"/>
              <w:rPr>
                <w:rFonts w:ascii="Arial" w:hAnsi="Arial" w:cs="Arial"/>
                <w:sz w:val="18"/>
                <w:szCs w:val="18"/>
              </w:rPr>
            </w:pPr>
            <w:r w:rsidRPr="000125B3">
              <w:rPr>
                <w:rFonts w:ascii="Arial" w:hAnsi="Arial" w:cs="Arial"/>
                <w:b/>
                <w:sz w:val="18"/>
                <w:szCs w:val="18"/>
              </w:rPr>
              <w:t xml:space="preserve">Características Generales: </w:t>
            </w:r>
            <w:r w:rsidRPr="000125B3">
              <w:rPr>
                <w:rFonts w:ascii="Arial" w:hAnsi="Arial" w:cs="Arial"/>
                <w:sz w:val="18"/>
                <w:szCs w:val="18"/>
              </w:rPr>
              <w:t>El equipo ofertado deberá contar con las siguientes características:</w:t>
            </w:r>
          </w:p>
          <w:p w:rsidR="00142DF5" w:rsidRPr="00B15279" w:rsidRDefault="00142DF5" w:rsidP="00592B4A">
            <w:pPr>
              <w:pStyle w:val="Prrafodelista"/>
              <w:numPr>
                <w:ilvl w:val="1"/>
                <w:numId w:val="64"/>
              </w:numPr>
              <w:jc w:val="both"/>
              <w:rPr>
                <w:rFonts w:ascii="Arial" w:hAnsi="Arial" w:cs="Arial"/>
                <w:sz w:val="18"/>
                <w:szCs w:val="18"/>
              </w:rPr>
            </w:pPr>
            <w:r w:rsidRPr="00B15279">
              <w:rPr>
                <w:rFonts w:ascii="Arial" w:hAnsi="Arial" w:cs="Arial"/>
                <w:sz w:val="18"/>
                <w:szCs w:val="18"/>
              </w:rPr>
              <w:t>Rendimiento de imagen: 12MP</w:t>
            </w:r>
          </w:p>
          <w:p w:rsidR="00142DF5" w:rsidRDefault="00142DF5" w:rsidP="00592B4A">
            <w:pPr>
              <w:numPr>
                <w:ilvl w:val="1"/>
                <w:numId w:val="64"/>
              </w:numPr>
              <w:jc w:val="both"/>
              <w:rPr>
                <w:rFonts w:ascii="Arial" w:hAnsi="Arial" w:cs="Arial"/>
                <w:sz w:val="18"/>
                <w:szCs w:val="18"/>
              </w:rPr>
            </w:pPr>
            <w:r w:rsidRPr="00A95227">
              <w:rPr>
                <w:rFonts w:ascii="Arial" w:hAnsi="Arial" w:cs="Arial"/>
                <w:sz w:val="18"/>
                <w:szCs w:val="18"/>
              </w:rPr>
              <w:t>Iluminación mínima: 0 lux con IR</w:t>
            </w:r>
          </w:p>
          <w:p w:rsidR="00142DF5" w:rsidRPr="00A95227" w:rsidRDefault="00142DF5" w:rsidP="00592B4A">
            <w:pPr>
              <w:numPr>
                <w:ilvl w:val="1"/>
                <w:numId w:val="64"/>
              </w:numPr>
              <w:jc w:val="both"/>
              <w:rPr>
                <w:rFonts w:ascii="Arial" w:hAnsi="Arial" w:cs="Arial"/>
                <w:sz w:val="18"/>
                <w:szCs w:val="18"/>
              </w:rPr>
            </w:pPr>
            <w:r w:rsidRPr="00A95227">
              <w:rPr>
                <w:rFonts w:ascii="Arial" w:hAnsi="Arial" w:cs="Arial"/>
                <w:sz w:val="18"/>
                <w:szCs w:val="18"/>
              </w:rPr>
              <w:t xml:space="preserve">Lente: 1.6 </w:t>
            </w:r>
            <w:proofErr w:type="spellStart"/>
            <w:r w:rsidRPr="00A95227">
              <w:rPr>
                <w:rFonts w:ascii="Arial" w:hAnsi="Arial" w:cs="Arial"/>
                <w:sz w:val="18"/>
                <w:szCs w:val="18"/>
              </w:rPr>
              <w:t>mm.</w:t>
            </w:r>
            <w:proofErr w:type="spellEnd"/>
          </w:p>
          <w:p w:rsidR="00142DF5" w:rsidRPr="000125B3" w:rsidRDefault="00142DF5" w:rsidP="00592B4A">
            <w:pPr>
              <w:numPr>
                <w:ilvl w:val="1"/>
                <w:numId w:val="64"/>
              </w:numPr>
              <w:jc w:val="both"/>
              <w:rPr>
                <w:rFonts w:ascii="Arial" w:hAnsi="Arial" w:cs="Arial"/>
                <w:sz w:val="18"/>
                <w:szCs w:val="18"/>
              </w:rPr>
            </w:pPr>
            <w:r w:rsidRPr="000125B3">
              <w:rPr>
                <w:rFonts w:ascii="Arial" w:hAnsi="Arial" w:cs="Arial"/>
                <w:sz w:val="18"/>
                <w:szCs w:val="18"/>
              </w:rPr>
              <w:t>Memoria: 2GB RAM, 512MB Flash</w:t>
            </w:r>
          </w:p>
          <w:p w:rsidR="00142DF5" w:rsidRPr="000125B3" w:rsidRDefault="00142DF5" w:rsidP="00142DF5">
            <w:pPr>
              <w:jc w:val="both"/>
              <w:rPr>
                <w:rFonts w:ascii="Arial" w:hAnsi="Arial" w:cs="Arial"/>
                <w:b/>
                <w:sz w:val="18"/>
                <w:szCs w:val="18"/>
              </w:rPr>
            </w:pPr>
            <w:r w:rsidRPr="000125B3">
              <w:rPr>
                <w:rFonts w:ascii="Arial" w:hAnsi="Arial" w:cs="Arial"/>
                <w:b/>
                <w:sz w:val="18"/>
                <w:szCs w:val="18"/>
                <w:lang w:val="es-BO"/>
              </w:rPr>
              <w:t>(</w:t>
            </w:r>
            <w:r w:rsidRPr="000125B3">
              <w:rPr>
                <w:rFonts w:ascii="Arial" w:hAnsi="Arial" w:cs="Arial"/>
                <w:b/>
                <w:i/>
                <w:sz w:val="18"/>
                <w:szCs w:val="18"/>
              </w:rPr>
              <w:t>Manifestar aceptación</w:t>
            </w:r>
            <w:r w:rsidRPr="000125B3">
              <w:rPr>
                <w:rFonts w:ascii="Arial" w:hAnsi="Arial" w:cs="Arial"/>
                <w:b/>
                <w:sz w:val="18"/>
                <w:szCs w:val="18"/>
                <w:lang w:val="es-BO"/>
              </w:rPr>
              <w:t>)</w:t>
            </w:r>
          </w:p>
        </w:tc>
        <w:tc>
          <w:tcPr>
            <w:tcW w:w="3827" w:type="dxa"/>
          </w:tcPr>
          <w:p w:rsidR="00142DF5" w:rsidRPr="000125B3" w:rsidRDefault="00142DF5" w:rsidP="00142DF5">
            <w:pPr>
              <w:jc w:val="both"/>
              <w:rPr>
                <w:rFonts w:ascii="Arial" w:hAnsi="Arial" w:cs="Arial"/>
                <w:b/>
                <w:sz w:val="18"/>
                <w:szCs w:val="18"/>
              </w:rPr>
            </w:pPr>
          </w:p>
        </w:tc>
      </w:tr>
      <w:tr w:rsidR="00142DF5" w:rsidRPr="000125B3" w:rsidTr="00142DF5">
        <w:tblPrEx>
          <w:jc w:val="center"/>
          <w:tblInd w:w="0" w:type="dxa"/>
        </w:tblPrEx>
        <w:trPr>
          <w:trHeight w:val="299"/>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4"/>
              </w:numPr>
              <w:jc w:val="both"/>
              <w:rPr>
                <w:rFonts w:ascii="Arial" w:hAnsi="Arial" w:cs="Arial"/>
                <w:sz w:val="18"/>
                <w:szCs w:val="18"/>
              </w:rPr>
            </w:pPr>
            <w:r w:rsidRPr="000125B3">
              <w:rPr>
                <w:rFonts w:ascii="Arial" w:hAnsi="Arial" w:cs="Arial"/>
                <w:b/>
                <w:sz w:val="18"/>
                <w:szCs w:val="18"/>
              </w:rPr>
              <w:t xml:space="preserve">Características de red y seguridad: </w:t>
            </w:r>
            <w:r w:rsidRPr="000125B3">
              <w:rPr>
                <w:rFonts w:ascii="Arial" w:hAnsi="Arial" w:cs="Arial"/>
                <w:sz w:val="18"/>
                <w:szCs w:val="18"/>
              </w:rPr>
              <w:t>El equipo ofertado debe contar con las siguientes características:</w:t>
            </w:r>
          </w:p>
          <w:p w:rsidR="00142DF5" w:rsidRPr="0078419E" w:rsidRDefault="00142DF5" w:rsidP="00592B4A">
            <w:pPr>
              <w:numPr>
                <w:ilvl w:val="1"/>
                <w:numId w:val="64"/>
              </w:numPr>
              <w:jc w:val="both"/>
              <w:rPr>
                <w:rFonts w:ascii="Arial" w:hAnsi="Arial" w:cs="Arial"/>
                <w:sz w:val="18"/>
                <w:szCs w:val="18"/>
              </w:rPr>
            </w:pPr>
            <w:r w:rsidRPr="0078419E">
              <w:rPr>
                <w:rFonts w:ascii="Arial" w:hAnsi="Arial" w:cs="Arial"/>
                <w:sz w:val="18"/>
                <w:szCs w:val="18"/>
              </w:rPr>
              <w:t>Red: 100BASE-TX, conector RJ45.</w:t>
            </w:r>
          </w:p>
          <w:p w:rsidR="00142DF5" w:rsidRPr="0078419E" w:rsidRDefault="00142DF5" w:rsidP="00592B4A">
            <w:pPr>
              <w:numPr>
                <w:ilvl w:val="1"/>
                <w:numId w:val="64"/>
              </w:numPr>
              <w:jc w:val="both"/>
              <w:rPr>
                <w:rFonts w:ascii="Arial" w:hAnsi="Arial" w:cs="Arial"/>
                <w:sz w:val="18"/>
                <w:szCs w:val="18"/>
              </w:rPr>
            </w:pPr>
            <w:r w:rsidRPr="0078419E">
              <w:rPr>
                <w:rFonts w:ascii="Arial" w:hAnsi="Arial" w:cs="Arial"/>
                <w:sz w:val="18"/>
                <w:szCs w:val="18"/>
              </w:rPr>
              <w:t xml:space="preserve">Método de compresión de imagen: H.264 H.265, </w:t>
            </w:r>
            <w:proofErr w:type="spellStart"/>
            <w:r w:rsidRPr="0078419E">
              <w:rPr>
                <w:rFonts w:ascii="Arial" w:hAnsi="Arial" w:cs="Arial"/>
                <w:sz w:val="18"/>
                <w:szCs w:val="18"/>
              </w:rPr>
              <w:t>Motion</w:t>
            </w:r>
            <w:proofErr w:type="spellEnd"/>
            <w:r w:rsidRPr="0078419E">
              <w:rPr>
                <w:rFonts w:ascii="Arial" w:hAnsi="Arial" w:cs="Arial"/>
                <w:sz w:val="18"/>
                <w:szCs w:val="18"/>
              </w:rPr>
              <w:t xml:space="preserve"> JPEG.</w:t>
            </w:r>
          </w:p>
          <w:p w:rsidR="00142DF5" w:rsidRPr="0078419E" w:rsidRDefault="00142DF5" w:rsidP="00592B4A">
            <w:pPr>
              <w:numPr>
                <w:ilvl w:val="1"/>
                <w:numId w:val="64"/>
              </w:numPr>
              <w:jc w:val="both"/>
              <w:rPr>
                <w:rFonts w:ascii="Arial" w:hAnsi="Arial" w:cs="Arial"/>
                <w:sz w:val="18"/>
                <w:szCs w:val="18"/>
              </w:rPr>
            </w:pPr>
            <w:r w:rsidRPr="0078419E">
              <w:rPr>
                <w:rFonts w:ascii="Arial" w:hAnsi="Arial" w:cs="Arial"/>
                <w:sz w:val="18"/>
                <w:szCs w:val="18"/>
              </w:rPr>
              <w:t xml:space="preserve">Tasa de imágenes máxima: (50 Hz/60 Hz): 25 </w:t>
            </w:r>
            <w:proofErr w:type="spellStart"/>
            <w:r w:rsidRPr="0078419E">
              <w:rPr>
                <w:rFonts w:ascii="Arial" w:hAnsi="Arial" w:cs="Arial"/>
                <w:sz w:val="18"/>
                <w:szCs w:val="18"/>
              </w:rPr>
              <w:t>fps</w:t>
            </w:r>
            <w:proofErr w:type="spellEnd"/>
            <w:r w:rsidRPr="0078419E">
              <w:rPr>
                <w:rFonts w:ascii="Arial" w:hAnsi="Arial" w:cs="Arial"/>
                <w:sz w:val="18"/>
                <w:szCs w:val="18"/>
              </w:rPr>
              <w:t xml:space="preserve">/30 </w:t>
            </w:r>
            <w:proofErr w:type="spellStart"/>
            <w:r w:rsidRPr="0078419E">
              <w:rPr>
                <w:rFonts w:ascii="Arial" w:hAnsi="Arial" w:cs="Arial"/>
                <w:sz w:val="18"/>
                <w:szCs w:val="18"/>
              </w:rPr>
              <w:t>fps</w:t>
            </w:r>
            <w:proofErr w:type="spellEnd"/>
          </w:p>
          <w:p w:rsidR="00142DF5" w:rsidRPr="0078419E" w:rsidRDefault="00142DF5" w:rsidP="00592B4A">
            <w:pPr>
              <w:numPr>
                <w:ilvl w:val="1"/>
                <w:numId w:val="64"/>
              </w:numPr>
              <w:jc w:val="both"/>
              <w:rPr>
                <w:rFonts w:ascii="Arial" w:hAnsi="Arial" w:cs="Arial"/>
                <w:sz w:val="18"/>
                <w:szCs w:val="18"/>
              </w:rPr>
            </w:pPr>
            <w:r w:rsidRPr="0078419E">
              <w:rPr>
                <w:rFonts w:ascii="Arial" w:hAnsi="Arial" w:cs="Arial"/>
                <w:sz w:val="18"/>
                <w:szCs w:val="18"/>
              </w:rPr>
              <w:t>Transmisión: H.264 de transmisión múltiple, H.265 de tr</w:t>
            </w:r>
            <w:r>
              <w:rPr>
                <w:rFonts w:ascii="Arial" w:hAnsi="Arial" w:cs="Arial"/>
                <w:sz w:val="18"/>
                <w:szCs w:val="18"/>
              </w:rPr>
              <w:t xml:space="preserve">ansmisión múltiple, </w:t>
            </w:r>
            <w:proofErr w:type="spellStart"/>
            <w:r>
              <w:rPr>
                <w:rFonts w:ascii="Arial" w:hAnsi="Arial" w:cs="Arial"/>
                <w:sz w:val="18"/>
                <w:szCs w:val="18"/>
              </w:rPr>
              <w:t>Motion</w:t>
            </w:r>
            <w:proofErr w:type="spellEnd"/>
            <w:r>
              <w:rPr>
                <w:rFonts w:ascii="Arial" w:hAnsi="Arial" w:cs="Arial"/>
                <w:sz w:val="18"/>
                <w:szCs w:val="18"/>
              </w:rPr>
              <w:t xml:space="preserve"> JPEG</w:t>
            </w:r>
            <w:r w:rsidRPr="0078419E">
              <w:rPr>
                <w:rFonts w:ascii="Arial" w:hAnsi="Arial" w:cs="Arial"/>
                <w:sz w:val="18"/>
                <w:szCs w:val="18"/>
              </w:rPr>
              <w:t>.</w:t>
            </w:r>
          </w:p>
          <w:p w:rsidR="00142DF5" w:rsidRPr="0078419E" w:rsidRDefault="00142DF5" w:rsidP="00592B4A">
            <w:pPr>
              <w:numPr>
                <w:ilvl w:val="1"/>
                <w:numId w:val="64"/>
              </w:numPr>
              <w:jc w:val="both"/>
              <w:rPr>
                <w:rFonts w:ascii="Arial" w:hAnsi="Arial" w:cs="Arial"/>
                <w:sz w:val="18"/>
                <w:szCs w:val="18"/>
              </w:rPr>
            </w:pPr>
            <w:r w:rsidRPr="0078419E">
              <w:rPr>
                <w:rFonts w:ascii="Arial" w:hAnsi="Arial" w:cs="Arial"/>
                <w:sz w:val="18"/>
                <w:szCs w:val="18"/>
              </w:rPr>
              <w:t xml:space="preserve">Protocolos: IPv6, IPv4, HTTP, HTTPS, SOAP, DNS, NTP, RTSP, RTCP, RTP, TCP, UDP, IGMP, ICMP, DHCP, </w:t>
            </w:r>
            <w:proofErr w:type="spellStart"/>
            <w:r w:rsidRPr="0078419E">
              <w:rPr>
                <w:rFonts w:ascii="Arial" w:hAnsi="Arial" w:cs="Arial"/>
                <w:sz w:val="18"/>
                <w:szCs w:val="18"/>
              </w:rPr>
              <w:t>Zeroconf</w:t>
            </w:r>
            <w:proofErr w:type="spellEnd"/>
            <w:r w:rsidRPr="0078419E">
              <w:rPr>
                <w:rFonts w:ascii="Arial" w:hAnsi="Arial" w:cs="Arial"/>
                <w:sz w:val="18"/>
                <w:szCs w:val="18"/>
              </w:rPr>
              <w:t>, ARP.</w:t>
            </w:r>
          </w:p>
          <w:p w:rsidR="00142DF5" w:rsidRPr="0078419E" w:rsidRDefault="00142DF5" w:rsidP="00592B4A">
            <w:pPr>
              <w:numPr>
                <w:ilvl w:val="1"/>
                <w:numId w:val="64"/>
              </w:numPr>
              <w:jc w:val="both"/>
              <w:rPr>
                <w:rFonts w:ascii="Arial" w:hAnsi="Arial" w:cs="Arial"/>
                <w:sz w:val="18"/>
                <w:szCs w:val="18"/>
              </w:rPr>
            </w:pPr>
            <w:r w:rsidRPr="0078419E">
              <w:rPr>
                <w:rFonts w:ascii="Arial" w:hAnsi="Arial" w:cs="Arial"/>
                <w:sz w:val="18"/>
                <w:szCs w:val="18"/>
              </w:rPr>
              <w:t xml:space="preserve">Seguridad: Protección con contraseña, cifrado HTTPS, autenticación </w:t>
            </w:r>
            <w:proofErr w:type="spellStart"/>
            <w:r w:rsidRPr="0078419E">
              <w:rPr>
                <w:rFonts w:ascii="Arial" w:hAnsi="Arial" w:cs="Arial"/>
                <w:sz w:val="18"/>
                <w:szCs w:val="18"/>
              </w:rPr>
              <w:t>Digest</w:t>
            </w:r>
            <w:proofErr w:type="spellEnd"/>
            <w:r w:rsidRPr="0078419E">
              <w:rPr>
                <w:rFonts w:ascii="Arial" w:hAnsi="Arial" w:cs="Arial"/>
                <w:sz w:val="18"/>
                <w:szCs w:val="18"/>
              </w:rPr>
              <w:t xml:space="preserve">, autenticación WS, registro de </w:t>
            </w:r>
            <w:r w:rsidRPr="0078419E">
              <w:rPr>
                <w:rFonts w:ascii="Arial" w:hAnsi="Arial" w:cs="Arial"/>
                <w:sz w:val="18"/>
                <w:szCs w:val="18"/>
              </w:rPr>
              <w:lastRenderedPageBreak/>
              <w:t>acceso de usuarios, autenticación basada en puerto 802.1x.</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(Manifestar aceptación</w:t>
            </w:r>
            <w:r w:rsidRPr="000125B3">
              <w:rPr>
                <w:rFonts w:ascii="Arial" w:hAnsi="Arial" w:cs="Arial"/>
                <w:b/>
                <w:sz w:val="18"/>
                <w:szCs w:val="18"/>
                <w:lang w:val="es-BO"/>
              </w:rPr>
              <w:t>)</w:t>
            </w:r>
          </w:p>
        </w:tc>
        <w:tc>
          <w:tcPr>
            <w:tcW w:w="3827" w:type="dxa"/>
          </w:tcPr>
          <w:p w:rsidR="00142DF5" w:rsidRPr="000125B3" w:rsidRDefault="00142DF5" w:rsidP="00142DF5">
            <w:pPr>
              <w:jc w:val="both"/>
              <w:rPr>
                <w:rFonts w:ascii="Arial" w:hAnsi="Arial" w:cs="Arial"/>
                <w:b/>
                <w:sz w:val="18"/>
                <w:szCs w:val="18"/>
              </w:rPr>
            </w:pPr>
          </w:p>
        </w:tc>
      </w:tr>
      <w:tr w:rsidR="00142DF5" w:rsidRPr="000125B3" w:rsidTr="00142DF5">
        <w:tblPrEx>
          <w:jc w:val="center"/>
          <w:tblInd w:w="0" w:type="dxa"/>
        </w:tblPrEx>
        <w:trPr>
          <w:trHeight w:val="299"/>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4"/>
              </w:numPr>
              <w:ind w:left="708" w:hanging="708"/>
              <w:jc w:val="both"/>
              <w:rPr>
                <w:rFonts w:ascii="Arial" w:hAnsi="Arial" w:cs="Arial"/>
                <w:sz w:val="18"/>
                <w:szCs w:val="18"/>
              </w:rPr>
            </w:pPr>
            <w:r w:rsidRPr="000125B3">
              <w:rPr>
                <w:rFonts w:ascii="Arial" w:hAnsi="Arial" w:cs="Arial"/>
                <w:b/>
                <w:sz w:val="18"/>
                <w:szCs w:val="18"/>
              </w:rPr>
              <w:t xml:space="preserve">Interfaz de programación de la aplicación: </w:t>
            </w:r>
            <w:r w:rsidRPr="000125B3">
              <w:rPr>
                <w:rFonts w:ascii="Arial" w:hAnsi="Arial" w:cs="Arial"/>
                <w:sz w:val="18"/>
                <w:szCs w:val="18"/>
              </w:rPr>
              <w:t>El equipo ofertado debe contar con las siguientes características:</w:t>
            </w:r>
          </w:p>
          <w:p w:rsidR="00142DF5" w:rsidRPr="00A95227" w:rsidRDefault="00142DF5" w:rsidP="00592B4A">
            <w:pPr>
              <w:numPr>
                <w:ilvl w:val="1"/>
                <w:numId w:val="64"/>
              </w:numPr>
              <w:jc w:val="both"/>
              <w:rPr>
                <w:rFonts w:ascii="Arial" w:hAnsi="Arial" w:cs="Arial"/>
                <w:sz w:val="18"/>
                <w:szCs w:val="18"/>
              </w:rPr>
            </w:pPr>
            <w:r w:rsidRPr="00A95227">
              <w:rPr>
                <w:rFonts w:ascii="Arial" w:hAnsi="Arial" w:cs="Arial"/>
                <w:sz w:val="18"/>
                <w:szCs w:val="18"/>
              </w:rPr>
              <w:t>ONVIF: ONVIF, Perfil S, Perfil T, Perfil G.</w:t>
            </w:r>
          </w:p>
          <w:p w:rsidR="00142DF5" w:rsidRPr="00A95227" w:rsidRDefault="00142DF5" w:rsidP="00592B4A">
            <w:pPr>
              <w:numPr>
                <w:ilvl w:val="1"/>
                <w:numId w:val="64"/>
              </w:numPr>
              <w:jc w:val="both"/>
              <w:rPr>
                <w:rFonts w:ascii="Arial" w:hAnsi="Arial" w:cs="Arial"/>
                <w:sz w:val="18"/>
                <w:szCs w:val="18"/>
              </w:rPr>
            </w:pPr>
            <w:r w:rsidRPr="00A95227">
              <w:rPr>
                <w:rFonts w:ascii="Arial" w:hAnsi="Arial" w:cs="Arial"/>
                <w:sz w:val="18"/>
                <w:szCs w:val="18"/>
              </w:rPr>
              <w:t>Protocolos de administración de dispositivos: SNMP v2c, SNMP v3.</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(Manifestar aceptación</w:t>
            </w:r>
            <w:r w:rsidRPr="000125B3">
              <w:rPr>
                <w:rFonts w:ascii="Arial" w:hAnsi="Arial" w:cs="Arial"/>
                <w:b/>
                <w:sz w:val="18"/>
                <w:szCs w:val="18"/>
                <w:lang w:val="es-BO"/>
              </w:rPr>
              <w:t>)</w:t>
            </w:r>
          </w:p>
        </w:tc>
        <w:tc>
          <w:tcPr>
            <w:tcW w:w="3827" w:type="dxa"/>
          </w:tcPr>
          <w:p w:rsidR="00142DF5" w:rsidRPr="000125B3" w:rsidRDefault="00142DF5" w:rsidP="00142DF5">
            <w:pPr>
              <w:jc w:val="both"/>
              <w:rPr>
                <w:rFonts w:ascii="Arial" w:hAnsi="Arial" w:cs="Arial"/>
                <w:b/>
                <w:sz w:val="18"/>
                <w:szCs w:val="18"/>
              </w:rPr>
            </w:pPr>
          </w:p>
        </w:tc>
      </w:tr>
      <w:tr w:rsidR="00142DF5" w:rsidRPr="000125B3" w:rsidTr="00142DF5">
        <w:tblPrEx>
          <w:jc w:val="center"/>
          <w:tblInd w:w="0" w:type="dxa"/>
        </w:tblPrEx>
        <w:trPr>
          <w:trHeight w:val="299"/>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4"/>
              </w:numPr>
              <w:jc w:val="both"/>
              <w:rPr>
                <w:rFonts w:ascii="Arial" w:hAnsi="Arial" w:cs="Arial"/>
                <w:b/>
                <w:sz w:val="18"/>
                <w:szCs w:val="18"/>
              </w:rPr>
            </w:pPr>
            <w:r w:rsidRPr="000125B3">
              <w:rPr>
                <w:rFonts w:ascii="Arial" w:hAnsi="Arial" w:cs="Arial"/>
                <w:b/>
                <w:sz w:val="18"/>
                <w:szCs w:val="18"/>
              </w:rPr>
              <w:t xml:space="preserve">Características operacionales: </w:t>
            </w:r>
            <w:r w:rsidRPr="000125B3">
              <w:rPr>
                <w:rFonts w:ascii="Arial" w:hAnsi="Arial" w:cs="Arial"/>
                <w:sz w:val="18"/>
                <w:szCs w:val="18"/>
              </w:rPr>
              <w:t>El equipo ofertado debe contar con las siguientes características:</w:t>
            </w:r>
          </w:p>
          <w:p w:rsidR="00142DF5" w:rsidRPr="000125B3" w:rsidRDefault="00142DF5" w:rsidP="00592B4A">
            <w:pPr>
              <w:numPr>
                <w:ilvl w:val="1"/>
                <w:numId w:val="64"/>
              </w:numPr>
              <w:jc w:val="both"/>
              <w:rPr>
                <w:rFonts w:ascii="Arial" w:hAnsi="Arial" w:cs="Arial"/>
                <w:sz w:val="18"/>
                <w:szCs w:val="18"/>
              </w:rPr>
            </w:pPr>
            <w:r w:rsidRPr="000125B3">
              <w:rPr>
                <w:rFonts w:ascii="Arial" w:hAnsi="Arial" w:cs="Arial"/>
                <w:sz w:val="18"/>
                <w:szCs w:val="18"/>
              </w:rPr>
              <w:t>Rango dinámico: WDR desactivado 83 dB, WDR activado 120 dB.</w:t>
            </w:r>
          </w:p>
          <w:p w:rsidR="00142DF5" w:rsidRPr="00202204" w:rsidRDefault="00142DF5" w:rsidP="00592B4A">
            <w:pPr>
              <w:pStyle w:val="Prrafodelista"/>
              <w:numPr>
                <w:ilvl w:val="0"/>
                <w:numId w:val="73"/>
              </w:numPr>
              <w:jc w:val="both"/>
              <w:rPr>
                <w:rFonts w:ascii="Arial" w:hAnsi="Arial" w:cs="Arial"/>
                <w:sz w:val="18"/>
                <w:szCs w:val="18"/>
              </w:rPr>
            </w:pPr>
            <w:r w:rsidRPr="000125B3">
              <w:rPr>
                <w:rFonts w:ascii="Arial" w:hAnsi="Arial" w:cs="Arial"/>
                <w:sz w:val="18"/>
                <w:szCs w:val="18"/>
              </w:rPr>
              <w:t xml:space="preserve">Distancia máxima de iluminación: </w:t>
            </w:r>
            <w:r w:rsidRPr="00202204">
              <w:rPr>
                <w:rFonts w:ascii="Arial" w:hAnsi="Arial" w:cs="Arial"/>
                <w:sz w:val="18"/>
                <w:szCs w:val="18"/>
              </w:rPr>
              <w:t>Distancia máxima de 12 metros a 0 lux.</w:t>
            </w:r>
          </w:p>
          <w:p w:rsidR="00142DF5" w:rsidRPr="00202204" w:rsidRDefault="00142DF5" w:rsidP="00592B4A">
            <w:pPr>
              <w:pStyle w:val="Prrafodelista"/>
              <w:numPr>
                <w:ilvl w:val="0"/>
                <w:numId w:val="73"/>
              </w:numPr>
              <w:jc w:val="both"/>
              <w:rPr>
                <w:rFonts w:ascii="Arial" w:hAnsi="Arial" w:cs="Arial"/>
                <w:sz w:val="18"/>
                <w:szCs w:val="18"/>
              </w:rPr>
            </w:pPr>
            <w:r w:rsidRPr="00202204">
              <w:rPr>
                <w:rFonts w:ascii="Arial" w:hAnsi="Arial" w:cs="Arial"/>
                <w:sz w:val="18"/>
                <w:szCs w:val="18"/>
              </w:rPr>
              <w:t>Compensación de retroiluminación: ajustable</w:t>
            </w:r>
          </w:p>
          <w:p w:rsidR="00142DF5" w:rsidRPr="00202204" w:rsidRDefault="00142DF5" w:rsidP="00592B4A">
            <w:pPr>
              <w:pStyle w:val="Prrafodelista"/>
              <w:numPr>
                <w:ilvl w:val="0"/>
                <w:numId w:val="73"/>
              </w:numPr>
              <w:jc w:val="both"/>
              <w:rPr>
                <w:rFonts w:ascii="Arial" w:hAnsi="Arial" w:cs="Arial"/>
                <w:sz w:val="18"/>
                <w:szCs w:val="18"/>
              </w:rPr>
            </w:pPr>
            <w:r w:rsidRPr="00202204">
              <w:rPr>
                <w:rFonts w:ascii="Arial" w:hAnsi="Arial" w:cs="Arial"/>
                <w:sz w:val="18"/>
                <w:szCs w:val="18"/>
              </w:rPr>
              <w:t>Filtro de reducción de ruido 3D</w:t>
            </w:r>
          </w:p>
          <w:p w:rsidR="00142DF5" w:rsidRPr="00202204" w:rsidRDefault="00142DF5" w:rsidP="00592B4A">
            <w:pPr>
              <w:pStyle w:val="Prrafodelista"/>
              <w:numPr>
                <w:ilvl w:val="0"/>
                <w:numId w:val="73"/>
              </w:numPr>
              <w:jc w:val="both"/>
              <w:rPr>
                <w:rFonts w:ascii="Arial" w:hAnsi="Arial" w:cs="Arial"/>
                <w:sz w:val="18"/>
                <w:szCs w:val="18"/>
              </w:rPr>
            </w:pPr>
            <w:r w:rsidRPr="00202204">
              <w:rPr>
                <w:rFonts w:ascii="Arial" w:hAnsi="Arial" w:cs="Arial"/>
                <w:sz w:val="18"/>
                <w:szCs w:val="18"/>
              </w:rPr>
              <w:t xml:space="preserve">Detección de movimiento: Detección de movimiento de píxeles y objetos clasificados </w:t>
            </w:r>
          </w:p>
          <w:p w:rsidR="00142DF5" w:rsidRPr="00202204" w:rsidRDefault="00142DF5" w:rsidP="00592B4A">
            <w:pPr>
              <w:pStyle w:val="Prrafodelista"/>
              <w:numPr>
                <w:ilvl w:val="0"/>
                <w:numId w:val="73"/>
              </w:numPr>
              <w:jc w:val="both"/>
              <w:rPr>
                <w:rFonts w:ascii="Arial" w:hAnsi="Arial" w:cs="Arial"/>
                <w:sz w:val="18"/>
                <w:szCs w:val="18"/>
              </w:rPr>
            </w:pPr>
            <w:r w:rsidRPr="00202204">
              <w:rPr>
                <w:rFonts w:ascii="Arial" w:hAnsi="Arial" w:cs="Arial"/>
                <w:sz w:val="18"/>
                <w:szCs w:val="18"/>
              </w:rPr>
              <w:t>Zonas de privacidad: Hasta 64 zonas.</w:t>
            </w:r>
          </w:p>
          <w:p w:rsidR="00142DF5" w:rsidRPr="00202204" w:rsidRDefault="00142DF5" w:rsidP="00592B4A">
            <w:pPr>
              <w:pStyle w:val="Prrafodelista"/>
              <w:numPr>
                <w:ilvl w:val="0"/>
                <w:numId w:val="73"/>
              </w:numPr>
              <w:jc w:val="both"/>
              <w:rPr>
                <w:rFonts w:ascii="Arial" w:hAnsi="Arial" w:cs="Arial"/>
                <w:sz w:val="18"/>
                <w:szCs w:val="18"/>
              </w:rPr>
            </w:pPr>
            <w:r w:rsidRPr="00202204">
              <w:rPr>
                <w:rFonts w:ascii="Arial" w:hAnsi="Arial" w:cs="Arial"/>
                <w:sz w:val="18"/>
                <w:szCs w:val="18"/>
              </w:rPr>
              <w:t>Balance de blancos: automático, manual</w:t>
            </w:r>
          </w:p>
          <w:p w:rsidR="00142DF5" w:rsidRPr="00202204" w:rsidRDefault="00142DF5" w:rsidP="00592B4A">
            <w:pPr>
              <w:pStyle w:val="Prrafodelista"/>
              <w:numPr>
                <w:ilvl w:val="0"/>
                <w:numId w:val="73"/>
              </w:numPr>
              <w:jc w:val="both"/>
              <w:rPr>
                <w:rFonts w:ascii="Arial" w:hAnsi="Arial" w:cs="Arial"/>
                <w:sz w:val="18"/>
                <w:szCs w:val="18"/>
              </w:rPr>
            </w:pPr>
            <w:r w:rsidRPr="00202204">
              <w:rPr>
                <w:rFonts w:ascii="Arial" w:hAnsi="Arial" w:cs="Arial"/>
                <w:sz w:val="18"/>
                <w:szCs w:val="18"/>
              </w:rPr>
              <w:t>Campo de Visión: 360°.</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 xml:space="preserve"> (Manifestar aceptación</w:t>
            </w:r>
            <w:r w:rsidRPr="000125B3">
              <w:rPr>
                <w:rFonts w:ascii="Arial" w:hAnsi="Arial" w:cs="Arial"/>
                <w:b/>
                <w:sz w:val="18"/>
                <w:szCs w:val="18"/>
                <w:lang w:val="es-BO"/>
              </w:rPr>
              <w:t>)</w:t>
            </w:r>
          </w:p>
        </w:tc>
        <w:tc>
          <w:tcPr>
            <w:tcW w:w="3827" w:type="dxa"/>
          </w:tcPr>
          <w:p w:rsidR="00142DF5" w:rsidRPr="000125B3" w:rsidRDefault="00142DF5" w:rsidP="00142DF5">
            <w:pPr>
              <w:jc w:val="both"/>
              <w:rPr>
                <w:rFonts w:ascii="Arial" w:hAnsi="Arial" w:cs="Arial"/>
                <w:b/>
                <w:sz w:val="18"/>
                <w:szCs w:val="18"/>
              </w:rPr>
            </w:pPr>
          </w:p>
        </w:tc>
      </w:tr>
      <w:tr w:rsidR="00142DF5" w:rsidRPr="000125B3" w:rsidTr="00142DF5">
        <w:tblPrEx>
          <w:jc w:val="center"/>
          <w:tblInd w:w="0" w:type="dxa"/>
        </w:tblPrEx>
        <w:trPr>
          <w:trHeight w:val="299"/>
          <w:jc w:val="center"/>
        </w:trPr>
        <w:tc>
          <w:tcPr>
            <w:tcW w:w="5246" w:type="dxa"/>
            <w:tcMar>
              <w:top w:w="28" w:type="dxa"/>
              <w:left w:w="28" w:type="dxa"/>
              <w:bottom w:w="28" w:type="dxa"/>
              <w:right w:w="28" w:type="dxa"/>
            </w:tcMar>
            <w:vAlign w:val="center"/>
          </w:tcPr>
          <w:p w:rsidR="00142DF5" w:rsidRPr="0078419E" w:rsidRDefault="00142DF5" w:rsidP="00592B4A">
            <w:pPr>
              <w:numPr>
                <w:ilvl w:val="0"/>
                <w:numId w:val="72"/>
              </w:numPr>
              <w:jc w:val="both"/>
              <w:rPr>
                <w:rFonts w:ascii="Arial" w:hAnsi="Arial" w:cs="Arial"/>
                <w:b/>
                <w:sz w:val="18"/>
                <w:szCs w:val="18"/>
              </w:rPr>
            </w:pPr>
            <w:r w:rsidRPr="000125B3">
              <w:rPr>
                <w:rFonts w:ascii="Arial" w:hAnsi="Arial" w:cs="Arial"/>
                <w:b/>
                <w:sz w:val="18"/>
                <w:szCs w:val="18"/>
              </w:rPr>
              <w:t xml:space="preserve">Eventos de análisis compatibles: </w:t>
            </w:r>
            <w:r w:rsidRPr="0078419E">
              <w:rPr>
                <w:rFonts w:ascii="Arial" w:hAnsi="Arial" w:cs="Arial"/>
                <w:sz w:val="18"/>
                <w:szCs w:val="18"/>
              </w:rPr>
              <w:t>El equipo ofertado deberá contar con las siguientes características</w:t>
            </w:r>
            <w:r>
              <w:rPr>
                <w:rFonts w:ascii="Arial" w:hAnsi="Arial" w:cs="Arial"/>
                <w:sz w:val="18"/>
                <w:szCs w:val="18"/>
              </w:rPr>
              <w:t xml:space="preserve"> </w:t>
            </w:r>
            <w:r w:rsidRPr="00C84C3E">
              <w:rPr>
                <w:rFonts w:ascii="Arial" w:hAnsi="Arial" w:cs="Arial"/>
                <w:sz w:val="18"/>
                <w:szCs w:val="18"/>
              </w:rPr>
              <w:t>mínimamente</w:t>
            </w:r>
            <w:r w:rsidRPr="0078419E">
              <w:rPr>
                <w:rFonts w:ascii="Arial" w:hAnsi="Arial" w:cs="Arial"/>
                <w:sz w:val="18"/>
                <w:szCs w:val="18"/>
              </w:rPr>
              <w:t>:</w:t>
            </w:r>
          </w:p>
          <w:p w:rsidR="00142DF5" w:rsidRPr="000125B3" w:rsidRDefault="00142DF5" w:rsidP="00142DF5">
            <w:pPr>
              <w:ind w:left="360"/>
              <w:jc w:val="both"/>
              <w:rPr>
                <w:rFonts w:ascii="Arial" w:hAnsi="Arial" w:cs="Arial"/>
                <w:b/>
                <w:sz w:val="18"/>
                <w:szCs w:val="18"/>
              </w:rPr>
            </w:pPr>
            <w:r w:rsidRPr="0078419E">
              <w:rPr>
                <w:rFonts w:ascii="Arial" w:hAnsi="Arial" w:cs="Arial"/>
                <w:sz w:val="18"/>
                <w:szCs w:val="18"/>
              </w:rPr>
              <w:t>Objetos en el área, objetos que cruzan el haz, objeto aparece o entra al área, objeto no presente en el área, objeto ingresan al área, objetos salen del área, objeto detenido en el área, infracción de dirección, detección de adulteración</w:t>
            </w:r>
            <w:r>
              <w:rPr>
                <w:rFonts w:ascii="Arial" w:hAnsi="Arial" w:cs="Arial"/>
                <w:sz w:val="18"/>
                <w:szCs w:val="18"/>
              </w:rPr>
              <w:t>.</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(Manifestar aceptación</w:t>
            </w:r>
            <w:r w:rsidRPr="000125B3">
              <w:rPr>
                <w:rFonts w:ascii="Arial" w:hAnsi="Arial" w:cs="Arial"/>
                <w:b/>
                <w:sz w:val="18"/>
                <w:szCs w:val="18"/>
                <w:lang w:val="es-BO"/>
              </w:rPr>
              <w:t>)</w:t>
            </w:r>
          </w:p>
        </w:tc>
        <w:tc>
          <w:tcPr>
            <w:tcW w:w="3827" w:type="dxa"/>
          </w:tcPr>
          <w:p w:rsidR="00142DF5" w:rsidRPr="000125B3" w:rsidRDefault="00142DF5" w:rsidP="00142DF5">
            <w:pPr>
              <w:jc w:val="both"/>
              <w:rPr>
                <w:rFonts w:ascii="Arial" w:hAnsi="Arial" w:cs="Arial"/>
                <w:b/>
                <w:sz w:val="18"/>
                <w:szCs w:val="18"/>
              </w:rPr>
            </w:pPr>
          </w:p>
        </w:tc>
      </w:tr>
      <w:tr w:rsidR="00142DF5" w:rsidRPr="000125B3" w:rsidTr="00142DF5">
        <w:tblPrEx>
          <w:jc w:val="center"/>
          <w:tblInd w:w="0" w:type="dxa"/>
        </w:tblPrEx>
        <w:trPr>
          <w:trHeight w:val="299"/>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4"/>
              </w:numPr>
              <w:jc w:val="both"/>
              <w:rPr>
                <w:rFonts w:ascii="Arial" w:hAnsi="Arial" w:cs="Arial"/>
                <w:sz w:val="18"/>
                <w:szCs w:val="18"/>
              </w:rPr>
            </w:pPr>
            <w:r w:rsidRPr="000125B3">
              <w:rPr>
                <w:rFonts w:ascii="Arial" w:hAnsi="Arial" w:cs="Arial"/>
                <w:b/>
                <w:sz w:val="18"/>
                <w:szCs w:val="18"/>
              </w:rPr>
              <w:t>Terminales de E/S externos:</w:t>
            </w:r>
            <w:r w:rsidRPr="000125B3">
              <w:rPr>
                <w:rFonts w:ascii="Arial" w:hAnsi="Arial" w:cs="Arial"/>
                <w:sz w:val="18"/>
                <w:szCs w:val="18"/>
              </w:rPr>
              <w:t xml:space="preserve"> Entrada de alarma, Salida de alarma</w:t>
            </w:r>
            <w:r>
              <w:rPr>
                <w:rFonts w:ascii="Arial" w:hAnsi="Arial" w:cs="Arial"/>
                <w:sz w:val="18"/>
                <w:szCs w:val="18"/>
              </w:rPr>
              <w:t>.</w:t>
            </w:r>
          </w:p>
          <w:p w:rsidR="00142DF5" w:rsidRPr="000125B3" w:rsidRDefault="00142DF5" w:rsidP="00142DF5">
            <w:pPr>
              <w:jc w:val="both"/>
              <w:rPr>
                <w:rFonts w:ascii="Arial" w:hAnsi="Arial" w:cs="Arial"/>
                <w:sz w:val="18"/>
                <w:szCs w:val="18"/>
              </w:rPr>
            </w:pPr>
            <w:r w:rsidRPr="000125B3">
              <w:rPr>
                <w:rFonts w:ascii="Arial" w:hAnsi="Arial" w:cs="Arial"/>
                <w:b/>
                <w:i/>
                <w:sz w:val="18"/>
                <w:szCs w:val="18"/>
              </w:rPr>
              <w:t>(Manifestar aceptación)</w:t>
            </w:r>
          </w:p>
        </w:tc>
        <w:tc>
          <w:tcPr>
            <w:tcW w:w="3827" w:type="dxa"/>
          </w:tcPr>
          <w:p w:rsidR="00142DF5" w:rsidRPr="000125B3" w:rsidRDefault="00142DF5" w:rsidP="00142DF5">
            <w:pPr>
              <w:jc w:val="both"/>
              <w:rPr>
                <w:rFonts w:ascii="Arial" w:hAnsi="Arial" w:cs="Arial"/>
                <w:b/>
                <w:sz w:val="18"/>
                <w:szCs w:val="18"/>
              </w:rPr>
            </w:pPr>
          </w:p>
        </w:tc>
      </w:tr>
      <w:tr w:rsidR="00142DF5" w:rsidRPr="000125B3" w:rsidTr="00142DF5">
        <w:tblPrEx>
          <w:jc w:val="center"/>
          <w:tblInd w:w="0" w:type="dxa"/>
        </w:tblPrEx>
        <w:trPr>
          <w:trHeight w:val="299"/>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4"/>
              </w:numPr>
              <w:jc w:val="both"/>
              <w:rPr>
                <w:rFonts w:ascii="Arial" w:hAnsi="Arial" w:cs="Arial"/>
                <w:sz w:val="18"/>
                <w:szCs w:val="18"/>
              </w:rPr>
            </w:pPr>
            <w:r w:rsidRPr="000125B3">
              <w:rPr>
                <w:rFonts w:ascii="Arial" w:hAnsi="Arial" w:cs="Arial"/>
                <w:b/>
                <w:sz w:val="18"/>
                <w:szCs w:val="18"/>
              </w:rPr>
              <w:t xml:space="preserve">Tipo de objeto clasificado compatibles: </w:t>
            </w:r>
            <w:r w:rsidRPr="000125B3">
              <w:rPr>
                <w:rFonts w:ascii="Arial" w:hAnsi="Arial" w:cs="Arial"/>
                <w:sz w:val="18"/>
                <w:szCs w:val="18"/>
              </w:rPr>
              <w:t>El equipo ofertado deberá contar con las siguientes características:</w:t>
            </w:r>
          </w:p>
          <w:p w:rsidR="00142DF5" w:rsidRPr="000125B3" w:rsidRDefault="00142DF5" w:rsidP="00592B4A">
            <w:pPr>
              <w:numPr>
                <w:ilvl w:val="1"/>
                <w:numId w:val="64"/>
              </w:numPr>
              <w:jc w:val="both"/>
              <w:rPr>
                <w:rFonts w:ascii="Arial" w:hAnsi="Arial" w:cs="Arial"/>
                <w:b/>
                <w:sz w:val="18"/>
                <w:szCs w:val="18"/>
              </w:rPr>
            </w:pPr>
            <w:r w:rsidRPr="000125B3">
              <w:rPr>
                <w:rFonts w:ascii="Arial" w:hAnsi="Arial" w:cs="Arial"/>
                <w:sz w:val="18"/>
                <w:szCs w:val="18"/>
              </w:rPr>
              <w:t>Tipos de objeto en modo de interiores: Persona</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(Manifestar aceptación</w:t>
            </w:r>
            <w:r w:rsidRPr="000125B3">
              <w:rPr>
                <w:rFonts w:ascii="Arial" w:hAnsi="Arial" w:cs="Arial"/>
                <w:b/>
                <w:sz w:val="18"/>
                <w:szCs w:val="18"/>
                <w:lang w:val="es-BO"/>
              </w:rPr>
              <w:t>)</w:t>
            </w:r>
          </w:p>
        </w:tc>
        <w:tc>
          <w:tcPr>
            <w:tcW w:w="3827" w:type="dxa"/>
          </w:tcPr>
          <w:p w:rsidR="00142DF5" w:rsidRPr="000125B3" w:rsidRDefault="00142DF5" w:rsidP="00142DF5">
            <w:pPr>
              <w:jc w:val="both"/>
              <w:rPr>
                <w:rFonts w:ascii="Arial" w:hAnsi="Arial" w:cs="Arial"/>
                <w:b/>
                <w:sz w:val="18"/>
                <w:szCs w:val="18"/>
              </w:rPr>
            </w:pPr>
          </w:p>
        </w:tc>
      </w:tr>
      <w:tr w:rsidR="00142DF5" w:rsidRPr="000125B3" w:rsidTr="00142DF5">
        <w:tblPrEx>
          <w:jc w:val="center"/>
          <w:tblInd w:w="0" w:type="dxa"/>
        </w:tblPrEx>
        <w:trPr>
          <w:trHeight w:val="299"/>
          <w:jc w:val="center"/>
        </w:trPr>
        <w:tc>
          <w:tcPr>
            <w:tcW w:w="5246" w:type="dxa"/>
            <w:tcMar>
              <w:top w:w="28" w:type="dxa"/>
              <w:left w:w="28" w:type="dxa"/>
              <w:bottom w:w="28" w:type="dxa"/>
              <w:right w:w="28" w:type="dxa"/>
            </w:tcMar>
            <w:vAlign w:val="center"/>
          </w:tcPr>
          <w:p w:rsidR="00142DF5" w:rsidRPr="0078419E" w:rsidRDefault="00142DF5" w:rsidP="00592B4A">
            <w:pPr>
              <w:numPr>
                <w:ilvl w:val="0"/>
                <w:numId w:val="64"/>
              </w:numPr>
              <w:jc w:val="both"/>
              <w:rPr>
                <w:rFonts w:ascii="Arial" w:hAnsi="Arial" w:cs="Arial"/>
                <w:b/>
                <w:sz w:val="18"/>
                <w:szCs w:val="18"/>
              </w:rPr>
            </w:pPr>
            <w:r>
              <w:rPr>
                <w:rFonts w:ascii="Arial" w:hAnsi="Arial" w:cs="Arial"/>
                <w:b/>
                <w:sz w:val="18"/>
                <w:szCs w:val="18"/>
              </w:rPr>
              <w:t>Certificaciones Ambiental</w:t>
            </w:r>
            <w:r w:rsidRPr="0078419E">
              <w:rPr>
                <w:rFonts w:ascii="Arial" w:hAnsi="Arial" w:cs="Arial"/>
                <w:b/>
                <w:sz w:val="18"/>
                <w:szCs w:val="18"/>
              </w:rPr>
              <w:t xml:space="preserve">: </w:t>
            </w:r>
            <w:r w:rsidRPr="0078419E">
              <w:rPr>
                <w:rFonts w:ascii="Arial" w:hAnsi="Arial" w:cs="Arial"/>
                <w:sz w:val="18"/>
                <w:szCs w:val="18"/>
              </w:rPr>
              <w:t>El equipo ofertado deberá contar con las siguientes características</w:t>
            </w:r>
            <w:r>
              <w:rPr>
                <w:rFonts w:ascii="Arial" w:hAnsi="Arial" w:cs="Arial"/>
                <w:sz w:val="18"/>
                <w:szCs w:val="18"/>
              </w:rPr>
              <w:t xml:space="preserve"> </w:t>
            </w:r>
            <w:r w:rsidRPr="00C84C3E">
              <w:rPr>
                <w:rFonts w:ascii="Arial" w:hAnsi="Arial" w:cs="Arial"/>
                <w:sz w:val="18"/>
                <w:szCs w:val="18"/>
              </w:rPr>
              <w:t>mínimamente</w:t>
            </w:r>
            <w:r w:rsidRPr="0078419E">
              <w:rPr>
                <w:rFonts w:ascii="Arial" w:hAnsi="Arial" w:cs="Arial"/>
                <w:sz w:val="18"/>
                <w:szCs w:val="18"/>
              </w:rPr>
              <w:t>:</w:t>
            </w:r>
          </w:p>
          <w:p w:rsidR="00142DF5" w:rsidRPr="00202204" w:rsidRDefault="00142DF5" w:rsidP="00592B4A">
            <w:pPr>
              <w:pStyle w:val="Prrafodelista"/>
              <w:numPr>
                <w:ilvl w:val="0"/>
                <w:numId w:val="74"/>
              </w:numPr>
              <w:tabs>
                <w:tab w:val="left" w:pos="815"/>
              </w:tabs>
              <w:jc w:val="both"/>
              <w:rPr>
                <w:rFonts w:ascii="Arial" w:hAnsi="Arial" w:cs="Arial"/>
                <w:sz w:val="18"/>
                <w:szCs w:val="18"/>
              </w:rPr>
            </w:pPr>
            <w:r w:rsidRPr="00202204">
              <w:rPr>
                <w:rFonts w:ascii="Arial" w:hAnsi="Arial" w:cs="Arial"/>
                <w:sz w:val="18"/>
                <w:szCs w:val="18"/>
              </w:rPr>
              <w:t>Ambiental: Clasificación de resistencia a impactos IK10, clasificaciones de resistencia a la intemperie IP66 e IP67.</w:t>
            </w:r>
          </w:p>
          <w:p w:rsidR="00142DF5" w:rsidRPr="00202204" w:rsidRDefault="00142DF5" w:rsidP="00592B4A">
            <w:pPr>
              <w:pStyle w:val="Prrafodelista"/>
              <w:numPr>
                <w:ilvl w:val="0"/>
                <w:numId w:val="74"/>
              </w:numPr>
              <w:tabs>
                <w:tab w:val="left" w:pos="815"/>
              </w:tabs>
              <w:jc w:val="both"/>
              <w:rPr>
                <w:rFonts w:ascii="Arial" w:hAnsi="Arial" w:cs="Arial"/>
                <w:sz w:val="18"/>
                <w:szCs w:val="18"/>
              </w:rPr>
            </w:pPr>
            <w:r w:rsidRPr="00202204">
              <w:rPr>
                <w:rFonts w:ascii="Arial" w:hAnsi="Arial" w:cs="Arial"/>
                <w:sz w:val="18"/>
                <w:szCs w:val="18"/>
              </w:rPr>
              <w:t>Seguridad: UL 62368-1, CSA 62368-1, IEC/EN 62368-1, IEC 62471.</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 xml:space="preserve"> (Manifestar aceptación</w:t>
            </w:r>
            <w:r w:rsidRPr="000125B3">
              <w:rPr>
                <w:rFonts w:ascii="Arial" w:hAnsi="Arial" w:cs="Arial"/>
                <w:b/>
                <w:sz w:val="18"/>
                <w:szCs w:val="18"/>
                <w:lang w:val="es-BO"/>
              </w:rPr>
              <w:t>)</w:t>
            </w:r>
          </w:p>
        </w:tc>
        <w:tc>
          <w:tcPr>
            <w:tcW w:w="3827" w:type="dxa"/>
          </w:tcPr>
          <w:p w:rsidR="00142DF5" w:rsidRPr="000125B3" w:rsidRDefault="00142DF5" w:rsidP="00142DF5">
            <w:pPr>
              <w:jc w:val="both"/>
              <w:rPr>
                <w:rFonts w:ascii="Arial" w:hAnsi="Arial" w:cs="Arial"/>
                <w:b/>
                <w:sz w:val="18"/>
                <w:szCs w:val="18"/>
              </w:rPr>
            </w:pPr>
          </w:p>
        </w:tc>
      </w:tr>
      <w:tr w:rsidR="00142DF5" w:rsidRPr="000125B3" w:rsidTr="00142DF5">
        <w:tblPrEx>
          <w:jc w:val="center"/>
          <w:tblInd w:w="0" w:type="dxa"/>
        </w:tblPrEx>
        <w:trPr>
          <w:trHeight w:val="299"/>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4"/>
              </w:numPr>
              <w:jc w:val="both"/>
              <w:rPr>
                <w:rFonts w:ascii="Arial" w:hAnsi="Arial" w:cs="Arial"/>
                <w:b/>
                <w:sz w:val="18"/>
                <w:szCs w:val="18"/>
              </w:rPr>
            </w:pPr>
            <w:r w:rsidRPr="000125B3">
              <w:rPr>
                <w:rFonts w:ascii="Arial" w:hAnsi="Arial" w:cs="Arial"/>
                <w:b/>
                <w:sz w:val="18"/>
                <w:szCs w:val="18"/>
              </w:rPr>
              <w:t xml:space="preserve">Características eléctricas: </w:t>
            </w:r>
            <w:r w:rsidRPr="000125B3">
              <w:rPr>
                <w:rFonts w:ascii="Arial" w:hAnsi="Arial" w:cs="Arial"/>
                <w:sz w:val="18"/>
                <w:szCs w:val="18"/>
              </w:rPr>
              <w:t xml:space="preserve">El equipo ofertado deberá contar con las siguientes características: </w:t>
            </w:r>
          </w:p>
          <w:p w:rsidR="00142DF5" w:rsidRPr="00A95227" w:rsidRDefault="00142DF5" w:rsidP="00592B4A">
            <w:pPr>
              <w:numPr>
                <w:ilvl w:val="1"/>
                <w:numId w:val="64"/>
              </w:numPr>
              <w:contextualSpacing/>
              <w:jc w:val="both"/>
              <w:rPr>
                <w:rFonts w:ascii="Arial" w:hAnsi="Arial" w:cs="Arial"/>
                <w:sz w:val="18"/>
                <w:szCs w:val="18"/>
              </w:rPr>
            </w:pPr>
            <w:r w:rsidRPr="00A95227">
              <w:rPr>
                <w:rFonts w:ascii="Arial" w:hAnsi="Arial" w:cs="Arial"/>
                <w:sz w:val="18"/>
                <w:szCs w:val="18"/>
              </w:rPr>
              <w:t xml:space="preserve">Fuente de alimentación: VCC de 12 V +/-10 %, 26 W mínimo. </w:t>
            </w:r>
            <w:proofErr w:type="spellStart"/>
            <w:r w:rsidRPr="00A95227">
              <w:rPr>
                <w:rFonts w:ascii="Arial" w:hAnsi="Arial" w:cs="Arial"/>
                <w:sz w:val="18"/>
                <w:szCs w:val="18"/>
              </w:rPr>
              <w:t>PoE</w:t>
            </w:r>
            <w:proofErr w:type="spellEnd"/>
            <w:r w:rsidRPr="00A95227">
              <w:rPr>
                <w:rFonts w:ascii="Arial" w:hAnsi="Arial" w:cs="Arial"/>
                <w:sz w:val="18"/>
                <w:szCs w:val="18"/>
              </w:rPr>
              <w:t xml:space="preserve">: IEEE 802.3af Clase 3 y </w:t>
            </w:r>
            <w:proofErr w:type="spellStart"/>
            <w:r w:rsidRPr="00A95227">
              <w:rPr>
                <w:rFonts w:ascii="Arial" w:hAnsi="Arial" w:cs="Arial"/>
                <w:sz w:val="18"/>
                <w:szCs w:val="18"/>
              </w:rPr>
              <w:t>PoE</w:t>
            </w:r>
            <w:proofErr w:type="spellEnd"/>
            <w:r w:rsidRPr="00A95227">
              <w:rPr>
                <w:rFonts w:ascii="Arial" w:hAnsi="Arial" w:cs="Arial"/>
                <w:sz w:val="18"/>
                <w:szCs w:val="18"/>
              </w:rPr>
              <w:t>+: IEEE 802.3at Clase 4</w:t>
            </w:r>
          </w:p>
          <w:p w:rsidR="00142DF5" w:rsidRPr="00A95227" w:rsidRDefault="00142DF5" w:rsidP="00592B4A">
            <w:pPr>
              <w:numPr>
                <w:ilvl w:val="1"/>
                <w:numId w:val="64"/>
              </w:numPr>
              <w:contextualSpacing/>
              <w:jc w:val="both"/>
              <w:rPr>
                <w:rFonts w:ascii="Arial" w:hAnsi="Arial" w:cs="Arial"/>
                <w:sz w:val="18"/>
                <w:szCs w:val="18"/>
              </w:rPr>
            </w:pPr>
            <w:r w:rsidRPr="00A95227">
              <w:rPr>
                <w:rFonts w:ascii="Arial" w:hAnsi="Arial" w:cs="Arial"/>
                <w:sz w:val="18"/>
                <w:szCs w:val="18"/>
              </w:rPr>
              <w:lastRenderedPageBreak/>
              <w:t>Batería de respaldo RTC: Litio-manganeso de 3 V</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(Manifestar aceptación)</w:t>
            </w:r>
          </w:p>
        </w:tc>
        <w:tc>
          <w:tcPr>
            <w:tcW w:w="3827" w:type="dxa"/>
          </w:tcPr>
          <w:p w:rsidR="00142DF5" w:rsidRPr="000125B3" w:rsidRDefault="00142DF5" w:rsidP="00142DF5">
            <w:pPr>
              <w:jc w:val="both"/>
              <w:rPr>
                <w:rFonts w:ascii="Arial" w:hAnsi="Arial" w:cs="Arial"/>
                <w:b/>
                <w:sz w:val="18"/>
                <w:szCs w:val="18"/>
              </w:rPr>
            </w:pPr>
          </w:p>
        </w:tc>
      </w:tr>
      <w:tr w:rsidR="00142DF5" w:rsidRPr="000125B3" w:rsidTr="00142DF5">
        <w:tblPrEx>
          <w:jc w:val="center"/>
          <w:tblInd w:w="0" w:type="dxa"/>
        </w:tblPrEx>
        <w:trPr>
          <w:trHeight w:val="299"/>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4"/>
              </w:numPr>
              <w:jc w:val="both"/>
              <w:rPr>
                <w:rFonts w:ascii="Arial" w:hAnsi="Arial" w:cs="Arial"/>
                <w:b/>
                <w:i/>
                <w:sz w:val="18"/>
                <w:szCs w:val="18"/>
              </w:rPr>
            </w:pPr>
            <w:r w:rsidRPr="000125B3">
              <w:rPr>
                <w:rFonts w:ascii="Arial" w:hAnsi="Arial" w:cs="Arial"/>
                <w:b/>
                <w:sz w:val="18"/>
                <w:szCs w:val="18"/>
              </w:rPr>
              <w:t>Accesorios</w:t>
            </w:r>
            <w:r w:rsidRPr="000125B3">
              <w:rPr>
                <w:rFonts w:ascii="Arial" w:hAnsi="Arial" w:cs="Arial"/>
                <w:sz w:val="18"/>
                <w:szCs w:val="18"/>
              </w:rPr>
              <w:t>: Deberán incluir todos los accesorios, cables de conexión y soportes, así como cualquier aditamento necesario para el funcionamiento del dispositivo.</w:t>
            </w:r>
            <w:r w:rsidRPr="000125B3">
              <w:rPr>
                <w:rFonts w:ascii="Arial" w:hAnsi="Arial" w:cs="Arial"/>
                <w:b/>
                <w:i/>
                <w:sz w:val="18"/>
                <w:szCs w:val="18"/>
              </w:rPr>
              <w:t xml:space="preserve"> </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(Manifestar aceptación)</w:t>
            </w:r>
          </w:p>
        </w:tc>
        <w:tc>
          <w:tcPr>
            <w:tcW w:w="3827" w:type="dxa"/>
          </w:tcPr>
          <w:p w:rsidR="00142DF5" w:rsidRPr="000125B3" w:rsidRDefault="00142DF5" w:rsidP="00142DF5">
            <w:pPr>
              <w:ind w:left="360"/>
              <w:jc w:val="both"/>
              <w:rPr>
                <w:rFonts w:ascii="Arial" w:hAnsi="Arial" w:cs="Arial"/>
                <w:b/>
                <w:sz w:val="18"/>
                <w:szCs w:val="18"/>
              </w:rPr>
            </w:pPr>
          </w:p>
        </w:tc>
      </w:tr>
      <w:tr w:rsidR="00142DF5" w:rsidRPr="000125B3" w:rsidTr="00142DF5">
        <w:tblPrEx>
          <w:jc w:val="center"/>
          <w:tblInd w:w="0" w:type="dxa"/>
        </w:tblPrEx>
        <w:trPr>
          <w:trHeight w:val="299"/>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4"/>
              </w:numPr>
              <w:contextualSpacing/>
              <w:jc w:val="both"/>
              <w:rPr>
                <w:rFonts w:ascii="Arial" w:hAnsi="Arial" w:cs="Arial"/>
                <w:b/>
                <w:sz w:val="18"/>
                <w:szCs w:val="18"/>
              </w:rPr>
            </w:pPr>
            <w:r w:rsidRPr="000125B3">
              <w:rPr>
                <w:rFonts w:ascii="Arial" w:hAnsi="Arial" w:cs="Arial"/>
                <w:b/>
                <w:sz w:val="18"/>
                <w:szCs w:val="18"/>
              </w:rPr>
              <w:t>Uniformidad de marcas:</w:t>
            </w:r>
            <w:r w:rsidRPr="000125B3">
              <w:rPr>
                <w:rFonts w:ascii="Arial" w:hAnsi="Arial" w:cs="Arial"/>
                <w:sz w:val="18"/>
                <w:szCs w:val="18"/>
              </w:rPr>
              <w:t xml:space="preserve"> Los equipos deberán ser de la misma marca y modelo.</w:t>
            </w:r>
          </w:p>
          <w:p w:rsidR="00142DF5" w:rsidRPr="000125B3" w:rsidRDefault="00142DF5" w:rsidP="00142DF5">
            <w:pPr>
              <w:jc w:val="both"/>
              <w:rPr>
                <w:rFonts w:ascii="Arial" w:hAnsi="Arial" w:cs="Arial"/>
                <w:b/>
                <w:sz w:val="18"/>
                <w:szCs w:val="18"/>
              </w:rPr>
            </w:pPr>
            <w:r w:rsidRPr="000125B3">
              <w:rPr>
                <w:rFonts w:ascii="Arial" w:hAnsi="Arial" w:cs="Arial"/>
                <w:b/>
                <w:i/>
                <w:sz w:val="18"/>
                <w:szCs w:val="18"/>
              </w:rPr>
              <w:t>(Manifestar aceptación)</w:t>
            </w:r>
          </w:p>
        </w:tc>
        <w:tc>
          <w:tcPr>
            <w:tcW w:w="3827" w:type="dxa"/>
          </w:tcPr>
          <w:p w:rsidR="00142DF5" w:rsidRPr="000125B3" w:rsidRDefault="00142DF5" w:rsidP="00142DF5">
            <w:pPr>
              <w:contextualSpacing/>
              <w:jc w:val="both"/>
              <w:rPr>
                <w:rFonts w:ascii="Arial" w:hAnsi="Arial" w:cs="Arial"/>
                <w:b/>
                <w:sz w:val="18"/>
                <w:szCs w:val="18"/>
              </w:rPr>
            </w:pPr>
          </w:p>
        </w:tc>
      </w:tr>
      <w:tr w:rsidR="00142DF5" w:rsidRPr="000125B3" w:rsidTr="00142DF5">
        <w:tblPrEx>
          <w:jc w:val="center"/>
          <w:tblInd w:w="0" w:type="dxa"/>
        </w:tblPrEx>
        <w:trPr>
          <w:trHeight w:val="163"/>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4"/>
              </w:numPr>
              <w:contextualSpacing/>
              <w:jc w:val="both"/>
              <w:rPr>
                <w:rFonts w:ascii="Arial" w:hAnsi="Arial" w:cs="Arial"/>
                <w:b/>
                <w:sz w:val="18"/>
                <w:szCs w:val="18"/>
                <w:lang w:val="es-BO"/>
              </w:rPr>
            </w:pPr>
            <w:r w:rsidRPr="000125B3">
              <w:rPr>
                <w:rFonts w:ascii="Arial" w:hAnsi="Arial" w:cs="Arial"/>
                <w:b/>
                <w:sz w:val="18"/>
                <w:szCs w:val="18"/>
              </w:rPr>
              <w:t xml:space="preserve">Hojas de datos: </w:t>
            </w:r>
            <w:r w:rsidRPr="000125B3">
              <w:rPr>
                <w:rFonts w:ascii="Arial" w:hAnsi="Arial" w:cs="Arial"/>
                <w:sz w:val="18"/>
                <w:szCs w:val="18"/>
              </w:rPr>
              <w:t>Se deberá presentar las hojas de datos del componente (impreso en inglés o español), en la etapa de Apertura de Empaques.</w:t>
            </w:r>
          </w:p>
          <w:p w:rsidR="00142DF5" w:rsidRPr="000125B3" w:rsidRDefault="00142DF5" w:rsidP="00142DF5">
            <w:pPr>
              <w:jc w:val="both"/>
              <w:rPr>
                <w:rFonts w:ascii="Arial" w:hAnsi="Arial" w:cs="Arial"/>
                <w:b/>
                <w:i/>
                <w:sz w:val="18"/>
                <w:szCs w:val="18"/>
              </w:rPr>
            </w:pPr>
            <w:r w:rsidRPr="000125B3">
              <w:rPr>
                <w:rFonts w:ascii="Arial" w:hAnsi="Arial" w:cs="Arial"/>
                <w:b/>
                <w:i/>
                <w:sz w:val="18"/>
                <w:szCs w:val="18"/>
              </w:rPr>
              <w:t>(Manifestar aceptación)</w:t>
            </w:r>
          </w:p>
        </w:tc>
        <w:tc>
          <w:tcPr>
            <w:tcW w:w="3827" w:type="dxa"/>
          </w:tcPr>
          <w:p w:rsidR="00142DF5" w:rsidRPr="000125B3" w:rsidRDefault="00142DF5" w:rsidP="00142DF5">
            <w:pPr>
              <w:contextualSpacing/>
              <w:jc w:val="both"/>
              <w:rPr>
                <w:rFonts w:ascii="Arial" w:hAnsi="Arial" w:cs="Arial"/>
                <w:b/>
                <w:sz w:val="18"/>
                <w:szCs w:val="18"/>
              </w:rPr>
            </w:pPr>
          </w:p>
        </w:tc>
      </w:tr>
      <w:tr w:rsidR="00142DF5" w:rsidRPr="000125B3" w:rsidTr="00142DF5">
        <w:tblPrEx>
          <w:jc w:val="center"/>
          <w:tblInd w:w="0" w:type="dxa"/>
        </w:tblPrEx>
        <w:trPr>
          <w:trHeight w:val="163"/>
          <w:jc w:val="center"/>
        </w:trPr>
        <w:tc>
          <w:tcPr>
            <w:tcW w:w="5246" w:type="dxa"/>
            <w:shd w:val="clear" w:color="auto" w:fill="B8CCE4" w:themeFill="accent1" w:themeFillTint="66"/>
            <w:tcMar>
              <w:top w:w="28" w:type="dxa"/>
              <w:left w:w="28" w:type="dxa"/>
              <w:bottom w:w="28" w:type="dxa"/>
              <w:right w:w="28" w:type="dxa"/>
            </w:tcMar>
            <w:vAlign w:val="center"/>
          </w:tcPr>
          <w:p w:rsidR="00142DF5" w:rsidRPr="000125B3" w:rsidRDefault="00142DF5" w:rsidP="00142DF5">
            <w:pPr>
              <w:contextualSpacing/>
              <w:jc w:val="both"/>
              <w:rPr>
                <w:rFonts w:ascii="Arial" w:hAnsi="Arial" w:cs="Arial"/>
                <w:b/>
                <w:sz w:val="18"/>
                <w:szCs w:val="18"/>
              </w:rPr>
            </w:pPr>
            <w:r w:rsidRPr="00A95227">
              <w:rPr>
                <w:rFonts w:ascii="Arial" w:hAnsi="Arial" w:cs="Arial"/>
                <w:b/>
                <w:bCs/>
                <w:sz w:val="18"/>
                <w:szCs w:val="18"/>
              </w:rPr>
              <w:t xml:space="preserve">ÍTEM 5: </w:t>
            </w:r>
            <w:r w:rsidRPr="000125B3">
              <w:rPr>
                <w:rFonts w:ascii="Arial" w:hAnsi="Arial" w:cs="Arial"/>
                <w:b/>
                <w:bCs/>
                <w:sz w:val="18"/>
                <w:szCs w:val="18"/>
              </w:rPr>
              <w:t>SERVIDOR DE GRABACIÓN</w:t>
            </w:r>
            <w:r w:rsidRPr="00A95227">
              <w:rPr>
                <w:rFonts w:ascii="Arial" w:hAnsi="Arial" w:cs="Arial"/>
                <w:b/>
                <w:bCs/>
                <w:sz w:val="18"/>
                <w:szCs w:val="18"/>
              </w:rPr>
              <w:t xml:space="preserve"> (NVR)</w:t>
            </w:r>
          </w:p>
        </w:tc>
        <w:tc>
          <w:tcPr>
            <w:tcW w:w="3827" w:type="dxa"/>
            <w:shd w:val="clear" w:color="auto" w:fill="B8CCE4" w:themeFill="accent1" w:themeFillTint="66"/>
          </w:tcPr>
          <w:p w:rsidR="00142DF5" w:rsidRPr="000125B3" w:rsidRDefault="00142DF5" w:rsidP="00142DF5">
            <w:pPr>
              <w:contextualSpacing/>
              <w:jc w:val="both"/>
              <w:rPr>
                <w:rFonts w:ascii="Arial" w:hAnsi="Arial" w:cs="Arial"/>
                <w:b/>
                <w:color w:val="000000"/>
                <w:szCs w:val="18"/>
              </w:rPr>
            </w:pPr>
          </w:p>
        </w:tc>
      </w:tr>
      <w:tr w:rsidR="00142DF5" w:rsidRPr="000125B3" w:rsidTr="00142DF5">
        <w:tblPrEx>
          <w:jc w:val="center"/>
          <w:tblInd w:w="0" w:type="dxa"/>
        </w:tblPrEx>
        <w:trPr>
          <w:trHeight w:val="163"/>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6"/>
              </w:numPr>
              <w:ind w:left="355" w:hanging="283"/>
              <w:contextualSpacing/>
              <w:jc w:val="both"/>
              <w:rPr>
                <w:rFonts w:ascii="Arial" w:hAnsi="Arial" w:cs="Arial"/>
                <w:b/>
                <w:bCs/>
                <w:sz w:val="18"/>
                <w:szCs w:val="18"/>
              </w:rPr>
            </w:pPr>
            <w:r w:rsidRPr="000125B3">
              <w:rPr>
                <w:rFonts w:ascii="Arial" w:hAnsi="Arial" w:cs="Arial"/>
                <w:b/>
                <w:bCs/>
                <w:sz w:val="18"/>
                <w:szCs w:val="18"/>
              </w:rPr>
              <w:t xml:space="preserve">Marca: </w:t>
            </w:r>
            <w:r w:rsidRPr="000125B3">
              <w:rPr>
                <w:rFonts w:ascii="Arial" w:hAnsi="Arial" w:cs="Arial"/>
                <w:bCs/>
                <w:sz w:val="18"/>
                <w:szCs w:val="18"/>
              </w:rPr>
              <w:t>Especificar</w:t>
            </w:r>
          </w:p>
          <w:p w:rsidR="00142DF5" w:rsidRPr="000125B3" w:rsidRDefault="00142DF5" w:rsidP="00142DF5">
            <w:pPr>
              <w:contextualSpacing/>
              <w:jc w:val="both"/>
              <w:rPr>
                <w:rFonts w:ascii="Arial" w:hAnsi="Arial" w:cs="Arial"/>
                <w:b/>
                <w:sz w:val="18"/>
                <w:szCs w:val="18"/>
              </w:rPr>
            </w:pPr>
            <w:r w:rsidRPr="000125B3">
              <w:rPr>
                <w:rFonts w:ascii="Arial" w:hAnsi="Arial" w:cs="Arial"/>
                <w:b/>
                <w:i/>
                <w:sz w:val="18"/>
                <w:szCs w:val="18"/>
                <w:lang w:val="es-BO"/>
              </w:rPr>
              <w:t>(E</w:t>
            </w:r>
            <w:r w:rsidRPr="000125B3">
              <w:rPr>
                <w:rFonts w:ascii="Arial" w:hAnsi="Arial" w:cs="Arial"/>
                <w:b/>
                <w:bCs/>
                <w:i/>
                <w:color w:val="000000"/>
                <w:sz w:val="18"/>
                <w:szCs w:val="18"/>
                <w:lang w:val="es-BO"/>
              </w:rPr>
              <w:t>specificar</w:t>
            </w:r>
            <w:r w:rsidRPr="000125B3">
              <w:rPr>
                <w:rFonts w:ascii="Arial" w:hAnsi="Arial" w:cs="Arial"/>
                <w:b/>
                <w:i/>
                <w:sz w:val="18"/>
                <w:szCs w:val="18"/>
                <w:lang w:val="es-BO"/>
              </w:rPr>
              <w:t>)</w:t>
            </w:r>
          </w:p>
        </w:tc>
        <w:tc>
          <w:tcPr>
            <w:tcW w:w="3827" w:type="dxa"/>
          </w:tcPr>
          <w:p w:rsidR="00142DF5" w:rsidRPr="000125B3" w:rsidRDefault="00142DF5" w:rsidP="00142DF5">
            <w:pPr>
              <w:contextualSpacing/>
              <w:jc w:val="both"/>
              <w:rPr>
                <w:rFonts w:ascii="Arial" w:hAnsi="Arial" w:cs="Arial"/>
                <w:b/>
                <w:bCs/>
                <w:sz w:val="18"/>
                <w:szCs w:val="18"/>
              </w:rPr>
            </w:pPr>
          </w:p>
        </w:tc>
      </w:tr>
      <w:tr w:rsidR="00142DF5" w:rsidRPr="000125B3" w:rsidTr="00142DF5">
        <w:tblPrEx>
          <w:jc w:val="center"/>
          <w:tblInd w:w="0" w:type="dxa"/>
        </w:tblPrEx>
        <w:trPr>
          <w:trHeight w:val="163"/>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6"/>
              </w:numPr>
              <w:ind w:left="355" w:hanging="283"/>
              <w:contextualSpacing/>
              <w:jc w:val="both"/>
              <w:rPr>
                <w:rFonts w:ascii="Arial" w:hAnsi="Arial" w:cs="Arial"/>
                <w:b/>
                <w:bCs/>
                <w:sz w:val="18"/>
                <w:szCs w:val="18"/>
              </w:rPr>
            </w:pPr>
            <w:r w:rsidRPr="000125B3">
              <w:rPr>
                <w:rFonts w:ascii="Arial" w:hAnsi="Arial" w:cs="Arial"/>
                <w:b/>
                <w:bCs/>
                <w:sz w:val="18"/>
                <w:szCs w:val="18"/>
              </w:rPr>
              <w:t>Modelo:</w:t>
            </w:r>
            <w:r w:rsidRPr="000125B3">
              <w:rPr>
                <w:rFonts w:ascii="Arial" w:hAnsi="Arial" w:cs="Arial"/>
                <w:bCs/>
                <w:sz w:val="18"/>
                <w:szCs w:val="18"/>
              </w:rPr>
              <w:t xml:space="preserve"> A especificar</w:t>
            </w:r>
          </w:p>
          <w:p w:rsidR="00142DF5" w:rsidRPr="000125B3" w:rsidRDefault="00142DF5" w:rsidP="00142DF5">
            <w:pPr>
              <w:contextualSpacing/>
              <w:jc w:val="both"/>
              <w:rPr>
                <w:rFonts w:ascii="Arial" w:hAnsi="Arial" w:cs="Arial"/>
                <w:bCs/>
                <w:sz w:val="18"/>
                <w:szCs w:val="18"/>
              </w:rPr>
            </w:pPr>
            <w:r w:rsidRPr="000125B3">
              <w:rPr>
                <w:rFonts w:ascii="Arial" w:hAnsi="Arial" w:cs="Arial"/>
                <w:bCs/>
                <w:sz w:val="18"/>
                <w:szCs w:val="18"/>
              </w:rPr>
              <w:t>El modelo especificado debe ser verificable en la página web oficial del fabricante, no se aceptarán modelos descontinuados o no especificados por el fabricante.</w:t>
            </w:r>
          </w:p>
          <w:p w:rsidR="00142DF5" w:rsidRPr="000125B3" w:rsidRDefault="00142DF5" w:rsidP="00142DF5">
            <w:pPr>
              <w:contextualSpacing/>
              <w:jc w:val="both"/>
              <w:rPr>
                <w:rFonts w:ascii="Arial" w:hAnsi="Arial" w:cs="Arial"/>
                <w:b/>
                <w:sz w:val="18"/>
                <w:szCs w:val="18"/>
              </w:rPr>
            </w:pPr>
            <w:r w:rsidRPr="000125B3">
              <w:rPr>
                <w:rFonts w:ascii="Arial" w:hAnsi="Arial" w:cs="Arial"/>
                <w:b/>
                <w:i/>
                <w:sz w:val="18"/>
                <w:szCs w:val="18"/>
              </w:rPr>
              <w:t xml:space="preserve">(Manifestar aceptación, especificar y </w:t>
            </w:r>
            <w:r w:rsidRPr="000125B3">
              <w:rPr>
                <w:rFonts w:ascii="Arial" w:hAnsi="Arial" w:cs="Arial"/>
                <w:b/>
                <w:bCs/>
                <w:i/>
                <w:color w:val="000000"/>
                <w:sz w:val="18"/>
                <w:szCs w:val="18"/>
              </w:rPr>
              <w:t>señalar la dirección URL del fabricante</w:t>
            </w:r>
            <w:r w:rsidRPr="000125B3">
              <w:rPr>
                <w:rFonts w:ascii="Arial" w:hAnsi="Arial" w:cs="Arial"/>
                <w:b/>
                <w:i/>
                <w:sz w:val="18"/>
                <w:szCs w:val="18"/>
              </w:rPr>
              <w:t>)</w:t>
            </w:r>
          </w:p>
        </w:tc>
        <w:tc>
          <w:tcPr>
            <w:tcW w:w="3827" w:type="dxa"/>
          </w:tcPr>
          <w:p w:rsidR="00142DF5" w:rsidRPr="000125B3" w:rsidRDefault="00142DF5" w:rsidP="00142DF5">
            <w:pPr>
              <w:contextualSpacing/>
              <w:jc w:val="both"/>
              <w:rPr>
                <w:rFonts w:ascii="Arial" w:hAnsi="Arial" w:cs="Arial"/>
                <w:b/>
                <w:bCs/>
                <w:sz w:val="18"/>
                <w:szCs w:val="18"/>
              </w:rPr>
            </w:pPr>
          </w:p>
        </w:tc>
      </w:tr>
      <w:tr w:rsidR="00142DF5" w:rsidRPr="000125B3" w:rsidTr="00142DF5">
        <w:tblPrEx>
          <w:jc w:val="center"/>
          <w:tblInd w:w="0" w:type="dxa"/>
        </w:tblPrEx>
        <w:trPr>
          <w:trHeight w:val="163"/>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6"/>
              </w:numPr>
              <w:ind w:left="355" w:hanging="283"/>
              <w:contextualSpacing/>
              <w:jc w:val="both"/>
              <w:rPr>
                <w:rFonts w:ascii="Arial" w:hAnsi="Arial" w:cs="Arial"/>
                <w:b/>
                <w:bCs/>
                <w:sz w:val="18"/>
                <w:szCs w:val="18"/>
              </w:rPr>
            </w:pPr>
            <w:r w:rsidRPr="000125B3">
              <w:rPr>
                <w:rFonts w:ascii="Arial" w:hAnsi="Arial" w:cs="Arial"/>
                <w:b/>
                <w:bCs/>
                <w:sz w:val="18"/>
                <w:szCs w:val="18"/>
              </w:rPr>
              <w:t>Cantidad:</w:t>
            </w:r>
            <w:r w:rsidRPr="000125B3">
              <w:rPr>
                <w:rFonts w:ascii="Arial" w:hAnsi="Arial" w:cs="Arial"/>
                <w:bCs/>
                <w:sz w:val="18"/>
                <w:szCs w:val="18"/>
              </w:rPr>
              <w:t xml:space="preserve"> Un (1) Servidor.</w:t>
            </w:r>
          </w:p>
          <w:p w:rsidR="00142DF5" w:rsidRPr="000125B3" w:rsidRDefault="00142DF5" w:rsidP="00142DF5">
            <w:pPr>
              <w:contextualSpacing/>
              <w:jc w:val="both"/>
              <w:rPr>
                <w:rFonts w:ascii="Arial" w:hAnsi="Arial" w:cs="Arial"/>
                <w:b/>
                <w:sz w:val="18"/>
                <w:szCs w:val="18"/>
              </w:rPr>
            </w:pPr>
            <w:r w:rsidRPr="000125B3">
              <w:rPr>
                <w:rFonts w:ascii="Arial" w:hAnsi="Arial" w:cs="Arial"/>
                <w:b/>
                <w:bCs/>
                <w:i/>
                <w:sz w:val="18"/>
                <w:szCs w:val="18"/>
              </w:rPr>
              <w:t>(Manifestar aceptación)</w:t>
            </w:r>
          </w:p>
        </w:tc>
        <w:tc>
          <w:tcPr>
            <w:tcW w:w="3827" w:type="dxa"/>
          </w:tcPr>
          <w:p w:rsidR="00142DF5" w:rsidRPr="000125B3" w:rsidRDefault="00142DF5" w:rsidP="00142DF5">
            <w:pPr>
              <w:contextualSpacing/>
              <w:jc w:val="both"/>
              <w:rPr>
                <w:rFonts w:ascii="Arial" w:hAnsi="Arial" w:cs="Arial"/>
                <w:b/>
                <w:bCs/>
                <w:sz w:val="18"/>
                <w:szCs w:val="18"/>
              </w:rPr>
            </w:pPr>
          </w:p>
        </w:tc>
      </w:tr>
      <w:tr w:rsidR="00142DF5" w:rsidRPr="000125B3" w:rsidTr="00142DF5">
        <w:tblPrEx>
          <w:jc w:val="center"/>
          <w:tblInd w:w="0" w:type="dxa"/>
        </w:tblPrEx>
        <w:trPr>
          <w:trHeight w:val="163"/>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6"/>
              </w:numPr>
              <w:ind w:left="355" w:hanging="355"/>
              <w:contextualSpacing/>
              <w:jc w:val="both"/>
              <w:rPr>
                <w:rFonts w:ascii="Arial" w:hAnsi="Arial" w:cs="Arial"/>
                <w:b/>
                <w:bCs/>
                <w:sz w:val="18"/>
                <w:szCs w:val="18"/>
              </w:rPr>
            </w:pPr>
            <w:r w:rsidRPr="000125B3">
              <w:rPr>
                <w:rFonts w:ascii="Arial" w:hAnsi="Arial" w:cs="Arial"/>
                <w:b/>
                <w:bCs/>
                <w:sz w:val="18"/>
                <w:szCs w:val="18"/>
              </w:rPr>
              <w:t>Características Generales:</w:t>
            </w:r>
            <w:r w:rsidRPr="000125B3">
              <w:rPr>
                <w:rFonts w:ascii="Arial" w:hAnsi="Arial" w:cs="Arial"/>
                <w:bCs/>
                <w:sz w:val="18"/>
                <w:szCs w:val="18"/>
              </w:rPr>
              <w:t xml:space="preserve"> El equipo ofertado cuenta con las siguientes características:</w:t>
            </w:r>
          </w:p>
          <w:p w:rsidR="00142DF5" w:rsidRPr="000125B3" w:rsidRDefault="00142DF5" w:rsidP="00592B4A">
            <w:pPr>
              <w:numPr>
                <w:ilvl w:val="1"/>
                <w:numId w:val="66"/>
              </w:numPr>
              <w:contextualSpacing/>
              <w:jc w:val="both"/>
              <w:rPr>
                <w:rFonts w:ascii="Arial" w:hAnsi="Arial" w:cs="Arial"/>
                <w:b/>
                <w:bCs/>
                <w:sz w:val="18"/>
                <w:szCs w:val="18"/>
              </w:rPr>
            </w:pPr>
            <w:r>
              <w:rPr>
                <w:rFonts w:ascii="Arial" w:hAnsi="Arial" w:cs="Arial"/>
                <w:bCs/>
                <w:sz w:val="18"/>
                <w:szCs w:val="18"/>
              </w:rPr>
              <w:t xml:space="preserve">Procesador: </w:t>
            </w:r>
            <w:r w:rsidRPr="000125B3">
              <w:t>Al meno</w:t>
            </w:r>
            <w:r>
              <w:t xml:space="preserve">s </w:t>
            </w:r>
            <w:r>
              <w:rPr>
                <w:rFonts w:ascii="Arial" w:hAnsi="Arial" w:cs="Arial"/>
                <w:bCs/>
                <w:sz w:val="18"/>
                <w:szCs w:val="18"/>
              </w:rPr>
              <w:t>2</w:t>
            </w:r>
            <w:r w:rsidRPr="000125B3">
              <w:rPr>
                <w:rFonts w:ascii="Arial" w:hAnsi="Arial" w:cs="Arial"/>
                <w:bCs/>
                <w:sz w:val="18"/>
                <w:szCs w:val="18"/>
              </w:rPr>
              <w:t xml:space="preserve"> proce</w:t>
            </w:r>
            <w:r>
              <w:rPr>
                <w:rFonts w:ascii="Arial" w:hAnsi="Arial" w:cs="Arial"/>
                <w:bCs/>
                <w:sz w:val="18"/>
                <w:szCs w:val="18"/>
              </w:rPr>
              <w:t xml:space="preserve">sadores Intel </w:t>
            </w:r>
            <w:proofErr w:type="spellStart"/>
            <w:r>
              <w:rPr>
                <w:rFonts w:ascii="Arial" w:hAnsi="Arial" w:cs="Arial"/>
                <w:bCs/>
                <w:sz w:val="18"/>
                <w:szCs w:val="18"/>
              </w:rPr>
              <w:t>Xeon</w:t>
            </w:r>
            <w:proofErr w:type="spellEnd"/>
            <w:r>
              <w:rPr>
                <w:rFonts w:ascii="Arial" w:hAnsi="Arial" w:cs="Arial"/>
                <w:bCs/>
                <w:sz w:val="18"/>
                <w:szCs w:val="18"/>
              </w:rPr>
              <w:t xml:space="preserve"> de 8 núcleos.</w:t>
            </w:r>
          </w:p>
          <w:p w:rsidR="00142DF5" w:rsidRPr="000125B3" w:rsidRDefault="00142DF5" w:rsidP="00592B4A">
            <w:pPr>
              <w:numPr>
                <w:ilvl w:val="1"/>
                <w:numId w:val="66"/>
              </w:numPr>
              <w:contextualSpacing/>
              <w:jc w:val="both"/>
              <w:rPr>
                <w:rFonts w:ascii="Arial" w:hAnsi="Arial" w:cs="Arial"/>
                <w:b/>
                <w:bCs/>
                <w:sz w:val="18"/>
                <w:szCs w:val="18"/>
              </w:rPr>
            </w:pPr>
            <w:r w:rsidRPr="000125B3">
              <w:rPr>
                <w:rFonts w:ascii="Arial" w:hAnsi="Arial" w:cs="Arial"/>
                <w:bCs/>
                <w:sz w:val="18"/>
                <w:szCs w:val="18"/>
              </w:rPr>
              <w:t>Memoria:</w:t>
            </w:r>
            <w:r w:rsidRPr="000125B3">
              <w:t xml:space="preserve"> Al menos de </w:t>
            </w:r>
            <w:r>
              <w:rPr>
                <w:rFonts w:ascii="Arial" w:hAnsi="Arial" w:cs="Arial"/>
                <w:bCs/>
                <w:sz w:val="18"/>
                <w:szCs w:val="18"/>
              </w:rPr>
              <w:t>4</w:t>
            </w:r>
            <w:r w:rsidRPr="000125B3">
              <w:rPr>
                <w:rFonts w:ascii="Arial" w:hAnsi="Arial" w:cs="Arial"/>
                <w:bCs/>
                <w:sz w:val="18"/>
                <w:szCs w:val="18"/>
              </w:rPr>
              <w:t xml:space="preserve"> memorias DD</w:t>
            </w:r>
            <w:r>
              <w:rPr>
                <w:rFonts w:ascii="Arial" w:hAnsi="Arial" w:cs="Arial"/>
                <w:bCs/>
                <w:sz w:val="18"/>
                <w:szCs w:val="18"/>
              </w:rPr>
              <w:t>R</w:t>
            </w:r>
            <w:r w:rsidRPr="000125B3">
              <w:rPr>
                <w:rFonts w:ascii="Arial" w:hAnsi="Arial" w:cs="Arial"/>
                <w:bCs/>
                <w:sz w:val="18"/>
                <w:szCs w:val="18"/>
              </w:rPr>
              <w:t>4 de 8 GB.</w:t>
            </w:r>
          </w:p>
          <w:p w:rsidR="00142DF5" w:rsidRPr="000125B3" w:rsidRDefault="00142DF5" w:rsidP="00592B4A">
            <w:pPr>
              <w:numPr>
                <w:ilvl w:val="1"/>
                <w:numId w:val="66"/>
              </w:numPr>
              <w:contextualSpacing/>
              <w:jc w:val="both"/>
              <w:rPr>
                <w:rFonts w:ascii="Arial" w:hAnsi="Arial" w:cs="Arial"/>
                <w:b/>
                <w:bCs/>
                <w:sz w:val="18"/>
                <w:szCs w:val="18"/>
              </w:rPr>
            </w:pPr>
            <w:r w:rsidRPr="000125B3">
              <w:rPr>
                <w:rFonts w:ascii="Arial" w:hAnsi="Arial" w:cs="Arial"/>
                <w:bCs/>
                <w:sz w:val="18"/>
                <w:szCs w:val="18"/>
              </w:rPr>
              <w:t xml:space="preserve">Capacidad: Al menos 96 TB. </w:t>
            </w:r>
          </w:p>
          <w:p w:rsidR="00142DF5" w:rsidRPr="000125B3" w:rsidRDefault="00142DF5" w:rsidP="00592B4A">
            <w:pPr>
              <w:numPr>
                <w:ilvl w:val="1"/>
                <w:numId w:val="66"/>
              </w:numPr>
              <w:contextualSpacing/>
              <w:jc w:val="both"/>
              <w:rPr>
                <w:rFonts w:ascii="Arial" w:hAnsi="Arial" w:cs="Arial"/>
                <w:bCs/>
                <w:sz w:val="18"/>
                <w:szCs w:val="18"/>
              </w:rPr>
            </w:pPr>
            <w:r w:rsidRPr="000125B3">
              <w:rPr>
                <w:rFonts w:ascii="Arial" w:hAnsi="Arial" w:cs="Arial"/>
                <w:bCs/>
                <w:sz w:val="18"/>
                <w:szCs w:val="18"/>
              </w:rPr>
              <w:t xml:space="preserve">Configuración de disco: </w:t>
            </w:r>
          </w:p>
          <w:p w:rsidR="00142DF5" w:rsidRDefault="00142DF5" w:rsidP="00592B4A">
            <w:pPr>
              <w:numPr>
                <w:ilvl w:val="2"/>
                <w:numId w:val="66"/>
              </w:numPr>
              <w:ind w:left="1416" w:hanging="636"/>
              <w:contextualSpacing/>
              <w:jc w:val="both"/>
              <w:rPr>
                <w:rFonts w:ascii="Arial" w:hAnsi="Arial" w:cs="Arial"/>
                <w:bCs/>
                <w:sz w:val="18"/>
                <w:szCs w:val="18"/>
              </w:rPr>
            </w:pPr>
            <w:r w:rsidRPr="000125B3">
              <w:rPr>
                <w:rFonts w:ascii="Arial" w:hAnsi="Arial" w:cs="Arial"/>
                <w:bCs/>
                <w:sz w:val="18"/>
                <w:szCs w:val="18"/>
              </w:rPr>
              <w:t xml:space="preserve">Datos de video: RAID 6 — Hasta 12 × 3.5”, de intercambio directo. </w:t>
            </w:r>
          </w:p>
          <w:p w:rsidR="00142DF5" w:rsidRDefault="00142DF5" w:rsidP="00592B4A">
            <w:pPr>
              <w:numPr>
                <w:ilvl w:val="2"/>
                <w:numId w:val="66"/>
              </w:numPr>
              <w:ind w:left="1416" w:hanging="636"/>
              <w:contextualSpacing/>
              <w:jc w:val="both"/>
              <w:rPr>
                <w:rFonts w:ascii="Arial" w:hAnsi="Arial" w:cs="Arial"/>
                <w:bCs/>
                <w:sz w:val="18"/>
                <w:szCs w:val="18"/>
              </w:rPr>
            </w:pPr>
            <w:r>
              <w:rPr>
                <w:rFonts w:ascii="Arial" w:hAnsi="Arial" w:cs="Arial"/>
                <w:bCs/>
                <w:sz w:val="18"/>
                <w:szCs w:val="18"/>
              </w:rPr>
              <w:t>Arranque del sistema operativo: 2 unidades x 240 GB de estado sólido de M.2, RAID 1.</w:t>
            </w:r>
          </w:p>
          <w:p w:rsidR="00142DF5" w:rsidRDefault="00142DF5" w:rsidP="00592B4A">
            <w:pPr>
              <w:numPr>
                <w:ilvl w:val="1"/>
                <w:numId w:val="66"/>
              </w:numPr>
              <w:contextualSpacing/>
              <w:jc w:val="both"/>
              <w:rPr>
                <w:rFonts w:ascii="Arial" w:hAnsi="Arial" w:cs="Arial"/>
                <w:bCs/>
                <w:sz w:val="18"/>
                <w:szCs w:val="18"/>
              </w:rPr>
            </w:pPr>
            <w:r>
              <w:rPr>
                <w:rFonts w:ascii="Arial" w:hAnsi="Arial" w:cs="Arial"/>
                <w:bCs/>
                <w:sz w:val="18"/>
                <w:szCs w:val="18"/>
              </w:rPr>
              <w:t>Salida de video: 1 puerto VGA</w:t>
            </w:r>
          </w:p>
          <w:p w:rsidR="00142DF5" w:rsidRDefault="00142DF5" w:rsidP="00592B4A">
            <w:pPr>
              <w:numPr>
                <w:ilvl w:val="1"/>
                <w:numId w:val="66"/>
              </w:numPr>
              <w:contextualSpacing/>
              <w:jc w:val="both"/>
              <w:rPr>
                <w:rFonts w:ascii="Arial" w:hAnsi="Arial" w:cs="Arial"/>
                <w:b/>
                <w:bCs/>
                <w:sz w:val="18"/>
                <w:szCs w:val="18"/>
              </w:rPr>
            </w:pPr>
            <w:r>
              <w:rPr>
                <w:rFonts w:ascii="Arial" w:hAnsi="Arial" w:cs="Arial"/>
                <w:bCs/>
                <w:sz w:val="18"/>
                <w:szCs w:val="18"/>
              </w:rPr>
              <w:t>El servidor propuesto deberá soportar búsqueda por apariencia mínimamente para 200 cámaras.</w:t>
            </w:r>
          </w:p>
          <w:p w:rsidR="00142DF5" w:rsidRDefault="00142DF5" w:rsidP="00592B4A">
            <w:pPr>
              <w:numPr>
                <w:ilvl w:val="1"/>
                <w:numId w:val="66"/>
              </w:numPr>
              <w:contextualSpacing/>
              <w:jc w:val="both"/>
              <w:rPr>
                <w:rFonts w:ascii="Arial" w:hAnsi="Arial" w:cs="Arial"/>
                <w:bCs/>
                <w:sz w:val="18"/>
                <w:szCs w:val="18"/>
              </w:rPr>
            </w:pPr>
            <w:r>
              <w:rPr>
                <w:rFonts w:ascii="Arial" w:hAnsi="Arial" w:cs="Arial"/>
                <w:bCs/>
                <w:sz w:val="18"/>
                <w:szCs w:val="18"/>
              </w:rPr>
              <w:t xml:space="preserve">Interfaz de red: 6 puertos RJ-45 de 1 </w:t>
            </w:r>
            <w:proofErr w:type="spellStart"/>
            <w:r>
              <w:rPr>
                <w:rFonts w:ascii="Arial" w:hAnsi="Arial" w:cs="Arial"/>
                <w:bCs/>
                <w:sz w:val="18"/>
                <w:szCs w:val="18"/>
              </w:rPr>
              <w:t>GbE</w:t>
            </w:r>
            <w:proofErr w:type="spellEnd"/>
            <w:r>
              <w:rPr>
                <w:rFonts w:ascii="Arial" w:hAnsi="Arial" w:cs="Arial"/>
                <w:bCs/>
                <w:sz w:val="18"/>
                <w:szCs w:val="18"/>
              </w:rPr>
              <w:t xml:space="preserve"> y 2 puertos de SFP+ de 10 </w:t>
            </w:r>
            <w:proofErr w:type="spellStart"/>
            <w:r>
              <w:rPr>
                <w:rFonts w:ascii="Arial" w:hAnsi="Arial" w:cs="Arial"/>
                <w:bCs/>
                <w:sz w:val="18"/>
                <w:szCs w:val="18"/>
              </w:rPr>
              <w:t>Gbe</w:t>
            </w:r>
            <w:proofErr w:type="spellEnd"/>
            <w:r>
              <w:rPr>
                <w:rFonts w:ascii="Arial" w:hAnsi="Arial" w:cs="Arial"/>
                <w:bCs/>
                <w:sz w:val="18"/>
                <w:szCs w:val="18"/>
              </w:rPr>
              <w:t>.</w:t>
            </w:r>
          </w:p>
          <w:p w:rsidR="00142DF5" w:rsidRDefault="00142DF5" w:rsidP="00592B4A">
            <w:pPr>
              <w:numPr>
                <w:ilvl w:val="1"/>
                <w:numId w:val="66"/>
              </w:numPr>
              <w:contextualSpacing/>
              <w:jc w:val="both"/>
              <w:rPr>
                <w:rFonts w:ascii="Arial" w:hAnsi="Arial" w:cs="Arial"/>
                <w:bCs/>
                <w:sz w:val="18"/>
                <w:szCs w:val="18"/>
              </w:rPr>
            </w:pPr>
            <w:r>
              <w:rPr>
                <w:rFonts w:ascii="Arial" w:hAnsi="Arial" w:cs="Arial"/>
                <w:bCs/>
                <w:sz w:val="18"/>
                <w:szCs w:val="18"/>
              </w:rPr>
              <w:t xml:space="preserve">Rendimiento de la transmisión de video de red: </w:t>
            </w:r>
          </w:p>
          <w:p w:rsidR="00142DF5" w:rsidRDefault="00142DF5" w:rsidP="00592B4A">
            <w:pPr>
              <w:numPr>
                <w:ilvl w:val="2"/>
                <w:numId w:val="68"/>
              </w:numPr>
              <w:ind w:hanging="583"/>
              <w:contextualSpacing/>
              <w:jc w:val="both"/>
              <w:rPr>
                <w:rFonts w:ascii="Arial" w:hAnsi="Arial" w:cs="Arial"/>
                <w:bCs/>
                <w:sz w:val="18"/>
                <w:szCs w:val="18"/>
              </w:rPr>
            </w:pPr>
            <w:r>
              <w:rPr>
                <w:rFonts w:ascii="Arial" w:hAnsi="Arial" w:cs="Arial"/>
                <w:bCs/>
                <w:sz w:val="18"/>
                <w:szCs w:val="18"/>
              </w:rPr>
              <w:t>Velocidad  de grabación: Mínimamente 1500 Mbps.</w:t>
            </w:r>
          </w:p>
          <w:p w:rsidR="00142DF5" w:rsidRDefault="00142DF5" w:rsidP="00592B4A">
            <w:pPr>
              <w:numPr>
                <w:ilvl w:val="2"/>
                <w:numId w:val="68"/>
              </w:numPr>
              <w:ind w:left="1059" w:hanging="563"/>
              <w:contextualSpacing/>
              <w:jc w:val="both"/>
              <w:rPr>
                <w:rFonts w:ascii="Arial" w:hAnsi="Arial" w:cs="Arial"/>
                <w:bCs/>
                <w:sz w:val="18"/>
                <w:szCs w:val="18"/>
              </w:rPr>
            </w:pPr>
            <w:r>
              <w:rPr>
                <w:rFonts w:ascii="Arial" w:hAnsi="Arial" w:cs="Arial"/>
                <w:bCs/>
                <w:sz w:val="18"/>
                <w:szCs w:val="18"/>
              </w:rPr>
              <w:t>Velocidad de reproducción: Mínimamente 600 Mbps.</w:t>
            </w:r>
          </w:p>
          <w:p w:rsidR="00142DF5" w:rsidRPr="000125B3" w:rsidRDefault="00142DF5" w:rsidP="00142DF5">
            <w:pPr>
              <w:ind w:left="360"/>
              <w:contextualSpacing/>
              <w:jc w:val="both"/>
              <w:rPr>
                <w:rFonts w:ascii="Arial" w:hAnsi="Arial" w:cs="Arial"/>
                <w:b/>
                <w:sz w:val="18"/>
                <w:szCs w:val="18"/>
              </w:rPr>
            </w:pPr>
            <w:r w:rsidRPr="000125B3">
              <w:rPr>
                <w:rFonts w:ascii="Arial" w:hAnsi="Arial" w:cs="Arial"/>
                <w:b/>
                <w:bCs/>
                <w:i/>
                <w:sz w:val="18"/>
                <w:szCs w:val="18"/>
              </w:rPr>
              <w:t xml:space="preserve"> (Manifestar aceptación)</w:t>
            </w:r>
          </w:p>
        </w:tc>
        <w:tc>
          <w:tcPr>
            <w:tcW w:w="3827" w:type="dxa"/>
          </w:tcPr>
          <w:p w:rsidR="00142DF5" w:rsidRPr="000125B3" w:rsidRDefault="00142DF5" w:rsidP="00142DF5">
            <w:pPr>
              <w:contextualSpacing/>
              <w:jc w:val="both"/>
              <w:rPr>
                <w:rFonts w:ascii="Arial" w:hAnsi="Arial" w:cs="Arial"/>
                <w:b/>
                <w:bCs/>
                <w:sz w:val="18"/>
                <w:szCs w:val="18"/>
              </w:rPr>
            </w:pPr>
          </w:p>
        </w:tc>
      </w:tr>
      <w:tr w:rsidR="00142DF5" w:rsidRPr="000125B3" w:rsidTr="00142DF5">
        <w:tblPrEx>
          <w:jc w:val="center"/>
          <w:tblInd w:w="0" w:type="dxa"/>
        </w:tblPrEx>
        <w:trPr>
          <w:trHeight w:val="163"/>
          <w:jc w:val="center"/>
        </w:trPr>
        <w:tc>
          <w:tcPr>
            <w:tcW w:w="5246" w:type="dxa"/>
            <w:tcMar>
              <w:top w:w="28" w:type="dxa"/>
              <w:left w:w="28" w:type="dxa"/>
              <w:bottom w:w="28" w:type="dxa"/>
              <w:right w:w="28" w:type="dxa"/>
            </w:tcMar>
            <w:vAlign w:val="center"/>
          </w:tcPr>
          <w:p w:rsidR="00142DF5" w:rsidRDefault="00142DF5" w:rsidP="00592B4A">
            <w:pPr>
              <w:numPr>
                <w:ilvl w:val="0"/>
                <w:numId w:val="66"/>
              </w:numPr>
              <w:ind w:left="355" w:hanging="355"/>
              <w:contextualSpacing/>
              <w:jc w:val="both"/>
              <w:rPr>
                <w:rFonts w:ascii="Arial" w:hAnsi="Arial" w:cs="Arial"/>
                <w:b/>
                <w:bCs/>
                <w:sz w:val="18"/>
                <w:szCs w:val="18"/>
              </w:rPr>
            </w:pPr>
            <w:r>
              <w:rPr>
                <w:rFonts w:ascii="Arial" w:hAnsi="Arial" w:cs="Arial"/>
                <w:b/>
                <w:bCs/>
                <w:sz w:val="18"/>
                <w:szCs w:val="18"/>
              </w:rPr>
              <w:t>Características Mecánicas y Eléctricas:</w:t>
            </w:r>
            <w:r>
              <w:rPr>
                <w:rFonts w:ascii="Arial" w:hAnsi="Arial" w:cs="Arial"/>
                <w:bCs/>
                <w:sz w:val="18"/>
                <w:szCs w:val="18"/>
              </w:rPr>
              <w:t xml:space="preserve"> El equipo ofertado deberá contar con las siguientes características:</w:t>
            </w:r>
          </w:p>
          <w:p w:rsidR="00142DF5" w:rsidRDefault="00142DF5" w:rsidP="00592B4A">
            <w:pPr>
              <w:pStyle w:val="Prrafodelista"/>
              <w:numPr>
                <w:ilvl w:val="2"/>
                <w:numId w:val="69"/>
              </w:numPr>
              <w:tabs>
                <w:tab w:val="left" w:pos="918"/>
              </w:tabs>
              <w:ind w:hanging="369"/>
              <w:jc w:val="both"/>
              <w:rPr>
                <w:rFonts w:ascii="Arial" w:hAnsi="Arial" w:cs="Arial"/>
                <w:bCs/>
                <w:sz w:val="18"/>
                <w:szCs w:val="18"/>
              </w:rPr>
            </w:pPr>
            <w:r>
              <w:rPr>
                <w:rFonts w:ascii="Arial" w:hAnsi="Arial" w:cs="Arial"/>
                <w:bCs/>
                <w:sz w:val="18"/>
                <w:szCs w:val="18"/>
              </w:rPr>
              <w:t>Formato: Chasis de montaje en bastidor de 2U</w:t>
            </w:r>
          </w:p>
          <w:p w:rsidR="00142DF5" w:rsidRDefault="00142DF5" w:rsidP="00592B4A">
            <w:pPr>
              <w:pStyle w:val="Prrafodelista"/>
              <w:numPr>
                <w:ilvl w:val="2"/>
                <w:numId w:val="69"/>
              </w:numPr>
              <w:tabs>
                <w:tab w:val="left" w:pos="918"/>
              </w:tabs>
              <w:ind w:hanging="369"/>
              <w:jc w:val="both"/>
              <w:rPr>
                <w:rFonts w:ascii="Arial" w:hAnsi="Arial" w:cs="Arial"/>
                <w:bCs/>
                <w:sz w:val="18"/>
                <w:szCs w:val="18"/>
              </w:rPr>
            </w:pPr>
            <w:r>
              <w:rPr>
                <w:rFonts w:ascii="Arial" w:hAnsi="Arial" w:cs="Arial"/>
                <w:bCs/>
                <w:sz w:val="18"/>
                <w:szCs w:val="18"/>
              </w:rPr>
              <w:t>Entrada de potencia: De 100V a 240V, 50 a 60 Hz conmutación automática</w:t>
            </w:r>
          </w:p>
          <w:p w:rsidR="00142DF5" w:rsidRDefault="00142DF5" w:rsidP="00592B4A">
            <w:pPr>
              <w:pStyle w:val="Prrafodelista"/>
              <w:numPr>
                <w:ilvl w:val="2"/>
                <w:numId w:val="69"/>
              </w:numPr>
              <w:tabs>
                <w:tab w:val="left" w:pos="918"/>
              </w:tabs>
              <w:ind w:hanging="369"/>
              <w:jc w:val="both"/>
              <w:rPr>
                <w:rFonts w:ascii="Arial" w:hAnsi="Arial" w:cs="Arial"/>
                <w:bCs/>
                <w:sz w:val="18"/>
                <w:szCs w:val="18"/>
              </w:rPr>
            </w:pPr>
            <w:r>
              <w:rPr>
                <w:rFonts w:ascii="Arial" w:hAnsi="Arial" w:cs="Arial"/>
                <w:bCs/>
                <w:sz w:val="18"/>
                <w:szCs w:val="18"/>
              </w:rPr>
              <w:lastRenderedPageBreak/>
              <w:t>Fuente de alimentación: Dos  2 fuentes de 1100 W intercambio directo.</w:t>
            </w:r>
          </w:p>
          <w:p w:rsidR="00142DF5" w:rsidRDefault="00142DF5" w:rsidP="00592B4A">
            <w:pPr>
              <w:pStyle w:val="Prrafodelista"/>
              <w:numPr>
                <w:ilvl w:val="2"/>
                <w:numId w:val="69"/>
              </w:numPr>
              <w:tabs>
                <w:tab w:val="left" w:pos="918"/>
              </w:tabs>
              <w:ind w:hanging="369"/>
              <w:jc w:val="both"/>
              <w:rPr>
                <w:rFonts w:ascii="Arial" w:hAnsi="Arial" w:cs="Arial"/>
                <w:b/>
                <w:bCs/>
                <w:sz w:val="18"/>
                <w:szCs w:val="18"/>
              </w:rPr>
            </w:pPr>
            <w:r>
              <w:rPr>
                <w:rFonts w:ascii="Arial" w:hAnsi="Arial" w:cs="Arial"/>
                <w:bCs/>
                <w:sz w:val="18"/>
                <w:szCs w:val="18"/>
              </w:rPr>
              <w:t xml:space="preserve">Certificaciones/Directivas: UL, </w:t>
            </w:r>
            <w:proofErr w:type="spellStart"/>
            <w:r>
              <w:rPr>
                <w:rFonts w:ascii="Arial" w:hAnsi="Arial" w:cs="Arial"/>
                <w:bCs/>
                <w:sz w:val="18"/>
                <w:szCs w:val="18"/>
              </w:rPr>
              <w:t>cUL</w:t>
            </w:r>
            <w:proofErr w:type="spellEnd"/>
            <w:r>
              <w:rPr>
                <w:rFonts w:ascii="Arial" w:hAnsi="Arial" w:cs="Arial"/>
                <w:bCs/>
                <w:sz w:val="18"/>
                <w:szCs w:val="18"/>
              </w:rPr>
              <w:t xml:space="preserve">, CE, LOT9, NRCS, NOM, RCM, EAC, VCCI, BSMI, CCC (STD </w:t>
            </w:r>
            <w:proofErr w:type="spellStart"/>
            <w:r>
              <w:rPr>
                <w:rFonts w:ascii="Arial" w:hAnsi="Arial" w:cs="Arial"/>
                <w:bCs/>
                <w:sz w:val="18"/>
                <w:szCs w:val="18"/>
              </w:rPr>
              <w:t>only</w:t>
            </w:r>
            <w:proofErr w:type="spellEnd"/>
            <w:r>
              <w:rPr>
                <w:rFonts w:ascii="Arial" w:hAnsi="Arial" w:cs="Arial"/>
                <w:bCs/>
                <w:sz w:val="18"/>
                <w:szCs w:val="18"/>
              </w:rPr>
              <w:t>), KC, BIS, UKCA</w:t>
            </w:r>
          </w:p>
          <w:p w:rsidR="00142DF5" w:rsidRPr="000125B3" w:rsidRDefault="00142DF5" w:rsidP="00142DF5">
            <w:pPr>
              <w:contextualSpacing/>
              <w:jc w:val="both"/>
              <w:rPr>
                <w:rFonts w:ascii="Arial" w:hAnsi="Arial" w:cs="Arial"/>
                <w:b/>
                <w:bCs/>
                <w:sz w:val="18"/>
                <w:szCs w:val="18"/>
              </w:rPr>
            </w:pPr>
            <w:r>
              <w:rPr>
                <w:rFonts w:ascii="Arial" w:hAnsi="Arial" w:cs="Arial"/>
                <w:b/>
                <w:bCs/>
                <w:i/>
                <w:sz w:val="18"/>
                <w:szCs w:val="18"/>
              </w:rPr>
              <w:t>(Manifestar aceptación)</w:t>
            </w:r>
          </w:p>
        </w:tc>
        <w:tc>
          <w:tcPr>
            <w:tcW w:w="3827" w:type="dxa"/>
          </w:tcPr>
          <w:p w:rsidR="00142DF5" w:rsidRPr="000125B3" w:rsidRDefault="00142DF5" w:rsidP="00142DF5">
            <w:pPr>
              <w:contextualSpacing/>
              <w:jc w:val="both"/>
              <w:rPr>
                <w:rFonts w:ascii="Arial" w:hAnsi="Arial" w:cs="Arial"/>
                <w:b/>
                <w:bCs/>
                <w:sz w:val="18"/>
                <w:szCs w:val="18"/>
              </w:rPr>
            </w:pPr>
          </w:p>
        </w:tc>
      </w:tr>
      <w:tr w:rsidR="00142DF5" w:rsidRPr="000125B3" w:rsidTr="00142DF5">
        <w:tblPrEx>
          <w:jc w:val="center"/>
          <w:tblInd w:w="0" w:type="dxa"/>
        </w:tblPrEx>
        <w:trPr>
          <w:trHeight w:val="163"/>
          <w:jc w:val="center"/>
        </w:trPr>
        <w:tc>
          <w:tcPr>
            <w:tcW w:w="5246" w:type="dxa"/>
            <w:tcMar>
              <w:top w:w="28" w:type="dxa"/>
              <w:left w:w="28" w:type="dxa"/>
              <w:bottom w:w="28" w:type="dxa"/>
              <w:right w:w="28" w:type="dxa"/>
            </w:tcMar>
            <w:vAlign w:val="center"/>
          </w:tcPr>
          <w:p w:rsidR="00142DF5" w:rsidRDefault="00142DF5" w:rsidP="00592B4A">
            <w:pPr>
              <w:numPr>
                <w:ilvl w:val="0"/>
                <w:numId w:val="66"/>
              </w:numPr>
              <w:ind w:left="355" w:hanging="355"/>
              <w:contextualSpacing/>
              <w:jc w:val="both"/>
              <w:rPr>
                <w:rFonts w:ascii="Arial" w:hAnsi="Arial" w:cs="Arial"/>
                <w:b/>
                <w:bCs/>
                <w:sz w:val="18"/>
                <w:szCs w:val="18"/>
              </w:rPr>
            </w:pPr>
            <w:r>
              <w:rPr>
                <w:rFonts w:ascii="Arial" w:hAnsi="Arial" w:cs="Arial"/>
                <w:b/>
                <w:sz w:val="18"/>
                <w:szCs w:val="18"/>
              </w:rPr>
              <w:t xml:space="preserve">Software y licencias para la administración de 14 cámaras: </w:t>
            </w:r>
            <w:r>
              <w:rPr>
                <w:rFonts w:ascii="Arial" w:hAnsi="Arial" w:cs="Arial"/>
                <w:sz w:val="18"/>
                <w:szCs w:val="18"/>
              </w:rPr>
              <w:t>Se deberá incluir un software Video Management Software (VMS) para administrar 14 cámaras de los ítems 1,2,3 y 4, con las siguientes características:</w:t>
            </w:r>
          </w:p>
          <w:p w:rsidR="00142DF5" w:rsidRDefault="00142DF5" w:rsidP="00592B4A">
            <w:pPr>
              <w:numPr>
                <w:ilvl w:val="1"/>
                <w:numId w:val="70"/>
              </w:numPr>
              <w:contextualSpacing/>
              <w:jc w:val="both"/>
              <w:rPr>
                <w:rFonts w:ascii="Arial" w:hAnsi="Arial" w:cs="Arial"/>
                <w:b/>
                <w:bCs/>
                <w:sz w:val="18"/>
                <w:szCs w:val="18"/>
              </w:rPr>
            </w:pPr>
            <w:r>
              <w:rPr>
                <w:rFonts w:ascii="Arial" w:hAnsi="Arial" w:cs="Arial"/>
                <w:bCs/>
                <w:sz w:val="18"/>
                <w:szCs w:val="18"/>
              </w:rPr>
              <w:t>Software de gestión de vídeo: El software de gestión de video ofertado deberá contar con un Sistema de Administración de Video VMS, sin necesidad de colocar servidores adicionales El Sistema de Administración de Video VMS. Debe contar al menos las siguientes características:</w:t>
            </w:r>
          </w:p>
          <w:p w:rsidR="00142DF5" w:rsidRDefault="00142DF5" w:rsidP="00592B4A">
            <w:pPr>
              <w:pStyle w:val="Prrafodelista"/>
              <w:numPr>
                <w:ilvl w:val="2"/>
                <w:numId w:val="71"/>
              </w:numPr>
              <w:tabs>
                <w:tab w:val="left" w:pos="918"/>
              </w:tabs>
              <w:ind w:left="776" w:hanging="369"/>
              <w:contextualSpacing/>
              <w:jc w:val="both"/>
              <w:rPr>
                <w:rFonts w:ascii="Arial" w:hAnsi="Arial" w:cs="Arial"/>
                <w:bCs/>
                <w:sz w:val="18"/>
                <w:szCs w:val="18"/>
              </w:rPr>
            </w:pPr>
            <w:r>
              <w:rPr>
                <w:rFonts w:ascii="Arial" w:hAnsi="Arial" w:cs="Arial"/>
                <w:bCs/>
                <w:sz w:val="18"/>
                <w:szCs w:val="18"/>
              </w:rPr>
              <w:t xml:space="preserve">Deberá gestionar inteligentemente la transmisión de imágenes de alta definición para optimizar el ancho de banda de la red y el desempeño de la estación de trabajo. </w:t>
            </w:r>
          </w:p>
          <w:p w:rsidR="00142DF5" w:rsidRDefault="00142DF5" w:rsidP="00592B4A">
            <w:pPr>
              <w:pStyle w:val="Prrafodelista"/>
              <w:numPr>
                <w:ilvl w:val="2"/>
                <w:numId w:val="71"/>
              </w:numPr>
              <w:tabs>
                <w:tab w:val="left" w:pos="918"/>
              </w:tabs>
              <w:ind w:left="776" w:hanging="369"/>
              <w:contextualSpacing/>
              <w:jc w:val="both"/>
              <w:rPr>
                <w:rFonts w:ascii="Arial" w:hAnsi="Arial" w:cs="Arial"/>
                <w:bCs/>
                <w:sz w:val="18"/>
                <w:szCs w:val="18"/>
              </w:rPr>
            </w:pPr>
            <w:r>
              <w:rPr>
                <w:rFonts w:ascii="Arial" w:hAnsi="Arial" w:cs="Arial"/>
                <w:bCs/>
                <w:sz w:val="18"/>
                <w:szCs w:val="18"/>
              </w:rPr>
              <w:t>Deberá soportar la gestión, supervisión y generación de informes detallados del estado y seguridad del NVR.</w:t>
            </w:r>
          </w:p>
          <w:p w:rsidR="00142DF5" w:rsidRDefault="00142DF5" w:rsidP="00592B4A">
            <w:pPr>
              <w:pStyle w:val="Prrafodelista"/>
              <w:numPr>
                <w:ilvl w:val="2"/>
                <w:numId w:val="71"/>
              </w:numPr>
              <w:tabs>
                <w:tab w:val="left" w:pos="918"/>
              </w:tabs>
              <w:ind w:left="776" w:hanging="369"/>
              <w:contextualSpacing/>
              <w:jc w:val="both"/>
              <w:rPr>
                <w:rFonts w:ascii="Arial" w:hAnsi="Arial" w:cs="Arial"/>
                <w:bCs/>
                <w:sz w:val="18"/>
                <w:szCs w:val="18"/>
              </w:rPr>
            </w:pPr>
            <w:r>
              <w:rPr>
                <w:rFonts w:ascii="Arial" w:hAnsi="Arial" w:cs="Arial"/>
                <w:bCs/>
                <w:sz w:val="18"/>
                <w:szCs w:val="18"/>
              </w:rPr>
              <w:t xml:space="preserve">Software Móvil: Deberá soportar notificaciones automáticas de alarmas, video en vivo y grabado, audio bidireccional, superposiciones de video analíticos con autoaprendizaje para dispositivos móviles con Android e </w:t>
            </w:r>
            <w:proofErr w:type="spellStart"/>
            <w:r>
              <w:rPr>
                <w:rFonts w:ascii="Arial" w:hAnsi="Arial" w:cs="Arial"/>
                <w:bCs/>
                <w:sz w:val="18"/>
                <w:szCs w:val="18"/>
              </w:rPr>
              <w:t>iOS</w:t>
            </w:r>
            <w:proofErr w:type="spellEnd"/>
            <w:r>
              <w:rPr>
                <w:rFonts w:ascii="Arial" w:hAnsi="Arial" w:cs="Arial"/>
                <w:bCs/>
                <w:sz w:val="18"/>
                <w:szCs w:val="18"/>
              </w:rPr>
              <w:t xml:space="preserve">. </w:t>
            </w:r>
          </w:p>
          <w:p w:rsidR="00142DF5" w:rsidRDefault="00142DF5" w:rsidP="00592B4A">
            <w:pPr>
              <w:numPr>
                <w:ilvl w:val="1"/>
                <w:numId w:val="70"/>
              </w:numPr>
              <w:contextualSpacing/>
              <w:jc w:val="both"/>
              <w:rPr>
                <w:rFonts w:ascii="Arial" w:hAnsi="Arial" w:cs="Arial"/>
                <w:bCs/>
                <w:sz w:val="18"/>
                <w:szCs w:val="18"/>
                <w:lang w:val="es-BO"/>
              </w:rPr>
            </w:pPr>
            <w:r>
              <w:rPr>
                <w:rFonts w:ascii="Arial" w:hAnsi="Arial" w:cs="Arial"/>
                <w:bCs/>
                <w:sz w:val="18"/>
                <w:szCs w:val="18"/>
                <w:lang w:val="es-BO"/>
              </w:rPr>
              <w:t>Cámaras por servidor: Soporta 300 cámaras o superior.</w:t>
            </w:r>
          </w:p>
          <w:p w:rsidR="00142DF5" w:rsidRDefault="00142DF5" w:rsidP="00592B4A">
            <w:pPr>
              <w:numPr>
                <w:ilvl w:val="1"/>
                <w:numId w:val="70"/>
              </w:numPr>
              <w:contextualSpacing/>
              <w:jc w:val="both"/>
              <w:rPr>
                <w:rFonts w:ascii="Arial" w:hAnsi="Arial" w:cs="Arial"/>
                <w:bCs/>
                <w:sz w:val="18"/>
                <w:szCs w:val="18"/>
                <w:lang w:val="es-BO"/>
              </w:rPr>
            </w:pPr>
            <w:r>
              <w:rPr>
                <w:rFonts w:ascii="Arial" w:hAnsi="Arial" w:cs="Arial"/>
                <w:bCs/>
                <w:sz w:val="18"/>
                <w:szCs w:val="18"/>
                <w:lang w:val="es-BO"/>
              </w:rPr>
              <w:t>Activadores de reglas: ilimitado</w:t>
            </w:r>
          </w:p>
          <w:p w:rsidR="00142DF5" w:rsidRDefault="00142DF5" w:rsidP="00592B4A">
            <w:pPr>
              <w:numPr>
                <w:ilvl w:val="1"/>
                <w:numId w:val="70"/>
              </w:numPr>
              <w:contextualSpacing/>
              <w:jc w:val="both"/>
              <w:rPr>
                <w:rFonts w:ascii="Arial" w:hAnsi="Arial" w:cs="Arial"/>
                <w:bCs/>
                <w:sz w:val="18"/>
                <w:szCs w:val="18"/>
                <w:lang w:val="es-BO"/>
              </w:rPr>
            </w:pPr>
            <w:r>
              <w:rPr>
                <w:rFonts w:ascii="Arial" w:hAnsi="Arial" w:cs="Arial"/>
                <w:bCs/>
                <w:sz w:val="18"/>
                <w:szCs w:val="18"/>
                <w:lang w:val="es-BO"/>
              </w:rPr>
              <w:t>Transmisión doble para cámaras compatibles con ONVIF</w:t>
            </w:r>
          </w:p>
          <w:p w:rsidR="00142DF5" w:rsidRDefault="00142DF5" w:rsidP="00592B4A">
            <w:pPr>
              <w:numPr>
                <w:ilvl w:val="1"/>
                <w:numId w:val="70"/>
              </w:numPr>
              <w:contextualSpacing/>
              <w:jc w:val="both"/>
              <w:rPr>
                <w:rFonts w:ascii="Arial" w:hAnsi="Arial" w:cs="Arial"/>
                <w:bCs/>
                <w:sz w:val="18"/>
                <w:szCs w:val="18"/>
                <w:lang w:val="es-BO"/>
              </w:rPr>
            </w:pPr>
            <w:r>
              <w:rPr>
                <w:rFonts w:ascii="Arial" w:hAnsi="Arial" w:cs="Arial"/>
                <w:bCs/>
                <w:sz w:val="18"/>
                <w:szCs w:val="18"/>
                <w:lang w:val="es-BO"/>
              </w:rPr>
              <w:t>Integración de Directorio Activo</w:t>
            </w:r>
          </w:p>
          <w:p w:rsidR="00142DF5" w:rsidRDefault="00142DF5" w:rsidP="00592B4A">
            <w:pPr>
              <w:numPr>
                <w:ilvl w:val="1"/>
                <w:numId w:val="70"/>
              </w:numPr>
              <w:contextualSpacing/>
              <w:jc w:val="both"/>
              <w:rPr>
                <w:rFonts w:ascii="Arial" w:hAnsi="Arial" w:cs="Arial"/>
                <w:bCs/>
                <w:sz w:val="18"/>
                <w:szCs w:val="18"/>
                <w:lang w:val="es-BO"/>
              </w:rPr>
            </w:pPr>
            <w:r>
              <w:rPr>
                <w:rFonts w:ascii="Arial" w:hAnsi="Arial" w:cs="Arial"/>
                <w:bCs/>
                <w:sz w:val="18"/>
                <w:szCs w:val="18"/>
                <w:lang w:val="es-BO"/>
              </w:rPr>
              <w:t>Grabación redundante</w:t>
            </w:r>
          </w:p>
          <w:p w:rsidR="00142DF5" w:rsidRPr="00A40DD1" w:rsidRDefault="00142DF5" w:rsidP="00592B4A">
            <w:pPr>
              <w:numPr>
                <w:ilvl w:val="1"/>
                <w:numId w:val="70"/>
              </w:numPr>
              <w:contextualSpacing/>
              <w:jc w:val="both"/>
              <w:rPr>
                <w:rFonts w:ascii="Arial" w:hAnsi="Arial" w:cs="Arial"/>
                <w:b/>
                <w:bCs/>
                <w:sz w:val="18"/>
                <w:szCs w:val="18"/>
                <w:lang w:val="es-BO"/>
              </w:rPr>
            </w:pPr>
            <w:r>
              <w:rPr>
                <w:rFonts w:ascii="Arial" w:hAnsi="Arial" w:cs="Arial"/>
                <w:bCs/>
                <w:sz w:val="18"/>
                <w:szCs w:val="18"/>
                <w:lang w:val="es-BO"/>
              </w:rPr>
              <w:t>El Software VMS deberá ser de la misma marca que el NVR para su integración e implementación.</w:t>
            </w:r>
          </w:p>
          <w:p w:rsidR="00142DF5" w:rsidRDefault="00142DF5" w:rsidP="00592B4A">
            <w:pPr>
              <w:numPr>
                <w:ilvl w:val="1"/>
                <w:numId w:val="70"/>
              </w:numPr>
              <w:contextualSpacing/>
              <w:jc w:val="both"/>
              <w:rPr>
                <w:rFonts w:ascii="Arial" w:hAnsi="Arial" w:cs="Arial"/>
                <w:b/>
                <w:bCs/>
                <w:sz w:val="18"/>
                <w:szCs w:val="18"/>
                <w:lang w:val="es-BO"/>
              </w:rPr>
            </w:pPr>
            <w:r>
              <w:rPr>
                <w:rFonts w:ascii="Arial" w:hAnsi="Arial" w:cs="Arial"/>
                <w:bCs/>
                <w:sz w:val="18"/>
                <w:szCs w:val="18"/>
                <w:lang w:val="es-BO"/>
              </w:rPr>
              <w:t xml:space="preserve">El VMS deberá realizar la gestión de almacenamiento para el copiado automático de las grabaciones. </w:t>
            </w:r>
          </w:p>
          <w:p w:rsidR="00142DF5" w:rsidRDefault="00142DF5" w:rsidP="00142DF5">
            <w:pPr>
              <w:contextualSpacing/>
              <w:jc w:val="both"/>
              <w:rPr>
                <w:rFonts w:ascii="Arial" w:hAnsi="Arial" w:cs="Arial"/>
                <w:b/>
                <w:bCs/>
                <w:sz w:val="18"/>
                <w:szCs w:val="18"/>
              </w:rPr>
            </w:pPr>
            <w:r>
              <w:rPr>
                <w:rFonts w:ascii="Arial" w:hAnsi="Arial" w:cs="Arial"/>
                <w:b/>
                <w:bCs/>
                <w:i/>
                <w:sz w:val="18"/>
                <w:szCs w:val="18"/>
              </w:rPr>
              <w:t>(Manifestar aceptación)</w:t>
            </w:r>
          </w:p>
        </w:tc>
        <w:tc>
          <w:tcPr>
            <w:tcW w:w="3827" w:type="dxa"/>
          </w:tcPr>
          <w:p w:rsidR="00142DF5" w:rsidRPr="000125B3" w:rsidRDefault="00142DF5" w:rsidP="00142DF5">
            <w:pPr>
              <w:contextualSpacing/>
              <w:jc w:val="both"/>
              <w:rPr>
                <w:rFonts w:ascii="Arial" w:hAnsi="Arial" w:cs="Arial"/>
                <w:b/>
                <w:bCs/>
                <w:sz w:val="18"/>
                <w:szCs w:val="18"/>
              </w:rPr>
            </w:pPr>
          </w:p>
        </w:tc>
      </w:tr>
      <w:tr w:rsidR="00142DF5" w:rsidRPr="000125B3" w:rsidTr="00142DF5">
        <w:tblPrEx>
          <w:jc w:val="center"/>
          <w:tblInd w:w="0" w:type="dxa"/>
        </w:tblPrEx>
        <w:trPr>
          <w:trHeight w:val="163"/>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6"/>
              </w:numPr>
              <w:ind w:left="355" w:hanging="355"/>
              <w:contextualSpacing/>
              <w:jc w:val="both"/>
              <w:rPr>
                <w:rFonts w:ascii="Arial" w:hAnsi="Arial" w:cs="Arial"/>
                <w:b/>
                <w:bCs/>
                <w:sz w:val="18"/>
                <w:szCs w:val="18"/>
              </w:rPr>
            </w:pPr>
            <w:r w:rsidRPr="000125B3">
              <w:rPr>
                <w:rFonts w:ascii="Arial" w:hAnsi="Arial" w:cs="Arial"/>
                <w:b/>
                <w:bCs/>
                <w:sz w:val="18"/>
                <w:szCs w:val="18"/>
              </w:rPr>
              <w:t xml:space="preserve">Temperatura de funcionamiento: </w:t>
            </w:r>
            <w:r w:rsidRPr="000125B3">
              <w:t>5°C a 45°C</w:t>
            </w:r>
          </w:p>
        </w:tc>
        <w:tc>
          <w:tcPr>
            <w:tcW w:w="3827" w:type="dxa"/>
          </w:tcPr>
          <w:p w:rsidR="00142DF5" w:rsidRPr="000125B3" w:rsidRDefault="00142DF5" w:rsidP="00142DF5">
            <w:pPr>
              <w:contextualSpacing/>
              <w:jc w:val="both"/>
              <w:rPr>
                <w:rFonts w:ascii="Arial" w:hAnsi="Arial" w:cs="Arial"/>
                <w:b/>
                <w:bCs/>
                <w:sz w:val="18"/>
                <w:szCs w:val="18"/>
              </w:rPr>
            </w:pPr>
          </w:p>
        </w:tc>
      </w:tr>
      <w:tr w:rsidR="00142DF5" w:rsidRPr="000125B3" w:rsidTr="00142DF5">
        <w:tblPrEx>
          <w:jc w:val="center"/>
          <w:tblInd w:w="0" w:type="dxa"/>
        </w:tblPrEx>
        <w:trPr>
          <w:trHeight w:val="163"/>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6"/>
              </w:numPr>
              <w:ind w:left="355" w:hanging="355"/>
              <w:contextualSpacing/>
              <w:jc w:val="both"/>
              <w:rPr>
                <w:rFonts w:ascii="Arial" w:hAnsi="Arial" w:cs="Arial"/>
                <w:b/>
                <w:bCs/>
                <w:sz w:val="18"/>
                <w:szCs w:val="18"/>
              </w:rPr>
            </w:pPr>
            <w:r w:rsidRPr="000125B3">
              <w:rPr>
                <w:rFonts w:ascii="Arial" w:hAnsi="Arial" w:cs="Arial"/>
                <w:b/>
                <w:bCs/>
                <w:sz w:val="18"/>
                <w:szCs w:val="18"/>
              </w:rPr>
              <w:t xml:space="preserve">Certificación de seguridad: </w:t>
            </w:r>
            <w:r w:rsidRPr="000125B3">
              <w:t xml:space="preserve">UL/CSA/IEC/EN 62368-1:2014 (2° </w:t>
            </w:r>
            <w:proofErr w:type="spellStart"/>
            <w:r w:rsidRPr="000125B3">
              <w:t>ed</w:t>
            </w:r>
            <w:proofErr w:type="spellEnd"/>
            <w:r w:rsidRPr="000125B3">
              <w:t>)</w:t>
            </w:r>
          </w:p>
        </w:tc>
        <w:tc>
          <w:tcPr>
            <w:tcW w:w="3827" w:type="dxa"/>
          </w:tcPr>
          <w:p w:rsidR="00142DF5" w:rsidRPr="000125B3" w:rsidRDefault="00142DF5" w:rsidP="00142DF5">
            <w:pPr>
              <w:contextualSpacing/>
              <w:jc w:val="both"/>
              <w:rPr>
                <w:rFonts w:ascii="Arial" w:hAnsi="Arial" w:cs="Arial"/>
                <w:b/>
                <w:bCs/>
                <w:sz w:val="18"/>
                <w:szCs w:val="18"/>
              </w:rPr>
            </w:pPr>
          </w:p>
        </w:tc>
      </w:tr>
      <w:tr w:rsidR="00142DF5" w:rsidRPr="000125B3" w:rsidTr="00142DF5">
        <w:tblPrEx>
          <w:jc w:val="center"/>
          <w:tblInd w:w="0" w:type="dxa"/>
        </w:tblPrEx>
        <w:trPr>
          <w:trHeight w:val="163"/>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6"/>
              </w:numPr>
              <w:ind w:left="355" w:hanging="355"/>
              <w:contextualSpacing/>
              <w:jc w:val="both"/>
              <w:rPr>
                <w:rFonts w:ascii="Arial" w:hAnsi="Arial" w:cs="Arial"/>
                <w:b/>
                <w:bCs/>
                <w:sz w:val="18"/>
                <w:szCs w:val="18"/>
              </w:rPr>
            </w:pPr>
            <w:r w:rsidRPr="000125B3">
              <w:rPr>
                <w:rFonts w:ascii="Arial" w:hAnsi="Arial" w:cs="Arial"/>
                <w:b/>
                <w:bCs/>
                <w:sz w:val="18"/>
                <w:szCs w:val="18"/>
              </w:rPr>
              <w:t xml:space="preserve">Certificaciones: </w:t>
            </w:r>
            <w:r w:rsidRPr="00E21F2F">
              <w:rPr>
                <w:rFonts w:ascii="Arial" w:hAnsi="Arial" w:cs="Arial"/>
                <w:bCs/>
                <w:sz w:val="18"/>
                <w:szCs w:val="18"/>
              </w:rPr>
              <w:t xml:space="preserve">UL, </w:t>
            </w:r>
            <w:proofErr w:type="spellStart"/>
            <w:r w:rsidRPr="00E21F2F">
              <w:rPr>
                <w:rFonts w:ascii="Arial" w:hAnsi="Arial" w:cs="Arial"/>
                <w:bCs/>
                <w:sz w:val="18"/>
                <w:szCs w:val="18"/>
              </w:rPr>
              <w:t>cUL</w:t>
            </w:r>
            <w:proofErr w:type="spellEnd"/>
            <w:r w:rsidRPr="00E21F2F">
              <w:rPr>
                <w:rFonts w:ascii="Arial" w:hAnsi="Arial" w:cs="Arial"/>
                <w:bCs/>
                <w:sz w:val="18"/>
                <w:szCs w:val="18"/>
              </w:rPr>
              <w:t>, CE, LOT9, NRCS, NOM, RCM, EAC, VCCI, BSMI, CCC (STD únicamente), KC, BIS, UKCA</w:t>
            </w:r>
          </w:p>
        </w:tc>
        <w:tc>
          <w:tcPr>
            <w:tcW w:w="3827" w:type="dxa"/>
          </w:tcPr>
          <w:p w:rsidR="00142DF5" w:rsidRPr="000125B3" w:rsidRDefault="00142DF5" w:rsidP="00142DF5">
            <w:pPr>
              <w:contextualSpacing/>
              <w:jc w:val="both"/>
              <w:rPr>
                <w:rFonts w:ascii="Arial" w:hAnsi="Arial" w:cs="Arial"/>
                <w:b/>
                <w:bCs/>
                <w:sz w:val="18"/>
                <w:szCs w:val="18"/>
              </w:rPr>
            </w:pPr>
          </w:p>
        </w:tc>
      </w:tr>
      <w:tr w:rsidR="00142DF5" w:rsidRPr="000125B3" w:rsidTr="00142DF5">
        <w:tblPrEx>
          <w:jc w:val="center"/>
          <w:tblInd w:w="0" w:type="dxa"/>
        </w:tblPrEx>
        <w:trPr>
          <w:trHeight w:val="163"/>
          <w:jc w:val="center"/>
        </w:trPr>
        <w:tc>
          <w:tcPr>
            <w:tcW w:w="5246" w:type="dxa"/>
            <w:tcMar>
              <w:top w:w="28" w:type="dxa"/>
              <w:left w:w="28" w:type="dxa"/>
              <w:bottom w:w="28" w:type="dxa"/>
              <w:right w:w="28" w:type="dxa"/>
            </w:tcMar>
            <w:vAlign w:val="center"/>
          </w:tcPr>
          <w:p w:rsidR="00142DF5" w:rsidRPr="00CC341D" w:rsidRDefault="00142DF5" w:rsidP="00592B4A">
            <w:pPr>
              <w:numPr>
                <w:ilvl w:val="0"/>
                <w:numId w:val="66"/>
              </w:numPr>
              <w:ind w:left="355" w:hanging="283"/>
              <w:contextualSpacing/>
              <w:jc w:val="both"/>
              <w:rPr>
                <w:rFonts w:ascii="Arial" w:hAnsi="Arial" w:cs="Arial"/>
                <w:b/>
                <w:bCs/>
                <w:sz w:val="18"/>
                <w:szCs w:val="18"/>
              </w:rPr>
            </w:pPr>
            <w:r w:rsidRPr="000125B3">
              <w:rPr>
                <w:rFonts w:ascii="Arial" w:hAnsi="Arial" w:cs="Arial"/>
                <w:b/>
                <w:bCs/>
                <w:sz w:val="18"/>
                <w:szCs w:val="18"/>
              </w:rPr>
              <w:t>Accesorios:</w:t>
            </w:r>
            <w:r w:rsidRPr="000125B3">
              <w:rPr>
                <w:rFonts w:ascii="Arial" w:hAnsi="Arial" w:cs="Arial"/>
                <w:bCs/>
                <w:sz w:val="18"/>
                <w:szCs w:val="18"/>
              </w:rPr>
              <w:t xml:space="preserve"> El equipo debe de incluir todos los accesorios rieles, cables, conectores de interconexión para montar en rack, así como cualquier aditamento necesario para el funcionamiento e integración de la solución, </w:t>
            </w:r>
            <w:r>
              <w:rPr>
                <w:rFonts w:ascii="Arial" w:hAnsi="Arial" w:cs="Arial"/>
                <w:bCs/>
                <w:sz w:val="18"/>
                <w:szCs w:val="18"/>
              </w:rPr>
              <w:t xml:space="preserve">sin costo adicional para el BCB. </w:t>
            </w:r>
          </w:p>
          <w:p w:rsidR="00142DF5" w:rsidRPr="000125B3" w:rsidRDefault="00142DF5" w:rsidP="00592B4A">
            <w:pPr>
              <w:numPr>
                <w:ilvl w:val="1"/>
                <w:numId w:val="66"/>
              </w:numPr>
              <w:ind w:left="823" w:hanging="463"/>
              <w:contextualSpacing/>
              <w:jc w:val="both"/>
              <w:rPr>
                <w:rFonts w:ascii="Arial" w:hAnsi="Arial" w:cs="Arial"/>
                <w:b/>
                <w:bCs/>
                <w:sz w:val="18"/>
                <w:szCs w:val="18"/>
              </w:rPr>
            </w:pPr>
            <w:r>
              <w:rPr>
                <w:rFonts w:ascii="Arial" w:hAnsi="Arial" w:cs="Arial"/>
                <w:bCs/>
                <w:sz w:val="18"/>
                <w:szCs w:val="18"/>
              </w:rPr>
              <w:t xml:space="preserve">Además, Se debe incluir </w:t>
            </w:r>
            <w:r w:rsidRPr="00A95227">
              <w:rPr>
                <w:rFonts w:ascii="Arial" w:hAnsi="Arial" w:cs="Arial"/>
                <w:bCs/>
                <w:sz w:val="18"/>
                <w:szCs w:val="18"/>
              </w:rPr>
              <w:t>2 módulos SFP+</w:t>
            </w:r>
            <w:r>
              <w:rPr>
                <w:rFonts w:ascii="Arial" w:hAnsi="Arial" w:cs="Arial"/>
                <w:bCs/>
                <w:sz w:val="18"/>
                <w:szCs w:val="18"/>
              </w:rPr>
              <w:t xml:space="preserve"> de 10 </w:t>
            </w:r>
            <w:proofErr w:type="spellStart"/>
            <w:r>
              <w:rPr>
                <w:rFonts w:ascii="Arial" w:hAnsi="Arial" w:cs="Arial"/>
                <w:bCs/>
                <w:sz w:val="18"/>
                <w:szCs w:val="18"/>
              </w:rPr>
              <w:t>GbE</w:t>
            </w:r>
            <w:proofErr w:type="spellEnd"/>
          </w:p>
          <w:p w:rsidR="00142DF5" w:rsidRPr="000125B3" w:rsidRDefault="00142DF5" w:rsidP="00142DF5">
            <w:pPr>
              <w:ind w:left="360"/>
              <w:contextualSpacing/>
              <w:jc w:val="both"/>
              <w:rPr>
                <w:rFonts w:ascii="Arial" w:hAnsi="Arial" w:cs="Arial"/>
                <w:b/>
                <w:sz w:val="18"/>
                <w:szCs w:val="18"/>
              </w:rPr>
            </w:pPr>
            <w:r w:rsidRPr="000125B3">
              <w:rPr>
                <w:rFonts w:ascii="Arial" w:hAnsi="Arial" w:cs="Arial"/>
                <w:b/>
                <w:bCs/>
                <w:i/>
                <w:sz w:val="18"/>
                <w:szCs w:val="18"/>
              </w:rPr>
              <w:t>(Manifestar aceptación)</w:t>
            </w:r>
          </w:p>
        </w:tc>
        <w:tc>
          <w:tcPr>
            <w:tcW w:w="3827" w:type="dxa"/>
          </w:tcPr>
          <w:p w:rsidR="00142DF5" w:rsidRPr="000125B3" w:rsidRDefault="00142DF5" w:rsidP="00142DF5">
            <w:pPr>
              <w:contextualSpacing/>
              <w:jc w:val="both"/>
              <w:rPr>
                <w:rFonts w:ascii="Arial" w:hAnsi="Arial" w:cs="Arial"/>
                <w:b/>
                <w:bCs/>
                <w:sz w:val="18"/>
                <w:szCs w:val="18"/>
              </w:rPr>
            </w:pPr>
          </w:p>
        </w:tc>
      </w:tr>
      <w:tr w:rsidR="00142DF5" w:rsidRPr="000125B3" w:rsidTr="00142DF5">
        <w:tblPrEx>
          <w:jc w:val="center"/>
          <w:tblInd w:w="0" w:type="dxa"/>
        </w:tblPrEx>
        <w:trPr>
          <w:trHeight w:val="163"/>
          <w:jc w:val="center"/>
        </w:trPr>
        <w:tc>
          <w:tcPr>
            <w:tcW w:w="5246" w:type="dxa"/>
            <w:tcMar>
              <w:top w:w="28" w:type="dxa"/>
              <w:left w:w="28" w:type="dxa"/>
              <w:bottom w:w="28" w:type="dxa"/>
              <w:right w:w="28" w:type="dxa"/>
            </w:tcMar>
            <w:vAlign w:val="center"/>
          </w:tcPr>
          <w:p w:rsidR="00142DF5" w:rsidRPr="000125B3" w:rsidRDefault="00142DF5" w:rsidP="00592B4A">
            <w:pPr>
              <w:numPr>
                <w:ilvl w:val="0"/>
                <w:numId w:val="66"/>
              </w:numPr>
              <w:ind w:left="497" w:hanging="425"/>
              <w:contextualSpacing/>
              <w:jc w:val="both"/>
              <w:rPr>
                <w:rFonts w:ascii="Arial" w:hAnsi="Arial" w:cs="Arial"/>
                <w:b/>
                <w:bCs/>
                <w:sz w:val="18"/>
                <w:szCs w:val="18"/>
              </w:rPr>
            </w:pPr>
            <w:r w:rsidRPr="000125B3">
              <w:rPr>
                <w:rFonts w:ascii="Arial" w:hAnsi="Arial" w:cs="Arial"/>
                <w:b/>
                <w:bCs/>
                <w:sz w:val="18"/>
                <w:szCs w:val="18"/>
              </w:rPr>
              <w:t>Uniformidad y compatibilidad de las marcas:</w:t>
            </w:r>
          </w:p>
          <w:p w:rsidR="00142DF5" w:rsidRPr="000125B3" w:rsidRDefault="00142DF5" w:rsidP="00142DF5">
            <w:pPr>
              <w:jc w:val="both"/>
              <w:rPr>
                <w:rFonts w:ascii="Arial" w:hAnsi="Arial" w:cs="Arial"/>
                <w:bCs/>
                <w:sz w:val="18"/>
                <w:szCs w:val="18"/>
              </w:rPr>
            </w:pPr>
            <w:r w:rsidRPr="000125B3">
              <w:rPr>
                <w:rFonts w:ascii="Arial" w:hAnsi="Arial" w:cs="Arial"/>
                <w:bCs/>
                <w:sz w:val="18"/>
                <w:szCs w:val="18"/>
              </w:rPr>
              <w:lastRenderedPageBreak/>
              <w:t xml:space="preserve">La marca del servidor de grabación deberá ser de la misma marca y compatible con </w:t>
            </w:r>
            <w:r>
              <w:rPr>
                <w:rFonts w:ascii="Arial" w:hAnsi="Arial" w:cs="Arial"/>
                <w:bCs/>
                <w:sz w:val="18"/>
                <w:szCs w:val="18"/>
              </w:rPr>
              <w:t>el ítem 1, 2, 3 y 4</w:t>
            </w:r>
            <w:r w:rsidRPr="000125B3">
              <w:rPr>
                <w:rFonts w:ascii="Arial" w:hAnsi="Arial" w:cs="Arial"/>
                <w:bCs/>
                <w:sz w:val="18"/>
                <w:szCs w:val="18"/>
              </w:rPr>
              <w:t>.</w:t>
            </w:r>
          </w:p>
          <w:p w:rsidR="00142DF5" w:rsidRPr="000125B3" w:rsidRDefault="00142DF5" w:rsidP="00142DF5">
            <w:pPr>
              <w:contextualSpacing/>
              <w:jc w:val="both"/>
              <w:rPr>
                <w:rFonts w:ascii="Arial" w:hAnsi="Arial" w:cs="Arial"/>
                <w:b/>
                <w:sz w:val="18"/>
                <w:szCs w:val="18"/>
              </w:rPr>
            </w:pPr>
            <w:r w:rsidRPr="000125B3">
              <w:rPr>
                <w:rFonts w:ascii="Arial" w:hAnsi="Arial" w:cs="Arial"/>
                <w:b/>
                <w:bCs/>
                <w:i/>
                <w:sz w:val="18"/>
                <w:szCs w:val="18"/>
              </w:rPr>
              <w:t>(Manifestar aceptación)</w:t>
            </w:r>
          </w:p>
        </w:tc>
        <w:tc>
          <w:tcPr>
            <w:tcW w:w="3827" w:type="dxa"/>
          </w:tcPr>
          <w:p w:rsidR="00142DF5" w:rsidRPr="000125B3" w:rsidRDefault="00142DF5" w:rsidP="00142DF5">
            <w:pPr>
              <w:contextualSpacing/>
              <w:jc w:val="both"/>
              <w:rPr>
                <w:rFonts w:ascii="Arial" w:hAnsi="Arial" w:cs="Arial"/>
                <w:b/>
                <w:bCs/>
                <w:sz w:val="18"/>
                <w:szCs w:val="18"/>
              </w:rPr>
            </w:pPr>
          </w:p>
        </w:tc>
      </w:tr>
      <w:tr w:rsidR="00142DF5" w:rsidRPr="000125B3" w:rsidTr="00142DF5">
        <w:tblPrEx>
          <w:jc w:val="center"/>
          <w:tblInd w:w="0" w:type="dxa"/>
        </w:tblPrEx>
        <w:trPr>
          <w:trHeight w:val="163"/>
          <w:jc w:val="center"/>
        </w:trPr>
        <w:tc>
          <w:tcPr>
            <w:tcW w:w="5246" w:type="dxa"/>
            <w:tcMar>
              <w:top w:w="28" w:type="dxa"/>
              <w:left w:w="28" w:type="dxa"/>
              <w:bottom w:w="28" w:type="dxa"/>
              <w:right w:w="28" w:type="dxa"/>
            </w:tcMar>
            <w:vAlign w:val="center"/>
          </w:tcPr>
          <w:p w:rsidR="00142DF5" w:rsidRDefault="00142DF5" w:rsidP="00592B4A">
            <w:pPr>
              <w:numPr>
                <w:ilvl w:val="0"/>
                <w:numId w:val="66"/>
              </w:numPr>
              <w:ind w:left="497" w:hanging="425"/>
              <w:contextualSpacing/>
              <w:jc w:val="both"/>
              <w:rPr>
                <w:rFonts w:ascii="Arial" w:hAnsi="Arial" w:cs="Arial"/>
                <w:b/>
                <w:sz w:val="18"/>
                <w:szCs w:val="18"/>
                <w:lang w:val="es-BO"/>
              </w:rPr>
            </w:pPr>
            <w:r w:rsidRPr="000125B3">
              <w:rPr>
                <w:rFonts w:ascii="Arial" w:hAnsi="Arial" w:cs="Arial"/>
                <w:b/>
                <w:sz w:val="18"/>
                <w:szCs w:val="18"/>
              </w:rPr>
              <w:t xml:space="preserve">Hojas de datos: </w:t>
            </w:r>
            <w:r w:rsidRPr="000125B3">
              <w:rPr>
                <w:rFonts w:ascii="Arial" w:hAnsi="Arial" w:cs="Arial"/>
                <w:sz w:val="18"/>
                <w:szCs w:val="18"/>
              </w:rPr>
              <w:t>Se deberá presentar las hojas de datos del componente (impreso en inglés o español), en la etapa de Apertura de Empaques.</w:t>
            </w:r>
          </w:p>
          <w:p w:rsidR="00142DF5" w:rsidRPr="0096125C" w:rsidRDefault="00142DF5" w:rsidP="00142DF5">
            <w:pPr>
              <w:ind w:left="72"/>
              <w:contextualSpacing/>
              <w:jc w:val="both"/>
              <w:rPr>
                <w:rFonts w:ascii="Arial" w:hAnsi="Arial" w:cs="Arial"/>
                <w:b/>
                <w:sz w:val="18"/>
                <w:szCs w:val="18"/>
                <w:lang w:val="es-BO"/>
              </w:rPr>
            </w:pPr>
            <w:r w:rsidRPr="0096125C">
              <w:rPr>
                <w:rFonts w:ascii="Arial" w:hAnsi="Arial" w:cs="Arial"/>
                <w:b/>
                <w:i/>
                <w:sz w:val="18"/>
                <w:szCs w:val="18"/>
              </w:rPr>
              <w:t>(Manifestar aceptación)</w:t>
            </w:r>
          </w:p>
        </w:tc>
        <w:tc>
          <w:tcPr>
            <w:tcW w:w="3827" w:type="dxa"/>
          </w:tcPr>
          <w:p w:rsidR="00142DF5" w:rsidRPr="000125B3" w:rsidRDefault="00142DF5" w:rsidP="00142DF5">
            <w:pPr>
              <w:contextualSpacing/>
              <w:jc w:val="both"/>
              <w:rPr>
                <w:rFonts w:ascii="Arial" w:hAnsi="Arial" w:cs="Arial"/>
                <w:b/>
                <w:sz w:val="18"/>
                <w:szCs w:val="18"/>
              </w:rPr>
            </w:pPr>
          </w:p>
        </w:tc>
      </w:tr>
      <w:tr w:rsidR="00142DF5" w:rsidRPr="000125B3" w:rsidTr="00142DF5">
        <w:trPr>
          <w:trHeight w:val="392"/>
        </w:trPr>
        <w:tc>
          <w:tcPr>
            <w:tcW w:w="9073" w:type="dxa"/>
            <w:gridSpan w:val="2"/>
            <w:shd w:val="clear" w:color="auto" w:fill="B4C6E7"/>
            <w:vAlign w:val="center"/>
          </w:tcPr>
          <w:p w:rsidR="00142DF5" w:rsidRDefault="00142DF5" w:rsidP="00142DF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color w:val="000000"/>
                <w:sz w:val="18"/>
                <w:szCs w:val="18"/>
              </w:rPr>
            </w:pPr>
            <w:r>
              <w:rPr>
                <w:rFonts w:ascii="Arial" w:hAnsi="Arial" w:cs="Arial"/>
                <w:b/>
                <w:color w:val="000000"/>
                <w:szCs w:val="18"/>
              </w:rPr>
              <w:t>ÍTEM 6</w:t>
            </w:r>
            <w:r w:rsidRPr="000125B3">
              <w:rPr>
                <w:rFonts w:ascii="Arial" w:hAnsi="Arial" w:cs="Arial"/>
                <w:b/>
                <w:color w:val="000000"/>
                <w:szCs w:val="18"/>
              </w:rPr>
              <w:t xml:space="preserve">: </w:t>
            </w:r>
            <w:r>
              <w:rPr>
                <w:rFonts w:ascii="Arial" w:hAnsi="Arial" w:cs="Arial"/>
                <w:b/>
                <w:color w:val="000000"/>
                <w:sz w:val="18"/>
                <w:szCs w:val="18"/>
              </w:rPr>
              <w:t>SERVICIO DE INSTALACIÓN</w:t>
            </w:r>
          </w:p>
          <w:p w:rsidR="00142DF5" w:rsidRPr="000125B3" w:rsidRDefault="00142DF5" w:rsidP="00142DF5">
            <w:pPr>
              <w:rPr>
                <w:rFonts w:ascii="Arial" w:hAnsi="Arial" w:cs="Arial"/>
                <w:b/>
                <w:color w:val="000000"/>
                <w:szCs w:val="18"/>
              </w:rPr>
            </w:pPr>
            <w:r w:rsidRPr="002D44D9">
              <w:rPr>
                <w:rFonts w:ascii="Arial" w:hAnsi="Arial" w:cs="Arial"/>
                <w:b/>
                <w:color w:val="000000"/>
                <w:sz w:val="18"/>
                <w:szCs w:val="18"/>
              </w:rPr>
              <w:t>CARACTERÍSTICAS DE LA INSTALACIÓN DEL SISTEMA</w:t>
            </w:r>
          </w:p>
        </w:tc>
      </w:tr>
      <w:tr w:rsidR="00142DF5" w:rsidRPr="000125B3" w:rsidTr="00142DF5">
        <w:trPr>
          <w:trHeight w:val="457"/>
        </w:trPr>
        <w:tc>
          <w:tcPr>
            <w:tcW w:w="5246" w:type="dxa"/>
            <w:vAlign w:val="center"/>
          </w:tcPr>
          <w:p w:rsidR="00142DF5" w:rsidRPr="000125B3" w:rsidRDefault="00142DF5" w:rsidP="00592B4A">
            <w:pPr>
              <w:numPr>
                <w:ilvl w:val="0"/>
                <w:numId w:val="60"/>
              </w:numPr>
              <w:contextualSpacing/>
              <w:jc w:val="both"/>
              <w:rPr>
                <w:rFonts w:ascii="Arial" w:hAnsi="Arial" w:cs="Arial"/>
                <w:sz w:val="18"/>
                <w:szCs w:val="18"/>
              </w:rPr>
            </w:pPr>
            <w:r w:rsidRPr="000125B3">
              <w:rPr>
                <w:rFonts w:ascii="Arial" w:hAnsi="Arial" w:cs="Arial"/>
                <w:sz w:val="18"/>
                <w:szCs w:val="18"/>
              </w:rPr>
              <w:t xml:space="preserve">La instalación de ductos principales debe ser de mayor diámetro que el resto de ductos, en los lugares más vulnerables debe ser realizada con material metálico (galvanizado), se debe considerar la instalación de cajas de distribución, codos y uniones metálicos. En los lugares menos vulnerables, se permitirá realizar la instalación bajo ductos plásticos </w:t>
            </w:r>
            <w:proofErr w:type="spellStart"/>
            <w:r w:rsidRPr="000125B3">
              <w:rPr>
                <w:rFonts w:ascii="Arial" w:hAnsi="Arial" w:cs="Arial"/>
                <w:sz w:val="18"/>
                <w:szCs w:val="18"/>
              </w:rPr>
              <w:t>autoextingibles</w:t>
            </w:r>
            <w:proofErr w:type="spellEnd"/>
            <w:r w:rsidRPr="000125B3">
              <w:rPr>
                <w:rFonts w:ascii="Arial" w:hAnsi="Arial" w:cs="Arial"/>
                <w:sz w:val="18"/>
                <w:szCs w:val="18"/>
              </w:rPr>
              <w:t>, tomando en cuenta la presentación y estética de todo el cableado, de igual forma el cableado debe estar debidamente identificado y etiquetado.</w:t>
            </w:r>
          </w:p>
          <w:p w:rsidR="00142DF5" w:rsidRPr="000125B3" w:rsidRDefault="00142DF5" w:rsidP="00142DF5">
            <w:pPr>
              <w:contextualSpacing/>
              <w:jc w:val="both"/>
              <w:rPr>
                <w:rFonts w:ascii="Arial" w:hAnsi="Arial" w:cs="Arial"/>
                <w:b/>
                <w:i/>
                <w:szCs w:val="18"/>
              </w:rPr>
            </w:pPr>
            <w:r w:rsidRPr="000125B3">
              <w:rPr>
                <w:rFonts w:ascii="Arial" w:hAnsi="Arial" w:cs="Arial"/>
                <w:b/>
                <w:bCs/>
                <w:i/>
                <w:sz w:val="18"/>
                <w:szCs w:val="18"/>
              </w:rPr>
              <w:t>(Manifestar aceptación)</w:t>
            </w:r>
          </w:p>
        </w:tc>
        <w:tc>
          <w:tcPr>
            <w:tcW w:w="3827" w:type="dxa"/>
          </w:tcPr>
          <w:p w:rsidR="00142DF5" w:rsidRPr="000125B3" w:rsidRDefault="00142DF5" w:rsidP="00142DF5">
            <w:pPr>
              <w:contextualSpacing/>
              <w:jc w:val="both"/>
              <w:rPr>
                <w:rFonts w:ascii="Arial" w:hAnsi="Arial" w:cs="Arial"/>
                <w:sz w:val="18"/>
                <w:szCs w:val="18"/>
              </w:rPr>
            </w:pPr>
          </w:p>
        </w:tc>
      </w:tr>
      <w:tr w:rsidR="00142DF5" w:rsidRPr="000125B3" w:rsidTr="00142DF5">
        <w:trPr>
          <w:trHeight w:val="457"/>
        </w:trPr>
        <w:tc>
          <w:tcPr>
            <w:tcW w:w="5246" w:type="dxa"/>
            <w:vAlign w:val="center"/>
          </w:tcPr>
          <w:p w:rsidR="00142DF5" w:rsidRPr="000125B3" w:rsidRDefault="00142DF5" w:rsidP="00592B4A">
            <w:pPr>
              <w:numPr>
                <w:ilvl w:val="0"/>
                <w:numId w:val="60"/>
              </w:numPr>
              <w:contextualSpacing/>
              <w:jc w:val="both"/>
              <w:rPr>
                <w:rFonts w:ascii="Arial" w:hAnsi="Arial" w:cs="Arial"/>
                <w:sz w:val="18"/>
                <w:szCs w:val="18"/>
              </w:rPr>
            </w:pPr>
            <w:r w:rsidRPr="000125B3">
              <w:rPr>
                <w:rFonts w:ascii="Arial" w:hAnsi="Arial" w:cs="Arial"/>
                <w:sz w:val="18"/>
                <w:szCs w:val="18"/>
              </w:rPr>
              <w:t>Todos</w:t>
            </w:r>
            <w:r w:rsidRPr="000125B3">
              <w:rPr>
                <w:rFonts w:ascii="Arial" w:hAnsi="Arial" w:cs="Arial"/>
                <w:sz w:val="18"/>
                <w:szCs w:val="18"/>
                <w:lang w:val="es-BO"/>
              </w:rPr>
              <w:t xml:space="preserve"> los </w:t>
            </w:r>
            <w:r>
              <w:rPr>
                <w:rFonts w:ascii="Arial" w:hAnsi="Arial" w:cs="Arial"/>
                <w:sz w:val="18"/>
                <w:szCs w:val="18"/>
                <w:lang w:val="es-BO"/>
              </w:rPr>
              <w:t>ITEMS</w:t>
            </w:r>
            <w:r w:rsidRPr="000125B3">
              <w:rPr>
                <w:rFonts w:ascii="Arial" w:hAnsi="Arial" w:cs="Arial"/>
                <w:sz w:val="18"/>
                <w:szCs w:val="18"/>
                <w:lang w:val="es-BO"/>
              </w:rPr>
              <w:t xml:space="preserve"> serán instalados coordinadamente y en lugares que determinará el Departamento de Seguridad y Contingencias del BCB. A la conclusión de las instalaciones, los sitios afectados deberán contar con la refacción y limpieza correspondiente por parte del </w:t>
            </w:r>
            <w:r>
              <w:rPr>
                <w:rFonts w:ascii="Arial" w:hAnsi="Arial" w:cs="Arial"/>
                <w:sz w:val="18"/>
                <w:szCs w:val="18"/>
                <w:lang w:val="es-BO"/>
              </w:rPr>
              <w:t>proveedor</w:t>
            </w:r>
            <w:r w:rsidRPr="000125B3">
              <w:rPr>
                <w:rFonts w:ascii="Arial" w:hAnsi="Arial" w:cs="Arial"/>
                <w:sz w:val="18"/>
                <w:szCs w:val="18"/>
                <w:lang w:val="es-BO"/>
              </w:rPr>
              <w:t xml:space="preserve"> adjudicado.</w:t>
            </w:r>
          </w:p>
          <w:p w:rsidR="00142DF5" w:rsidRPr="000125B3" w:rsidRDefault="00142DF5" w:rsidP="00142DF5">
            <w:pPr>
              <w:contextualSpacing/>
              <w:jc w:val="both"/>
              <w:rPr>
                <w:rFonts w:ascii="Arial" w:hAnsi="Arial" w:cs="Arial"/>
                <w:b/>
                <w:i/>
                <w:szCs w:val="18"/>
              </w:rPr>
            </w:pPr>
            <w:r w:rsidRPr="000125B3">
              <w:rPr>
                <w:rFonts w:ascii="Arial" w:hAnsi="Arial" w:cs="Arial"/>
                <w:b/>
                <w:bCs/>
                <w:i/>
                <w:sz w:val="18"/>
                <w:szCs w:val="18"/>
              </w:rPr>
              <w:t>(Manifestar aceptación)</w:t>
            </w:r>
          </w:p>
        </w:tc>
        <w:tc>
          <w:tcPr>
            <w:tcW w:w="3827" w:type="dxa"/>
          </w:tcPr>
          <w:p w:rsidR="00142DF5" w:rsidRPr="000125B3" w:rsidRDefault="00142DF5" w:rsidP="00142DF5">
            <w:pPr>
              <w:contextualSpacing/>
              <w:jc w:val="both"/>
              <w:rPr>
                <w:rFonts w:ascii="Arial" w:hAnsi="Arial" w:cs="Arial"/>
                <w:sz w:val="18"/>
                <w:szCs w:val="18"/>
              </w:rPr>
            </w:pPr>
          </w:p>
        </w:tc>
      </w:tr>
      <w:tr w:rsidR="00142DF5" w:rsidRPr="000125B3" w:rsidTr="00142DF5">
        <w:trPr>
          <w:trHeight w:val="457"/>
        </w:trPr>
        <w:tc>
          <w:tcPr>
            <w:tcW w:w="5246" w:type="dxa"/>
            <w:vAlign w:val="center"/>
          </w:tcPr>
          <w:p w:rsidR="00142DF5" w:rsidRPr="007E3E11" w:rsidRDefault="00142DF5" w:rsidP="00592B4A">
            <w:pPr>
              <w:numPr>
                <w:ilvl w:val="0"/>
                <w:numId w:val="60"/>
              </w:numPr>
              <w:contextualSpacing/>
              <w:jc w:val="both"/>
              <w:rPr>
                <w:rFonts w:ascii="Arial" w:hAnsi="Arial" w:cs="Arial"/>
                <w:sz w:val="18"/>
                <w:szCs w:val="18"/>
              </w:rPr>
            </w:pPr>
            <w:r w:rsidRPr="007E3E11">
              <w:rPr>
                <w:rFonts w:ascii="Arial" w:hAnsi="Arial" w:cs="Arial"/>
                <w:sz w:val="18"/>
                <w:szCs w:val="18"/>
              </w:rPr>
              <w:t>Todas las obras civiles que se requieran para la instalación, deberán ser cubiertas por la empresa adjudicada. A la conclusión de dichas obras, los sitios afectados deberán contar con la refacción y limpieza correspondiente.</w:t>
            </w:r>
          </w:p>
          <w:p w:rsidR="00142DF5" w:rsidRPr="000125B3" w:rsidRDefault="00142DF5" w:rsidP="00142DF5">
            <w:pPr>
              <w:contextualSpacing/>
              <w:jc w:val="both"/>
              <w:rPr>
                <w:rFonts w:ascii="Arial" w:hAnsi="Arial" w:cs="Arial"/>
                <w:sz w:val="18"/>
                <w:szCs w:val="18"/>
              </w:rPr>
            </w:pPr>
            <w:r w:rsidRPr="007E3E11">
              <w:rPr>
                <w:rFonts w:ascii="Arial" w:hAnsi="Arial" w:cs="Arial"/>
                <w:b/>
                <w:i/>
                <w:sz w:val="18"/>
                <w:szCs w:val="18"/>
              </w:rPr>
              <w:t>(Manifestar aceptación)</w:t>
            </w:r>
          </w:p>
        </w:tc>
        <w:tc>
          <w:tcPr>
            <w:tcW w:w="3827" w:type="dxa"/>
          </w:tcPr>
          <w:p w:rsidR="00142DF5" w:rsidRPr="000125B3" w:rsidRDefault="00142DF5" w:rsidP="00142DF5">
            <w:pPr>
              <w:contextualSpacing/>
              <w:jc w:val="both"/>
              <w:rPr>
                <w:rFonts w:ascii="Arial" w:hAnsi="Arial" w:cs="Arial"/>
                <w:sz w:val="18"/>
                <w:szCs w:val="18"/>
              </w:rPr>
            </w:pPr>
          </w:p>
        </w:tc>
      </w:tr>
      <w:tr w:rsidR="00142DF5" w:rsidRPr="000125B3" w:rsidTr="00142DF5">
        <w:trPr>
          <w:trHeight w:val="457"/>
        </w:trPr>
        <w:tc>
          <w:tcPr>
            <w:tcW w:w="5246" w:type="dxa"/>
            <w:vAlign w:val="center"/>
          </w:tcPr>
          <w:p w:rsidR="00142DF5" w:rsidRPr="000125B3" w:rsidRDefault="00142DF5" w:rsidP="00592B4A">
            <w:pPr>
              <w:numPr>
                <w:ilvl w:val="0"/>
                <w:numId w:val="60"/>
              </w:numPr>
              <w:contextualSpacing/>
              <w:jc w:val="both"/>
              <w:rPr>
                <w:rFonts w:ascii="Arial" w:hAnsi="Arial" w:cs="Arial"/>
                <w:sz w:val="18"/>
                <w:szCs w:val="18"/>
              </w:rPr>
            </w:pPr>
            <w:r w:rsidRPr="000125B3">
              <w:rPr>
                <w:rFonts w:ascii="Arial" w:hAnsi="Arial" w:cs="Arial"/>
                <w:sz w:val="18"/>
                <w:szCs w:val="18"/>
              </w:rPr>
              <w:t xml:space="preserve">Se deberá incluir e instalar los cables UTP categoría 6, conectores, accesorios y materiales de todos los puntos de red, desde los equipos hasta los </w:t>
            </w:r>
            <w:proofErr w:type="spellStart"/>
            <w:r w:rsidRPr="000125B3">
              <w:rPr>
                <w:rFonts w:ascii="Arial" w:hAnsi="Arial" w:cs="Arial"/>
                <w:sz w:val="18"/>
                <w:szCs w:val="18"/>
              </w:rPr>
              <w:t>Patch</w:t>
            </w:r>
            <w:proofErr w:type="spellEnd"/>
            <w:r w:rsidRPr="000125B3">
              <w:rPr>
                <w:rFonts w:ascii="Arial" w:hAnsi="Arial" w:cs="Arial"/>
                <w:sz w:val="18"/>
                <w:szCs w:val="18"/>
              </w:rPr>
              <w:t xml:space="preserve"> </w:t>
            </w:r>
            <w:proofErr w:type="spellStart"/>
            <w:r w:rsidRPr="000125B3">
              <w:rPr>
                <w:rFonts w:ascii="Arial" w:hAnsi="Arial" w:cs="Arial"/>
                <w:sz w:val="18"/>
                <w:szCs w:val="18"/>
              </w:rPr>
              <w:t>Panels</w:t>
            </w:r>
            <w:proofErr w:type="spellEnd"/>
            <w:r w:rsidRPr="000125B3">
              <w:rPr>
                <w:rFonts w:ascii="Arial" w:hAnsi="Arial" w:cs="Arial"/>
                <w:sz w:val="18"/>
                <w:szCs w:val="18"/>
              </w:rPr>
              <w:t xml:space="preserve"> de los Racks definidos por el personal de la Subgerencia de Gestión de Riesgos. El cableado deberá tener las siguientes características:</w:t>
            </w:r>
          </w:p>
          <w:p w:rsidR="00142DF5" w:rsidRPr="000125B3" w:rsidRDefault="00142DF5" w:rsidP="00142DF5">
            <w:pPr>
              <w:numPr>
                <w:ilvl w:val="1"/>
                <w:numId w:val="43"/>
              </w:numPr>
              <w:ind w:left="811" w:hanging="357"/>
              <w:jc w:val="both"/>
              <w:rPr>
                <w:rFonts w:ascii="Arial" w:hAnsi="Arial" w:cs="Arial"/>
                <w:sz w:val="18"/>
                <w:szCs w:val="18"/>
              </w:rPr>
            </w:pPr>
            <w:r w:rsidRPr="000125B3">
              <w:rPr>
                <w:rFonts w:ascii="Arial" w:hAnsi="Arial" w:cs="Arial"/>
                <w:sz w:val="18"/>
                <w:szCs w:val="18"/>
              </w:rPr>
              <w:t>Cable UTP categoría 6, 23 AWG o superior, y deberá cumplir al menos los siguientes estándares:</w:t>
            </w:r>
          </w:p>
          <w:p w:rsidR="00142DF5" w:rsidRPr="000125B3" w:rsidRDefault="00142DF5" w:rsidP="00142DF5">
            <w:pPr>
              <w:numPr>
                <w:ilvl w:val="2"/>
                <w:numId w:val="43"/>
              </w:numPr>
              <w:ind w:left="1485" w:hanging="181"/>
              <w:jc w:val="both"/>
              <w:rPr>
                <w:rFonts w:ascii="Arial" w:hAnsi="Arial" w:cs="Arial"/>
                <w:sz w:val="18"/>
                <w:szCs w:val="18"/>
              </w:rPr>
            </w:pPr>
            <w:r w:rsidRPr="000125B3">
              <w:rPr>
                <w:rFonts w:ascii="Arial" w:hAnsi="Arial" w:cs="Arial"/>
                <w:sz w:val="18"/>
                <w:szCs w:val="18"/>
              </w:rPr>
              <w:t>ISO/IEC 11801-1</w:t>
            </w:r>
          </w:p>
          <w:p w:rsidR="00142DF5" w:rsidRPr="000125B3" w:rsidRDefault="00142DF5" w:rsidP="00142DF5">
            <w:pPr>
              <w:numPr>
                <w:ilvl w:val="2"/>
                <w:numId w:val="43"/>
              </w:numPr>
              <w:ind w:left="1485" w:hanging="181"/>
              <w:jc w:val="both"/>
              <w:rPr>
                <w:rFonts w:ascii="Arial" w:hAnsi="Arial" w:cs="Arial"/>
                <w:sz w:val="18"/>
                <w:szCs w:val="18"/>
              </w:rPr>
            </w:pPr>
            <w:r w:rsidRPr="000125B3">
              <w:rPr>
                <w:rFonts w:ascii="Arial" w:hAnsi="Arial" w:cs="Arial"/>
                <w:sz w:val="18"/>
                <w:szCs w:val="18"/>
              </w:rPr>
              <w:t>ANSI/TIA-568.2-D</w:t>
            </w:r>
          </w:p>
          <w:p w:rsidR="00142DF5" w:rsidRPr="000125B3" w:rsidRDefault="00142DF5" w:rsidP="00142DF5">
            <w:pPr>
              <w:numPr>
                <w:ilvl w:val="1"/>
                <w:numId w:val="43"/>
              </w:numPr>
              <w:ind w:left="811" w:hanging="357"/>
              <w:jc w:val="both"/>
              <w:rPr>
                <w:rFonts w:ascii="Arial" w:hAnsi="Arial" w:cs="Arial"/>
                <w:sz w:val="18"/>
                <w:szCs w:val="18"/>
              </w:rPr>
            </w:pPr>
            <w:r w:rsidRPr="000125B3">
              <w:rPr>
                <w:rFonts w:ascii="Arial" w:hAnsi="Arial" w:cs="Arial"/>
                <w:sz w:val="18"/>
                <w:szCs w:val="18"/>
              </w:rPr>
              <w:t>El cableado debe estar debidamente identificado y etiquetado.</w:t>
            </w:r>
          </w:p>
          <w:p w:rsidR="00142DF5" w:rsidRPr="000125B3" w:rsidRDefault="00142DF5" w:rsidP="00142DF5">
            <w:pPr>
              <w:numPr>
                <w:ilvl w:val="1"/>
                <w:numId w:val="43"/>
              </w:numPr>
              <w:ind w:left="811" w:hanging="357"/>
              <w:jc w:val="both"/>
              <w:rPr>
                <w:rFonts w:ascii="Arial" w:hAnsi="Arial" w:cs="Arial"/>
                <w:sz w:val="18"/>
                <w:szCs w:val="18"/>
              </w:rPr>
            </w:pPr>
            <w:r w:rsidRPr="000125B3">
              <w:rPr>
                <w:rFonts w:ascii="Arial" w:hAnsi="Arial" w:cs="Arial"/>
                <w:sz w:val="18"/>
                <w:szCs w:val="18"/>
              </w:rPr>
              <w:t>Cada punto de red deberá ser certificado, en el informe de implementación se deberá adjuntar la certificación realizada.</w:t>
            </w:r>
          </w:p>
          <w:p w:rsidR="00142DF5" w:rsidRPr="000125B3" w:rsidRDefault="00142DF5" w:rsidP="00142DF5">
            <w:pPr>
              <w:contextualSpacing/>
              <w:jc w:val="both"/>
              <w:rPr>
                <w:rFonts w:ascii="Arial" w:hAnsi="Arial" w:cs="Arial"/>
                <w:b/>
                <w:i/>
                <w:szCs w:val="18"/>
              </w:rPr>
            </w:pPr>
            <w:r w:rsidRPr="000125B3">
              <w:rPr>
                <w:rFonts w:ascii="Arial" w:hAnsi="Arial" w:cs="Arial"/>
                <w:b/>
                <w:i/>
                <w:sz w:val="18"/>
                <w:szCs w:val="18"/>
              </w:rPr>
              <w:t>(Manifestar aceptación)</w:t>
            </w:r>
          </w:p>
        </w:tc>
        <w:tc>
          <w:tcPr>
            <w:tcW w:w="3827" w:type="dxa"/>
          </w:tcPr>
          <w:p w:rsidR="00142DF5" w:rsidRPr="000125B3" w:rsidRDefault="00142DF5" w:rsidP="00142DF5">
            <w:pPr>
              <w:contextualSpacing/>
              <w:jc w:val="both"/>
              <w:rPr>
                <w:rFonts w:ascii="Arial" w:hAnsi="Arial" w:cs="Arial"/>
                <w:sz w:val="18"/>
                <w:szCs w:val="18"/>
              </w:rPr>
            </w:pPr>
          </w:p>
        </w:tc>
      </w:tr>
      <w:tr w:rsidR="00142DF5" w:rsidRPr="000125B3" w:rsidTr="00142DF5">
        <w:trPr>
          <w:trHeight w:val="457"/>
        </w:trPr>
        <w:tc>
          <w:tcPr>
            <w:tcW w:w="5246" w:type="dxa"/>
            <w:vAlign w:val="center"/>
          </w:tcPr>
          <w:p w:rsidR="00142DF5" w:rsidRPr="000125B3" w:rsidRDefault="00142DF5" w:rsidP="00592B4A">
            <w:pPr>
              <w:numPr>
                <w:ilvl w:val="0"/>
                <w:numId w:val="60"/>
              </w:numPr>
              <w:contextualSpacing/>
              <w:jc w:val="both"/>
              <w:rPr>
                <w:rFonts w:ascii="Arial" w:hAnsi="Arial" w:cs="Arial"/>
                <w:b/>
                <w:bCs/>
                <w:sz w:val="18"/>
                <w:szCs w:val="18"/>
              </w:rPr>
            </w:pPr>
            <w:r w:rsidRPr="000125B3">
              <w:rPr>
                <w:rFonts w:ascii="Arial" w:hAnsi="Arial" w:cs="Arial"/>
                <w:sz w:val="18"/>
                <w:szCs w:val="18"/>
              </w:rPr>
              <w:t>El cableado estructurado deberá realizarse según estándares y normativas internacionales, deberá incluir:</w:t>
            </w:r>
          </w:p>
          <w:p w:rsidR="00142DF5" w:rsidRPr="000125B3" w:rsidRDefault="00142DF5" w:rsidP="00142DF5">
            <w:pPr>
              <w:numPr>
                <w:ilvl w:val="0"/>
                <w:numId w:val="47"/>
              </w:numPr>
              <w:jc w:val="both"/>
              <w:rPr>
                <w:rFonts w:ascii="Arial" w:hAnsi="Arial" w:cs="Arial"/>
                <w:b/>
                <w:bCs/>
                <w:sz w:val="18"/>
                <w:szCs w:val="18"/>
              </w:rPr>
            </w:pPr>
            <w:r w:rsidRPr="000125B3">
              <w:rPr>
                <w:rFonts w:ascii="Arial" w:hAnsi="Arial" w:cs="Arial"/>
                <w:sz w:val="18"/>
                <w:szCs w:val="18"/>
              </w:rPr>
              <w:t>ANSI/TIA/EIA.</w:t>
            </w:r>
          </w:p>
          <w:p w:rsidR="00142DF5" w:rsidRPr="000125B3" w:rsidRDefault="00142DF5" w:rsidP="00142DF5">
            <w:pPr>
              <w:ind w:left="355"/>
              <w:jc w:val="both"/>
              <w:rPr>
                <w:rFonts w:ascii="Arial" w:hAnsi="Arial" w:cs="Arial"/>
                <w:sz w:val="18"/>
                <w:szCs w:val="18"/>
              </w:rPr>
            </w:pPr>
            <w:r w:rsidRPr="000125B3">
              <w:rPr>
                <w:rFonts w:ascii="Arial" w:hAnsi="Arial" w:cs="Arial"/>
                <w:sz w:val="18"/>
                <w:szCs w:val="18"/>
              </w:rPr>
              <w:lastRenderedPageBreak/>
              <w:t>El proveedor deberá incluir en el informe de implementación, el detalle de los estándares y normas internacionales utilizadas en la instalación, de acuerdo a los incisos o especificaciones que corresponda en cada norma o estándar.</w:t>
            </w:r>
          </w:p>
          <w:p w:rsidR="00142DF5" w:rsidRPr="000125B3" w:rsidRDefault="00142DF5" w:rsidP="00142DF5">
            <w:pPr>
              <w:contextualSpacing/>
              <w:jc w:val="both"/>
              <w:rPr>
                <w:rFonts w:ascii="Arial" w:hAnsi="Arial" w:cs="Arial"/>
                <w:b/>
                <w:i/>
                <w:szCs w:val="18"/>
              </w:rPr>
            </w:pPr>
            <w:r w:rsidRPr="000125B3">
              <w:rPr>
                <w:rFonts w:ascii="Arial" w:hAnsi="Arial" w:cs="Arial"/>
                <w:b/>
                <w:i/>
                <w:sz w:val="18"/>
                <w:szCs w:val="18"/>
              </w:rPr>
              <w:t>(Manifestar aceptación)</w:t>
            </w:r>
          </w:p>
        </w:tc>
        <w:tc>
          <w:tcPr>
            <w:tcW w:w="3827" w:type="dxa"/>
          </w:tcPr>
          <w:p w:rsidR="00142DF5" w:rsidRPr="000125B3" w:rsidRDefault="00142DF5" w:rsidP="00142DF5">
            <w:pPr>
              <w:ind w:left="360"/>
              <w:contextualSpacing/>
              <w:jc w:val="both"/>
              <w:rPr>
                <w:rFonts w:ascii="Arial" w:hAnsi="Arial" w:cs="Arial"/>
                <w:sz w:val="18"/>
                <w:szCs w:val="18"/>
              </w:rPr>
            </w:pPr>
          </w:p>
        </w:tc>
      </w:tr>
      <w:tr w:rsidR="00142DF5" w:rsidRPr="000125B3" w:rsidTr="00142DF5">
        <w:trPr>
          <w:trHeight w:val="457"/>
        </w:trPr>
        <w:tc>
          <w:tcPr>
            <w:tcW w:w="5246" w:type="dxa"/>
            <w:vAlign w:val="center"/>
          </w:tcPr>
          <w:p w:rsidR="00142DF5" w:rsidRPr="000125B3" w:rsidRDefault="00142DF5" w:rsidP="00592B4A">
            <w:pPr>
              <w:numPr>
                <w:ilvl w:val="0"/>
                <w:numId w:val="60"/>
              </w:numPr>
              <w:contextualSpacing/>
              <w:jc w:val="both"/>
              <w:rPr>
                <w:rFonts w:ascii="Arial" w:hAnsi="Arial" w:cs="Arial"/>
                <w:b/>
                <w:bCs/>
                <w:sz w:val="18"/>
                <w:szCs w:val="18"/>
              </w:rPr>
            </w:pPr>
            <w:r w:rsidRPr="000125B3">
              <w:rPr>
                <w:rFonts w:ascii="Arial" w:hAnsi="Arial" w:cs="Arial"/>
                <w:bCs/>
                <w:sz w:val="18"/>
                <w:szCs w:val="18"/>
              </w:rPr>
              <w:t>Se deberá incluir l</w:t>
            </w:r>
            <w:r w:rsidRPr="000125B3">
              <w:rPr>
                <w:rFonts w:ascii="Arial" w:hAnsi="Arial" w:cs="Arial"/>
                <w:sz w:val="18"/>
                <w:szCs w:val="18"/>
              </w:rPr>
              <w:t>a instalación y configuración de las cámaras de Video</w:t>
            </w:r>
            <w:r>
              <w:rPr>
                <w:rFonts w:ascii="Arial" w:hAnsi="Arial" w:cs="Arial"/>
                <w:sz w:val="18"/>
                <w:szCs w:val="18"/>
              </w:rPr>
              <w:t xml:space="preserve"> </w:t>
            </w:r>
            <w:r w:rsidRPr="000125B3">
              <w:rPr>
                <w:rFonts w:ascii="Arial" w:hAnsi="Arial" w:cs="Arial"/>
                <w:sz w:val="18"/>
                <w:szCs w:val="18"/>
              </w:rPr>
              <w:t xml:space="preserve">vigilancia en el software de administración de video (VMS) y deberá contemplar los siguientes puntos: </w:t>
            </w:r>
          </w:p>
          <w:p w:rsidR="00142DF5" w:rsidRPr="000125B3" w:rsidRDefault="00142DF5" w:rsidP="00592B4A">
            <w:pPr>
              <w:numPr>
                <w:ilvl w:val="0"/>
                <w:numId w:val="67"/>
              </w:numPr>
              <w:jc w:val="both"/>
              <w:rPr>
                <w:rFonts w:ascii="Arial" w:hAnsi="Arial" w:cs="Arial"/>
                <w:sz w:val="18"/>
                <w:szCs w:val="18"/>
              </w:rPr>
            </w:pPr>
            <w:r w:rsidRPr="000125B3">
              <w:rPr>
                <w:rFonts w:ascii="Arial" w:hAnsi="Arial" w:cs="Arial"/>
                <w:sz w:val="18"/>
                <w:szCs w:val="18"/>
              </w:rPr>
              <w:t>Configuración de las cámaras en el Software (VMS).</w:t>
            </w:r>
          </w:p>
          <w:p w:rsidR="00142DF5" w:rsidRPr="000125B3" w:rsidRDefault="00142DF5" w:rsidP="00592B4A">
            <w:pPr>
              <w:pStyle w:val="Prrafodelista"/>
              <w:numPr>
                <w:ilvl w:val="0"/>
                <w:numId w:val="67"/>
              </w:numPr>
              <w:jc w:val="both"/>
              <w:rPr>
                <w:rFonts w:ascii="Arial" w:hAnsi="Arial" w:cs="Arial"/>
                <w:sz w:val="18"/>
                <w:szCs w:val="18"/>
                <w:lang w:eastAsia="es-ES"/>
              </w:rPr>
            </w:pPr>
            <w:r w:rsidRPr="000125B3">
              <w:rPr>
                <w:rFonts w:ascii="Arial" w:hAnsi="Arial" w:cs="Arial"/>
                <w:sz w:val="18"/>
                <w:szCs w:val="18"/>
                <w:lang w:eastAsia="es-ES"/>
              </w:rPr>
              <w:t>Interconexión y configuraciones necesarias de todos los equipos para el correcto funcionamiento de las cámaras.</w:t>
            </w:r>
          </w:p>
          <w:p w:rsidR="00142DF5" w:rsidRPr="000125B3" w:rsidRDefault="00142DF5" w:rsidP="00592B4A">
            <w:pPr>
              <w:numPr>
                <w:ilvl w:val="0"/>
                <w:numId w:val="67"/>
              </w:numPr>
              <w:jc w:val="both"/>
              <w:rPr>
                <w:rFonts w:ascii="Arial" w:hAnsi="Arial" w:cs="Arial"/>
                <w:bCs/>
                <w:sz w:val="18"/>
                <w:szCs w:val="18"/>
              </w:rPr>
            </w:pPr>
            <w:r w:rsidRPr="000125B3">
              <w:rPr>
                <w:rFonts w:ascii="Arial" w:hAnsi="Arial" w:cs="Arial"/>
                <w:bCs/>
                <w:sz w:val="18"/>
                <w:szCs w:val="18"/>
              </w:rPr>
              <w:t>Habilitación de funciones de búsqueda por apariencia y detección de movimiento.</w:t>
            </w:r>
          </w:p>
          <w:p w:rsidR="00142DF5" w:rsidRPr="000125B3" w:rsidRDefault="00142DF5" w:rsidP="00592B4A">
            <w:pPr>
              <w:numPr>
                <w:ilvl w:val="0"/>
                <w:numId w:val="67"/>
              </w:numPr>
              <w:jc w:val="both"/>
              <w:rPr>
                <w:rFonts w:ascii="Arial" w:hAnsi="Arial" w:cs="Arial"/>
                <w:b/>
                <w:bCs/>
                <w:sz w:val="18"/>
                <w:szCs w:val="18"/>
              </w:rPr>
            </w:pPr>
            <w:r w:rsidRPr="000125B3">
              <w:rPr>
                <w:rFonts w:ascii="Arial" w:hAnsi="Arial" w:cs="Arial"/>
                <w:sz w:val="18"/>
                <w:szCs w:val="18"/>
              </w:rPr>
              <w:t>Configurar las funcionalidades de analíticas de los equipos.</w:t>
            </w:r>
          </w:p>
          <w:p w:rsidR="00142DF5" w:rsidRPr="000125B3" w:rsidRDefault="00142DF5" w:rsidP="00592B4A">
            <w:pPr>
              <w:numPr>
                <w:ilvl w:val="0"/>
                <w:numId w:val="67"/>
              </w:numPr>
              <w:jc w:val="both"/>
              <w:rPr>
                <w:rFonts w:ascii="Arial" w:hAnsi="Arial" w:cs="Arial"/>
                <w:b/>
                <w:bCs/>
                <w:sz w:val="18"/>
                <w:szCs w:val="18"/>
              </w:rPr>
            </w:pPr>
            <w:r w:rsidRPr="000125B3">
              <w:rPr>
                <w:rFonts w:ascii="Arial" w:hAnsi="Arial" w:cs="Arial"/>
                <w:sz w:val="18"/>
                <w:szCs w:val="18"/>
              </w:rPr>
              <w:t>Otras configuraciones necesarias para el buen funcionamiento e integración del software VMS y los equipos.</w:t>
            </w:r>
          </w:p>
          <w:p w:rsidR="00142DF5" w:rsidRPr="000125B3" w:rsidRDefault="00142DF5" w:rsidP="00142DF5">
            <w:pPr>
              <w:contextualSpacing/>
              <w:jc w:val="both"/>
              <w:rPr>
                <w:rFonts w:ascii="Arial" w:hAnsi="Arial" w:cs="Arial"/>
                <w:b/>
                <w:i/>
                <w:szCs w:val="18"/>
              </w:rPr>
            </w:pPr>
            <w:r w:rsidRPr="000125B3">
              <w:rPr>
                <w:rFonts w:ascii="Arial" w:hAnsi="Arial" w:cs="Arial"/>
                <w:b/>
                <w:bCs/>
                <w:i/>
                <w:sz w:val="18"/>
                <w:szCs w:val="18"/>
              </w:rPr>
              <w:t>(Manifestar aceptación)</w:t>
            </w:r>
          </w:p>
        </w:tc>
        <w:tc>
          <w:tcPr>
            <w:tcW w:w="3827" w:type="dxa"/>
          </w:tcPr>
          <w:p w:rsidR="00142DF5" w:rsidRPr="000125B3" w:rsidRDefault="00142DF5" w:rsidP="00142DF5">
            <w:pPr>
              <w:contextualSpacing/>
              <w:jc w:val="both"/>
              <w:rPr>
                <w:rFonts w:ascii="Arial" w:hAnsi="Arial" w:cs="Arial"/>
                <w:bCs/>
                <w:sz w:val="18"/>
                <w:szCs w:val="18"/>
              </w:rPr>
            </w:pPr>
          </w:p>
        </w:tc>
      </w:tr>
      <w:tr w:rsidR="00142DF5" w:rsidRPr="000125B3" w:rsidTr="00142DF5">
        <w:trPr>
          <w:trHeight w:val="457"/>
        </w:trPr>
        <w:tc>
          <w:tcPr>
            <w:tcW w:w="5246" w:type="dxa"/>
            <w:vAlign w:val="center"/>
          </w:tcPr>
          <w:p w:rsidR="00142DF5" w:rsidRPr="000125B3" w:rsidRDefault="00142DF5" w:rsidP="00592B4A">
            <w:pPr>
              <w:numPr>
                <w:ilvl w:val="0"/>
                <w:numId w:val="60"/>
              </w:numPr>
              <w:contextualSpacing/>
              <w:jc w:val="both"/>
              <w:rPr>
                <w:rFonts w:ascii="Arial" w:hAnsi="Arial" w:cs="Arial"/>
                <w:sz w:val="18"/>
                <w:szCs w:val="18"/>
              </w:rPr>
            </w:pPr>
            <w:r w:rsidRPr="000125B3">
              <w:rPr>
                <w:rFonts w:ascii="Arial" w:hAnsi="Arial" w:cs="Arial"/>
                <w:bCs/>
                <w:sz w:val="18"/>
                <w:szCs w:val="18"/>
              </w:rPr>
              <w:t>Las</w:t>
            </w:r>
            <w:r w:rsidRPr="000125B3">
              <w:rPr>
                <w:rFonts w:ascii="Arial" w:hAnsi="Arial" w:cs="Arial"/>
                <w:sz w:val="18"/>
                <w:szCs w:val="18"/>
              </w:rPr>
              <w:t xml:space="preserve"> configuraciones se determinarán en coordinación con la comisión, que cubrirá hasta la puesta en marcha.</w:t>
            </w:r>
          </w:p>
          <w:p w:rsidR="00142DF5" w:rsidRPr="000125B3" w:rsidRDefault="00142DF5" w:rsidP="00142DF5">
            <w:pPr>
              <w:contextualSpacing/>
              <w:jc w:val="both"/>
              <w:rPr>
                <w:rFonts w:ascii="Arial" w:hAnsi="Arial" w:cs="Arial"/>
                <w:b/>
                <w:i/>
                <w:szCs w:val="18"/>
              </w:rPr>
            </w:pPr>
            <w:r w:rsidRPr="000125B3">
              <w:rPr>
                <w:rFonts w:ascii="Arial" w:hAnsi="Arial" w:cs="Arial"/>
                <w:b/>
                <w:bCs/>
                <w:i/>
                <w:sz w:val="18"/>
                <w:szCs w:val="18"/>
              </w:rPr>
              <w:t xml:space="preserve"> (Manifestar aceptación)</w:t>
            </w:r>
          </w:p>
        </w:tc>
        <w:tc>
          <w:tcPr>
            <w:tcW w:w="3827" w:type="dxa"/>
          </w:tcPr>
          <w:p w:rsidR="00142DF5" w:rsidRPr="000125B3" w:rsidRDefault="00142DF5" w:rsidP="00142DF5">
            <w:pPr>
              <w:contextualSpacing/>
              <w:jc w:val="both"/>
              <w:rPr>
                <w:rFonts w:ascii="Arial" w:hAnsi="Arial" w:cs="Arial"/>
                <w:bCs/>
                <w:sz w:val="18"/>
                <w:szCs w:val="18"/>
              </w:rPr>
            </w:pPr>
          </w:p>
        </w:tc>
      </w:tr>
      <w:tr w:rsidR="00142DF5" w:rsidRPr="000125B3" w:rsidTr="00142DF5">
        <w:trPr>
          <w:trHeight w:val="457"/>
        </w:trPr>
        <w:tc>
          <w:tcPr>
            <w:tcW w:w="5246" w:type="dxa"/>
            <w:vAlign w:val="center"/>
          </w:tcPr>
          <w:p w:rsidR="00142DF5" w:rsidRPr="000125B3" w:rsidRDefault="00142DF5" w:rsidP="00592B4A">
            <w:pPr>
              <w:numPr>
                <w:ilvl w:val="0"/>
                <w:numId w:val="60"/>
              </w:numPr>
              <w:contextualSpacing/>
              <w:jc w:val="both"/>
              <w:rPr>
                <w:rFonts w:ascii="Arial" w:hAnsi="Arial" w:cs="Arial"/>
                <w:sz w:val="18"/>
                <w:szCs w:val="18"/>
              </w:rPr>
            </w:pPr>
            <w:r w:rsidRPr="000125B3">
              <w:rPr>
                <w:rFonts w:ascii="Arial" w:hAnsi="Arial" w:cs="Arial"/>
                <w:sz w:val="18"/>
                <w:szCs w:val="18"/>
              </w:rPr>
              <w:t xml:space="preserve">Todos los equipos, deben ser configurados y probados en el Centro de Monitoreo de Seguridad Electrónica del Departamento de Seguridad y Contingencia bajo la supervisión de la comisión.  </w:t>
            </w:r>
          </w:p>
          <w:p w:rsidR="00142DF5" w:rsidRPr="000125B3" w:rsidRDefault="00142DF5" w:rsidP="00142DF5">
            <w:pPr>
              <w:contextualSpacing/>
              <w:jc w:val="both"/>
              <w:rPr>
                <w:rFonts w:ascii="Arial" w:hAnsi="Arial" w:cs="Arial"/>
                <w:b/>
                <w:i/>
                <w:szCs w:val="18"/>
              </w:rPr>
            </w:pPr>
            <w:r w:rsidRPr="000125B3">
              <w:rPr>
                <w:rFonts w:ascii="Arial" w:hAnsi="Arial" w:cs="Arial"/>
                <w:b/>
                <w:bCs/>
                <w:sz w:val="18"/>
                <w:szCs w:val="18"/>
              </w:rPr>
              <w:t xml:space="preserve"> </w:t>
            </w:r>
            <w:r w:rsidRPr="000125B3">
              <w:rPr>
                <w:rFonts w:ascii="Arial" w:hAnsi="Arial" w:cs="Arial"/>
                <w:b/>
                <w:bCs/>
                <w:i/>
                <w:sz w:val="18"/>
                <w:szCs w:val="18"/>
              </w:rPr>
              <w:t>(Manifestar aceptación)</w:t>
            </w:r>
          </w:p>
        </w:tc>
        <w:tc>
          <w:tcPr>
            <w:tcW w:w="3827" w:type="dxa"/>
          </w:tcPr>
          <w:p w:rsidR="00142DF5" w:rsidRPr="000125B3" w:rsidRDefault="00142DF5" w:rsidP="00142DF5">
            <w:pPr>
              <w:contextualSpacing/>
              <w:jc w:val="both"/>
              <w:rPr>
                <w:rFonts w:ascii="Arial" w:hAnsi="Arial" w:cs="Arial"/>
                <w:sz w:val="18"/>
                <w:szCs w:val="18"/>
              </w:rPr>
            </w:pPr>
          </w:p>
        </w:tc>
      </w:tr>
      <w:tr w:rsidR="00142DF5" w:rsidRPr="000125B3" w:rsidTr="00142DF5">
        <w:trPr>
          <w:trHeight w:val="457"/>
        </w:trPr>
        <w:tc>
          <w:tcPr>
            <w:tcW w:w="5246" w:type="dxa"/>
            <w:vAlign w:val="center"/>
          </w:tcPr>
          <w:p w:rsidR="00142DF5" w:rsidRPr="000125B3" w:rsidRDefault="00142DF5" w:rsidP="00592B4A">
            <w:pPr>
              <w:numPr>
                <w:ilvl w:val="0"/>
                <w:numId w:val="60"/>
              </w:numPr>
              <w:contextualSpacing/>
              <w:jc w:val="both"/>
              <w:rPr>
                <w:rFonts w:ascii="Arial" w:hAnsi="Arial" w:cs="Arial"/>
                <w:sz w:val="18"/>
                <w:szCs w:val="18"/>
              </w:rPr>
            </w:pPr>
            <w:r w:rsidRPr="000125B3">
              <w:rPr>
                <w:rFonts w:ascii="Arial" w:hAnsi="Arial" w:cs="Arial"/>
                <w:b/>
                <w:sz w:val="18"/>
                <w:szCs w:val="18"/>
              </w:rPr>
              <w:t>Informe de Implementación:</w:t>
            </w:r>
            <w:r w:rsidRPr="000125B3">
              <w:rPr>
                <w:rFonts w:ascii="Arial" w:hAnsi="Arial" w:cs="Arial"/>
                <w:sz w:val="18"/>
                <w:szCs w:val="18"/>
              </w:rPr>
              <w:t xml:space="preserve"> El </w:t>
            </w:r>
            <w:r>
              <w:rPr>
                <w:rFonts w:ascii="Arial" w:hAnsi="Arial" w:cs="Arial"/>
                <w:sz w:val="18"/>
                <w:szCs w:val="18"/>
              </w:rPr>
              <w:t>proveedor</w:t>
            </w:r>
            <w:r w:rsidRPr="000125B3">
              <w:rPr>
                <w:rFonts w:ascii="Arial" w:hAnsi="Arial" w:cs="Arial"/>
                <w:sz w:val="18"/>
                <w:szCs w:val="18"/>
              </w:rPr>
              <w:t xml:space="preserve"> deberá presentar a la SGR un informe de implementación hasta máximo dos (2) días calendario posteriores a la conclusión de la instalación del sistema, considerando los siguientes puntos:</w:t>
            </w:r>
          </w:p>
          <w:p w:rsidR="00142DF5" w:rsidRPr="000125B3" w:rsidRDefault="00142DF5" w:rsidP="00142DF5">
            <w:pPr>
              <w:numPr>
                <w:ilvl w:val="0"/>
                <w:numId w:val="56"/>
              </w:numPr>
              <w:jc w:val="both"/>
              <w:rPr>
                <w:rFonts w:ascii="Arial" w:hAnsi="Arial" w:cs="Arial"/>
                <w:sz w:val="18"/>
                <w:szCs w:val="18"/>
              </w:rPr>
            </w:pPr>
            <w:r w:rsidRPr="000125B3">
              <w:rPr>
                <w:rFonts w:ascii="Arial" w:hAnsi="Arial" w:cs="Arial"/>
                <w:sz w:val="18"/>
                <w:szCs w:val="18"/>
                <w:lang w:val="es-BO"/>
              </w:rPr>
              <w:t xml:space="preserve">Detalle del trabajo realizado con registro fotográfico, tanto en la parte de hardware, software (capturas de pantalla) y cableado estructurado, </w:t>
            </w:r>
            <w:r w:rsidRPr="000125B3">
              <w:rPr>
                <w:rFonts w:ascii="Arial" w:hAnsi="Arial" w:cs="Arial"/>
                <w:sz w:val="18"/>
                <w:szCs w:val="18"/>
              </w:rPr>
              <w:t>especificando las normas y estándares internacionales utilizados.</w:t>
            </w:r>
          </w:p>
          <w:p w:rsidR="00142DF5" w:rsidRPr="000125B3" w:rsidRDefault="00142DF5" w:rsidP="00142DF5">
            <w:pPr>
              <w:numPr>
                <w:ilvl w:val="0"/>
                <w:numId w:val="56"/>
              </w:numPr>
              <w:jc w:val="both"/>
              <w:rPr>
                <w:rFonts w:ascii="Arial" w:hAnsi="Arial" w:cs="Arial"/>
                <w:sz w:val="18"/>
                <w:szCs w:val="18"/>
              </w:rPr>
            </w:pPr>
            <w:r w:rsidRPr="000125B3">
              <w:rPr>
                <w:rFonts w:ascii="Arial" w:hAnsi="Arial" w:cs="Arial"/>
                <w:sz w:val="18"/>
                <w:szCs w:val="18"/>
              </w:rPr>
              <w:t>Plano digital de las ubicaciones de cámaras, componentes y tramos de cableado de la solución instalada.</w:t>
            </w:r>
          </w:p>
          <w:p w:rsidR="00142DF5" w:rsidRPr="000125B3" w:rsidRDefault="00142DF5" w:rsidP="00142DF5">
            <w:pPr>
              <w:numPr>
                <w:ilvl w:val="0"/>
                <w:numId w:val="56"/>
              </w:numPr>
              <w:jc w:val="both"/>
              <w:rPr>
                <w:rFonts w:ascii="Arial" w:hAnsi="Arial" w:cs="Arial"/>
                <w:sz w:val="18"/>
                <w:szCs w:val="18"/>
              </w:rPr>
            </w:pPr>
            <w:r w:rsidRPr="000125B3">
              <w:rPr>
                <w:rFonts w:ascii="Arial" w:hAnsi="Arial" w:cs="Arial"/>
                <w:sz w:val="18"/>
                <w:szCs w:val="18"/>
              </w:rPr>
              <w:t>Manual de administración de software de VMS, del reconocimiento facial y otros.</w:t>
            </w:r>
          </w:p>
          <w:p w:rsidR="00142DF5" w:rsidRPr="000125B3" w:rsidRDefault="00142DF5" w:rsidP="00142DF5">
            <w:pPr>
              <w:numPr>
                <w:ilvl w:val="0"/>
                <w:numId w:val="56"/>
              </w:numPr>
              <w:jc w:val="both"/>
              <w:rPr>
                <w:rFonts w:ascii="Arial" w:hAnsi="Arial" w:cs="Arial"/>
                <w:sz w:val="18"/>
                <w:szCs w:val="18"/>
              </w:rPr>
            </w:pPr>
            <w:r w:rsidRPr="000125B3">
              <w:rPr>
                <w:rFonts w:ascii="Arial" w:hAnsi="Arial" w:cs="Arial"/>
                <w:sz w:val="18"/>
                <w:szCs w:val="18"/>
              </w:rPr>
              <w:t>Hojas de datos de los equipos.</w:t>
            </w:r>
          </w:p>
          <w:p w:rsidR="00142DF5" w:rsidRPr="000125B3" w:rsidRDefault="00142DF5" w:rsidP="00142DF5">
            <w:pPr>
              <w:contextualSpacing/>
              <w:jc w:val="both"/>
              <w:rPr>
                <w:rFonts w:ascii="Arial" w:hAnsi="Arial" w:cs="Arial"/>
                <w:b/>
                <w:i/>
                <w:szCs w:val="18"/>
              </w:rPr>
            </w:pPr>
            <w:r w:rsidRPr="000125B3">
              <w:rPr>
                <w:rFonts w:ascii="Arial" w:hAnsi="Arial" w:cs="Arial"/>
                <w:b/>
                <w:bCs/>
                <w:i/>
                <w:sz w:val="18"/>
                <w:szCs w:val="18"/>
              </w:rPr>
              <w:t>(Manifestar aceptación)</w:t>
            </w:r>
          </w:p>
        </w:tc>
        <w:tc>
          <w:tcPr>
            <w:tcW w:w="3827" w:type="dxa"/>
          </w:tcPr>
          <w:p w:rsidR="00142DF5" w:rsidRPr="000125B3" w:rsidRDefault="00142DF5" w:rsidP="00142DF5">
            <w:pPr>
              <w:contextualSpacing/>
              <w:jc w:val="both"/>
              <w:rPr>
                <w:rFonts w:ascii="Arial" w:hAnsi="Arial" w:cs="Arial"/>
                <w:b/>
                <w:sz w:val="18"/>
                <w:szCs w:val="18"/>
              </w:rPr>
            </w:pPr>
          </w:p>
        </w:tc>
      </w:tr>
      <w:tr w:rsidR="00142DF5" w:rsidRPr="000125B3" w:rsidTr="00142DF5">
        <w:trPr>
          <w:trHeight w:val="457"/>
        </w:trPr>
        <w:tc>
          <w:tcPr>
            <w:tcW w:w="5246" w:type="dxa"/>
            <w:vAlign w:val="center"/>
          </w:tcPr>
          <w:p w:rsidR="00142DF5" w:rsidRPr="000125B3" w:rsidRDefault="00142DF5" w:rsidP="00592B4A">
            <w:pPr>
              <w:numPr>
                <w:ilvl w:val="0"/>
                <w:numId w:val="60"/>
              </w:numPr>
              <w:contextualSpacing/>
              <w:jc w:val="both"/>
              <w:rPr>
                <w:rFonts w:ascii="Arial" w:hAnsi="Arial" w:cs="Arial"/>
                <w:b/>
                <w:bCs/>
                <w:sz w:val="18"/>
                <w:szCs w:val="18"/>
              </w:rPr>
            </w:pPr>
            <w:r w:rsidRPr="000125B3">
              <w:rPr>
                <w:rFonts w:ascii="Arial" w:hAnsi="Arial" w:cs="Arial"/>
                <w:b/>
                <w:sz w:val="18"/>
                <w:szCs w:val="18"/>
              </w:rPr>
              <w:t>Transferencia de conocimiento:</w:t>
            </w:r>
            <w:r w:rsidRPr="000125B3">
              <w:rPr>
                <w:rFonts w:ascii="Arial" w:hAnsi="Arial" w:cs="Arial"/>
                <w:sz w:val="18"/>
                <w:szCs w:val="18"/>
              </w:rPr>
              <w:t xml:space="preserve"> El </w:t>
            </w:r>
            <w:r>
              <w:rPr>
                <w:rFonts w:ascii="Arial" w:hAnsi="Arial" w:cs="Arial"/>
                <w:sz w:val="18"/>
                <w:szCs w:val="18"/>
              </w:rPr>
              <w:t>proveedor</w:t>
            </w:r>
            <w:r w:rsidRPr="000125B3">
              <w:rPr>
                <w:rFonts w:ascii="Arial" w:hAnsi="Arial" w:cs="Arial"/>
                <w:sz w:val="18"/>
                <w:szCs w:val="18"/>
              </w:rPr>
              <w:t>, sin costo adicional para el Banco Central de Bolivia, debe transferir conocimiento a 5 (cinco) personas de la SGR, sobre el equipamiento adquirido, la transferencia de conocimiento deberá incluir los siguientes puntos:</w:t>
            </w:r>
          </w:p>
          <w:p w:rsidR="00142DF5" w:rsidRPr="000125B3" w:rsidRDefault="00142DF5" w:rsidP="00142DF5">
            <w:pPr>
              <w:ind w:left="720"/>
              <w:contextualSpacing/>
              <w:jc w:val="both"/>
              <w:rPr>
                <w:rFonts w:ascii="Arial" w:hAnsi="Arial" w:cs="Arial"/>
                <w:sz w:val="18"/>
                <w:szCs w:val="18"/>
              </w:rPr>
            </w:pPr>
            <w:r w:rsidRPr="000125B3">
              <w:rPr>
                <w:rFonts w:ascii="Arial" w:hAnsi="Arial" w:cs="Arial"/>
                <w:b/>
                <w:bCs/>
                <w:sz w:val="18"/>
                <w:szCs w:val="18"/>
              </w:rPr>
              <w:t xml:space="preserve">a. </w:t>
            </w:r>
            <w:r w:rsidRPr="000125B3">
              <w:rPr>
                <w:rFonts w:ascii="Arial" w:hAnsi="Arial" w:cs="Arial"/>
                <w:sz w:val="18"/>
                <w:szCs w:val="18"/>
              </w:rPr>
              <w:t>Configuración de las cámaras en el VMS.</w:t>
            </w:r>
          </w:p>
          <w:p w:rsidR="00142DF5" w:rsidRPr="000125B3" w:rsidRDefault="00142DF5" w:rsidP="00142DF5">
            <w:pPr>
              <w:tabs>
                <w:tab w:val="left" w:pos="776"/>
                <w:tab w:val="left" w:pos="918"/>
              </w:tabs>
              <w:ind w:left="720"/>
              <w:contextualSpacing/>
              <w:jc w:val="both"/>
              <w:rPr>
                <w:rFonts w:ascii="Arial" w:hAnsi="Arial" w:cs="Arial"/>
                <w:bCs/>
                <w:sz w:val="18"/>
                <w:szCs w:val="18"/>
              </w:rPr>
            </w:pPr>
            <w:r w:rsidRPr="000125B3">
              <w:rPr>
                <w:rFonts w:ascii="Arial" w:hAnsi="Arial" w:cs="Arial"/>
                <w:b/>
                <w:bCs/>
                <w:sz w:val="18"/>
                <w:szCs w:val="18"/>
              </w:rPr>
              <w:lastRenderedPageBreak/>
              <w:t xml:space="preserve">b. </w:t>
            </w:r>
            <w:r w:rsidRPr="000125B3">
              <w:rPr>
                <w:rFonts w:ascii="Arial" w:hAnsi="Arial" w:cs="Arial"/>
                <w:bCs/>
                <w:sz w:val="18"/>
                <w:szCs w:val="18"/>
              </w:rPr>
              <w:t>Administración de las Cámaras.</w:t>
            </w:r>
          </w:p>
          <w:p w:rsidR="00142DF5" w:rsidRPr="000125B3" w:rsidRDefault="00142DF5" w:rsidP="00142DF5">
            <w:pPr>
              <w:ind w:left="393"/>
              <w:jc w:val="both"/>
              <w:rPr>
                <w:rFonts w:ascii="Arial" w:hAnsi="Arial" w:cs="Arial"/>
                <w:sz w:val="18"/>
                <w:szCs w:val="18"/>
              </w:rPr>
            </w:pPr>
            <w:r w:rsidRPr="000125B3">
              <w:rPr>
                <w:rFonts w:ascii="Arial" w:hAnsi="Arial" w:cs="Arial"/>
                <w:sz w:val="18"/>
                <w:szCs w:val="18"/>
              </w:rPr>
              <w:t>Al terminar la transferencia de conocimiento el proponente adjudicado, deberá entregar certificados de participación al personal asistente, para la verificación del cumplimiento de la transferencia de conocimiento.</w:t>
            </w:r>
          </w:p>
          <w:p w:rsidR="00142DF5" w:rsidRPr="000125B3" w:rsidRDefault="00142DF5" w:rsidP="00142DF5">
            <w:pPr>
              <w:ind w:left="393"/>
              <w:jc w:val="both"/>
              <w:rPr>
                <w:rFonts w:ascii="Arial" w:hAnsi="Arial" w:cs="Arial"/>
                <w:sz w:val="18"/>
                <w:szCs w:val="18"/>
              </w:rPr>
            </w:pPr>
            <w:r w:rsidRPr="000125B3">
              <w:rPr>
                <w:rFonts w:ascii="Arial" w:hAnsi="Arial" w:cs="Arial"/>
                <w:sz w:val="18"/>
                <w:szCs w:val="18"/>
              </w:rPr>
              <w:t>La transferencia de conocimiento debe realizarse hasta máximo un (1) día calendario posterior a la conclusión de la instalación del sistema.</w:t>
            </w:r>
          </w:p>
          <w:p w:rsidR="00142DF5" w:rsidRPr="000125B3" w:rsidRDefault="00142DF5" w:rsidP="00142DF5">
            <w:pPr>
              <w:contextualSpacing/>
              <w:jc w:val="both"/>
              <w:rPr>
                <w:rFonts w:ascii="Arial" w:hAnsi="Arial" w:cs="Arial"/>
                <w:b/>
                <w:i/>
                <w:szCs w:val="18"/>
              </w:rPr>
            </w:pPr>
            <w:r w:rsidRPr="000125B3">
              <w:rPr>
                <w:rFonts w:ascii="Arial" w:hAnsi="Arial" w:cs="Arial"/>
                <w:b/>
                <w:bCs/>
                <w:i/>
                <w:sz w:val="18"/>
                <w:szCs w:val="18"/>
              </w:rPr>
              <w:t>(Manifestar aceptación)</w:t>
            </w:r>
          </w:p>
        </w:tc>
        <w:tc>
          <w:tcPr>
            <w:tcW w:w="3827" w:type="dxa"/>
          </w:tcPr>
          <w:p w:rsidR="00142DF5" w:rsidRPr="000125B3" w:rsidRDefault="00142DF5" w:rsidP="00142DF5">
            <w:pPr>
              <w:contextualSpacing/>
              <w:jc w:val="both"/>
              <w:rPr>
                <w:rFonts w:ascii="Arial" w:hAnsi="Arial" w:cs="Arial"/>
                <w:b/>
                <w:sz w:val="18"/>
                <w:szCs w:val="18"/>
              </w:rPr>
            </w:pPr>
          </w:p>
        </w:tc>
      </w:tr>
      <w:tr w:rsidR="00142DF5" w:rsidRPr="000125B3" w:rsidTr="00142DF5">
        <w:trPr>
          <w:trHeight w:val="283"/>
        </w:trPr>
        <w:tc>
          <w:tcPr>
            <w:tcW w:w="5246" w:type="dxa"/>
            <w:shd w:val="clear" w:color="auto" w:fill="17365D"/>
            <w:vAlign w:val="center"/>
          </w:tcPr>
          <w:p w:rsidR="00142DF5" w:rsidRPr="000125B3" w:rsidRDefault="00142DF5" w:rsidP="00142DF5">
            <w:pPr>
              <w:numPr>
                <w:ilvl w:val="0"/>
                <w:numId w:val="3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lang w:val="es-BO" w:eastAsia="en-US"/>
              </w:rPr>
            </w:pPr>
            <w:r w:rsidRPr="000125B3">
              <w:rPr>
                <w:rFonts w:ascii="Arial" w:hAnsi="Arial" w:cs="Arial"/>
                <w:b/>
                <w:bCs/>
                <w:iCs/>
              </w:rPr>
              <w:t>EXPERIENCIA</w:t>
            </w:r>
            <w:r w:rsidRPr="000125B3">
              <w:rPr>
                <w:rFonts w:ascii="Arial" w:hAnsi="Arial" w:cs="Arial"/>
                <w:b/>
                <w:bCs/>
                <w:lang w:eastAsia="en-US"/>
              </w:rPr>
              <w:t xml:space="preserve"> DEL PROPONENTE</w:t>
            </w:r>
          </w:p>
        </w:tc>
        <w:tc>
          <w:tcPr>
            <w:tcW w:w="3827" w:type="dxa"/>
            <w:shd w:val="clear" w:color="auto" w:fill="17365D"/>
          </w:tcPr>
          <w:p w:rsidR="00142DF5" w:rsidRPr="000125B3" w:rsidRDefault="00142DF5" w:rsidP="00142DF5">
            <w:pPr>
              <w:tabs>
                <w:tab w:val="left" w:pos="567"/>
                <w:tab w:val="left" w:pos="851"/>
                <w:tab w:val="left" w:pos="1134"/>
                <w:tab w:val="left" w:pos="1418"/>
                <w:tab w:val="left" w:pos="1701"/>
                <w:tab w:val="left" w:pos="1985"/>
                <w:tab w:val="left" w:pos="2268"/>
                <w:tab w:val="left" w:pos="2552"/>
                <w:tab w:val="left" w:pos="3969"/>
                <w:tab w:val="left" w:pos="4253"/>
              </w:tabs>
              <w:ind w:left="357"/>
              <w:contextualSpacing/>
              <w:jc w:val="both"/>
              <w:rPr>
                <w:rFonts w:ascii="Arial" w:hAnsi="Arial" w:cs="Arial"/>
                <w:b/>
                <w:bCs/>
                <w:iCs/>
              </w:rPr>
            </w:pPr>
          </w:p>
        </w:tc>
      </w:tr>
      <w:tr w:rsidR="00142DF5" w:rsidRPr="000125B3" w:rsidTr="00142DF5">
        <w:trPr>
          <w:trHeight w:val="3121"/>
        </w:trPr>
        <w:tc>
          <w:tcPr>
            <w:tcW w:w="5246" w:type="dxa"/>
            <w:vAlign w:val="center"/>
          </w:tcPr>
          <w:p w:rsidR="00142DF5" w:rsidRPr="000125B3" w:rsidRDefault="00142DF5" w:rsidP="00142DF5">
            <w:pPr>
              <w:numPr>
                <w:ilvl w:val="0"/>
                <w:numId w:val="58"/>
              </w:numPr>
              <w:contextualSpacing/>
              <w:jc w:val="both"/>
              <w:rPr>
                <w:rFonts w:ascii="Arial" w:hAnsi="Arial" w:cs="Arial"/>
                <w:b/>
                <w:sz w:val="18"/>
                <w:szCs w:val="18"/>
              </w:rPr>
            </w:pPr>
            <w:r w:rsidRPr="000125B3">
              <w:rPr>
                <w:rFonts w:ascii="Arial" w:hAnsi="Arial" w:cs="Arial"/>
                <w:b/>
                <w:sz w:val="18"/>
                <w:szCs w:val="18"/>
                <w:lang w:val="es-BO"/>
              </w:rPr>
              <w:t>Experiencia del proponente:</w:t>
            </w:r>
            <w:r w:rsidRPr="000125B3">
              <w:rPr>
                <w:rFonts w:ascii="Arial" w:hAnsi="Arial" w:cs="Arial"/>
                <w:sz w:val="18"/>
                <w:szCs w:val="18"/>
                <w:lang w:val="es-BO"/>
              </w:rPr>
              <w:t xml:space="preserve"> </w:t>
            </w:r>
            <w:r w:rsidRPr="000B0AE6">
              <w:rPr>
                <w:rFonts w:ascii="Arial" w:hAnsi="Arial" w:cs="Arial"/>
                <w:sz w:val="18"/>
                <w:szCs w:val="18"/>
                <w:lang w:val="es-BO"/>
              </w:rPr>
              <w:t xml:space="preserve">Deberá haber realizado al menos </w:t>
            </w:r>
            <w:r>
              <w:rPr>
                <w:rFonts w:ascii="Arial" w:hAnsi="Arial" w:cs="Arial"/>
                <w:sz w:val="18"/>
                <w:szCs w:val="18"/>
                <w:lang w:val="es-BO"/>
              </w:rPr>
              <w:t>dos</w:t>
            </w:r>
            <w:r w:rsidRPr="000B0AE6">
              <w:rPr>
                <w:rFonts w:ascii="Arial" w:hAnsi="Arial" w:cs="Arial"/>
                <w:sz w:val="18"/>
                <w:szCs w:val="18"/>
                <w:lang w:val="es-BO"/>
              </w:rPr>
              <w:t xml:space="preserve"> (</w:t>
            </w:r>
            <w:r>
              <w:rPr>
                <w:rFonts w:ascii="Arial" w:hAnsi="Arial" w:cs="Arial"/>
                <w:sz w:val="18"/>
                <w:szCs w:val="18"/>
                <w:lang w:val="es-BO"/>
              </w:rPr>
              <w:t>2</w:t>
            </w:r>
            <w:r w:rsidRPr="000B0AE6">
              <w:rPr>
                <w:rFonts w:ascii="Arial" w:hAnsi="Arial" w:cs="Arial"/>
                <w:sz w:val="18"/>
                <w:szCs w:val="18"/>
                <w:lang w:val="es-BO"/>
              </w:rPr>
              <w:t xml:space="preserve">) provisiones y/o instalaciones de </w:t>
            </w:r>
            <w:r w:rsidRPr="000B0AE6">
              <w:rPr>
                <w:rFonts w:ascii="Arial" w:hAnsi="Arial" w:cs="Arial"/>
                <w:sz w:val="17"/>
                <w:szCs w:val="17"/>
                <w:lang w:val="es-BO"/>
              </w:rPr>
              <w:t>equipo</w:t>
            </w:r>
            <w:r>
              <w:rPr>
                <w:rFonts w:ascii="Arial" w:hAnsi="Arial" w:cs="Arial"/>
                <w:sz w:val="17"/>
                <w:szCs w:val="17"/>
                <w:lang w:val="es-BO"/>
              </w:rPr>
              <w:t xml:space="preserve">s NVR, </w:t>
            </w:r>
            <w:r w:rsidRPr="000B0AE6">
              <w:rPr>
                <w:rFonts w:ascii="Arial" w:hAnsi="Arial" w:cs="Arial"/>
                <w:sz w:val="18"/>
                <w:szCs w:val="18"/>
                <w:lang w:val="es-BO"/>
              </w:rPr>
              <w:t xml:space="preserve">provisiones y/o instalaciones </w:t>
            </w:r>
            <w:r>
              <w:rPr>
                <w:rFonts w:ascii="Arial" w:hAnsi="Arial" w:cs="Arial"/>
                <w:sz w:val="18"/>
                <w:szCs w:val="18"/>
                <w:lang w:val="es-BO"/>
              </w:rPr>
              <w:t xml:space="preserve">de </w:t>
            </w:r>
            <w:r w:rsidRPr="000B0AE6">
              <w:rPr>
                <w:rFonts w:ascii="Arial" w:hAnsi="Arial" w:cs="Arial"/>
                <w:sz w:val="18"/>
                <w:szCs w:val="18"/>
                <w:lang w:val="es-BO"/>
              </w:rPr>
              <w:t>Sistemas de Video Vigilancia</w:t>
            </w:r>
            <w:r>
              <w:rPr>
                <w:rFonts w:ascii="Arial" w:hAnsi="Arial" w:cs="Arial"/>
                <w:sz w:val="18"/>
                <w:szCs w:val="18"/>
              </w:rPr>
              <w:t xml:space="preserve"> o cámaras de video vigilancia, </w:t>
            </w:r>
            <w:r w:rsidRPr="000B0AE6">
              <w:rPr>
                <w:rFonts w:ascii="Arial" w:hAnsi="Arial" w:cs="Arial"/>
                <w:sz w:val="18"/>
                <w:szCs w:val="18"/>
                <w:lang w:val="es-BO"/>
              </w:rPr>
              <w:t>provisiones y/o instalaciones</w:t>
            </w:r>
            <w:r>
              <w:rPr>
                <w:rFonts w:ascii="Arial" w:hAnsi="Arial" w:cs="Arial"/>
                <w:sz w:val="18"/>
                <w:szCs w:val="18"/>
                <w:lang w:val="es-BO"/>
              </w:rPr>
              <w:t xml:space="preserve"> de</w:t>
            </w:r>
            <w:r w:rsidRPr="000B0AE6">
              <w:rPr>
                <w:rFonts w:ascii="Arial" w:hAnsi="Arial" w:cs="Arial"/>
                <w:sz w:val="18"/>
                <w:szCs w:val="18"/>
              </w:rPr>
              <w:t xml:space="preserve"> cámaras de seguridad</w:t>
            </w:r>
            <w:r>
              <w:rPr>
                <w:rFonts w:ascii="Arial" w:hAnsi="Arial" w:cs="Arial"/>
                <w:sz w:val="18"/>
                <w:szCs w:val="18"/>
              </w:rPr>
              <w:t xml:space="preserve">, </w:t>
            </w:r>
            <w:r w:rsidRPr="000B0AE6">
              <w:rPr>
                <w:rFonts w:ascii="Arial" w:hAnsi="Arial" w:cs="Arial"/>
                <w:sz w:val="18"/>
                <w:szCs w:val="18"/>
                <w:lang w:val="es-BO"/>
              </w:rPr>
              <w:t>provisiones y/o instalaciones</w:t>
            </w:r>
            <w:r>
              <w:rPr>
                <w:rFonts w:ascii="Arial" w:hAnsi="Arial" w:cs="Arial"/>
                <w:sz w:val="18"/>
                <w:szCs w:val="18"/>
                <w:lang w:val="es-BO"/>
              </w:rPr>
              <w:t xml:space="preserve"> </w:t>
            </w:r>
            <w:r>
              <w:rPr>
                <w:rFonts w:ascii="Arial" w:hAnsi="Arial" w:cs="Arial"/>
                <w:sz w:val="18"/>
                <w:szCs w:val="18"/>
              </w:rPr>
              <w:t xml:space="preserve">Seguridad Electrónica </w:t>
            </w:r>
            <w:r w:rsidRPr="000B0AE6">
              <w:rPr>
                <w:rFonts w:ascii="Arial" w:hAnsi="Arial" w:cs="Arial"/>
                <w:sz w:val="18"/>
                <w:szCs w:val="18"/>
              </w:rPr>
              <w:t>con entidades gubernamentales o privadas, en el territorio de Bolivia</w:t>
            </w:r>
            <w:r>
              <w:rPr>
                <w:rFonts w:ascii="Arial" w:hAnsi="Arial" w:cs="Arial"/>
                <w:sz w:val="18"/>
                <w:szCs w:val="18"/>
                <w:lang w:val="es-BO"/>
              </w:rPr>
              <w:t xml:space="preserve">. </w:t>
            </w:r>
            <w:r w:rsidRPr="000125B3">
              <w:rPr>
                <w:rFonts w:ascii="Arial" w:hAnsi="Arial" w:cs="Arial"/>
                <w:sz w:val="18"/>
                <w:szCs w:val="18"/>
                <w:lang w:val="es-BO"/>
              </w:rPr>
              <w:t xml:space="preserve"> </w:t>
            </w:r>
          </w:p>
          <w:p w:rsidR="00142DF5" w:rsidRPr="000125B3" w:rsidRDefault="00142DF5" w:rsidP="00142DF5">
            <w:pPr>
              <w:ind w:left="360"/>
              <w:contextualSpacing/>
              <w:jc w:val="both"/>
              <w:rPr>
                <w:rFonts w:ascii="Arial" w:hAnsi="Arial" w:cs="Arial"/>
                <w:b/>
                <w:sz w:val="18"/>
                <w:szCs w:val="18"/>
              </w:rPr>
            </w:pPr>
          </w:p>
          <w:p w:rsidR="00142DF5" w:rsidRPr="000125B3" w:rsidRDefault="00142DF5" w:rsidP="00142DF5">
            <w:pPr>
              <w:ind w:left="357"/>
              <w:jc w:val="both"/>
              <w:rPr>
                <w:rFonts w:ascii="Arial" w:hAnsi="Arial" w:cs="Arial"/>
                <w:sz w:val="18"/>
                <w:szCs w:val="18"/>
              </w:rPr>
            </w:pPr>
            <w:r w:rsidRPr="000125B3">
              <w:rPr>
                <w:rFonts w:ascii="Arial" w:hAnsi="Arial" w:cs="Arial"/>
                <w:sz w:val="18"/>
                <w:szCs w:val="18"/>
              </w:rPr>
              <w:t>Se aceptará como documentación de respaldo de la experiencia solicitada cualquiera de los siguientes documentos:</w:t>
            </w:r>
          </w:p>
          <w:p w:rsidR="00142DF5" w:rsidRPr="000125B3" w:rsidRDefault="00142DF5" w:rsidP="00592B4A">
            <w:pPr>
              <w:numPr>
                <w:ilvl w:val="0"/>
                <w:numId w:val="61"/>
              </w:numPr>
              <w:contextualSpacing/>
              <w:jc w:val="both"/>
              <w:rPr>
                <w:rFonts w:ascii="Arial" w:hAnsi="Arial" w:cs="Arial"/>
                <w:sz w:val="18"/>
                <w:szCs w:val="18"/>
                <w:lang w:val="es-BO"/>
              </w:rPr>
            </w:pPr>
            <w:r w:rsidRPr="000125B3">
              <w:rPr>
                <w:rFonts w:ascii="Arial" w:hAnsi="Arial" w:cs="Arial"/>
                <w:sz w:val="18"/>
                <w:szCs w:val="18"/>
                <w:lang w:val="es-BO"/>
              </w:rPr>
              <w:t>Certificados de conformidad.</w:t>
            </w:r>
          </w:p>
          <w:p w:rsidR="00142DF5" w:rsidRPr="000125B3" w:rsidRDefault="00142DF5" w:rsidP="00592B4A">
            <w:pPr>
              <w:numPr>
                <w:ilvl w:val="0"/>
                <w:numId w:val="61"/>
              </w:numPr>
              <w:contextualSpacing/>
              <w:jc w:val="both"/>
              <w:rPr>
                <w:rFonts w:ascii="Arial" w:hAnsi="Arial" w:cs="Arial"/>
                <w:sz w:val="18"/>
                <w:szCs w:val="18"/>
                <w:lang w:val="es-BO"/>
              </w:rPr>
            </w:pPr>
            <w:r w:rsidRPr="000125B3">
              <w:rPr>
                <w:rFonts w:ascii="Arial" w:hAnsi="Arial" w:cs="Arial"/>
                <w:sz w:val="18"/>
                <w:szCs w:val="18"/>
                <w:lang w:val="es-BO"/>
              </w:rPr>
              <w:t>Certificados de cumplimiento de contrato.</w:t>
            </w:r>
          </w:p>
          <w:p w:rsidR="00142DF5" w:rsidRPr="000125B3" w:rsidRDefault="00142DF5" w:rsidP="00592B4A">
            <w:pPr>
              <w:numPr>
                <w:ilvl w:val="0"/>
                <w:numId w:val="61"/>
              </w:numPr>
              <w:contextualSpacing/>
              <w:jc w:val="both"/>
              <w:rPr>
                <w:rFonts w:ascii="Arial" w:hAnsi="Arial" w:cs="Arial"/>
                <w:sz w:val="18"/>
                <w:szCs w:val="18"/>
                <w:lang w:val="es-BO"/>
              </w:rPr>
            </w:pPr>
            <w:r w:rsidRPr="000125B3">
              <w:rPr>
                <w:rFonts w:ascii="Arial" w:hAnsi="Arial" w:cs="Arial"/>
                <w:sz w:val="18"/>
                <w:szCs w:val="18"/>
                <w:lang w:val="es-BO"/>
              </w:rPr>
              <w:t>Actas o informe de recepción.</w:t>
            </w:r>
          </w:p>
          <w:p w:rsidR="00142DF5" w:rsidRDefault="00142DF5" w:rsidP="00592B4A">
            <w:pPr>
              <w:numPr>
                <w:ilvl w:val="0"/>
                <w:numId w:val="61"/>
              </w:numPr>
              <w:contextualSpacing/>
              <w:jc w:val="both"/>
              <w:rPr>
                <w:rFonts w:ascii="Arial" w:hAnsi="Arial" w:cs="Arial"/>
                <w:sz w:val="18"/>
                <w:szCs w:val="18"/>
                <w:lang w:val="es-BO"/>
              </w:rPr>
            </w:pPr>
            <w:r w:rsidRPr="000125B3">
              <w:rPr>
                <w:rFonts w:ascii="Arial" w:hAnsi="Arial" w:cs="Arial"/>
                <w:sz w:val="18"/>
                <w:szCs w:val="18"/>
                <w:lang w:val="es-BO"/>
              </w:rPr>
              <w:t>Informes de conformidad.</w:t>
            </w:r>
          </w:p>
          <w:p w:rsidR="00142DF5" w:rsidRPr="002E0593" w:rsidRDefault="00142DF5" w:rsidP="00592B4A">
            <w:pPr>
              <w:numPr>
                <w:ilvl w:val="0"/>
                <w:numId w:val="61"/>
              </w:numPr>
              <w:contextualSpacing/>
              <w:jc w:val="both"/>
              <w:rPr>
                <w:rFonts w:ascii="Arial" w:hAnsi="Arial" w:cs="Arial"/>
                <w:sz w:val="18"/>
                <w:szCs w:val="18"/>
                <w:lang w:val="es-BO"/>
              </w:rPr>
            </w:pPr>
            <w:r w:rsidRPr="002E0593">
              <w:rPr>
                <w:rFonts w:ascii="Arial" w:hAnsi="Arial" w:cs="Arial"/>
                <w:sz w:val="18"/>
                <w:szCs w:val="18"/>
                <w:lang w:val="es-BO"/>
              </w:rPr>
              <w:t xml:space="preserve">Cartas o certificados emitidos por los clientes </w:t>
            </w:r>
            <w:r w:rsidRPr="002E0593">
              <w:rPr>
                <w:rFonts w:ascii="Arial" w:hAnsi="Arial" w:cs="Arial"/>
                <w:sz w:val="18"/>
                <w:szCs w:val="18"/>
              </w:rPr>
              <w:t>con su respectiva documentación de respaldo de conformidad y/o cumplimiento de los mismos.</w:t>
            </w:r>
          </w:p>
          <w:p w:rsidR="00142DF5" w:rsidRDefault="00142DF5" w:rsidP="00592B4A">
            <w:pPr>
              <w:numPr>
                <w:ilvl w:val="0"/>
                <w:numId w:val="61"/>
              </w:numPr>
              <w:contextualSpacing/>
              <w:jc w:val="both"/>
              <w:rPr>
                <w:rFonts w:ascii="Arial" w:hAnsi="Arial" w:cs="Arial"/>
                <w:sz w:val="18"/>
                <w:szCs w:val="18"/>
                <w:lang w:val="es-BO"/>
              </w:rPr>
            </w:pPr>
            <w:r w:rsidRPr="000125B3">
              <w:rPr>
                <w:rFonts w:ascii="Arial" w:hAnsi="Arial" w:cs="Arial"/>
                <w:sz w:val="18"/>
                <w:szCs w:val="18"/>
                <w:lang w:val="es-BO"/>
              </w:rPr>
              <w:t>Órdenes de Compra o Contratos con su respectiva documentación de respaldo de conformidad y/o cumplimiento de los m</w:t>
            </w:r>
            <w:r>
              <w:rPr>
                <w:rFonts w:ascii="Arial" w:hAnsi="Arial" w:cs="Arial"/>
                <w:sz w:val="18"/>
                <w:szCs w:val="18"/>
                <w:lang w:val="es-BO"/>
              </w:rPr>
              <w:t xml:space="preserve">ismos. </w:t>
            </w:r>
          </w:p>
          <w:p w:rsidR="00142DF5" w:rsidRPr="002E0593" w:rsidRDefault="00142DF5" w:rsidP="00592B4A">
            <w:pPr>
              <w:numPr>
                <w:ilvl w:val="0"/>
                <w:numId w:val="61"/>
              </w:numPr>
              <w:contextualSpacing/>
              <w:jc w:val="both"/>
              <w:rPr>
                <w:rFonts w:ascii="Arial" w:hAnsi="Arial" w:cs="Arial"/>
                <w:sz w:val="18"/>
                <w:szCs w:val="18"/>
                <w:lang w:val="es-BO"/>
              </w:rPr>
            </w:pPr>
            <w:r w:rsidRPr="002E0593">
              <w:rPr>
                <w:rFonts w:ascii="Arial" w:hAnsi="Arial" w:cs="Arial"/>
                <w:sz w:val="18"/>
                <w:szCs w:val="18"/>
                <w:lang w:val="es-BO"/>
              </w:rPr>
              <w:t>Otro documento que acredite la experiencia requerida, con su respectivo respaldo de conformidad y/o cumplimiento de los mismos. (excepto solo contratos).</w:t>
            </w:r>
          </w:p>
          <w:p w:rsidR="00142DF5" w:rsidRPr="000125B3" w:rsidRDefault="00142DF5" w:rsidP="00592B4A">
            <w:pPr>
              <w:numPr>
                <w:ilvl w:val="0"/>
                <w:numId w:val="61"/>
              </w:numPr>
              <w:ind w:left="711"/>
              <w:contextualSpacing/>
              <w:jc w:val="both"/>
              <w:rPr>
                <w:rFonts w:ascii="Arial" w:hAnsi="Arial" w:cs="Arial"/>
                <w:color w:val="000000"/>
                <w:sz w:val="18"/>
                <w:szCs w:val="18"/>
                <w:lang w:val="es-BO"/>
              </w:rPr>
            </w:pPr>
            <w:r w:rsidRPr="000125B3">
              <w:rPr>
                <w:rFonts w:ascii="Arial" w:hAnsi="Arial" w:cs="Arial"/>
                <w:sz w:val="18"/>
                <w:szCs w:val="18"/>
                <w:lang w:val="es-BO"/>
              </w:rPr>
              <w:t xml:space="preserve">Formulario 500 SICOES (Recepción </w:t>
            </w:r>
            <w:r>
              <w:rPr>
                <w:rFonts w:ascii="Arial" w:hAnsi="Arial" w:cs="Arial"/>
                <w:sz w:val="18"/>
                <w:szCs w:val="18"/>
                <w:lang w:val="es-BO"/>
              </w:rPr>
              <w:t>de los bienes</w:t>
            </w:r>
            <w:r w:rsidRPr="000125B3">
              <w:rPr>
                <w:rFonts w:ascii="Arial" w:hAnsi="Arial" w:cs="Arial"/>
                <w:sz w:val="18"/>
                <w:szCs w:val="18"/>
                <w:lang w:val="es-BO"/>
              </w:rPr>
              <w:t xml:space="preserve"> y Servicio).</w:t>
            </w:r>
          </w:p>
          <w:p w:rsidR="00142DF5" w:rsidRPr="000125B3" w:rsidRDefault="00142DF5" w:rsidP="00142DF5">
            <w:pPr>
              <w:ind w:left="711"/>
              <w:contextualSpacing/>
              <w:jc w:val="both"/>
              <w:rPr>
                <w:rFonts w:ascii="Arial" w:hAnsi="Arial" w:cs="Arial"/>
                <w:color w:val="000000"/>
                <w:sz w:val="18"/>
                <w:szCs w:val="18"/>
                <w:lang w:val="es-BO"/>
              </w:rPr>
            </w:pPr>
          </w:p>
          <w:p w:rsidR="00142DF5" w:rsidRPr="000125B3" w:rsidRDefault="00142DF5" w:rsidP="00142DF5">
            <w:pPr>
              <w:jc w:val="both"/>
              <w:rPr>
                <w:rFonts w:ascii="Arial" w:hAnsi="Arial" w:cs="Arial"/>
                <w:sz w:val="18"/>
                <w:szCs w:val="18"/>
              </w:rPr>
            </w:pPr>
            <w:r w:rsidRPr="000125B3">
              <w:rPr>
                <w:rFonts w:ascii="Arial" w:hAnsi="Arial" w:cs="Arial"/>
                <w:sz w:val="18"/>
                <w:szCs w:val="18"/>
              </w:rPr>
              <w:t>Debiendo adjuntar a su propuesta los documentos de respaldo en copia escaneada y para la firma de contrato el proponente adjudicado deberá presentar los originales o fotocopia legalizada de los documentos presentados, salvo hubiera declarado formulario 500 y sea validada por el SICOES.</w:t>
            </w:r>
          </w:p>
          <w:p w:rsidR="00142DF5" w:rsidRPr="000125B3" w:rsidRDefault="00142DF5" w:rsidP="00142DF5">
            <w:pPr>
              <w:jc w:val="both"/>
              <w:rPr>
                <w:rFonts w:ascii="Arial" w:hAnsi="Arial" w:cs="Arial"/>
                <w:b/>
              </w:rPr>
            </w:pPr>
            <w:r w:rsidRPr="000125B3">
              <w:rPr>
                <w:rFonts w:ascii="Arial" w:hAnsi="Arial" w:cs="Arial"/>
                <w:b/>
                <w:i/>
                <w:sz w:val="18"/>
                <w:szCs w:val="18"/>
              </w:rPr>
              <w:t>(Manifestar aceptación y adjuntar lo requerido en copia escaneada)</w:t>
            </w:r>
            <w:r w:rsidRPr="000125B3">
              <w:rPr>
                <w:rFonts w:ascii="Arial" w:hAnsi="Arial" w:cs="Arial"/>
                <w:iCs/>
                <w:sz w:val="18"/>
                <w:szCs w:val="18"/>
              </w:rPr>
              <w:t xml:space="preserve"> </w:t>
            </w:r>
          </w:p>
        </w:tc>
        <w:tc>
          <w:tcPr>
            <w:tcW w:w="3827" w:type="dxa"/>
          </w:tcPr>
          <w:p w:rsidR="00142DF5" w:rsidRPr="000125B3" w:rsidRDefault="00142DF5" w:rsidP="00142DF5">
            <w:pPr>
              <w:contextualSpacing/>
              <w:jc w:val="both"/>
              <w:rPr>
                <w:rFonts w:ascii="Arial" w:hAnsi="Arial" w:cs="Arial"/>
                <w:b/>
                <w:sz w:val="18"/>
                <w:szCs w:val="18"/>
                <w:lang w:val="es-BO"/>
              </w:rPr>
            </w:pPr>
          </w:p>
        </w:tc>
      </w:tr>
      <w:tr w:rsidR="00142DF5" w:rsidRPr="000125B3" w:rsidTr="00142DF5">
        <w:trPr>
          <w:trHeight w:val="1897"/>
        </w:trPr>
        <w:tc>
          <w:tcPr>
            <w:tcW w:w="5246" w:type="dxa"/>
            <w:vAlign w:val="center"/>
          </w:tcPr>
          <w:p w:rsidR="00142DF5" w:rsidRPr="000125B3" w:rsidRDefault="00142DF5" w:rsidP="00142DF5">
            <w:pPr>
              <w:numPr>
                <w:ilvl w:val="0"/>
                <w:numId w:val="58"/>
              </w:numPr>
              <w:contextualSpacing/>
              <w:jc w:val="both"/>
              <w:rPr>
                <w:rFonts w:ascii="Arial" w:hAnsi="Arial" w:cs="Arial"/>
                <w:b/>
                <w:sz w:val="18"/>
                <w:szCs w:val="18"/>
              </w:rPr>
            </w:pPr>
            <w:r w:rsidRPr="000125B3">
              <w:rPr>
                <w:rFonts w:ascii="Arial" w:hAnsi="Arial" w:cs="Arial"/>
                <w:sz w:val="18"/>
                <w:szCs w:val="18"/>
              </w:rPr>
              <w:lastRenderedPageBreak/>
              <w:t>El proponente deberá adjuntar a su propuesta el Certificado de Autorización para Empresas que Suministran Equipos de Protección Electrónica documento emitido por el Viceministerio de Seguridad Ciudadanía vigente. Debiendo adjuntar a su propuesta el documento de respaldo en fotocopia simple y para la firma de contrato el original o fotocopia legalizada del documento presentado.</w:t>
            </w:r>
          </w:p>
          <w:p w:rsidR="00142DF5" w:rsidRPr="000125B3" w:rsidRDefault="00142DF5" w:rsidP="00142DF5">
            <w:pPr>
              <w:jc w:val="both"/>
              <w:rPr>
                <w:rFonts w:ascii="Arial" w:hAnsi="Arial" w:cs="Arial"/>
                <w:b/>
                <w:lang w:val="es-BO"/>
              </w:rPr>
            </w:pPr>
            <w:r w:rsidRPr="000125B3">
              <w:rPr>
                <w:rFonts w:ascii="Arial" w:hAnsi="Arial" w:cs="Arial"/>
                <w:b/>
                <w:bCs/>
                <w:i/>
                <w:sz w:val="18"/>
                <w:szCs w:val="18"/>
              </w:rPr>
              <w:t>(Manifestar aceptación y adjuntar lo requerido)</w:t>
            </w:r>
          </w:p>
        </w:tc>
        <w:tc>
          <w:tcPr>
            <w:tcW w:w="3827" w:type="dxa"/>
          </w:tcPr>
          <w:p w:rsidR="00142DF5" w:rsidRPr="000125B3" w:rsidRDefault="00142DF5" w:rsidP="00142DF5">
            <w:pPr>
              <w:contextualSpacing/>
              <w:jc w:val="both"/>
              <w:rPr>
                <w:rFonts w:ascii="Arial" w:hAnsi="Arial" w:cs="Arial"/>
                <w:sz w:val="18"/>
                <w:szCs w:val="18"/>
              </w:rPr>
            </w:pPr>
          </w:p>
        </w:tc>
      </w:tr>
      <w:tr w:rsidR="00142DF5" w:rsidRPr="000125B3" w:rsidTr="00142DF5">
        <w:trPr>
          <w:trHeight w:val="299"/>
        </w:trPr>
        <w:tc>
          <w:tcPr>
            <w:tcW w:w="9073" w:type="dxa"/>
            <w:gridSpan w:val="2"/>
            <w:shd w:val="clear" w:color="auto" w:fill="1F3864"/>
            <w:vAlign w:val="center"/>
          </w:tcPr>
          <w:p w:rsidR="00142DF5" w:rsidRPr="000125B3" w:rsidRDefault="00142DF5" w:rsidP="00142DF5">
            <w:pPr>
              <w:numPr>
                <w:ilvl w:val="0"/>
                <w:numId w:val="3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bCs/>
                <w:lang w:eastAsia="en-US"/>
              </w:rPr>
            </w:pPr>
            <w:r w:rsidRPr="00FD0BA5">
              <w:rPr>
                <w:rFonts w:ascii="Arial" w:hAnsi="Arial" w:cs="Arial"/>
                <w:b/>
                <w:bCs/>
                <w:iCs/>
              </w:rPr>
              <w:t>PLAZO</w:t>
            </w:r>
            <w:r w:rsidRPr="000125B3">
              <w:rPr>
                <w:rFonts w:ascii="Arial" w:hAnsi="Arial" w:cs="Arial"/>
                <w:b/>
                <w:bCs/>
                <w:lang w:eastAsia="en-US"/>
              </w:rPr>
              <w:t xml:space="preserve"> DE ENTREGA</w:t>
            </w:r>
          </w:p>
        </w:tc>
      </w:tr>
      <w:tr w:rsidR="00142DF5" w:rsidRPr="000125B3" w:rsidTr="00142DF5">
        <w:trPr>
          <w:trHeight w:val="709"/>
        </w:trPr>
        <w:tc>
          <w:tcPr>
            <w:tcW w:w="5246" w:type="dxa"/>
            <w:shd w:val="clear" w:color="auto" w:fill="FFFFFF"/>
            <w:vAlign w:val="center"/>
          </w:tcPr>
          <w:p w:rsidR="00142DF5" w:rsidRPr="00B22C40" w:rsidRDefault="00142DF5" w:rsidP="00142DF5">
            <w:pPr>
              <w:contextualSpacing/>
              <w:jc w:val="both"/>
              <w:rPr>
                <w:rFonts w:ascii="Arial" w:hAnsi="Arial" w:cs="Arial"/>
                <w:lang w:val="es-BO"/>
              </w:rPr>
            </w:pPr>
            <w:r w:rsidRPr="00B927E6">
              <w:rPr>
                <w:rFonts w:ascii="Arial" w:hAnsi="Arial" w:cs="Arial"/>
                <w:sz w:val="18"/>
                <w:szCs w:val="18"/>
                <w:lang w:val="es-BO"/>
              </w:rPr>
              <w:t>El plazo de entrega de</w:t>
            </w:r>
            <w:r>
              <w:rPr>
                <w:rFonts w:ascii="Arial" w:hAnsi="Arial" w:cs="Arial"/>
                <w:sz w:val="18"/>
                <w:szCs w:val="18"/>
                <w:lang w:val="es-BO"/>
              </w:rPr>
              <w:t xml:space="preserve"> los bienes</w:t>
            </w:r>
            <w:r w:rsidRPr="00B927E6">
              <w:rPr>
                <w:rFonts w:ascii="Arial" w:hAnsi="Arial" w:cs="Arial"/>
                <w:sz w:val="18"/>
                <w:szCs w:val="18"/>
                <w:lang w:val="es-BO"/>
              </w:rPr>
              <w:t xml:space="preserve"> será de cincuenta (50) días calendario que será computado a partir del día hábil siguiente de la suscripción del Contrato.</w:t>
            </w:r>
          </w:p>
          <w:p w:rsidR="00142DF5" w:rsidRPr="000125B3" w:rsidRDefault="00142DF5" w:rsidP="00142DF5">
            <w:pPr>
              <w:jc w:val="both"/>
              <w:rPr>
                <w:rFonts w:ascii="Arial" w:hAnsi="Arial" w:cs="Arial"/>
                <w:lang w:val="es-BO"/>
              </w:rPr>
            </w:pPr>
            <w:r w:rsidRPr="00433939">
              <w:rPr>
                <w:rFonts w:ascii="Arial" w:hAnsi="Arial" w:cs="Arial"/>
                <w:b/>
                <w:i/>
                <w:sz w:val="18"/>
                <w:szCs w:val="18"/>
                <w:lang w:val="es-BO"/>
              </w:rPr>
              <w:t>(Manifestar aceptación)</w:t>
            </w:r>
          </w:p>
        </w:tc>
        <w:tc>
          <w:tcPr>
            <w:tcW w:w="3827" w:type="dxa"/>
            <w:shd w:val="clear" w:color="auto" w:fill="FFFFFF"/>
          </w:tcPr>
          <w:p w:rsidR="00142DF5" w:rsidRPr="000125B3" w:rsidRDefault="00142DF5" w:rsidP="00142DF5">
            <w:pPr>
              <w:jc w:val="both"/>
              <w:rPr>
                <w:rFonts w:ascii="Arial" w:hAnsi="Arial" w:cs="Arial"/>
                <w:sz w:val="18"/>
                <w:szCs w:val="18"/>
                <w:lang w:val="es-BO"/>
              </w:rPr>
            </w:pPr>
          </w:p>
        </w:tc>
      </w:tr>
      <w:tr w:rsidR="00142DF5" w:rsidRPr="000125B3" w:rsidTr="00142DF5">
        <w:trPr>
          <w:trHeight w:val="283"/>
        </w:trPr>
        <w:tc>
          <w:tcPr>
            <w:tcW w:w="9073" w:type="dxa"/>
            <w:gridSpan w:val="2"/>
            <w:shd w:val="clear" w:color="auto" w:fill="17365D"/>
            <w:vAlign w:val="center"/>
          </w:tcPr>
          <w:p w:rsidR="00142DF5" w:rsidRPr="000125B3" w:rsidRDefault="00142DF5" w:rsidP="00142DF5">
            <w:pPr>
              <w:numPr>
                <w:ilvl w:val="0"/>
                <w:numId w:val="3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bCs/>
              </w:rPr>
            </w:pPr>
            <w:r w:rsidRPr="00FD0BA5">
              <w:rPr>
                <w:rFonts w:ascii="Arial" w:hAnsi="Arial" w:cs="Arial"/>
                <w:b/>
                <w:bCs/>
                <w:iCs/>
              </w:rPr>
              <w:t>LUGAR</w:t>
            </w:r>
            <w:r w:rsidRPr="000125B3">
              <w:rPr>
                <w:rFonts w:ascii="Arial" w:hAnsi="Arial" w:cs="Arial"/>
                <w:b/>
                <w:bCs/>
              </w:rPr>
              <w:t xml:space="preserve">, FORMA DE ENTREGA Y RECEPCIÓN </w:t>
            </w:r>
            <w:r>
              <w:rPr>
                <w:rFonts w:ascii="Arial" w:hAnsi="Arial" w:cs="Arial"/>
                <w:b/>
                <w:bCs/>
              </w:rPr>
              <w:t>DE LOS BIENES</w:t>
            </w:r>
          </w:p>
        </w:tc>
      </w:tr>
      <w:tr w:rsidR="00142DF5" w:rsidRPr="000125B3" w:rsidTr="00142DF5">
        <w:trPr>
          <w:trHeight w:val="534"/>
        </w:trPr>
        <w:tc>
          <w:tcPr>
            <w:tcW w:w="5246" w:type="dxa"/>
            <w:vAlign w:val="center"/>
          </w:tcPr>
          <w:p w:rsidR="00142DF5" w:rsidRPr="00232AFF" w:rsidRDefault="00142DF5" w:rsidP="00142DF5">
            <w:pPr>
              <w:numPr>
                <w:ilvl w:val="0"/>
                <w:numId w:val="32"/>
              </w:numPr>
              <w:contextualSpacing/>
              <w:jc w:val="both"/>
              <w:rPr>
                <w:rFonts w:ascii="Arial" w:hAnsi="Arial" w:cs="Arial"/>
                <w:sz w:val="18"/>
                <w:szCs w:val="18"/>
                <w:lang w:val="es-BO"/>
              </w:rPr>
            </w:pPr>
            <w:r w:rsidRPr="00232AFF">
              <w:rPr>
                <w:rFonts w:ascii="Arial" w:hAnsi="Arial" w:cs="Arial"/>
                <w:b/>
                <w:sz w:val="18"/>
                <w:szCs w:val="18"/>
                <w:lang w:val="es-BO"/>
              </w:rPr>
              <w:t>Lugar de Entrega:</w:t>
            </w:r>
            <w:r w:rsidRPr="00232AFF">
              <w:rPr>
                <w:rFonts w:ascii="Arial" w:hAnsi="Arial" w:cs="Arial"/>
                <w:sz w:val="18"/>
                <w:szCs w:val="18"/>
                <w:lang w:val="es-BO"/>
              </w:rPr>
              <w:t xml:space="preserve"> El proveedor realizará la entrega de los Bienes en la Unidad de Activos Fijos, Piso 5° del Edificio Principal del BCB ubicado en la calle Ayacucho esquina calle Mercado s/n de la Zona Central de la ciudad de La Paz – Bolivia, a la</w:t>
            </w:r>
            <w:r w:rsidRPr="00232AFF">
              <w:rPr>
                <w:rFonts w:ascii="Arial" w:hAnsi="Arial" w:cs="Arial"/>
                <w:b/>
                <w:i/>
                <w:sz w:val="18"/>
                <w:szCs w:val="18"/>
                <w:lang w:val="es-BO"/>
              </w:rPr>
              <w:t xml:space="preserve"> </w:t>
            </w:r>
            <w:r w:rsidRPr="00232AFF">
              <w:rPr>
                <w:rFonts w:ascii="Arial" w:hAnsi="Arial" w:cs="Arial"/>
                <w:sz w:val="18"/>
                <w:szCs w:val="18"/>
                <w:lang w:val="es-BO"/>
              </w:rPr>
              <w:t>Comisión de Recepción.</w:t>
            </w:r>
          </w:p>
          <w:p w:rsidR="00142DF5" w:rsidRPr="00232AFF" w:rsidRDefault="00142DF5" w:rsidP="00142DF5">
            <w:pPr>
              <w:numPr>
                <w:ilvl w:val="0"/>
                <w:numId w:val="32"/>
              </w:numPr>
              <w:contextualSpacing/>
              <w:jc w:val="both"/>
              <w:rPr>
                <w:rFonts w:ascii="Arial" w:hAnsi="Arial" w:cs="Arial"/>
                <w:sz w:val="18"/>
                <w:szCs w:val="18"/>
                <w:lang w:val="es-BO"/>
              </w:rPr>
            </w:pPr>
            <w:r w:rsidRPr="00232AFF">
              <w:rPr>
                <w:rFonts w:ascii="Arial" w:hAnsi="Arial" w:cs="Arial"/>
                <w:b/>
                <w:sz w:val="18"/>
                <w:szCs w:val="18"/>
                <w:lang w:val="es-BO"/>
              </w:rPr>
              <w:t>Acta de Recepción sujeta a verificación:</w:t>
            </w:r>
            <w:r w:rsidRPr="00232AFF">
              <w:rPr>
                <w:rFonts w:ascii="Arial" w:hAnsi="Arial" w:cs="Arial"/>
                <w:sz w:val="18"/>
                <w:szCs w:val="18"/>
                <w:lang w:val="es-BO"/>
              </w:rPr>
              <w:t xml:space="preserve"> El Proveedor deberá realizar la entrega de los bienes en una sola entrega. Una vez entregado los bienes por el proveedor en la Unidad de Activos Fijos en el piso 5º del edificio Principal del BCB a la Comisión de Recepción, la misma elaborará el Acta de Recepción sujeta a verificación.</w:t>
            </w:r>
          </w:p>
          <w:p w:rsidR="00142DF5" w:rsidRPr="00232AFF" w:rsidRDefault="00142DF5" w:rsidP="00142DF5">
            <w:pPr>
              <w:numPr>
                <w:ilvl w:val="0"/>
                <w:numId w:val="32"/>
              </w:numPr>
              <w:contextualSpacing/>
              <w:jc w:val="both"/>
              <w:rPr>
                <w:rFonts w:ascii="Arial" w:hAnsi="Arial" w:cs="Arial"/>
                <w:sz w:val="18"/>
                <w:szCs w:val="18"/>
                <w:lang w:val="es-BO"/>
              </w:rPr>
            </w:pPr>
            <w:r w:rsidRPr="00232AFF">
              <w:rPr>
                <w:rFonts w:ascii="Arial" w:hAnsi="Arial" w:cs="Arial"/>
                <w:b/>
                <w:sz w:val="18"/>
                <w:szCs w:val="18"/>
                <w:lang w:val="es-BO"/>
              </w:rPr>
              <w:t>Apertura de empaques y verificación:</w:t>
            </w:r>
            <w:r w:rsidRPr="00232AFF">
              <w:rPr>
                <w:rFonts w:ascii="Arial" w:hAnsi="Arial" w:cs="Arial"/>
                <w:sz w:val="18"/>
                <w:szCs w:val="18"/>
                <w:lang w:val="es-BO"/>
              </w:rPr>
              <w:t xml:space="preserve"> La Comisión de Recepción conjuntamente con el proveedor, realizarán la apertura y verificación de empaque de los bienes en el plazo de 2 (dos) días hábiles, a partir de la emisión del Acta de Recepción sujeta a verificación.</w:t>
            </w:r>
          </w:p>
          <w:p w:rsidR="00142DF5" w:rsidRPr="00232AFF" w:rsidRDefault="00142DF5" w:rsidP="00142DF5">
            <w:pPr>
              <w:numPr>
                <w:ilvl w:val="0"/>
                <w:numId w:val="32"/>
              </w:numPr>
              <w:contextualSpacing/>
              <w:jc w:val="both"/>
              <w:rPr>
                <w:rFonts w:ascii="Arial" w:hAnsi="Arial" w:cs="Arial"/>
                <w:b/>
                <w:sz w:val="18"/>
                <w:szCs w:val="18"/>
              </w:rPr>
            </w:pPr>
            <w:r w:rsidRPr="00232AFF">
              <w:rPr>
                <w:rFonts w:ascii="Arial" w:hAnsi="Arial" w:cs="Arial"/>
                <w:b/>
                <w:sz w:val="18"/>
                <w:szCs w:val="18"/>
                <w:lang w:val="es-BO"/>
              </w:rPr>
              <w:t>Observaciones en la apertura de empaques y verificación:</w:t>
            </w:r>
            <w:r w:rsidRPr="00232AFF">
              <w:rPr>
                <w:rFonts w:ascii="Arial" w:hAnsi="Arial" w:cs="Arial"/>
                <w:sz w:val="18"/>
                <w:szCs w:val="18"/>
                <w:lang w:val="es-BO"/>
              </w:rPr>
              <w:t xml:space="preserve"> </w:t>
            </w:r>
            <w:r w:rsidRPr="00232AFF">
              <w:rPr>
                <w:rFonts w:ascii="Arial" w:hAnsi="Arial" w:cs="Arial"/>
                <w:sz w:val="18"/>
                <w:szCs w:val="18"/>
              </w:rPr>
              <w:t>En caso de que se presente alguna observación a los bienes en la verificación, el proveedor tendrá que subsanar la(s) misma(s) o reemplazar(los) en un plazo de hasta tres (3) días hábiles, computables a partir de recibida la notificación para subsanar las observaciones y/o cambios. Si no existiesen observaciones o una vez subsanadas las mismas, o reemplazado a los bienes, la comisión de recepción emitirá la orden de puesta en funcionamiento a través de comunicación externa o correo electrónico.</w:t>
            </w:r>
            <w:r w:rsidRPr="00232AFF">
              <w:rPr>
                <w:rFonts w:ascii="Arial" w:hAnsi="Arial" w:cs="Arial"/>
                <w:b/>
                <w:i/>
                <w:sz w:val="18"/>
                <w:szCs w:val="18"/>
                <w:lang w:val="es-BO"/>
              </w:rPr>
              <w:t xml:space="preserve"> </w:t>
            </w:r>
          </w:p>
          <w:p w:rsidR="00142DF5" w:rsidRPr="000125B3" w:rsidRDefault="00142DF5" w:rsidP="00142DF5">
            <w:pPr>
              <w:contextualSpacing/>
              <w:jc w:val="both"/>
              <w:rPr>
                <w:rFonts w:ascii="Arial" w:hAnsi="Arial" w:cs="Arial"/>
                <w:b/>
              </w:rPr>
            </w:pPr>
            <w:r w:rsidRPr="00424859">
              <w:rPr>
                <w:rFonts w:ascii="Arial" w:hAnsi="Arial" w:cs="Arial"/>
                <w:b/>
                <w:i/>
                <w:sz w:val="18"/>
                <w:szCs w:val="18"/>
                <w:lang w:val="es-BO"/>
              </w:rPr>
              <w:t>(Manifestar aceptación)</w:t>
            </w:r>
          </w:p>
        </w:tc>
        <w:tc>
          <w:tcPr>
            <w:tcW w:w="3827" w:type="dxa"/>
          </w:tcPr>
          <w:p w:rsidR="00142DF5" w:rsidRPr="000125B3" w:rsidRDefault="00142DF5" w:rsidP="00142DF5">
            <w:pPr>
              <w:jc w:val="both"/>
              <w:rPr>
                <w:rFonts w:ascii="Arial" w:hAnsi="Arial" w:cs="Arial"/>
                <w:b/>
                <w:lang w:val="es-BO"/>
              </w:rPr>
            </w:pPr>
          </w:p>
        </w:tc>
      </w:tr>
      <w:tr w:rsidR="00142DF5" w:rsidRPr="000125B3" w:rsidTr="00142DF5">
        <w:trPr>
          <w:trHeight w:val="534"/>
        </w:trPr>
        <w:tc>
          <w:tcPr>
            <w:tcW w:w="5246" w:type="dxa"/>
            <w:vAlign w:val="center"/>
          </w:tcPr>
          <w:p w:rsidR="00142DF5" w:rsidRPr="00232AFF" w:rsidRDefault="00142DF5" w:rsidP="00142DF5">
            <w:pPr>
              <w:numPr>
                <w:ilvl w:val="0"/>
                <w:numId w:val="32"/>
              </w:numPr>
              <w:contextualSpacing/>
              <w:jc w:val="both"/>
              <w:rPr>
                <w:rFonts w:ascii="Arial" w:hAnsi="Arial" w:cs="Arial"/>
                <w:b/>
                <w:sz w:val="18"/>
                <w:szCs w:val="18"/>
                <w:lang w:val="es-BO"/>
              </w:rPr>
            </w:pPr>
            <w:r w:rsidRPr="00232AFF">
              <w:rPr>
                <w:rFonts w:ascii="Arial" w:hAnsi="Arial" w:cs="Arial"/>
                <w:b/>
                <w:sz w:val="18"/>
                <w:szCs w:val="18"/>
                <w:lang w:val="es-BO"/>
              </w:rPr>
              <w:t>Las actividades de verificación que debe desarrollar la Comisión de Recepción, serán las siguientes:</w:t>
            </w:r>
          </w:p>
          <w:p w:rsidR="00142DF5" w:rsidRPr="00232AFF" w:rsidRDefault="00142DF5" w:rsidP="00142DF5">
            <w:pPr>
              <w:pStyle w:val="Prrafodelista"/>
              <w:numPr>
                <w:ilvl w:val="1"/>
                <w:numId w:val="32"/>
              </w:numPr>
              <w:jc w:val="both"/>
              <w:rPr>
                <w:rFonts w:ascii="Arial" w:hAnsi="Arial" w:cs="Arial"/>
                <w:b/>
                <w:sz w:val="18"/>
                <w:szCs w:val="18"/>
                <w:lang w:val="es-BO"/>
              </w:rPr>
            </w:pPr>
            <w:r w:rsidRPr="00232AFF">
              <w:rPr>
                <w:rFonts w:ascii="Arial" w:hAnsi="Arial" w:cs="Arial"/>
                <w:sz w:val="18"/>
                <w:szCs w:val="18"/>
                <w:lang w:val="es-BO"/>
              </w:rPr>
              <w:t>Emitir el Acta de Recepción sujeta a verificación, una vez entregados los Bienes.</w:t>
            </w:r>
          </w:p>
          <w:p w:rsidR="00142DF5" w:rsidRPr="00232AFF" w:rsidRDefault="00142DF5" w:rsidP="00142DF5">
            <w:pPr>
              <w:pStyle w:val="Prrafodelista"/>
              <w:numPr>
                <w:ilvl w:val="1"/>
                <w:numId w:val="32"/>
              </w:numPr>
              <w:jc w:val="both"/>
              <w:rPr>
                <w:rFonts w:ascii="Arial" w:hAnsi="Arial" w:cs="Arial"/>
                <w:b/>
                <w:sz w:val="18"/>
                <w:szCs w:val="18"/>
                <w:lang w:val="es-BO"/>
              </w:rPr>
            </w:pPr>
            <w:r w:rsidRPr="00232AFF">
              <w:rPr>
                <w:rFonts w:ascii="Arial" w:hAnsi="Arial" w:cs="Arial"/>
                <w:sz w:val="18"/>
                <w:szCs w:val="18"/>
                <w:lang w:val="es-BO"/>
              </w:rPr>
              <w:t>Realizar la apertura y verificación de empaques de los Bienes.</w:t>
            </w:r>
          </w:p>
          <w:p w:rsidR="00142DF5" w:rsidRPr="00232AFF" w:rsidRDefault="00142DF5" w:rsidP="00142DF5">
            <w:pPr>
              <w:pStyle w:val="Prrafodelista"/>
              <w:numPr>
                <w:ilvl w:val="1"/>
                <w:numId w:val="32"/>
              </w:numPr>
              <w:jc w:val="both"/>
              <w:rPr>
                <w:rFonts w:ascii="Arial" w:hAnsi="Arial" w:cs="Arial"/>
                <w:sz w:val="18"/>
                <w:szCs w:val="18"/>
                <w:lang w:val="es-BO"/>
              </w:rPr>
            </w:pPr>
            <w:r w:rsidRPr="00232AFF">
              <w:rPr>
                <w:rFonts w:ascii="Arial" w:hAnsi="Arial" w:cs="Arial"/>
                <w:sz w:val="18"/>
                <w:szCs w:val="18"/>
                <w:lang w:val="es-BO"/>
              </w:rPr>
              <w:t xml:space="preserve">Efectuar observaciones en caso de que los Bienes presenten defectos de fabricación, daños durante el transporte, o cualquier discrepancia con las </w:t>
            </w:r>
            <w:r w:rsidRPr="00232AFF">
              <w:rPr>
                <w:rFonts w:ascii="Arial" w:hAnsi="Arial" w:cs="Arial"/>
                <w:sz w:val="18"/>
                <w:szCs w:val="18"/>
                <w:lang w:val="es-BO"/>
              </w:rPr>
              <w:lastRenderedPageBreak/>
              <w:t>especificaciones técnicas, y notificarlas al Proveedor para su subsanación o reemplazo.</w:t>
            </w:r>
          </w:p>
          <w:p w:rsidR="00142DF5" w:rsidRPr="00232AFF" w:rsidRDefault="00142DF5" w:rsidP="00142DF5">
            <w:pPr>
              <w:pStyle w:val="Prrafodelista"/>
              <w:numPr>
                <w:ilvl w:val="1"/>
                <w:numId w:val="32"/>
              </w:numPr>
              <w:jc w:val="both"/>
              <w:rPr>
                <w:rFonts w:ascii="Arial" w:hAnsi="Arial" w:cs="Arial"/>
                <w:b/>
                <w:sz w:val="18"/>
                <w:szCs w:val="18"/>
                <w:lang w:val="es-BO"/>
              </w:rPr>
            </w:pPr>
            <w:r w:rsidRPr="00232AFF">
              <w:rPr>
                <w:rFonts w:ascii="Arial" w:hAnsi="Arial" w:cs="Arial"/>
                <w:sz w:val="18"/>
                <w:szCs w:val="18"/>
                <w:lang w:val="es-BO"/>
              </w:rPr>
              <w:t>Verificar que cada uno de los Bienes cuenten con las características generales y operacionales establecidas en las Especificaciones Técnicas.</w:t>
            </w:r>
          </w:p>
          <w:p w:rsidR="00142DF5" w:rsidRPr="00F414AF" w:rsidRDefault="00142DF5" w:rsidP="00142DF5">
            <w:pPr>
              <w:pStyle w:val="Prrafodelista"/>
              <w:numPr>
                <w:ilvl w:val="1"/>
                <w:numId w:val="32"/>
              </w:numPr>
              <w:jc w:val="both"/>
              <w:rPr>
                <w:rFonts w:ascii="Arial" w:hAnsi="Arial" w:cs="Arial"/>
                <w:b/>
                <w:sz w:val="18"/>
                <w:szCs w:val="18"/>
                <w:lang w:val="es-BO"/>
              </w:rPr>
            </w:pPr>
            <w:r w:rsidRPr="00232AFF">
              <w:rPr>
                <w:rFonts w:ascii="Arial" w:hAnsi="Arial" w:cs="Arial"/>
                <w:sz w:val="18"/>
                <w:szCs w:val="18"/>
                <w:lang w:val="es-BO"/>
              </w:rPr>
              <w:t>Verificar que los Bienes cumplan con las características de instalación del sistema establecido en las Especificaciones Técnicas.</w:t>
            </w:r>
          </w:p>
          <w:p w:rsidR="00142DF5" w:rsidRPr="003335AB" w:rsidRDefault="00142DF5" w:rsidP="00142DF5">
            <w:pPr>
              <w:numPr>
                <w:ilvl w:val="1"/>
                <w:numId w:val="32"/>
              </w:numPr>
              <w:contextualSpacing/>
              <w:jc w:val="both"/>
              <w:rPr>
                <w:rFonts w:ascii="Arial" w:hAnsi="Arial" w:cs="Arial"/>
                <w:sz w:val="17"/>
                <w:szCs w:val="17"/>
                <w:lang w:val="es-BO"/>
              </w:rPr>
            </w:pPr>
            <w:r w:rsidRPr="003335AB">
              <w:rPr>
                <w:rFonts w:ascii="Arial" w:hAnsi="Arial" w:cs="Arial"/>
                <w:sz w:val="17"/>
                <w:szCs w:val="17"/>
                <w:lang w:val="es-BO"/>
              </w:rPr>
              <w:t>Acompañar la ejecución de la instalación y puesta en funcionamiento de los Bienes.</w:t>
            </w:r>
          </w:p>
          <w:p w:rsidR="00142DF5" w:rsidRPr="00232AFF" w:rsidRDefault="00142DF5" w:rsidP="00142DF5">
            <w:pPr>
              <w:pStyle w:val="Prrafodelista"/>
              <w:numPr>
                <w:ilvl w:val="1"/>
                <w:numId w:val="32"/>
              </w:numPr>
              <w:jc w:val="both"/>
              <w:rPr>
                <w:rFonts w:ascii="Arial" w:hAnsi="Arial" w:cs="Arial"/>
                <w:b/>
                <w:sz w:val="18"/>
                <w:szCs w:val="18"/>
                <w:lang w:val="es-BO"/>
              </w:rPr>
            </w:pPr>
            <w:r w:rsidRPr="003335AB">
              <w:rPr>
                <w:rFonts w:ascii="Arial" w:hAnsi="Arial" w:cs="Arial"/>
                <w:sz w:val="17"/>
                <w:szCs w:val="17"/>
                <w:lang w:val="es-BO"/>
              </w:rPr>
              <w:t>Verificar que las pruebas de funcionamiento concuerden con las Características Técnicas solicitadas.</w:t>
            </w:r>
          </w:p>
        </w:tc>
        <w:tc>
          <w:tcPr>
            <w:tcW w:w="3827" w:type="dxa"/>
            <w:shd w:val="clear" w:color="auto" w:fill="C4BC96" w:themeFill="background2" w:themeFillShade="BF"/>
          </w:tcPr>
          <w:p w:rsidR="00142DF5" w:rsidRPr="000125B3" w:rsidRDefault="00142DF5" w:rsidP="00142DF5">
            <w:pPr>
              <w:jc w:val="both"/>
              <w:rPr>
                <w:rFonts w:ascii="Arial" w:hAnsi="Arial" w:cs="Arial"/>
                <w:b/>
                <w:lang w:val="es-BO"/>
              </w:rPr>
            </w:pPr>
          </w:p>
        </w:tc>
      </w:tr>
      <w:tr w:rsidR="00142DF5" w:rsidRPr="000125B3" w:rsidTr="00142DF5">
        <w:trPr>
          <w:trHeight w:val="250"/>
        </w:trPr>
        <w:tc>
          <w:tcPr>
            <w:tcW w:w="5246" w:type="dxa"/>
            <w:vAlign w:val="center"/>
          </w:tcPr>
          <w:p w:rsidR="00142DF5" w:rsidRPr="00232AFF" w:rsidRDefault="00142DF5" w:rsidP="00142DF5">
            <w:pPr>
              <w:numPr>
                <w:ilvl w:val="0"/>
                <w:numId w:val="32"/>
              </w:numPr>
              <w:contextualSpacing/>
              <w:jc w:val="both"/>
              <w:rPr>
                <w:rFonts w:ascii="Arial" w:hAnsi="Arial" w:cs="Arial"/>
                <w:sz w:val="18"/>
                <w:szCs w:val="18"/>
                <w:lang w:val="es-BO"/>
              </w:rPr>
            </w:pPr>
            <w:r w:rsidRPr="00232AFF">
              <w:rPr>
                <w:rFonts w:ascii="Arial" w:hAnsi="Arial" w:cs="Arial"/>
                <w:b/>
                <w:sz w:val="18"/>
                <w:szCs w:val="18"/>
                <w:lang w:val="es-BO"/>
              </w:rPr>
              <w:t>Instalación y puesta en funcionamiento</w:t>
            </w:r>
            <w:r w:rsidRPr="00232AFF">
              <w:rPr>
                <w:rFonts w:ascii="Arial" w:hAnsi="Arial" w:cs="Arial"/>
                <w:sz w:val="18"/>
                <w:szCs w:val="18"/>
              </w:rPr>
              <w:t>: Una vez emitida la Orden de Instalación y notificado al proveedor, tendrá un plazo de diez (10) días calendario, computables a partir del día siguiente a la notificación para proceder</w:t>
            </w:r>
            <w:r w:rsidRPr="00232AFF">
              <w:rPr>
                <w:rFonts w:ascii="Arial" w:hAnsi="Arial" w:cs="Arial"/>
                <w:sz w:val="18"/>
                <w:szCs w:val="18"/>
                <w:lang w:val="es-BO"/>
              </w:rPr>
              <w:t xml:space="preserve"> con la instalación y puesta en funcionamiento.</w:t>
            </w:r>
          </w:p>
          <w:p w:rsidR="00142DF5" w:rsidRPr="00232AFF" w:rsidRDefault="00142DF5" w:rsidP="00142DF5">
            <w:pPr>
              <w:numPr>
                <w:ilvl w:val="1"/>
                <w:numId w:val="57"/>
              </w:numPr>
              <w:contextualSpacing/>
              <w:jc w:val="both"/>
              <w:rPr>
                <w:rFonts w:ascii="Arial" w:hAnsi="Arial" w:cs="Arial"/>
                <w:sz w:val="18"/>
                <w:szCs w:val="18"/>
                <w:lang w:val="es-BO"/>
              </w:rPr>
            </w:pPr>
            <w:r w:rsidRPr="00232AFF">
              <w:rPr>
                <w:rFonts w:ascii="Arial" w:hAnsi="Arial" w:cs="Arial"/>
                <w:sz w:val="18"/>
                <w:szCs w:val="18"/>
                <w:lang w:val="es-BO"/>
              </w:rPr>
              <w:t>Durante todo el proceso de instalación y puesta en funcionamiento, el proveedor deberá coordinar todas las actividades</w:t>
            </w:r>
            <w:r w:rsidRPr="00232AFF">
              <w:rPr>
                <w:rFonts w:ascii="Arial" w:hAnsi="Arial" w:cs="Arial"/>
                <w:sz w:val="18"/>
                <w:szCs w:val="18"/>
              </w:rPr>
              <w:t xml:space="preserve"> con la Comisión de  Recepción</w:t>
            </w:r>
            <w:r w:rsidRPr="00232AFF">
              <w:rPr>
                <w:rFonts w:ascii="Arial" w:hAnsi="Arial" w:cs="Arial"/>
                <w:sz w:val="18"/>
                <w:szCs w:val="18"/>
                <w:lang w:val="es-BO"/>
              </w:rPr>
              <w:t>, como ser: autorizaciones de ingresos de su personal, ingreso de materiales, horarios y áreas de circulación.</w:t>
            </w:r>
          </w:p>
          <w:p w:rsidR="00142DF5" w:rsidRDefault="00142DF5" w:rsidP="00142DF5">
            <w:pPr>
              <w:numPr>
                <w:ilvl w:val="1"/>
                <w:numId w:val="57"/>
              </w:numPr>
              <w:contextualSpacing/>
              <w:jc w:val="both"/>
              <w:rPr>
                <w:rFonts w:ascii="Arial" w:hAnsi="Arial" w:cs="Arial"/>
                <w:sz w:val="18"/>
                <w:szCs w:val="18"/>
                <w:lang w:val="es-BO"/>
              </w:rPr>
            </w:pPr>
            <w:r w:rsidRPr="00232AFF">
              <w:rPr>
                <w:rFonts w:ascii="Arial" w:hAnsi="Arial" w:cs="Arial"/>
                <w:sz w:val="18"/>
                <w:szCs w:val="18"/>
                <w:lang w:val="es-BO"/>
              </w:rPr>
              <w:t xml:space="preserve">La ejecución de trabajos deberá adecuarse a las actividades rutinarias del BCB, debiendo considerarse para los trabajos de instalación y puesta en funcionamiento los horarios establecido por el BCB de lunes a viernes. Los trabajos que produzcan ruidos molestos deberán ser realizados a partir de </w:t>
            </w:r>
            <w:proofErr w:type="spellStart"/>
            <w:r w:rsidRPr="00232AFF">
              <w:rPr>
                <w:rFonts w:ascii="Arial" w:hAnsi="Arial" w:cs="Arial"/>
                <w:sz w:val="18"/>
                <w:szCs w:val="18"/>
                <w:lang w:val="es-BO"/>
              </w:rPr>
              <w:t>Hrs</w:t>
            </w:r>
            <w:proofErr w:type="spellEnd"/>
            <w:r w:rsidRPr="00232AFF">
              <w:rPr>
                <w:rFonts w:ascii="Arial" w:hAnsi="Arial" w:cs="Arial"/>
                <w:sz w:val="18"/>
                <w:szCs w:val="18"/>
                <w:lang w:val="es-BO"/>
              </w:rPr>
              <w:t xml:space="preserve">. 15:30. En caso de requerirse la ejecución de trabajos en días sábados, se deberá solicitar un permiso que será coordinado con </w:t>
            </w:r>
            <w:r w:rsidRPr="00232AFF">
              <w:rPr>
                <w:rFonts w:ascii="Arial" w:hAnsi="Arial" w:cs="Arial"/>
                <w:sz w:val="18"/>
                <w:szCs w:val="18"/>
              </w:rPr>
              <w:t>la Comisión de Recepción</w:t>
            </w:r>
            <w:r w:rsidRPr="00232AFF">
              <w:rPr>
                <w:rFonts w:ascii="Arial" w:hAnsi="Arial" w:cs="Arial"/>
                <w:sz w:val="18"/>
                <w:szCs w:val="18"/>
                <w:lang w:val="es-BO"/>
              </w:rPr>
              <w:t>.</w:t>
            </w:r>
          </w:p>
          <w:p w:rsidR="00142DF5" w:rsidRPr="00232AFF" w:rsidRDefault="00142DF5" w:rsidP="00142DF5">
            <w:pPr>
              <w:numPr>
                <w:ilvl w:val="0"/>
                <w:numId w:val="32"/>
              </w:numPr>
              <w:contextualSpacing/>
              <w:jc w:val="both"/>
              <w:rPr>
                <w:rFonts w:ascii="Arial" w:hAnsi="Arial" w:cs="Arial"/>
                <w:sz w:val="18"/>
                <w:szCs w:val="18"/>
                <w:lang w:val="es-BO"/>
              </w:rPr>
            </w:pPr>
            <w:r w:rsidRPr="00232AFF">
              <w:rPr>
                <w:rFonts w:ascii="Arial" w:hAnsi="Arial" w:cs="Arial"/>
                <w:b/>
                <w:sz w:val="18"/>
                <w:szCs w:val="18"/>
                <w:lang w:val="es-BO"/>
              </w:rPr>
              <w:t xml:space="preserve">Pruebas de funcionamiento: </w:t>
            </w:r>
            <w:r w:rsidRPr="00232AFF">
              <w:rPr>
                <w:rFonts w:ascii="Arial" w:hAnsi="Arial" w:cs="Arial"/>
                <w:sz w:val="18"/>
                <w:szCs w:val="18"/>
                <w:lang w:val="es-BO"/>
              </w:rPr>
              <w:t xml:space="preserve">El Proveedor deberá realizar, en un plazo de hasta dos (2) días calendario, a partir de la finalización del plazo de instalación y puesta en funcionamiento, las pruebas correspondientes en coordinación con la Comisión de Recepción verificando las Características Técnicas solicitadas. </w:t>
            </w:r>
          </w:p>
          <w:p w:rsidR="00142DF5" w:rsidRPr="00232AFF" w:rsidRDefault="00142DF5" w:rsidP="00142DF5">
            <w:pPr>
              <w:ind w:left="360"/>
              <w:contextualSpacing/>
              <w:jc w:val="both"/>
              <w:rPr>
                <w:rFonts w:ascii="Arial" w:hAnsi="Arial" w:cs="Arial"/>
                <w:sz w:val="18"/>
                <w:szCs w:val="18"/>
                <w:lang w:val="es-BO"/>
              </w:rPr>
            </w:pPr>
            <w:r w:rsidRPr="00232AFF">
              <w:rPr>
                <w:rFonts w:ascii="Arial" w:hAnsi="Arial" w:cs="Arial"/>
                <w:sz w:val="18"/>
                <w:szCs w:val="18"/>
                <w:lang w:val="es-BO"/>
              </w:rPr>
              <w:t>El funcionamiento y encendido de equipos se realizarán en los Ambientes del SAP-</w:t>
            </w:r>
            <w:proofErr w:type="spellStart"/>
            <w:r w:rsidRPr="00232AFF">
              <w:rPr>
                <w:rFonts w:ascii="Arial" w:hAnsi="Arial" w:cs="Arial"/>
                <w:sz w:val="18"/>
                <w:szCs w:val="18"/>
                <w:lang w:val="es-BO"/>
              </w:rPr>
              <w:t>Achumani</w:t>
            </w:r>
            <w:proofErr w:type="spellEnd"/>
            <w:r w:rsidRPr="00232AFF">
              <w:rPr>
                <w:rFonts w:ascii="Arial" w:hAnsi="Arial" w:cs="Arial"/>
                <w:sz w:val="18"/>
                <w:szCs w:val="18"/>
                <w:lang w:val="es-BO"/>
              </w:rPr>
              <w:t>.</w:t>
            </w:r>
          </w:p>
          <w:p w:rsidR="00142DF5" w:rsidRPr="00103479" w:rsidRDefault="00142DF5" w:rsidP="00142DF5">
            <w:pPr>
              <w:ind w:left="360"/>
              <w:contextualSpacing/>
              <w:jc w:val="both"/>
              <w:rPr>
                <w:rFonts w:ascii="Arial" w:hAnsi="Arial" w:cs="Arial"/>
                <w:sz w:val="18"/>
                <w:szCs w:val="18"/>
                <w:lang w:val="es-BO"/>
              </w:rPr>
            </w:pPr>
            <w:r w:rsidRPr="00232AFF">
              <w:rPr>
                <w:rFonts w:ascii="Arial" w:hAnsi="Arial" w:cs="Arial"/>
                <w:sz w:val="18"/>
                <w:szCs w:val="18"/>
                <w:lang w:val="es-BO"/>
              </w:rPr>
              <w:t>En caso de que se presente(n) alguna(s) observación(es) al óptimo funcionamiento de los bienes, el Proveedor deberá subsanar las mismas, debiendo en su caso proceder al reemplazo necesario de algún(os) Bien(es) en un plazo de hasta dos (2) días calendario de notificadas las observaciones por la Comisión de Recepción.</w:t>
            </w:r>
          </w:p>
          <w:p w:rsidR="00142DF5" w:rsidRPr="00DA52E2" w:rsidRDefault="00142DF5" w:rsidP="00142DF5">
            <w:pPr>
              <w:numPr>
                <w:ilvl w:val="0"/>
                <w:numId w:val="32"/>
              </w:numPr>
              <w:contextualSpacing/>
              <w:jc w:val="both"/>
              <w:rPr>
                <w:rFonts w:ascii="Arial" w:hAnsi="Arial" w:cs="Arial"/>
                <w:sz w:val="18"/>
                <w:szCs w:val="18"/>
                <w:lang w:val="es-BO"/>
              </w:rPr>
            </w:pPr>
            <w:r w:rsidRPr="00DA52E2">
              <w:rPr>
                <w:rFonts w:ascii="Arial" w:hAnsi="Arial" w:cs="Arial"/>
                <w:b/>
                <w:sz w:val="18"/>
                <w:szCs w:val="18"/>
                <w:lang w:val="es-BO"/>
              </w:rPr>
              <w:t>Informe Técnico Final:</w:t>
            </w:r>
            <w:r w:rsidRPr="00DA52E2">
              <w:rPr>
                <w:rFonts w:ascii="Arial" w:hAnsi="Arial" w:cs="Arial"/>
                <w:sz w:val="18"/>
                <w:szCs w:val="18"/>
                <w:lang w:val="es-BO"/>
              </w:rPr>
              <w:t xml:space="preserve"> </w:t>
            </w:r>
            <w:r w:rsidRPr="003648E5">
              <w:rPr>
                <w:rFonts w:ascii="Arial" w:hAnsi="Arial" w:cs="Arial"/>
                <w:sz w:val="18"/>
                <w:szCs w:val="18"/>
              </w:rPr>
              <w:t>Concluido el periodo de pruebas sin observaciones o subsanadas las mismas, el personal designado del DSC</w:t>
            </w:r>
            <w:r w:rsidRPr="003648E5">
              <w:t xml:space="preserve"> </w:t>
            </w:r>
            <w:r w:rsidRPr="003648E5">
              <w:rPr>
                <w:rFonts w:ascii="Arial" w:hAnsi="Arial" w:cs="Arial"/>
                <w:sz w:val="18"/>
                <w:szCs w:val="18"/>
              </w:rPr>
              <w:t>como parte de la Comisión de Recepción, elaborará el Informe Técnico Final, en un plazo</w:t>
            </w:r>
            <w:r w:rsidRPr="003648E5">
              <w:rPr>
                <w:rFonts w:ascii="Arial" w:hAnsi="Arial" w:cs="Arial"/>
                <w:sz w:val="18"/>
                <w:szCs w:val="18"/>
                <w:lang w:val="es-BO"/>
              </w:rPr>
              <w:t xml:space="preserve"> de hasta tres (3) días hábiles.</w:t>
            </w:r>
          </w:p>
          <w:p w:rsidR="00142DF5" w:rsidRPr="00B927E6" w:rsidRDefault="00142DF5" w:rsidP="00142DF5">
            <w:pPr>
              <w:pStyle w:val="Prrafodelista"/>
              <w:numPr>
                <w:ilvl w:val="0"/>
                <w:numId w:val="32"/>
              </w:numPr>
              <w:contextualSpacing/>
              <w:jc w:val="both"/>
              <w:rPr>
                <w:rFonts w:ascii="Arial" w:hAnsi="Arial" w:cs="Arial"/>
                <w:b/>
                <w:sz w:val="18"/>
                <w:szCs w:val="18"/>
                <w:lang w:val="es-BO"/>
              </w:rPr>
            </w:pPr>
            <w:r w:rsidRPr="00B927E6">
              <w:rPr>
                <w:rFonts w:ascii="Arial" w:hAnsi="Arial" w:cs="Arial"/>
                <w:b/>
                <w:sz w:val="18"/>
                <w:szCs w:val="18"/>
                <w:lang w:val="es-BO"/>
              </w:rPr>
              <w:t>Acta de Recepción:</w:t>
            </w:r>
            <w:r w:rsidRPr="00B927E6">
              <w:rPr>
                <w:rFonts w:ascii="Arial" w:hAnsi="Arial" w:cs="Arial"/>
                <w:sz w:val="18"/>
                <w:szCs w:val="18"/>
                <w:lang w:val="es-BO"/>
              </w:rPr>
              <w:t xml:space="preserve"> </w:t>
            </w:r>
            <w:r w:rsidRPr="003648E5">
              <w:rPr>
                <w:rFonts w:ascii="Arial" w:hAnsi="Arial" w:cs="Arial"/>
                <w:sz w:val="18"/>
                <w:szCs w:val="18"/>
                <w:lang w:val="es-BO"/>
              </w:rPr>
              <w:t xml:space="preserve">Una vez recibido el Informe Técnico Final y recibidos los documentos de las Garantías solicitadas, la Comisión de Recepción, procederá a la </w:t>
            </w:r>
            <w:r w:rsidRPr="003648E5">
              <w:rPr>
                <w:rFonts w:ascii="Arial" w:hAnsi="Arial" w:cs="Arial"/>
                <w:sz w:val="18"/>
                <w:szCs w:val="18"/>
                <w:lang w:val="es-BO"/>
              </w:rPr>
              <w:lastRenderedPageBreak/>
              <w:t>elaboración del Acta de Recepción, el mismo día de la emisión del informe técnico final.</w:t>
            </w:r>
          </w:p>
          <w:p w:rsidR="00142DF5" w:rsidRPr="000125B3" w:rsidRDefault="00142DF5" w:rsidP="00142DF5">
            <w:pPr>
              <w:jc w:val="both"/>
              <w:rPr>
                <w:rFonts w:ascii="Arial" w:hAnsi="Arial" w:cs="Arial"/>
                <w:b/>
              </w:rPr>
            </w:pPr>
            <w:r w:rsidRPr="00DA52E2">
              <w:rPr>
                <w:rFonts w:ascii="Arial" w:hAnsi="Arial" w:cs="Arial"/>
                <w:b/>
                <w:i/>
                <w:sz w:val="18"/>
                <w:szCs w:val="18"/>
                <w:lang w:val="es-BO"/>
              </w:rPr>
              <w:t>(Manifestar aceptación)</w:t>
            </w:r>
          </w:p>
        </w:tc>
        <w:tc>
          <w:tcPr>
            <w:tcW w:w="3827" w:type="dxa"/>
          </w:tcPr>
          <w:p w:rsidR="00142DF5" w:rsidRPr="000125B3" w:rsidRDefault="00142DF5" w:rsidP="00142DF5">
            <w:pPr>
              <w:jc w:val="both"/>
              <w:rPr>
                <w:rFonts w:ascii="Arial" w:hAnsi="Arial" w:cs="Arial"/>
                <w:b/>
                <w:lang w:val="es-BO"/>
              </w:rPr>
            </w:pPr>
          </w:p>
        </w:tc>
      </w:tr>
      <w:tr w:rsidR="00142DF5" w:rsidRPr="000125B3" w:rsidTr="00142DF5">
        <w:trPr>
          <w:trHeight w:val="331"/>
        </w:trPr>
        <w:tc>
          <w:tcPr>
            <w:tcW w:w="5246" w:type="dxa"/>
            <w:shd w:val="clear" w:color="auto" w:fill="17365D"/>
            <w:vAlign w:val="center"/>
          </w:tcPr>
          <w:p w:rsidR="00142DF5" w:rsidRPr="000125B3" w:rsidRDefault="00142DF5" w:rsidP="00142DF5">
            <w:pPr>
              <w:numPr>
                <w:ilvl w:val="0"/>
                <w:numId w:val="33"/>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b/>
                <w:iCs/>
                <w:color w:val="FFFFFF"/>
                <w:lang w:val="es-BO"/>
              </w:rPr>
            </w:pPr>
            <w:r w:rsidRPr="000125B3">
              <w:rPr>
                <w:rFonts w:ascii="Arial" w:hAnsi="Arial" w:cs="Arial"/>
                <w:b/>
                <w:bCs/>
                <w:color w:val="FFFFFF"/>
              </w:rPr>
              <w:t>REQUISITOS COMPLEMENTARIOS DE LA PROVISIÓN</w:t>
            </w:r>
          </w:p>
        </w:tc>
        <w:tc>
          <w:tcPr>
            <w:tcW w:w="3827" w:type="dxa"/>
            <w:shd w:val="clear" w:color="auto" w:fill="17365D"/>
          </w:tcPr>
          <w:p w:rsidR="00142DF5" w:rsidRPr="000125B3" w:rsidRDefault="00142DF5" w:rsidP="00142DF5">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bCs/>
                <w:color w:val="FFFFFF"/>
              </w:rPr>
            </w:pPr>
          </w:p>
        </w:tc>
      </w:tr>
      <w:tr w:rsidR="00142DF5" w:rsidRPr="000125B3" w:rsidTr="00142DF5">
        <w:trPr>
          <w:trHeight w:val="1662"/>
        </w:trPr>
        <w:tc>
          <w:tcPr>
            <w:tcW w:w="5246" w:type="dxa"/>
            <w:vAlign w:val="center"/>
          </w:tcPr>
          <w:p w:rsidR="00142DF5" w:rsidRPr="00433939" w:rsidRDefault="00142DF5" w:rsidP="00142DF5">
            <w:pPr>
              <w:numPr>
                <w:ilvl w:val="0"/>
                <w:numId w:val="46"/>
              </w:numPr>
              <w:contextualSpacing/>
              <w:jc w:val="both"/>
              <w:rPr>
                <w:rFonts w:ascii="Arial" w:hAnsi="Arial" w:cs="Arial"/>
                <w:sz w:val="18"/>
                <w:szCs w:val="18"/>
              </w:rPr>
            </w:pPr>
            <w:r w:rsidRPr="00433939">
              <w:rPr>
                <w:rFonts w:ascii="Arial" w:hAnsi="Arial" w:cs="Arial"/>
                <w:sz w:val="18"/>
                <w:szCs w:val="18"/>
              </w:rPr>
              <w:t xml:space="preserve">Si por razones de avance en la tecnología de los modelos ofertados por el </w:t>
            </w:r>
            <w:r>
              <w:rPr>
                <w:rFonts w:ascii="Arial" w:hAnsi="Arial" w:cs="Arial"/>
                <w:sz w:val="18"/>
                <w:szCs w:val="18"/>
              </w:rPr>
              <w:t>proveedor</w:t>
            </w:r>
            <w:r w:rsidRPr="00433939">
              <w:rPr>
                <w:rFonts w:ascii="Arial" w:hAnsi="Arial" w:cs="Arial"/>
                <w:sz w:val="18"/>
                <w:szCs w:val="18"/>
              </w:rPr>
              <w:t xml:space="preserve">, los mismos quedan discontinuados o existieran mejoras tecnológicas por el fabricante, se aceptarán el cambio de modelos </w:t>
            </w:r>
            <w:r>
              <w:rPr>
                <w:rFonts w:ascii="Arial" w:hAnsi="Arial" w:cs="Arial"/>
                <w:sz w:val="18"/>
                <w:szCs w:val="18"/>
              </w:rPr>
              <w:t xml:space="preserve">de los bienes </w:t>
            </w:r>
            <w:r w:rsidRPr="00433939">
              <w:rPr>
                <w:rFonts w:ascii="Arial" w:hAnsi="Arial" w:cs="Arial"/>
                <w:sz w:val="18"/>
                <w:szCs w:val="18"/>
              </w:rPr>
              <w:t>entregado con relación a lo ofertados, previa evaluación de los siguientes aspectos al momento de la recepción provisional:</w:t>
            </w:r>
          </w:p>
          <w:p w:rsidR="00142DF5" w:rsidRPr="00433939" w:rsidRDefault="00142DF5" w:rsidP="00142DF5">
            <w:pPr>
              <w:numPr>
                <w:ilvl w:val="1"/>
                <w:numId w:val="46"/>
              </w:numPr>
              <w:contextualSpacing/>
              <w:jc w:val="both"/>
              <w:rPr>
                <w:rFonts w:ascii="Arial" w:hAnsi="Arial" w:cs="Arial"/>
                <w:sz w:val="18"/>
                <w:szCs w:val="18"/>
              </w:rPr>
            </w:pPr>
            <w:r w:rsidRPr="00433939">
              <w:rPr>
                <w:rFonts w:ascii="Arial" w:hAnsi="Arial" w:cs="Arial"/>
                <w:sz w:val="18"/>
                <w:szCs w:val="18"/>
              </w:rPr>
              <w:t xml:space="preserve">Justificación escrita por parte del proveedor, explicando las razones del cambio del modelo </w:t>
            </w:r>
            <w:r>
              <w:rPr>
                <w:rFonts w:ascii="Arial" w:hAnsi="Arial" w:cs="Arial"/>
                <w:sz w:val="18"/>
                <w:szCs w:val="18"/>
              </w:rPr>
              <w:t>de los bienes</w:t>
            </w:r>
            <w:r w:rsidRPr="00433939">
              <w:rPr>
                <w:rFonts w:ascii="Arial" w:hAnsi="Arial" w:cs="Arial"/>
                <w:sz w:val="18"/>
                <w:szCs w:val="18"/>
              </w:rPr>
              <w:t xml:space="preserve">. Las características técnicas del nuevo modelo deberán ser iguales o superiores a las del modelo ofertado. </w:t>
            </w:r>
          </w:p>
          <w:p w:rsidR="00142DF5" w:rsidRPr="00433939" w:rsidRDefault="00142DF5" w:rsidP="00142DF5">
            <w:pPr>
              <w:numPr>
                <w:ilvl w:val="1"/>
                <w:numId w:val="46"/>
              </w:numPr>
              <w:contextualSpacing/>
              <w:jc w:val="both"/>
              <w:rPr>
                <w:rFonts w:ascii="Arial" w:hAnsi="Arial" w:cs="Arial"/>
                <w:sz w:val="18"/>
                <w:szCs w:val="18"/>
              </w:rPr>
            </w:pPr>
            <w:r w:rsidRPr="00433939">
              <w:rPr>
                <w:rFonts w:ascii="Arial" w:hAnsi="Arial" w:cs="Arial"/>
                <w:sz w:val="18"/>
                <w:szCs w:val="18"/>
              </w:rPr>
              <w:t>Informe técnico elaborado por el DSC del BCB, evaluando las características técnicas del modelo recibido con relación a las características del modelo ofertado.</w:t>
            </w:r>
          </w:p>
          <w:p w:rsidR="00142DF5" w:rsidRPr="00433939" w:rsidRDefault="00142DF5" w:rsidP="00142DF5">
            <w:pPr>
              <w:numPr>
                <w:ilvl w:val="1"/>
                <w:numId w:val="46"/>
              </w:numPr>
              <w:contextualSpacing/>
              <w:jc w:val="both"/>
              <w:rPr>
                <w:rFonts w:ascii="Arial" w:hAnsi="Arial" w:cs="Arial"/>
                <w:sz w:val="18"/>
                <w:szCs w:val="18"/>
              </w:rPr>
            </w:pPr>
            <w:r w:rsidRPr="00433939">
              <w:rPr>
                <w:rFonts w:ascii="Arial" w:hAnsi="Arial" w:cs="Arial"/>
                <w:sz w:val="18"/>
                <w:szCs w:val="18"/>
              </w:rPr>
              <w:t>Si el cambio es aceptado, el mismo no implicará ningún costo adicional para el BCB.</w:t>
            </w:r>
          </w:p>
          <w:p w:rsidR="00142DF5" w:rsidRPr="00433939" w:rsidRDefault="00142DF5" w:rsidP="00142DF5">
            <w:pPr>
              <w:numPr>
                <w:ilvl w:val="0"/>
                <w:numId w:val="46"/>
              </w:numPr>
              <w:contextualSpacing/>
              <w:jc w:val="both"/>
              <w:rPr>
                <w:rFonts w:ascii="Arial" w:hAnsi="Arial" w:cs="Arial"/>
                <w:sz w:val="18"/>
                <w:szCs w:val="18"/>
              </w:rPr>
            </w:pPr>
            <w:r w:rsidRPr="00433939">
              <w:rPr>
                <w:rFonts w:ascii="Arial" w:hAnsi="Arial" w:cs="Arial"/>
                <w:sz w:val="18"/>
                <w:szCs w:val="18"/>
              </w:rPr>
              <w:t xml:space="preserve">El BCB se reserva el derecho de verificar cualquier aspecto que considere pertinente de la documentación e información presentada por el </w:t>
            </w:r>
            <w:r>
              <w:rPr>
                <w:rFonts w:ascii="Arial" w:hAnsi="Arial" w:cs="Arial"/>
                <w:sz w:val="18"/>
                <w:szCs w:val="18"/>
              </w:rPr>
              <w:t>proveedor</w:t>
            </w:r>
            <w:r w:rsidRPr="00433939">
              <w:rPr>
                <w:rFonts w:ascii="Arial" w:hAnsi="Arial" w:cs="Arial"/>
                <w:sz w:val="18"/>
                <w:szCs w:val="18"/>
              </w:rPr>
              <w:t>.</w:t>
            </w:r>
          </w:p>
          <w:p w:rsidR="00142DF5" w:rsidRPr="00433939" w:rsidRDefault="00142DF5" w:rsidP="00142DF5">
            <w:pPr>
              <w:numPr>
                <w:ilvl w:val="0"/>
                <w:numId w:val="46"/>
              </w:numPr>
              <w:contextualSpacing/>
              <w:jc w:val="both"/>
              <w:rPr>
                <w:rFonts w:ascii="Arial" w:hAnsi="Arial" w:cs="Arial"/>
                <w:sz w:val="18"/>
                <w:szCs w:val="18"/>
              </w:rPr>
            </w:pPr>
            <w:r>
              <w:rPr>
                <w:rFonts w:ascii="Arial" w:hAnsi="Arial" w:cs="Arial"/>
                <w:sz w:val="18"/>
                <w:szCs w:val="18"/>
              </w:rPr>
              <w:t>Los bienes</w:t>
            </w:r>
            <w:r w:rsidRPr="00433939">
              <w:rPr>
                <w:rFonts w:ascii="Arial" w:hAnsi="Arial" w:cs="Arial"/>
                <w:sz w:val="18"/>
                <w:szCs w:val="18"/>
              </w:rPr>
              <w:t xml:space="preserve"> y sus accesorios deberán ser nuevos y originales de fábrica, bajo ningún aspecto se aceptarán que estos sean reacondicionados o usados.</w:t>
            </w:r>
          </w:p>
          <w:p w:rsidR="00142DF5" w:rsidRPr="000125B3" w:rsidRDefault="00142DF5" w:rsidP="00142DF5">
            <w:pPr>
              <w:contextualSpacing/>
              <w:jc w:val="both"/>
              <w:rPr>
                <w:rFonts w:ascii="Arial" w:hAnsi="Arial" w:cs="Arial"/>
                <w:b/>
                <w:i/>
              </w:rPr>
            </w:pPr>
            <w:r w:rsidRPr="00433939">
              <w:rPr>
                <w:rFonts w:ascii="Arial" w:hAnsi="Arial" w:cs="Arial"/>
                <w:b/>
                <w:i/>
                <w:color w:val="000000"/>
                <w:sz w:val="18"/>
                <w:szCs w:val="18"/>
                <w:lang w:val="es-BO" w:eastAsia="en-US"/>
              </w:rPr>
              <w:t>(Manifestar aceptación)</w:t>
            </w:r>
          </w:p>
        </w:tc>
        <w:tc>
          <w:tcPr>
            <w:tcW w:w="3827" w:type="dxa"/>
          </w:tcPr>
          <w:p w:rsidR="00142DF5" w:rsidRPr="000125B3" w:rsidRDefault="00142DF5" w:rsidP="00142DF5">
            <w:pPr>
              <w:contextualSpacing/>
              <w:jc w:val="both"/>
              <w:rPr>
                <w:rFonts w:ascii="Arial" w:hAnsi="Arial" w:cs="Arial"/>
              </w:rPr>
            </w:pPr>
          </w:p>
        </w:tc>
      </w:tr>
      <w:tr w:rsidR="00142DF5" w:rsidRPr="000125B3" w:rsidTr="00142DF5">
        <w:trPr>
          <w:trHeight w:val="56"/>
        </w:trPr>
        <w:tc>
          <w:tcPr>
            <w:tcW w:w="5246" w:type="dxa"/>
            <w:shd w:val="clear" w:color="auto" w:fill="17365D"/>
            <w:vAlign w:val="center"/>
          </w:tcPr>
          <w:p w:rsidR="00142DF5" w:rsidRPr="000125B3" w:rsidRDefault="00142DF5" w:rsidP="00142DF5">
            <w:pPr>
              <w:numPr>
                <w:ilvl w:val="0"/>
                <w:numId w:val="33"/>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lang w:val="es-BO"/>
              </w:rPr>
            </w:pPr>
            <w:r w:rsidRPr="000125B3">
              <w:rPr>
                <w:rFonts w:ascii="Arial" w:hAnsi="Arial" w:cs="Arial"/>
                <w:b/>
                <w:bCs/>
                <w:color w:val="FFFFFF"/>
              </w:rPr>
              <w:t>GARANTÍAS</w:t>
            </w:r>
          </w:p>
        </w:tc>
        <w:tc>
          <w:tcPr>
            <w:tcW w:w="3827" w:type="dxa"/>
            <w:shd w:val="clear" w:color="auto" w:fill="17365D"/>
          </w:tcPr>
          <w:p w:rsidR="00142DF5" w:rsidRPr="000125B3" w:rsidRDefault="00142DF5" w:rsidP="00142DF5">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bCs/>
                <w:color w:val="FFFFFF"/>
              </w:rPr>
            </w:pPr>
          </w:p>
        </w:tc>
      </w:tr>
      <w:tr w:rsidR="00142DF5" w:rsidRPr="000125B3" w:rsidTr="00142DF5">
        <w:trPr>
          <w:trHeight w:val="60"/>
        </w:trPr>
        <w:tc>
          <w:tcPr>
            <w:tcW w:w="5246" w:type="dxa"/>
            <w:vAlign w:val="center"/>
          </w:tcPr>
          <w:p w:rsidR="00142DF5" w:rsidRPr="00E82D9C" w:rsidRDefault="00142DF5" w:rsidP="00142DF5">
            <w:pPr>
              <w:pStyle w:val="Prrafodelista"/>
              <w:numPr>
                <w:ilvl w:val="0"/>
                <w:numId w:val="44"/>
              </w:numPr>
              <w:jc w:val="both"/>
              <w:rPr>
                <w:rFonts w:ascii="Arial" w:hAnsi="Arial" w:cs="Arial"/>
                <w:b/>
                <w:sz w:val="18"/>
                <w:szCs w:val="18"/>
              </w:rPr>
            </w:pPr>
            <w:r w:rsidRPr="00E82D9C">
              <w:rPr>
                <w:rFonts w:ascii="Arial" w:hAnsi="Arial" w:cs="Arial"/>
                <w:b/>
                <w:sz w:val="18"/>
                <w:szCs w:val="18"/>
                <w:lang w:val="es-BO"/>
              </w:rPr>
              <w:t xml:space="preserve">Garantía de fábrica: </w:t>
            </w:r>
            <w:r w:rsidRPr="00E82D9C">
              <w:rPr>
                <w:rFonts w:ascii="Arial" w:hAnsi="Arial" w:cs="Arial"/>
                <w:bCs/>
                <w:sz w:val="18"/>
                <w:szCs w:val="18"/>
                <w:lang w:val="es-BO" w:eastAsia="es-ES"/>
              </w:rPr>
              <w:t xml:space="preserve">El proveedor deberá presentar una garantía de fábrica que cubra los bienes contra defectos de fábrica, por un plazo de al menos </w:t>
            </w:r>
            <w:r w:rsidRPr="000D0901">
              <w:rPr>
                <w:rFonts w:ascii="Arial" w:hAnsi="Arial" w:cs="Arial"/>
                <w:b/>
                <w:bCs/>
                <w:sz w:val="18"/>
                <w:szCs w:val="18"/>
                <w:lang w:val="es-BO" w:eastAsia="es-ES"/>
              </w:rPr>
              <w:t>tres (3) años</w:t>
            </w:r>
            <w:r w:rsidRPr="00E82D9C">
              <w:rPr>
                <w:rFonts w:ascii="Arial" w:hAnsi="Arial" w:cs="Arial"/>
                <w:bCs/>
                <w:sz w:val="18"/>
                <w:szCs w:val="18"/>
                <w:lang w:val="es-BO" w:eastAsia="es-ES"/>
              </w:rPr>
              <w:t xml:space="preserve">, a partir de la fecha de emisión del Acta de Recepción y deberá entregar un documento de respaldo al BCB una vez emitida la citada Acta. </w:t>
            </w:r>
          </w:p>
          <w:p w:rsidR="00142DF5" w:rsidRPr="000125B3" w:rsidRDefault="00142DF5" w:rsidP="00142DF5">
            <w:pPr>
              <w:contextualSpacing/>
              <w:jc w:val="both"/>
              <w:rPr>
                <w:rFonts w:ascii="Arial" w:hAnsi="Arial" w:cs="Arial"/>
                <w:b/>
                <w:lang w:val="es-BO"/>
              </w:rPr>
            </w:pPr>
            <w:r w:rsidRPr="00A31637">
              <w:rPr>
                <w:rFonts w:ascii="Arial" w:hAnsi="Arial" w:cs="Arial"/>
                <w:b/>
                <w:i/>
                <w:sz w:val="18"/>
                <w:szCs w:val="18"/>
              </w:rPr>
              <w:t>(Manifestar aceptación)</w:t>
            </w:r>
          </w:p>
        </w:tc>
        <w:tc>
          <w:tcPr>
            <w:tcW w:w="3827" w:type="dxa"/>
          </w:tcPr>
          <w:p w:rsidR="00142DF5" w:rsidRPr="000125B3" w:rsidRDefault="00142DF5" w:rsidP="00142DF5">
            <w:pPr>
              <w:ind w:left="360"/>
              <w:contextualSpacing/>
              <w:jc w:val="both"/>
              <w:rPr>
                <w:rFonts w:ascii="Arial" w:hAnsi="Arial" w:cs="Arial"/>
                <w:b/>
              </w:rPr>
            </w:pPr>
          </w:p>
        </w:tc>
      </w:tr>
      <w:tr w:rsidR="00142DF5" w:rsidRPr="000125B3" w:rsidTr="00142DF5">
        <w:trPr>
          <w:trHeight w:val="283"/>
        </w:trPr>
        <w:tc>
          <w:tcPr>
            <w:tcW w:w="5246" w:type="dxa"/>
            <w:vAlign w:val="center"/>
          </w:tcPr>
          <w:p w:rsidR="00142DF5" w:rsidRPr="00433939" w:rsidRDefault="00142DF5" w:rsidP="00142DF5">
            <w:pPr>
              <w:numPr>
                <w:ilvl w:val="0"/>
                <w:numId w:val="44"/>
              </w:numPr>
              <w:contextualSpacing/>
              <w:jc w:val="both"/>
              <w:rPr>
                <w:rFonts w:ascii="Arial" w:hAnsi="Arial" w:cs="Arial"/>
                <w:b/>
                <w:sz w:val="18"/>
                <w:szCs w:val="18"/>
              </w:rPr>
            </w:pPr>
            <w:r w:rsidRPr="00433939">
              <w:rPr>
                <w:rFonts w:ascii="Arial" w:hAnsi="Arial" w:cs="Arial"/>
                <w:b/>
                <w:sz w:val="18"/>
                <w:szCs w:val="18"/>
              </w:rPr>
              <w:t xml:space="preserve">Garantía de cumplimiento de contrato: </w:t>
            </w:r>
            <w:r w:rsidRPr="00433939">
              <w:rPr>
                <w:rFonts w:ascii="Arial" w:hAnsi="Arial" w:cs="Arial"/>
                <w:sz w:val="18"/>
                <w:szCs w:val="18"/>
              </w:rPr>
              <w:t>El proponente adjudicado deberá presentar una Garantía de Cumplimiento de Contrato por el 7% del monto total del contrato, debiendo presentar una de las garantías establecidas en el Artículo 20° del D.S. 0181.</w:t>
            </w:r>
          </w:p>
          <w:p w:rsidR="00142DF5" w:rsidRPr="000125B3" w:rsidRDefault="00142DF5" w:rsidP="00142DF5">
            <w:pPr>
              <w:jc w:val="both"/>
              <w:rPr>
                <w:rFonts w:ascii="Arial" w:hAnsi="Arial" w:cs="Arial"/>
                <w:b/>
              </w:rPr>
            </w:pPr>
            <w:r w:rsidRPr="00433939">
              <w:rPr>
                <w:rFonts w:ascii="Arial" w:hAnsi="Arial" w:cs="Arial"/>
                <w:b/>
                <w:i/>
                <w:sz w:val="18"/>
                <w:szCs w:val="18"/>
              </w:rPr>
              <w:t>(Manifestar aceptación)</w:t>
            </w:r>
          </w:p>
        </w:tc>
        <w:tc>
          <w:tcPr>
            <w:tcW w:w="3827" w:type="dxa"/>
          </w:tcPr>
          <w:p w:rsidR="00142DF5" w:rsidRPr="000125B3" w:rsidRDefault="00142DF5" w:rsidP="00142DF5">
            <w:pPr>
              <w:contextualSpacing/>
              <w:jc w:val="both"/>
              <w:rPr>
                <w:rFonts w:ascii="Arial" w:hAnsi="Arial" w:cs="Arial"/>
                <w:b/>
              </w:rPr>
            </w:pPr>
          </w:p>
        </w:tc>
      </w:tr>
      <w:tr w:rsidR="00142DF5" w:rsidRPr="000125B3" w:rsidTr="00142DF5">
        <w:trPr>
          <w:trHeight w:val="42"/>
        </w:trPr>
        <w:tc>
          <w:tcPr>
            <w:tcW w:w="5246" w:type="dxa"/>
            <w:vAlign w:val="center"/>
          </w:tcPr>
          <w:p w:rsidR="00142DF5" w:rsidRPr="005E6E32" w:rsidRDefault="00142DF5" w:rsidP="00142DF5">
            <w:pPr>
              <w:numPr>
                <w:ilvl w:val="0"/>
                <w:numId w:val="44"/>
              </w:numPr>
              <w:contextualSpacing/>
              <w:jc w:val="both"/>
              <w:rPr>
                <w:rFonts w:ascii="Arial" w:hAnsi="Arial" w:cs="Arial"/>
                <w:b/>
                <w:sz w:val="18"/>
                <w:szCs w:val="18"/>
              </w:rPr>
            </w:pPr>
            <w:r w:rsidRPr="00A6516B">
              <w:rPr>
                <w:rFonts w:ascii="Arial" w:hAnsi="Arial" w:cs="Arial"/>
                <w:b/>
                <w:sz w:val="18"/>
                <w:szCs w:val="18"/>
              </w:rPr>
              <w:t>Garantía de funcionamiento de maquinaria y/o equipo:</w:t>
            </w:r>
            <w:r w:rsidRPr="00A6516B">
              <w:rPr>
                <w:rFonts w:ascii="Arial" w:hAnsi="Arial" w:cs="Arial"/>
                <w:sz w:val="18"/>
                <w:szCs w:val="18"/>
              </w:rPr>
              <w:t xml:space="preserve"> El proveedor deberá presentar cuando se efectivice la recepción de</w:t>
            </w:r>
            <w:r>
              <w:rPr>
                <w:rFonts w:ascii="Arial" w:hAnsi="Arial" w:cs="Arial"/>
                <w:sz w:val="18"/>
                <w:szCs w:val="18"/>
              </w:rPr>
              <w:t xml:space="preserve"> los bienes </w:t>
            </w:r>
            <w:r w:rsidRPr="00A6516B">
              <w:rPr>
                <w:rFonts w:ascii="Arial" w:hAnsi="Arial" w:cs="Arial"/>
                <w:sz w:val="18"/>
                <w:szCs w:val="18"/>
              </w:rPr>
              <w:t xml:space="preserve">una garantía de buen funcionamiento de maquinaria y/o equipo, vigente por un periodo de tres (3) años, computable a partir de la fecha de la emisión del Acta de Recepción, por un monto del 1.5% del total contratado, </w:t>
            </w:r>
            <w:r w:rsidRPr="00E73A6B">
              <w:rPr>
                <w:rFonts w:ascii="Arial" w:hAnsi="Arial" w:cs="Arial"/>
                <w:b/>
                <w:sz w:val="18"/>
                <w:szCs w:val="18"/>
              </w:rPr>
              <w:t xml:space="preserve">debiendo escoger de entre los siguientes tipos: Boleta de Garantía, Garantía a Primer Requerimiento, Póliza de seguro de Caución a Primer </w:t>
            </w:r>
            <w:r w:rsidRPr="00E73A6B">
              <w:rPr>
                <w:rFonts w:ascii="Arial" w:hAnsi="Arial" w:cs="Arial"/>
                <w:b/>
                <w:sz w:val="18"/>
                <w:szCs w:val="18"/>
              </w:rPr>
              <w:lastRenderedPageBreak/>
              <w:t>Requerimiento o retención del monto correspondiente en caso de que el proveedor lo solicite mediante nota de Solicitud de Retención por funcionamiento de maquinaria y/o equipo.</w:t>
            </w:r>
          </w:p>
          <w:p w:rsidR="00142DF5" w:rsidRPr="00A6516B" w:rsidRDefault="00142DF5" w:rsidP="00142DF5">
            <w:pPr>
              <w:ind w:left="360"/>
              <w:contextualSpacing/>
              <w:jc w:val="both"/>
              <w:rPr>
                <w:rFonts w:ascii="Arial" w:hAnsi="Arial" w:cs="Arial"/>
                <w:sz w:val="18"/>
                <w:szCs w:val="18"/>
              </w:rPr>
            </w:pPr>
            <w:r w:rsidRPr="00A6516B">
              <w:rPr>
                <w:rFonts w:ascii="Arial" w:hAnsi="Arial" w:cs="Arial"/>
                <w:sz w:val="18"/>
                <w:szCs w:val="18"/>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rsidR="00142DF5" w:rsidRDefault="00142DF5" w:rsidP="00142DF5">
            <w:pPr>
              <w:ind w:left="360"/>
              <w:jc w:val="both"/>
              <w:rPr>
                <w:rFonts w:ascii="Arial" w:hAnsi="Arial" w:cs="Arial"/>
                <w:b/>
                <w:i/>
                <w:sz w:val="17"/>
                <w:szCs w:val="17"/>
              </w:rPr>
            </w:pPr>
          </w:p>
          <w:p w:rsidR="00142DF5" w:rsidRDefault="00142DF5" w:rsidP="00142DF5">
            <w:pPr>
              <w:ind w:left="374" w:hanging="14"/>
              <w:jc w:val="both"/>
              <w:rPr>
                <w:rFonts w:ascii="Arial" w:hAnsi="Arial" w:cs="Arial"/>
                <w:sz w:val="18"/>
                <w:szCs w:val="18"/>
              </w:rPr>
            </w:pPr>
            <w:r w:rsidRPr="00360EC0">
              <w:rPr>
                <w:rFonts w:ascii="Arial" w:hAnsi="Arial" w:cs="Arial"/>
                <w:sz w:val="18"/>
                <w:szCs w:val="18"/>
              </w:rPr>
              <w:t xml:space="preserve">La </w:t>
            </w:r>
            <w:r>
              <w:rPr>
                <w:rFonts w:ascii="Arial" w:hAnsi="Arial" w:cs="Arial"/>
                <w:sz w:val="18"/>
                <w:szCs w:val="18"/>
              </w:rPr>
              <w:t xml:space="preserve">cobertura de la </w:t>
            </w:r>
            <w:r w:rsidRPr="00360EC0">
              <w:rPr>
                <w:rFonts w:ascii="Arial" w:hAnsi="Arial" w:cs="Arial"/>
                <w:sz w:val="18"/>
                <w:szCs w:val="18"/>
              </w:rPr>
              <w:t xml:space="preserve">garantía </w:t>
            </w:r>
            <w:r>
              <w:rPr>
                <w:rFonts w:ascii="Arial" w:hAnsi="Arial" w:cs="Arial"/>
                <w:sz w:val="18"/>
                <w:szCs w:val="18"/>
              </w:rPr>
              <w:t>incluye los siguientes aspectos</w:t>
            </w:r>
            <w:r w:rsidRPr="00360EC0">
              <w:rPr>
                <w:rFonts w:ascii="Arial" w:hAnsi="Arial" w:cs="Arial"/>
                <w:sz w:val="18"/>
                <w:szCs w:val="18"/>
              </w:rPr>
              <w:t>:</w:t>
            </w:r>
          </w:p>
          <w:p w:rsidR="00142DF5" w:rsidRDefault="00142DF5" w:rsidP="00142DF5">
            <w:pPr>
              <w:ind w:left="374" w:hanging="14"/>
              <w:jc w:val="both"/>
              <w:rPr>
                <w:rFonts w:ascii="Arial" w:hAnsi="Arial" w:cs="Arial"/>
                <w:sz w:val="18"/>
                <w:szCs w:val="18"/>
              </w:rPr>
            </w:pPr>
          </w:p>
          <w:p w:rsidR="00142DF5" w:rsidRPr="00256AB5" w:rsidRDefault="00142DF5" w:rsidP="00142DF5">
            <w:pPr>
              <w:numPr>
                <w:ilvl w:val="1"/>
                <w:numId w:val="44"/>
              </w:numPr>
              <w:contextualSpacing/>
              <w:jc w:val="both"/>
              <w:rPr>
                <w:rFonts w:ascii="Arial" w:hAnsi="Arial" w:cs="Arial"/>
                <w:b/>
                <w:sz w:val="18"/>
                <w:szCs w:val="18"/>
              </w:rPr>
            </w:pPr>
            <w:r w:rsidRPr="00256AB5">
              <w:rPr>
                <w:rFonts w:ascii="Arial" w:hAnsi="Arial" w:cs="Arial"/>
                <w:b/>
                <w:sz w:val="18"/>
                <w:szCs w:val="18"/>
              </w:rPr>
              <w:t xml:space="preserve">Asistencia técnica: </w:t>
            </w:r>
            <w:r w:rsidRPr="00256AB5">
              <w:rPr>
                <w:rFonts w:ascii="Arial" w:hAnsi="Arial" w:cs="Arial"/>
                <w:sz w:val="18"/>
                <w:szCs w:val="18"/>
              </w:rPr>
              <w:t>Las solicitudes de asistencia técnica deberán ser atendidas por el Proveedor en el edificio principal del BCB hasta el siguiente día hábil de notificadas por el personal del DSC. Estas solicitudes podrán ser realizadas vía telefónica o correo electrónico.</w:t>
            </w:r>
          </w:p>
          <w:p w:rsidR="00142DF5" w:rsidRPr="00256AB5" w:rsidRDefault="00142DF5" w:rsidP="00142DF5">
            <w:pPr>
              <w:numPr>
                <w:ilvl w:val="1"/>
                <w:numId w:val="44"/>
              </w:numPr>
              <w:contextualSpacing/>
              <w:jc w:val="both"/>
              <w:rPr>
                <w:rFonts w:ascii="Arial" w:hAnsi="Arial" w:cs="Arial"/>
                <w:b/>
                <w:sz w:val="18"/>
                <w:szCs w:val="18"/>
              </w:rPr>
            </w:pPr>
            <w:r w:rsidRPr="00256AB5">
              <w:rPr>
                <w:rFonts w:ascii="Arial" w:hAnsi="Arial" w:cs="Arial"/>
                <w:b/>
                <w:sz w:val="18"/>
                <w:szCs w:val="18"/>
              </w:rPr>
              <w:t xml:space="preserve">Reemplazo temporal </w:t>
            </w:r>
            <w:r>
              <w:rPr>
                <w:rFonts w:ascii="Arial" w:hAnsi="Arial" w:cs="Arial"/>
                <w:b/>
                <w:sz w:val="18"/>
                <w:szCs w:val="18"/>
              </w:rPr>
              <w:t>de los bienes</w:t>
            </w:r>
            <w:r w:rsidRPr="00256AB5">
              <w:rPr>
                <w:rFonts w:ascii="Arial" w:hAnsi="Arial" w:cs="Arial"/>
                <w:b/>
                <w:sz w:val="18"/>
                <w:szCs w:val="18"/>
              </w:rPr>
              <w:t xml:space="preserve">: </w:t>
            </w:r>
            <w:r w:rsidRPr="00256AB5">
              <w:rPr>
                <w:rFonts w:ascii="Arial" w:hAnsi="Arial" w:cs="Arial"/>
                <w:sz w:val="18"/>
                <w:szCs w:val="18"/>
              </w:rPr>
              <w:t xml:space="preserve">En caso de existir un problema que no pueda ser resuelto en la asistencia técnica, el Proveedor deberá realizar el préstamo y/o reemplazo </w:t>
            </w:r>
            <w:r>
              <w:rPr>
                <w:rFonts w:ascii="Arial" w:hAnsi="Arial" w:cs="Arial"/>
                <w:sz w:val="18"/>
                <w:szCs w:val="18"/>
              </w:rPr>
              <w:t>de los bienes</w:t>
            </w:r>
            <w:r w:rsidRPr="00256AB5">
              <w:rPr>
                <w:rFonts w:ascii="Arial" w:hAnsi="Arial" w:cs="Arial"/>
                <w:sz w:val="18"/>
                <w:szCs w:val="18"/>
              </w:rPr>
              <w:t xml:space="preserve"> en un plazo máximo de hasta diez (10) días hábiles desde que atendió la solicitud.</w:t>
            </w:r>
          </w:p>
          <w:p w:rsidR="00142DF5" w:rsidRPr="00256AB5" w:rsidRDefault="00142DF5" w:rsidP="00142DF5">
            <w:pPr>
              <w:numPr>
                <w:ilvl w:val="1"/>
                <w:numId w:val="44"/>
              </w:numPr>
              <w:contextualSpacing/>
              <w:jc w:val="both"/>
              <w:rPr>
                <w:rFonts w:ascii="Arial" w:hAnsi="Arial" w:cs="Arial"/>
                <w:b/>
                <w:sz w:val="18"/>
                <w:szCs w:val="18"/>
              </w:rPr>
            </w:pPr>
            <w:r w:rsidRPr="00256AB5">
              <w:rPr>
                <w:rFonts w:ascii="Arial" w:hAnsi="Arial" w:cs="Arial"/>
                <w:b/>
                <w:sz w:val="18"/>
                <w:szCs w:val="18"/>
              </w:rPr>
              <w:t xml:space="preserve">Provisión de repuestos: </w:t>
            </w:r>
            <w:r w:rsidRPr="00256AB5">
              <w:rPr>
                <w:rFonts w:ascii="Arial" w:hAnsi="Arial" w:cs="Arial"/>
                <w:sz w:val="18"/>
                <w:szCs w:val="18"/>
              </w:rPr>
              <w:t xml:space="preserve">En caso de atender una asistencia técnica donde sea necesario el reemplazo de uno o varios repuestos, por fallas de fabricación, </w:t>
            </w:r>
            <w:r>
              <w:rPr>
                <w:rFonts w:ascii="Arial" w:hAnsi="Arial" w:cs="Arial"/>
                <w:sz w:val="18"/>
                <w:szCs w:val="18"/>
              </w:rPr>
              <w:t>los bienes</w:t>
            </w:r>
            <w:r w:rsidRPr="00256AB5">
              <w:rPr>
                <w:rFonts w:ascii="Arial" w:hAnsi="Arial" w:cs="Arial"/>
                <w:sz w:val="18"/>
                <w:szCs w:val="18"/>
              </w:rPr>
              <w:t xml:space="preserve"> deberá(n) ser provisto(s) y reemplazado(s) por el Proveedor sin costo para el BCB, en el tiempo máximo de diez (10) días hábiles posteriores a la atención de solicitud de asistencia técnica.</w:t>
            </w:r>
          </w:p>
          <w:p w:rsidR="00142DF5" w:rsidRPr="00256AB5" w:rsidRDefault="00142DF5" w:rsidP="00142DF5">
            <w:pPr>
              <w:numPr>
                <w:ilvl w:val="1"/>
                <w:numId w:val="44"/>
              </w:numPr>
              <w:contextualSpacing/>
              <w:jc w:val="both"/>
              <w:rPr>
                <w:rFonts w:ascii="Arial" w:hAnsi="Arial" w:cs="Arial"/>
                <w:sz w:val="18"/>
                <w:szCs w:val="18"/>
              </w:rPr>
            </w:pPr>
            <w:r w:rsidRPr="00256AB5">
              <w:rPr>
                <w:rFonts w:ascii="Arial" w:hAnsi="Arial" w:cs="Arial"/>
                <w:b/>
                <w:sz w:val="18"/>
                <w:szCs w:val="18"/>
              </w:rPr>
              <w:t xml:space="preserve">Cambio definitivo </w:t>
            </w:r>
            <w:r>
              <w:rPr>
                <w:rFonts w:ascii="Arial" w:hAnsi="Arial" w:cs="Arial"/>
                <w:b/>
                <w:sz w:val="18"/>
                <w:szCs w:val="18"/>
              </w:rPr>
              <w:t>de los bienes</w:t>
            </w:r>
            <w:r w:rsidRPr="00256AB5">
              <w:rPr>
                <w:rFonts w:ascii="Arial" w:hAnsi="Arial" w:cs="Arial"/>
                <w:b/>
                <w:sz w:val="18"/>
                <w:szCs w:val="18"/>
              </w:rPr>
              <w:t xml:space="preserve">: </w:t>
            </w:r>
            <w:r w:rsidRPr="00256AB5">
              <w:rPr>
                <w:rFonts w:ascii="Arial" w:hAnsi="Arial" w:cs="Arial"/>
                <w:sz w:val="18"/>
                <w:szCs w:val="18"/>
              </w:rPr>
              <w:t>En caso que no se pueda realizar la reparación necesaria el proveedor deberá reemplazar el (los) bienes dañado(s) por nuevo(s) de igual o superiores características técnicas, en un plazo de treinta (30) días hábiles de atendida la solicitud de asistencia técnica.</w:t>
            </w:r>
          </w:p>
          <w:p w:rsidR="00142DF5" w:rsidRPr="00256AB5" w:rsidRDefault="00142DF5" w:rsidP="00142DF5">
            <w:pPr>
              <w:numPr>
                <w:ilvl w:val="1"/>
                <w:numId w:val="44"/>
              </w:numPr>
              <w:contextualSpacing/>
              <w:jc w:val="both"/>
              <w:rPr>
                <w:rFonts w:ascii="Arial" w:hAnsi="Arial" w:cs="Arial"/>
                <w:sz w:val="18"/>
                <w:szCs w:val="18"/>
              </w:rPr>
            </w:pPr>
            <w:r w:rsidRPr="00256AB5">
              <w:rPr>
                <w:rFonts w:ascii="Arial" w:hAnsi="Arial" w:cs="Arial"/>
                <w:b/>
                <w:sz w:val="18"/>
                <w:szCs w:val="18"/>
                <w:lang w:val="es-BO"/>
              </w:rPr>
              <w:t>Mantenimiento preventivo:</w:t>
            </w:r>
            <w:r w:rsidRPr="00256AB5">
              <w:rPr>
                <w:rFonts w:ascii="Arial" w:hAnsi="Arial" w:cs="Arial"/>
                <w:sz w:val="18"/>
                <w:szCs w:val="18"/>
                <w:lang w:val="es-BO"/>
              </w:rPr>
              <w:t xml:space="preserve"> </w:t>
            </w:r>
            <w:r w:rsidRPr="00256AB5">
              <w:rPr>
                <w:rFonts w:ascii="Arial" w:hAnsi="Arial" w:cs="Arial"/>
                <w:sz w:val="18"/>
                <w:szCs w:val="18"/>
              </w:rPr>
              <w:t>A requerimiento del DSC se deberá efectuar al menos 1 vez al año.</w:t>
            </w:r>
          </w:p>
          <w:p w:rsidR="00142DF5" w:rsidRPr="00256AB5" w:rsidRDefault="00142DF5" w:rsidP="00142DF5">
            <w:pPr>
              <w:pStyle w:val="Prrafodelista"/>
              <w:numPr>
                <w:ilvl w:val="1"/>
                <w:numId w:val="44"/>
              </w:numPr>
              <w:rPr>
                <w:b/>
              </w:rPr>
            </w:pPr>
            <w:r w:rsidRPr="00256AB5">
              <w:rPr>
                <w:rFonts w:ascii="Arial" w:hAnsi="Arial" w:cs="Arial"/>
                <w:b/>
                <w:sz w:val="18"/>
                <w:szCs w:val="18"/>
                <w:lang w:val="es-BO"/>
              </w:rPr>
              <w:t>Altura sobre el nivel del mar.</w:t>
            </w:r>
            <w:r w:rsidRPr="00256AB5">
              <w:rPr>
                <w:rFonts w:ascii="Arial" w:hAnsi="Arial" w:cs="Arial"/>
                <w:b/>
                <w:sz w:val="18"/>
                <w:szCs w:val="18"/>
              </w:rPr>
              <w:t xml:space="preserve"> </w:t>
            </w:r>
            <w:r w:rsidRPr="00256AB5">
              <w:rPr>
                <w:rFonts w:ascii="Arial" w:hAnsi="Arial" w:cs="Arial"/>
                <w:sz w:val="18"/>
                <w:szCs w:val="18"/>
              </w:rPr>
              <w:t>La garantía de funcionamiento de maquinaria y/o equipo deberá cubrir el correcto funcionamiento de los ítems en la altura sobre el nivel del mar de la ciudad de La Paz – 3.600 metros sobre el nivel del mar.</w:t>
            </w:r>
          </w:p>
          <w:p w:rsidR="00142DF5" w:rsidRPr="00256AB5" w:rsidRDefault="00142DF5" w:rsidP="00142DF5">
            <w:pPr>
              <w:numPr>
                <w:ilvl w:val="1"/>
                <w:numId w:val="44"/>
              </w:numPr>
              <w:contextualSpacing/>
              <w:jc w:val="both"/>
              <w:rPr>
                <w:rFonts w:ascii="Arial" w:hAnsi="Arial" w:cs="Arial"/>
                <w:b/>
                <w:sz w:val="18"/>
                <w:szCs w:val="18"/>
              </w:rPr>
            </w:pPr>
            <w:r w:rsidRPr="00256AB5">
              <w:rPr>
                <w:rFonts w:ascii="Arial" w:hAnsi="Arial" w:cs="Arial"/>
                <w:b/>
                <w:sz w:val="18"/>
                <w:szCs w:val="18"/>
              </w:rPr>
              <w:t>La garantía será ejecutada en cualquiera de los siguientes casos:</w:t>
            </w:r>
          </w:p>
          <w:p w:rsidR="00142DF5" w:rsidRPr="00256AB5" w:rsidRDefault="00142DF5" w:rsidP="00142DF5">
            <w:pPr>
              <w:numPr>
                <w:ilvl w:val="2"/>
                <w:numId w:val="44"/>
              </w:numPr>
              <w:contextualSpacing/>
              <w:jc w:val="both"/>
              <w:rPr>
                <w:rFonts w:ascii="Arial" w:hAnsi="Arial" w:cs="Arial"/>
                <w:sz w:val="18"/>
                <w:szCs w:val="18"/>
              </w:rPr>
            </w:pPr>
            <w:r w:rsidRPr="00256AB5">
              <w:rPr>
                <w:rFonts w:ascii="Arial" w:hAnsi="Arial" w:cs="Arial"/>
                <w:sz w:val="18"/>
                <w:szCs w:val="18"/>
              </w:rPr>
              <w:t>Demora acumulada en la atención técnica de más de cinco (5) días hábiles de notificada.</w:t>
            </w:r>
          </w:p>
          <w:p w:rsidR="00142DF5" w:rsidRPr="00256AB5" w:rsidRDefault="00142DF5" w:rsidP="00142DF5">
            <w:pPr>
              <w:numPr>
                <w:ilvl w:val="2"/>
                <w:numId w:val="44"/>
              </w:numPr>
              <w:contextualSpacing/>
              <w:jc w:val="both"/>
              <w:rPr>
                <w:rFonts w:ascii="Arial" w:hAnsi="Arial" w:cs="Arial"/>
                <w:sz w:val="18"/>
                <w:szCs w:val="18"/>
              </w:rPr>
            </w:pPr>
            <w:r w:rsidRPr="00256AB5">
              <w:rPr>
                <w:rFonts w:ascii="Arial" w:hAnsi="Arial" w:cs="Arial"/>
                <w:sz w:val="18"/>
                <w:szCs w:val="18"/>
              </w:rPr>
              <w:t>Demora acumulada en el préstamo temporal de equipo de más de veinte (20) días hábiles de atendida la asistencia técnica.</w:t>
            </w:r>
          </w:p>
          <w:p w:rsidR="00142DF5" w:rsidRPr="002421EC" w:rsidRDefault="00142DF5" w:rsidP="00142DF5">
            <w:pPr>
              <w:numPr>
                <w:ilvl w:val="2"/>
                <w:numId w:val="44"/>
              </w:numPr>
              <w:contextualSpacing/>
              <w:jc w:val="both"/>
              <w:rPr>
                <w:rFonts w:ascii="Arial" w:hAnsi="Arial" w:cs="Arial"/>
                <w:sz w:val="18"/>
                <w:szCs w:val="18"/>
              </w:rPr>
            </w:pPr>
            <w:r w:rsidRPr="002421EC">
              <w:rPr>
                <w:rFonts w:ascii="Arial" w:hAnsi="Arial" w:cs="Arial"/>
                <w:sz w:val="18"/>
                <w:szCs w:val="18"/>
              </w:rPr>
              <w:lastRenderedPageBreak/>
              <w:t>Demora acumulada en reemplazo definitivo de más de treinta</w:t>
            </w:r>
            <w:r>
              <w:rPr>
                <w:rFonts w:ascii="Arial" w:hAnsi="Arial" w:cs="Arial"/>
                <w:sz w:val="18"/>
                <w:szCs w:val="18"/>
              </w:rPr>
              <w:t xml:space="preserve"> y cinco (35</w:t>
            </w:r>
            <w:r w:rsidRPr="002421EC">
              <w:rPr>
                <w:rFonts w:ascii="Arial" w:hAnsi="Arial" w:cs="Arial"/>
                <w:sz w:val="18"/>
                <w:szCs w:val="18"/>
              </w:rPr>
              <w:t>) días hábiles de atendida la asistencia técnica.</w:t>
            </w:r>
          </w:p>
          <w:p w:rsidR="00142DF5" w:rsidRPr="00256AB5" w:rsidRDefault="00142DF5" w:rsidP="00142DF5">
            <w:pPr>
              <w:numPr>
                <w:ilvl w:val="2"/>
                <w:numId w:val="44"/>
              </w:numPr>
              <w:contextualSpacing/>
              <w:jc w:val="both"/>
              <w:rPr>
                <w:rFonts w:ascii="Arial" w:hAnsi="Arial" w:cs="Arial"/>
                <w:sz w:val="18"/>
                <w:szCs w:val="18"/>
              </w:rPr>
            </w:pPr>
            <w:r w:rsidRPr="00256AB5">
              <w:rPr>
                <w:rFonts w:ascii="Arial" w:hAnsi="Arial" w:cs="Arial"/>
                <w:sz w:val="18"/>
                <w:szCs w:val="18"/>
              </w:rPr>
              <w:t>Demora en la provisión de repuestos de más de quince (15) días hábiles de atendida la asistencia técnica.</w:t>
            </w:r>
          </w:p>
          <w:p w:rsidR="00142DF5" w:rsidRPr="00256AB5" w:rsidRDefault="00142DF5" w:rsidP="00142DF5">
            <w:pPr>
              <w:numPr>
                <w:ilvl w:val="2"/>
                <w:numId w:val="44"/>
              </w:numPr>
              <w:contextualSpacing/>
              <w:jc w:val="both"/>
              <w:rPr>
                <w:rFonts w:ascii="Arial" w:hAnsi="Arial" w:cs="Arial"/>
                <w:sz w:val="18"/>
                <w:szCs w:val="18"/>
                <w:lang w:val="es-BO"/>
              </w:rPr>
            </w:pPr>
            <w:r w:rsidRPr="00256AB5">
              <w:rPr>
                <w:rFonts w:ascii="Arial" w:hAnsi="Arial" w:cs="Arial"/>
                <w:sz w:val="18"/>
                <w:szCs w:val="18"/>
                <w:lang w:val="es-BO"/>
              </w:rPr>
              <w:t>El incumplimiento al mantenimiento preventivo.</w:t>
            </w:r>
          </w:p>
          <w:p w:rsidR="00142DF5" w:rsidRDefault="00142DF5" w:rsidP="00142DF5">
            <w:pPr>
              <w:numPr>
                <w:ilvl w:val="2"/>
                <w:numId w:val="44"/>
              </w:numPr>
              <w:contextualSpacing/>
              <w:jc w:val="both"/>
              <w:rPr>
                <w:rFonts w:ascii="Arial" w:hAnsi="Arial" w:cs="Arial"/>
                <w:b/>
                <w:sz w:val="18"/>
                <w:szCs w:val="18"/>
                <w:lang w:val="es-BO"/>
              </w:rPr>
            </w:pPr>
            <w:r w:rsidRPr="00256AB5">
              <w:rPr>
                <w:rFonts w:ascii="Arial" w:hAnsi="Arial" w:cs="Arial"/>
                <w:sz w:val="18"/>
                <w:szCs w:val="18"/>
              </w:rPr>
              <w:t>Deficiente funcionamiento de los equipos en la altura sobre el nivel del mar de la ciudad de La Paz – 3.600 metros sobre el nivel del mar.</w:t>
            </w:r>
            <w:r w:rsidRPr="00256AB5" w:rsidDel="001A3BDB">
              <w:rPr>
                <w:rFonts w:ascii="Arial" w:hAnsi="Arial" w:cs="Arial"/>
                <w:b/>
                <w:sz w:val="18"/>
                <w:szCs w:val="18"/>
                <w:lang w:val="es-BO"/>
              </w:rPr>
              <w:t xml:space="preserve"> </w:t>
            </w:r>
          </w:p>
          <w:p w:rsidR="00142DF5" w:rsidRPr="000125B3" w:rsidRDefault="00142DF5" w:rsidP="00142DF5">
            <w:pPr>
              <w:jc w:val="both"/>
              <w:rPr>
                <w:rFonts w:ascii="Arial" w:hAnsi="Arial" w:cs="Arial"/>
                <w:b/>
              </w:rPr>
            </w:pPr>
            <w:r w:rsidRPr="00A71715">
              <w:rPr>
                <w:rFonts w:ascii="Arial" w:hAnsi="Arial" w:cs="Arial"/>
                <w:b/>
                <w:i/>
                <w:sz w:val="17"/>
                <w:szCs w:val="17"/>
              </w:rPr>
              <w:t xml:space="preserve">(Manifestar aceptación, especificar y </w:t>
            </w:r>
            <w:r w:rsidRPr="00A71715">
              <w:rPr>
                <w:rFonts w:ascii="Arial" w:hAnsi="Arial" w:cs="Arial"/>
                <w:b/>
                <w:bCs/>
                <w:i/>
                <w:color w:val="000000"/>
                <w:sz w:val="17"/>
                <w:szCs w:val="17"/>
              </w:rPr>
              <w:t>señalar la retención o el tipo de garantía)</w:t>
            </w:r>
          </w:p>
        </w:tc>
        <w:tc>
          <w:tcPr>
            <w:tcW w:w="3827" w:type="dxa"/>
          </w:tcPr>
          <w:p w:rsidR="00142DF5" w:rsidRPr="000125B3" w:rsidRDefault="00142DF5" w:rsidP="00142DF5">
            <w:pPr>
              <w:contextualSpacing/>
              <w:jc w:val="both"/>
              <w:rPr>
                <w:rFonts w:ascii="Arial" w:hAnsi="Arial" w:cs="Arial"/>
                <w:b/>
              </w:rPr>
            </w:pPr>
          </w:p>
        </w:tc>
      </w:tr>
      <w:tr w:rsidR="00142DF5" w:rsidRPr="000125B3" w:rsidTr="00142DF5">
        <w:trPr>
          <w:trHeight w:val="56"/>
        </w:trPr>
        <w:tc>
          <w:tcPr>
            <w:tcW w:w="5246" w:type="dxa"/>
            <w:shd w:val="clear" w:color="auto" w:fill="17365D"/>
            <w:vAlign w:val="center"/>
          </w:tcPr>
          <w:p w:rsidR="00142DF5" w:rsidRPr="000125B3" w:rsidRDefault="00142DF5" w:rsidP="00142DF5">
            <w:pPr>
              <w:numPr>
                <w:ilvl w:val="0"/>
                <w:numId w:val="33"/>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lang w:val="es-BO"/>
              </w:rPr>
            </w:pPr>
            <w:r w:rsidRPr="000125B3">
              <w:rPr>
                <w:rFonts w:ascii="Arial" w:hAnsi="Arial" w:cs="Arial"/>
                <w:b/>
                <w:bCs/>
                <w:color w:val="FFFFFF"/>
              </w:rPr>
              <w:lastRenderedPageBreak/>
              <w:t>CONFIDENCIALIDAD</w:t>
            </w:r>
          </w:p>
        </w:tc>
        <w:tc>
          <w:tcPr>
            <w:tcW w:w="3827" w:type="dxa"/>
            <w:shd w:val="clear" w:color="auto" w:fill="17365D"/>
          </w:tcPr>
          <w:p w:rsidR="00142DF5" w:rsidRPr="000125B3" w:rsidRDefault="00142DF5" w:rsidP="00142DF5">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bCs/>
                <w:color w:val="FFFFFF"/>
              </w:rPr>
            </w:pPr>
          </w:p>
        </w:tc>
      </w:tr>
      <w:tr w:rsidR="00142DF5" w:rsidRPr="000125B3" w:rsidTr="00142DF5">
        <w:trPr>
          <w:trHeight w:val="132"/>
        </w:trPr>
        <w:tc>
          <w:tcPr>
            <w:tcW w:w="5246" w:type="dxa"/>
            <w:vAlign w:val="center"/>
          </w:tcPr>
          <w:p w:rsidR="00142DF5" w:rsidRPr="00433939" w:rsidRDefault="00142DF5" w:rsidP="00142DF5">
            <w:pPr>
              <w:jc w:val="both"/>
              <w:rPr>
                <w:rFonts w:ascii="Arial" w:hAnsi="Arial" w:cs="Arial"/>
                <w:sz w:val="18"/>
                <w:szCs w:val="18"/>
              </w:rPr>
            </w:pPr>
            <w:r w:rsidRPr="00433939">
              <w:rPr>
                <w:rFonts w:ascii="Arial" w:hAnsi="Arial" w:cs="Arial"/>
                <w:sz w:val="18"/>
                <w:szCs w:val="18"/>
              </w:rPr>
              <w:t>El proveedor deberá guardar confidencialidad y discrecionalidad en cuanto a la instalación de</w:t>
            </w:r>
            <w:r>
              <w:rPr>
                <w:rFonts w:ascii="Arial" w:hAnsi="Arial" w:cs="Arial"/>
                <w:sz w:val="18"/>
                <w:szCs w:val="18"/>
              </w:rPr>
              <w:t xml:space="preserve"> </w:t>
            </w:r>
            <w:r w:rsidRPr="00433939">
              <w:rPr>
                <w:rFonts w:ascii="Arial" w:hAnsi="Arial" w:cs="Arial"/>
                <w:sz w:val="18"/>
                <w:szCs w:val="18"/>
              </w:rPr>
              <w:t>l</w:t>
            </w:r>
            <w:r>
              <w:rPr>
                <w:rFonts w:ascii="Arial" w:hAnsi="Arial" w:cs="Arial"/>
                <w:sz w:val="18"/>
                <w:szCs w:val="18"/>
              </w:rPr>
              <w:t>os</w:t>
            </w:r>
            <w:r w:rsidRPr="00433939">
              <w:rPr>
                <w:rFonts w:ascii="Arial" w:hAnsi="Arial" w:cs="Arial"/>
                <w:sz w:val="18"/>
                <w:szCs w:val="18"/>
              </w:rPr>
              <w:t xml:space="preserve"> </w:t>
            </w:r>
            <w:r>
              <w:rPr>
                <w:rFonts w:ascii="Arial" w:hAnsi="Arial" w:cs="Arial"/>
                <w:sz w:val="18"/>
                <w:szCs w:val="18"/>
              </w:rPr>
              <w:t>bienes</w:t>
            </w:r>
            <w:r w:rsidRPr="00433939">
              <w:rPr>
                <w:rFonts w:ascii="Arial" w:hAnsi="Arial" w:cs="Arial"/>
                <w:sz w:val="18"/>
                <w:szCs w:val="18"/>
              </w:rPr>
              <w:t>, así como de la información institucional que se genere o a la que tenga acceso de manera directa como efecto de la ejecución del presente Contrato.</w:t>
            </w:r>
          </w:p>
          <w:p w:rsidR="00142DF5" w:rsidRPr="000125B3" w:rsidRDefault="00142DF5" w:rsidP="00142DF5">
            <w:pPr>
              <w:rPr>
                <w:rFonts w:ascii="Arial" w:hAnsi="Arial" w:cs="Arial"/>
                <w:b/>
              </w:rPr>
            </w:pPr>
            <w:r w:rsidRPr="00433939">
              <w:rPr>
                <w:rFonts w:ascii="Arial" w:hAnsi="Arial" w:cs="Arial"/>
                <w:b/>
                <w:i/>
                <w:sz w:val="18"/>
                <w:szCs w:val="18"/>
              </w:rPr>
              <w:t>(Manifestar aceptación)</w:t>
            </w:r>
          </w:p>
        </w:tc>
        <w:tc>
          <w:tcPr>
            <w:tcW w:w="3827" w:type="dxa"/>
          </w:tcPr>
          <w:p w:rsidR="00142DF5" w:rsidRPr="000125B3" w:rsidRDefault="00142DF5" w:rsidP="00142DF5">
            <w:pPr>
              <w:jc w:val="both"/>
              <w:rPr>
                <w:rFonts w:ascii="Arial" w:hAnsi="Arial" w:cs="Arial"/>
              </w:rPr>
            </w:pPr>
          </w:p>
        </w:tc>
      </w:tr>
      <w:tr w:rsidR="00142DF5" w:rsidRPr="000125B3" w:rsidTr="00142DF5">
        <w:trPr>
          <w:trHeight w:val="56"/>
        </w:trPr>
        <w:tc>
          <w:tcPr>
            <w:tcW w:w="5246" w:type="dxa"/>
            <w:shd w:val="clear" w:color="auto" w:fill="17365D"/>
            <w:vAlign w:val="center"/>
          </w:tcPr>
          <w:p w:rsidR="00142DF5" w:rsidRPr="000125B3" w:rsidRDefault="00142DF5" w:rsidP="00142DF5">
            <w:pPr>
              <w:numPr>
                <w:ilvl w:val="0"/>
                <w:numId w:val="33"/>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lang w:val="es-BO"/>
              </w:rPr>
            </w:pPr>
            <w:r w:rsidRPr="000125B3">
              <w:rPr>
                <w:rFonts w:ascii="Arial" w:hAnsi="Arial" w:cs="Arial"/>
                <w:b/>
                <w:bCs/>
              </w:rPr>
              <w:t>RÉGIMEN DE MULTAS</w:t>
            </w:r>
          </w:p>
        </w:tc>
        <w:tc>
          <w:tcPr>
            <w:tcW w:w="3827" w:type="dxa"/>
            <w:shd w:val="clear" w:color="auto" w:fill="17365D"/>
          </w:tcPr>
          <w:p w:rsidR="00142DF5" w:rsidRPr="000125B3" w:rsidRDefault="00142DF5" w:rsidP="00142DF5">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bCs/>
              </w:rPr>
            </w:pPr>
          </w:p>
        </w:tc>
      </w:tr>
      <w:tr w:rsidR="00142DF5" w:rsidRPr="000125B3" w:rsidTr="00142DF5">
        <w:trPr>
          <w:trHeight w:val="211"/>
        </w:trPr>
        <w:tc>
          <w:tcPr>
            <w:tcW w:w="5246" w:type="dxa"/>
            <w:vAlign w:val="center"/>
          </w:tcPr>
          <w:p w:rsidR="00142DF5" w:rsidRPr="004D3F3A" w:rsidRDefault="00142DF5" w:rsidP="00142DF5">
            <w:pPr>
              <w:jc w:val="both"/>
              <w:rPr>
                <w:rFonts w:ascii="Arial" w:hAnsi="Arial" w:cs="Arial"/>
                <w:sz w:val="18"/>
                <w:szCs w:val="18"/>
                <w:lang w:val="es-BO"/>
              </w:rPr>
            </w:pPr>
            <w:r w:rsidRPr="004D3F3A">
              <w:rPr>
                <w:rFonts w:ascii="Arial" w:hAnsi="Arial" w:cs="Arial"/>
                <w:sz w:val="18"/>
                <w:szCs w:val="18"/>
                <w:lang w:val="es-BO"/>
              </w:rPr>
              <w:t xml:space="preserve">El BCB aplicará al Proveedor el siguiente régimen de multas </w:t>
            </w:r>
            <w:r w:rsidRPr="00AD7934">
              <w:rPr>
                <w:rFonts w:ascii="Arial" w:hAnsi="Arial" w:cs="Arial"/>
                <w:sz w:val="18"/>
                <w:szCs w:val="18"/>
              </w:rPr>
              <w:t>del monto total del contrato:</w:t>
            </w:r>
          </w:p>
          <w:p w:rsidR="00142DF5" w:rsidRPr="004D3F3A" w:rsidRDefault="00142DF5" w:rsidP="00142DF5">
            <w:pPr>
              <w:jc w:val="both"/>
              <w:rPr>
                <w:rFonts w:ascii="Arial" w:hAnsi="Arial" w:cs="Arial"/>
                <w:sz w:val="18"/>
                <w:szCs w:val="18"/>
                <w:lang w:val="es-BO"/>
              </w:rPr>
            </w:pPr>
          </w:p>
          <w:p w:rsidR="00142DF5" w:rsidRPr="00256AB5" w:rsidRDefault="00142DF5" w:rsidP="00142DF5">
            <w:pPr>
              <w:jc w:val="both"/>
              <w:rPr>
                <w:rFonts w:ascii="Arial" w:hAnsi="Arial" w:cs="Arial"/>
                <w:sz w:val="18"/>
                <w:szCs w:val="18"/>
                <w:lang w:val="es-BO"/>
              </w:rPr>
            </w:pPr>
            <w:r w:rsidRPr="00256AB5">
              <w:rPr>
                <w:rFonts w:ascii="Arial" w:hAnsi="Arial" w:cs="Arial"/>
                <w:sz w:val="18"/>
                <w:szCs w:val="18"/>
                <w:lang w:val="es-BO"/>
              </w:rPr>
              <w:t>Del 3 por 1000</w:t>
            </w:r>
            <w:r>
              <w:rPr>
                <w:rFonts w:ascii="Arial" w:hAnsi="Arial" w:cs="Arial"/>
                <w:sz w:val="18"/>
                <w:szCs w:val="18"/>
                <w:lang w:val="es-BO"/>
              </w:rPr>
              <w:t xml:space="preserve"> del monto total del contrato,</w:t>
            </w:r>
            <w:r w:rsidRPr="00256AB5">
              <w:rPr>
                <w:rFonts w:ascii="Arial" w:hAnsi="Arial" w:cs="Arial"/>
                <w:sz w:val="18"/>
                <w:szCs w:val="18"/>
                <w:lang w:val="es-BO"/>
              </w:rPr>
              <w:t xml:space="preserve"> por cada día calendario de retraso en:</w:t>
            </w:r>
          </w:p>
          <w:p w:rsidR="00142DF5" w:rsidRPr="00C63B32" w:rsidRDefault="00142DF5" w:rsidP="00592B4A">
            <w:pPr>
              <w:pStyle w:val="Prrafodelista"/>
              <w:numPr>
                <w:ilvl w:val="0"/>
                <w:numId w:val="59"/>
              </w:numPr>
              <w:jc w:val="both"/>
              <w:rPr>
                <w:rFonts w:ascii="Arial" w:hAnsi="Arial" w:cs="Arial"/>
                <w:sz w:val="18"/>
                <w:szCs w:val="18"/>
                <w:lang w:val="es-BO"/>
              </w:rPr>
            </w:pPr>
            <w:r w:rsidRPr="00C63B32">
              <w:rPr>
                <w:rFonts w:ascii="Arial" w:hAnsi="Arial" w:cs="Arial"/>
                <w:sz w:val="18"/>
                <w:szCs w:val="18"/>
                <w:lang w:val="es-BO"/>
              </w:rPr>
              <w:t>El plazo de entrega de los bienes sujeto a verificación.</w:t>
            </w:r>
          </w:p>
          <w:p w:rsidR="00142DF5" w:rsidRPr="00C63B32" w:rsidRDefault="00142DF5" w:rsidP="00592B4A">
            <w:pPr>
              <w:pStyle w:val="Prrafodelista"/>
              <w:numPr>
                <w:ilvl w:val="0"/>
                <w:numId w:val="59"/>
              </w:numPr>
              <w:jc w:val="both"/>
              <w:rPr>
                <w:rFonts w:ascii="Arial" w:hAnsi="Arial" w:cs="Arial"/>
                <w:sz w:val="18"/>
                <w:szCs w:val="18"/>
                <w:lang w:val="es-BO"/>
              </w:rPr>
            </w:pPr>
            <w:r w:rsidRPr="00C63B32">
              <w:rPr>
                <w:rFonts w:ascii="Arial" w:hAnsi="Arial" w:cs="Arial"/>
                <w:sz w:val="18"/>
                <w:szCs w:val="18"/>
                <w:lang w:val="es-BO"/>
              </w:rPr>
              <w:t>El plazo establecido para la etapa de subsanación de observaciones de la apertura de empaques y verificación.</w:t>
            </w:r>
          </w:p>
          <w:p w:rsidR="00142DF5" w:rsidRPr="00C63B32" w:rsidRDefault="00142DF5" w:rsidP="00592B4A">
            <w:pPr>
              <w:pStyle w:val="Prrafodelista"/>
              <w:numPr>
                <w:ilvl w:val="0"/>
                <w:numId w:val="59"/>
              </w:numPr>
              <w:jc w:val="both"/>
              <w:rPr>
                <w:rFonts w:ascii="Arial" w:hAnsi="Arial" w:cs="Arial"/>
                <w:sz w:val="18"/>
                <w:szCs w:val="18"/>
                <w:lang w:val="es-BO"/>
              </w:rPr>
            </w:pPr>
            <w:r w:rsidRPr="00C63B32">
              <w:rPr>
                <w:rFonts w:ascii="Arial" w:hAnsi="Arial" w:cs="Arial"/>
                <w:sz w:val="18"/>
                <w:szCs w:val="18"/>
                <w:lang w:val="es-BO"/>
              </w:rPr>
              <w:t>El plazo establecido para la etapa de subsanación de observaciones de las pruebas de funcionamiento.</w:t>
            </w:r>
          </w:p>
          <w:p w:rsidR="00142DF5" w:rsidRPr="00C63B32" w:rsidRDefault="00142DF5" w:rsidP="00142DF5">
            <w:pPr>
              <w:pStyle w:val="Prrafodelista"/>
              <w:ind w:left="360"/>
              <w:jc w:val="both"/>
              <w:rPr>
                <w:rFonts w:ascii="Arial" w:hAnsi="Arial" w:cs="Arial"/>
                <w:sz w:val="18"/>
                <w:szCs w:val="18"/>
                <w:lang w:val="es-BO"/>
              </w:rPr>
            </w:pPr>
          </w:p>
          <w:p w:rsidR="00142DF5" w:rsidRDefault="00142DF5" w:rsidP="00142DF5">
            <w:pPr>
              <w:jc w:val="both"/>
              <w:rPr>
                <w:rFonts w:ascii="Arial" w:hAnsi="Arial" w:cs="Arial"/>
                <w:sz w:val="18"/>
                <w:szCs w:val="18"/>
              </w:rPr>
            </w:pPr>
            <w:r w:rsidRPr="00C63B32">
              <w:rPr>
                <w:rFonts w:ascii="Arial" w:hAnsi="Arial" w:cs="Arial"/>
                <w:sz w:val="18"/>
                <w:szCs w:val="18"/>
                <w:lang w:val="es-BO"/>
              </w:rPr>
              <w:t>La suma de las multas no podrá exceder en ningún caso el veinte por ciento (20%) del monto total del contrato, en cuyo caso se cobrarán las mismas y se resolverá el contrato.</w:t>
            </w:r>
          </w:p>
          <w:p w:rsidR="00142DF5" w:rsidRPr="000125B3" w:rsidRDefault="00142DF5" w:rsidP="00142DF5">
            <w:pPr>
              <w:jc w:val="both"/>
              <w:rPr>
                <w:rFonts w:ascii="Arial" w:hAnsi="Arial" w:cs="Arial"/>
                <w:b/>
              </w:rPr>
            </w:pPr>
            <w:r w:rsidRPr="00433939">
              <w:rPr>
                <w:rFonts w:ascii="Arial" w:hAnsi="Arial" w:cs="Arial"/>
                <w:b/>
                <w:i/>
                <w:sz w:val="18"/>
                <w:szCs w:val="18"/>
                <w:lang w:val="es-BO"/>
              </w:rPr>
              <w:t xml:space="preserve"> (Manifestar aceptación)</w:t>
            </w:r>
          </w:p>
        </w:tc>
        <w:tc>
          <w:tcPr>
            <w:tcW w:w="3827" w:type="dxa"/>
          </w:tcPr>
          <w:p w:rsidR="00142DF5" w:rsidRPr="000125B3" w:rsidRDefault="00142DF5" w:rsidP="00142DF5">
            <w:pPr>
              <w:jc w:val="both"/>
              <w:rPr>
                <w:rFonts w:ascii="Arial" w:hAnsi="Arial" w:cs="Arial"/>
                <w:lang w:val="es-BO"/>
              </w:rPr>
            </w:pPr>
          </w:p>
        </w:tc>
      </w:tr>
      <w:tr w:rsidR="00142DF5" w:rsidRPr="000125B3" w:rsidTr="00142DF5">
        <w:trPr>
          <w:trHeight w:val="56"/>
        </w:trPr>
        <w:tc>
          <w:tcPr>
            <w:tcW w:w="5246" w:type="dxa"/>
            <w:shd w:val="clear" w:color="auto" w:fill="17365D"/>
            <w:vAlign w:val="center"/>
          </w:tcPr>
          <w:p w:rsidR="00142DF5" w:rsidRPr="000125B3" w:rsidRDefault="00142DF5" w:rsidP="00142DF5">
            <w:pPr>
              <w:numPr>
                <w:ilvl w:val="0"/>
                <w:numId w:val="33"/>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lang w:val="es-BO"/>
              </w:rPr>
            </w:pPr>
            <w:r w:rsidRPr="000125B3">
              <w:rPr>
                <w:rFonts w:ascii="Arial" w:hAnsi="Arial" w:cs="Arial"/>
                <w:b/>
                <w:bCs/>
              </w:rPr>
              <w:t>FORMA DE PAGO</w:t>
            </w:r>
          </w:p>
        </w:tc>
        <w:tc>
          <w:tcPr>
            <w:tcW w:w="3827" w:type="dxa"/>
            <w:shd w:val="clear" w:color="auto" w:fill="17365D"/>
          </w:tcPr>
          <w:p w:rsidR="00142DF5" w:rsidRPr="000125B3" w:rsidRDefault="00142DF5" w:rsidP="00142DF5">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bCs/>
              </w:rPr>
            </w:pPr>
          </w:p>
        </w:tc>
      </w:tr>
      <w:tr w:rsidR="00142DF5" w:rsidRPr="000125B3" w:rsidTr="00142DF5">
        <w:trPr>
          <w:trHeight w:val="699"/>
        </w:trPr>
        <w:tc>
          <w:tcPr>
            <w:tcW w:w="5246" w:type="dxa"/>
            <w:vAlign w:val="center"/>
          </w:tcPr>
          <w:p w:rsidR="00142DF5" w:rsidRDefault="00142DF5" w:rsidP="00142DF5">
            <w:pPr>
              <w:jc w:val="both"/>
              <w:rPr>
                <w:rFonts w:ascii="Arial" w:hAnsi="Arial" w:cs="Arial"/>
                <w:sz w:val="18"/>
                <w:szCs w:val="18"/>
                <w:lang w:val="es-BO"/>
              </w:rPr>
            </w:pPr>
            <w:r w:rsidRPr="00232AFF">
              <w:rPr>
                <w:rFonts w:ascii="Arial" w:hAnsi="Arial" w:cs="Arial"/>
                <w:sz w:val="18"/>
                <w:szCs w:val="18"/>
                <w:lang w:val="es-BO"/>
              </w:rPr>
              <w:t xml:space="preserve">El BCB efectuará el pago por la totalidad del monto adjudicado por la provisión de los bienes e instalación y pruebas de funcionamiento, una vez se emita la respectiva Acta de Recepción por la Comisión de Recepción y se reciba la factura correspondiente. </w:t>
            </w:r>
          </w:p>
          <w:p w:rsidR="00142DF5" w:rsidRPr="00232AFF" w:rsidRDefault="00142DF5" w:rsidP="00142DF5">
            <w:pPr>
              <w:jc w:val="both"/>
              <w:rPr>
                <w:rFonts w:ascii="Arial" w:hAnsi="Arial" w:cs="Arial"/>
                <w:sz w:val="18"/>
                <w:szCs w:val="18"/>
                <w:lang w:val="es-BO"/>
              </w:rPr>
            </w:pPr>
            <w:r w:rsidRPr="00393EE1">
              <w:rPr>
                <w:rFonts w:ascii="Arial" w:hAnsi="Arial" w:cs="Arial"/>
                <w:b/>
                <w:i/>
                <w:sz w:val="18"/>
                <w:szCs w:val="18"/>
              </w:rPr>
              <w:t>(Manifestar aceptación)</w:t>
            </w:r>
          </w:p>
        </w:tc>
        <w:tc>
          <w:tcPr>
            <w:tcW w:w="3827" w:type="dxa"/>
          </w:tcPr>
          <w:p w:rsidR="00142DF5" w:rsidRPr="000125B3" w:rsidRDefault="00142DF5" w:rsidP="00142DF5">
            <w:pPr>
              <w:jc w:val="both"/>
              <w:rPr>
                <w:rFonts w:ascii="Arial" w:hAnsi="Arial" w:cs="Arial"/>
                <w:lang w:val="es-BO"/>
              </w:rPr>
            </w:pPr>
          </w:p>
        </w:tc>
      </w:tr>
      <w:tr w:rsidR="00142DF5" w:rsidRPr="000125B3" w:rsidTr="00142DF5">
        <w:trPr>
          <w:trHeight w:val="283"/>
        </w:trPr>
        <w:tc>
          <w:tcPr>
            <w:tcW w:w="5246" w:type="dxa"/>
            <w:shd w:val="clear" w:color="auto" w:fill="17365D"/>
            <w:vAlign w:val="center"/>
          </w:tcPr>
          <w:p w:rsidR="00142DF5" w:rsidRPr="000125B3" w:rsidRDefault="00142DF5" w:rsidP="00142DF5">
            <w:pPr>
              <w:numPr>
                <w:ilvl w:val="0"/>
                <w:numId w:val="3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lang w:val="es-BO"/>
              </w:rPr>
            </w:pPr>
            <w:r w:rsidRPr="000125B3">
              <w:rPr>
                <w:rFonts w:ascii="Arial" w:hAnsi="Arial" w:cs="Arial"/>
                <w:b/>
                <w:bCs/>
              </w:rPr>
              <w:t>ANTICIPO</w:t>
            </w:r>
          </w:p>
        </w:tc>
        <w:tc>
          <w:tcPr>
            <w:tcW w:w="3827" w:type="dxa"/>
            <w:shd w:val="clear" w:color="auto" w:fill="17365D"/>
          </w:tcPr>
          <w:p w:rsidR="00142DF5" w:rsidRPr="000125B3" w:rsidRDefault="00142DF5" w:rsidP="00142DF5">
            <w:pPr>
              <w:tabs>
                <w:tab w:val="left" w:pos="567"/>
                <w:tab w:val="left" w:pos="851"/>
                <w:tab w:val="left" w:pos="1134"/>
                <w:tab w:val="left" w:pos="1418"/>
                <w:tab w:val="left" w:pos="1701"/>
                <w:tab w:val="left" w:pos="1985"/>
                <w:tab w:val="left" w:pos="2268"/>
                <w:tab w:val="left" w:pos="2552"/>
                <w:tab w:val="left" w:pos="3969"/>
                <w:tab w:val="left" w:pos="4253"/>
              </w:tabs>
              <w:ind w:left="357"/>
              <w:contextualSpacing/>
              <w:jc w:val="both"/>
              <w:rPr>
                <w:rFonts w:ascii="Arial" w:hAnsi="Arial" w:cs="Arial"/>
                <w:b/>
                <w:bCs/>
              </w:rPr>
            </w:pPr>
          </w:p>
        </w:tc>
      </w:tr>
      <w:tr w:rsidR="00142DF5" w:rsidRPr="000125B3" w:rsidTr="00142DF5">
        <w:trPr>
          <w:trHeight w:val="56"/>
        </w:trPr>
        <w:tc>
          <w:tcPr>
            <w:tcW w:w="5246" w:type="dxa"/>
            <w:vAlign w:val="center"/>
          </w:tcPr>
          <w:p w:rsidR="00142DF5" w:rsidRPr="000125B3" w:rsidRDefault="00142DF5" w:rsidP="00142DF5">
            <w:pPr>
              <w:jc w:val="both"/>
              <w:rPr>
                <w:rFonts w:ascii="Arial" w:hAnsi="Arial" w:cs="Arial"/>
              </w:rPr>
            </w:pPr>
            <w:r w:rsidRPr="00393EE1">
              <w:rPr>
                <w:rFonts w:ascii="Arial" w:hAnsi="Arial" w:cs="Arial"/>
                <w:sz w:val="18"/>
                <w:szCs w:val="18"/>
              </w:rPr>
              <w:t>No se otorgará ningún anticipo para el presente proceso de adquisición.</w:t>
            </w:r>
          </w:p>
        </w:tc>
        <w:tc>
          <w:tcPr>
            <w:tcW w:w="3827" w:type="dxa"/>
            <w:shd w:val="clear" w:color="auto" w:fill="1F497D" w:themeFill="text2"/>
          </w:tcPr>
          <w:p w:rsidR="00142DF5" w:rsidRPr="000125B3" w:rsidRDefault="00142DF5" w:rsidP="00142DF5">
            <w:pPr>
              <w:jc w:val="both"/>
              <w:rPr>
                <w:rFonts w:ascii="Arial" w:hAnsi="Arial" w:cs="Arial"/>
              </w:rPr>
            </w:pPr>
          </w:p>
        </w:tc>
      </w:tr>
      <w:tr w:rsidR="00142DF5" w:rsidRPr="000125B3" w:rsidTr="00142DF5">
        <w:trPr>
          <w:trHeight w:val="56"/>
        </w:trPr>
        <w:tc>
          <w:tcPr>
            <w:tcW w:w="5246" w:type="dxa"/>
            <w:shd w:val="clear" w:color="auto" w:fill="17365D"/>
            <w:vAlign w:val="center"/>
          </w:tcPr>
          <w:p w:rsidR="00142DF5" w:rsidRPr="000125B3" w:rsidRDefault="00142DF5" w:rsidP="00142DF5">
            <w:pPr>
              <w:numPr>
                <w:ilvl w:val="0"/>
                <w:numId w:val="3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lang w:val="es-BO"/>
              </w:rPr>
            </w:pPr>
            <w:r w:rsidRPr="000125B3">
              <w:rPr>
                <w:rFonts w:ascii="Arial" w:hAnsi="Arial" w:cs="Arial"/>
                <w:b/>
                <w:bCs/>
              </w:rPr>
              <w:t>SUBCONTRATACIÓN</w:t>
            </w:r>
          </w:p>
        </w:tc>
        <w:tc>
          <w:tcPr>
            <w:tcW w:w="3827" w:type="dxa"/>
            <w:shd w:val="clear" w:color="auto" w:fill="17365D"/>
          </w:tcPr>
          <w:p w:rsidR="00142DF5" w:rsidRPr="000125B3" w:rsidRDefault="00142DF5" w:rsidP="00142DF5">
            <w:pPr>
              <w:tabs>
                <w:tab w:val="left" w:pos="567"/>
                <w:tab w:val="left" w:pos="851"/>
                <w:tab w:val="left" w:pos="1134"/>
                <w:tab w:val="left" w:pos="1418"/>
                <w:tab w:val="left" w:pos="1701"/>
                <w:tab w:val="left" w:pos="1985"/>
                <w:tab w:val="left" w:pos="2268"/>
                <w:tab w:val="left" w:pos="2552"/>
                <w:tab w:val="left" w:pos="3969"/>
                <w:tab w:val="left" w:pos="4253"/>
              </w:tabs>
              <w:ind w:left="357"/>
              <w:contextualSpacing/>
              <w:jc w:val="both"/>
              <w:rPr>
                <w:rFonts w:ascii="Arial" w:hAnsi="Arial" w:cs="Arial"/>
                <w:b/>
                <w:bCs/>
              </w:rPr>
            </w:pPr>
          </w:p>
        </w:tc>
      </w:tr>
      <w:tr w:rsidR="00142DF5" w:rsidRPr="000125B3" w:rsidTr="00142DF5">
        <w:trPr>
          <w:trHeight w:val="56"/>
        </w:trPr>
        <w:tc>
          <w:tcPr>
            <w:tcW w:w="5246" w:type="dxa"/>
            <w:vAlign w:val="center"/>
          </w:tcPr>
          <w:p w:rsidR="00142DF5" w:rsidRPr="000125B3" w:rsidRDefault="00142DF5" w:rsidP="00142DF5">
            <w:pPr>
              <w:jc w:val="both"/>
              <w:rPr>
                <w:rFonts w:ascii="Arial" w:hAnsi="Arial" w:cs="Arial"/>
              </w:rPr>
            </w:pPr>
            <w:r w:rsidRPr="00393EE1">
              <w:rPr>
                <w:rFonts w:ascii="Arial" w:hAnsi="Arial" w:cs="Arial"/>
                <w:sz w:val="18"/>
                <w:szCs w:val="18"/>
              </w:rPr>
              <w:t>No se aceptará subcontrataciones para el presente proceso de adquisición.</w:t>
            </w:r>
          </w:p>
        </w:tc>
        <w:tc>
          <w:tcPr>
            <w:tcW w:w="3827" w:type="dxa"/>
            <w:shd w:val="clear" w:color="auto" w:fill="1F497D" w:themeFill="text2"/>
          </w:tcPr>
          <w:p w:rsidR="00142DF5" w:rsidRPr="000125B3" w:rsidRDefault="00142DF5" w:rsidP="00142DF5">
            <w:pPr>
              <w:jc w:val="both"/>
              <w:rPr>
                <w:rFonts w:ascii="Arial" w:hAnsi="Arial" w:cs="Arial"/>
              </w:rPr>
            </w:pPr>
          </w:p>
        </w:tc>
      </w:tr>
      <w:tr w:rsidR="00142DF5" w:rsidRPr="000125B3" w:rsidTr="00142DF5">
        <w:trPr>
          <w:trHeight w:val="56"/>
        </w:trPr>
        <w:tc>
          <w:tcPr>
            <w:tcW w:w="5246" w:type="dxa"/>
            <w:shd w:val="clear" w:color="auto" w:fill="17365D"/>
            <w:vAlign w:val="center"/>
          </w:tcPr>
          <w:p w:rsidR="00142DF5" w:rsidRPr="000125B3" w:rsidRDefault="00142DF5" w:rsidP="00142DF5">
            <w:pPr>
              <w:numPr>
                <w:ilvl w:val="0"/>
                <w:numId w:val="33"/>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lang w:val="es-BO"/>
              </w:rPr>
            </w:pPr>
            <w:r w:rsidRPr="000125B3">
              <w:rPr>
                <w:rFonts w:ascii="Arial" w:hAnsi="Arial" w:cs="Arial"/>
                <w:b/>
              </w:rPr>
              <w:t>OBLIGACIONES DEL PROVEEDOR</w:t>
            </w:r>
          </w:p>
        </w:tc>
        <w:tc>
          <w:tcPr>
            <w:tcW w:w="3827" w:type="dxa"/>
            <w:shd w:val="clear" w:color="auto" w:fill="17365D"/>
          </w:tcPr>
          <w:p w:rsidR="00142DF5" w:rsidRPr="000125B3" w:rsidRDefault="00142DF5" w:rsidP="00142DF5">
            <w:pPr>
              <w:tabs>
                <w:tab w:val="left" w:pos="567"/>
                <w:tab w:val="left" w:pos="851"/>
                <w:tab w:val="left" w:pos="1134"/>
                <w:tab w:val="left" w:pos="1418"/>
                <w:tab w:val="left" w:pos="1701"/>
                <w:tab w:val="left" w:pos="1985"/>
                <w:tab w:val="left" w:pos="2268"/>
                <w:tab w:val="left" w:pos="2552"/>
                <w:tab w:val="left" w:pos="3969"/>
                <w:tab w:val="left" w:pos="4253"/>
              </w:tabs>
              <w:ind w:left="357"/>
              <w:contextualSpacing/>
              <w:jc w:val="both"/>
              <w:rPr>
                <w:rFonts w:ascii="Arial" w:hAnsi="Arial" w:cs="Arial"/>
                <w:b/>
              </w:rPr>
            </w:pPr>
          </w:p>
        </w:tc>
      </w:tr>
      <w:tr w:rsidR="00142DF5" w:rsidRPr="000125B3" w:rsidTr="00142DF5">
        <w:trPr>
          <w:trHeight w:val="283"/>
        </w:trPr>
        <w:tc>
          <w:tcPr>
            <w:tcW w:w="5246" w:type="dxa"/>
            <w:vAlign w:val="center"/>
          </w:tcPr>
          <w:p w:rsidR="00142DF5" w:rsidRPr="00393EE1" w:rsidRDefault="00142DF5" w:rsidP="00142DF5">
            <w:pPr>
              <w:jc w:val="both"/>
              <w:rPr>
                <w:rFonts w:ascii="Arial" w:hAnsi="Arial" w:cs="Arial"/>
                <w:sz w:val="18"/>
                <w:szCs w:val="18"/>
              </w:rPr>
            </w:pPr>
            <w:r w:rsidRPr="00393EE1">
              <w:rPr>
                <w:rFonts w:ascii="Arial" w:hAnsi="Arial" w:cs="Arial"/>
                <w:sz w:val="18"/>
                <w:szCs w:val="18"/>
              </w:rPr>
              <w:t xml:space="preserve">El proveedor será directa y exclusivamente responsable del pago de sueldos, seguros, aportes, beneficios sociales y toda relación laboral con su personal. </w:t>
            </w:r>
          </w:p>
          <w:p w:rsidR="00142DF5" w:rsidRPr="00393EE1" w:rsidRDefault="00142DF5" w:rsidP="00142DF5">
            <w:pPr>
              <w:jc w:val="both"/>
              <w:rPr>
                <w:rFonts w:ascii="Arial" w:hAnsi="Arial" w:cs="Arial"/>
                <w:sz w:val="18"/>
                <w:szCs w:val="18"/>
              </w:rPr>
            </w:pPr>
            <w:r w:rsidRPr="00393EE1">
              <w:rPr>
                <w:rFonts w:ascii="Arial" w:hAnsi="Arial" w:cs="Arial"/>
                <w:sz w:val="18"/>
                <w:szCs w:val="18"/>
              </w:rPr>
              <w:lastRenderedPageBreak/>
              <w:t xml:space="preserve">Asimismo, </w:t>
            </w:r>
            <w:r>
              <w:rPr>
                <w:rFonts w:ascii="Arial" w:hAnsi="Arial" w:cs="Arial"/>
                <w:sz w:val="18"/>
                <w:szCs w:val="18"/>
              </w:rPr>
              <w:t>el proveedor</w:t>
            </w:r>
            <w:r w:rsidRPr="00393EE1">
              <w:rPr>
                <w:rFonts w:ascii="Arial" w:hAnsi="Arial" w:cs="Arial"/>
                <w:sz w:val="18"/>
                <w:szCs w:val="18"/>
              </w:rPr>
              <w:t xml:space="preserve">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rsidR="00142DF5" w:rsidRPr="00393EE1" w:rsidRDefault="00142DF5" w:rsidP="00142DF5">
            <w:pPr>
              <w:jc w:val="both"/>
              <w:rPr>
                <w:rFonts w:ascii="Arial" w:hAnsi="Arial" w:cs="Arial"/>
                <w:i/>
                <w:sz w:val="18"/>
                <w:szCs w:val="18"/>
              </w:rPr>
            </w:pPr>
            <w:r w:rsidRPr="00393EE1">
              <w:rPr>
                <w:rFonts w:ascii="Arial" w:hAnsi="Arial" w:cs="Arial"/>
                <w:sz w:val="18"/>
                <w:szCs w:val="18"/>
              </w:rPr>
              <w:t>En ambos casos el BCB queda liberado de cualquier obligación o responsabilidad, desde el inicio del contrato.</w:t>
            </w:r>
            <w:r w:rsidRPr="00393EE1">
              <w:rPr>
                <w:rFonts w:ascii="Arial" w:hAnsi="Arial" w:cs="Arial"/>
                <w:i/>
                <w:sz w:val="18"/>
                <w:szCs w:val="18"/>
              </w:rPr>
              <w:t xml:space="preserve"> </w:t>
            </w:r>
          </w:p>
          <w:p w:rsidR="00142DF5" w:rsidRPr="00CD7DE4" w:rsidRDefault="00142DF5" w:rsidP="00142DF5">
            <w:pPr>
              <w:jc w:val="both"/>
              <w:rPr>
                <w:rFonts w:ascii="Arial" w:hAnsi="Arial" w:cs="Arial"/>
                <w:b/>
              </w:rPr>
            </w:pPr>
            <w:r w:rsidRPr="00393EE1">
              <w:rPr>
                <w:rFonts w:ascii="Arial" w:hAnsi="Arial" w:cs="Arial"/>
                <w:b/>
                <w:i/>
                <w:sz w:val="18"/>
                <w:szCs w:val="18"/>
              </w:rPr>
              <w:t>(Manifestar aceptación)</w:t>
            </w:r>
          </w:p>
        </w:tc>
        <w:tc>
          <w:tcPr>
            <w:tcW w:w="3827" w:type="dxa"/>
          </w:tcPr>
          <w:p w:rsidR="00142DF5" w:rsidRPr="000125B3" w:rsidRDefault="00142DF5" w:rsidP="00142DF5">
            <w:pPr>
              <w:jc w:val="both"/>
              <w:rPr>
                <w:rFonts w:ascii="Arial" w:hAnsi="Arial" w:cs="Arial"/>
              </w:rPr>
            </w:pPr>
          </w:p>
        </w:tc>
      </w:tr>
    </w:tbl>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142DF5" w:rsidRDefault="00142DF5"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745CFA">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D5229F" w:rsidP="00745CFA">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142DF5" w:rsidP="00745CFA">
            <w:pPr>
              <w:jc w:val="center"/>
              <w:rPr>
                <w:rFonts w:ascii="Arial" w:hAnsi="Arial" w:cs="Arial"/>
                <w:b/>
                <w:bCs/>
                <w:lang w:val="es-BO"/>
              </w:rPr>
            </w:pPr>
            <w:r w:rsidRPr="00142DF5">
              <w:rPr>
                <w:rFonts w:ascii="Arial" w:hAnsi="Arial" w:cs="Arial"/>
                <w:b/>
                <w:lang w:val="es-BO"/>
              </w:rPr>
              <w:t>REEMPLAZO DE UN SISTEMA DE VIDEO VIGILANCIA PARA SAP ACHUMANI</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w:t>
      </w:r>
      <w:r w:rsidRPr="00611F02">
        <w:rPr>
          <w:rFonts w:cs="Arial"/>
          <w:b/>
          <w:color w:val="FF0000"/>
          <w:sz w:val="18"/>
          <w:szCs w:val="18"/>
          <w:lang w:val="es-BO"/>
        </w:rPr>
        <w:t xml:space="preserve">original o fotocopia </w:t>
      </w:r>
      <w:r w:rsidR="009B008D" w:rsidRPr="00611F02">
        <w:rPr>
          <w:rFonts w:cs="Arial"/>
          <w:b/>
          <w:color w:val="FF0000"/>
          <w:sz w:val="18"/>
          <w:szCs w:val="18"/>
          <w:lang w:val="es-BO"/>
        </w:rPr>
        <w:t>legalizada</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AE024E" w:rsidRPr="009956C4" w:rsidRDefault="00AE024E" w:rsidP="00AE024E">
      <w:pPr>
        <w:numPr>
          <w:ilvl w:val="0"/>
          <w:numId w:val="14"/>
        </w:numPr>
        <w:jc w:val="both"/>
        <w:rPr>
          <w:rFonts w:cs="Arial"/>
          <w:sz w:val="18"/>
          <w:szCs w:val="18"/>
          <w:lang w:val="es-BO"/>
        </w:rPr>
      </w:pPr>
      <w:r>
        <w:rPr>
          <w:rFonts w:cs="Arial"/>
          <w:b/>
          <w:i/>
          <w:szCs w:val="18"/>
          <w:lang w:val="es-BO"/>
        </w:rPr>
        <w:t>D</w:t>
      </w:r>
      <w:r w:rsidRPr="005923EC">
        <w:rPr>
          <w:rFonts w:cs="Arial"/>
          <w:b/>
          <w:i/>
          <w:szCs w:val="18"/>
          <w:lang w:val="es-BO"/>
        </w:rPr>
        <w:t>ocumentación</w:t>
      </w:r>
      <w:r w:rsidRPr="009956C4">
        <w:rPr>
          <w:rFonts w:cs="Arial"/>
          <w:b/>
          <w:i/>
          <w:szCs w:val="18"/>
          <w:lang w:val="es-BO"/>
        </w:rPr>
        <w:t xml:space="preserve"> requerida</w:t>
      </w:r>
      <w:r w:rsidRPr="009956C4">
        <w:rPr>
          <w:rFonts w:cs="Arial"/>
          <w:b/>
          <w:i/>
          <w:sz w:val="18"/>
          <w:szCs w:val="18"/>
          <w:lang w:val="es-BO"/>
        </w:rPr>
        <w:t xml:space="preserve"> en las especificaciones técnicas </w:t>
      </w:r>
      <w:r w:rsidRPr="00D4606F">
        <w:rPr>
          <w:rFonts w:cs="Arial"/>
          <w:b/>
          <w:i/>
          <w:color w:val="000099"/>
          <w:sz w:val="18"/>
          <w:szCs w:val="18"/>
          <w:lang w:val="es-BO"/>
        </w:rPr>
        <w:t>(</w:t>
      </w:r>
      <w:proofErr w:type="spellStart"/>
      <w:r w:rsidRPr="00D4606F">
        <w:rPr>
          <w:rFonts w:cs="Arial"/>
          <w:b/>
          <w:i/>
          <w:color w:val="000099"/>
          <w:sz w:val="18"/>
          <w:szCs w:val="18"/>
          <w:lang w:val="es-BO"/>
        </w:rPr>
        <w:t>Ets</w:t>
      </w:r>
      <w:proofErr w:type="spellEnd"/>
      <w:r w:rsidRPr="00D4606F">
        <w:rPr>
          <w:rFonts w:cs="Arial"/>
          <w:b/>
          <w:i/>
          <w:color w:val="000099"/>
          <w:sz w:val="18"/>
          <w:szCs w:val="18"/>
          <w:lang w:val="es-BO"/>
        </w:rPr>
        <w:t xml:space="preserve">) </w:t>
      </w:r>
      <w:r w:rsidRPr="009956C4">
        <w:rPr>
          <w:rFonts w:cs="Arial"/>
          <w:b/>
          <w:i/>
          <w:sz w:val="18"/>
          <w:szCs w:val="18"/>
          <w:lang w:val="es-BO"/>
        </w:rPr>
        <w:t>y/o condiciones técnicas</w:t>
      </w:r>
      <w:r>
        <w:rPr>
          <w:rFonts w:cs="Arial"/>
          <w:b/>
          <w:i/>
          <w:sz w:val="18"/>
          <w:szCs w:val="18"/>
          <w:lang w:val="es-BO"/>
        </w:rPr>
        <w:t>:</w:t>
      </w:r>
    </w:p>
    <w:p w:rsidR="00AE024E" w:rsidRPr="009956C4" w:rsidRDefault="00AE024E" w:rsidP="00AE024E">
      <w:pPr>
        <w:ind w:left="360"/>
        <w:jc w:val="both"/>
        <w:rPr>
          <w:rFonts w:cs="Arial"/>
          <w:sz w:val="18"/>
          <w:szCs w:val="18"/>
          <w:lang w:val="es-BO"/>
        </w:rPr>
      </w:pPr>
    </w:p>
    <w:p w:rsidR="00AE024E" w:rsidRDefault="00AE024E" w:rsidP="001E3709">
      <w:pPr>
        <w:pStyle w:val="Prrafodelista"/>
        <w:numPr>
          <w:ilvl w:val="0"/>
          <w:numId w:val="54"/>
        </w:numPr>
        <w:jc w:val="both"/>
        <w:rPr>
          <w:rFonts w:ascii="Verdana" w:hAnsi="Verdana" w:cs="Arial"/>
          <w:sz w:val="18"/>
          <w:szCs w:val="18"/>
          <w:lang w:val="es-BO"/>
        </w:rPr>
      </w:pPr>
      <w:r w:rsidRPr="00D4606F">
        <w:rPr>
          <w:rFonts w:ascii="Verdana" w:hAnsi="Verdana" w:cs="Arial"/>
          <w:sz w:val="18"/>
          <w:szCs w:val="18"/>
          <w:lang w:val="es-BO"/>
        </w:rPr>
        <w:t xml:space="preserve">Documentación que respalde la Experiencia </w:t>
      </w:r>
      <w:r>
        <w:rPr>
          <w:rFonts w:ascii="Verdana" w:hAnsi="Verdana" w:cs="Arial"/>
          <w:sz w:val="18"/>
          <w:szCs w:val="18"/>
          <w:lang w:val="es-BO"/>
        </w:rPr>
        <w:t>del proponente según numeral I</w:t>
      </w:r>
      <w:r w:rsidR="00B039B0">
        <w:rPr>
          <w:rFonts w:ascii="Verdana" w:hAnsi="Verdana" w:cs="Arial"/>
          <w:sz w:val="18"/>
          <w:szCs w:val="18"/>
          <w:lang w:val="es-BO"/>
        </w:rPr>
        <w:t>II</w:t>
      </w:r>
      <w:r>
        <w:rPr>
          <w:rFonts w:ascii="Verdana" w:hAnsi="Verdana" w:cs="Arial"/>
          <w:sz w:val="18"/>
          <w:szCs w:val="18"/>
          <w:lang w:val="es-BO"/>
        </w:rPr>
        <w:t xml:space="preserve"> de las Especificaciones Técnicas</w:t>
      </w:r>
      <w:r w:rsidRPr="00D4606F">
        <w:rPr>
          <w:rFonts w:ascii="Verdana" w:hAnsi="Verdana" w:cs="Arial"/>
          <w:sz w:val="18"/>
          <w:szCs w:val="18"/>
          <w:lang w:val="es-BO"/>
        </w:rPr>
        <w:t>.</w:t>
      </w:r>
    </w:p>
    <w:p w:rsidR="00611F02" w:rsidRPr="00823204" w:rsidRDefault="00611F02" w:rsidP="00611F02">
      <w:pPr>
        <w:pStyle w:val="Prrafodelista"/>
        <w:numPr>
          <w:ilvl w:val="0"/>
          <w:numId w:val="54"/>
        </w:numPr>
        <w:jc w:val="both"/>
        <w:rPr>
          <w:rFonts w:ascii="Verdana" w:hAnsi="Verdana" w:cs="Arial"/>
          <w:sz w:val="18"/>
          <w:szCs w:val="18"/>
          <w:lang w:val="es-BO"/>
        </w:rPr>
      </w:pPr>
      <w:r w:rsidRPr="00611F02">
        <w:rPr>
          <w:rFonts w:ascii="Verdana" w:hAnsi="Verdana" w:cs="Arial"/>
          <w:sz w:val="18"/>
          <w:szCs w:val="18"/>
          <w:lang w:val="es-BO"/>
        </w:rPr>
        <w:t>Certificado de Autorización para Empresas que Suministran Equipos de Protección Electrónica documento emitido por el Viceministerio de Seguridad Ciudadanía vigente.</w:t>
      </w:r>
    </w:p>
    <w:p w:rsidR="00AE024E" w:rsidRDefault="00AE024E" w:rsidP="00AE024E">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w:t>
      </w:r>
      <w:r w:rsidR="00521838">
        <w:rPr>
          <w:rFonts w:ascii="Arial" w:hAnsi="Arial" w:cs="Arial"/>
          <w:b/>
          <w:bCs/>
          <w:color w:val="0000FF"/>
          <w:sz w:val="21"/>
          <w:szCs w:val="21"/>
          <w:lang w:val="es-BO" w:eastAsia="es-BO"/>
        </w:rPr>
        <w:t>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813AAE">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xml:space="preserve">, </w:t>
            </w:r>
            <w:r w:rsidR="00813AAE">
              <w:rPr>
                <w:rFonts w:ascii="Arial" w:hAnsi="Arial" w:cs="Arial"/>
                <w:lang w:val="es-BO"/>
              </w:rPr>
              <w:t>(</w:t>
            </w:r>
            <w:r>
              <w:rPr>
                <w:rFonts w:ascii="Arial" w:hAnsi="Arial" w:cs="Arial"/>
                <w:lang w:val="es-BO"/>
              </w:rPr>
              <w:t>correspond</w:t>
            </w:r>
            <w:r w:rsidR="00813AAE">
              <w:rPr>
                <w:rFonts w:ascii="Arial" w:hAnsi="Arial" w:cs="Arial"/>
                <w:lang w:val="es-BO"/>
              </w:rPr>
              <w:t>e en este proceso)</w:t>
            </w:r>
            <w:r w:rsidRPr="009956C4">
              <w:rPr>
                <w:rFonts w:ascii="Arial" w:hAnsi="Arial" w:cs="Arial"/>
                <w:lang w:val="es-BO"/>
              </w:rPr>
              <w:t>.</w:t>
            </w:r>
            <w:r>
              <w:rPr>
                <w:rFonts w:ascii="Arial" w:hAnsi="Arial" w:cs="Arial"/>
                <w:lang w:val="es-BO"/>
              </w:rPr>
              <w:t xml:space="preserve">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rsidR="00745CFA" w:rsidRPr="009956C4" w:rsidRDefault="00745CFA" w:rsidP="00745CF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745CFA" w:rsidRDefault="00745CFA" w:rsidP="00745CFA">
      <w:pPr>
        <w:jc w:val="both"/>
        <w:rPr>
          <w:rFonts w:cs="Arial"/>
          <w:b/>
          <w:i/>
          <w:sz w:val="18"/>
          <w:szCs w:val="18"/>
          <w:lang w:val="es-BO"/>
        </w:rPr>
      </w:pPr>
    </w:p>
    <w:p w:rsidR="00611F02" w:rsidRPr="00BA0F3B" w:rsidRDefault="00611F02" w:rsidP="00611F02">
      <w:pPr>
        <w:pStyle w:val="Encabezado"/>
        <w:jc w:val="right"/>
        <w:rPr>
          <w:rFonts w:ascii="Arial" w:hAnsi="Arial" w:cs="Arial"/>
          <w:iCs/>
          <w:color w:val="1F497D" w:themeColor="text2"/>
          <w:sz w:val="22"/>
          <w:szCs w:val="22"/>
        </w:rPr>
      </w:pPr>
      <w:r w:rsidRPr="00BA0F3B">
        <w:rPr>
          <w:rFonts w:ascii="Arial" w:hAnsi="Arial" w:cs="Arial"/>
          <w:iCs/>
          <w:color w:val="1F497D" w:themeColor="text2"/>
          <w:sz w:val="22"/>
          <w:szCs w:val="22"/>
        </w:rPr>
        <w:t xml:space="preserve">MODELO DE CONTRATO SANO-DLABS N° </w:t>
      </w:r>
      <w:r>
        <w:rPr>
          <w:rFonts w:ascii="Arial" w:hAnsi="Arial" w:cs="Arial"/>
          <w:iCs/>
          <w:color w:val="1F497D" w:themeColor="text2"/>
          <w:sz w:val="22"/>
          <w:szCs w:val="22"/>
        </w:rPr>
        <w:t>199</w:t>
      </w:r>
      <w:r w:rsidRPr="00BA0F3B">
        <w:rPr>
          <w:rFonts w:ascii="Arial" w:hAnsi="Arial" w:cs="Arial"/>
          <w:iCs/>
          <w:color w:val="1F497D" w:themeColor="text2"/>
          <w:sz w:val="22"/>
          <w:szCs w:val="22"/>
        </w:rPr>
        <w:t>/2024</w:t>
      </w:r>
    </w:p>
    <w:p w:rsidR="00611F02" w:rsidRDefault="00611F02" w:rsidP="00611F02">
      <w:pPr>
        <w:pStyle w:val="Encabezado"/>
        <w:jc w:val="right"/>
        <w:rPr>
          <w:rFonts w:ascii="Arial" w:hAnsi="Arial" w:cs="Arial"/>
          <w:iCs/>
          <w:color w:val="1F497D" w:themeColor="text2"/>
          <w:sz w:val="22"/>
          <w:szCs w:val="22"/>
        </w:rPr>
      </w:pPr>
      <w:r w:rsidRPr="00BA0F3B">
        <w:rPr>
          <w:rFonts w:ascii="Arial" w:hAnsi="Arial" w:cs="Arial"/>
          <w:iCs/>
          <w:color w:val="1F497D" w:themeColor="text2"/>
          <w:sz w:val="22"/>
          <w:szCs w:val="22"/>
        </w:rPr>
        <w:t>CUCE: 24-0951-00-0000000-0-0</w:t>
      </w:r>
    </w:p>
    <w:p w:rsidR="00611F02" w:rsidRDefault="00611F02" w:rsidP="00611F02">
      <w:pPr>
        <w:pStyle w:val="Encabezado"/>
        <w:jc w:val="right"/>
        <w:rPr>
          <w:rFonts w:ascii="Arial" w:hAnsi="Arial" w:cs="Arial"/>
          <w:iCs/>
          <w:color w:val="1F497D" w:themeColor="text2"/>
          <w:sz w:val="22"/>
          <w:szCs w:val="22"/>
        </w:rPr>
      </w:pPr>
    </w:p>
    <w:p w:rsidR="00611F02" w:rsidRPr="00611F02" w:rsidRDefault="00611F02" w:rsidP="00611F02">
      <w:pPr>
        <w:jc w:val="both"/>
        <w:rPr>
          <w:rFonts w:ascii="Arial" w:hAnsi="Arial" w:cs="Arial"/>
          <w:b/>
          <w:bCs/>
          <w:iCs/>
          <w:sz w:val="22"/>
          <w:szCs w:val="22"/>
          <w:lang w:val="es-ES_tradnl"/>
        </w:rPr>
      </w:pPr>
      <w:bookmarkStart w:id="75" w:name="OLE_LINK1"/>
      <w:bookmarkStart w:id="76" w:name="OLE_LINK2"/>
      <w:r w:rsidRPr="00611F02">
        <w:rPr>
          <w:rFonts w:ascii="Arial" w:hAnsi="Arial" w:cs="Arial"/>
          <w:b/>
          <w:bCs/>
          <w:iCs/>
          <w:sz w:val="22"/>
          <w:szCs w:val="22"/>
          <w:lang w:val="es-ES_tradnl"/>
        </w:rPr>
        <w:t xml:space="preserve">Contrato Administrativo de Adquisición para reemplazo de un Sistema de Video Vigilancia para SAP </w:t>
      </w:r>
      <w:proofErr w:type="spellStart"/>
      <w:r w:rsidRPr="00611F02">
        <w:rPr>
          <w:rFonts w:ascii="Arial" w:hAnsi="Arial" w:cs="Arial"/>
          <w:b/>
          <w:bCs/>
          <w:iCs/>
          <w:sz w:val="22"/>
          <w:szCs w:val="22"/>
          <w:lang w:val="es-ES_tradnl"/>
        </w:rPr>
        <w:t>Achumani</w:t>
      </w:r>
      <w:proofErr w:type="spellEnd"/>
      <w:r w:rsidRPr="00611F02">
        <w:rPr>
          <w:rFonts w:ascii="Arial" w:hAnsi="Arial" w:cs="Arial"/>
          <w:bCs/>
          <w:iCs/>
          <w:spacing w:val="-6"/>
          <w:sz w:val="22"/>
          <w:szCs w:val="22"/>
          <w:lang w:val="es-ES_tradnl"/>
        </w:rPr>
        <w:t>,</w:t>
      </w:r>
      <w:r w:rsidRPr="00611F02">
        <w:rPr>
          <w:rFonts w:ascii="Arial" w:hAnsi="Arial" w:cs="Arial"/>
          <w:bCs/>
          <w:spacing w:val="-6"/>
          <w:sz w:val="22"/>
          <w:szCs w:val="22"/>
          <w:lang w:val="es-ES_tradnl"/>
        </w:rPr>
        <w:t xml:space="preserve"> </w:t>
      </w:r>
      <w:r w:rsidRPr="00611F02">
        <w:rPr>
          <w:rFonts w:ascii="Arial" w:hAnsi="Arial" w:cs="Arial"/>
          <w:sz w:val="22"/>
          <w:szCs w:val="22"/>
          <w:lang w:val="es-CL"/>
        </w:rPr>
        <w:t>sujeto al tenor de las siguientes cláusulas:</w:t>
      </w:r>
    </w:p>
    <w:p w:rsidR="00611F02" w:rsidRPr="00611F02" w:rsidRDefault="00611F02" w:rsidP="00611F02">
      <w:pPr>
        <w:tabs>
          <w:tab w:val="left" w:pos="5198"/>
        </w:tabs>
        <w:jc w:val="both"/>
        <w:rPr>
          <w:rFonts w:ascii="Arial" w:hAnsi="Arial" w:cs="Arial"/>
          <w:b/>
          <w:sz w:val="22"/>
          <w:szCs w:val="22"/>
          <w:lang w:val="es-CL"/>
        </w:rPr>
      </w:pPr>
      <w:r w:rsidRPr="00611F02">
        <w:rPr>
          <w:rFonts w:ascii="Arial" w:hAnsi="Arial" w:cs="Arial"/>
          <w:b/>
          <w:sz w:val="22"/>
          <w:szCs w:val="22"/>
          <w:lang w:val="es-CL"/>
        </w:rPr>
        <w:tab/>
      </w:r>
    </w:p>
    <w:p w:rsidR="00611F02" w:rsidRPr="00611F02" w:rsidRDefault="00611F02" w:rsidP="00611F02">
      <w:pPr>
        <w:jc w:val="both"/>
        <w:rPr>
          <w:rFonts w:ascii="Arial" w:hAnsi="Arial" w:cs="Arial"/>
          <w:sz w:val="22"/>
          <w:szCs w:val="22"/>
        </w:rPr>
      </w:pPr>
      <w:r w:rsidRPr="00611F02">
        <w:rPr>
          <w:rFonts w:ascii="Arial" w:hAnsi="Arial" w:cs="Arial"/>
          <w:b/>
          <w:sz w:val="22"/>
          <w:szCs w:val="22"/>
        </w:rPr>
        <w:t xml:space="preserve">CLÁUSULA PRIMERA.- (LAS PARTES) </w:t>
      </w:r>
      <w:r w:rsidRPr="00611F02">
        <w:rPr>
          <w:rFonts w:ascii="Arial" w:hAnsi="Arial" w:cs="Arial"/>
          <w:sz w:val="22"/>
          <w:szCs w:val="22"/>
          <w:lang w:val="es-ES_tradnl"/>
        </w:rPr>
        <w:t>Las partes contratantes son</w:t>
      </w:r>
      <w:r w:rsidRPr="00611F02">
        <w:rPr>
          <w:rFonts w:ascii="Arial" w:hAnsi="Arial" w:cs="Arial"/>
          <w:sz w:val="22"/>
          <w:szCs w:val="22"/>
        </w:rPr>
        <w:t>:</w:t>
      </w:r>
    </w:p>
    <w:p w:rsidR="00611F02" w:rsidRPr="00611F02" w:rsidRDefault="00611F02" w:rsidP="00611F02">
      <w:pPr>
        <w:jc w:val="both"/>
        <w:rPr>
          <w:rFonts w:ascii="Arial" w:hAnsi="Arial" w:cs="Arial"/>
          <w:sz w:val="22"/>
          <w:szCs w:val="22"/>
        </w:rPr>
      </w:pPr>
    </w:p>
    <w:p w:rsidR="00611F02" w:rsidRPr="00611F02" w:rsidRDefault="00611F02" w:rsidP="00611F02">
      <w:pPr>
        <w:widowControl w:val="0"/>
        <w:numPr>
          <w:ilvl w:val="1"/>
          <w:numId w:val="34"/>
        </w:numPr>
        <w:jc w:val="both"/>
        <w:rPr>
          <w:rFonts w:ascii="Arial" w:hAnsi="Arial" w:cs="Arial"/>
          <w:sz w:val="22"/>
          <w:szCs w:val="22"/>
          <w:lang w:val="es-ES_tradnl"/>
        </w:rPr>
      </w:pPr>
      <w:r w:rsidRPr="00611F02">
        <w:rPr>
          <w:rFonts w:ascii="Arial" w:hAnsi="Arial" w:cs="Arial"/>
          <w:sz w:val="22"/>
          <w:szCs w:val="22"/>
          <w:lang w:val="es-ES_tradnl"/>
        </w:rPr>
        <w:t xml:space="preserve">El </w:t>
      </w:r>
      <w:r w:rsidRPr="00611F02">
        <w:rPr>
          <w:rFonts w:ascii="Arial" w:hAnsi="Arial" w:cs="Arial"/>
          <w:b/>
          <w:bCs/>
          <w:sz w:val="22"/>
          <w:szCs w:val="22"/>
          <w:lang w:val="es-ES_tradnl"/>
        </w:rPr>
        <w:t>BANCO CENTRAL DE BOLIVIA</w:t>
      </w:r>
      <w:r w:rsidRPr="00611F02">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611F02">
        <w:rPr>
          <w:rFonts w:ascii="Arial" w:hAnsi="Arial" w:cs="Arial"/>
          <w:b/>
          <w:bCs/>
          <w:sz w:val="22"/>
          <w:szCs w:val="22"/>
          <w:lang w:val="es-ES_tradnl"/>
        </w:rPr>
        <w:t xml:space="preserve"> </w:t>
      </w:r>
      <w:r w:rsidRPr="00611F02">
        <w:rPr>
          <w:rFonts w:ascii="Arial" w:hAnsi="Arial" w:cs="Arial"/>
          <w:sz w:val="22"/>
          <w:szCs w:val="22"/>
          <w:lang w:val="es-ES_tradnl"/>
        </w:rPr>
        <w:t xml:space="preserve">con Cédula de Identidad Nº _____ expedida en ___, como _____ de acuerdo a su designación efectuada mediante Acción de Personal N° __/___ de ____ </w:t>
      </w:r>
      <w:proofErr w:type="spellStart"/>
      <w:r w:rsidRPr="00611F02">
        <w:rPr>
          <w:rFonts w:ascii="Arial" w:hAnsi="Arial" w:cs="Arial"/>
          <w:sz w:val="22"/>
          <w:szCs w:val="22"/>
          <w:lang w:val="es-ES_tradnl"/>
        </w:rPr>
        <w:t>de</w:t>
      </w:r>
      <w:proofErr w:type="spellEnd"/>
      <w:r w:rsidRPr="00611F02">
        <w:rPr>
          <w:rFonts w:ascii="Arial" w:hAnsi="Arial" w:cs="Arial"/>
          <w:sz w:val="22"/>
          <w:szCs w:val="22"/>
          <w:lang w:val="es-ES_tradnl"/>
        </w:rPr>
        <w:t xml:space="preserve"> __ </w:t>
      </w:r>
      <w:proofErr w:type="spellStart"/>
      <w:r w:rsidRPr="00611F02">
        <w:rPr>
          <w:rFonts w:ascii="Arial" w:hAnsi="Arial" w:cs="Arial"/>
          <w:sz w:val="22"/>
          <w:szCs w:val="22"/>
          <w:lang w:val="es-ES_tradnl"/>
        </w:rPr>
        <w:t>de</w:t>
      </w:r>
      <w:proofErr w:type="spellEnd"/>
      <w:r w:rsidRPr="00611F02">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611F02">
        <w:rPr>
          <w:rFonts w:ascii="Arial" w:hAnsi="Arial" w:cs="Arial"/>
          <w:b/>
          <w:bCs/>
          <w:sz w:val="22"/>
          <w:szCs w:val="22"/>
          <w:lang w:val="es-ES_tradnl"/>
        </w:rPr>
        <w:t>ENTIDAD</w:t>
      </w:r>
      <w:r w:rsidRPr="00611F02">
        <w:rPr>
          <w:rFonts w:ascii="Arial" w:hAnsi="Arial" w:cs="Arial"/>
          <w:bCs/>
          <w:sz w:val="22"/>
          <w:szCs w:val="22"/>
          <w:lang w:val="es-ES_tradnl"/>
        </w:rPr>
        <w:t>.</w:t>
      </w:r>
      <w:r w:rsidRPr="00611F02">
        <w:rPr>
          <w:rFonts w:ascii="Arial" w:hAnsi="Arial" w:cs="Arial"/>
          <w:sz w:val="22"/>
          <w:szCs w:val="22"/>
        </w:rPr>
        <w:t xml:space="preserve"> </w:t>
      </w:r>
    </w:p>
    <w:p w:rsidR="00611F02" w:rsidRPr="00611F02" w:rsidRDefault="00611F02" w:rsidP="00611F02">
      <w:pPr>
        <w:ind w:left="720"/>
        <w:jc w:val="both"/>
        <w:rPr>
          <w:rFonts w:ascii="Arial" w:hAnsi="Arial" w:cs="Arial"/>
          <w:sz w:val="22"/>
          <w:szCs w:val="22"/>
          <w:lang w:val="es-ES_tradnl"/>
        </w:rPr>
      </w:pPr>
    </w:p>
    <w:p w:rsidR="00611F02" w:rsidRPr="00611F02" w:rsidRDefault="00611F02" w:rsidP="00611F02">
      <w:pPr>
        <w:numPr>
          <w:ilvl w:val="1"/>
          <w:numId w:val="34"/>
        </w:numPr>
        <w:jc w:val="both"/>
        <w:rPr>
          <w:rFonts w:ascii="Arial" w:hAnsi="Arial" w:cs="Arial"/>
          <w:sz w:val="22"/>
          <w:szCs w:val="22"/>
          <w:lang w:val="es-ES_tradnl"/>
        </w:rPr>
      </w:pPr>
      <w:r w:rsidRPr="00611F02">
        <w:rPr>
          <w:rFonts w:ascii="Arial" w:hAnsi="Arial" w:cs="Arial"/>
          <w:b/>
          <w:sz w:val="22"/>
          <w:szCs w:val="22"/>
          <w:lang w:val="es-ES_tradnl"/>
        </w:rPr>
        <w:t>____________</w:t>
      </w:r>
      <w:r w:rsidRPr="00611F02">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611F02">
        <w:rPr>
          <w:rFonts w:ascii="Arial" w:hAnsi="Arial" w:cs="Arial"/>
          <w:sz w:val="22"/>
          <w:szCs w:val="22"/>
          <w:lang w:val="es-ES_tradnl"/>
        </w:rPr>
        <w:t>de</w:t>
      </w:r>
      <w:proofErr w:type="spellEnd"/>
      <w:r w:rsidRPr="00611F02">
        <w:rPr>
          <w:rFonts w:ascii="Arial" w:hAnsi="Arial" w:cs="Arial"/>
          <w:sz w:val="22"/>
          <w:szCs w:val="22"/>
          <w:lang w:val="es-ES_tradnl"/>
        </w:rPr>
        <w:t xml:space="preserve"> la ciudad de _______ - Bolivia, representada legalmente por ____________________________, con Cédula de Identidad N° </w:t>
      </w:r>
      <w:r w:rsidRPr="00611F02">
        <w:rPr>
          <w:rFonts w:ascii="Arial" w:hAnsi="Arial" w:cs="Arial"/>
          <w:sz w:val="22"/>
          <w:szCs w:val="22"/>
        </w:rPr>
        <w:t>_________</w:t>
      </w:r>
      <w:r w:rsidRPr="00611F02">
        <w:rPr>
          <w:rFonts w:ascii="Arial" w:hAnsi="Arial" w:cs="Arial"/>
          <w:sz w:val="22"/>
          <w:szCs w:val="22"/>
          <w:lang w:val="es-ES_tradnl"/>
        </w:rPr>
        <w:t xml:space="preserve">, expedida en la ciudad de __________, conforme al Testimonio de Poder Nº ____/____ de ____de _______ </w:t>
      </w:r>
      <w:proofErr w:type="spellStart"/>
      <w:r w:rsidRPr="00611F02">
        <w:rPr>
          <w:rFonts w:ascii="Arial" w:hAnsi="Arial" w:cs="Arial"/>
          <w:sz w:val="22"/>
          <w:szCs w:val="22"/>
          <w:lang w:val="es-ES_tradnl"/>
        </w:rPr>
        <w:t>de</w:t>
      </w:r>
      <w:proofErr w:type="spellEnd"/>
      <w:r w:rsidRPr="00611F02">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611F02">
        <w:rPr>
          <w:rFonts w:ascii="Arial" w:hAnsi="Arial" w:cs="Arial"/>
          <w:b/>
          <w:sz w:val="22"/>
          <w:szCs w:val="22"/>
          <w:lang w:val="es-ES_tradnl"/>
        </w:rPr>
        <w:t>PROVEEDOR</w:t>
      </w:r>
      <w:r w:rsidRPr="00611F02">
        <w:rPr>
          <w:rFonts w:ascii="Arial" w:hAnsi="Arial" w:cs="Arial"/>
          <w:sz w:val="22"/>
          <w:szCs w:val="22"/>
          <w:lang w:val="es-ES_tradnl"/>
        </w:rPr>
        <w:t>.</w:t>
      </w:r>
    </w:p>
    <w:p w:rsidR="00611F02" w:rsidRPr="00611F02" w:rsidRDefault="00611F02" w:rsidP="00611F02">
      <w:pPr>
        <w:jc w:val="both"/>
        <w:rPr>
          <w:rFonts w:ascii="Arial" w:hAnsi="Arial" w:cs="Arial"/>
          <w:sz w:val="22"/>
          <w:szCs w:val="22"/>
          <w:lang w:val="es-ES_tradnl"/>
        </w:rPr>
      </w:pPr>
    </w:p>
    <w:p w:rsidR="00611F02" w:rsidRPr="00611F02" w:rsidRDefault="00611F02" w:rsidP="00611F02">
      <w:pPr>
        <w:jc w:val="both"/>
        <w:rPr>
          <w:rFonts w:ascii="Arial" w:hAnsi="Arial" w:cs="Arial"/>
          <w:b/>
          <w:sz w:val="22"/>
          <w:szCs w:val="22"/>
        </w:rPr>
      </w:pPr>
      <w:r w:rsidRPr="00611F02">
        <w:rPr>
          <w:rFonts w:ascii="Arial" w:hAnsi="Arial" w:cs="Arial"/>
          <w:sz w:val="22"/>
          <w:szCs w:val="22"/>
          <w:lang w:val="es-ES_tradnl"/>
        </w:rPr>
        <w:t xml:space="preserve">La </w:t>
      </w:r>
      <w:r w:rsidRPr="00611F02">
        <w:rPr>
          <w:rFonts w:ascii="Arial" w:hAnsi="Arial" w:cs="Arial"/>
          <w:b/>
          <w:bCs/>
          <w:sz w:val="22"/>
          <w:szCs w:val="22"/>
          <w:lang w:val="es-ES_tradnl"/>
        </w:rPr>
        <w:t>ENTIDAD</w:t>
      </w:r>
      <w:r w:rsidRPr="00611F02">
        <w:rPr>
          <w:rFonts w:ascii="Arial" w:hAnsi="Arial" w:cs="Arial"/>
          <w:sz w:val="22"/>
          <w:szCs w:val="22"/>
          <w:lang w:val="es-ES_tradnl"/>
        </w:rPr>
        <w:t xml:space="preserve"> y el </w:t>
      </w:r>
      <w:r w:rsidRPr="00611F02">
        <w:rPr>
          <w:rFonts w:ascii="Arial" w:hAnsi="Arial" w:cs="Arial"/>
          <w:b/>
          <w:bCs/>
          <w:sz w:val="22"/>
          <w:szCs w:val="22"/>
          <w:lang w:val="es-ES_tradnl"/>
        </w:rPr>
        <w:t xml:space="preserve">PROVEEDOR </w:t>
      </w:r>
      <w:r w:rsidRPr="00611F02">
        <w:rPr>
          <w:rFonts w:ascii="Arial" w:hAnsi="Arial" w:cs="Arial"/>
          <w:sz w:val="22"/>
          <w:szCs w:val="22"/>
          <w:lang w:val="es-BO"/>
        </w:rPr>
        <w:t>en su conjunto se denominarán las</w:t>
      </w:r>
      <w:r w:rsidRPr="00611F02">
        <w:rPr>
          <w:rFonts w:ascii="Arial" w:hAnsi="Arial" w:cs="Arial"/>
          <w:sz w:val="22"/>
          <w:szCs w:val="22"/>
          <w:lang w:val="es-ES_tradnl"/>
        </w:rPr>
        <w:t xml:space="preserve"> </w:t>
      </w:r>
      <w:r w:rsidRPr="00611F02">
        <w:rPr>
          <w:rFonts w:ascii="Arial" w:hAnsi="Arial" w:cs="Arial"/>
          <w:b/>
          <w:bCs/>
          <w:sz w:val="22"/>
          <w:szCs w:val="22"/>
          <w:lang w:val="es-ES_tradnl"/>
        </w:rPr>
        <w:t>PARTES.</w:t>
      </w:r>
    </w:p>
    <w:p w:rsidR="00611F02" w:rsidRPr="00611F02" w:rsidRDefault="00611F02" w:rsidP="00611F02">
      <w:pPr>
        <w:jc w:val="both"/>
        <w:rPr>
          <w:rFonts w:ascii="Arial" w:hAnsi="Arial" w:cs="Arial"/>
          <w:b/>
          <w:sz w:val="22"/>
          <w:szCs w:val="22"/>
        </w:rPr>
      </w:pPr>
    </w:p>
    <w:bookmarkEnd w:id="75"/>
    <w:bookmarkEnd w:id="76"/>
    <w:p w:rsidR="00611F02" w:rsidRPr="00611F02" w:rsidRDefault="00611F02" w:rsidP="00611F02">
      <w:pPr>
        <w:autoSpaceDE w:val="0"/>
        <w:autoSpaceDN w:val="0"/>
        <w:adjustRightInd w:val="0"/>
        <w:jc w:val="both"/>
        <w:rPr>
          <w:rFonts w:ascii="Arial" w:hAnsi="Arial" w:cs="Arial"/>
          <w:sz w:val="22"/>
          <w:szCs w:val="22"/>
          <w:lang w:val="es-BO" w:eastAsia="es-BO"/>
        </w:rPr>
      </w:pPr>
      <w:r w:rsidRPr="00611F02">
        <w:rPr>
          <w:rFonts w:ascii="Arial" w:hAnsi="Arial" w:cs="Arial"/>
          <w:b/>
          <w:sz w:val="22"/>
          <w:szCs w:val="22"/>
          <w:lang w:val="es-BO" w:eastAsia="es-BO"/>
        </w:rPr>
        <w:t xml:space="preserve">CLÁUSULA SEGUNDA.- (ANTECEDENTES) </w:t>
      </w:r>
      <w:r w:rsidRPr="00611F02">
        <w:rPr>
          <w:rFonts w:ascii="Arial" w:hAnsi="Arial" w:cs="Arial"/>
          <w:sz w:val="22"/>
          <w:szCs w:val="22"/>
          <w:lang w:val="es-BO" w:eastAsia="es-BO"/>
        </w:rPr>
        <w:t xml:space="preserve">La </w:t>
      </w:r>
      <w:r w:rsidRPr="00611F02">
        <w:rPr>
          <w:rFonts w:ascii="Arial" w:hAnsi="Arial" w:cs="Arial"/>
          <w:b/>
          <w:bCs/>
          <w:sz w:val="22"/>
          <w:szCs w:val="22"/>
          <w:lang w:val="es-BO" w:eastAsia="es-BO"/>
        </w:rPr>
        <w:t>ENTIDAD</w:t>
      </w:r>
      <w:r w:rsidRPr="00611F02">
        <w:rPr>
          <w:rFonts w:ascii="Arial" w:hAnsi="Arial" w:cs="Arial"/>
          <w:sz w:val="22"/>
          <w:szCs w:val="22"/>
          <w:lang w:val="es-BO" w:eastAsia="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611F02">
        <w:rPr>
          <w:rFonts w:ascii="Arial" w:hAnsi="Arial" w:cs="Arial"/>
          <w:sz w:val="22"/>
          <w:szCs w:val="22"/>
          <w:lang w:val="es-BO" w:eastAsia="es-BO"/>
        </w:rPr>
        <w:t>de</w:t>
      </w:r>
      <w:proofErr w:type="spellEnd"/>
      <w:r w:rsidRPr="00611F02">
        <w:rPr>
          <w:rFonts w:ascii="Arial" w:hAnsi="Arial" w:cs="Arial"/>
          <w:sz w:val="22"/>
          <w:szCs w:val="22"/>
          <w:lang w:val="es-BO" w:eastAsia="es-BO"/>
        </w:rPr>
        <w:t xml:space="preserve"> 2024 a personas naturales y jurídicas con capacidad de contratar con el Estado, a presentar propuestas en el proceso de contratación</w:t>
      </w:r>
      <w:r w:rsidRPr="00611F02">
        <w:rPr>
          <w:rFonts w:ascii="Arial" w:hAnsi="Arial" w:cs="Arial"/>
          <w:b/>
          <w:bCs/>
          <w:i/>
          <w:iCs/>
          <w:sz w:val="22"/>
          <w:szCs w:val="22"/>
          <w:lang w:val="es-BO" w:eastAsia="es-BO"/>
        </w:rPr>
        <w:t xml:space="preserve">, </w:t>
      </w:r>
      <w:r w:rsidRPr="00611F02">
        <w:rPr>
          <w:rFonts w:ascii="Arial" w:hAnsi="Arial" w:cs="Arial"/>
          <w:sz w:val="22"/>
          <w:szCs w:val="22"/>
          <w:lang w:val="es-BO" w:eastAsia="es-BO"/>
        </w:rPr>
        <w:t xml:space="preserve">con Código Único de Contrataciones Estatales (CUCE): 24-0951-00-_______-1-1, en base a lo solicitado en el DBC. </w:t>
      </w:r>
    </w:p>
    <w:p w:rsidR="00611F02" w:rsidRPr="00611F02" w:rsidRDefault="00611F02" w:rsidP="00611F02">
      <w:pPr>
        <w:autoSpaceDE w:val="0"/>
        <w:autoSpaceDN w:val="0"/>
        <w:adjustRightInd w:val="0"/>
        <w:jc w:val="both"/>
        <w:rPr>
          <w:rFonts w:ascii="Arial" w:hAnsi="Arial" w:cs="Arial"/>
          <w:sz w:val="22"/>
          <w:szCs w:val="22"/>
          <w:lang w:val="es-BO" w:eastAsia="es-BO"/>
        </w:rPr>
      </w:pPr>
    </w:p>
    <w:p w:rsidR="00611F02" w:rsidRPr="00611F02" w:rsidRDefault="00611F02" w:rsidP="00611F02">
      <w:pPr>
        <w:autoSpaceDE w:val="0"/>
        <w:autoSpaceDN w:val="0"/>
        <w:adjustRightInd w:val="0"/>
        <w:jc w:val="both"/>
        <w:rPr>
          <w:rFonts w:ascii="Arial" w:hAnsi="Arial" w:cs="Arial"/>
          <w:b/>
          <w:i/>
          <w:sz w:val="22"/>
          <w:szCs w:val="22"/>
          <w:lang w:val="es-BO" w:eastAsia="es-BO"/>
        </w:rPr>
      </w:pPr>
      <w:r w:rsidRPr="00611F02">
        <w:rPr>
          <w:rFonts w:ascii="Arial" w:hAnsi="Arial" w:cs="Arial"/>
          <w:b/>
          <w:i/>
          <w:sz w:val="22"/>
          <w:szCs w:val="22"/>
          <w:lang w:val="es-BO" w:eastAsia="es-BO"/>
        </w:rPr>
        <w:t>(Si el RPA, en caso excepcional decide adjudicar la adquisición a un proponente que no sea el recomendado por el Responsable de Evaluación o la Comisión de Calificación, deberá adecuarse la siguiente redacción)</w:t>
      </w:r>
    </w:p>
    <w:p w:rsidR="00611F02" w:rsidRPr="00611F02" w:rsidRDefault="00611F02" w:rsidP="00611F02">
      <w:pPr>
        <w:widowControl w:val="0"/>
        <w:jc w:val="both"/>
        <w:rPr>
          <w:rFonts w:ascii="Arial" w:hAnsi="Arial" w:cs="Arial"/>
          <w:sz w:val="22"/>
          <w:szCs w:val="22"/>
          <w:lang w:val="es-BO" w:eastAsia="es-BO"/>
        </w:rPr>
      </w:pPr>
    </w:p>
    <w:p w:rsidR="00611F02" w:rsidRPr="00611F02" w:rsidRDefault="00611F02" w:rsidP="00611F02">
      <w:pPr>
        <w:widowControl w:val="0"/>
        <w:jc w:val="both"/>
        <w:rPr>
          <w:rFonts w:ascii="Arial" w:hAnsi="Arial" w:cs="Arial"/>
          <w:b/>
          <w:bCs/>
          <w:sz w:val="22"/>
          <w:szCs w:val="22"/>
          <w:lang w:val="es-BO" w:eastAsia="es-BO"/>
        </w:rPr>
      </w:pPr>
      <w:r w:rsidRPr="00611F02">
        <w:rPr>
          <w:rFonts w:ascii="Arial" w:hAnsi="Arial" w:cs="Arial"/>
          <w:sz w:val="22"/>
          <w:szCs w:val="22"/>
          <w:lang w:val="es-BO" w:eastAsia="es-BO"/>
        </w:rPr>
        <w:t xml:space="preserve">Concluida la etapa de evaluación de propuestas, el Responsable del Proceso de Contratación </w:t>
      </w:r>
      <w:r w:rsidRPr="00611F02">
        <w:rPr>
          <w:rFonts w:ascii="Arial" w:hAnsi="Arial" w:cs="Arial"/>
          <w:sz w:val="22"/>
          <w:szCs w:val="22"/>
          <w:lang w:val="es-BO" w:eastAsia="es-BO"/>
        </w:rPr>
        <w:lastRenderedPageBreak/>
        <w:t xml:space="preserve">de Apoyo Nacional a la Producción y Empleo (RPA), en base al Informe de Evaluación y Recomendación de Adjudicación BCB-___________________ de __ </w:t>
      </w:r>
      <w:proofErr w:type="spellStart"/>
      <w:r w:rsidRPr="00611F02">
        <w:rPr>
          <w:rFonts w:ascii="Arial" w:hAnsi="Arial" w:cs="Arial"/>
          <w:sz w:val="22"/>
          <w:szCs w:val="22"/>
          <w:lang w:val="es-BO" w:eastAsia="es-BO"/>
        </w:rPr>
        <w:t>de</w:t>
      </w:r>
      <w:proofErr w:type="spellEnd"/>
      <w:r w:rsidRPr="00611F02">
        <w:rPr>
          <w:rFonts w:ascii="Arial" w:hAnsi="Arial" w:cs="Arial"/>
          <w:sz w:val="22"/>
          <w:szCs w:val="22"/>
          <w:lang w:val="es-BO" w:eastAsia="es-BO"/>
        </w:rPr>
        <w:t xml:space="preserve"> ____ </w:t>
      </w:r>
      <w:proofErr w:type="spellStart"/>
      <w:r w:rsidRPr="00611F02">
        <w:rPr>
          <w:rFonts w:ascii="Arial" w:hAnsi="Arial" w:cs="Arial"/>
          <w:sz w:val="22"/>
          <w:szCs w:val="22"/>
          <w:lang w:val="es-BO" w:eastAsia="es-BO"/>
        </w:rPr>
        <w:t>de</w:t>
      </w:r>
      <w:proofErr w:type="spellEnd"/>
      <w:r w:rsidRPr="00611F02">
        <w:rPr>
          <w:rFonts w:ascii="Arial" w:hAnsi="Arial" w:cs="Arial"/>
          <w:sz w:val="22"/>
          <w:szCs w:val="22"/>
          <w:lang w:val="es-BO" w:eastAsia="es-BO"/>
        </w:rPr>
        <w:t xml:space="preserve"> 2024, resolvió adjudicar mediante Resolución GGRAL - GAL N° __________/2024 de __ </w:t>
      </w:r>
      <w:proofErr w:type="spellStart"/>
      <w:r w:rsidRPr="00611F02">
        <w:rPr>
          <w:rFonts w:ascii="Arial" w:hAnsi="Arial" w:cs="Arial"/>
          <w:sz w:val="22"/>
          <w:szCs w:val="22"/>
          <w:lang w:val="es-BO" w:eastAsia="es-BO"/>
        </w:rPr>
        <w:t>de</w:t>
      </w:r>
      <w:proofErr w:type="spellEnd"/>
      <w:r w:rsidRPr="00611F02">
        <w:rPr>
          <w:rFonts w:ascii="Arial" w:hAnsi="Arial" w:cs="Arial"/>
          <w:sz w:val="22"/>
          <w:szCs w:val="22"/>
          <w:lang w:val="es-BO" w:eastAsia="es-BO"/>
        </w:rPr>
        <w:t xml:space="preserve"> ____ </w:t>
      </w:r>
      <w:proofErr w:type="spellStart"/>
      <w:r w:rsidRPr="00611F02">
        <w:rPr>
          <w:rFonts w:ascii="Arial" w:hAnsi="Arial" w:cs="Arial"/>
          <w:sz w:val="22"/>
          <w:szCs w:val="22"/>
          <w:lang w:val="es-BO" w:eastAsia="es-BO"/>
        </w:rPr>
        <w:t>de</w:t>
      </w:r>
      <w:proofErr w:type="spellEnd"/>
      <w:r w:rsidRPr="00611F02">
        <w:rPr>
          <w:rFonts w:ascii="Arial" w:hAnsi="Arial" w:cs="Arial"/>
          <w:sz w:val="22"/>
          <w:szCs w:val="22"/>
          <w:lang w:val="es-BO" w:eastAsia="es-BO"/>
        </w:rPr>
        <w:t xml:space="preserve"> 2024 la contratación al </w:t>
      </w:r>
      <w:r w:rsidRPr="00611F02">
        <w:rPr>
          <w:rFonts w:ascii="Arial" w:hAnsi="Arial" w:cs="Arial"/>
          <w:b/>
          <w:sz w:val="22"/>
          <w:szCs w:val="22"/>
          <w:lang w:val="es-BO" w:eastAsia="es-BO"/>
        </w:rPr>
        <w:t>PROVEEDOR</w:t>
      </w:r>
      <w:r w:rsidRPr="00611F02">
        <w:rPr>
          <w:rFonts w:ascii="Arial" w:hAnsi="Arial" w:cs="Arial"/>
          <w:sz w:val="22"/>
          <w:szCs w:val="22"/>
          <w:lang w:val="es-BO" w:eastAsia="es-BO"/>
        </w:rPr>
        <w:t>, al cumplir su propuesta con todos los requisitos establecidos en el DBC</w:t>
      </w:r>
      <w:r w:rsidRPr="00611F02">
        <w:rPr>
          <w:rFonts w:ascii="Arial" w:hAnsi="Arial" w:cs="Arial"/>
          <w:b/>
          <w:bCs/>
          <w:sz w:val="22"/>
          <w:szCs w:val="22"/>
          <w:lang w:val="es-BO" w:eastAsia="es-BO"/>
        </w:rPr>
        <w:t>.</w:t>
      </w:r>
    </w:p>
    <w:p w:rsidR="00611F02" w:rsidRPr="00611F02" w:rsidRDefault="00611F02" w:rsidP="00611F02">
      <w:pPr>
        <w:widowControl w:val="0"/>
        <w:jc w:val="both"/>
        <w:rPr>
          <w:rFonts w:ascii="Arial" w:hAnsi="Arial" w:cs="Arial"/>
          <w:b/>
          <w:bCs/>
          <w:sz w:val="22"/>
          <w:szCs w:val="22"/>
          <w:lang w:val="es-BO" w:eastAsia="es-BO"/>
        </w:rPr>
      </w:pPr>
    </w:p>
    <w:p w:rsidR="00611F02" w:rsidRPr="00611F02" w:rsidRDefault="00611F02" w:rsidP="00611F02">
      <w:pPr>
        <w:autoSpaceDE w:val="0"/>
        <w:autoSpaceDN w:val="0"/>
        <w:adjustRightInd w:val="0"/>
        <w:rPr>
          <w:rFonts w:ascii="Arial" w:hAnsi="Arial" w:cs="Arial"/>
          <w:sz w:val="22"/>
          <w:szCs w:val="22"/>
          <w:lang w:val="es-BO" w:eastAsia="es-BO"/>
        </w:rPr>
      </w:pPr>
      <w:r w:rsidRPr="00611F02">
        <w:rPr>
          <w:rFonts w:ascii="Arial" w:hAnsi="Arial" w:cs="Arial"/>
          <w:b/>
          <w:sz w:val="22"/>
          <w:szCs w:val="22"/>
          <w:lang w:val="es-BO" w:eastAsia="es-BO"/>
        </w:rPr>
        <w:t xml:space="preserve">CLÁUSULA TERCERA.- (LEGISLACIÓN APLICABLE) </w:t>
      </w:r>
      <w:r w:rsidRPr="00611F02">
        <w:rPr>
          <w:rFonts w:ascii="Arial" w:hAnsi="Arial" w:cs="Arial"/>
          <w:sz w:val="22"/>
          <w:szCs w:val="22"/>
          <w:lang w:val="es-BO" w:eastAsia="es-BO"/>
        </w:rPr>
        <w:t>El presente Contrato se celebra al amparo de las siguientes disposiciones normativas:</w:t>
      </w:r>
    </w:p>
    <w:p w:rsidR="00611F02" w:rsidRPr="00611F02" w:rsidRDefault="00611F02" w:rsidP="00611F02">
      <w:pPr>
        <w:autoSpaceDE w:val="0"/>
        <w:autoSpaceDN w:val="0"/>
        <w:adjustRightInd w:val="0"/>
        <w:rPr>
          <w:rFonts w:ascii="Arial" w:hAnsi="Arial" w:cs="Arial"/>
          <w:sz w:val="22"/>
          <w:szCs w:val="22"/>
          <w:lang w:val="es-BO" w:eastAsia="es-BO"/>
        </w:rPr>
      </w:pPr>
    </w:p>
    <w:p w:rsidR="00611F02" w:rsidRPr="00611F02" w:rsidRDefault="00611F02" w:rsidP="00611F02">
      <w:pPr>
        <w:widowControl w:val="0"/>
        <w:numPr>
          <w:ilvl w:val="0"/>
          <w:numId w:val="40"/>
        </w:numPr>
        <w:jc w:val="both"/>
        <w:rPr>
          <w:rFonts w:ascii="Arial" w:hAnsi="Arial" w:cs="Arial"/>
          <w:sz w:val="22"/>
          <w:szCs w:val="22"/>
          <w:lang w:val="es-BO"/>
        </w:rPr>
      </w:pPr>
      <w:r w:rsidRPr="00611F02">
        <w:rPr>
          <w:rFonts w:ascii="Arial" w:hAnsi="Arial" w:cs="Arial"/>
          <w:sz w:val="22"/>
          <w:szCs w:val="22"/>
          <w:lang w:val="es-BO"/>
        </w:rPr>
        <w:t>Constitución Política del Estado</w:t>
      </w:r>
      <w:r w:rsidRPr="00611F02">
        <w:rPr>
          <w:rFonts w:ascii="Arial" w:hAnsi="Arial" w:cs="Arial"/>
          <w:sz w:val="22"/>
          <w:szCs w:val="22"/>
        </w:rPr>
        <w:t xml:space="preserve"> de 7 de febrero de 2009</w:t>
      </w:r>
      <w:r w:rsidRPr="00611F02">
        <w:rPr>
          <w:rFonts w:ascii="Arial" w:hAnsi="Arial" w:cs="Arial"/>
          <w:sz w:val="22"/>
          <w:szCs w:val="22"/>
          <w:lang w:val="es-BO"/>
        </w:rPr>
        <w:t>.</w:t>
      </w:r>
    </w:p>
    <w:p w:rsidR="00611F02" w:rsidRPr="00611F02" w:rsidRDefault="00611F02" w:rsidP="00611F02">
      <w:pPr>
        <w:widowControl w:val="0"/>
        <w:numPr>
          <w:ilvl w:val="0"/>
          <w:numId w:val="40"/>
        </w:numPr>
        <w:jc w:val="both"/>
        <w:rPr>
          <w:rFonts w:ascii="Arial" w:hAnsi="Arial" w:cs="Arial"/>
          <w:sz w:val="22"/>
          <w:szCs w:val="22"/>
          <w:lang w:val="es-BO"/>
        </w:rPr>
      </w:pPr>
      <w:r w:rsidRPr="00611F02">
        <w:rPr>
          <w:rFonts w:ascii="Arial" w:hAnsi="Arial" w:cs="Arial"/>
          <w:sz w:val="22"/>
          <w:szCs w:val="22"/>
          <w:lang w:val="es-BO"/>
        </w:rPr>
        <w:t>Ley Nº 1178, de 20 de julio de 1990, de Administración y Control     Gubernamentales.</w:t>
      </w:r>
    </w:p>
    <w:p w:rsidR="00611F02" w:rsidRPr="00611F02" w:rsidRDefault="00611F02" w:rsidP="00611F02">
      <w:pPr>
        <w:numPr>
          <w:ilvl w:val="0"/>
          <w:numId w:val="40"/>
        </w:numPr>
        <w:jc w:val="both"/>
        <w:rPr>
          <w:rFonts w:ascii="Arial" w:hAnsi="Arial" w:cs="Arial"/>
          <w:sz w:val="22"/>
          <w:szCs w:val="22"/>
          <w:lang w:val="es-BO"/>
        </w:rPr>
      </w:pPr>
      <w:r w:rsidRPr="00611F02">
        <w:rPr>
          <w:rFonts w:ascii="Arial" w:hAnsi="Arial" w:cs="Arial"/>
          <w:sz w:val="22"/>
          <w:szCs w:val="22"/>
          <w:lang w:val="es-BO"/>
        </w:rPr>
        <w:t xml:space="preserve">Ley </w:t>
      </w:r>
      <w:r w:rsidRPr="00611F02">
        <w:rPr>
          <w:rFonts w:ascii="Arial" w:hAnsi="Arial" w:cs="Arial"/>
          <w:bCs/>
          <w:sz w:val="22"/>
          <w:szCs w:val="22"/>
        </w:rPr>
        <w:t xml:space="preserve">del Presupuesto General del Estado aprobado para la gestión y su </w:t>
      </w:r>
      <w:r w:rsidRPr="00611F02">
        <w:rPr>
          <w:rFonts w:ascii="Arial" w:hAnsi="Arial" w:cs="Arial"/>
          <w:sz w:val="22"/>
          <w:szCs w:val="22"/>
          <w:lang w:val="es-BO"/>
        </w:rPr>
        <w:t>reglamentación.</w:t>
      </w:r>
    </w:p>
    <w:p w:rsidR="00611F02" w:rsidRPr="00611F02" w:rsidRDefault="00611F02" w:rsidP="00611F02">
      <w:pPr>
        <w:widowControl w:val="0"/>
        <w:numPr>
          <w:ilvl w:val="0"/>
          <w:numId w:val="40"/>
        </w:numPr>
        <w:jc w:val="both"/>
        <w:rPr>
          <w:rFonts w:ascii="Arial" w:hAnsi="Arial" w:cs="Arial"/>
          <w:sz w:val="22"/>
          <w:szCs w:val="22"/>
          <w:lang w:val="es-BO"/>
        </w:rPr>
      </w:pPr>
      <w:r w:rsidRPr="00611F02">
        <w:rPr>
          <w:rFonts w:ascii="Arial" w:hAnsi="Arial" w:cs="Arial"/>
          <w:sz w:val="22"/>
          <w:szCs w:val="22"/>
          <w:lang w:val="es-BO"/>
        </w:rPr>
        <w:t>Decreto Supremo Nº 0181, de 28 de junio de 2009, de las Normas Básicas del Sistema de Administración de Bienes y Servicios (NB-SABS) y sus modificaciones.</w:t>
      </w:r>
    </w:p>
    <w:p w:rsidR="00611F02" w:rsidRPr="00611F02" w:rsidRDefault="00611F02" w:rsidP="00611F02">
      <w:pPr>
        <w:widowControl w:val="0"/>
        <w:numPr>
          <w:ilvl w:val="0"/>
          <w:numId w:val="40"/>
        </w:numPr>
        <w:jc w:val="both"/>
        <w:rPr>
          <w:rFonts w:ascii="Arial" w:hAnsi="Arial" w:cs="Arial"/>
          <w:sz w:val="22"/>
          <w:szCs w:val="22"/>
          <w:lang w:val="es-BO"/>
        </w:rPr>
      </w:pPr>
      <w:r w:rsidRPr="00611F02">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611F02" w:rsidRPr="00611F02" w:rsidRDefault="00611F02" w:rsidP="00611F02">
      <w:pPr>
        <w:widowControl w:val="0"/>
        <w:numPr>
          <w:ilvl w:val="0"/>
          <w:numId w:val="40"/>
        </w:numPr>
        <w:jc w:val="both"/>
        <w:rPr>
          <w:rFonts w:ascii="Arial" w:hAnsi="Arial" w:cs="Arial"/>
          <w:sz w:val="22"/>
          <w:szCs w:val="22"/>
          <w:lang w:val="es-BO"/>
        </w:rPr>
      </w:pPr>
      <w:r w:rsidRPr="00611F02">
        <w:rPr>
          <w:rFonts w:ascii="Arial" w:hAnsi="Arial" w:cs="Arial"/>
          <w:sz w:val="22"/>
          <w:szCs w:val="22"/>
          <w:lang w:val="es-BO"/>
        </w:rPr>
        <w:t>Otras disposiciones relacionadas.</w:t>
      </w:r>
    </w:p>
    <w:p w:rsidR="00611F02" w:rsidRPr="00611F02" w:rsidRDefault="00611F02" w:rsidP="00611F02">
      <w:pPr>
        <w:widowControl w:val="0"/>
        <w:jc w:val="both"/>
        <w:rPr>
          <w:rFonts w:ascii="Arial" w:hAnsi="Arial" w:cs="Arial"/>
          <w:sz w:val="22"/>
          <w:szCs w:val="22"/>
          <w:lang w:val="es-BO"/>
        </w:rPr>
      </w:pPr>
    </w:p>
    <w:p w:rsidR="00611F02" w:rsidRPr="00611F02" w:rsidRDefault="00611F02" w:rsidP="00611F02">
      <w:pPr>
        <w:widowControl w:val="0"/>
        <w:jc w:val="both"/>
        <w:rPr>
          <w:rFonts w:ascii="Arial" w:hAnsi="Arial" w:cs="Arial"/>
          <w:b/>
          <w:iCs/>
          <w:sz w:val="22"/>
          <w:szCs w:val="22"/>
        </w:rPr>
      </w:pPr>
      <w:r w:rsidRPr="00611F02">
        <w:rPr>
          <w:rFonts w:ascii="Arial" w:hAnsi="Arial" w:cs="Arial"/>
          <w:b/>
          <w:sz w:val="22"/>
          <w:szCs w:val="22"/>
        </w:rPr>
        <w:t xml:space="preserve">CLÁUSULA CUARTA.- (OBJETO Y CAUSA) </w:t>
      </w:r>
      <w:r w:rsidRPr="00611F02">
        <w:rPr>
          <w:rFonts w:ascii="Arial" w:hAnsi="Arial" w:cs="Arial"/>
          <w:sz w:val="22"/>
          <w:szCs w:val="22"/>
          <w:lang w:val="es-BO"/>
        </w:rPr>
        <w:t xml:space="preserve">El objeto del presente Contrato es la </w:t>
      </w:r>
      <w:r w:rsidRPr="00611F02">
        <w:rPr>
          <w:rFonts w:ascii="Arial" w:hAnsi="Arial" w:cs="Arial"/>
          <w:bCs/>
          <w:iCs/>
          <w:sz w:val="22"/>
          <w:szCs w:val="22"/>
          <w:lang w:val="es-ES_tradnl"/>
        </w:rPr>
        <w:t>adquisición de un (1) Sistema de Video Vigilancia (SVV),</w:t>
      </w:r>
      <w:r w:rsidRPr="00611F02">
        <w:rPr>
          <w:rFonts w:ascii="Arial" w:hAnsi="Arial" w:cs="Arial"/>
          <w:iCs/>
          <w:sz w:val="22"/>
          <w:szCs w:val="22"/>
        </w:rPr>
        <w:t xml:space="preserve"> </w:t>
      </w:r>
      <w:r w:rsidRPr="00611F02">
        <w:rPr>
          <w:rFonts w:ascii="Arial" w:hAnsi="Arial" w:cs="Arial"/>
          <w:sz w:val="22"/>
          <w:szCs w:val="22"/>
          <w:lang w:val="es-BO"/>
        </w:rPr>
        <w:t xml:space="preserve">que en adelante se denominará los </w:t>
      </w:r>
      <w:r w:rsidRPr="00611F02">
        <w:rPr>
          <w:rFonts w:ascii="Arial" w:hAnsi="Arial" w:cs="Arial"/>
          <w:b/>
          <w:sz w:val="22"/>
          <w:szCs w:val="22"/>
          <w:lang w:val="es-BO"/>
        </w:rPr>
        <w:t>BIENES</w:t>
      </w:r>
      <w:r w:rsidRPr="00611F02">
        <w:rPr>
          <w:rFonts w:ascii="Arial" w:hAnsi="Arial" w:cs="Arial"/>
          <w:sz w:val="22"/>
          <w:szCs w:val="22"/>
          <w:lang w:val="es-BO"/>
        </w:rPr>
        <w:t xml:space="preserve">,  para reemplazar el sistema de video vigilancia del ambiente del SAP – </w:t>
      </w:r>
      <w:proofErr w:type="spellStart"/>
      <w:r w:rsidRPr="00611F02">
        <w:rPr>
          <w:rFonts w:ascii="Arial" w:hAnsi="Arial" w:cs="Arial"/>
          <w:sz w:val="22"/>
          <w:szCs w:val="22"/>
          <w:lang w:val="es-BO"/>
        </w:rPr>
        <w:t>Achumani</w:t>
      </w:r>
      <w:proofErr w:type="spellEnd"/>
      <w:r w:rsidRPr="00611F02">
        <w:rPr>
          <w:rFonts w:ascii="Arial" w:hAnsi="Arial" w:cs="Arial"/>
          <w:sz w:val="22"/>
          <w:szCs w:val="22"/>
          <w:lang w:val="es-BO"/>
        </w:rPr>
        <w:t xml:space="preserve"> que permita mantener un adecuado control de vigilancia e integrarse con la infraestructura tecnológica que se posee, provisto por el </w:t>
      </w:r>
      <w:r w:rsidRPr="00611F02">
        <w:rPr>
          <w:rFonts w:ascii="Arial" w:hAnsi="Arial" w:cs="Arial"/>
          <w:b/>
          <w:sz w:val="22"/>
          <w:szCs w:val="22"/>
          <w:lang w:val="es-BO"/>
        </w:rPr>
        <w:t xml:space="preserve">PROVEEDOR </w:t>
      </w:r>
      <w:r w:rsidRPr="00611F02">
        <w:rPr>
          <w:rFonts w:ascii="Arial" w:hAnsi="Arial" w:cs="Arial"/>
          <w:sz w:val="22"/>
          <w:szCs w:val="22"/>
          <w:lang w:val="es-BO"/>
        </w:rPr>
        <w:t>de conformidad con el DBC y la Propuesta Adjudicada, con estricta y absoluta sujeción al presente Contrato.</w:t>
      </w:r>
      <w:r w:rsidRPr="00611F02">
        <w:rPr>
          <w:rFonts w:ascii="Arial" w:hAnsi="Arial" w:cs="Arial"/>
          <w:b/>
          <w:iCs/>
          <w:sz w:val="22"/>
          <w:szCs w:val="22"/>
        </w:rPr>
        <w:t xml:space="preserve"> </w:t>
      </w:r>
    </w:p>
    <w:p w:rsidR="00611F02" w:rsidRPr="00611F02" w:rsidRDefault="00611F02" w:rsidP="00611F02">
      <w:pPr>
        <w:jc w:val="both"/>
        <w:rPr>
          <w:rFonts w:ascii="Arial" w:hAnsi="Arial" w:cs="Arial"/>
          <w:b/>
          <w:sz w:val="22"/>
          <w:szCs w:val="22"/>
          <w:lang w:eastAsia="es-BO"/>
        </w:rPr>
      </w:pPr>
    </w:p>
    <w:p w:rsidR="00611F02" w:rsidRPr="00611F02" w:rsidRDefault="00611F02" w:rsidP="00611F02">
      <w:pPr>
        <w:widowControl w:val="0"/>
        <w:autoSpaceDE w:val="0"/>
        <w:autoSpaceDN w:val="0"/>
        <w:adjustRightInd w:val="0"/>
        <w:jc w:val="both"/>
        <w:rPr>
          <w:rFonts w:ascii="Arial" w:hAnsi="Arial" w:cs="Arial"/>
          <w:b/>
          <w:sz w:val="22"/>
          <w:szCs w:val="22"/>
          <w:lang w:val="es-BO"/>
        </w:rPr>
      </w:pPr>
      <w:r w:rsidRPr="00611F02">
        <w:rPr>
          <w:rFonts w:ascii="Arial" w:hAnsi="Arial" w:cs="Arial"/>
          <w:b/>
          <w:sz w:val="22"/>
          <w:szCs w:val="22"/>
          <w:lang w:val="es-BO"/>
        </w:rPr>
        <w:t xml:space="preserve">CLÁUSULA QUINTA.- (DOCUMENTOS INTEGRANTES DEL CONTRATO) </w:t>
      </w:r>
      <w:r w:rsidRPr="00611F02">
        <w:rPr>
          <w:rFonts w:ascii="Arial" w:hAnsi="Arial" w:cs="Arial"/>
          <w:sz w:val="22"/>
          <w:szCs w:val="22"/>
          <w:lang w:val="es-BO"/>
        </w:rPr>
        <w:t>Forman parte del presente Contrato, los siguientes documentos:</w:t>
      </w:r>
    </w:p>
    <w:p w:rsidR="00611F02" w:rsidRPr="00611F02" w:rsidRDefault="00611F02" w:rsidP="00611F02">
      <w:pPr>
        <w:widowControl w:val="0"/>
        <w:autoSpaceDE w:val="0"/>
        <w:autoSpaceDN w:val="0"/>
        <w:adjustRightInd w:val="0"/>
        <w:jc w:val="both"/>
        <w:rPr>
          <w:rFonts w:ascii="Arial" w:hAnsi="Arial" w:cs="Arial"/>
          <w:sz w:val="22"/>
          <w:szCs w:val="22"/>
        </w:rPr>
      </w:pPr>
    </w:p>
    <w:p w:rsidR="00611F02" w:rsidRPr="00611F02" w:rsidRDefault="00611F02" w:rsidP="00611F02">
      <w:pPr>
        <w:widowControl w:val="0"/>
        <w:numPr>
          <w:ilvl w:val="0"/>
          <w:numId w:val="50"/>
        </w:numPr>
        <w:jc w:val="both"/>
        <w:rPr>
          <w:rFonts w:ascii="Arial" w:hAnsi="Arial" w:cs="Arial"/>
          <w:sz w:val="22"/>
          <w:szCs w:val="22"/>
          <w:lang w:val="es-BO"/>
        </w:rPr>
      </w:pPr>
      <w:r w:rsidRPr="00611F02">
        <w:rPr>
          <w:rFonts w:ascii="Arial" w:hAnsi="Arial" w:cs="Arial"/>
          <w:sz w:val="22"/>
          <w:szCs w:val="22"/>
          <w:lang w:val="es-BO"/>
        </w:rPr>
        <w:t xml:space="preserve">Documento Base de Contratación (DBC). </w:t>
      </w:r>
    </w:p>
    <w:p w:rsidR="00611F02" w:rsidRPr="00611F02" w:rsidRDefault="00611F02" w:rsidP="00611F02">
      <w:pPr>
        <w:widowControl w:val="0"/>
        <w:numPr>
          <w:ilvl w:val="0"/>
          <w:numId w:val="50"/>
        </w:numPr>
        <w:jc w:val="both"/>
        <w:rPr>
          <w:rFonts w:ascii="Arial" w:hAnsi="Arial" w:cs="Arial"/>
          <w:sz w:val="22"/>
          <w:szCs w:val="22"/>
          <w:lang w:val="es-BO"/>
        </w:rPr>
      </w:pPr>
      <w:r w:rsidRPr="00611F02">
        <w:rPr>
          <w:rFonts w:ascii="Arial" w:hAnsi="Arial" w:cs="Arial"/>
          <w:sz w:val="22"/>
          <w:szCs w:val="22"/>
        </w:rPr>
        <w:t>Propuesta Adjudicada.</w:t>
      </w:r>
    </w:p>
    <w:p w:rsidR="00611F02" w:rsidRPr="00611F02" w:rsidRDefault="00611F02" w:rsidP="00611F02">
      <w:pPr>
        <w:widowControl w:val="0"/>
        <w:numPr>
          <w:ilvl w:val="0"/>
          <w:numId w:val="50"/>
        </w:numPr>
        <w:jc w:val="both"/>
        <w:rPr>
          <w:rFonts w:ascii="Arial" w:hAnsi="Arial" w:cs="Arial"/>
          <w:sz w:val="22"/>
          <w:szCs w:val="22"/>
          <w:lang w:val="es-BO"/>
        </w:rPr>
      </w:pPr>
      <w:r w:rsidRPr="00611F02">
        <w:rPr>
          <w:rFonts w:ascii="Arial" w:hAnsi="Arial" w:cs="Arial"/>
          <w:sz w:val="22"/>
          <w:szCs w:val="22"/>
        </w:rPr>
        <w:t xml:space="preserve">Formulario de Requerimiento de Bienes - Preventivo N° ____ de __ </w:t>
      </w:r>
      <w:proofErr w:type="spellStart"/>
      <w:r w:rsidRPr="00611F02">
        <w:rPr>
          <w:rFonts w:ascii="Arial" w:hAnsi="Arial" w:cs="Arial"/>
          <w:sz w:val="22"/>
          <w:szCs w:val="22"/>
        </w:rPr>
        <w:t>de</w:t>
      </w:r>
      <w:proofErr w:type="spellEnd"/>
      <w:r w:rsidRPr="00611F02">
        <w:rPr>
          <w:rFonts w:ascii="Arial" w:hAnsi="Arial" w:cs="Arial"/>
          <w:sz w:val="22"/>
          <w:szCs w:val="22"/>
        </w:rPr>
        <w:t xml:space="preserve"> ___ </w:t>
      </w:r>
      <w:proofErr w:type="spellStart"/>
      <w:r w:rsidRPr="00611F02">
        <w:rPr>
          <w:rFonts w:ascii="Arial" w:hAnsi="Arial" w:cs="Arial"/>
          <w:sz w:val="22"/>
          <w:szCs w:val="22"/>
        </w:rPr>
        <w:t>de</w:t>
      </w:r>
      <w:proofErr w:type="spellEnd"/>
      <w:r w:rsidRPr="00611F02">
        <w:rPr>
          <w:rFonts w:ascii="Arial" w:hAnsi="Arial" w:cs="Arial"/>
          <w:sz w:val="22"/>
          <w:szCs w:val="22"/>
        </w:rPr>
        <w:t xml:space="preserve"> 2024.</w:t>
      </w:r>
    </w:p>
    <w:p w:rsidR="00611F02" w:rsidRPr="00611F02" w:rsidRDefault="00611F02" w:rsidP="00611F02">
      <w:pPr>
        <w:widowControl w:val="0"/>
        <w:numPr>
          <w:ilvl w:val="0"/>
          <w:numId w:val="50"/>
        </w:numPr>
        <w:jc w:val="both"/>
        <w:rPr>
          <w:rFonts w:ascii="Arial" w:hAnsi="Arial" w:cs="Arial"/>
          <w:sz w:val="22"/>
          <w:szCs w:val="22"/>
          <w:lang w:val="es-BO"/>
        </w:rPr>
      </w:pPr>
      <w:r w:rsidRPr="00611F02">
        <w:rPr>
          <w:rFonts w:ascii="Arial" w:hAnsi="Arial" w:cs="Arial"/>
          <w:sz w:val="22"/>
          <w:szCs w:val="22"/>
        </w:rPr>
        <w:t>Documento de Adjudicación, Comunicación Interna _______</w:t>
      </w:r>
      <w:r w:rsidRPr="00611F02">
        <w:rPr>
          <w:rFonts w:ascii="Arial" w:hAnsi="Arial" w:cs="Arial"/>
          <w:sz w:val="22"/>
          <w:szCs w:val="22"/>
          <w:lang w:val="es-BO" w:eastAsia="es-BO"/>
        </w:rPr>
        <w:t xml:space="preserve">de __ </w:t>
      </w:r>
      <w:proofErr w:type="spellStart"/>
      <w:r w:rsidRPr="00611F02">
        <w:rPr>
          <w:rFonts w:ascii="Arial" w:hAnsi="Arial" w:cs="Arial"/>
          <w:sz w:val="22"/>
          <w:szCs w:val="22"/>
          <w:lang w:val="es-BO" w:eastAsia="es-BO"/>
        </w:rPr>
        <w:t>de</w:t>
      </w:r>
      <w:proofErr w:type="spellEnd"/>
      <w:r w:rsidRPr="00611F02">
        <w:rPr>
          <w:rFonts w:ascii="Arial" w:hAnsi="Arial" w:cs="Arial"/>
          <w:sz w:val="22"/>
          <w:szCs w:val="22"/>
          <w:lang w:val="es-BO" w:eastAsia="es-BO"/>
        </w:rPr>
        <w:t xml:space="preserve"> _____ </w:t>
      </w:r>
      <w:proofErr w:type="spellStart"/>
      <w:r w:rsidRPr="00611F02">
        <w:rPr>
          <w:rFonts w:ascii="Arial" w:hAnsi="Arial" w:cs="Arial"/>
          <w:sz w:val="22"/>
          <w:szCs w:val="22"/>
          <w:lang w:val="es-BO" w:eastAsia="es-BO"/>
        </w:rPr>
        <w:t>de</w:t>
      </w:r>
      <w:proofErr w:type="spellEnd"/>
      <w:r w:rsidRPr="00611F02">
        <w:rPr>
          <w:rFonts w:ascii="Arial" w:hAnsi="Arial" w:cs="Arial"/>
          <w:sz w:val="22"/>
          <w:szCs w:val="22"/>
          <w:lang w:val="es-BO" w:eastAsia="es-BO"/>
        </w:rPr>
        <w:t xml:space="preserve"> 2024</w:t>
      </w:r>
      <w:r w:rsidRPr="00611F02">
        <w:rPr>
          <w:rFonts w:ascii="Arial" w:hAnsi="Arial" w:cs="Arial"/>
          <w:sz w:val="22"/>
          <w:szCs w:val="22"/>
        </w:rPr>
        <w:t>.</w:t>
      </w:r>
    </w:p>
    <w:p w:rsidR="00611F02" w:rsidRPr="00611F02" w:rsidRDefault="00611F02" w:rsidP="00611F02">
      <w:pPr>
        <w:widowControl w:val="0"/>
        <w:numPr>
          <w:ilvl w:val="0"/>
          <w:numId w:val="50"/>
        </w:numPr>
        <w:jc w:val="both"/>
        <w:rPr>
          <w:rFonts w:ascii="Arial" w:hAnsi="Arial" w:cs="Arial"/>
          <w:sz w:val="22"/>
          <w:szCs w:val="22"/>
          <w:lang w:val="es-BO"/>
        </w:rPr>
      </w:pPr>
      <w:r w:rsidRPr="00611F02">
        <w:rPr>
          <w:rFonts w:ascii="Arial" w:hAnsi="Arial" w:cs="Arial"/>
          <w:sz w:val="22"/>
          <w:szCs w:val="22"/>
        </w:rPr>
        <w:t xml:space="preserve">Certificado del Registro Único de Proveedores del Estado (RUPE) N° _________ de __ </w:t>
      </w:r>
      <w:proofErr w:type="spellStart"/>
      <w:r w:rsidRPr="00611F02">
        <w:rPr>
          <w:rFonts w:ascii="Arial" w:hAnsi="Arial" w:cs="Arial"/>
          <w:sz w:val="22"/>
          <w:szCs w:val="22"/>
        </w:rPr>
        <w:t>de</w:t>
      </w:r>
      <w:proofErr w:type="spellEnd"/>
      <w:r w:rsidRPr="00611F02">
        <w:rPr>
          <w:rFonts w:ascii="Arial" w:hAnsi="Arial" w:cs="Arial"/>
          <w:sz w:val="22"/>
          <w:szCs w:val="22"/>
        </w:rPr>
        <w:t xml:space="preserve"> ______ </w:t>
      </w:r>
      <w:proofErr w:type="spellStart"/>
      <w:r w:rsidRPr="00611F02">
        <w:rPr>
          <w:rFonts w:ascii="Arial" w:hAnsi="Arial" w:cs="Arial"/>
          <w:sz w:val="22"/>
          <w:szCs w:val="22"/>
        </w:rPr>
        <w:t>de</w:t>
      </w:r>
      <w:proofErr w:type="spellEnd"/>
      <w:r w:rsidRPr="00611F02">
        <w:rPr>
          <w:rFonts w:ascii="Arial" w:hAnsi="Arial" w:cs="Arial"/>
          <w:sz w:val="22"/>
          <w:szCs w:val="22"/>
        </w:rPr>
        <w:t xml:space="preserve"> 2024.</w:t>
      </w:r>
    </w:p>
    <w:p w:rsidR="00611F02" w:rsidRPr="00611F02" w:rsidRDefault="00611F02" w:rsidP="00611F02">
      <w:pPr>
        <w:widowControl w:val="0"/>
        <w:numPr>
          <w:ilvl w:val="0"/>
          <w:numId w:val="50"/>
        </w:numPr>
        <w:jc w:val="both"/>
        <w:rPr>
          <w:rFonts w:ascii="Arial" w:hAnsi="Arial" w:cs="Arial"/>
          <w:sz w:val="22"/>
          <w:szCs w:val="22"/>
          <w:lang w:val="es-BO"/>
        </w:rPr>
      </w:pPr>
      <w:r w:rsidRPr="00611F02">
        <w:rPr>
          <w:rFonts w:ascii="Arial" w:hAnsi="Arial" w:cs="Arial"/>
          <w:sz w:val="22"/>
          <w:szCs w:val="22"/>
        </w:rPr>
        <w:t xml:space="preserve">Garantías. </w:t>
      </w:r>
    </w:p>
    <w:p w:rsidR="00611F02" w:rsidRPr="00611F02" w:rsidRDefault="00611F02" w:rsidP="00611F02">
      <w:pPr>
        <w:widowControl w:val="0"/>
        <w:numPr>
          <w:ilvl w:val="0"/>
          <w:numId w:val="50"/>
        </w:numPr>
        <w:jc w:val="both"/>
        <w:rPr>
          <w:rFonts w:ascii="Arial" w:hAnsi="Arial" w:cs="Arial"/>
          <w:sz w:val="22"/>
          <w:szCs w:val="22"/>
          <w:lang w:val="es-BO"/>
        </w:rPr>
      </w:pPr>
      <w:r w:rsidRPr="00611F02">
        <w:rPr>
          <w:rFonts w:ascii="Arial" w:hAnsi="Arial" w:cs="Arial"/>
          <w:sz w:val="22"/>
          <w:szCs w:val="22"/>
          <w:lang w:val="es-BO"/>
        </w:rPr>
        <w:t xml:space="preserve">Documento de Constitución, </w:t>
      </w:r>
      <w:r w:rsidRPr="00611F02">
        <w:rPr>
          <w:rFonts w:ascii="Arial" w:hAnsi="Arial" w:cs="Arial"/>
          <w:b/>
          <w:i/>
          <w:sz w:val="22"/>
          <w:szCs w:val="22"/>
          <w:lang w:val="es-BO"/>
        </w:rPr>
        <w:t>cuando corresponda</w:t>
      </w:r>
      <w:r w:rsidRPr="00611F02">
        <w:rPr>
          <w:rFonts w:ascii="Arial" w:hAnsi="Arial" w:cs="Arial"/>
          <w:sz w:val="22"/>
          <w:szCs w:val="22"/>
          <w:lang w:val="es-BO"/>
        </w:rPr>
        <w:t>.</w:t>
      </w:r>
    </w:p>
    <w:p w:rsidR="00611F02" w:rsidRPr="00611F02" w:rsidRDefault="00611F02" w:rsidP="00611F02">
      <w:pPr>
        <w:widowControl w:val="0"/>
        <w:numPr>
          <w:ilvl w:val="0"/>
          <w:numId w:val="50"/>
        </w:numPr>
        <w:jc w:val="both"/>
        <w:rPr>
          <w:rFonts w:ascii="Arial" w:hAnsi="Arial" w:cs="Arial"/>
          <w:sz w:val="22"/>
          <w:szCs w:val="22"/>
          <w:lang w:val="es-BO"/>
        </w:rPr>
      </w:pPr>
      <w:r w:rsidRPr="00611F02">
        <w:rPr>
          <w:rFonts w:ascii="Arial" w:hAnsi="Arial" w:cs="Arial"/>
          <w:sz w:val="22"/>
          <w:szCs w:val="22"/>
          <w:lang w:val="es-BO"/>
        </w:rPr>
        <w:t xml:space="preserve">Contrato de Asociación Accidental, </w:t>
      </w:r>
      <w:r w:rsidRPr="00611F02">
        <w:rPr>
          <w:rFonts w:ascii="Arial" w:hAnsi="Arial" w:cs="Arial"/>
          <w:b/>
          <w:i/>
          <w:sz w:val="22"/>
          <w:szCs w:val="22"/>
          <w:lang w:val="es-BO"/>
        </w:rPr>
        <w:t>cuando corresponda</w:t>
      </w:r>
      <w:r w:rsidRPr="00611F02">
        <w:rPr>
          <w:rFonts w:ascii="Arial" w:hAnsi="Arial" w:cs="Arial"/>
          <w:sz w:val="22"/>
          <w:szCs w:val="22"/>
          <w:lang w:val="es-BO"/>
        </w:rPr>
        <w:t>.</w:t>
      </w:r>
    </w:p>
    <w:p w:rsidR="00611F02" w:rsidRPr="00611F02" w:rsidRDefault="00611F02" w:rsidP="00611F02">
      <w:pPr>
        <w:widowControl w:val="0"/>
        <w:numPr>
          <w:ilvl w:val="0"/>
          <w:numId w:val="50"/>
        </w:numPr>
        <w:jc w:val="both"/>
        <w:rPr>
          <w:rFonts w:ascii="Arial" w:hAnsi="Arial" w:cs="Arial"/>
          <w:sz w:val="22"/>
          <w:szCs w:val="22"/>
          <w:lang w:val="es-BO"/>
        </w:rPr>
      </w:pPr>
      <w:r w:rsidRPr="00611F02">
        <w:rPr>
          <w:rFonts w:ascii="Arial" w:hAnsi="Arial" w:cs="Arial"/>
          <w:sz w:val="22"/>
          <w:szCs w:val="22"/>
        </w:rPr>
        <w:t xml:space="preserve">Poder del Representante Legal del </w:t>
      </w:r>
      <w:r w:rsidRPr="00611F02">
        <w:rPr>
          <w:rFonts w:ascii="Arial" w:hAnsi="Arial" w:cs="Arial"/>
          <w:b/>
          <w:sz w:val="22"/>
          <w:szCs w:val="22"/>
        </w:rPr>
        <w:t xml:space="preserve">PROVEEDOR, </w:t>
      </w:r>
      <w:r w:rsidRPr="00611F02">
        <w:rPr>
          <w:rFonts w:ascii="Arial" w:hAnsi="Arial" w:cs="Arial"/>
          <w:sz w:val="22"/>
          <w:szCs w:val="22"/>
          <w:lang w:val="es-ES_tradnl"/>
        </w:rPr>
        <w:t xml:space="preserve">Testimonio Nº ____/____ de __ </w:t>
      </w:r>
      <w:proofErr w:type="spellStart"/>
      <w:r w:rsidRPr="00611F02">
        <w:rPr>
          <w:rFonts w:ascii="Arial" w:hAnsi="Arial" w:cs="Arial"/>
          <w:sz w:val="22"/>
          <w:szCs w:val="22"/>
          <w:lang w:val="es-ES_tradnl"/>
        </w:rPr>
        <w:t>de</w:t>
      </w:r>
      <w:proofErr w:type="spellEnd"/>
      <w:r w:rsidRPr="00611F02">
        <w:rPr>
          <w:rFonts w:ascii="Arial" w:hAnsi="Arial" w:cs="Arial"/>
          <w:sz w:val="22"/>
          <w:szCs w:val="22"/>
          <w:lang w:val="es-ES_tradnl"/>
        </w:rPr>
        <w:t xml:space="preserve"> _______ </w:t>
      </w:r>
      <w:proofErr w:type="spellStart"/>
      <w:r w:rsidRPr="00611F02">
        <w:rPr>
          <w:rFonts w:ascii="Arial" w:hAnsi="Arial" w:cs="Arial"/>
          <w:sz w:val="22"/>
          <w:szCs w:val="22"/>
          <w:lang w:val="es-ES_tradnl"/>
        </w:rPr>
        <w:t>de</w:t>
      </w:r>
      <w:proofErr w:type="spellEnd"/>
      <w:r w:rsidRPr="00611F02">
        <w:rPr>
          <w:rFonts w:ascii="Arial" w:hAnsi="Arial" w:cs="Arial"/>
          <w:sz w:val="22"/>
          <w:szCs w:val="22"/>
          <w:lang w:val="es-ES_tradnl"/>
        </w:rPr>
        <w:t xml:space="preserve"> _______</w:t>
      </w:r>
      <w:r w:rsidRPr="00611F02">
        <w:rPr>
          <w:rFonts w:ascii="Arial" w:hAnsi="Arial" w:cs="Arial"/>
          <w:sz w:val="22"/>
          <w:szCs w:val="22"/>
        </w:rPr>
        <w:t>.</w:t>
      </w:r>
    </w:p>
    <w:p w:rsidR="00611F02" w:rsidRPr="00611F02" w:rsidRDefault="00611F02" w:rsidP="00611F02">
      <w:pPr>
        <w:widowControl w:val="0"/>
        <w:numPr>
          <w:ilvl w:val="0"/>
          <w:numId w:val="50"/>
        </w:numPr>
        <w:jc w:val="both"/>
        <w:rPr>
          <w:rFonts w:ascii="Arial" w:hAnsi="Arial" w:cs="Arial"/>
          <w:sz w:val="22"/>
          <w:szCs w:val="22"/>
          <w:lang w:val="es-BO"/>
        </w:rPr>
      </w:pPr>
      <w:r w:rsidRPr="00611F02">
        <w:rPr>
          <w:rFonts w:ascii="Arial" w:hAnsi="Arial" w:cs="Arial"/>
          <w:sz w:val="22"/>
          <w:szCs w:val="22"/>
        </w:rPr>
        <w:t xml:space="preserve">Certificado N° ___ de ___ </w:t>
      </w:r>
      <w:proofErr w:type="spellStart"/>
      <w:r w:rsidRPr="00611F02">
        <w:rPr>
          <w:rFonts w:ascii="Arial" w:hAnsi="Arial" w:cs="Arial"/>
          <w:sz w:val="22"/>
          <w:szCs w:val="22"/>
        </w:rPr>
        <w:t>de</w:t>
      </w:r>
      <w:proofErr w:type="spellEnd"/>
      <w:r w:rsidRPr="00611F02">
        <w:rPr>
          <w:rFonts w:ascii="Arial" w:hAnsi="Arial" w:cs="Arial"/>
          <w:sz w:val="22"/>
          <w:szCs w:val="22"/>
        </w:rPr>
        <w:t xml:space="preserve"> 2024, emitido por la Gestora Publica de la Seguridad Social de Largo Plazo, de no adeudos por contribuciones al Seguro Social Obligatorio de Largo Plazo (SSO) y al Sistema Integral de Pensiones (SIP).</w:t>
      </w:r>
    </w:p>
    <w:p w:rsidR="00611F02" w:rsidRPr="00611F02" w:rsidRDefault="00611F02" w:rsidP="00611F02">
      <w:pPr>
        <w:widowControl w:val="0"/>
        <w:ind w:left="720"/>
        <w:jc w:val="both"/>
        <w:rPr>
          <w:rFonts w:ascii="Arial" w:hAnsi="Arial" w:cs="Arial"/>
          <w:sz w:val="22"/>
          <w:szCs w:val="22"/>
          <w:lang w:val="es-BO"/>
        </w:rPr>
      </w:pPr>
    </w:p>
    <w:p w:rsidR="00611F02" w:rsidRPr="00611F02" w:rsidRDefault="00611F02" w:rsidP="00611F02">
      <w:pPr>
        <w:autoSpaceDE w:val="0"/>
        <w:autoSpaceDN w:val="0"/>
        <w:adjustRightInd w:val="0"/>
        <w:jc w:val="both"/>
        <w:rPr>
          <w:rFonts w:ascii="Arial" w:hAnsi="Arial" w:cs="Arial"/>
          <w:sz w:val="22"/>
          <w:szCs w:val="22"/>
          <w:lang w:val="es-BO" w:eastAsia="es-BO"/>
        </w:rPr>
      </w:pPr>
      <w:bookmarkStart w:id="77" w:name="_Hlk289694780"/>
      <w:r w:rsidRPr="00611F02">
        <w:rPr>
          <w:rFonts w:ascii="Arial" w:hAnsi="Arial" w:cs="Arial"/>
          <w:b/>
          <w:sz w:val="22"/>
          <w:szCs w:val="22"/>
          <w:lang w:val="es-BO" w:eastAsia="es-BO"/>
        </w:rPr>
        <w:t xml:space="preserve">CLÁUSULA SEXTA.- (OBLIGACIONES DE LAS PARTES) </w:t>
      </w:r>
      <w:r w:rsidRPr="00611F02">
        <w:rPr>
          <w:rFonts w:ascii="Arial" w:hAnsi="Arial" w:cs="Arial"/>
          <w:sz w:val="22"/>
          <w:szCs w:val="22"/>
          <w:lang w:val="es-BO" w:eastAsia="es-BO"/>
        </w:rPr>
        <w:t>Las partes contratantes se comprometen y obligan a dar cumplimiento a todas y cada una de las cláusulas del presente Contrato.</w:t>
      </w:r>
    </w:p>
    <w:p w:rsidR="00611F02" w:rsidRPr="00611F02" w:rsidRDefault="00611F02" w:rsidP="00611F02">
      <w:pPr>
        <w:autoSpaceDE w:val="0"/>
        <w:autoSpaceDN w:val="0"/>
        <w:adjustRightInd w:val="0"/>
        <w:jc w:val="both"/>
        <w:rPr>
          <w:rFonts w:ascii="Arial" w:hAnsi="Arial" w:cs="Arial"/>
          <w:sz w:val="22"/>
          <w:szCs w:val="22"/>
          <w:lang w:val="es-BO" w:eastAsia="es-BO"/>
        </w:rPr>
      </w:pPr>
      <w:r w:rsidRPr="00611F02">
        <w:rPr>
          <w:rFonts w:ascii="Arial" w:hAnsi="Arial" w:cs="Arial"/>
          <w:sz w:val="22"/>
          <w:szCs w:val="22"/>
          <w:lang w:val="es-BO" w:eastAsia="es-BO"/>
        </w:rPr>
        <w:t xml:space="preserve"> </w:t>
      </w:r>
    </w:p>
    <w:p w:rsidR="00611F02" w:rsidRPr="00611F02" w:rsidRDefault="00611F02" w:rsidP="00611F02">
      <w:pPr>
        <w:autoSpaceDE w:val="0"/>
        <w:autoSpaceDN w:val="0"/>
        <w:adjustRightInd w:val="0"/>
        <w:jc w:val="both"/>
        <w:rPr>
          <w:rFonts w:ascii="Arial" w:hAnsi="Arial" w:cs="Arial"/>
          <w:sz w:val="22"/>
          <w:szCs w:val="22"/>
          <w:lang w:val="es-BO" w:eastAsia="es-BO"/>
        </w:rPr>
      </w:pPr>
      <w:r w:rsidRPr="00611F02">
        <w:rPr>
          <w:rFonts w:ascii="Arial" w:hAnsi="Arial" w:cs="Arial"/>
          <w:sz w:val="22"/>
          <w:szCs w:val="22"/>
          <w:lang w:val="es-BO" w:eastAsia="es-BO"/>
        </w:rPr>
        <w:t xml:space="preserve">Por su parte, el </w:t>
      </w:r>
      <w:r w:rsidRPr="00611F02">
        <w:rPr>
          <w:rFonts w:ascii="Arial" w:hAnsi="Arial" w:cs="Arial"/>
          <w:b/>
          <w:bCs/>
          <w:sz w:val="22"/>
          <w:szCs w:val="22"/>
          <w:lang w:val="es-BO" w:eastAsia="es-BO"/>
        </w:rPr>
        <w:t xml:space="preserve">PROVEEDOR </w:t>
      </w:r>
      <w:r w:rsidRPr="00611F02">
        <w:rPr>
          <w:rFonts w:ascii="Arial" w:hAnsi="Arial" w:cs="Arial"/>
          <w:sz w:val="22"/>
          <w:szCs w:val="22"/>
          <w:lang w:val="es-BO" w:eastAsia="es-BO"/>
        </w:rPr>
        <w:t xml:space="preserve">se compromete a cumplir con las siguientes obligaciones: </w:t>
      </w:r>
    </w:p>
    <w:p w:rsidR="00611F02" w:rsidRPr="00611F02" w:rsidRDefault="00611F02" w:rsidP="00611F02">
      <w:pPr>
        <w:autoSpaceDE w:val="0"/>
        <w:autoSpaceDN w:val="0"/>
        <w:adjustRightInd w:val="0"/>
        <w:spacing w:after="13"/>
        <w:rPr>
          <w:rFonts w:ascii="Arial" w:hAnsi="Arial" w:cs="Arial"/>
          <w:sz w:val="22"/>
          <w:szCs w:val="22"/>
          <w:lang w:val="es-BO" w:eastAsia="es-BO"/>
        </w:rPr>
      </w:pPr>
    </w:p>
    <w:p w:rsidR="00611F02" w:rsidRPr="00611F02" w:rsidRDefault="00611F02" w:rsidP="00611F02">
      <w:pPr>
        <w:numPr>
          <w:ilvl w:val="0"/>
          <w:numId w:val="41"/>
        </w:numPr>
        <w:autoSpaceDE w:val="0"/>
        <w:autoSpaceDN w:val="0"/>
        <w:adjustRightInd w:val="0"/>
        <w:spacing w:after="13"/>
        <w:jc w:val="both"/>
        <w:rPr>
          <w:rFonts w:ascii="Arial" w:hAnsi="Arial" w:cs="Arial"/>
          <w:sz w:val="22"/>
          <w:szCs w:val="22"/>
          <w:lang w:val="es-BO" w:eastAsia="es-BO"/>
        </w:rPr>
      </w:pPr>
      <w:r w:rsidRPr="00611F02">
        <w:rPr>
          <w:rFonts w:ascii="Arial" w:hAnsi="Arial" w:cs="Arial"/>
          <w:sz w:val="22"/>
          <w:szCs w:val="22"/>
          <w:lang w:val="es-BO" w:eastAsia="es-BO"/>
        </w:rPr>
        <w:t xml:space="preserve">Realizar la provisión de los </w:t>
      </w:r>
      <w:r w:rsidRPr="00611F02">
        <w:rPr>
          <w:rFonts w:ascii="Arial" w:hAnsi="Arial" w:cs="Arial"/>
          <w:b/>
          <w:bCs/>
          <w:sz w:val="22"/>
          <w:szCs w:val="22"/>
          <w:lang w:val="es-BO" w:eastAsia="es-BO"/>
        </w:rPr>
        <w:t xml:space="preserve">BIENES </w:t>
      </w:r>
      <w:r w:rsidRPr="00611F02">
        <w:rPr>
          <w:rFonts w:ascii="Arial" w:hAnsi="Arial" w:cs="Arial"/>
          <w:sz w:val="22"/>
          <w:szCs w:val="22"/>
          <w:lang w:val="es-BO" w:eastAsia="es-BO"/>
        </w:rPr>
        <w:t xml:space="preserve">objeto del presente Contrato, de acuerdo con lo establecido en el DBC, así como las condiciones de su propuesta. </w:t>
      </w:r>
    </w:p>
    <w:p w:rsidR="00611F02" w:rsidRPr="00611F02" w:rsidRDefault="00611F02" w:rsidP="00611F02">
      <w:pPr>
        <w:numPr>
          <w:ilvl w:val="0"/>
          <w:numId w:val="41"/>
        </w:numPr>
        <w:autoSpaceDE w:val="0"/>
        <w:autoSpaceDN w:val="0"/>
        <w:adjustRightInd w:val="0"/>
        <w:spacing w:after="13"/>
        <w:jc w:val="both"/>
        <w:rPr>
          <w:rFonts w:ascii="Arial" w:hAnsi="Arial" w:cs="Arial"/>
          <w:sz w:val="22"/>
          <w:szCs w:val="22"/>
          <w:lang w:val="es-BO" w:eastAsia="es-BO"/>
        </w:rPr>
      </w:pPr>
      <w:r w:rsidRPr="00611F02">
        <w:rPr>
          <w:rFonts w:ascii="Arial" w:hAnsi="Arial" w:cs="Arial"/>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611F02" w:rsidRPr="00611F02" w:rsidRDefault="00611F02" w:rsidP="00611F02">
      <w:pPr>
        <w:numPr>
          <w:ilvl w:val="0"/>
          <w:numId w:val="41"/>
        </w:numPr>
        <w:autoSpaceDE w:val="0"/>
        <w:autoSpaceDN w:val="0"/>
        <w:adjustRightInd w:val="0"/>
        <w:spacing w:after="13"/>
        <w:jc w:val="both"/>
        <w:rPr>
          <w:rFonts w:ascii="Arial" w:hAnsi="Arial" w:cs="Arial"/>
          <w:sz w:val="22"/>
          <w:szCs w:val="22"/>
          <w:lang w:val="es-BO" w:eastAsia="es-BO"/>
        </w:rPr>
      </w:pPr>
      <w:r w:rsidRPr="00611F02">
        <w:rPr>
          <w:rFonts w:ascii="Arial" w:hAnsi="Arial" w:cs="Arial"/>
          <w:sz w:val="22"/>
          <w:szCs w:val="22"/>
          <w:lang w:val="es-BO" w:eastAsia="es-BO"/>
        </w:rPr>
        <w:t>Mantener vigentes las garantías presentadas.</w:t>
      </w:r>
    </w:p>
    <w:p w:rsidR="00611F02" w:rsidRPr="00611F02" w:rsidRDefault="00611F02" w:rsidP="00611F02">
      <w:pPr>
        <w:numPr>
          <w:ilvl w:val="0"/>
          <w:numId w:val="41"/>
        </w:numPr>
        <w:autoSpaceDE w:val="0"/>
        <w:autoSpaceDN w:val="0"/>
        <w:adjustRightInd w:val="0"/>
        <w:spacing w:after="13"/>
        <w:jc w:val="both"/>
        <w:rPr>
          <w:rFonts w:ascii="Arial" w:hAnsi="Arial" w:cs="Arial"/>
          <w:sz w:val="22"/>
          <w:szCs w:val="22"/>
          <w:lang w:val="es-BO" w:eastAsia="es-BO"/>
        </w:rPr>
      </w:pPr>
      <w:r w:rsidRPr="00611F02">
        <w:rPr>
          <w:rFonts w:ascii="Arial" w:hAnsi="Arial" w:cs="Arial"/>
          <w:sz w:val="22"/>
          <w:szCs w:val="22"/>
          <w:lang w:val="es-BO" w:eastAsia="es-BO"/>
        </w:rPr>
        <w:t xml:space="preserve">Actualizar las Garantías (vigencia y/o monto), a requerimiento de la </w:t>
      </w:r>
      <w:r w:rsidRPr="00611F02">
        <w:rPr>
          <w:rFonts w:ascii="Arial" w:hAnsi="Arial" w:cs="Arial"/>
          <w:b/>
          <w:sz w:val="22"/>
          <w:szCs w:val="22"/>
          <w:lang w:val="es-BO" w:eastAsia="es-BO"/>
        </w:rPr>
        <w:t>ENTIDAD</w:t>
      </w:r>
      <w:r w:rsidRPr="00611F02">
        <w:rPr>
          <w:rFonts w:ascii="Arial" w:hAnsi="Arial" w:cs="Arial"/>
          <w:sz w:val="22"/>
          <w:szCs w:val="22"/>
          <w:lang w:val="es-BO" w:eastAsia="es-BO"/>
        </w:rPr>
        <w:t>.</w:t>
      </w:r>
      <w:r w:rsidRPr="00611F02">
        <w:rPr>
          <w:rFonts w:ascii="Arial" w:hAnsi="Arial" w:cs="Arial"/>
          <w:b/>
          <w:i/>
          <w:sz w:val="22"/>
          <w:szCs w:val="22"/>
          <w:lang w:val="es-BO" w:eastAsia="es-BO"/>
        </w:rPr>
        <w:t xml:space="preserve"> </w:t>
      </w:r>
    </w:p>
    <w:p w:rsidR="00611F02" w:rsidRPr="00611F02" w:rsidRDefault="00611F02" w:rsidP="00611F02">
      <w:pPr>
        <w:numPr>
          <w:ilvl w:val="0"/>
          <w:numId w:val="41"/>
        </w:numPr>
        <w:autoSpaceDE w:val="0"/>
        <w:autoSpaceDN w:val="0"/>
        <w:adjustRightInd w:val="0"/>
        <w:spacing w:after="13"/>
        <w:jc w:val="both"/>
        <w:rPr>
          <w:rFonts w:ascii="Arial" w:hAnsi="Arial" w:cs="Arial"/>
          <w:sz w:val="22"/>
          <w:szCs w:val="22"/>
          <w:lang w:val="es-BO" w:eastAsia="es-BO"/>
        </w:rPr>
      </w:pPr>
      <w:r w:rsidRPr="00611F02">
        <w:rPr>
          <w:rFonts w:ascii="Arial" w:hAnsi="Arial" w:cs="Arial"/>
          <w:sz w:val="22"/>
          <w:szCs w:val="22"/>
          <w:lang w:val="es-BO" w:eastAsia="es-BO"/>
        </w:rPr>
        <w:t xml:space="preserve">Cumplir cada una de las cláusulas del presente Contrato. </w:t>
      </w:r>
    </w:p>
    <w:p w:rsidR="00611F02" w:rsidRPr="00611F02" w:rsidRDefault="00611F02" w:rsidP="00611F02">
      <w:pPr>
        <w:widowControl w:val="0"/>
        <w:tabs>
          <w:tab w:val="left" w:pos="2602"/>
        </w:tabs>
        <w:ind w:left="720"/>
        <w:jc w:val="both"/>
        <w:rPr>
          <w:rFonts w:ascii="Arial" w:hAnsi="Arial" w:cs="Arial"/>
          <w:sz w:val="22"/>
          <w:szCs w:val="22"/>
          <w:lang w:val="es-BO"/>
        </w:rPr>
      </w:pPr>
    </w:p>
    <w:p w:rsidR="00611F02" w:rsidRPr="00611F02" w:rsidRDefault="00611F02" w:rsidP="00611F02">
      <w:pPr>
        <w:autoSpaceDE w:val="0"/>
        <w:autoSpaceDN w:val="0"/>
        <w:adjustRightInd w:val="0"/>
        <w:rPr>
          <w:rFonts w:ascii="Arial" w:hAnsi="Arial" w:cs="Arial"/>
          <w:sz w:val="22"/>
          <w:szCs w:val="22"/>
          <w:lang w:val="es-BO" w:eastAsia="es-BO"/>
        </w:rPr>
      </w:pPr>
      <w:r w:rsidRPr="00611F02">
        <w:rPr>
          <w:rFonts w:ascii="Arial" w:hAnsi="Arial" w:cs="Arial"/>
          <w:sz w:val="22"/>
          <w:szCs w:val="22"/>
          <w:lang w:val="es-BO" w:eastAsia="es-BO"/>
        </w:rPr>
        <w:t xml:space="preserve">Por su parte, la </w:t>
      </w:r>
      <w:r w:rsidRPr="00611F02">
        <w:rPr>
          <w:rFonts w:ascii="Arial" w:hAnsi="Arial" w:cs="Arial"/>
          <w:b/>
          <w:bCs/>
          <w:sz w:val="22"/>
          <w:szCs w:val="22"/>
          <w:lang w:val="es-BO" w:eastAsia="es-BO"/>
        </w:rPr>
        <w:t xml:space="preserve">ENTIDAD </w:t>
      </w:r>
      <w:r w:rsidRPr="00611F02">
        <w:rPr>
          <w:rFonts w:ascii="Arial" w:hAnsi="Arial" w:cs="Arial"/>
          <w:sz w:val="22"/>
          <w:szCs w:val="22"/>
          <w:lang w:val="es-BO" w:eastAsia="es-BO"/>
        </w:rPr>
        <w:t xml:space="preserve">se compromete a cumplir con las siguientes obligaciones: </w:t>
      </w:r>
    </w:p>
    <w:p w:rsidR="00611F02" w:rsidRPr="00611F02" w:rsidRDefault="00611F02" w:rsidP="00611F02">
      <w:pPr>
        <w:autoSpaceDE w:val="0"/>
        <w:autoSpaceDN w:val="0"/>
        <w:adjustRightInd w:val="0"/>
        <w:spacing w:after="13"/>
        <w:rPr>
          <w:rFonts w:ascii="Arial" w:hAnsi="Arial" w:cs="Arial"/>
          <w:sz w:val="22"/>
          <w:szCs w:val="22"/>
          <w:lang w:val="es-BO" w:eastAsia="es-BO"/>
        </w:rPr>
      </w:pPr>
    </w:p>
    <w:p w:rsidR="00611F02" w:rsidRPr="00611F02" w:rsidRDefault="00611F02" w:rsidP="00611F02">
      <w:pPr>
        <w:numPr>
          <w:ilvl w:val="0"/>
          <w:numId w:val="42"/>
        </w:numPr>
        <w:autoSpaceDE w:val="0"/>
        <w:autoSpaceDN w:val="0"/>
        <w:adjustRightInd w:val="0"/>
        <w:spacing w:after="13"/>
        <w:jc w:val="both"/>
        <w:rPr>
          <w:rFonts w:ascii="Arial" w:hAnsi="Arial" w:cs="Arial"/>
          <w:sz w:val="22"/>
          <w:szCs w:val="22"/>
          <w:lang w:val="es-BO" w:eastAsia="es-BO"/>
        </w:rPr>
      </w:pPr>
      <w:r w:rsidRPr="00611F02">
        <w:rPr>
          <w:rFonts w:ascii="Arial" w:hAnsi="Arial" w:cs="Arial"/>
          <w:sz w:val="22"/>
          <w:szCs w:val="22"/>
          <w:lang w:val="es-BO" w:eastAsia="es-BO"/>
        </w:rPr>
        <w:t xml:space="preserve">Realizar la recepción de los </w:t>
      </w:r>
      <w:r w:rsidRPr="00611F02">
        <w:rPr>
          <w:rFonts w:ascii="Arial" w:hAnsi="Arial" w:cs="Arial"/>
          <w:b/>
          <w:bCs/>
          <w:sz w:val="22"/>
          <w:szCs w:val="22"/>
          <w:lang w:val="es-BO" w:eastAsia="es-BO"/>
        </w:rPr>
        <w:t xml:space="preserve">BIENES </w:t>
      </w:r>
      <w:r w:rsidRPr="00611F02">
        <w:rPr>
          <w:rFonts w:ascii="Arial" w:hAnsi="Arial" w:cs="Arial"/>
          <w:sz w:val="22"/>
          <w:szCs w:val="22"/>
          <w:lang w:val="es-BO" w:eastAsia="es-BO"/>
        </w:rPr>
        <w:t>de acuerdo a las condiciones establecidas en el DBC, así como las condiciones de la propuesta adjudicada y el plazo establecido en el presente Contrato.</w:t>
      </w:r>
    </w:p>
    <w:p w:rsidR="00611F02" w:rsidRPr="00611F02" w:rsidRDefault="00611F02" w:rsidP="00611F02">
      <w:pPr>
        <w:numPr>
          <w:ilvl w:val="0"/>
          <w:numId w:val="42"/>
        </w:numPr>
        <w:autoSpaceDE w:val="0"/>
        <w:autoSpaceDN w:val="0"/>
        <w:adjustRightInd w:val="0"/>
        <w:spacing w:after="13"/>
        <w:jc w:val="both"/>
        <w:rPr>
          <w:rFonts w:ascii="Arial" w:hAnsi="Arial" w:cs="Arial"/>
          <w:sz w:val="22"/>
          <w:szCs w:val="22"/>
          <w:lang w:val="es-BO" w:eastAsia="es-BO"/>
        </w:rPr>
      </w:pPr>
      <w:r w:rsidRPr="00611F02">
        <w:rPr>
          <w:rFonts w:ascii="Arial" w:hAnsi="Arial" w:cs="Arial"/>
          <w:sz w:val="22"/>
          <w:szCs w:val="22"/>
          <w:lang w:val="es-BO" w:eastAsia="es-BO"/>
        </w:rPr>
        <w:t xml:space="preserve">Emitir el Acta de Recepción de los </w:t>
      </w:r>
      <w:r w:rsidRPr="00611F02">
        <w:rPr>
          <w:rFonts w:ascii="Arial" w:hAnsi="Arial" w:cs="Arial"/>
          <w:b/>
          <w:bCs/>
          <w:sz w:val="22"/>
          <w:szCs w:val="22"/>
          <w:lang w:val="es-BO" w:eastAsia="es-BO"/>
        </w:rPr>
        <w:t>BIENES</w:t>
      </w:r>
      <w:r w:rsidRPr="00611F02">
        <w:rPr>
          <w:rFonts w:ascii="Arial" w:hAnsi="Arial" w:cs="Arial"/>
          <w:sz w:val="22"/>
          <w:szCs w:val="22"/>
          <w:lang w:val="es-BO" w:eastAsia="es-BO"/>
        </w:rPr>
        <w:t xml:space="preserve">, cuando el mismo cumpla con las condiciones establecidas en el DBC, así como las condiciones de la propuesta adjudicada. </w:t>
      </w:r>
    </w:p>
    <w:p w:rsidR="00611F02" w:rsidRPr="00611F02" w:rsidRDefault="00611F02" w:rsidP="00611F02">
      <w:pPr>
        <w:numPr>
          <w:ilvl w:val="0"/>
          <w:numId w:val="42"/>
        </w:numPr>
        <w:autoSpaceDE w:val="0"/>
        <w:autoSpaceDN w:val="0"/>
        <w:adjustRightInd w:val="0"/>
        <w:spacing w:after="13"/>
        <w:jc w:val="both"/>
        <w:rPr>
          <w:rFonts w:ascii="Arial" w:hAnsi="Arial" w:cs="Arial"/>
          <w:sz w:val="22"/>
          <w:szCs w:val="22"/>
          <w:lang w:val="es-BO" w:eastAsia="es-BO"/>
        </w:rPr>
      </w:pPr>
      <w:r w:rsidRPr="00611F02">
        <w:rPr>
          <w:rFonts w:ascii="Arial" w:hAnsi="Arial" w:cs="Arial"/>
          <w:sz w:val="22"/>
          <w:szCs w:val="22"/>
          <w:lang w:val="es-BO" w:eastAsia="es-BO"/>
        </w:rPr>
        <w:t xml:space="preserve">Realizar el pago por la provisión de los </w:t>
      </w:r>
      <w:r w:rsidRPr="00611F02">
        <w:rPr>
          <w:rFonts w:ascii="Arial" w:hAnsi="Arial" w:cs="Arial"/>
          <w:b/>
          <w:bCs/>
          <w:sz w:val="22"/>
          <w:szCs w:val="22"/>
          <w:lang w:val="es-BO" w:eastAsia="es-BO"/>
        </w:rPr>
        <w:t>BIENES</w:t>
      </w:r>
      <w:r w:rsidRPr="00611F02">
        <w:rPr>
          <w:rFonts w:ascii="Arial" w:hAnsi="Arial" w:cs="Arial"/>
          <w:sz w:val="22"/>
          <w:szCs w:val="22"/>
          <w:lang w:val="es-BO" w:eastAsia="es-BO"/>
        </w:rPr>
        <w:t xml:space="preserve">, en un plazo no mayor a cuarenta y cinco (45) días calendario de realizada la recepción de los </w:t>
      </w:r>
      <w:r w:rsidRPr="00611F02">
        <w:rPr>
          <w:rFonts w:ascii="Arial" w:hAnsi="Arial" w:cs="Arial"/>
          <w:b/>
          <w:bCs/>
          <w:sz w:val="22"/>
          <w:szCs w:val="22"/>
          <w:lang w:val="es-BO" w:eastAsia="es-BO"/>
        </w:rPr>
        <w:t>BIENES</w:t>
      </w:r>
      <w:r w:rsidRPr="00611F02">
        <w:rPr>
          <w:rFonts w:ascii="Arial" w:hAnsi="Arial" w:cs="Arial"/>
          <w:sz w:val="22"/>
          <w:szCs w:val="22"/>
          <w:lang w:val="es-BO" w:eastAsia="es-BO"/>
        </w:rPr>
        <w:t xml:space="preserve"> objeto del presente Contrato. </w:t>
      </w:r>
    </w:p>
    <w:p w:rsidR="00611F02" w:rsidRPr="00611F02" w:rsidRDefault="00611F02" w:rsidP="00611F02">
      <w:pPr>
        <w:numPr>
          <w:ilvl w:val="0"/>
          <w:numId w:val="42"/>
        </w:numPr>
        <w:autoSpaceDE w:val="0"/>
        <w:autoSpaceDN w:val="0"/>
        <w:adjustRightInd w:val="0"/>
        <w:spacing w:after="13"/>
        <w:jc w:val="both"/>
        <w:rPr>
          <w:rFonts w:ascii="Arial" w:hAnsi="Arial" w:cs="Arial"/>
          <w:sz w:val="22"/>
          <w:szCs w:val="22"/>
          <w:lang w:val="es-BO" w:eastAsia="es-BO"/>
        </w:rPr>
      </w:pPr>
      <w:r w:rsidRPr="00611F02">
        <w:rPr>
          <w:rFonts w:ascii="Arial" w:hAnsi="Arial" w:cs="Arial"/>
          <w:sz w:val="22"/>
          <w:szCs w:val="22"/>
          <w:lang w:val="es-BO" w:eastAsia="es-BO"/>
        </w:rPr>
        <w:t xml:space="preserve">Cumplir cada una de las cláusulas del presente Contrato. </w:t>
      </w:r>
    </w:p>
    <w:p w:rsidR="00611F02" w:rsidRPr="00611F02" w:rsidRDefault="00611F02" w:rsidP="00611F02">
      <w:pPr>
        <w:ind w:left="720"/>
        <w:jc w:val="both"/>
        <w:rPr>
          <w:rFonts w:ascii="Arial" w:hAnsi="Arial" w:cs="Arial"/>
          <w:sz w:val="22"/>
          <w:szCs w:val="22"/>
          <w:lang w:val="es-BO"/>
        </w:rPr>
      </w:pPr>
    </w:p>
    <w:p w:rsidR="00611F02" w:rsidRPr="00611F02" w:rsidRDefault="00611F02" w:rsidP="00611F02">
      <w:pPr>
        <w:widowControl w:val="0"/>
        <w:autoSpaceDE w:val="0"/>
        <w:autoSpaceDN w:val="0"/>
        <w:adjustRightInd w:val="0"/>
        <w:jc w:val="both"/>
        <w:rPr>
          <w:rFonts w:ascii="Arial" w:hAnsi="Arial" w:cs="Arial"/>
          <w:b/>
          <w:sz w:val="22"/>
          <w:szCs w:val="22"/>
          <w:lang w:val="es-BO"/>
        </w:rPr>
      </w:pPr>
      <w:r w:rsidRPr="00611F02">
        <w:rPr>
          <w:rFonts w:ascii="Arial" w:hAnsi="Arial" w:cs="Arial"/>
          <w:b/>
          <w:sz w:val="22"/>
          <w:szCs w:val="22"/>
          <w:lang w:val="es-BO"/>
        </w:rPr>
        <w:t xml:space="preserve">CLÁUSULA SÉPTIMA.- (VIGENCIA) </w:t>
      </w:r>
      <w:r w:rsidRPr="00611F02">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611F02" w:rsidRPr="00611F02" w:rsidRDefault="00611F02" w:rsidP="00611F02">
      <w:pPr>
        <w:widowControl w:val="0"/>
        <w:autoSpaceDE w:val="0"/>
        <w:autoSpaceDN w:val="0"/>
        <w:adjustRightInd w:val="0"/>
        <w:jc w:val="both"/>
        <w:rPr>
          <w:rFonts w:ascii="Arial" w:hAnsi="Arial" w:cs="Arial"/>
          <w:b/>
          <w:sz w:val="22"/>
          <w:szCs w:val="22"/>
          <w:lang w:val="es-BO"/>
        </w:rPr>
      </w:pPr>
    </w:p>
    <w:p w:rsidR="00611F02" w:rsidRPr="00611F02" w:rsidRDefault="00611F02" w:rsidP="00611F02">
      <w:pPr>
        <w:jc w:val="both"/>
        <w:rPr>
          <w:rFonts w:ascii="Arial" w:hAnsi="Arial" w:cs="Arial"/>
          <w:b/>
          <w:sz w:val="22"/>
          <w:szCs w:val="22"/>
        </w:rPr>
      </w:pPr>
      <w:r w:rsidRPr="00611F02">
        <w:rPr>
          <w:rFonts w:ascii="Arial" w:hAnsi="Arial" w:cs="Arial"/>
          <w:b/>
          <w:sz w:val="22"/>
          <w:szCs w:val="22"/>
        </w:rPr>
        <w:t xml:space="preserve">CLÁUSULA OCTAVA.- </w:t>
      </w:r>
      <w:bookmarkEnd w:id="77"/>
      <w:r w:rsidRPr="00611F02">
        <w:rPr>
          <w:rFonts w:ascii="Arial" w:hAnsi="Arial" w:cs="Arial"/>
          <w:b/>
          <w:bCs/>
          <w:sz w:val="22"/>
          <w:szCs w:val="22"/>
        </w:rPr>
        <w:t>(</w:t>
      </w:r>
      <w:r w:rsidRPr="00611F02">
        <w:rPr>
          <w:rFonts w:ascii="Arial" w:hAnsi="Arial" w:cs="Arial"/>
          <w:b/>
          <w:sz w:val="22"/>
          <w:szCs w:val="22"/>
        </w:rPr>
        <w:t>GARANTÍA</w:t>
      </w:r>
      <w:r w:rsidRPr="00611F02">
        <w:rPr>
          <w:rFonts w:ascii="Arial" w:hAnsi="Arial" w:cs="Arial"/>
          <w:b/>
          <w:bCs/>
          <w:sz w:val="22"/>
          <w:szCs w:val="22"/>
        </w:rPr>
        <w:t xml:space="preserve"> DE CUMPLIMIENTO DE CONTRATO</w:t>
      </w:r>
      <w:r w:rsidRPr="00611F02">
        <w:rPr>
          <w:rFonts w:ascii="Arial" w:hAnsi="Arial" w:cs="Arial"/>
          <w:bCs/>
          <w:sz w:val="22"/>
          <w:szCs w:val="22"/>
        </w:rPr>
        <w:t>) E</w:t>
      </w:r>
      <w:r w:rsidRPr="00611F02">
        <w:rPr>
          <w:rFonts w:ascii="Arial" w:hAnsi="Arial" w:cs="Arial"/>
          <w:sz w:val="22"/>
          <w:szCs w:val="22"/>
        </w:rPr>
        <w:t xml:space="preserve">l </w:t>
      </w:r>
      <w:r w:rsidRPr="00611F02">
        <w:rPr>
          <w:rFonts w:ascii="Arial" w:hAnsi="Arial" w:cs="Arial"/>
          <w:b/>
          <w:sz w:val="22"/>
          <w:szCs w:val="22"/>
        </w:rPr>
        <w:t>PROVEEDOR</w:t>
      </w:r>
      <w:r w:rsidRPr="00611F02">
        <w:rPr>
          <w:rFonts w:ascii="Arial" w:hAnsi="Arial" w:cs="Arial"/>
          <w:sz w:val="22"/>
          <w:szCs w:val="22"/>
        </w:rPr>
        <w:t xml:space="preserve">, garantiza </w:t>
      </w:r>
      <w:r w:rsidRPr="00611F02">
        <w:rPr>
          <w:rFonts w:ascii="Arial" w:hAnsi="Arial" w:cs="Arial"/>
          <w:sz w:val="22"/>
          <w:szCs w:val="22"/>
          <w:lang w:val="es-BO"/>
        </w:rPr>
        <w:t>el correcto cumplimiento y fiel ejecución del presente Contrato</w:t>
      </w:r>
      <w:r w:rsidRPr="00611F02">
        <w:rPr>
          <w:rFonts w:ascii="Arial" w:hAnsi="Arial" w:cs="Arial"/>
          <w:sz w:val="22"/>
          <w:szCs w:val="22"/>
        </w:rPr>
        <w:t xml:space="preserve"> en todas sus partes con la Garantía __________________ N° _______, emitida por el Banco _____________, el __ de ____ </w:t>
      </w:r>
      <w:proofErr w:type="spellStart"/>
      <w:r w:rsidRPr="00611F02">
        <w:rPr>
          <w:rFonts w:ascii="Arial" w:hAnsi="Arial" w:cs="Arial"/>
          <w:sz w:val="22"/>
          <w:szCs w:val="22"/>
        </w:rPr>
        <w:t>de</w:t>
      </w:r>
      <w:proofErr w:type="spellEnd"/>
      <w:r w:rsidRPr="00611F02">
        <w:rPr>
          <w:rFonts w:ascii="Arial" w:hAnsi="Arial" w:cs="Arial"/>
          <w:sz w:val="22"/>
          <w:szCs w:val="22"/>
        </w:rPr>
        <w:t xml:space="preserve"> 2024, con vigencia hasta el __ de __________ </w:t>
      </w:r>
      <w:proofErr w:type="spellStart"/>
      <w:r w:rsidRPr="00611F02">
        <w:rPr>
          <w:rFonts w:ascii="Arial" w:hAnsi="Arial" w:cs="Arial"/>
          <w:sz w:val="22"/>
          <w:szCs w:val="22"/>
        </w:rPr>
        <w:t>de</w:t>
      </w:r>
      <w:proofErr w:type="spellEnd"/>
      <w:r w:rsidRPr="00611F02">
        <w:rPr>
          <w:rFonts w:ascii="Arial" w:hAnsi="Arial" w:cs="Arial"/>
          <w:sz w:val="22"/>
          <w:szCs w:val="22"/>
        </w:rPr>
        <w:t xml:space="preserve"> 2024, a la orden de la </w:t>
      </w:r>
      <w:r w:rsidRPr="00611F02">
        <w:rPr>
          <w:rFonts w:ascii="Arial" w:hAnsi="Arial" w:cs="Arial"/>
          <w:b/>
          <w:sz w:val="22"/>
          <w:szCs w:val="22"/>
        </w:rPr>
        <w:t>ENTIDAD</w:t>
      </w:r>
      <w:r w:rsidRPr="00611F02">
        <w:rPr>
          <w:rFonts w:ascii="Arial" w:hAnsi="Arial" w:cs="Arial"/>
          <w:sz w:val="22"/>
          <w:szCs w:val="22"/>
        </w:rPr>
        <w:t>, por Bs__________ (_____________________ 00/100 Bolivianos), equivalente al siete por ciento</w:t>
      </w:r>
      <w:r w:rsidRPr="00611F02">
        <w:rPr>
          <w:rFonts w:ascii="Arial" w:hAnsi="Arial" w:cs="Arial"/>
          <w:b/>
          <w:bCs/>
          <w:sz w:val="22"/>
          <w:szCs w:val="22"/>
        </w:rPr>
        <w:t xml:space="preserve"> (7%)</w:t>
      </w:r>
      <w:r w:rsidRPr="00611F02">
        <w:rPr>
          <w:rFonts w:ascii="Arial" w:hAnsi="Arial" w:cs="Arial"/>
          <w:sz w:val="22"/>
          <w:szCs w:val="22"/>
        </w:rPr>
        <w:t xml:space="preserve"> o tres punto cinco por ciento </w:t>
      </w:r>
      <w:r w:rsidRPr="00611F02">
        <w:rPr>
          <w:rFonts w:ascii="Arial" w:hAnsi="Arial" w:cs="Arial"/>
          <w:b/>
          <w:bCs/>
          <w:sz w:val="22"/>
          <w:szCs w:val="22"/>
        </w:rPr>
        <w:t>(3.5%)</w:t>
      </w:r>
      <w:r w:rsidRPr="00611F02">
        <w:rPr>
          <w:rFonts w:ascii="Arial" w:hAnsi="Arial" w:cs="Arial"/>
          <w:sz w:val="22"/>
          <w:szCs w:val="22"/>
        </w:rPr>
        <w:t xml:space="preserve"> del monto total del Contrato.</w:t>
      </w:r>
    </w:p>
    <w:p w:rsidR="00611F02" w:rsidRPr="00611F02" w:rsidRDefault="00611F02" w:rsidP="00611F02">
      <w:pPr>
        <w:ind w:left="705" w:hanging="705"/>
        <w:jc w:val="both"/>
        <w:rPr>
          <w:rFonts w:ascii="Arial" w:hAnsi="Arial" w:cs="Arial"/>
          <w:bCs/>
          <w:spacing w:val="-6"/>
          <w:sz w:val="22"/>
          <w:szCs w:val="22"/>
        </w:rPr>
      </w:pPr>
      <w:r w:rsidRPr="00611F02">
        <w:rPr>
          <w:rFonts w:ascii="Arial" w:hAnsi="Arial" w:cs="Arial"/>
          <w:b/>
          <w:bCs/>
          <w:i/>
          <w:iCs/>
          <w:sz w:val="22"/>
          <w:szCs w:val="22"/>
        </w:rPr>
        <w:t xml:space="preserve"> </w:t>
      </w:r>
    </w:p>
    <w:p w:rsidR="00611F02" w:rsidRPr="00611F02" w:rsidRDefault="00611F02" w:rsidP="00611F02">
      <w:pPr>
        <w:autoSpaceDE w:val="0"/>
        <w:autoSpaceDN w:val="0"/>
        <w:adjustRightInd w:val="0"/>
        <w:jc w:val="both"/>
        <w:rPr>
          <w:rFonts w:ascii="Arial" w:hAnsi="Arial" w:cs="Arial"/>
          <w:sz w:val="22"/>
          <w:szCs w:val="22"/>
          <w:lang w:val="es-BO" w:eastAsia="es-BO"/>
        </w:rPr>
      </w:pPr>
      <w:r w:rsidRPr="00611F02">
        <w:rPr>
          <w:rFonts w:ascii="Arial" w:hAnsi="Arial" w:cs="Arial"/>
          <w:sz w:val="22"/>
          <w:szCs w:val="22"/>
          <w:lang w:val="es-BO" w:eastAsia="es-BO"/>
        </w:rPr>
        <w:t xml:space="preserve">El importe de dicha garantía en caso de cualquier incumplimiento contractual incurrido por el </w:t>
      </w:r>
      <w:r w:rsidRPr="00611F02">
        <w:rPr>
          <w:rFonts w:ascii="Arial" w:hAnsi="Arial" w:cs="Arial"/>
          <w:b/>
          <w:bCs/>
          <w:sz w:val="22"/>
          <w:szCs w:val="22"/>
          <w:lang w:val="es-BO" w:eastAsia="es-BO"/>
        </w:rPr>
        <w:t>PROVEEDOR</w:t>
      </w:r>
      <w:r w:rsidRPr="00611F02">
        <w:rPr>
          <w:rFonts w:ascii="Arial" w:hAnsi="Arial" w:cs="Arial"/>
          <w:sz w:val="22"/>
          <w:szCs w:val="22"/>
          <w:lang w:val="es-BO" w:eastAsia="es-BO"/>
        </w:rPr>
        <w:t xml:space="preserve">, será pagado en favor de la </w:t>
      </w:r>
      <w:r w:rsidRPr="00611F02">
        <w:rPr>
          <w:rFonts w:ascii="Arial" w:hAnsi="Arial" w:cs="Arial"/>
          <w:b/>
          <w:bCs/>
          <w:sz w:val="22"/>
          <w:szCs w:val="22"/>
          <w:lang w:val="es-BO" w:eastAsia="es-BO"/>
        </w:rPr>
        <w:t>ENTIDAD</w:t>
      </w:r>
      <w:r w:rsidRPr="00611F02">
        <w:rPr>
          <w:rFonts w:ascii="Arial" w:hAnsi="Arial" w:cs="Arial"/>
          <w:sz w:val="22"/>
          <w:szCs w:val="22"/>
          <w:lang w:val="es-BO" w:eastAsia="es-BO"/>
        </w:rPr>
        <w:t xml:space="preserve">, sin necesidad de ningún trámite o acción judicial, a su sólo requerimiento. </w:t>
      </w:r>
    </w:p>
    <w:p w:rsidR="00611F02" w:rsidRPr="00611F02" w:rsidRDefault="00611F02" w:rsidP="00611F02">
      <w:pPr>
        <w:autoSpaceDE w:val="0"/>
        <w:autoSpaceDN w:val="0"/>
        <w:adjustRightInd w:val="0"/>
        <w:ind w:left="567"/>
        <w:jc w:val="both"/>
        <w:rPr>
          <w:rFonts w:ascii="Arial" w:hAnsi="Arial" w:cs="Arial"/>
          <w:sz w:val="22"/>
          <w:szCs w:val="22"/>
          <w:lang w:val="es-BO" w:eastAsia="es-BO"/>
        </w:rPr>
      </w:pPr>
    </w:p>
    <w:p w:rsidR="00611F02" w:rsidRPr="00611F02" w:rsidRDefault="00611F02" w:rsidP="00611F02">
      <w:pPr>
        <w:autoSpaceDE w:val="0"/>
        <w:autoSpaceDN w:val="0"/>
        <w:adjustRightInd w:val="0"/>
        <w:jc w:val="both"/>
        <w:rPr>
          <w:rFonts w:ascii="Arial" w:hAnsi="Arial" w:cs="Arial"/>
          <w:sz w:val="22"/>
          <w:szCs w:val="22"/>
          <w:lang w:val="es-BO" w:eastAsia="es-BO"/>
        </w:rPr>
      </w:pPr>
      <w:r w:rsidRPr="00611F02">
        <w:rPr>
          <w:rFonts w:ascii="Arial" w:hAnsi="Arial" w:cs="Arial"/>
          <w:sz w:val="22"/>
          <w:szCs w:val="22"/>
          <w:lang w:val="es-BO" w:eastAsia="es-BO"/>
        </w:rPr>
        <w:t xml:space="preserve">La devolución de la Garantía de Cumplimiento de Contrato, procederá si el Contrato ha sido cumplido en su totalidad y se efectivice la recepción de los </w:t>
      </w:r>
      <w:r w:rsidRPr="00611F02">
        <w:rPr>
          <w:rFonts w:ascii="Arial" w:hAnsi="Arial" w:cs="Arial"/>
          <w:b/>
          <w:bCs/>
          <w:sz w:val="22"/>
          <w:szCs w:val="22"/>
          <w:lang w:val="es-BO" w:eastAsia="es-BO"/>
        </w:rPr>
        <w:t xml:space="preserve">BIENES </w:t>
      </w:r>
      <w:r w:rsidRPr="00611F02">
        <w:rPr>
          <w:rFonts w:ascii="Arial" w:hAnsi="Arial" w:cs="Arial"/>
          <w:sz w:val="22"/>
          <w:szCs w:val="22"/>
          <w:lang w:val="es-BO" w:eastAsia="es-BO"/>
        </w:rPr>
        <w:t>objeto de la contratación, hecho que se hará constar mediante el Acta de Recepción suscrita por la Comisión de Recepción</w:t>
      </w:r>
      <w:r w:rsidRPr="00611F02">
        <w:rPr>
          <w:rFonts w:ascii="Arial" w:hAnsi="Arial" w:cs="Arial"/>
          <w:b/>
          <w:bCs/>
          <w:i/>
          <w:iCs/>
          <w:sz w:val="22"/>
          <w:szCs w:val="22"/>
          <w:lang w:val="es-BO" w:eastAsia="es-BO"/>
        </w:rPr>
        <w:t xml:space="preserve"> </w:t>
      </w:r>
      <w:r w:rsidRPr="00611F02">
        <w:rPr>
          <w:rFonts w:ascii="Arial" w:hAnsi="Arial" w:cs="Arial"/>
          <w:sz w:val="22"/>
          <w:szCs w:val="22"/>
          <w:lang w:val="es-BO" w:eastAsia="es-BO"/>
        </w:rPr>
        <w:t xml:space="preserve">y el </w:t>
      </w:r>
      <w:r w:rsidRPr="00611F02">
        <w:rPr>
          <w:rFonts w:ascii="Arial" w:hAnsi="Arial" w:cs="Arial"/>
          <w:b/>
          <w:bCs/>
          <w:sz w:val="22"/>
          <w:szCs w:val="22"/>
          <w:lang w:val="es-BO" w:eastAsia="es-BO"/>
        </w:rPr>
        <w:t>PROVEEDOR</w:t>
      </w:r>
      <w:r w:rsidRPr="00611F02">
        <w:rPr>
          <w:rFonts w:ascii="Arial" w:hAnsi="Arial" w:cs="Arial"/>
          <w:sz w:val="22"/>
          <w:szCs w:val="22"/>
          <w:lang w:val="es-BO" w:eastAsia="es-BO"/>
        </w:rPr>
        <w:t>. La devolución se hará efectiva en la liquidación final del Contrato.</w:t>
      </w:r>
    </w:p>
    <w:p w:rsidR="00611F02" w:rsidRPr="00611F02" w:rsidRDefault="00611F02" w:rsidP="00611F02">
      <w:pPr>
        <w:ind w:left="567"/>
        <w:jc w:val="both"/>
        <w:rPr>
          <w:rFonts w:ascii="Arial" w:hAnsi="Arial" w:cs="Arial"/>
          <w:sz w:val="22"/>
          <w:szCs w:val="22"/>
          <w:lang w:val="es-BO" w:eastAsia="es-BO"/>
        </w:rPr>
      </w:pPr>
    </w:p>
    <w:p w:rsidR="00611F02" w:rsidRPr="00611F02" w:rsidRDefault="00611F02" w:rsidP="00611F02">
      <w:pPr>
        <w:jc w:val="both"/>
        <w:rPr>
          <w:rFonts w:ascii="Arial" w:hAnsi="Arial" w:cs="Arial"/>
          <w:sz w:val="22"/>
          <w:szCs w:val="22"/>
          <w:lang w:val="es-BO" w:eastAsia="es-BO"/>
        </w:rPr>
      </w:pPr>
      <w:r w:rsidRPr="00611F02">
        <w:rPr>
          <w:rFonts w:ascii="Arial" w:hAnsi="Arial" w:cs="Arial"/>
          <w:sz w:val="22"/>
          <w:szCs w:val="22"/>
          <w:lang w:val="es-BO" w:eastAsia="es-BO"/>
        </w:rPr>
        <w:t xml:space="preserve">El </w:t>
      </w:r>
      <w:r w:rsidRPr="00611F02">
        <w:rPr>
          <w:rFonts w:ascii="Arial" w:hAnsi="Arial" w:cs="Arial"/>
          <w:b/>
          <w:bCs/>
          <w:sz w:val="22"/>
          <w:szCs w:val="22"/>
          <w:lang w:val="es-BO" w:eastAsia="es-BO"/>
        </w:rPr>
        <w:t>PROVEEDOR</w:t>
      </w:r>
      <w:r w:rsidRPr="00611F02">
        <w:rPr>
          <w:rFonts w:ascii="Arial" w:hAnsi="Arial" w:cs="Arial"/>
          <w:sz w:val="22"/>
          <w:szCs w:val="22"/>
          <w:lang w:val="es-BO" w:eastAsia="es-BO"/>
        </w:rPr>
        <w:t xml:space="preserve">, tiene la obligación de mantener actualizada la Garantía de Cumplimiento de Contrato, cuantas veces lo requiera la </w:t>
      </w:r>
      <w:r w:rsidRPr="00611F02">
        <w:rPr>
          <w:rFonts w:ascii="Arial" w:hAnsi="Arial" w:cs="Arial"/>
          <w:b/>
          <w:bCs/>
          <w:sz w:val="22"/>
          <w:szCs w:val="22"/>
          <w:lang w:val="es-BO" w:eastAsia="es-BO"/>
        </w:rPr>
        <w:t xml:space="preserve">ENTIDAD </w:t>
      </w:r>
      <w:r w:rsidRPr="00611F02">
        <w:rPr>
          <w:rFonts w:ascii="Arial" w:hAnsi="Arial" w:cs="Arial"/>
          <w:sz w:val="22"/>
          <w:szCs w:val="22"/>
          <w:lang w:val="es-BO" w:eastAsia="es-BO"/>
        </w:rPr>
        <w:t xml:space="preserve">por razones justificadas. La Unidad Administrativa de la </w:t>
      </w:r>
      <w:r w:rsidRPr="00611F02">
        <w:rPr>
          <w:rFonts w:ascii="Arial" w:hAnsi="Arial" w:cs="Arial"/>
          <w:b/>
          <w:bCs/>
          <w:sz w:val="22"/>
          <w:szCs w:val="22"/>
          <w:lang w:val="es-BO" w:eastAsia="es-BO"/>
        </w:rPr>
        <w:t xml:space="preserve">ENTIDAD </w:t>
      </w:r>
      <w:r w:rsidRPr="00611F02">
        <w:rPr>
          <w:rFonts w:ascii="Arial" w:hAnsi="Arial" w:cs="Arial"/>
          <w:sz w:val="22"/>
          <w:szCs w:val="22"/>
          <w:lang w:val="es-BO" w:eastAsia="es-BO"/>
        </w:rPr>
        <w:t>será quien llevará el control directo de la vigencia de la misma bajo su responsabilidad.</w:t>
      </w:r>
    </w:p>
    <w:p w:rsidR="00611F02" w:rsidRPr="00611F02" w:rsidRDefault="00611F02" w:rsidP="00611F02">
      <w:pPr>
        <w:jc w:val="both"/>
        <w:rPr>
          <w:rFonts w:ascii="Arial" w:hAnsi="Arial" w:cs="Arial"/>
          <w:sz w:val="22"/>
          <w:szCs w:val="22"/>
          <w:lang w:val="es-BO" w:eastAsia="es-BO"/>
        </w:rPr>
      </w:pPr>
    </w:p>
    <w:p w:rsidR="00611F02" w:rsidRPr="00611F02" w:rsidRDefault="00611F02" w:rsidP="00611F02">
      <w:pPr>
        <w:widowControl w:val="0"/>
        <w:autoSpaceDE w:val="0"/>
        <w:autoSpaceDN w:val="0"/>
        <w:adjustRightInd w:val="0"/>
        <w:jc w:val="both"/>
        <w:rPr>
          <w:rFonts w:ascii="Arial" w:hAnsi="Arial" w:cs="Arial"/>
          <w:iCs/>
          <w:sz w:val="22"/>
          <w:szCs w:val="22"/>
          <w:lang w:val="es-BO"/>
        </w:rPr>
      </w:pPr>
      <w:r w:rsidRPr="00611F02">
        <w:rPr>
          <w:rFonts w:ascii="Arial" w:hAnsi="Arial" w:cs="Arial"/>
          <w:b/>
          <w:sz w:val="22"/>
          <w:szCs w:val="22"/>
          <w:lang w:val="es-BO"/>
        </w:rPr>
        <w:t>CLÁUSULA NOVENA.- (ANTICIPO)</w:t>
      </w:r>
      <w:r w:rsidRPr="00611F02">
        <w:rPr>
          <w:rFonts w:ascii="Arial" w:hAnsi="Arial" w:cs="Arial"/>
          <w:b/>
          <w:i/>
          <w:iCs/>
          <w:sz w:val="22"/>
          <w:szCs w:val="22"/>
          <w:lang w:val="es-BO"/>
        </w:rPr>
        <w:t xml:space="preserve"> </w:t>
      </w:r>
      <w:r w:rsidRPr="00611F02">
        <w:rPr>
          <w:rFonts w:ascii="Arial" w:hAnsi="Arial" w:cs="Arial"/>
          <w:iCs/>
          <w:sz w:val="22"/>
          <w:szCs w:val="22"/>
          <w:lang w:val="es-BO"/>
        </w:rPr>
        <w:t>En el presente Contrato no se otorgará anticipo.</w:t>
      </w:r>
    </w:p>
    <w:p w:rsidR="00611F02" w:rsidRPr="00611F02" w:rsidRDefault="00611F02" w:rsidP="00611F02">
      <w:pPr>
        <w:widowControl w:val="0"/>
        <w:autoSpaceDE w:val="0"/>
        <w:autoSpaceDN w:val="0"/>
        <w:adjustRightInd w:val="0"/>
        <w:jc w:val="both"/>
        <w:rPr>
          <w:rFonts w:ascii="Arial" w:hAnsi="Arial" w:cs="Arial"/>
          <w:iCs/>
          <w:sz w:val="22"/>
          <w:szCs w:val="22"/>
          <w:lang w:val="es-BO"/>
        </w:rPr>
      </w:pPr>
    </w:p>
    <w:p w:rsidR="00611F02" w:rsidRPr="00611F02" w:rsidRDefault="00611F02" w:rsidP="00611F02">
      <w:pPr>
        <w:contextualSpacing/>
        <w:jc w:val="both"/>
        <w:rPr>
          <w:rFonts w:ascii="Arial" w:hAnsi="Arial" w:cs="Arial"/>
          <w:bCs/>
          <w:sz w:val="22"/>
          <w:szCs w:val="22"/>
        </w:rPr>
      </w:pPr>
      <w:r w:rsidRPr="00611F02">
        <w:rPr>
          <w:rFonts w:ascii="Arial" w:hAnsi="Arial" w:cs="Arial"/>
          <w:b/>
          <w:sz w:val="22"/>
          <w:szCs w:val="22"/>
          <w:lang w:val="es-BO"/>
        </w:rPr>
        <w:t xml:space="preserve">CLÁUSULA DÉCIMA.- (FUNCIONAMIENTO DE MAQUINARIA Y/O EQUIPO) </w:t>
      </w:r>
      <w:r w:rsidRPr="00611F02">
        <w:rPr>
          <w:rFonts w:ascii="Arial" w:hAnsi="Arial" w:cs="Arial"/>
          <w:sz w:val="22"/>
          <w:szCs w:val="22"/>
        </w:rPr>
        <w:t xml:space="preserve">El </w:t>
      </w:r>
      <w:r w:rsidRPr="00611F02">
        <w:rPr>
          <w:rFonts w:ascii="Arial" w:hAnsi="Arial" w:cs="Arial"/>
          <w:b/>
          <w:bCs/>
          <w:sz w:val="22"/>
          <w:szCs w:val="22"/>
        </w:rPr>
        <w:t>PROVEEDOR</w:t>
      </w:r>
      <w:r w:rsidRPr="00611F02">
        <w:rPr>
          <w:rFonts w:ascii="Arial" w:hAnsi="Arial" w:cs="Arial"/>
          <w:sz w:val="22"/>
          <w:szCs w:val="22"/>
        </w:rPr>
        <w:t xml:space="preserve"> deberá presentar cuando se efectivice la recepción de </w:t>
      </w:r>
      <w:r w:rsidRPr="00611F02">
        <w:rPr>
          <w:rFonts w:ascii="Arial" w:hAnsi="Arial" w:cs="Arial"/>
          <w:sz w:val="22"/>
          <w:szCs w:val="22"/>
          <w:lang w:val="es-BO" w:eastAsia="es-BO"/>
        </w:rPr>
        <w:t xml:space="preserve">los </w:t>
      </w:r>
      <w:r w:rsidRPr="00611F02">
        <w:rPr>
          <w:rFonts w:ascii="Arial" w:hAnsi="Arial" w:cs="Arial"/>
          <w:b/>
          <w:bCs/>
          <w:sz w:val="22"/>
          <w:szCs w:val="22"/>
          <w:lang w:val="es-BO" w:eastAsia="es-BO"/>
        </w:rPr>
        <w:t>BIENES</w:t>
      </w:r>
      <w:r w:rsidRPr="00611F02">
        <w:rPr>
          <w:rFonts w:ascii="Arial" w:hAnsi="Arial" w:cs="Arial"/>
          <w:sz w:val="22"/>
          <w:szCs w:val="22"/>
        </w:rPr>
        <w:t xml:space="preserve"> una garantía de buen funcionamiento de maquinaria y/o equipo, vigente por un periodo de tres (3) años, computable a partir de la fecha de la emisión del Acta de Recepción, por un monto del 1.5% del total contratado, </w:t>
      </w:r>
      <w:r w:rsidRPr="00611F02">
        <w:rPr>
          <w:rFonts w:ascii="Arial" w:hAnsi="Arial" w:cs="Arial"/>
          <w:bCs/>
          <w:sz w:val="22"/>
          <w:szCs w:val="22"/>
        </w:rPr>
        <w:t>debiendo escoger de entre los siguientes tipos: Boleta de Garantía, Garantía a Primer Requerimiento, Póliza de seguro de Caución a Primer Requerimiento o retención del monto correspondiente en caso de que el proveedor lo solicite mediante nota de Solicitud de Retención por funcionamiento de maquinaria y/o equipo.</w:t>
      </w:r>
    </w:p>
    <w:p w:rsidR="00611F02" w:rsidRPr="00611F02" w:rsidRDefault="00611F02" w:rsidP="00611F02">
      <w:pPr>
        <w:ind w:left="360"/>
        <w:contextualSpacing/>
        <w:jc w:val="both"/>
        <w:rPr>
          <w:rFonts w:ascii="Arial" w:hAnsi="Arial" w:cs="Arial"/>
          <w:sz w:val="22"/>
          <w:szCs w:val="22"/>
        </w:rPr>
      </w:pPr>
    </w:p>
    <w:p w:rsidR="00611F02" w:rsidRPr="00611F02" w:rsidRDefault="00611F02" w:rsidP="00611F02">
      <w:pPr>
        <w:jc w:val="both"/>
        <w:rPr>
          <w:rFonts w:ascii="Arial" w:hAnsi="Arial" w:cs="Arial"/>
          <w:sz w:val="22"/>
          <w:szCs w:val="22"/>
          <w:lang w:val="es-BO"/>
        </w:rPr>
      </w:pPr>
      <w:r w:rsidRPr="00611F02">
        <w:rPr>
          <w:rFonts w:ascii="Arial" w:hAnsi="Arial" w:cs="Arial"/>
          <w:sz w:val="22"/>
          <w:szCs w:val="22"/>
          <w:lang w:val="es-BO"/>
        </w:rPr>
        <w:t xml:space="preserve">Si dentro del plazo previsto por la </w:t>
      </w:r>
      <w:r w:rsidRPr="00611F02">
        <w:rPr>
          <w:rFonts w:ascii="Arial" w:hAnsi="Arial" w:cs="Arial"/>
          <w:b/>
          <w:sz w:val="22"/>
          <w:szCs w:val="22"/>
          <w:lang w:val="es-BO"/>
        </w:rPr>
        <w:t>ENTIDAD</w:t>
      </w:r>
      <w:r w:rsidRPr="00611F02">
        <w:rPr>
          <w:rFonts w:ascii="Arial" w:hAnsi="Arial" w:cs="Arial"/>
          <w:sz w:val="22"/>
          <w:szCs w:val="22"/>
          <w:lang w:val="es-BO"/>
        </w:rPr>
        <w:t xml:space="preserve"> los </w:t>
      </w:r>
      <w:r w:rsidRPr="00611F02">
        <w:rPr>
          <w:rFonts w:ascii="Arial" w:hAnsi="Arial" w:cs="Arial"/>
          <w:b/>
          <w:sz w:val="22"/>
          <w:szCs w:val="22"/>
          <w:lang w:val="es-BO"/>
        </w:rPr>
        <w:t>BIENES</w:t>
      </w:r>
      <w:r w:rsidRPr="00611F02">
        <w:rPr>
          <w:rFonts w:ascii="Arial" w:hAnsi="Arial" w:cs="Arial"/>
          <w:sz w:val="22"/>
          <w:szCs w:val="22"/>
          <w:lang w:val="es-BO"/>
        </w:rPr>
        <w:t xml:space="preserve"> objeto del presente Contrato, no presentaran fallas en su funcionamiento y tuvieran el mantenimiento adecuado, dicha garantía será devuelta.</w:t>
      </w:r>
    </w:p>
    <w:p w:rsidR="00611F02" w:rsidRPr="00611F02" w:rsidRDefault="00611F02" w:rsidP="00611F02">
      <w:pPr>
        <w:jc w:val="both"/>
        <w:rPr>
          <w:rFonts w:ascii="Arial" w:hAnsi="Arial" w:cs="Arial"/>
          <w:b/>
          <w:sz w:val="22"/>
          <w:szCs w:val="22"/>
          <w:lang w:val="es-BO"/>
        </w:rPr>
      </w:pPr>
    </w:p>
    <w:p w:rsidR="00611F02" w:rsidRPr="00611F02" w:rsidRDefault="00611F02" w:rsidP="00611F02">
      <w:pPr>
        <w:widowControl w:val="0"/>
        <w:jc w:val="both"/>
        <w:rPr>
          <w:rFonts w:ascii="Arial" w:hAnsi="Arial" w:cs="Arial"/>
          <w:b/>
          <w:sz w:val="22"/>
          <w:szCs w:val="22"/>
          <w:lang w:val="es-BO"/>
        </w:rPr>
      </w:pPr>
      <w:r w:rsidRPr="00611F02">
        <w:rPr>
          <w:rFonts w:ascii="Arial" w:hAnsi="Arial" w:cs="Arial"/>
          <w:b/>
          <w:sz w:val="22"/>
          <w:szCs w:val="22"/>
          <w:lang w:val="es-BO"/>
        </w:rPr>
        <w:t xml:space="preserve">CLÁUSULA DÉCIMA PRIMERA.- (PLAZO DE ENTREGA) </w:t>
      </w:r>
      <w:r w:rsidRPr="00611F02">
        <w:rPr>
          <w:rFonts w:ascii="Arial" w:hAnsi="Arial" w:cs="Arial"/>
          <w:sz w:val="22"/>
          <w:szCs w:val="22"/>
          <w:lang w:val="es-BO"/>
        </w:rPr>
        <w:t xml:space="preserve">El </w:t>
      </w:r>
      <w:r w:rsidRPr="00611F02">
        <w:rPr>
          <w:rFonts w:ascii="Arial" w:hAnsi="Arial" w:cs="Arial"/>
          <w:b/>
          <w:bCs/>
          <w:sz w:val="22"/>
          <w:szCs w:val="22"/>
          <w:lang w:val="es-BO"/>
        </w:rPr>
        <w:t xml:space="preserve">PROVEEDOR </w:t>
      </w:r>
      <w:r w:rsidRPr="00611F02">
        <w:rPr>
          <w:rFonts w:ascii="Arial" w:hAnsi="Arial" w:cs="Arial"/>
          <w:sz w:val="22"/>
          <w:szCs w:val="22"/>
          <w:lang w:val="es-BO"/>
        </w:rPr>
        <w:t xml:space="preserve">entregará </w:t>
      </w:r>
      <w:r w:rsidRPr="00611F02">
        <w:rPr>
          <w:rFonts w:ascii="Arial" w:hAnsi="Arial" w:cs="Arial"/>
          <w:sz w:val="22"/>
          <w:szCs w:val="22"/>
          <w:lang w:val="es-BO" w:eastAsia="es-BO"/>
        </w:rPr>
        <w:t xml:space="preserve">los </w:t>
      </w:r>
      <w:r w:rsidRPr="00611F02">
        <w:rPr>
          <w:rFonts w:ascii="Arial" w:hAnsi="Arial" w:cs="Arial"/>
          <w:b/>
          <w:bCs/>
          <w:sz w:val="22"/>
          <w:szCs w:val="22"/>
          <w:lang w:val="es-BO" w:eastAsia="es-BO"/>
        </w:rPr>
        <w:t>BIENES</w:t>
      </w:r>
      <w:r w:rsidRPr="00611F02">
        <w:rPr>
          <w:rFonts w:ascii="Arial" w:hAnsi="Arial" w:cs="Arial"/>
          <w:sz w:val="22"/>
          <w:szCs w:val="22"/>
          <w:lang w:val="es-BO"/>
        </w:rPr>
        <w:t xml:space="preserve"> en estricto apego a la propuesta adjudicada, en el plazo de cincuenta (50) días calendario. </w:t>
      </w:r>
    </w:p>
    <w:p w:rsidR="00611F02" w:rsidRPr="00611F02" w:rsidRDefault="00611F02" w:rsidP="00611F02">
      <w:pPr>
        <w:widowControl w:val="0"/>
        <w:jc w:val="both"/>
        <w:rPr>
          <w:rFonts w:ascii="Arial" w:hAnsi="Arial" w:cs="Arial"/>
          <w:i/>
          <w:sz w:val="22"/>
          <w:szCs w:val="22"/>
          <w:lang w:val="es-BO"/>
        </w:rPr>
      </w:pPr>
    </w:p>
    <w:p w:rsidR="00611F02" w:rsidRPr="00611F02" w:rsidRDefault="00611F02" w:rsidP="00611F02">
      <w:pPr>
        <w:widowControl w:val="0"/>
        <w:jc w:val="both"/>
        <w:rPr>
          <w:rFonts w:ascii="Arial" w:hAnsi="Arial" w:cs="Arial"/>
          <w:i/>
          <w:sz w:val="22"/>
          <w:szCs w:val="22"/>
          <w:lang w:val="es-BO"/>
        </w:rPr>
      </w:pPr>
      <w:r w:rsidRPr="00611F02">
        <w:rPr>
          <w:rFonts w:ascii="Arial" w:hAnsi="Arial" w:cs="Arial"/>
          <w:sz w:val="22"/>
          <w:szCs w:val="22"/>
          <w:lang w:val="es-BO"/>
        </w:rPr>
        <w:t>El plazo de entrega señalado precedentemente será computado a partir del día hábil siguiente de la suscripción del contrato.</w:t>
      </w:r>
    </w:p>
    <w:p w:rsidR="00611F02" w:rsidRPr="00611F02" w:rsidRDefault="00611F02" w:rsidP="00611F02">
      <w:pPr>
        <w:widowControl w:val="0"/>
        <w:jc w:val="both"/>
        <w:rPr>
          <w:rFonts w:ascii="Arial" w:hAnsi="Arial" w:cs="Arial"/>
          <w:sz w:val="22"/>
          <w:szCs w:val="22"/>
          <w:lang w:val="es-BO"/>
        </w:rPr>
      </w:pPr>
    </w:p>
    <w:p w:rsidR="00611F02" w:rsidRPr="00611F02" w:rsidRDefault="00611F02" w:rsidP="00611F02">
      <w:pPr>
        <w:widowControl w:val="0"/>
        <w:jc w:val="both"/>
        <w:rPr>
          <w:rFonts w:ascii="Arial" w:hAnsi="Arial" w:cs="Arial"/>
          <w:sz w:val="22"/>
          <w:szCs w:val="22"/>
          <w:lang w:val="es-BO"/>
        </w:rPr>
      </w:pPr>
      <w:r w:rsidRPr="00611F02">
        <w:rPr>
          <w:rFonts w:ascii="Arial" w:hAnsi="Arial" w:cs="Arial"/>
          <w:sz w:val="22"/>
          <w:szCs w:val="22"/>
          <w:lang w:val="es-BO"/>
        </w:rPr>
        <w:t xml:space="preserve">El plazo de entrega de </w:t>
      </w:r>
      <w:r w:rsidRPr="00611F02">
        <w:rPr>
          <w:rFonts w:ascii="Arial" w:hAnsi="Arial" w:cs="Arial"/>
          <w:sz w:val="22"/>
          <w:szCs w:val="22"/>
          <w:lang w:val="es-BO" w:eastAsia="es-BO"/>
        </w:rPr>
        <w:t xml:space="preserve">los </w:t>
      </w:r>
      <w:r w:rsidRPr="00611F02">
        <w:rPr>
          <w:rFonts w:ascii="Arial" w:hAnsi="Arial" w:cs="Arial"/>
          <w:b/>
          <w:bCs/>
          <w:sz w:val="22"/>
          <w:szCs w:val="22"/>
          <w:lang w:val="es-BO" w:eastAsia="es-BO"/>
        </w:rPr>
        <w:t>BIENES</w:t>
      </w:r>
      <w:r w:rsidRPr="00611F02">
        <w:rPr>
          <w:rFonts w:ascii="Arial" w:hAnsi="Arial" w:cs="Arial"/>
          <w:sz w:val="22"/>
          <w:szCs w:val="22"/>
          <w:lang w:val="es-BO"/>
        </w:rPr>
        <w:t>, establecido en la presente Cláusula, podrá ser ampliado cuando:</w:t>
      </w:r>
    </w:p>
    <w:p w:rsidR="00611F02" w:rsidRPr="00611F02" w:rsidRDefault="00611F02" w:rsidP="00611F02">
      <w:pPr>
        <w:widowControl w:val="0"/>
        <w:jc w:val="both"/>
        <w:rPr>
          <w:rFonts w:ascii="Arial" w:hAnsi="Arial" w:cs="Arial"/>
          <w:sz w:val="22"/>
          <w:szCs w:val="22"/>
          <w:lang w:val="es-BO"/>
        </w:rPr>
      </w:pPr>
    </w:p>
    <w:p w:rsidR="00611F02" w:rsidRPr="00611F02" w:rsidRDefault="00611F02" w:rsidP="00611F02">
      <w:pPr>
        <w:numPr>
          <w:ilvl w:val="0"/>
          <w:numId w:val="39"/>
        </w:numPr>
        <w:jc w:val="both"/>
        <w:rPr>
          <w:rFonts w:ascii="Arial" w:hAnsi="Arial" w:cs="Arial"/>
          <w:sz w:val="22"/>
          <w:szCs w:val="22"/>
          <w:lang w:val="es-BO"/>
        </w:rPr>
      </w:pPr>
      <w:r w:rsidRPr="00611F02">
        <w:rPr>
          <w:rFonts w:ascii="Arial" w:hAnsi="Arial" w:cs="Arial"/>
          <w:sz w:val="22"/>
          <w:szCs w:val="22"/>
          <w:lang w:val="es-BO"/>
        </w:rPr>
        <w:t xml:space="preserve">La </w:t>
      </w:r>
      <w:r w:rsidRPr="00611F02">
        <w:rPr>
          <w:rFonts w:ascii="Arial" w:hAnsi="Arial" w:cs="Arial"/>
          <w:b/>
          <w:sz w:val="22"/>
          <w:szCs w:val="22"/>
          <w:lang w:val="es-BO"/>
        </w:rPr>
        <w:t>ENTIDAD,</w:t>
      </w:r>
      <w:r w:rsidRPr="00611F02">
        <w:rPr>
          <w:rFonts w:ascii="Arial" w:hAnsi="Arial" w:cs="Arial"/>
          <w:sz w:val="22"/>
          <w:szCs w:val="22"/>
          <w:lang w:val="es-BO"/>
        </w:rPr>
        <w:t xml:space="preserve"> mediante el procedimiento establecido en este mismo Contrato, incremente la cantidad de los bienes a ser provistos y ello repercuta en el plazo de entrega.</w:t>
      </w:r>
    </w:p>
    <w:p w:rsidR="00611F02" w:rsidRPr="00611F02" w:rsidRDefault="00611F02" w:rsidP="00611F02">
      <w:pPr>
        <w:numPr>
          <w:ilvl w:val="0"/>
          <w:numId w:val="39"/>
        </w:numPr>
        <w:jc w:val="both"/>
        <w:rPr>
          <w:rFonts w:ascii="Arial" w:hAnsi="Arial" w:cs="Arial"/>
          <w:sz w:val="22"/>
          <w:szCs w:val="22"/>
          <w:lang w:val="es-BO"/>
        </w:rPr>
      </w:pPr>
      <w:r w:rsidRPr="00611F02">
        <w:rPr>
          <w:rFonts w:ascii="Arial" w:hAnsi="Arial" w:cs="Arial"/>
          <w:sz w:val="22"/>
          <w:szCs w:val="22"/>
          <w:lang w:val="es-BO"/>
        </w:rPr>
        <w:t>Por otras causas previstas para la ejecución del presente Contrato.</w:t>
      </w:r>
    </w:p>
    <w:p w:rsidR="00611F02" w:rsidRPr="00611F02" w:rsidRDefault="00611F02" w:rsidP="00611F02">
      <w:pPr>
        <w:jc w:val="both"/>
        <w:rPr>
          <w:rFonts w:ascii="Arial" w:hAnsi="Arial" w:cs="Arial"/>
          <w:b/>
          <w:sz w:val="22"/>
          <w:szCs w:val="22"/>
        </w:rPr>
      </w:pPr>
    </w:p>
    <w:p w:rsidR="00611F02" w:rsidRPr="00611F02" w:rsidRDefault="00611F02" w:rsidP="00611F02">
      <w:pPr>
        <w:jc w:val="both"/>
        <w:rPr>
          <w:rFonts w:ascii="Arial" w:hAnsi="Arial" w:cs="Arial"/>
          <w:sz w:val="22"/>
          <w:szCs w:val="22"/>
          <w:lang w:val="es-BO"/>
        </w:rPr>
      </w:pPr>
      <w:r w:rsidRPr="00611F02">
        <w:rPr>
          <w:rFonts w:ascii="Arial" w:hAnsi="Arial" w:cs="Arial"/>
          <w:b/>
          <w:sz w:val="22"/>
          <w:szCs w:val="22"/>
        </w:rPr>
        <w:t xml:space="preserve">CLÁUSULA DÉCIMA SEGUNDA.- (LUGAR DE ENTREGA) </w:t>
      </w:r>
      <w:r w:rsidRPr="00611F02">
        <w:rPr>
          <w:rFonts w:ascii="Arial" w:hAnsi="Arial" w:cs="Arial"/>
          <w:sz w:val="22"/>
          <w:szCs w:val="22"/>
          <w:lang w:val="es-BO"/>
        </w:rPr>
        <w:t xml:space="preserve">El </w:t>
      </w:r>
      <w:r w:rsidRPr="00611F02">
        <w:rPr>
          <w:rFonts w:ascii="Arial" w:hAnsi="Arial" w:cs="Arial"/>
          <w:b/>
          <w:sz w:val="22"/>
          <w:szCs w:val="22"/>
          <w:lang w:val="es-BO"/>
        </w:rPr>
        <w:t>PROVEEDOR</w:t>
      </w:r>
      <w:r w:rsidRPr="00611F02">
        <w:rPr>
          <w:rFonts w:ascii="Arial" w:hAnsi="Arial" w:cs="Arial"/>
          <w:sz w:val="22"/>
          <w:szCs w:val="22"/>
          <w:lang w:val="es-BO"/>
        </w:rPr>
        <w:t xml:space="preserve"> realizará la entrega </w:t>
      </w:r>
      <w:r w:rsidRPr="00611F02">
        <w:rPr>
          <w:rFonts w:ascii="Arial" w:hAnsi="Arial" w:cs="Arial"/>
          <w:sz w:val="22"/>
          <w:szCs w:val="22"/>
          <w:lang w:val="es-BO" w:eastAsia="es-BO"/>
        </w:rPr>
        <w:t xml:space="preserve">los </w:t>
      </w:r>
      <w:r w:rsidRPr="00611F02">
        <w:rPr>
          <w:rFonts w:ascii="Arial" w:hAnsi="Arial" w:cs="Arial"/>
          <w:b/>
          <w:bCs/>
          <w:sz w:val="22"/>
          <w:szCs w:val="22"/>
          <w:lang w:val="es-BO" w:eastAsia="es-BO"/>
        </w:rPr>
        <w:t>BIENES</w:t>
      </w:r>
      <w:r w:rsidRPr="00611F02">
        <w:rPr>
          <w:rFonts w:ascii="Arial" w:hAnsi="Arial" w:cs="Arial"/>
          <w:sz w:val="22"/>
          <w:szCs w:val="22"/>
          <w:lang w:val="es-BO"/>
        </w:rPr>
        <w:t xml:space="preserve"> en la Unidad de Activos Fijos</w:t>
      </w:r>
      <w:r w:rsidRPr="00611F02">
        <w:rPr>
          <w:rFonts w:ascii="Arial" w:hAnsi="Arial" w:cs="Arial"/>
          <w:b/>
          <w:sz w:val="22"/>
          <w:szCs w:val="22"/>
          <w:lang w:val="es-BO"/>
        </w:rPr>
        <w:t>,</w:t>
      </w:r>
      <w:r w:rsidRPr="00611F02">
        <w:rPr>
          <w:rFonts w:ascii="Arial" w:hAnsi="Arial" w:cs="Arial"/>
          <w:sz w:val="22"/>
          <w:szCs w:val="22"/>
          <w:lang w:val="es-BO"/>
        </w:rPr>
        <w:t xml:space="preserve"> </w:t>
      </w:r>
      <w:r w:rsidRPr="00611F02">
        <w:rPr>
          <w:rFonts w:ascii="Arial" w:hAnsi="Arial" w:cs="Arial"/>
          <w:bCs/>
          <w:iCs/>
          <w:sz w:val="22"/>
          <w:szCs w:val="22"/>
        </w:rPr>
        <w:t xml:space="preserve">Piso 5 del Edificio Principal del BCB ubicado en </w:t>
      </w:r>
      <w:r w:rsidRPr="00611F02">
        <w:rPr>
          <w:rFonts w:ascii="Arial" w:hAnsi="Arial" w:cs="Arial"/>
          <w:bCs/>
          <w:iCs/>
          <w:sz w:val="22"/>
          <w:szCs w:val="22"/>
          <w:lang w:val="es-BO"/>
        </w:rPr>
        <w:t>la calle Ayacucho esquina calle Mercado s/n de la Zona Central de la ciudad de La Paz – Bolivia,</w:t>
      </w:r>
      <w:r w:rsidRPr="00611F02">
        <w:rPr>
          <w:rFonts w:ascii="Arial" w:hAnsi="Arial" w:cs="Arial"/>
          <w:b/>
          <w:i/>
          <w:sz w:val="22"/>
          <w:szCs w:val="22"/>
          <w:lang w:val="es-BO"/>
        </w:rPr>
        <w:t xml:space="preserve"> </w:t>
      </w:r>
      <w:r w:rsidRPr="00611F02">
        <w:rPr>
          <w:rFonts w:ascii="Arial" w:hAnsi="Arial" w:cs="Arial"/>
          <w:sz w:val="22"/>
          <w:szCs w:val="22"/>
          <w:lang w:val="es-BO"/>
        </w:rPr>
        <w:t>a la Comisión de Recepción.</w:t>
      </w:r>
    </w:p>
    <w:p w:rsidR="00611F02" w:rsidRPr="00611F02" w:rsidRDefault="00611F02" w:rsidP="00611F02">
      <w:pPr>
        <w:widowControl w:val="0"/>
        <w:jc w:val="both"/>
        <w:rPr>
          <w:rFonts w:ascii="Arial" w:hAnsi="Arial" w:cs="Arial"/>
          <w:sz w:val="22"/>
          <w:szCs w:val="22"/>
        </w:rPr>
      </w:pPr>
      <w:r w:rsidRPr="00611F02">
        <w:rPr>
          <w:rFonts w:ascii="Arial" w:hAnsi="Arial" w:cs="Arial"/>
          <w:b/>
          <w:sz w:val="22"/>
          <w:szCs w:val="22"/>
          <w:lang w:val="es-BO"/>
        </w:rPr>
        <w:t xml:space="preserve">CLÁUSULA DÉCIMA TERCERA.- (MONTO, MONEDA Y FORMA DE PAGO) </w:t>
      </w:r>
      <w:r w:rsidRPr="00611F02">
        <w:rPr>
          <w:rFonts w:ascii="Arial" w:hAnsi="Arial" w:cs="Arial"/>
          <w:sz w:val="22"/>
          <w:szCs w:val="22"/>
        </w:rPr>
        <w:t xml:space="preserve">El monto total propuesto y aceptado por ambas partes para la adquisición de </w:t>
      </w:r>
      <w:r w:rsidRPr="00611F02">
        <w:rPr>
          <w:rFonts w:ascii="Arial" w:hAnsi="Arial" w:cs="Arial"/>
          <w:sz w:val="22"/>
          <w:szCs w:val="22"/>
          <w:lang w:val="es-BO" w:eastAsia="es-BO"/>
        </w:rPr>
        <w:t xml:space="preserve">los </w:t>
      </w:r>
      <w:r w:rsidRPr="00611F02">
        <w:rPr>
          <w:rFonts w:ascii="Arial" w:hAnsi="Arial" w:cs="Arial"/>
          <w:b/>
          <w:bCs/>
          <w:sz w:val="22"/>
          <w:szCs w:val="22"/>
          <w:lang w:val="es-BO" w:eastAsia="es-BO"/>
        </w:rPr>
        <w:t>BIENES</w:t>
      </w:r>
      <w:r w:rsidRPr="00611F02">
        <w:rPr>
          <w:rFonts w:ascii="Arial" w:hAnsi="Arial" w:cs="Arial"/>
          <w:b/>
          <w:bCs/>
          <w:sz w:val="22"/>
          <w:szCs w:val="22"/>
        </w:rPr>
        <w:t xml:space="preserve"> </w:t>
      </w:r>
      <w:r w:rsidRPr="00611F02">
        <w:rPr>
          <w:rFonts w:ascii="Arial" w:hAnsi="Arial" w:cs="Arial"/>
          <w:sz w:val="22"/>
          <w:szCs w:val="22"/>
        </w:rPr>
        <w:t>asciende a la suma de Bs________ (_____________________________ 00/100 Bolivianos).</w:t>
      </w:r>
    </w:p>
    <w:p w:rsidR="00611F02" w:rsidRPr="00611F02" w:rsidRDefault="00611F02" w:rsidP="00611F02">
      <w:pPr>
        <w:widowControl w:val="0"/>
        <w:jc w:val="both"/>
        <w:rPr>
          <w:rFonts w:ascii="Arial" w:hAnsi="Arial" w:cs="Arial"/>
          <w:sz w:val="22"/>
          <w:szCs w:val="22"/>
        </w:rPr>
      </w:pPr>
    </w:p>
    <w:p w:rsidR="00611F02" w:rsidRPr="00611F02" w:rsidRDefault="00611F02" w:rsidP="00611F02">
      <w:pPr>
        <w:widowControl w:val="0"/>
        <w:jc w:val="both"/>
        <w:rPr>
          <w:rFonts w:ascii="Arial" w:hAnsi="Arial" w:cs="Arial"/>
          <w:b/>
          <w:sz w:val="22"/>
          <w:szCs w:val="22"/>
          <w:lang w:val="es-BO"/>
        </w:rPr>
      </w:pPr>
      <w:r w:rsidRPr="00611F02">
        <w:rPr>
          <w:rFonts w:ascii="Arial" w:hAnsi="Arial" w:cs="Arial"/>
          <w:sz w:val="22"/>
          <w:szCs w:val="22"/>
          <w:lang w:val="es-BO"/>
        </w:rPr>
        <w:t xml:space="preserve">El monto del presente Contrato, que corresponde a __________________ </w:t>
      </w:r>
      <w:r w:rsidRPr="00611F02">
        <w:rPr>
          <w:rFonts w:ascii="Arial" w:hAnsi="Arial" w:cs="Arial"/>
          <w:b/>
          <w:i/>
          <w:sz w:val="22"/>
          <w:szCs w:val="22"/>
          <w:lang w:val="es-BO"/>
        </w:rPr>
        <w:t>(registrar el monto en forma numérica y literal)</w:t>
      </w:r>
      <w:r w:rsidRPr="00611F02">
        <w:rPr>
          <w:rFonts w:ascii="Arial" w:hAnsi="Arial" w:cs="Arial"/>
          <w:b/>
          <w:sz w:val="22"/>
          <w:szCs w:val="22"/>
          <w:lang w:val="es-BO"/>
        </w:rPr>
        <w:t xml:space="preserve"> </w:t>
      </w:r>
      <w:r w:rsidRPr="00611F02">
        <w:rPr>
          <w:rFonts w:ascii="Arial" w:hAnsi="Arial" w:cs="Arial"/>
          <w:sz w:val="22"/>
          <w:szCs w:val="22"/>
          <w:lang w:val="es-BO"/>
        </w:rPr>
        <w:t xml:space="preserve">será pagado por la </w:t>
      </w:r>
      <w:r w:rsidRPr="00611F02">
        <w:rPr>
          <w:rFonts w:ascii="Arial" w:hAnsi="Arial" w:cs="Arial"/>
          <w:b/>
          <w:sz w:val="22"/>
          <w:szCs w:val="22"/>
          <w:lang w:val="es-BO"/>
        </w:rPr>
        <w:t xml:space="preserve">ENTIDAD </w:t>
      </w:r>
      <w:r w:rsidRPr="00611F02">
        <w:rPr>
          <w:rFonts w:ascii="Arial" w:hAnsi="Arial" w:cs="Arial"/>
          <w:sz w:val="22"/>
          <w:szCs w:val="22"/>
          <w:lang w:val="es-BO"/>
        </w:rPr>
        <w:t xml:space="preserve">a favor del </w:t>
      </w:r>
      <w:r w:rsidRPr="00611F02">
        <w:rPr>
          <w:rFonts w:ascii="Arial" w:hAnsi="Arial" w:cs="Arial"/>
          <w:b/>
          <w:sz w:val="22"/>
          <w:szCs w:val="22"/>
          <w:lang w:val="es-BO"/>
        </w:rPr>
        <w:t>PROVEEDOR</w:t>
      </w:r>
      <w:r w:rsidRPr="00611F02">
        <w:rPr>
          <w:rFonts w:ascii="Arial" w:hAnsi="Arial" w:cs="Arial"/>
          <w:sz w:val="22"/>
          <w:szCs w:val="22"/>
          <w:lang w:val="es-BO"/>
        </w:rPr>
        <w:t xml:space="preserve">, una vez efectuada la recepción de </w:t>
      </w:r>
      <w:r w:rsidRPr="00611F02">
        <w:rPr>
          <w:rFonts w:ascii="Arial" w:hAnsi="Arial" w:cs="Arial"/>
          <w:sz w:val="22"/>
          <w:szCs w:val="22"/>
          <w:lang w:val="es-BO" w:eastAsia="es-BO"/>
        </w:rPr>
        <w:t xml:space="preserve">los </w:t>
      </w:r>
      <w:r w:rsidRPr="00611F02">
        <w:rPr>
          <w:rFonts w:ascii="Arial" w:hAnsi="Arial" w:cs="Arial"/>
          <w:b/>
          <w:bCs/>
          <w:sz w:val="22"/>
          <w:szCs w:val="22"/>
          <w:lang w:val="es-BO" w:eastAsia="es-BO"/>
        </w:rPr>
        <w:t>BIENES</w:t>
      </w:r>
      <w:r w:rsidRPr="00611F02">
        <w:rPr>
          <w:rFonts w:ascii="Arial" w:hAnsi="Arial" w:cs="Arial"/>
          <w:b/>
          <w:sz w:val="22"/>
          <w:szCs w:val="22"/>
          <w:lang w:val="es-BO"/>
        </w:rPr>
        <w:t xml:space="preserve"> </w:t>
      </w:r>
      <w:r w:rsidRPr="00611F02">
        <w:rPr>
          <w:rFonts w:ascii="Arial" w:hAnsi="Arial" w:cs="Arial"/>
          <w:sz w:val="22"/>
          <w:szCs w:val="22"/>
          <w:lang w:val="es-BO"/>
        </w:rPr>
        <w:t>objeto del presente Contrato.</w:t>
      </w:r>
    </w:p>
    <w:p w:rsidR="00611F02" w:rsidRPr="00611F02" w:rsidRDefault="00611F02" w:rsidP="00611F02">
      <w:pPr>
        <w:widowControl w:val="0"/>
        <w:jc w:val="both"/>
        <w:rPr>
          <w:rFonts w:ascii="Arial" w:hAnsi="Arial" w:cs="Arial"/>
          <w:sz w:val="22"/>
          <w:szCs w:val="22"/>
          <w:lang w:val="es-BO"/>
        </w:rPr>
      </w:pPr>
    </w:p>
    <w:p w:rsidR="00611F02" w:rsidRPr="00611F02" w:rsidRDefault="00611F02" w:rsidP="00611F02">
      <w:pPr>
        <w:widowControl w:val="0"/>
        <w:jc w:val="both"/>
        <w:rPr>
          <w:rFonts w:ascii="Arial" w:hAnsi="Arial" w:cs="Arial"/>
          <w:b/>
          <w:sz w:val="22"/>
          <w:szCs w:val="22"/>
          <w:lang w:val="es-BO"/>
        </w:rPr>
      </w:pPr>
      <w:r w:rsidRPr="00611F02">
        <w:rPr>
          <w:rFonts w:ascii="Arial" w:hAnsi="Arial" w:cs="Arial"/>
          <w:sz w:val="22"/>
          <w:szCs w:val="22"/>
          <w:lang w:val="es-BO"/>
        </w:rPr>
        <w:t xml:space="preserve">La </w:t>
      </w:r>
      <w:r w:rsidRPr="00611F02">
        <w:rPr>
          <w:rFonts w:ascii="Arial" w:hAnsi="Arial" w:cs="Arial"/>
          <w:b/>
          <w:sz w:val="22"/>
          <w:szCs w:val="22"/>
          <w:lang w:val="es-BO"/>
        </w:rPr>
        <w:t xml:space="preserve">ENTIDAD </w:t>
      </w:r>
      <w:r w:rsidRPr="00611F02">
        <w:rPr>
          <w:rFonts w:ascii="Arial" w:hAnsi="Arial" w:cs="Arial"/>
          <w:sz w:val="22"/>
          <w:szCs w:val="22"/>
          <w:lang w:val="es-BO"/>
        </w:rPr>
        <w:t xml:space="preserve">aplicará las sanciones por demoras en la entrega de los </w:t>
      </w:r>
      <w:r w:rsidRPr="00611F02">
        <w:rPr>
          <w:rFonts w:ascii="Arial" w:hAnsi="Arial" w:cs="Arial"/>
          <w:b/>
          <w:sz w:val="22"/>
          <w:szCs w:val="22"/>
          <w:lang w:val="es-BO"/>
        </w:rPr>
        <w:t xml:space="preserve">BIENES </w:t>
      </w:r>
      <w:r w:rsidRPr="00611F02">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611F02">
        <w:rPr>
          <w:rFonts w:ascii="Arial" w:hAnsi="Arial" w:cs="Arial"/>
          <w:b/>
          <w:sz w:val="22"/>
          <w:szCs w:val="22"/>
          <w:lang w:val="es-BO"/>
        </w:rPr>
        <w:t>PROVEEDOR.</w:t>
      </w:r>
    </w:p>
    <w:p w:rsidR="00611F02" w:rsidRPr="00611F02" w:rsidRDefault="00611F02" w:rsidP="00611F02">
      <w:pPr>
        <w:widowControl w:val="0"/>
        <w:jc w:val="both"/>
        <w:rPr>
          <w:rFonts w:ascii="Arial" w:hAnsi="Arial" w:cs="Arial"/>
          <w:b/>
          <w:sz w:val="22"/>
          <w:szCs w:val="22"/>
          <w:lang w:val="es-BO"/>
        </w:rPr>
      </w:pPr>
    </w:p>
    <w:p w:rsidR="00611F02" w:rsidRPr="00611F02" w:rsidRDefault="00611F02" w:rsidP="00611F02">
      <w:pPr>
        <w:widowControl w:val="0"/>
        <w:jc w:val="both"/>
        <w:rPr>
          <w:rFonts w:ascii="Arial" w:hAnsi="Arial" w:cs="Arial"/>
          <w:sz w:val="22"/>
          <w:szCs w:val="22"/>
          <w:lang w:val="es-BO"/>
        </w:rPr>
      </w:pPr>
      <w:r w:rsidRPr="00611F02">
        <w:rPr>
          <w:rFonts w:ascii="Arial" w:hAnsi="Arial" w:cs="Arial"/>
          <w:b/>
          <w:sz w:val="22"/>
          <w:szCs w:val="22"/>
          <w:lang w:val="es-BO"/>
        </w:rPr>
        <w:t>CLÁUSULA DÉCIMA CUARTA.- (DOMICILIO A EFECTOS DE NOTIFICACIÓN)</w:t>
      </w:r>
      <w:r w:rsidRPr="00611F02">
        <w:rPr>
          <w:rFonts w:ascii="Arial" w:hAnsi="Arial" w:cs="Arial"/>
          <w:sz w:val="22"/>
          <w:szCs w:val="22"/>
          <w:lang w:val="es-BO"/>
        </w:rPr>
        <w:t xml:space="preserve"> Cualquier aviso o notificación que tengan que darse las partes suscribientes del presente Contrato será enviada de manera escrita:</w:t>
      </w:r>
    </w:p>
    <w:p w:rsidR="00611F02" w:rsidRPr="00611F02" w:rsidRDefault="00611F02" w:rsidP="00611F02">
      <w:pPr>
        <w:widowControl w:val="0"/>
        <w:jc w:val="both"/>
        <w:rPr>
          <w:rFonts w:ascii="Arial" w:hAnsi="Arial" w:cs="Arial"/>
          <w:sz w:val="22"/>
          <w:szCs w:val="22"/>
          <w:lang w:val="es-BO"/>
        </w:rPr>
      </w:pPr>
    </w:p>
    <w:p w:rsidR="00611F02" w:rsidRPr="00611F02" w:rsidRDefault="00611F02" w:rsidP="00611F02">
      <w:pPr>
        <w:widowControl w:val="0"/>
        <w:numPr>
          <w:ilvl w:val="1"/>
          <w:numId w:val="49"/>
        </w:numPr>
        <w:ind w:left="1134"/>
        <w:contextualSpacing/>
        <w:jc w:val="both"/>
        <w:rPr>
          <w:rFonts w:ascii="Arial" w:hAnsi="Arial" w:cs="Arial"/>
          <w:sz w:val="22"/>
          <w:szCs w:val="22"/>
          <w:lang w:val="es-BO"/>
        </w:rPr>
      </w:pPr>
      <w:r w:rsidRPr="00611F02">
        <w:rPr>
          <w:rFonts w:ascii="Arial" w:hAnsi="Arial" w:cs="Arial"/>
          <w:sz w:val="22"/>
          <w:szCs w:val="22"/>
          <w:lang w:val="es-BO"/>
        </w:rPr>
        <w:t xml:space="preserve">Al </w:t>
      </w:r>
      <w:r w:rsidRPr="00611F02">
        <w:rPr>
          <w:rFonts w:ascii="Arial" w:hAnsi="Arial" w:cs="Arial"/>
          <w:b/>
          <w:sz w:val="22"/>
          <w:szCs w:val="22"/>
          <w:lang w:val="es-BO"/>
        </w:rPr>
        <w:t>PROVEEDOR</w:t>
      </w:r>
      <w:r w:rsidRPr="00611F02">
        <w:rPr>
          <w:rFonts w:ascii="Arial" w:hAnsi="Arial" w:cs="Arial"/>
          <w:sz w:val="22"/>
          <w:szCs w:val="22"/>
          <w:lang w:val="es-BO"/>
        </w:rPr>
        <w:t>: E</w:t>
      </w:r>
      <w:r w:rsidRPr="00611F02">
        <w:rPr>
          <w:rFonts w:ascii="Arial" w:hAnsi="Arial" w:cs="Arial"/>
          <w:sz w:val="22"/>
          <w:szCs w:val="22"/>
          <w:lang w:val="es-ES_tradnl"/>
        </w:rPr>
        <w:t xml:space="preserve">n _________________________, de la Zona de __________ </w:t>
      </w:r>
      <w:proofErr w:type="spellStart"/>
      <w:r w:rsidRPr="00611F02">
        <w:rPr>
          <w:rFonts w:ascii="Arial" w:hAnsi="Arial" w:cs="Arial"/>
          <w:sz w:val="22"/>
          <w:szCs w:val="22"/>
          <w:lang w:val="es-ES_tradnl"/>
        </w:rPr>
        <w:t>de</w:t>
      </w:r>
      <w:proofErr w:type="spellEnd"/>
      <w:r w:rsidRPr="00611F02">
        <w:rPr>
          <w:rFonts w:ascii="Arial" w:hAnsi="Arial" w:cs="Arial"/>
          <w:sz w:val="22"/>
          <w:szCs w:val="22"/>
          <w:lang w:val="es-ES_tradnl"/>
        </w:rPr>
        <w:t xml:space="preserve"> la ciudad de _______ - Bolivia</w:t>
      </w:r>
      <w:r w:rsidRPr="00611F02">
        <w:rPr>
          <w:rFonts w:ascii="Arial" w:hAnsi="Arial" w:cs="Arial"/>
          <w:sz w:val="22"/>
          <w:szCs w:val="22"/>
          <w:lang w:val="es-BO"/>
        </w:rPr>
        <w:t>.</w:t>
      </w:r>
    </w:p>
    <w:p w:rsidR="00611F02" w:rsidRPr="00611F02" w:rsidRDefault="00611F02" w:rsidP="00611F02">
      <w:pPr>
        <w:widowControl w:val="0"/>
        <w:ind w:left="720"/>
        <w:contextualSpacing/>
        <w:jc w:val="both"/>
        <w:rPr>
          <w:rFonts w:ascii="Arial" w:hAnsi="Arial" w:cs="Arial"/>
          <w:sz w:val="22"/>
          <w:szCs w:val="22"/>
          <w:lang w:val="es-BO"/>
        </w:rPr>
      </w:pPr>
    </w:p>
    <w:p w:rsidR="00611F02" w:rsidRPr="00611F02" w:rsidRDefault="00611F02" w:rsidP="00611F02">
      <w:pPr>
        <w:widowControl w:val="0"/>
        <w:numPr>
          <w:ilvl w:val="1"/>
          <w:numId w:val="49"/>
        </w:numPr>
        <w:ind w:left="1134"/>
        <w:contextualSpacing/>
        <w:jc w:val="both"/>
        <w:rPr>
          <w:rFonts w:ascii="Arial" w:hAnsi="Arial" w:cs="Arial"/>
          <w:sz w:val="22"/>
          <w:szCs w:val="22"/>
          <w:lang w:val="es-BO"/>
        </w:rPr>
      </w:pPr>
      <w:r w:rsidRPr="00611F02">
        <w:rPr>
          <w:rFonts w:ascii="Arial" w:hAnsi="Arial" w:cs="Arial"/>
          <w:sz w:val="22"/>
          <w:szCs w:val="22"/>
          <w:lang w:val="es-BO"/>
        </w:rPr>
        <w:t xml:space="preserve">A la </w:t>
      </w:r>
      <w:r w:rsidRPr="00611F02">
        <w:rPr>
          <w:rFonts w:ascii="Arial" w:hAnsi="Arial" w:cs="Arial"/>
          <w:b/>
          <w:sz w:val="22"/>
          <w:szCs w:val="22"/>
          <w:lang w:val="es-BO"/>
        </w:rPr>
        <w:t>ENTIDAD</w:t>
      </w:r>
      <w:r w:rsidRPr="00611F02">
        <w:rPr>
          <w:rFonts w:ascii="Arial" w:hAnsi="Arial" w:cs="Arial"/>
          <w:sz w:val="22"/>
          <w:szCs w:val="22"/>
          <w:lang w:val="es-BO"/>
        </w:rPr>
        <w:t>: En su Edificio Principal ubicado en la calle Ayacucho esquina calle Mercado s/n de la Zona Central de la ciudad de La Paz - Bolivia.</w:t>
      </w:r>
    </w:p>
    <w:p w:rsidR="00611F02" w:rsidRPr="00611F02" w:rsidRDefault="00611F02" w:rsidP="00611F02">
      <w:pPr>
        <w:widowControl w:val="0"/>
        <w:jc w:val="both"/>
        <w:rPr>
          <w:rFonts w:ascii="Arial" w:hAnsi="Arial" w:cs="Arial"/>
          <w:b/>
          <w:sz w:val="22"/>
          <w:szCs w:val="22"/>
          <w:lang w:val="es-BO"/>
        </w:rPr>
      </w:pPr>
    </w:p>
    <w:p w:rsidR="00611F02" w:rsidRPr="00611F02" w:rsidRDefault="00611F02" w:rsidP="00611F02">
      <w:pPr>
        <w:autoSpaceDE w:val="0"/>
        <w:autoSpaceDN w:val="0"/>
        <w:adjustRightInd w:val="0"/>
        <w:jc w:val="both"/>
        <w:rPr>
          <w:rFonts w:ascii="Arial" w:hAnsi="Arial" w:cs="Arial"/>
          <w:sz w:val="22"/>
          <w:szCs w:val="22"/>
          <w:lang w:val="es-BO" w:eastAsia="es-BO"/>
        </w:rPr>
      </w:pPr>
      <w:r w:rsidRPr="00611F02">
        <w:rPr>
          <w:rFonts w:ascii="Arial" w:hAnsi="Arial" w:cs="Arial"/>
          <w:b/>
          <w:sz w:val="22"/>
          <w:szCs w:val="22"/>
          <w:lang w:val="es-BO" w:eastAsia="es-BO"/>
        </w:rPr>
        <w:t>CLÁUSULA DÉCIMA QUINTA.- (DERECHOS DEL</w:t>
      </w:r>
      <w:r w:rsidRPr="00611F02">
        <w:rPr>
          <w:rFonts w:ascii="Arial" w:hAnsi="Arial" w:cs="Arial"/>
          <w:sz w:val="22"/>
          <w:szCs w:val="22"/>
          <w:lang w:val="es-BO" w:eastAsia="es-BO"/>
        </w:rPr>
        <w:t xml:space="preserve"> </w:t>
      </w:r>
      <w:r w:rsidRPr="00611F02">
        <w:rPr>
          <w:rFonts w:ascii="Arial" w:hAnsi="Arial" w:cs="Arial"/>
          <w:b/>
          <w:sz w:val="22"/>
          <w:szCs w:val="22"/>
          <w:lang w:val="es-BO" w:eastAsia="es-BO"/>
        </w:rPr>
        <w:t xml:space="preserve">PROVEEDOR) </w:t>
      </w:r>
      <w:r w:rsidRPr="00611F02">
        <w:rPr>
          <w:rFonts w:ascii="Arial" w:hAnsi="Arial" w:cs="Arial"/>
          <w:sz w:val="22"/>
          <w:szCs w:val="22"/>
          <w:lang w:val="es-BO" w:eastAsia="es-BO"/>
        </w:rPr>
        <w:t xml:space="preserve">El </w:t>
      </w:r>
      <w:r w:rsidRPr="00611F02">
        <w:rPr>
          <w:rFonts w:ascii="Arial" w:hAnsi="Arial" w:cs="Arial"/>
          <w:b/>
          <w:bCs/>
          <w:sz w:val="22"/>
          <w:szCs w:val="22"/>
          <w:lang w:val="es-BO" w:eastAsia="es-BO"/>
        </w:rPr>
        <w:t>PROVEEDOR</w:t>
      </w:r>
      <w:r w:rsidRPr="00611F02">
        <w:rPr>
          <w:rFonts w:ascii="Arial" w:hAnsi="Arial" w:cs="Arial"/>
          <w:sz w:val="22"/>
          <w:szCs w:val="22"/>
          <w:lang w:val="es-BO" w:eastAsia="es-BO"/>
        </w:rPr>
        <w:t xml:space="preserve">, tiene derecho a plantear los reclamos que considere correctos, por cualquier omisión de la </w:t>
      </w:r>
      <w:r w:rsidRPr="00611F02">
        <w:rPr>
          <w:rFonts w:ascii="Arial" w:hAnsi="Arial" w:cs="Arial"/>
          <w:b/>
          <w:bCs/>
          <w:sz w:val="22"/>
          <w:szCs w:val="22"/>
          <w:lang w:val="es-BO" w:eastAsia="es-BO"/>
        </w:rPr>
        <w:t>ENTIDAD</w:t>
      </w:r>
      <w:r w:rsidRPr="00611F02">
        <w:rPr>
          <w:rFonts w:ascii="Arial" w:hAnsi="Arial" w:cs="Arial"/>
          <w:sz w:val="22"/>
          <w:szCs w:val="22"/>
          <w:lang w:val="es-BO" w:eastAsia="es-BO"/>
        </w:rPr>
        <w:t xml:space="preserve">, por falta de pago de la adquisición efectuada, o por cualquier otro aspecto consignado en el presente Contrato. </w:t>
      </w:r>
    </w:p>
    <w:p w:rsidR="00611F02" w:rsidRPr="00611F02" w:rsidRDefault="00611F02" w:rsidP="00611F02">
      <w:pPr>
        <w:autoSpaceDE w:val="0"/>
        <w:autoSpaceDN w:val="0"/>
        <w:adjustRightInd w:val="0"/>
        <w:jc w:val="both"/>
        <w:rPr>
          <w:rFonts w:ascii="Arial" w:hAnsi="Arial" w:cs="Arial"/>
          <w:sz w:val="22"/>
          <w:szCs w:val="22"/>
          <w:lang w:val="es-BO" w:eastAsia="es-BO"/>
        </w:rPr>
      </w:pPr>
    </w:p>
    <w:p w:rsidR="00611F02" w:rsidRPr="00611F02" w:rsidRDefault="00611F02" w:rsidP="00611F02">
      <w:pPr>
        <w:autoSpaceDE w:val="0"/>
        <w:autoSpaceDN w:val="0"/>
        <w:adjustRightInd w:val="0"/>
        <w:jc w:val="both"/>
        <w:rPr>
          <w:rFonts w:ascii="Arial" w:hAnsi="Arial" w:cs="Arial"/>
          <w:sz w:val="22"/>
          <w:szCs w:val="22"/>
          <w:lang w:val="es-BO" w:eastAsia="es-BO"/>
        </w:rPr>
      </w:pPr>
      <w:r w:rsidRPr="00611F02">
        <w:rPr>
          <w:rFonts w:ascii="Arial" w:hAnsi="Arial" w:cs="Arial"/>
          <w:sz w:val="22"/>
          <w:szCs w:val="22"/>
          <w:lang w:val="es-BO" w:eastAsia="es-BO"/>
        </w:rPr>
        <w:t xml:space="preserve">Tales reclamos deberán ser planteados por escrito y con los respaldos correspondientes, a la </w:t>
      </w:r>
      <w:r w:rsidRPr="00611F02">
        <w:rPr>
          <w:rFonts w:ascii="Arial" w:hAnsi="Arial" w:cs="Arial"/>
          <w:b/>
          <w:bCs/>
          <w:sz w:val="22"/>
          <w:szCs w:val="22"/>
          <w:lang w:val="es-BO" w:eastAsia="es-BO"/>
        </w:rPr>
        <w:t>ENTIDAD</w:t>
      </w:r>
      <w:r w:rsidRPr="00611F02">
        <w:rPr>
          <w:rFonts w:ascii="Arial" w:hAnsi="Arial" w:cs="Arial"/>
          <w:sz w:val="22"/>
          <w:szCs w:val="22"/>
          <w:lang w:val="es-BO" w:eastAsia="es-BO"/>
        </w:rPr>
        <w:t xml:space="preserve">, hasta veinte (20) días hábiles, posteriores al suceso. </w:t>
      </w:r>
    </w:p>
    <w:p w:rsidR="00611F02" w:rsidRPr="00611F02" w:rsidRDefault="00611F02" w:rsidP="00611F02">
      <w:pPr>
        <w:widowControl w:val="0"/>
        <w:jc w:val="both"/>
        <w:rPr>
          <w:rFonts w:ascii="Arial" w:hAnsi="Arial" w:cs="Arial"/>
          <w:sz w:val="22"/>
          <w:szCs w:val="22"/>
          <w:lang w:val="es-BO" w:eastAsia="es-BO"/>
        </w:rPr>
      </w:pPr>
    </w:p>
    <w:p w:rsidR="00611F02" w:rsidRPr="00611F02" w:rsidRDefault="00611F02" w:rsidP="00611F02">
      <w:pPr>
        <w:widowControl w:val="0"/>
        <w:jc w:val="both"/>
        <w:rPr>
          <w:rFonts w:ascii="Arial" w:hAnsi="Arial" w:cs="Arial"/>
          <w:b/>
          <w:sz w:val="22"/>
          <w:szCs w:val="22"/>
          <w:lang w:val="es-BO"/>
        </w:rPr>
      </w:pPr>
      <w:r w:rsidRPr="00611F02">
        <w:rPr>
          <w:rFonts w:ascii="Arial" w:hAnsi="Arial" w:cs="Arial"/>
          <w:sz w:val="22"/>
          <w:szCs w:val="22"/>
          <w:lang w:val="es-BO" w:eastAsia="es-BO"/>
        </w:rPr>
        <w:t xml:space="preserve">La </w:t>
      </w:r>
      <w:r w:rsidRPr="00611F02">
        <w:rPr>
          <w:rFonts w:ascii="Arial" w:hAnsi="Arial" w:cs="Arial"/>
          <w:b/>
          <w:bCs/>
          <w:sz w:val="22"/>
          <w:szCs w:val="22"/>
          <w:lang w:val="es-BO" w:eastAsia="es-BO"/>
        </w:rPr>
        <w:t>ENTIDAD</w:t>
      </w:r>
      <w:r w:rsidRPr="00611F02">
        <w:rPr>
          <w:rFonts w:ascii="Arial" w:hAnsi="Arial" w:cs="Arial"/>
          <w:sz w:val="22"/>
          <w:szCs w:val="22"/>
          <w:lang w:val="es-BO" w:eastAsia="es-BO"/>
        </w:rPr>
        <w:t xml:space="preserve">, dentro del lapso de cinco (5) días hábiles de recibido el reclamo, deberá emitir su respuesta de forma sustentada al </w:t>
      </w:r>
      <w:r w:rsidRPr="00611F02">
        <w:rPr>
          <w:rFonts w:ascii="Arial" w:hAnsi="Arial" w:cs="Arial"/>
          <w:b/>
          <w:bCs/>
          <w:sz w:val="22"/>
          <w:szCs w:val="22"/>
          <w:lang w:val="es-BO" w:eastAsia="es-BO"/>
        </w:rPr>
        <w:t xml:space="preserve">PROVEEDOR </w:t>
      </w:r>
      <w:r w:rsidRPr="00611F02">
        <w:rPr>
          <w:rFonts w:ascii="Arial" w:hAnsi="Arial" w:cs="Arial"/>
          <w:sz w:val="22"/>
          <w:szCs w:val="22"/>
          <w:lang w:val="es-BO" w:eastAsia="es-BO"/>
        </w:rPr>
        <w:t xml:space="preserve">aceptando o rechazando el reclamo. Dentro de este plazo, la </w:t>
      </w:r>
      <w:r w:rsidRPr="00611F02">
        <w:rPr>
          <w:rFonts w:ascii="Arial" w:hAnsi="Arial" w:cs="Arial"/>
          <w:b/>
          <w:bCs/>
          <w:sz w:val="22"/>
          <w:szCs w:val="22"/>
          <w:lang w:val="es-BO" w:eastAsia="es-BO"/>
        </w:rPr>
        <w:t xml:space="preserve">ENTIDAD </w:t>
      </w:r>
      <w:r w:rsidRPr="00611F02">
        <w:rPr>
          <w:rFonts w:ascii="Arial" w:hAnsi="Arial" w:cs="Arial"/>
          <w:sz w:val="22"/>
          <w:szCs w:val="22"/>
          <w:lang w:val="es-BO" w:eastAsia="es-BO"/>
        </w:rPr>
        <w:t xml:space="preserve">podrá solicitar las aclaraciones respectivas al </w:t>
      </w:r>
      <w:r w:rsidRPr="00611F02">
        <w:rPr>
          <w:rFonts w:ascii="Arial" w:hAnsi="Arial" w:cs="Arial"/>
          <w:b/>
          <w:bCs/>
          <w:sz w:val="22"/>
          <w:szCs w:val="22"/>
          <w:lang w:val="es-BO" w:eastAsia="es-BO"/>
        </w:rPr>
        <w:t>PROVEEDOR</w:t>
      </w:r>
      <w:r w:rsidRPr="00611F02">
        <w:rPr>
          <w:rFonts w:ascii="Arial" w:hAnsi="Arial" w:cs="Arial"/>
          <w:sz w:val="22"/>
          <w:szCs w:val="22"/>
          <w:lang w:val="es-BO" w:eastAsia="es-BO"/>
        </w:rPr>
        <w:t>, para sustentar su decisión.</w:t>
      </w:r>
    </w:p>
    <w:p w:rsidR="00611F02" w:rsidRPr="00611F02" w:rsidRDefault="00611F02" w:rsidP="00611F02">
      <w:pPr>
        <w:widowControl w:val="0"/>
        <w:jc w:val="both"/>
        <w:rPr>
          <w:rFonts w:ascii="Arial" w:hAnsi="Arial" w:cs="Arial"/>
          <w:b/>
          <w:sz w:val="22"/>
          <w:szCs w:val="22"/>
          <w:lang w:val="es-BO"/>
        </w:rPr>
      </w:pPr>
    </w:p>
    <w:p w:rsidR="00611F02" w:rsidRPr="00611F02" w:rsidRDefault="00611F02" w:rsidP="00611F02">
      <w:pPr>
        <w:autoSpaceDE w:val="0"/>
        <w:autoSpaceDN w:val="0"/>
        <w:adjustRightInd w:val="0"/>
        <w:jc w:val="both"/>
        <w:rPr>
          <w:rFonts w:ascii="Arial" w:hAnsi="Arial" w:cs="Arial"/>
          <w:sz w:val="22"/>
          <w:szCs w:val="22"/>
          <w:lang w:val="es-BO" w:eastAsia="es-BO"/>
        </w:rPr>
      </w:pPr>
      <w:r w:rsidRPr="00611F02">
        <w:rPr>
          <w:rFonts w:ascii="Arial" w:hAnsi="Arial" w:cs="Arial"/>
          <w:sz w:val="22"/>
          <w:szCs w:val="22"/>
          <w:lang w:val="es-BO" w:eastAsia="es-BO"/>
        </w:rPr>
        <w:t xml:space="preserve">En caso que el reclamo sea complejo la </w:t>
      </w:r>
      <w:r w:rsidRPr="00611F02">
        <w:rPr>
          <w:rFonts w:ascii="Arial" w:hAnsi="Arial" w:cs="Arial"/>
          <w:b/>
          <w:bCs/>
          <w:sz w:val="22"/>
          <w:szCs w:val="22"/>
          <w:lang w:val="es-BO" w:eastAsia="es-BO"/>
        </w:rPr>
        <w:t xml:space="preserve">ENTIDAD </w:t>
      </w:r>
      <w:r w:rsidRPr="00611F02">
        <w:rPr>
          <w:rFonts w:ascii="Arial" w:hAnsi="Arial" w:cs="Arial"/>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611F02">
        <w:rPr>
          <w:rFonts w:ascii="Arial" w:hAnsi="Arial" w:cs="Arial"/>
          <w:b/>
          <w:bCs/>
          <w:sz w:val="22"/>
          <w:szCs w:val="22"/>
          <w:lang w:val="es-BO" w:eastAsia="es-BO"/>
        </w:rPr>
        <w:t xml:space="preserve">. </w:t>
      </w:r>
    </w:p>
    <w:p w:rsidR="00611F02" w:rsidRPr="00611F02" w:rsidRDefault="00611F02" w:rsidP="00611F02">
      <w:pPr>
        <w:widowControl w:val="0"/>
        <w:jc w:val="both"/>
        <w:rPr>
          <w:rFonts w:ascii="Arial" w:hAnsi="Arial" w:cs="Arial"/>
          <w:sz w:val="22"/>
          <w:szCs w:val="22"/>
          <w:lang w:val="es-BO" w:eastAsia="es-BO"/>
        </w:rPr>
      </w:pPr>
    </w:p>
    <w:p w:rsidR="00611F02" w:rsidRPr="00611F02" w:rsidRDefault="00611F02" w:rsidP="00611F02">
      <w:pPr>
        <w:widowControl w:val="0"/>
        <w:jc w:val="both"/>
        <w:rPr>
          <w:rFonts w:ascii="Arial" w:hAnsi="Arial" w:cs="Arial"/>
          <w:sz w:val="22"/>
          <w:szCs w:val="22"/>
          <w:lang w:val="es-BO" w:eastAsia="es-BO"/>
        </w:rPr>
      </w:pPr>
      <w:r w:rsidRPr="00611F02">
        <w:rPr>
          <w:rFonts w:ascii="Arial" w:hAnsi="Arial" w:cs="Arial"/>
          <w:sz w:val="22"/>
          <w:szCs w:val="22"/>
          <w:lang w:val="es-BO" w:eastAsia="es-BO"/>
        </w:rPr>
        <w:t xml:space="preserve">Todo proceso de respuesta a reclamo, no deberá exceder los diez (10) días hábiles, computables desde la recepción del reclamo por la </w:t>
      </w:r>
      <w:r w:rsidRPr="00611F02">
        <w:rPr>
          <w:rFonts w:ascii="Arial" w:hAnsi="Arial" w:cs="Arial"/>
          <w:b/>
          <w:bCs/>
          <w:sz w:val="22"/>
          <w:szCs w:val="22"/>
          <w:lang w:val="es-BO" w:eastAsia="es-BO"/>
        </w:rPr>
        <w:t>ENTIDAD</w:t>
      </w:r>
      <w:r w:rsidRPr="00611F02">
        <w:rPr>
          <w:rFonts w:ascii="Arial" w:hAnsi="Arial" w:cs="Arial"/>
          <w:sz w:val="22"/>
          <w:szCs w:val="22"/>
          <w:lang w:val="es-BO" w:eastAsia="es-BO"/>
        </w:rPr>
        <w:t>.</w:t>
      </w:r>
    </w:p>
    <w:p w:rsidR="00611F02" w:rsidRPr="00611F02" w:rsidRDefault="00611F02" w:rsidP="00611F02">
      <w:pPr>
        <w:widowControl w:val="0"/>
        <w:jc w:val="both"/>
        <w:rPr>
          <w:rFonts w:ascii="Arial" w:hAnsi="Arial" w:cs="Arial"/>
          <w:sz w:val="22"/>
          <w:szCs w:val="22"/>
          <w:lang w:val="es-BO"/>
        </w:rPr>
      </w:pPr>
    </w:p>
    <w:p w:rsidR="00611F02" w:rsidRPr="00611F02" w:rsidRDefault="00611F02" w:rsidP="00611F02">
      <w:pPr>
        <w:widowControl w:val="0"/>
        <w:jc w:val="both"/>
        <w:rPr>
          <w:rFonts w:ascii="Arial" w:hAnsi="Arial" w:cs="Arial"/>
          <w:sz w:val="22"/>
          <w:szCs w:val="22"/>
          <w:lang w:val="es-BO"/>
        </w:rPr>
      </w:pPr>
      <w:r w:rsidRPr="00611F02">
        <w:rPr>
          <w:rFonts w:ascii="Arial" w:hAnsi="Arial" w:cs="Arial"/>
          <w:sz w:val="22"/>
          <w:szCs w:val="22"/>
          <w:lang w:val="es-BO"/>
        </w:rPr>
        <w:t xml:space="preserve">La </w:t>
      </w:r>
      <w:r w:rsidRPr="00611F02">
        <w:rPr>
          <w:rFonts w:ascii="Arial" w:hAnsi="Arial" w:cs="Arial"/>
          <w:b/>
          <w:sz w:val="22"/>
          <w:szCs w:val="22"/>
          <w:lang w:val="es-BO"/>
        </w:rPr>
        <w:t>ENTIDAD</w:t>
      </w:r>
      <w:r w:rsidRPr="00611F02">
        <w:rPr>
          <w:rFonts w:ascii="Arial" w:hAnsi="Arial" w:cs="Arial"/>
          <w:sz w:val="22"/>
          <w:szCs w:val="22"/>
          <w:lang w:val="es-BO"/>
        </w:rPr>
        <w:t xml:space="preserve"> no atenderá reclamos presentados fuera del plazo establecido en esta Cláusula.</w:t>
      </w:r>
    </w:p>
    <w:p w:rsidR="00611F02" w:rsidRPr="00611F02" w:rsidRDefault="00611F02" w:rsidP="00611F02">
      <w:pPr>
        <w:widowControl w:val="0"/>
        <w:autoSpaceDE w:val="0"/>
        <w:autoSpaceDN w:val="0"/>
        <w:adjustRightInd w:val="0"/>
        <w:jc w:val="both"/>
        <w:rPr>
          <w:rFonts w:ascii="Arial" w:hAnsi="Arial" w:cs="Arial"/>
          <w:b/>
          <w:bCs/>
          <w:sz w:val="22"/>
          <w:szCs w:val="22"/>
          <w:lang w:val="es-BO"/>
        </w:rPr>
      </w:pPr>
    </w:p>
    <w:p w:rsidR="00611F02" w:rsidRPr="00611F02" w:rsidRDefault="00611F02" w:rsidP="00611F02">
      <w:pPr>
        <w:autoSpaceDE w:val="0"/>
        <w:autoSpaceDN w:val="0"/>
        <w:adjustRightInd w:val="0"/>
        <w:jc w:val="both"/>
        <w:rPr>
          <w:rFonts w:ascii="Arial" w:hAnsi="Arial" w:cs="Arial"/>
          <w:sz w:val="22"/>
          <w:szCs w:val="22"/>
          <w:lang w:val="es-BO" w:eastAsia="es-BO"/>
        </w:rPr>
      </w:pPr>
      <w:r w:rsidRPr="00611F02">
        <w:rPr>
          <w:rFonts w:ascii="Arial" w:hAnsi="Arial" w:cs="Arial"/>
          <w:b/>
          <w:sz w:val="22"/>
          <w:szCs w:val="22"/>
          <w:lang w:val="es-BO" w:eastAsia="es-BO"/>
        </w:rPr>
        <w:t>CLÁUSULA DÉCIMA SEXTA</w:t>
      </w:r>
      <w:r w:rsidRPr="00611F02">
        <w:rPr>
          <w:rFonts w:ascii="Arial" w:hAnsi="Arial" w:cs="Arial"/>
          <w:b/>
          <w:bCs/>
          <w:sz w:val="22"/>
          <w:szCs w:val="22"/>
          <w:lang w:val="es-BO" w:eastAsia="es-BO"/>
        </w:rPr>
        <w:t xml:space="preserve">.- (ESTIPULACIÓN SOBRE IMPUESTOS) </w:t>
      </w:r>
      <w:r w:rsidRPr="00611F02">
        <w:rPr>
          <w:rFonts w:ascii="Arial" w:hAnsi="Arial" w:cs="Arial"/>
          <w:sz w:val="22"/>
          <w:szCs w:val="22"/>
          <w:lang w:val="es-BO" w:eastAsia="es-BO"/>
        </w:rPr>
        <w:t xml:space="preserve">Correrá por cuenta del </w:t>
      </w:r>
      <w:r w:rsidRPr="00611F02">
        <w:rPr>
          <w:rFonts w:ascii="Arial" w:hAnsi="Arial" w:cs="Arial"/>
          <w:b/>
          <w:bCs/>
          <w:sz w:val="22"/>
          <w:szCs w:val="22"/>
          <w:lang w:val="es-BO" w:eastAsia="es-BO"/>
        </w:rPr>
        <w:t xml:space="preserve">PROVEEDOR </w:t>
      </w:r>
      <w:r w:rsidRPr="00611F02">
        <w:rPr>
          <w:rFonts w:ascii="Arial" w:hAnsi="Arial" w:cs="Arial"/>
          <w:sz w:val="22"/>
          <w:szCs w:val="22"/>
          <w:lang w:val="es-BO" w:eastAsia="es-BO"/>
        </w:rPr>
        <w:t xml:space="preserve">el pago de todos los impuestos vigentes en el país a la fecha de presentación de la propuesta. </w:t>
      </w:r>
    </w:p>
    <w:p w:rsidR="00611F02" w:rsidRPr="00611F02" w:rsidRDefault="00611F02" w:rsidP="00611F02">
      <w:pPr>
        <w:widowControl w:val="0"/>
        <w:autoSpaceDE w:val="0"/>
        <w:autoSpaceDN w:val="0"/>
        <w:adjustRightInd w:val="0"/>
        <w:jc w:val="both"/>
        <w:rPr>
          <w:rFonts w:ascii="Arial" w:hAnsi="Arial" w:cs="Arial"/>
          <w:sz w:val="22"/>
          <w:szCs w:val="22"/>
          <w:lang w:val="es-BO" w:eastAsia="es-BO"/>
        </w:rPr>
      </w:pPr>
    </w:p>
    <w:p w:rsidR="00611F02" w:rsidRPr="00611F02" w:rsidRDefault="00611F02" w:rsidP="00611F02">
      <w:pPr>
        <w:widowControl w:val="0"/>
        <w:autoSpaceDE w:val="0"/>
        <w:autoSpaceDN w:val="0"/>
        <w:adjustRightInd w:val="0"/>
        <w:jc w:val="both"/>
        <w:rPr>
          <w:rFonts w:ascii="Arial" w:hAnsi="Arial" w:cs="Arial"/>
          <w:sz w:val="22"/>
          <w:szCs w:val="22"/>
          <w:lang w:val="es-BO"/>
        </w:rPr>
      </w:pPr>
      <w:r w:rsidRPr="00611F02">
        <w:rPr>
          <w:rFonts w:ascii="Arial" w:hAnsi="Arial" w:cs="Arial"/>
          <w:sz w:val="22"/>
          <w:szCs w:val="22"/>
          <w:lang w:val="es-BO" w:eastAsia="es-BO"/>
        </w:rPr>
        <w:t xml:space="preserve">En caso de que posteriormente, el Estado Plurinacional de Bolivia implantara impuestos adicionales, disminuyera o incrementara los vigentes, mediante disposición legal expresa, el </w:t>
      </w:r>
      <w:r w:rsidRPr="00611F02">
        <w:rPr>
          <w:rFonts w:ascii="Arial" w:hAnsi="Arial" w:cs="Arial"/>
          <w:b/>
          <w:bCs/>
          <w:sz w:val="22"/>
          <w:szCs w:val="22"/>
          <w:lang w:val="es-BO" w:eastAsia="es-BO"/>
        </w:rPr>
        <w:t xml:space="preserve">PROVEEDOR </w:t>
      </w:r>
      <w:r w:rsidRPr="00611F02">
        <w:rPr>
          <w:rFonts w:ascii="Arial" w:hAnsi="Arial" w:cs="Arial"/>
          <w:sz w:val="22"/>
          <w:szCs w:val="22"/>
          <w:lang w:val="es-BO" w:eastAsia="es-BO"/>
        </w:rPr>
        <w:t>deberá acogerse a su cumplimiento desde la fecha de vigencia de dicha normativa.</w:t>
      </w:r>
    </w:p>
    <w:p w:rsidR="00611F02" w:rsidRPr="00611F02" w:rsidRDefault="00611F02" w:rsidP="00611F02">
      <w:pPr>
        <w:widowControl w:val="0"/>
        <w:jc w:val="both"/>
        <w:rPr>
          <w:rFonts w:ascii="Arial" w:hAnsi="Arial" w:cs="Arial"/>
          <w:sz w:val="22"/>
          <w:szCs w:val="22"/>
          <w:lang w:val="es-BO"/>
        </w:rPr>
      </w:pPr>
    </w:p>
    <w:p w:rsidR="00611F02" w:rsidRPr="00611F02" w:rsidRDefault="00611F02" w:rsidP="00611F02">
      <w:pPr>
        <w:widowControl w:val="0"/>
        <w:autoSpaceDE w:val="0"/>
        <w:autoSpaceDN w:val="0"/>
        <w:adjustRightInd w:val="0"/>
        <w:jc w:val="both"/>
        <w:rPr>
          <w:rFonts w:ascii="Arial" w:hAnsi="Arial" w:cs="Arial"/>
          <w:b/>
          <w:sz w:val="22"/>
          <w:szCs w:val="22"/>
          <w:lang w:val="es-BO"/>
        </w:rPr>
      </w:pPr>
      <w:r w:rsidRPr="00611F02">
        <w:rPr>
          <w:rFonts w:ascii="Arial" w:hAnsi="Arial" w:cs="Arial"/>
          <w:b/>
          <w:sz w:val="22"/>
          <w:szCs w:val="22"/>
          <w:lang w:val="es-BO"/>
        </w:rPr>
        <w:t xml:space="preserve">CLÁUSULA DÉCIMA SÉPTIMA.- (FACTURACIÓN) </w:t>
      </w:r>
      <w:r w:rsidRPr="00611F02">
        <w:rPr>
          <w:rFonts w:ascii="Arial" w:hAnsi="Arial" w:cs="Arial"/>
          <w:sz w:val="22"/>
          <w:szCs w:val="22"/>
        </w:rPr>
        <w:t xml:space="preserve">El </w:t>
      </w:r>
      <w:r w:rsidRPr="00611F02">
        <w:rPr>
          <w:rFonts w:ascii="Arial" w:hAnsi="Arial" w:cs="Arial"/>
          <w:b/>
          <w:bCs/>
          <w:sz w:val="22"/>
          <w:szCs w:val="22"/>
        </w:rPr>
        <w:t xml:space="preserve">PROVEEDOR </w:t>
      </w:r>
      <w:r w:rsidRPr="00611F02">
        <w:rPr>
          <w:rFonts w:ascii="Arial" w:hAnsi="Arial" w:cs="Arial"/>
          <w:sz w:val="22"/>
          <w:szCs w:val="22"/>
        </w:rPr>
        <w:t xml:space="preserve">una vez realizada la entrega de los </w:t>
      </w:r>
      <w:r w:rsidRPr="00611F02">
        <w:rPr>
          <w:rFonts w:ascii="Arial" w:hAnsi="Arial" w:cs="Arial"/>
          <w:b/>
          <w:bCs/>
          <w:sz w:val="22"/>
          <w:szCs w:val="22"/>
        </w:rPr>
        <w:t xml:space="preserve">BIENES </w:t>
      </w:r>
      <w:r w:rsidRPr="00611F02">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611F02">
        <w:rPr>
          <w:rFonts w:ascii="Arial" w:hAnsi="Arial" w:cs="Arial"/>
          <w:b/>
          <w:bCs/>
          <w:sz w:val="22"/>
          <w:szCs w:val="22"/>
        </w:rPr>
        <w:t xml:space="preserve">ENTIDAD, </w:t>
      </w:r>
      <w:r w:rsidRPr="00611F02">
        <w:rPr>
          <w:rFonts w:ascii="Arial" w:hAnsi="Arial" w:cs="Arial"/>
          <w:sz w:val="22"/>
          <w:szCs w:val="22"/>
        </w:rPr>
        <w:t>por el monto de la venta efectivizada, caso contrario dicho pago no se realizará.</w:t>
      </w:r>
      <w:r w:rsidRPr="00611F02">
        <w:rPr>
          <w:rFonts w:ascii="Arial" w:hAnsi="Arial" w:cs="Arial"/>
          <w:sz w:val="22"/>
          <w:szCs w:val="22"/>
          <w:lang w:val="es-BO"/>
        </w:rPr>
        <w:t xml:space="preserve"> </w:t>
      </w:r>
    </w:p>
    <w:p w:rsidR="00611F02" w:rsidRPr="00611F02" w:rsidRDefault="00611F02" w:rsidP="00611F02">
      <w:pPr>
        <w:widowControl w:val="0"/>
        <w:autoSpaceDE w:val="0"/>
        <w:autoSpaceDN w:val="0"/>
        <w:adjustRightInd w:val="0"/>
        <w:jc w:val="both"/>
        <w:rPr>
          <w:rFonts w:ascii="Arial" w:hAnsi="Arial" w:cs="Arial"/>
          <w:sz w:val="22"/>
          <w:szCs w:val="22"/>
          <w:lang w:val="es-BO"/>
        </w:rPr>
      </w:pPr>
    </w:p>
    <w:p w:rsidR="00611F02" w:rsidRPr="00611F02" w:rsidRDefault="00611F02" w:rsidP="00611F02">
      <w:pPr>
        <w:widowControl w:val="0"/>
        <w:jc w:val="both"/>
        <w:rPr>
          <w:rFonts w:ascii="Arial" w:hAnsi="Arial" w:cs="Arial"/>
          <w:sz w:val="22"/>
          <w:szCs w:val="22"/>
        </w:rPr>
      </w:pPr>
      <w:r w:rsidRPr="00611F02">
        <w:rPr>
          <w:rFonts w:ascii="Arial" w:hAnsi="Arial" w:cs="Arial"/>
          <w:b/>
          <w:sz w:val="22"/>
          <w:szCs w:val="22"/>
          <w:lang w:val="es-BO"/>
        </w:rPr>
        <w:t>CLÁUSULA DÉCIMA OCTAVA.- (SUBCONTRATOS)</w:t>
      </w:r>
      <w:r w:rsidRPr="00611F02">
        <w:rPr>
          <w:rFonts w:ascii="Arial" w:hAnsi="Arial" w:cs="Arial"/>
          <w:sz w:val="22"/>
          <w:szCs w:val="22"/>
        </w:rPr>
        <w:t xml:space="preserve"> </w:t>
      </w:r>
      <w:r w:rsidRPr="00611F02">
        <w:rPr>
          <w:rFonts w:ascii="Arial" w:hAnsi="Arial" w:cs="Arial"/>
          <w:iCs/>
          <w:sz w:val="22"/>
          <w:szCs w:val="22"/>
          <w:lang w:val="es-BO"/>
        </w:rPr>
        <w:t>En el presente Contrato de adquisición no se aceptará subcontrataciones</w:t>
      </w:r>
      <w:r w:rsidRPr="00611F02">
        <w:rPr>
          <w:rFonts w:ascii="Arial" w:hAnsi="Arial" w:cs="Arial"/>
          <w:sz w:val="22"/>
          <w:szCs w:val="22"/>
        </w:rPr>
        <w:t>.</w:t>
      </w:r>
    </w:p>
    <w:p w:rsidR="00611F02" w:rsidRPr="00611F02" w:rsidRDefault="00611F02" w:rsidP="00611F02">
      <w:pPr>
        <w:widowControl w:val="0"/>
        <w:jc w:val="both"/>
        <w:rPr>
          <w:rFonts w:ascii="Arial" w:hAnsi="Arial" w:cs="Arial"/>
          <w:sz w:val="22"/>
          <w:szCs w:val="22"/>
        </w:rPr>
      </w:pPr>
    </w:p>
    <w:p w:rsidR="00611F02" w:rsidRPr="00611F02" w:rsidRDefault="00611F02" w:rsidP="00611F02">
      <w:pPr>
        <w:widowControl w:val="0"/>
        <w:jc w:val="both"/>
        <w:rPr>
          <w:rFonts w:ascii="Arial" w:hAnsi="Arial" w:cs="Arial"/>
          <w:sz w:val="22"/>
          <w:szCs w:val="22"/>
          <w:lang w:val="es-BO"/>
        </w:rPr>
      </w:pPr>
      <w:r w:rsidRPr="00611F02">
        <w:rPr>
          <w:rFonts w:ascii="Arial" w:hAnsi="Arial" w:cs="Arial"/>
          <w:b/>
          <w:sz w:val="22"/>
          <w:szCs w:val="22"/>
          <w:lang w:val="es-BO"/>
        </w:rPr>
        <w:t>CLÁUSULA DÉCIMA NOVENA.- (MODIFICACIONES AL CONTRATO)</w:t>
      </w:r>
      <w:r w:rsidRPr="00611F02">
        <w:rPr>
          <w:rFonts w:ascii="Arial" w:hAnsi="Arial" w:cs="Arial"/>
          <w:sz w:val="22"/>
          <w:szCs w:val="22"/>
          <w:lang w:val="es-BO"/>
        </w:rPr>
        <w:t xml:space="preserve"> El presente Contrato podrá ser modificado sólo en los aspectos previstos en el mismo o en el DBC, siempre y cuando exista acuerdo entre las </w:t>
      </w:r>
      <w:r w:rsidRPr="00611F02">
        <w:rPr>
          <w:rFonts w:ascii="Arial" w:hAnsi="Arial" w:cs="Arial"/>
          <w:b/>
          <w:sz w:val="22"/>
          <w:szCs w:val="22"/>
          <w:lang w:val="es-BO"/>
        </w:rPr>
        <w:t>PARTES</w:t>
      </w:r>
      <w:r w:rsidRPr="00611F02">
        <w:rPr>
          <w:rFonts w:ascii="Arial" w:hAnsi="Arial" w:cs="Arial"/>
          <w:sz w:val="22"/>
          <w:szCs w:val="22"/>
          <w:lang w:val="es-BO"/>
        </w:rPr>
        <w:t xml:space="preserve">. Dichas modificaciones deberán, estar orientadas por la causa del Contrato y estar destinadas al cumplimiento del objeto de la contratación, </w:t>
      </w:r>
      <w:r w:rsidRPr="00611F02">
        <w:rPr>
          <w:rFonts w:ascii="Arial" w:hAnsi="Arial" w:cs="Arial"/>
          <w:sz w:val="22"/>
          <w:szCs w:val="22"/>
          <w:lang w:val="es-BO"/>
        </w:rPr>
        <w:lastRenderedPageBreak/>
        <w:t>debiendo sustentarse por informes técnico y legal que establezcan la viabilidad técnica y de financiamiento.</w:t>
      </w:r>
    </w:p>
    <w:p w:rsidR="00611F02" w:rsidRPr="00611F02" w:rsidRDefault="00611F02" w:rsidP="00611F02">
      <w:pPr>
        <w:widowControl w:val="0"/>
        <w:jc w:val="both"/>
        <w:rPr>
          <w:rFonts w:ascii="Arial" w:hAnsi="Arial" w:cs="Arial"/>
          <w:sz w:val="22"/>
          <w:szCs w:val="22"/>
          <w:lang w:val="es-BO"/>
        </w:rPr>
      </w:pPr>
    </w:p>
    <w:p w:rsidR="00611F02" w:rsidRPr="00611F02" w:rsidRDefault="00611F02" w:rsidP="00611F02">
      <w:pPr>
        <w:widowControl w:val="0"/>
        <w:jc w:val="both"/>
        <w:rPr>
          <w:rFonts w:ascii="Arial" w:hAnsi="Arial" w:cs="Arial"/>
          <w:sz w:val="22"/>
          <w:szCs w:val="22"/>
          <w:lang w:val="es-BO"/>
        </w:rPr>
      </w:pPr>
      <w:r w:rsidRPr="00611F02">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611F02" w:rsidRPr="00611F02" w:rsidRDefault="00611F02" w:rsidP="00611F02">
      <w:pPr>
        <w:widowControl w:val="0"/>
        <w:jc w:val="both"/>
        <w:rPr>
          <w:rFonts w:ascii="Arial" w:hAnsi="Arial" w:cs="Arial"/>
          <w:sz w:val="22"/>
          <w:szCs w:val="22"/>
          <w:lang w:val="es-BO"/>
        </w:rPr>
      </w:pPr>
    </w:p>
    <w:p w:rsidR="00611F02" w:rsidRPr="00611F02" w:rsidRDefault="00611F02" w:rsidP="00611F02">
      <w:pPr>
        <w:widowControl w:val="0"/>
        <w:jc w:val="both"/>
        <w:rPr>
          <w:rFonts w:ascii="Arial" w:hAnsi="Arial" w:cs="Arial"/>
          <w:sz w:val="22"/>
          <w:szCs w:val="22"/>
          <w:lang w:val="es-BO"/>
        </w:rPr>
      </w:pPr>
      <w:r w:rsidRPr="00611F02">
        <w:rPr>
          <w:rFonts w:ascii="Arial" w:hAnsi="Arial" w:cs="Arial"/>
          <w:sz w:val="22"/>
          <w:szCs w:val="22"/>
          <w:lang w:val="es-BO"/>
        </w:rPr>
        <w:t xml:space="preserve">La modificación al plazo, permite la ampliación o disminución del mismo. </w:t>
      </w:r>
    </w:p>
    <w:p w:rsidR="00611F02" w:rsidRPr="00611F02" w:rsidRDefault="00611F02" w:rsidP="00611F02">
      <w:pPr>
        <w:widowControl w:val="0"/>
        <w:jc w:val="both"/>
        <w:rPr>
          <w:rFonts w:ascii="Arial" w:hAnsi="Arial" w:cs="Arial"/>
          <w:sz w:val="22"/>
          <w:szCs w:val="22"/>
          <w:lang w:val="es-BO"/>
        </w:rPr>
      </w:pPr>
    </w:p>
    <w:p w:rsidR="00611F02" w:rsidRPr="00611F02" w:rsidRDefault="00611F02" w:rsidP="00611F02">
      <w:pPr>
        <w:widowControl w:val="0"/>
        <w:jc w:val="both"/>
        <w:rPr>
          <w:rFonts w:ascii="Arial" w:hAnsi="Arial" w:cs="Arial"/>
          <w:sz w:val="22"/>
          <w:szCs w:val="22"/>
          <w:lang w:val="es-BO"/>
        </w:rPr>
      </w:pPr>
      <w:r w:rsidRPr="00611F02">
        <w:rPr>
          <w:rFonts w:ascii="Arial" w:hAnsi="Arial" w:cs="Arial"/>
          <w:sz w:val="22"/>
          <w:szCs w:val="22"/>
          <w:lang w:val="es-BO"/>
        </w:rPr>
        <w:t>La modificación al alcance del Contrato, permite el ajuste de las diferentes cláusulas del mismo que sean necesarias para dar cumplimiento al objeto de la contratación.</w:t>
      </w:r>
    </w:p>
    <w:p w:rsidR="00611F02" w:rsidRPr="00611F02" w:rsidRDefault="00611F02" w:rsidP="00611F02">
      <w:pPr>
        <w:widowControl w:val="0"/>
        <w:autoSpaceDE w:val="0"/>
        <w:autoSpaceDN w:val="0"/>
        <w:adjustRightInd w:val="0"/>
        <w:jc w:val="both"/>
        <w:rPr>
          <w:rFonts w:ascii="Arial" w:hAnsi="Arial" w:cs="Arial"/>
          <w:sz w:val="22"/>
          <w:szCs w:val="22"/>
          <w:lang w:val="es-BO"/>
        </w:rPr>
      </w:pPr>
    </w:p>
    <w:p w:rsidR="00611F02" w:rsidRPr="00611F02" w:rsidRDefault="00611F02" w:rsidP="00611F02">
      <w:pPr>
        <w:widowControl w:val="0"/>
        <w:jc w:val="both"/>
        <w:rPr>
          <w:rFonts w:ascii="Arial" w:hAnsi="Arial" w:cs="Arial"/>
          <w:b/>
          <w:sz w:val="22"/>
          <w:szCs w:val="22"/>
          <w:lang w:val="es-BO"/>
        </w:rPr>
      </w:pPr>
      <w:r w:rsidRPr="00611F02">
        <w:rPr>
          <w:rFonts w:ascii="Arial" w:hAnsi="Arial" w:cs="Arial"/>
          <w:b/>
          <w:sz w:val="22"/>
          <w:szCs w:val="22"/>
          <w:lang w:val="es-BO"/>
        </w:rPr>
        <w:t xml:space="preserve">CLÁUSULA VIGÉSIMA.- (CESIÓN) </w:t>
      </w:r>
      <w:r w:rsidRPr="00611F02">
        <w:rPr>
          <w:rFonts w:ascii="Arial" w:hAnsi="Arial" w:cs="Arial"/>
          <w:sz w:val="22"/>
          <w:szCs w:val="22"/>
          <w:lang w:val="es-BO"/>
        </w:rPr>
        <w:t xml:space="preserve">El </w:t>
      </w:r>
      <w:r w:rsidRPr="00611F02">
        <w:rPr>
          <w:rFonts w:ascii="Arial" w:hAnsi="Arial" w:cs="Arial"/>
          <w:b/>
          <w:sz w:val="22"/>
          <w:szCs w:val="22"/>
          <w:lang w:val="es-BO"/>
        </w:rPr>
        <w:t>PROVEEDOR</w:t>
      </w:r>
      <w:r w:rsidRPr="00611F02">
        <w:rPr>
          <w:rFonts w:ascii="Arial" w:hAnsi="Arial" w:cs="Arial"/>
          <w:sz w:val="22"/>
          <w:szCs w:val="22"/>
          <w:lang w:val="es-BO"/>
        </w:rPr>
        <w:t xml:space="preserve"> bajo ningún título podrá ceder o subrogar, total o parcialmente este Contrato.</w:t>
      </w:r>
    </w:p>
    <w:p w:rsidR="00611F02" w:rsidRPr="00611F02" w:rsidRDefault="00611F02" w:rsidP="00611F02">
      <w:pPr>
        <w:widowControl w:val="0"/>
        <w:jc w:val="both"/>
        <w:rPr>
          <w:rFonts w:ascii="Arial" w:hAnsi="Arial" w:cs="Arial"/>
          <w:sz w:val="22"/>
          <w:szCs w:val="22"/>
          <w:lang w:val="es-BO"/>
        </w:rPr>
      </w:pPr>
    </w:p>
    <w:p w:rsidR="00611F02" w:rsidRPr="00611F02" w:rsidRDefault="00611F02" w:rsidP="00611F02">
      <w:pPr>
        <w:widowControl w:val="0"/>
        <w:jc w:val="both"/>
        <w:rPr>
          <w:rFonts w:ascii="Arial" w:hAnsi="Arial" w:cs="Arial"/>
          <w:sz w:val="22"/>
          <w:szCs w:val="22"/>
          <w:lang w:val="es-BO"/>
        </w:rPr>
      </w:pPr>
      <w:r w:rsidRPr="00611F02">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611F02" w:rsidRPr="00611F02" w:rsidRDefault="00611F02" w:rsidP="00611F02">
      <w:pPr>
        <w:widowControl w:val="0"/>
        <w:jc w:val="both"/>
        <w:rPr>
          <w:rFonts w:ascii="Arial" w:hAnsi="Arial" w:cs="Arial"/>
          <w:b/>
          <w:sz w:val="22"/>
          <w:szCs w:val="22"/>
          <w:lang w:val="es-BO"/>
        </w:rPr>
      </w:pPr>
    </w:p>
    <w:p w:rsidR="00611F02" w:rsidRPr="00611F02" w:rsidRDefault="00611F02" w:rsidP="00611F02">
      <w:pPr>
        <w:autoSpaceDE w:val="0"/>
        <w:autoSpaceDN w:val="0"/>
        <w:adjustRightInd w:val="0"/>
        <w:jc w:val="both"/>
        <w:rPr>
          <w:rFonts w:ascii="Arial" w:hAnsi="Arial" w:cs="Arial"/>
          <w:sz w:val="22"/>
          <w:szCs w:val="22"/>
          <w:lang w:val="es-BO" w:eastAsia="es-BO"/>
        </w:rPr>
      </w:pPr>
      <w:r w:rsidRPr="00611F02">
        <w:rPr>
          <w:rFonts w:ascii="Arial" w:hAnsi="Arial" w:cs="Arial"/>
          <w:b/>
          <w:sz w:val="22"/>
          <w:szCs w:val="22"/>
          <w:lang w:val="es-BO" w:eastAsia="es-BO"/>
        </w:rPr>
        <w:t xml:space="preserve">CLÁUSULA VIGÉSIMA PRIMERA.- (SUSPENSIÓN TEMPORAL) </w:t>
      </w:r>
      <w:r w:rsidRPr="00611F02">
        <w:rPr>
          <w:rFonts w:ascii="Arial" w:hAnsi="Arial" w:cs="Arial"/>
          <w:sz w:val="22"/>
          <w:szCs w:val="22"/>
          <w:lang w:val="es-BO" w:eastAsia="es-BO"/>
        </w:rPr>
        <w:t xml:space="preserve">La </w:t>
      </w:r>
      <w:r w:rsidRPr="00611F02">
        <w:rPr>
          <w:rFonts w:ascii="Arial" w:hAnsi="Arial" w:cs="Arial"/>
          <w:b/>
          <w:bCs/>
          <w:sz w:val="22"/>
          <w:szCs w:val="22"/>
          <w:lang w:val="es-BO" w:eastAsia="es-BO"/>
        </w:rPr>
        <w:t xml:space="preserve">ENTIDAD </w:t>
      </w:r>
      <w:r w:rsidRPr="00611F02">
        <w:rPr>
          <w:rFonts w:ascii="Arial" w:hAnsi="Arial" w:cs="Arial"/>
          <w:sz w:val="22"/>
          <w:szCs w:val="22"/>
          <w:lang w:val="es-BO" w:eastAsia="es-BO"/>
        </w:rPr>
        <w:t xml:space="preserve">podrá suspender temporalmente el cómputo del plazo de las entregas o provisión de </w:t>
      </w:r>
      <w:r w:rsidRPr="00611F02">
        <w:rPr>
          <w:rFonts w:ascii="Arial" w:hAnsi="Arial" w:cs="Arial"/>
          <w:color w:val="000000"/>
          <w:sz w:val="22"/>
          <w:szCs w:val="22"/>
          <w:lang w:val="es-BO" w:eastAsia="es-BO"/>
        </w:rPr>
        <w:t xml:space="preserve">los </w:t>
      </w:r>
      <w:r w:rsidRPr="00611F02">
        <w:rPr>
          <w:rFonts w:ascii="Arial" w:hAnsi="Arial" w:cs="Arial"/>
          <w:b/>
          <w:bCs/>
          <w:color w:val="000000"/>
          <w:sz w:val="22"/>
          <w:szCs w:val="22"/>
          <w:lang w:val="es-BO" w:eastAsia="es-BO"/>
        </w:rPr>
        <w:t>BIENES</w:t>
      </w:r>
      <w:r w:rsidRPr="00611F02">
        <w:rPr>
          <w:rFonts w:ascii="Arial" w:hAnsi="Arial" w:cs="Arial"/>
          <w:b/>
          <w:bCs/>
          <w:sz w:val="22"/>
          <w:szCs w:val="22"/>
          <w:lang w:val="es-BO" w:eastAsia="es-BO"/>
        </w:rPr>
        <w:t xml:space="preserve"> </w:t>
      </w:r>
      <w:r w:rsidRPr="00611F02">
        <w:rPr>
          <w:rFonts w:ascii="Arial" w:hAnsi="Arial" w:cs="Arial"/>
          <w:sz w:val="22"/>
          <w:szCs w:val="22"/>
          <w:lang w:val="es-BO" w:eastAsia="es-BO"/>
        </w:rPr>
        <w:t xml:space="preserve">en cualquier momento por motivos de fuerza mayor, caso fortuito y/o convenientes a los intereses del Estado, para lo cual la </w:t>
      </w:r>
      <w:r w:rsidRPr="00611F02">
        <w:rPr>
          <w:rFonts w:ascii="Arial" w:hAnsi="Arial" w:cs="Arial"/>
          <w:b/>
          <w:bCs/>
          <w:sz w:val="22"/>
          <w:szCs w:val="22"/>
          <w:lang w:val="es-BO" w:eastAsia="es-BO"/>
        </w:rPr>
        <w:t xml:space="preserve">ENTIDAD </w:t>
      </w:r>
      <w:r w:rsidRPr="00611F02">
        <w:rPr>
          <w:rFonts w:ascii="Arial" w:hAnsi="Arial" w:cs="Arial"/>
          <w:sz w:val="22"/>
          <w:szCs w:val="22"/>
          <w:lang w:val="es-BO" w:eastAsia="es-BO"/>
        </w:rPr>
        <w:t xml:space="preserve">notificará de manera expresa al </w:t>
      </w:r>
      <w:r w:rsidRPr="00611F02">
        <w:rPr>
          <w:rFonts w:ascii="Arial" w:hAnsi="Arial" w:cs="Arial"/>
          <w:b/>
          <w:bCs/>
          <w:sz w:val="22"/>
          <w:szCs w:val="22"/>
          <w:lang w:val="es-BO" w:eastAsia="es-BO"/>
        </w:rPr>
        <w:t>PROVEEDOR</w:t>
      </w:r>
      <w:r w:rsidRPr="00611F02">
        <w:rPr>
          <w:rFonts w:ascii="Arial" w:hAnsi="Arial" w:cs="Arial"/>
          <w:sz w:val="22"/>
          <w:szCs w:val="22"/>
          <w:lang w:val="es-BO" w:eastAsia="es-BO"/>
        </w:rPr>
        <w:t xml:space="preserve">, con una anticipación de quince (15) días calendario, excepto en los casos de urgencia por alguna emergencia imponderable. Esta suspensión puede ser parcial o total. </w:t>
      </w:r>
    </w:p>
    <w:p w:rsidR="00611F02" w:rsidRPr="00611F02" w:rsidRDefault="00611F02" w:rsidP="00611F02">
      <w:pPr>
        <w:autoSpaceDE w:val="0"/>
        <w:autoSpaceDN w:val="0"/>
        <w:adjustRightInd w:val="0"/>
        <w:jc w:val="both"/>
        <w:rPr>
          <w:rFonts w:ascii="Arial" w:hAnsi="Arial" w:cs="Arial"/>
          <w:sz w:val="22"/>
          <w:szCs w:val="22"/>
          <w:lang w:val="es-BO" w:eastAsia="es-BO"/>
        </w:rPr>
      </w:pPr>
    </w:p>
    <w:p w:rsidR="00611F02" w:rsidRPr="00611F02" w:rsidRDefault="00611F02" w:rsidP="00611F02">
      <w:pPr>
        <w:widowControl w:val="0"/>
        <w:jc w:val="both"/>
        <w:rPr>
          <w:rFonts w:ascii="Arial" w:hAnsi="Arial" w:cs="Arial"/>
          <w:sz w:val="22"/>
          <w:szCs w:val="22"/>
          <w:lang w:val="es-BO" w:eastAsia="es-BO"/>
        </w:rPr>
      </w:pPr>
      <w:r w:rsidRPr="00611F02">
        <w:rPr>
          <w:rFonts w:ascii="Arial" w:hAnsi="Arial" w:cs="Arial"/>
          <w:sz w:val="22"/>
          <w:szCs w:val="22"/>
          <w:lang w:val="es-BO" w:eastAsia="es-BO"/>
        </w:rPr>
        <w:t xml:space="preserve">También el </w:t>
      </w:r>
      <w:r w:rsidRPr="00611F02">
        <w:rPr>
          <w:rFonts w:ascii="Arial" w:hAnsi="Arial" w:cs="Arial"/>
          <w:b/>
          <w:bCs/>
          <w:sz w:val="22"/>
          <w:szCs w:val="22"/>
          <w:lang w:val="es-BO" w:eastAsia="es-BO"/>
        </w:rPr>
        <w:t xml:space="preserve">PROVEEDOR </w:t>
      </w:r>
      <w:r w:rsidRPr="00611F02">
        <w:rPr>
          <w:rFonts w:ascii="Arial" w:hAnsi="Arial" w:cs="Arial"/>
          <w:sz w:val="22"/>
          <w:szCs w:val="22"/>
          <w:lang w:val="es-BO" w:eastAsia="es-BO"/>
        </w:rPr>
        <w:t xml:space="preserve">podrá solicitar a la </w:t>
      </w:r>
      <w:r w:rsidRPr="00611F02">
        <w:rPr>
          <w:rFonts w:ascii="Arial" w:hAnsi="Arial" w:cs="Arial"/>
          <w:b/>
          <w:bCs/>
          <w:sz w:val="22"/>
          <w:szCs w:val="22"/>
          <w:lang w:val="es-BO" w:eastAsia="es-BO"/>
        </w:rPr>
        <w:t xml:space="preserve">ENTIDAD </w:t>
      </w:r>
      <w:r w:rsidRPr="00611F02">
        <w:rPr>
          <w:rFonts w:ascii="Arial" w:hAnsi="Arial" w:cs="Arial"/>
          <w:sz w:val="22"/>
          <w:szCs w:val="22"/>
          <w:lang w:val="es-BO" w:eastAsia="es-BO"/>
        </w:rPr>
        <w:t xml:space="preserve">la suspensión temporal de las entregas o provisión, por causas atribuibles a la </w:t>
      </w:r>
      <w:r w:rsidRPr="00611F02">
        <w:rPr>
          <w:rFonts w:ascii="Arial" w:hAnsi="Arial" w:cs="Arial"/>
          <w:b/>
          <w:bCs/>
          <w:sz w:val="22"/>
          <w:szCs w:val="22"/>
          <w:lang w:val="es-BO" w:eastAsia="es-BO"/>
        </w:rPr>
        <w:t xml:space="preserve">ENTIDAD </w:t>
      </w:r>
      <w:r w:rsidRPr="00611F02">
        <w:rPr>
          <w:rFonts w:ascii="Arial" w:hAnsi="Arial" w:cs="Arial"/>
          <w:sz w:val="22"/>
          <w:szCs w:val="22"/>
          <w:lang w:val="es-BO" w:eastAsia="es-BO"/>
        </w:rPr>
        <w:t xml:space="preserve">que afecten al </w:t>
      </w:r>
      <w:r w:rsidRPr="00611F02">
        <w:rPr>
          <w:rFonts w:ascii="Arial" w:hAnsi="Arial" w:cs="Arial"/>
          <w:b/>
          <w:bCs/>
          <w:sz w:val="22"/>
          <w:szCs w:val="22"/>
          <w:lang w:val="es-BO" w:eastAsia="es-BO"/>
        </w:rPr>
        <w:t xml:space="preserve">PROVEEDOR </w:t>
      </w:r>
      <w:r w:rsidRPr="00611F02">
        <w:rPr>
          <w:rFonts w:ascii="Arial" w:hAnsi="Arial" w:cs="Arial"/>
          <w:sz w:val="22"/>
          <w:szCs w:val="22"/>
          <w:lang w:val="es-BO" w:eastAsia="es-BO"/>
        </w:rPr>
        <w:t xml:space="preserve">en la adquisición de los </w:t>
      </w:r>
      <w:r w:rsidRPr="00611F02">
        <w:rPr>
          <w:rFonts w:ascii="Arial" w:hAnsi="Arial" w:cs="Arial"/>
          <w:b/>
          <w:bCs/>
          <w:sz w:val="22"/>
          <w:szCs w:val="22"/>
          <w:lang w:val="es-BO" w:eastAsia="es-BO"/>
        </w:rPr>
        <w:t xml:space="preserve">BIENES. </w:t>
      </w:r>
      <w:r w:rsidRPr="00611F02">
        <w:rPr>
          <w:rFonts w:ascii="Arial" w:hAnsi="Arial" w:cs="Arial"/>
          <w:sz w:val="22"/>
          <w:szCs w:val="22"/>
          <w:lang w:val="es-BO" w:eastAsia="es-BO"/>
        </w:rPr>
        <w:t xml:space="preserve">Dicha suspensión podrá efectivizarse siempre y cuando la </w:t>
      </w:r>
      <w:r w:rsidRPr="00611F02">
        <w:rPr>
          <w:rFonts w:ascii="Arial" w:hAnsi="Arial" w:cs="Arial"/>
          <w:b/>
          <w:bCs/>
          <w:sz w:val="22"/>
          <w:szCs w:val="22"/>
          <w:lang w:val="es-BO" w:eastAsia="es-BO"/>
        </w:rPr>
        <w:t xml:space="preserve">ENTIDAD </w:t>
      </w:r>
      <w:r w:rsidRPr="00611F02">
        <w:rPr>
          <w:rFonts w:ascii="Arial" w:hAnsi="Arial" w:cs="Arial"/>
          <w:sz w:val="22"/>
          <w:szCs w:val="22"/>
          <w:lang w:val="es-BO" w:eastAsia="es-BO"/>
        </w:rPr>
        <w:t xml:space="preserve">la autorice de manera expresa considerando como incumplimiento toda suspensión realizada sin autorización. De manera excepcional la </w:t>
      </w:r>
      <w:r w:rsidRPr="00611F02">
        <w:rPr>
          <w:rFonts w:ascii="Arial" w:hAnsi="Arial" w:cs="Arial"/>
          <w:b/>
          <w:bCs/>
          <w:sz w:val="22"/>
          <w:szCs w:val="22"/>
          <w:lang w:val="es-BO" w:eastAsia="es-BO"/>
        </w:rPr>
        <w:t xml:space="preserve">ENTIDAD </w:t>
      </w:r>
      <w:r w:rsidRPr="00611F02">
        <w:rPr>
          <w:rFonts w:ascii="Arial" w:hAnsi="Arial" w:cs="Arial"/>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611F02">
        <w:rPr>
          <w:rFonts w:ascii="Arial" w:hAnsi="Arial" w:cs="Arial"/>
          <w:b/>
          <w:bCs/>
          <w:sz w:val="22"/>
          <w:szCs w:val="22"/>
          <w:lang w:val="es-BO" w:eastAsia="es-BO"/>
        </w:rPr>
        <w:t>PROVEEDOR</w:t>
      </w:r>
      <w:r w:rsidRPr="00611F02">
        <w:rPr>
          <w:rFonts w:ascii="Arial" w:hAnsi="Arial" w:cs="Arial"/>
          <w:sz w:val="22"/>
          <w:szCs w:val="22"/>
          <w:lang w:val="es-BO" w:eastAsia="es-BO"/>
        </w:rPr>
        <w:t>.</w:t>
      </w:r>
    </w:p>
    <w:p w:rsidR="00611F02" w:rsidRPr="00611F02" w:rsidRDefault="00611F02" w:rsidP="00611F02">
      <w:pPr>
        <w:widowControl w:val="0"/>
        <w:jc w:val="both"/>
        <w:rPr>
          <w:rFonts w:ascii="Arial" w:hAnsi="Arial" w:cs="Arial"/>
          <w:sz w:val="22"/>
          <w:szCs w:val="22"/>
          <w:lang w:val="es-BO" w:eastAsia="es-BO"/>
        </w:rPr>
      </w:pPr>
    </w:p>
    <w:p w:rsidR="00611F02" w:rsidRPr="00611F02" w:rsidRDefault="00611F02" w:rsidP="00611F02">
      <w:pPr>
        <w:jc w:val="both"/>
        <w:rPr>
          <w:rFonts w:ascii="Arial" w:hAnsi="Arial" w:cs="Arial"/>
          <w:b/>
          <w:sz w:val="22"/>
          <w:szCs w:val="22"/>
          <w:lang w:val="es-BO"/>
        </w:rPr>
      </w:pPr>
      <w:r w:rsidRPr="00611F02">
        <w:rPr>
          <w:rFonts w:ascii="Arial" w:hAnsi="Arial" w:cs="Arial"/>
          <w:b/>
          <w:sz w:val="22"/>
          <w:szCs w:val="22"/>
        </w:rPr>
        <w:t xml:space="preserve">CLÁUSULA VIGÉSIMA SEGUNDA.- (MULTAS) </w:t>
      </w:r>
      <w:r w:rsidRPr="00611F02">
        <w:rPr>
          <w:rFonts w:ascii="Arial" w:hAnsi="Arial" w:cs="Arial"/>
          <w:sz w:val="22"/>
          <w:szCs w:val="22"/>
        </w:rPr>
        <w:t xml:space="preserve">Queda convenido entre las partes contratantes, que el </w:t>
      </w:r>
      <w:r w:rsidRPr="00611F02">
        <w:rPr>
          <w:rFonts w:ascii="Arial" w:hAnsi="Arial" w:cs="Arial"/>
          <w:b/>
          <w:bCs/>
          <w:sz w:val="22"/>
          <w:szCs w:val="22"/>
        </w:rPr>
        <w:t xml:space="preserve">PROVEEDOR </w:t>
      </w:r>
      <w:r w:rsidRPr="00611F02">
        <w:rPr>
          <w:rFonts w:ascii="Arial" w:hAnsi="Arial" w:cs="Arial"/>
          <w:sz w:val="22"/>
          <w:szCs w:val="22"/>
        </w:rPr>
        <w:t xml:space="preserve">se constituirá en mora sin notificación previa, por el simple incumplimiento a los plazos de entrega y para subsanar las observaciones que pudieran surgir durante la apertura de empaques y verificación, y en la etapa de pruebas de funcionamiento, salvo la existencia de hechos de fuerza mayor, caso fortuito u otras causas debidamente justificadas y aceptadas por la </w:t>
      </w:r>
      <w:r w:rsidRPr="00611F02">
        <w:rPr>
          <w:rFonts w:ascii="Arial" w:hAnsi="Arial" w:cs="Arial"/>
          <w:b/>
          <w:bCs/>
          <w:sz w:val="22"/>
          <w:szCs w:val="22"/>
        </w:rPr>
        <w:t xml:space="preserve">ENTIDAD, </w:t>
      </w:r>
      <w:r w:rsidRPr="00611F02">
        <w:rPr>
          <w:rFonts w:ascii="Arial" w:hAnsi="Arial" w:cs="Arial"/>
          <w:sz w:val="22"/>
          <w:szCs w:val="22"/>
        </w:rPr>
        <w:t>que ocurran antes del vencimiento de los plazos señalados.</w:t>
      </w:r>
    </w:p>
    <w:p w:rsidR="00611F02" w:rsidRPr="00611F02" w:rsidRDefault="00611F02" w:rsidP="00611F02">
      <w:pPr>
        <w:jc w:val="both"/>
        <w:rPr>
          <w:rFonts w:ascii="Arial" w:hAnsi="Arial" w:cs="Arial"/>
          <w:bCs/>
          <w:sz w:val="22"/>
          <w:szCs w:val="22"/>
          <w:lang w:val="es-BO"/>
        </w:rPr>
      </w:pPr>
    </w:p>
    <w:p w:rsidR="00611F02" w:rsidRPr="00611F02" w:rsidRDefault="00611F02" w:rsidP="00611F02">
      <w:pPr>
        <w:autoSpaceDE w:val="0"/>
        <w:autoSpaceDN w:val="0"/>
        <w:adjustRightInd w:val="0"/>
        <w:jc w:val="both"/>
        <w:rPr>
          <w:rFonts w:ascii="Arial" w:hAnsi="Arial" w:cs="Arial"/>
          <w:sz w:val="22"/>
          <w:szCs w:val="22"/>
        </w:rPr>
      </w:pPr>
      <w:r w:rsidRPr="00611F02">
        <w:rPr>
          <w:rFonts w:ascii="Arial" w:hAnsi="Arial" w:cs="Arial"/>
          <w:sz w:val="22"/>
          <w:szCs w:val="22"/>
        </w:rPr>
        <w:t>La</w:t>
      </w:r>
      <w:r w:rsidRPr="00611F02">
        <w:rPr>
          <w:rFonts w:ascii="Arial" w:hAnsi="Arial" w:cs="Arial"/>
          <w:b/>
          <w:bCs/>
          <w:sz w:val="22"/>
          <w:szCs w:val="22"/>
        </w:rPr>
        <w:t xml:space="preserve"> ENTIDAD</w:t>
      </w:r>
      <w:r w:rsidRPr="00611F02">
        <w:rPr>
          <w:rFonts w:ascii="Arial" w:hAnsi="Arial" w:cs="Arial"/>
          <w:sz w:val="22"/>
          <w:szCs w:val="22"/>
        </w:rPr>
        <w:t xml:space="preserve"> aplicará al </w:t>
      </w:r>
      <w:r w:rsidRPr="00611F02">
        <w:rPr>
          <w:rFonts w:ascii="Arial" w:hAnsi="Arial" w:cs="Arial"/>
          <w:b/>
          <w:bCs/>
          <w:sz w:val="22"/>
          <w:szCs w:val="22"/>
        </w:rPr>
        <w:t xml:space="preserve">PROVEEDOR </w:t>
      </w:r>
      <w:r w:rsidRPr="00611F02">
        <w:rPr>
          <w:rFonts w:ascii="Arial" w:hAnsi="Arial" w:cs="Arial"/>
          <w:sz w:val="22"/>
          <w:szCs w:val="22"/>
        </w:rPr>
        <w:t xml:space="preserve">una multa de </w:t>
      </w:r>
      <w:r w:rsidRPr="00611F02">
        <w:rPr>
          <w:rFonts w:ascii="Arial" w:hAnsi="Arial" w:cs="Arial"/>
          <w:sz w:val="22"/>
          <w:szCs w:val="22"/>
          <w:lang w:val="es-BO"/>
        </w:rPr>
        <w:t xml:space="preserve">3 por 1.000 </w:t>
      </w:r>
      <w:r w:rsidRPr="00611F02">
        <w:rPr>
          <w:rFonts w:ascii="Arial" w:hAnsi="Arial" w:cs="Arial"/>
          <w:bCs/>
          <w:sz w:val="22"/>
          <w:szCs w:val="22"/>
          <w:lang w:val="es-BO"/>
        </w:rPr>
        <w:t>en relación al monto total del Contrato</w:t>
      </w:r>
      <w:r w:rsidRPr="00611F02">
        <w:rPr>
          <w:rFonts w:ascii="Arial" w:hAnsi="Arial" w:cs="Arial"/>
          <w:sz w:val="22"/>
          <w:szCs w:val="22"/>
        </w:rPr>
        <w:t xml:space="preserve"> por cada día calendario de retraso en: </w:t>
      </w:r>
    </w:p>
    <w:p w:rsidR="00611F02" w:rsidRPr="00611F02" w:rsidRDefault="00611F02" w:rsidP="00611F02">
      <w:pPr>
        <w:autoSpaceDE w:val="0"/>
        <w:autoSpaceDN w:val="0"/>
        <w:adjustRightInd w:val="0"/>
        <w:jc w:val="both"/>
        <w:rPr>
          <w:rFonts w:ascii="Arial" w:hAnsi="Arial" w:cs="Arial"/>
          <w:sz w:val="22"/>
          <w:szCs w:val="22"/>
        </w:rPr>
      </w:pPr>
    </w:p>
    <w:p w:rsidR="00611F02" w:rsidRPr="00611F02" w:rsidRDefault="00611F02" w:rsidP="00611F02">
      <w:pPr>
        <w:numPr>
          <w:ilvl w:val="0"/>
          <w:numId w:val="59"/>
        </w:numPr>
        <w:jc w:val="both"/>
        <w:rPr>
          <w:rFonts w:ascii="Arial" w:hAnsi="Arial" w:cs="Arial"/>
          <w:sz w:val="22"/>
          <w:szCs w:val="22"/>
          <w:lang w:val="es-BO" w:eastAsia="en-US"/>
        </w:rPr>
      </w:pPr>
      <w:r w:rsidRPr="00611F02">
        <w:rPr>
          <w:rFonts w:ascii="Arial" w:hAnsi="Arial" w:cs="Arial"/>
          <w:sz w:val="22"/>
          <w:szCs w:val="22"/>
          <w:lang w:val="es-BO"/>
        </w:rPr>
        <w:t>El plazo de entrega de los bienes sujeto a verificación.</w:t>
      </w:r>
    </w:p>
    <w:p w:rsidR="00611F02" w:rsidRPr="00611F02" w:rsidRDefault="00611F02" w:rsidP="00611F02">
      <w:pPr>
        <w:numPr>
          <w:ilvl w:val="0"/>
          <w:numId w:val="59"/>
        </w:numPr>
        <w:jc w:val="both"/>
        <w:rPr>
          <w:rFonts w:ascii="Arial" w:hAnsi="Arial" w:cs="Arial"/>
          <w:sz w:val="22"/>
          <w:szCs w:val="22"/>
          <w:lang w:val="es-BO"/>
        </w:rPr>
      </w:pPr>
      <w:r w:rsidRPr="00611F02">
        <w:rPr>
          <w:rFonts w:ascii="Arial" w:hAnsi="Arial" w:cs="Arial"/>
          <w:sz w:val="22"/>
          <w:szCs w:val="22"/>
          <w:lang w:val="es-BO"/>
        </w:rPr>
        <w:lastRenderedPageBreak/>
        <w:t>El plazo establecido para la etapa de subsanación de observaciones de la apertura de empaques y verificación.</w:t>
      </w:r>
    </w:p>
    <w:p w:rsidR="00611F02" w:rsidRPr="00611F02" w:rsidRDefault="00611F02" w:rsidP="00611F02">
      <w:pPr>
        <w:numPr>
          <w:ilvl w:val="0"/>
          <w:numId w:val="59"/>
        </w:numPr>
        <w:jc w:val="both"/>
        <w:rPr>
          <w:rFonts w:ascii="Arial" w:hAnsi="Arial" w:cs="Arial"/>
          <w:sz w:val="22"/>
          <w:szCs w:val="22"/>
          <w:lang w:val="es-BO"/>
        </w:rPr>
      </w:pPr>
      <w:r w:rsidRPr="00611F02">
        <w:rPr>
          <w:rFonts w:ascii="Arial" w:hAnsi="Arial" w:cs="Arial"/>
          <w:sz w:val="22"/>
          <w:szCs w:val="22"/>
          <w:lang w:val="es-BO"/>
        </w:rPr>
        <w:t>El plazo establecido para la etapa de subsanación de observaciones de las pruebas de funcionamiento.</w:t>
      </w:r>
    </w:p>
    <w:p w:rsidR="00611F02" w:rsidRPr="00611F02" w:rsidRDefault="00611F02" w:rsidP="00611F02">
      <w:pPr>
        <w:autoSpaceDE w:val="0"/>
        <w:autoSpaceDN w:val="0"/>
        <w:adjustRightInd w:val="0"/>
        <w:jc w:val="both"/>
        <w:rPr>
          <w:rFonts w:ascii="Arial" w:hAnsi="Arial" w:cs="Arial"/>
          <w:sz w:val="22"/>
          <w:szCs w:val="22"/>
        </w:rPr>
      </w:pPr>
    </w:p>
    <w:p w:rsidR="00611F02" w:rsidRPr="00611F02" w:rsidRDefault="00611F02" w:rsidP="00611F02">
      <w:pPr>
        <w:widowControl w:val="0"/>
        <w:jc w:val="both"/>
        <w:rPr>
          <w:rFonts w:ascii="Arial" w:hAnsi="Arial" w:cs="Arial"/>
          <w:sz w:val="22"/>
          <w:szCs w:val="22"/>
          <w:lang w:val="es-BO" w:eastAsia="es-BO"/>
        </w:rPr>
      </w:pPr>
      <w:r w:rsidRPr="00611F02">
        <w:rPr>
          <w:rFonts w:ascii="Arial" w:hAnsi="Arial" w:cs="Arial"/>
          <w:sz w:val="22"/>
          <w:szCs w:val="22"/>
          <w:lang w:val="es-BO" w:eastAsia="es-BO"/>
        </w:rPr>
        <w:t xml:space="preserve">Las multas serán cobradas mediante descuentos por la </w:t>
      </w:r>
      <w:r w:rsidRPr="00611F02">
        <w:rPr>
          <w:rFonts w:ascii="Arial" w:hAnsi="Arial" w:cs="Arial"/>
          <w:b/>
          <w:bCs/>
          <w:sz w:val="22"/>
          <w:szCs w:val="22"/>
          <w:lang w:val="es-BO" w:eastAsia="es-BO"/>
        </w:rPr>
        <w:t>ENTIDAD</w:t>
      </w:r>
      <w:r w:rsidRPr="00611F02">
        <w:rPr>
          <w:rFonts w:ascii="Arial" w:hAnsi="Arial" w:cs="Arial"/>
          <w:sz w:val="22"/>
          <w:szCs w:val="22"/>
          <w:lang w:val="es-BO" w:eastAsia="es-BO"/>
        </w:rPr>
        <w:t xml:space="preserve">, del pago correspondiente a la recepción de los </w:t>
      </w:r>
      <w:r w:rsidRPr="00611F02">
        <w:rPr>
          <w:rFonts w:ascii="Arial" w:hAnsi="Arial" w:cs="Arial"/>
          <w:b/>
          <w:bCs/>
          <w:sz w:val="22"/>
          <w:szCs w:val="22"/>
          <w:lang w:val="es-BO" w:eastAsia="es-BO"/>
        </w:rPr>
        <w:t xml:space="preserve">BIENES </w:t>
      </w:r>
      <w:r w:rsidRPr="00611F02">
        <w:rPr>
          <w:rFonts w:ascii="Arial" w:hAnsi="Arial" w:cs="Arial"/>
          <w:sz w:val="22"/>
          <w:szCs w:val="22"/>
          <w:lang w:val="es-BO" w:eastAsia="es-BO"/>
        </w:rPr>
        <w:t>o en la liquidación del contrato.</w:t>
      </w:r>
    </w:p>
    <w:p w:rsidR="00611F02" w:rsidRPr="00611F02" w:rsidRDefault="00611F02" w:rsidP="00611F02">
      <w:pPr>
        <w:widowControl w:val="0"/>
        <w:jc w:val="both"/>
        <w:rPr>
          <w:rFonts w:ascii="Arial" w:hAnsi="Arial" w:cs="Arial"/>
          <w:sz w:val="22"/>
          <w:szCs w:val="22"/>
          <w:lang w:val="es-BO" w:eastAsia="es-BO"/>
        </w:rPr>
      </w:pPr>
    </w:p>
    <w:p w:rsidR="00611F02" w:rsidRPr="00611F02" w:rsidRDefault="00611F02" w:rsidP="00611F02">
      <w:pPr>
        <w:widowControl w:val="0"/>
        <w:jc w:val="both"/>
        <w:rPr>
          <w:rFonts w:ascii="Arial" w:hAnsi="Arial" w:cs="Arial"/>
          <w:sz w:val="22"/>
          <w:szCs w:val="22"/>
          <w:lang w:val="es-BO"/>
        </w:rPr>
      </w:pPr>
      <w:r w:rsidRPr="00611F02">
        <w:rPr>
          <w:rFonts w:ascii="Arial" w:hAnsi="Arial" w:cs="Arial"/>
          <w:sz w:val="22"/>
          <w:szCs w:val="22"/>
          <w:lang w:val="es-BO"/>
        </w:rPr>
        <w:t xml:space="preserve">En todos los casos de Resolución del Contrato por causas atribuibles al </w:t>
      </w:r>
      <w:r w:rsidRPr="00611F02">
        <w:rPr>
          <w:rFonts w:ascii="Arial" w:hAnsi="Arial" w:cs="Arial"/>
          <w:b/>
          <w:sz w:val="22"/>
          <w:szCs w:val="22"/>
          <w:lang w:val="es-BO"/>
        </w:rPr>
        <w:t>PROVEEDOR</w:t>
      </w:r>
      <w:r w:rsidRPr="00611F02">
        <w:rPr>
          <w:rFonts w:ascii="Arial" w:hAnsi="Arial" w:cs="Arial"/>
          <w:sz w:val="22"/>
          <w:szCs w:val="22"/>
          <w:lang w:val="es-BO"/>
        </w:rPr>
        <w:t xml:space="preserve">, la </w:t>
      </w:r>
      <w:r w:rsidRPr="00611F02">
        <w:rPr>
          <w:rFonts w:ascii="Arial" w:hAnsi="Arial" w:cs="Arial"/>
          <w:b/>
          <w:sz w:val="22"/>
          <w:szCs w:val="22"/>
          <w:lang w:val="es-BO"/>
        </w:rPr>
        <w:t xml:space="preserve">ENTIDAD </w:t>
      </w:r>
      <w:r w:rsidRPr="00611F02">
        <w:rPr>
          <w:rFonts w:ascii="Arial" w:hAnsi="Arial" w:cs="Arial"/>
          <w:sz w:val="22"/>
          <w:szCs w:val="22"/>
          <w:lang w:val="es-BO"/>
        </w:rPr>
        <w:t>no podrá cobrar multas que excedan el veinte por ciento (20%) del monto total del Contrato.</w:t>
      </w:r>
    </w:p>
    <w:p w:rsidR="00611F02" w:rsidRPr="00611F02" w:rsidRDefault="00611F02" w:rsidP="00611F02">
      <w:pPr>
        <w:widowControl w:val="0"/>
        <w:jc w:val="both"/>
        <w:rPr>
          <w:rFonts w:ascii="Arial" w:hAnsi="Arial" w:cs="Arial"/>
          <w:sz w:val="22"/>
          <w:szCs w:val="22"/>
          <w:lang w:val="es-BO"/>
        </w:rPr>
      </w:pPr>
    </w:p>
    <w:p w:rsidR="00611F02" w:rsidRPr="00611F02" w:rsidRDefault="00611F02" w:rsidP="00611F02">
      <w:pPr>
        <w:widowControl w:val="0"/>
        <w:autoSpaceDE w:val="0"/>
        <w:autoSpaceDN w:val="0"/>
        <w:adjustRightInd w:val="0"/>
        <w:jc w:val="both"/>
        <w:rPr>
          <w:rFonts w:ascii="Arial" w:hAnsi="Arial" w:cs="Arial"/>
          <w:sz w:val="22"/>
          <w:szCs w:val="22"/>
          <w:lang w:val="es-BO"/>
        </w:rPr>
      </w:pPr>
      <w:r w:rsidRPr="00611F02">
        <w:rPr>
          <w:rFonts w:ascii="Arial" w:hAnsi="Arial" w:cs="Arial"/>
          <w:b/>
          <w:sz w:val="22"/>
          <w:szCs w:val="22"/>
          <w:lang w:val="es-BO"/>
        </w:rPr>
        <w:t>CLÁUSULA VIGÉSIMA TERCERA.- (</w:t>
      </w:r>
      <w:r w:rsidRPr="00611F02">
        <w:rPr>
          <w:rFonts w:ascii="Arial" w:hAnsi="Arial" w:cs="Arial"/>
          <w:b/>
          <w:bCs/>
          <w:sz w:val="22"/>
          <w:szCs w:val="22"/>
          <w:lang w:val="es-BO"/>
        </w:rPr>
        <w:t xml:space="preserve">EXONERACIÓN DE LAS CARGAS LABORALES Y SOCIALES </w:t>
      </w:r>
      <w:r w:rsidRPr="00611F02">
        <w:rPr>
          <w:rFonts w:ascii="Arial" w:hAnsi="Arial" w:cs="Arial"/>
          <w:b/>
          <w:sz w:val="22"/>
          <w:szCs w:val="22"/>
          <w:lang w:val="es-BO"/>
        </w:rPr>
        <w:t>A LA ENTIDAD</w:t>
      </w:r>
      <w:r w:rsidRPr="00611F02">
        <w:rPr>
          <w:rFonts w:ascii="Arial" w:hAnsi="Arial" w:cs="Arial"/>
          <w:b/>
          <w:bCs/>
          <w:sz w:val="22"/>
          <w:szCs w:val="22"/>
          <w:lang w:val="es-BO"/>
        </w:rPr>
        <w:t xml:space="preserve">) </w:t>
      </w:r>
      <w:r w:rsidRPr="00611F02">
        <w:rPr>
          <w:rFonts w:ascii="Arial" w:hAnsi="Arial" w:cs="Arial"/>
          <w:sz w:val="22"/>
          <w:szCs w:val="22"/>
        </w:rPr>
        <w:t xml:space="preserve">El </w:t>
      </w:r>
      <w:r w:rsidRPr="00611F02">
        <w:rPr>
          <w:rFonts w:ascii="Arial" w:hAnsi="Arial" w:cs="Arial"/>
          <w:b/>
          <w:bCs/>
          <w:sz w:val="22"/>
          <w:szCs w:val="22"/>
        </w:rPr>
        <w:t xml:space="preserve">PROVEEDOR </w:t>
      </w:r>
      <w:r w:rsidRPr="00611F02">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611F02">
        <w:rPr>
          <w:rFonts w:ascii="Arial" w:hAnsi="Arial" w:cs="Arial"/>
          <w:b/>
          <w:bCs/>
          <w:sz w:val="22"/>
          <w:szCs w:val="22"/>
        </w:rPr>
        <w:t>ENTIDAD.</w:t>
      </w:r>
    </w:p>
    <w:p w:rsidR="00611F02" w:rsidRPr="00611F02" w:rsidRDefault="00611F02" w:rsidP="00611F02">
      <w:pPr>
        <w:widowControl w:val="0"/>
        <w:autoSpaceDE w:val="0"/>
        <w:autoSpaceDN w:val="0"/>
        <w:adjustRightInd w:val="0"/>
        <w:jc w:val="both"/>
        <w:rPr>
          <w:rFonts w:ascii="Arial" w:hAnsi="Arial" w:cs="Arial"/>
          <w:b/>
          <w:bCs/>
          <w:sz w:val="22"/>
          <w:szCs w:val="22"/>
          <w:lang w:val="es-BO"/>
        </w:rPr>
      </w:pPr>
    </w:p>
    <w:p w:rsidR="00611F02" w:rsidRPr="00611F02" w:rsidRDefault="00611F02" w:rsidP="00611F02">
      <w:pPr>
        <w:autoSpaceDE w:val="0"/>
        <w:autoSpaceDN w:val="0"/>
        <w:adjustRightInd w:val="0"/>
        <w:jc w:val="both"/>
        <w:rPr>
          <w:rFonts w:ascii="Arial" w:hAnsi="Arial" w:cs="Arial"/>
          <w:sz w:val="22"/>
          <w:szCs w:val="22"/>
          <w:lang w:val="es-BO" w:eastAsia="es-BO"/>
        </w:rPr>
      </w:pPr>
      <w:r w:rsidRPr="00611F02">
        <w:rPr>
          <w:rFonts w:ascii="Arial" w:hAnsi="Arial" w:cs="Arial"/>
          <w:b/>
          <w:sz w:val="22"/>
          <w:szCs w:val="22"/>
          <w:lang w:val="es-BO" w:eastAsia="es-BO"/>
        </w:rPr>
        <w:t xml:space="preserve">CLÁUSULA VIGÉSIMA CUARTA.- (CAUSAS DE FUERZA MAYOR Y/O CASO FORTUITO) </w:t>
      </w:r>
      <w:r w:rsidRPr="00611F02">
        <w:rPr>
          <w:rFonts w:ascii="Arial" w:hAnsi="Arial" w:cs="Arial"/>
          <w:sz w:val="22"/>
          <w:szCs w:val="22"/>
          <w:lang w:val="es-BO" w:eastAsia="es-BO"/>
        </w:rPr>
        <w:t xml:space="preserve">Con el fin de exceptuar al </w:t>
      </w:r>
      <w:r w:rsidRPr="00611F02">
        <w:rPr>
          <w:rFonts w:ascii="Arial" w:hAnsi="Arial" w:cs="Arial"/>
          <w:b/>
          <w:bCs/>
          <w:sz w:val="22"/>
          <w:szCs w:val="22"/>
          <w:lang w:val="es-BO" w:eastAsia="es-BO"/>
        </w:rPr>
        <w:t xml:space="preserve">PROVEEDOR </w:t>
      </w:r>
      <w:r w:rsidRPr="00611F02">
        <w:rPr>
          <w:rFonts w:ascii="Arial" w:hAnsi="Arial" w:cs="Arial"/>
          <w:sz w:val="22"/>
          <w:szCs w:val="22"/>
          <w:lang w:val="es-BO" w:eastAsia="es-BO"/>
        </w:rPr>
        <w:t xml:space="preserve">de determinadas responsabilidades por mora o por incumplimiento involuntario total o parcial del presente Contrato, la </w:t>
      </w:r>
      <w:r w:rsidRPr="00611F02">
        <w:rPr>
          <w:rFonts w:ascii="Arial" w:hAnsi="Arial" w:cs="Arial"/>
          <w:b/>
          <w:bCs/>
          <w:sz w:val="22"/>
          <w:szCs w:val="22"/>
          <w:lang w:val="es-BO" w:eastAsia="es-BO"/>
        </w:rPr>
        <w:t xml:space="preserve">ENTIDAD </w:t>
      </w:r>
      <w:r w:rsidRPr="00611F02">
        <w:rPr>
          <w:rFonts w:ascii="Arial" w:hAnsi="Arial" w:cs="Arial"/>
          <w:bCs/>
          <w:sz w:val="22"/>
          <w:szCs w:val="22"/>
          <w:lang w:val="es-BO" w:eastAsia="es-BO"/>
        </w:rPr>
        <w:t>a través de la Comisión de Recepción</w:t>
      </w:r>
      <w:r w:rsidRPr="00611F02">
        <w:rPr>
          <w:rFonts w:ascii="Arial" w:hAnsi="Arial" w:cs="Arial"/>
          <w:b/>
          <w:bCs/>
          <w:sz w:val="22"/>
          <w:szCs w:val="22"/>
          <w:lang w:val="es-BO" w:eastAsia="es-BO"/>
        </w:rPr>
        <w:t xml:space="preserve"> </w:t>
      </w:r>
      <w:r w:rsidRPr="00611F02">
        <w:rPr>
          <w:rFonts w:ascii="Arial" w:hAnsi="Arial" w:cs="Arial"/>
          <w:sz w:val="22"/>
          <w:szCs w:val="22"/>
          <w:lang w:val="es-BO" w:eastAsia="es-BO"/>
        </w:rPr>
        <w:t xml:space="preserve">tendrá la facultad de calificar las causas de fuerza mayor y/o caso fortuito u otras causas debidamente justificadas, a fin exonerar al </w:t>
      </w:r>
      <w:r w:rsidRPr="00611F02">
        <w:rPr>
          <w:rFonts w:ascii="Arial" w:hAnsi="Arial" w:cs="Arial"/>
          <w:b/>
          <w:bCs/>
          <w:sz w:val="22"/>
          <w:szCs w:val="22"/>
          <w:lang w:val="es-BO" w:eastAsia="es-BO"/>
        </w:rPr>
        <w:t xml:space="preserve">PROVEEDOR </w:t>
      </w:r>
      <w:r w:rsidRPr="00611F02">
        <w:rPr>
          <w:rFonts w:ascii="Arial" w:hAnsi="Arial" w:cs="Arial"/>
          <w:sz w:val="22"/>
          <w:szCs w:val="22"/>
          <w:lang w:val="es-BO" w:eastAsia="es-BO"/>
        </w:rPr>
        <w:t xml:space="preserve">del cumplimiento del plazo de entrega o del cumplimiento total o parcial de la entrega de </w:t>
      </w:r>
      <w:r w:rsidRPr="00611F02">
        <w:rPr>
          <w:rFonts w:ascii="Arial" w:hAnsi="Arial" w:cs="Arial"/>
          <w:color w:val="000000"/>
          <w:sz w:val="22"/>
          <w:szCs w:val="22"/>
          <w:lang w:val="es-BO" w:eastAsia="es-BO"/>
        </w:rPr>
        <w:t xml:space="preserve">los </w:t>
      </w:r>
      <w:r w:rsidRPr="00611F02">
        <w:rPr>
          <w:rFonts w:ascii="Arial" w:hAnsi="Arial" w:cs="Arial"/>
          <w:b/>
          <w:bCs/>
          <w:color w:val="000000"/>
          <w:sz w:val="22"/>
          <w:szCs w:val="22"/>
          <w:lang w:val="es-BO" w:eastAsia="es-BO"/>
        </w:rPr>
        <w:t>BIENES</w:t>
      </w:r>
      <w:r w:rsidRPr="00611F02">
        <w:rPr>
          <w:rFonts w:ascii="Arial" w:hAnsi="Arial" w:cs="Arial"/>
          <w:sz w:val="22"/>
          <w:szCs w:val="22"/>
          <w:lang w:val="es-BO" w:eastAsia="es-BO"/>
        </w:rPr>
        <w:t xml:space="preserve">. </w:t>
      </w:r>
    </w:p>
    <w:p w:rsidR="00611F02" w:rsidRPr="00611F02" w:rsidRDefault="00611F02" w:rsidP="00611F02">
      <w:pPr>
        <w:autoSpaceDE w:val="0"/>
        <w:autoSpaceDN w:val="0"/>
        <w:adjustRightInd w:val="0"/>
        <w:jc w:val="both"/>
        <w:rPr>
          <w:rFonts w:ascii="Arial" w:hAnsi="Arial" w:cs="Arial"/>
          <w:sz w:val="22"/>
          <w:szCs w:val="22"/>
          <w:lang w:val="es-BO" w:eastAsia="es-BO"/>
        </w:rPr>
      </w:pPr>
    </w:p>
    <w:p w:rsidR="00611F02" w:rsidRPr="00611F02" w:rsidRDefault="00611F02" w:rsidP="00611F02">
      <w:pPr>
        <w:autoSpaceDE w:val="0"/>
        <w:autoSpaceDN w:val="0"/>
        <w:adjustRightInd w:val="0"/>
        <w:jc w:val="both"/>
        <w:rPr>
          <w:rFonts w:ascii="Arial" w:hAnsi="Arial" w:cs="Arial"/>
          <w:sz w:val="22"/>
          <w:szCs w:val="22"/>
          <w:lang w:val="es-BO" w:eastAsia="es-BO"/>
        </w:rPr>
      </w:pPr>
      <w:r w:rsidRPr="00611F02">
        <w:rPr>
          <w:rFonts w:ascii="Arial" w:hAnsi="Arial" w:cs="Arial"/>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611F02" w:rsidRPr="00611F02" w:rsidRDefault="00611F02" w:rsidP="00611F02">
      <w:pPr>
        <w:autoSpaceDE w:val="0"/>
        <w:autoSpaceDN w:val="0"/>
        <w:adjustRightInd w:val="0"/>
        <w:jc w:val="both"/>
        <w:rPr>
          <w:rFonts w:ascii="Arial" w:hAnsi="Arial" w:cs="Arial"/>
          <w:sz w:val="22"/>
          <w:szCs w:val="22"/>
          <w:lang w:val="es-BO" w:eastAsia="es-BO"/>
        </w:rPr>
      </w:pPr>
    </w:p>
    <w:p w:rsidR="00611F02" w:rsidRPr="00611F02" w:rsidRDefault="00611F02" w:rsidP="00611F02">
      <w:pPr>
        <w:autoSpaceDE w:val="0"/>
        <w:autoSpaceDN w:val="0"/>
        <w:adjustRightInd w:val="0"/>
        <w:jc w:val="both"/>
        <w:rPr>
          <w:rFonts w:ascii="Arial" w:hAnsi="Arial" w:cs="Arial"/>
          <w:sz w:val="22"/>
          <w:szCs w:val="22"/>
          <w:lang w:val="es-BO" w:eastAsia="es-BO"/>
        </w:rPr>
      </w:pPr>
      <w:r w:rsidRPr="00611F02">
        <w:rPr>
          <w:rFonts w:ascii="Arial" w:hAnsi="Arial" w:cs="Arial"/>
          <w:sz w:val="22"/>
          <w:szCs w:val="22"/>
          <w:lang w:val="es-BO" w:eastAsia="es-BO"/>
        </w:rPr>
        <w:t xml:space="preserve">Para que cualquiera de los acontecimientos señalados precedentemente puedan generar un impedimento total o parcial justificado en la entrega o provisión de los </w:t>
      </w:r>
      <w:r w:rsidRPr="00611F02">
        <w:rPr>
          <w:rFonts w:ascii="Arial" w:hAnsi="Arial" w:cs="Arial"/>
          <w:b/>
          <w:bCs/>
          <w:sz w:val="22"/>
          <w:szCs w:val="22"/>
          <w:lang w:val="es-BO" w:eastAsia="es-BO"/>
        </w:rPr>
        <w:t xml:space="preserve">BIENES </w:t>
      </w:r>
      <w:r w:rsidRPr="00611F02">
        <w:rPr>
          <w:rFonts w:ascii="Arial" w:hAnsi="Arial" w:cs="Arial"/>
          <w:sz w:val="22"/>
          <w:szCs w:val="22"/>
          <w:lang w:val="es-BO" w:eastAsia="es-BO"/>
        </w:rPr>
        <w:t xml:space="preserve">o demora justificada en el cumplimiento del plazo de entrega, de modo inexcusable e imprescindible en cada caso, el </w:t>
      </w:r>
      <w:r w:rsidRPr="00611F02">
        <w:rPr>
          <w:rFonts w:ascii="Arial" w:hAnsi="Arial" w:cs="Arial"/>
          <w:b/>
          <w:bCs/>
          <w:sz w:val="22"/>
          <w:szCs w:val="22"/>
          <w:lang w:val="es-BO" w:eastAsia="es-BO"/>
        </w:rPr>
        <w:t xml:space="preserve">PROVEEDOR </w:t>
      </w:r>
      <w:r w:rsidRPr="00611F02">
        <w:rPr>
          <w:rFonts w:ascii="Arial" w:hAnsi="Arial" w:cs="Arial"/>
          <w:sz w:val="22"/>
          <w:szCs w:val="22"/>
          <w:lang w:val="es-BO" w:eastAsia="es-BO"/>
        </w:rPr>
        <w:t xml:space="preserve">deberá presentar por escrito a la </w:t>
      </w:r>
      <w:r w:rsidRPr="00611F02">
        <w:rPr>
          <w:rFonts w:ascii="Arial" w:hAnsi="Arial" w:cs="Arial"/>
          <w:b/>
          <w:bCs/>
          <w:sz w:val="22"/>
          <w:szCs w:val="22"/>
          <w:lang w:val="es-BO" w:eastAsia="es-BO"/>
        </w:rPr>
        <w:t xml:space="preserve">ENTIDAD </w:t>
      </w:r>
      <w:r w:rsidRPr="00611F02">
        <w:rPr>
          <w:rFonts w:ascii="Arial" w:hAnsi="Arial" w:cs="Arial"/>
          <w:sz w:val="22"/>
          <w:szCs w:val="22"/>
          <w:lang w:val="es-BO" w:eastAsia="es-BO"/>
        </w:rPr>
        <w:t xml:space="preserve">el respaldo que acredite la existencia del hecho de fuerza mayor y/o caso fortuito u otras causas debidamente justificadas, dentro de los cinco (5) días hábiles de ocurrido el hecho. </w:t>
      </w:r>
    </w:p>
    <w:p w:rsidR="00611F02" w:rsidRPr="00611F02" w:rsidRDefault="00611F02" w:rsidP="00611F02">
      <w:pPr>
        <w:autoSpaceDE w:val="0"/>
        <w:autoSpaceDN w:val="0"/>
        <w:adjustRightInd w:val="0"/>
        <w:jc w:val="both"/>
        <w:rPr>
          <w:rFonts w:ascii="Arial" w:hAnsi="Arial" w:cs="Arial"/>
          <w:sz w:val="22"/>
          <w:szCs w:val="22"/>
          <w:lang w:val="es-BO" w:eastAsia="es-BO"/>
        </w:rPr>
      </w:pPr>
    </w:p>
    <w:p w:rsidR="00611F02" w:rsidRPr="00611F02" w:rsidRDefault="00611F02" w:rsidP="00611F02">
      <w:pPr>
        <w:autoSpaceDE w:val="0"/>
        <w:autoSpaceDN w:val="0"/>
        <w:adjustRightInd w:val="0"/>
        <w:jc w:val="both"/>
        <w:rPr>
          <w:rFonts w:ascii="Arial" w:hAnsi="Arial" w:cs="Arial"/>
          <w:sz w:val="22"/>
          <w:szCs w:val="22"/>
          <w:lang w:val="es-BO" w:eastAsia="es-BO"/>
        </w:rPr>
      </w:pPr>
      <w:r w:rsidRPr="00611F02">
        <w:rPr>
          <w:rFonts w:ascii="Arial" w:hAnsi="Arial" w:cs="Arial"/>
          <w:sz w:val="22"/>
          <w:szCs w:val="22"/>
          <w:lang w:val="es-BO" w:eastAsia="es-BO"/>
        </w:rPr>
        <w:t xml:space="preserve">La </w:t>
      </w:r>
      <w:r w:rsidRPr="00611F02">
        <w:rPr>
          <w:rFonts w:ascii="Arial" w:hAnsi="Arial" w:cs="Arial"/>
          <w:b/>
          <w:bCs/>
          <w:sz w:val="22"/>
          <w:szCs w:val="22"/>
          <w:lang w:val="es-BO" w:eastAsia="es-BO"/>
        </w:rPr>
        <w:t xml:space="preserve">ENTIDAD </w:t>
      </w:r>
      <w:r w:rsidRPr="00611F02">
        <w:rPr>
          <w:rFonts w:ascii="Arial" w:hAnsi="Arial" w:cs="Arial"/>
          <w:sz w:val="22"/>
          <w:szCs w:val="22"/>
          <w:lang w:val="es-BO" w:eastAsia="es-BO"/>
        </w:rPr>
        <w:t xml:space="preserve">en el plazo de dos (2) días hábiles deberá aceptar o rechazar la solicitud. En caso de aceptación expresa, la </w:t>
      </w:r>
      <w:r w:rsidRPr="00611F02">
        <w:rPr>
          <w:rFonts w:ascii="Arial" w:hAnsi="Arial" w:cs="Arial"/>
          <w:b/>
          <w:bCs/>
          <w:sz w:val="22"/>
          <w:szCs w:val="22"/>
          <w:lang w:val="es-BO" w:eastAsia="es-BO"/>
        </w:rPr>
        <w:t xml:space="preserve">ENTIDAD </w:t>
      </w:r>
      <w:r w:rsidRPr="00611F02">
        <w:rPr>
          <w:rFonts w:ascii="Arial" w:hAnsi="Arial" w:cs="Arial"/>
          <w:sz w:val="22"/>
          <w:szCs w:val="22"/>
          <w:lang w:val="es-BO" w:eastAsia="es-BO"/>
        </w:rPr>
        <w:t xml:space="preserve">deberá realizar: </w:t>
      </w:r>
    </w:p>
    <w:p w:rsidR="00611F02" w:rsidRPr="00611F02" w:rsidRDefault="00611F02" w:rsidP="00611F02">
      <w:pPr>
        <w:autoSpaceDE w:val="0"/>
        <w:autoSpaceDN w:val="0"/>
        <w:adjustRightInd w:val="0"/>
        <w:spacing w:after="13"/>
        <w:jc w:val="both"/>
        <w:rPr>
          <w:rFonts w:ascii="Arial" w:hAnsi="Arial" w:cs="Arial"/>
          <w:b/>
          <w:bCs/>
          <w:sz w:val="22"/>
          <w:szCs w:val="22"/>
          <w:lang w:val="es-BO" w:eastAsia="es-BO"/>
        </w:rPr>
      </w:pPr>
    </w:p>
    <w:p w:rsidR="00611F02" w:rsidRPr="00611F02" w:rsidRDefault="00611F02" w:rsidP="00611F02">
      <w:pPr>
        <w:numPr>
          <w:ilvl w:val="0"/>
          <w:numId w:val="48"/>
        </w:numPr>
        <w:autoSpaceDE w:val="0"/>
        <w:autoSpaceDN w:val="0"/>
        <w:adjustRightInd w:val="0"/>
        <w:spacing w:after="13"/>
        <w:jc w:val="both"/>
        <w:rPr>
          <w:rFonts w:ascii="Arial" w:hAnsi="Arial" w:cs="Arial"/>
          <w:sz w:val="22"/>
          <w:szCs w:val="22"/>
          <w:lang w:val="es-BO" w:eastAsia="es-BO"/>
        </w:rPr>
      </w:pPr>
      <w:r w:rsidRPr="00611F02">
        <w:rPr>
          <w:rFonts w:ascii="Arial" w:hAnsi="Arial" w:cs="Arial"/>
          <w:sz w:val="22"/>
          <w:szCs w:val="22"/>
          <w:lang w:val="es-BO" w:eastAsia="es-BO"/>
        </w:rPr>
        <w:t xml:space="preserve">La ampliación del plazo de entrega a través de un Contrato Modificatorio o; </w:t>
      </w:r>
    </w:p>
    <w:p w:rsidR="00611F02" w:rsidRPr="00611F02" w:rsidRDefault="00611F02" w:rsidP="00611F02">
      <w:pPr>
        <w:numPr>
          <w:ilvl w:val="0"/>
          <w:numId w:val="48"/>
        </w:numPr>
        <w:autoSpaceDE w:val="0"/>
        <w:autoSpaceDN w:val="0"/>
        <w:adjustRightInd w:val="0"/>
        <w:spacing w:after="13"/>
        <w:jc w:val="both"/>
        <w:rPr>
          <w:rFonts w:ascii="Arial" w:hAnsi="Arial" w:cs="Arial"/>
          <w:sz w:val="22"/>
          <w:szCs w:val="22"/>
          <w:lang w:val="es-BO" w:eastAsia="es-BO"/>
        </w:rPr>
      </w:pPr>
      <w:r w:rsidRPr="00611F02">
        <w:rPr>
          <w:rFonts w:ascii="Arial" w:hAnsi="Arial" w:cs="Arial"/>
          <w:sz w:val="22"/>
          <w:szCs w:val="22"/>
          <w:lang w:val="es-BO" w:eastAsia="es-BO"/>
        </w:rPr>
        <w:t xml:space="preserve">Efectivizar la Resolución parcial o total del Contrato por causas de fuerza mayor, caso fortuito u otras causas debidamente justificadas que afecten al </w:t>
      </w:r>
      <w:r w:rsidRPr="00611F02">
        <w:rPr>
          <w:rFonts w:ascii="Arial" w:hAnsi="Arial" w:cs="Arial"/>
          <w:b/>
          <w:bCs/>
          <w:sz w:val="22"/>
          <w:szCs w:val="22"/>
          <w:lang w:val="es-BO" w:eastAsia="es-BO"/>
        </w:rPr>
        <w:t>PROVEEDOR</w:t>
      </w:r>
      <w:r w:rsidRPr="00611F02">
        <w:rPr>
          <w:rFonts w:ascii="Arial" w:hAnsi="Arial" w:cs="Arial"/>
          <w:bCs/>
          <w:sz w:val="22"/>
          <w:szCs w:val="22"/>
          <w:lang w:val="es-BO" w:eastAsia="es-BO"/>
        </w:rPr>
        <w:t xml:space="preserve">. </w:t>
      </w:r>
    </w:p>
    <w:p w:rsidR="00611F02" w:rsidRPr="00611F02" w:rsidRDefault="00611F02" w:rsidP="00611F02">
      <w:pPr>
        <w:widowControl w:val="0"/>
        <w:jc w:val="both"/>
        <w:rPr>
          <w:rFonts w:ascii="Arial" w:hAnsi="Arial" w:cs="Arial"/>
          <w:spacing w:val="-3"/>
          <w:sz w:val="22"/>
          <w:szCs w:val="22"/>
          <w:lang w:val="es-BO"/>
        </w:rPr>
      </w:pPr>
      <w:r w:rsidRPr="00611F02">
        <w:rPr>
          <w:rFonts w:ascii="Arial" w:hAnsi="Arial" w:cs="Arial"/>
          <w:b/>
          <w:sz w:val="22"/>
          <w:szCs w:val="22"/>
          <w:lang w:val="es-BO"/>
        </w:rPr>
        <w:t xml:space="preserve"> </w:t>
      </w:r>
    </w:p>
    <w:p w:rsidR="00611F02" w:rsidRPr="00611F02" w:rsidRDefault="00611F02" w:rsidP="00611F02">
      <w:pPr>
        <w:widowControl w:val="0"/>
        <w:jc w:val="both"/>
        <w:rPr>
          <w:rFonts w:ascii="Arial" w:hAnsi="Arial" w:cs="Arial"/>
          <w:sz w:val="22"/>
          <w:szCs w:val="22"/>
        </w:rPr>
      </w:pPr>
      <w:r w:rsidRPr="00611F02">
        <w:rPr>
          <w:rFonts w:ascii="Arial" w:hAnsi="Arial" w:cs="Arial"/>
          <w:sz w:val="22"/>
          <w:szCs w:val="22"/>
        </w:rPr>
        <w:t xml:space="preserve">En caso de ampliación de plazo, se deberá considerar un periodo igual al tiempo durante el cual no se haya podido realizar la ejecución del Contrato como resultado del hecho de fuerza mayor, caso fortuito u otras causas debidamente justificadas, salvo acuerdo en contrario entre </w:t>
      </w:r>
      <w:r w:rsidRPr="00611F02">
        <w:rPr>
          <w:rFonts w:ascii="Arial" w:hAnsi="Arial" w:cs="Arial"/>
          <w:sz w:val="22"/>
          <w:szCs w:val="22"/>
        </w:rPr>
        <w:lastRenderedPageBreak/>
        <w:t>las partes.</w:t>
      </w:r>
    </w:p>
    <w:p w:rsidR="00611F02" w:rsidRPr="00611F02" w:rsidRDefault="00611F02" w:rsidP="00611F02">
      <w:pPr>
        <w:widowControl w:val="0"/>
        <w:jc w:val="both"/>
        <w:rPr>
          <w:rFonts w:ascii="Arial" w:hAnsi="Arial" w:cs="Arial"/>
          <w:spacing w:val="-3"/>
          <w:sz w:val="22"/>
          <w:szCs w:val="22"/>
          <w:lang w:val="es-BO"/>
        </w:rPr>
      </w:pPr>
    </w:p>
    <w:p w:rsidR="00611F02" w:rsidRPr="00611F02" w:rsidRDefault="00611F02" w:rsidP="00611F02">
      <w:pPr>
        <w:widowControl w:val="0"/>
        <w:jc w:val="both"/>
        <w:rPr>
          <w:rFonts w:ascii="Arial" w:hAnsi="Arial" w:cs="Arial"/>
          <w:b/>
          <w:sz w:val="22"/>
          <w:szCs w:val="22"/>
          <w:lang w:val="es-BO"/>
        </w:rPr>
      </w:pPr>
      <w:r w:rsidRPr="00611F02">
        <w:rPr>
          <w:rFonts w:ascii="Arial" w:hAnsi="Arial" w:cs="Arial"/>
          <w:b/>
          <w:sz w:val="22"/>
          <w:szCs w:val="22"/>
          <w:lang w:val="es-BO"/>
        </w:rPr>
        <w:t xml:space="preserve">CLÁUSULA VIGÉSIMA QUINTA.- (TERMINACIÓN DEL CONTRATO) </w:t>
      </w:r>
      <w:r w:rsidRPr="00611F02">
        <w:rPr>
          <w:rFonts w:ascii="Arial" w:hAnsi="Arial" w:cs="Arial"/>
          <w:sz w:val="22"/>
          <w:szCs w:val="22"/>
          <w:lang w:val="es-BO"/>
        </w:rPr>
        <w:t>El presente Contrato concluirá por una de las siguientes causas:</w:t>
      </w:r>
    </w:p>
    <w:p w:rsidR="00611F02" w:rsidRPr="00611F02" w:rsidRDefault="00611F02" w:rsidP="00611F02">
      <w:pPr>
        <w:widowControl w:val="0"/>
        <w:tabs>
          <w:tab w:val="left" w:pos="709"/>
        </w:tabs>
        <w:jc w:val="both"/>
        <w:rPr>
          <w:rFonts w:ascii="Arial" w:hAnsi="Arial" w:cs="Arial"/>
          <w:sz w:val="22"/>
          <w:szCs w:val="22"/>
          <w:lang w:val="es-BO"/>
        </w:rPr>
      </w:pPr>
    </w:p>
    <w:p w:rsidR="00611F02" w:rsidRPr="00611F02" w:rsidRDefault="00611F02" w:rsidP="00611F02">
      <w:pPr>
        <w:widowControl w:val="0"/>
        <w:numPr>
          <w:ilvl w:val="0"/>
          <w:numId w:val="37"/>
        </w:numPr>
        <w:tabs>
          <w:tab w:val="left" w:pos="709"/>
        </w:tabs>
        <w:contextualSpacing/>
        <w:jc w:val="both"/>
        <w:rPr>
          <w:rFonts w:ascii="Arial" w:hAnsi="Arial" w:cs="Arial"/>
          <w:b/>
          <w:vanish/>
          <w:sz w:val="22"/>
          <w:szCs w:val="22"/>
          <w:lang w:val="es-BO"/>
        </w:rPr>
      </w:pPr>
    </w:p>
    <w:p w:rsidR="00611F02" w:rsidRPr="00611F02" w:rsidRDefault="00611F02" w:rsidP="00611F02">
      <w:pPr>
        <w:widowControl w:val="0"/>
        <w:numPr>
          <w:ilvl w:val="0"/>
          <w:numId w:val="37"/>
        </w:numPr>
        <w:tabs>
          <w:tab w:val="left" w:pos="709"/>
        </w:tabs>
        <w:contextualSpacing/>
        <w:jc w:val="both"/>
        <w:rPr>
          <w:rFonts w:ascii="Arial" w:hAnsi="Arial" w:cs="Arial"/>
          <w:b/>
          <w:vanish/>
          <w:sz w:val="22"/>
          <w:szCs w:val="22"/>
          <w:lang w:val="es-BO"/>
        </w:rPr>
      </w:pPr>
    </w:p>
    <w:p w:rsidR="00611F02" w:rsidRPr="00611F02" w:rsidRDefault="00611F02" w:rsidP="00611F02">
      <w:pPr>
        <w:widowControl w:val="0"/>
        <w:numPr>
          <w:ilvl w:val="0"/>
          <w:numId w:val="37"/>
        </w:numPr>
        <w:tabs>
          <w:tab w:val="left" w:pos="709"/>
        </w:tabs>
        <w:contextualSpacing/>
        <w:jc w:val="both"/>
        <w:rPr>
          <w:rFonts w:ascii="Arial" w:hAnsi="Arial" w:cs="Arial"/>
          <w:b/>
          <w:vanish/>
          <w:sz w:val="22"/>
          <w:szCs w:val="22"/>
          <w:lang w:val="es-BO"/>
        </w:rPr>
      </w:pPr>
    </w:p>
    <w:p w:rsidR="00611F02" w:rsidRPr="00611F02" w:rsidRDefault="00611F02" w:rsidP="00611F02">
      <w:pPr>
        <w:widowControl w:val="0"/>
        <w:numPr>
          <w:ilvl w:val="0"/>
          <w:numId w:val="37"/>
        </w:numPr>
        <w:tabs>
          <w:tab w:val="left" w:pos="709"/>
        </w:tabs>
        <w:contextualSpacing/>
        <w:jc w:val="both"/>
        <w:rPr>
          <w:rFonts w:ascii="Arial" w:hAnsi="Arial" w:cs="Arial"/>
          <w:b/>
          <w:vanish/>
          <w:sz w:val="22"/>
          <w:szCs w:val="22"/>
          <w:lang w:val="es-BO"/>
        </w:rPr>
      </w:pPr>
    </w:p>
    <w:p w:rsidR="00611F02" w:rsidRPr="00611F02" w:rsidRDefault="00611F02" w:rsidP="00611F02">
      <w:pPr>
        <w:widowControl w:val="0"/>
        <w:numPr>
          <w:ilvl w:val="0"/>
          <w:numId w:val="37"/>
        </w:numPr>
        <w:tabs>
          <w:tab w:val="left" w:pos="709"/>
        </w:tabs>
        <w:contextualSpacing/>
        <w:jc w:val="both"/>
        <w:rPr>
          <w:rFonts w:ascii="Arial" w:hAnsi="Arial" w:cs="Arial"/>
          <w:b/>
          <w:vanish/>
          <w:sz w:val="22"/>
          <w:szCs w:val="22"/>
          <w:lang w:val="es-BO"/>
        </w:rPr>
      </w:pPr>
    </w:p>
    <w:p w:rsidR="00611F02" w:rsidRPr="00611F02" w:rsidRDefault="00611F02" w:rsidP="00611F02">
      <w:pPr>
        <w:widowControl w:val="0"/>
        <w:numPr>
          <w:ilvl w:val="0"/>
          <w:numId w:val="37"/>
        </w:numPr>
        <w:tabs>
          <w:tab w:val="left" w:pos="709"/>
        </w:tabs>
        <w:contextualSpacing/>
        <w:jc w:val="both"/>
        <w:rPr>
          <w:rFonts w:ascii="Arial" w:hAnsi="Arial" w:cs="Arial"/>
          <w:b/>
          <w:vanish/>
          <w:sz w:val="22"/>
          <w:szCs w:val="22"/>
          <w:lang w:val="es-BO"/>
        </w:rPr>
      </w:pPr>
    </w:p>
    <w:p w:rsidR="00611F02" w:rsidRPr="00611F02" w:rsidRDefault="00611F02" w:rsidP="00611F02">
      <w:pPr>
        <w:widowControl w:val="0"/>
        <w:numPr>
          <w:ilvl w:val="0"/>
          <w:numId w:val="37"/>
        </w:numPr>
        <w:tabs>
          <w:tab w:val="left" w:pos="709"/>
        </w:tabs>
        <w:contextualSpacing/>
        <w:jc w:val="both"/>
        <w:rPr>
          <w:rFonts w:ascii="Arial" w:hAnsi="Arial" w:cs="Arial"/>
          <w:b/>
          <w:vanish/>
          <w:sz w:val="22"/>
          <w:szCs w:val="22"/>
          <w:lang w:val="es-BO"/>
        </w:rPr>
      </w:pPr>
    </w:p>
    <w:p w:rsidR="00611F02" w:rsidRPr="00611F02" w:rsidRDefault="00611F02" w:rsidP="00611F02">
      <w:pPr>
        <w:widowControl w:val="0"/>
        <w:numPr>
          <w:ilvl w:val="1"/>
          <w:numId w:val="37"/>
        </w:numPr>
        <w:tabs>
          <w:tab w:val="left" w:pos="709"/>
        </w:tabs>
        <w:contextualSpacing/>
        <w:jc w:val="both"/>
        <w:rPr>
          <w:rFonts w:ascii="Arial" w:hAnsi="Arial" w:cs="Arial"/>
          <w:sz w:val="22"/>
          <w:szCs w:val="22"/>
          <w:lang w:val="es-BO"/>
        </w:rPr>
      </w:pPr>
      <w:r w:rsidRPr="00611F02">
        <w:rPr>
          <w:rFonts w:ascii="Arial" w:hAnsi="Arial" w:cs="Arial"/>
          <w:b/>
          <w:sz w:val="22"/>
          <w:szCs w:val="22"/>
          <w:lang w:val="es-BO"/>
        </w:rPr>
        <w:t xml:space="preserve">Por Cumplimiento del Contrato: </w:t>
      </w:r>
      <w:r w:rsidRPr="00611F02">
        <w:rPr>
          <w:rFonts w:ascii="Arial" w:hAnsi="Arial" w:cs="Arial"/>
          <w:sz w:val="22"/>
          <w:szCs w:val="22"/>
          <w:lang w:val="es-BO"/>
        </w:rPr>
        <w:t xml:space="preserve">Es la forma ordinaria de terminación, donde la </w:t>
      </w:r>
      <w:r w:rsidRPr="00611F02">
        <w:rPr>
          <w:rFonts w:ascii="Arial" w:hAnsi="Arial" w:cs="Arial"/>
          <w:b/>
          <w:sz w:val="22"/>
          <w:szCs w:val="22"/>
          <w:lang w:val="es-BO"/>
        </w:rPr>
        <w:t xml:space="preserve">ENTIDAD </w:t>
      </w:r>
      <w:r w:rsidRPr="00611F02">
        <w:rPr>
          <w:rFonts w:ascii="Arial" w:hAnsi="Arial" w:cs="Arial"/>
          <w:sz w:val="22"/>
          <w:szCs w:val="22"/>
          <w:lang w:val="es-BO"/>
        </w:rPr>
        <w:t xml:space="preserve">como el </w:t>
      </w:r>
      <w:r w:rsidRPr="00611F02">
        <w:rPr>
          <w:rFonts w:ascii="Arial" w:hAnsi="Arial" w:cs="Arial"/>
          <w:b/>
          <w:sz w:val="22"/>
          <w:szCs w:val="22"/>
          <w:lang w:val="es-BO"/>
        </w:rPr>
        <w:t xml:space="preserve">PROVEEDOR </w:t>
      </w:r>
      <w:r w:rsidRPr="00611F02">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611F02">
        <w:rPr>
          <w:rFonts w:ascii="Arial" w:hAnsi="Arial" w:cs="Arial"/>
          <w:b/>
          <w:sz w:val="22"/>
          <w:szCs w:val="22"/>
          <w:lang w:val="es-BO"/>
        </w:rPr>
        <w:t>ENTIDAD</w:t>
      </w:r>
      <w:r w:rsidRPr="00611F02">
        <w:rPr>
          <w:rFonts w:ascii="Arial" w:hAnsi="Arial" w:cs="Arial"/>
          <w:sz w:val="22"/>
          <w:szCs w:val="22"/>
          <w:lang w:val="es-BO"/>
        </w:rPr>
        <w:t>.</w:t>
      </w:r>
    </w:p>
    <w:p w:rsidR="00611F02" w:rsidRPr="00611F02" w:rsidRDefault="00611F02" w:rsidP="00611F02">
      <w:pPr>
        <w:widowControl w:val="0"/>
        <w:tabs>
          <w:tab w:val="left" w:pos="851"/>
        </w:tabs>
        <w:ind w:left="709" w:hanging="709"/>
        <w:jc w:val="both"/>
        <w:rPr>
          <w:rFonts w:ascii="Arial" w:hAnsi="Arial" w:cs="Arial"/>
          <w:sz w:val="22"/>
          <w:szCs w:val="22"/>
          <w:lang w:val="es-BO"/>
        </w:rPr>
      </w:pPr>
    </w:p>
    <w:p w:rsidR="00611F02" w:rsidRPr="00611F02" w:rsidRDefault="00611F02" w:rsidP="00611F02">
      <w:pPr>
        <w:widowControl w:val="0"/>
        <w:numPr>
          <w:ilvl w:val="1"/>
          <w:numId w:val="37"/>
        </w:numPr>
        <w:tabs>
          <w:tab w:val="left" w:pos="709"/>
        </w:tabs>
        <w:jc w:val="both"/>
        <w:rPr>
          <w:rFonts w:ascii="Arial" w:hAnsi="Arial" w:cs="Arial"/>
          <w:sz w:val="22"/>
          <w:szCs w:val="22"/>
          <w:lang w:val="es-BO"/>
        </w:rPr>
      </w:pPr>
      <w:r w:rsidRPr="00611F02">
        <w:rPr>
          <w:rFonts w:ascii="Arial" w:hAnsi="Arial" w:cs="Arial"/>
          <w:b/>
          <w:sz w:val="22"/>
          <w:szCs w:val="22"/>
          <w:lang w:val="es-BO"/>
        </w:rPr>
        <w:t xml:space="preserve">Por Resolución del Contrato: </w:t>
      </w:r>
      <w:r w:rsidRPr="00611F02">
        <w:rPr>
          <w:rFonts w:ascii="Arial" w:hAnsi="Arial" w:cs="Arial"/>
          <w:sz w:val="22"/>
          <w:szCs w:val="22"/>
          <w:lang w:val="es-BO"/>
        </w:rPr>
        <w:t>Es la forma extraordinaria de terminación del Contrato que procederá únicamente por las siguientes causales:</w:t>
      </w:r>
    </w:p>
    <w:p w:rsidR="00611F02" w:rsidRPr="00611F02" w:rsidRDefault="00611F02" w:rsidP="00611F02">
      <w:pPr>
        <w:widowControl w:val="0"/>
        <w:tabs>
          <w:tab w:val="left" w:pos="709"/>
        </w:tabs>
        <w:ind w:left="720"/>
        <w:jc w:val="both"/>
        <w:rPr>
          <w:rFonts w:ascii="Arial" w:hAnsi="Arial" w:cs="Arial"/>
          <w:sz w:val="22"/>
          <w:szCs w:val="22"/>
          <w:lang w:val="es-BO"/>
        </w:rPr>
      </w:pPr>
    </w:p>
    <w:p w:rsidR="00611F02" w:rsidRPr="00611F02" w:rsidRDefault="00611F02" w:rsidP="00611F02">
      <w:pPr>
        <w:widowControl w:val="0"/>
        <w:numPr>
          <w:ilvl w:val="2"/>
          <w:numId w:val="37"/>
        </w:numPr>
        <w:ind w:left="1418" w:hanging="1134"/>
        <w:rPr>
          <w:rFonts w:ascii="Arial" w:hAnsi="Arial" w:cs="Arial"/>
          <w:b/>
          <w:sz w:val="22"/>
          <w:szCs w:val="22"/>
          <w:lang w:val="es-BO"/>
        </w:rPr>
      </w:pPr>
      <w:r w:rsidRPr="00611F02">
        <w:rPr>
          <w:rFonts w:ascii="Arial" w:hAnsi="Arial" w:cs="Arial"/>
          <w:b/>
          <w:sz w:val="22"/>
          <w:szCs w:val="22"/>
          <w:lang w:val="es-BO"/>
        </w:rPr>
        <w:t>Resolución a requerimiento de la ENTIDAD, por causales atribuibles al PROVEEDOR:</w:t>
      </w:r>
    </w:p>
    <w:p w:rsidR="00611F02" w:rsidRPr="00611F02" w:rsidRDefault="00611F02" w:rsidP="00611F02">
      <w:pPr>
        <w:widowControl w:val="0"/>
        <w:ind w:left="1418"/>
        <w:rPr>
          <w:rFonts w:ascii="Arial" w:hAnsi="Arial" w:cs="Arial"/>
          <w:b/>
          <w:sz w:val="22"/>
          <w:szCs w:val="22"/>
          <w:lang w:val="es-BO"/>
        </w:rPr>
      </w:pPr>
    </w:p>
    <w:p w:rsidR="00611F02" w:rsidRPr="00611F02" w:rsidRDefault="00611F02" w:rsidP="00611F02">
      <w:pPr>
        <w:widowControl w:val="0"/>
        <w:numPr>
          <w:ilvl w:val="0"/>
          <w:numId w:val="35"/>
        </w:numPr>
        <w:tabs>
          <w:tab w:val="clear" w:pos="2004"/>
          <w:tab w:val="num" w:pos="1843"/>
          <w:tab w:val="num" w:pos="6658"/>
        </w:tabs>
        <w:ind w:left="1843" w:hanging="425"/>
        <w:jc w:val="both"/>
        <w:rPr>
          <w:rFonts w:ascii="Arial" w:hAnsi="Arial" w:cs="Arial"/>
          <w:sz w:val="22"/>
          <w:szCs w:val="22"/>
          <w:lang w:val="es-BO"/>
        </w:rPr>
      </w:pPr>
      <w:r w:rsidRPr="00611F02">
        <w:rPr>
          <w:rFonts w:ascii="Arial" w:hAnsi="Arial" w:cs="Arial"/>
          <w:sz w:val="22"/>
          <w:szCs w:val="22"/>
          <w:lang w:val="es-BO"/>
        </w:rPr>
        <w:t xml:space="preserve">Por disolución del </w:t>
      </w:r>
      <w:r w:rsidRPr="00611F02">
        <w:rPr>
          <w:rFonts w:ascii="Arial" w:hAnsi="Arial" w:cs="Arial"/>
          <w:b/>
          <w:sz w:val="22"/>
          <w:szCs w:val="22"/>
          <w:lang w:val="es-BO"/>
        </w:rPr>
        <w:t>PROVEEDOR.</w:t>
      </w:r>
    </w:p>
    <w:p w:rsidR="00611F02" w:rsidRPr="00611F02" w:rsidRDefault="00611F02" w:rsidP="00611F02">
      <w:pPr>
        <w:widowControl w:val="0"/>
        <w:numPr>
          <w:ilvl w:val="0"/>
          <w:numId w:val="35"/>
        </w:numPr>
        <w:tabs>
          <w:tab w:val="clear" w:pos="2004"/>
          <w:tab w:val="num" w:pos="1843"/>
          <w:tab w:val="num" w:pos="6658"/>
        </w:tabs>
        <w:ind w:left="1843" w:hanging="425"/>
        <w:jc w:val="both"/>
        <w:rPr>
          <w:rFonts w:ascii="Arial" w:hAnsi="Arial" w:cs="Arial"/>
          <w:sz w:val="22"/>
          <w:szCs w:val="22"/>
          <w:lang w:val="es-BO"/>
        </w:rPr>
      </w:pPr>
      <w:r w:rsidRPr="00611F02">
        <w:rPr>
          <w:rFonts w:ascii="Arial" w:hAnsi="Arial" w:cs="Arial"/>
          <w:sz w:val="22"/>
          <w:szCs w:val="22"/>
          <w:lang w:val="es-BO"/>
        </w:rPr>
        <w:t xml:space="preserve">Por quiebra declarada del </w:t>
      </w:r>
      <w:r w:rsidRPr="00611F02">
        <w:rPr>
          <w:rFonts w:ascii="Arial" w:hAnsi="Arial" w:cs="Arial"/>
          <w:b/>
          <w:sz w:val="22"/>
          <w:szCs w:val="22"/>
          <w:lang w:val="es-BO"/>
        </w:rPr>
        <w:t>PROVEEDOR.</w:t>
      </w:r>
    </w:p>
    <w:p w:rsidR="00611F02" w:rsidRPr="00611F02" w:rsidRDefault="00611F02" w:rsidP="00611F02">
      <w:pPr>
        <w:widowControl w:val="0"/>
        <w:numPr>
          <w:ilvl w:val="0"/>
          <w:numId w:val="35"/>
        </w:numPr>
        <w:tabs>
          <w:tab w:val="clear" w:pos="2004"/>
          <w:tab w:val="num" w:pos="1843"/>
          <w:tab w:val="num" w:pos="6658"/>
        </w:tabs>
        <w:ind w:left="1843" w:hanging="425"/>
        <w:jc w:val="both"/>
        <w:rPr>
          <w:rFonts w:ascii="Arial" w:hAnsi="Arial" w:cs="Arial"/>
          <w:sz w:val="22"/>
          <w:szCs w:val="22"/>
          <w:lang w:val="es-BO"/>
        </w:rPr>
      </w:pPr>
      <w:r w:rsidRPr="00611F02">
        <w:rPr>
          <w:rFonts w:ascii="Arial" w:hAnsi="Arial" w:cs="Arial"/>
          <w:sz w:val="22"/>
          <w:szCs w:val="22"/>
          <w:lang w:val="es-BO"/>
        </w:rPr>
        <w:t xml:space="preserve">Por incumplimiento injustificado a la Cláusula Décima Primera (Plazo de Entrega), sin que el </w:t>
      </w:r>
      <w:r w:rsidRPr="00611F02">
        <w:rPr>
          <w:rFonts w:ascii="Arial" w:hAnsi="Arial" w:cs="Arial"/>
          <w:b/>
          <w:sz w:val="22"/>
          <w:szCs w:val="22"/>
          <w:lang w:val="es-BO"/>
        </w:rPr>
        <w:t xml:space="preserve">PROVEEDOR </w:t>
      </w:r>
      <w:r w:rsidRPr="00611F02">
        <w:rPr>
          <w:rFonts w:ascii="Arial" w:hAnsi="Arial" w:cs="Arial"/>
          <w:sz w:val="22"/>
          <w:szCs w:val="22"/>
          <w:lang w:val="es-BO"/>
        </w:rPr>
        <w:t>adopte medidas necesarias y oportunas para recuperar su demora y asegurar la conclusión de la entrega.</w:t>
      </w:r>
    </w:p>
    <w:p w:rsidR="00611F02" w:rsidRPr="00611F02" w:rsidRDefault="00611F02" w:rsidP="00611F02">
      <w:pPr>
        <w:widowControl w:val="0"/>
        <w:numPr>
          <w:ilvl w:val="0"/>
          <w:numId w:val="35"/>
        </w:numPr>
        <w:tabs>
          <w:tab w:val="clear" w:pos="2004"/>
          <w:tab w:val="num" w:pos="1843"/>
          <w:tab w:val="num" w:pos="6658"/>
        </w:tabs>
        <w:ind w:left="1843" w:hanging="425"/>
        <w:jc w:val="both"/>
        <w:rPr>
          <w:rFonts w:ascii="Arial" w:hAnsi="Arial" w:cs="Arial"/>
          <w:sz w:val="22"/>
          <w:szCs w:val="22"/>
          <w:lang w:val="es-BO"/>
        </w:rPr>
      </w:pPr>
      <w:r w:rsidRPr="00611F02">
        <w:rPr>
          <w:rFonts w:ascii="Arial" w:hAnsi="Arial" w:cs="Arial"/>
          <w:sz w:val="22"/>
          <w:szCs w:val="22"/>
          <w:lang w:val="es-BO"/>
        </w:rPr>
        <w:t xml:space="preserve">Cuando el monto de las multas por atraso en la entrega de </w:t>
      </w:r>
      <w:r w:rsidRPr="00611F02">
        <w:rPr>
          <w:rFonts w:ascii="Arial" w:hAnsi="Arial" w:cs="Arial"/>
          <w:sz w:val="22"/>
          <w:szCs w:val="22"/>
          <w:lang w:val="es-BO" w:eastAsia="es-BO"/>
        </w:rPr>
        <w:t xml:space="preserve">los </w:t>
      </w:r>
      <w:r w:rsidRPr="00611F02">
        <w:rPr>
          <w:rFonts w:ascii="Arial" w:hAnsi="Arial" w:cs="Arial"/>
          <w:b/>
          <w:bCs/>
          <w:sz w:val="22"/>
          <w:szCs w:val="22"/>
          <w:lang w:val="es-BO" w:eastAsia="es-BO"/>
        </w:rPr>
        <w:t>BIENES</w:t>
      </w:r>
      <w:r w:rsidRPr="00611F02">
        <w:rPr>
          <w:rFonts w:ascii="Arial" w:hAnsi="Arial" w:cs="Arial"/>
          <w:sz w:val="22"/>
          <w:szCs w:val="22"/>
          <w:lang w:val="es-BO"/>
        </w:rPr>
        <w:t>, alcance el diez por ciento (10%) del monto total del contrato, decisión optativa, o el veinte por ciento (20%), de forma obligatoria.</w:t>
      </w:r>
    </w:p>
    <w:p w:rsidR="00611F02" w:rsidRPr="00611F02" w:rsidRDefault="00611F02" w:rsidP="00611F02">
      <w:pPr>
        <w:widowControl w:val="0"/>
        <w:jc w:val="both"/>
        <w:rPr>
          <w:rFonts w:ascii="Arial" w:hAnsi="Arial" w:cs="Arial"/>
          <w:sz w:val="22"/>
          <w:szCs w:val="22"/>
          <w:lang w:val="es-BO"/>
        </w:rPr>
      </w:pPr>
    </w:p>
    <w:p w:rsidR="00611F02" w:rsidRPr="00611F02" w:rsidRDefault="00611F02" w:rsidP="00611F02">
      <w:pPr>
        <w:widowControl w:val="0"/>
        <w:numPr>
          <w:ilvl w:val="2"/>
          <w:numId w:val="37"/>
        </w:numPr>
        <w:ind w:left="1418" w:hanging="1134"/>
        <w:rPr>
          <w:rFonts w:ascii="Arial" w:hAnsi="Arial" w:cs="Arial"/>
          <w:b/>
          <w:sz w:val="22"/>
          <w:szCs w:val="22"/>
          <w:lang w:val="es-BO"/>
        </w:rPr>
      </w:pPr>
      <w:r w:rsidRPr="00611F02">
        <w:rPr>
          <w:rFonts w:ascii="Arial" w:hAnsi="Arial" w:cs="Arial"/>
          <w:b/>
          <w:sz w:val="22"/>
          <w:szCs w:val="22"/>
          <w:lang w:val="es-BO"/>
        </w:rPr>
        <w:t>Resolución a requerimiento del PROVEEDOR por causales atribuibles a la ENTIDAD:</w:t>
      </w:r>
    </w:p>
    <w:p w:rsidR="00611F02" w:rsidRPr="00611F02" w:rsidRDefault="00611F02" w:rsidP="00611F02">
      <w:pPr>
        <w:widowControl w:val="0"/>
        <w:jc w:val="both"/>
        <w:rPr>
          <w:rFonts w:ascii="Arial" w:hAnsi="Arial" w:cs="Arial"/>
          <w:sz w:val="22"/>
          <w:szCs w:val="22"/>
          <w:lang w:val="es-BO"/>
        </w:rPr>
      </w:pPr>
    </w:p>
    <w:p w:rsidR="00611F02" w:rsidRPr="00611F02" w:rsidRDefault="00611F02" w:rsidP="00611F02">
      <w:pPr>
        <w:widowControl w:val="0"/>
        <w:numPr>
          <w:ilvl w:val="0"/>
          <w:numId w:val="36"/>
        </w:numPr>
        <w:tabs>
          <w:tab w:val="left" w:pos="1418"/>
        </w:tabs>
        <w:ind w:hanging="586"/>
        <w:jc w:val="both"/>
        <w:rPr>
          <w:rFonts w:ascii="Arial" w:hAnsi="Arial" w:cs="Arial"/>
          <w:b/>
          <w:sz w:val="22"/>
          <w:szCs w:val="22"/>
          <w:lang w:val="es-BO"/>
        </w:rPr>
      </w:pPr>
      <w:r w:rsidRPr="00611F02">
        <w:rPr>
          <w:rFonts w:ascii="Arial" w:hAnsi="Arial" w:cs="Arial"/>
          <w:sz w:val="22"/>
          <w:szCs w:val="22"/>
          <w:lang w:val="es-BO"/>
        </w:rPr>
        <w:t xml:space="preserve">Por instrucciones injustificadas emanadas de la </w:t>
      </w:r>
      <w:r w:rsidRPr="00611F02">
        <w:rPr>
          <w:rFonts w:ascii="Arial" w:hAnsi="Arial" w:cs="Arial"/>
          <w:b/>
          <w:sz w:val="22"/>
          <w:szCs w:val="22"/>
          <w:lang w:val="es-BO"/>
        </w:rPr>
        <w:t>ENTIDAD</w:t>
      </w:r>
      <w:r w:rsidRPr="00611F02">
        <w:rPr>
          <w:rFonts w:ascii="Arial" w:hAnsi="Arial" w:cs="Arial"/>
          <w:sz w:val="22"/>
          <w:szCs w:val="22"/>
          <w:lang w:val="es-BO"/>
        </w:rPr>
        <w:t xml:space="preserve"> para la suspensión de la provisión de </w:t>
      </w:r>
      <w:r w:rsidRPr="00611F02">
        <w:rPr>
          <w:rFonts w:ascii="Arial" w:hAnsi="Arial" w:cs="Arial"/>
          <w:sz w:val="22"/>
          <w:szCs w:val="22"/>
          <w:lang w:val="es-BO" w:eastAsia="es-BO"/>
        </w:rPr>
        <w:t xml:space="preserve">los </w:t>
      </w:r>
      <w:r w:rsidRPr="00611F02">
        <w:rPr>
          <w:rFonts w:ascii="Arial" w:hAnsi="Arial" w:cs="Arial"/>
          <w:b/>
          <w:bCs/>
          <w:sz w:val="22"/>
          <w:szCs w:val="22"/>
          <w:lang w:val="es-BO" w:eastAsia="es-BO"/>
        </w:rPr>
        <w:t>BIENES</w:t>
      </w:r>
      <w:r w:rsidRPr="00611F02">
        <w:rPr>
          <w:rFonts w:ascii="Arial" w:hAnsi="Arial" w:cs="Arial"/>
          <w:sz w:val="22"/>
          <w:szCs w:val="22"/>
          <w:lang w:val="es-BO"/>
        </w:rPr>
        <w:t xml:space="preserve"> por más de treinta (30) días calendario.</w:t>
      </w:r>
    </w:p>
    <w:p w:rsidR="00611F02" w:rsidRPr="00611F02" w:rsidRDefault="00611F02" w:rsidP="00611F02">
      <w:pPr>
        <w:widowControl w:val="0"/>
        <w:numPr>
          <w:ilvl w:val="0"/>
          <w:numId w:val="36"/>
        </w:numPr>
        <w:ind w:hanging="586"/>
        <w:jc w:val="both"/>
        <w:rPr>
          <w:rFonts w:ascii="Arial" w:hAnsi="Arial" w:cs="Arial"/>
          <w:sz w:val="22"/>
          <w:szCs w:val="22"/>
          <w:lang w:val="es-BO"/>
        </w:rPr>
      </w:pPr>
      <w:r w:rsidRPr="00611F02">
        <w:rPr>
          <w:rFonts w:ascii="Arial" w:hAnsi="Arial" w:cs="Arial"/>
          <w:sz w:val="22"/>
          <w:szCs w:val="22"/>
          <w:lang w:val="es-BO"/>
        </w:rPr>
        <w:t xml:space="preserve">Si apartándose de los términos del Contrato, la </w:t>
      </w:r>
      <w:r w:rsidRPr="00611F02">
        <w:rPr>
          <w:rFonts w:ascii="Arial" w:hAnsi="Arial" w:cs="Arial"/>
          <w:b/>
          <w:sz w:val="22"/>
          <w:szCs w:val="22"/>
          <w:lang w:val="es-BO"/>
        </w:rPr>
        <w:t xml:space="preserve">ENTIDAD </w:t>
      </w:r>
      <w:r w:rsidRPr="00611F02">
        <w:rPr>
          <w:rFonts w:ascii="Arial" w:hAnsi="Arial" w:cs="Arial"/>
          <w:sz w:val="22"/>
          <w:szCs w:val="22"/>
          <w:lang w:val="es-BO"/>
        </w:rPr>
        <w:t>pretende realizar modificaciones al alcance, monto y/o plazo del Contrato, sin la emisión del Contrato Modificatorio correspondiente;</w:t>
      </w:r>
    </w:p>
    <w:p w:rsidR="00611F02" w:rsidRPr="00611F02" w:rsidRDefault="00611F02" w:rsidP="00611F02">
      <w:pPr>
        <w:widowControl w:val="0"/>
        <w:numPr>
          <w:ilvl w:val="0"/>
          <w:numId w:val="36"/>
        </w:numPr>
        <w:ind w:hanging="586"/>
        <w:jc w:val="both"/>
        <w:rPr>
          <w:rFonts w:ascii="Arial" w:hAnsi="Arial" w:cs="Arial"/>
          <w:b/>
          <w:sz w:val="22"/>
          <w:szCs w:val="22"/>
          <w:lang w:val="es-BO"/>
        </w:rPr>
      </w:pPr>
      <w:r w:rsidRPr="00611F02">
        <w:rPr>
          <w:rFonts w:ascii="Arial" w:hAnsi="Arial" w:cs="Arial"/>
          <w:sz w:val="22"/>
          <w:szCs w:val="22"/>
          <w:lang w:val="es-BO"/>
        </w:rPr>
        <w:t xml:space="preserve">Por incumplimiento injustificado en el pago, por más de cuarenta y cinco (45) días calendario, computables a partir de la fecha de la recepción de </w:t>
      </w:r>
      <w:r w:rsidRPr="00611F02">
        <w:rPr>
          <w:rFonts w:ascii="Arial" w:hAnsi="Arial" w:cs="Arial"/>
          <w:sz w:val="22"/>
          <w:szCs w:val="22"/>
          <w:lang w:val="es-BO" w:eastAsia="es-BO"/>
        </w:rPr>
        <w:t xml:space="preserve">los </w:t>
      </w:r>
      <w:r w:rsidRPr="00611F02">
        <w:rPr>
          <w:rFonts w:ascii="Arial" w:hAnsi="Arial" w:cs="Arial"/>
          <w:b/>
          <w:bCs/>
          <w:sz w:val="22"/>
          <w:szCs w:val="22"/>
          <w:lang w:val="es-BO" w:eastAsia="es-BO"/>
        </w:rPr>
        <w:t>BIENES</w:t>
      </w:r>
      <w:r w:rsidRPr="00611F02">
        <w:rPr>
          <w:rFonts w:ascii="Arial" w:hAnsi="Arial" w:cs="Arial"/>
          <w:sz w:val="22"/>
          <w:szCs w:val="22"/>
          <w:lang w:val="es-BO"/>
        </w:rPr>
        <w:t xml:space="preserve"> en la entidad, conforme las condiciones del Contrato;</w:t>
      </w:r>
    </w:p>
    <w:p w:rsidR="00611F02" w:rsidRPr="00611F02" w:rsidRDefault="00611F02" w:rsidP="00611F02">
      <w:pPr>
        <w:widowControl w:val="0"/>
        <w:tabs>
          <w:tab w:val="left" w:pos="1418"/>
        </w:tabs>
        <w:ind w:hanging="586"/>
        <w:jc w:val="both"/>
        <w:rPr>
          <w:rFonts w:ascii="Arial" w:hAnsi="Arial" w:cs="Arial"/>
          <w:b/>
          <w:sz w:val="22"/>
          <w:szCs w:val="22"/>
          <w:lang w:val="es-BO"/>
        </w:rPr>
      </w:pPr>
    </w:p>
    <w:p w:rsidR="00611F02" w:rsidRPr="00611F02" w:rsidRDefault="00611F02" w:rsidP="00611F02">
      <w:pPr>
        <w:widowControl w:val="0"/>
        <w:numPr>
          <w:ilvl w:val="2"/>
          <w:numId w:val="37"/>
        </w:numPr>
        <w:ind w:left="1418" w:hanging="1134"/>
        <w:jc w:val="both"/>
        <w:rPr>
          <w:rFonts w:ascii="Arial" w:hAnsi="Arial" w:cs="Arial"/>
          <w:sz w:val="22"/>
          <w:szCs w:val="22"/>
          <w:lang w:val="es-BO"/>
        </w:rPr>
      </w:pPr>
      <w:r w:rsidRPr="00611F02">
        <w:rPr>
          <w:rFonts w:ascii="Arial" w:hAnsi="Arial" w:cs="Arial"/>
          <w:b/>
          <w:sz w:val="22"/>
          <w:szCs w:val="22"/>
          <w:lang w:val="es-BO"/>
        </w:rPr>
        <w:t xml:space="preserve">Formas de resolución y reglas aplicables a la Resolución: </w:t>
      </w:r>
      <w:r w:rsidRPr="00611F02">
        <w:rPr>
          <w:rFonts w:ascii="Arial" w:hAnsi="Arial" w:cs="Arial"/>
          <w:sz w:val="22"/>
          <w:szCs w:val="22"/>
          <w:lang w:val="es-BO"/>
        </w:rPr>
        <w:t xml:space="preserve">De acuerdo a las causales de Resolución del Contrato señaladas precedentemente, podrá efectivizarse la terminación total o parcial del Contrato. </w:t>
      </w:r>
    </w:p>
    <w:p w:rsidR="00611F02" w:rsidRPr="00611F02" w:rsidRDefault="00611F02" w:rsidP="00611F02">
      <w:pPr>
        <w:widowControl w:val="0"/>
        <w:ind w:left="1560"/>
        <w:jc w:val="both"/>
        <w:rPr>
          <w:rFonts w:ascii="Arial" w:hAnsi="Arial" w:cs="Arial"/>
          <w:sz w:val="22"/>
          <w:szCs w:val="22"/>
          <w:lang w:val="es-BO"/>
        </w:rPr>
      </w:pPr>
    </w:p>
    <w:p w:rsidR="00611F02" w:rsidRPr="00611F02" w:rsidRDefault="00611F02" w:rsidP="00611F02">
      <w:pPr>
        <w:widowControl w:val="0"/>
        <w:ind w:left="1418"/>
        <w:jc w:val="both"/>
        <w:rPr>
          <w:rFonts w:ascii="Arial" w:hAnsi="Arial" w:cs="Arial"/>
          <w:sz w:val="22"/>
          <w:szCs w:val="22"/>
          <w:lang w:val="es-BO"/>
        </w:rPr>
      </w:pPr>
      <w:r w:rsidRPr="00611F02">
        <w:rPr>
          <w:rFonts w:ascii="Arial" w:hAnsi="Arial" w:cs="Arial"/>
          <w:sz w:val="22"/>
          <w:szCs w:val="22"/>
          <w:lang w:val="es-BO"/>
        </w:rPr>
        <w:t>La terminación total del Contrato procederá para bienes</w:t>
      </w:r>
      <w:r w:rsidRPr="00611F02">
        <w:rPr>
          <w:rFonts w:ascii="Arial" w:hAnsi="Arial" w:cs="Arial"/>
          <w:b/>
          <w:sz w:val="22"/>
          <w:szCs w:val="22"/>
          <w:lang w:val="es-BO"/>
        </w:rPr>
        <w:t xml:space="preserve"> </w:t>
      </w:r>
      <w:r w:rsidRPr="00611F02">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611F02">
        <w:rPr>
          <w:rFonts w:ascii="Arial" w:hAnsi="Arial" w:cs="Arial"/>
          <w:b/>
          <w:sz w:val="22"/>
          <w:szCs w:val="22"/>
          <w:lang w:val="es-BO"/>
        </w:rPr>
        <w:t>ENTIDAD</w:t>
      </w:r>
      <w:r w:rsidRPr="00611F02">
        <w:rPr>
          <w:rFonts w:ascii="Arial" w:hAnsi="Arial" w:cs="Arial"/>
          <w:sz w:val="22"/>
          <w:szCs w:val="22"/>
          <w:lang w:val="es-BO"/>
        </w:rPr>
        <w:t xml:space="preserve">. </w:t>
      </w:r>
    </w:p>
    <w:p w:rsidR="00611F02" w:rsidRPr="00611F02" w:rsidRDefault="00611F02" w:rsidP="00611F02">
      <w:pPr>
        <w:widowControl w:val="0"/>
        <w:ind w:left="1418"/>
        <w:jc w:val="both"/>
        <w:rPr>
          <w:rFonts w:ascii="Arial" w:hAnsi="Arial" w:cs="Arial"/>
          <w:sz w:val="22"/>
          <w:szCs w:val="22"/>
          <w:lang w:val="es-BO"/>
        </w:rPr>
      </w:pPr>
    </w:p>
    <w:p w:rsidR="00611F02" w:rsidRPr="00611F02" w:rsidRDefault="00611F02" w:rsidP="00611F02">
      <w:pPr>
        <w:widowControl w:val="0"/>
        <w:ind w:left="1418"/>
        <w:jc w:val="both"/>
        <w:rPr>
          <w:rFonts w:ascii="Arial" w:hAnsi="Arial" w:cs="Arial"/>
          <w:sz w:val="22"/>
          <w:szCs w:val="22"/>
        </w:rPr>
      </w:pPr>
      <w:r w:rsidRPr="00611F02">
        <w:rPr>
          <w:rFonts w:ascii="Arial" w:hAnsi="Arial" w:cs="Arial"/>
          <w:sz w:val="22"/>
          <w:szCs w:val="22"/>
        </w:rPr>
        <w:t>La terminación parcial del Contrato procederá para aquellos bienes</w:t>
      </w:r>
      <w:r w:rsidRPr="00611F02">
        <w:rPr>
          <w:rFonts w:ascii="Arial" w:hAnsi="Arial" w:cs="Arial"/>
          <w:b/>
          <w:bCs/>
          <w:sz w:val="22"/>
          <w:szCs w:val="22"/>
        </w:rPr>
        <w:t xml:space="preserve"> </w:t>
      </w:r>
      <w:r w:rsidRPr="00611F02">
        <w:rPr>
          <w:rFonts w:ascii="Arial" w:hAnsi="Arial" w:cs="Arial"/>
          <w:sz w:val="22"/>
          <w:szCs w:val="22"/>
        </w:rPr>
        <w:t xml:space="preserve">sujetos a </w:t>
      </w:r>
      <w:r w:rsidRPr="00611F02">
        <w:rPr>
          <w:rFonts w:ascii="Arial" w:hAnsi="Arial" w:cs="Arial"/>
          <w:sz w:val="22"/>
          <w:szCs w:val="22"/>
        </w:rPr>
        <w:lastRenderedPageBreak/>
        <w:t xml:space="preserve">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611F02">
        <w:rPr>
          <w:rFonts w:ascii="Arial" w:hAnsi="Arial" w:cs="Arial"/>
          <w:b/>
          <w:bCs/>
          <w:sz w:val="22"/>
          <w:szCs w:val="22"/>
        </w:rPr>
        <w:t xml:space="preserve">ENTIDAD </w:t>
      </w:r>
      <w:r w:rsidRPr="00611F02">
        <w:rPr>
          <w:rFonts w:ascii="Arial" w:hAnsi="Arial" w:cs="Arial"/>
          <w:sz w:val="22"/>
          <w:szCs w:val="22"/>
        </w:rPr>
        <w:t>haya efectivizado la recepción de una parcialidad de los bienes, de manera excepcional, conforme lo establecido en el presente Contrato.</w:t>
      </w:r>
    </w:p>
    <w:p w:rsidR="00611F02" w:rsidRPr="00611F02" w:rsidRDefault="00611F02" w:rsidP="00611F02">
      <w:pPr>
        <w:widowControl w:val="0"/>
        <w:ind w:left="1418"/>
        <w:jc w:val="both"/>
        <w:rPr>
          <w:rFonts w:ascii="Arial" w:hAnsi="Arial" w:cs="Arial"/>
          <w:sz w:val="22"/>
          <w:szCs w:val="22"/>
          <w:lang w:val="es-BO"/>
        </w:rPr>
      </w:pPr>
    </w:p>
    <w:p w:rsidR="00611F02" w:rsidRPr="00611F02" w:rsidRDefault="00611F02" w:rsidP="00611F02">
      <w:pPr>
        <w:widowControl w:val="0"/>
        <w:ind w:left="1418"/>
        <w:jc w:val="both"/>
        <w:rPr>
          <w:rFonts w:ascii="Arial" w:hAnsi="Arial" w:cs="Arial"/>
          <w:sz w:val="22"/>
          <w:szCs w:val="22"/>
          <w:lang w:val="es-BO"/>
        </w:rPr>
      </w:pPr>
      <w:r w:rsidRPr="00611F02">
        <w:rPr>
          <w:rFonts w:ascii="Arial" w:hAnsi="Arial" w:cs="Arial"/>
          <w:sz w:val="22"/>
          <w:szCs w:val="22"/>
          <w:lang w:val="es-BO"/>
        </w:rPr>
        <w:t xml:space="preserve">Para procesar la Resolución del Contrato por cualquiera de las causales señaladas, la </w:t>
      </w:r>
      <w:r w:rsidRPr="00611F02">
        <w:rPr>
          <w:rFonts w:ascii="Arial" w:hAnsi="Arial" w:cs="Arial"/>
          <w:b/>
          <w:sz w:val="22"/>
          <w:szCs w:val="22"/>
          <w:lang w:val="es-BO"/>
        </w:rPr>
        <w:t xml:space="preserve">ENTIDAD </w:t>
      </w:r>
      <w:r w:rsidRPr="00611F02">
        <w:rPr>
          <w:rFonts w:ascii="Arial" w:hAnsi="Arial" w:cs="Arial"/>
          <w:sz w:val="22"/>
          <w:szCs w:val="22"/>
          <w:lang w:val="es-BO"/>
        </w:rPr>
        <w:t xml:space="preserve">o el </w:t>
      </w:r>
      <w:r w:rsidRPr="00611F02">
        <w:rPr>
          <w:rFonts w:ascii="Arial" w:hAnsi="Arial" w:cs="Arial"/>
          <w:b/>
          <w:sz w:val="22"/>
          <w:szCs w:val="22"/>
          <w:lang w:val="es-BO"/>
        </w:rPr>
        <w:t xml:space="preserve">PROVEEDOR, </w:t>
      </w:r>
      <w:r w:rsidRPr="00611F02">
        <w:rPr>
          <w:rFonts w:ascii="Arial" w:hAnsi="Arial" w:cs="Arial"/>
          <w:sz w:val="22"/>
          <w:szCs w:val="22"/>
          <w:lang w:val="es-BO"/>
        </w:rPr>
        <w:t>según corresponda, notificará mediante carta notariada a la otra parte, la intención de Resolver el Contrato, estableciendo claramente la causal que se aduce.</w:t>
      </w:r>
    </w:p>
    <w:p w:rsidR="00611F02" w:rsidRPr="00611F02" w:rsidRDefault="00611F02" w:rsidP="00611F02">
      <w:pPr>
        <w:widowControl w:val="0"/>
        <w:ind w:left="1418"/>
        <w:jc w:val="both"/>
        <w:rPr>
          <w:rFonts w:ascii="Arial" w:hAnsi="Arial" w:cs="Arial"/>
          <w:sz w:val="22"/>
          <w:szCs w:val="22"/>
          <w:lang w:val="es-BO"/>
        </w:rPr>
      </w:pPr>
    </w:p>
    <w:p w:rsidR="00611F02" w:rsidRPr="00611F02" w:rsidRDefault="00611F02" w:rsidP="00611F02">
      <w:pPr>
        <w:widowControl w:val="0"/>
        <w:ind w:left="1418"/>
        <w:jc w:val="both"/>
        <w:rPr>
          <w:rFonts w:ascii="Arial" w:hAnsi="Arial" w:cs="Arial"/>
          <w:sz w:val="22"/>
          <w:szCs w:val="22"/>
          <w:lang w:val="es-BO"/>
        </w:rPr>
      </w:pPr>
      <w:r w:rsidRPr="00611F02">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611F02" w:rsidRPr="00611F02" w:rsidRDefault="00611F02" w:rsidP="00611F02">
      <w:pPr>
        <w:widowControl w:val="0"/>
        <w:ind w:left="1418"/>
        <w:jc w:val="both"/>
        <w:rPr>
          <w:rFonts w:ascii="Arial" w:hAnsi="Arial" w:cs="Arial"/>
          <w:sz w:val="22"/>
          <w:szCs w:val="22"/>
          <w:lang w:val="es-BO"/>
        </w:rPr>
      </w:pPr>
    </w:p>
    <w:p w:rsidR="00611F02" w:rsidRPr="00611F02" w:rsidRDefault="00611F02" w:rsidP="00611F02">
      <w:pPr>
        <w:widowControl w:val="0"/>
        <w:ind w:left="1418"/>
        <w:jc w:val="both"/>
        <w:rPr>
          <w:rFonts w:ascii="Arial" w:hAnsi="Arial" w:cs="Arial"/>
          <w:sz w:val="22"/>
          <w:szCs w:val="22"/>
          <w:lang w:val="es-BO"/>
        </w:rPr>
      </w:pPr>
      <w:r w:rsidRPr="00611F02">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611F02">
        <w:rPr>
          <w:rFonts w:ascii="Arial" w:hAnsi="Arial" w:cs="Arial"/>
          <w:b/>
          <w:sz w:val="22"/>
          <w:szCs w:val="22"/>
          <w:lang w:val="es-BO"/>
        </w:rPr>
        <w:t xml:space="preserve">ENTIDAD </w:t>
      </w:r>
      <w:r w:rsidRPr="00611F02">
        <w:rPr>
          <w:rFonts w:ascii="Arial" w:hAnsi="Arial" w:cs="Arial"/>
          <w:sz w:val="22"/>
          <w:szCs w:val="22"/>
          <w:lang w:val="es-BO"/>
        </w:rPr>
        <w:t xml:space="preserve">o el </w:t>
      </w:r>
      <w:r w:rsidRPr="00611F02">
        <w:rPr>
          <w:rFonts w:ascii="Arial" w:hAnsi="Arial" w:cs="Arial"/>
          <w:b/>
          <w:sz w:val="22"/>
          <w:szCs w:val="22"/>
          <w:lang w:val="es-BO"/>
        </w:rPr>
        <w:t xml:space="preserve">PROVEEDOR, </w:t>
      </w:r>
      <w:r w:rsidRPr="00611F02">
        <w:rPr>
          <w:rFonts w:ascii="Arial" w:hAnsi="Arial" w:cs="Arial"/>
          <w:sz w:val="22"/>
          <w:szCs w:val="22"/>
          <w:lang w:val="es-BO"/>
        </w:rPr>
        <w:t>según quien haya requerido la resolución del Contrato, notificará mediante carta notariada a la otra parte, que la Resolución del Contrato se ha hecho efectiva.</w:t>
      </w:r>
    </w:p>
    <w:p w:rsidR="00611F02" w:rsidRPr="00611F02" w:rsidRDefault="00611F02" w:rsidP="00611F02">
      <w:pPr>
        <w:widowControl w:val="0"/>
        <w:ind w:left="1418"/>
        <w:jc w:val="both"/>
        <w:rPr>
          <w:rFonts w:ascii="Arial" w:hAnsi="Arial" w:cs="Arial"/>
          <w:sz w:val="22"/>
          <w:szCs w:val="22"/>
          <w:lang w:val="es-BO"/>
        </w:rPr>
      </w:pPr>
    </w:p>
    <w:p w:rsidR="00611F02" w:rsidRPr="00611F02" w:rsidRDefault="00611F02" w:rsidP="00611F02">
      <w:pPr>
        <w:widowControl w:val="0"/>
        <w:ind w:left="1418"/>
        <w:jc w:val="both"/>
        <w:rPr>
          <w:rFonts w:ascii="Arial" w:hAnsi="Arial" w:cs="Arial"/>
          <w:sz w:val="22"/>
          <w:szCs w:val="22"/>
        </w:rPr>
      </w:pPr>
      <w:r w:rsidRPr="00611F02">
        <w:rPr>
          <w:rFonts w:ascii="Arial" w:hAnsi="Arial" w:cs="Arial"/>
          <w:sz w:val="22"/>
          <w:szCs w:val="22"/>
        </w:rPr>
        <w:t xml:space="preserve">Esta carta notariada que efectiviza la Resolución del Contrato, dará lugar a que, cuando la resolución sea por causales atribuibles al </w:t>
      </w:r>
      <w:r w:rsidRPr="00611F02">
        <w:rPr>
          <w:rFonts w:ascii="Arial" w:hAnsi="Arial" w:cs="Arial"/>
          <w:b/>
          <w:bCs/>
          <w:sz w:val="22"/>
          <w:szCs w:val="22"/>
        </w:rPr>
        <w:t xml:space="preserve">PROVEEDOR, </w:t>
      </w:r>
      <w:r w:rsidRPr="00611F02">
        <w:rPr>
          <w:rFonts w:ascii="Arial" w:hAnsi="Arial" w:cs="Arial"/>
          <w:sz w:val="22"/>
          <w:szCs w:val="22"/>
        </w:rPr>
        <w:t xml:space="preserve">se consolide a favor de la </w:t>
      </w:r>
      <w:r w:rsidRPr="00611F02">
        <w:rPr>
          <w:rFonts w:ascii="Arial" w:hAnsi="Arial" w:cs="Arial"/>
          <w:b/>
          <w:bCs/>
          <w:sz w:val="22"/>
          <w:szCs w:val="22"/>
        </w:rPr>
        <w:t xml:space="preserve">ENTIDAD </w:t>
      </w:r>
      <w:r w:rsidRPr="00611F02">
        <w:rPr>
          <w:rFonts w:ascii="Arial" w:hAnsi="Arial" w:cs="Arial"/>
          <w:bCs/>
          <w:iCs/>
          <w:sz w:val="22"/>
          <w:szCs w:val="22"/>
          <w:lang w:val="es-BO"/>
        </w:rPr>
        <w:t>la Garantía de Cumplimiento de Contrato</w:t>
      </w:r>
      <w:r w:rsidRPr="00611F02">
        <w:rPr>
          <w:rFonts w:ascii="Arial" w:hAnsi="Arial" w:cs="Arial"/>
          <w:sz w:val="22"/>
          <w:szCs w:val="22"/>
        </w:rPr>
        <w:t>.</w:t>
      </w:r>
    </w:p>
    <w:p w:rsidR="00611F02" w:rsidRPr="00611F02" w:rsidRDefault="00611F02" w:rsidP="00611F02">
      <w:pPr>
        <w:widowControl w:val="0"/>
        <w:ind w:left="1418"/>
        <w:jc w:val="both"/>
        <w:rPr>
          <w:rFonts w:ascii="Arial" w:hAnsi="Arial" w:cs="Arial"/>
          <w:sz w:val="22"/>
          <w:szCs w:val="22"/>
          <w:lang w:val="es-BO"/>
        </w:rPr>
      </w:pPr>
    </w:p>
    <w:p w:rsidR="00611F02" w:rsidRPr="00611F02" w:rsidRDefault="00611F02" w:rsidP="00611F02">
      <w:pPr>
        <w:widowControl w:val="0"/>
        <w:ind w:left="1418"/>
        <w:jc w:val="both"/>
        <w:rPr>
          <w:rFonts w:ascii="Arial" w:hAnsi="Arial" w:cs="Arial"/>
          <w:sz w:val="22"/>
          <w:szCs w:val="22"/>
          <w:lang w:val="es-BO"/>
        </w:rPr>
      </w:pPr>
      <w:r w:rsidRPr="00611F02">
        <w:rPr>
          <w:rFonts w:ascii="Arial" w:hAnsi="Arial" w:cs="Arial"/>
          <w:sz w:val="22"/>
          <w:szCs w:val="22"/>
          <w:lang w:val="es-BO"/>
        </w:rPr>
        <w:t xml:space="preserve">Una vez efectivizada la Resolución del Contrato, las </w:t>
      </w:r>
      <w:r w:rsidRPr="00611F02">
        <w:rPr>
          <w:rFonts w:ascii="Arial" w:hAnsi="Arial" w:cs="Arial"/>
          <w:b/>
          <w:sz w:val="22"/>
          <w:szCs w:val="22"/>
          <w:lang w:val="es-BO"/>
        </w:rPr>
        <w:t>PARTES</w:t>
      </w:r>
      <w:r w:rsidRPr="00611F02">
        <w:rPr>
          <w:rFonts w:ascii="Arial" w:hAnsi="Arial" w:cs="Arial"/>
          <w:sz w:val="22"/>
          <w:szCs w:val="22"/>
          <w:lang w:val="es-BO"/>
        </w:rPr>
        <w:t xml:space="preserve"> procederán a realizar la liquidación del Contrato. </w:t>
      </w:r>
    </w:p>
    <w:p w:rsidR="00611F02" w:rsidRPr="00611F02" w:rsidRDefault="00611F02" w:rsidP="00611F02">
      <w:pPr>
        <w:widowControl w:val="0"/>
        <w:ind w:left="1560"/>
        <w:jc w:val="both"/>
        <w:rPr>
          <w:rFonts w:ascii="Arial" w:hAnsi="Arial" w:cs="Arial"/>
          <w:sz w:val="22"/>
          <w:szCs w:val="22"/>
          <w:lang w:val="es-BO"/>
        </w:rPr>
      </w:pPr>
    </w:p>
    <w:p w:rsidR="00611F02" w:rsidRPr="00611F02" w:rsidRDefault="00611F02" w:rsidP="00611F02">
      <w:pPr>
        <w:widowControl w:val="0"/>
        <w:numPr>
          <w:ilvl w:val="1"/>
          <w:numId w:val="37"/>
        </w:numPr>
        <w:ind w:left="709" w:hanging="709"/>
        <w:jc w:val="both"/>
        <w:rPr>
          <w:rFonts w:ascii="Arial" w:hAnsi="Arial" w:cs="Arial"/>
          <w:sz w:val="22"/>
          <w:szCs w:val="22"/>
          <w:lang w:val="es-BO"/>
        </w:rPr>
      </w:pPr>
      <w:r w:rsidRPr="00611F02">
        <w:rPr>
          <w:rFonts w:ascii="Arial" w:hAnsi="Arial" w:cs="Arial"/>
          <w:b/>
          <w:sz w:val="22"/>
          <w:szCs w:val="22"/>
          <w:lang w:val="es-BO"/>
        </w:rPr>
        <w:t xml:space="preserve">Resolución por causas de fuerza mayor, caso fortuito o en resguardo de los intereses del Estado. </w:t>
      </w:r>
      <w:r w:rsidRPr="00611F02">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611F02">
        <w:rPr>
          <w:rFonts w:ascii="Arial" w:hAnsi="Arial" w:cs="Arial"/>
          <w:b/>
          <w:sz w:val="22"/>
          <w:szCs w:val="22"/>
          <w:lang w:val="es-BO"/>
        </w:rPr>
        <w:t>ENTIDAD</w:t>
      </w:r>
      <w:r w:rsidRPr="00611F02">
        <w:rPr>
          <w:rFonts w:ascii="Arial" w:hAnsi="Arial" w:cs="Arial"/>
          <w:sz w:val="22"/>
          <w:szCs w:val="22"/>
          <w:lang w:val="es-BO"/>
        </w:rPr>
        <w:t xml:space="preserve">. </w:t>
      </w:r>
      <w:r w:rsidRPr="00611F02">
        <w:rPr>
          <w:rFonts w:ascii="Arial" w:hAnsi="Arial" w:cs="Arial"/>
          <w:sz w:val="22"/>
          <w:szCs w:val="22"/>
          <w:lang w:val="es-BO" w:eastAsia="es-BO"/>
        </w:rPr>
        <w:t>En el caso de bienes</w:t>
      </w:r>
      <w:r w:rsidRPr="00611F02">
        <w:rPr>
          <w:rFonts w:ascii="Arial" w:hAnsi="Arial" w:cs="Arial"/>
          <w:b/>
          <w:bCs/>
          <w:sz w:val="22"/>
          <w:szCs w:val="22"/>
          <w:lang w:val="es-BO" w:eastAsia="es-BO"/>
        </w:rPr>
        <w:t xml:space="preserve"> </w:t>
      </w:r>
      <w:r w:rsidRPr="00611F02">
        <w:rPr>
          <w:rFonts w:ascii="Arial" w:hAnsi="Arial" w:cs="Arial"/>
          <w:sz w:val="22"/>
          <w:szCs w:val="22"/>
          <w:lang w:val="es-BO" w:eastAsia="es-BO"/>
        </w:rPr>
        <w:t xml:space="preserve">sujetos a provisión continua o con más de una entrega, procederá la resolución total cuando la </w:t>
      </w:r>
      <w:r w:rsidRPr="00611F02">
        <w:rPr>
          <w:rFonts w:ascii="Arial" w:hAnsi="Arial" w:cs="Arial"/>
          <w:b/>
          <w:bCs/>
          <w:sz w:val="22"/>
          <w:szCs w:val="22"/>
          <w:lang w:val="es-BO" w:eastAsia="es-BO"/>
        </w:rPr>
        <w:t xml:space="preserve">ENTIDAD </w:t>
      </w:r>
      <w:r w:rsidRPr="00611F02">
        <w:rPr>
          <w:rFonts w:ascii="Arial" w:hAnsi="Arial" w:cs="Arial"/>
          <w:sz w:val="22"/>
          <w:szCs w:val="22"/>
          <w:lang w:val="es-BO" w:eastAsia="es-BO"/>
        </w:rPr>
        <w:t>no haya realizado ninguna recepción satisfactoria.</w:t>
      </w:r>
    </w:p>
    <w:p w:rsidR="00611F02" w:rsidRPr="00611F02" w:rsidRDefault="00611F02" w:rsidP="00611F02">
      <w:pPr>
        <w:widowControl w:val="0"/>
        <w:ind w:left="709"/>
        <w:jc w:val="both"/>
        <w:rPr>
          <w:rFonts w:ascii="Arial" w:hAnsi="Arial" w:cs="Arial"/>
          <w:sz w:val="22"/>
          <w:szCs w:val="22"/>
          <w:lang w:val="es-BO" w:eastAsia="es-BO"/>
        </w:rPr>
      </w:pPr>
    </w:p>
    <w:p w:rsidR="00611F02" w:rsidRPr="00611F02" w:rsidRDefault="00611F02" w:rsidP="00611F02">
      <w:pPr>
        <w:widowControl w:val="0"/>
        <w:ind w:left="709"/>
        <w:jc w:val="both"/>
        <w:rPr>
          <w:rFonts w:ascii="Arial" w:hAnsi="Arial" w:cs="Arial"/>
          <w:sz w:val="22"/>
          <w:szCs w:val="22"/>
          <w:lang w:val="es-BO" w:eastAsia="es-BO"/>
        </w:rPr>
      </w:pPr>
      <w:r w:rsidRPr="00611F02">
        <w:rPr>
          <w:rFonts w:ascii="Arial" w:hAnsi="Arial" w:cs="Arial"/>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611F02">
        <w:rPr>
          <w:rFonts w:ascii="Arial" w:hAnsi="Arial" w:cs="Arial"/>
          <w:b/>
          <w:sz w:val="22"/>
          <w:szCs w:val="22"/>
          <w:lang w:val="es-BO" w:eastAsia="es-BO"/>
        </w:rPr>
        <w:t>ENTIDAD</w:t>
      </w:r>
      <w:r w:rsidRPr="00611F02">
        <w:rPr>
          <w:rFonts w:ascii="Arial" w:hAnsi="Arial" w:cs="Arial"/>
          <w:sz w:val="22"/>
          <w:szCs w:val="22"/>
          <w:lang w:val="es-BO" w:eastAsia="es-BO"/>
        </w:rPr>
        <w:t xml:space="preserve"> haya efectivizado la recepción de una parcialidad de los bienes de manera excepcional, conforme lo establecido en el presente Contrato.</w:t>
      </w:r>
    </w:p>
    <w:p w:rsidR="00611F02" w:rsidRPr="00611F02" w:rsidRDefault="00611F02" w:rsidP="00611F02">
      <w:pPr>
        <w:widowControl w:val="0"/>
        <w:ind w:left="709"/>
        <w:jc w:val="both"/>
        <w:rPr>
          <w:rFonts w:ascii="Arial" w:hAnsi="Arial" w:cs="Arial"/>
          <w:sz w:val="22"/>
          <w:szCs w:val="22"/>
          <w:lang w:val="es-BO"/>
        </w:rPr>
      </w:pPr>
    </w:p>
    <w:p w:rsidR="00611F02" w:rsidRPr="00611F02" w:rsidRDefault="00611F02" w:rsidP="00611F02">
      <w:pPr>
        <w:widowControl w:val="0"/>
        <w:ind w:left="709"/>
        <w:jc w:val="both"/>
        <w:rPr>
          <w:rFonts w:ascii="Arial" w:hAnsi="Arial" w:cs="Arial"/>
          <w:sz w:val="22"/>
          <w:szCs w:val="22"/>
          <w:lang w:val="es-BO"/>
        </w:rPr>
      </w:pPr>
      <w:r w:rsidRPr="00611F02">
        <w:rPr>
          <w:rFonts w:ascii="Arial" w:hAnsi="Arial" w:cs="Arial"/>
          <w:sz w:val="22"/>
          <w:szCs w:val="22"/>
          <w:lang w:val="es-BO"/>
        </w:rPr>
        <w:t xml:space="preserve">Si en cualquier momento antes de la terminación de la provisión o entrega de </w:t>
      </w:r>
      <w:r w:rsidRPr="00611F02">
        <w:rPr>
          <w:rFonts w:ascii="Arial" w:hAnsi="Arial" w:cs="Arial"/>
          <w:sz w:val="22"/>
          <w:szCs w:val="22"/>
          <w:lang w:val="es-BO" w:eastAsia="es-BO"/>
        </w:rPr>
        <w:t xml:space="preserve">los </w:t>
      </w:r>
      <w:r w:rsidRPr="00611F02">
        <w:rPr>
          <w:rFonts w:ascii="Arial" w:hAnsi="Arial" w:cs="Arial"/>
          <w:b/>
          <w:bCs/>
          <w:sz w:val="22"/>
          <w:szCs w:val="22"/>
          <w:lang w:val="es-BO" w:eastAsia="es-BO"/>
        </w:rPr>
        <w:t>BIENES</w:t>
      </w:r>
      <w:r w:rsidRPr="00611F02">
        <w:rPr>
          <w:rFonts w:ascii="Arial" w:hAnsi="Arial" w:cs="Arial"/>
          <w:sz w:val="22"/>
          <w:szCs w:val="22"/>
          <w:lang w:val="es-BO"/>
        </w:rPr>
        <w:t xml:space="preserve"> objeto del Contrato, el</w:t>
      </w:r>
      <w:r w:rsidRPr="00611F02">
        <w:rPr>
          <w:rFonts w:ascii="Arial" w:hAnsi="Arial" w:cs="Arial"/>
          <w:b/>
          <w:sz w:val="22"/>
          <w:szCs w:val="22"/>
          <w:lang w:val="es-BO"/>
        </w:rPr>
        <w:t xml:space="preserve"> PROVEEDOR, </w:t>
      </w:r>
      <w:r w:rsidRPr="00611F02">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611F02" w:rsidRPr="00611F02" w:rsidRDefault="00611F02" w:rsidP="00611F02">
      <w:pPr>
        <w:widowControl w:val="0"/>
        <w:ind w:left="709"/>
        <w:jc w:val="both"/>
        <w:rPr>
          <w:rFonts w:ascii="Arial" w:hAnsi="Arial" w:cs="Arial"/>
          <w:b/>
          <w:sz w:val="22"/>
          <w:szCs w:val="22"/>
          <w:lang w:val="es-BO"/>
        </w:rPr>
      </w:pPr>
    </w:p>
    <w:p w:rsidR="00611F02" w:rsidRPr="00611F02" w:rsidRDefault="00611F02" w:rsidP="00611F02">
      <w:pPr>
        <w:widowControl w:val="0"/>
        <w:ind w:left="709"/>
        <w:jc w:val="both"/>
        <w:rPr>
          <w:rFonts w:ascii="Arial" w:hAnsi="Arial" w:cs="Arial"/>
          <w:b/>
          <w:sz w:val="22"/>
          <w:szCs w:val="22"/>
          <w:lang w:val="es-BO"/>
        </w:rPr>
      </w:pPr>
      <w:r w:rsidRPr="00611F02">
        <w:rPr>
          <w:rFonts w:ascii="Arial" w:hAnsi="Arial" w:cs="Arial"/>
          <w:sz w:val="22"/>
          <w:szCs w:val="22"/>
          <w:lang w:val="es-BO"/>
        </w:rPr>
        <w:t xml:space="preserve">La </w:t>
      </w:r>
      <w:r w:rsidRPr="00611F02">
        <w:rPr>
          <w:rFonts w:ascii="Arial" w:hAnsi="Arial" w:cs="Arial"/>
          <w:b/>
          <w:sz w:val="22"/>
          <w:szCs w:val="22"/>
          <w:lang w:val="es-BO"/>
        </w:rPr>
        <w:t>ENTIDAD</w:t>
      </w:r>
      <w:r w:rsidRPr="00611F02">
        <w:rPr>
          <w:rFonts w:ascii="Arial" w:hAnsi="Arial" w:cs="Arial"/>
          <w:sz w:val="22"/>
          <w:szCs w:val="22"/>
          <w:lang w:val="es-BO"/>
        </w:rPr>
        <w:t>, previa evaluación y aceptación de la solicitud</w:t>
      </w:r>
      <w:r w:rsidRPr="00611F02">
        <w:rPr>
          <w:rFonts w:ascii="Arial" w:hAnsi="Arial" w:cs="Arial"/>
          <w:b/>
          <w:sz w:val="22"/>
          <w:szCs w:val="22"/>
          <w:lang w:val="es-BO"/>
        </w:rPr>
        <w:t xml:space="preserve">, </w:t>
      </w:r>
      <w:r w:rsidRPr="00611F02">
        <w:rPr>
          <w:rFonts w:ascii="Arial" w:hAnsi="Arial" w:cs="Arial"/>
          <w:sz w:val="22"/>
          <w:szCs w:val="22"/>
          <w:lang w:val="es-BO"/>
        </w:rPr>
        <w:t xml:space="preserve">mediante carta notariada dirigida al </w:t>
      </w:r>
      <w:r w:rsidRPr="00611F02">
        <w:rPr>
          <w:rFonts w:ascii="Arial" w:hAnsi="Arial" w:cs="Arial"/>
          <w:b/>
          <w:sz w:val="22"/>
          <w:szCs w:val="22"/>
          <w:lang w:val="es-BO"/>
        </w:rPr>
        <w:t xml:space="preserve">PROVEEDOR, </w:t>
      </w:r>
      <w:r w:rsidRPr="00611F02">
        <w:rPr>
          <w:rFonts w:ascii="Arial" w:hAnsi="Arial" w:cs="Arial"/>
          <w:sz w:val="22"/>
          <w:szCs w:val="22"/>
          <w:lang w:val="es-BO"/>
        </w:rPr>
        <w:t xml:space="preserve">suspenderá la ejecución y resolverá el Contrato total o parcialmente. A la entrega de dicha comunicación oficial de resolución, el </w:t>
      </w:r>
      <w:r w:rsidRPr="00611F02">
        <w:rPr>
          <w:rFonts w:ascii="Arial" w:hAnsi="Arial" w:cs="Arial"/>
          <w:b/>
          <w:sz w:val="22"/>
          <w:szCs w:val="22"/>
          <w:lang w:val="es-BO"/>
        </w:rPr>
        <w:t xml:space="preserve">PROVEEDOR </w:t>
      </w:r>
      <w:r w:rsidRPr="00611F02">
        <w:rPr>
          <w:rFonts w:ascii="Arial" w:hAnsi="Arial" w:cs="Arial"/>
          <w:sz w:val="22"/>
          <w:szCs w:val="22"/>
          <w:lang w:val="es-BO"/>
        </w:rPr>
        <w:t xml:space="preserve">suspenderá la ejecución del Contrato de acuerdo a las instrucciones escritas que al efecto emita la </w:t>
      </w:r>
      <w:r w:rsidRPr="00611F02">
        <w:rPr>
          <w:rFonts w:ascii="Arial" w:hAnsi="Arial" w:cs="Arial"/>
          <w:b/>
          <w:sz w:val="22"/>
          <w:szCs w:val="22"/>
          <w:lang w:val="es-BO"/>
        </w:rPr>
        <w:t>ENTIDAD.</w:t>
      </w:r>
    </w:p>
    <w:p w:rsidR="00611F02" w:rsidRPr="00611F02" w:rsidRDefault="00611F02" w:rsidP="00611F02">
      <w:pPr>
        <w:widowControl w:val="0"/>
        <w:ind w:left="709"/>
        <w:jc w:val="both"/>
        <w:rPr>
          <w:rFonts w:ascii="Arial" w:hAnsi="Arial" w:cs="Arial"/>
          <w:b/>
          <w:sz w:val="22"/>
          <w:szCs w:val="22"/>
          <w:lang w:val="es-BO"/>
        </w:rPr>
      </w:pPr>
    </w:p>
    <w:p w:rsidR="00611F02" w:rsidRPr="00611F02" w:rsidRDefault="00611F02" w:rsidP="00611F02">
      <w:pPr>
        <w:widowControl w:val="0"/>
        <w:ind w:left="709"/>
        <w:jc w:val="both"/>
        <w:rPr>
          <w:rFonts w:ascii="Arial" w:hAnsi="Arial" w:cs="Arial"/>
          <w:sz w:val="22"/>
          <w:szCs w:val="22"/>
          <w:lang w:val="es-BO"/>
        </w:rPr>
      </w:pPr>
      <w:r w:rsidRPr="00611F02">
        <w:rPr>
          <w:rFonts w:ascii="Arial" w:hAnsi="Arial" w:cs="Arial"/>
          <w:sz w:val="22"/>
          <w:szCs w:val="22"/>
          <w:lang w:val="es-BO"/>
        </w:rPr>
        <w:t xml:space="preserve">Asimismo, si la </w:t>
      </w:r>
      <w:r w:rsidRPr="00611F02">
        <w:rPr>
          <w:rFonts w:ascii="Arial" w:hAnsi="Arial" w:cs="Arial"/>
          <w:b/>
          <w:sz w:val="22"/>
          <w:szCs w:val="22"/>
          <w:lang w:val="es-BO"/>
        </w:rPr>
        <w:t>ENTIDAD</w:t>
      </w:r>
      <w:r w:rsidRPr="00611F02">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611F02" w:rsidRPr="00611F02" w:rsidRDefault="00611F02" w:rsidP="00611F02">
      <w:pPr>
        <w:widowControl w:val="0"/>
        <w:ind w:left="709"/>
        <w:jc w:val="both"/>
        <w:rPr>
          <w:rFonts w:ascii="Arial" w:hAnsi="Arial" w:cs="Arial"/>
          <w:b/>
          <w:sz w:val="22"/>
          <w:szCs w:val="22"/>
          <w:lang w:val="es-BO"/>
        </w:rPr>
      </w:pPr>
    </w:p>
    <w:p w:rsidR="00611F02" w:rsidRPr="00611F02" w:rsidRDefault="00611F02" w:rsidP="00611F02">
      <w:pPr>
        <w:widowControl w:val="0"/>
        <w:ind w:left="709"/>
        <w:jc w:val="both"/>
        <w:rPr>
          <w:rFonts w:ascii="Arial" w:hAnsi="Arial" w:cs="Arial"/>
          <w:b/>
          <w:sz w:val="22"/>
          <w:szCs w:val="22"/>
          <w:lang w:val="es-BO"/>
        </w:rPr>
      </w:pPr>
      <w:r w:rsidRPr="00611F02">
        <w:rPr>
          <w:rFonts w:ascii="Arial" w:hAnsi="Arial" w:cs="Arial"/>
          <w:sz w:val="22"/>
          <w:szCs w:val="22"/>
          <w:lang w:val="es-BO"/>
        </w:rPr>
        <w:t xml:space="preserve">Se liquidarán los saldos correspondientes para el cierre de la adquisición y algunos otros gastos que a juicio de la </w:t>
      </w:r>
      <w:r w:rsidRPr="00611F02">
        <w:rPr>
          <w:rFonts w:ascii="Arial" w:hAnsi="Arial" w:cs="Arial"/>
          <w:b/>
          <w:sz w:val="22"/>
          <w:szCs w:val="22"/>
          <w:lang w:val="es-BO"/>
        </w:rPr>
        <w:t xml:space="preserve">ENTIDAD </w:t>
      </w:r>
      <w:r w:rsidRPr="00611F02">
        <w:rPr>
          <w:rFonts w:ascii="Arial" w:hAnsi="Arial" w:cs="Arial"/>
          <w:sz w:val="22"/>
          <w:szCs w:val="22"/>
          <w:lang w:val="es-BO"/>
        </w:rPr>
        <w:t xml:space="preserve">fueran considerados sujetos a reembolso al </w:t>
      </w:r>
      <w:r w:rsidRPr="00611F02">
        <w:rPr>
          <w:rFonts w:ascii="Arial" w:hAnsi="Arial" w:cs="Arial"/>
          <w:b/>
          <w:sz w:val="22"/>
          <w:szCs w:val="22"/>
          <w:lang w:val="es-BO"/>
        </w:rPr>
        <w:t>PROVEEDOR</w:t>
      </w:r>
      <w:r w:rsidRPr="00611F02">
        <w:rPr>
          <w:rFonts w:ascii="Arial" w:hAnsi="Arial" w:cs="Arial"/>
          <w:sz w:val="22"/>
          <w:szCs w:val="22"/>
          <w:lang w:val="es-BO"/>
        </w:rPr>
        <w:t>.</w:t>
      </w:r>
    </w:p>
    <w:p w:rsidR="00611F02" w:rsidRPr="00611F02" w:rsidRDefault="00611F02" w:rsidP="00611F02">
      <w:pPr>
        <w:widowControl w:val="0"/>
        <w:ind w:left="709"/>
        <w:jc w:val="both"/>
        <w:rPr>
          <w:rFonts w:ascii="Arial" w:hAnsi="Arial" w:cs="Arial"/>
          <w:b/>
          <w:sz w:val="22"/>
          <w:szCs w:val="22"/>
          <w:lang w:val="es-BO"/>
        </w:rPr>
      </w:pPr>
    </w:p>
    <w:p w:rsidR="00611F02" w:rsidRPr="00611F02" w:rsidRDefault="00611F02" w:rsidP="00611F02">
      <w:pPr>
        <w:widowControl w:val="0"/>
        <w:ind w:left="709"/>
        <w:jc w:val="both"/>
        <w:rPr>
          <w:rFonts w:ascii="Arial" w:hAnsi="Arial" w:cs="Arial"/>
          <w:b/>
          <w:sz w:val="22"/>
          <w:szCs w:val="22"/>
          <w:lang w:val="es-BO"/>
        </w:rPr>
      </w:pPr>
      <w:r w:rsidRPr="00611F02">
        <w:rPr>
          <w:rFonts w:ascii="Arial" w:hAnsi="Arial" w:cs="Arial"/>
          <w:sz w:val="22"/>
          <w:szCs w:val="22"/>
          <w:lang w:val="es-BO"/>
        </w:rPr>
        <w:t>Una vez efectivizada la Resolución del Contrato, las partes procederán a realizar la liquidación del mismo.</w:t>
      </w:r>
    </w:p>
    <w:p w:rsidR="00611F02" w:rsidRPr="00611F02" w:rsidRDefault="00611F02" w:rsidP="00611F02">
      <w:pPr>
        <w:widowControl w:val="0"/>
        <w:jc w:val="both"/>
        <w:rPr>
          <w:rFonts w:ascii="Arial" w:hAnsi="Arial" w:cs="Arial"/>
          <w:sz w:val="22"/>
          <w:szCs w:val="22"/>
          <w:lang w:val="es-BO"/>
        </w:rPr>
      </w:pPr>
    </w:p>
    <w:p w:rsidR="00611F02" w:rsidRPr="00611F02" w:rsidRDefault="00611F02" w:rsidP="00611F02">
      <w:pPr>
        <w:widowControl w:val="0"/>
        <w:autoSpaceDE w:val="0"/>
        <w:autoSpaceDN w:val="0"/>
        <w:adjustRightInd w:val="0"/>
        <w:jc w:val="both"/>
        <w:rPr>
          <w:rFonts w:ascii="Arial" w:hAnsi="Arial" w:cs="Arial"/>
          <w:b/>
          <w:bCs/>
          <w:sz w:val="22"/>
          <w:szCs w:val="22"/>
          <w:lang w:val="es-BO"/>
        </w:rPr>
      </w:pPr>
      <w:r w:rsidRPr="00611F02">
        <w:rPr>
          <w:rFonts w:ascii="Arial" w:hAnsi="Arial" w:cs="Arial"/>
          <w:b/>
          <w:sz w:val="22"/>
          <w:szCs w:val="22"/>
          <w:lang w:val="es-BO"/>
        </w:rPr>
        <w:t>CLÁUSULA VIGÉSIMA SEXTA</w:t>
      </w:r>
      <w:r w:rsidRPr="00611F02">
        <w:rPr>
          <w:rFonts w:ascii="Arial" w:hAnsi="Arial" w:cs="Arial"/>
          <w:b/>
          <w:bCs/>
          <w:sz w:val="22"/>
          <w:szCs w:val="22"/>
          <w:lang w:val="es-BO"/>
        </w:rPr>
        <w:t xml:space="preserve">.- (SOLUCIÓN DE CONTROVERSIAS) </w:t>
      </w:r>
      <w:r w:rsidRPr="00611F02">
        <w:rPr>
          <w:rFonts w:ascii="Arial" w:hAnsi="Arial" w:cs="Arial"/>
          <w:bCs/>
          <w:sz w:val="22"/>
          <w:szCs w:val="22"/>
          <w:lang w:val="es-BO"/>
        </w:rPr>
        <w:t>En caso de surgir controversias sobre los derechos y obligaciones u otros aspectos propios de la ejecución del presente Contrato</w:t>
      </w:r>
      <w:r w:rsidRPr="00611F02">
        <w:rPr>
          <w:rFonts w:ascii="Arial" w:hAnsi="Arial" w:cs="Arial"/>
          <w:bCs/>
          <w:sz w:val="22"/>
          <w:szCs w:val="22"/>
        </w:rPr>
        <w:t xml:space="preserve">, </w:t>
      </w:r>
      <w:r w:rsidRPr="00611F02">
        <w:rPr>
          <w:rFonts w:ascii="Arial" w:hAnsi="Arial" w:cs="Arial"/>
          <w:bCs/>
          <w:sz w:val="22"/>
          <w:szCs w:val="22"/>
          <w:lang w:val="es-BO"/>
        </w:rPr>
        <w:t xml:space="preserve">las </w:t>
      </w:r>
      <w:r w:rsidRPr="00611F02">
        <w:rPr>
          <w:rFonts w:ascii="Arial" w:hAnsi="Arial" w:cs="Arial"/>
          <w:b/>
          <w:bCs/>
          <w:sz w:val="22"/>
          <w:szCs w:val="22"/>
          <w:lang w:val="es-BO"/>
        </w:rPr>
        <w:t xml:space="preserve">PARTES </w:t>
      </w:r>
      <w:r w:rsidRPr="00611F02">
        <w:rPr>
          <w:rFonts w:ascii="Arial" w:hAnsi="Arial" w:cs="Arial"/>
          <w:bCs/>
          <w:sz w:val="22"/>
          <w:szCs w:val="22"/>
          <w:lang w:val="es-BO"/>
        </w:rPr>
        <w:t>acudirán a la jurisdicción prevista en el ordenamiento jurídico para los Contratos Administrativos.</w:t>
      </w:r>
    </w:p>
    <w:p w:rsidR="00611F02" w:rsidRPr="00611F02" w:rsidRDefault="00611F02" w:rsidP="00611F02">
      <w:pPr>
        <w:jc w:val="both"/>
        <w:rPr>
          <w:rFonts w:ascii="Arial" w:hAnsi="Arial" w:cs="Arial"/>
          <w:b/>
          <w:bCs/>
          <w:sz w:val="22"/>
          <w:szCs w:val="22"/>
        </w:rPr>
      </w:pPr>
    </w:p>
    <w:p w:rsidR="00611F02" w:rsidRPr="00611F02" w:rsidRDefault="00611F02" w:rsidP="00611F02">
      <w:pPr>
        <w:jc w:val="both"/>
        <w:rPr>
          <w:rFonts w:ascii="Arial" w:hAnsi="Arial" w:cs="Arial"/>
          <w:b/>
          <w:sz w:val="22"/>
          <w:szCs w:val="22"/>
          <w:lang w:val="es-ES_tradnl"/>
        </w:rPr>
      </w:pPr>
      <w:r w:rsidRPr="00611F02">
        <w:rPr>
          <w:rFonts w:ascii="Arial" w:hAnsi="Arial" w:cs="Arial"/>
          <w:b/>
          <w:sz w:val="22"/>
          <w:szCs w:val="22"/>
          <w:lang w:val="es-BO"/>
        </w:rPr>
        <w:t xml:space="preserve">CLÁUSULA VIGÉSIMA SÉPTIMA.- </w:t>
      </w:r>
      <w:r w:rsidRPr="00611F02">
        <w:rPr>
          <w:rFonts w:ascii="Arial" w:hAnsi="Arial" w:cs="Arial"/>
          <w:b/>
          <w:sz w:val="22"/>
          <w:szCs w:val="22"/>
          <w:lang w:val="es-ES_tradnl"/>
        </w:rPr>
        <w:t xml:space="preserve">(RECEPCIÓN DEL BIEN) </w:t>
      </w:r>
      <w:r w:rsidRPr="00611F02">
        <w:rPr>
          <w:rFonts w:ascii="Arial" w:hAnsi="Arial" w:cs="Arial"/>
          <w:sz w:val="22"/>
          <w:szCs w:val="22"/>
          <w:lang w:val="es-BO"/>
        </w:rPr>
        <w:t xml:space="preserve">Dentro del plazo previsto para la entrega, se realizará las actividades para la recepción de </w:t>
      </w:r>
      <w:r w:rsidRPr="00611F02">
        <w:rPr>
          <w:rFonts w:ascii="Arial" w:hAnsi="Arial" w:cs="Arial"/>
          <w:sz w:val="22"/>
          <w:szCs w:val="22"/>
          <w:lang w:val="es-BO" w:eastAsia="es-BO"/>
        </w:rPr>
        <w:t xml:space="preserve">los </w:t>
      </w:r>
      <w:r w:rsidRPr="00611F02">
        <w:rPr>
          <w:rFonts w:ascii="Arial" w:hAnsi="Arial" w:cs="Arial"/>
          <w:b/>
          <w:bCs/>
          <w:sz w:val="22"/>
          <w:szCs w:val="22"/>
          <w:lang w:val="es-BO" w:eastAsia="es-BO"/>
        </w:rPr>
        <w:t>BIENES</w:t>
      </w:r>
      <w:r w:rsidRPr="00611F02">
        <w:rPr>
          <w:rFonts w:ascii="Arial" w:hAnsi="Arial" w:cs="Arial"/>
          <w:sz w:val="22"/>
          <w:szCs w:val="22"/>
          <w:lang w:val="es-BO"/>
        </w:rPr>
        <w:t>.</w:t>
      </w:r>
    </w:p>
    <w:p w:rsidR="00611F02" w:rsidRPr="00611F02" w:rsidRDefault="00611F02" w:rsidP="00611F02">
      <w:pPr>
        <w:jc w:val="both"/>
        <w:rPr>
          <w:rFonts w:ascii="Arial" w:hAnsi="Arial" w:cs="Arial"/>
          <w:b/>
          <w:sz w:val="22"/>
          <w:szCs w:val="22"/>
          <w:lang w:val="es-BO"/>
        </w:rPr>
      </w:pPr>
    </w:p>
    <w:p w:rsidR="00611F02" w:rsidRPr="00611F02" w:rsidRDefault="00611F02" w:rsidP="00611F02">
      <w:pPr>
        <w:jc w:val="both"/>
        <w:rPr>
          <w:rFonts w:ascii="Arial" w:hAnsi="Arial" w:cs="Arial"/>
          <w:sz w:val="22"/>
          <w:szCs w:val="22"/>
          <w:lang w:val="es-BO"/>
        </w:rPr>
      </w:pPr>
      <w:r w:rsidRPr="00611F02">
        <w:rPr>
          <w:rFonts w:ascii="Arial" w:hAnsi="Arial" w:cs="Arial"/>
          <w:sz w:val="22"/>
          <w:szCs w:val="22"/>
          <w:lang w:val="es-BO"/>
        </w:rPr>
        <w:t>La Comisión de Recepción</w:t>
      </w:r>
      <w:r w:rsidRPr="00611F02">
        <w:rPr>
          <w:rFonts w:ascii="Arial" w:hAnsi="Arial" w:cs="Arial"/>
          <w:b/>
          <w:i/>
          <w:sz w:val="22"/>
          <w:szCs w:val="22"/>
          <w:lang w:val="es-BO"/>
        </w:rPr>
        <w:t xml:space="preserve"> </w:t>
      </w:r>
      <w:r w:rsidRPr="00611F02">
        <w:rPr>
          <w:rFonts w:ascii="Arial" w:hAnsi="Arial" w:cs="Arial"/>
          <w:sz w:val="22"/>
          <w:szCs w:val="22"/>
          <w:lang w:val="es-BO"/>
        </w:rPr>
        <w:t xml:space="preserve">debe verificar si </w:t>
      </w:r>
      <w:r w:rsidRPr="00611F02">
        <w:rPr>
          <w:rFonts w:ascii="Arial" w:hAnsi="Arial" w:cs="Arial"/>
          <w:sz w:val="22"/>
          <w:szCs w:val="22"/>
          <w:lang w:val="es-BO" w:eastAsia="es-BO"/>
        </w:rPr>
        <w:t xml:space="preserve">los </w:t>
      </w:r>
      <w:r w:rsidRPr="00611F02">
        <w:rPr>
          <w:rFonts w:ascii="Arial" w:hAnsi="Arial" w:cs="Arial"/>
          <w:b/>
          <w:bCs/>
          <w:sz w:val="22"/>
          <w:szCs w:val="22"/>
          <w:lang w:val="es-BO" w:eastAsia="es-BO"/>
        </w:rPr>
        <w:t>BIENES</w:t>
      </w:r>
      <w:r w:rsidRPr="00611F02">
        <w:rPr>
          <w:rFonts w:ascii="Arial" w:hAnsi="Arial" w:cs="Arial"/>
          <w:b/>
          <w:sz w:val="22"/>
          <w:szCs w:val="22"/>
          <w:lang w:val="es-BO"/>
        </w:rPr>
        <w:t xml:space="preserve"> </w:t>
      </w:r>
      <w:r w:rsidRPr="00611F02">
        <w:rPr>
          <w:rFonts w:ascii="Arial" w:hAnsi="Arial" w:cs="Arial"/>
          <w:sz w:val="22"/>
          <w:szCs w:val="22"/>
          <w:lang w:val="es-BO"/>
        </w:rPr>
        <w:t xml:space="preserve">entregado concuerda plenamente con las Especificaciones Técnicas de la propuesta adjudicada y el Contrato. </w:t>
      </w:r>
    </w:p>
    <w:p w:rsidR="00611F02" w:rsidRPr="00611F02" w:rsidRDefault="00611F02" w:rsidP="00611F02">
      <w:pPr>
        <w:jc w:val="both"/>
        <w:rPr>
          <w:rFonts w:ascii="Arial" w:hAnsi="Arial" w:cs="Arial"/>
          <w:sz w:val="22"/>
          <w:szCs w:val="22"/>
          <w:lang w:val="es-BO"/>
        </w:rPr>
      </w:pPr>
    </w:p>
    <w:p w:rsidR="00611F02" w:rsidRPr="00611F02" w:rsidRDefault="00611F02" w:rsidP="00611F02">
      <w:pPr>
        <w:jc w:val="both"/>
        <w:rPr>
          <w:rFonts w:ascii="Arial" w:hAnsi="Arial" w:cs="Arial"/>
          <w:sz w:val="22"/>
          <w:szCs w:val="22"/>
          <w:lang w:val="es-BO"/>
        </w:rPr>
      </w:pPr>
      <w:r w:rsidRPr="00611F02">
        <w:rPr>
          <w:rFonts w:ascii="Arial" w:hAnsi="Arial" w:cs="Arial"/>
          <w:sz w:val="22"/>
          <w:szCs w:val="22"/>
          <w:lang w:val="es-BO"/>
        </w:rPr>
        <w:t xml:space="preserve">Si el plazo de entrega coincide con días sábados, domingos o feriados, la recepción de </w:t>
      </w:r>
      <w:r w:rsidRPr="00611F02">
        <w:rPr>
          <w:rFonts w:ascii="Arial" w:hAnsi="Arial" w:cs="Arial"/>
          <w:sz w:val="22"/>
          <w:szCs w:val="22"/>
          <w:lang w:val="es-BO" w:eastAsia="es-BO"/>
        </w:rPr>
        <w:t xml:space="preserve">los </w:t>
      </w:r>
      <w:r w:rsidRPr="00611F02">
        <w:rPr>
          <w:rFonts w:ascii="Arial" w:hAnsi="Arial" w:cs="Arial"/>
          <w:b/>
          <w:bCs/>
          <w:sz w:val="22"/>
          <w:szCs w:val="22"/>
          <w:lang w:val="es-BO" w:eastAsia="es-BO"/>
        </w:rPr>
        <w:t>BIENES</w:t>
      </w:r>
      <w:r w:rsidRPr="00611F02">
        <w:rPr>
          <w:rFonts w:ascii="Arial" w:hAnsi="Arial" w:cs="Arial"/>
          <w:sz w:val="22"/>
          <w:szCs w:val="22"/>
          <w:lang w:val="es-BO"/>
        </w:rPr>
        <w:t xml:space="preserve"> objeto del presente Contrato deberán ser trasladados al siguiente día hábil administrativo.</w:t>
      </w:r>
    </w:p>
    <w:p w:rsidR="00611F02" w:rsidRPr="00611F02" w:rsidRDefault="00611F02" w:rsidP="00611F02">
      <w:pPr>
        <w:jc w:val="both"/>
        <w:rPr>
          <w:rFonts w:ascii="Arial" w:hAnsi="Arial" w:cs="Arial"/>
          <w:sz w:val="22"/>
          <w:szCs w:val="22"/>
          <w:lang w:val="es-BO"/>
        </w:rPr>
      </w:pPr>
    </w:p>
    <w:p w:rsidR="00611F02" w:rsidRPr="00611F02" w:rsidRDefault="00611F02" w:rsidP="00611F02">
      <w:pPr>
        <w:jc w:val="both"/>
        <w:rPr>
          <w:rFonts w:ascii="Arial" w:hAnsi="Arial" w:cs="Arial"/>
          <w:sz w:val="22"/>
          <w:szCs w:val="22"/>
          <w:lang w:val="es-BO"/>
        </w:rPr>
      </w:pPr>
      <w:r w:rsidRPr="00611F02">
        <w:rPr>
          <w:rFonts w:ascii="Arial" w:hAnsi="Arial" w:cs="Arial"/>
          <w:sz w:val="22"/>
          <w:szCs w:val="22"/>
          <w:lang w:val="es-BO"/>
        </w:rPr>
        <w:t>Del acto de recepción de la entrega se levantará un Acta de Recepción de Bienes (Sujeta a verificación), que es un documento diferente al registro de ingreso a almacenes.</w:t>
      </w:r>
    </w:p>
    <w:p w:rsidR="00611F02" w:rsidRPr="00611F02" w:rsidRDefault="00611F02" w:rsidP="00611F02">
      <w:pPr>
        <w:jc w:val="both"/>
        <w:rPr>
          <w:rFonts w:ascii="Arial" w:hAnsi="Arial" w:cs="Arial"/>
          <w:sz w:val="22"/>
          <w:szCs w:val="22"/>
          <w:lang w:val="es-BO"/>
        </w:rPr>
      </w:pPr>
    </w:p>
    <w:p w:rsidR="00611F02" w:rsidRPr="00611F02" w:rsidRDefault="00611F02" w:rsidP="00611F02">
      <w:pPr>
        <w:jc w:val="both"/>
        <w:rPr>
          <w:rFonts w:ascii="Arial" w:hAnsi="Arial" w:cs="Arial"/>
          <w:sz w:val="22"/>
          <w:szCs w:val="22"/>
          <w:lang w:val="es-BO"/>
        </w:rPr>
      </w:pPr>
      <w:r w:rsidRPr="00611F02">
        <w:rPr>
          <w:rFonts w:ascii="Arial" w:hAnsi="Arial" w:cs="Arial"/>
          <w:sz w:val="22"/>
          <w:szCs w:val="22"/>
          <w:lang w:val="es-BO"/>
        </w:rPr>
        <w:t xml:space="preserve">De manera excepcional, en caso de bienes con una sola entrega, previa solicitud del </w:t>
      </w:r>
      <w:r w:rsidRPr="00611F02">
        <w:rPr>
          <w:rFonts w:ascii="Arial" w:hAnsi="Arial" w:cs="Arial"/>
          <w:b/>
          <w:sz w:val="22"/>
          <w:szCs w:val="22"/>
          <w:lang w:val="es-BO"/>
        </w:rPr>
        <w:t>PROVEEDOR</w:t>
      </w:r>
      <w:r w:rsidRPr="00611F02">
        <w:rPr>
          <w:rFonts w:ascii="Arial" w:hAnsi="Arial" w:cs="Arial"/>
          <w:sz w:val="22"/>
          <w:szCs w:val="22"/>
          <w:lang w:val="es-BO"/>
        </w:rPr>
        <w:t>, la</w:t>
      </w:r>
      <w:r w:rsidRPr="00611F02">
        <w:rPr>
          <w:rFonts w:ascii="Arial" w:hAnsi="Arial" w:cs="Arial"/>
          <w:b/>
          <w:i/>
          <w:sz w:val="22"/>
          <w:szCs w:val="22"/>
          <w:lang w:val="es-BO"/>
        </w:rPr>
        <w:t xml:space="preserve"> </w:t>
      </w:r>
      <w:r w:rsidRPr="00611F02">
        <w:rPr>
          <w:rFonts w:ascii="Arial" w:hAnsi="Arial" w:cs="Arial"/>
          <w:sz w:val="22"/>
          <w:szCs w:val="22"/>
          <w:lang w:val="es-BO"/>
        </w:rPr>
        <w:t xml:space="preserve">Comisión de Recepción podrá realizar la recepción de una parcialidad de </w:t>
      </w:r>
      <w:r w:rsidRPr="00611F02">
        <w:rPr>
          <w:rFonts w:ascii="Arial" w:hAnsi="Arial" w:cs="Arial"/>
          <w:sz w:val="22"/>
          <w:szCs w:val="22"/>
          <w:lang w:val="es-BO" w:eastAsia="es-BO"/>
        </w:rPr>
        <w:t xml:space="preserve">los </w:t>
      </w:r>
      <w:r w:rsidRPr="00611F02">
        <w:rPr>
          <w:rFonts w:ascii="Arial" w:hAnsi="Arial" w:cs="Arial"/>
          <w:b/>
          <w:bCs/>
          <w:sz w:val="22"/>
          <w:szCs w:val="22"/>
          <w:lang w:val="es-BO" w:eastAsia="es-BO"/>
        </w:rPr>
        <w:t>BIENES</w:t>
      </w:r>
      <w:r w:rsidRPr="00611F02">
        <w:rPr>
          <w:rFonts w:ascii="Arial" w:hAnsi="Arial" w:cs="Arial"/>
          <w:sz w:val="22"/>
          <w:szCs w:val="22"/>
          <w:lang w:val="es-BO"/>
        </w:rPr>
        <w:t>; para tal efecto, la Unidad Solicitante deberá emitir un informe que justifique esta recepción.</w:t>
      </w:r>
    </w:p>
    <w:p w:rsidR="00611F02" w:rsidRPr="00611F02" w:rsidRDefault="00611F02" w:rsidP="00611F02">
      <w:pPr>
        <w:jc w:val="both"/>
        <w:rPr>
          <w:rFonts w:ascii="Arial" w:hAnsi="Arial" w:cs="Arial"/>
          <w:sz w:val="22"/>
          <w:szCs w:val="22"/>
          <w:lang w:val="es-BO"/>
        </w:rPr>
      </w:pPr>
    </w:p>
    <w:p w:rsidR="00611F02" w:rsidRPr="00611F02" w:rsidRDefault="00611F02" w:rsidP="00611F02">
      <w:pPr>
        <w:jc w:val="both"/>
        <w:rPr>
          <w:rFonts w:ascii="Arial" w:hAnsi="Arial" w:cs="Arial"/>
          <w:sz w:val="22"/>
          <w:szCs w:val="22"/>
          <w:lang w:val="es-BO"/>
        </w:rPr>
      </w:pPr>
      <w:r w:rsidRPr="00611F02">
        <w:rPr>
          <w:rFonts w:ascii="Arial" w:hAnsi="Arial" w:cs="Arial"/>
          <w:sz w:val="22"/>
          <w:szCs w:val="22"/>
          <w:lang w:val="es-BO"/>
        </w:rPr>
        <w:t xml:space="preserve">La verificación de </w:t>
      </w:r>
      <w:r w:rsidRPr="00611F02">
        <w:rPr>
          <w:rFonts w:ascii="Arial" w:hAnsi="Arial" w:cs="Arial"/>
          <w:sz w:val="22"/>
          <w:szCs w:val="22"/>
          <w:lang w:val="es-BO" w:eastAsia="es-BO"/>
        </w:rPr>
        <w:t xml:space="preserve">los </w:t>
      </w:r>
      <w:r w:rsidRPr="00611F02">
        <w:rPr>
          <w:rFonts w:ascii="Arial" w:hAnsi="Arial" w:cs="Arial"/>
          <w:b/>
          <w:bCs/>
          <w:sz w:val="22"/>
          <w:szCs w:val="22"/>
          <w:lang w:val="es-BO" w:eastAsia="es-BO"/>
        </w:rPr>
        <w:t>BIENES</w:t>
      </w:r>
      <w:r w:rsidRPr="00611F02">
        <w:rPr>
          <w:rFonts w:ascii="Arial" w:hAnsi="Arial" w:cs="Arial"/>
          <w:sz w:val="22"/>
          <w:szCs w:val="22"/>
          <w:lang w:val="es-BO"/>
        </w:rPr>
        <w:t xml:space="preserve"> se realizará en el plazo de dos (2) días hábiles, computables a partir de la entrega de </w:t>
      </w:r>
      <w:r w:rsidRPr="00611F02">
        <w:rPr>
          <w:rFonts w:ascii="Arial" w:hAnsi="Arial" w:cs="Arial"/>
          <w:sz w:val="22"/>
          <w:szCs w:val="22"/>
          <w:lang w:val="es-BO" w:eastAsia="es-BO"/>
        </w:rPr>
        <w:t xml:space="preserve">los </w:t>
      </w:r>
      <w:r w:rsidRPr="00611F02">
        <w:rPr>
          <w:rFonts w:ascii="Arial" w:hAnsi="Arial" w:cs="Arial"/>
          <w:b/>
          <w:bCs/>
          <w:sz w:val="22"/>
          <w:szCs w:val="22"/>
          <w:lang w:val="es-BO" w:eastAsia="es-BO"/>
        </w:rPr>
        <w:t>BIENES</w:t>
      </w:r>
      <w:r w:rsidRPr="00611F02">
        <w:rPr>
          <w:rFonts w:ascii="Arial" w:hAnsi="Arial" w:cs="Arial"/>
          <w:sz w:val="22"/>
          <w:szCs w:val="22"/>
          <w:lang w:val="es-BO"/>
        </w:rPr>
        <w:t xml:space="preserve"> en la </w:t>
      </w:r>
      <w:r w:rsidRPr="00611F02">
        <w:rPr>
          <w:rFonts w:ascii="Arial" w:hAnsi="Arial" w:cs="Arial"/>
          <w:b/>
          <w:sz w:val="22"/>
          <w:szCs w:val="22"/>
          <w:lang w:val="es-BO"/>
        </w:rPr>
        <w:t>ENTIDAD</w:t>
      </w:r>
      <w:r w:rsidRPr="00611F02">
        <w:rPr>
          <w:rFonts w:ascii="Arial" w:hAnsi="Arial" w:cs="Arial"/>
          <w:sz w:val="22"/>
          <w:szCs w:val="22"/>
          <w:lang w:val="es-BO"/>
        </w:rPr>
        <w:t xml:space="preserve">. Posteriormente a la verificación se emitirá </w:t>
      </w:r>
      <w:r w:rsidRPr="00611F02">
        <w:rPr>
          <w:rFonts w:ascii="Arial" w:hAnsi="Arial" w:cs="Arial"/>
          <w:sz w:val="22"/>
          <w:szCs w:val="22"/>
          <w:lang w:val="es-BO"/>
        </w:rPr>
        <w:lastRenderedPageBreak/>
        <w:t>el Acta de Recepción.</w:t>
      </w:r>
      <w:r w:rsidRPr="00611F02">
        <w:rPr>
          <w:rFonts w:ascii="Arial" w:hAnsi="Arial" w:cs="Arial"/>
          <w:b/>
          <w:i/>
          <w:sz w:val="22"/>
          <w:szCs w:val="22"/>
          <w:lang w:val="es-BO"/>
        </w:rPr>
        <w:t xml:space="preserve"> </w:t>
      </w:r>
      <w:r w:rsidRPr="00611F02">
        <w:rPr>
          <w:rFonts w:ascii="Arial" w:hAnsi="Arial" w:cs="Arial"/>
          <w:sz w:val="22"/>
          <w:szCs w:val="22"/>
          <w:lang w:val="es-BO"/>
        </w:rPr>
        <w:t xml:space="preserve">El plazo de entrega de </w:t>
      </w:r>
      <w:r w:rsidRPr="00611F02">
        <w:rPr>
          <w:rFonts w:ascii="Arial" w:hAnsi="Arial" w:cs="Arial"/>
          <w:sz w:val="22"/>
          <w:szCs w:val="22"/>
          <w:lang w:val="es-BO" w:eastAsia="es-BO"/>
        </w:rPr>
        <w:t xml:space="preserve">los </w:t>
      </w:r>
      <w:r w:rsidRPr="00611F02">
        <w:rPr>
          <w:rFonts w:ascii="Arial" w:hAnsi="Arial" w:cs="Arial"/>
          <w:b/>
          <w:bCs/>
          <w:sz w:val="22"/>
          <w:szCs w:val="22"/>
          <w:lang w:val="es-BO" w:eastAsia="es-BO"/>
        </w:rPr>
        <w:t>BIENES</w:t>
      </w:r>
      <w:r w:rsidRPr="00611F02">
        <w:rPr>
          <w:rFonts w:ascii="Arial" w:hAnsi="Arial" w:cs="Arial"/>
          <w:b/>
          <w:sz w:val="22"/>
          <w:szCs w:val="22"/>
          <w:lang w:val="es-BO"/>
        </w:rPr>
        <w:t xml:space="preserve">, </w:t>
      </w:r>
      <w:r w:rsidRPr="00611F02">
        <w:rPr>
          <w:rFonts w:ascii="Arial" w:hAnsi="Arial" w:cs="Arial"/>
          <w:sz w:val="22"/>
          <w:szCs w:val="22"/>
          <w:lang w:val="es-BO"/>
        </w:rPr>
        <w:t xml:space="preserve">no incluye el plazo de verificación de </w:t>
      </w:r>
      <w:r w:rsidRPr="00611F02">
        <w:rPr>
          <w:rFonts w:ascii="Arial" w:hAnsi="Arial" w:cs="Arial"/>
          <w:sz w:val="22"/>
          <w:szCs w:val="22"/>
          <w:lang w:val="es-BO" w:eastAsia="es-BO"/>
        </w:rPr>
        <w:t xml:space="preserve">los </w:t>
      </w:r>
      <w:r w:rsidRPr="00611F02">
        <w:rPr>
          <w:rFonts w:ascii="Arial" w:hAnsi="Arial" w:cs="Arial"/>
          <w:b/>
          <w:bCs/>
          <w:sz w:val="22"/>
          <w:szCs w:val="22"/>
          <w:lang w:val="es-BO" w:eastAsia="es-BO"/>
        </w:rPr>
        <w:t>BIENES</w:t>
      </w:r>
      <w:r w:rsidRPr="00611F02">
        <w:rPr>
          <w:rFonts w:ascii="Arial" w:hAnsi="Arial" w:cs="Arial"/>
          <w:sz w:val="22"/>
          <w:szCs w:val="22"/>
          <w:lang w:val="es-BO"/>
        </w:rPr>
        <w:t xml:space="preserve">. </w:t>
      </w:r>
    </w:p>
    <w:p w:rsidR="00611F02" w:rsidRPr="00611F02" w:rsidRDefault="00611F02" w:rsidP="00611F02">
      <w:pPr>
        <w:jc w:val="both"/>
        <w:rPr>
          <w:rFonts w:ascii="Arial" w:hAnsi="Arial" w:cs="Arial"/>
          <w:sz w:val="22"/>
          <w:szCs w:val="22"/>
          <w:lang w:val="es-BO"/>
        </w:rPr>
      </w:pPr>
    </w:p>
    <w:p w:rsidR="00611F02" w:rsidRPr="00611F02" w:rsidRDefault="00611F02" w:rsidP="00611F02">
      <w:pPr>
        <w:jc w:val="both"/>
        <w:rPr>
          <w:rFonts w:ascii="Arial" w:hAnsi="Arial" w:cs="Arial"/>
          <w:sz w:val="22"/>
          <w:szCs w:val="22"/>
          <w:lang w:val="es-BO"/>
        </w:rPr>
      </w:pPr>
      <w:r w:rsidRPr="00611F02">
        <w:rPr>
          <w:rFonts w:ascii="Arial" w:hAnsi="Arial" w:cs="Arial"/>
          <w:sz w:val="22"/>
          <w:szCs w:val="22"/>
          <w:lang w:val="es-BO"/>
        </w:rPr>
        <w:t xml:space="preserve">El plazo de sustitución de </w:t>
      </w:r>
      <w:r w:rsidRPr="00611F02">
        <w:rPr>
          <w:rFonts w:ascii="Arial" w:hAnsi="Arial" w:cs="Arial"/>
          <w:sz w:val="22"/>
          <w:szCs w:val="22"/>
          <w:lang w:val="es-BO" w:eastAsia="es-BO"/>
        </w:rPr>
        <w:t xml:space="preserve">los </w:t>
      </w:r>
      <w:r w:rsidRPr="00611F02">
        <w:rPr>
          <w:rFonts w:ascii="Arial" w:hAnsi="Arial" w:cs="Arial"/>
          <w:b/>
          <w:bCs/>
          <w:sz w:val="22"/>
          <w:szCs w:val="22"/>
          <w:lang w:val="es-BO" w:eastAsia="es-BO"/>
        </w:rPr>
        <w:t>BIENES</w:t>
      </w:r>
      <w:r w:rsidRPr="00611F02">
        <w:rPr>
          <w:rFonts w:ascii="Arial" w:hAnsi="Arial" w:cs="Arial"/>
          <w:sz w:val="22"/>
          <w:szCs w:val="22"/>
          <w:lang w:val="es-BO"/>
        </w:rPr>
        <w:t xml:space="preserve"> que se otorgue al </w:t>
      </w:r>
      <w:r w:rsidRPr="00611F02">
        <w:rPr>
          <w:rFonts w:ascii="Arial" w:hAnsi="Arial" w:cs="Arial"/>
          <w:b/>
          <w:sz w:val="22"/>
          <w:szCs w:val="22"/>
          <w:lang w:val="es-BO"/>
        </w:rPr>
        <w:t>PROVEEDOR,</w:t>
      </w:r>
      <w:r w:rsidRPr="00611F02">
        <w:rPr>
          <w:rFonts w:ascii="Arial" w:hAnsi="Arial" w:cs="Arial"/>
          <w:sz w:val="22"/>
          <w:szCs w:val="22"/>
          <w:lang w:val="es-BO"/>
        </w:rPr>
        <w:t xml:space="preserve"> como resultado de la verificación, no se constituye en retraso de entrega. La sustitución que no se efectivice en el plazo establecido por la </w:t>
      </w:r>
      <w:r w:rsidRPr="00611F02">
        <w:rPr>
          <w:rFonts w:ascii="Arial" w:hAnsi="Arial" w:cs="Arial"/>
          <w:b/>
          <w:sz w:val="22"/>
          <w:szCs w:val="22"/>
          <w:lang w:val="es-BO"/>
        </w:rPr>
        <w:t>ENTIDAD</w:t>
      </w:r>
      <w:r w:rsidRPr="00611F02">
        <w:rPr>
          <w:rFonts w:ascii="Arial" w:hAnsi="Arial" w:cs="Arial"/>
          <w:sz w:val="22"/>
          <w:szCs w:val="22"/>
          <w:lang w:val="es-BO"/>
        </w:rPr>
        <w:t xml:space="preserve">, será sujeta de aplicación de multas por día de retraso desde la fecha de entrega de </w:t>
      </w:r>
      <w:r w:rsidRPr="00611F02">
        <w:rPr>
          <w:rFonts w:ascii="Arial" w:hAnsi="Arial" w:cs="Arial"/>
          <w:sz w:val="22"/>
          <w:szCs w:val="22"/>
          <w:lang w:val="es-BO" w:eastAsia="es-BO"/>
        </w:rPr>
        <w:t xml:space="preserve">los </w:t>
      </w:r>
      <w:r w:rsidRPr="00611F02">
        <w:rPr>
          <w:rFonts w:ascii="Arial" w:hAnsi="Arial" w:cs="Arial"/>
          <w:b/>
          <w:bCs/>
          <w:sz w:val="22"/>
          <w:szCs w:val="22"/>
          <w:lang w:val="es-BO" w:eastAsia="es-BO"/>
        </w:rPr>
        <w:t>BIENES</w:t>
      </w:r>
      <w:r w:rsidRPr="00611F02">
        <w:rPr>
          <w:rFonts w:ascii="Arial" w:hAnsi="Arial" w:cs="Arial"/>
          <w:sz w:val="22"/>
          <w:szCs w:val="22"/>
          <w:lang w:val="es-BO"/>
        </w:rPr>
        <w:t>.</w:t>
      </w:r>
    </w:p>
    <w:p w:rsidR="00611F02" w:rsidRPr="00611F02" w:rsidRDefault="00611F02" w:rsidP="00611F02">
      <w:pPr>
        <w:jc w:val="both"/>
        <w:rPr>
          <w:rFonts w:ascii="Arial" w:hAnsi="Arial" w:cs="Arial"/>
          <w:sz w:val="22"/>
          <w:szCs w:val="22"/>
          <w:lang w:val="es-BO"/>
        </w:rPr>
      </w:pPr>
    </w:p>
    <w:p w:rsidR="00611F02" w:rsidRPr="00611F02" w:rsidRDefault="00611F02" w:rsidP="00611F02">
      <w:pPr>
        <w:jc w:val="both"/>
        <w:rPr>
          <w:rFonts w:ascii="Arial" w:hAnsi="Arial" w:cs="Arial"/>
          <w:sz w:val="22"/>
          <w:szCs w:val="22"/>
          <w:lang w:val="es-BO"/>
        </w:rPr>
      </w:pPr>
      <w:r w:rsidRPr="00611F02">
        <w:rPr>
          <w:rFonts w:ascii="Arial" w:hAnsi="Arial" w:cs="Arial"/>
          <w:sz w:val="22"/>
          <w:szCs w:val="22"/>
          <w:lang w:val="es-BO"/>
        </w:rPr>
        <w:t xml:space="preserve">Las actividades de verificación que debe desarrollas la Comisión de Recepción, serán las siguientes: </w:t>
      </w:r>
    </w:p>
    <w:p w:rsidR="00611F02" w:rsidRPr="00611F02" w:rsidRDefault="00611F02" w:rsidP="00611F02">
      <w:pPr>
        <w:jc w:val="both"/>
        <w:rPr>
          <w:rFonts w:ascii="Arial" w:hAnsi="Arial" w:cs="Arial"/>
          <w:sz w:val="22"/>
          <w:szCs w:val="22"/>
          <w:lang w:val="es-BO"/>
        </w:rPr>
      </w:pPr>
    </w:p>
    <w:p w:rsidR="00611F02" w:rsidRPr="00611F02" w:rsidRDefault="00611F02" w:rsidP="00611F02">
      <w:pPr>
        <w:numPr>
          <w:ilvl w:val="0"/>
          <w:numId w:val="75"/>
        </w:numPr>
        <w:ind w:left="709"/>
        <w:jc w:val="both"/>
        <w:rPr>
          <w:rFonts w:ascii="Arial" w:hAnsi="Arial" w:cs="Arial"/>
          <w:b/>
          <w:sz w:val="22"/>
          <w:szCs w:val="22"/>
          <w:lang w:val="es-BO" w:eastAsia="en-US"/>
        </w:rPr>
      </w:pPr>
      <w:r w:rsidRPr="00611F02">
        <w:rPr>
          <w:rFonts w:ascii="Arial" w:hAnsi="Arial" w:cs="Arial"/>
          <w:sz w:val="22"/>
          <w:szCs w:val="22"/>
          <w:lang w:val="es-BO" w:eastAsia="en-US"/>
        </w:rPr>
        <w:t xml:space="preserve">Emitir el Acta de Recepción sujeta a verificación, una vez entregados los </w:t>
      </w:r>
      <w:r w:rsidRPr="00611F02">
        <w:rPr>
          <w:rFonts w:ascii="Arial" w:hAnsi="Arial" w:cs="Arial"/>
          <w:b/>
          <w:sz w:val="22"/>
          <w:szCs w:val="22"/>
          <w:lang w:val="es-BO" w:eastAsia="en-US"/>
        </w:rPr>
        <w:t>BIENES.</w:t>
      </w:r>
    </w:p>
    <w:p w:rsidR="00611F02" w:rsidRPr="00611F02" w:rsidRDefault="00611F02" w:rsidP="00611F02">
      <w:pPr>
        <w:numPr>
          <w:ilvl w:val="0"/>
          <w:numId w:val="75"/>
        </w:numPr>
        <w:ind w:left="709"/>
        <w:jc w:val="both"/>
        <w:rPr>
          <w:rFonts w:ascii="Arial" w:hAnsi="Arial" w:cs="Arial"/>
          <w:b/>
          <w:sz w:val="22"/>
          <w:szCs w:val="22"/>
          <w:lang w:val="es-BO" w:eastAsia="en-US"/>
        </w:rPr>
      </w:pPr>
      <w:r w:rsidRPr="00611F02">
        <w:rPr>
          <w:rFonts w:ascii="Arial" w:hAnsi="Arial" w:cs="Arial"/>
          <w:sz w:val="22"/>
          <w:szCs w:val="22"/>
          <w:lang w:val="es-BO" w:eastAsia="en-US"/>
        </w:rPr>
        <w:t xml:space="preserve">Realizar la apertura y verificación de empaques de los </w:t>
      </w:r>
      <w:r w:rsidRPr="00611F02">
        <w:rPr>
          <w:rFonts w:ascii="Arial" w:hAnsi="Arial" w:cs="Arial"/>
          <w:b/>
          <w:sz w:val="22"/>
          <w:szCs w:val="22"/>
          <w:lang w:val="es-BO" w:eastAsia="en-US"/>
        </w:rPr>
        <w:t>BIENES.</w:t>
      </w:r>
    </w:p>
    <w:p w:rsidR="00611F02" w:rsidRPr="00611F02" w:rsidRDefault="00611F02" w:rsidP="00611F02">
      <w:pPr>
        <w:numPr>
          <w:ilvl w:val="0"/>
          <w:numId w:val="75"/>
        </w:numPr>
        <w:ind w:left="709"/>
        <w:jc w:val="both"/>
        <w:rPr>
          <w:rFonts w:ascii="Arial" w:hAnsi="Arial" w:cs="Arial"/>
          <w:sz w:val="22"/>
          <w:szCs w:val="22"/>
          <w:lang w:val="es-BO" w:eastAsia="en-US"/>
        </w:rPr>
      </w:pPr>
      <w:r w:rsidRPr="00611F02">
        <w:rPr>
          <w:rFonts w:ascii="Arial" w:hAnsi="Arial" w:cs="Arial"/>
          <w:sz w:val="22"/>
          <w:szCs w:val="22"/>
          <w:lang w:val="es-BO" w:eastAsia="en-US"/>
        </w:rPr>
        <w:t xml:space="preserve">Efectuar observaciones en caso de que los </w:t>
      </w:r>
      <w:r w:rsidRPr="00611F02">
        <w:rPr>
          <w:rFonts w:ascii="Arial" w:hAnsi="Arial" w:cs="Arial"/>
          <w:b/>
          <w:sz w:val="22"/>
          <w:szCs w:val="22"/>
          <w:lang w:val="es-BO" w:eastAsia="en-US"/>
        </w:rPr>
        <w:t>BIENES</w:t>
      </w:r>
      <w:r w:rsidRPr="00611F02">
        <w:rPr>
          <w:rFonts w:ascii="Arial" w:hAnsi="Arial" w:cs="Arial"/>
          <w:sz w:val="22"/>
          <w:szCs w:val="22"/>
          <w:lang w:val="es-BO" w:eastAsia="en-US"/>
        </w:rPr>
        <w:t xml:space="preserve"> presenten defectos de fabricación, daños durante el transporte, o cualquier discrepancia con las especificaciones técnicas, y notificarlas al Proveedor para su subsanación o reemplazo.</w:t>
      </w:r>
    </w:p>
    <w:p w:rsidR="00611F02" w:rsidRPr="00611F02" w:rsidRDefault="00611F02" w:rsidP="00611F02">
      <w:pPr>
        <w:numPr>
          <w:ilvl w:val="0"/>
          <w:numId w:val="75"/>
        </w:numPr>
        <w:ind w:left="709"/>
        <w:jc w:val="both"/>
        <w:rPr>
          <w:rFonts w:ascii="Arial" w:hAnsi="Arial" w:cs="Arial"/>
          <w:b/>
          <w:sz w:val="22"/>
          <w:szCs w:val="22"/>
          <w:lang w:val="es-BO"/>
        </w:rPr>
      </w:pPr>
      <w:r w:rsidRPr="00611F02">
        <w:rPr>
          <w:rFonts w:ascii="Arial" w:hAnsi="Arial" w:cs="Arial"/>
          <w:sz w:val="22"/>
          <w:szCs w:val="22"/>
          <w:lang w:val="es-BO"/>
        </w:rPr>
        <w:t xml:space="preserve">Verificar que cada uno de los </w:t>
      </w:r>
      <w:r w:rsidRPr="00611F02">
        <w:rPr>
          <w:rFonts w:ascii="Arial" w:hAnsi="Arial" w:cs="Arial"/>
          <w:b/>
          <w:sz w:val="22"/>
          <w:szCs w:val="22"/>
          <w:lang w:val="es-BO"/>
        </w:rPr>
        <w:t>BIENES</w:t>
      </w:r>
      <w:r w:rsidRPr="00611F02">
        <w:rPr>
          <w:rFonts w:ascii="Arial" w:hAnsi="Arial" w:cs="Arial"/>
          <w:sz w:val="22"/>
          <w:szCs w:val="22"/>
          <w:lang w:val="es-BO"/>
        </w:rPr>
        <w:t xml:space="preserve"> cuenten con las características generales y operacionales establecidas en las Especificaciones Técnicas.</w:t>
      </w:r>
    </w:p>
    <w:p w:rsidR="00611F02" w:rsidRPr="00611F02" w:rsidRDefault="00611F02" w:rsidP="00611F02">
      <w:pPr>
        <w:numPr>
          <w:ilvl w:val="0"/>
          <w:numId w:val="75"/>
        </w:numPr>
        <w:ind w:left="709"/>
        <w:jc w:val="both"/>
        <w:rPr>
          <w:rFonts w:ascii="Arial" w:hAnsi="Arial" w:cs="Arial"/>
          <w:b/>
          <w:sz w:val="22"/>
          <w:szCs w:val="22"/>
          <w:lang w:val="es-BO"/>
        </w:rPr>
      </w:pPr>
      <w:r w:rsidRPr="00611F02">
        <w:rPr>
          <w:rFonts w:ascii="Arial" w:hAnsi="Arial" w:cs="Arial"/>
          <w:sz w:val="22"/>
          <w:szCs w:val="22"/>
          <w:lang w:val="es-BO"/>
        </w:rPr>
        <w:t xml:space="preserve">Verificar que los </w:t>
      </w:r>
      <w:r w:rsidRPr="00611F02">
        <w:rPr>
          <w:rFonts w:ascii="Arial" w:hAnsi="Arial" w:cs="Arial"/>
          <w:b/>
          <w:sz w:val="22"/>
          <w:szCs w:val="22"/>
          <w:lang w:val="es-BO"/>
        </w:rPr>
        <w:t>BIENES</w:t>
      </w:r>
      <w:r w:rsidRPr="00611F02">
        <w:rPr>
          <w:rFonts w:ascii="Arial" w:hAnsi="Arial" w:cs="Arial"/>
          <w:sz w:val="22"/>
          <w:szCs w:val="22"/>
          <w:lang w:val="es-BO"/>
        </w:rPr>
        <w:t xml:space="preserve"> cumplan con las características de instalación del sistema establecido en las Especificaciones Técnicas.</w:t>
      </w:r>
    </w:p>
    <w:p w:rsidR="00611F02" w:rsidRPr="00611F02" w:rsidRDefault="00611F02" w:rsidP="00611F02">
      <w:pPr>
        <w:numPr>
          <w:ilvl w:val="0"/>
          <w:numId w:val="75"/>
        </w:numPr>
        <w:ind w:left="709"/>
        <w:contextualSpacing/>
        <w:jc w:val="both"/>
        <w:rPr>
          <w:rFonts w:ascii="Arial" w:hAnsi="Arial" w:cs="Arial"/>
          <w:sz w:val="22"/>
          <w:szCs w:val="22"/>
          <w:lang w:val="es-BO"/>
        </w:rPr>
      </w:pPr>
      <w:r w:rsidRPr="00611F02">
        <w:rPr>
          <w:rFonts w:ascii="Arial" w:hAnsi="Arial" w:cs="Arial"/>
          <w:sz w:val="22"/>
          <w:szCs w:val="22"/>
          <w:lang w:val="es-BO"/>
        </w:rPr>
        <w:t xml:space="preserve">Acompañar la ejecución de la instalación y puesta en funcionamiento de los </w:t>
      </w:r>
      <w:r w:rsidRPr="00611F02">
        <w:rPr>
          <w:rFonts w:ascii="Arial" w:hAnsi="Arial" w:cs="Arial"/>
          <w:b/>
          <w:sz w:val="22"/>
          <w:szCs w:val="22"/>
          <w:lang w:val="es-BO"/>
        </w:rPr>
        <w:t>BIENES.</w:t>
      </w:r>
    </w:p>
    <w:p w:rsidR="00611F02" w:rsidRPr="00611F02" w:rsidRDefault="00611F02" w:rsidP="00611F02">
      <w:pPr>
        <w:numPr>
          <w:ilvl w:val="0"/>
          <w:numId w:val="75"/>
        </w:numPr>
        <w:ind w:left="709"/>
        <w:contextualSpacing/>
        <w:jc w:val="both"/>
        <w:rPr>
          <w:rFonts w:ascii="Arial" w:hAnsi="Arial" w:cs="Arial"/>
          <w:b/>
          <w:sz w:val="22"/>
          <w:szCs w:val="22"/>
        </w:rPr>
      </w:pPr>
      <w:r w:rsidRPr="00611F02">
        <w:rPr>
          <w:rFonts w:ascii="Arial" w:hAnsi="Arial" w:cs="Arial"/>
          <w:sz w:val="22"/>
          <w:szCs w:val="22"/>
          <w:lang w:val="es-BO"/>
        </w:rPr>
        <w:t>Verificar que las pruebas de funcionamiento concuerden con las Características Técnicas solicitadas.</w:t>
      </w:r>
    </w:p>
    <w:p w:rsidR="00611F02" w:rsidRPr="00611F02" w:rsidRDefault="00611F02" w:rsidP="00611F02">
      <w:pPr>
        <w:ind w:left="1080"/>
        <w:contextualSpacing/>
        <w:jc w:val="both"/>
        <w:rPr>
          <w:rFonts w:ascii="Arial" w:hAnsi="Arial" w:cs="Arial"/>
          <w:b/>
          <w:sz w:val="22"/>
          <w:szCs w:val="22"/>
        </w:rPr>
      </w:pPr>
    </w:p>
    <w:p w:rsidR="00611F02" w:rsidRPr="00611F02" w:rsidRDefault="00611F02" w:rsidP="00611F02">
      <w:pPr>
        <w:jc w:val="both"/>
        <w:rPr>
          <w:rFonts w:ascii="Arial" w:hAnsi="Arial" w:cs="Arial"/>
          <w:sz w:val="22"/>
          <w:szCs w:val="22"/>
          <w:lang w:val="es-BO"/>
        </w:rPr>
      </w:pPr>
      <w:r w:rsidRPr="00611F02">
        <w:rPr>
          <w:rFonts w:ascii="Arial" w:hAnsi="Arial" w:cs="Arial"/>
          <w:sz w:val="22"/>
          <w:szCs w:val="22"/>
          <w:lang w:val="es-BO"/>
        </w:rPr>
        <w:t>Las actividades de verificación que realizará la Comisión de Calificación serán desarrolladas de la siguiente forma:</w:t>
      </w:r>
    </w:p>
    <w:p w:rsidR="00611F02" w:rsidRPr="00611F02" w:rsidRDefault="00611F02" w:rsidP="00611F02">
      <w:pPr>
        <w:jc w:val="both"/>
        <w:rPr>
          <w:rFonts w:ascii="Arial" w:hAnsi="Arial" w:cs="Arial"/>
          <w:sz w:val="22"/>
          <w:szCs w:val="22"/>
          <w:lang w:val="es-BO"/>
        </w:rPr>
      </w:pPr>
    </w:p>
    <w:p w:rsidR="00611F02" w:rsidRPr="00611F02" w:rsidRDefault="00611F02" w:rsidP="00611F02">
      <w:pPr>
        <w:numPr>
          <w:ilvl w:val="0"/>
          <w:numId w:val="76"/>
        </w:numPr>
        <w:contextualSpacing/>
        <w:jc w:val="both"/>
        <w:rPr>
          <w:rFonts w:ascii="Arial" w:hAnsi="Arial" w:cs="Arial"/>
          <w:sz w:val="22"/>
          <w:szCs w:val="22"/>
          <w:lang w:val="es-BO"/>
        </w:rPr>
      </w:pPr>
      <w:r w:rsidRPr="00611F02">
        <w:rPr>
          <w:rFonts w:ascii="Arial" w:hAnsi="Arial" w:cs="Arial"/>
          <w:b/>
          <w:sz w:val="22"/>
          <w:szCs w:val="22"/>
          <w:lang w:val="es-BO"/>
        </w:rPr>
        <w:t>Acta de Recepción sujeta a verificación:</w:t>
      </w:r>
      <w:r w:rsidRPr="00611F02">
        <w:rPr>
          <w:rFonts w:ascii="Arial" w:hAnsi="Arial" w:cs="Arial"/>
          <w:sz w:val="22"/>
          <w:szCs w:val="22"/>
          <w:lang w:val="es-BO"/>
        </w:rPr>
        <w:t xml:space="preserve"> El </w:t>
      </w:r>
      <w:r w:rsidRPr="00611F02">
        <w:rPr>
          <w:rFonts w:ascii="Arial" w:hAnsi="Arial" w:cs="Arial"/>
          <w:b/>
          <w:sz w:val="22"/>
          <w:szCs w:val="22"/>
          <w:lang w:val="es-BO"/>
        </w:rPr>
        <w:t>PROVEEDOR</w:t>
      </w:r>
      <w:r w:rsidRPr="00611F02">
        <w:rPr>
          <w:rFonts w:ascii="Arial" w:hAnsi="Arial" w:cs="Arial"/>
          <w:sz w:val="22"/>
          <w:szCs w:val="22"/>
          <w:lang w:val="es-BO"/>
        </w:rPr>
        <w:t xml:space="preserve"> deberá realizar la entrega de los </w:t>
      </w:r>
      <w:r w:rsidRPr="00611F02">
        <w:rPr>
          <w:rFonts w:ascii="Arial" w:hAnsi="Arial" w:cs="Arial"/>
          <w:b/>
          <w:sz w:val="22"/>
          <w:szCs w:val="22"/>
          <w:lang w:val="es-BO"/>
        </w:rPr>
        <w:t>BIENES</w:t>
      </w:r>
      <w:r w:rsidRPr="00611F02">
        <w:rPr>
          <w:rFonts w:ascii="Arial" w:hAnsi="Arial" w:cs="Arial"/>
          <w:sz w:val="22"/>
          <w:szCs w:val="22"/>
          <w:lang w:val="es-BO"/>
        </w:rPr>
        <w:t xml:space="preserve"> en una sola entrega. Una vez entregado los </w:t>
      </w:r>
      <w:r w:rsidRPr="00611F02">
        <w:rPr>
          <w:rFonts w:ascii="Arial" w:hAnsi="Arial" w:cs="Arial"/>
          <w:b/>
          <w:sz w:val="22"/>
          <w:szCs w:val="22"/>
          <w:lang w:val="es-BO"/>
        </w:rPr>
        <w:t>BIENES</w:t>
      </w:r>
      <w:r w:rsidRPr="00611F02">
        <w:rPr>
          <w:rFonts w:ascii="Arial" w:hAnsi="Arial" w:cs="Arial"/>
          <w:sz w:val="22"/>
          <w:szCs w:val="22"/>
          <w:lang w:val="es-BO"/>
        </w:rPr>
        <w:t xml:space="preserve"> por el </w:t>
      </w:r>
      <w:r w:rsidRPr="00611F02">
        <w:rPr>
          <w:rFonts w:ascii="Arial" w:hAnsi="Arial" w:cs="Arial"/>
          <w:b/>
          <w:sz w:val="22"/>
          <w:szCs w:val="22"/>
          <w:lang w:val="es-BO"/>
        </w:rPr>
        <w:t>PROVEEDOR</w:t>
      </w:r>
      <w:r w:rsidRPr="00611F02">
        <w:rPr>
          <w:rFonts w:ascii="Arial" w:hAnsi="Arial" w:cs="Arial"/>
          <w:sz w:val="22"/>
          <w:szCs w:val="22"/>
          <w:lang w:val="es-BO"/>
        </w:rPr>
        <w:t xml:space="preserve"> en la Unidad de Activos Fijos en el piso 5º del edificio Principal de la </w:t>
      </w:r>
      <w:r w:rsidRPr="00611F02">
        <w:rPr>
          <w:rFonts w:ascii="Arial" w:hAnsi="Arial" w:cs="Arial"/>
          <w:b/>
          <w:sz w:val="22"/>
          <w:szCs w:val="22"/>
          <w:lang w:val="es-BO"/>
        </w:rPr>
        <w:t>ENTIDAD</w:t>
      </w:r>
      <w:r w:rsidRPr="00611F02">
        <w:rPr>
          <w:rFonts w:ascii="Arial" w:hAnsi="Arial" w:cs="Arial"/>
          <w:sz w:val="22"/>
          <w:szCs w:val="22"/>
          <w:lang w:val="es-BO"/>
        </w:rPr>
        <w:t xml:space="preserve"> a la Comisión de Recepción, la misma elaborará el Acta de Recepción sujeta a verificación.</w:t>
      </w:r>
    </w:p>
    <w:p w:rsidR="00611F02" w:rsidRPr="00611F02" w:rsidRDefault="00611F02" w:rsidP="00611F02">
      <w:pPr>
        <w:ind w:left="720"/>
        <w:contextualSpacing/>
        <w:jc w:val="both"/>
        <w:rPr>
          <w:rFonts w:ascii="Arial" w:hAnsi="Arial" w:cs="Arial"/>
          <w:sz w:val="22"/>
          <w:szCs w:val="22"/>
          <w:lang w:val="es-BO"/>
        </w:rPr>
      </w:pPr>
    </w:p>
    <w:p w:rsidR="00611F02" w:rsidRPr="00611F02" w:rsidRDefault="00611F02" w:rsidP="00611F02">
      <w:pPr>
        <w:numPr>
          <w:ilvl w:val="0"/>
          <w:numId w:val="76"/>
        </w:numPr>
        <w:contextualSpacing/>
        <w:jc w:val="both"/>
        <w:rPr>
          <w:rFonts w:ascii="Arial" w:hAnsi="Arial" w:cs="Arial"/>
          <w:sz w:val="22"/>
          <w:szCs w:val="22"/>
          <w:lang w:val="es-BO"/>
        </w:rPr>
      </w:pPr>
      <w:r w:rsidRPr="00611F02">
        <w:rPr>
          <w:rFonts w:ascii="Arial" w:hAnsi="Arial" w:cs="Arial"/>
          <w:b/>
          <w:sz w:val="22"/>
          <w:szCs w:val="22"/>
          <w:lang w:val="es-BO"/>
        </w:rPr>
        <w:t>Apertura de empaques y verificación:</w:t>
      </w:r>
      <w:r w:rsidRPr="00611F02">
        <w:rPr>
          <w:rFonts w:ascii="Arial" w:hAnsi="Arial" w:cs="Arial"/>
          <w:sz w:val="22"/>
          <w:szCs w:val="22"/>
          <w:lang w:val="es-BO"/>
        </w:rPr>
        <w:t xml:space="preserve"> La Comisión de Recepción conjuntamente con el</w:t>
      </w:r>
      <w:r w:rsidRPr="00611F02">
        <w:rPr>
          <w:rFonts w:ascii="Arial" w:hAnsi="Arial" w:cs="Arial"/>
          <w:b/>
          <w:sz w:val="22"/>
          <w:szCs w:val="22"/>
          <w:lang w:val="es-BO"/>
        </w:rPr>
        <w:t xml:space="preserve"> PROVEEDOR</w:t>
      </w:r>
      <w:r w:rsidRPr="00611F02">
        <w:rPr>
          <w:rFonts w:ascii="Arial" w:hAnsi="Arial" w:cs="Arial"/>
          <w:sz w:val="22"/>
          <w:szCs w:val="22"/>
          <w:lang w:val="es-BO"/>
        </w:rPr>
        <w:t xml:space="preserve">, realizarán la apertura y verificación de empaque de los </w:t>
      </w:r>
      <w:r w:rsidRPr="00611F02">
        <w:rPr>
          <w:rFonts w:ascii="Arial" w:hAnsi="Arial" w:cs="Arial"/>
          <w:b/>
          <w:sz w:val="22"/>
          <w:szCs w:val="22"/>
          <w:lang w:val="es-BO"/>
        </w:rPr>
        <w:t>BIENES</w:t>
      </w:r>
      <w:r w:rsidRPr="00611F02">
        <w:rPr>
          <w:rFonts w:ascii="Arial" w:hAnsi="Arial" w:cs="Arial"/>
          <w:sz w:val="22"/>
          <w:szCs w:val="22"/>
          <w:lang w:val="es-BO"/>
        </w:rPr>
        <w:t xml:space="preserve"> en el plazo de 2 (dos) días hábiles, a partir de la emisión del Acta de Recepción sujeta a verificación.</w:t>
      </w:r>
    </w:p>
    <w:p w:rsidR="00611F02" w:rsidRPr="00611F02" w:rsidRDefault="00611F02" w:rsidP="00611F02">
      <w:pPr>
        <w:ind w:left="720"/>
        <w:contextualSpacing/>
        <w:jc w:val="both"/>
        <w:rPr>
          <w:rFonts w:ascii="Arial" w:hAnsi="Arial" w:cs="Arial"/>
          <w:sz w:val="22"/>
          <w:szCs w:val="22"/>
          <w:lang w:val="es-BO"/>
        </w:rPr>
      </w:pPr>
    </w:p>
    <w:p w:rsidR="00611F02" w:rsidRPr="00611F02" w:rsidRDefault="00611F02" w:rsidP="00611F02">
      <w:pPr>
        <w:numPr>
          <w:ilvl w:val="0"/>
          <w:numId w:val="76"/>
        </w:numPr>
        <w:contextualSpacing/>
        <w:jc w:val="both"/>
        <w:rPr>
          <w:rFonts w:ascii="Arial" w:hAnsi="Arial" w:cs="Arial"/>
          <w:sz w:val="22"/>
          <w:szCs w:val="22"/>
          <w:lang w:val="es-BO"/>
        </w:rPr>
      </w:pPr>
      <w:r w:rsidRPr="00611F02">
        <w:rPr>
          <w:rFonts w:ascii="Arial" w:hAnsi="Arial" w:cs="Arial"/>
          <w:b/>
          <w:sz w:val="22"/>
          <w:szCs w:val="22"/>
          <w:lang w:val="es-BO"/>
        </w:rPr>
        <w:t>Observaciones en la apertura de empaques y verificación:</w:t>
      </w:r>
      <w:r w:rsidRPr="00611F02">
        <w:rPr>
          <w:rFonts w:ascii="Arial" w:hAnsi="Arial" w:cs="Arial"/>
          <w:sz w:val="22"/>
          <w:szCs w:val="22"/>
          <w:lang w:val="es-BO"/>
        </w:rPr>
        <w:t xml:space="preserve"> </w:t>
      </w:r>
      <w:r w:rsidRPr="00611F02">
        <w:rPr>
          <w:rFonts w:ascii="Arial" w:hAnsi="Arial" w:cs="Arial"/>
          <w:sz w:val="22"/>
          <w:szCs w:val="22"/>
        </w:rPr>
        <w:t>En caso de que se presente alguna observación a los bienes en la verificación, el proveedor tendrá que subsanar la(s) misma(s) o reemplazar(los) en un plazo de hasta tres (3) días hábiles, computables a partir de recibida la notificación para subsanar las observaciones y/o cambios. Si no existiesen observaciones o una vez subsanadas las mismas, o reemplazado a los bienes, la comisión de recepción emitirá la orden de puesta en funcionamiento a través de comunicación externa o correo electrónico.</w:t>
      </w:r>
    </w:p>
    <w:p w:rsidR="00611F02" w:rsidRPr="00611F02" w:rsidRDefault="00611F02" w:rsidP="00611F02">
      <w:pPr>
        <w:numPr>
          <w:ilvl w:val="0"/>
          <w:numId w:val="76"/>
        </w:numPr>
        <w:shd w:val="clear" w:color="auto" w:fill="FFFFFF"/>
        <w:contextualSpacing/>
        <w:jc w:val="both"/>
        <w:rPr>
          <w:rFonts w:ascii="Arial" w:hAnsi="Arial" w:cs="Arial"/>
          <w:sz w:val="22"/>
          <w:szCs w:val="22"/>
          <w:lang w:val="es-BO"/>
        </w:rPr>
      </w:pPr>
      <w:r w:rsidRPr="00611F02">
        <w:rPr>
          <w:rFonts w:ascii="Arial" w:hAnsi="Arial" w:cs="Arial"/>
          <w:b/>
          <w:sz w:val="22"/>
          <w:szCs w:val="22"/>
          <w:shd w:val="clear" w:color="auto" w:fill="FFFFFF"/>
          <w:lang w:val="es-BO"/>
        </w:rPr>
        <w:t>Instalación y puesta en funcionamiento:</w:t>
      </w:r>
      <w:r w:rsidRPr="00611F02">
        <w:rPr>
          <w:rFonts w:ascii="Arial" w:hAnsi="Arial" w:cs="Arial"/>
          <w:sz w:val="22"/>
          <w:szCs w:val="22"/>
          <w:shd w:val="clear" w:color="auto" w:fill="FFFFFF"/>
          <w:lang w:val="es-BO"/>
        </w:rPr>
        <w:t xml:space="preserve"> Una vez emitida la Orden de Instalación y notificado al </w:t>
      </w:r>
      <w:r w:rsidRPr="00611F02">
        <w:rPr>
          <w:rFonts w:ascii="Arial" w:hAnsi="Arial" w:cs="Arial"/>
          <w:b/>
          <w:sz w:val="22"/>
          <w:szCs w:val="22"/>
          <w:shd w:val="clear" w:color="auto" w:fill="FFFFFF"/>
          <w:lang w:val="es-BO"/>
        </w:rPr>
        <w:t>PROVEEDOR,</w:t>
      </w:r>
      <w:r w:rsidRPr="00611F02">
        <w:rPr>
          <w:rFonts w:ascii="Arial" w:hAnsi="Arial" w:cs="Arial"/>
          <w:sz w:val="22"/>
          <w:szCs w:val="22"/>
          <w:shd w:val="clear" w:color="auto" w:fill="FFFFFF"/>
          <w:lang w:val="es-BO"/>
        </w:rPr>
        <w:t xml:space="preserve"> tendrá un plazo de diez (</w:t>
      </w:r>
      <w:r w:rsidRPr="00611F02">
        <w:rPr>
          <w:rFonts w:ascii="Arial" w:hAnsi="Arial" w:cs="Arial"/>
          <w:sz w:val="22"/>
          <w:szCs w:val="22"/>
          <w:lang w:val="es-BO"/>
        </w:rPr>
        <w:t>10) días calendario, computables a partir del día siguiente a la notificación para proceder con la instalación y puesta en funcionamiento.</w:t>
      </w:r>
    </w:p>
    <w:p w:rsidR="00611F02" w:rsidRPr="00611F02" w:rsidRDefault="00611F02" w:rsidP="00611F02">
      <w:pPr>
        <w:shd w:val="clear" w:color="auto" w:fill="FFFFFF"/>
        <w:ind w:left="360"/>
        <w:jc w:val="both"/>
        <w:rPr>
          <w:rFonts w:ascii="Arial" w:hAnsi="Arial" w:cs="Arial"/>
          <w:sz w:val="22"/>
          <w:szCs w:val="22"/>
          <w:lang w:val="es-BO"/>
        </w:rPr>
      </w:pPr>
    </w:p>
    <w:p w:rsidR="00611F02" w:rsidRPr="00611F02" w:rsidRDefault="00611F02" w:rsidP="00611F02">
      <w:pPr>
        <w:numPr>
          <w:ilvl w:val="0"/>
          <w:numId w:val="78"/>
        </w:numPr>
        <w:shd w:val="clear" w:color="auto" w:fill="FFFFFF"/>
        <w:ind w:left="993"/>
        <w:contextualSpacing/>
        <w:jc w:val="both"/>
        <w:rPr>
          <w:rFonts w:ascii="Arial" w:hAnsi="Arial" w:cs="Arial"/>
          <w:sz w:val="22"/>
          <w:szCs w:val="22"/>
          <w:lang w:val="es-BO"/>
        </w:rPr>
      </w:pPr>
      <w:r w:rsidRPr="00611F02">
        <w:rPr>
          <w:rFonts w:ascii="Arial" w:hAnsi="Arial" w:cs="Arial"/>
          <w:sz w:val="22"/>
          <w:szCs w:val="22"/>
          <w:lang w:val="es-BO"/>
        </w:rPr>
        <w:lastRenderedPageBreak/>
        <w:t>Durante todo el proceso de instalación y puesta en funcionamiento, el proveedor deberá coordinar todas las actividades</w:t>
      </w:r>
      <w:r w:rsidRPr="00611F02">
        <w:rPr>
          <w:rFonts w:ascii="Arial" w:hAnsi="Arial" w:cs="Arial"/>
          <w:sz w:val="22"/>
          <w:szCs w:val="22"/>
        </w:rPr>
        <w:t xml:space="preserve"> con la Comisión de  Recepción</w:t>
      </w:r>
      <w:r w:rsidRPr="00611F02">
        <w:rPr>
          <w:rFonts w:ascii="Arial" w:hAnsi="Arial" w:cs="Arial"/>
          <w:sz w:val="22"/>
          <w:szCs w:val="22"/>
          <w:lang w:val="es-BO"/>
        </w:rPr>
        <w:t>, como ser: autorizaciones de ingresos de su personal, ingreso de materiales, horarios y áreas de circulación.</w:t>
      </w:r>
    </w:p>
    <w:p w:rsidR="00611F02" w:rsidRPr="00611F02" w:rsidRDefault="00611F02" w:rsidP="00611F02">
      <w:pPr>
        <w:numPr>
          <w:ilvl w:val="0"/>
          <w:numId w:val="78"/>
        </w:numPr>
        <w:shd w:val="clear" w:color="auto" w:fill="FFFFFF"/>
        <w:ind w:left="993"/>
        <w:contextualSpacing/>
        <w:jc w:val="both"/>
        <w:rPr>
          <w:rFonts w:ascii="Arial" w:hAnsi="Arial" w:cs="Arial"/>
          <w:sz w:val="22"/>
          <w:szCs w:val="22"/>
          <w:lang w:val="es-BO"/>
        </w:rPr>
      </w:pPr>
      <w:r w:rsidRPr="00611F02">
        <w:rPr>
          <w:rFonts w:ascii="Arial" w:hAnsi="Arial" w:cs="Arial"/>
          <w:sz w:val="22"/>
          <w:szCs w:val="22"/>
          <w:lang w:val="es-BO"/>
        </w:rPr>
        <w:t xml:space="preserve">La ejecución de trabajos deberá adecuarse a las actividades rutinarias de la ENTIDAD, debiendo considerarse para los trabajos de instalación y puesta en funcionamiento los horarios establecido por el BCB de lunes a viernes. Los trabajos que produzcan ruidos molestos deberán ser realizados a partir de </w:t>
      </w:r>
      <w:proofErr w:type="spellStart"/>
      <w:r w:rsidRPr="00611F02">
        <w:rPr>
          <w:rFonts w:ascii="Arial" w:hAnsi="Arial" w:cs="Arial"/>
          <w:sz w:val="22"/>
          <w:szCs w:val="22"/>
          <w:lang w:val="es-BO"/>
        </w:rPr>
        <w:t>Hrs</w:t>
      </w:r>
      <w:proofErr w:type="spellEnd"/>
      <w:r w:rsidRPr="00611F02">
        <w:rPr>
          <w:rFonts w:ascii="Arial" w:hAnsi="Arial" w:cs="Arial"/>
          <w:sz w:val="22"/>
          <w:szCs w:val="22"/>
          <w:lang w:val="es-BO"/>
        </w:rPr>
        <w:t xml:space="preserve">. 15:30. En caso de requerirse la ejecución de trabajos en días sábados, se deberá solicitar un permiso que será coordinado con </w:t>
      </w:r>
      <w:r w:rsidRPr="00611F02">
        <w:rPr>
          <w:rFonts w:ascii="Arial" w:hAnsi="Arial" w:cs="Arial"/>
          <w:sz w:val="22"/>
          <w:szCs w:val="22"/>
        </w:rPr>
        <w:t>la Comisión de Recepción</w:t>
      </w:r>
      <w:r w:rsidRPr="00611F02">
        <w:rPr>
          <w:rFonts w:ascii="Arial" w:hAnsi="Arial" w:cs="Arial"/>
          <w:sz w:val="22"/>
          <w:szCs w:val="22"/>
          <w:lang w:val="es-BO"/>
        </w:rPr>
        <w:t>.</w:t>
      </w:r>
    </w:p>
    <w:p w:rsidR="00611F02" w:rsidRPr="00611F02" w:rsidRDefault="00611F02" w:rsidP="00611F02">
      <w:pPr>
        <w:shd w:val="clear" w:color="auto" w:fill="FFFFFF"/>
        <w:contextualSpacing/>
        <w:jc w:val="both"/>
        <w:rPr>
          <w:rFonts w:ascii="Arial" w:hAnsi="Arial" w:cs="Arial"/>
          <w:sz w:val="22"/>
          <w:szCs w:val="22"/>
          <w:lang w:val="es-BO"/>
        </w:rPr>
      </w:pPr>
    </w:p>
    <w:p w:rsidR="00611F02" w:rsidRPr="00611F02" w:rsidRDefault="00611F02" w:rsidP="00611F02">
      <w:pPr>
        <w:numPr>
          <w:ilvl w:val="0"/>
          <w:numId w:val="77"/>
        </w:numPr>
        <w:shd w:val="clear" w:color="auto" w:fill="FFFFFF"/>
        <w:contextualSpacing/>
        <w:jc w:val="both"/>
        <w:rPr>
          <w:rFonts w:ascii="Arial" w:hAnsi="Arial" w:cs="Arial"/>
          <w:sz w:val="22"/>
          <w:szCs w:val="22"/>
          <w:lang w:val="es-BO"/>
        </w:rPr>
      </w:pPr>
      <w:r w:rsidRPr="00611F02">
        <w:rPr>
          <w:rFonts w:ascii="Arial" w:hAnsi="Arial" w:cs="Arial"/>
          <w:b/>
          <w:sz w:val="22"/>
          <w:szCs w:val="22"/>
          <w:shd w:val="clear" w:color="auto" w:fill="FFFFFF"/>
          <w:lang w:val="es-BO"/>
        </w:rPr>
        <w:t>Pruebas de funcionamiento:</w:t>
      </w:r>
      <w:r w:rsidRPr="00611F02">
        <w:rPr>
          <w:rFonts w:ascii="Arial" w:hAnsi="Arial" w:cs="Arial"/>
          <w:sz w:val="22"/>
          <w:szCs w:val="22"/>
          <w:lang w:val="es-BO"/>
        </w:rPr>
        <w:t xml:space="preserve"> El </w:t>
      </w:r>
      <w:r w:rsidRPr="00611F02">
        <w:rPr>
          <w:rFonts w:ascii="Arial" w:hAnsi="Arial" w:cs="Arial"/>
          <w:b/>
          <w:sz w:val="22"/>
          <w:szCs w:val="22"/>
          <w:lang w:val="es-BO"/>
        </w:rPr>
        <w:t xml:space="preserve">PROVEEDOR </w:t>
      </w:r>
      <w:r w:rsidRPr="00611F02">
        <w:rPr>
          <w:rFonts w:ascii="Arial" w:hAnsi="Arial" w:cs="Arial"/>
          <w:sz w:val="22"/>
          <w:szCs w:val="22"/>
          <w:lang w:val="es-BO"/>
        </w:rPr>
        <w:t>deberá realizar, en un plazo de hasta dos (2) días calendario, a partir de la finalización del plazo de instalación y puesta en funcionamiento, las pruebas correspondientes en coordinación con la Comisión de Recepción verificando las Características Técnicas solicitadas.</w:t>
      </w:r>
    </w:p>
    <w:p w:rsidR="00611F02" w:rsidRPr="00611F02" w:rsidRDefault="00611F02" w:rsidP="00611F02">
      <w:pPr>
        <w:ind w:left="360"/>
        <w:contextualSpacing/>
        <w:jc w:val="both"/>
        <w:rPr>
          <w:rFonts w:ascii="Arial" w:hAnsi="Arial" w:cs="Arial"/>
          <w:sz w:val="22"/>
          <w:szCs w:val="22"/>
          <w:lang w:val="es-BO"/>
        </w:rPr>
      </w:pPr>
      <w:r w:rsidRPr="00611F02">
        <w:rPr>
          <w:rFonts w:ascii="Arial" w:hAnsi="Arial" w:cs="Arial"/>
          <w:sz w:val="22"/>
          <w:szCs w:val="22"/>
          <w:lang w:val="es-BO"/>
        </w:rPr>
        <w:t xml:space="preserve"> </w:t>
      </w:r>
    </w:p>
    <w:p w:rsidR="00611F02" w:rsidRPr="00611F02" w:rsidRDefault="00611F02" w:rsidP="00611F02">
      <w:pPr>
        <w:ind w:left="709"/>
        <w:contextualSpacing/>
        <w:jc w:val="both"/>
        <w:rPr>
          <w:rFonts w:ascii="Arial" w:hAnsi="Arial" w:cs="Arial"/>
          <w:sz w:val="22"/>
          <w:szCs w:val="22"/>
          <w:lang w:val="es-BO"/>
        </w:rPr>
      </w:pPr>
      <w:r w:rsidRPr="00611F02">
        <w:rPr>
          <w:rFonts w:ascii="Arial" w:hAnsi="Arial" w:cs="Arial"/>
          <w:sz w:val="22"/>
          <w:szCs w:val="22"/>
          <w:lang w:val="es-BO"/>
        </w:rPr>
        <w:t>El funcionamiento y encendido de equipos se realizarán en los Ambientes del SAP-</w:t>
      </w:r>
      <w:proofErr w:type="spellStart"/>
      <w:r w:rsidRPr="00611F02">
        <w:rPr>
          <w:rFonts w:ascii="Arial" w:hAnsi="Arial" w:cs="Arial"/>
          <w:sz w:val="22"/>
          <w:szCs w:val="22"/>
          <w:lang w:val="es-BO"/>
        </w:rPr>
        <w:t>Achumani</w:t>
      </w:r>
      <w:proofErr w:type="spellEnd"/>
      <w:r w:rsidRPr="00611F02">
        <w:rPr>
          <w:rFonts w:ascii="Arial" w:hAnsi="Arial" w:cs="Arial"/>
          <w:sz w:val="22"/>
          <w:szCs w:val="22"/>
          <w:lang w:val="es-BO"/>
        </w:rPr>
        <w:t>.</w:t>
      </w:r>
    </w:p>
    <w:p w:rsidR="00611F02" w:rsidRPr="00611F02" w:rsidRDefault="00611F02" w:rsidP="00611F02">
      <w:pPr>
        <w:ind w:left="709"/>
        <w:contextualSpacing/>
        <w:jc w:val="both"/>
        <w:rPr>
          <w:rFonts w:ascii="Arial" w:hAnsi="Arial" w:cs="Arial"/>
          <w:sz w:val="22"/>
          <w:szCs w:val="22"/>
          <w:lang w:val="es-BO"/>
        </w:rPr>
      </w:pPr>
    </w:p>
    <w:p w:rsidR="00611F02" w:rsidRPr="00611F02" w:rsidRDefault="00611F02" w:rsidP="00611F02">
      <w:pPr>
        <w:ind w:left="709"/>
        <w:contextualSpacing/>
        <w:jc w:val="both"/>
        <w:rPr>
          <w:rFonts w:ascii="Arial" w:hAnsi="Arial" w:cs="Arial"/>
          <w:sz w:val="22"/>
          <w:szCs w:val="22"/>
          <w:lang w:val="es-BO"/>
        </w:rPr>
      </w:pPr>
      <w:r w:rsidRPr="00611F02">
        <w:rPr>
          <w:rFonts w:ascii="Arial" w:hAnsi="Arial" w:cs="Arial"/>
          <w:sz w:val="22"/>
          <w:szCs w:val="22"/>
          <w:lang w:val="es-BO"/>
        </w:rPr>
        <w:t>En caso de que se presente(n) alguna(s) observación(es) al óptimo funcionamiento de los bienes, el Proveedor deberá subsanar las mismas, debiendo en su caso proceder al reemplazo necesario de algún(os) Bien(es) en un plazo de hasta dos (2) días calendario de notificadas las observaciones por la Comisión de Recepción.</w:t>
      </w:r>
    </w:p>
    <w:p w:rsidR="00611F02" w:rsidRPr="00611F02" w:rsidRDefault="00611F02" w:rsidP="00611F02">
      <w:pPr>
        <w:jc w:val="both"/>
        <w:rPr>
          <w:rFonts w:ascii="Arial" w:hAnsi="Arial" w:cs="Arial"/>
          <w:sz w:val="22"/>
          <w:szCs w:val="22"/>
          <w:lang w:val="es-BO"/>
        </w:rPr>
      </w:pPr>
    </w:p>
    <w:p w:rsidR="00611F02" w:rsidRPr="00611F02" w:rsidRDefault="00611F02" w:rsidP="00611F02">
      <w:pPr>
        <w:numPr>
          <w:ilvl w:val="0"/>
          <w:numId w:val="77"/>
        </w:numPr>
        <w:contextualSpacing/>
        <w:jc w:val="both"/>
        <w:rPr>
          <w:rFonts w:ascii="Arial" w:hAnsi="Arial" w:cs="Arial"/>
          <w:sz w:val="22"/>
          <w:szCs w:val="22"/>
          <w:lang w:val="es-BO" w:eastAsia="en-US"/>
        </w:rPr>
      </w:pPr>
      <w:r w:rsidRPr="00611F02">
        <w:rPr>
          <w:rFonts w:ascii="Arial" w:hAnsi="Arial" w:cs="Arial"/>
          <w:b/>
          <w:sz w:val="22"/>
          <w:szCs w:val="22"/>
          <w:lang w:val="es-BO" w:eastAsia="en-US"/>
        </w:rPr>
        <w:t>Informe Técnico Final</w:t>
      </w:r>
      <w:r w:rsidRPr="00611F02">
        <w:rPr>
          <w:rFonts w:ascii="Arial" w:hAnsi="Arial" w:cs="Arial"/>
          <w:sz w:val="22"/>
          <w:szCs w:val="22"/>
          <w:lang w:val="es-BO" w:eastAsia="en-US"/>
        </w:rPr>
        <w:t>: Concluido el periodo de pruebas sin observaciones o subsanadas las mismas, el personal designado del DSC como parte de la Comisión de Recepción, elaborará el Informe Técnico Final, en un plazo de hasta tres (3) días hábiles.</w:t>
      </w:r>
    </w:p>
    <w:p w:rsidR="00611F02" w:rsidRPr="00611F02" w:rsidRDefault="00611F02" w:rsidP="00611F02">
      <w:pPr>
        <w:ind w:left="720"/>
        <w:contextualSpacing/>
        <w:jc w:val="both"/>
        <w:rPr>
          <w:rFonts w:ascii="Arial" w:hAnsi="Arial" w:cs="Arial"/>
          <w:sz w:val="22"/>
          <w:szCs w:val="22"/>
          <w:lang w:val="es-BO" w:eastAsia="en-US"/>
        </w:rPr>
      </w:pPr>
    </w:p>
    <w:p w:rsidR="00611F02" w:rsidRPr="00611F02" w:rsidRDefault="00611F02" w:rsidP="00611F02">
      <w:pPr>
        <w:numPr>
          <w:ilvl w:val="0"/>
          <w:numId w:val="77"/>
        </w:numPr>
        <w:contextualSpacing/>
        <w:jc w:val="both"/>
        <w:rPr>
          <w:rFonts w:ascii="Arial" w:hAnsi="Arial" w:cs="Arial"/>
          <w:sz w:val="22"/>
          <w:szCs w:val="22"/>
          <w:lang w:val="es-BO" w:eastAsia="en-US"/>
        </w:rPr>
      </w:pPr>
      <w:r w:rsidRPr="00611F02">
        <w:rPr>
          <w:rFonts w:ascii="Arial" w:hAnsi="Arial" w:cs="Arial"/>
          <w:b/>
          <w:sz w:val="22"/>
          <w:szCs w:val="22"/>
          <w:lang w:val="es-BO" w:eastAsia="en-US"/>
        </w:rPr>
        <w:t>Acta de Recepción:</w:t>
      </w:r>
      <w:r w:rsidRPr="00611F02">
        <w:rPr>
          <w:rFonts w:ascii="Arial" w:hAnsi="Arial" w:cs="Arial"/>
          <w:sz w:val="22"/>
          <w:szCs w:val="22"/>
          <w:lang w:val="es-BO" w:eastAsia="en-US"/>
        </w:rPr>
        <w:t xml:space="preserve"> Una vez recibido el Informe Técnico Final y recibidos los documentos de las Garantías solicitadas, la Comisión de Recepción, procederá a la elaboración del Acta de Recepción, el mismo día de la emisión del informe técnico final.</w:t>
      </w:r>
    </w:p>
    <w:p w:rsidR="00611F02" w:rsidRPr="00611F02" w:rsidRDefault="00611F02" w:rsidP="00611F02">
      <w:pPr>
        <w:jc w:val="both"/>
        <w:rPr>
          <w:rFonts w:ascii="Arial" w:hAnsi="Arial" w:cs="Arial"/>
          <w:sz w:val="22"/>
          <w:szCs w:val="22"/>
          <w:lang w:val="es-BO"/>
        </w:rPr>
      </w:pPr>
    </w:p>
    <w:p w:rsidR="00611F02" w:rsidRPr="00611F02" w:rsidRDefault="00611F02" w:rsidP="00611F02">
      <w:pPr>
        <w:jc w:val="both"/>
        <w:rPr>
          <w:rFonts w:ascii="Arial" w:hAnsi="Arial" w:cs="Arial"/>
          <w:sz w:val="22"/>
          <w:szCs w:val="22"/>
          <w:lang w:val="es-BO"/>
        </w:rPr>
      </w:pPr>
      <w:r w:rsidRPr="00611F02">
        <w:rPr>
          <w:rFonts w:ascii="Arial" w:hAnsi="Arial" w:cs="Arial"/>
          <w:b/>
          <w:sz w:val="22"/>
          <w:szCs w:val="22"/>
        </w:rPr>
        <w:t xml:space="preserve">CLÁUSULA VIGÉSIMA OCTAVA.- </w:t>
      </w:r>
      <w:r w:rsidRPr="00611F02">
        <w:rPr>
          <w:rFonts w:ascii="Arial" w:hAnsi="Arial" w:cs="Arial"/>
          <w:b/>
          <w:sz w:val="22"/>
          <w:szCs w:val="22"/>
          <w:lang w:val="es-BO"/>
        </w:rPr>
        <w:t xml:space="preserve">(LIQUIDACIÓN DE CONTRATO) </w:t>
      </w:r>
      <w:r w:rsidRPr="00611F02">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611F02">
        <w:rPr>
          <w:rFonts w:ascii="Arial" w:hAnsi="Arial" w:cs="Arial"/>
          <w:b/>
          <w:sz w:val="22"/>
          <w:szCs w:val="22"/>
          <w:lang w:val="es-BO"/>
        </w:rPr>
        <w:t>ENTIDAD</w:t>
      </w:r>
      <w:r w:rsidRPr="00611F02">
        <w:rPr>
          <w:rFonts w:ascii="Arial" w:hAnsi="Arial" w:cs="Arial"/>
          <w:sz w:val="22"/>
          <w:szCs w:val="22"/>
          <w:lang w:val="es-BO"/>
        </w:rPr>
        <w:t xml:space="preserve"> procederá a la liquidación del Contrato.</w:t>
      </w:r>
    </w:p>
    <w:p w:rsidR="00611F02" w:rsidRPr="00611F02" w:rsidRDefault="00611F02" w:rsidP="00611F02">
      <w:pPr>
        <w:jc w:val="both"/>
        <w:rPr>
          <w:rFonts w:ascii="Arial" w:hAnsi="Arial" w:cs="Arial"/>
          <w:sz w:val="22"/>
          <w:szCs w:val="22"/>
          <w:lang w:val="es-BO"/>
        </w:rPr>
      </w:pPr>
      <w:r w:rsidRPr="00611F02">
        <w:rPr>
          <w:rFonts w:ascii="Arial" w:hAnsi="Arial" w:cs="Arial"/>
          <w:sz w:val="22"/>
          <w:szCs w:val="22"/>
          <w:lang w:val="es-BO"/>
        </w:rPr>
        <w:t xml:space="preserve">En ambos casos, la </w:t>
      </w:r>
      <w:r w:rsidRPr="00611F02">
        <w:rPr>
          <w:rFonts w:ascii="Arial" w:hAnsi="Arial" w:cs="Arial"/>
          <w:b/>
          <w:sz w:val="22"/>
          <w:szCs w:val="22"/>
          <w:lang w:val="es-BO"/>
        </w:rPr>
        <w:t xml:space="preserve">ENTIDAD </w:t>
      </w:r>
      <w:r w:rsidRPr="00611F02">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rsidR="00611F02" w:rsidRPr="00611F02" w:rsidRDefault="00611F02" w:rsidP="00611F02">
      <w:pPr>
        <w:jc w:val="both"/>
        <w:rPr>
          <w:rFonts w:ascii="Arial" w:hAnsi="Arial" w:cs="Arial"/>
          <w:sz w:val="22"/>
          <w:szCs w:val="22"/>
          <w:lang w:val="es-BO"/>
        </w:rPr>
      </w:pPr>
    </w:p>
    <w:p w:rsidR="00611F02" w:rsidRPr="00611F02" w:rsidRDefault="00611F02" w:rsidP="00611F02">
      <w:pPr>
        <w:jc w:val="both"/>
        <w:rPr>
          <w:rFonts w:ascii="Arial" w:hAnsi="Arial" w:cs="Arial"/>
          <w:sz w:val="22"/>
          <w:szCs w:val="22"/>
          <w:lang w:val="es-BO"/>
        </w:rPr>
      </w:pPr>
      <w:r w:rsidRPr="00611F02">
        <w:rPr>
          <w:rFonts w:ascii="Arial" w:hAnsi="Arial" w:cs="Arial"/>
          <w:sz w:val="22"/>
          <w:szCs w:val="22"/>
          <w:lang w:val="es-BO"/>
        </w:rPr>
        <w:t xml:space="preserve">El Certificado de Cumplimiento de Contrato será emitido, siempre y cuando el </w:t>
      </w:r>
      <w:r w:rsidRPr="00611F02">
        <w:rPr>
          <w:rFonts w:ascii="Arial" w:hAnsi="Arial" w:cs="Arial"/>
          <w:b/>
          <w:sz w:val="22"/>
          <w:szCs w:val="22"/>
          <w:lang w:val="es-BO"/>
        </w:rPr>
        <w:t>PROVEEDOR</w:t>
      </w:r>
      <w:r w:rsidRPr="00611F02">
        <w:rPr>
          <w:rFonts w:ascii="Arial" w:hAnsi="Arial" w:cs="Arial"/>
          <w:sz w:val="22"/>
          <w:szCs w:val="22"/>
          <w:lang w:val="es-BO"/>
        </w:rPr>
        <w:t xml:space="preserve"> haya dado fiel cumplimiento a todas sus obligaciones, previstas en el presente Contrato.</w:t>
      </w:r>
    </w:p>
    <w:p w:rsidR="00611F02" w:rsidRPr="00611F02" w:rsidRDefault="00611F02" w:rsidP="00611F02">
      <w:pPr>
        <w:widowControl w:val="0"/>
        <w:jc w:val="both"/>
        <w:rPr>
          <w:rFonts w:ascii="Arial" w:hAnsi="Arial" w:cs="Arial"/>
          <w:bCs/>
          <w:iCs/>
          <w:sz w:val="22"/>
          <w:szCs w:val="22"/>
        </w:rPr>
      </w:pPr>
    </w:p>
    <w:p w:rsidR="00611F02" w:rsidRPr="00611F02" w:rsidRDefault="00611F02" w:rsidP="00611F02">
      <w:pPr>
        <w:widowControl w:val="0"/>
        <w:jc w:val="both"/>
        <w:rPr>
          <w:rFonts w:ascii="Arial" w:hAnsi="Arial" w:cs="Arial"/>
          <w:sz w:val="22"/>
          <w:szCs w:val="22"/>
          <w:lang w:val="es-BO"/>
        </w:rPr>
      </w:pPr>
      <w:r w:rsidRPr="00611F02">
        <w:rPr>
          <w:rFonts w:ascii="Arial" w:hAnsi="Arial" w:cs="Arial"/>
          <w:sz w:val="22"/>
          <w:szCs w:val="22"/>
          <w:lang w:val="es-BO"/>
        </w:rPr>
        <w:t>La liquidación del Contrato, tomará en cuenta:</w:t>
      </w:r>
    </w:p>
    <w:p w:rsidR="00611F02" w:rsidRPr="00611F02" w:rsidRDefault="00611F02" w:rsidP="00611F02">
      <w:pPr>
        <w:widowControl w:val="0"/>
        <w:jc w:val="both"/>
        <w:rPr>
          <w:rFonts w:ascii="Arial" w:hAnsi="Arial" w:cs="Arial"/>
          <w:sz w:val="22"/>
          <w:szCs w:val="22"/>
          <w:lang w:val="es-BO"/>
        </w:rPr>
      </w:pPr>
    </w:p>
    <w:p w:rsidR="00611F02" w:rsidRPr="00611F02" w:rsidRDefault="00611F02" w:rsidP="00611F02">
      <w:pPr>
        <w:widowControl w:val="0"/>
        <w:numPr>
          <w:ilvl w:val="0"/>
          <w:numId w:val="38"/>
        </w:numPr>
        <w:jc w:val="both"/>
        <w:rPr>
          <w:rFonts w:ascii="Arial" w:hAnsi="Arial" w:cs="Arial"/>
          <w:sz w:val="22"/>
          <w:szCs w:val="22"/>
          <w:lang w:val="es-BO"/>
        </w:rPr>
      </w:pPr>
      <w:r w:rsidRPr="00611F02">
        <w:rPr>
          <w:rFonts w:ascii="Arial" w:hAnsi="Arial" w:cs="Arial"/>
          <w:sz w:val="22"/>
          <w:szCs w:val="22"/>
          <w:lang w:val="es-BO"/>
        </w:rPr>
        <w:t>Reposición de daños, si hubieren.</w:t>
      </w:r>
    </w:p>
    <w:p w:rsidR="00611F02" w:rsidRPr="00611F02" w:rsidRDefault="00611F02" w:rsidP="00611F02">
      <w:pPr>
        <w:widowControl w:val="0"/>
        <w:numPr>
          <w:ilvl w:val="0"/>
          <w:numId w:val="38"/>
        </w:numPr>
        <w:jc w:val="both"/>
        <w:rPr>
          <w:rFonts w:ascii="Arial" w:hAnsi="Arial" w:cs="Arial"/>
          <w:sz w:val="22"/>
          <w:szCs w:val="22"/>
          <w:lang w:val="es-BO"/>
        </w:rPr>
      </w:pPr>
      <w:r w:rsidRPr="00611F02">
        <w:rPr>
          <w:rFonts w:ascii="Arial" w:hAnsi="Arial" w:cs="Arial"/>
          <w:sz w:val="22"/>
          <w:szCs w:val="22"/>
          <w:lang w:val="es-BO"/>
        </w:rPr>
        <w:t>Las multas y penalidades, si hubieran.</w:t>
      </w:r>
    </w:p>
    <w:p w:rsidR="00611F02" w:rsidRPr="00611F02" w:rsidRDefault="00611F02" w:rsidP="00611F02">
      <w:pPr>
        <w:widowControl w:val="0"/>
        <w:numPr>
          <w:ilvl w:val="0"/>
          <w:numId w:val="38"/>
        </w:numPr>
        <w:jc w:val="both"/>
        <w:rPr>
          <w:rFonts w:ascii="Arial" w:hAnsi="Arial" w:cs="Arial"/>
          <w:sz w:val="22"/>
          <w:szCs w:val="22"/>
          <w:lang w:val="es-BO"/>
        </w:rPr>
      </w:pPr>
      <w:r w:rsidRPr="00611F02">
        <w:rPr>
          <w:rFonts w:ascii="Arial" w:hAnsi="Arial" w:cs="Arial"/>
          <w:sz w:val="22"/>
          <w:szCs w:val="22"/>
          <w:lang w:val="es-BO"/>
        </w:rPr>
        <w:lastRenderedPageBreak/>
        <w:t xml:space="preserve">Otros aspectos que considere la </w:t>
      </w:r>
      <w:r w:rsidRPr="00611F02">
        <w:rPr>
          <w:rFonts w:ascii="Arial" w:hAnsi="Arial" w:cs="Arial"/>
          <w:b/>
          <w:sz w:val="22"/>
          <w:szCs w:val="22"/>
          <w:lang w:val="es-BO"/>
        </w:rPr>
        <w:t>ENTIDAD</w:t>
      </w:r>
      <w:r w:rsidRPr="00611F02">
        <w:rPr>
          <w:rFonts w:ascii="Arial" w:hAnsi="Arial" w:cs="Arial"/>
          <w:sz w:val="22"/>
          <w:szCs w:val="22"/>
          <w:lang w:val="es-BO"/>
        </w:rPr>
        <w:t>.</w:t>
      </w:r>
    </w:p>
    <w:p w:rsidR="00611F02" w:rsidRPr="00611F02" w:rsidRDefault="00611F02" w:rsidP="00611F02">
      <w:pPr>
        <w:widowControl w:val="0"/>
        <w:jc w:val="both"/>
        <w:rPr>
          <w:rFonts w:ascii="Arial" w:hAnsi="Arial" w:cs="Arial"/>
          <w:sz w:val="22"/>
          <w:szCs w:val="22"/>
          <w:lang w:val="es-BO"/>
        </w:rPr>
      </w:pPr>
    </w:p>
    <w:p w:rsidR="00611F02" w:rsidRPr="00611F02" w:rsidRDefault="00611F02" w:rsidP="00611F02">
      <w:pPr>
        <w:widowControl w:val="0"/>
        <w:jc w:val="both"/>
        <w:rPr>
          <w:rFonts w:ascii="Arial" w:hAnsi="Arial" w:cs="Arial"/>
          <w:sz w:val="22"/>
          <w:szCs w:val="22"/>
          <w:lang w:val="es-BO"/>
        </w:rPr>
      </w:pPr>
      <w:r w:rsidRPr="00611F02">
        <w:rPr>
          <w:rFonts w:ascii="Arial" w:hAnsi="Arial" w:cs="Arial"/>
          <w:sz w:val="22"/>
          <w:szCs w:val="22"/>
          <w:lang w:val="es-BO"/>
        </w:rPr>
        <w:t xml:space="preserve">Asimismo, el </w:t>
      </w:r>
      <w:r w:rsidRPr="00611F02">
        <w:rPr>
          <w:rFonts w:ascii="Arial" w:hAnsi="Arial" w:cs="Arial"/>
          <w:b/>
          <w:sz w:val="22"/>
          <w:szCs w:val="22"/>
          <w:lang w:val="es-BO"/>
        </w:rPr>
        <w:t xml:space="preserve">PROVEEDOR </w:t>
      </w:r>
      <w:r w:rsidRPr="00611F02">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611F02">
        <w:rPr>
          <w:rFonts w:ascii="Arial" w:hAnsi="Arial" w:cs="Arial"/>
          <w:b/>
          <w:sz w:val="22"/>
          <w:szCs w:val="22"/>
          <w:lang w:val="es-BO"/>
        </w:rPr>
        <w:t>ENTIDAD.</w:t>
      </w:r>
    </w:p>
    <w:p w:rsidR="00611F02" w:rsidRPr="00611F02" w:rsidRDefault="00611F02" w:rsidP="00611F02">
      <w:pPr>
        <w:widowControl w:val="0"/>
        <w:jc w:val="both"/>
        <w:rPr>
          <w:rFonts w:ascii="Arial" w:hAnsi="Arial" w:cs="Arial"/>
          <w:sz w:val="22"/>
          <w:szCs w:val="22"/>
          <w:lang w:val="es-BO"/>
        </w:rPr>
      </w:pPr>
    </w:p>
    <w:p w:rsidR="00611F02" w:rsidRPr="00611F02" w:rsidRDefault="00611F02" w:rsidP="00611F02">
      <w:pPr>
        <w:widowControl w:val="0"/>
        <w:jc w:val="both"/>
        <w:rPr>
          <w:rFonts w:ascii="Arial" w:hAnsi="Arial" w:cs="Arial"/>
          <w:sz w:val="22"/>
          <w:szCs w:val="22"/>
          <w:lang w:val="es-BO"/>
        </w:rPr>
      </w:pPr>
      <w:r w:rsidRPr="00611F02">
        <w:rPr>
          <w:rFonts w:ascii="Arial" w:hAnsi="Arial" w:cs="Arial"/>
          <w:sz w:val="22"/>
          <w:szCs w:val="22"/>
          <w:lang w:val="es-BO"/>
        </w:rPr>
        <w:t>Este proceso utilizará los plazos previstos en la Cláusula Decima Quinta del presente Contrato, para el pago de saldos que existiesen.</w:t>
      </w:r>
    </w:p>
    <w:p w:rsidR="00611F02" w:rsidRPr="00611F02" w:rsidRDefault="00611F02" w:rsidP="00611F02">
      <w:pPr>
        <w:widowControl w:val="0"/>
        <w:jc w:val="both"/>
        <w:rPr>
          <w:rFonts w:ascii="Arial" w:hAnsi="Arial" w:cs="Arial"/>
          <w:b/>
          <w:sz w:val="22"/>
          <w:szCs w:val="22"/>
        </w:rPr>
      </w:pPr>
    </w:p>
    <w:p w:rsidR="00611F02" w:rsidRPr="00611F02" w:rsidRDefault="00611F02" w:rsidP="00611F02">
      <w:pPr>
        <w:jc w:val="both"/>
        <w:rPr>
          <w:rFonts w:ascii="Arial" w:hAnsi="Arial" w:cs="Arial"/>
          <w:b/>
          <w:sz w:val="22"/>
          <w:szCs w:val="22"/>
        </w:rPr>
      </w:pPr>
      <w:r w:rsidRPr="00611F02">
        <w:rPr>
          <w:rFonts w:ascii="Arial" w:hAnsi="Arial" w:cs="Arial"/>
          <w:b/>
          <w:sz w:val="22"/>
          <w:szCs w:val="22"/>
        </w:rPr>
        <w:t xml:space="preserve">CLÁUSULA VIGÉSIMA NOVENA.- (CONFORMIDAD) </w:t>
      </w:r>
      <w:r w:rsidRPr="00611F02">
        <w:rPr>
          <w:rFonts w:ascii="Arial" w:hAnsi="Arial" w:cs="Arial"/>
          <w:sz w:val="22"/>
          <w:szCs w:val="22"/>
        </w:rPr>
        <w:t>En señal de conformidad y para su fiel y estricto cumplimiento, suscribimos el presente Contrato en cuatro ejemplares de un mismo tenor y validez __________</w:t>
      </w:r>
      <w:r w:rsidRPr="00611F02">
        <w:rPr>
          <w:rFonts w:ascii="Arial" w:hAnsi="Arial" w:cs="Arial"/>
          <w:b/>
          <w:sz w:val="22"/>
          <w:szCs w:val="22"/>
          <w:lang w:val="es-ES_tradnl"/>
        </w:rPr>
        <w:t>,</w:t>
      </w:r>
      <w:r w:rsidRPr="00611F02">
        <w:rPr>
          <w:rFonts w:ascii="Arial" w:hAnsi="Arial" w:cs="Arial"/>
          <w:sz w:val="22"/>
          <w:szCs w:val="22"/>
        </w:rPr>
        <w:t xml:space="preserve"> en representación legal de la </w:t>
      </w:r>
      <w:r w:rsidRPr="00611F02">
        <w:rPr>
          <w:rFonts w:ascii="Arial" w:hAnsi="Arial" w:cs="Arial"/>
          <w:b/>
          <w:sz w:val="22"/>
          <w:szCs w:val="22"/>
        </w:rPr>
        <w:t>ENTIDAD</w:t>
      </w:r>
      <w:r w:rsidRPr="00611F02">
        <w:rPr>
          <w:rFonts w:ascii="Arial" w:hAnsi="Arial" w:cs="Arial"/>
          <w:sz w:val="22"/>
          <w:szCs w:val="22"/>
        </w:rPr>
        <w:t xml:space="preserve">, y ---------------------------------------, en representación legal del </w:t>
      </w:r>
      <w:r w:rsidRPr="00611F02">
        <w:rPr>
          <w:rFonts w:ascii="Arial" w:hAnsi="Arial" w:cs="Arial"/>
          <w:b/>
          <w:bCs/>
          <w:sz w:val="22"/>
          <w:szCs w:val="22"/>
        </w:rPr>
        <w:t>PROVEEDOR</w:t>
      </w:r>
      <w:r w:rsidRPr="00611F02">
        <w:rPr>
          <w:rFonts w:ascii="Arial" w:hAnsi="Arial" w:cs="Arial"/>
          <w:sz w:val="22"/>
          <w:szCs w:val="22"/>
        </w:rPr>
        <w:t>.</w:t>
      </w:r>
    </w:p>
    <w:p w:rsidR="00611F02" w:rsidRPr="00611F02" w:rsidRDefault="00611F02" w:rsidP="00611F02">
      <w:pPr>
        <w:jc w:val="both"/>
        <w:rPr>
          <w:rFonts w:ascii="Arial" w:hAnsi="Arial" w:cs="Arial"/>
          <w:sz w:val="22"/>
          <w:szCs w:val="22"/>
        </w:rPr>
      </w:pPr>
    </w:p>
    <w:p w:rsidR="00611F02" w:rsidRPr="00611F02" w:rsidRDefault="00611F02" w:rsidP="00611F02">
      <w:pPr>
        <w:jc w:val="both"/>
        <w:rPr>
          <w:rFonts w:ascii="Arial" w:hAnsi="Arial" w:cs="Arial"/>
          <w:sz w:val="22"/>
          <w:szCs w:val="22"/>
        </w:rPr>
      </w:pPr>
      <w:r w:rsidRPr="00611F02">
        <w:rPr>
          <w:rFonts w:ascii="Arial" w:hAnsi="Arial" w:cs="Arial"/>
          <w:sz w:val="22"/>
          <w:szCs w:val="22"/>
        </w:rPr>
        <w:t>Este documento, conforme a disposiciones legales de control fiscal vigentes, será registrado ante la Contraloría General del Estado.</w:t>
      </w:r>
    </w:p>
    <w:p w:rsidR="00611F02" w:rsidRPr="00611F02" w:rsidRDefault="00611F02" w:rsidP="00611F02">
      <w:pPr>
        <w:jc w:val="both"/>
        <w:rPr>
          <w:rFonts w:ascii="Arial" w:hAnsi="Arial" w:cs="Arial"/>
          <w:sz w:val="22"/>
          <w:szCs w:val="22"/>
        </w:rPr>
      </w:pPr>
    </w:p>
    <w:p w:rsidR="00611F02" w:rsidRPr="00611F02" w:rsidRDefault="00611F02" w:rsidP="00611F02">
      <w:pPr>
        <w:jc w:val="both"/>
        <w:rPr>
          <w:rFonts w:ascii="Arial" w:eastAsia="Courier New" w:hAnsi="Arial" w:cs="Arial"/>
          <w:sz w:val="22"/>
          <w:szCs w:val="22"/>
        </w:rPr>
      </w:pPr>
      <w:r w:rsidRPr="00611F02">
        <w:rPr>
          <w:rFonts w:ascii="Arial" w:eastAsia="Courier New" w:hAnsi="Arial" w:cs="Arial"/>
          <w:sz w:val="22"/>
          <w:szCs w:val="22"/>
        </w:rPr>
        <w:t xml:space="preserve">La Paz, __ de ____ </w:t>
      </w:r>
      <w:proofErr w:type="spellStart"/>
      <w:r w:rsidRPr="00611F02">
        <w:rPr>
          <w:rFonts w:ascii="Arial" w:eastAsia="Courier New" w:hAnsi="Arial" w:cs="Arial"/>
          <w:sz w:val="22"/>
          <w:szCs w:val="22"/>
        </w:rPr>
        <w:t>de</w:t>
      </w:r>
      <w:proofErr w:type="spellEnd"/>
      <w:r w:rsidRPr="00611F02">
        <w:rPr>
          <w:rFonts w:ascii="Arial" w:eastAsia="Courier New" w:hAnsi="Arial" w:cs="Arial"/>
          <w:sz w:val="22"/>
          <w:szCs w:val="22"/>
        </w:rPr>
        <w:t xml:space="preserve"> 2024</w:t>
      </w:r>
    </w:p>
    <w:p w:rsidR="00611F02" w:rsidRPr="00611F02" w:rsidRDefault="00611F02" w:rsidP="00611F02">
      <w:pPr>
        <w:jc w:val="both"/>
        <w:rPr>
          <w:rFonts w:ascii="Arial" w:hAnsi="Arial" w:cs="Arial"/>
          <w:sz w:val="22"/>
          <w:szCs w:val="22"/>
        </w:rPr>
      </w:pPr>
    </w:p>
    <w:p w:rsidR="00611F02" w:rsidRPr="00611F02" w:rsidRDefault="00611F02" w:rsidP="00611F02">
      <w:pPr>
        <w:jc w:val="both"/>
        <w:rPr>
          <w:rFonts w:ascii="Arial" w:hAnsi="Arial" w:cs="Arial"/>
          <w:sz w:val="22"/>
          <w:szCs w:val="22"/>
        </w:rPr>
      </w:pPr>
    </w:p>
    <w:p w:rsidR="00611F02" w:rsidRPr="00611F02" w:rsidRDefault="00611F02" w:rsidP="00611F02">
      <w:pPr>
        <w:widowControl w:val="0"/>
        <w:tabs>
          <w:tab w:val="left" w:pos="-720"/>
          <w:tab w:val="center" w:pos="4252"/>
          <w:tab w:val="right" w:pos="8504"/>
        </w:tabs>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611F02" w:rsidRPr="00611F02" w:rsidTr="00101E4A">
        <w:trPr>
          <w:jc w:val="center"/>
        </w:trPr>
        <w:tc>
          <w:tcPr>
            <w:tcW w:w="4320" w:type="dxa"/>
          </w:tcPr>
          <w:p w:rsidR="00611F02" w:rsidRPr="00611F02" w:rsidRDefault="00611F02" w:rsidP="00611F02">
            <w:pPr>
              <w:widowControl w:val="0"/>
              <w:jc w:val="center"/>
              <w:rPr>
                <w:rFonts w:ascii="Arial" w:hAnsi="Arial" w:cs="Arial"/>
                <w:spacing w:val="-6"/>
                <w:sz w:val="22"/>
                <w:szCs w:val="22"/>
                <w:lang w:val="es-ES_tradnl"/>
              </w:rPr>
            </w:pPr>
          </w:p>
          <w:p w:rsidR="00611F02" w:rsidRPr="00611F02" w:rsidRDefault="00611F02" w:rsidP="00611F02">
            <w:pPr>
              <w:widowControl w:val="0"/>
              <w:jc w:val="center"/>
              <w:rPr>
                <w:rFonts w:ascii="Arial" w:hAnsi="Arial" w:cs="Arial"/>
                <w:spacing w:val="-6"/>
                <w:sz w:val="22"/>
                <w:szCs w:val="22"/>
                <w:lang w:val="es-ES_tradnl"/>
              </w:rPr>
            </w:pPr>
          </w:p>
          <w:p w:rsidR="00611F02" w:rsidRPr="00611F02" w:rsidRDefault="00611F02" w:rsidP="00611F02">
            <w:pPr>
              <w:widowControl w:val="0"/>
              <w:jc w:val="center"/>
              <w:rPr>
                <w:rFonts w:ascii="Arial" w:hAnsi="Arial" w:cs="Arial"/>
                <w:spacing w:val="-6"/>
                <w:sz w:val="22"/>
                <w:szCs w:val="22"/>
                <w:lang w:val="es-ES_tradnl"/>
              </w:rPr>
            </w:pPr>
          </w:p>
          <w:p w:rsidR="00611F02" w:rsidRPr="00611F02" w:rsidRDefault="00611F02" w:rsidP="00611F02">
            <w:pPr>
              <w:widowControl w:val="0"/>
              <w:jc w:val="center"/>
              <w:rPr>
                <w:rFonts w:ascii="Arial" w:hAnsi="Arial" w:cs="Arial"/>
                <w:spacing w:val="-6"/>
                <w:sz w:val="22"/>
                <w:szCs w:val="22"/>
                <w:lang w:val="es-ES_tradnl"/>
              </w:rPr>
            </w:pPr>
          </w:p>
          <w:p w:rsidR="00611F02" w:rsidRPr="00611F02" w:rsidRDefault="00611F02" w:rsidP="00611F02">
            <w:pPr>
              <w:widowControl w:val="0"/>
              <w:jc w:val="center"/>
              <w:rPr>
                <w:rFonts w:ascii="Arial" w:hAnsi="Arial" w:cs="Arial"/>
                <w:spacing w:val="-6"/>
                <w:sz w:val="22"/>
                <w:szCs w:val="22"/>
                <w:lang w:val="es-ES_tradnl"/>
              </w:rPr>
            </w:pPr>
          </w:p>
          <w:p w:rsidR="00611F02" w:rsidRPr="00611F02" w:rsidRDefault="00611F02" w:rsidP="00611F02">
            <w:pPr>
              <w:widowControl w:val="0"/>
              <w:jc w:val="center"/>
              <w:rPr>
                <w:rFonts w:ascii="Arial" w:hAnsi="Arial" w:cs="Arial"/>
                <w:spacing w:val="-6"/>
                <w:sz w:val="22"/>
                <w:szCs w:val="22"/>
                <w:lang w:val="es-ES_tradnl"/>
              </w:rPr>
            </w:pPr>
          </w:p>
          <w:p w:rsidR="00611F02" w:rsidRPr="00611F02" w:rsidRDefault="00611F02" w:rsidP="00611F02">
            <w:pPr>
              <w:widowControl w:val="0"/>
              <w:jc w:val="center"/>
              <w:rPr>
                <w:rFonts w:ascii="Arial" w:hAnsi="Arial" w:cs="Arial"/>
                <w:spacing w:val="-6"/>
                <w:sz w:val="22"/>
                <w:szCs w:val="22"/>
                <w:lang w:val="es-ES_tradnl"/>
              </w:rPr>
            </w:pPr>
          </w:p>
          <w:p w:rsidR="00611F02" w:rsidRPr="00611F02" w:rsidRDefault="00611F02" w:rsidP="00611F02">
            <w:pPr>
              <w:widowControl w:val="0"/>
              <w:jc w:val="center"/>
              <w:rPr>
                <w:rFonts w:ascii="Arial" w:hAnsi="Arial" w:cs="Arial"/>
                <w:spacing w:val="-6"/>
                <w:sz w:val="22"/>
                <w:szCs w:val="22"/>
                <w:lang w:val="es-ES_tradnl"/>
              </w:rPr>
            </w:pPr>
          </w:p>
          <w:p w:rsidR="00611F02" w:rsidRPr="00611F02" w:rsidRDefault="00611F02" w:rsidP="00611F02">
            <w:pPr>
              <w:widowControl w:val="0"/>
              <w:jc w:val="both"/>
              <w:rPr>
                <w:rFonts w:ascii="Arial" w:hAnsi="Arial" w:cs="Arial"/>
                <w:spacing w:val="-6"/>
                <w:sz w:val="22"/>
                <w:szCs w:val="22"/>
                <w:lang w:val="es-ES_tradnl"/>
              </w:rPr>
            </w:pPr>
          </w:p>
          <w:p w:rsidR="00611F02" w:rsidRPr="00611F02" w:rsidRDefault="00611F02" w:rsidP="00611F02">
            <w:pPr>
              <w:widowControl w:val="0"/>
              <w:jc w:val="both"/>
              <w:rPr>
                <w:rFonts w:ascii="Arial" w:hAnsi="Arial" w:cs="Arial"/>
                <w:spacing w:val="-6"/>
                <w:sz w:val="22"/>
                <w:szCs w:val="22"/>
                <w:lang w:val="es-ES_tradnl"/>
              </w:rPr>
            </w:pPr>
          </w:p>
        </w:tc>
        <w:tc>
          <w:tcPr>
            <w:tcW w:w="4624" w:type="dxa"/>
          </w:tcPr>
          <w:p w:rsidR="00611F02" w:rsidRPr="00611F02" w:rsidRDefault="00611F02" w:rsidP="00611F02">
            <w:pPr>
              <w:widowControl w:val="0"/>
              <w:jc w:val="center"/>
              <w:rPr>
                <w:rFonts w:ascii="Arial" w:hAnsi="Arial" w:cs="Arial"/>
                <w:sz w:val="22"/>
                <w:szCs w:val="22"/>
              </w:rPr>
            </w:pPr>
            <w:r w:rsidRPr="00611F02">
              <w:rPr>
                <w:rFonts w:ascii="Arial" w:hAnsi="Arial" w:cs="Arial"/>
                <w:sz w:val="22"/>
                <w:szCs w:val="22"/>
                <w:lang w:val="es-ES_tradnl"/>
              </w:rPr>
              <w:t xml:space="preserve"> --------------------------------</w:t>
            </w:r>
          </w:p>
          <w:p w:rsidR="00611F02" w:rsidRPr="00611F02" w:rsidRDefault="00611F02" w:rsidP="00611F02">
            <w:pPr>
              <w:widowControl w:val="0"/>
              <w:jc w:val="center"/>
              <w:rPr>
                <w:rFonts w:ascii="Arial" w:hAnsi="Arial" w:cs="Arial"/>
                <w:sz w:val="22"/>
                <w:szCs w:val="22"/>
                <w:lang w:val="es-ES_tradnl"/>
              </w:rPr>
            </w:pPr>
            <w:r w:rsidRPr="00611F02">
              <w:rPr>
                <w:rFonts w:ascii="Arial" w:hAnsi="Arial" w:cs="Arial"/>
                <w:sz w:val="22"/>
                <w:szCs w:val="22"/>
              </w:rPr>
              <w:t>C.I. Nº ----------------</w:t>
            </w:r>
            <w:r w:rsidRPr="00611F02">
              <w:rPr>
                <w:rFonts w:ascii="Arial" w:hAnsi="Arial" w:cs="Arial"/>
                <w:sz w:val="22"/>
                <w:szCs w:val="22"/>
                <w:lang w:val="es-ES_tradnl"/>
              </w:rPr>
              <w:t xml:space="preserve"> ----</w:t>
            </w:r>
          </w:p>
          <w:p w:rsidR="00611F02" w:rsidRPr="00611F02" w:rsidRDefault="00611F02" w:rsidP="00611F02">
            <w:pPr>
              <w:widowControl w:val="0"/>
              <w:jc w:val="center"/>
              <w:rPr>
                <w:rFonts w:ascii="Arial" w:hAnsi="Arial" w:cs="Arial"/>
                <w:b/>
                <w:bCs/>
                <w:spacing w:val="-6"/>
                <w:sz w:val="22"/>
                <w:szCs w:val="22"/>
                <w:lang w:val="es-ES_tradnl"/>
              </w:rPr>
            </w:pPr>
            <w:r w:rsidRPr="00611F02">
              <w:rPr>
                <w:rFonts w:ascii="Arial" w:hAnsi="Arial" w:cs="Arial"/>
                <w:b/>
                <w:bCs/>
                <w:spacing w:val="-6"/>
                <w:sz w:val="22"/>
                <w:szCs w:val="22"/>
                <w:lang w:val="es-ES_tradnl"/>
              </w:rPr>
              <w:t xml:space="preserve"> PROVEEDOR</w:t>
            </w:r>
          </w:p>
        </w:tc>
      </w:tr>
    </w:tbl>
    <w:p w:rsidR="00611F02" w:rsidRPr="00611F02" w:rsidRDefault="00611F02" w:rsidP="00611F02">
      <w:pPr>
        <w:widowControl w:val="0"/>
        <w:jc w:val="both"/>
        <w:rPr>
          <w:rFonts w:ascii="Arial" w:hAnsi="Arial" w:cs="Arial"/>
          <w:bCs/>
          <w:lang w:val="es-BO"/>
        </w:rPr>
      </w:pPr>
    </w:p>
    <w:p w:rsidR="00611F02" w:rsidRDefault="00611F02" w:rsidP="00611F02">
      <w:pPr>
        <w:widowControl w:val="0"/>
        <w:jc w:val="both"/>
        <w:rPr>
          <w:rFonts w:cs="Arial"/>
          <w:b/>
          <w:i/>
          <w:sz w:val="18"/>
          <w:szCs w:val="18"/>
          <w:lang w:val="es-BO"/>
        </w:rPr>
      </w:pPr>
      <w:r w:rsidRPr="00611F02">
        <w:rPr>
          <w:rFonts w:ascii="Arial" w:hAnsi="Arial" w:cs="Arial"/>
          <w:bCs/>
          <w:lang w:val="en-US"/>
        </w:rPr>
        <w:t>MNZM/CMQC/</w:t>
      </w:r>
      <w:proofErr w:type="spellStart"/>
      <w:r w:rsidRPr="00611F02">
        <w:rPr>
          <w:rFonts w:ascii="Arial" w:hAnsi="Arial" w:cs="Arial"/>
          <w:bCs/>
          <w:lang w:val="en-US"/>
        </w:rPr>
        <w:t>jwee</w:t>
      </w:r>
      <w:proofErr w:type="spellEnd"/>
      <w:r w:rsidRPr="00611F02">
        <w:rPr>
          <w:rFonts w:ascii="Arial" w:hAnsi="Arial" w:cs="Arial"/>
          <w:bCs/>
          <w:lang w:val="en-US"/>
        </w:rPr>
        <w:t>/</w:t>
      </w:r>
      <w:proofErr w:type="spellStart"/>
      <w:r w:rsidRPr="00611F02">
        <w:rPr>
          <w:rFonts w:ascii="Arial" w:hAnsi="Arial" w:cs="Arial"/>
          <w:bCs/>
          <w:lang w:val="en-US"/>
        </w:rPr>
        <w:t>sra.</w:t>
      </w:r>
      <w:proofErr w:type="spellEnd"/>
    </w:p>
    <w:sectPr w:rsidR="00611F02"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67C" w:rsidRDefault="004D767C">
      <w:r>
        <w:separator/>
      </w:r>
    </w:p>
  </w:endnote>
  <w:endnote w:type="continuationSeparator" w:id="0">
    <w:p w:rsidR="004D767C" w:rsidRDefault="004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E4A" w:rsidRDefault="00101E4A">
    <w:pPr>
      <w:pStyle w:val="Piedepgina"/>
      <w:jc w:val="right"/>
    </w:pPr>
    <w:r>
      <w:fldChar w:fldCharType="begin"/>
    </w:r>
    <w:r>
      <w:instrText xml:space="preserve"> PAGE   \* MERGEFORMAT </w:instrText>
    </w:r>
    <w:r>
      <w:fldChar w:fldCharType="separate"/>
    </w:r>
    <w:r w:rsidR="006A7067">
      <w:rPr>
        <w:noProof/>
      </w:rPr>
      <w:t>2</w:t>
    </w:r>
    <w:r>
      <w:rPr>
        <w:noProof/>
      </w:rPr>
      <w:fldChar w:fldCharType="end"/>
    </w:r>
  </w:p>
  <w:p w:rsidR="00101E4A" w:rsidRDefault="00101E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67C" w:rsidRDefault="004D767C">
      <w:r>
        <w:separator/>
      </w:r>
    </w:p>
  </w:footnote>
  <w:footnote w:type="continuationSeparator" w:id="0">
    <w:p w:rsidR="004D767C" w:rsidRDefault="004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E4A" w:rsidRPr="00944965" w:rsidRDefault="00101E4A">
    <w:pPr>
      <w:pStyle w:val="Encabezado"/>
      <w:rPr>
        <w:sz w:val="6"/>
      </w:rPr>
    </w:pPr>
    <w:r>
      <w:rPr>
        <w:noProof/>
        <w:lang w:val="es-BO" w:eastAsia="es-BO"/>
      </w:rPr>
      <w:drawing>
        <wp:anchor distT="0" distB="0" distL="114300" distR="114300" simplePos="0" relativeHeight="251665408" behindDoc="0" locked="0" layoutInCell="1" allowOverlap="1">
          <wp:simplePos x="0" y="0"/>
          <wp:positionH relativeFrom="column">
            <wp:posOffset>79403</wp:posOffset>
          </wp:positionH>
          <wp:positionV relativeFrom="paragraph">
            <wp:posOffset>-241935</wp:posOffset>
          </wp:positionV>
          <wp:extent cx="5612130" cy="936232"/>
          <wp:effectExtent l="0" t="0" r="7620" b="0"/>
          <wp:wrapSquare wrapText="bothSides"/>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E4A" w:rsidRDefault="00101E4A">
    <w:pPr>
      <w:pStyle w:val="Encabezado"/>
    </w:pPr>
    <w:r>
      <w:rPr>
        <w:noProof/>
        <w:lang w:val="es-BO" w:eastAsia="es-BO"/>
      </w:rPr>
      <w:drawing>
        <wp:anchor distT="0" distB="0" distL="114300" distR="114300" simplePos="0" relativeHeight="251664384" behindDoc="0" locked="0" layoutInCell="1" allowOverlap="1">
          <wp:simplePos x="0" y="0"/>
          <wp:positionH relativeFrom="column">
            <wp:posOffset>2086</wp:posOffset>
          </wp:positionH>
          <wp:positionV relativeFrom="paragraph">
            <wp:posOffset>-267169</wp:posOffset>
          </wp:positionV>
          <wp:extent cx="5612130" cy="936232"/>
          <wp:effectExtent l="0" t="0" r="7620" b="0"/>
          <wp:wrapSquare wrapText="bothSides"/>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E4A" w:rsidRPr="00C7315F" w:rsidRDefault="00101E4A" w:rsidP="00C7315F">
    <w:pPr>
      <w:pStyle w:val="Encabezado"/>
    </w:pPr>
    <w:r>
      <w:rPr>
        <w:noProof/>
        <w:lang w:val="es-BO" w:eastAsia="es-BO"/>
      </w:rPr>
      <w:drawing>
        <wp:anchor distT="0" distB="0" distL="114300" distR="114300" simplePos="0" relativeHeight="251666432" behindDoc="0" locked="0" layoutInCell="1" allowOverlap="1">
          <wp:simplePos x="0" y="0"/>
          <wp:positionH relativeFrom="column">
            <wp:posOffset>-7369</wp:posOffset>
          </wp:positionH>
          <wp:positionV relativeFrom="paragraph">
            <wp:posOffset>-282016</wp:posOffset>
          </wp:positionV>
          <wp:extent cx="5759450" cy="959009"/>
          <wp:effectExtent l="0" t="0" r="0" b="0"/>
          <wp:wrapSquare wrapText="bothSides"/>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9590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1843B9"/>
    <w:multiLevelType w:val="hybridMultilevel"/>
    <w:tmpl w:val="ACF6FC4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8A83791"/>
    <w:multiLevelType w:val="hybridMultilevel"/>
    <w:tmpl w:val="6054F6B2"/>
    <w:lvl w:ilvl="0" w:tplc="BC14ED46">
      <w:start w:val="1"/>
      <w:numFmt w:val="lowerLetter"/>
      <w:lvlText w:val="%1."/>
      <w:lvlJc w:val="left"/>
      <w:pPr>
        <w:ind w:left="857" w:hanging="360"/>
      </w:pPr>
      <w:rPr>
        <w:rFonts w:hint="default"/>
        <w:b/>
      </w:rPr>
    </w:lvl>
    <w:lvl w:ilvl="1" w:tplc="400A0019" w:tentative="1">
      <w:start w:val="1"/>
      <w:numFmt w:val="lowerLetter"/>
      <w:lvlText w:val="%2."/>
      <w:lvlJc w:val="left"/>
      <w:pPr>
        <w:ind w:left="1577" w:hanging="360"/>
      </w:pPr>
    </w:lvl>
    <w:lvl w:ilvl="2" w:tplc="400A001B" w:tentative="1">
      <w:start w:val="1"/>
      <w:numFmt w:val="lowerRoman"/>
      <w:lvlText w:val="%3."/>
      <w:lvlJc w:val="right"/>
      <w:pPr>
        <w:ind w:left="2297" w:hanging="180"/>
      </w:pPr>
    </w:lvl>
    <w:lvl w:ilvl="3" w:tplc="400A000F" w:tentative="1">
      <w:start w:val="1"/>
      <w:numFmt w:val="decimal"/>
      <w:lvlText w:val="%4."/>
      <w:lvlJc w:val="left"/>
      <w:pPr>
        <w:ind w:left="3017" w:hanging="360"/>
      </w:pPr>
    </w:lvl>
    <w:lvl w:ilvl="4" w:tplc="400A0019" w:tentative="1">
      <w:start w:val="1"/>
      <w:numFmt w:val="lowerLetter"/>
      <w:lvlText w:val="%5."/>
      <w:lvlJc w:val="left"/>
      <w:pPr>
        <w:ind w:left="3737" w:hanging="360"/>
      </w:pPr>
    </w:lvl>
    <w:lvl w:ilvl="5" w:tplc="400A001B" w:tentative="1">
      <w:start w:val="1"/>
      <w:numFmt w:val="lowerRoman"/>
      <w:lvlText w:val="%6."/>
      <w:lvlJc w:val="right"/>
      <w:pPr>
        <w:ind w:left="4457" w:hanging="180"/>
      </w:pPr>
    </w:lvl>
    <w:lvl w:ilvl="6" w:tplc="400A000F" w:tentative="1">
      <w:start w:val="1"/>
      <w:numFmt w:val="decimal"/>
      <w:lvlText w:val="%7."/>
      <w:lvlJc w:val="left"/>
      <w:pPr>
        <w:ind w:left="5177" w:hanging="360"/>
      </w:pPr>
    </w:lvl>
    <w:lvl w:ilvl="7" w:tplc="400A0019" w:tentative="1">
      <w:start w:val="1"/>
      <w:numFmt w:val="lowerLetter"/>
      <w:lvlText w:val="%8."/>
      <w:lvlJc w:val="left"/>
      <w:pPr>
        <w:ind w:left="5897" w:hanging="360"/>
      </w:pPr>
    </w:lvl>
    <w:lvl w:ilvl="8" w:tplc="400A001B" w:tentative="1">
      <w:start w:val="1"/>
      <w:numFmt w:val="lowerRoman"/>
      <w:lvlText w:val="%9."/>
      <w:lvlJc w:val="right"/>
      <w:pPr>
        <w:ind w:left="6617" w:hanging="18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793C99"/>
    <w:multiLevelType w:val="hybridMultilevel"/>
    <w:tmpl w:val="34F26E08"/>
    <w:lvl w:ilvl="0" w:tplc="F8F2EFBA">
      <w:start w:val="1"/>
      <w:numFmt w:val="decimal"/>
      <w:lvlText w:val="1.%1."/>
      <w:lvlJc w:val="left"/>
      <w:pPr>
        <w:ind w:left="720" w:hanging="360"/>
      </w:pPr>
      <w:rPr>
        <w:rFonts w:hint="default"/>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5970488"/>
    <w:multiLevelType w:val="hybridMultilevel"/>
    <w:tmpl w:val="FA2E8054"/>
    <w:lvl w:ilvl="0" w:tplc="FFFFFFFF">
      <w:start w:val="1"/>
      <w:numFmt w:val="lowerLetter"/>
      <w:lvlText w:val="%1)"/>
      <w:lvlJc w:val="left"/>
      <w:pPr>
        <w:ind w:left="715" w:hanging="360"/>
      </w:pPr>
      <w:rPr>
        <w:rFonts w:hint="default"/>
        <w:b/>
        <w:sz w:val="20"/>
      </w:rPr>
    </w:lvl>
    <w:lvl w:ilvl="1" w:tplc="C45C9D1A">
      <w:start w:val="1"/>
      <w:numFmt w:val="lowerLetter"/>
      <w:lvlText w:val="%2."/>
      <w:lvlJc w:val="left"/>
      <w:pPr>
        <w:ind w:left="1435" w:hanging="360"/>
      </w:pPr>
      <w:rPr>
        <w:rFonts w:hint="default"/>
        <w:b/>
        <w:bCs w:val="0"/>
      </w:rPr>
    </w:lvl>
    <w:lvl w:ilvl="2" w:tplc="400A001B" w:tentative="1">
      <w:start w:val="1"/>
      <w:numFmt w:val="lowerRoman"/>
      <w:lvlText w:val="%3."/>
      <w:lvlJc w:val="right"/>
      <w:pPr>
        <w:ind w:left="2155" w:hanging="180"/>
      </w:pPr>
    </w:lvl>
    <w:lvl w:ilvl="3" w:tplc="400A000F" w:tentative="1">
      <w:start w:val="1"/>
      <w:numFmt w:val="decimal"/>
      <w:lvlText w:val="%4."/>
      <w:lvlJc w:val="left"/>
      <w:pPr>
        <w:ind w:left="2875" w:hanging="360"/>
      </w:pPr>
    </w:lvl>
    <w:lvl w:ilvl="4" w:tplc="400A0019" w:tentative="1">
      <w:start w:val="1"/>
      <w:numFmt w:val="lowerLetter"/>
      <w:lvlText w:val="%5."/>
      <w:lvlJc w:val="left"/>
      <w:pPr>
        <w:ind w:left="3595" w:hanging="360"/>
      </w:pPr>
    </w:lvl>
    <w:lvl w:ilvl="5" w:tplc="400A001B" w:tentative="1">
      <w:start w:val="1"/>
      <w:numFmt w:val="lowerRoman"/>
      <w:lvlText w:val="%6."/>
      <w:lvlJc w:val="right"/>
      <w:pPr>
        <w:ind w:left="4315" w:hanging="180"/>
      </w:pPr>
    </w:lvl>
    <w:lvl w:ilvl="6" w:tplc="400A000F" w:tentative="1">
      <w:start w:val="1"/>
      <w:numFmt w:val="decimal"/>
      <w:lvlText w:val="%7."/>
      <w:lvlJc w:val="left"/>
      <w:pPr>
        <w:ind w:left="5035" w:hanging="360"/>
      </w:pPr>
    </w:lvl>
    <w:lvl w:ilvl="7" w:tplc="400A0019" w:tentative="1">
      <w:start w:val="1"/>
      <w:numFmt w:val="lowerLetter"/>
      <w:lvlText w:val="%8."/>
      <w:lvlJc w:val="left"/>
      <w:pPr>
        <w:ind w:left="5755" w:hanging="360"/>
      </w:pPr>
    </w:lvl>
    <w:lvl w:ilvl="8" w:tplc="400A001B" w:tentative="1">
      <w:start w:val="1"/>
      <w:numFmt w:val="lowerRoman"/>
      <w:lvlText w:val="%9."/>
      <w:lvlJc w:val="right"/>
      <w:pPr>
        <w:ind w:left="6475" w:hanging="180"/>
      </w:pPr>
    </w:lvl>
  </w:abstractNum>
  <w:abstractNum w:abstractNumId="20"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5CB19F6"/>
    <w:multiLevelType w:val="multilevel"/>
    <w:tmpl w:val="F0441A54"/>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7E940AE"/>
    <w:multiLevelType w:val="multilevel"/>
    <w:tmpl w:val="77E4ED12"/>
    <w:lvl w:ilvl="0">
      <w:start w:val="1"/>
      <w:numFmt w:val="decimal"/>
      <w:lvlText w:val="%1."/>
      <w:lvlJc w:val="left"/>
      <w:pPr>
        <w:ind w:left="720" w:hanging="360"/>
      </w:pPr>
      <w:rPr>
        <w:b/>
      </w:rPr>
    </w:lvl>
    <w:lvl w:ilvl="1">
      <w:start w:val="1"/>
      <w:numFmt w:val="decimal"/>
      <w:lvlText w:val="6.%2."/>
      <w:lvlJc w:val="left"/>
      <w:pPr>
        <w:ind w:left="720" w:hanging="360"/>
      </w:pPr>
      <w:rPr>
        <w:b/>
      </w:rPr>
    </w:lvl>
    <w:lvl w:ilvl="2">
      <w:start w:val="1"/>
      <w:numFmt w:val="decimal"/>
      <w:lvlText w:val="4.9.%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080" w:hanging="720"/>
      </w:pPr>
      <w:rPr>
        <w:b/>
      </w:rPr>
    </w:lvl>
    <w:lvl w:ilvl="5">
      <w:start w:val="1"/>
      <w:numFmt w:val="decimal"/>
      <w:isLgl/>
      <w:lvlText w:val="%1.%2.%3.%4.%5.%6."/>
      <w:lvlJc w:val="left"/>
      <w:pPr>
        <w:ind w:left="1440" w:hanging="1080"/>
      </w:pPr>
      <w:rPr>
        <w:b/>
      </w:rPr>
    </w:lvl>
    <w:lvl w:ilvl="6">
      <w:start w:val="1"/>
      <w:numFmt w:val="decimal"/>
      <w:isLgl/>
      <w:lvlText w:val="%1.%2.%3.%4.%5.%6.%7."/>
      <w:lvlJc w:val="left"/>
      <w:pPr>
        <w:ind w:left="1440" w:hanging="1080"/>
      </w:pPr>
      <w:rPr>
        <w:b/>
      </w:rPr>
    </w:lvl>
    <w:lvl w:ilvl="7">
      <w:start w:val="1"/>
      <w:numFmt w:val="decimal"/>
      <w:isLgl/>
      <w:lvlText w:val="%1.%2.%3.%4.%5.%6.%7.%8."/>
      <w:lvlJc w:val="left"/>
      <w:pPr>
        <w:ind w:left="1440" w:hanging="1080"/>
      </w:pPr>
      <w:rPr>
        <w:b/>
      </w:rPr>
    </w:lvl>
    <w:lvl w:ilvl="8">
      <w:start w:val="1"/>
      <w:numFmt w:val="decimal"/>
      <w:isLgl/>
      <w:lvlText w:val="%1.%2.%3.%4.%5.%6.%7.%8.%9."/>
      <w:lvlJc w:val="left"/>
      <w:pPr>
        <w:ind w:left="1800" w:hanging="1440"/>
      </w:pPr>
      <w:rPr>
        <w:b/>
      </w:rPr>
    </w:lvl>
  </w:abstractNum>
  <w:abstractNum w:abstractNumId="29" w15:restartNumberingAfterBreak="0">
    <w:nsid w:val="280B6EED"/>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1"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2F2E44AC"/>
    <w:multiLevelType w:val="hybridMultilevel"/>
    <w:tmpl w:val="6FBE4E90"/>
    <w:lvl w:ilvl="0" w:tplc="F2CC4668">
      <w:start w:val="1"/>
      <w:numFmt w:val="decimal"/>
      <w:lvlText w:val="10.%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5"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6" w15:restartNumberingAfterBreak="0">
    <w:nsid w:val="312C2525"/>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2BC0292"/>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9" w15:restartNumberingAfterBreak="0">
    <w:nsid w:val="36370CCE"/>
    <w:multiLevelType w:val="hybridMultilevel"/>
    <w:tmpl w:val="577A5054"/>
    <w:lvl w:ilvl="0" w:tplc="18F61522">
      <w:start w:val="1"/>
      <w:numFmt w:val="upperRoman"/>
      <w:lvlText w:val="%1."/>
      <w:lvlJc w:val="right"/>
      <w:pPr>
        <w:ind w:left="0" w:hanging="360"/>
      </w:pPr>
      <w:rPr>
        <w:rFonts w:hint="default"/>
        <w:b/>
        <w:color w:val="FFFFFF" w:themeColor="background1"/>
        <w:sz w:val="20"/>
        <w:szCs w:val="20"/>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40" w15:restartNumberingAfterBreak="0">
    <w:nsid w:val="36767A04"/>
    <w:multiLevelType w:val="multilevel"/>
    <w:tmpl w:val="E578E590"/>
    <w:lvl w:ilvl="0">
      <w:start w:val="6"/>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38D21DF4"/>
    <w:multiLevelType w:val="hybridMultilevel"/>
    <w:tmpl w:val="4BCAD146"/>
    <w:lvl w:ilvl="0" w:tplc="E37CCD86">
      <w:start w:val="1"/>
      <w:numFmt w:val="bullet"/>
      <w:lvlText w:val="-"/>
      <w:lvlJc w:val="left"/>
      <w:pPr>
        <w:ind w:left="720" w:hanging="360"/>
      </w:pPr>
      <w:rPr>
        <w:rFonts w:ascii="Arial" w:eastAsia="Times New Roman" w:hAnsi="Aria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3AA63DE4"/>
    <w:multiLevelType w:val="hybridMultilevel"/>
    <w:tmpl w:val="998039AE"/>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3C8E481D"/>
    <w:multiLevelType w:val="hybridMultilevel"/>
    <w:tmpl w:val="725EED1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7" w15:restartNumberingAfterBreak="0">
    <w:nsid w:val="47252558"/>
    <w:multiLevelType w:val="hybridMultilevel"/>
    <w:tmpl w:val="5BC27D3E"/>
    <w:lvl w:ilvl="0" w:tplc="2CEE2578">
      <w:start w:val="1"/>
      <w:numFmt w:val="bullet"/>
      <w:lvlText w:val=""/>
      <w:lvlJc w:val="left"/>
      <w:pPr>
        <w:ind w:left="720" w:hanging="360"/>
      </w:pPr>
      <w:rPr>
        <w:rFonts w:ascii="Symbol" w:hAnsi="Symbol" w:hint="default"/>
        <w:sz w:val="14"/>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48AB1910"/>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E026CB1"/>
    <w:multiLevelType w:val="multilevel"/>
    <w:tmpl w:val="6946000A"/>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2" w15:restartNumberingAfterBreak="0">
    <w:nsid w:val="4EB4155E"/>
    <w:multiLevelType w:val="hybridMultilevel"/>
    <w:tmpl w:val="76762832"/>
    <w:lvl w:ilvl="0" w:tplc="86E8DF08">
      <w:start w:val="1"/>
      <w:numFmt w:val="decimal"/>
      <w:lvlText w:val="7.%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4EC354A1"/>
    <w:multiLevelType w:val="hybridMultilevel"/>
    <w:tmpl w:val="D24C607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50A2132D"/>
    <w:multiLevelType w:val="hybridMultilevel"/>
    <w:tmpl w:val="57ACF686"/>
    <w:lvl w:ilvl="0" w:tplc="274E3F34">
      <w:start w:val="1"/>
      <w:numFmt w:val="decimal"/>
      <w:lvlText w:val="%1."/>
      <w:lvlJc w:val="left"/>
      <w:pPr>
        <w:ind w:left="1080" w:hanging="360"/>
      </w:pPr>
      <w:rPr>
        <w:rFonts w:ascii="Arial" w:eastAsia="Times New Roman" w:hAnsi="Arial" w:cs="Arial"/>
        <w:b w:val="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5" w15:restartNumberingAfterBreak="0">
    <w:nsid w:val="53425F79"/>
    <w:multiLevelType w:val="multilevel"/>
    <w:tmpl w:val="4D8EADB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56" w15:restartNumberingAfterBreak="0">
    <w:nsid w:val="55C06608"/>
    <w:multiLevelType w:val="hybridMultilevel"/>
    <w:tmpl w:val="B3B8286A"/>
    <w:lvl w:ilvl="0" w:tplc="400A000F">
      <w:start w:val="1"/>
      <w:numFmt w:val="decimal"/>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56FD74E8"/>
    <w:multiLevelType w:val="multilevel"/>
    <w:tmpl w:val="7BD287FE"/>
    <w:lvl w:ilvl="0">
      <w:start w:val="1"/>
      <w:numFmt w:val="decimal"/>
      <w:lvlText w:val="%1."/>
      <w:lvlJc w:val="left"/>
      <w:pPr>
        <w:ind w:left="715" w:hanging="360"/>
      </w:pPr>
      <w:rPr>
        <w:b/>
      </w:rPr>
    </w:lvl>
    <w:lvl w:ilvl="1">
      <w:start w:val="1"/>
      <w:numFmt w:val="decimal"/>
      <w:lvlText w:val="6.%2."/>
      <w:lvlJc w:val="left"/>
      <w:pPr>
        <w:ind w:left="715" w:hanging="360"/>
      </w:pPr>
      <w:rPr>
        <w:b/>
      </w:rPr>
    </w:lvl>
    <w:lvl w:ilvl="2">
      <w:start w:val="1"/>
      <w:numFmt w:val="decimal"/>
      <w:lvlText w:val="4.8.%3."/>
      <w:lvlJc w:val="left"/>
      <w:pPr>
        <w:ind w:left="1075" w:hanging="720"/>
      </w:pPr>
      <w:rPr>
        <w:b/>
      </w:rPr>
    </w:lvl>
    <w:lvl w:ilvl="3">
      <w:start w:val="1"/>
      <w:numFmt w:val="decimal"/>
      <w:isLgl/>
      <w:lvlText w:val="%1.%2.%3.%4."/>
      <w:lvlJc w:val="left"/>
      <w:pPr>
        <w:ind w:left="1075" w:hanging="720"/>
      </w:pPr>
      <w:rPr>
        <w:b/>
      </w:rPr>
    </w:lvl>
    <w:lvl w:ilvl="4">
      <w:start w:val="1"/>
      <w:numFmt w:val="decimal"/>
      <w:isLgl/>
      <w:lvlText w:val="%1.%2.%3.%4.%5."/>
      <w:lvlJc w:val="left"/>
      <w:pPr>
        <w:ind w:left="1075" w:hanging="720"/>
      </w:pPr>
      <w:rPr>
        <w:b/>
      </w:rPr>
    </w:lvl>
    <w:lvl w:ilvl="5">
      <w:start w:val="1"/>
      <w:numFmt w:val="decimal"/>
      <w:isLgl/>
      <w:lvlText w:val="%1.%2.%3.%4.%5.%6."/>
      <w:lvlJc w:val="left"/>
      <w:pPr>
        <w:ind w:left="1435" w:hanging="1080"/>
      </w:pPr>
      <w:rPr>
        <w:b/>
      </w:rPr>
    </w:lvl>
    <w:lvl w:ilvl="6">
      <w:start w:val="1"/>
      <w:numFmt w:val="decimal"/>
      <w:isLgl/>
      <w:lvlText w:val="%1.%2.%3.%4.%5.%6.%7."/>
      <w:lvlJc w:val="left"/>
      <w:pPr>
        <w:ind w:left="1435" w:hanging="1080"/>
      </w:pPr>
      <w:rPr>
        <w:b/>
      </w:rPr>
    </w:lvl>
    <w:lvl w:ilvl="7">
      <w:start w:val="1"/>
      <w:numFmt w:val="decimal"/>
      <w:isLgl/>
      <w:lvlText w:val="%1.%2.%3.%4.%5.%6.%7.%8."/>
      <w:lvlJc w:val="left"/>
      <w:pPr>
        <w:ind w:left="1435" w:hanging="1080"/>
      </w:pPr>
      <w:rPr>
        <w:b/>
      </w:rPr>
    </w:lvl>
    <w:lvl w:ilvl="8">
      <w:start w:val="1"/>
      <w:numFmt w:val="decimal"/>
      <w:isLgl/>
      <w:lvlText w:val="%1.%2.%3.%4.%5.%6.%7.%8.%9."/>
      <w:lvlJc w:val="left"/>
      <w:pPr>
        <w:ind w:left="1795" w:hanging="1440"/>
      </w:pPr>
      <w:rPr>
        <w:b/>
      </w:rPr>
    </w:lvl>
  </w:abstractNum>
  <w:abstractNum w:abstractNumId="58" w15:restartNumberingAfterBreak="0">
    <w:nsid w:val="5870195F"/>
    <w:multiLevelType w:val="singleLevel"/>
    <w:tmpl w:val="38C2B268"/>
    <w:lvl w:ilvl="0">
      <w:numFmt w:val="decimal"/>
      <w:pStyle w:val="Ttulo9"/>
      <w:lvlText w:val=""/>
      <w:lvlJc w:val="left"/>
    </w:lvl>
  </w:abstractNum>
  <w:abstractNum w:abstractNumId="5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5CE61A9B"/>
    <w:multiLevelType w:val="multilevel"/>
    <w:tmpl w:val="B5F64F10"/>
    <w:lvl w:ilvl="0">
      <w:start w:val="1"/>
      <w:numFmt w:val="lowerLetter"/>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3"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664E78BB"/>
    <w:multiLevelType w:val="hybridMultilevel"/>
    <w:tmpl w:val="F1EECB5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5" w15:restartNumberingAfterBreak="0">
    <w:nsid w:val="66965B1E"/>
    <w:multiLevelType w:val="hybridMultilevel"/>
    <w:tmpl w:val="0E145DA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6BDA4724"/>
    <w:multiLevelType w:val="multilevel"/>
    <w:tmpl w:val="8F34271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5.%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6D325BAF"/>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2" w15:restartNumberingAfterBreak="0">
    <w:nsid w:val="6F764EBE"/>
    <w:multiLevelType w:val="hybridMultilevel"/>
    <w:tmpl w:val="BF1C1426"/>
    <w:lvl w:ilvl="0" w:tplc="400A0001">
      <w:start w:val="1"/>
      <w:numFmt w:val="bullet"/>
      <w:lvlText w:val=""/>
      <w:lvlJc w:val="left"/>
      <w:pPr>
        <w:ind w:left="715" w:hanging="360"/>
      </w:pPr>
      <w:rPr>
        <w:rFonts w:ascii="Symbol" w:hAnsi="Symbol"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73"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73F72455"/>
    <w:multiLevelType w:val="hybridMultilevel"/>
    <w:tmpl w:val="30A80342"/>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74DB38D8"/>
    <w:multiLevelType w:val="multilevel"/>
    <w:tmpl w:val="85C0A8AA"/>
    <w:lvl w:ilvl="0">
      <w:start w:val="5"/>
      <w:numFmt w:val="decimal"/>
      <w:lvlText w:val="%1."/>
      <w:lvlJc w:val="left"/>
      <w:pPr>
        <w:ind w:left="360" w:hanging="360"/>
      </w:pPr>
      <w:rPr>
        <w:rFonts w:hint="default"/>
        <w:b/>
        <w:i w:val="0"/>
        <w:sz w:val="18"/>
      </w:rPr>
    </w:lvl>
    <w:lvl w:ilvl="1">
      <w:start w:val="1"/>
      <w:numFmt w:val="decimal"/>
      <w:lvlText w:val="5.%2."/>
      <w:lvlJc w:val="left"/>
      <w:pPr>
        <w:ind w:left="720" w:hanging="360"/>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7" w15:restartNumberingAfterBreak="0">
    <w:nsid w:val="759650D1"/>
    <w:multiLevelType w:val="multilevel"/>
    <w:tmpl w:val="893C3D1C"/>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9"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38"/>
  </w:num>
  <w:num w:numId="3">
    <w:abstractNumId w:val="60"/>
  </w:num>
  <w:num w:numId="4">
    <w:abstractNumId w:val="58"/>
  </w:num>
  <w:num w:numId="5">
    <w:abstractNumId w:val="14"/>
  </w:num>
  <w:num w:numId="6">
    <w:abstractNumId w:val="51"/>
  </w:num>
  <w:num w:numId="7">
    <w:abstractNumId w:val="10"/>
  </w:num>
  <w:num w:numId="8">
    <w:abstractNumId w:val="7"/>
  </w:num>
  <w:num w:numId="9">
    <w:abstractNumId w:val="6"/>
  </w:num>
  <w:num w:numId="10">
    <w:abstractNumId w:val="35"/>
  </w:num>
  <w:num w:numId="11">
    <w:abstractNumId w:val="25"/>
  </w:num>
  <w:num w:numId="12">
    <w:abstractNumId w:val="32"/>
  </w:num>
  <w:num w:numId="13">
    <w:abstractNumId w:val="23"/>
  </w:num>
  <w:num w:numId="14">
    <w:abstractNumId w:val="13"/>
  </w:num>
  <w:num w:numId="15">
    <w:abstractNumId w:val="71"/>
  </w:num>
  <w:num w:numId="16">
    <w:abstractNumId w:val="9"/>
  </w:num>
  <w:num w:numId="17">
    <w:abstractNumId w:val="21"/>
  </w:num>
  <w:num w:numId="18">
    <w:abstractNumId w:val="30"/>
  </w:num>
  <w:num w:numId="19">
    <w:abstractNumId w:val="45"/>
  </w:num>
  <w:num w:numId="20">
    <w:abstractNumId w:val="69"/>
  </w:num>
  <w:num w:numId="21">
    <w:abstractNumId w:val="11"/>
  </w:num>
  <w:num w:numId="22">
    <w:abstractNumId w:val="59"/>
  </w:num>
  <w:num w:numId="23">
    <w:abstractNumId w:val="3"/>
  </w:num>
  <w:num w:numId="24">
    <w:abstractNumId w:val="49"/>
  </w:num>
  <w:num w:numId="25">
    <w:abstractNumId w:val="17"/>
  </w:num>
  <w:num w:numId="26">
    <w:abstractNumId w:val="67"/>
  </w:num>
  <w:num w:numId="27">
    <w:abstractNumId w:val="76"/>
  </w:num>
  <w:num w:numId="28">
    <w:abstractNumId w:val="62"/>
  </w:num>
  <w:num w:numId="29">
    <w:abstractNumId w:val="22"/>
  </w:num>
  <w:num w:numId="30">
    <w:abstractNumId w:val="46"/>
  </w:num>
  <w:num w:numId="31">
    <w:abstractNumId w:val="5"/>
  </w:num>
  <w:num w:numId="32">
    <w:abstractNumId w:val="61"/>
  </w:num>
  <w:num w:numId="33">
    <w:abstractNumId w:val="39"/>
  </w:num>
  <w:num w:numId="34">
    <w:abstractNumId w:val="78"/>
  </w:num>
  <w:num w:numId="35">
    <w:abstractNumId w:val="4"/>
  </w:num>
  <w:num w:numId="36">
    <w:abstractNumId w:val="20"/>
  </w:num>
  <w:num w:numId="37">
    <w:abstractNumId w:val="31"/>
  </w:num>
  <w:num w:numId="38">
    <w:abstractNumId w:val="34"/>
  </w:num>
  <w:num w:numId="39">
    <w:abstractNumId w:val="18"/>
  </w:num>
  <w:num w:numId="40">
    <w:abstractNumId w:val="79"/>
  </w:num>
  <w:num w:numId="41">
    <w:abstractNumId w:val="73"/>
  </w:num>
  <w:num w:numId="42">
    <w:abstractNumId w:val="42"/>
  </w:num>
  <w:num w:numId="43">
    <w:abstractNumId w:val="77"/>
  </w:num>
  <w:num w:numId="44">
    <w:abstractNumId w:val="50"/>
  </w:num>
  <w:num w:numId="45">
    <w:abstractNumId w:val="29"/>
  </w:num>
  <w:num w:numId="46">
    <w:abstractNumId w:val="27"/>
  </w:num>
  <w:num w:numId="47">
    <w:abstractNumId w:val="72"/>
  </w:num>
  <w:num w:numId="48">
    <w:abstractNumId w:val="12"/>
  </w:num>
  <w:num w:numId="49">
    <w:abstractNumId w:val="70"/>
  </w:num>
  <w:num w:numId="50">
    <w:abstractNumId w:val="63"/>
  </w:num>
  <w:num w:numId="51">
    <w:abstractNumId w:val="43"/>
  </w:num>
  <w:num w:numId="52">
    <w:abstractNumId w:val="56"/>
  </w:num>
  <w:num w:numId="53">
    <w:abstractNumId w:val="41"/>
  </w:num>
  <w:num w:numId="54">
    <w:abstractNumId w:val="44"/>
  </w:num>
  <w:num w:numId="55">
    <w:abstractNumId w:val="47"/>
  </w:num>
  <w:num w:numId="56">
    <w:abstractNumId w:val="8"/>
  </w:num>
  <w:num w:numId="57">
    <w:abstractNumId w:val="68"/>
  </w:num>
  <w:num w:numId="58">
    <w:abstractNumId w:val="24"/>
  </w:num>
  <w:num w:numId="59">
    <w:abstractNumId w:val="64"/>
  </w:num>
  <w:num w:numId="60">
    <w:abstractNumId w:val="26"/>
  </w:num>
  <w:num w:numId="61">
    <w:abstractNumId w:val="16"/>
  </w:num>
  <w:num w:numId="62">
    <w:abstractNumId w:val="65"/>
  </w:num>
  <w:num w:numId="63">
    <w:abstractNumId w:val="36"/>
  </w:num>
  <w:num w:numId="64">
    <w:abstractNumId w:val="48"/>
  </w:num>
  <w:num w:numId="65">
    <w:abstractNumId w:val="37"/>
  </w:num>
  <w:num w:numId="66">
    <w:abstractNumId w:val="55"/>
  </w:num>
  <w:num w:numId="67">
    <w:abstractNumId w:val="19"/>
  </w:num>
  <w:num w:numId="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5"/>
  </w:num>
  <w:num w:numId="73">
    <w:abstractNumId w:val="52"/>
  </w:num>
  <w:num w:numId="74">
    <w:abstractNumId w:val="33"/>
  </w:num>
  <w:num w:numId="75">
    <w:abstractNumId w:val="54"/>
  </w:num>
  <w:num w:numId="76">
    <w:abstractNumId w:val="53"/>
  </w:num>
  <w:num w:numId="77">
    <w:abstractNumId w:val="2"/>
  </w:num>
  <w:num w:numId="78">
    <w:abstractNumId w:val="7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38D"/>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6845"/>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2CB1"/>
    <w:rsid w:val="000F41EA"/>
    <w:rsid w:val="000F48ED"/>
    <w:rsid w:val="000F4B54"/>
    <w:rsid w:val="000F61ED"/>
    <w:rsid w:val="000F6630"/>
    <w:rsid w:val="000F6E48"/>
    <w:rsid w:val="000F7B42"/>
    <w:rsid w:val="0010171A"/>
    <w:rsid w:val="00101E4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2DF5"/>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9C4"/>
    <w:rsid w:val="001E1C68"/>
    <w:rsid w:val="001E1D14"/>
    <w:rsid w:val="001E2110"/>
    <w:rsid w:val="001E2FC8"/>
    <w:rsid w:val="001E3709"/>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23E"/>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57F7B"/>
    <w:rsid w:val="00260215"/>
    <w:rsid w:val="002602A8"/>
    <w:rsid w:val="00260B25"/>
    <w:rsid w:val="00260BCC"/>
    <w:rsid w:val="0026214D"/>
    <w:rsid w:val="00263214"/>
    <w:rsid w:val="0026343F"/>
    <w:rsid w:val="002639A0"/>
    <w:rsid w:val="002645B3"/>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6926"/>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5F17"/>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DDF"/>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710"/>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30E"/>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1310"/>
    <w:rsid w:val="004B2187"/>
    <w:rsid w:val="004B234B"/>
    <w:rsid w:val="004B2377"/>
    <w:rsid w:val="004B241C"/>
    <w:rsid w:val="004B2C88"/>
    <w:rsid w:val="004B2D96"/>
    <w:rsid w:val="004B2E4A"/>
    <w:rsid w:val="004B3140"/>
    <w:rsid w:val="004B39C8"/>
    <w:rsid w:val="004B423D"/>
    <w:rsid w:val="004B49D3"/>
    <w:rsid w:val="004B4C7A"/>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6FA"/>
    <w:rsid w:val="004C6DBD"/>
    <w:rsid w:val="004C6F4F"/>
    <w:rsid w:val="004C7559"/>
    <w:rsid w:val="004C7A68"/>
    <w:rsid w:val="004D09D6"/>
    <w:rsid w:val="004D0D1A"/>
    <w:rsid w:val="004D0E9E"/>
    <w:rsid w:val="004D263E"/>
    <w:rsid w:val="004D2669"/>
    <w:rsid w:val="004D46E5"/>
    <w:rsid w:val="004D521E"/>
    <w:rsid w:val="004D537A"/>
    <w:rsid w:val="004D5CE9"/>
    <w:rsid w:val="004D6F45"/>
    <w:rsid w:val="004D767C"/>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838"/>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903"/>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2B4A"/>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1F02"/>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2B2"/>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559"/>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067"/>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B66"/>
    <w:rsid w:val="006F0C5C"/>
    <w:rsid w:val="006F17CE"/>
    <w:rsid w:val="006F1C7D"/>
    <w:rsid w:val="006F2C5F"/>
    <w:rsid w:val="006F30EC"/>
    <w:rsid w:val="006F3610"/>
    <w:rsid w:val="006F39DA"/>
    <w:rsid w:val="006F3CA6"/>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485"/>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011"/>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3AAE"/>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659"/>
    <w:rsid w:val="00840F01"/>
    <w:rsid w:val="008413C6"/>
    <w:rsid w:val="0084151B"/>
    <w:rsid w:val="00841CDF"/>
    <w:rsid w:val="00842502"/>
    <w:rsid w:val="00842762"/>
    <w:rsid w:val="0084319E"/>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777"/>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5B89"/>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616"/>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5E19"/>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08D"/>
    <w:rsid w:val="009B0729"/>
    <w:rsid w:val="009B08CE"/>
    <w:rsid w:val="009B0F54"/>
    <w:rsid w:val="009B12A1"/>
    <w:rsid w:val="009B1D5F"/>
    <w:rsid w:val="009B1F77"/>
    <w:rsid w:val="009B2AEF"/>
    <w:rsid w:val="009B2F7D"/>
    <w:rsid w:val="009B35EF"/>
    <w:rsid w:val="009B67C2"/>
    <w:rsid w:val="009B69A3"/>
    <w:rsid w:val="009B6B55"/>
    <w:rsid w:val="009B6EB7"/>
    <w:rsid w:val="009B7A9E"/>
    <w:rsid w:val="009C0CD6"/>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4EE"/>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24E"/>
    <w:rsid w:val="00AE0C2A"/>
    <w:rsid w:val="00AE16EC"/>
    <w:rsid w:val="00AE1AF5"/>
    <w:rsid w:val="00AE527A"/>
    <w:rsid w:val="00AE5856"/>
    <w:rsid w:val="00AE58A1"/>
    <w:rsid w:val="00AE5A79"/>
    <w:rsid w:val="00AE5E74"/>
    <w:rsid w:val="00AE6C99"/>
    <w:rsid w:val="00AE6FFF"/>
    <w:rsid w:val="00AE7927"/>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39B0"/>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6E82"/>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957"/>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3E5"/>
    <w:rsid w:val="00C61E7E"/>
    <w:rsid w:val="00C62655"/>
    <w:rsid w:val="00C631BC"/>
    <w:rsid w:val="00C633B5"/>
    <w:rsid w:val="00C63846"/>
    <w:rsid w:val="00C639D6"/>
    <w:rsid w:val="00C63DD8"/>
    <w:rsid w:val="00C63E8E"/>
    <w:rsid w:val="00C64260"/>
    <w:rsid w:val="00C64946"/>
    <w:rsid w:val="00C658AB"/>
    <w:rsid w:val="00C65B8F"/>
    <w:rsid w:val="00C66537"/>
    <w:rsid w:val="00C66BE5"/>
    <w:rsid w:val="00C6783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847"/>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9A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9F"/>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211"/>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3DC"/>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0A2"/>
    <w:rsid w:val="00E90277"/>
    <w:rsid w:val="00E90405"/>
    <w:rsid w:val="00E913B6"/>
    <w:rsid w:val="00E91F07"/>
    <w:rsid w:val="00E92466"/>
    <w:rsid w:val="00E9271A"/>
    <w:rsid w:val="00E93472"/>
    <w:rsid w:val="00E93E2B"/>
    <w:rsid w:val="00E9443E"/>
    <w:rsid w:val="00E94F2B"/>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21B"/>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PARRAFO,Segundo,viñet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PARRAFO Car,Segundo Car,viñet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character" w:customStyle="1" w:styleId="markedcontent">
    <w:name w:val="markedcontent"/>
    <w:basedOn w:val="Fuentedeprrafopredeter"/>
    <w:rsid w:val="00C11957"/>
  </w:style>
  <w:style w:type="character" w:styleId="nfasissutil">
    <w:name w:val="Subtle Emphasis"/>
    <w:uiPriority w:val="19"/>
    <w:qFormat/>
    <w:rsid w:val="008413C6"/>
    <w:rPr>
      <w:i/>
      <w:iCs/>
      <w:color w:val="404040"/>
    </w:rPr>
  </w:style>
  <w:style w:type="paragraph" w:customStyle="1" w:styleId="Textoindependiente33">
    <w:name w:val="Texto independiente 33"/>
    <w:basedOn w:val="Normal"/>
    <w:rsid w:val="008413C6"/>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vallejos@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contreras@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6869066e7fe52f40e6a714873ba0667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8D64D-EE8F-41B4-9569-C87746E5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62</Pages>
  <Words>22022</Words>
  <Characters>121126</Characters>
  <Application>Microsoft Office Word</Application>
  <DocSecurity>0</DocSecurity>
  <Lines>1009</Lines>
  <Paragraphs>285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Jimenez Mamani Edith</cp:lastModifiedBy>
  <cp:revision>10</cp:revision>
  <cp:lastPrinted>2024-08-31T01:41:00Z</cp:lastPrinted>
  <dcterms:created xsi:type="dcterms:W3CDTF">2024-08-31T01:23:00Z</dcterms:created>
  <dcterms:modified xsi:type="dcterms:W3CDTF">2024-09-02T19:48:00Z</dcterms:modified>
</cp:coreProperties>
</file>