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Pr="004215F2" w:rsidRDefault="006B7F14" w:rsidP="006B7F14">
      <w:pPr>
        <w:widowControl w:val="0"/>
        <w:jc w:val="center"/>
        <w:outlineLvl w:val="0"/>
        <w:rPr>
          <w:rFonts w:ascii="Arial" w:hAnsi="Arial" w:cs="Arial"/>
          <w:b/>
          <w:sz w:val="32"/>
          <w:szCs w:val="18"/>
        </w:rPr>
      </w:pPr>
      <w:r w:rsidRPr="004215F2">
        <w:rPr>
          <w:rFonts w:ascii="Arial" w:hAnsi="Arial" w:cs="Arial"/>
          <w:b/>
          <w:sz w:val="32"/>
          <w:szCs w:val="18"/>
        </w:rPr>
        <w:t xml:space="preserve">DOCUMENTO BASE DE CONTRATACIÓN </w:t>
      </w:r>
    </w:p>
    <w:p w14:paraId="05005062" w14:textId="2991F5B5" w:rsidR="006B7F14" w:rsidRPr="004215F2" w:rsidRDefault="0072476B" w:rsidP="006B7F14">
      <w:pPr>
        <w:widowControl w:val="0"/>
        <w:jc w:val="center"/>
        <w:outlineLvl w:val="0"/>
        <w:rPr>
          <w:rFonts w:ascii="Arial" w:hAnsi="Arial" w:cs="Arial"/>
          <w:b/>
          <w:sz w:val="40"/>
          <w:szCs w:val="18"/>
        </w:rPr>
      </w:pPr>
      <w:r w:rsidRPr="004215F2">
        <w:rPr>
          <w:rFonts w:ascii="Arial" w:hAnsi="Arial" w:cs="Arial"/>
          <w:b/>
          <w:sz w:val="32"/>
          <w:szCs w:val="18"/>
        </w:rPr>
        <w:t xml:space="preserve">PARA CONTRATACIÓN DE SERVICIOS </w:t>
      </w:r>
      <w:r>
        <w:rPr>
          <w:rFonts w:ascii="Arial" w:hAnsi="Arial" w:cs="Arial"/>
          <w:b/>
          <w:sz w:val="32"/>
          <w:szCs w:val="18"/>
        </w:rPr>
        <w:t>DE CONSULTORIA</w:t>
      </w:r>
    </w:p>
    <w:p w14:paraId="78187A58" w14:textId="77777777" w:rsidR="006B7F14" w:rsidRPr="004215F2" w:rsidRDefault="006B7F14" w:rsidP="006B7F14">
      <w:pPr>
        <w:widowControl w:val="0"/>
        <w:jc w:val="center"/>
        <w:outlineLvl w:val="0"/>
        <w:rPr>
          <w:rFonts w:ascii="Arial" w:hAnsi="Arial" w:cs="Arial"/>
          <w:b/>
          <w:sz w:val="24"/>
          <w:szCs w:val="18"/>
          <w:lang w:val="es-BO"/>
        </w:rPr>
      </w:pPr>
    </w:p>
    <w:p w14:paraId="5E1A6B64" w14:textId="77777777" w:rsidR="006B7F14" w:rsidRPr="004215F2" w:rsidRDefault="006B7F14" w:rsidP="006B7F14">
      <w:pPr>
        <w:widowControl w:val="0"/>
        <w:jc w:val="center"/>
        <w:outlineLvl w:val="0"/>
        <w:rPr>
          <w:rFonts w:ascii="Arial" w:hAnsi="Arial" w:cs="Arial"/>
          <w:b/>
          <w:sz w:val="40"/>
          <w:szCs w:val="18"/>
        </w:rPr>
      </w:pPr>
      <w:r w:rsidRPr="004215F2">
        <w:rPr>
          <w:rFonts w:ascii="Arial" w:hAnsi="Arial" w:cs="Arial"/>
          <w:b/>
          <w:sz w:val="24"/>
          <w:szCs w:val="18"/>
          <w:lang w:val="es-BO"/>
        </w:rPr>
        <w:t xml:space="preserve">MODALIDAD DE APOYO NACIONAL A LA PRODUCCIÓN Y </w:t>
      </w:r>
      <w:r w:rsidRPr="004215F2">
        <w:rPr>
          <w:rFonts w:ascii="Arial" w:hAnsi="Arial" w:cs="Arial"/>
          <w:b/>
          <w:sz w:val="24"/>
          <w:szCs w:val="18"/>
        </w:rPr>
        <w:t>EMPLEO</w:t>
      </w:r>
    </w:p>
    <w:p w14:paraId="3696CB0C" w14:textId="77777777" w:rsidR="006B7F14" w:rsidRPr="004215F2" w:rsidRDefault="006B7F14" w:rsidP="006B7F14">
      <w:pPr>
        <w:widowControl w:val="0"/>
        <w:rPr>
          <w:rFonts w:ascii="Arial" w:hAnsi="Arial" w:cs="Arial"/>
          <w:bCs/>
          <w:outline/>
          <w:sz w:val="28"/>
          <w14:textOutline w14:w="9525" w14:cap="flat" w14:cmpd="sng" w14:algn="ctr">
            <w14:solidFill>
              <w14:srgbClr w14:val="FF0000"/>
            </w14:solidFill>
            <w14:prstDash w14:val="solid"/>
            <w14:round/>
          </w14:textOutline>
        </w:rPr>
      </w:pPr>
      <w:r w:rsidRPr="004215F2">
        <w:rPr>
          <w:rFonts w:ascii="Arial" w:hAnsi="Arial" w:cs="Arial"/>
          <w:b/>
          <w:bCs/>
          <w:noProof/>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Pr="004215F2" w:rsidRDefault="006B7F14" w:rsidP="006B7F14">
      <w:pPr>
        <w:widowControl w:val="0"/>
        <w:jc w:val="center"/>
        <w:outlineLvl w:val="0"/>
        <w:rPr>
          <w:rFonts w:ascii="Arial" w:hAnsi="Arial" w:cs="Arial"/>
          <w:b/>
          <w:sz w:val="40"/>
          <w:szCs w:val="18"/>
        </w:rPr>
      </w:pPr>
    </w:p>
    <w:p w14:paraId="404F52B6" w14:textId="77777777" w:rsidR="006B7F14" w:rsidRPr="004215F2" w:rsidRDefault="006B7F14" w:rsidP="006B7F14">
      <w:pPr>
        <w:widowControl w:val="0"/>
        <w:jc w:val="center"/>
        <w:outlineLvl w:val="0"/>
        <w:rPr>
          <w:rFonts w:ascii="Arial" w:hAnsi="Arial" w:cs="Arial"/>
          <w:b/>
          <w:sz w:val="40"/>
          <w:szCs w:val="18"/>
        </w:rPr>
      </w:pPr>
    </w:p>
    <w:p w14:paraId="3E24D8A6" w14:textId="77777777" w:rsidR="006B7F14" w:rsidRPr="004215F2" w:rsidRDefault="006B7F14" w:rsidP="006B7F14">
      <w:pPr>
        <w:pStyle w:val="Textoindependiente"/>
        <w:widowControl w:val="0"/>
        <w:spacing w:after="0"/>
        <w:jc w:val="center"/>
        <w:rPr>
          <w:b/>
          <w:sz w:val="18"/>
          <w:szCs w:val="18"/>
          <w:lang w:val="es-ES"/>
        </w:rPr>
      </w:pPr>
    </w:p>
    <w:p w14:paraId="26982B8D"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36CB927F"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3ABFD68C"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6C968C7A"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6698196E"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74148D90"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5387D023"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1C48AE40" w14:textId="13BA8F77" w:rsidR="006B7F14" w:rsidRPr="004215F2" w:rsidRDefault="0072476B" w:rsidP="006B7F14">
      <w:pPr>
        <w:pStyle w:val="Textoindependiente"/>
        <w:widowControl w:val="0"/>
        <w:spacing w:after="0"/>
        <w:jc w:val="center"/>
        <w:rPr>
          <w:rFonts w:ascii="Arial" w:hAnsi="Arial" w:cs="Arial"/>
          <w:b/>
          <w:bCs/>
          <w:sz w:val="40"/>
          <w:szCs w:val="24"/>
          <w:lang w:val="es-ES" w:eastAsia="es-ES"/>
        </w:rPr>
      </w:pPr>
      <w:r w:rsidRPr="004215F2">
        <w:rPr>
          <w:rFonts w:ascii="Arial" w:hAnsi="Arial" w:cs="Arial"/>
          <w:b/>
          <w:bCs/>
          <w:sz w:val="40"/>
          <w:szCs w:val="24"/>
          <w:lang w:val="es-ES" w:eastAsia="es-ES"/>
        </w:rPr>
        <w:t xml:space="preserve">SOLICITUD DE </w:t>
      </w:r>
      <w:r>
        <w:rPr>
          <w:rFonts w:ascii="Arial" w:hAnsi="Arial" w:cs="Arial"/>
          <w:b/>
          <w:bCs/>
          <w:sz w:val="40"/>
          <w:szCs w:val="24"/>
          <w:lang w:val="es-ES" w:eastAsia="es-ES"/>
        </w:rPr>
        <w:t>PROPUESTAS</w:t>
      </w:r>
    </w:p>
    <w:p w14:paraId="2B51976E" w14:textId="77777777" w:rsidR="006B7F14" w:rsidRPr="004215F2" w:rsidRDefault="006B7F14" w:rsidP="006B7F14">
      <w:pPr>
        <w:pStyle w:val="Textoindependiente"/>
        <w:widowControl w:val="0"/>
        <w:spacing w:after="0"/>
        <w:jc w:val="center"/>
        <w:rPr>
          <w:rFonts w:ascii="Arial" w:hAnsi="Arial" w:cs="Arial"/>
          <w:b/>
          <w:bCs/>
          <w:sz w:val="12"/>
          <w:szCs w:val="12"/>
          <w:lang w:val="es-ES" w:eastAsia="es-ES"/>
        </w:rPr>
      </w:pPr>
    </w:p>
    <w:p w14:paraId="742B2A0E" w14:textId="77777777" w:rsidR="006B7F14" w:rsidRPr="004215F2"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Pr="004215F2" w:rsidRDefault="006B7F14" w:rsidP="006B7F14">
      <w:pPr>
        <w:pStyle w:val="Head1"/>
        <w:widowControl w:val="0"/>
        <w:suppressAutoHyphens w:val="0"/>
        <w:spacing w:after="0"/>
        <w:rPr>
          <w:rFonts w:ascii="Arial" w:hAnsi="Arial" w:cs="Arial"/>
          <w:bCs/>
          <w:szCs w:val="24"/>
          <w:lang w:val="es-ES" w:eastAsia="es-ES"/>
        </w:rPr>
      </w:pPr>
    </w:p>
    <w:p w14:paraId="0CE6CE5E" w14:textId="294C39EE" w:rsidR="006B7F14" w:rsidRPr="004215F2" w:rsidRDefault="006B7F14" w:rsidP="006B7F14">
      <w:pPr>
        <w:widowControl w:val="0"/>
        <w:jc w:val="center"/>
        <w:rPr>
          <w:rFonts w:ascii="Arial" w:hAnsi="Arial" w:cs="Arial"/>
          <w:b/>
          <w:bCs/>
          <w:sz w:val="28"/>
          <w:lang w:val="pt-BR"/>
        </w:rPr>
      </w:pPr>
      <w:r w:rsidRPr="004215F2">
        <w:rPr>
          <w:rFonts w:ascii="Arial" w:hAnsi="Arial" w:cs="Arial"/>
          <w:b/>
          <w:bCs/>
          <w:sz w:val="28"/>
          <w:lang w:val="pt-BR"/>
        </w:rPr>
        <w:t>Código BCB: ANPE</w:t>
      </w:r>
      <w:r w:rsidR="00BD67D2">
        <w:rPr>
          <w:rFonts w:ascii="Arial" w:hAnsi="Arial" w:cs="Arial"/>
          <w:b/>
          <w:bCs/>
          <w:sz w:val="28"/>
          <w:lang w:val="pt-BR"/>
        </w:rPr>
        <w:t xml:space="preserve"> - </w:t>
      </w:r>
      <w:r w:rsidR="0072476B">
        <w:rPr>
          <w:rFonts w:ascii="Arial" w:hAnsi="Arial" w:cs="Arial"/>
          <w:b/>
          <w:bCs/>
          <w:sz w:val="28"/>
          <w:lang w:val="pt-BR"/>
        </w:rPr>
        <w:t>P</w:t>
      </w:r>
      <w:r w:rsidR="00BD67D2">
        <w:rPr>
          <w:rFonts w:ascii="Arial" w:hAnsi="Arial" w:cs="Arial"/>
          <w:b/>
          <w:bCs/>
          <w:sz w:val="28"/>
          <w:lang w:val="pt-BR"/>
        </w:rPr>
        <w:t xml:space="preserve"> N° </w:t>
      </w:r>
      <w:r w:rsidR="004F1BAB">
        <w:rPr>
          <w:rFonts w:ascii="Arial" w:hAnsi="Arial" w:cs="Arial"/>
          <w:b/>
          <w:bCs/>
          <w:sz w:val="28"/>
          <w:lang w:val="pt-BR"/>
        </w:rPr>
        <w:t>10</w:t>
      </w:r>
      <w:r w:rsidRPr="004215F2">
        <w:rPr>
          <w:rFonts w:ascii="Arial" w:hAnsi="Arial" w:cs="Arial"/>
          <w:b/>
          <w:bCs/>
          <w:sz w:val="28"/>
          <w:lang w:val="pt-BR"/>
        </w:rPr>
        <w:t>/202</w:t>
      </w:r>
      <w:r w:rsidR="004F1BAB">
        <w:rPr>
          <w:rFonts w:ascii="Arial" w:hAnsi="Arial" w:cs="Arial"/>
          <w:b/>
          <w:bCs/>
          <w:sz w:val="28"/>
          <w:lang w:val="pt-BR"/>
        </w:rPr>
        <w:t>5</w:t>
      </w:r>
      <w:r w:rsidR="000C14EA">
        <w:rPr>
          <w:rFonts w:ascii="Arial" w:hAnsi="Arial" w:cs="Arial"/>
          <w:b/>
          <w:bCs/>
          <w:sz w:val="28"/>
          <w:lang w:val="pt-BR"/>
        </w:rPr>
        <w:t>-1C</w:t>
      </w:r>
    </w:p>
    <w:p w14:paraId="0D87A625" w14:textId="77777777" w:rsidR="006B7F14" w:rsidRPr="004215F2" w:rsidRDefault="006B7F14" w:rsidP="006B7F14">
      <w:pPr>
        <w:widowControl w:val="0"/>
        <w:jc w:val="center"/>
        <w:rPr>
          <w:rFonts w:ascii="Arial" w:hAnsi="Arial" w:cs="Arial"/>
          <w:b/>
          <w:bCs/>
          <w:sz w:val="20"/>
          <w:lang w:val="pt-BR"/>
        </w:rPr>
      </w:pPr>
    </w:p>
    <w:p w14:paraId="27FDA38C" w14:textId="712378AC" w:rsidR="006B7F14" w:rsidRPr="004215F2" w:rsidRDefault="000C14EA" w:rsidP="006B7F14">
      <w:pPr>
        <w:widowControl w:val="0"/>
        <w:jc w:val="center"/>
        <w:rPr>
          <w:rFonts w:ascii="Arial" w:hAnsi="Arial" w:cs="Arial"/>
          <w:b/>
          <w:bCs/>
          <w:sz w:val="28"/>
        </w:rPr>
      </w:pPr>
      <w:r>
        <w:rPr>
          <w:rFonts w:ascii="Arial" w:hAnsi="Arial" w:cs="Arial"/>
          <w:b/>
          <w:bCs/>
          <w:sz w:val="28"/>
        </w:rPr>
        <w:t>PRIMERA</w:t>
      </w:r>
      <w:r w:rsidR="006B7F14" w:rsidRPr="004215F2">
        <w:rPr>
          <w:rFonts w:ascii="Arial" w:hAnsi="Arial" w:cs="Arial"/>
          <w:b/>
          <w:bCs/>
          <w:sz w:val="28"/>
        </w:rPr>
        <w:t xml:space="preserve"> CONVOCATORIA</w:t>
      </w:r>
    </w:p>
    <w:p w14:paraId="4877FDFD" w14:textId="77777777" w:rsidR="006B7F14" w:rsidRPr="004215F2" w:rsidRDefault="006B7F14" w:rsidP="006B7F14">
      <w:pPr>
        <w:widowControl w:val="0"/>
        <w:jc w:val="center"/>
        <w:rPr>
          <w:rFonts w:ascii="Arial" w:hAnsi="Arial" w:cs="Arial"/>
          <w:b/>
          <w:bCs/>
          <w:lang w:val="es-MX"/>
        </w:rPr>
      </w:pPr>
    </w:p>
    <w:p w14:paraId="3E579B5E" w14:textId="77777777" w:rsidR="006B7F14" w:rsidRPr="004215F2"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4215F2" w:rsidRPr="004215F2" w14:paraId="36A4F8FE" w14:textId="77777777" w:rsidTr="001C5EE1">
        <w:trPr>
          <w:trHeight w:val="1167"/>
          <w:jc w:val="center"/>
        </w:trPr>
        <w:tc>
          <w:tcPr>
            <w:tcW w:w="8869" w:type="dxa"/>
            <w:shd w:val="clear" w:color="auto" w:fill="E6E6E6"/>
            <w:vAlign w:val="center"/>
          </w:tcPr>
          <w:p w14:paraId="6989288D" w14:textId="33503EDA" w:rsidR="004F1BAB" w:rsidRPr="004F1BAB" w:rsidRDefault="004F1BAB" w:rsidP="004F1BAB">
            <w:pPr>
              <w:pStyle w:val="Default"/>
              <w:jc w:val="center"/>
            </w:pPr>
            <w:r w:rsidRPr="004F1BAB">
              <w:rPr>
                <w:b/>
                <w:bCs/>
              </w:rPr>
              <w:t>CONSULTORIA POR</w:t>
            </w:r>
            <w:r>
              <w:rPr>
                <w:b/>
                <w:bCs/>
              </w:rPr>
              <w:t xml:space="preserve"> </w:t>
            </w:r>
            <w:r w:rsidRPr="004F1BAB">
              <w:rPr>
                <w:b/>
                <w:bCs/>
              </w:rPr>
              <w:t>PRODUCTO PARA EL"DISEÑO</w:t>
            </w:r>
            <w:r>
              <w:rPr>
                <w:b/>
                <w:bCs/>
              </w:rPr>
              <w:t xml:space="preserve"> </w:t>
            </w:r>
            <w:r w:rsidRPr="004F1BAB">
              <w:rPr>
                <w:b/>
                <w:bCs/>
              </w:rPr>
              <w:t>MUSEOLOGICO Y</w:t>
            </w:r>
            <w:r>
              <w:rPr>
                <w:b/>
                <w:bCs/>
              </w:rPr>
              <w:t xml:space="preserve"> </w:t>
            </w:r>
            <w:r w:rsidRPr="004F1BAB">
              <w:rPr>
                <w:b/>
                <w:bCs/>
              </w:rPr>
              <w:t>MUSEOGRAFICO DEL</w:t>
            </w:r>
            <w:r>
              <w:rPr>
                <w:b/>
                <w:bCs/>
              </w:rPr>
              <w:t xml:space="preserve"> </w:t>
            </w:r>
            <w:r w:rsidRPr="004F1BAB">
              <w:rPr>
                <w:b/>
                <w:bCs/>
              </w:rPr>
              <w:t>MUSEO NUMISMATICO</w:t>
            </w:r>
            <w:r>
              <w:rPr>
                <w:b/>
                <w:bCs/>
              </w:rPr>
              <w:t xml:space="preserve"> </w:t>
            </w:r>
            <w:r w:rsidRPr="004F1BAB">
              <w:rPr>
                <w:b/>
                <w:bCs/>
              </w:rPr>
              <w:t>DEL BCB Y EL</w:t>
            </w:r>
            <w:r>
              <w:rPr>
                <w:b/>
                <w:bCs/>
              </w:rPr>
              <w:t xml:space="preserve"> </w:t>
            </w:r>
            <w:r w:rsidRPr="004F1BAB">
              <w:rPr>
                <w:b/>
                <w:bCs/>
              </w:rPr>
              <w:t>SEGUIMIENTO A SU</w:t>
            </w:r>
            <w:r>
              <w:rPr>
                <w:b/>
                <w:bCs/>
              </w:rPr>
              <w:t xml:space="preserve"> </w:t>
            </w:r>
            <w:r w:rsidRPr="004F1BAB">
              <w:rPr>
                <w:b/>
                <w:bCs/>
              </w:rPr>
              <w:t>IMPLEMENTACION"</w:t>
            </w:r>
          </w:p>
          <w:p w14:paraId="41F0316D" w14:textId="7EB5AB5C" w:rsidR="006B7F14" w:rsidRPr="004215F2" w:rsidRDefault="006B7F14" w:rsidP="00E36466">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0321C613"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La Paz,</w:t>
      </w:r>
      <w:r w:rsidR="004F1BAB">
        <w:rPr>
          <w:rFonts w:ascii="Arial" w:hAnsi="Arial" w:cs="Arial"/>
          <w:b/>
          <w:bCs/>
          <w:sz w:val="24"/>
          <w:szCs w:val="28"/>
        </w:rPr>
        <w:t xml:space="preserve"> febrero</w:t>
      </w:r>
      <w:r w:rsidR="005005EB">
        <w:rPr>
          <w:rFonts w:ascii="Arial" w:hAnsi="Arial" w:cs="Arial"/>
          <w:b/>
          <w:bCs/>
          <w:sz w:val="24"/>
          <w:szCs w:val="24"/>
          <w:lang w:val="es-MX"/>
        </w:rPr>
        <w:t xml:space="preserve"> de</w:t>
      </w:r>
      <w:r>
        <w:rPr>
          <w:rFonts w:ascii="Arial" w:hAnsi="Arial" w:cs="Arial"/>
          <w:b/>
          <w:bCs/>
          <w:sz w:val="24"/>
          <w:szCs w:val="24"/>
          <w:lang w:val="es-MX"/>
        </w:rPr>
        <w:t xml:space="preserve"> 202</w:t>
      </w:r>
      <w:r w:rsidR="004F1BAB">
        <w:rPr>
          <w:rFonts w:ascii="Arial" w:hAnsi="Arial" w:cs="Arial"/>
          <w:b/>
          <w:bCs/>
          <w:sz w:val="24"/>
          <w:szCs w:val="24"/>
          <w:lang w:val="es-MX"/>
        </w:rPr>
        <w:t>5</w:t>
      </w:r>
    </w:p>
    <w:p w14:paraId="0DA133A0" w14:textId="77777777" w:rsidR="000C14EA" w:rsidRPr="000C14EA" w:rsidRDefault="000C14EA" w:rsidP="000C14EA">
      <w:pPr>
        <w:ind w:left="426"/>
        <w:jc w:val="both"/>
        <w:rPr>
          <w:rFonts w:cs="Arial"/>
          <w:sz w:val="18"/>
          <w:szCs w:val="18"/>
          <w:lang w:val="es-BO"/>
        </w:rPr>
      </w:pPr>
    </w:p>
    <w:p w14:paraId="7C463BCA" w14:textId="77777777" w:rsidR="000C14EA" w:rsidRPr="000C14EA" w:rsidRDefault="000C14EA" w:rsidP="000C14EA">
      <w:pPr>
        <w:keepNext/>
        <w:keepLines/>
        <w:spacing w:line="276" w:lineRule="auto"/>
        <w:jc w:val="center"/>
        <w:rPr>
          <w:rFonts w:ascii="Cambria" w:hAnsi="Cambria"/>
          <w:b/>
          <w:bCs/>
          <w:sz w:val="24"/>
          <w:szCs w:val="28"/>
          <w:lang w:val="es-BO" w:eastAsia="en-US"/>
        </w:rPr>
      </w:pPr>
      <w:r w:rsidRPr="000C14EA">
        <w:rPr>
          <w:rFonts w:ascii="Cambria" w:hAnsi="Cambria"/>
          <w:b/>
          <w:bCs/>
          <w:sz w:val="24"/>
          <w:szCs w:val="28"/>
          <w:lang w:val="es-BO" w:eastAsia="en-US"/>
        </w:rPr>
        <w:t>CONTENIDO</w:t>
      </w:r>
    </w:p>
    <w:p w14:paraId="2D70BD34" w14:textId="77777777" w:rsidR="000C14EA" w:rsidRPr="000C14EA" w:rsidRDefault="000C14EA" w:rsidP="000C14EA">
      <w:pPr>
        <w:rPr>
          <w:lang w:val="es-BO" w:eastAsia="en-US"/>
        </w:rPr>
      </w:pPr>
    </w:p>
    <w:p w14:paraId="59174171" w14:textId="77777777" w:rsidR="000C14EA" w:rsidRPr="000C14EA" w:rsidRDefault="000C14EA" w:rsidP="000C14EA">
      <w:pPr>
        <w:tabs>
          <w:tab w:val="left" w:pos="440"/>
          <w:tab w:val="right" w:leader="dot" w:pos="8828"/>
        </w:tabs>
        <w:spacing w:line="360" w:lineRule="auto"/>
        <w:rPr>
          <w:rFonts w:ascii="Calibri" w:hAnsi="Calibri"/>
          <w:noProof/>
          <w:sz w:val="22"/>
          <w:szCs w:val="22"/>
          <w:lang w:val="es-BO" w:eastAsia="es-BO"/>
        </w:rPr>
      </w:pPr>
      <w:r w:rsidRPr="000C14EA">
        <w:rPr>
          <w:sz w:val="18"/>
          <w:lang w:val="es-BO"/>
        </w:rPr>
        <w:fldChar w:fldCharType="begin"/>
      </w:r>
      <w:r w:rsidRPr="000C14EA">
        <w:rPr>
          <w:sz w:val="18"/>
          <w:lang w:val="es-BO"/>
        </w:rPr>
        <w:instrText xml:space="preserve"> TOC \o "1-1" \h \z \u </w:instrText>
      </w:r>
      <w:r w:rsidRPr="000C14EA">
        <w:rPr>
          <w:sz w:val="18"/>
          <w:lang w:val="es-BO"/>
        </w:rPr>
        <w:fldChar w:fldCharType="separate"/>
      </w:r>
      <w:hyperlink w:anchor="_Toc94714661" w:history="1">
        <w:r w:rsidRPr="000C14EA">
          <w:rPr>
            <w:noProof/>
            <w:lang w:val="es-BO"/>
          </w:rPr>
          <w:t>1</w:t>
        </w:r>
        <w:r w:rsidRPr="000C14EA">
          <w:rPr>
            <w:rFonts w:ascii="Calibri" w:hAnsi="Calibri"/>
            <w:noProof/>
            <w:sz w:val="22"/>
            <w:szCs w:val="22"/>
            <w:lang w:val="es-BO" w:eastAsia="es-BO"/>
          </w:rPr>
          <w:tab/>
        </w:r>
        <w:r w:rsidRPr="000C14EA">
          <w:rPr>
            <w:noProof/>
            <w:lang w:val="es-BO"/>
          </w:rPr>
          <w:t>NORMATIVA APLICABLE AL PROCESO DE CONTRATACIÓN</w:t>
        </w:r>
        <w:r w:rsidRPr="000C14EA">
          <w:rPr>
            <w:noProof/>
            <w:webHidden/>
          </w:rPr>
          <w:tab/>
        </w:r>
        <w:r w:rsidRPr="000C14EA">
          <w:rPr>
            <w:noProof/>
            <w:webHidden/>
          </w:rPr>
          <w:fldChar w:fldCharType="begin"/>
        </w:r>
        <w:r w:rsidRPr="000C14EA">
          <w:rPr>
            <w:noProof/>
            <w:webHidden/>
          </w:rPr>
          <w:instrText xml:space="preserve"> PAGEREF _Toc94714661 \h </w:instrText>
        </w:r>
        <w:r w:rsidRPr="000C14EA">
          <w:rPr>
            <w:noProof/>
            <w:webHidden/>
          </w:rPr>
        </w:r>
        <w:r w:rsidRPr="000C14EA">
          <w:rPr>
            <w:noProof/>
            <w:webHidden/>
          </w:rPr>
          <w:fldChar w:fldCharType="separate"/>
        </w:r>
        <w:r w:rsidR="002E04EF">
          <w:rPr>
            <w:noProof/>
            <w:webHidden/>
          </w:rPr>
          <w:t>3</w:t>
        </w:r>
        <w:r w:rsidRPr="000C14EA">
          <w:rPr>
            <w:noProof/>
            <w:webHidden/>
          </w:rPr>
          <w:fldChar w:fldCharType="end"/>
        </w:r>
      </w:hyperlink>
    </w:p>
    <w:p w14:paraId="6C3665D0"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662" w:history="1">
        <w:r w:rsidR="000C14EA" w:rsidRPr="000C14EA">
          <w:rPr>
            <w:noProof/>
            <w:lang w:val="es-BO"/>
          </w:rPr>
          <w:t>2</w:t>
        </w:r>
        <w:r w:rsidR="000C14EA" w:rsidRPr="000C14EA">
          <w:rPr>
            <w:rFonts w:ascii="Calibri" w:hAnsi="Calibri"/>
            <w:noProof/>
            <w:sz w:val="22"/>
            <w:szCs w:val="22"/>
            <w:lang w:val="es-BO" w:eastAsia="es-BO"/>
          </w:rPr>
          <w:tab/>
        </w:r>
        <w:r w:rsidR="000C14EA" w:rsidRPr="000C14EA">
          <w:rPr>
            <w:noProof/>
            <w:lang w:val="es-BO"/>
          </w:rPr>
          <w:t>PROPONENTES ELEGIBLES</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_Toc94714662 \h </w:instrText>
        </w:r>
        <w:r w:rsidR="000C14EA" w:rsidRPr="000C14EA">
          <w:rPr>
            <w:noProof/>
            <w:webHidden/>
          </w:rPr>
        </w:r>
        <w:r w:rsidR="000C14EA" w:rsidRPr="000C14EA">
          <w:rPr>
            <w:noProof/>
            <w:webHidden/>
          </w:rPr>
          <w:fldChar w:fldCharType="separate"/>
        </w:r>
        <w:r w:rsidR="002E04EF">
          <w:rPr>
            <w:noProof/>
            <w:webHidden/>
          </w:rPr>
          <w:t>3</w:t>
        </w:r>
        <w:r w:rsidR="000C14EA" w:rsidRPr="000C14EA">
          <w:rPr>
            <w:noProof/>
            <w:webHidden/>
          </w:rPr>
          <w:fldChar w:fldCharType="end"/>
        </w:r>
      </w:hyperlink>
    </w:p>
    <w:p w14:paraId="7DECCDA0"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663" w:history="1">
        <w:r w:rsidR="000C14EA" w:rsidRPr="000C14EA">
          <w:rPr>
            <w:noProof/>
            <w:lang w:val="es-BO"/>
          </w:rPr>
          <w:t>3</w:t>
        </w:r>
        <w:r w:rsidR="000C14EA" w:rsidRPr="000C14EA">
          <w:rPr>
            <w:rFonts w:ascii="Calibri" w:hAnsi="Calibri"/>
            <w:noProof/>
            <w:sz w:val="22"/>
            <w:szCs w:val="22"/>
            <w:lang w:val="es-BO" w:eastAsia="es-BO"/>
          </w:rPr>
          <w:tab/>
        </w:r>
        <w:r w:rsidR="000C14EA" w:rsidRPr="000C14EA">
          <w:rPr>
            <w:noProof/>
            <w:lang w:val="es-BO"/>
          </w:rPr>
          <w:t>ACTIVIDADES ADMINISTRATIVAS PREVIAS A LA PRESENTACIÓN DE PROPUESTAS</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_Toc94714663 \h </w:instrText>
        </w:r>
        <w:r w:rsidR="000C14EA" w:rsidRPr="000C14EA">
          <w:rPr>
            <w:noProof/>
            <w:webHidden/>
          </w:rPr>
        </w:r>
        <w:r w:rsidR="000C14EA" w:rsidRPr="000C14EA">
          <w:rPr>
            <w:noProof/>
            <w:webHidden/>
          </w:rPr>
          <w:fldChar w:fldCharType="separate"/>
        </w:r>
        <w:r w:rsidR="002E04EF">
          <w:rPr>
            <w:noProof/>
            <w:webHidden/>
          </w:rPr>
          <w:t>3</w:t>
        </w:r>
        <w:r w:rsidR="000C14EA" w:rsidRPr="000C14EA">
          <w:rPr>
            <w:noProof/>
            <w:webHidden/>
          </w:rPr>
          <w:fldChar w:fldCharType="end"/>
        </w:r>
      </w:hyperlink>
    </w:p>
    <w:p w14:paraId="00997714"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664" w:history="1">
        <w:r w:rsidR="000C14EA" w:rsidRPr="000C14EA">
          <w:rPr>
            <w:noProof/>
            <w:lang w:val="es-BO"/>
          </w:rPr>
          <w:t>4</w:t>
        </w:r>
        <w:r w:rsidR="000C14EA" w:rsidRPr="000C14EA">
          <w:rPr>
            <w:rFonts w:ascii="Calibri" w:hAnsi="Calibri"/>
            <w:noProof/>
            <w:sz w:val="22"/>
            <w:szCs w:val="22"/>
            <w:lang w:val="es-BO" w:eastAsia="es-BO"/>
          </w:rPr>
          <w:tab/>
        </w:r>
        <w:r w:rsidR="000C14EA" w:rsidRPr="000C14EA">
          <w:rPr>
            <w:noProof/>
            <w:lang w:val="es-BO"/>
          </w:rPr>
          <w:t>GARANTÍAS</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_Toc94714664 \h </w:instrText>
        </w:r>
        <w:r w:rsidR="000C14EA" w:rsidRPr="000C14EA">
          <w:rPr>
            <w:noProof/>
            <w:webHidden/>
          </w:rPr>
        </w:r>
        <w:r w:rsidR="000C14EA" w:rsidRPr="000C14EA">
          <w:rPr>
            <w:noProof/>
            <w:webHidden/>
          </w:rPr>
          <w:fldChar w:fldCharType="separate"/>
        </w:r>
        <w:r w:rsidR="002E04EF">
          <w:rPr>
            <w:noProof/>
            <w:webHidden/>
          </w:rPr>
          <w:t>4</w:t>
        </w:r>
        <w:r w:rsidR="000C14EA" w:rsidRPr="000C14EA">
          <w:rPr>
            <w:noProof/>
            <w:webHidden/>
          </w:rPr>
          <w:fldChar w:fldCharType="end"/>
        </w:r>
      </w:hyperlink>
    </w:p>
    <w:p w14:paraId="1A79E8CC"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665" w:history="1">
        <w:r w:rsidR="000C14EA" w:rsidRPr="000C14EA">
          <w:rPr>
            <w:noProof/>
            <w:lang w:val="es-BO"/>
          </w:rPr>
          <w:t>5</w:t>
        </w:r>
        <w:r w:rsidR="000C14EA" w:rsidRPr="000C14EA">
          <w:rPr>
            <w:rFonts w:ascii="Calibri" w:hAnsi="Calibri"/>
            <w:noProof/>
            <w:sz w:val="22"/>
            <w:szCs w:val="22"/>
            <w:lang w:val="es-BO" w:eastAsia="es-BO"/>
          </w:rPr>
          <w:tab/>
        </w:r>
        <w:r w:rsidR="000C14EA" w:rsidRPr="000C14EA">
          <w:rPr>
            <w:noProof/>
            <w:lang w:val="es-BO"/>
          </w:rPr>
          <w:t>DESCALIFICACIÓN DE PROPUESTAS</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_Toc94714665 \h </w:instrText>
        </w:r>
        <w:r w:rsidR="000C14EA" w:rsidRPr="000C14EA">
          <w:rPr>
            <w:noProof/>
            <w:webHidden/>
          </w:rPr>
        </w:r>
        <w:r w:rsidR="000C14EA" w:rsidRPr="000C14EA">
          <w:rPr>
            <w:noProof/>
            <w:webHidden/>
          </w:rPr>
          <w:fldChar w:fldCharType="separate"/>
        </w:r>
        <w:r w:rsidR="002E04EF">
          <w:rPr>
            <w:noProof/>
            <w:webHidden/>
          </w:rPr>
          <w:t>5</w:t>
        </w:r>
        <w:r w:rsidR="000C14EA" w:rsidRPr="000C14EA">
          <w:rPr>
            <w:noProof/>
            <w:webHidden/>
          </w:rPr>
          <w:fldChar w:fldCharType="end"/>
        </w:r>
      </w:hyperlink>
    </w:p>
    <w:p w14:paraId="51E4AC3B"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666" w:history="1">
        <w:r w:rsidR="000C14EA" w:rsidRPr="000C14EA">
          <w:rPr>
            <w:noProof/>
            <w:lang w:val="es-BO"/>
          </w:rPr>
          <w:t>6</w:t>
        </w:r>
        <w:r w:rsidR="000C14EA" w:rsidRPr="000C14EA">
          <w:rPr>
            <w:rFonts w:ascii="Calibri" w:hAnsi="Calibri"/>
            <w:noProof/>
            <w:sz w:val="22"/>
            <w:szCs w:val="22"/>
            <w:lang w:val="es-BO" w:eastAsia="es-BO"/>
          </w:rPr>
          <w:tab/>
        </w:r>
        <w:r w:rsidR="000C14EA" w:rsidRPr="000C14EA">
          <w:rPr>
            <w:noProof/>
            <w:lang w:val="es-BO"/>
          </w:rPr>
          <w:t>CRITERIOS DE SUBSANABILIDAD Y ERRORES NO SUBSANABLES</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_Toc94714666 \h </w:instrText>
        </w:r>
        <w:r w:rsidR="000C14EA" w:rsidRPr="000C14EA">
          <w:rPr>
            <w:noProof/>
            <w:webHidden/>
          </w:rPr>
        </w:r>
        <w:r w:rsidR="000C14EA" w:rsidRPr="000C14EA">
          <w:rPr>
            <w:noProof/>
            <w:webHidden/>
          </w:rPr>
          <w:fldChar w:fldCharType="separate"/>
        </w:r>
        <w:r w:rsidR="002E04EF">
          <w:rPr>
            <w:noProof/>
            <w:webHidden/>
          </w:rPr>
          <w:t>5</w:t>
        </w:r>
        <w:r w:rsidR="000C14EA" w:rsidRPr="000C14EA">
          <w:rPr>
            <w:noProof/>
            <w:webHidden/>
          </w:rPr>
          <w:fldChar w:fldCharType="end"/>
        </w:r>
      </w:hyperlink>
    </w:p>
    <w:p w14:paraId="4CB03BC5"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667" w:history="1">
        <w:r w:rsidR="000C14EA" w:rsidRPr="000C14EA">
          <w:rPr>
            <w:noProof/>
            <w:lang w:val="es-BO"/>
          </w:rPr>
          <w:t>7</w:t>
        </w:r>
        <w:r w:rsidR="000C14EA" w:rsidRPr="000C14EA">
          <w:rPr>
            <w:rFonts w:ascii="Calibri" w:hAnsi="Calibri"/>
            <w:noProof/>
            <w:sz w:val="22"/>
            <w:szCs w:val="22"/>
            <w:lang w:val="es-BO" w:eastAsia="es-BO"/>
          </w:rPr>
          <w:tab/>
        </w:r>
        <w:r w:rsidR="000C14EA" w:rsidRPr="000C14EA">
          <w:rPr>
            <w:noProof/>
            <w:lang w:val="es-BO"/>
          </w:rPr>
          <w:t>DECLARATORIA DESIERTA</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_Toc94714667 \h </w:instrText>
        </w:r>
        <w:r w:rsidR="000C14EA" w:rsidRPr="000C14EA">
          <w:rPr>
            <w:noProof/>
            <w:webHidden/>
          </w:rPr>
        </w:r>
        <w:r w:rsidR="000C14EA" w:rsidRPr="000C14EA">
          <w:rPr>
            <w:noProof/>
            <w:webHidden/>
          </w:rPr>
          <w:fldChar w:fldCharType="separate"/>
        </w:r>
        <w:r w:rsidR="002E04EF">
          <w:rPr>
            <w:noProof/>
            <w:webHidden/>
          </w:rPr>
          <w:t>6</w:t>
        </w:r>
        <w:r w:rsidR="000C14EA" w:rsidRPr="000C14EA">
          <w:rPr>
            <w:noProof/>
            <w:webHidden/>
          </w:rPr>
          <w:fldChar w:fldCharType="end"/>
        </w:r>
      </w:hyperlink>
    </w:p>
    <w:p w14:paraId="1FF1DF1E"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668" w:history="1">
        <w:r w:rsidR="000C14EA" w:rsidRPr="000C14EA">
          <w:rPr>
            <w:noProof/>
            <w:lang w:val="es-BO"/>
          </w:rPr>
          <w:t>8</w:t>
        </w:r>
        <w:r w:rsidR="000C14EA" w:rsidRPr="000C14EA">
          <w:rPr>
            <w:rFonts w:ascii="Calibri" w:hAnsi="Calibri"/>
            <w:noProof/>
            <w:sz w:val="22"/>
            <w:szCs w:val="22"/>
            <w:lang w:val="es-BO" w:eastAsia="es-BO"/>
          </w:rPr>
          <w:tab/>
        </w:r>
        <w:r w:rsidR="000C14EA" w:rsidRPr="000C14EA">
          <w:rPr>
            <w:noProof/>
            <w:lang w:val="es-BO"/>
          </w:rPr>
          <w:t>CANCELACIÓN, SUSPENSIÓN Y ANULACIÓN DEL PROCESO DE CONTRATACIÓN</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_Toc94714668 \h </w:instrText>
        </w:r>
        <w:r w:rsidR="000C14EA" w:rsidRPr="000C14EA">
          <w:rPr>
            <w:noProof/>
            <w:webHidden/>
          </w:rPr>
        </w:r>
        <w:r w:rsidR="000C14EA" w:rsidRPr="000C14EA">
          <w:rPr>
            <w:noProof/>
            <w:webHidden/>
          </w:rPr>
          <w:fldChar w:fldCharType="separate"/>
        </w:r>
        <w:r w:rsidR="002E04EF">
          <w:rPr>
            <w:noProof/>
            <w:webHidden/>
          </w:rPr>
          <w:t>6</w:t>
        </w:r>
        <w:r w:rsidR="000C14EA" w:rsidRPr="000C14EA">
          <w:rPr>
            <w:noProof/>
            <w:webHidden/>
          </w:rPr>
          <w:fldChar w:fldCharType="end"/>
        </w:r>
      </w:hyperlink>
    </w:p>
    <w:p w14:paraId="1D09409E"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669" w:history="1">
        <w:r w:rsidR="000C14EA" w:rsidRPr="000C14EA">
          <w:rPr>
            <w:noProof/>
            <w:lang w:val="es-BO"/>
          </w:rPr>
          <w:t>9</w:t>
        </w:r>
        <w:r w:rsidR="000C14EA" w:rsidRPr="000C14EA">
          <w:rPr>
            <w:rFonts w:ascii="Calibri" w:hAnsi="Calibri"/>
            <w:noProof/>
            <w:sz w:val="22"/>
            <w:szCs w:val="22"/>
            <w:lang w:val="es-BO" w:eastAsia="es-BO"/>
          </w:rPr>
          <w:tab/>
        </w:r>
        <w:r w:rsidR="000C14EA" w:rsidRPr="000C14EA">
          <w:rPr>
            <w:noProof/>
            <w:lang w:val="es-BO"/>
          </w:rPr>
          <w:t>RESOLUCIONES RECURRIBLES</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_Toc94714669 \h </w:instrText>
        </w:r>
        <w:r w:rsidR="000C14EA" w:rsidRPr="000C14EA">
          <w:rPr>
            <w:noProof/>
            <w:webHidden/>
          </w:rPr>
        </w:r>
        <w:r w:rsidR="000C14EA" w:rsidRPr="000C14EA">
          <w:rPr>
            <w:noProof/>
            <w:webHidden/>
          </w:rPr>
          <w:fldChar w:fldCharType="separate"/>
        </w:r>
        <w:r w:rsidR="002E04EF">
          <w:rPr>
            <w:noProof/>
            <w:webHidden/>
          </w:rPr>
          <w:t>7</w:t>
        </w:r>
        <w:r w:rsidR="000C14EA" w:rsidRPr="000C14EA">
          <w:rPr>
            <w:noProof/>
            <w:webHidden/>
          </w:rPr>
          <w:fldChar w:fldCharType="end"/>
        </w:r>
      </w:hyperlink>
    </w:p>
    <w:p w14:paraId="0700A227"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670" w:history="1">
        <w:r w:rsidR="000C14EA" w:rsidRPr="000C14EA">
          <w:rPr>
            <w:noProof/>
            <w:lang w:val="es-BO"/>
          </w:rPr>
          <w:t>10</w:t>
        </w:r>
        <w:r w:rsidR="000C14EA" w:rsidRPr="000C14EA">
          <w:rPr>
            <w:rFonts w:ascii="Calibri" w:hAnsi="Calibri"/>
            <w:noProof/>
            <w:sz w:val="22"/>
            <w:szCs w:val="22"/>
            <w:lang w:val="es-BO" w:eastAsia="es-BO"/>
          </w:rPr>
          <w:tab/>
        </w:r>
        <w:r w:rsidR="000C14EA" w:rsidRPr="000C14EA">
          <w:rPr>
            <w:noProof/>
            <w:lang w:val="es-BO"/>
          </w:rPr>
          <w:t>PREPARACIÓN DE PROPUESTAS</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_Toc94714670 \h </w:instrText>
        </w:r>
        <w:r w:rsidR="000C14EA" w:rsidRPr="000C14EA">
          <w:rPr>
            <w:noProof/>
            <w:webHidden/>
          </w:rPr>
        </w:r>
        <w:r w:rsidR="000C14EA" w:rsidRPr="000C14EA">
          <w:rPr>
            <w:noProof/>
            <w:webHidden/>
          </w:rPr>
          <w:fldChar w:fldCharType="separate"/>
        </w:r>
        <w:r w:rsidR="002E04EF">
          <w:rPr>
            <w:noProof/>
            <w:webHidden/>
          </w:rPr>
          <w:t>7</w:t>
        </w:r>
        <w:r w:rsidR="000C14EA" w:rsidRPr="000C14EA">
          <w:rPr>
            <w:noProof/>
            <w:webHidden/>
          </w:rPr>
          <w:fldChar w:fldCharType="end"/>
        </w:r>
      </w:hyperlink>
    </w:p>
    <w:p w14:paraId="3E5960D9"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671" w:history="1">
        <w:r w:rsidR="000C14EA" w:rsidRPr="000C14EA">
          <w:rPr>
            <w:noProof/>
            <w:lang w:val="es-BO"/>
          </w:rPr>
          <w:t>11</w:t>
        </w:r>
        <w:r w:rsidR="000C14EA" w:rsidRPr="000C14EA">
          <w:rPr>
            <w:rFonts w:ascii="Calibri" w:hAnsi="Calibri"/>
            <w:noProof/>
            <w:sz w:val="22"/>
            <w:szCs w:val="22"/>
            <w:lang w:val="es-BO" w:eastAsia="es-BO"/>
          </w:rPr>
          <w:tab/>
        </w:r>
        <w:r w:rsidR="000C14EA" w:rsidRPr="000C14EA">
          <w:rPr>
            <w:noProof/>
            <w:lang w:val="es-BO"/>
          </w:rPr>
          <w:t>DOCUMENTOS QUE DEBE PRESENTAR EL PROPONENTE</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_Toc94714671 \h </w:instrText>
        </w:r>
        <w:r w:rsidR="000C14EA" w:rsidRPr="000C14EA">
          <w:rPr>
            <w:noProof/>
            <w:webHidden/>
          </w:rPr>
        </w:r>
        <w:r w:rsidR="000C14EA" w:rsidRPr="000C14EA">
          <w:rPr>
            <w:noProof/>
            <w:webHidden/>
          </w:rPr>
          <w:fldChar w:fldCharType="separate"/>
        </w:r>
        <w:r w:rsidR="002E04EF">
          <w:rPr>
            <w:noProof/>
            <w:webHidden/>
          </w:rPr>
          <w:t>7</w:t>
        </w:r>
        <w:r w:rsidR="000C14EA" w:rsidRPr="000C14EA">
          <w:rPr>
            <w:noProof/>
            <w:webHidden/>
          </w:rPr>
          <w:fldChar w:fldCharType="end"/>
        </w:r>
      </w:hyperlink>
    </w:p>
    <w:p w14:paraId="05E544E5"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672" w:history="1">
        <w:r w:rsidR="000C14EA" w:rsidRPr="000C14EA">
          <w:rPr>
            <w:noProof/>
            <w:lang w:val="es-BO"/>
          </w:rPr>
          <w:t>12</w:t>
        </w:r>
        <w:r w:rsidR="000C14EA" w:rsidRPr="000C14EA">
          <w:rPr>
            <w:rFonts w:ascii="Calibri" w:hAnsi="Calibri"/>
            <w:noProof/>
            <w:sz w:val="22"/>
            <w:szCs w:val="22"/>
            <w:lang w:val="es-BO" w:eastAsia="es-BO"/>
          </w:rPr>
          <w:tab/>
        </w:r>
        <w:r w:rsidR="000C14EA" w:rsidRPr="000C14EA">
          <w:rPr>
            <w:noProof/>
            <w:lang w:val="es-BO"/>
          </w:rPr>
          <w:t>PRESENTACIÓN DE PROPUESTAS</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_Toc94714672 \h </w:instrText>
        </w:r>
        <w:r w:rsidR="000C14EA" w:rsidRPr="000C14EA">
          <w:rPr>
            <w:noProof/>
            <w:webHidden/>
          </w:rPr>
        </w:r>
        <w:r w:rsidR="000C14EA" w:rsidRPr="000C14EA">
          <w:rPr>
            <w:noProof/>
            <w:webHidden/>
          </w:rPr>
          <w:fldChar w:fldCharType="separate"/>
        </w:r>
        <w:r w:rsidR="002E04EF">
          <w:rPr>
            <w:noProof/>
            <w:webHidden/>
          </w:rPr>
          <w:t>9</w:t>
        </w:r>
        <w:r w:rsidR="000C14EA" w:rsidRPr="000C14EA">
          <w:rPr>
            <w:noProof/>
            <w:webHidden/>
          </w:rPr>
          <w:fldChar w:fldCharType="end"/>
        </w:r>
      </w:hyperlink>
    </w:p>
    <w:p w14:paraId="4790B36C"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693" w:history="1">
        <w:r w:rsidR="000C14EA" w:rsidRPr="000C14EA">
          <w:rPr>
            <w:noProof/>
            <w:lang w:val="es-BO"/>
          </w:rPr>
          <w:t>13</w:t>
        </w:r>
        <w:r w:rsidR="000C14EA" w:rsidRPr="000C14EA">
          <w:rPr>
            <w:rFonts w:ascii="Calibri" w:hAnsi="Calibri"/>
            <w:noProof/>
            <w:sz w:val="22"/>
            <w:szCs w:val="22"/>
            <w:lang w:val="es-BO" w:eastAsia="es-BO"/>
          </w:rPr>
          <w:tab/>
        </w:r>
        <w:r w:rsidR="000C14EA" w:rsidRPr="000C14EA">
          <w:rPr>
            <w:noProof/>
            <w:lang w:val="es-BO"/>
          </w:rPr>
          <w:t>APERTURA DE PROPUESTAS</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_Toc94714693 \h </w:instrText>
        </w:r>
        <w:r w:rsidR="000C14EA" w:rsidRPr="000C14EA">
          <w:rPr>
            <w:noProof/>
            <w:webHidden/>
          </w:rPr>
        </w:r>
        <w:r w:rsidR="000C14EA" w:rsidRPr="000C14EA">
          <w:rPr>
            <w:noProof/>
            <w:webHidden/>
          </w:rPr>
          <w:fldChar w:fldCharType="separate"/>
        </w:r>
        <w:r w:rsidR="002E04EF">
          <w:rPr>
            <w:noProof/>
            <w:webHidden/>
          </w:rPr>
          <w:t>10</w:t>
        </w:r>
        <w:r w:rsidR="000C14EA" w:rsidRPr="000C14EA">
          <w:rPr>
            <w:noProof/>
            <w:webHidden/>
          </w:rPr>
          <w:fldChar w:fldCharType="end"/>
        </w:r>
      </w:hyperlink>
    </w:p>
    <w:p w14:paraId="154012D9"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712" w:history="1">
        <w:r w:rsidR="000C14EA" w:rsidRPr="000C14EA">
          <w:rPr>
            <w:noProof/>
            <w:lang w:val="es-BO"/>
          </w:rPr>
          <w:t>14</w:t>
        </w:r>
        <w:r w:rsidR="000C14EA" w:rsidRPr="000C14EA">
          <w:rPr>
            <w:rFonts w:ascii="Calibri" w:hAnsi="Calibri"/>
            <w:noProof/>
            <w:sz w:val="22"/>
            <w:szCs w:val="22"/>
            <w:lang w:val="es-BO" w:eastAsia="es-BO"/>
          </w:rPr>
          <w:tab/>
        </w:r>
        <w:r w:rsidR="000C14EA" w:rsidRPr="000C14EA">
          <w:rPr>
            <w:noProof/>
            <w:lang w:val="es-BO"/>
          </w:rPr>
          <w:t>EVALUACIÓN DE PROPUESTAS</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_Toc94714712 \h </w:instrText>
        </w:r>
        <w:r w:rsidR="000C14EA" w:rsidRPr="000C14EA">
          <w:rPr>
            <w:noProof/>
            <w:webHidden/>
          </w:rPr>
        </w:r>
        <w:r w:rsidR="000C14EA" w:rsidRPr="000C14EA">
          <w:rPr>
            <w:noProof/>
            <w:webHidden/>
          </w:rPr>
          <w:fldChar w:fldCharType="separate"/>
        </w:r>
        <w:r w:rsidR="002E04EF">
          <w:rPr>
            <w:noProof/>
            <w:webHidden/>
          </w:rPr>
          <w:t>11</w:t>
        </w:r>
        <w:r w:rsidR="000C14EA" w:rsidRPr="000C14EA">
          <w:rPr>
            <w:noProof/>
            <w:webHidden/>
          </w:rPr>
          <w:fldChar w:fldCharType="end"/>
        </w:r>
      </w:hyperlink>
    </w:p>
    <w:p w14:paraId="561FD5CA"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713" w:history="1">
        <w:r w:rsidR="000C14EA" w:rsidRPr="000C14EA">
          <w:rPr>
            <w:noProof/>
            <w:lang w:val="es-BO"/>
          </w:rPr>
          <w:t>15</w:t>
        </w:r>
        <w:r w:rsidR="000C14EA" w:rsidRPr="000C14EA">
          <w:rPr>
            <w:rFonts w:ascii="Calibri" w:hAnsi="Calibri"/>
            <w:noProof/>
            <w:sz w:val="22"/>
            <w:szCs w:val="22"/>
            <w:lang w:val="es-BO" w:eastAsia="es-BO"/>
          </w:rPr>
          <w:tab/>
        </w:r>
        <w:r w:rsidR="000C14EA" w:rsidRPr="000C14EA">
          <w:rPr>
            <w:noProof/>
            <w:lang w:val="es-BO"/>
          </w:rPr>
          <w:t>EVALUACIÓN PRELIMINAR</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_Toc94714713 \h </w:instrText>
        </w:r>
        <w:r w:rsidR="000C14EA" w:rsidRPr="000C14EA">
          <w:rPr>
            <w:noProof/>
            <w:webHidden/>
          </w:rPr>
        </w:r>
        <w:r w:rsidR="000C14EA" w:rsidRPr="000C14EA">
          <w:rPr>
            <w:noProof/>
            <w:webHidden/>
          </w:rPr>
          <w:fldChar w:fldCharType="separate"/>
        </w:r>
        <w:r w:rsidR="002E04EF">
          <w:rPr>
            <w:noProof/>
            <w:webHidden/>
          </w:rPr>
          <w:t>11</w:t>
        </w:r>
        <w:r w:rsidR="000C14EA" w:rsidRPr="000C14EA">
          <w:rPr>
            <w:noProof/>
            <w:webHidden/>
          </w:rPr>
          <w:fldChar w:fldCharType="end"/>
        </w:r>
      </w:hyperlink>
    </w:p>
    <w:p w14:paraId="1E5980C0"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714" w:history="1">
        <w:r w:rsidR="000C14EA" w:rsidRPr="000C14EA">
          <w:rPr>
            <w:noProof/>
            <w:lang w:val="es-BO"/>
          </w:rPr>
          <w:t>16</w:t>
        </w:r>
        <w:r w:rsidR="000C14EA" w:rsidRPr="000C14EA">
          <w:rPr>
            <w:rFonts w:ascii="Calibri" w:hAnsi="Calibri"/>
            <w:noProof/>
            <w:sz w:val="22"/>
            <w:szCs w:val="22"/>
            <w:lang w:val="es-BO" w:eastAsia="es-BO"/>
          </w:rPr>
          <w:tab/>
        </w:r>
        <w:r w:rsidR="000C14EA" w:rsidRPr="000C14EA">
          <w:rPr>
            <w:noProof/>
            <w:lang w:val="es-BO"/>
          </w:rPr>
          <w:t>MÉTODO DE SELECCIÓN Y ADJUDICACIÓN CALIDAD, PROPUESTA TÉCNICA Y COSTO</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_Toc94714714 \h </w:instrText>
        </w:r>
        <w:r w:rsidR="000C14EA" w:rsidRPr="000C14EA">
          <w:rPr>
            <w:noProof/>
            <w:webHidden/>
          </w:rPr>
        </w:r>
        <w:r w:rsidR="000C14EA" w:rsidRPr="000C14EA">
          <w:rPr>
            <w:noProof/>
            <w:webHidden/>
          </w:rPr>
          <w:fldChar w:fldCharType="separate"/>
        </w:r>
        <w:r w:rsidR="002E04EF">
          <w:rPr>
            <w:noProof/>
            <w:webHidden/>
          </w:rPr>
          <w:t>12</w:t>
        </w:r>
        <w:r w:rsidR="000C14EA" w:rsidRPr="000C14EA">
          <w:rPr>
            <w:noProof/>
            <w:webHidden/>
          </w:rPr>
          <w:fldChar w:fldCharType="end"/>
        </w:r>
      </w:hyperlink>
    </w:p>
    <w:p w14:paraId="6AACFB79"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715" w:history="1">
        <w:r w:rsidR="000C14EA" w:rsidRPr="000C14EA">
          <w:rPr>
            <w:noProof/>
            <w:lang w:val="es-BO"/>
          </w:rPr>
          <w:t>17</w:t>
        </w:r>
        <w:r w:rsidR="000C14EA" w:rsidRPr="000C14EA">
          <w:rPr>
            <w:rFonts w:ascii="Calibri" w:hAnsi="Calibri"/>
            <w:noProof/>
            <w:sz w:val="22"/>
            <w:szCs w:val="22"/>
            <w:lang w:val="es-BO" w:eastAsia="es-BO"/>
          </w:rPr>
          <w:tab/>
        </w:r>
        <w:r w:rsidR="000C14EA" w:rsidRPr="000C14EA">
          <w:rPr>
            <w:noProof/>
            <w:lang w:val="es-BO"/>
          </w:rPr>
          <w:t>MÉTODO DE SELECCIÓN Y ADJUDICACIÓN CALIDAD</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_Toc94714715 \h </w:instrText>
        </w:r>
        <w:r w:rsidR="000C14EA" w:rsidRPr="000C14EA">
          <w:rPr>
            <w:noProof/>
            <w:webHidden/>
          </w:rPr>
        </w:r>
        <w:r w:rsidR="000C14EA" w:rsidRPr="000C14EA">
          <w:rPr>
            <w:noProof/>
            <w:webHidden/>
          </w:rPr>
          <w:fldChar w:fldCharType="separate"/>
        </w:r>
        <w:r w:rsidR="002E04EF">
          <w:rPr>
            <w:noProof/>
            <w:webHidden/>
          </w:rPr>
          <w:t>13</w:t>
        </w:r>
        <w:r w:rsidR="000C14EA" w:rsidRPr="000C14EA">
          <w:rPr>
            <w:noProof/>
            <w:webHidden/>
          </w:rPr>
          <w:fldChar w:fldCharType="end"/>
        </w:r>
      </w:hyperlink>
    </w:p>
    <w:p w14:paraId="093833DE"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716" w:history="1">
        <w:r w:rsidR="000C14EA" w:rsidRPr="000C14EA">
          <w:rPr>
            <w:noProof/>
            <w:lang w:val="es-BO"/>
          </w:rPr>
          <w:t>18</w:t>
        </w:r>
        <w:r w:rsidR="000C14EA" w:rsidRPr="000C14EA">
          <w:rPr>
            <w:rFonts w:ascii="Calibri" w:hAnsi="Calibri"/>
            <w:noProof/>
            <w:sz w:val="22"/>
            <w:szCs w:val="22"/>
            <w:lang w:val="es-BO" w:eastAsia="es-BO"/>
          </w:rPr>
          <w:tab/>
        </w:r>
        <w:r w:rsidR="000C14EA" w:rsidRPr="000C14EA">
          <w:rPr>
            <w:noProof/>
            <w:lang w:val="es-BO"/>
          </w:rPr>
          <w:t>MÉTODO DE SELECCIÓN Y ADJUDICACIÓN PRESUPUESTO FIJO</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_Toc94714716 \h </w:instrText>
        </w:r>
        <w:r w:rsidR="000C14EA" w:rsidRPr="000C14EA">
          <w:rPr>
            <w:noProof/>
            <w:webHidden/>
          </w:rPr>
        </w:r>
        <w:r w:rsidR="000C14EA" w:rsidRPr="000C14EA">
          <w:rPr>
            <w:noProof/>
            <w:webHidden/>
          </w:rPr>
          <w:fldChar w:fldCharType="separate"/>
        </w:r>
        <w:r w:rsidR="002E04EF">
          <w:rPr>
            <w:noProof/>
            <w:webHidden/>
          </w:rPr>
          <w:t>13</w:t>
        </w:r>
        <w:r w:rsidR="000C14EA" w:rsidRPr="000C14EA">
          <w:rPr>
            <w:noProof/>
            <w:webHidden/>
          </w:rPr>
          <w:fldChar w:fldCharType="end"/>
        </w:r>
      </w:hyperlink>
    </w:p>
    <w:p w14:paraId="4C2A7622"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717" w:history="1">
        <w:r w:rsidR="000C14EA" w:rsidRPr="000C14EA">
          <w:rPr>
            <w:noProof/>
            <w:lang w:val="es-BO"/>
          </w:rPr>
          <w:t>19</w:t>
        </w:r>
        <w:r w:rsidR="000C14EA" w:rsidRPr="000C14EA">
          <w:rPr>
            <w:rFonts w:ascii="Calibri" w:hAnsi="Calibri"/>
            <w:noProof/>
            <w:sz w:val="22"/>
            <w:szCs w:val="22"/>
            <w:lang w:val="es-BO" w:eastAsia="es-BO"/>
          </w:rPr>
          <w:tab/>
        </w:r>
        <w:r w:rsidR="000C14EA" w:rsidRPr="000C14EA">
          <w:rPr>
            <w:noProof/>
            <w:lang w:val="es-BO"/>
          </w:rPr>
          <w:t>MÉTODO DE SELECCIÓN Y ADJUDICACIÓN MENOR COSTO</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_Toc94714717 \h </w:instrText>
        </w:r>
        <w:r w:rsidR="000C14EA" w:rsidRPr="000C14EA">
          <w:rPr>
            <w:noProof/>
            <w:webHidden/>
          </w:rPr>
        </w:r>
        <w:r w:rsidR="000C14EA" w:rsidRPr="000C14EA">
          <w:rPr>
            <w:noProof/>
            <w:webHidden/>
          </w:rPr>
          <w:fldChar w:fldCharType="separate"/>
        </w:r>
        <w:r w:rsidR="002E04EF">
          <w:rPr>
            <w:noProof/>
            <w:webHidden/>
          </w:rPr>
          <w:t>13</w:t>
        </w:r>
        <w:r w:rsidR="000C14EA" w:rsidRPr="000C14EA">
          <w:rPr>
            <w:noProof/>
            <w:webHidden/>
          </w:rPr>
          <w:fldChar w:fldCharType="end"/>
        </w:r>
      </w:hyperlink>
    </w:p>
    <w:p w14:paraId="1402CFD2"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718" w:history="1">
        <w:r w:rsidR="000C14EA" w:rsidRPr="000C14EA">
          <w:rPr>
            <w:noProof/>
            <w:lang w:val="es-BO"/>
          </w:rPr>
          <w:t>20</w:t>
        </w:r>
        <w:r w:rsidR="000C14EA" w:rsidRPr="000C14EA">
          <w:rPr>
            <w:rFonts w:ascii="Calibri" w:hAnsi="Calibri"/>
            <w:noProof/>
            <w:sz w:val="22"/>
            <w:szCs w:val="22"/>
            <w:lang w:val="es-BO" w:eastAsia="es-BO"/>
          </w:rPr>
          <w:tab/>
        </w:r>
        <w:r w:rsidR="000C14EA" w:rsidRPr="000C14EA">
          <w:rPr>
            <w:noProof/>
            <w:lang w:val="es-BO"/>
          </w:rPr>
          <w:t>CONTENIDO DEL INFORME DE EVALUACIÓN Y RECOMENDACIÓN</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_Toc94714718 \h </w:instrText>
        </w:r>
        <w:r w:rsidR="000C14EA" w:rsidRPr="000C14EA">
          <w:rPr>
            <w:noProof/>
            <w:webHidden/>
          </w:rPr>
        </w:r>
        <w:r w:rsidR="000C14EA" w:rsidRPr="000C14EA">
          <w:rPr>
            <w:noProof/>
            <w:webHidden/>
          </w:rPr>
          <w:fldChar w:fldCharType="separate"/>
        </w:r>
        <w:r w:rsidR="002E04EF">
          <w:rPr>
            <w:noProof/>
            <w:webHidden/>
          </w:rPr>
          <w:t>13</w:t>
        </w:r>
        <w:r w:rsidR="000C14EA" w:rsidRPr="000C14EA">
          <w:rPr>
            <w:noProof/>
            <w:webHidden/>
          </w:rPr>
          <w:fldChar w:fldCharType="end"/>
        </w:r>
      </w:hyperlink>
    </w:p>
    <w:p w14:paraId="4AEB5A1E"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719" w:history="1">
        <w:r w:rsidR="000C14EA" w:rsidRPr="000C14EA">
          <w:rPr>
            <w:noProof/>
            <w:lang w:val="es-BO"/>
          </w:rPr>
          <w:t>21</w:t>
        </w:r>
        <w:r w:rsidR="000C14EA" w:rsidRPr="000C14EA">
          <w:rPr>
            <w:rFonts w:ascii="Calibri" w:hAnsi="Calibri"/>
            <w:noProof/>
            <w:sz w:val="22"/>
            <w:szCs w:val="22"/>
            <w:lang w:val="es-BO" w:eastAsia="es-BO"/>
          </w:rPr>
          <w:tab/>
        </w:r>
        <w:r w:rsidR="000C14EA" w:rsidRPr="000C14EA">
          <w:rPr>
            <w:noProof/>
            <w:lang w:val="es-BO"/>
          </w:rPr>
          <w:t>ADJUDICACIÓN O DECLARATORIA DESIERTA</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_Toc94714719 \h </w:instrText>
        </w:r>
        <w:r w:rsidR="000C14EA" w:rsidRPr="000C14EA">
          <w:rPr>
            <w:noProof/>
            <w:webHidden/>
          </w:rPr>
        </w:r>
        <w:r w:rsidR="000C14EA" w:rsidRPr="000C14EA">
          <w:rPr>
            <w:noProof/>
            <w:webHidden/>
          </w:rPr>
          <w:fldChar w:fldCharType="separate"/>
        </w:r>
        <w:r w:rsidR="002E04EF">
          <w:rPr>
            <w:noProof/>
            <w:webHidden/>
          </w:rPr>
          <w:t>14</w:t>
        </w:r>
        <w:r w:rsidR="000C14EA" w:rsidRPr="000C14EA">
          <w:rPr>
            <w:noProof/>
            <w:webHidden/>
          </w:rPr>
          <w:fldChar w:fldCharType="end"/>
        </w:r>
      </w:hyperlink>
    </w:p>
    <w:p w14:paraId="41ED1EE5"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720" w:history="1">
        <w:r w:rsidR="000C14EA" w:rsidRPr="000C14EA">
          <w:rPr>
            <w:noProof/>
            <w:lang w:val="es-BO"/>
          </w:rPr>
          <w:t>22</w:t>
        </w:r>
        <w:r w:rsidR="000C14EA" w:rsidRPr="000C14EA">
          <w:rPr>
            <w:rFonts w:ascii="Calibri" w:hAnsi="Calibri"/>
            <w:noProof/>
            <w:sz w:val="22"/>
            <w:szCs w:val="22"/>
            <w:lang w:val="es-BO" w:eastAsia="es-BO"/>
          </w:rPr>
          <w:tab/>
        </w:r>
        <w:r w:rsidR="000C14EA" w:rsidRPr="000C14EA">
          <w:rPr>
            <w:noProof/>
            <w:lang w:val="es-BO"/>
          </w:rPr>
          <w:t>SUSCRIPCIÓN DE CONTRATO</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_Toc94714720 \h </w:instrText>
        </w:r>
        <w:r w:rsidR="000C14EA" w:rsidRPr="000C14EA">
          <w:rPr>
            <w:noProof/>
            <w:webHidden/>
          </w:rPr>
        </w:r>
        <w:r w:rsidR="000C14EA" w:rsidRPr="000C14EA">
          <w:rPr>
            <w:noProof/>
            <w:webHidden/>
          </w:rPr>
          <w:fldChar w:fldCharType="separate"/>
        </w:r>
        <w:r w:rsidR="002E04EF">
          <w:rPr>
            <w:noProof/>
            <w:webHidden/>
          </w:rPr>
          <w:t>14</w:t>
        </w:r>
        <w:r w:rsidR="000C14EA" w:rsidRPr="000C14EA">
          <w:rPr>
            <w:noProof/>
            <w:webHidden/>
          </w:rPr>
          <w:fldChar w:fldCharType="end"/>
        </w:r>
      </w:hyperlink>
    </w:p>
    <w:p w14:paraId="40C7038B"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721" w:history="1">
        <w:r w:rsidR="000C14EA" w:rsidRPr="000C14EA">
          <w:rPr>
            <w:noProof/>
            <w:lang w:val="es-BO"/>
          </w:rPr>
          <w:t>23</w:t>
        </w:r>
        <w:r w:rsidR="000C14EA" w:rsidRPr="000C14EA">
          <w:rPr>
            <w:rFonts w:ascii="Calibri" w:hAnsi="Calibri"/>
            <w:noProof/>
            <w:sz w:val="22"/>
            <w:szCs w:val="22"/>
            <w:lang w:val="es-BO" w:eastAsia="es-BO"/>
          </w:rPr>
          <w:tab/>
        </w:r>
        <w:r w:rsidR="000C14EA" w:rsidRPr="000C14EA">
          <w:rPr>
            <w:noProof/>
            <w:lang w:val="es-BO"/>
          </w:rPr>
          <w:t>MODIFICACIONES AL CONTRATO</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_Toc94714721 \h </w:instrText>
        </w:r>
        <w:r w:rsidR="000C14EA" w:rsidRPr="000C14EA">
          <w:rPr>
            <w:noProof/>
            <w:webHidden/>
          </w:rPr>
        </w:r>
        <w:r w:rsidR="000C14EA" w:rsidRPr="000C14EA">
          <w:rPr>
            <w:noProof/>
            <w:webHidden/>
          </w:rPr>
          <w:fldChar w:fldCharType="separate"/>
        </w:r>
        <w:r w:rsidR="002E04EF">
          <w:rPr>
            <w:noProof/>
            <w:webHidden/>
          </w:rPr>
          <w:t>16</w:t>
        </w:r>
        <w:r w:rsidR="000C14EA" w:rsidRPr="000C14EA">
          <w:rPr>
            <w:noProof/>
            <w:webHidden/>
          </w:rPr>
          <w:fldChar w:fldCharType="end"/>
        </w:r>
      </w:hyperlink>
    </w:p>
    <w:p w14:paraId="2DDFC8DC"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722" w:history="1">
        <w:r w:rsidR="000C14EA" w:rsidRPr="000C14EA">
          <w:rPr>
            <w:noProof/>
            <w:lang w:val="es-BO"/>
          </w:rPr>
          <w:t>24</w:t>
        </w:r>
        <w:r w:rsidR="000C14EA" w:rsidRPr="000C14EA">
          <w:rPr>
            <w:rFonts w:ascii="Calibri" w:hAnsi="Calibri"/>
            <w:noProof/>
            <w:sz w:val="22"/>
            <w:szCs w:val="22"/>
            <w:lang w:val="es-BO" w:eastAsia="es-BO"/>
          </w:rPr>
          <w:tab/>
        </w:r>
        <w:r w:rsidR="000C14EA" w:rsidRPr="000C14EA">
          <w:rPr>
            <w:noProof/>
            <w:lang w:val="es-BO"/>
          </w:rPr>
          <w:t>SUBCONTRATACIÓN</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_Toc94714722 \h </w:instrText>
        </w:r>
        <w:r w:rsidR="000C14EA" w:rsidRPr="000C14EA">
          <w:rPr>
            <w:noProof/>
            <w:webHidden/>
          </w:rPr>
        </w:r>
        <w:r w:rsidR="000C14EA" w:rsidRPr="000C14EA">
          <w:rPr>
            <w:noProof/>
            <w:webHidden/>
          </w:rPr>
          <w:fldChar w:fldCharType="separate"/>
        </w:r>
        <w:r w:rsidR="002E04EF">
          <w:rPr>
            <w:noProof/>
            <w:webHidden/>
          </w:rPr>
          <w:t>16</w:t>
        </w:r>
        <w:r w:rsidR="000C14EA" w:rsidRPr="000C14EA">
          <w:rPr>
            <w:noProof/>
            <w:webHidden/>
          </w:rPr>
          <w:fldChar w:fldCharType="end"/>
        </w:r>
      </w:hyperlink>
    </w:p>
    <w:p w14:paraId="7D295FD5"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723" w:history="1">
        <w:r w:rsidR="000C14EA" w:rsidRPr="000C14EA">
          <w:rPr>
            <w:noProof/>
            <w:lang w:val="es-BO"/>
          </w:rPr>
          <w:t>25</w:t>
        </w:r>
        <w:r w:rsidR="000C14EA" w:rsidRPr="000C14EA">
          <w:rPr>
            <w:rFonts w:ascii="Calibri" w:hAnsi="Calibri"/>
            <w:noProof/>
            <w:sz w:val="22"/>
            <w:szCs w:val="22"/>
            <w:lang w:val="es-BO" w:eastAsia="es-BO"/>
          </w:rPr>
          <w:tab/>
        </w:r>
        <w:r w:rsidR="000C14EA" w:rsidRPr="000C14EA">
          <w:rPr>
            <w:noProof/>
            <w:lang w:val="es-BO"/>
          </w:rPr>
          <w:t>PRESTACIÓN DEL SERVICIO</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_Toc94714723 \h </w:instrText>
        </w:r>
        <w:r w:rsidR="000C14EA" w:rsidRPr="000C14EA">
          <w:rPr>
            <w:noProof/>
            <w:webHidden/>
          </w:rPr>
        </w:r>
        <w:r w:rsidR="000C14EA" w:rsidRPr="000C14EA">
          <w:rPr>
            <w:noProof/>
            <w:webHidden/>
          </w:rPr>
          <w:fldChar w:fldCharType="separate"/>
        </w:r>
        <w:r w:rsidR="002E04EF">
          <w:rPr>
            <w:noProof/>
            <w:webHidden/>
          </w:rPr>
          <w:t>16</w:t>
        </w:r>
        <w:r w:rsidR="000C14EA" w:rsidRPr="000C14EA">
          <w:rPr>
            <w:noProof/>
            <w:webHidden/>
          </w:rPr>
          <w:fldChar w:fldCharType="end"/>
        </w:r>
      </w:hyperlink>
    </w:p>
    <w:p w14:paraId="374E6C42"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724" w:history="1">
        <w:r w:rsidR="000C14EA" w:rsidRPr="000C14EA">
          <w:rPr>
            <w:noProof/>
            <w:lang w:val="es-BO"/>
          </w:rPr>
          <w:t>26</w:t>
        </w:r>
        <w:r w:rsidR="000C14EA" w:rsidRPr="000C14EA">
          <w:rPr>
            <w:rFonts w:ascii="Calibri" w:hAnsi="Calibri"/>
            <w:noProof/>
            <w:sz w:val="22"/>
            <w:szCs w:val="22"/>
            <w:lang w:val="es-BO" w:eastAsia="es-BO"/>
          </w:rPr>
          <w:tab/>
        </w:r>
        <w:r w:rsidR="000C14EA" w:rsidRPr="000C14EA">
          <w:rPr>
            <w:noProof/>
            <w:lang w:val="es-BO"/>
          </w:rPr>
          <w:t>CIERRE DEL CONTRATO Y PAGO</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_Toc94714724 \h </w:instrText>
        </w:r>
        <w:r w:rsidR="000C14EA" w:rsidRPr="000C14EA">
          <w:rPr>
            <w:noProof/>
            <w:webHidden/>
          </w:rPr>
        </w:r>
        <w:r w:rsidR="000C14EA" w:rsidRPr="000C14EA">
          <w:rPr>
            <w:noProof/>
            <w:webHidden/>
          </w:rPr>
          <w:fldChar w:fldCharType="separate"/>
        </w:r>
        <w:r w:rsidR="002E04EF">
          <w:rPr>
            <w:noProof/>
            <w:webHidden/>
          </w:rPr>
          <w:t>16</w:t>
        </w:r>
        <w:r w:rsidR="000C14EA" w:rsidRPr="000C14EA">
          <w:rPr>
            <w:noProof/>
            <w:webHidden/>
          </w:rPr>
          <w:fldChar w:fldCharType="end"/>
        </w:r>
      </w:hyperlink>
    </w:p>
    <w:p w14:paraId="569BFFCF"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725" w:history="1">
        <w:r w:rsidR="000C14EA" w:rsidRPr="000C14EA">
          <w:rPr>
            <w:noProof/>
            <w:lang w:val="es-BO"/>
          </w:rPr>
          <w:t>27</w:t>
        </w:r>
        <w:r w:rsidR="000C14EA" w:rsidRPr="000C14EA">
          <w:rPr>
            <w:rFonts w:ascii="Calibri" w:hAnsi="Calibri"/>
            <w:noProof/>
            <w:sz w:val="22"/>
            <w:szCs w:val="22"/>
            <w:lang w:val="es-BO" w:eastAsia="es-BO"/>
          </w:rPr>
          <w:tab/>
        </w:r>
        <w:r w:rsidR="000C14EA" w:rsidRPr="000C14EA">
          <w:rPr>
            <w:noProof/>
            <w:lang w:val="es-BO"/>
          </w:rPr>
          <w:t>CONVOCATORIA Y DATOS GENERALES DE LA CONTRATACIÓN</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_Toc94714725 \h </w:instrText>
        </w:r>
        <w:r w:rsidR="000C14EA" w:rsidRPr="000C14EA">
          <w:rPr>
            <w:noProof/>
            <w:webHidden/>
          </w:rPr>
        </w:r>
        <w:r w:rsidR="000C14EA" w:rsidRPr="000C14EA">
          <w:rPr>
            <w:noProof/>
            <w:webHidden/>
          </w:rPr>
          <w:fldChar w:fldCharType="separate"/>
        </w:r>
        <w:r w:rsidR="002E04EF">
          <w:rPr>
            <w:noProof/>
            <w:webHidden/>
          </w:rPr>
          <w:t>19</w:t>
        </w:r>
        <w:r w:rsidR="000C14EA" w:rsidRPr="000C14EA">
          <w:rPr>
            <w:noProof/>
            <w:webHidden/>
          </w:rPr>
          <w:fldChar w:fldCharType="end"/>
        </w:r>
      </w:hyperlink>
    </w:p>
    <w:p w14:paraId="39B18E41" w14:textId="77777777" w:rsidR="000C14EA" w:rsidRPr="000C14EA" w:rsidRDefault="006B0AD6" w:rsidP="000C14EA">
      <w:pPr>
        <w:tabs>
          <w:tab w:val="left" w:pos="440"/>
          <w:tab w:val="right" w:leader="dot" w:pos="8828"/>
        </w:tabs>
        <w:spacing w:line="360" w:lineRule="auto"/>
        <w:rPr>
          <w:rFonts w:ascii="Calibri" w:hAnsi="Calibri"/>
          <w:noProof/>
          <w:sz w:val="22"/>
          <w:szCs w:val="22"/>
          <w:lang w:val="es-BO" w:eastAsia="es-BO"/>
        </w:rPr>
      </w:pPr>
      <w:hyperlink w:anchor="_Toc94714726" w:history="1">
        <w:r w:rsidR="000C14EA" w:rsidRPr="000C14EA">
          <w:rPr>
            <w:noProof/>
            <w:lang w:val="es-BO"/>
          </w:rPr>
          <w:t>28</w:t>
        </w:r>
        <w:r w:rsidR="000C14EA" w:rsidRPr="000C14EA">
          <w:rPr>
            <w:rFonts w:ascii="Calibri" w:hAnsi="Calibri"/>
            <w:noProof/>
            <w:sz w:val="22"/>
            <w:szCs w:val="22"/>
            <w:lang w:val="es-BO" w:eastAsia="es-BO"/>
          </w:rPr>
          <w:tab/>
        </w:r>
        <w:r w:rsidR="000C14EA" w:rsidRPr="000C14EA">
          <w:rPr>
            <w:noProof/>
            <w:lang w:val="es-BO"/>
          </w:rPr>
          <w:t>TÉRMINOS DE REFERENCIA Y CONDICIONES TÉCNICAS REQUERIDAS PARA EL SERVICIO DE CONSULTORÍA</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_Toc94714726 \h </w:instrText>
        </w:r>
        <w:r w:rsidR="000C14EA" w:rsidRPr="000C14EA">
          <w:rPr>
            <w:noProof/>
            <w:webHidden/>
          </w:rPr>
        </w:r>
        <w:r w:rsidR="000C14EA" w:rsidRPr="000C14EA">
          <w:rPr>
            <w:noProof/>
            <w:webHidden/>
          </w:rPr>
          <w:fldChar w:fldCharType="separate"/>
        </w:r>
        <w:r w:rsidR="002E04EF">
          <w:rPr>
            <w:noProof/>
            <w:webHidden/>
          </w:rPr>
          <w:t>22</w:t>
        </w:r>
        <w:r w:rsidR="000C14EA" w:rsidRPr="000C14EA">
          <w:rPr>
            <w:noProof/>
            <w:webHidden/>
          </w:rPr>
          <w:fldChar w:fldCharType="end"/>
        </w:r>
      </w:hyperlink>
    </w:p>
    <w:p w14:paraId="768DA9BB" w14:textId="6BAB1639" w:rsidR="000C14EA" w:rsidRDefault="000C14EA" w:rsidP="000C14EA">
      <w:pPr>
        <w:jc w:val="center"/>
        <w:rPr>
          <w:b/>
          <w:sz w:val="18"/>
          <w:lang w:val="es-BO"/>
        </w:rPr>
      </w:pPr>
      <w:r w:rsidRPr="000C14EA">
        <w:rPr>
          <w:sz w:val="18"/>
          <w:lang w:val="es-BO"/>
        </w:rPr>
        <w:fldChar w:fldCharType="end"/>
      </w:r>
    </w:p>
    <w:p w14:paraId="33B55329" w14:textId="77777777" w:rsidR="000C14EA" w:rsidRDefault="000C14EA" w:rsidP="00653C2B">
      <w:pPr>
        <w:jc w:val="center"/>
        <w:rPr>
          <w:b/>
          <w:sz w:val="18"/>
          <w:lang w:val="es-BO"/>
        </w:rPr>
      </w:pPr>
    </w:p>
    <w:p w14:paraId="4E4418D8" w14:textId="77777777" w:rsidR="000C14EA" w:rsidRDefault="000C14EA" w:rsidP="00653C2B">
      <w:pPr>
        <w:jc w:val="center"/>
        <w:rPr>
          <w:b/>
          <w:sz w:val="18"/>
          <w:lang w:val="es-BO"/>
        </w:rPr>
      </w:pPr>
    </w:p>
    <w:p w14:paraId="257A0537" w14:textId="77777777" w:rsidR="000C14EA" w:rsidRDefault="000C14EA" w:rsidP="00653C2B">
      <w:pPr>
        <w:jc w:val="center"/>
        <w:rPr>
          <w:b/>
          <w:sz w:val="18"/>
          <w:lang w:val="es-BO"/>
        </w:rPr>
      </w:pPr>
    </w:p>
    <w:p w14:paraId="5526D44A" w14:textId="77777777" w:rsidR="000C14EA" w:rsidRDefault="000C14EA" w:rsidP="00653C2B">
      <w:pPr>
        <w:jc w:val="center"/>
        <w:rPr>
          <w:b/>
          <w:sz w:val="18"/>
          <w:lang w:val="es-BO"/>
        </w:rPr>
      </w:pPr>
    </w:p>
    <w:p w14:paraId="4DAAF565" w14:textId="77777777" w:rsidR="000C14EA" w:rsidRDefault="000C14EA" w:rsidP="00653C2B">
      <w:pPr>
        <w:jc w:val="center"/>
        <w:rPr>
          <w:b/>
          <w:sz w:val="18"/>
          <w:lang w:val="es-BO"/>
        </w:rPr>
      </w:pPr>
    </w:p>
    <w:p w14:paraId="32950DB7" w14:textId="77777777" w:rsidR="000C14EA" w:rsidRDefault="000C14EA" w:rsidP="00653C2B">
      <w:pPr>
        <w:jc w:val="center"/>
        <w:rPr>
          <w:b/>
          <w:sz w:val="18"/>
          <w:lang w:val="es-BO"/>
        </w:rPr>
      </w:pPr>
    </w:p>
    <w:p w14:paraId="1B3C0025" w14:textId="77777777" w:rsidR="000C14EA" w:rsidRDefault="000C14EA" w:rsidP="00653C2B">
      <w:pPr>
        <w:jc w:val="center"/>
        <w:rPr>
          <w:b/>
          <w:sz w:val="18"/>
          <w:lang w:val="es-BO"/>
        </w:rPr>
      </w:pPr>
    </w:p>
    <w:p w14:paraId="67DE5D09" w14:textId="77777777" w:rsidR="000C14EA" w:rsidRDefault="000C14EA" w:rsidP="00653C2B">
      <w:pPr>
        <w:jc w:val="center"/>
        <w:rPr>
          <w:b/>
          <w:sz w:val="18"/>
          <w:lang w:val="es-BO"/>
        </w:rPr>
      </w:pPr>
    </w:p>
    <w:p w14:paraId="58A41B0E" w14:textId="77777777" w:rsidR="000C14EA" w:rsidRDefault="000C14EA" w:rsidP="00653C2B">
      <w:pPr>
        <w:jc w:val="center"/>
        <w:rPr>
          <w:b/>
          <w:sz w:val="18"/>
          <w:lang w:val="es-BO"/>
        </w:rPr>
      </w:pPr>
    </w:p>
    <w:p w14:paraId="2AAEBA6F" w14:textId="77777777" w:rsidR="000C14EA" w:rsidRDefault="000C14EA" w:rsidP="00653C2B">
      <w:pPr>
        <w:jc w:val="center"/>
        <w:rPr>
          <w:b/>
          <w:sz w:val="18"/>
          <w:lang w:val="es-BO"/>
        </w:rPr>
      </w:pPr>
    </w:p>
    <w:p w14:paraId="0C32FFB5" w14:textId="77777777" w:rsidR="000C14EA" w:rsidRDefault="000C14EA" w:rsidP="00653C2B">
      <w:pPr>
        <w:jc w:val="center"/>
        <w:rPr>
          <w:b/>
          <w:sz w:val="18"/>
          <w:lang w:val="es-BO"/>
        </w:rPr>
      </w:pPr>
    </w:p>
    <w:p w14:paraId="4BDD566B" w14:textId="77777777" w:rsidR="002E04EF" w:rsidRDefault="002E04EF" w:rsidP="00653C2B">
      <w:pPr>
        <w:jc w:val="center"/>
        <w:rPr>
          <w:b/>
          <w:sz w:val="18"/>
          <w:lang w:val="es-BO"/>
        </w:rPr>
      </w:pPr>
    </w:p>
    <w:p w14:paraId="1B886BE4" w14:textId="77777777" w:rsidR="000C14EA" w:rsidRDefault="000C14EA" w:rsidP="00653C2B">
      <w:pPr>
        <w:jc w:val="center"/>
        <w:rPr>
          <w:b/>
          <w:sz w:val="18"/>
          <w:lang w:val="es-BO"/>
        </w:rPr>
      </w:pPr>
    </w:p>
    <w:p w14:paraId="5B9FD8F3" w14:textId="77777777" w:rsidR="000C14EA" w:rsidRDefault="000C14EA" w:rsidP="00653C2B">
      <w:pPr>
        <w:jc w:val="center"/>
        <w:rPr>
          <w:b/>
          <w:sz w:val="18"/>
          <w:lang w:val="es-BO"/>
        </w:rPr>
      </w:pPr>
    </w:p>
    <w:p w14:paraId="1E52DB4A" w14:textId="77777777" w:rsidR="000C14EA" w:rsidRDefault="000C14EA" w:rsidP="00653C2B">
      <w:pPr>
        <w:jc w:val="center"/>
        <w:rPr>
          <w:b/>
          <w:sz w:val="18"/>
          <w:lang w:val="es-BO"/>
        </w:rPr>
      </w:pPr>
    </w:p>
    <w:p w14:paraId="4463D780" w14:textId="77777777" w:rsidR="00653C2B" w:rsidRPr="008F554D" w:rsidRDefault="00653C2B" w:rsidP="00653C2B">
      <w:pPr>
        <w:jc w:val="center"/>
        <w:rPr>
          <w:b/>
          <w:lang w:val="es-BO"/>
        </w:rPr>
      </w:pPr>
      <w:r w:rsidRPr="008F554D">
        <w:rPr>
          <w:b/>
          <w:sz w:val="18"/>
          <w:lang w:val="es-BO"/>
        </w:rPr>
        <w:lastRenderedPageBreak/>
        <w:t>PARTE I</w:t>
      </w:r>
    </w:p>
    <w:p w14:paraId="454F2EA7" w14:textId="77777777" w:rsidR="00653C2B" w:rsidRPr="008F554D" w:rsidRDefault="00653C2B" w:rsidP="00653C2B">
      <w:pPr>
        <w:jc w:val="center"/>
        <w:rPr>
          <w:rFonts w:cs="Tahoma"/>
          <w:b/>
          <w:sz w:val="18"/>
          <w:szCs w:val="18"/>
          <w:lang w:val="es-BO"/>
        </w:rPr>
      </w:pPr>
      <w:r w:rsidRPr="008F554D">
        <w:rPr>
          <w:rFonts w:cs="Tahoma"/>
          <w:b/>
          <w:sz w:val="18"/>
          <w:szCs w:val="18"/>
          <w:lang w:val="es-BO"/>
        </w:rPr>
        <w:t>INFORMACIÓN GENERAL A LOS PROPONENTES</w:t>
      </w:r>
    </w:p>
    <w:p w14:paraId="09BD9EC1" w14:textId="77777777" w:rsidR="00653C2B" w:rsidRPr="008F554D" w:rsidRDefault="00653C2B" w:rsidP="00653C2B">
      <w:pPr>
        <w:jc w:val="center"/>
        <w:rPr>
          <w:rFonts w:cs="Tahoma"/>
          <w:b/>
          <w:sz w:val="18"/>
          <w:szCs w:val="18"/>
          <w:lang w:val="es-BO"/>
        </w:rPr>
      </w:pPr>
    </w:p>
    <w:p w14:paraId="4A7FFCAC" w14:textId="77777777" w:rsidR="00653C2B" w:rsidRPr="008F554D" w:rsidRDefault="00653C2B" w:rsidP="00653C2B">
      <w:pPr>
        <w:jc w:val="center"/>
        <w:rPr>
          <w:rFonts w:cs="Arial"/>
          <w:b/>
          <w:sz w:val="18"/>
          <w:szCs w:val="18"/>
          <w:lang w:val="es-BO"/>
        </w:rPr>
      </w:pPr>
      <w:r w:rsidRPr="008F554D">
        <w:rPr>
          <w:rFonts w:cs="Arial"/>
          <w:b/>
          <w:sz w:val="18"/>
          <w:szCs w:val="18"/>
          <w:lang w:val="es-BO"/>
        </w:rPr>
        <w:t>SECCIÓN I</w:t>
      </w:r>
    </w:p>
    <w:p w14:paraId="2B0D32EB" w14:textId="77777777" w:rsidR="00653C2B" w:rsidRPr="008F554D" w:rsidRDefault="00653C2B" w:rsidP="00653C2B">
      <w:pPr>
        <w:jc w:val="center"/>
        <w:rPr>
          <w:rFonts w:cs="Arial"/>
          <w:b/>
          <w:sz w:val="18"/>
          <w:szCs w:val="18"/>
          <w:lang w:val="es-BO"/>
        </w:rPr>
      </w:pPr>
      <w:r w:rsidRPr="008F554D">
        <w:rPr>
          <w:rFonts w:cs="Arial"/>
          <w:b/>
          <w:sz w:val="18"/>
          <w:szCs w:val="18"/>
          <w:lang w:val="es-BO"/>
        </w:rPr>
        <w:t>GENERALIDADES</w:t>
      </w:r>
    </w:p>
    <w:p w14:paraId="34673272" w14:textId="77777777" w:rsidR="00653C2B" w:rsidRPr="008F554D" w:rsidRDefault="00653C2B" w:rsidP="00653C2B">
      <w:pPr>
        <w:jc w:val="center"/>
        <w:rPr>
          <w:rFonts w:cs="Tahoma"/>
          <w:b/>
          <w:sz w:val="18"/>
          <w:szCs w:val="18"/>
          <w:lang w:val="es-BO"/>
        </w:rPr>
      </w:pPr>
    </w:p>
    <w:p w14:paraId="7607076B"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0" w:name="_Toc94714661"/>
      <w:r w:rsidRPr="008F554D">
        <w:rPr>
          <w:rFonts w:ascii="Verdana" w:hAnsi="Verdana"/>
          <w:sz w:val="18"/>
          <w:szCs w:val="18"/>
        </w:rPr>
        <w:t>NORMATIVA APLICABLE AL PROCESO DE CONTRATACIÓN</w:t>
      </w:r>
      <w:bookmarkEnd w:id="0"/>
    </w:p>
    <w:p w14:paraId="06B48312" w14:textId="77777777" w:rsidR="00653C2B" w:rsidRPr="008F554D" w:rsidRDefault="00653C2B" w:rsidP="00653C2B">
      <w:pPr>
        <w:jc w:val="both"/>
        <w:rPr>
          <w:rFonts w:cs="Tahoma"/>
          <w:sz w:val="18"/>
          <w:szCs w:val="18"/>
          <w:lang w:val="es-BO"/>
        </w:rPr>
      </w:pPr>
    </w:p>
    <w:p w14:paraId="768A4662" w14:textId="77777777" w:rsidR="00C921AE" w:rsidRPr="008F554D" w:rsidRDefault="00C921AE" w:rsidP="00C921AE">
      <w:pPr>
        <w:ind w:left="426"/>
        <w:jc w:val="both"/>
        <w:rPr>
          <w:rFonts w:cs="Tahoma"/>
          <w:sz w:val="18"/>
          <w:szCs w:val="18"/>
          <w:lang w:val="es-BO"/>
        </w:rPr>
      </w:pPr>
      <w:r w:rsidRPr="008F554D">
        <w:rPr>
          <w:rFonts w:cs="Tahoma"/>
          <w:sz w:val="18"/>
          <w:szCs w:val="18"/>
          <w:lang w:val="es-BO"/>
        </w:rPr>
        <w:t>El proceso de contratación de Servicios de Consultoría para empresas consultoras, se rige por el Decreto Supremo N° 0181, de 28 de junio de 2009, de las Normas Básicas del Sistema de Administración de Bienes y Servicios (NB-SABS), sus modificaciones y el presente Documento Base de Contratación (DBC).</w:t>
      </w:r>
    </w:p>
    <w:p w14:paraId="7BABF19C" w14:textId="77777777" w:rsidR="00653C2B" w:rsidRPr="008F554D" w:rsidRDefault="00653C2B" w:rsidP="00653C2B">
      <w:pPr>
        <w:ind w:left="360"/>
        <w:jc w:val="both"/>
        <w:rPr>
          <w:rFonts w:cs="Tahoma"/>
          <w:sz w:val="18"/>
          <w:szCs w:val="18"/>
          <w:lang w:val="es-BO"/>
        </w:rPr>
      </w:pPr>
    </w:p>
    <w:p w14:paraId="0E60D9F2"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 w:name="_Toc94714662"/>
      <w:r w:rsidRPr="008F554D">
        <w:rPr>
          <w:rFonts w:ascii="Verdana" w:hAnsi="Verdana"/>
          <w:sz w:val="18"/>
          <w:szCs w:val="18"/>
        </w:rPr>
        <w:t>PROPONENTES ELEGIBLES</w:t>
      </w:r>
      <w:bookmarkEnd w:id="1"/>
      <w:r w:rsidRPr="008F554D">
        <w:rPr>
          <w:rFonts w:ascii="Verdana" w:hAnsi="Verdana"/>
          <w:sz w:val="18"/>
          <w:szCs w:val="18"/>
        </w:rPr>
        <w:t xml:space="preserve"> </w:t>
      </w:r>
    </w:p>
    <w:p w14:paraId="3495DE86" w14:textId="77777777" w:rsidR="00653C2B" w:rsidRPr="008F554D" w:rsidRDefault="00653C2B" w:rsidP="00653C2B">
      <w:pPr>
        <w:jc w:val="both"/>
        <w:rPr>
          <w:rFonts w:cs="Tahoma"/>
          <w:b/>
          <w:sz w:val="18"/>
          <w:szCs w:val="18"/>
          <w:lang w:val="es-BO" w:eastAsia="en-US"/>
        </w:rPr>
      </w:pPr>
    </w:p>
    <w:p w14:paraId="74868AB3" w14:textId="77777777" w:rsidR="00653C2B" w:rsidRPr="005F59A9" w:rsidRDefault="00653C2B" w:rsidP="00653C2B">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6883F4EE" w14:textId="77777777" w:rsidR="00653C2B" w:rsidRPr="005F59A9" w:rsidRDefault="00653C2B" w:rsidP="00653C2B">
      <w:pPr>
        <w:jc w:val="both"/>
        <w:rPr>
          <w:rFonts w:cs="Tahoma"/>
          <w:sz w:val="18"/>
          <w:szCs w:val="18"/>
          <w:lang w:val="es-BO" w:eastAsia="en-US"/>
        </w:rPr>
      </w:pPr>
    </w:p>
    <w:p w14:paraId="29582AB3" w14:textId="77777777" w:rsidR="00653C2B" w:rsidRPr="005F59A9" w:rsidRDefault="00653C2B" w:rsidP="00285D53">
      <w:pPr>
        <w:numPr>
          <w:ilvl w:val="0"/>
          <w:numId w:val="29"/>
        </w:numPr>
        <w:tabs>
          <w:tab w:val="clear" w:pos="1440"/>
          <w:tab w:val="num" w:pos="851"/>
        </w:tabs>
        <w:ind w:left="1418" w:hanging="1014"/>
        <w:jc w:val="both"/>
        <w:rPr>
          <w:rFonts w:cs="Arial"/>
          <w:sz w:val="18"/>
          <w:szCs w:val="18"/>
          <w:lang w:val="es-BO"/>
        </w:rPr>
      </w:pPr>
      <w:r w:rsidRPr="005F59A9">
        <w:rPr>
          <w:rFonts w:cs="Arial"/>
          <w:sz w:val="18"/>
          <w:szCs w:val="18"/>
          <w:lang w:val="es-BO"/>
        </w:rPr>
        <w:t>Empresas consultoras, legalmente constituidas en Bolivia;</w:t>
      </w:r>
    </w:p>
    <w:p w14:paraId="366ADF82" w14:textId="77777777" w:rsidR="00653C2B" w:rsidRPr="005F59A9" w:rsidRDefault="00653C2B" w:rsidP="00285D53">
      <w:pPr>
        <w:numPr>
          <w:ilvl w:val="0"/>
          <w:numId w:val="29"/>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Pr>
          <w:rFonts w:cs="Arial"/>
          <w:sz w:val="18"/>
          <w:szCs w:val="18"/>
          <w:lang w:val="es-BO"/>
        </w:rPr>
        <w:t xml:space="preserve"> </w:t>
      </w:r>
      <w:r w:rsidRPr="005F59A9">
        <w:rPr>
          <w:rFonts w:cs="Arial"/>
          <w:sz w:val="18"/>
          <w:szCs w:val="18"/>
          <w:lang w:val="es-BO"/>
        </w:rPr>
        <w:t>legalmente constituidas en Bolivia;</w:t>
      </w:r>
    </w:p>
    <w:p w14:paraId="3D0D46D5" w14:textId="77777777" w:rsidR="00653C2B" w:rsidRPr="005F59A9" w:rsidRDefault="00653C2B" w:rsidP="00285D53">
      <w:pPr>
        <w:numPr>
          <w:ilvl w:val="0"/>
          <w:numId w:val="29"/>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 jurídica legalmente constituida.</w:t>
      </w:r>
    </w:p>
    <w:p w14:paraId="41633398" w14:textId="77777777" w:rsidR="00653C2B" w:rsidRPr="008F554D" w:rsidRDefault="00653C2B" w:rsidP="00653C2B">
      <w:pPr>
        <w:jc w:val="both"/>
        <w:rPr>
          <w:rFonts w:cs="Tahoma"/>
          <w:sz w:val="18"/>
          <w:szCs w:val="18"/>
          <w:lang w:val="es-BO"/>
        </w:rPr>
      </w:pPr>
    </w:p>
    <w:p w14:paraId="15BF1C5F"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2" w:name="_Toc94714663"/>
      <w:r w:rsidRPr="008F554D">
        <w:rPr>
          <w:rFonts w:ascii="Verdana" w:hAnsi="Verdana"/>
          <w:sz w:val="18"/>
          <w:szCs w:val="18"/>
        </w:rPr>
        <w:t>ACTIVIDADES ADMINISTRATIVAS PREVIAS A LA PRESENTACIÓN DE PROPUESTAS</w:t>
      </w:r>
      <w:bookmarkEnd w:id="2"/>
    </w:p>
    <w:p w14:paraId="5FB02D4B" w14:textId="77777777" w:rsidR="00653C2B" w:rsidRPr="008F554D" w:rsidRDefault="00653C2B" w:rsidP="00653C2B">
      <w:pPr>
        <w:jc w:val="both"/>
        <w:rPr>
          <w:rFonts w:cs="Tahoma"/>
          <w:b/>
          <w:sz w:val="18"/>
          <w:szCs w:val="18"/>
          <w:lang w:val="es-BO"/>
        </w:rPr>
      </w:pPr>
    </w:p>
    <w:p w14:paraId="04C68CB6" w14:textId="77777777" w:rsidR="00653C2B" w:rsidRPr="008F554D" w:rsidRDefault="00653C2B" w:rsidP="001B4625">
      <w:pPr>
        <w:pStyle w:val="Prrafodelista"/>
        <w:numPr>
          <w:ilvl w:val="0"/>
          <w:numId w:val="5"/>
        </w:numPr>
        <w:tabs>
          <w:tab w:val="num" w:pos="1080"/>
        </w:tabs>
        <w:jc w:val="both"/>
        <w:rPr>
          <w:rFonts w:ascii="Verdana" w:hAnsi="Verdana" w:cs="Tahoma"/>
          <w:vanish/>
          <w:sz w:val="18"/>
          <w:szCs w:val="18"/>
          <w:lang w:val="es-BO" w:eastAsia="es-ES"/>
        </w:rPr>
      </w:pPr>
    </w:p>
    <w:p w14:paraId="5010DC43" w14:textId="77777777" w:rsidR="00653C2B" w:rsidRPr="008F554D" w:rsidRDefault="00653C2B" w:rsidP="001B4625">
      <w:pPr>
        <w:pStyle w:val="Prrafodelista"/>
        <w:numPr>
          <w:ilvl w:val="0"/>
          <w:numId w:val="5"/>
        </w:numPr>
        <w:tabs>
          <w:tab w:val="num" w:pos="1080"/>
        </w:tabs>
        <w:jc w:val="both"/>
        <w:rPr>
          <w:rFonts w:ascii="Verdana" w:hAnsi="Verdana" w:cs="Tahoma"/>
          <w:vanish/>
          <w:sz w:val="18"/>
          <w:szCs w:val="18"/>
          <w:lang w:val="es-BO" w:eastAsia="es-ES"/>
        </w:rPr>
      </w:pPr>
    </w:p>
    <w:p w14:paraId="31DECE62" w14:textId="77777777" w:rsidR="00653C2B" w:rsidRPr="008F554D" w:rsidRDefault="00653C2B" w:rsidP="001B4625">
      <w:pPr>
        <w:pStyle w:val="Prrafodelista"/>
        <w:numPr>
          <w:ilvl w:val="0"/>
          <w:numId w:val="5"/>
        </w:numPr>
        <w:tabs>
          <w:tab w:val="num" w:pos="1080"/>
        </w:tabs>
        <w:jc w:val="both"/>
        <w:rPr>
          <w:rFonts w:ascii="Verdana" w:hAnsi="Verdana" w:cs="Tahoma"/>
          <w:vanish/>
          <w:sz w:val="18"/>
          <w:szCs w:val="18"/>
          <w:lang w:val="es-BO" w:eastAsia="es-ES"/>
        </w:rPr>
      </w:pPr>
    </w:p>
    <w:p w14:paraId="34EA6726" w14:textId="55A543F2" w:rsidR="00474F62" w:rsidRDefault="00653C2B" w:rsidP="001B4625">
      <w:pPr>
        <w:pStyle w:val="Prrafodelista"/>
        <w:numPr>
          <w:ilvl w:val="1"/>
          <w:numId w:val="5"/>
        </w:numPr>
        <w:tabs>
          <w:tab w:val="clear" w:pos="3935"/>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r w:rsidR="001349C4">
        <w:rPr>
          <w:rFonts w:ascii="Verdana" w:hAnsi="Verdana"/>
          <w:b/>
          <w:sz w:val="18"/>
          <w:szCs w:val="18"/>
          <w:lang w:val="es-BO"/>
        </w:rPr>
        <w:t xml:space="preserve"> “No corresponde”</w:t>
      </w:r>
    </w:p>
    <w:p w14:paraId="79EF1AEC" w14:textId="77777777" w:rsidR="00474F62" w:rsidRDefault="00474F62" w:rsidP="00474F62">
      <w:pPr>
        <w:pStyle w:val="Prrafodelista"/>
        <w:ind w:left="1134"/>
        <w:jc w:val="both"/>
        <w:rPr>
          <w:rFonts w:ascii="Verdana" w:hAnsi="Verdana"/>
          <w:b/>
          <w:sz w:val="18"/>
          <w:szCs w:val="18"/>
          <w:lang w:val="es-BO"/>
        </w:rPr>
      </w:pPr>
    </w:p>
    <w:p w14:paraId="055C9838" w14:textId="77777777" w:rsidR="001349C4" w:rsidRDefault="00653C2B" w:rsidP="001349C4">
      <w:pPr>
        <w:pStyle w:val="Prrafodelista"/>
        <w:numPr>
          <w:ilvl w:val="1"/>
          <w:numId w:val="5"/>
        </w:numPr>
        <w:tabs>
          <w:tab w:val="clear" w:pos="3935"/>
        </w:tabs>
        <w:ind w:left="1134" w:hanging="708"/>
        <w:jc w:val="both"/>
        <w:rPr>
          <w:rFonts w:ascii="Verdana" w:hAnsi="Verdana"/>
          <w:b/>
          <w:sz w:val="18"/>
          <w:szCs w:val="18"/>
          <w:lang w:val="es-BO"/>
        </w:rPr>
      </w:pPr>
      <w:bookmarkStart w:id="4" w:name="_Toc378863789"/>
      <w:r w:rsidRPr="00474F62">
        <w:rPr>
          <w:rFonts w:ascii="Verdana" w:hAnsi="Verdana"/>
          <w:b/>
          <w:sz w:val="18"/>
          <w:szCs w:val="18"/>
          <w:lang w:val="es-BO"/>
        </w:rPr>
        <w:t>Consultas escritas sobre el DBC</w:t>
      </w:r>
      <w:bookmarkEnd w:id="4"/>
      <w:r w:rsidRPr="00474F62">
        <w:rPr>
          <w:rFonts w:ascii="Verdana" w:hAnsi="Verdana"/>
          <w:b/>
          <w:sz w:val="18"/>
          <w:szCs w:val="18"/>
          <w:lang w:val="es-BO"/>
        </w:rPr>
        <w:t xml:space="preserve"> </w:t>
      </w:r>
      <w:r w:rsidR="001349C4">
        <w:rPr>
          <w:rFonts w:ascii="Verdana" w:hAnsi="Verdana"/>
          <w:b/>
          <w:sz w:val="18"/>
          <w:szCs w:val="18"/>
          <w:lang w:val="es-BO"/>
        </w:rPr>
        <w:t>“No corresponde”</w:t>
      </w:r>
    </w:p>
    <w:p w14:paraId="31A651AD" w14:textId="77777777" w:rsidR="00474F62" w:rsidRPr="00474F62" w:rsidRDefault="00474F62" w:rsidP="00474F62">
      <w:pPr>
        <w:pStyle w:val="Prrafodelista"/>
        <w:tabs>
          <w:tab w:val="num" w:pos="1134"/>
        </w:tabs>
        <w:ind w:left="1134"/>
        <w:jc w:val="both"/>
        <w:rPr>
          <w:rFonts w:cs="Tahoma"/>
          <w:sz w:val="18"/>
          <w:szCs w:val="18"/>
          <w:lang w:val="es-BO"/>
        </w:rPr>
      </w:pPr>
    </w:p>
    <w:p w14:paraId="4C485151" w14:textId="77777777" w:rsidR="001349C4" w:rsidRDefault="00653C2B" w:rsidP="001349C4">
      <w:pPr>
        <w:pStyle w:val="Prrafodelista"/>
        <w:numPr>
          <w:ilvl w:val="1"/>
          <w:numId w:val="5"/>
        </w:numPr>
        <w:tabs>
          <w:tab w:val="clear" w:pos="3935"/>
        </w:tabs>
        <w:ind w:left="1134" w:hanging="708"/>
        <w:jc w:val="both"/>
        <w:rPr>
          <w:rFonts w:ascii="Verdana" w:hAnsi="Verdana"/>
          <w:b/>
          <w:sz w:val="18"/>
          <w:szCs w:val="18"/>
          <w:lang w:val="es-BO"/>
        </w:rPr>
      </w:pPr>
      <w:bookmarkStart w:id="5" w:name="_Toc378863790"/>
      <w:r w:rsidRPr="00C921AE">
        <w:rPr>
          <w:rFonts w:ascii="Verdana" w:hAnsi="Verdana"/>
          <w:b/>
          <w:sz w:val="18"/>
          <w:szCs w:val="18"/>
          <w:lang w:val="es-BO"/>
        </w:rPr>
        <w:t>Reunión Informativa de Aclaración</w:t>
      </w:r>
      <w:bookmarkEnd w:id="5"/>
      <w:r w:rsidRPr="00C921AE">
        <w:rPr>
          <w:rFonts w:ascii="Verdana" w:hAnsi="Verdana"/>
          <w:b/>
          <w:sz w:val="18"/>
          <w:szCs w:val="18"/>
          <w:lang w:val="es-BO"/>
        </w:rPr>
        <w:t xml:space="preserve"> </w:t>
      </w:r>
      <w:r w:rsidR="00CA1BCF" w:rsidRPr="00C921AE">
        <w:rPr>
          <w:rFonts w:ascii="Verdana" w:hAnsi="Verdana"/>
          <w:b/>
          <w:sz w:val="18"/>
          <w:szCs w:val="18"/>
          <w:lang w:val="es-BO"/>
        </w:rPr>
        <w:t xml:space="preserve"> </w:t>
      </w:r>
      <w:r w:rsidR="001349C4">
        <w:rPr>
          <w:rFonts w:ascii="Verdana" w:hAnsi="Verdana"/>
          <w:b/>
          <w:sz w:val="18"/>
          <w:szCs w:val="18"/>
          <w:lang w:val="es-BO"/>
        </w:rPr>
        <w:t>“No corresponde”</w:t>
      </w:r>
    </w:p>
    <w:p w14:paraId="1EFD3D07" w14:textId="6DD5F8A4" w:rsidR="00653C2B" w:rsidRPr="008F554D" w:rsidRDefault="00653C2B" w:rsidP="00CA1BCF">
      <w:pPr>
        <w:pStyle w:val="Prrafodelista"/>
        <w:ind w:left="1134"/>
        <w:jc w:val="both"/>
        <w:rPr>
          <w:rFonts w:ascii="Verdana" w:hAnsi="Verdana"/>
          <w:sz w:val="18"/>
          <w:szCs w:val="18"/>
          <w:lang w:val="es-BO"/>
        </w:rPr>
      </w:pPr>
    </w:p>
    <w:p w14:paraId="16E6A3A9" w14:textId="77777777" w:rsidR="00653C2B" w:rsidRPr="003651C1" w:rsidRDefault="00653C2B" w:rsidP="00653C2B">
      <w:pPr>
        <w:pStyle w:val="Prrafodelista"/>
        <w:ind w:left="1134"/>
        <w:jc w:val="both"/>
        <w:rPr>
          <w:rFonts w:ascii="Verdana" w:hAnsi="Verdana" w:cs="Arial"/>
          <w:sz w:val="18"/>
          <w:szCs w:val="18"/>
          <w:lang w:val="es-BO"/>
        </w:rPr>
      </w:pPr>
    </w:p>
    <w:p w14:paraId="29213E19" w14:textId="77777777" w:rsidR="00653C2B" w:rsidRPr="003651C1" w:rsidRDefault="00653C2B" w:rsidP="00285D53">
      <w:pPr>
        <w:pStyle w:val="Puesto"/>
        <w:numPr>
          <w:ilvl w:val="0"/>
          <w:numId w:val="31"/>
        </w:numPr>
        <w:spacing w:before="0" w:after="0"/>
        <w:jc w:val="both"/>
        <w:rPr>
          <w:rFonts w:ascii="Verdana" w:hAnsi="Verdana"/>
          <w:sz w:val="18"/>
          <w:szCs w:val="18"/>
        </w:rPr>
      </w:pPr>
      <w:bookmarkStart w:id="6" w:name="_Toc94714664"/>
      <w:r w:rsidRPr="003651C1">
        <w:rPr>
          <w:rFonts w:ascii="Verdana" w:hAnsi="Verdana"/>
          <w:sz w:val="18"/>
          <w:szCs w:val="18"/>
        </w:rPr>
        <w:t>GARANTÍAS</w:t>
      </w:r>
      <w:bookmarkEnd w:id="6"/>
      <w:r w:rsidRPr="003651C1">
        <w:rPr>
          <w:rFonts w:ascii="Verdana" w:hAnsi="Verdana"/>
          <w:sz w:val="18"/>
          <w:szCs w:val="18"/>
        </w:rPr>
        <w:t xml:space="preserve"> </w:t>
      </w:r>
    </w:p>
    <w:p w14:paraId="7B58054B" w14:textId="77777777" w:rsidR="00653C2B" w:rsidRPr="003651C1" w:rsidRDefault="00653C2B" w:rsidP="00653C2B">
      <w:pPr>
        <w:jc w:val="both"/>
        <w:rPr>
          <w:rFonts w:cs="Tahoma"/>
          <w:sz w:val="18"/>
          <w:szCs w:val="18"/>
          <w:lang w:val="es-BO"/>
        </w:rPr>
      </w:pPr>
    </w:p>
    <w:p w14:paraId="7AD001A2" w14:textId="77777777" w:rsidR="00653C2B" w:rsidRPr="003651C1" w:rsidRDefault="00653C2B" w:rsidP="00653C2B">
      <w:pPr>
        <w:ind w:left="426"/>
        <w:jc w:val="both"/>
        <w:rPr>
          <w:rFonts w:cs="Tahoma"/>
          <w:sz w:val="18"/>
          <w:szCs w:val="18"/>
          <w:lang w:val="es-BO"/>
        </w:rPr>
      </w:pPr>
      <w:r w:rsidRPr="003651C1">
        <w:rPr>
          <w:rFonts w:cs="Tahoma"/>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18DB9991" w14:textId="77777777" w:rsidR="00653C2B" w:rsidRPr="003651C1" w:rsidRDefault="00653C2B" w:rsidP="00653C2B">
      <w:pPr>
        <w:ind w:left="432"/>
        <w:jc w:val="both"/>
        <w:rPr>
          <w:rFonts w:cs="Arial"/>
          <w:sz w:val="18"/>
          <w:szCs w:val="18"/>
          <w:lang w:val="es-BO"/>
        </w:rPr>
      </w:pPr>
    </w:p>
    <w:p w14:paraId="3B9F10F0" w14:textId="77777777" w:rsidR="00653C2B" w:rsidRPr="008F554D" w:rsidRDefault="00653C2B" w:rsidP="00653C2B">
      <w:pPr>
        <w:ind w:left="432"/>
        <w:jc w:val="both"/>
        <w:rPr>
          <w:rFonts w:cs="Arial"/>
          <w:sz w:val="18"/>
          <w:szCs w:val="18"/>
          <w:lang w:val="es-BO"/>
        </w:rPr>
      </w:pPr>
      <w:r>
        <w:rPr>
          <w:rFonts w:cs="Arial"/>
          <w:sz w:val="18"/>
          <w:szCs w:val="18"/>
          <w:lang w:val="es-BO"/>
        </w:rPr>
        <w:t>E</w:t>
      </w:r>
      <w:r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Pr="003651C1">
        <w:rPr>
          <w:rFonts w:cs="Arial"/>
          <w:sz w:val="18"/>
          <w:szCs w:val="18"/>
          <w:lang w:val="es-BO"/>
        </w:rPr>
        <w:t xml:space="preserve">optar por el depósito a la cuenta corriente fiscal </w:t>
      </w:r>
      <w:bookmarkStart w:id="7" w:name="_Hlk74233988"/>
      <w:bookmarkStart w:id="8" w:name="_Hlk76632046"/>
      <w:r w:rsidRPr="003651C1">
        <w:rPr>
          <w:rFonts w:cs="Arial"/>
          <w:sz w:val="18"/>
          <w:szCs w:val="18"/>
        </w:rPr>
        <w:t>de titularidad del Tesoro General de la Nación (TGN) dispuesta en el presente DBC</w:t>
      </w:r>
      <w:bookmarkEnd w:id="7"/>
      <w:bookmarkEnd w:id="8"/>
      <w:r w:rsidRPr="003651C1">
        <w:rPr>
          <w:rFonts w:cs="Arial"/>
          <w:sz w:val="18"/>
          <w:szCs w:val="18"/>
          <w:lang w:val="es-BO"/>
        </w:rPr>
        <w:t>, en remplazo de la Garantía de Seriedad de Propuesta</w:t>
      </w:r>
      <w:r>
        <w:rPr>
          <w:rFonts w:cs="Arial"/>
          <w:sz w:val="18"/>
          <w:szCs w:val="18"/>
          <w:lang w:val="es-BO"/>
        </w:rPr>
        <w:t>.</w:t>
      </w:r>
    </w:p>
    <w:p w14:paraId="6059A90B" w14:textId="77777777" w:rsidR="00653C2B" w:rsidRPr="008F554D" w:rsidRDefault="00653C2B" w:rsidP="00653C2B">
      <w:pPr>
        <w:ind w:left="426"/>
        <w:jc w:val="both"/>
        <w:rPr>
          <w:rFonts w:cs="Tahoma"/>
          <w:sz w:val="18"/>
          <w:szCs w:val="18"/>
          <w:lang w:val="es-BO"/>
        </w:rPr>
      </w:pPr>
    </w:p>
    <w:p w14:paraId="6AB6ED60" w14:textId="77777777" w:rsidR="00653C2B" w:rsidRPr="008F554D" w:rsidRDefault="00653C2B" w:rsidP="00285D53">
      <w:pPr>
        <w:pStyle w:val="Prrafodelista"/>
        <w:numPr>
          <w:ilvl w:val="0"/>
          <w:numId w:val="30"/>
        </w:numPr>
        <w:jc w:val="both"/>
        <w:rPr>
          <w:rFonts w:ascii="Verdana" w:hAnsi="Verdana" w:cs="Arial"/>
          <w:vanish/>
          <w:sz w:val="18"/>
          <w:szCs w:val="18"/>
          <w:lang w:val="es-BO"/>
        </w:rPr>
      </w:pPr>
    </w:p>
    <w:p w14:paraId="06BD68AD" w14:textId="77777777" w:rsidR="00653C2B" w:rsidRPr="008F554D" w:rsidRDefault="00653C2B" w:rsidP="00285D53">
      <w:pPr>
        <w:pStyle w:val="Prrafodelista"/>
        <w:numPr>
          <w:ilvl w:val="0"/>
          <w:numId w:val="30"/>
        </w:numPr>
        <w:jc w:val="both"/>
        <w:rPr>
          <w:rFonts w:ascii="Verdana" w:hAnsi="Verdana" w:cs="Arial"/>
          <w:vanish/>
          <w:sz w:val="18"/>
          <w:szCs w:val="18"/>
          <w:lang w:val="es-BO"/>
        </w:rPr>
      </w:pPr>
    </w:p>
    <w:p w14:paraId="2B655E6F" w14:textId="77777777" w:rsidR="00653C2B" w:rsidRPr="008F554D" w:rsidRDefault="00653C2B" w:rsidP="00285D53">
      <w:pPr>
        <w:pStyle w:val="Prrafodelista"/>
        <w:numPr>
          <w:ilvl w:val="0"/>
          <w:numId w:val="30"/>
        </w:numPr>
        <w:jc w:val="both"/>
        <w:rPr>
          <w:rFonts w:ascii="Verdana" w:hAnsi="Verdana" w:cs="Arial"/>
          <w:vanish/>
          <w:sz w:val="18"/>
          <w:szCs w:val="18"/>
          <w:lang w:val="es-BO"/>
        </w:rPr>
      </w:pPr>
    </w:p>
    <w:p w14:paraId="6AE49AE5" w14:textId="77777777" w:rsidR="00653C2B" w:rsidRPr="008F554D" w:rsidRDefault="00653C2B" w:rsidP="00285D53">
      <w:pPr>
        <w:pStyle w:val="Prrafodelista"/>
        <w:numPr>
          <w:ilvl w:val="0"/>
          <w:numId w:val="30"/>
        </w:numPr>
        <w:jc w:val="both"/>
        <w:rPr>
          <w:rFonts w:ascii="Verdana" w:hAnsi="Verdana" w:cs="Arial"/>
          <w:vanish/>
          <w:sz w:val="18"/>
          <w:szCs w:val="18"/>
          <w:lang w:val="es-BO"/>
        </w:rPr>
      </w:pPr>
    </w:p>
    <w:p w14:paraId="5F172379" w14:textId="77777777" w:rsidR="00653C2B" w:rsidRPr="00910EAF" w:rsidRDefault="00653C2B" w:rsidP="00285D53">
      <w:pPr>
        <w:pStyle w:val="Prrafodelista"/>
        <w:numPr>
          <w:ilvl w:val="1"/>
          <w:numId w:val="30"/>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15B8C289" w14:textId="77777777" w:rsidR="00653C2B" w:rsidRPr="00130E80" w:rsidRDefault="00653C2B" w:rsidP="00653C2B">
      <w:pPr>
        <w:ind w:left="2124" w:hanging="711"/>
        <w:jc w:val="both"/>
        <w:rPr>
          <w:rFonts w:cs="Tahoma"/>
          <w:sz w:val="18"/>
          <w:szCs w:val="18"/>
          <w:lang w:val="es-BO"/>
        </w:rPr>
      </w:pPr>
    </w:p>
    <w:p w14:paraId="6C0BB29F" w14:textId="6EA7207B" w:rsidR="00653C2B" w:rsidRPr="00910EAF" w:rsidRDefault="00653C2B" w:rsidP="001B4625">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 cuando lo requiera, podrá solicitar la presentación de la Garantía de Seriedad de Propuesta</w:t>
      </w:r>
      <w:r w:rsidRPr="00910EAF">
        <w:rPr>
          <w:rFonts w:cs="Arial"/>
          <w:sz w:val="18"/>
          <w:szCs w:val="18"/>
          <w:lang w:val="es-BO"/>
        </w:rPr>
        <w:t xml:space="preserve"> </w:t>
      </w:r>
      <w:bookmarkStart w:id="9" w:name="_Hlk76546030"/>
      <w:r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Pr="00910EAF">
        <w:rPr>
          <w:rFonts w:cs="Tahoma"/>
          <w:sz w:val="18"/>
          <w:szCs w:val="18"/>
          <w:lang w:val="es-BO"/>
        </w:rPr>
        <w:t>equivalente al cero punto cinco por ciento (0.5%) del precio referencial de la contratación</w:t>
      </w:r>
      <w:bookmarkEnd w:id="9"/>
      <w:bookmarkEnd w:id="10"/>
      <w:r w:rsidRPr="00910EAF">
        <w:rPr>
          <w:rFonts w:cs="Tahoma"/>
          <w:sz w:val="18"/>
          <w:szCs w:val="18"/>
          <w:lang w:val="es-BO"/>
        </w:rPr>
        <w:t xml:space="preserve">, sólo para contrataciones con Precio Referencial mayor a Bs200.000.- (DOSCIENTOS MIL 00/100 BOLIVIANOS); </w:t>
      </w:r>
    </w:p>
    <w:p w14:paraId="17D06816" w14:textId="77777777" w:rsidR="00653C2B" w:rsidRPr="00910EAF" w:rsidRDefault="00653C2B" w:rsidP="00653C2B">
      <w:pPr>
        <w:ind w:left="1701"/>
        <w:jc w:val="both"/>
        <w:rPr>
          <w:rFonts w:cs="Tahoma"/>
          <w:sz w:val="18"/>
          <w:szCs w:val="18"/>
          <w:lang w:val="es-BO"/>
        </w:rPr>
      </w:pPr>
    </w:p>
    <w:p w14:paraId="3135E43E" w14:textId="77777777" w:rsidR="00653C2B" w:rsidRPr="00910EAF" w:rsidRDefault="00653C2B" w:rsidP="001B4625">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7B81E69A" w14:textId="77777777" w:rsidR="00653C2B" w:rsidRPr="00910EAF" w:rsidRDefault="00653C2B" w:rsidP="00653C2B">
      <w:pPr>
        <w:ind w:left="1701"/>
        <w:jc w:val="both"/>
        <w:rPr>
          <w:rFonts w:cs="Tahoma"/>
          <w:b/>
          <w:sz w:val="18"/>
          <w:szCs w:val="18"/>
          <w:lang w:val="es-BO"/>
        </w:rPr>
      </w:pPr>
    </w:p>
    <w:p w14:paraId="4178981C" w14:textId="1C95F7E3" w:rsidR="00653C2B" w:rsidRPr="008F554D" w:rsidRDefault="00653C2B" w:rsidP="001B4625">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lastRenderedPageBreak/>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equivalente al cien por ciento (100%) del anticipo otorgado. El monto total del anticipo no deberá exceder el veinte por ciento (20%) del monto total del contrato.</w:t>
      </w:r>
      <w:r>
        <w:rPr>
          <w:rFonts w:cs="Tahoma"/>
          <w:sz w:val="18"/>
          <w:szCs w:val="18"/>
          <w:lang w:val="es-BO"/>
        </w:rPr>
        <w:t xml:space="preserve"> </w:t>
      </w:r>
    </w:p>
    <w:p w14:paraId="4A702EE1" w14:textId="77777777" w:rsidR="00653C2B" w:rsidRPr="008F554D" w:rsidRDefault="00653C2B" w:rsidP="00653C2B">
      <w:pPr>
        <w:jc w:val="both"/>
        <w:rPr>
          <w:rFonts w:cs="Tahoma"/>
          <w:sz w:val="18"/>
          <w:szCs w:val="18"/>
          <w:lang w:val="es-BO"/>
        </w:rPr>
      </w:pPr>
    </w:p>
    <w:p w14:paraId="4CC35D3B" w14:textId="405373D7" w:rsidR="00653C2B" w:rsidRPr="008F554D" w:rsidRDefault="00653C2B" w:rsidP="00285D53">
      <w:pPr>
        <w:pStyle w:val="Prrafodelista"/>
        <w:numPr>
          <w:ilvl w:val="1"/>
          <w:numId w:val="30"/>
        </w:numPr>
        <w:ind w:left="1276" w:hanging="850"/>
        <w:rPr>
          <w:rFonts w:ascii="Verdana" w:hAnsi="Verdana"/>
          <w:b/>
          <w:sz w:val="18"/>
          <w:szCs w:val="18"/>
          <w:lang w:val="es-BO"/>
        </w:rPr>
      </w:pPr>
      <w:r w:rsidRPr="008F554D">
        <w:rPr>
          <w:rFonts w:ascii="Verdana" w:hAnsi="Verdana"/>
          <w:b/>
          <w:sz w:val="18"/>
          <w:lang w:val="es-BO"/>
        </w:rPr>
        <w:t>Ejecución de la Garantía de Seriedad de Propuesta</w:t>
      </w:r>
      <w:r>
        <w:rPr>
          <w:rFonts w:ascii="Verdana" w:hAnsi="Verdana"/>
          <w:b/>
          <w:sz w:val="18"/>
          <w:lang w:val="es-BO"/>
        </w:rPr>
        <w:t xml:space="preserve"> </w:t>
      </w:r>
    </w:p>
    <w:p w14:paraId="7DDC850F" w14:textId="77777777" w:rsidR="00653C2B" w:rsidRPr="008F554D" w:rsidRDefault="00653C2B" w:rsidP="00653C2B">
      <w:pPr>
        <w:ind w:left="720"/>
        <w:jc w:val="both"/>
        <w:rPr>
          <w:rFonts w:cs="Tahoma"/>
          <w:sz w:val="18"/>
          <w:szCs w:val="18"/>
          <w:lang w:val="es-BO"/>
        </w:rPr>
      </w:pPr>
    </w:p>
    <w:p w14:paraId="0FE98E7B" w14:textId="77777777" w:rsidR="00653C2B" w:rsidRPr="008F554D" w:rsidRDefault="00653C2B" w:rsidP="00653C2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Pr="003651C1">
        <w:rPr>
          <w:rFonts w:ascii="Verdana" w:hAnsi="Verdana" w:cs="Tahoma"/>
          <w:sz w:val="18"/>
          <w:szCs w:val="18"/>
          <w:lang w:val="es-BO"/>
        </w:rPr>
        <w:t>entidad o del TGN, según corresponda</w:t>
      </w:r>
      <w:r w:rsidRPr="008F554D">
        <w:rPr>
          <w:rFonts w:ascii="Verdana" w:hAnsi="Verdana" w:cs="Tahoma"/>
          <w:sz w:val="18"/>
          <w:szCs w:val="18"/>
          <w:lang w:val="es-BO"/>
        </w:rPr>
        <w:t xml:space="preserve">, cuando:  </w:t>
      </w:r>
    </w:p>
    <w:p w14:paraId="0E0BCC3E" w14:textId="77777777" w:rsidR="00653C2B" w:rsidRPr="008F554D" w:rsidRDefault="00653C2B" w:rsidP="00653C2B">
      <w:pPr>
        <w:jc w:val="both"/>
        <w:rPr>
          <w:rFonts w:cs="Tahoma"/>
          <w:sz w:val="18"/>
          <w:szCs w:val="18"/>
          <w:lang w:val="es-BO"/>
        </w:rPr>
      </w:pPr>
    </w:p>
    <w:p w14:paraId="75A72BE7" w14:textId="77777777" w:rsidR="00653C2B" w:rsidRPr="008F554D" w:rsidRDefault="00653C2B" w:rsidP="001B4625">
      <w:pPr>
        <w:numPr>
          <w:ilvl w:val="0"/>
          <w:numId w:val="24"/>
        </w:numPr>
        <w:ind w:left="1843" w:hanging="425"/>
        <w:jc w:val="both"/>
        <w:rPr>
          <w:rFonts w:cs="Tahoma"/>
          <w:sz w:val="18"/>
          <w:szCs w:val="18"/>
          <w:lang w:val="es-BO"/>
        </w:rPr>
      </w:pPr>
      <w:r w:rsidRPr="008F554D">
        <w:rPr>
          <w:rFonts w:cs="Arial"/>
          <w:sz w:val="18"/>
          <w:szCs w:val="18"/>
          <w:lang w:val="es-BO"/>
        </w:rPr>
        <w:t>Se compruebe falsedad en la información declarada en el Formulario de Presentación de Propuesta (Formulario A-1)</w:t>
      </w:r>
      <w:r>
        <w:rPr>
          <w:rFonts w:cs="Arial"/>
          <w:sz w:val="18"/>
          <w:szCs w:val="18"/>
          <w:lang w:val="es-BO"/>
        </w:rPr>
        <w:t>;</w:t>
      </w:r>
    </w:p>
    <w:p w14:paraId="294C44C4" w14:textId="77777777" w:rsidR="00653C2B" w:rsidRPr="008F554D" w:rsidRDefault="00653C2B" w:rsidP="001B4625">
      <w:pPr>
        <w:numPr>
          <w:ilvl w:val="0"/>
          <w:numId w:val="24"/>
        </w:numPr>
        <w:ind w:left="1843" w:hanging="425"/>
        <w:jc w:val="both"/>
        <w:rPr>
          <w:rFonts w:cs="Tahoma"/>
          <w:sz w:val="18"/>
          <w:szCs w:val="18"/>
          <w:lang w:val="es-BO"/>
        </w:rPr>
      </w:pPr>
      <w:r w:rsidRPr="008F554D">
        <w:rPr>
          <w:rFonts w:cs="Tahoma"/>
          <w:sz w:val="18"/>
          <w:szCs w:val="18"/>
          <w:lang w:val="es-BO"/>
        </w:rPr>
        <w:t xml:space="preserve">Para la </w:t>
      </w:r>
      <w:r w:rsidRPr="008F554D">
        <w:rPr>
          <w:rFonts w:cs="Arial"/>
          <w:sz w:val="18"/>
          <w:szCs w:val="18"/>
          <w:lang w:val="es-BO"/>
        </w:rPr>
        <w:t xml:space="preserve">suscripción de contrato, </w:t>
      </w:r>
      <w:r w:rsidRPr="008F554D">
        <w:rPr>
          <w:rFonts w:cs="Tahoma"/>
          <w:sz w:val="18"/>
          <w:szCs w:val="18"/>
          <w:lang w:val="es-BO"/>
        </w:rPr>
        <w:t xml:space="preserve">la documentación presentada por el proponente adjudicado, no respalde lo señalado </w:t>
      </w:r>
      <w:r w:rsidRPr="008F554D">
        <w:rPr>
          <w:rFonts w:cs="Arial"/>
          <w:sz w:val="18"/>
          <w:szCs w:val="18"/>
          <w:lang w:val="es-BO"/>
        </w:rPr>
        <w:t>en el Formulario de Presentación de Propuesta (Formulario A-1)</w:t>
      </w:r>
      <w:r>
        <w:rPr>
          <w:rFonts w:cs="Arial"/>
          <w:sz w:val="18"/>
          <w:szCs w:val="18"/>
          <w:lang w:val="es-BO"/>
        </w:rPr>
        <w:t>;</w:t>
      </w:r>
    </w:p>
    <w:p w14:paraId="6DF6D2D1" w14:textId="77777777" w:rsidR="00653C2B" w:rsidRPr="008F554D" w:rsidRDefault="00653C2B" w:rsidP="001B4625">
      <w:pPr>
        <w:numPr>
          <w:ilvl w:val="0"/>
          <w:numId w:val="24"/>
        </w:numPr>
        <w:ind w:left="1843" w:hanging="425"/>
        <w:jc w:val="both"/>
        <w:rPr>
          <w:rFonts w:cs="Arial"/>
          <w:sz w:val="18"/>
          <w:szCs w:val="18"/>
          <w:lang w:val="es-BO"/>
        </w:rPr>
      </w:pPr>
      <w:r w:rsidRPr="008F554D">
        <w:rPr>
          <w:rFonts w:cs="Tahoma"/>
          <w:sz w:val="18"/>
          <w:szCs w:val="18"/>
          <w:lang w:val="es-BO"/>
        </w:rPr>
        <w:t xml:space="preserve">El proponente adjudicado no presente para la suscripción de contrato, uno o más de los documentos señalados </w:t>
      </w:r>
      <w:r w:rsidRPr="008F554D">
        <w:rPr>
          <w:rFonts w:cs="Arial"/>
          <w:sz w:val="18"/>
          <w:szCs w:val="18"/>
          <w:lang w:val="es-BO"/>
        </w:rPr>
        <w:t>en el Formulario de Presentación de Propuesta (Formulario A-1),</w:t>
      </w:r>
      <w:r w:rsidRPr="008F554D">
        <w:rPr>
          <w:rFonts w:cs="Tahoma"/>
          <w:sz w:val="18"/>
          <w:szCs w:val="18"/>
          <w:lang w:val="es-BO"/>
        </w:rPr>
        <w:t xml:space="preserve"> salvo que </w:t>
      </w:r>
      <w:r w:rsidRPr="008F554D">
        <w:rPr>
          <w:rFonts w:cs="Arial"/>
          <w:sz w:val="18"/>
          <w:szCs w:val="18"/>
          <w:lang w:val="es-BO"/>
        </w:rPr>
        <w:t>hubiese justificado oportunamente el retraso, por causas de fuerza mayor, caso fortuito u otras causas debidamente justificadas y aceptadas por la entidad</w:t>
      </w:r>
      <w:r>
        <w:rPr>
          <w:rFonts w:cs="Arial"/>
          <w:sz w:val="18"/>
          <w:szCs w:val="18"/>
          <w:lang w:val="es-BO"/>
        </w:rPr>
        <w:t>;</w:t>
      </w:r>
    </w:p>
    <w:p w14:paraId="31027DEF" w14:textId="77777777" w:rsidR="00653C2B" w:rsidRPr="008F554D" w:rsidRDefault="00653C2B" w:rsidP="001B4625">
      <w:pPr>
        <w:numPr>
          <w:ilvl w:val="0"/>
          <w:numId w:val="24"/>
        </w:numPr>
        <w:ind w:left="1843" w:hanging="425"/>
        <w:jc w:val="both"/>
        <w:rPr>
          <w:rFonts w:cs="Arial"/>
          <w:sz w:val="18"/>
          <w:szCs w:val="18"/>
          <w:lang w:val="es-BO"/>
        </w:rPr>
      </w:pPr>
      <w:r w:rsidRPr="008F554D">
        <w:rPr>
          <w:rFonts w:cs="Tahoma"/>
          <w:sz w:val="18"/>
          <w:szCs w:val="18"/>
          <w:lang w:val="es-BO"/>
        </w:rPr>
        <w:t xml:space="preserve">El proponente adjudicado desista, </w:t>
      </w:r>
      <w:r w:rsidRPr="008F554D">
        <w:rPr>
          <w:rFonts w:cs="Arial"/>
          <w:sz w:val="18"/>
          <w:szCs w:val="18"/>
          <w:lang w:val="es-BO"/>
        </w:rPr>
        <w:t>de manera expresa o tácita,</w:t>
      </w:r>
      <w:r w:rsidRPr="008F554D">
        <w:rPr>
          <w:rFonts w:cs="Tahoma"/>
          <w:sz w:val="18"/>
          <w:szCs w:val="18"/>
          <w:lang w:val="es-BO"/>
        </w:rPr>
        <w:t xml:space="preserve"> de suscribir el   contrato en el plazo establecido, salvo por </w:t>
      </w:r>
      <w:r w:rsidRPr="008F554D">
        <w:rPr>
          <w:rFonts w:cs="Arial"/>
          <w:sz w:val="18"/>
          <w:szCs w:val="18"/>
          <w:lang w:val="es-BO"/>
        </w:rPr>
        <w:t>causas de fuerza mayor, caso fortuito u otras causas debidamente justificadas y aceptadas por la entidad.</w:t>
      </w:r>
    </w:p>
    <w:p w14:paraId="47A603C7" w14:textId="77777777" w:rsidR="00653C2B" w:rsidRPr="008F554D" w:rsidRDefault="00653C2B" w:rsidP="00653C2B">
      <w:pPr>
        <w:jc w:val="both"/>
        <w:rPr>
          <w:rFonts w:cs="Tahoma"/>
          <w:sz w:val="18"/>
          <w:szCs w:val="18"/>
          <w:lang w:val="es-BO"/>
        </w:rPr>
      </w:pPr>
    </w:p>
    <w:p w14:paraId="46EBCDD9" w14:textId="77777777" w:rsidR="00653C2B" w:rsidRPr="009A4A9F" w:rsidRDefault="00653C2B" w:rsidP="00653C2B">
      <w:pPr>
        <w:rPr>
          <w:b/>
          <w:sz w:val="18"/>
          <w:szCs w:val="18"/>
          <w:lang w:val="es-BO"/>
        </w:rPr>
      </w:pPr>
      <w:r>
        <w:rPr>
          <w:b/>
          <w:sz w:val="18"/>
          <w:lang w:val="es-BO"/>
        </w:rPr>
        <w:t xml:space="preserve">     </w:t>
      </w:r>
    </w:p>
    <w:p w14:paraId="5F44CE87" w14:textId="5C8FD7AB" w:rsidR="00653C2B" w:rsidRPr="008F554D" w:rsidRDefault="00653C2B" w:rsidP="00285D53">
      <w:pPr>
        <w:pStyle w:val="Prrafodelista"/>
        <w:numPr>
          <w:ilvl w:val="1"/>
          <w:numId w:val="30"/>
        </w:numPr>
        <w:ind w:left="1276" w:hanging="850"/>
        <w:rPr>
          <w:rFonts w:ascii="Verdana" w:hAnsi="Verdana"/>
          <w:b/>
          <w:sz w:val="18"/>
          <w:lang w:val="es-BO"/>
        </w:rPr>
      </w:pPr>
      <w:r w:rsidRPr="009E32D4">
        <w:rPr>
          <w:rFonts w:ascii="Verdana" w:hAnsi="Verdana"/>
          <w:b/>
          <w:sz w:val="18"/>
          <w:lang w:val="es-BO"/>
        </w:rPr>
        <w:t xml:space="preserve">Devolución de la Garantía de Seriedad de Propuesta  </w:t>
      </w:r>
    </w:p>
    <w:p w14:paraId="6DB402EE" w14:textId="77777777" w:rsidR="00653C2B" w:rsidRPr="008F554D" w:rsidRDefault="00653C2B" w:rsidP="00653C2B">
      <w:pPr>
        <w:jc w:val="both"/>
        <w:rPr>
          <w:rFonts w:cs="Tahoma"/>
          <w:sz w:val="18"/>
          <w:szCs w:val="18"/>
          <w:lang w:val="es-BO"/>
        </w:rPr>
      </w:pPr>
    </w:p>
    <w:p w14:paraId="2DE16843" w14:textId="77777777" w:rsidR="00653C2B" w:rsidRPr="008F554D" w:rsidRDefault="00653C2B" w:rsidP="00653C2B">
      <w:pPr>
        <w:pStyle w:val="Prrafodelista"/>
        <w:ind w:left="1276"/>
        <w:jc w:val="both"/>
        <w:rPr>
          <w:rFonts w:ascii="Verdana" w:hAnsi="Verdana" w:cs="Tahoma"/>
          <w:sz w:val="18"/>
          <w:szCs w:val="18"/>
          <w:lang w:val="es-BO"/>
        </w:rPr>
      </w:pPr>
      <w:r w:rsidRPr="008F554D">
        <w:rPr>
          <w:rFonts w:ascii="Verdana" w:hAnsi="Verdana" w:cs="Tahoma"/>
          <w:sz w:val="18"/>
          <w:szCs w:val="18"/>
          <w:lang w:val="es-BO"/>
        </w:rPr>
        <w:t>La Garantía de Seriedad de Propuesta, en caso de haberse solicitado, será devuelt</w:t>
      </w:r>
      <w:r>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Pr>
          <w:rFonts w:ascii="Verdana" w:hAnsi="Verdana" w:cs="Tahoma"/>
          <w:sz w:val="18"/>
          <w:szCs w:val="18"/>
          <w:lang w:val="es-BO"/>
        </w:rPr>
        <w:t xml:space="preserve">cinco </w:t>
      </w:r>
      <w:r w:rsidRPr="008F554D">
        <w:rPr>
          <w:rFonts w:ascii="Verdana" w:hAnsi="Verdana" w:cs="Tahoma"/>
          <w:sz w:val="18"/>
          <w:szCs w:val="18"/>
          <w:lang w:val="es-BO"/>
        </w:rPr>
        <w:t>(5) días hábiles, computables a partir del día siguiente hábil de la:</w:t>
      </w:r>
    </w:p>
    <w:p w14:paraId="3B69994C" w14:textId="77777777" w:rsidR="00653C2B" w:rsidRPr="008F554D" w:rsidRDefault="00653C2B" w:rsidP="00653C2B">
      <w:pPr>
        <w:jc w:val="both"/>
        <w:rPr>
          <w:rFonts w:cs="Tahoma"/>
          <w:sz w:val="18"/>
          <w:szCs w:val="18"/>
          <w:lang w:val="es-BO"/>
        </w:rPr>
      </w:pPr>
    </w:p>
    <w:p w14:paraId="5D2AD2F9" w14:textId="77777777" w:rsidR="00653C2B" w:rsidRPr="008F554D" w:rsidRDefault="00653C2B" w:rsidP="00285D53">
      <w:pPr>
        <w:numPr>
          <w:ilvl w:val="0"/>
          <w:numId w:val="32"/>
        </w:numPr>
        <w:ind w:left="1843" w:hanging="425"/>
        <w:jc w:val="both"/>
        <w:rPr>
          <w:rFonts w:cs="Tahoma"/>
          <w:sz w:val="18"/>
          <w:szCs w:val="18"/>
          <w:lang w:val="es-BO"/>
        </w:rPr>
      </w:pPr>
      <w:r w:rsidRPr="008F554D">
        <w:rPr>
          <w:rFonts w:cs="Tahoma"/>
          <w:sz w:val="18"/>
          <w:szCs w:val="18"/>
          <w:lang w:val="es-BO"/>
        </w:rPr>
        <w:t>Notificación con la Resolución de Declaratoria Desierta</w:t>
      </w:r>
      <w:r>
        <w:rPr>
          <w:rFonts w:cs="Tahoma"/>
          <w:sz w:val="18"/>
          <w:szCs w:val="18"/>
          <w:lang w:val="es-BO"/>
        </w:rPr>
        <w:t>;</w:t>
      </w:r>
    </w:p>
    <w:p w14:paraId="4EEC768B" w14:textId="77777777" w:rsidR="00653C2B" w:rsidRPr="008F554D" w:rsidRDefault="00653C2B" w:rsidP="00285D53">
      <w:pPr>
        <w:numPr>
          <w:ilvl w:val="0"/>
          <w:numId w:val="32"/>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Pr>
          <w:rFonts w:cs="Tahoma"/>
          <w:sz w:val="18"/>
          <w:szCs w:val="18"/>
          <w:lang w:val="es-BO"/>
        </w:rPr>
        <w:t>;</w:t>
      </w:r>
    </w:p>
    <w:p w14:paraId="608C9566" w14:textId="77777777" w:rsidR="00653C2B" w:rsidRPr="008F554D" w:rsidRDefault="00653C2B" w:rsidP="00285D53">
      <w:pPr>
        <w:numPr>
          <w:ilvl w:val="0"/>
          <w:numId w:val="32"/>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Pr>
          <w:rFonts w:cs="Tahoma"/>
          <w:sz w:val="18"/>
          <w:szCs w:val="18"/>
          <w:lang w:val="es-BO"/>
        </w:rPr>
        <w:t>;</w:t>
      </w:r>
    </w:p>
    <w:p w14:paraId="0C4C6145" w14:textId="77777777" w:rsidR="00653C2B" w:rsidRPr="008F554D" w:rsidRDefault="00653C2B" w:rsidP="00285D53">
      <w:pPr>
        <w:numPr>
          <w:ilvl w:val="0"/>
          <w:numId w:val="32"/>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Pr>
          <w:rFonts w:cs="Tahoma"/>
          <w:sz w:val="18"/>
          <w:szCs w:val="18"/>
          <w:lang w:val="es-BO"/>
        </w:rPr>
        <w:t>;</w:t>
      </w:r>
    </w:p>
    <w:p w14:paraId="693C472A" w14:textId="77777777" w:rsidR="00653C2B" w:rsidRPr="008F554D" w:rsidRDefault="00653C2B" w:rsidP="00285D53">
      <w:pPr>
        <w:numPr>
          <w:ilvl w:val="0"/>
          <w:numId w:val="32"/>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Pr>
          <w:rFonts w:cs="Tahoma"/>
          <w:sz w:val="18"/>
          <w:szCs w:val="18"/>
          <w:lang w:val="es-BO"/>
        </w:rPr>
        <w:t>,</w:t>
      </w:r>
    </w:p>
    <w:p w14:paraId="488311D0" w14:textId="77777777" w:rsidR="00653C2B" w:rsidRPr="008F554D" w:rsidRDefault="00653C2B" w:rsidP="00285D53">
      <w:pPr>
        <w:numPr>
          <w:ilvl w:val="0"/>
          <w:numId w:val="32"/>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674F468E" w14:textId="77777777" w:rsidR="00653C2B" w:rsidRPr="008F554D" w:rsidRDefault="00653C2B" w:rsidP="00653C2B">
      <w:pPr>
        <w:tabs>
          <w:tab w:val="left" w:pos="993"/>
        </w:tabs>
        <w:ind w:left="1779"/>
        <w:jc w:val="both"/>
        <w:rPr>
          <w:rFonts w:cs="Tahoma"/>
          <w:sz w:val="18"/>
          <w:szCs w:val="18"/>
          <w:lang w:val="es-BO"/>
        </w:rPr>
      </w:pPr>
    </w:p>
    <w:p w14:paraId="6752A84D" w14:textId="77777777" w:rsidR="00653C2B" w:rsidRPr="008F554D" w:rsidRDefault="00653C2B" w:rsidP="00653C2B">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Pr="008F554D">
        <w:t xml:space="preserve"> </w:t>
      </w:r>
      <w:r w:rsidRPr="008F554D">
        <w:rPr>
          <w:rFonts w:ascii="Verdana" w:hAnsi="Verdana" w:cs="Arial"/>
          <w:sz w:val="18"/>
          <w:szCs w:val="18"/>
          <w:lang w:val="es-BO"/>
        </w:rPr>
        <w:t>Dicha cuenta debe estar registrada en el RUPE.</w:t>
      </w:r>
    </w:p>
    <w:p w14:paraId="690F6F55" w14:textId="77777777" w:rsidR="00653C2B" w:rsidRPr="008F554D" w:rsidRDefault="00653C2B" w:rsidP="00653C2B">
      <w:pPr>
        <w:pStyle w:val="Prrafodelista"/>
        <w:ind w:left="1276"/>
        <w:jc w:val="both"/>
        <w:rPr>
          <w:rFonts w:ascii="Verdana" w:hAnsi="Verdana"/>
          <w:sz w:val="18"/>
          <w:lang w:val="es-BO"/>
        </w:rPr>
      </w:pPr>
    </w:p>
    <w:p w14:paraId="102EF629" w14:textId="77777777" w:rsidR="00653C2B" w:rsidRPr="008F554D" w:rsidRDefault="00653C2B" w:rsidP="00285D53">
      <w:pPr>
        <w:pStyle w:val="Prrafodelista"/>
        <w:numPr>
          <w:ilvl w:val="1"/>
          <w:numId w:val="30"/>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 Cumplimiento de Contrato y de Correcta Inversión de Anticipo, se establecerá en el Contrato.</w:t>
      </w:r>
    </w:p>
    <w:p w14:paraId="74A6340B" w14:textId="77777777" w:rsidR="00653C2B" w:rsidRPr="008F554D" w:rsidRDefault="00653C2B" w:rsidP="00653C2B">
      <w:pPr>
        <w:ind w:left="360"/>
        <w:jc w:val="both"/>
        <w:rPr>
          <w:rFonts w:cs="Tahoma"/>
          <w:sz w:val="18"/>
          <w:szCs w:val="18"/>
          <w:lang w:val="es-BO"/>
        </w:rPr>
      </w:pPr>
    </w:p>
    <w:p w14:paraId="27279032"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2" w:name="_Toc94714665"/>
      <w:r w:rsidRPr="008F554D">
        <w:rPr>
          <w:rFonts w:ascii="Verdana" w:hAnsi="Verdana"/>
          <w:sz w:val="18"/>
          <w:szCs w:val="18"/>
        </w:rPr>
        <w:t>DESCALIFICACIÓN DE PROPUESTAS</w:t>
      </w:r>
      <w:bookmarkEnd w:id="12"/>
    </w:p>
    <w:p w14:paraId="33D38DEE" w14:textId="77777777" w:rsidR="00653C2B" w:rsidRPr="008F554D" w:rsidRDefault="00653C2B" w:rsidP="00653C2B">
      <w:pPr>
        <w:ind w:left="576"/>
        <w:jc w:val="both"/>
        <w:rPr>
          <w:sz w:val="18"/>
          <w:lang w:val="es-BO"/>
        </w:rPr>
      </w:pPr>
    </w:p>
    <w:p w14:paraId="55F8AD0A" w14:textId="77777777" w:rsidR="00653C2B" w:rsidRPr="008F554D" w:rsidRDefault="00653C2B" w:rsidP="00653C2B">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401340B5" w14:textId="77777777" w:rsidR="00653C2B" w:rsidRPr="008F554D" w:rsidRDefault="00653C2B" w:rsidP="00653C2B">
      <w:pPr>
        <w:pStyle w:val="Prrafodelista"/>
        <w:jc w:val="both"/>
        <w:rPr>
          <w:rFonts w:cs="Tahoma"/>
          <w:sz w:val="18"/>
          <w:szCs w:val="18"/>
          <w:lang w:val="es-BO"/>
        </w:rPr>
      </w:pPr>
    </w:p>
    <w:p w14:paraId="3DA6450F" w14:textId="77777777" w:rsidR="00653C2B" w:rsidRPr="008F554D" w:rsidRDefault="00653C2B" w:rsidP="001B4625">
      <w:pPr>
        <w:pStyle w:val="Prrafodelista"/>
        <w:numPr>
          <w:ilvl w:val="0"/>
          <w:numId w:val="8"/>
        </w:numPr>
        <w:ind w:left="1843" w:hanging="425"/>
        <w:jc w:val="both"/>
        <w:rPr>
          <w:rFonts w:ascii="Verdana" w:hAnsi="Verdana" w:cs="Arial"/>
          <w:sz w:val="18"/>
          <w:szCs w:val="18"/>
          <w:lang w:val="es-BO"/>
        </w:rPr>
      </w:pPr>
      <w:r w:rsidRPr="008F554D">
        <w:rPr>
          <w:rFonts w:ascii="Verdana" w:hAnsi="Verdana" w:cs="Arial"/>
          <w:sz w:val="18"/>
          <w:szCs w:val="18"/>
          <w:lang w:val="es-BO"/>
        </w:rPr>
        <w:lastRenderedPageBreak/>
        <w:t>Incumplimiento a la Declaración Jurada del Formulario de Presentación de Propuesta (Formulario A-1)</w:t>
      </w:r>
      <w:r>
        <w:rPr>
          <w:rFonts w:ascii="Verdana" w:hAnsi="Verdana" w:cs="Arial"/>
          <w:sz w:val="18"/>
          <w:szCs w:val="18"/>
          <w:lang w:val="es-BO"/>
        </w:rPr>
        <w:t>;</w:t>
      </w:r>
    </w:p>
    <w:p w14:paraId="2EB41A1B" w14:textId="77777777" w:rsidR="00653C2B" w:rsidRPr="008F554D" w:rsidRDefault="00653C2B" w:rsidP="001B4625">
      <w:pPr>
        <w:pStyle w:val="Prrafodelista"/>
        <w:numPr>
          <w:ilvl w:val="0"/>
          <w:numId w:val="8"/>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Pr>
          <w:rFonts w:ascii="Verdana" w:hAnsi="Verdana" w:cs="Arial"/>
          <w:sz w:val="18"/>
          <w:szCs w:val="18"/>
          <w:lang w:val="es-BO"/>
        </w:rPr>
        <w:t>;</w:t>
      </w:r>
    </w:p>
    <w:p w14:paraId="4E5A467D" w14:textId="77777777" w:rsidR="00653C2B" w:rsidRPr="008F554D" w:rsidRDefault="00653C2B" w:rsidP="001B4625">
      <w:pPr>
        <w:pStyle w:val="Prrafodelista"/>
        <w:numPr>
          <w:ilvl w:val="0"/>
          <w:numId w:val="8"/>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84F0A97" w14:textId="77777777" w:rsidR="00653C2B" w:rsidRPr="008F554D" w:rsidRDefault="00653C2B" w:rsidP="001B4625">
      <w:pPr>
        <w:pStyle w:val="Prrafodelista"/>
        <w:numPr>
          <w:ilvl w:val="0"/>
          <w:numId w:val="8"/>
        </w:numPr>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bookmarkEnd w:id="13"/>
      <w:r w:rsidRPr="008F554D">
        <w:rPr>
          <w:rFonts w:ascii="Verdana" w:hAnsi="Verdana" w:cs="Arial"/>
          <w:sz w:val="18"/>
          <w:szCs w:val="18"/>
          <w:lang w:val="es-BO"/>
        </w:rPr>
        <w:t xml:space="preserve">, </w:t>
      </w:r>
      <w:r w:rsidRPr="00277F44">
        <w:rPr>
          <w:rFonts w:ascii="Verdana" w:hAnsi="Verdana" w:cs="Tahoma"/>
          <w:sz w:val="18"/>
          <w:szCs w:val="18"/>
        </w:rPr>
        <w:t>entre el monto expresado en numeral con el monto expresado en literal</w:t>
      </w:r>
      <w:r w:rsidRPr="008F554D">
        <w:rPr>
          <w:rFonts w:ascii="Verdana" w:hAnsi="Verdana" w:cs="Arial"/>
          <w:sz w:val="18"/>
          <w:szCs w:val="18"/>
          <w:lang w:val="es-BO"/>
        </w:rPr>
        <w:t>,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0B563340" w14:textId="1551AFCA" w:rsidR="00653C2B" w:rsidRPr="008F554D" w:rsidRDefault="00653C2B" w:rsidP="001B4625">
      <w:pPr>
        <w:pStyle w:val="Prrafodelista"/>
        <w:numPr>
          <w:ilvl w:val="0"/>
          <w:numId w:val="8"/>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Pr>
          <w:rFonts w:ascii="Verdana" w:hAnsi="Verdana" w:cs="Arial"/>
          <w:sz w:val="18"/>
          <w:szCs w:val="18"/>
          <w:lang w:val="es-BO"/>
        </w:rPr>
        <w:t xml:space="preserve">; </w:t>
      </w:r>
    </w:p>
    <w:p w14:paraId="04F8E36A" w14:textId="79D184BD" w:rsidR="00653C2B" w:rsidRPr="009A4A9F" w:rsidRDefault="00653C2B" w:rsidP="001B4625">
      <w:pPr>
        <w:pStyle w:val="Prrafodelista"/>
        <w:numPr>
          <w:ilvl w:val="0"/>
          <w:numId w:val="8"/>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o </w:t>
      </w:r>
      <w:r w:rsidRPr="008F554D">
        <w:rPr>
          <w:rFonts w:ascii="Verdana" w:hAnsi="Verdana" w:cs="Arial"/>
          <w:sz w:val="18"/>
          <w:szCs w:val="18"/>
        </w:rPr>
        <w:t xml:space="preserve">el </w:t>
      </w:r>
      <w:r>
        <w:rPr>
          <w:rFonts w:ascii="Verdana" w:hAnsi="Verdana" w:cs="Arial"/>
          <w:sz w:val="18"/>
          <w:szCs w:val="18"/>
        </w:rPr>
        <w:t>d</w:t>
      </w:r>
      <w:r w:rsidRPr="008F554D">
        <w:rPr>
          <w:rFonts w:ascii="Verdana" w:hAnsi="Verdana" w:cs="Arial"/>
          <w:sz w:val="18"/>
          <w:szCs w:val="18"/>
        </w:rPr>
        <w:t>epósito por este concepto</w:t>
      </w:r>
      <w:r w:rsidRPr="008F554D">
        <w:rPr>
          <w:rFonts w:ascii="Verdana" w:hAnsi="Verdana" w:cs="Arial"/>
          <w:sz w:val="18"/>
          <w:szCs w:val="18"/>
          <w:lang w:val="es-BO"/>
        </w:rPr>
        <w:t>, no cumpla con las condiciones establecidas en el presente DBC</w:t>
      </w:r>
      <w:r>
        <w:rPr>
          <w:rFonts w:ascii="Verdana" w:hAnsi="Verdana" w:cs="Arial"/>
          <w:sz w:val="18"/>
          <w:szCs w:val="18"/>
          <w:lang w:val="es-BO"/>
        </w:rPr>
        <w:t xml:space="preserve">; </w:t>
      </w:r>
    </w:p>
    <w:p w14:paraId="5B38FFB8" w14:textId="77777777" w:rsidR="00653C2B" w:rsidRPr="008F554D" w:rsidRDefault="00653C2B" w:rsidP="001B4625">
      <w:pPr>
        <w:pStyle w:val="Prrafodelista"/>
        <w:numPr>
          <w:ilvl w:val="0"/>
          <w:numId w:val="8"/>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14:paraId="34B7281C" w14:textId="77777777" w:rsidR="00653C2B" w:rsidRPr="008F554D" w:rsidRDefault="00653C2B" w:rsidP="001B4625">
      <w:pPr>
        <w:pStyle w:val="Prrafodelista"/>
        <w:numPr>
          <w:ilvl w:val="0"/>
          <w:numId w:val="8"/>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14:paraId="718A9415" w14:textId="77777777" w:rsidR="00653C2B" w:rsidRPr="008F554D" w:rsidRDefault="00653C2B" w:rsidP="001B4625">
      <w:pPr>
        <w:pStyle w:val="Prrafodelista"/>
        <w:numPr>
          <w:ilvl w:val="0"/>
          <w:numId w:val="8"/>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Pr>
          <w:rFonts w:ascii="Verdana" w:hAnsi="Verdana" w:cs="Arial"/>
          <w:sz w:val="18"/>
          <w:szCs w:val="18"/>
          <w:lang w:val="es-BO"/>
        </w:rPr>
        <w:t>;</w:t>
      </w:r>
    </w:p>
    <w:p w14:paraId="6C5FE8A1" w14:textId="77777777" w:rsidR="00653C2B" w:rsidRPr="008F554D" w:rsidRDefault="00653C2B" w:rsidP="001B4625">
      <w:pPr>
        <w:pStyle w:val="Prrafodelista"/>
        <w:numPr>
          <w:ilvl w:val="0"/>
          <w:numId w:val="8"/>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respalde lo señalado en el Formulario de Presentación de Propuesta (Formulario A-1)</w:t>
      </w:r>
      <w:r>
        <w:rPr>
          <w:rFonts w:ascii="Verdana" w:hAnsi="Verdana" w:cs="Arial"/>
          <w:sz w:val="18"/>
          <w:szCs w:val="18"/>
          <w:lang w:val="es-BO"/>
        </w:rPr>
        <w:t>;</w:t>
      </w:r>
    </w:p>
    <w:p w14:paraId="366C6432" w14:textId="77777777" w:rsidR="00653C2B" w:rsidRPr="008F554D" w:rsidRDefault="00653C2B" w:rsidP="001B4625">
      <w:pPr>
        <w:pStyle w:val="Prrafodelista"/>
        <w:numPr>
          <w:ilvl w:val="0"/>
          <w:numId w:val="8"/>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 contrato,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2</w:t>
      </w:r>
      <w:r w:rsidRPr="008F554D">
        <w:rPr>
          <w:rFonts w:ascii="Verdana" w:hAnsi="Verdana" w:cs="Arial"/>
          <w:sz w:val="18"/>
          <w:szCs w:val="18"/>
          <w:lang w:val="es-BO"/>
        </w:rPr>
        <w:t>.1 del presente DBC</w:t>
      </w:r>
      <w:r>
        <w:rPr>
          <w:rFonts w:ascii="Verdana" w:hAnsi="Verdana" w:cs="Arial"/>
          <w:sz w:val="18"/>
          <w:szCs w:val="18"/>
          <w:lang w:val="es-BO"/>
        </w:rPr>
        <w:t>;</w:t>
      </w:r>
    </w:p>
    <w:p w14:paraId="774CA7CE" w14:textId="77777777" w:rsidR="00653C2B" w:rsidRPr="008F554D" w:rsidRDefault="00653C2B" w:rsidP="001B4625">
      <w:pPr>
        <w:pStyle w:val="Prrafodelista"/>
        <w:numPr>
          <w:ilvl w:val="0"/>
          <w:numId w:val="8"/>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52CE7B47" w14:textId="77777777" w:rsidR="00653C2B" w:rsidRPr="008F554D" w:rsidRDefault="00653C2B" w:rsidP="00653C2B">
      <w:pPr>
        <w:tabs>
          <w:tab w:val="num" w:pos="1440"/>
        </w:tabs>
        <w:ind w:left="720"/>
        <w:jc w:val="both"/>
        <w:rPr>
          <w:rFonts w:cs="Tahoma"/>
          <w:sz w:val="18"/>
          <w:szCs w:val="18"/>
          <w:lang w:val="es-BO"/>
        </w:rPr>
      </w:pPr>
    </w:p>
    <w:p w14:paraId="565C2CEE" w14:textId="77777777" w:rsidR="00653C2B" w:rsidRPr="008F554D" w:rsidRDefault="00653C2B" w:rsidP="00653C2B">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29349402" w14:textId="77777777" w:rsidR="00653C2B" w:rsidRPr="008F554D" w:rsidRDefault="00653C2B" w:rsidP="00653C2B">
      <w:pPr>
        <w:pStyle w:val="Prrafodelista"/>
        <w:tabs>
          <w:tab w:val="left" w:pos="3310"/>
        </w:tabs>
        <w:ind w:left="567"/>
        <w:jc w:val="both"/>
        <w:rPr>
          <w:rFonts w:ascii="Verdana" w:hAnsi="Verdana" w:cs="Arial"/>
          <w:sz w:val="18"/>
          <w:szCs w:val="18"/>
          <w:lang w:val="es-BO"/>
        </w:rPr>
      </w:pPr>
    </w:p>
    <w:p w14:paraId="611ED9A1"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4" w:name="_Toc347486212"/>
      <w:bookmarkStart w:id="15" w:name="_Toc94714666"/>
      <w:r w:rsidRPr="008F554D">
        <w:rPr>
          <w:rFonts w:ascii="Verdana" w:hAnsi="Verdana"/>
          <w:sz w:val="18"/>
        </w:rPr>
        <w:t>CRITERIOS DE SUBSANABILIDAD Y ERRORES NO SUBSANABLES</w:t>
      </w:r>
      <w:bookmarkEnd w:id="14"/>
      <w:bookmarkEnd w:id="15"/>
      <w:r w:rsidRPr="008F554D">
        <w:rPr>
          <w:rFonts w:ascii="Verdana" w:hAnsi="Verdana"/>
          <w:sz w:val="18"/>
        </w:rPr>
        <w:t xml:space="preserve"> </w:t>
      </w:r>
      <w:r w:rsidRPr="008F554D">
        <w:rPr>
          <w:rFonts w:ascii="Verdana" w:hAnsi="Verdana"/>
          <w:sz w:val="18"/>
          <w:szCs w:val="18"/>
        </w:rPr>
        <w:t xml:space="preserve"> </w:t>
      </w:r>
    </w:p>
    <w:p w14:paraId="778FEB92" w14:textId="77777777" w:rsidR="00653C2B" w:rsidRPr="008F554D" w:rsidRDefault="00653C2B" w:rsidP="00653C2B">
      <w:pPr>
        <w:ind w:left="567"/>
        <w:jc w:val="both"/>
        <w:rPr>
          <w:rFonts w:cs="Arial"/>
          <w:b/>
          <w:sz w:val="18"/>
          <w:szCs w:val="18"/>
          <w:lang w:val="es-BO"/>
        </w:rPr>
      </w:pPr>
      <w:r w:rsidRPr="008F554D">
        <w:rPr>
          <w:rFonts w:cs="Arial"/>
          <w:b/>
          <w:sz w:val="18"/>
          <w:szCs w:val="18"/>
          <w:lang w:val="es-BO"/>
        </w:rPr>
        <w:t xml:space="preserve"> </w:t>
      </w:r>
    </w:p>
    <w:p w14:paraId="674D4A6E" w14:textId="77777777" w:rsidR="00653C2B" w:rsidRPr="008F554D" w:rsidRDefault="00653C2B" w:rsidP="00285D53">
      <w:pPr>
        <w:pStyle w:val="Prrafodelista"/>
        <w:numPr>
          <w:ilvl w:val="1"/>
          <w:numId w:val="31"/>
        </w:numPr>
        <w:ind w:left="1276" w:hanging="850"/>
        <w:jc w:val="both"/>
        <w:rPr>
          <w:rFonts w:ascii="Verdana" w:hAnsi="Verdana"/>
          <w:b/>
          <w:sz w:val="18"/>
          <w:lang w:val="es-BO"/>
        </w:rPr>
      </w:pPr>
      <w:r w:rsidRPr="008F554D">
        <w:rPr>
          <w:rFonts w:ascii="Verdana" w:hAnsi="Verdana"/>
          <w:b/>
          <w:sz w:val="18"/>
          <w:lang w:val="es-BO"/>
        </w:rPr>
        <w:t xml:space="preserve">Se deberán considerar como criterios de </w:t>
      </w:r>
      <w:proofErr w:type="spellStart"/>
      <w:r w:rsidRPr="008F554D">
        <w:rPr>
          <w:rFonts w:ascii="Verdana" w:hAnsi="Verdana"/>
          <w:b/>
          <w:sz w:val="18"/>
          <w:lang w:val="es-BO"/>
        </w:rPr>
        <w:t>subsanabilidad</w:t>
      </w:r>
      <w:proofErr w:type="spellEnd"/>
      <w:r w:rsidRPr="008F554D">
        <w:rPr>
          <w:rFonts w:ascii="Verdana" w:hAnsi="Verdana"/>
          <w:b/>
          <w:sz w:val="18"/>
          <w:lang w:val="es-BO"/>
        </w:rPr>
        <w:t xml:space="preserve"> los siguientes:</w:t>
      </w:r>
    </w:p>
    <w:p w14:paraId="1B2D4AAF" w14:textId="77777777" w:rsidR="00653C2B" w:rsidRPr="008F554D" w:rsidRDefault="00653C2B" w:rsidP="00653C2B">
      <w:pPr>
        <w:pStyle w:val="Prrafodelista"/>
        <w:ind w:left="851"/>
        <w:jc w:val="both"/>
        <w:rPr>
          <w:rFonts w:cs="Arial"/>
          <w:b/>
          <w:sz w:val="18"/>
          <w:szCs w:val="18"/>
          <w:lang w:val="es-BO"/>
        </w:rPr>
      </w:pPr>
    </w:p>
    <w:p w14:paraId="3396E48E" w14:textId="77777777" w:rsidR="00653C2B" w:rsidRPr="008F554D" w:rsidRDefault="00653C2B" w:rsidP="001B4625">
      <w:pPr>
        <w:numPr>
          <w:ilvl w:val="1"/>
          <w:numId w:val="25"/>
        </w:numPr>
        <w:ind w:left="1560" w:hanging="284"/>
        <w:jc w:val="both"/>
        <w:rPr>
          <w:rFonts w:cs="Arial"/>
          <w:sz w:val="18"/>
          <w:szCs w:val="18"/>
          <w:lang w:val="es-BO"/>
        </w:rPr>
      </w:pPr>
      <w:r w:rsidRPr="008F554D">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3ECAF247" w14:textId="77777777" w:rsidR="00653C2B" w:rsidRPr="008F554D" w:rsidRDefault="00653C2B" w:rsidP="001B4625">
      <w:pPr>
        <w:numPr>
          <w:ilvl w:val="1"/>
          <w:numId w:val="25"/>
        </w:numPr>
        <w:ind w:left="1560" w:hanging="284"/>
        <w:jc w:val="both"/>
        <w:rPr>
          <w:rFonts w:cs="Arial"/>
          <w:sz w:val="18"/>
          <w:szCs w:val="18"/>
          <w:lang w:val="es-BO"/>
        </w:rPr>
      </w:pPr>
      <w:r w:rsidRPr="008F554D">
        <w:rPr>
          <w:rFonts w:cs="Arial"/>
          <w:sz w:val="18"/>
          <w:szCs w:val="18"/>
          <w:lang w:val="es-BO"/>
        </w:rPr>
        <w:t>Cuando los errores sean accidentales, accesorios o de forma y que no incidan en la validez y legalidad de la propuesta presentada</w:t>
      </w:r>
      <w:r>
        <w:rPr>
          <w:rFonts w:cs="Arial"/>
          <w:sz w:val="18"/>
          <w:szCs w:val="18"/>
          <w:lang w:val="es-BO"/>
        </w:rPr>
        <w:t>;</w:t>
      </w:r>
    </w:p>
    <w:p w14:paraId="0ABD6DB4" w14:textId="77777777" w:rsidR="00653C2B" w:rsidRPr="008F554D" w:rsidRDefault="00653C2B" w:rsidP="001B4625">
      <w:pPr>
        <w:numPr>
          <w:ilvl w:val="1"/>
          <w:numId w:val="25"/>
        </w:numPr>
        <w:ind w:left="1560" w:hanging="284"/>
        <w:jc w:val="both"/>
        <w:rPr>
          <w:rFonts w:cs="Arial"/>
          <w:sz w:val="18"/>
          <w:szCs w:val="18"/>
          <w:lang w:val="es-BO"/>
        </w:rPr>
      </w:pPr>
      <w:r w:rsidRPr="008F554D">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8F554D">
        <w:rPr>
          <w:rFonts w:cs="Arial"/>
          <w:sz w:val="18"/>
          <w:szCs w:val="18"/>
          <w:lang w:val="es-BO"/>
        </w:rPr>
        <w:t xml:space="preserve"> </w:t>
      </w:r>
    </w:p>
    <w:p w14:paraId="2026590D" w14:textId="77777777" w:rsidR="00653C2B" w:rsidRPr="008F554D" w:rsidRDefault="00653C2B" w:rsidP="001B4625">
      <w:pPr>
        <w:numPr>
          <w:ilvl w:val="1"/>
          <w:numId w:val="25"/>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7A330636" w14:textId="77777777" w:rsidR="00653C2B" w:rsidRPr="008F554D" w:rsidRDefault="00653C2B" w:rsidP="00653C2B">
      <w:pPr>
        <w:ind w:left="1560" w:hanging="284"/>
        <w:jc w:val="both"/>
        <w:rPr>
          <w:rFonts w:cs="Arial"/>
          <w:sz w:val="18"/>
          <w:szCs w:val="18"/>
          <w:lang w:val="es-BO"/>
        </w:rPr>
      </w:pPr>
    </w:p>
    <w:p w14:paraId="12823231" w14:textId="77777777" w:rsidR="00653C2B" w:rsidRPr="008F554D" w:rsidRDefault="00653C2B" w:rsidP="00653C2B">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8F554D">
        <w:rPr>
          <w:rFonts w:ascii="Verdana" w:hAnsi="Verdana" w:cs="Arial"/>
          <w:sz w:val="18"/>
          <w:szCs w:val="18"/>
          <w:lang w:val="es-BO"/>
        </w:rPr>
        <w:t>subsanabilidad</w:t>
      </w:r>
      <w:proofErr w:type="spellEnd"/>
      <w:r w:rsidRPr="008F554D">
        <w:rPr>
          <w:rFonts w:ascii="Verdana" w:hAnsi="Verdana" w:cs="Arial"/>
          <w:sz w:val="18"/>
          <w:szCs w:val="18"/>
          <w:lang w:val="es-BO"/>
        </w:rPr>
        <w:t>.</w:t>
      </w:r>
    </w:p>
    <w:p w14:paraId="27CC3CEC" w14:textId="77777777" w:rsidR="00653C2B" w:rsidRPr="008F554D" w:rsidRDefault="00653C2B" w:rsidP="00653C2B">
      <w:pPr>
        <w:ind w:left="1134"/>
        <w:jc w:val="both"/>
        <w:rPr>
          <w:rFonts w:cs="Arial"/>
          <w:sz w:val="18"/>
          <w:szCs w:val="18"/>
          <w:lang w:val="es-BO"/>
        </w:rPr>
      </w:pPr>
    </w:p>
    <w:p w14:paraId="6149E946" w14:textId="77777777" w:rsidR="00653C2B" w:rsidRPr="008F554D" w:rsidRDefault="00653C2B" w:rsidP="00653C2B">
      <w:pPr>
        <w:pStyle w:val="Prrafodelista"/>
        <w:ind w:left="1276"/>
        <w:jc w:val="both"/>
        <w:rPr>
          <w:rFonts w:ascii="Verdana" w:hAnsi="Verdana"/>
          <w:sz w:val="18"/>
          <w:lang w:val="es-BO"/>
        </w:rPr>
      </w:pPr>
      <w:r w:rsidRPr="008F554D">
        <w:rPr>
          <w:rFonts w:ascii="Verdana" w:hAnsi="Verdana"/>
          <w:sz w:val="18"/>
          <w:lang w:val="es-BO"/>
        </w:rPr>
        <w:t>Cuando la propuesta contenga errores subsanables, éstos serán señalados en el Informe de Evaluación y Recomendación de Adjudicación o Declaratoria Desierta.</w:t>
      </w:r>
    </w:p>
    <w:p w14:paraId="6B86FD77" w14:textId="77777777" w:rsidR="00653C2B" w:rsidRPr="008F554D" w:rsidRDefault="00653C2B" w:rsidP="00653C2B">
      <w:pPr>
        <w:pStyle w:val="Prrafodelista"/>
        <w:ind w:left="1276"/>
        <w:jc w:val="both"/>
        <w:rPr>
          <w:rFonts w:ascii="Verdana" w:hAnsi="Verdana"/>
          <w:sz w:val="18"/>
          <w:lang w:val="es-BO"/>
        </w:rPr>
      </w:pPr>
    </w:p>
    <w:p w14:paraId="34B6B2AC" w14:textId="77777777" w:rsidR="00653C2B" w:rsidRPr="008F554D" w:rsidRDefault="00653C2B" w:rsidP="00653C2B">
      <w:pPr>
        <w:pStyle w:val="Prrafodelista"/>
        <w:ind w:left="1276"/>
        <w:jc w:val="both"/>
        <w:rPr>
          <w:rFonts w:ascii="Verdana" w:hAnsi="Verdana"/>
          <w:sz w:val="18"/>
          <w:lang w:val="es-BO"/>
        </w:rPr>
      </w:pPr>
      <w:r w:rsidRPr="008F554D">
        <w:rPr>
          <w:rFonts w:ascii="Verdana" w:hAnsi="Verdana"/>
          <w:sz w:val="18"/>
          <w:lang w:val="es-BO"/>
        </w:rPr>
        <w:t>Estos criterios podrán aplicarse también en la etapa de verificación de documentos para la suscripción de contrato.</w:t>
      </w:r>
    </w:p>
    <w:p w14:paraId="5FF12E73" w14:textId="77777777" w:rsidR="00653C2B" w:rsidRPr="008F554D" w:rsidRDefault="00653C2B" w:rsidP="00653C2B">
      <w:pPr>
        <w:pStyle w:val="Prrafodelista"/>
        <w:ind w:left="1134"/>
        <w:jc w:val="both"/>
        <w:rPr>
          <w:rFonts w:ascii="Verdana" w:hAnsi="Verdana" w:cs="Tahoma"/>
          <w:sz w:val="18"/>
          <w:szCs w:val="18"/>
          <w:lang w:val="es-BO"/>
        </w:rPr>
      </w:pPr>
    </w:p>
    <w:p w14:paraId="428FD3EF" w14:textId="77777777" w:rsidR="00653C2B" w:rsidRPr="008F554D" w:rsidRDefault="00653C2B" w:rsidP="00285D53">
      <w:pPr>
        <w:pStyle w:val="Prrafodelista"/>
        <w:numPr>
          <w:ilvl w:val="1"/>
          <w:numId w:val="31"/>
        </w:numPr>
        <w:ind w:left="1276" w:hanging="850"/>
        <w:jc w:val="both"/>
        <w:rPr>
          <w:rFonts w:ascii="Verdana" w:hAnsi="Verdana"/>
          <w:b/>
          <w:sz w:val="18"/>
          <w:lang w:val="es-BO"/>
        </w:rPr>
      </w:pPr>
      <w:r w:rsidRPr="008F554D">
        <w:rPr>
          <w:rFonts w:ascii="Verdana" w:hAnsi="Verdana"/>
          <w:b/>
          <w:sz w:val="18"/>
          <w:lang w:val="es-BO"/>
        </w:rPr>
        <w:t>Se deberán considerar errores no subsanables, siendo objeto de descalificación, los siguientes:</w:t>
      </w:r>
    </w:p>
    <w:p w14:paraId="22C24FB8" w14:textId="77777777" w:rsidR="00653C2B" w:rsidRPr="008F554D" w:rsidRDefault="00653C2B" w:rsidP="00653C2B">
      <w:pPr>
        <w:ind w:left="2124" w:hanging="708"/>
        <w:jc w:val="both"/>
        <w:rPr>
          <w:rFonts w:cs="Tahoma"/>
          <w:sz w:val="18"/>
          <w:szCs w:val="18"/>
          <w:lang w:val="es-BO"/>
        </w:rPr>
      </w:pPr>
    </w:p>
    <w:p w14:paraId="02C0D9DB" w14:textId="77777777" w:rsidR="000228A1" w:rsidRPr="008F554D" w:rsidRDefault="000228A1" w:rsidP="000228A1">
      <w:pPr>
        <w:numPr>
          <w:ilvl w:val="0"/>
          <w:numId w:val="26"/>
        </w:numPr>
        <w:ind w:left="1701" w:hanging="425"/>
        <w:jc w:val="both"/>
        <w:rPr>
          <w:rFonts w:cs="Arial"/>
          <w:sz w:val="18"/>
          <w:szCs w:val="18"/>
          <w:lang w:val="es-BO"/>
        </w:rPr>
      </w:pPr>
      <w:r w:rsidRPr="008F554D">
        <w:rPr>
          <w:rFonts w:cs="Arial"/>
          <w:sz w:val="18"/>
          <w:szCs w:val="18"/>
          <w:lang w:val="es-BO"/>
        </w:rPr>
        <w:t xml:space="preserve">Ausencia de cualquier Formulario solicitado en el presente DBC, salvo el Formulario de Propuesta Económica (Formulario B-1), </w:t>
      </w:r>
      <w:bookmarkStart w:id="16" w:name="_Hlk59705797"/>
      <w:r w:rsidRPr="008F554D">
        <w:rPr>
          <w:rFonts w:cs="Arial"/>
          <w:sz w:val="18"/>
          <w:szCs w:val="18"/>
          <w:lang w:val="es-BO"/>
        </w:rPr>
        <w:t>cuando la evaluación sea mediante el Método de Selección y Adjudicación Presupuesto Fijo, donde el proponente no presenta propuesta económica</w:t>
      </w:r>
      <w:r>
        <w:rPr>
          <w:rFonts w:cs="Arial"/>
          <w:sz w:val="18"/>
          <w:szCs w:val="18"/>
          <w:lang w:val="es-BO"/>
        </w:rPr>
        <w:t>;</w:t>
      </w:r>
    </w:p>
    <w:bookmarkEnd w:id="16"/>
    <w:p w14:paraId="3B726520" w14:textId="77777777" w:rsidR="000228A1" w:rsidRPr="008F554D" w:rsidRDefault="000228A1" w:rsidP="000228A1">
      <w:pPr>
        <w:numPr>
          <w:ilvl w:val="0"/>
          <w:numId w:val="26"/>
        </w:numPr>
        <w:ind w:left="1701" w:hanging="425"/>
        <w:jc w:val="both"/>
        <w:rPr>
          <w:rFonts w:cs="Arial"/>
          <w:sz w:val="18"/>
          <w:szCs w:val="18"/>
          <w:lang w:val="es-BO"/>
        </w:rPr>
      </w:pPr>
      <w:r w:rsidRPr="008F554D">
        <w:rPr>
          <w:rFonts w:cs="Arial"/>
          <w:sz w:val="18"/>
          <w:szCs w:val="18"/>
          <w:lang w:val="es-BO"/>
        </w:rPr>
        <w:t>Falta de firma del Proponente en el Formulario de Presentación de Propuesta (Formulario A-1)</w:t>
      </w:r>
      <w:r>
        <w:rPr>
          <w:rFonts w:cs="Arial"/>
          <w:sz w:val="18"/>
          <w:szCs w:val="18"/>
          <w:lang w:val="es-BO"/>
        </w:rPr>
        <w:t>;</w:t>
      </w:r>
    </w:p>
    <w:p w14:paraId="2E9E49CE" w14:textId="77777777" w:rsidR="000228A1" w:rsidRPr="008F554D" w:rsidRDefault="000228A1" w:rsidP="000228A1">
      <w:pPr>
        <w:numPr>
          <w:ilvl w:val="0"/>
          <w:numId w:val="26"/>
        </w:numPr>
        <w:ind w:left="1701" w:hanging="425"/>
        <w:jc w:val="both"/>
        <w:rPr>
          <w:rFonts w:cs="Arial"/>
          <w:sz w:val="18"/>
          <w:szCs w:val="18"/>
          <w:lang w:val="es-BO"/>
        </w:rPr>
      </w:pPr>
      <w:r w:rsidRPr="008F554D">
        <w:rPr>
          <w:rFonts w:cs="Arial"/>
          <w:sz w:val="18"/>
          <w:szCs w:val="18"/>
          <w:lang w:val="es-BO"/>
        </w:rPr>
        <w:t>Falta de firma del personal propuesto en el Formulario Hoja de Vida del Gerente (Formulario A-4) y en el Formulario Hoja de Vida del Personal Clave (Formulario A-5)</w:t>
      </w:r>
      <w:r>
        <w:rPr>
          <w:rFonts w:cs="Arial"/>
          <w:sz w:val="18"/>
          <w:szCs w:val="18"/>
          <w:lang w:val="es-BO"/>
        </w:rPr>
        <w:t>;</w:t>
      </w:r>
    </w:p>
    <w:p w14:paraId="098231C4" w14:textId="77777777" w:rsidR="000228A1" w:rsidRPr="008F554D" w:rsidRDefault="000228A1" w:rsidP="000228A1">
      <w:pPr>
        <w:numPr>
          <w:ilvl w:val="0"/>
          <w:numId w:val="26"/>
        </w:numPr>
        <w:ind w:left="1701" w:hanging="425"/>
        <w:jc w:val="both"/>
        <w:rPr>
          <w:rFonts w:cs="Arial"/>
          <w:sz w:val="18"/>
          <w:szCs w:val="18"/>
          <w:lang w:val="es-BO"/>
        </w:rPr>
      </w:pPr>
      <w:r w:rsidRPr="008F554D">
        <w:rPr>
          <w:rFonts w:cs="Arial"/>
          <w:sz w:val="18"/>
          <w:szCs w:val="18"/>
          <w:lang w:val="es-BO"/>
        </w:rPr>
        <w:t>Falta de la propuesta técnica o parte de ella</w:t>
      </w:r>
      <w:r>
        <w:rPr>
          <w:rFonts w:cs="Arial"/>
          <w:sz w:val="18"/>
          <w:szCs w:val="18"/>
          <w:lang w:val="es-BO"/>
        </w:rPr>
        <w:t>;</w:t>
      </w:r>
    </w:p>
    <w:p w14:paraId="62BBDC15" w14:textId="77777777" w:rsidR="000228A1" w:rsidRPr="008F554D" w:rsidRDefault="000228A1" w:rsidP="000228A1">
      <w:pPr>
        <w:numPr>
          <w:ilvl w:val="0"/>
          <w:numId w:val="26"/>
        </w:numPr>
        <w:ind w:left="1701" w:hanging="425"/>
        <w:jc w:val="both"/>
        <w:rPr>
          <w:rFonts w:cs="Arial"/>
          <w:sz w:val="18"/>
          <w:szCs w:val="18"/>
          <w:lang w:val="es-BO"/>
        </w:rPr>
      </w:pPr>
      <w:r w:rsidRPr="008F554D">
        <w:rPr>
          <w:rFonts w:cs="Arial"/>
          <w:sz w:val="18"/>
          <w:szCs w:val="18"/>
          <w:lang w:val="es-BO"/>
        </w:rPr>
        <w:t>Falta de la propuesta económica o parte de ella, excepto cuando la evaluación sea mediante el Método de Selección y Adjudicación Presupuesto Fijo, donde el proponente no presenta propuesta económica</w:t>
      </w:r>
      <w:r>
        <w:rPr>
          <w:rFonts w:cs="Arial"/>
          <w:sz w:val="18"/>
          <w:szCs w:val="18"/>
          <w:lang w:val="es-BO"/>
        </w:rPr>
        <w:t>;</w:t>
      </w:r>
    </w:p>
    <w:p w14:paraId="5BF6EE17" w14:textId="77777777" w:rsidR="000228A1" w:rsidRPr="008F554D" w:rsidRDefault="000228A1" w:rsidP="000228A1">
      <w:pPr>
        <w:numPr>
          <w:ilvl w:val="0"/>
          <w:numId w:val="26"/>
        </w:numPr>
        <w:ind w:left="1701" w:hanging="425"/>
        <w:jc w:val="both"/>
        <w:rPr>
          <w:rFonts w:cs="Arial"/>
          <w:sz w:val="18"/>
          <w:szCs w:val="18"/>
          <w:lang w:val="es-BO"/>
        </w:rPr>
      </w:pPr>
      <w:r w:rsidRPr="008F554D">
        <w:rPr>
          <w:rFonts w:cs="Arial"/>
          <w:sz w:val="18"/>
          <w:szCs w:val="18"/>
          <w:lang w:val="es-BO"/>
        </w:rPr>
        <w:t>Falta de presentación de la Garantía de Seriedad de Propuesta, si esta hubiese sido solicitada</w:t>
      </w:r>
      <w:r>
        <w:rPr>
          <w:rFonts w:cs="Arial"/>
          <w:sz w:val="18"/>
          <w:szCs w:val="18"/>
          <w:lang w:val="es-BO"/>
        </w:rPr>
        <w:t>;</w:t>
      </w:r>
    </w:p>
    <w:p w14:paraId="2B18C7BE" w14:textId="77777777" w:rsidR="000228A1" w:rsidRPr="008F554D" w:rsidRDefault="000228A1" w:rsidP="000228A1">
      <w:pPr>
        <w:numPr>
          <w:ilvl w:val="0"/>
          <w:numId w:val="26"/>
        </w:numPr>
        <w:ind w:left="1701" w:hanging="425"/>
        <w:jc w:val="both"/>
        <w:rPr>
          <w:rFonts w:cs="Arial"/>
          <w:sz w:val="18"/>
          <w:szCs w:val="18"/>
          <w:lang w:val="es-BO"/>
        </w:rPr>
      </w:pPr>
      <w:r w:rsidRPr="008F554D">
        <w:rPr>
          <w:rFonts w:cs="Arial"/>
          <w:sz w:val="18"/>
          <w:szCs w:val="18"/>
          <w:lang w:val="es-BO"/>
        </w:rPr>
        <w:t>Cuando la Garantía de Seriedad de Propuesta fuese emitida en forma errónea</w:t>
      </w:r>
      <w:r w:rsidRPr="008F554D">
        <w:rPr>
          <w:rFonts w:cs="Arial"/>
          <w:sz w:val="18"/>
          <w:szCs w:val="18"/>
        </w:rPr>
        <w:t xml:space="preserve"> </w:t>
      </w:r>
      <w:bookmarkStart w:id="17" w:name="_Hlk59705838"/>
      <w:r w:rsidRPr="008F554D">
        <w:rPr>
          <w:rFonts w:cs="Arial"/>
          <w:sz w:val="18"/>
          <w:szCs w:val="18"/>
        </w:rPr>
        <w:t xml:space="preserve">o cuando el </w:t>
      </w:r>
      <w:r>
        <w:rPr>
          <w:rFonts w:cs="Arial"/>
          <w:sz w:val="18"/>
          <w:szCs w:val="18"/>
        </w:rPr>
        <w:t>d</w:t>
      </w:r>
      <w:r w:rsidRPr="008F554D">
        <w:rPr>
          <w:rFonts w:cs="Arial"/>
          <w:sz w:val="18"/>
          <w:szCs w:val="18"/>
        </w:rPr>
        <w:t>epósito por este concepto fuese realizado en forma errónea</w:t>
      </w:r>
      <w:bookmarkEnd w:id="17"/>
      <w:r>
        <w:rPr>
          <w:rFonts w:cs="Arial"/>
          <w:sz w:val="18"/>
          <w:szCs w:val="18"/>
        </w:rPr>
        <w:t>;</w:t>
      </w:r>
    </w:p>
    <w:p w14:paraId="70B38043" w14:textId="77777777" w:rsidR="000228A1" w:rsidRPr="008F554D" w:rsidRDefault="000228A1" w:rsidP="000228A1">
      <w:pPr>
        <w:numPr>
          <w:ilvl w:val="0"/>
          <w:numId w:val="26"/>
        </w:numPr>
        <w:ind w:left="1701" w:hanging="425"/>
        <w:jc w:val="both"/>
        <w:rPr>
          <w:rFonts w:cs="Arial"/>
          <w:sz w:val="18"/>
          <w:szCs w:val="18"/>
          <w:lang w:val="es-BO"/>
        </w:rPr>
      </w:pPr>
      <w:r w:rsidRPr="008F554D">
        <w:rPr>
          <w:rFonts w:cs="Arial"/>
          <w:sz w:val="18"/>
          <w:szCs w:val="18"/>
          <w:lang w:val="es-BO"/>
        </w:rPr>
        <w:t xml:space="preserve">Cuando la Garantía de Seriedad de Propuesta sea girada </w:t>
      </w:r>
      <w:bookmarkStart w:id="18" w:name="_Hlk59705866"/>
      <w:r w:rsidRPr="008F554D">
        <w:rPr>
          <w:rFonts w:cs="Arial"/>
          <w:sz w:val="18"/>
          <w:szCs w:val="18"/>
        </w:rPr>
        <w:t xml:space="preserve">o el </w:t>
      </w:r>
      <w:r>
        <w:rPr>
          <w:rFonts w:cs="Arial"/>
          <w:sz w:val="18"/>
          <w:szCs w:val="18"/>
        </w:rPr>
        <w:t>d</w:t>
      </w:r>
      <w:r w:rsidRPr="008F554D">
        <w:rPr>
          <w:rFonts w:cs="Arial"/>
          <w:sz w:val="18"/>
          <w:szCs w:val="18"/>
        </w:rPr>
        <w:t>epósito por este concepto sea realizado</w:t>
      </w:r>
      <w:bookmarkEnd w:id="18"/>
      <w:r w:rsidRPr="008F554D">
        <w:rPr>
          <w:rFonts w:cs="Arial"/>
          <w:sz w:val="18"/>
          <w:szCs w:val="18"/>
          <w:lang w:val="es-BO"/>
        </w:rPr>
        <w:t>, por un monto menor al solicitado en el presente DBC, admitiéndose un margen de error que no supere el cero punto uno por ciento (0.1%)</w:t>
      </w:r>
      <w:r>
        <w:rPr>
          <w:rFonts w:cs="Arial"/>
          <w:sz w:val="18"/>
          <w:szCs w:val="18"/>
          <w:lang w:val="es-BO"/>
        </w:rPr>
        <w:t>;</w:t>
      </w:r>
      <w:r w:rsidRPr="008F554D">
        <w:rPr>
          <w:rFonts w:cs="Arial"/>
          <w:sz w:val="18"/>
          <w:szCs w:val="18"/>
          <w:lang w:val="es-BO"/>
        </w:rPr>
        <w:t xml:space="preserve"> </w:t>
      </w:r>
    </w:p>
    <w:p w14:paraId="314C8C0B" w14:textId="77777777" w:rsidR="000228A1" w:rsidRPr="008F554D" w:rsidRDefault="000228A1" w:rsidP="000228A1">
      <w:pPr>
        <w:numPr>
          <w:ilvl w:val="0"/>
          <w:numId w:val="26"/>
        </w:numPr>
        <w:ind w:left="1701" w:hanging="425"/>
        <w:jc w:val="both"/>
        <w:rPr>
          <w:rFonts w:cs="Arial"/>
          <w:sz w:val="18"/>
          <w:szCs w:val="18"/>
          <w:lang w:val="es-BO"/>
        </w:rPr>
      </w:pPr>
      <w:r w:rsidRPr="008F554D">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8F554D">
        <w:rPr>
          <w:rFonts w:cs="Arial"/>
          <w:sz w:val="18"/>
          <w:szCs w:val="18"/>
          <w:lang w:val="es-BO"/>
        </w:rPr>
        <w:t xml:space="preserve"> </w:t>
      </w:r>
    </w:p>
    <w:p w14:paraId="19941D68" w14:textId="5B0E5D2F" w:rsidR="00653C2B" w:rsidRPr="008F554D" w:rsidRDefault="000228A1" w:rsidP="000228A1">
      <w:pPr>
        <w:numPr>
          <w:ilvl w:val="0"/>
          <w:numId w:val="26"/>
        </w:numPr>
        <w:ind w:left="1701" w:hanging="425"/>
        <w:jc w:val="both"/>
        <w:rPr>
          <w:rFonts w:cs="Arial"/>
          <w:sz w:val="18"/>
          <w:szCs w:val="18"/>
          <w:lang w:val="es-BO"/>
        </w:rPr>
      </w:pPr>
      <w:r w:rsidRPr="008F554D">
        <w:rPr>
          <w:rFonts w:cs="Arial"/>
          <w:sz w:val="18"/>
          <w:szCs w:val="18"/>
          <w:lang w:val="es-BO"/>
        </w:rPr>
        <w:t>Cuando se presente en fotocopia simple, la Garantía de Seriedad de Propuesta, si ésta hubiese sido solicitada.</w:t>
      </w:r>
      <w:r w:rsidR="00653C2B">
        <w:rPr>
          <w:rFonts w:cs="Arial"/>
          <w:sz w:val="18"/>
          <w:szCs w:val="18"/>
          <w:lang w:val="es-BO"/>
        </w:rPr>
        <w:t xml:space="preserve"> </w:t>
      </w:r>
    </w:p>
    <w:p w14:paraId="6238DCBF" w14:textId="77777777" w:rsidR="00653C2B" w:rsidRDefault="00653C2B" w:rsidP="00653C2B">
      <w:pPr>
        <w:ind w:left="2124" w:hanging="708"/>
        <w:jc w:val="both"/>
        <w:rPr>
          <w:rFonts w:cs="Tahoma"/>
          <w:sz w:val="18"/>
          <w:szCs w:val="18"/>
          <w:lang w:val="es-BO"/>
        </w:rPr>
      </w:pPr>
    </w:p>
    <w:p w14:paraId="3A796D8B" w14:textId="77777777" w:rsidR="00653C2B" w:rsidRPr="008F554D" w:rsidRDefault="00653C2B" w:rsidP="00653C2B">
      <w:pPr>
        <w:ind w:left="2124" w:hanging="708"/>
        <w:jc w:val="both"/>
        <w:rPr>
          <w:rFonts w:cs="Tahoma"/>
          <w:sz w:val="18"/>
          <w:szCs w:val="18"/>
          <w:lang w:val="es-BO"/>
        </w:rPr>
      </w:pPr>
    </w:p>
    <w:p w14:paraId="5F6C4563"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9" w:name="_Toc94714667"/>
      <w:r w:rsidRPr="008F554D">
        <w:rPr>
          <w:rFonts w:ascii="Verdana" w:hAnsi="Verdana"/>
          <w:sz w:val="18"/>
          <w:szCs w:val="18"/>
        </w:rPr>
        <w:t>DECLARATORIA DESIERTA</w:t>
      </w:r>
      <w:bookmarkEnd w:id="19"/>
    </w:p>
    <w:p w14:paraId="57AEC346" w14:textId="77777777" w:rsidR="00653C2B" w:rsidRPr="008F554D" w:rsidRDefault="00653C2B" w:rsidP="00653C2B">
      <w:pPr>
        <w:jc w:val="both"/>
        <w:rPr>
          <w:rFonts w:cs="Tahoma"/>
          <w:b/>
          <w:sz w:val="18"/>
          <w:szCs w:val="18"/>
          <w:lang w:val="es-BO"/>
        </w:rPr>
      </w:pPr>
    </w:p>
    <w:p w14:paraId="66864C3D" w14:textId="77777777" w:rsidR="00653C2B" w:rsidRPr="008F554D" w:rsidRDefault="00653C2B" w:rsidP="00653C2B">
      <w:pPr>
        <w:ind w:left="426"/>
        <w:jc w:val="both"/>
        <w:rPr>
          <w:rFonts w:cs="Tahoma"/>
          <w:sz w:val="18"/>
          <w:szCs w:val="18"/>
          <w:lang w:val="es-BO"/>
        </w:rPr>
      </w:pPr>
      <w:r w:rsidRPr="008F554D">
        <w:rPr>
          <w:rFonts w:cs="Tahoma"/>
          <w:sz w:val="18"/>
          <w:szCs w:val="18"/>
          <w:lang w:val="es-BO"/>
        </w:rPr>
        <w:t>El RPA declarará desierta una convocatoria pública, de acuerdo con lo establecido en el Artículo 27 de las NB-SABS.</w:t>
      </w:r>
    </w:p>
    <w:p w14:paraId="4927AB02" w14:textId="77777777" w:rsidR="00653C2B" w:rsidRPr="008F554D" w:rsidRDefault="00653C2B" w:rsidP="00653C2B">
      <w:pPr>
        <w:ind w:left="720" w:hanging="15"/>
        <w:jc w:val="both"/>
        <w:rPr>
          <w:rFonts w:cs="Tahoma"/>
          <w:sz w:val="18"/>
          <w:szCs w:val="18"/>
          <w:lang w:val="es-BO"/>
        </w:rPr>
      </w:pPr>
    </w:p>
    <w:p w14:paraId="11D84651"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20" w:name="_Toc94714668"/>
      <w:r w:rsidRPr="008F554D">
        <w:rPr>
          <w:rFonts w:ascii="Verdana" w:hAnsi="Verdana"/>
          <w:sz w:val="18"/>
          <w:szCs w:val="18"/>
        </w:rPr>
        <w:t>CANCELACIÓN, SUSPENSIÓN Y ANULACIÓN DEL PROCESO DE CONTRATACIÓN</w:t>
      </w:r>
      <w:bookmarkEnd w:id="20"/>
    </w:p>
    <w:p w14:paraId="310E5C0E" w14:textId="77777777" w:rsidR="00653C2B" w:rsidRPr="008F554D" w:rsidRDefault="00653C2B" w:rsidP="00653C2B">
      <w:pPr>
        <w:ind w:left="360"/>
        <w:jc w:val="both"/>
        <w:rPr>
          <w:rFonts w:cs="Tahoma"/>
          <w:b/>
          <w:sz w:val="18"/>
          <w:szCs w:val="18"/>
          <w:lang w:val="es-BO"/>
        </w:rPr>
      </w:pPr>
    </w:p>
    <w:p w14:paraId="0EEE5BA2" w14:textId="77777777" w:rsidR="00653C2B" w:rsidRPr="008F554D" w:rsidRDefault="00653C2B" w:rsidP="00653C2B">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suscripción de contrato, mediante Resolución expresa, técnica y legalmente motivada, de acuerdo con lo establecido en el Artículo 28 de las NB-SABS</w:t>
      </w:r>
      <w:r w:rsidRPr="008F554D">
        <w:rPr>
          <w:rFonts w:cs="Arial"/>
          <w:sz w:val="18"/>
          <w:szCs w:val="18"/>
        </w:rPr>
        <w:t xml:space="preserve"> </w:t>
      </w:r>
      <w:bookmarkStart w:id="21" w:name="_Hlk59706055"/>
      <w:r w:rsidRPr="008F554D">
        <w:rPr>
          <w:rFonts w:cs="Arial"/>
          <w:sz w:val="18"/>
          <w:szCs w:val="18"/>
        </w:rPr>
        <w:t>y el Reglamento de Contrataciones con Apoyo de Medios Electrónicos</w:t>
      </w:r>
      <w:bookmarkEnd w:id="21"/>
      <w:r w:rsidRPr="008F554D">
        <w:rPr>
          <w:rFonts w:cs="Arial"/>
          <w:sz w:val="18"/>
          <w:szCs w:val="18"/>
          <w:lang w:val="es-BO"/>
        </w:rPr>
        <w:t>.</w:t>
      </w:r>
    </w:p>
    <w:p w14:paraId="693E0175" w14:textId="77777777" w:rsidR="00653C2B" w:rsidRPr="008F554D" w:rsidRDefault="00653C2B" w:rsidP="00653C2B">
      <w:pPr>
        <w:ind w:left="360" w:hanging="15"/>
        <w:jc w:val="both"/>
        <w:rPr>
          <w:rFonts w:cs="Tahoma"/>
          <w:sz w:val="18"/>
          <w:szCs w:val="18"/>
          <w:lang w:val="es-BO"/>
        </w:rPr>
      </w:pPr>
    </w:p>
    <w:p w14:paraId="0ACADAC5"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22" w:name="_Toc94714669"/>
      <w:r w:rsidRPr="008F554D">
        <w:rPr>
          <w:rFonts w:ascii="Verdana" w:hAnsi="Verdana"/>
          <w:sz w:val="18"/>
          <w:szCs w:val="18"/>
        </w:rPr>
        <w:t>RESOLUCIONES RECURRIBLES</w:t>
      </w:r>
      <w:bookmarkEnd w:id="22"/>
    </w:p>
    <w:p w14:paraId="2337754F" w14:textId="77777777" w:rsidR="00653C2B" w:rsidRPr="008F554D" w:rsidRDefault="00653C2B" w:rsidP="00653C2B">
      <w:pPr>
        <w:jc w:val="both"/>
        <w:rPr>
          <w:rFonts w:cs="Tahoma"/>
          <w:lang w:val="es-BO"/>
        </w:rPr>
      </w:pPr>
    </w:p>
    <w:p w14:paraId="219C24F4" w14:textId="77777777" w:rsidR="00653C2B" w:rsidRPr="008F554D" w:rsidRDefault="00653C2B" w:rsidP="00653C2B">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7E426287" w14:textId="77777777" w:rsidR="00653C2B" w:rsidRPr="008F554D" w:rsidRDefault="00653C2B" w:rsidP="00653C2B">
      <w:pPr>
        <w:rPr>
          <w:lang w:val="es-BO" w:eastAsia="en-US"/>
        </w:rPr>
      </w:pPr>
    </w:p>
    <w:p w14:paraId="53CAD698" w14:textId="77777777" w:rsidR="00653C2B" w:rsidRPr="008F554D" w:rsidRDefault="00653C2B" w:rsidP="00653C2B">
      <w:pPr>
        <w:jc w:val="center"/>
        <w:rPr>
          <w:rFonts w:cs="Arial"/>
          <w:b/>
          <w:sz w:val="18"/>
          <w:szCs w:val="18"/>
          <w:lang w:val="es-BO"/>
        </w:rPr>
      </w:pPr>
      <w:bookmarkStart w:id="24" w:name="_Hlk59706076"/>
      <w:r w:rsidRPr="008F554D">
        <w:rPr>
          <w:rFonts w:cs="Arial"/>
          <w:b/>
          <w:sz w:val="18"/>
          <w:szCs w:val="18"/>
          <w:lang w:val="es-BO"/>
        </w:rPr>
        <w:t>SECCIÓN II</w:t>
      </w:r>
    </w:p>
    <w:p w14:paraId="2797614F" w14:textId="77777777" w:rsidR="00653C2B" w:rsidRPr="008F554D" w:rsidRDefault="00653C2B" w:rsidP="00653C2B">
      <w:pPr>
        <w:jc w:val="center"/>
        <w:rPr>
          <w:rFonts w:cs="Arial"/>
          <w:b/>
          <w:sz w:val="18"/>
          <w:szCs w:val="18"/>
          <w:lang w:val="es-BO"/>
        </w:rPr>
      </w:pPr>
      <w:r w:rsidRPr="008F554D">
        <w:rPr>
          <w:rFonts w:cs="Arial"/>
          <w:b/>
          <w:sz w:val="18"/>
          <w:szCs w:val="18"/>
          <w:lang w:val="es-BO"/>
        </w:rPr>
        <w:t>PREPARACIÓN DE LAS PROPUESTAS</w:t>
      </w:r>
    </w:p>
    <w:p w14:paraId="757CD03D" w14:textId="77777777" w:rsidR="00653C2B" w:rsidRPr="008F554D" w:rsidRDefault="00653C2B" w:rsidP="00653C2B">
      <w:pPr>
        <w:rPr>
          <w:lang w:val="es-BO" w:eastAsia="en-US"/>
        </w:rPr>
      </w:pPr>
    </w:p>
    <w:p w14:paraId="504DAB5F" w14:textId="77777777" w:rsidR="00653C2B" w:rsidRPr="008F554D" w:rsidRDefault="00653C2B" w:rsidP="00285D53">
      <w:pPr>
        <w:pStyle w:val="Puesto"/>
        <w:numPr>
          <w:ilvl w:val="0"/>
          <w:numId w:val="31"/>
        </w:numPr>
        <w:spacing w:before="0" w:after="0"/>
        <w:jc w:val="both"/>
        <w:rPr>
          <w:rFonts w:ascii="Verdana" w:hAnsi="Verdana"/>
          <w:sz w:val="18"/>
        </w:rPr>
      </w:pPr>
      <w:bookmarkStart w:id="25" w:name="_Toc517713203"/>
      <w:bookmarkStart w:id="26" w:name="_Toc94714670"/>
      <w:r w:rsidRPr="008F554D">
        <w:rPr>
          <w:rFonts w:ascii="Verdana" w:hAnsi="Verdana"/>
          <w:sz w:val="18"/>
        </w:rPr>
        <w:t>PREPARACIÓN DE PROPUESTAS</w:t>
      </w:r>
      <w:bookmarkEnd w:id="25"/>
      <w:bookmarkEnd w:id="26"/>
    </w:p>
    <w:p w14:paraId="4EB4350D" w14:textId="77777777" w:rsidR="00653C2B" w:rsidRPr="008F554D" w:rsidRDefault="00653C2B" w:rsidP="00653C2B">
      <w:pPr>
        <w:rPr>
          <w:rFonts w:cs="Arial"/>
          <w:b/>
          <w:sz w:val="18"/>
          <w:szCs w:val="18"/>
          <w:lang w:val="es-BO"/>
        </w:rPr>
      </w:pPr>
    </w:p>
    <w:p w14:paraId="72640FE2" w14:textId="77777777" w:rsidR="00653C2B" w:rsidRPr="008F554D" w:rsidRDefault="00653C2B" w:rsidP="00653C2B">
      <w:pPr>
        <w:ind w:left="426"/>
        <w:jc w:val="both"/>
        <w:rPr>
          <w:rFonts w:cs="Arial"/>
          <w:sz w:val="18"/>
          <w:szCs w:val="18"/>
          <w:lang w:val="es-BO"/>
        </w:rPr>
      </w:pPr>
      <w:r w:rsidRPr="008F554D">
        <w:rPr>
          <w:rFonts w:cs="Arial"/>
          <w:sz w:val="18"/>
          <w:szCs w:val="18"/>
          <w:lang w:val="es-BO"/>
        </w:rPr>
        <w:lastRenderedPageBreak/>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4"/>
    <w:p w14:paraId="03C23AFB" w14:textId="77777777" w:rsidR="00653C2B" w:rsidRPr="008F554D" w:rsidRDefault="00653C2B" w:rsidP="00653C2B">
      <w:pPr>
        <w:pStyle w:val="Puesto"/>
        <w:spacing w:before="0" w:after="0"/>
        <w:ind w:left="432"/>
        <w:jc w:val="both"/>
        <w:rPr>
          <w:rFonts w:ascii="Verdana" w:hAnsi="Verdana"/>
          <w:sz w:val="18"/>
          <w:szCs w:val="18"/>
        </w:rPr>
      </w:pPr>
    </w:p>
    <w:p w14:paraId="4D5D559F"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27" w:name="_Toc94714671"/>
      <w:r w:rsidRPr="008F554D">
        <w:rPr>
          <w:rFonts w:ascii="Verdana" w:hAnsi="Verdana"/>
          <w:sz w:val="18"/>
          <w:szCs w:val="18"/>
        </w:rPr>
        <w:t>DOCUMENTOS QUE DEBE PRESENTAR EL PROPONENTE</w:t>
      </w:r>
      <w:bookmarkEnd w:id="27"/>
    </w:p>
    <w:p w14:paraId="10AA9593" w14:textId="77777777" w:rsidR="00653C2B" w:rsidRPr="008F554D" w:rsidRDefault="00653C2B" w:rsidP="00653C2B">
      <w:pPr>
        <w:rPr>
          <w:lang w:val="es-BO"/>
        </w:rPr>
      </w:pPr>
    </w:p>
    <w:p w14:paraId="7B38CF96" w14:textId="77777777" w:rsidR="00653C2B" w:rsidRPr="008F554D" w:rsidRDefault="00653C2B" w:rsidP="00653C2B">
      <w:pPr>
        <w:ind w:left="426"/>
        <w:jc w:val="both"/>
        <w:rPr>
          <w:rFonts w:cs="Arial"/>
          <w:sz w:val="18"/>
          <w:szCs w:val="18"/>
          <w:lang w:val="es-BO"/>
        </w:rPr>
      </w:pPr>
      <w:r w:rsidRPr="008F554D">
        <w:rPr>
          <w:rFonts w:cs="Arial"/>
          <w:sz w:val="18"/>
          <w:szCs w:val="18"/>
          <w:lang w:val="es-BO"/>
        </w:rPr>
        <w:t xml:space="preserve">Todos los Formularios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4D80AD9E" w14:textId="77777777" w:rsidR="00653C2B" w:rsidRPr="008F554D" w:rsidRDefault="00653C2B" w:rsidP="00653C2B">
      <w:pPr>
        <w:jc w:val="both"/>
        <w:rPr>
          <w:rFonts w:cs="Tahoma"/>
          <w:b/>
          <w:sz w:val="18"/>
          <w:szCs w:val="18"/>
          <w:lang w:val="es-BO" w:eastAsia="en-US"/>
        </w:rPr>
      </w:pPr>
    </w:p>
    <w:p w14:paraId="5C91779D" w14:textId="77777777" w:rsidR="00653C2B" w:rsidRPr="003651C1" w:rsidRDefault="00653C2B" w:rsidP="00285D53">
      <w:pPr>
        <w:pStyle w:val="Prrafodelista"/>
        <w:numPr>
          <w:ilvl w:val="1"/>
          <w:numId w:val="31"/>
        </w:numPr>
        <w:ind w:left="1276" w:hanging="850"/>
        <w:jc w:val="both"/>
        <w:rPr>
          <w:rFonts w:ascii="Verdana" w:hAnsi="Verdana"/>
          <w:bCs/>
          <w:sz w:val="18"/>
          <w:lang w:val="es-BO"/>
        </w:rPr>
      </w:pPr>
      <w:r w:rsidRPr="003651C1">
        <w:rPr>
          <w:rFonts w:ascii="Verdana" w:hAnsi="Verdana"/>
          <w:bCs/>
          <w:sz w:val="18"/>
          <w:lang w:val="es-BO"/>
        </w:rPr>
        <w:t>Los documentos que deben presentar los proponentes son:</w:t>
      </w:r>
    </w:p>
    <w:p w14:paraId="53A6AD7B" w14:textId="77777777" w:rsidR="00653C2B" w:rsidRPr="008F554D" w:rsidRDefault="00653C2B" w:rsidP="00653C2B">
      <w:pPr>
        <w:ind w:left="708"/>
        <w:jc w:val="both"/>
        <w:rPr>
          <w:rFonts w:cs="Tahoma"/>
          <w:sz w:val="18"/>
          <w:szCs w:val="18"/>
          <w:lang w:val="es-BO"/>
        </w:rPr>
      </w:pPr>
    </w:p>
    <w:p w14:paraId="3C5A33A8" w14:textId="77777777" w:rsidR="00653C2B" w:rsidRPr="008F554D" w:rsidRDefault="00653C2B" w:rsidP="001B4625">
      <w:pPr>
        <w:numPr>
          <w:ilvl w:val="0"/>
          <w:numId w:val="20"/>
        </w:numPr>
        <w:tabs>
          <w:tab w:val="clear" w:pos="1080"/>
        </w:tabs>
        <w:ind w:left="1701" w:hanging="283"/>
        <w:jc w:val="both"/>
        <w:rPr>
          <w:rFonts w:cs="Arial"/>
          <w:sz w:val="18"/>
          <w:szCs w:val="18"/>
          <w:lang w:val="es-BO"/>
        </w:rPr>
      </w:pPr>
      <w:r w:rsidRPr="008F554D">
        <w:rPr>
          <w:rFonts w:cs="Arial"/>
          <w:sz w:val="18"/>
          <w:szCs w:val="18"/>
          <w:lang w:val="es-BO"/>
        </w:rPr>
        <w:t>Formulario de Presentación de Propuesta (Formulario A-1)</w:t>
      </w:r>
      <w:r>
        <w:rPr>
          <w:rFonts w:cs="Arial"/>
          <w:sz w:val="18"/>
          <w:szCs w:val="18"/>
          <w:lang w:val="es-BO"/>
        </w:rPr>
        <w:t>.</w:t>
      </w:r>
      <w:r w:rsidRPr="008F554D">
        <w:rPr>
          <w:rFonts w:cs="Arial"/>
          <w:sz w:val="18"/>
          <w:szCs w:val="18"/>
        </w:rPr>
        <w:t xml:space="preserve"> </w:t>
      </w:r>
      <w:bookmarkStart w:id="28" w:name="_Hlk59706143"/>
      <w:r>
        <w:rPr>
          <w:rFonts w:cs="Arial"/>
          <w:sz w:val="18"/>
          <w:szCs w:val="18"/>
        </w:rPr>
        <w:t>E</w:t>
      </w:r>
      <w:r w:rsidRPr="008F554D">
        <w:rPr>
          <w:rFonts w:cs="Arial"/>
          <w:sz w:val="18"/>
          <w:szCs w:val="18"/>
        </w:rPr>
        <w:t>ste formulario deberá consignar la firma (documento escaneado o documento firmado digitalmente)</w:t>
      </w:r>
      <w:r>
        <w:rPr>
          <w:rFonts w:cs="Arial"/>
          <w:sz w:val="18"/>
          <w:szCs w:val="18"/>
        </w:rPr>
        <w:t>;</w:t>
      </w:r>
      <w:bookmarkEnd w:id="28"/>
    </w:p>
    <w:p w14:paraId="6B7C840D" w14:textId="77777777" w:rsidR="00653C2B" w:rsidRPr="008F554D" w:rsidRDefault="00653C2B" w:rsidP="001B4625">
      <w:pPr>
        <w:numPr>
          <w:ilvl w:val="0"/>
          <w:numId w:val="20"/>
        </w:numPr>
        <w:tabs>
          <w:tab w:val="clear" w:pos="1080"/>
        </w:tabs>
        <w:ind w:left="1701" w:hanging="283"/>
        <w:jc w:val="both"/>
        <w:rPr>
          <w:rFonts w:cs="Arial"/>
          <w:sz w:val="18"/>
          <w:szCs w:val="18"/>
          <w:lang w:val="es-BO"/>
        </w:rPr>
      </w:pPr>
      <w:r w:rsidRPr="008F554D">
        <w:rPr>
          <w:rFonts w:cs="Arial"/>
          <w:sz w:val="18"/>
          <w:szCs w:val="18"/>
          <w:lang w:val="es-BO"/>
        </w:rPr>
        <w:t>Formulario de Identificación del Proponente (Formulario A-2a o Formulario A-2d</w:t>
      </w:r>
      <w:r>
        <w:rPr>
          <w:rFonts w:cs="Arial"/>
          <w:sz w:val="18"/>
          <w:szCs w:val="18"/>
          <w:lang w:val="es-BO"/>
        </w:rPr>
        <w:t>, según corresponda</w:t>
      </w:r>
      <w:r w:rsidRPr="008F554D">
        <w:rPr>
          <w:rFonts w:cs="Arial"/>
          <w:sz w:val="18"/>
          <w:szCs w:val="18"/>
          <w:lang w:val="es-BO"/>
        </w:rPr>
        <w:t>)</w:t>
      </w:r>
      <w:r>
        <w:rPr>
          <w:rFonts w:cs="Arial"/>
          <w:sz w:val="18"/>
          <w:szCs w:val="18"/>
          <w:lang w:val="es-BO"/>
        </w:rPr>
        <w:t>;</w:t>
      </w:r>
    </w:p>
    <w:p w14:paraId="22E2E6A1" w14:textId="77777777" w:rsidR="00653C2B" w:rsidRPr="008F554D" w:rsidRDefault="00653C2B" w:rsidP="001B4625">
      <w:pPr>
        <w:numPr>
          <w:ilvl w:val="0"/>
          <w:numId w:val="20"/>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Pr>
          <w:rFonts w:cs="Arial"/>
          <w:sz w:val="18"/>
          <w:szCs w:val="18"/>
          <w:lang w:val="es-BO"/>
        </w:rPr>
        <w:t>;</w:t>
      </w:r>
      <w:r w:rsidRPr="008F554D">
        <w:rPr>
          <w:rFonts w:cs="Arial"/>
          <w:sz w:val="18"/>
          <w:szCs w:val="18"/>
          <w:lang w:val="es-BO"/>
        </w:rPr>
        <w:t xml:space="preserve"> </w:t>
      </w:r>
    </w:p>
    <w:p w14:paraId="75B6645C" w14:textId="77777777" w:rsidR="00653C2B" w:rsidRPr="003B474D" w:rsidRDefault="00653C2B" w:rsidP="001B4625">
      <w:pPr>
        <w:numPr>
          <w:ilvl w:val="0"/>
          <w:numId w:val="20"/>
        </w:numPr>
        <w:tabs>
          <w:tab w:val="clear" w:pos="1080"/>
        </w:tabs>
        <w:ind w:left="1701" w:hanging="283"/>
        <w:jc w:val="both"/>
        <w:rPr>
          <w:rFonts w:cs="Arial"/>
          <w:sz w:val="18"/>
          <w:szCs w:val="18"/>
          <w:lang w:val="es-BO"/>
        </w:rPr>
      </w:pPr>
      <w:r w:rsidRPr="008F554D">
        <w:rPr>
          <w:rFonts w:cs="Arial"/>
          <w:sz w:val="18"/>
          <w:szCs w:val="18"/>
          <w:lang w:val="es-BO"/>
        </w:rPr>
        <w:t>Formulario Hoja de Vida del Gerente (Formulario A-4).</w:t>
      </w:r>
      <w:r>
        <w:rPr>
          <w:rFonts w:cs="Arial"/>
          <w:sz w:val="18"/>
          <w:szCs w:val="18"/>
          <w:lang w:val="es-BO"/>
        </w:rPr>
        <w:t xml:space="preserve"> </w:t>
      </w:r>
      <w:r>
        <w:rPr>
          <w:rFonts w:cs="Arial"/>
          <w:sz w:val="18"/>
          <w:szCs w:val="18"/>
        </w:rPr>
        <w:t>E</w:t>
      </w:r>
      <w:r w:rsidRPr="00950CA9">
        <w:rPr>
          <w:rFonts w:cs="Arial"/>
          <w:sz w:val="18"/>
          <w:szCs w:val="18"/>
        </w:rPr>
        <w:t xml:space="preserve">ste </w:t>
      </w:r>
      <w:r w:rsidRPr="003B474D">
        <w:rPr>
          <w:rFonts w:cs="Arial"/>
          <w:sz w:val="18"/>
          <w:szCs w:val="18"/>
        </w:rPr>
        <w:t>formulario deberá consignar la firma</w:t>
      </w:r>
      <w:r>
        <w:rPr>
          <w:rFonts w:cs="Arial"/>
          <w:sz w:val="18"/>
          <w:szCs w:val="18"/>
        </w:rPr>
        <w:t xml:space="preserve"> del personal propuesto</w:t>
      </w:r>
      <w:r w:rsidRPr="003B474D">
        <w:rPr>
          <w:rFonts w:cs="Arial"/>
          <w:sz w:val="18"/>
          <w:szCs w:val="18"/>
        </w:rPr>
        <w:t xml:space="preserve"> (documento escaneado o documento firmado digitalmente)</w:t>
      </w:r>
      <w:r>
        <w:rPr>
          <w:rFonts w:cs="Arial"/>
          <w:sz w:val="18"/>
          <w:szCs w:val="18"/>
        </w:rPr>
        <w:t>;</w:t>
      </w:r>
    </w:p>
    <w:p w14:paraId="71350E43" w14:textId="77777777" w:rsidR="00653C2B" w:rsidRPr="00830F03" w:rsidRDefault="00653C2B" w:rsidP="001B4625">
      <w:pPr>
        <w:numPr>
          <w:ilvl w:val="0"/>
          <w:numId w:val="20"/>
        </w:numPr>
        <w:tabs>
          <w:tab w:val="clear" w:pos="1080"/>
        </w:tabs>
        <w:ind w:left="1701" w:hanging="283"/>
        <w:jc w:val="both"/>
        <w:rPr>
          <w:rFonts w:cs="Arial"/>
          <w:sz w:val="18"/>
          <w:szCs w:val="18"/>
          <w:lang w:val="es-BO"/>
        </w:rPr>
      </w:pPr>
      <w:r w:rsidRPr="008F554D">
        <w:rPr>
          <w:rFonts w:cs="Arial"/>
          <w:sz w:val="18"/>
          <w:szCs w:val="18"/>
          <w:lang w:val="es-BO"/>
        </w:rPr>
        <w:t>Formulario Hoja de Vida del Personal Clave (Formulario A-5).</w:t>
      </w:r>
      <w:r w:rsidRPr="00950CA9">
        <w:rPr>
          <w:rFonts w:cs="Arial"/>
          <w:sz w:val="18"/>
          <w:szCs w:val="18"/>
        </w:rPr>
        <w:t xml:space="preserve"> </w:t>
      </w:r>
      <w:r>
        <w:rPr>
          <w:rFonts w:cs="Arial"/>
          <w:sz w:val="18"/>
          <w:szCs w:val="18"/>
        </w:rPr>
        <w:t>E</w:t>
      </w:r>
      <w:r w:rsidRPr="00830F03">
        <w:rPr>
          <w:rFonts w:cs="Arial"/>
          <w:sz w:val="18"/>
          <w:szCs w:val="18"/>
        </w:rPr>
        <w:t>ste formulario deberá consignar la firma</w:t>
      </w:r>
      <w:r>
        <w:rPr>
          <w:rFonts w:cs="Arial"/>
          <w:sz w:val="18"/>
          <w:szCs w:val="18"/>
        </w:rPr>
        <w:t xml:space="preserve"> del personal propuesto</w:t>
      </w:r>
      <w:r w:rsidRPr="00830F03">
        <w:rPr>
          <w:rFonts w:cs="Arial"/>
          <w:sz w:val="18"/>
          <w:szCs w:val="18"/>
        </w:rPr>
        <w:t xml:space="preserve"> (documento escaneado o documento firmado digitalmente)</w:t>
      </w:r>
      <w:r>
        <w:rPr>
          <w:rFonts w:cs="Arial"/>
          <w:sz w:val="18"/>
          <w:szCs w:val="18"/>
        </w:rPr>
        <w:t>;</w:t>
      </w:r>
    </w:p>
    <w:p w14:paraId="1B710F76" w14:textId="77777777" w:rsidR="00653C2B" w:rsidRPr="008F554D" w:rsidRDefault="00653C2B" w:rsidP="001B4625">
      <w:pPr>
        <w:numPr>
          <w:ilvl w:val="0"/>
          <w:numId w:val="20"/>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Pr>
          <w:rFonts w:cs="Arial"/>
          <w:sz w:val="18"/>
          <w:szCs w:val="18"/>
          <w:lang w:val="es-BO"/>
        </w:rPr>
        <w:t>,</w:t>
      </w:r>
      <w:r w:rsidRPr="008F554D">
        <w:rPr>
          <w:rFonts w:cs="Arial"/>
          <w:sz w:val="18"/>
          <w:szCs w:val="18"/>
          <w:lang w:val="es-BO"/>
        </w:rPr>
        <w:t xml:space="preserve"> </w:t>
      </w:r>
      <w:r>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Pr>
          <w:rFonts w:cs="Arial"/>
          <w:sz w:val="18"/>
          <w:szCs w:val="18"/>
          <w:lang w:val="es-BO"/>
        </w:rPr>
        <w:t>;</w:t>
      </w:r>
      <w:r w:rsidRPr="008F554D">
        <w:rPr>
          <w:rFonts w:cs="Arial"/>
          <w:sz w:val="18"/>
          <w:szCs w:val="18"/>
          <w:lang w:val="es-BO"/>
        </w:rPr>
        <w:t xml:space="preserve"> </w:t>
      </w:r>
    </w:p>
    <w:p w14:paraId="5B6AE3BA" w14:textId="77777777" w:rsidR="00653C2B" w:rsidRPr="008F554D" w:rsidRDefault="00653C2B" w:rsidP="001B4625">
      <w:pPr>
        <w:numPr>
          <w:ilvl w:val="0"/>
          <w:numId w:val="20"/>
        </w:numPr>
        <w:tabs>
          <w:tab w:val="clear" w:pos="1080"/>
        </w:tabs>
        <w:ind w:left="1701" w:hanging="283"/>
        <w:jc w:val="both"/>
        <w:rPr>
          <w:rFonts w:cs="Arial"/>
          <w:sz w:val="18"/>
          <w:szCs w:val="18"/>
          <w:lang w:val="es-BO"/>
        </w:rPr>
      </w:pPr>
      <w:r w:rsidRPr="008F554D">
        <w:rPr>
          <w:rFonts w:cs="Arial"/>
          <w:sz w:val="18"/>
          <w:szCs w:val="18"/>
          <w:lang w:val="es-BO"/>
        </w:rPr>
        <w:t>Propuesta Técnica (Formulario C-1)</w:t>
      </w:r>
      <w:r>
        <w:rPr>
          <w:rFonts w:cs="Arial"/>
          <w:sz w:val="18"/>
          <w:szCs w:val="18"/>
          <w:lang w:val="es-BO"/>
        </w:rPr>
        <w:t>;</w:t>
      </w:r>
    </w:p>
    <w:p w14:paraId="2EAF49D0" w14:textId="77777777" w:rsidR="00653C2B" w:rsidRPr="008F554D" w:rsidRDefault="00653C2B" w:rsidP="001B4625">
      <w:pPr>
        <w:numPr>
          <w:ilvl w:val="0"/>
          <w:numId w:val="20"/>
        </w:numPr>
        <w:tabs>
          <w:tab w:val="clear" w:pos="1080"/>
        </w:tabs>
        <w:ind w:left="1701" w:hanging="283"/>
        <w:jc w:val="both"/>
        <w:rPr>
          <w:rFonts w:cs="Arial"/>
          <w:sz w:val="18"/>
          <w:szCs w:val="18"/>
          <w:lang w:val="es-BO"/>
        </w:rPr>
      </w:pPr>
      <w:r w:rsidRPr="008F554D">
        <w:rPr>
          <w:rFonts w:cs="Arial"/>
          <w:sz w:val="18"/>
          <w:szCs w:val="18"/>
          <w:lang w:val="es-BO"/>
        </w:rPr>
        <w:t>Formulario de Condiciones Adicionales (Formulario C-2)</w:t>
      </w:r>
      <w:r>
        <w:rPr>
          <w:rFonts w:cs="Arial"/>
          <w:sz w:val="18"/>
          <w:szCs w:val="18"/>
          <w:lang w:val="es-BO"/>
        </w:rPr>
        <w:t>;</w:t>
      </w:r>
    </w:p>
    <w:p w14:paraId="15AF71FA" w14:textId="77777777" w:rsidR="00653C2B" w:rsidRPr="00EC5AE6" w:rsidRDefault="00653C2B" w:rsidP="001B4625">
      <w:pPr>
        <w:numPr>
          <w:ilvl w:val="0"/>
          <w:numId w:val="20"/>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Garantía de Seriedad de Propuesta, esta deberá ser presentada en original, equivalente al cero punto cinco por ciento (0.5%) del precio referencial de la contratación. </w:t>
      </w:r>
      <w:r w:rsidRPr="00EC5AE6">
        <w:rPr>
          <w:sz w:val="18"/>
          <w:szCs w:val="18"/>
          <w:lang w:val="es-BO"/>
        </w:rPr>
        <w:t xml:space="preserve">La vigencia de esta garantía deberá exceder en treinta (30) días calendario al plazo de validez de la propuesta establecida en el numeral 11.3 del presente DBC, </w:t>
      </w:r>
      <w:r w:rsidRPr="00EC5AE6">
        <w:rPr>
          <w:rFonts w:cs="Arial"/>
          <w:sz w:val="18"/>
          <w:szCs w:val="18"/>
          <w:lang w:val="es-BO"/>
        </w:rPr>
        <w:t>desde la fecha fijada para la apertura de propuestas: y que cumpla con las características de renovable, irrevocable y de ejecución inmediata, emitida a nombre de la entidad convocante</w:t>
      </w:r>
      <w:r>
        <w:rPr>
          <w:rFonts w:cs="Arial"/>
          <w:sz w:val="18"/>
          <w:szCs w:val="18"/>
          <w:lang w:val="es-BO"/>
        </w:rPr>
        <w:t xml:space="preserve"> o </w:t>
      </w:r>
      <w:r w:rsidRPr="00EC5AE6">
        <w:rPr>
          <w:rFonts w:cs="Arial"/>
          <w:sz w:val="18"/>
          <w:szCs w:val="18"/>
          <w:lang w:val="es-BO"/>
        </w:rPr>
        <w:t>depósito por concepto de Garantía de Seriedad de Propuesta.</w:t>
      </w:r>
      <w:bookmarkStart w:id="29" w:name="_Hlk59706199"/>
    </w:p>
    <w:p w14:paraId="06B44D41" w14:textId="77777777" w:rsidR="00653C2B" w:rsidRDefault="00653C2B" w:rsidP="00653C2B">
      <w:pPr>
        <w:ind w:left="1701"/>
        <w:jc w:val="both"/>
        <w:rPr>
          <w:rFonts w:cs="Arial"/>
          <w:sz w:val="18"/>
          <w:szCs w:val="18"/>
          <w:lang w:val="es-BO"/>
        </w:rPr>
      </w:pPr>
    </w:p>
    <w:p w14:paraId="4E046A63" w14:textId="0637E5A9" w:rsidR="00653C2B" w:rsidRPr="008F554D" w:rsidRDefault="00653C2B" w:rsidP="00653C2B">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r>
        <w:rPr>
          <w:rFonts w:cs="Tahoma"/>
          <w:sz w:val="18"/>
          <w:szCs w:val="18"/>
        </w:rPr>
        <w:t xml:space="preserve"> </w:t>
      </w:r>
    </w:p>
    <w:bookmarkEnd w:id="29"/>
    <w:p w14:paraId="1A724583" w14:textId="77777777" w:rsidR="00653C2B" w:rsidRPr="008F554D" w:rsidRDefault="00653C2B" w:rsidP="00653C2B">
      <w:pPr>
        <w:ind w:left="1701" w:hanging="283"/>
        <w:jc w:val="both"/>
        <w:rPr>
          <w:rFonts w:cs="Arial"/>
          <w:sz w:val="18"/>
          <w:szCs w:val="18"/>
          <w:lang w:val="es-BO"/>
        </w:rPr>
      </w:pPr>
    </w:p>
    <w:p w14:paraId="2CE17B7F" w14:textId="77777777" w:rsidR="00653C2B" w:rsidRPr="008F554D" w:rsidRDefault="00653C2B" w:rsidP="00285D53">
      <w:pPr>
        <w:pStyle w:val="Prrafodelista"/>
        <w:numPr>
          <w:ilvl w:val="1"/>
          <w:numId w:val="31"/>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614B86DC" w14:textId="77777777" w:rsidR="00653C2B" w:rsidRPr="008F554D" w:rsidRDefault="00653C2B" w:rsidP="00653C2B">
      <w:pPr>
        <w:ind w:left="1440"/>
        <w:jc w:val="both"/>
        <w:rPr>
          <w:rFonts w:cs="Tahoma"/>
          <w:sz w:val="18"/>
          <w:szCs w:val="18"/>
          <w:lang w:val="es-BO"/>
        </w:rPr>
      </w:pPr>
    </w:p>
    <w:p w14:paraId="298189F4" w14:textId="77777777" w:rsidR="00653C2B" w:rsidRPr="008F554D" w:rsidRDefault="00653C2B" w:rsidP="00285D53">
      <w:pPr>
        <w:pStyle w:val="Prrafodelista"/>
        <w:numPr>
          <w:ilvl w:val="2"/>
          <w:numId w:val="31"/>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69961BEC" w14:textId="77777777" w:rsidR="00653C2B" w:rsidRPr="008F554D" w:rsidRDefault="00653C2B" w:rsidP="00653C2B">
      <w:pPr>
        <w:ind w:left="2160"/>
        <w:jc w:val="both"/>
        <w:rPr>
          <w:rFonts w:cs="Arial"/>
          <w:sz w:val="18"/>
          <w:szCs w:val="18"/>
          <w:lang w:val="es-BO"/>
        </w:rPr>
      </w:pPr>
    </w:p>
    <w:p w14:paraId="3EBA151C" w14:textId="77777777" w:rsidR="00653C2B" w:rsidRPr="008F554D" w:rsidRDefault="00653C2B" w:rsidP="001B4625">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Formulario de Presentación de Propuesta (Formulario A-1).</w:t>
      </w:r>
      <w:r w:rsidRPr="008F554D">
        <w:rPr>
          <w:rFonts w:cs="Arial"/>
          <w:sz w:val="18"/>
          <w:szCs w:val="18"/>
        </w:rPr>
        <w:t xml:space="preserve"> </w:t>
      </w:r>
      <w:r>
        <w:rPr>
          <w:rFonts w:cs="Arial"/>
          <w:sz w:val="18"/>
          <w:szCs w:val="18"/>
        </w:rPr>
        <w:t>E</w:t>
      </w:r>
      <w:r w:rsidRPr="008F554D">
        <w:rPr>
          <w:rFonts w:cs="Arial"/>
          <w:sz w:val="18"/>
          <w:szCs w:val="18"/>
        </w:rPr>
        <w:t>ste formulario deberá consignar la firma (documento escaneado o documento firmado digitalmente)</w:t>
      </w:r>
      <w:r>
        <w:rPr>
          <w:rFonts w:cs="Arial"/>
          <w:sz w:val="18"/>
          <w:szCs w:val="18"/>
        </w:rPr>
        <w:t>;</w:t>
      </w:r>
    </w:p>
    <w:p w14:paraId="03C8ADFD" w14:textId="77777777" w:rsidR="00653C2B" w:rsidRPr="008F554D" w:rsidRDefault="00653C2B" w:rsidP="001B4625">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Formulario de Identificación del Proponente (Formulario A-2b)</w:t>
      </w:r>
      <w:r>
        <w:rPr>
          <w:rFonts w:cs="Arial"/>
          <w:sz w:val="18"/>
          <w:szCs w:val="18"/>
          <w:lang w:val="es-BO"/>
        </w:rPr>
        <w:t>;</w:t>
      </w:r>
      <w:r w:rsidRPr="008F554D">
        <w:rPr>
          <w:rFonts w:cs="Arial"/>
          <w:sz w:val="18"/>
          <w:szCs w:val="18"/>
          <w:lang w:val="es-BO"/>
        </w:rPr>
        <w:t xml:space="preserve"> </w:t>
      </w:r>
    </w:p>
    <w:p w14:paraId="44C77C15" w14:textId="77777777" w:rsidR="00653C2B" w:rsidRPr="008F554D" w:rsidRDefault="00653C2B" w:rsidP="001B4625">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Pr>
          <w:rFonts w:cs="Arial"/>
          <w:sz w:val="18"/>
          <w:szCs w:val="18"/>
          <w:lang w:val="es-BO"/>
        </w:rPr>
        <w:t>.</w:t>
      </w:r>
      <w:r w:rsidRPr="00950CA9">
        <w:rPr>
          <w:rFonts w:cs="Arial"/>
          <w:sz w:val="18"/>
          <w:szCs w:val="18"/>
        </w:rPr>
        <w:t xml:space="preserve"> </w:t>
      </w:r>
      <w:r>
        <w:rPr>
          <w:rFonts w:cs="Arial"/>
          <w:sz w:val="18"/>
          <w:szCs w:val="18"/>
        </w:rPr>
        <w:t>E</w:t>
      </w:r>
      <w:r w:rsidRPr="008F554D">
        <w:rPr>
          <w:rFonts w:cs="Arial"/>
          <w:sz w:val="18"/>
          <w:szCs w:val="18"/>
        </w:rPr>
        <w:t xml:space="preserve">ste formulario deberá consignar la firma </w:t>
      </w:r>
      <w:r>
        <w:rPr>
          <w:rFonts w:cs="Arial"/>
          <w:sz w:val="18"/>
          <w:szCs w:val="18"/>
        </w:rPr>
        <w:t>del personal propuesto</w:t>
      </w:r>
      <w:r w:rsidRPr="003B474D">
        <w:rPr>
          <w:rFonts w:cs="Arial"/>
          <w:sz w:val="18"/>
          <w:szCs w:val="18"/>
        </w:rPr>
        <w:t xml:space="preserve"> </w:t>
      </w:r>
      <w:r w:rsidRPr="008F554D">
        <w:rPr>
          <w:rFonts w:cs="Arial"/>
          <w:sz w:val="18"/>
          <w:szCs w:val="18"/>
        </w:rPr>
        <w:t>(documento escaneado o documento firmado digitalmente)</w:t>
      </w:r>
      <w:r>
        <w:rPr>
          <w:rFonts w:cs="Arial"/>
          <w:sz w:val="18"/>
          <w:szCs w:val="18"/>
        </w:rPr>
        <w:t>;</w:t>
      </w:r>
    </w:p>
    <w:p w14:paraId="33EFFBCF" w14:textId="77777777" w:rsidR="00653C2B" w:rsidRPr="008F554D" w:rsidRDefault="00653C2B" w:rsidP="001B4625">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Pr="00950CA9">
        <w:rPr>
          <w:rFonts w:cs="Arial"/>
          <w:sz w:val="18"/>
          <w:szCs w:val="18"/>
        </w:rPr>
        <w:t xml:space="preserve"> </w:t>
      </w:r>
      <w:r>
        <w:rPr>
          <w:rFonts w:cs="Arial"/>
          <w:sz w:val="18"/>
          <w:szCs w:val="18"/>
        </w:rPr>
        <w:t>E</w:t>
      </w:r>
      <w:r w:rsidRPr="008F554D">
        <w:rPr>
          <w:rFonts w:cs="Arial"/>
          <w:sz w:val="18"/>
          <w:szCs w:val="18"/>
        </w:rPr>
        <w:t xml:space="preserve">ste formulario deberá consignar la firma </w:t>
      </w:r>
      <w:r>
        <w:rPr>
          <w:rFonts w:cs="Arial"/>
          <w:sz w:val="18"/>
          <w:szCs w:val="18"/>
        </w:rPr>
        <w:t>del personal propuesto</w:t>
      </w:r>
      <w:r w:rsidRPr="003B474D">
        <w:rPr>
          <w:rFonts w:cs="Arial"/>
          <w:sz w:val="18"/>
          <w:szCs w:val="18"/>
        </w:rPr>
        <w:t xml:space="preserve"> </w:t>
      </w:r>
      <w:r w:rsidRPr="008F554D">
        <w:rPr>
          <w:rFonts w:cs="Arial"/>
          <w:sz w:val="18"/>
          <w:szCs w:val="18"/>
        </w:rPr>
        <w:t>(documento escaneado o documento firmado digitalmente)</w:t>
      </w:r>
      <w:r>
        <w:rPr>
          <w:rFonts w:cs="Arial"/>
          <w:sz w:val="18"/>
          <w:szCs w:val="18"/>
        </w:rPr>
        <w:t>;</w:t>
      </w:r>
    </w:p>
    <w:p w14:paraId="189C074C" w14:textId="77777777" w:rsidR="00653C2B" w:rsidRPr="008F554D" w:rsidRDefault="00653C2B" w:rsidP="001B4625">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lastRenderedPageBreak/>
        <w:t xml:space="preserve">Formulario de Propuesta Económica (Formulario B-1), </w:t>
      </w:r>
      <w:r>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Pr>
          <w:rFonts w:cs="Arial"/>
          <w:sz w:val="18"/>
          <w:szCs w:val="18"/>
          <w:lang w:val="es-BO"/>
        </w:rPr>
        <w:t>;</w:t>
      </w:r>
    </w:p>
    <w:p w14:paraId="34D0B2F2" w14:textId="77777777" w:rsidR="00653C2B" w:rsidRPr="008F554D" w:rsidRDefault="00653C2B" w:rsidP="001B4625">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Formulario de Propuesta Técnica (Formulario C-1)</w:t>
      </w:r>
      <w:r>
        <w:rPr>
          <w:rFonts w:cs="Arial"/>
          <w:sz w:val="18"/>
          <w:szCs w:val="18"/>
          <w:lang w:val="es-BO"/>
        </w:rPr>
        <w:t>;</w:t>
      </w:r>
    </w:p>
    <w:p w14:paraId="456DBA91" w14:textId="77777777" w:rsidR="00653C2B" w:rsidRPr="008F554D" w:rsidRDefault="00653C2B" w:rsidP="001B4625">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Formulario de Condiciones Adicionales (Formulario C-2)</w:t>
      </w:r>
      <w:r>
        <w:rPr>
          <w:rFonts w:cs="Arial"/>
          <w:sz w:val="18"/>
          <w:szCs w:val="18"/>
          <w:lang w:val="es-BO"/>
        </w:rPr>
        <w:t>;</w:t>
      </w:r>
    </w:p>
    <w:p w14:paraId="1D9B1F8D" w14:textId="77777777" w:rsidR="00653C2B" w:rsidRPr="008F554D" w:rsidRDefault="00653C2B" w:rsidP="001B4625">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Pr>
          <w:rFonts w:cs="Arial"/>
          <w:sz w:val="18"/>
          <w:szCs w:val="18"/>
          <w:lang w:val="es-BO"/>
        </w:rPr>
        <w:t>.</w:t>
      </w:r>
      <w:r w:rsidRPr="008F554D">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desde la fecha fijada para la apertura de propuestas; y que cumpla con las características de renovable, irrevocable y de ejecución inmediata, emitida a nombre de la entidad convocante o </w:t>
      </w:r>
      <w:r>
        <w:rPr>
          <w:rFonts w:cs="Arial"/>
          <w:sz w:val="18"/>
          <w:szCs w:val="18"/>
        </w:rPr>
        <w:t>d</w:t>
      </w:r>
      <w:r w:rsidRPr="008F554D">
        <w:rPr>
          <w:rFonts w:cs="Arial"/>
          <w:sz w:val="18"/>
          <w:szCs w:val="18"/>
        </w:rPr>
        <w:t>epósito por concepto de Garantía de Seriedad de Propuesta</w:t>
      </w:r>
      <w:r w:rsidRPr="008F554D">
        <w:rPr>
          <w:rFonts w:cs="Arial"/>
          <w:sz w:val="18"/>
          <w:szCs w:val="18"/>
          <w:lang w:val="es-BO"/>
        </w:rPr>
        <w:t>. Esta garantía</w:t>
      </w:r>
      <w:r>
        <w:rPr>
          <w:rFonts w:cs="Arial"/>
          <w:sz w:val="18"/>
          <w:szCs w:val="18"/>
          <w:lang w:val="es-BO"/>
        </w:rPr>
        <w:t xml:space="preserve"> o depósito</w:t>
      </w:r>
      <w:r w:rsidRPr="008F554D">
        <w:rPr>
          <w:rFonts w:cs="Arial"/>
          <w:sz w:val="18"/>
          <w:szCs w:val="18"/>
          <w:lang w:val="es-BO"/>
        </w:rPr>
        <w:t xml:space="preserve"> podrá ser presentada </w:t>
      </w:r>
      <w:r>
        <w:rPr>
          <w:rFonts w:cs="Arial"/>
          <w:sz w:val="18"/>
          <w:szCs w:val="18"/>
          <w:lang w:val="es-BO"/>
        </w:rPr>
        <w:t xml:space="preserve">o realizado </w:t>
      </w:r>
      <w:r w:rsidRPr="008F554D">
        <w:rPr>
          <w:rFonts w:cs="Arial"/>
          <w:sz w:val="18"/>
          <w:szCs w:val="18"/>
          <w:lang w:val="es-BO"/>
        </w:rPr>
        <w:t>por una o más empresas que conforman la Asociación</w:t>
      </w:r>
      <w:r>
        <w:rPr>
          <w:rFonts w:cs="Arial"/>
          <w:sz w:val="18"/>
          <w:szCs w:val="18"/>
          <w:lang w:val="es-BO"/>
        </w:rPr>
        <w:t xml:space="preserve"> Accidental</w:t>
      </w:r>
      <w:r w:rsidRPr="008F554D">
        <w:rPr>
          <w:rFonts w:cs="Arial"/>
          <w:sz w:val="18"/>
          <w:szCs w:val="18"/>
          <w:lang w:val="es-BO"/>
        </w:rPr>
        <w:t>.</w:t>
      </w:r>
    </w:p>
    <w:p w14:paraId="631613A7" w14:textId="77777777" w:rsidR="00653C2B" w:rsidRDefault="00653C2B" w:rsidP="00653C2B">
      <w:pPr>
        <w:ind w:left="2410"/>
        <w:jc w:val="both"/>
        <w:rPr>
          <w:rFonts w:cs="Arial"/>
          <w:sz w:val="18"/>
          <w:szCs w:val="18"/>
          <w:lang w:val="es-BO"/>
        </w:rPr>
      </w:pPr>
      <w:r w:rsidRPr="008F554D">
        <w:rPr>
          <w:rFonts w:cs="Arial"/>
          <w:sz w:val="18"/>
          <w:szCs w:val="18"/>
          <w:lang w:val="es-BO"/>
        </w:rPr>
        <w:t xml:space="preserve">  </w:t>
      </w:r>
    </w:p>
    <w:p w14:paraId="60FCC6AE" w14:textId="297249A1" w:rsidR="00653C2B" w:rsidRPr="008F554D" w:rsidRDefault="00653C2B" w:rsidP="00653C2B">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Pr="008F554D">
        <w:rPr>
          <w:rFonts w:cs="Arial"/>
          <w:sz w:val="18"/>
          <w:szCs w:val="18"/>
          <w:lang w:val="es-BO"/>
        </w:rPr>
        <w:t xml:space="preserve"> </w:t>
      </w:r>
      <w:r>
        <w:rPr>
          <w:rFonts w:cs="Arial"/>
          <w:sz w:val="18"/>
          <w:szCs w:val="18"/>
          <w:lang w:val="es-BO"/>
        </w:rPr>
        <w:t xml:space="preserve"> </w:t>
      </w:r>
    </w:p>
    <w:p w14:paraId="5C5EF952" w14:textId="77777777" w:rsidR="00653C2B" w:rsidRPr="008F554D" w:rsidRDefault="00653C2B" w:rsidP="00653C2B">
      <w:pPr>
        <w:tabs>
          <w:tab w:val="left" w:pos="1134"/>
        </w:tabs>
        <w:ind w:left="1134"/>
        <w:jc w:val="both"/>
        <w:rPr>
          <w:rFonts w:cs="Arial"/>
          <w:sz w:val="18"/>
          <w:szCs w:val="18"/>
          <w:lang w:val="es-BO"/>
        </w:rPr>
      </w:pPr>
      <w:r w:rsidRPr="008F554D">
        <w:rPr>
          <w:rFonts w:cs="Arial"/>
          <w:b/>
          <w:sz w:val="18"/>
          <w:szCs w:val="18"/>
          <w:lang w:val="es-BO"/>
        </w:rPr>
        <w:t xml:space="preserve">   </w:t>
      </w:r>
    </w:p>
    <w:p w14:paraId="428F9F26" w14:textId="77777777" w:rsidR="00653C2B" w:rsidRPr="008F554D" w:rsidRDefault="00653C2B" w:rsidP="00285D53">
      <w:pPr>
        <w:pStyle w:val="Prrafodelista"/>
        <w:numPr>
          <w:ilvl w:val="2"/>
          <w:numId w:val="31"/>
        </w:numPr>
        <w:ind w:left="1985"/>
        <w:jc w:val="both"/>
        <w:rPr>
          <w:rFonts w:ascii="Verdana" w:hAnsi="Verdana"/>
          <w:sz w:val="18"/>
          <w:lang w:val="es-BO"/>
        </w:rPr>
      </w:pPr>
      <w:r w:rsidRPr="008F554D">
        <w:rPr>
          <w:rFonts w:ascii="Verdana" w:hAnsi="Verdana"/>
          <w:sz w:val="18"/>
          <w:lang w:val="es-BO"/>
        </w:rPr>
        <w:t>Cada asociado, en forma independiente, deberá presentar la siguiente documentación, de cada empresa que conformará la Asociación Accidental:</w:t>
      </w:r>
    </w:p>
    <w:p w14:paraId="1AD93EE9" w14:textId="77777777" w:rsidR="00653C2B" w:rsidRPr="008F554D" w:rsidRDefault="00653C2B" w:rsidP="00653C2B">
      <w:pPr>
        <w:ind w:left="1288"/>
        <w:jc w:val="both"/>
        <w:rPr>
          <w:rFonts w:cs="Arial"/>
          <w:sz w:val="18"/>
          <w:szCs w:val="18"/>
          <w:lang w:val="es-BO"/>
        </w:rPr>
      </w:pPr>
    </w:p>
    <w:p w14:paraId="1B4F3CC6" w14:textId="77777777" w:rsidR="00653C2B" w:rsidRPr="008F554D" w:rsidRDefault="00653C2B" w:rsidP="00285D53">
      <w:pPr>
        <w:numPr>
          <w:ilvl w:val="0"/>
          <w:numId w:val="33"/>
        </w:numPr>
        <w:tabs>
          <w:tab w:val="clear" w:pos="1080"/>
        </w:tabs>
        <w:ind w:left="2410" w:hanging="425"/>
        <w:jc w:val="both"/>
        <w:rPr>
          <w:rFonts w:cs="Arial"/>
          <w:sz w:val="18"/>
          <w:szCs w:val="18"/>
          <w:lang w:val="es-BO"/>
        </w:rPr>
      </w:pPr>
      <w:r w:rsidRPr="008F554D">
        <w:rPr>
          <w:rFonts w:cs="Arial"/>
          <w:sz w:val="18"/>
          <w:szCs w:val="18"/>
          <w:lang w:val="es-BO"/>
        </w:rPr>
        <w:t>Formulario de Identificación de Integrantes de la Asociación Accidental (Formulario A-2c).</w:t>
      </w:r>
    </w:p>
    <w:p w14:paraId="49DB4063" w14:textId="77777777" w:rsidR="00653C2B" w:rsidRPr="008F554D" w:rsidRDefault="00653C2B" w:rsidP="00285D53">
      <w:pPr>
        <w:numPr>
          <w:ilvl w:val="0"/>
          <w:numId w:val="33"/>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7B41E23D" w14:textId="77777777" w:rsidR="00653C2B" w:rsidRPr="008F554D" w:rsidRDefault="00653C2B" w:rsidP="00653C2B">
      <w:pPr>
        <w:ind w:left="1080"/>
        <w:jc w:val="both"/>
        <w:rPr>
          <w:rFonts w:cs="Arial"/>
          <w:sz w:val="18"/>
          <w:szCs w:val="18"/>
          <w:lang w:val="es-BO"/>
        </w:rPr>
      </w:pPr>
    </w:p>
    <w:p w14:paraId="29913AEB" w14:textId="77777777" w:rsidR="00653C2B" w:rsidRPr="008F554D" w:rsidRDefault="00653C2B" w:rsidP="00653C2B">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438E0D7B" w14:textId="77777777" w:rsidR="00653C2B" w:rsidRPr="008F554D" w:rsidRDefault="00653C2B" w:rsidP="00653C2B">
      <w:pPr>
        <w:ind w:left="1288"/>
        <w:jc w:val="both"/>
        <w:rPr>
          <w:rFonts w:cs="Arial"/>
          <w:sz w:val="18"/>
          <w:szCs w:val="18"/>
          <w:lang w:val="es-BO"/>
        </w:rPr>
      </w:pPr>
    </w:p>
    <w:p w14:paraId="3BA805CB" w14:textId="77777777" w:rsidR="00653C2B" w:rsidRDefault="00653C2B" w:rsidP="00285D53">
      <w:pPr>
        <w:pStyle w:val="Prrafodelista"/>
        <w:numPr>
          <w:ilvl w:val="1"/>
          <w:numId w:val="31"/>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37F31BFB" w14:textId="77777777" w:rsidR="00653C2B" w:rsidRDefault="00653C2B" w:rsidP="00653C2B">
      <w:pPr>
        <w:pStyle w:val="Prrafodelista"/>
        <w:ind w:left="1276"/>
        <w:jc w:val="both"/>
        <w:rPr>
          <w:rFonts w:ascii="Verdana" w:hAnsi="Verdana"/>
          <w:sz w:val="18"/>
          <w:lang w:val="es-BO"/>
        </w:rPr>
      </w:pPr>
    </w:p>
    <w:p w14:paraId="048540DB" w14:textId="77777777" w:rsidR="00653C2B" w:rsidRDefault="00653C2B" w:rsidP="00285D53">
      <w:pPr>
        <w:pStyle w:val="Prrafodelista"/>
        <w:numPr>
          <w:ilvl w:val="1"/>
          <w:numId w:val="31"/>
        </w:numPr>
        <w:ind w:left="1276" w:hanging="850"/>
        <w:jc w:val="both"/>
        <w:rPr>
          <w:rFonts w:ascii="Verdana" w:hAnsi="Verdana"/>
          <w:sz w:val="18"/>
          <w:lang w:val="es-BO"/>
        </w:rPr>
      </w:pPr>
      <w:r>
        <w:rPr>
          <w:rFonts w:ascii="Verdana" w:hAnsi="Verdana"/>
          <w:sz w:val="18"/>
          <w:lang w:val="es-BO"/>
        </w:rPr>
        <w:t>E</w:t>
      </w:r>
      <w:r w:rsidRPr="005B05A0">
        <w:rPr>
          <w:rFonts w:ascii="Verdana" w:hAnsi="Verdana"/>
          <w:sz w:val="18"/>
          <w:lang w:val="es-BO"/>
        </w:rPr>
        <w:t xml:space="preserve">l proponente además de mandar su propuesta económica escaneada deberá registrar en la plataforma informática del RUPE el precio </w:t>
      </w:r>
      <w:r>
        <w:rPr>
          <w:rFonts w:ascii="Verdana" w:hAnsi="Verdana"/>
          <w:sz w:val="18"/>
          <w:lang w:val="es-BO"/>
        </w:rPr>
        <w:t xml:space="preserve">de </w:t>
      </w:r>
      <w:r w:rsidRPr="005B05A0">
        <w:rPr>
          <w:rFonts w:ascii="Verdana" w:hAnsi="Verdana"/>
          <w:sz w:val="18"/>
          <w:lang w:val="es-BO"/>
        </w:rPr>
        <w:t xml:space="preserve">total de </w:t>
      </w:r>
      <w:r>
        <w:rPr>
          <w:rFonts w:ascii="Verdana" w:hAnsi="Verdana"/>
          <w:sz w:val="18"/>
          <w:lang w:val="es-BO"/>
        </w:rPr>
        <w:t xml:space="preserve">su propuesta </w:t>
      </w:r>
      <w:r w:rsidRPr="005B05A0">
        <w:rPr>
          <w:rFonts w:ascii="Verdana" w:hAnsi="Verdana"/>
          <w:sz w:val="18"/>
          <w:lang w:val="es-BO"/>
        </w:rPr>
        <w:t>establecido en el Formulario B-1.</w:t>
      </w:r>
    </w:p>
    <w:p w14:paraId="0715CEC7" w14:textId="77777777" w:rsidR="00653C2B" w:rsidRPr="005B05A0" w:rsidRDefault="00653C2B" w:rsidP="00653C2B">
      <w:pPr>
        <w:pStyle w:val="Prrafodelista"/>
        <w:rPr>
          <w:rFonts w:ascii="Verdana" w:hAnsi="Verdana"/>
          <w:sz w:val="18"/>
          <w:lang w:val="es-BO"/>
        </w:rPr>
      </w:pPr>
    </w:p>
    <w:p w14:paraId="6AAA6B20" w14:textId="77777777" w:rsidR="00653C2B" w:rsidRPr="005B05A0" w:rsidRDefault="00653C2B" w:rsidP="00285D53">
      <w:pPr>
        <w:pStyle w:val="Prrafodelista"/>
        <w:numPr>
          <w:ilvl w:val="1"/>
          <w:numId w:val="31"/>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6DCABBA" w14:textId="77777777" w:rsidR="00653C2B" w:rsidRPr="008F554D" w:rsidRDefault="00653C2B" w:rsidP="00653C2B">
      <w:pPr>
        <w:ind w:left="568"/>
        <w:jc w:val="both"/>
        <w:rPr>
          <w:rFonts w:cs="Arial"/>
          <w:sz w:val="18"/>
          <w:szCs w:val="18"/>
          <w:lang w:val="es-BO"/>
        </w:rPr>
      </w:pPr>
    </w:p>
    <w:p w14:paraId="7AB4D722" w14:textId="77777777" w:rsidR="00653C2B" w:rsidRPr="008F554D" w:rsidRDefault="00653C2B" w:rsidP="00653C2B">
      <w:pPr>
        <w:jc w:val="center"/>
        <w:rPr>
          <w:rFonts w:cs="Arial"/>
          <w:b/>
          <w:sz w:val="18"/>
          <w:szCs w:val="18"/>
        </w:rPr>
      </w:pPr>
      <w:bookmarkStart w:id="35" w:name="_Hlk59706700"/>
      <w:r w:rsidRPr="008F554D">
        <w:rPr>
          <w:rFonts w:cs="Arial"/>
          <w:b/>
          <w:sz w:val="18"/>
          <w:szCs w:val="18"/>
        </w:rPr>
        <w:t>SECCIÓN III</w:t>
      </w:r>
    </w:p>
    <w:p w14:paraId="06AE2805" w14:textId="77777777" w:rsidR="00653C2B" w:rsidRPr="008F554D" w:rsidRDefault="00653C2B" w:rsidP="00653C2B">
      <w:pPr>
        <w:jc w:val="center"/>
        <w:rPr>
          <w:rFonts w:cs="Arial"/>
          <w:sz w:val="18"/>
          <w:szCs w:val="18"/>
        </w:rPr>
      </w:pPr>
      <w:r w:rsidRPr="008F554D">
        <w:rPr>
          <w:rFonts w:cs="Arial"/>
          <w:b/>
          <w:sz w:val="18"/>
          <w:szCs w:val="18"/>
        </w:rPr>
        <w:t>PRESENTACIÓN Y APERTURA DE PROPUESTAS</w:t>
      </w:r>
    </w:p>
    <w:bookmarkEnd w:id="35"/>
    <w:p w14:paraId="6241F43F" w14:textId="77777777" w:rsidR="00653C2B" w:rsidRPr="008F554D" w:rsidRDefault="00653C2B" w:rsidP="00653C2B">
      <w:pPr>
        <w:pStyle w:val="Puesto"/>
        <w:spacing w:before="0" w:after="0"/>
        <w:ind w:left="432"/>
        <w:jc w:val="both"/>
        <w:rPr>
          <w:rFonts w:ascii="Verdana" w:hAnsi="Verdana"/>
          <w:sz w:val="18"/>
          <w:szCs w:val="18"/>
        </w:rPr>
      </w:pPr>
    </w:p>
    <w:p w14:paraId="17440A14"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36" w:name="_Toc94714672"/>
      <w:bookmarkStart w:id="37" w:name="_Hlk59706846"/>
      <w:r w:rsidRPr="008F554D">
        <w:rPr>
          <w:rFonts w:ascii="Verdana" w:hAnsi="Verdana"/>
          <w:sz w:val="18"/>
          <w:szCs w:val="18"/>
        </w:rPr>
        <w:t>PRESENTACIÓN DE PROPUESTAS</w:t>
      </w:r>
      <w:bookmarkEnd w:id="36"/>
    </w:p>
    <w:p w14:paraId="2843580A" w14:textId="77777777" w:rsidR="00653C2B" w:rsidRPr="008F554D" w:rsidRDefault="00653C2B" w:rsidP="00653C2B">
      <w:pPr>
        <w:pStyle w:val="Puesto"/>
        <w:spacing w:before="0" w:after="0"/>
        <w:ind w:left="2127"/>
        <w:jc w:val="both"/>
        <w:rPr>
          <w:rFonts w:ascii="Verdana" w:hAnsi="Verdana"/>
          <w:b w:val="0"/>
          <w:bCs w:val="0"/>
          <w:sz w:val="18"/>
          <w:szCs w:val="18"/>
        </w:rPr>
      </w:pPr>
    </w:p>
    <w:bookmarkEnd w:id="37"/>
    <w:p w14:paraId="3A954901" w14:textId="77777777" w:rsidR="00653C2B" w:rsidRPr="008F554D" w:rsidRDefault="00653C2B" w:rsidP="00653C2B">
      <w:pPr>
        <w:pStyle w:val="Puesto"/>
        <w:spacing w:before="0" w:after="0"/>
        <w:ind w:left="432"/>
        <w:jc w:val="both"/>
        <w:rPr>
          <w:rFonts w:ascii="Verdana" w:hAnsi="Verdana"/>
          <w:sz w:val="18"/>
          <w:szCs w:val="18"/>
        </w:rPr>
      </w:pPr>
    </w:p>
    <w:p w14:paraId="0C1E8F3F" w14:textId="77777777" w:rsidR="00653C2B" w:rsidRPr="008F554D" w:rsidRDefault="00653C2B" w:rsidP="00285D53">
      <w:pPr>
        <w:pStyle w:val="Puesto"/>
        <w:numPr>
          <w:ilvl w:val="1"/>
          <w:numId w:val="31"/>
        </w:numPr>
        <w:spacing w:before="0" w:after="0"/>
        <w:ind w:left="1276" w:hanging="850"/>
        <w:jc w:val="both"/>
        <w:rPr>
          <w:rFonts w:ascii="Verdana" w:hAnsi="Verdana"/>
          <w:sz w:val="18"/>
          <w:szCs w:val="18"/>
        </w:rPr>
      </w:pPr>
      <w:bookmarkStart w:id="38" w:name="_Toc61868064"/>
      <w:bookmarkStart w:id="39" w:name="_Toc94714673"/>
      <w:r>
        <w:rPr>
          <w:rFonts w:ascii="Verdana" w:hAnsi="Verdana"/>
          <w:sz w:val="18"/>
          <w:szCs w:val="18"/>
        </w:rPr>
        <w:t>P</w:t>
      </w:r>
      <w:r w:rsidRPr="008F554D">
        <w:rPr>
          <w:rFonts w:ascii="Verdana" w:hAnsi="Verdana"/>
          <w:sz w:val="18"/>
          <w:szCs w:val="18"/>
        </w:rPr>
        <w:t>resentación electrónica de propuesta</w:t>
      </w:r>
      <w:bookmarkEnd w:id="38"/>
      <w:bookmarkEnd w:id="39"/>
    </w:p>
    <w:p w14:paraId="0B6A1C3D" w14:textId="77777777" w:rsidR="00653C2B" w:rsidRPr="008F554D" w:rsidRDefault="00653C2B" w:rsidP="00653C2B">
      <w:pPr>
        <w:pStyle w:val="Puesto"/>
        <w:spacing w:before="0" w:after="0"/>
        <w:ind w:left="1276"/>
        <w:jc w:val="both"/>
        <w:rPr>
          <w:rFonts w:ascii="Verdana" w:hAnsi="Verdana"/>
          <w:b w:val="0"/>
          <w:bCs w:val="0"/>
          <w:sz w:val="18"/>
          <w:szCs w:val="18"/>
        </w:rPr>
      </w:pPr>
    </w:p>
    <w:p w14:paraId="00C9F40E" w14:textId="77777777" w:rsidR="00653C2B" w:rsidRPr="008F554D"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40" w:name="_Toc61868065"/>
      <w:bookmarkStart w:id="41" w:name="_Toc94714674"/>
      <w:r w:rsidRPr="008F554D">
        <w:rPr>
          <w:rFonts w:ascii="Verdana" w:hAnsi="Verdana"/>
          <w:b w:val="0"/>
          <w:bCs w:val="0"/>
          <w:sz w:val="18"/>
          <w:szCs w:val="18"/>
        </w:rPr>
        <w:t>El Proponente debe autentificarse mediante sus credenciales de acceso al RUPE y seleccionar el proceso de contratación en el que desea participar según el CUCE.</w:t>
      </w:r>
      <w:bookmarkEnd w:id="40"/>
      <w:bookmarkEnd w:id="41"/>
    </w:p>
    <w:p w14:paraId="5EA470C9" w14:textId="77777777" w:rsidR="00653C2B" w:rsidRPr="008F554D" w:rsidRDefault="00653C2B" w:rsidP="00653C2B">
      <w:pPr>
        <w:pStyle w:val="Puesto"/>
        <w:spacing w:before="0" w:after="0"/>
        <w:ind w:left="2127"/>
        <w:jc w:val="both"/>
        <w:rPr>
          <w:rFonts w:ascii="Verdana" w:hAnsi="Verdana"/>
          <w:b w:val="0"/>
          <w:bCs w:val="0"/>
          <w:sz w:val="18"/>
          <w:szCs w:val="18"/>
        </w:rPr>
      </w:pPr>
    </w:p>
    <w:p w14:paraId="6587B598" w14:textId="77777777" w:rsidR="00653C2B" w:rsidRPr="008F554D" w:rsidRDefault="00653C2B" w:rsidP="00653C2B">
      <w:pPr>
        <w:pStyle w:val="Puesto"/>
        <w:spacing w:before="0" w:after="0"/>
        <w:ind w:left="2127"/>
        <w:jc w:val="both"/>
        <w:rPr>
          <w:rFonts w:ascii="Verdana" w:hAnsi="Verdana"/>
          <w:b w:val="0"/>
          <w:bCs w:val="0"/>
          <w:sz w:val="18"/>
          <w:szCs w:val="18"/>
        </w:rPr>
      </w:pPr>
      <w:bookmarkStart w:id="42" w:name="_Toc61868066"/>
      <w:bookmarkStart w:id="43" w:name="_Toc94714675"/>
      <w:r w:rsidRPr="008F554D">
        <w:rPr>
          <w:rFonts w:ascii="Verdana" w:hAnsi="Verdana"/>
          <w:b w:val="0"/>
          <w:bCs w:val="0"/>
          <w:sz w:val="18"/>
          <w:szCs w:val="18"/>
        </w:rPr>
        <w:lastRenderedPageBreak/>
        <w:t xml:space="preserve">Una vez ingresado a la sección para la presentación de propuestas debe verificar los datos generales consignados y registrar la información establecida en el numeral 11 del presente DBC, </w:t>
      </w:r>
      <w:r w:rsidRPr="008F554D">
        <w:rPr>
          <w:rFonts w:ascii="Verdana" w:hAnsi="Verdana"/>
          <w:b w:val="0"/>
          <w:bCs w:val="0"/>
          <w:sz w:val="18"/>
        </w:rPr>
        <w:t xml:space="preserve">salvo cuando la evaluación sea mediante el Método de Selección y Adjudicación Presupuesto Fijo, </w:t>
      </w:r>
      <w:bookmarkStart w:id="44" w:name="_Hlk76549893"/>
      <w:r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rPr>
        <w:t>.</w:t>
      </w:r>
      <w:bookmarkEnd w:id="42"/>
      <w:bookmarkEnd w:id="43"/>
    </w:p>
    <w:p w14:paraId="224E8713" w14:textId="77777777" w:rsidR="00653C2B" w:rsidRPr="008F554D" w:rsidRDefault="00653C2B" w:rsidP="00653C2B">
      <w:pPr>
        <w:pStyle w:val="Puesto"/>
        <w:spacing w:before="0" w:after="0"/>
        <w:ind w:left="2127"/>
        <w:jc w:val="both"/>
        <w:rPr>
          <w:rFonts w:ascii="Verdana" w:hAnsi="Verdana"/>
          <w:b w:val="0"/>
          <w:bCs w:val="0"/>
          <w:sz w:val="18"/>
          <w:szCs w:val="18"/>
        </w:rPr>
      </w:pPr>
    </w:p>
    <w:p w14:paraId="39A0AB3C" w14:textId="77777777" w:rsidR="00653C2B" w:rsidRPr="008F554D"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45" w:name="_Toc61868067"/>
      <w:bookmarkStart w:id="46" w:name="_Toc94714676"/>
      <w:r w:rsidRPr="008F554D">
        <w:rPr>
          <w:rFonts w:ascii="Verdana" w:hAnsi="Verdana"/>
          <w:b w:val="0"/>
          <w:bCs w:val="0"/>
          <w:sz w:val="18"/>
          <w:szCs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45"/>
      <w:bookmarkEnd w:id="46"/>
    </w:p>
    <w:p w14:paraId="63D5F3A3" w14:textId="77777777" w:rsidR="00653C2B" w:rsidRPr="008F554D" w:rsidRDefault="00653C2B" w:rsidP="00653C2B">
      <w:pPr>
        <w:pStyle w:val="Puesto"/>
        <w:spacing w:before="0" w:after="0"/>
        <w:ind w:left="2127"/>
        <w:jc w:val="both"/>
        <w:rPr>
          <w:rFonts w:ascii="Verdana" w:hAnsi="Verdana"/>
          <w:b w:val="0"/>
          <w:bCs w:val="0"/>
          <w:sz w:val="18"/>
          <w:szCs w:val="18"/>
        </w:rPr>
      </w:pPr>
    </w:p>
    <w:p w14:paraId="21F0A210" w14:textId="77777777" w:rsidR="00653C2B" w:rsidRPr="008F554D"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47" w:name="_Toc61868068"/>
      <w:bookmarkStart w:id="48" w:name="_Toc94714677"/>
      <w:r w:rsidRPr="008F554D">
        <w:rPr>
          <w:rFonts w:ascii="Verdana" w:hAnsi="Verdana"/>
          <w:b w:val="0"/>
          <w:bCs w:val="0"/>
          <w:sz w:val="18"/>
          <w:szCs w:val="18"/>
        </w:rPr>
        <w:t>El proponente deberá aceptar las condiciones del sistema para la presentación de propuestas electrónicas y enviar su propuesta.</w:t>
      </w:r>
      <w:bookmarkEnd w:id="47"/>
      <w:bookmarkEnd w:id="48"/>
    </w:p>
    <w:p w14:paraId="2785FE3B" w14:textId="77777777" w:rsidR="00653C2B" w:rsidRPr="008F554D" w:rsidRDefault="00653C2B" w:rsidP="00653C2B">
      <w:pPr>
        <w:pStyle w:val="Puesto"/>
        <w:spacing w:before="0" w:after="0"/>
        <w:ind w:left="2127"/>
        <w:jc w:val="both"/>
        <w:rPr>
          <w:rFonts w:ascii="Verdana" w:hAnsi="Verdana"/>
          <w:b w:val="0"/>
          <w:bCs w:val="0"/>
          <w:sz w:val="18"/>
          <w:szCs w:val="18"/>
        </w:rPr>
      </w:pPr>
    </w:p>
    <w:p w14:paraId="5A76DCAC" w14:textId="207F7909" w:rsidR="00653C2B" w:rsidRPr="008F554D"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49" w:name="_Toc61868069"/>
      <w:bookmarkStart w:id="50" w:name="_Toc94714678"/>
      <w:r w:rsidRPr="008F554D">
        <w:rPr>
          <w:rFonts w:ascii="Verdana" w:hAnsi="Verdana"/>
          <w:b w:val="0"/>
          <w:bCs w:val="0"/>
          <w:sz w:val="18"/>
          <w:szCs w:val="18"/>
        </w:rPr>
        <w:t xml:space="preserve">Cuando en la presentación de propuestas electrónicas se haya considerado utilizar la Garantía de Seriedad de Propuesta, </w:t>
      </w:r>
      <w:r>
        <w:rPr>
          <w:rFonts w:ascii="Verdana" w:hAnsi="Verdana"/>
          <w:b w:val="0"/>
          <w:bCs w:val="0"/>
          <w:sz w:val="18"/>
          <w:szCs w:val="18"/>
        </w:rPr>
        <w:t>é</w:t>
      </w:r>
      <w:r w:rsidRPr="008F554D">
        <w:rPr>
          <w:rFonts w:ascii="Verdana" w:hAnsi="Verdana"/>
          <w:b w:val="0"/>
          <w:bCs w:val="0"/>
          <w:sz w:val="18"/>
          <w:szCs w:val="18"/>
        </w:rPr>
        <w:t>sta deberá ser presentada en sobre cerrado y con cinta adhesiva transparente sobre las firmas y sellos, dirigido a la entidad convocante, citando el Número de Proceso, el Código Único de Contrataciones Estatales (CUCE) y el objeto de la Convocatoria.</w:t>
      </w:r>
      <w:bookmarkEnd w:id="49"/>
      <w:bookmarkEnd w:id="50"/>
      <w:r>
        <w:rPr>
          <w:rFonts w:ascii="Verdana" w:hAnsi="Verdana"/>
          <w:b w:val="0"/>
          <w:bCs w:val="0"/>
          <w:sz w:val="18"/>
          <w:szCs w:val="18"/>
        </w:rPr>
        <w:t xml:space="preserve"> </w:t>
      </w:r>
    </w:p>
    <w:p w14:paraId="1CFC9804" w14:textId="77777777" w:rsidR="00653C2B" w:rsidRPr="008F554D" w:rsidRDefault="00653C2B" w:rsidP="00653C2B">
      <w:pPr>
        <w:pStyle w:val="Puesto"/>
        <w:spacing w:before="0" w:after="0"/>
        <w:ind w:left="2127"/>
        <w:jc w:val="both"/>
        <w:rPr>
          <w:rFonts w:ascii="Verdana" w:hAnsi="Verdana"/>
          <w:b w:val="0"/>
          <w:bCs w:val="0"/>
          <w:sz w:val="18"/>
          <w:szCs w:val="18"/>
        </w:rPr>
      </w:pPr>
    </w:p>
    <w:p w14:paraId="0F8D87FD" w14:textId="7FD20BC5" w:rsidR="00653C2B" w:rsidRPr="001D19BF"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51" w:name="_Toc94714679"/>
      <w:bookmarkStart w:id="52" w:name="_Hlk76636239"/>
      <w:r w:rsidRPr="001D19BF">
        <w:rPr>
          <w:rFonts w:ascii="Verdana" w:hAnsi="Verdana"/>
          <w:b w:val="0"/>
          <w:bCs w:val="0"/>
          <w:sz w:val="18"/>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r w:rsidRPr="001D19BF">
        <w:rPr>
          <w:rFonts w:ascii="Verdana" w:hAnsi="Verdana"/>
          <w:b w:val="0"/>
          <w:bCs w:val="0"/>
          <w:sz w:val="18"/>
          <w:szCs w:val="18"/>
        </w:rPr>
        <w:t xml:space="preserve"> </w:t>
      </w:r>
      <w:bookmarkEnd w:id="52"/>
    </w:p>
    <w:p w14:paraId="43A6B0DA" w14:textId="77777777" w:rsidR="00653C2B" w:rsidRPr="008F554D" w:rsidRDefault="00653C2B" w:rsidP="00285D53">
      <w:pPr>
        <w:pStyle w:val="Puesto"/>
        <w:numPr>
          <w:ilvl w:val="1"/>
          <w:numId w:val="31"/>
        </w:numPr>
        <w:spacing w:before="0" w:after="0"/>
        <w:ind w:left="1276" w:hanging="850"/>
        <w:jc w:val="both"/>
        <w:rPr>
          <w:rFonts w:ascii="Verdana" w:hAnsi="Verdana"/>
          <w:sz w:val="18"/>
          <w:szCs w:val="18"/>
        </w:rPr>
      </w:pPr>
      <w:bookmarkStart w:id="53" w:name="_Toc61868071"/>
      <w:bookmarkStart w:id="54" w:name="_Toc94714680"/>
      <w:r w:rsidRPr="008F554D">
        <w:rPr>
          <w:rFonts w:ascii="Verdana" w:hAnsi="Verdana"/>
          <w:sz w:val="18"/>
          <w:szCs w:val="18"/>
        </w:rPr>
        <w:t>Plazo, lugar y medio de presentación</w:t>
      </w:r>
      <w:bookmarkEnd w:id="53"/>
      <w:r w:rsidRPr="008F554D">
        <w:rPr>
          <w:rFonts w:ascii="Verdana" w:hAnsi="Verdana"/>
          <w:sz w:val="18"/>
          <w:szCs w:val="18"/>
        </w:rPr>
        <w:t xml:space="preserve"> </w:t>
      </w:r>
      <w:r>
        <w:rPr>
          <w:rFonts w:ascii="Verdana" w:hAnsi="Verdana"/>
          <w:sz w:val="18"/>
          <w:szCs w:val="18"/>
        </w:rPr>
        <w:t>electrónica</w:t>
      </w:r>
      <w:bookmarkEnd w:id="54"/>
    </w:p>
    <w:p w14:paraId="6CDB8105" w14:textId="77777777" w:rsidR="00653C2B" w:rsidRPr="008F554D" w:rsidRDefault="00653C2B" w:rsidP="00653C2B">
      <w:pPr>
        <w:pStyle w:val="Puesto"/>
        <w:spacing w:before="0" w:after="0"/>
        <w:ind w:left="1276"/>
        <w:jc w:val="both"/>
        <w:rPr>
          <w:rFonts w:ascii="Verdana" w:hAnsi="Verdana"/>
          <w:b w:val="0"/>
          <w:bCs w:val="0"/>
          <w:sz w:val="18"/>
          <w:szCs w:val="18"/>
        </w:rPr>
      </w:pPr>
    </w:p>
    <w:p w14:paraId="3BF19740" w14:textId="77777777" w:rsidR="00653C2B" w:rsidRPr="008F554D"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55" w:name="_Toc61868072"/>
      <w:bookmarkStart w:id="56" w:name="_Toc94714681"/>
      <w:r w:rsidRPr="008F554D">
        <w:rPr>
          <w:rFonts w:ascii="Verdana" w:hAnsi="Verdana"/>
          <w:b w:val="0"/>
          <w:bCs w:val="0"/>
          <w:sz w:val="18"/>
          <w:szCs w:val="18"/>
        </w:rPr>
        <w:t>Las propuestas electrónicas deberán ser registradas dentro del plazo (fecha y hora) fijado en el presente DBC.</w:t>
      </w:r>
      <w:bookmarkEnd w:id="55"/>
      <w:bookmarkEnd w:id="56"/>
      <w:r w:rsidRPr="008F554D">
        <w:rPr>
          <w:rFonts w:ascii="Verdana" w:hAnsi="Verdana"/>
          <w:b w:val="0"/>
          <w:bCs w:val="0"/>
          <w:sz w:val="18"/>
          <w:szCs w:val="18"/>
        </w:rPr>
        <w:t xml:space="preserve"> </w:t>
      </w:r>
    </w:p>
    <w:p w14:paraId="3E444499" w14:textId="77777777" w:rsidR="00653C2B" w:rsidRPr="008F554D" w:rsidRDefault="00653C2B" w:rsidP="00653C2B">
      <w:pPr>
        <w:pStyle w:val="Puesto"/>
        <w:ind w:left="2127"/>
        <w:jc w:val="both"/>
        <w:rPr>
          <w:rFonts w:ascii="Verdana" w:hAnsi="Verdana"/>
          <w:b w:val="0"/>
          <w:bCs w:val="0"/>
          <w:sz w:val="18"/>
          <w:szCs w:val="18"/>
        </w:rPr>
      </w:pPr>
      <w:bookmarkStart w:id="57" w:name="_Toc61868073"/>
      <w:bookmarkStart w:id="58" w:name="_Toc94714682"/>
      <w:r w:rsidRPr="008F554D">
        <w:rPr>
          <w:rFonts w:ascii="Verdana" w:hAnsi="Verdana"/>
          <w:b w:val="0"/>
          <w:bCs w:val="0"/>
          <w:sz w:val="18"/>
          <w:szCs w:val="18"/>
        </w:rPr>
        <w:t>Se considerará que el proponente ha presentado su propuesta dentro del plazo, siempre y cuando:</w:t>
      </w:r>
      <w:bookmarkEnd w:id="57"/>
      <w:bookmarkEnd w:id="58"/>
    </w:p>
    <w:p w14:paraId="5C086CF5" w14:textId="77777777" w:rsidR="00653C2B" w:rsidRPr="008F554D" w:rsidRDefault="00653C2B" w:rsidP="00285D53">
      <w:pPr>
        <w:pStyle w:val="Puesto"/>
        <w:numPr>
          <w:ilvl w:val="0"/>
          <w:numId w:val="36"/>
        </w:numPr>
        <w:spacing w:before="0" w:after="0"/>
        <w:jc w:val="both"/>
        <w:rPr>
          <w:rFonts w:ascii="Verdana" w:hAnsi="Verdana"/>
          <w:b w:val="0"/>
          <w:bCs w:val="0"/>
          <w:sz w:val="18"/>
          <w:szCs w:val="18"/>
        </w:rPr>
      </w:pPr>
      <w:bookmarkStart w:id="59" w:name="_Toc61868074"/>
      <w:bookmarkStart w:id="60" w:name="_Toc94714683"/>
      <w:r w:rsidRPr="008F554D">
        <w:rPr>
          <w:rFonts w:ascii="Verdana" w:hAnsi="Verdana"/>
          <w:b w:val="0"/>
          <w:bCs w:val="0"/>
          <w:sz w:val="18"/>
          <w:szCs w:val="18"/>
        </w:rPr>
        <w:t>Esta haya sido enviada antes del vencimiento del cierre del plazo de presentación de propuestas y;</w:t>
      </w:r>
      <w:bookmarkEnd w:id="59"/>
      <w:bookmarkEnd w:id="60"/>
    </w:p>
    <w:p w14:paraId="4A48E8DE" w14:textId="77777777" w:rsidR="00653C2B" w:rsidRPr="008F554D" w:rsidRDefault="00653C2B" w:rsidP="00285D53">
      <w:pPr>
        <w:pStyle w:val="Puesto"/>
        <w:numPr>
          <w:ilvl w:val="0"/>
          <w:numId w:val="36"/>
        </w:numPr>
        <w:spacing w:before="0" w:after="0"/>
        <w:jc w:val="both"/>
        <w:rPr>
          <w:rFonts w:ascii="Verdana" w:hAnsi="Verdana"/>
          <w:b w:val="0"/>
          <w:bCs w:val="0"/>
          <w:sz w:val="18"/>
          <w:szCs w:val="18"/>
        </w:rPr>
      </w:pPr>
      <w:bookmarkStart w:id="61" w:name="_Toc61868075"/>
      <w:bookmarkStart w:id="62" w:name="_Toc94714684"/>
      <w:r w:rsidRPr="008F554D">
        <w:rPr>
          <w:rFonts w:ascii="Verdana" w:hAnsi="Verdana"/>
          <w:b w:val="0"/>
          <w:bCs w:val="0"/>
          <w:sz w:val="18"/>
          <w:szCs w:val="18"/>
        </w:rPr>
        <w:t>La Garantía de Seriedad de Propuesta haya ingresado al recinto en el que se registra la presentación de propuestas, hasta la fecha y hora límite para la presentación de propuestas.</w:t>
      </w:r>
      <w:bookmarkEnd w:id="61"/>
      <w:bookmarkEnd w:id="62"/>
    </w:p>
    <w:p w14:paraId="6A1A5BC5" w14:textId="77777777" w:rsidR="00653C2B" w:rsidRPr="008F554D" w:rsidRDefault="00653C2B" w:rsidP="00653C2B">
      <w:pPr>
        <w:pStyle w:val="Puesto"/>
        <w:spacing w:before="0" w:after="0"/>
        <w:ind w:left="2127"/>
        <w:jc w:val="both"/>
        <w:rPr>
          <w:rFonts w:ascii="Verdana" w:hAnsi="Verdana"/>
          <w:b w:val="0"/>
          <w:bCs w:val="0"/>
          <w:sz w:val="18"/>
          <w:szCs w:val="18"/>
        </w:rPr>
      </w:pPr>
    </w:p>
    <w:p w14:paraId="103F8D94" w14:textId="77777777" w:rsidR="00653C2B" w:rsidRPr="008F554D"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63" w:name="_Toc61868076"/>
      <w:bookmarkStart w:id="64" w:name="_Toc94714685"/>
      <w:r w:rsidRPr="008F554D">
        <w:rPr>
          <w:rFonts w:ascii="Verdana" w:hAnsi="Verdana"/>
          <w:b w:val="0"/>
          <w:bCs w:val="0"/>
          <w:sz w:val="18"/>
          <w:szCs w:val="18"/>
        </w:rPr>
        <w:t>Las garantías podrán ser entregadas en persona o por correo certificado (Courier). En ambos casos, el proponente es responsable de que su garantía sea presentada dentro el plazo establecido.</w:t>
      </w:r>
      <w:bookmarkEnd w:id="63"/>
      <w:bookmarkEnd w:id="64"/>
    </w:p>
    <w:p w14:paraId="712727A7" w14:textId="77777777" w:rsidR="00653C2B" w:rsidRPr="008F554D" w:rsidRDefault="00653C2B" w:rsidP="00653C2B">
      <w:pPr>
        <w:pStyle w:val="Puesto"/>
        <w:spacing w:before="0" w:after="0"/>
        <w:ind w:left="2127"/>
        <w:jc w:val="both"/>
        <w:rPr>
          <w:rFonts w:ascii="Verdana" w:hAnsi="Verdana"/>
          <w:b w:val="0"/>
          <w:bCs w:val="0"/>
          <w:sz w:val="18"/>
          <w:szCs w:val="18"/>
        </w:rPr>
      </w:pPr>
    </w:p>
    <w:p w14:paraId="0629170D" w14:textId="77777777" w:rsidR="00653C2B" w:rsidRPr="008F554D"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65" w:name="_Toc61868077"/>
      <w:bookmarkStart w:id="66" w:name="_Toc94714686"/>
      <w:r w:rsidRPr="008F554D">
        <w:rPr>
          <w:rFonts w:ascii="Verdana" w:hAnsi="Verdana"/>
          <w:b w:val="0"/>
          <w:bCs w:val="0"/>
          <w:sz w:val="18"/>
          <w:szCs w:val="18"/>
        </w:rPr>
        <w:t>La presentación electrónica de propuestas se realizará a través del RUPE.</w:t>
      </w:r>
      <w:bookmarkEnd w:id="65"/>
      <w:bookmarkEnd w:id="66"/>
    </w:p>
    <w:p w14:paraId="7165F80E" w14:textId="77777777" w:rsidR="00653C2B" w:rsidRPr="008F554D" w:rsidRDefault="00653C2B" w:rsidP="00653C2B">
      <w:pPr>
        <w:pStyle w:val="Puesto"/>
        <w:spacing w:before="0" w:after="0"/>
        <w:ind w:left="1276"/>
        <w:jc w:val="both"/>
        <w:rPr>
          <w:rFonts w:ascii="Verdana" w:hAnsi="Verdana"/>
          <w:b w:val="0"/>
          <w:bCs w:val="0"/>
          <w:sz w:val="18"/>
          <w:szCs w:val="18"/>
        </w:rPr>
      </w:pPr>
      <w:r w:rsidRPr="008F554D">
        <w:rPr>
          <w:rFonts w:ascii="Verdana" w:hAnsi="Verdana"/>
          <w:b w:val="0"/>
          <w:bCs w:val="0"/>
          <w:sz w:val="18"/>
          <w:szCs w:val="18"/>
        </w:rPr>
        <w:t xml:space="preserve"> </w:t>
      </w:r>
    </w:p>
    <w:p w14:paraId="6FEA22F9" w14:textId="77777777" w:rsidR="00653C2B" w:rsidRPr="008F554D" w:rsidRDefault="00653C2B" w:rsidP="00285D53">
      <w:pPr>
        <w:pStyle w:val="Puesto"/>
        <w:numPr>
          <w:ilvl w:val="1"/>
          <w:numId w:val="31"/>
        </w:numPr>
        <w:spacing w:before="0" w:after="0"/>
        <w:ind w:left="1276" w:hanging="850"/>
        <w:jc w:val="both"/>
        <w:rPr>
          <w:rFonts w:ascii="Verdana" w:hAnsi="Verdana"/>
          <w:sz w:val="18"/>
          <w:szCs w:val="18"/>
        </w:rPr>
      </w:pPr>
      <w:bookmarkStart w:id="67" w:name="_Toc61868078"/>
      <w:bookmarkStart w:id="68" w:name="_Toc94714687"/>
      <w:r w:rsidRPr="008F554D">
        <w:rPr>
          <w:rFonts w:ascii="Verdana" w:hAnsi="Verdana"/>
          <w:sz w:val="18"/>
          <w:szCs w:val="18"/>
        </w:rPr>
        <w:t>Modificaciones y retiro de propuestas electrónicas</w:t>
      </w:r>
      <w:bookmarkEnd w:id="67"/>
      <w:bookmarkEnd w:id="68"/>
    </w:p>
    <w:p w14:paraId="044CAE43" w14:textId="77777777" w:rsidR="00653C2B" w:rsidRPr="008F554D" w:rsidRDefault="00653C2B" w:rsidP="00653C2B">
      <w:pPr>
        <w:pStyle w:val="Puesto"/>
        <w:spacing w:before="0" w:after="0"/>
        <w:ind w:left="1276"/>
        <w:jc w:val="both"/>
        <w:rPr>
          <w:rFonts w:ascii="Verdana" w:hAnsi="Verdana"/>
          <w:b w:val="0"/>
          <w:bCs w:val="0"/>
          <w:sz w:val="18"/>
          <w:szCs w:val="18"/>
        </w:rPr>
      </w:pPr>
    </w:p>
    <w:p w14:paraId="0CC5E0F0" w14:textId="77777777" w:rsidR="00653C2B" w:rsidRPr="008F554D"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69" w:name="_Toc61868079"/>
      <w:bookmarkStart w:id="70" w:name="_Toc94714688"/>
      <w:r w:rsidRPr="008F554D">
        <w:rPr>
          <w:rFonts w:ascii="Verdana" w:hAnsi="Verdana"/>
          <w:b w:val="0"/>
          <w:bCs w:val="0"/>
          <w:sz w:val="18"/>
          <w:szCs w:val="18"/>
        </w:rPr>
        <w:t xml:space="preserve">En la presentación electrónica de propuestas, </w:t>
      </w:r>
      <w:r>
        <w:rPr>
          <w:rFonts w:ascii="Verdana" w:hAnsi="Verdana"/>
          <w:b w:val="0"/>
          <w:bCs w:val="0"/>
          <w:sz w:val="18"/>
          <w:szCs w:val="18"/>
        </w:rPr>
        <w:t>é</w:t>
      </w:r>
      <w:r w:rsidRPr="008F554D">
        <w:rPr>
          <w:rFonts w:ascii="Verdana" w:hAnsi="Verdana"/>
          <w:b w:val="0"/>
          <w:bCs w:val="0"/>
          <w:sz w:val="18"/>
          <w:szCs w:val="18"/>
        </w:rPr>
        <w:t>stas sólo podrán modificarse antes del plazo límite establecido para el cierre de presentación de propuestas.</w:t>
      </w:r>
      <w:bookmarkEnd w:id="69"/>
      <w:bookmarkEnd w:id="70"/>
      <w:r w:rsidRPr="008F554D">
        <w:rPr>
          <w:rFonts w:ascii="Verdana" w:hAnsi="Verdana"/>
          <w:b w:val="0"/>
          <w:bCs w:val="0"/>
          <w:sz w:val="18"/>
          <w:szCs w:val="18"/>
        </w:rPr>
        <w:t xml:space="preserve"> </w:t>
      </w:r>
    </w:p>
    <w:p w14:paraId="1E530B31" w14:textId="77777777" w:rsidR="00653C2B" w:rsidRPr="008F554D" w:rsidRDefault="00653C2B" w:rsidP="00653C2B">
      <w:pPr>
        <w:pStyle w:val="Puesto"/>
        <w:spacing w:before="0"/>
        <w:ind w:left="2127"/>
        <w:jc w:val="both"/>
        <w:rPr>
          <w:rFonts w:ascii="Verdana" w:hAnsi="Verdana"/>
          <w:b w:val="0"/>
          <w:bCs w:val="0"/>
          <w:sz w:val="18"/>
          <w:szCs w:val="18"/>
        </w:rPr>
      </w:pPr>
      <w:bookmarkStart w:id="71" w:name="_Toc61868080"/>
      <w:bookmarkStart w:id="72" w:name="_Toc94714689"/>
      <w:r w:rsidRPr="008F554D">
        <w:rPr>
          <w:rFonts w:ascii="Verdana" w:hAnsi="Verdana"/>
          <w:b w:val="0"/>
          <w:bCs w:val="0"/>
          <w:sz w:val="18"/>
          <w:szCs w:val="18"/>
        </w:rPr>
        <w:t>Para este propósito, el proponente deberá ingresar a la plataforma informática para la presentación de propuestas y efectuar el retiro de su propuesta a efectos de modificarla, ampliarla y/o subsanarla.</w:t>
      </w:r>
      <w:bookmarkEnd w:id="71"/>
      <w:bookmarkEnd w:id="72"/>
    </w:p>
    <w:p w14:paraId="72E10C86" w14:textId="77777777" w:rsidR="00653C2B" w:rsidRPr="008F554D" w:rsidRDefault="00653C2B" w:rsidP="00653C2B">
      <w:pPr>
        <w:pStyle w:val="Puesto"/>
        <w:spacing w:before="0"/>
        <w:ind w:left="2127"/>
        <w:jc w:val="both"/>
        <w:rPr>
          <w:rFonts w:ascii="Verdana" w:hAnsi="Verdana"/>
          <w:b w:val="0"/>
          <w:bCs w:val="0"/>
          <w:sz w:val="18"/>
          <w:szCs w:val="18"/>
        </w:rPr>
      </w:pPr>
    </w:p>
    <w:p w14:paraId="3EAA5396" w14:textId="77777777" w:rsidR="00653C2B" w:rsidRPr="00C33641"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73" w:name="_Toc61868081"/>
      <w:bookmarkStart w:id="74" w:name="_Toc94714690"/>
      <w:r w:rsidRPr="008F554D">
        <w:rPr>
          <w:rFonts w:ascii="Verdana" w:hAnsi="Verdana"/>
          <w:b w:val="0"/>
          <w:bCs w:val="0"/>
          <w:sz w:val="18"/>
          <w:szCs w:val="18"/>
        </w:rPr>
        <w:lastRenderedPageBreak/>
        <w:t>L</w:t>
      </w:r>
      <w:bookmarkEnd w:id="73"/>
      <w:r w:rsidRPr="00C33641">
        <w:rPr>
          <w:rFonts w:ascii="Verdana" w:hAnsi="Verdana"/>
          <w:b w:val="0"/>
          <w:sz w:val="18"/>
          <w:szCs w:val="18"/>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5" w:name="_Hlk76636387"/>
      <w:r w:rsidRPr="008B58F8">
        <w:rPr>
          <w:rFonts w:ascii="Verdana" w:hAnsi="Verdana"/>
          <w:b w:val="0"/>
          <w:bCs w:val="0"/>
          <w:sz w:val="18"/>
          <w:szCs w:val="18"/>
        </w:rPr>
        <w:t>Reglamento de Contrataciones con Apoyo de Medios Electrónicos</w:t>
      </w:r>
      <w:bookmarkEnd w:id="75"/>
      <w:r w:rsidRPr="00C33641">
        <w:rPr>
          <w:rFonts w:ascii="Verdana" w:hAnsi="Verdana"/>
          <w:b w:val="0"/>
          <w:sz w:val="18"/>
          <w:szCs w:val="18"/>
        </w:rPr>
        <w:t>.</w:t>
      </w:r>
      <w:bookmarkEnd w:id="74"/>
      <w:r w:rsidRPr="00C33641">
        <w:rPr>
          <w:rFonts w:ascii="Verdana" w:hAnsi="Verdana"/>
          <w:b w:val="0"/>
          <w:sz w:val="18"/>
          <w:szCs w:val="18"/>
        </w:rPr>
        <w:t xml:space="preserve"> </w:t>
      </w:r>
    </w:p>
    <w:p w14:paraId="27557257" w14:textId="77777777" w:rsidR="00653C2B" w:rsidRPr="008F554D" w:rsidRDefault="00653C2B" w:rsidP="00653C2B">
      <w:pPr>
        <w:pStyle w:val="Puesto"/>
        <w:spacing w:before="0" w:after="0"/>
        <w:ind w:left="2127"/>
        <w:jc w:val="both"/>
        <w:rPr>
          <w:rFonts w:ascii="Verdana" w:hAnsi="Verdana"/>
          <w:b w:val="0"/>
          <w:bCs w:val="0"/>
          <w:sz w:val="18"/>
          <w:szCs w:val="18"/>
        </w:rPr>
      </w:pPr>
    </w:p>
    <w:p w14:paraId="14104D13" w14:textId="77777777" w:rsidR="00653C2B" w:rsidRPr="008F554D"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76" w:name="_Toc61868082"/>
      <w:bookmarkStart w:id="77" w:name="_Toc94714691"/>
      <w:r w:rsidRPr="008F554D">
        <w:rPr>
          <w:rFonts w:ascii="Verdana" w:hAnsi="Verdana"/>
          <w:b w:val="0"/>
          <w:bCs w:val="0"/>
          <w:sz w:val="18"/>
          <w:szCs w:val="18"/>
        </w:rPr>
        <w:t>El proponente que haya retirado su propuesta podrá realizar la presentación de una nueva propuesta, hasta antes del plazo límite para el cierre de presentación, establecido en el cronograma de plazos del DBC.</w:t>
      </w:r>
      <w:bookmarkEnd w:id="76"/>
      <w:bookmarkEnd w:id="77"/>
    </w:p>
    <w:p w14:paraId="506980BB" w14:textId="77777777" w:rsidR="00653C2B" w:rsidRPr="008F554D" w:rsidRDefault="00653C2B" w:rsidP="00653C2B">
      <w:pPr>
        <w:pStyle w:val="Puesto"/>
        <w:spacing w:before="0" w:after="0"/>
        <w:ind w:left="2127"/>
        <w:jc w:val="both"/>
        <w:rPr>
          <w:rFonts w:ascii="Verdana" w:hAnsi="Verdana"/>
          <w:b w:val="0"/>
          <w:bCs w:val="0"/>
          <w:sz w:val="18"/>
          <w:szCs w:val="18"/>
        </w:rPr>
      </w:pPr>
    </w:p>
    <w:p w14:paraId="7A7C73ED" w14:textId="77777777" w:rsidR="00653C2B" w:rsidRPr="008F554D"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78" w:name="_Toc61868083"/>
      <w:bookmarkStart w:id="79" w:name="_Toc94714692"/>
      <w:r w:rsidRPr="008F554D">
        <w:rPr>
          <w:rFonts w:ascii="Verdana" w:hAnsi="Verdana"/>
          <w:b w:val="0"/>
          <w:bCs w:val="0"/>
          <w:sz w:val="18"/>
          <w:szCs w:val="18"/>
        </w:rPr>
        <w:t>Vencidos los plazos, las propuestas no podrán ser retiradas, modificadas o alteradas de manera alguna.</w:t>
      </w:r>
      <w:bookmarkEnd w:id="78"/>
      <w:bookmarkEnd w:id="79"/>
    </w:p>
    <w:p w14:paraId="13783DD1" w14:textId="77777777" w:rsidR="00653C2B" w:rsidRPr="008F554D" w:rsidRDefault="00653C2B" w:rsidP="00653C2B">
      <w:pPr>
        <w:pStyle w:val="Puesto"/>
        <w:spacing w:before="0" w:after="0"/>
        <w:ind w:left="432"/>
        <w:jc w:val="both"/>
        <w:rPr>
          <w:rFonts w:ascii="Verdana" w:hAnsi="Verdana"/>
          <w:sz w:val="18"/>
          <w:szCs w:val="18"/>
        </w:rPr>
      </w:pPr>
    </w:p>
    <w:p w14:paraId="06E83200"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80" w:name="_Toc94714693"/>
      <w:r w:rsidRPr="008F554D">
        <w:rPr>
          <w:rFonts w:ascii="Verdana" w:hAnsi="Verdana"/>
          <w:sz w:val="18"/>
          <w:szCs w:val="18"/>
        </w:rPr>
        <w:t>APERTURA DE PROPUESTAS</w:t>
      </w:r>
      <w:bookmarkEnd w:id="80"/>
    </w:p>
    <w:p w14:paraId="14D2F0E3" w14:textId="77777777" w:rsidR="00653C2B" w:rsidRPr="008F554D" w:rsidRDefault="00653C2B" w:rsidP="00653C2B">
      <w:pPr>
        <w:pStyle w:val="Puesto"/>
        <w:spacing w:before="0" w:after="0"/>
        <w:ind w:left="432"/>
        <w:jc w:val="both"/>
        <w:rPr>
          <w:rFonts w:ascii="Verdana" w:hAnsi="Verdana"/>
          <w:sz w:val="18"/>
          <w:szCs w:val="18"/>
        </w:rPr>
      </w:pPr>
    </w:p>
    <w:p w14:paraId="7B6FE17E" w14:textId="77777777" w:rsidR="00653C2B" w:rsidRPr="008F554D" w:rsidRDefault="00653C2B" w:rsidP="00285D53">
      <w:pPr>
        <w:pStyle w:val="Puesto"/>
        <w:numPr>
          <w:ilvl w:val="1"/>
          <w:numId w:val="31"/>
        </w:numPr>
        <w:spacing w:before="0" w:after="0"/>
        <w:ind w:left="1276" w:hanging="850"/>
        <w:jc w:val="both"/>
        <w:rPr>
          <w:rFonts w:ascii="Verdana" w:hAnsi="Verdana"/>
          <w:sz w:val="18"/>
          <w:szCs w:val="18"/>
        </w:rPr>
      </w:pPr>
      <w:bookmarkStart w:id="81" w:name="_Toc61868085"/>
      <w:bookmarkStart w:id="82" w:name="_Toc94714694"/>
      <w:r w:rsidRPr="008F554D">
        <w:rPr>
          <w:rFonts w:ascii="Verdana" w:hAnsi="Verdana"/>
          <w:b w:val="0"/>
          <w:bCs w:val="0"/>
          <w:sz w:val="18"/>
          <w:szCs w:val="18"/>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81"/>
      <w:bookmarkEnd w:id="82"/>
      <w:r w:rsidRPr="008F554D">
        <w:rPr>
          <w:rFonts w:ascii="Verdana" w:hAnsi="Verdana"/>
          <w:b w:val="0"/>
          <w:bCs w:val="0"/>
          <w:sz w:val="18"/>
          <w:szCs w:val="18"/>
        </w:rPr>
        <w:t xml:space="preserve"> </w:t>
      </w:r>
    </w:p>
    <w:p w14:paraId="0E2AA559" w14:textId="77777777" w:rsidR="00653C2B" w:rsidRPr="008F554D" w:rsidRDefault="00653C2B" w:rsidP="00653C2B">
      <w:pPr>
        <w:pStyle w:val="Puesto"/>
        <w:spacing w:before="0" w:after="0"/>
        <w:ind w:left="1276"/>
        <w:jc w:val="both"/>
        <w:rPr>
          <w:rFonts w:ascii="Verdana" w:hAnsi="Verdana"/>
          <w:sz w:val="18"/>
          <w:szCs w:val="18"/>
        </w:rPr>
      </w:pPr>
    </w:p>
    <w:p w14:paraId="15160381" w14:textId="77777777" w:rsidR="00653C2B" w:rsidRPr="008F554D" w:rsidRDefault="00653C2B" w:rsidP="00653C2B">
      <w:pPr>
        <w:pStyle w:val="Puesto"/>
        <w:spacing w:before="0" w:after="0"/>
        <w:ind w:left="1276"/>
        <w:jc w:val="both"/>
        <w:rPr>
          <w:rFonts w:ascii="Verdana" w:hAnsi="Verdana"/>
          <w:sz w:val="18"/>
          <w:szCs w:val="18"/>
        </w:rPr>
      </w:pPr>
      <w:bookmarkStart w:id="83" w:name="_Toc61868086"/>
      <w:bookmarkStart w:id="84" w:name="_Toc94714695"/>
      <w:r w:rsidRPr="008F554D">
        <w:rPr>
          <w:rFonts w:ascii="Verdana" w:hAnsi="Verdana"/>
          <w:b w:val="0"/>
          <w:bCs w:val="0"/>
          <w:sz w:val="18"/>
          <w:szCs w:val="18"/>
        </w:rPr>
        <w:t xml:space="preserve">El Acto de Apertura será continuo y sin interrupción, donde se permitirá la </w:t>
      </w:r>
      <w:r>
        <w:rPr>
          <w:rFonts w:ascii="Verdana" w:hAnsi="Verdana"/>
          <w:b w:val="0"/>
          <w:bCs w:val="0"/>
          <w:sz w:val="18"/>
          <w:szCs w:val="18"/>
        </w:rPr>
        <w:t>presencia</w:t>
      </w:r>
      <w:r w:rsidRPr="008F554D">
        <w:rPr>
          <w:rFonts w:ascii="Verdana" w:hAnsi="Verdana"/>
          <w:b w:val="0"/>
          <w:bCs w:val="0"/>
          <w:sz w:val="18"/>
          <w:szCs w:val="18"/>
        </w:rPr>
        <w:t xml:space="preserve"> de los proponentes o sus representantes, así como los representantes de la sociedad que quieran participar, </w:t>
      </w:r>
      <w:bookmarkStart w:id="85" w:name="_Hlk76637123"/>
      <w:r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rPr>
        <w:t>.</w:t>
      </w:r>
      <w:bookmarkEnd w:id="83"/>
      <w:bookmarkEnd w:id="84"/>
    </w:p>
    <w:p w14:paraId="089119DF" w14:textId="77777777" w:rsidR="00653C2B" w:rsidRPr="008F554D" w:rsidRDefault="00653C2B" w:rsidP="00653C2B">
      <w:pPr>
        <w:pStyle w:val="Puesto"/>
        <w:spacing w:before="0" w:after="0"/>
        <w:ind w:left="1276"/>
        <w:jc w:val="both"/>
        <w:rPr>
          <w:rFonts w:ascii="Verdana" w:hAnsi="Verdana"/>
          <w:sz w:val="18"/>
          <w:szCs w:val="18"/>
        </w:rPr>
      </w:pPr>
    </w:p>
    <w:p w14:paraId="419A47B8" w14:textId="77777777" w:rsidR="00653C2B" w:rsidRPr="008F554D" w:rsidRDefault="00653C2B" w:rsidP="00653C2B">
      <w:pPr>
        <w:pStyle w:val="Puesto"/>
        <w:spacing w:before="0" w:after="0"/>
        <w:ind w:left="1276"/>
        <w:jc w:val="both"/>
        <w:rPr>
          <w:rFonts w:ascii="Verdana" w:hAnsi="Verdana"/>
          <w:b w:val="0"/>
          <w:bCs w:val="0"/>
          <w:sz w:val="18"/>
          <w:szCs w:val="18"/>
        </w:rPr>
      </w:pPr>
      <w:bookmarkStart w:id="86" w:name="_Toc61868087"/>
      <w:bookmarkStart w:id="87" w:name="_Toc94714696"/>
      <w:r w:rsidRPr="008F554D">
        <w:rPr>
          <w:rFonts w:ascii="Verdana" w:hAnsi="Verdana"/>
          <w:b w:val="0"/>
          <w:bCs w:val="0"/>
          <w:sz w:val="18"/>
          <w:szCs w:val="18"/>
        </w:rPr>
        <w:t xml:space="preserve">El acto se efectuará así se hubiese recibido una sola propuesta. En caso de no existir propuestas, </w:t>
      </w:r>
      <w:r>
        <w:rPr>
          <w:rFonts w:ascii="Verdana" w:hAnsi="Verdana"/>
          <w:b w:val="0"/>
          <w:bCs w:val="0"/>
          <w:sz w:val="18"/>
          <w:szCs w:val="18"/>
        </w:rPr>
        <w:t xml:space="preserve">el Responsable de Evaluación o </w:t>
      </w:r>
      <w:r w:rsidRPr="008F554D">
        <w:rPr>
          <w:rFonts w:ascii="Verdana" w:hAnsi="Verdana"/>
          <w:b w:val="0"/>
          <w:bCs w:val="0"/>
          <w:sz w:val="18"/>
          <w:szCs w:val="18"/>
        </w:rPr>
        <w:t xml:space="preserve">la Comisión de Calificación suspenderá el </w:t>
      </w:r>
      <w:r>
        <w:rPr>
          <w:rFonts w:ascii="Verdana" w:hAnsi="Verdana"/>
          <w:b w:val="0"/>
          <w:bCs w:val="0"/>
          <w:sz w:val="18"/>
          <w:szCs w:val="18"/>
        </w:rPr>
        <w:t>A</w:t>
      </w:r>
      <w:r w:rsidRPr="008F554D">
        <w:rPr>
          <w:rFonts w:ascii="Verdana" w:hAnsi="Verdana"/>
          <w:b w:val="0"/>
          <w:bCs w:val="0"/>
          <w:sz w:val="18"/>
          <w:szCs w:val="18"/>
        </w:rPr>
        <w:t xml:space="preserve">cto de </w:t>
      </w:r>
      <w:r>
        <w:rPr>
          <w:rFonts w:ascii="Verdana" w:hAnsi="Verdana"/>
          <w:b w:val="0"/>
          <w:bCs w:val="0"/>
          <w:sz w:val="18"/>
          <w:szCs w:val="18"/>
        </w:rPr>
        <w:t>A</w:t>
      </w:r>
      <w:r w:rsidRPr="008F554D">
        <w:rPr>
          <w:rFonts w:ascii="Verdana" w:hAnsi="Verdana"/>
          <w:b w:val="0"/>
          <w:bCs w:val="0"/>
          <w:sz w:val="18"/>
          <w:szCs w:val="18"/>
        </w:rPr>
        <w:t>pertura y recomendará al RPA que la convocatoria sea declarada desierta.</w:t>
      </w:r>
      <w:bookmarkEnd w:id="86"/>
      <w:bookmarkEnd w:id="87"/>
      <w:r w:rsidRPr="008F554D">
        <w:rPr>
          <w:rFonts w:ascii="Verdana" w:hAnsi="Verdana"/>
          <w:b w:val="0"/>
          <w:bCs w:val="0"/>
          <w:sz w:val="18"/>
          <w:szCs w:val="18"/>
        </w:rPr>
        <w:tab/>
      </w:r>
    </w:p>
    <w:p w14:paraId="56BE312A" w14:textId="77777777" w:rsidR="00653C2B" w:rsidRPr="008F554D" w:rsidRDefault="00653C2B" w:rsidP="00653C2B">
      <w:pPr>
        <w:pStyle w:val="Puesto"/>
        <w:spacing w:before="0" w:after="0"/>
        <w:ind w:left="1276"/>
        <w:jc w:val="both"/>
        <w:rPr>
          <w:rFonts w:ascii="Verdana" w:hAnsi="Verdana"/>
          <w:b w:val="0"/>
          <w:bCs w:val="0"/>
          <w:sz w:val="18"/>
          <w:szCs w:val="18"/>
        </w:rPr>
      </w:pPr>
    </w:p>
    <w:p w14:paraId="5970F17F" w14:textId="77777777" w:rsidR="00653C2B" w:rsidRPr="008F554D" w:rsidRDefault="00653C2B" w:rsidP="00285D53">
      <w:pPr>
        <w:pStyle w:val="Puesto"/>
        <w:numPr>
          <w:ilvl w:val="1"/>
          <w:numId w:val="31"/>
        </w:numPr>
        <w:spacing w:before="0" w:after="0"/>
        <w:ind w:left="1276" w:hanging="850"/>
        <w:jc w:val="both"/>
        <w:rPr>
          <w:rFonts w:ascii="Verdana" w:hAnsi="Verdana"/>
          <w:b w:val="0"/>
          <w:bCs w:val="0"/>
          <w:sz w:val="18"/>
          <w:szCs w:val="18"/>
        </w:rPr>
      </w:pPr>
      <w:bookmarkStart w:id="88" w:name="_Toc61868088"/>
      <w:bookmarkStart w:id="89" w:name="_Toc94714697"/>
      <w:r w:rsidRPr="008F554D">
        <w:rPr>
          <w:rFonts w:ascii="Verdana" w:hAnsi="Verdana"/>
          <w:b w:val="0"/>
          <w:bCs w:val="0"/>
          <w:sz w:val="18"/>
          <w:szCs w:val="18"/>
        </w:rPr>
        <w:t>El Acto de Apertura comprenderá:</w:t>
      </w:r>
      <w:bookmarkEnd w:id="88"/>
      <w:bookmarkEnd w:id="89"/>
    </w:p>
    <w:p w14:paraId="5CED7BC9" w14:textId="77777777" w:rsidR="00653C2B" w:rsidRPr="008F554D" w:rsidRDefault="00653C2B" w:rsidP="00285D53">
      <w:pPr>
        <w:pStyle w:val="Puesto"/>
        <w:numPr>
          <w:ilvl w:val="0"/>
          <w:numId w:val="37"/>
        </w:numPr>
        <w:ind w:left="1701"/>
        <w:jc w:val="both"/>
        <w:rPr>
          <w:rFonts w:ascii="Verdana" w:hAnsi="Verdana"/>
          <w:b w:val="0"/>
          <w:bCs w:val="0"/>
          <w:sz w:val="18"/>
          <w:szCs w:val="18"/>
        </w:rPr>
      </w:pPr>
      <w:bookmarkStart w:id="90" w:name="_Toc61868089"/>
      <w:bookmarkStart w:id="91" w:name="_Toc94714698"/>
      <w:r w:rsidRPr="008F554D">
        <w:rPr>
          <w:rFonts w:ascii="Verdana" w:hAnsi="Verdana"/>
          <w:b w:val="0"/>
          <w:bCs w:val="0"/>
          <w:sz w:val="18"/>
          <w:szCs w:val="18"/>
        </w:rPr>
        <w:t xml:space="preserve">Lectura de la información sobre el objeto de la contratación, las publicaciones realizadas </w:t>
      </w:r>
      <w:r>
        <w:rPr>
          <w:rFonts w:ascii="Verdana" w:hAnsi="Verdana"/>
          <w:b w:val="0"/>
          <w:bCs w:val="0"/>
          <w:sz w:val="18"/>
          <w:szCs w:val="18"/>
        </w:rPr>
        <w:t xml:space="preserve">y cuando corresponda </w:t>
      </w:r>
      <w:r w:rsidRPr="008F554D">
        <w:rPr>
          <w:rFonts w:ascii="Verdana" w:hAnsi="Verdana"/>
          <w:b w:val="0"/>
          <w:bCs w:val="0"/>
          <w:sz w:val="18"/>
          <w:szCs w:val="18"/>
        </w:rPr>
        <w:t xml:space="preserve">la nómina de </w:t>
      </w:r>
      <w:r>
        <w:rPr>
          <w:rFonts w:ascii="Verdana" w:hAnsi="Verdana"/>
          <w:b w:val="0"/>
          <w:bCs w:val="0"/>
          <w:sz w:val="18"/>
          <w:szCs w:val="18"/>
        </w:rPr>
        <w:t>proponentes que presentaron garantías</w:t>
      </w:r>
      <w:r w:rsidRPr="008F554D">
        <w:rPr>
          <w:rFonts w:ascii="Verdana" w:hAnsi="Verdana"/>
          <w:b w:val="0"/>
          <w:bCs w:val="0"/>
          <w:sz w:val="18"/>
          <w:szCs w:val="18"/>
        </w:rPr>
        <w:t xml:space="preserve"> físicas, según el Acta de Recepción.</w:t>
      </w:r>
      <w:bookmarkEnd w:id="90"/>
      <w:bookmarkEnd w:id="91"/>
    </w:p>
    <w:p w14:paraId="1DB2C861" w14:textId="77777777" w:rsidR="00653C2B" w:rsidRPr="008F554D" w:rsidRDefault="00653C2B" w:rsidP="00285D53">
      <w:pPr>
        <w:pStyle w:val="Puesto"/>
        <w:numPr>
          <w:ilvl w:val="0"/>
          <w:numId w:val="37"/>
        </w:numPr>
        <w:ind w:left="1701"/>
        <w:jc w:val="both"/>
        <w:rPr>
          <w:rFonts w:ascii="Verdana" w:hAnsi="Verdana"/>
          <w:b w:val="0"/>
          <w:bCs w:val="0"/>
          <w:sz w:val="18"/>
          <w:szCs w:val="18"/>
        </w:rPr>
      </w:pPr>
      <w:bookmarkStart w:id="92" w:name="_Toc61868090"/>
      <w:bookmarkStart w:id="93" w:name="_Toc94714699"/>
      <w:r w:rsidRPr="008F554D">
        <w:rPr>
          <w:rFonts w:ascii="Verdana" w:hAnsi="Verdana"/>
          <w:b w:val="0"/>
          <w:bCs w:val="0"/>
          <w:sz w:val="18"/>
          <w:szCs w:val="18"/>
        </w:rPr>
        <w:t>Apertura de todas las propuestas electrónicas recibidas dentro del plazo, para su registro en el Acta de Apertura.</w:t>
      </w:r>
      <w:bookmarkEnd w:id="92"/>
      <w:bookmarkEnd w:id="93"/>
      <w:r w:rsidRPr="008F554D">
        <w:rPr>
          <w:rFonts w:ascii="Verdana" w:hAnsi="Verdana"/>
          <w:b w:val="0"/>
          <w:bCs w:val="0"/>
          <w:sz w:val="18"/>
          <w:szCs w:val="18"/>
        </w:rPr>
        <w:t xml:space="preserve"> </w:t>
      </w:r>
    </w:p>
    <w:p w14:paraId="6EBDFC77" w14:textId="77777777" w:rsidR="00653C2B" w:rsidRPr="008F554D" w:rsidRDefault="00653C2B" w:rsidP="00653C2B">
      <w:pPr>
        <w:pStyle w:val="Puesto"/>
        <w:ind w:left="1701"/>
        <w:jc w:val="both"/>
        <w:rPr>
          <w:rFonts w:ascii="Verdana" w:hAnsi="Verdana"/>
          <w:b w:val="0"/>
          <w:bCs w:val="0"/>
          <w:sz w:val="18"/>
          <w:szCs w:val="18"/>
        </w:rPr>
      </w:pPr>
      <w:bookmarkStart w:id="94" w:name="_Toc61868091"/>
      <w:bookmarkStart w:id="95" w:name="_Toc94714700"/>
      <w:r>
        <w:rPr>
          <w:rFonts w:ascii="Verdana" w:hAnsi="Verdana"/>
          <w:b w:val="0"/>
          <w:bCs w:val="0"/>
          <w:sz w:val="18"/>
          <w:szCs w:val="18"/>
        </w:rPr>
        <w:t>Cuando corresponda,</w:t>
      </w:r>
      <w:r w:rsidRPr="008F554D">
        <w:rPr>
          <w:rFonts w:ascii="Verdana" w:hAnsi="Verdana"/>
          <w:b w:val="0"/>
          <w:bCs w:val="0"/>
          <w:sz w:val="18"/>
          <w:szCs w:val="18"/>
        </w:rPr>
        <w:t xml:space="preserve"> se deberá realizar la apertura física del sobre que contenga la Garantía de Seriedad de Propuesta, salvo se haya optado por el </w:t>
      </w:r>
      <w:r>
        <w:rPr>
          <w:rFonts w:ascii="Verdana" w:hAnsi="Verdana"/>
          <w:b w:val="0"/>
          <w:bCs w:val="0"/>
          <w:sz w:val="18"/>
          <w:szCs w:val="18"/>
        </w:rPr>
        <w:t>d</w:t>
      </w:r>
      <w:r w:rsidRPr="008F554D">
        <w:rPr>
          <w:rFonts w:ascii="Verdana" w:hAnsi="Verdana"/>
          <w:b w:val="0"/>
          <w:bCs w:val="0"/>
          <w:sz w:val="18"/>
          <w:szCs w:val="18"/>
        </w:rPr>
        <w:t>epósito por este concepto.</w:t>
      </w:r>
      <w:bookmarkEnd w:id="94"/>
      <w:bookmarkEnd w:id="95"/>
      <w:r w:rsidRPr="008F554D">
        <w:rPr>
          <w:rFonts w:ascii="Verdana" w:hAnsi="Verdana"/>
          <w:b w:val="0"/>
          <w:bCs w:val="0"/>
          <w:sz w:val="18"/>
          <w:szCs w:val="18"/>
        </w:rPr>
        <w:t xml:space="preserve"> </w:t>
      </w:r>
    </w:p>
    <w:p w14:paraId="098B4929" w14:textId="77777777" w:rsidR="00653C2B" w:rsidRPr="008F554D" w:rsidRDefault="00653C2B" w:rsidP="00653C2B">
      <w:pPr>
        <w:pStyle w:val="Puesto"/>
        <w:ind w:left="1701"/>
        <w:jc w:val="both"/>
        <w:rPr>
          <w:rFonts w:ascii="Verdana" w:hAnsi="Verdana"/>
          <w:b w:val="0"/>
          <w:bCs w:val="0"/>
          <w:sz w:val="18"/>
          <w:szCs w:val="18"/>
        </w:rPr>
      </w:pPr>
      <w:bookmarkStart w:id="96" w:name="_Toc61868092"/>
      <w:bookmarkStart w:id="97" w:name="_Toc94714701"/>
      <w:r>
        <w:rPr>
          <w:rFonts w:ascii="Verdana" w:hAnsi="Verdana"/>
          <w:b w:val="0"/>
          <w:bCs w:val="0"/>
          <w:sz w:val="18"/>
          <w:szCs w:val="18"/>
        </w:rPr>
        <w:t>R</w:t>
      </w:r>
      <w:r w:rsidRPr="008F554D">
        <w:rPr>
          <w:rFonts w:ascii="Verdana" w:hAnsi="Verdana"/>
          <w:b w:val="0"/>
          <w:bCs w:val="0"/>
          <w:sz w:val="18"/>
          <w:szCs w:val="18"/>
        </w:rPr>
        <w:t xml:space="preserve">ealizada la apertura electrónica, todas las propuestas presentadas serán automáticamente </w:t>
      </w:r>
      <w:proofErr w:type="spellStart"/>
      <w:r w:rsidRPr="008F554D">
        <w:rPr>
          <w:rFonts w:ascii="Verdana" w:hAnsi="Verdana"/>
          <w:b w:val="0"/>
          <w:bCs w:val="0"/>
          <w:sz w:val="18"/>
          <w:szCs w:val="18"/>
        </w:rPr>
        <w:t>desencriptadas</w:t>
      </w:r>
      <w:proofErr w:type="spellEnd"/>
      <w:r w:rsidRPr="008F554D">
        <w:rPr>
          <w:rFonts w:ascii="Verdana" w:hAnsi="Verdana"/>
          <w:b w:val="0"/>
          <w:bCs w:val="0"/>
          <w:sz w:val="18"/>
          <w:szCs w:val="18"/>
        </w:rPr>
        <w:t xml:space="preserve"> por el sistema, para permitir a la entidad pública conocer la identidad de los proponentes y realizar la descarga de los documentos enviados por el proponente</w:t>
      </w:r>
      <w:r>
        <w:rPr>
          <w:rFonts w:ascii="Verdana" w:hAnsi="Verdana"/>
          <w:b w:val="0"/>
          <w:bCs w:val="0"/>
          <w:sz w:val="18"/>
          <w:szCs w:val="18"/>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Pr="008F554D">
        <w:rPr>
          <w:rFonts w:ascii="Verdana" w:hAnsi="Verdana"/>
          <w:b w:val="0"/>
          <w:bCs w:val="0"/>
          <w:sz w:val="18"/>
          <w:szCs w:val="18"/>
        </w:rPr>
        <w:t>.</w:t>
      </w:r>
      <w:bookmarkEnd w:id="96"/>
      <w:bookmarkEnd w:id="97"/>
    </w:p>
    <w:p w14:paraId="3F825AF9" w14:textId="77777777" w:rsidR="00653C2B" w:rsidRPr="008F554D" w:rsidRDefault="00653C2B" w:rsidP="00653C2B">
      <w:pPr>
        <w:pStyle w:val="Puesto"/>
        <w:ind w:left="1701"/>
        <w:jc w:val="both"/>
        <w:rPr>
          <w:rFonts w:ascii="Verdana" w:hAnsi="Verdana"/>
          <w:b w:val="0"/>
          <w:bCs w:val="0"/>
          <w:sz w:val="18"/>
          <w:szCs w:val="18"/>
        </w:rPr>
      </w:pPr>
      <w:bookmarkStart w:id="99" w:name="_Toc61868093"/>
      <w:bookmarkStart w:id="100" w:name="_Toc94714702"/>
      <w:r>
        <w:rPr>
          <w:rFonts w:ascii="Verdana" w:hAnsi="Verdana"/>
          <w:b w:val="0"/>
          <w:bCs w:val="0"/>
          <w:sz w:val="18"/>
          <w:szCs w:val="18"/>
        </w:rPr>
        <w:t>E</w:t>
      </w:r>
      <w:r w:rsidRPr="008F554D">
        <w:rPr>
          <w:rFonts w:ascii="Verdana" w:hAnsi="Verdana"/>
          <w:b w:val="0"/>
          <w:bCs w:val="0"/>
          <w:sz w:val="18"/>
          <w:szCs w:val="18"/>
        </w:rPr>
        <w:t>l sistema almacenará la fecha y hora de la apertura electrónica, así como la fecha y hora de la descarga de cada uno de los documentos enviados por el proponente.</w:t>
      </w:r>
      <w:bookmarkEnd w:id="99"/>
      <w:bookmarkEnd w:id="100"/>
    </w:p>
    <w:p w14:paraId="06E8DB53" w14:textId="77777777" w:rsidR="00653C2B" w:rsidRPr="008F554D" w:rsidRDefault="00653C2B" w:rsidP="00285D53">
      <w:pPr>
        <w:pStyle w:val="Puesto"/>
        <w:numPr>
          <w:ilvl w:val="0"/>
          <w:numId w:val="37"/>
        </w:numPr>
        <w:ind w:left="1701"/>
        <w:jc w:val="both"/>
        <w:rPr>
          <w:rFonts w:ascii="Verdana" w:hAnsi="Verdana"/>
          <w:b w:val="0"/>
          <w:bCs w:val="0"/>
          <w:sz w:val="18"/>
          <w:szCs w:val="18"/>
        </w:rPr>
      </w:pPr>
      <w:bookmarkStart w:id="101" w:name="_Toc61868094"/>
      <w:bookmarkStart w:id="102" w:name="_Toc94714703"/>
      <w:r w:rsidRPr="008F554D">
        <w:rPr>
          <w:rFonts w:ascii="Verdana" w:hAnsi="Verdana"/>
          <w:b w:val="0"/>
          <w:bCs w:val="0"/>
          <w:sz w:val="18"/>
          <w:szCs w:val="18"/>
        </w:rPr>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rPr>
        <w:t xml:space="preserve"> </w:t>
      </w:r>
    </w:p>
    <w:p w14:paraId="2E32C2F7" w14:textId="77777777" w:rsidR="00653C2B" w:rsidRPr="008F554D" w:rsidRDefault="00653C2B" w:rsidP="00285D53">
      <w:pPr>
        <w:pStyle w:val="Puesto"/>
        <w:numPr>
          <w:ilvl w:val="0"/>
          <w:numId w:val="37"/>
        </w:numPr>
        <w:ind w:left="1701"/>
        <w:jc w:val="both"/>
        <w:rPr>
          <w:rFonts w:ascii="Verdana" w:hAnsi="Verdana"/>
          <w:b w:val="0"/>
          <w:bCs w:val="0"/>
          <w:sz w:val="18"/>
          <w:szCs w:val="18"/>
        </w:rPr>
      </w:pPr>
      <w:bookmarkStart w:id="103" w:name="_Toc61868095"/>
      <w:bookmarkStart w:id="104" w:name="_Toc94714704"/>
      <w:r w:rsidRPr="008F554D">
        <w:rPr>
          <w:rFonts w:ascii="Verdana" w:hAnsi="Verdana"/>
          <w:b w:val="0"/>
          <w:bCs w:val="0"/>
          <w:sz w:val="18"/>
          <w:szCs w:val="18"/>
        </w:rPr>
        <w:lastRenderedPageBreak/>
        <w:t>Verificación de los documentos presentados por los proponentes, aplicando la metodología PRESENTÓ/NO PRESENTÓ, del Formulario V-1.</w:t>
      </w:r>
      <w:bookmarkEnd w:id="103"/>
      <w:bookmarkEnd w:id="104"/>
    </w:p>
    <w:p w14:paraId="6C6E3FF7" w14:textId="77777777" w:rsidR="00653C2B" w:rsidRPr="008F554D" w:rsidRDefault="00653C2B" w:rsidP="00653C2B">
      <w:pPr>
        <w:pStyle w:val="Puesto"/>
        <w:ind w:left="1701"/>
        <w:jc w:val="both"/>
        <w:rPr>
          <w:rFonts w:ascii="Verdana" w:hAnsi="Verdana"/>
          <w:b w:val="0"/>
          <w:bCs w:val="0"/>
          <w:sz w:val="18"/>
          <w:szCs w:val="18"/>
        </w:rPr>
      </w:pPr>
      <w:bookmarkStart w:id="105" w:name="_Toc61868097"/>
      <w:bookmarkStart w:id="106" w:name="_Toc94714705"/>
      <w:r w:rsidRPr="008F554D">
        <w:rPr>
          <w:rFonts w:ascii="Verdana" w:hAnsi="Verdana"/>
          <w:b w:val="0"/>
          <w:bCs w:val="0"/>
          <w:sz w:val="18"/>
          <w:szCs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Pr>
          <w:rFonts w:ascii="Verdana" w:hAnsi="Verdana"/>
          <w:b w:val="0"/>
          <w:bCs w:val="0"/>
          <w:sz w:val="18"/>
          <w:szCs w:val="18"/>
        </w:rPr>
        <w:t xml:space="preserve">o </w:t>
      </w:r>
      <w:r w:rsidRPr="008F554D">
        <w:rPr>
          <w:rFonts w:ascii="Verdana" w:hAnsi="Verdana"/>
          <w:b w:val="0"/>
          <w:bCs w:val="0"/>
          <w:sz w:val="18"/>
          <w:szCs w:val="18"/>
        </w:rPr>
        <w:t>aceptar la falta del mismo, sin poder incluirlo. En ausencia del proponente o su representante, se registrará tal hecho en el Acta de Apertura.</w:t>
      </w:r>
      <w:bookmarkEnd w:id="105"/>
      <w:bookmarkEnd w:id="106"/>
    </w:p>
    <w:p w14:paraId="5C98D672" w14:textId="77777777" w:rsidR="00653C2B" w:rsidRPr="008F554D" w:rsidRDefault="00653C2B" w:rsidP="00285D53">
      <w:pPr>
        <w:pStyle w:val="Puesto"/>
        <w:numPr>
          <w:ilvl w:val="0"/>
          <w:numId w:val="37"/>
        </w:numPr>
        <w:ind w:left="1701"/>
        <w:jc w:val="both"/>
        <w:rPr>
          <w:rFonts w:ascii="Verdana" w:hAnsi="Verdana"/>
          <w:b w:val="0"/>
          <w:bCs w:val="0"/>
          <w:sz w:val="18"/>
          <w:szCs w:val="18"/>
        </w:rPr>
      </w:pPr>
      <w:bookmarkStart w:id="107" w:name="_Toc61868099"/>
      <w:bookmarkStart w:id="108" w:name="_Toc94714706"/>
      <w:r>
        <w:rPr>
          <w:rFonts w:ascii="Verdana" w:hAnsi="Verdana"/>
          <w:b w:val="0"/>
          <w:bCs w:val="0"/>
          <w:sz w:val="18"/>
          <w:szCs w:val="18"/>
        </w:rPr>
        <w:t>Adjuntar en el expediente del proceso el reporte electrónico, mismo que contendrá el nombre del proponente y el monto total de su oferta económica</w:t>
      </w:r>
      <w:r w:rsidRPr="008F554D">
        <w:rPr>
          <w:rFonts w:ascii="Verdana" w:hAnsi="Verdana"/>
          <w:b w:val="0"/>
          <w:bCs w:val="0"/>
          <w:sz w:val="18"/>
          <w:szCs w:val="18"/>
        </w:rPr>
        <w:t>.</w:t>
      </w:r>
      <w:bookmarkEnd w:id="107"/>
      <w:bookmarkEnd w:id="108"/>
    </w:p>
    <w:p w14:paraId="6E67CD05" w14:textId="77777777" w:rsidR="00653C2B" w:rsidRPr="008F554D" w:rsidRDefault="00653C2B" w:rsidP="00285D53">
      <w:pPr>
        <w:pStyle w:val="Puesto"/>
        <w:numPr>
          <w:ilvl w:val="0"/>
          <w:numId w:val="37"/>
        </w:numPr>
        <w:ind w:left="1701"/>
        <w:jc w:val="both"/>
        <w:rPr>
          <w:rFonts w:ascii="Verdana" w:hAnsi="Verdana"/>
          <w:b w:val="0"/>
          <w:bCs w:val="0"/>
          <w:sz w:val="18"/>
          <w:szCs w:val="18"/>
        </w:rPr>
      </w:pPr>
      <w:bookmarkStart w:id="109" w:name="_Toc61868100"/>
      <w:bookmarkStart w:id="110" w:name="_Toc94714707"/>
      <w:r w:rsidRPr="008F554D">
        <w:rPr>
          <w:rFonts w:ascii="Verdana" w:hAnsi="Verdana"/>
          <w:b w:val="0"/>
          <w:bCs w:val="0"/>
          <w:sz w:val="18"/>
          <w:szCs w:val="18"/>
        </w:rPr>
        <w:t xml:space="preserve">Elaboración del Acta de Apertura, consignando las propuestas presentadas, </w:t>
      </w:r>
      <w:r>
        <w:rPr>
          <w:rFonts w:ascii="Verdana" w:hAnsi="Verdana"/>
          <w:b w:val="0"/>
          <w:bCs w:val="0"/>
          <w:sz w:val="18"/>
          <w:szCs w:val="18"/>
        </w:rPr>
        <w:t xml:space="preserve">la </w:t>
      </w:r>
      <w:r w:rsidRPr="008F554D">
        <w:rPr>
          <w:rFonts w:ascii="Verdana" w:hAnsi="Verdana"/>
          <w:b w:val="0"/>
          <w:bCs w:val="0"/>
          <w:sz w:val="18"/>
          <w:szCs w:val="18"/>
        </w:rPr>
        <w:t>que deberá ser suscrita</w:t>
      </w:r>
      <w:r>
        <w:rPr>
          <w:rFonts w:ascii="Verdana" w:hAnsi="Verdana"/>
          <w:b w:val="0"/>
          <w:bCs w:val="0"/>
          <w:sz w:val="18"/>
          <w:szCs w:val="18"/>
        </w:rPr>
        <w:t xml:space="preserve"> por</w:t>
      </w:r>
      <w:r w:rsidRPr="008F554D">
        <w:rPr>
          <w:rFonts w:ascii="Verdana" w:hAnsi="Verdana"/>
          <w:b w:val="0"/>
          <w:bCs w:val="0"/>
          <w:sz w:val="18"/>
          <w:szCs w:val="18"/>
        </w:rPr>
        <w:t xml:space="preserve"> el Responsable de Evaluación o por todos los integrantes de la Comisión de Calificación y por los representantes de los proponentes asistentes que deseen hacerlo, a quienes se les deberá entregar una copia o fotocopia del Acta</w:t>
      </w:r>
      <w:bookmarkEnd w:id="109"/>
      <w:r>
        <w:rPr>
          <w:rFonts w:ascii="Verdana" w:hAnsi="Verdana"/>
          <w:b w:val="0"/>
          <w:bCs w:val="0"/>
          <w:sz w:val="18"/>
          <w:szCs w:val="18"/>
        </w:rPr>
        <w:t>.</w:t>
      </w:r>
      <w:bookmarkEnd w:id="110"/>
    </w:p>
    <w:p w14:paraId="1F313174" w14:textId="77777777" w:rsidR="00653C2B" w:rsidRPr="008F554D" w:rsidRDefault="00653C2B" w:rsidP="00653C2B">
      <w:pPr>
        <w:pStyle w:val="Puesto"/>
        <w:spacing w:before="0"/>
        <w:ind w:left="1701"/>
        <w:jc w:val="both"/>
        <w:rPr>
          <w:rFonts w:ascii="Verdana" w:hAnsi="Verdana"/>
          <w:b w:val="0"/>
          <w:bCs w:val="0"/>
          <w:sz w:val="18"/>
          <w:szCs w:val="18"/>
        </w:rPr>
      </w:pPr>
      <w:bookmarkStart w:id="111" w:name="_Toc61868101"/>
      <w:bookmarkStart w:id="112" w:name="_Toc94714708"/>
      <w:r w:rsidRPr="008F554D">
        <w:rPr>
          <w:rFonts w:ascii="Verdana" w:hAnsi="Verdana"/>
          <w:b w:val="0"/>
          <w:bCs w:val="0"/>
          <w:sz w:val="18"/>
          <w:szCs w:val="18"/>
        </w:rPr>
        <w:t>Los proponentes que tengan observaciones deberán hacer constar las mismas en el Acta.</w:t>
      </w:r>
      <w:bookmarkEnd w:id="111"/>
      <w:bookmarkEnd w:id="112"/>
    </w:p>
    <w:p w14:paraId="3D42F3B3" w14:textId="77777777" w:rsidR="00653C2B" w:rsidRPr="008F554D" w:rsidRDefault="00653C2B" w:rsidP="00653C2B">
      <w:pPr>
        <w:pStyle w:val="Puesto"/>
        <w:spacing w:before="0"/>
        <w:ind w:left="1701"/>
        <w:jc w:val="both"/>
        <w:rPr>
          <w:rFonts w:ascii="Verdana" w:hAnsi="Verdana"/>
          <w:b w:val="0"/>
          <w:bCs w:val="0"/>
          <w:sz w:val="18"/>
          <w:szCs w:val="18"/>
        </w:rPr>
      </w:pPr>
    </w:p>
    <w:p w14:paraId="4C8BFB95" w14:textId="77777777" w:rsidR="00653C2B" w:rsidRPr="008F554D" w:rsidRDefault="00653C2B" w:rsidP="00285D53">
      <w:pPr>
        <w:pStyle w:val="Puesto"/>
        <w:numPr>
          <w:ilvl w:val="1"/>
          <w:numId w:val="31"/>
        </w:numPr>
        <w:spacing w:before="0" w:after="0"/>
        <w:ind w:left="1276" w:hanging="850"/>
        <w:jc w:val="both"/>
        <w:rPr>
          <w:rFonts w:ascii="Verdana" w:hAnsi="Verdana"/>
          <w:b w:val="0"/>
          <w:bCs w:val="0"/>
          <w:sz w:val="18"/>
          <w:szCs w:val="18"/>
        </w:rPr>
      </w:pPr>
      <w:bookmarkStart w:id="113" w:name="_Toc61868102"/>
      <w:bookmarkStart w:id="114" w:name="_Toc94714709"/>
      <w:r w:rsidRPr="008F554D">
        <w:rPr>
          <w:rFonts w:ascii="Verdana" w:hAnsi="Verdana"/>
          <w:b w:val="0"/>
          <w:bCs w:val="0"/>
          <w:sz w:val="18"/>
          <w:szCs w:val="18"/>
        </w:rPr>
        <w:t>Durante el Acto de Apertura de propuestas no se descalificará a ningún proponente, siendo esta una atribución del el Responsable de Evaluación o la Comisión de Calificación en el proceso de evaluación.</w:t>
      </w:r>
      <w:bookmarkEnd w:id="113"/>
      <w:bookmarkEnd w:id="114"/>
      <w:r w:rsidRPr="008F554D">
        <w:rPr>
          <w:rFonts w:ascii="Verdana" w:hAnsi="Verdana"/>
          <w:b w:val="0"/>
          <w:bCs w:val="0"/>
          <w:sz w:val="18"/>
          <w:szCs w:val="18"/>
        </w:rPr>
        <w:t xml:space="preserve"> </w:t>
      </w:r>
    </w:p>
    <w:p w14:paraId="313F7000" w14:textId="77777777" w:rsidR="00653C2B" w:rsidRPr="008F554D" w:rsidRDefault="00653C2B" w:rsidP="00653C2B">
      <w:pPr>
        <w:pStyle w:val="Puesto"/>
        <w:spacing w:after="0"/>
        <w:ind w:left="1276"/>
        <w:jc w:val="both"/>
        <w:rPr>
          <w:rFonts w:ascii="Verdana" w:hAnsi="Verdana"/>
          <w:b w:val="0"/>
          <w:bCs w:val="0"/>
          <w:sz w:val="18"/>
          <w:szCs w:val="18"/>
        </w:rPr>
      </w:pPr>
      <w:bookmarkStart w:id="115" w:name="_Toc61868103"/>
      <w:bookmarkStart w:id="116" w:name="_Toc94714710"/>
      <w:r w:rsidRPr="008F554D">
        <w:rPr>
          <w:rFonts w:ascii="Verdana" w:hAnsi="Verdana"/>
          <w:b w:val="0"/>
          <w:bCs w:val="0"/>
          <w:sz w:val="18"/>
          <w:szCs w:val="18"/>
        </w:rPr>
        <w:t>El Responsable de Evaluación o l</w:t>
      </w:r>
      <w:r>
        <w:rPr>
          <w:rFonts w:ascii="Verdana" w:hAnsi="Verdana"/>
          <w:b w:val="0"/>
          <w:bCs w:val="0"/>
          <w:sz w:val="18"/>
          <w:szCs w:val="18"/>
        </w:rPr>
        <w:t>os integrantes de l</w:t>
      </w:r>
      <w:r w:rsidRPr="008F554D">
        <w:rPr>
          <w:rFonts w:ascii="Verdana" w:hAnsi="Verdana"/>
          <w:b w:val="0"/>
          <w:bCs w:val="0"/>
          <w:sz w:val="18"/>
          <w:szCs w:val="18"/>
        </w:rPr>
        <w:t>a Comisión de Calificación y los asistentes deberán abstenerse de emitir criterios o juicios de valor sobre el contenido de las propuestas.</w:t>
      </w:r>
      <w:bookmarkEnd w:id="115"/>
      <w:bookmarkEnd w:id="116"/>
    </w:p>
    <w:p w14:paraId="69B886EA" w14:textId="77777777" w:rsidR="00653C2B" w:rsidRPr="008F554D" w:rsidRDefault="00653C2B" w:rsidP="00653C2B">
      <w:pPr>
        <w:pStyle w:val="Puesto"/>
        <w:spacing w:before="0" w:after="0"/>
        <w:ind w:left="1276"/>
        <w:jc w:val="both"/>
        <w:rPr>
          <w:rFonts w:ascii="Verdana" w:hAnsi="Verdana"/>
          <w:b w:val="0"/>
          <w:bCs w:val="0"/>
          <w:sz w:val="18"/>
          <w:szCs w:val="18"/>
        </w:rPr>
      </w:pPr>
    </w:p>
    <w:p w14:paraId="671CB3D2" w14:textId="77777777" w:rsidR="00653C2B" w:rsidRPr="008F554D" w:rsidRDefault="00653C2B" w:rsidP="00285D53">
      <w:pPr>
        <w:pStyle w:val="Puesto"/>
        <w:numPr>
          <w:ilvl w:val="1"/>
          <w:numId w:val="31"/>
        </w:numPr>
        <w:spacing w:before="0" w:after="0"/>
        <w:ind w:left="1276" w:hanging="850"/>
        <w:jc w:val="both"/>
        <w:rPr>
          <w:rFonts w:ascii="Verdana" w:hAnsi="Verdana"/>
          <w:b w:val="0"/>
          <w:bCs w:val="0"/>
          <w:sz w:val="18"/>
          <w:szCs w:val="18"/>
        </w:rPr>
      </w:pPr>
      <w:bookmarkStart w:id="117" w:name="_Toc61868104"/>
      <w:bookmarkStart w:id="118" w:name="_Toc94714711"/>
      <w:r w:rsidRPr="008F554D">
        <w:rPr>
          <w:rFonts w:ascii="Verdana" w:hAnsi="Verdana"/>
          <w:b w:val="0"/>
          <w:bCs w:val="0"/>
          <w:sz w:val="18"/>
          <w:szCs w:val="18"/>
        </w:rPr>
        <w:t>Concluido el Acto de Apertura, la nómina de proponentes será remitida, por el Responsable de Evaluación o la Comisión de Calificación al RP</w:t>
      </w:r>
      <w:r>
        <w:rPr>
          <w:rFonts w:ascii="Verdana" w:hAnsi="Verdana"/>
          <w:b w:val="0"/>
          <w:bCs w:val="0"/>
          <w:sz w:val="18"/>
          <w:szCs w:val="18"/>
        </w:rPr>
        <w:t>A</w:t>
      </w:r>
      <w:r w:rsidRPr="008F554D">
        <w:rPr>
          <w:rFonts w:ascii="Verdana" w:hAnsi="Verdana"/>
          <w:b w:val="0"/>
          <w:bCs w:val="0"/>
          <w:sz w:val="18"/>
          <w:szCs w:val="18"/>
        </w:rPr>
        <w:t xml:space="preserve"> en forma inmediata, para efectos de eventual excusa.</w:t>
      </w:r>
      <w:bookmarkEnd w:id="117"/>
      <w:bookmarkEnd w:id="118"/>
    </w:p>
    <w:p w14:paraId="01FB43B3" w14:textId="77777777" w:rsidR="00653C2B" w:rsidRDefault="00653C2B" w:rsidP="00653C2B">
      <w:pPr>
        <w:pStyle w:val="Puesto"/>
        <w:spacing w:before="0" w:after="0"/>
        <w:ind w:left="432"/>
        <w:jc w:val="both"/>
        <w:rPr>
          <w:rFonts w:ascii="Verdana" w:hAnsi="Verdana"/>
          <w:sz w:val="18"/>
          <w:szCs w:val="18"/>
        </w:rPr>
      </w:pPr>
    </w:p>
    <w:p w14:paraId="1F60E84C" w14:textId="77777777" w:rsidR="00653C2B" w:rsidRPr="008F554D" w:rsidRDefault="00653C2B" w:rsidP="00653C2B">
      <w:pPr>
        <w:pStyle w:val="Puesto"/>
        <w:spacing w:before="0" w:after="0"/>
        <w:ind w:left="432"/>
        <w:jc w:val="both"/>
        <w:rPr>
          <w:rFonts w:ascii="Verdana" w:hAnsi="Verdana"/>
          <w:sz w:val="18"/>
          <w:szCs w:val="18"/>
        </w:rPr>
      </w:pPr>
    </w:p>
    <w:p w14:paraId="63BC5CEA" w14:textId="77777777" w:rsidR="00653C2B" w:rsidRPr="001A1415" w:rsidRDefault="00653C2B" w:rsidP="00653C2B">
      <w:pPr>
        <w:jc w:val="center"/>
        <w:rPr>
          <w:rFonts w:cs="Arial"/>
          <w:b/>
          <w:sz w:val="18"/>
          <w:szCs w:val="18"/>
          <w:lang w:val="es-BO"/>
        </w:rPr>
      </w:pPr>
      <w:r w:rsidRPr="001A1415">
        <w:rPr>
          <w:rFonts w:cs="Arial"/>
          <w:b/>
          <w:sz w:val="18"/>
          <w:szCs w:val="18"/>
          <w:lang w:val="es-BO"/>
        </w:rPr>
        <w:t>SECCIÓN IV</w:t>
      </w:r>
    </w:p>
    <w:p w14:paraId="4C455B6B" w14:textId="77777777" w:rsidR="00653C2B" w:rsidRPr="008F554D" w:rsidRDefault="00653C2B" w:rsidP="00653C2B">
      <w:pPr>
        <w:jc w:val="center"/>
        <w:rPr>
          <w:rFonts w:cs="Arial"/>
          <w:sz w:val="18"/>
          <w:szCs w:val="18"/>
          <w:lang w:val="es-BO"/>
        </w:rPr>
      </w:pPr>
      <w:r w:rsidRPr="001A1415">
        <w:rPr>
          <w:rFonts w:cs="Arial"/>
          <w:b/>
          <w:sz w:val="18"/>
          <w:szCs w:val="18"/>
          <w:lang w:val="es-BO"/>
        </w:rPr>
        <w:t>EVALUACIÓN Y ADJUDICACIÓN</w:t>
      </w:r>
    </w:p>
    <w:p w14:paraId="1BD0EC9E" w14:textId="77777777" w:rsidR="00653C2B" w:rsidRPr="008F554D" w:rsidRDefault="00653C2B" w:rsidP="00653C2B">
      <w:pPr>
        <w:tabs>
          <w:tab w:val="num" w:pos="1440"/>
        </w:tabs>
        <w:ind w:left="900"/>
        <w:jc w:val="both"/>
        <w:rPr>
          <w:rFonts w:cs="Tahoma"/>
          <w:sz w:val="18"/>
          <w:szCs w:val="18"/>
          <w:lang w:val="es-BO" w:eastAsia="en-US"/>
        </w:rPr>
      </w:pPr>
    </w:p>
    <w:p w14:paraId="39122D95"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19" w:name="_Toc94714712"/>
      <w:r w:rsidRPr="008F554D">
        <w:rPr>
          <w:rFonts w:ascii="Verdana" w:hAnsi="Verdana"/>
          <w:sz w:val="18"/>
          <w:szCs w:val="18"/>
        </w:rPr>
        <w:t>EVALUACIÓN DE PROPUESTAS</w:t>
      </w:r>
      <w:bookmarkEnd w:id="119"/>
    </w:p>
    <w:p w14:paraId="096B9236" w14:textId="77777777" w:rsidR="00653C2B" w:rsidRPr="008F554D" w:rsidRDefault="00653C2B" w:rsidP="00653C2B">
      <w:pPr>
        <w:ind w:left="360"/>
        <w:jc w:val="both"/>
        <w:rPr>
          <w:rFonts w:cs="Tahoma"/>
          <w:sz w:val="18"/>
          <w:szCs w:val="18"/>
          <w:lang w:val="es-BO" w:eastAsia="en-US"/>
        </w:rPr>
      </w:pPr>
    </w:p>
    <w:p w14:paraId="7ED4D65D" w14:textId="77777777" w:rsidR="00653C2B" w:rsidRPr="008F554D" w:rsidRDefault="00653C2B" w:rsidP="00653C2B">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4630A931" w14:textId="77777777" w:rsidR="00653C2B" w:rsidRPr="008F554D" w:rsidRDefault="00653C2B" w:rsidP="00653C2B">
      <w:pPr>
        <w:ind w:left="360"/>
        <w:jc w:val="both"/>
        <w:rPr>
          <w:rFonts w:cs="Tahoma"/>
          <w:sz w:val="18"/>
          <w:szCs w:val="18"/>
          <w:lang w:val="es-BO" w:eastAsia="en-US"/>
        </w:rPr>
      </w:pPr>
    </w:p>
    <w:p w14:paraId="53D79CEF" w14:textId="77777777" w:rsidR="00653C2B" w:rsidRPr="008F554D" w:rsidRDefault="00653C2B" w:rsidP="001B4625">
      <w:pPr>
        <w:numPr>
          <w:ilvl w:val="0"/>
          <w:numId w:val="21"/>
        </w:numPr>
        <w:tabs>
          <w:tab w:val="clear" w:pos="1211"/>
        </w:tabs>
        <w:ind w:left="1134" w:hanging="425"/>
        <w:jc w:val="both"/>
        <w:rPr>
          <w:rFonts w:cs="Tahoma"/>
          <w:b/>
          <w:sz w:val="18"/>
          <w:szCs w:val="18"/>
          <w:lang w:val="es-BO"/>
        </w:rPr>
      </w:pPr>
      <w:r w:rsidRPr="008F554D">
        <w:rPr>
          <w:rFonts w:cs="Tahoma"/>
          <w:sz w:val="18"/>
          <w:szCs w:val="18"/>
          <w:lang w:val="es-BO"/>
        </w:rPr>
        <w:t>Calidad, Propuesta Técnica y Costo</w:t>
      </w:r>
      <w:r>
        <w:rPr>
          <w:rFonts w:cs="Tahoma"/>
          <w:sz w:val="18"/>
          <w:szCs w:val="18"/>
          <w:lang w:val="es-BO"/>
        </w:rPr>
        <w:t>;</w:t>
      </w:r>
    </w:p>
    <w:p w14:paraId="11AC5864" w14:textId="20511526" w:rsidR="00653C2B" w:rsidRPr="008F554D" w:rsidRDefault="00653C2B" w:rsidP="001B4625">
      <w:pPr>
        <w:numPr>
          <w:ilvl w:val="0"/>
          <w:numId w:val="21"/>
        </w:numPr>
        <w:tabs>
          <w:tab w:val="clear" w:pos="1211"/>
        </w:tabs>
        <w:ind w:left="1134" w:hanging="425"/>
        <w:jc w:val="both"/>
        <w:rPr>
          <w:rFonts w:cs="Tahoma"/>
          <w:sz w:val="18"/>
          <w:szCs w:val="18"/>
          <w:lang w:val="es-BO"/>
        </w:rPr>
      </w:pPr>
      <w:r w:rsidRPr="008F554D">
        <w:rPr>
          <w:rFonts w:cs="Tahoma"/>
          <w:sz w:val="18"/>
          <w:szCs w:val="18"/>
          <w:lang w:val="es-BO"/>
        </w:rPr>
        <w:t>Calidad</w:t>
      </w:r>
      <w:r>
        <w:rPr>
          <w:rFonts w:cs="Tahoma"/>
          <w:sz w:val="18"/>
          <w:szCs w:val="18"/>
          <w:lang w:val="es-BO"/>
        </w:rPr>
        <w:t>;</w:t>
      </w:r>
      <w:r w:rsidR="000228A1">
        <w:rPr>
          <w:rFonts w:cs="Tahoma"/>
          <w:sz w:val="18"/>
          <w:szCs w:val="18"/>
          <w:lang w:val="es-BO"/>
        </w:rPr>
        <w:t xml:space="preserve"> </w:t>
      </w:r>
      <w:r w:rsidR="000228A1" w:rsidRPr="000228A1">
        <w:rPr>
          <w:rFonts w:cs="Tahoma"/>
          <w:b/>
          <w:i/>
          <w:sz w:val="18"/>
          <w:szCs w:val="18"/>
          <w:lang w:val="es-BO"/>
        </w:rPr>
        <w:t>“No aplica este método”</w:t>
      </w:r>
    </w:p>
    <w:p w14:paraId="1BC7A675" w14:textId="42558F9C" w:rsidR="00653C2B" w:rsidRPr="008F554D" w:rsidRDefault="00653C2B" w:rsidP="001B4625">
      <w:pPr>
        <w:numPr>
          <w:ilvl w:val="0"/>
          <w:numId w:val="21"/>
        </w:numPr>
        <w:tabs>
          <w:tab w:val="clear" w:pos="1211"/>
        </w:tabs>
        <w:ind w:left="1134" w:hanging="425"/>
        <w:jc w:val="both"/>
        <w:rPr>
          <w:rFonts w:cs="Tahoma"/>
          <w:sz w:val="18"/>
          <w:szCs w:val="18"/>
          <w:lang w:val="es-BO"/>
        </w:rPr>
      </w:pPr>
      <w:r w:rsidRPr="008F554D">
        <w:rPr>
          <w:rFonts w:cs="Tahoma"/>
          <w:sz w:val="18"/>
          <w:szCs w:val="18"/>
          <w:lang w:val="es-BO"/>
        </w:rPr>
        <w:t>Presupuesto Fijo</w:t>
      </w:r>
      <w:r>
        <w:rPr>
          <w:rFonts w:cs="Tahoma"/>
          <w:sz w:val="18"/>
          <w:szCs w:val="18"/>
          <w:lang w:val="es-BO"/>
        </w:rPr>
        <w:t>;</w:t>
      </w:r>
      <w:r w:rsidR="000228A1" w:rsidRPr="000228A1">
        <w:rPr>
          <w:rFonts w:cs="Tahoma"/>
          <w:b/>
          <w:i/>
          <w:sz w:val="18"/>
          <w:szCs w:val="18"/>
          <w:lang w:val="es-BO"/>
        </w:rPr>
        <w:t xml:space="preserve"> “No aplica este método”</w:t>
      </w:r>
    </w:p>
    <w:p w14:paraId="55499DD6" w14:textId="49E1FE09" w:rsidR="00653C2B" w:rsidRPr="000228A1" w:rsidRDefault="00653C2B" w:rsidP="001B4625">
      <w:pPr>
        <w:numPr>
          <w:ilvl w:val="0"/>
          <w:numId w:val="21"/>
        </w:numPr>
        <w:tabs>
          <w:tab w:val="clear" w:pos="1211"/>
        </w:tabs>
        <w:ind w:left="1134" w:hanging="425"/>
        <w:jc w:val="both"/>
        <w:rPr>
          <w:rFonts w:cs="Tahoma"/>
          <w:b/>
          <w:sz w:val="18"/>
          <w:szCs w:val="18"/>
          <w:lang w:val="es-BO"/>
        </w:rPr>
      </w:pPr>
      <w:r w:rsidRPr="000228A1">
        <w:rPr>
          <w:rFonts w:cs="Tahoma"/>
          <w:sz w:val="18"/>
          <w:szCs w:val="18"/>
          <w:lang w:val="es-BO"/>
        </w:rPr>
        <w:t>Menor Costo.</w:t>
      </w:r>
      <w:r w:rsidR="000228A1" w:rsidRPr="000228A1">
        <w:rPr>
          <w:rFonts w:cs="Tahoma"/>
          <w:sz w:val="18"/>
          <w:szCs w:val="18"/>
          <w:lang w:val="es-BO"/>
        </w:rPr>
        <w:t xml:space="preserve"> </w:t>
      </w:r>
      <w:r w:rsidR="000228A1" w:rsidRPr="000228A1">
        <w:rPr>
          <w:rFonts w:cs="Tahoma"/>
          <w:b/>
          <w:sz w:val="18"/>
          <w:szCs w:val="18"/>
          <w:lang w:val="es-BO"/>
        </w:rPr>
        <w:t>“No aplica este método”</w:t>
      </w:r>
    </w:p>
    <w:p w14:paraId="0438F197" w14:textId="77777777" w:rsidR="00653C2B" w:rsidRPr="000228A1" w:rsidRDefault="00653C2B" w:rsidP="00653C2B">
      <w:pPr>
        <w:ind w:left="1134"/>
        <w:jc w:val="both"/>
        <w:rPr>
          <w:rFonts w:cs="Tahoma"/>
          <w:b/>
          <w:sz w:val="18"/>
          <w:szCs w:val="18"/>
          <w:lang w:val="es-BO"/>
        </w:rPr>
      </w:pPr>
    </w:p>
    <w:p w14:paraId="1798CEFA"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20" w:name="_Toc94714713"/>
      <w:r w:rsidRPr="008F554D">
        <w:rPr>
          <w:rFonts w:ascii="Verdana" w:hAnsi="Verdana"/>
          <w:sz w:val="18"/>
          <w:szCs w:val="18"/>
        </w:rPr>
        <w:t>EVALUACIÓN PRELIMINAR</w:t>
      </w:r>
      <w:bookmarkEnd w:id="120"/>
    </w:p>
    <w:p w14:paraId="5C490B3C" w14:textId="77777777" w:rsidR="00653C2B" w:rsidRPr="008F554D" w:rsidRDefault="00653C2B" w:rsidP="00653C2B">
      <w:pPr>
        <w:ind w:left="3036"/>
        <w:jc w:val="both"/>
        <w:rPr>
          <w:rFonts w:cs="Tahoma"/>
          <w:b/>
          <w:sz w:val="18"/>
          <w:szCs w:val="18"/>
          <w:lang w:val="es-BO"/>
        </w:rPr>
      </w:pPr>
    </w:p>
    <w:p w14:paraId="7940E265" w14:textId="77777777" w:rsidR="00653C2B" w:rsidRPr="008F554D" w:rsidRDefault="00653C2B" w:rsidP="00653C2B">
      <w:pPr>
        <w:ind w:left="426"/>
        <w:jc w:val="both"/>
        <w:rPr>
          <w:rFonts w:cs="Arial"/>
          <w:sz w:val="18"/>
          <w:szCs w:val="18"/>
        </w:rPr>
      </w:pPr>
      <w:r w:rsidRPr="008F554D">
        <w:rPr>
          <w:rFonts w:cs="Arial"/>
          <w:sz w:val="18"/>
          <w:szCs w:val="18"/>
        </w:rPr>
        <w:t xml:space="preserve">Concluido el </w:t>
      </w:r>
      <w:r>
        <w:rPr>
          <w:rFonts w:cs="Arial"/>
          <w:sz w:val="18"/>
          <w:szCs w:val="18"/>
        </w:rPr>
        <w:t>A</w:t>
      </w:r>
      <w:r w:rsidRPr="008F554D">
        <w:rPr>
          <w:rFonts w:cs="Arial"/>
          <w:sz w:val="18"/>
          <w:szCs w:val="18"/>
        </w:rPr>
        <w:t xml:space="preserve">cto de </w:t>
      </w:r>
      <w:r>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proofErr w:type="gramStart"/>
      <w:r w:rsidRPr="008F554D">
        <w:rPr>
          <w:rFonts w:cs="Arial"/>
          <w:sz w:val="18"/>
          <w:szCs w:val="18"/>
        </w:rPr>
        <w:t>determinará</w:t>
      </w:r>
      <w:proofErr w:type="gramEnd"/>
      <w:r w:rsidRPr="008F554D">
        <w:rPr>
          <w:rFonts w:cs="Arial"/>
          <w:sz w:val="18"/>
          <w:szCs w:val="18"/>
        </w:rPr>
        <w:t xml:space="preserve"> si las propuestas continúan o se descalifican, verificando el cumplimiento sustancial y la validez de los Formularios de la Propuesta</w:t>
      </w:r>
      <w:r>
        <w:rPr>
          <w:rFonts w:cs="Arial"/>
          <w:sz w:val="18"/>
          <w:szCs w:val="18"/>
        </w:rPr>
        <w:t xml:space="preserve"> y cuando corresponda </w:t>
      </w:r>
      <w:r w:rsidRPr="008F554D">
        <w:rPr>
          <w:rFonts w:cs="Arial"/>
          <w:sz w:val="18"/>
          <w:szCs w:val="18"/>
        </w:rPr>
        <w:t xml:space="preserve"> de la Garantía de Seriedad de Propuesta o </w:t>
      </w:r>
      <w:r>
        <w:rPr>
          <w:rFonts w:cs="Arial"/>
          <w:sz w:val="18"/>
          <w:szCs w:val="18"/>
        </w:rPr>
        <w:t>d</w:t>
      </w:r>
      <w:r w:rsidRPr="008F554D">
        <w:rPr>
          <w:rFonts w:cs="Arial"/>
          <w:sz w:val="18"/>
          <w:szCs w:val="18"/>
        </w:rPr>
        <w:t>epósito por este concepto, utilizando el Formulario V-1.</w:t>
      </w:r>
    </w:p>
    <w:p w14:paraId="493A4895" w14:textId="77777777" w:rsidR="00653C2B" w:rsidRPr="008F554D" w:rsidRDefault="00653C2B" w:rsidP="00653C2B">
      <w:pPr>
        <w:ind w:left="426"/>
        <w:jc w:val="both"/>
        <w:rPr>
          <w:rFonts w:cs="Arial"/>
          <w:sz w:val="18"/>
          <w:szCs w:val="18"/>
        </w:rPr>
      </w:pPr>
    </w:p>
    <w:p w14:paraId="5BFF5AC3" w14:textId="77777777" w:rsidR="00653C2B" w:rsidRPr="008F554D" w:rsidRDefault="00653C2B" w:rsidP="00653C2B">
      <w:pPr>
        <w:ind w:left="426"/>
        <w:jc w:val="both"/>
        <w:rPr>
          <w:rFonts w:cs="Arial"/>
          <w:sz w:val="18"/>
          <w:szCs w:val="18"/>
        </w:rPr>
      </w:pPr>
      <w:r>
        <w:rPr>
          <w:rFonts w:cs="Arial"/>
          <w:sz w:val="18"/>
          <w:szCs w:val="18"/>
        </w:rPr>
        <w:t>S</w:t>
      </w:r>
      <w:r w:rsidRPr="008F554D">
        <w:rPr>
          <w:rFonts w:cs="Arial"/>
          <w:sz w:val="18"/>
          <w:szCs w:val="18"/>
        </w:rPr>
        <w:t xml:space="preserve">e debe efectuar la validación de la Firma Digital de aquellas propuestas que no consignen la firma escaneada en </w:t>
      </w:r>
      <w:r>
        <w:rPr>
          <w:rFonts w:cs="Arial"/>
          <w:sz w:val="18"/>
          <w:szCs w:val="18"/>
        </w:rPr>
        <w:t xml:space="preserve">los </w:t>
      </w:r>
      <w:r w:rsidRPr="008F554D">
        <w:rPr>
          <w:rFonts w:cs="Arial"/>
          <w:sz w:val="18"/>
          <w:szCs w:val="18"/>
        </w:rPr>
        <w:t>Formulario</w:t>
      </w:r>
      <w:r>
        <w:rPr>
          <w:rFonts w:cs="Arial"/>
          <w:sz w:val="18"/>
          <w:szCs w:val="18"/>
        </w:rPr>
        <w:t>s</w:t>
      </w:r>
      <w:r w:rsidRPr="008F554D">
        <w:rPr>
          <w:rFonts w:cs="Arial"/>
          <w:sz w:val="18"/>
          <w:szCs w:val="18"/>
        </w:rPr>
        <w:t xml:space="preserve"> A-1</w:t>
      </w:r>
      <w:r>
        <w:rPr>
          <w:rFonts w:cs="Arial"/>
          <w:sz w:val="18"/>
          <w:szCs w:val="18"/>
        </w:rPr>
        <w:t>, A-4 y A-5</w:t>
      </w:r>
      <w:r w:rsidRPr="008F554D">
        <w:rPr>
          <w:rFonts w:cs="Arial"/>
          <w:sz w:val="18"/>
          <w:szCs w:val="18"/>
        </w:rPr>
        <w:t xml:space="preserve"> a efectos de verificar que dicho</w:t>
      </w:r>
      <w:r>
        <w:rPr>
          <w:rFonts w:cs="Arial"/>
          <w:sz w:val="18"/>
          <w:szCs w:val="18"/>
        </w:rPr>
        <w:t>s</w:t>
      </w:r>
      <w:r w:rsidRPr="008F554D">
        <w:rPr>
          <w:rFonts w:cs="Arial"/>
          <w:sz w:val="18"/>
          <w:szCs w:val="18"/>
        </w:rPr>
        <w:t xml:space="preserve"> </w:t>
      </w:r>
      <w:r w:rsidRPr="008F554D">
        <w:rPr>
          <w:rFonts w:cs="Arial"/>
          <w:sz w:val="18"/>
          <w:szCs w:val="18"/>
        </w:rPr>
        <w:lastRenderedPageBreak/>
        <w:t>documento</w:t>
      </w:r>
      <w:r>
        <w:rPr>
          <w:rFonts w:cs="Arial"/>
          <w:sz w:val="18"/>
          <w:szCs w:val="18"/>
        </w:rPr>
        <w:t>s</w:t>
      </w:r>
      <w:r w:rsidRPr="008F554D">
        <w:rPr>
          <w:rFonts w:cs="Arial"/>
          <w:sz w:val="18"/>
          <w:szCs w:val="18"/>
        </w:rPr>
        <w:t xml:space="preserve"> ha</w:t>
      </w:r>
      <w:r>
        <w:rPr>
          <w:rFonts w:cs="Arial"/>
          <w:sz w:val="18"/>
          <w:szCs w:val="18"/>
        </w:rPr>
        <w:t>n</w:t>
      </w:r>
      <w:r w:rsidRPr="008F554D">
        <w:rPr>
          <w:rFonts w:cs="Arial"/>
          <w:sz w:val="18"/>
          <w:szCs w:val="18"/>
        </w:rPr>
        <w:t xml:space="preserve"> sido firmado</w:t>
      </w:r>
      <w:r>
        <w:rPr>
          <w:rFonts w:cs="Arial"/>
          <w:sz w:val="18"/>
          <w:szCs w:val="18"/>
        </w:rPr>
        <w:t>s</w:t>
      </w:r>
      <w:r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6E49D47C" w14:textId="77777777" w:rsidR="00653C2B" w:rsidRPr="008F554D" w:rsidRDefault="00653C2B" w:rsidP="00653C2B">
      <w:pPr>
        <w:tabs>
          <w:tab w:val="left" w:pos="426"/>
        </w:tabs>
        <w:ind w:left="426"/>
        <w:jc w:val="both"/>
        <w:rPr>
          <w:rFonts w:cs="Arial"/>
          <w:sz w:val="18"/>
          <w:szCs w:val="18"/>
          <w:lang w:val="es-BO"/>
        </w:rPr>
      </w:pPr>
    </w:p>
    <w:p w14:paraId="4A63A8B6" w14:textId="77777777" w:rsidR="000228A1" w:rsidRPr="008F554D" w:rsidRDefault="000228A1" w:rsidP="00285D53">
      <w:pPr>
        <w:pStyle w:val="Puesto"/>
        <w:numPr>
          <w:ilvl w:val="0"/>
          <w:numId w:val="31"/>
        </w:numPr>
        <w:spacing w:before="0" w:after="0"/>
        <w:jc w:val="both"/>
        <w:rPr>
          <w:rFonts w:ascii="Verdana" w:hAnsi="Verdana"/>
          <w:sz w:val="18"/>
          <w:szCs w:val="18"/>
        </w:rPr>
      </w:pPr>
      <w:bookmarkStart w:id="121" w:name="_Toc94714714"/>
      <w:r w:rsidRPr="008F554D">
        <w:rPr>
          <w:rFonts w:ascii="Verdana" w:hAnsi="Verdana"/>
          <w:sz w:val="18"/>
          <w:szCs w:val="18"/>
        </w:rPr>
        <w:t>MÉTODO DE SELECCIÓN Y ADJUDICACIÓN CALIDAD, PROPUESTA TÉCNICA Y COSTO</w:t>
      </w:r>
      <w:bookmarkEnd w:id="121"/>
    </w:p>
    <w:p w14:paraId="6C4C2A6D" w14:textId="77777777" w:rsidR="000228A1" w:rsidRPr="008F554D" w:rsidRDefault="000228A1" w:rsidP="000228A1">
      <w:pPr>
        <w:tabs>
          <w:tab w:val="left" w:pos="567"/>
        </w:tabs>
        <w:ind w:left="567"/>
        <w:jc w:val="both"/>
        <w:rPr>
          <w:rFonts w:cs="Arial"/>
          <w:b/>
          <w:sz w:val="18"/>
          <w:szCs w:val="18"/>
          <w:lang w:val="es-BO"/>
        </w:rPr>
      </w:pPr>
    </w:p>
    <w:p w14:paraId="41048F69" w14:textId="77777777" w:rsidR="000228A1" w:rsidRPr="008F554D" w:rsidRDefault="000228A1" w:rsidP="000228A1">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66FE73B4" w14:textId="77777777" w:rsidR="000228A1" w:rsidRPr="008F554D" w:rsidRDefault="000228A1" w:rsidP="000228A1">
      <w:pPr>
        <w:ind w:left="567"/>
        <w:jc w:val="both"/>
        <w:rPr>
          <w:rFonts w:cs="Arial"/>
          <w:sz w:val="18"/>
          <w:szCs w:val="18"/>
          <w:lang w:val="es-BO"/>
        </w:rPr>
      </w:pPr>
    </w:p>
    <w:p w14:paraId="4AA9A1F2" w14:textId="77777777" w:rsidR="000228A1" w:rsidRPr="008F554D" w:rsidRDefault="000228A1" w:rsidP="000228A1">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8B6ADC8" w14:textId="77777777" w:rsidR="000228A1" w:rsidRPr="008F554D" w:rsidRDefault="000228A1" w:rsidP="000228A1">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4335CEF0" w14:textId="77777777" w:rsidR="000228A1" w:rsidRPr="008F554D" w:rsidRDefault="000228A1" w:rsidP="000228A1">
      <w:pPr>
        <w:widowControl w:val="0"/>
        <w:tabs>
          <w:tab w:val="left" w:pos="2127"/>
        </w:tabs>
        <w:ind w:left="2127"/>
        <w:jc w:val="both"/>
        <w:rPr>
          <w:rFonts w:cs="Arial"/>
          <w:sz w:val="18"/>
          <w:szCs w:val="18"/>
          <w:lang w:val="es-BO"/>
        </w:rPr>
      </w:pPr>
      <w:r w:rsidRPr="008F554D">
        <w:rPr>
          <w:i/>
          <w:sz w:val="18"/>
          <w:szCs w:val="18"/>
          <w:lang w:val="es-BO"/>
        </w:rPr>
        <w:t xml:space="preserve"> </w:t>
      </w:r>
    </w:p>
    <w:p w14:paraId="02509BA4" w14:textId="77777777" w:rsidR="000228A1" w:rsidRPr="008F554D" w:rsidRDefault="000228A1" w:rsidP="00285D53">
      <w:pPr>
        <w:pStyle w:val="Prrafodelista"/>
        <w:numPr>
          <w:ilvl w:val="1"/>
          <w:numId w:val="31"/>
        </w:numPr>
        <w:ind w:left="1276" w:hanging="850"/>
        <w:jc w:val="both"/>
        <w:rPr>
          <w:rFonts w:ascii="Verdana" w:hAnsi="Verdana"/>
          <w:b/>
          <w:sz w:val="18"/>
          <w:lang w:val="es-BO"/>
        </w:rPr>
      </w:pPr>
      <w:bookmarkStart w:id="122" w:name="_Toc378863803"/>
      <w:r w:rsidRPr="008F554D">
        <w:rPr>
          <w:rFonts w:ascii="Verdana" w:hAnsi="Verdana"/>
          <w:b/>
          <w:sz w:val="18"/>
          <w:lang w:val="es-BO"/>
        </w:rPr>
        <w:t>Evaluación Propuesta Económica</w:t>
      </w:r>
      <w:bookmarkEnd w:id="122"/>
    </w:p>
    <w:p w14:paraId="696F9CDF" w14:textId="77777777" w:rsidR="000228A1" w:rsidRPr="008F554D" w:rsidRDefault="000228A1" w:rsidP="000228A1">
      <w:pPr>
        <w:tabs>
          <w:tab w:val="left" w:pos="567"/>
        </w:tabs>
        <w:ind w:left="420"/>
        <w:jc w:val="both"/>
        <w:rPr>
          <w:rFonts w:cs="Arial"/>
          <w:sz w:val="18"/>
          <w:szCs w:val="18"/>
          <w:lang w:val="es-BO"/>
        </w:rPr>
      </w:pPr>
    </w:p>
    <w:p w14:paraId="79E1FCFD" w14:textId="77777777" w:rsidR="000228A1" w:rsidRPr="008F554D" w:rsidRDefault="000228A1" w:rsidP="00285D53">
      <w:pPr>
        <w:pStyle w:val="Prrafodelista"/>
        <w:numPr>
          <w:ilvl w:val="2"/>
          <w:numId w:val="31"/>
        </w:numPr>
        <w:ind w:left="1985"/>
        <w:jc w:val="both"/>
        <w:rPr>
          <w:b/>
          <w:sz w:val="18"/>
          <w:lang w:val="es-BO"/>
        </w:rPr>
      </w:pPr>
      <w:r w:rsidRPr="008F554D">
        <w:rPr>
          <w:rFonts w:ascii="Verdana" w:hAnsi="Verdana"/>
          <w:b/>
          <w:sz w:val="18"/>
          <w:lang w:val="es-BO"/>
        </w:rPr>
        <w:t>Errores Aritméticos</w:t>
      </w:r>
    </w:p>
    <w:p w14:paraId="6DB36EEB" w14:textId="77777777" w:rsidR="000228A1" w:rsidRPr="008F554D" w:rsidRDefault="000228A1" w:rsidP="000228A1">
      <w:pPr>
        <w:ind w:left="720"/>
        <w:jc w:val="both"/>
        <w:rPr>
          <w:b/>
          <w:sz w:val="18"/>
          <w:lang w:val="es-BO"/>
        </w:rPr>
      </w:pPr>
    </w:p>
    <w:p w14:paraId="17B314B3" w14:textId="77777777" w:rsidR="000228A1" w:rsidRPr="008F554D" w:rsidRDefault="000228A1" w:rsidP="000228A1">
      <w:pPr>
        <w:pStyle w:val="Prrafodelista"/>
        <w:ind w:left="1985"/>
        <w:jc w:val="both"/>
        <w:rPr>
          <w:rFonts w:ascii="Verdana" w:hAnsi="Verdana"/>
          <w:sz w:val="18"/>
          <w:lang w:val="es-BO"/>
        </w:rPr>
      </w:pPr>
      <w:bookmarkStart w:id="123" w:name="_Hlk76379405"/>
      <w:bookmarkStart w:id="124" w:name="_Hlk76735020"/>
      <w:r w:rsidRPr="00253708">
        <w:rPr>
          <w:rFonts w:ascii="Verdana" w:hAnsi="Verdana" w:cs="Arial"/>
          <w:sz w:val="18"/>
          <w:szCs w:val="18"/>
        </w:rPr>
        <w:t xml:space="preserve">En el Formulario V-2 (Evaluación de la Propuesta Económica) </w:t>
      </w:r>
      <w:bookmarkEnd w:id="123"/>
      <w:r w:rsidRPr="00253708">
        <w:rPr>
          <w:rFonts w:ascii="Verdana" w:hAnsi="Verdana" w:cs="Arial"/>
          <w:sz w:val="18"/>
          <w:szCs w:val="18"/>
        </w:rPr>
        <w:t>se</w:t>
      </w:r>
      <w:bookmarkEnd w:id="124"/>
      <w:r w:rsidRPr="008F554D">
        <w:rPr>
          <w:rFonts w:ascii="Verdana" w:hAnsi="Verdana"/>
          <w:sz w:val="18"/>
          <w:lang w:val="es-BO"/>
        </w:rPr>
        <w:t xml:space="preserve"> corregirán los errores aritméticos, verificando la propuesta económica en el Formulario B-1 de cada propuesta, considerando lo siguiente:</w:t>
      </w:r>
    </w:p>
    <w:p w14:paraId="4C2DDD16" w14:textId="77777777" w:rsidR="000228A1" w:rsidRPr="008F554D" w:rsidRDefault="000228A1" w:rsidP="000228A1">
      <w:pPr>
        <w:tabs>
          <w:tab w:val="num" w:pos="1440"/>
          <w:tab w:val="left" w:pos="2340"/>
        </w:tabs>
        <w:ind w:left="2124"/>
        <w:jc w:val="both"/>
        <w:rPr>
          <w:rFonts w:cs="Arial"/>
          <w:b/>
          <w:sz w:val="18"/>
          <w:szCs w:val="18"/>
          <w:lang w:val="es-BO"/>
        </w:rPr>
      </w:pPr>
    </w:p>
    <w:p w14:paraId="16876877" w14:textId="77777777" w:rsidR="000228A1" w:rsidRPr="008F554D" w:rsidRDefault="000228A1" w:rsidP="007E23B8">
      <w:pPr>
        <w:numPr>
          <w:ilvl w:val="0"/>
          <w:numId w:val="52"/>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Pr>
          <w:rFonts w:cs="Arial"/>
          <w:sz w:val="18"/>
          <w:szCs w:val="18"/>
          <w:lang w:val="es-BO"/>
        </w:rPr>
        <w:t>;</w:t>
      </w:r>
      <w:r w:rsidRPr="008F554D">
        <w:rPr>
          <w:rFonts w:cs="Arial"/>
          <w:sz w:val="18"/>
          <w:szCs w:val="18"/>
          <w:lang w:val="es-BO"/>
        </w:rPr>
        <w:t xml:space="preserve"> </w:t>
      </w:r>
    </w:p>
    <w:p w14:paraId="63BF5E0B" w14:textId="77777777" w:rsidR="000228A1" w:rsidRDefault="000228A1" w:rsidP="007E23B8">
      <w:pPr>
        <w:numPr>
          <w:ilvl w:val="0"/>
          <w:numId w:val="52"/>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 (2%), se ajustará la propuesta, caso contrario la propuesta será descalificada</w:t>
      </w:r>
      <w:r>
        <w:rPr>
          <w:rFonts w:cs="Arial"/>
          <w:sz w:val="18"/>
          <w:szCs w:val="18"/>
          <w:lang w:val="es-BO"/>
        </w:rPr>
        <w:t>;</w:t>
      </w:r>
    </w:p>
    <w:p w14:paraId="3F87AA68" w14:textId="77777777" w:rsidR="000228A1" w:rsidRPr="008B58F8" w:rsidRDefault="000228A1" w:rsidP="007E23B8">
      <w:pPr>
        <w:numPr>
          <w:ilvl w:val="0"/>
          <w:numId w:val="52"/>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25" w:name="_Hlk76735120"/>
      <w:r w:rsidRPr="008B58F8">
        <w:rPr>
          <w:rFonts w:cs="Arial"/>
          <w:sz w:val="18"/>
          <w:szCs w:val="18"/>
          <w:lang w:val="es-419"/>
        </w:rPr>
        <w:t>monto ajustado por revisión aritmética superara el Precio Referencial, la propuesta será descalificada</w:t>
      </w:r>
      <w:bookmarkEnd w:id="125"/>
      <w:r w:rsidRPr="008B58F8">
        <w:rPr>
          <w:rFonts w:cs="Arial"/>
          <w:sz w:val="18"/>
          <w:szCs w:val="18"/>
          <w:lang w:val="es-419"/>
        </w:rPr>
        <w:t>.</w:t>
      </w:r>
    </w:p>
    <w:p w14:paraId="52A12C86" w14:textId="77777777" w:rsidR="000228A1" w:rsidRPr="008B58F8" w:rsidRDefault="000228A1" w:rsidP="000228A1">
      <w:pPr>
        <w:ind w:left="2410"/>
        <w:jc w:val="both"/>
        <w:rPr>
          <w:rFonts w:cs="Arial"/>
          <w:sz w:val="18"/>
          <w:szCs w:val="18"/>
          <w:lang w:val="es-BO"/>
        </w:rPr>
      </w:pPr>
      <w:r w:rsidRPr="008B58F8">
        <w:rPr>
          <w:rFonts w:cs="Arial"/>
          <w:sz w:val="18"/>
          <w:szCs w:val="18"/>
          <w:lang w:val="es-BO"/>
        </w:rPr>
        <w:t xml:space="preserve"> </w:t>
      </w:r>
    </w:p>
    <w:p w14:paraId="0C35FB3B" w14:textId="77777777" w:rsidR="000228A1" w:rsidRPr="008B58F8" w:rsidRDefault="000228A1" w:rsidP="000228A1">
      <w:pPr>
        <w:tabs>
          <w:tab w:val="left" w:pos="1134"/>
        </w:tabs>
        <w:ind w:left="2127"/>
        <w:jc w:val="both"/>
        <w:rPr>
          <w:rFonts w:cs="Arial"/>
          <w:sz w:val="18"/>
          <w:szCs w:val="18"/>
          <w:lang w:val="es-BO"/>
        </w:rPr>
      </w:pPr>
      <w:r w:rsidRPr="008B58F8">
        <w:rPr>
          <w:rFonts w:cs="Arial"/>
          <w:sz w:val="18"/>
          <w:szCs w:val="18"/>
          <w:lang w:val="es-BO"/>
        </w:rPr>
        <w:tab/>
      </w:r>
      <w:r w:rsidRPr="008B58F8">
        <w:rPr>
          <w:rFonts w:cs="Arial"/>
          <w:sz w:val="18"/>
          <w:szCs w:val="18"/>
          <w:lang w:val="es-BO"/>
        </w:rPr>
        <w:tab/>
      </w:r>
    </w:p>
    <w:p w14:paraId="0DF3C527" w14:textId="77777777" w:rsidR="000228A1" w:rsidRPr="008B58F8" w:rsidRDefault="000228A1" w:rsidP="000228A1">
      <w:pPr>
        <w:pStyle w:val="Prrafodelista"/>
        <w:widowControl w:val="0"/>
        <w:ind w:left="2127"/>
        <w:jc w:val="both"/>
        <w:rPr>
          <w:rFonts w:ascii="Verdana" w:hAnsi="Verdana" w:cs="Arial"/>
          <w:sz w:val="18"/>
          <w:szCs w:val="18"/>
        </w:rPr>
      </w:pPr>
      <w:bookmarkStart w:id="126" w:name="_Hlk76735172"/>
      <w:r w:rsidRPr="008B58F8">
        <w:rPr>
          <w:rFonts w:ascii="Verdana" w:hAnsi="Verdana" w:cs="Arial"/>
          <w:sz w:val="18"/>
          <w:szCs w:val="18"/>
        </w:rPr>
        <w:t>El monto ajustado por corrección de errores aritméticos deberá ser registrado en la cuarta columna Precio Ajustado (PA) del Formulario V-2.</w:t>
      </w:r>
    </w:p>
    <w:p w14:paraId="5BDF1DEB" w14:textId="77777777" w:rsidR="000228A1" w:rsidRPr="008B58F8" w:rsidRDefault="000228A1" w:rsidP="000228A1">
      <w:pPr>
        <w:pStyle w:val="Prrafodelista"/>
        <w:widowControl w:val="0"/>
        <w:ind w:left="1418" w:firstLine="567"/>
        <w:jc w:val="both"/>
        <w:rPr>
          <w:rFonts w:ascii="Verdana" w:hAnsi="Verdana" w:cs="Arial"/>
          <w:sz w:val="18"/>
          <w:szCs w:val="18"/>
        </w:rPr>
      </w:pPr>
    </w:p>
    <w:p w14:paraId="198B956B" w14:textId="77777777" w:rsidR="000228A1" w:rsidRPr="008B58F8" w:rsidRDefault="000228A1" w:rsidP="000228A1">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 Precio Ajustado (PA) del Formulario V-2.</w:t>
      </w:r>
    </w:p>
    <w:p w14:paraId="1AEFE392" w14:textId="77777777" w:rsidR="000228A1" w:rsidRPr="008B58F8" w:rsidRDefault="000228A1" w:rsidP="000228A1">
      <w:pPr>
        <w:pStyle w:val="Prrafodelista"/>
        <w:widowControl w:val="0"/>
        <w:ind w:left="1985"/>
        <w:jc w:val="both"/>
        <w:rPr>
          <w:rFonts w:ascii="Verdana" w:hAnsi="Verdana" w:cs="Arial"/>
          <w:sz w:val="18"/>
          <w:szCs w:val="18"/>
        </w:rPr>
      </w:pPr>
    </w:p>
    <w:p w14:paraId="7FFA0644" w14:textId="77777777" w:rsidR="000228A1" w:rsidRPr="008B58F8" w:rsidRDefault="000228A1" w:rsidP="000228A1">
      <w:pPr>
        <w:pStyle w:val="Prrafodelista"/>
        <w:widowControl w:val="0"/>
        <w:ind w:left="2127"/>
        <w:jc w:val="both"/>
        <w:rPr>
          <w:rFonts w:ascii="Verdana" w:hAnsi="Verdana" w:cs="Arial"/>
          <w:sz w:val="18"/>
          <w:szCs w:val="18"/>
        </w:rPr>
      </w:pPr>
      <w:r>
        <w:rPr>
          <w:rFonts w:ascii="Verdana" w:hAnsi="Verdana"/>
          <w:bCs/>
          <w:sz w:val="18"/>
          <w:lang w:val="es-BO"/>
        </w:rPr>
        <w:t>E</w:t>
      </w:r>
      <w:r w:rsidRPr="008B58F8">
        <w:rPr>
          <w:rFonts w:ascii="Verdana" w:hAnsi="Verdana"/>
          <w:bCs/>
          <w:sz w:val="18"/>
          <w:lang w:val="es-BO"/>
        </w:rPr>
        <w:t>l Responsable de Evaluación o la</w:t>
      </w:r>
      <w:r w:rsidRPr="008B58F8">
        <w:rPr>
          <w:rFonts w:ascii="Verdana" w:hAnsi="Verdana" w:cs="Arial"/>
          <w:sz w:val="18"/>
          <w:szCs w:val="18"/>
        </w:rPr>
        <w:t xml:space="preserve"> Comisión de Calificación </w:t>
      </w:r>
      <w:proofErr w:type="gramStart"/>
      <w:r w:rsidRPr="008B58F8">
        <w:rPr>
          <w:rFonts w:ascii="Verdana" w:hAnsi="Verdana" w:cs="Arial"/>
          <w:sz w:val="18"/>
          <w:szCs w:val="18"/>
        </w:rPr>
        <w:t>podrá</w:t>
      </w:r>
      <w:proofErr w:type="gramEnd"/>
      <w:r w:rsidRPr="008B58F8">
        <w:rPr>
          <w:rFonts w:ascii="Verdana" w:hAnsi="Verdana" w:cs="Arial"/>
          <w:sz w:val="18"/>
          <w:szCs w:val="18"/>
        </w:rPr>
        <w:t xml:space="preserve"> considerar los datos del Reporte Electrónico como un apoyo para la elaboración del Formulario V-2.</w:t>
      </w:r>
    </w:p>
    <w:bookmarkEnd w:id="126"/>
    <w:p w14:paraId="35CF61AE" w14:textId="77777777" w:rsidR="000228A1" w:rsidRPr="008B58F8" w:rsidRDefault="000228A1" w:rsidP="000228A1">
      <w:pPr>
        <w:pStyle w:val="Prrafodelista"/>
        <w:ind w:left="1985"/>
        <w:jc w:val="both"/>
        <w:rPr>
          <w:rFonts w:ascii="Verdana" w:hAnsi="Verdana" w:cs="Tahoma"/>
          <w:sz w:val="18"/>
          <w:szCs w:val="18"/>
          <w:lang w:val="es-BO"/>
        </w:rPr>
      </w:pPr>
    </w:p>
    <w:p w14:paraId="6FE3172A" w14:textId="77777777" w:rsidR="000228A1" w:rsidRPr="008B58F8" w:rsidRDefault="000228A1" w:rsidP="007E23B8">
      <w:pPr>
        <w:pStyle w:val="Prrafodelista"/>
        <w:numPr>
          <w:ilvl w:val="2"/>
          <w:numId w:val="53"/>
        </w:numPr>
        <w:ind w:left="2127" w:hanging="851"/>
        <w:jc w:val="both"/>
        <w:rPr>
          <w:rFonts w:ascii="Verdana" w:hAnsi="Verdana"/>
          <w:b/>
          <w:sz w:val="18"/>
          <w:szCs w:val="18"/>
        </w:rPr>
      </w:pPr>
      <w:bookmarkStart w:id="127" w:name="_Hlk76735362"/>
      <w:r w:rsidRPr="008B58F8">
        <w:rPr>
          <w:rFonts w:ascii="Verdana" w:hAnsi="Verdana"/>
          <w:b/>
          <w:sz w:val="18"/>
          <w:szCs w:val="18"/>
        </w:rPr>
        <w:t xml:space="preserve">Determinación del Puntaje de la Propuesta Económica </w:t>
      </w:r>
    </w:p>
    <w:p w14:paraId="75FCA6FB" w14:textId="77777777" w:rsidR="000228A1" w:rsidRPr="008B58F8" w:rsidRDefault="000228A1" w:rsidP="000228A1">
      <w:pPr>
        <w:pStyle w:val="Prrafodelista"/>
        <w:widowControl w:val="0"/>
        <w:ind w:left="2160"/>
        <w:jc w:val="both"/>
        <w:rPr>
          <w:rFonts w:ascii="Verdana" w:hAnsi="Verdana" w:cs="Arial"/>
          <w:sz w:val="18"/>
          <w:szCs w:val="18"/>
          <w:lang w:val="es-419"/>
        </w:rPr>
      </w:pPr>
    </w:p>
    <w:p w14:paraId="789EEDC8" w14:textId="77777777" w:rsidR="000228A1" w:rsidRPr="008B58F8" w:rsidRDefault="000228A1" w:rsidP="000228A1">
      <w:pPr>
        <w:widowControl w:val="0"/>
        <w:ind w:left="2127"/>
        <w:jc w:val="both"/>
        <w:rPr>
          <w:rFonts w:cs="Arial"/>
          <w:sz w:val="18"/>
          <w:szCs w:val="18"/>
          <w:lang w:val="es-419"/>
        </w:rPr>
      </w:pPr>
      <w:r w:rsidRPr="008B58F8">
        <w:rPr>
          <w:sz w:val="18"/>
          <w:szCs w:val="18"/>
        </w:rPr>
        <w:t xml:space="preserve">De la cuarta columna </w:t>
      </w:r>
      <w:r w:rsidRPr="008B58F8">
        <w:rPr>
          <w:rFonts w:cs="Arial"/>
          <w:sz w:val="18"/>
          <w:szCs w:val="18"/>
        </w:rPr>
        <w:t xml:space="preserve">Precio Ajustado (PA) del Formulario V-2 se seleccionará la propuesta con el menor valor a la cual le corresponde el </w:t>
      </w:r>
      <w:r w:rsidRPr="008B58F8">
        <w:rPr>
          <w:rFonts w:cs="Arial"/>
          <w:sz w:val="18"/>
          <w:szCs w:val="18"/>
          <w:lang w:val="es-419"/>
        </w:rPr>
        <w:t>Precio Ajustado de la Propuesta con el Menor Valor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04150294" w14:textId="77777777" w:rsidR="000228A1" w:rsidRPr="008B58F8" w:rsidRDefault="006B0AD6" w:rsidP="000228A1">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3510910D" w14:textId="77777777" w:rsidR="000228A1" w:rsidRPr="008B58F8" w:rsidRDefault="000228A1" w:rsidP="000228A1">
      <w:pPr>
        <w:widowControl w:val="0"/>
        <w:tabs>
          <w:tab w:val="left" w:pos="2880"/>
        </w:tabs>
        <w:ind w:left="2880"/>
        <w:jc w:val="both"/>
        <w:rPr>
          <w:rFonts w:cs="Arial"/>
          <w:sz w:val="18"/>
          <w:szCs w:val="18"/>
          <w:lang w:val="es-419"/>
        </w:rPr>
      </w:pPr>
      <w:r w:rsidRPr="008B58F8">
        <w:rPr>
          <w:rFonts w:cs="Arial"/>
          <w:sz w:val="18"/>
          <w:szCs w:val="18"/>
          <w:lang w:val="es-419"/>
        </w:rPr>
        <w:tab/>
      </w:r>
    </w:p>
    <w:p w14:paraId="57997CC8" w14:textId="77777777" w:rsidR="000228A1" w:rsidRPr="008B58F8" w:rsidRDefault="000228A1" w:rsidP="000228A1">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3654F56D" w14:textId="77777777" w:rsidR="000228A1" w:rsidRPr="008B58F8" w:rsidRDefault="000228A1" w:rsidP="000228A1">
      <w:pPr>
        <w:widowControl w:val="0"/>
        <w:ind w:left="2160"/>
        <w:jc w:val="both"/>
        <w:rPr>
          <w:rFonts w:cs="Arial"/>
          <w:sz w:val="18"/>
          <w:szCs w:val="18"/>
          <w:lang w:val="es-419"/>
        </w:rPr>
      </w:pPr>
    </w:p>
    <w:p w14:paraId="7458183B" w14:textId="77777777" w:rsidR="000228A1" w:rsidRPr="008B58F8" w:rsidRDefault="006B0AD6" w:rsidP="000228A1">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0228A1" w:rsidRPr="008B58F8">
        <w:rPr>
          <w:rFonts w:cs="Arial"/>
          <w:sz w:val="18"/>
          <w:szCs w:val="18"/>
          <w:lang w:val="es-419"/>
        </w:rPr>
        <w:tab/>
        <w:t>Puntaje de la Propuesta Económica Evaluada</w:t>
      </w:r>
    </w:p>
    <w:p w14:paraId="72A69421" w14:textId="77777777" w:rsidR="000228A1" w:rsidRPr="008B58F8" w:rsidRDefault="000228A1" w:rsidP="000228A1">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7B8DAA33" w14:textId="77777777" w:rsidR="000228A1" w:rsidRPr="00277F44" w:rsidRDefault="006B0AD6" w:rsidP="000228A1">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0228A1" w:rsidRPr="008B58F8">
        <w:rPr>
          <w:rFonts w:cs="Arial"/>
          <w:sz w:val="18"/>
          <w:szCs w:val="18"/>
          <w:lang w:val="es-419"/>
        </w:rPr>
        <w:tab/>
        <w:t>Precio Ajustado de la Propuesta a ser evaluada</w:t>
      </w:r>
      <w:r w:rsidR="000228A1" w:rsidRPr="00277F44">
        <w:rPr>
          <w:rFonts w:cs="Arial"/>
          <w:sz w:val="18"/>
          <w:szCs w:val="18"/>
        </w:rPr>
        <w:tab/>
      </w:r>
    </w:p>
    <w:p w14:paraId="04C75C3E" w14:textId="77777777" w:rsidR="000228A1" w:rsidRPr="00277F44" w:rsidRDefault="000228A1" w:rsidP="000228A1">
      <w:pPr>
        <w:tabs>
          <w:tab w:val="left" w:pos="709"/>
          <w:tab w:val="left" w:pos="1418"/>
        </w:tabs>
        <w:ind w:left="709"/>
        <w:jc w:val="both"/>
        <w:rPr>
          <w:rFonts w:cs="Arial"/>
          <w:sz w:val="18"/>
          <w:szCs w:val="18"/>
        </w:rPr>
      </w:pPr>
    </w:p>
    <w:p w14:paraId="6F2A77C9" w14:textId="77777777" w:rsidR="000228A1" w:rsidRPr="00277F44" w:rsidRDefault="000228A1" w:rsidP="000228A1">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7"/>
    <w:p w14:paraId="4B423BE0" w14:textId="77777777" w:rsidR="000228A1" w:rsidRPr="008F554D" w:rsidRDefault="000228A1" w:rsidP="000228A1">
      <w:pPr>
        <w:pStyle w:val="Prrafodelista"/>
        <w:ind w:left="1276"/>
        <w:jc w:val="both"/>
        <w:rPr>
          <w:rFonts w:ascii="Verdana" w:hAnsi="Verdana"/>
          <w:b/>
          <w:sz w:val="18"/>
          <w:lang w:val="es-BO"/>
        </w:rPr>
      </w:pPr>
      <w:r w:rsidRPr="008F554D">
        <w:rPr>
          <w:rFonts w:ascii="Verdana" w:hAnsi="Verdana"/>
          <w:b/>
          <w:sz w:val="18"/>
          <w:lang w:val="es-BO"/>
        </w:rPr>
        <w:lastRenderedPageBreak/>
        <w:tab/>
      </w:r>
    </w:p>
    <w:p w14:paraId="46FFE2E8" w14:textId="77777777" w:rsidR="000228A1" w:rsidRPr="008F554D" w:rsidRDefault="000228A1" w:rsidP="00285D53">
      <w:pPr>
        <w:pStyle w:val="Prrafodelista"/>
        <w:numPr>
          <w:ilvl w:val="1"/>
          <w:numId w:val="31"/>
        </w:numPr>
        <w:ind w:left="1276" w:hanging="850"/>
        <w:jc w:val="both"/>
        <w:rPr>
          <w:rFonts w:ascii="Verdana" w:hAnsi="Verdana"/>
          <w:b/>
          <w:sz w:val="18"/>
          <w:lang w:val="es-BO"/>
        </w:rPr>
      </w:pPr>
      <w:bookmarkStart w:id="128" w:name="_Toc378863804"/>
      <w:r w:rsidRPr="008F554D">
        <w:rPr>
          <w:rFonts w:ascii="Verdana" w:hAnsi="Verdana"/>
          <w:b/>
          <w:sz w:val="18"/>
          <w:lang w:val="es-BO"/>
        </w:rPr>
        <w:t>Evaluación Propuesta Técnica</w:t>
      </w:r>
      <w:bookmarkEnd w:id="128"/>
    </w:p>
    <w:p w14:paraId="61B0B2A6" w14:textId="77777777" w:rsidR="000228A1" w:rsidRPr="008F554D" w:rsidRDefault="000228A1" w:rsidP="000228A1">
      <w:pPr>
        <w:tabs>
          <w:tab w:val="left" w:pos="567"/>
        </w:tabs>
        <w:ind w:left="420"/>
        <w:jc w:val="both"/>
        <w:rPr>
          <w:rFonts w:cs="Arial"/>
          <w:sz w:val="18"/>
          <w:szCs w:val="18"/>
          <w:lang w:val="es-BO"/>
        </w:rPr>
      </w:pPr>
    </w:p>
    <w:p w14:paraId="52C27860" w14:textId="77777777" w:rsidR="000228A1" w:rsidRPr="008F554D" w:rsidRDefault="000228A1" w:rsidP="000228A1">
      <w:pPr>
        <w:pStyle w:val="Prrafodelista"/>
        <w:ind w:left="1276"/>
        <w:jc w:val="both"/>
        <w:rPr>
          <w:rFonts w:ascii="Verdana" w:hAnsi="Verdana" w:cs="Arial"/>
          <w:sz w:val="18"/>
          <w:szCs w:val="18"/>
          <w:lang w:val="es-BO"/>
        </w:rPr>
      </w:pPr>
      <w:r w:rsidRPr="008F554D">
        <w:rPr>
          <w:rFonts w:ascii="Verdana" w:hAnsi="Verdana"/>
          <w:sz w:val="18"/>
          <w:lang w:val="es-BO"/>
        </w:rPr>
        <w:t>La</w:t>
      </w:r>
      <w:r w:rsidRPr="008F554D">
        <w:rPr>
          <w:rFonts w:ascii="Verdana" w:hAnsi="Verdana" w:cs="Arial"/>
          <w:sz w:val="18"/>
          <w:szCs w:val="18"/>
          <w:lang w:val="es-BO"/>
        </w:rPr>
        <w:t xml:space="preserve"> propuesta técnica, contenida en los Formularios C-1, A-3, A-4 y A-5 será evaluada aplicando la metodología CUMPLE/NO CUMPLE, utilizando el Formulario V-3.</w:t>
      </w:r>
    </w:p>
    <w:p w14:paraId="0990CE33" w14:textId="77777777" w:rsidR="000228A1" w:rsidRPr="008F554D" w:rsidRDefault="000228A1" w:rsidP="000228A1">
      <w:pPr>
        <w:ind w:left="540" w:right="-4"/>
        <w:jc w:val="both"/>
        <w:rPr>
          <w:rFonts w:cs="Arial"/>
          <w:sz w:val="18"/>
          <w:szCs w:val="18"/>
          <w:lang w:val="es-BO"/>
        </w:rPr>
      </w:pPr>
    </w:p>
    <w:p w14:paraId="13432D68" w14:textId="77777777" w:rsidR="000228A1" w:rsidRPr="008F554D" w:rsidRDefault="000228A1" w:rsidP="000228A1">
      <w:pPr>
        <w:pStyle w:val="Prrafodelista"/>
        <w:ind w:left="1276"/>
        <w:jc w:val="both"/>
        <w:rPr>
          <w:rFonts w:ascii="Verdana" w:hAnsi="Verdana" w:cs="Arial"/>
          <w:sz w:val="18"/>
          <w:szCs w:val="18"/>
          <w:lang w:val="es-BO"/>
        </w:rPr>
      </w:pPr>
      <w:r w:rsidRPr="008F554D">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1331AF13" w14:textId="77777777" w:rsidR="000228A1" w:rsidRPr="008F554D" w:rsidRDefault="000228A1" w:rsidP="000228A1">
      <w:pPr>
        <w:ind w:left="540" w:right="-4"/>
        <w:jc w:val="both"/>
        <w:rPr>
          <w:rFonts w:cs="Arial"/>
          <w:sz w:val="18"/>
          <w:szCs w:val="18"/>
          <w:lang w:val="es-BO"/>
        </w:rPr>
      </w:pPr>
    </w:p>
    <w:p w14:paraId="74161988" w14:textId="77777777" w:rsidR="000228A1" w:rsidRPr="008F554D" w:rsidRDefault="000228A1" w:rsidP="000228A1">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será el resultado de la suma de los puntajes obtenidos de la evaluación de los Formularios C-1, A-3, A-4, A-5 y C-2, utilizando el Formulario V-3.</w:t>
      </w:r>
    </w:p>
    <w:p w14:paraId="0EDE6800" w14:textId="77777777" w:rsidR="000228A1" w:rsidRPr="008F554D" w:rsidRDefault="000228A1" w:rsidP="000228A1">
      <w:pPr>
        <w:ind w:left="540" w:right="-4"/>
        <w:jc w:val="both"/>
        <w:rPr>
          <w:rFonts w:cs="Arial"/>
          <w:sz w:val="18"/>
          <w:szCs w:val="18"/>
          <w:lang w:val="es-BO"/>
        </w:rPr>
      </w:pPr>
    </w:p>
    <w:p w14:paraId="05488991" w14:textId="77777777" w:rsidR="000228A1" w:rsidRPr="008F554D" w:rsidRDefault="000228A1" w:rsidP="000228A1">
      <w:pPr>
        <w:pStyle w:val="Prrafodelista"/>
        <w:ind w:left="1276"/>
        <w:jc w:val="both"/>
        <w:rPr>
          <w:rFonts w:ascii="Verdana" w:hAnsi="Verdana"/>
          <w:sz w:val="18"/>
          <w:lang w:val="es-BO"/>
        </w:rPr>
      </w:pPr>
      <w:r w:rsidRPr="008F554D">
        <w:rPr>
          <w:rFonts w:ascii="Verdana" w:hAnsi="Verdana"/>
          <w:sz w:val="18"/>
          <w:lang w:val="es-BO"/>
        </w:rPr>
        <w:t>Las propuestas que en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no alcancen el puntaje mínimo de cincuenta (50) puntos serán descalificadas.</w:t>
      </w:r>
    </w:p>
    <w:p w14:paraId="4AD230AE" w14:textId="77777777" w:rsidR="000228A1" w:rsidRPr="008F554D" w:rsidRDefault="000228A1" w:rsidP="000228A1">
      <w:pPr>
        <w:tabs>
          <w:tab w:val="left" w:pos="567"/>
        </w:tabs>
        <w:ind w:left="708"/>
        <w:jc w:val="both"/>
        <w:rPr>
          <w:rFonts w:ascii="Tahoma" w:hAnsi="Tahoma" w:cs="Tahoma"/>
          <w:sz w:val="18"/>
          <w:szCs w:val="18"/>
          <w:lang w:val="es-BO"/>
        </w:rPr>
      </w:pPr>
    </w:p>
    <w:p w14:paraId="7CA2551B" w14:textId="77777777" w:rsidR="000228A1" w:rsidRPr="008F554D" w:rsidRDefault="000228A1" w:rsidP="00285D53">
      <w:pPr>
        <w:pStyle w:val="Prrafodelista"/>
        <w:numPr>
          <w:ilvl w:val="1"/>
          <w:numId w:val="31"/>
        </w:numPr>
        <w:ind w:left="1276" w:hanging="850"/>
        <w:jc w:val="both"/>
        <w:rPr>
          <w:rFonts w:ascii="Verdana" w:hAnsi="Verdana"/>
          <w:b/>
          <w:sz w:val="18"/>
          <w:lang w:val="es-BO"/>
        </w:rPr>
      </w:pPr>
      <w:bookmarkStart w:id="129" w:name="_Toc378863805"/>
      <w:r w:rsidRPr="008F554D">
        <w:rPr>
          <w:rFonts w:ascii="Verdana" w:hAnsi="Verdana"/>
          <w:b/>
          <w:sz w:val="18"/>
          <w:lang w:val="es-BO"/>
        </w:rPr>
        <w:t>Determinación del Puntaje Total</w:t>
      </w:r>
      <w:bookmarkEnd w:id="129"/>
      <w:r w:rsidRPr="008F554D">
        <w:rPr>
          <w:rFonts w:ascii="Verdana" w:hAnsi="Verdana"/>
          <w:b/>
          <w:sz w:val="18"/>
          <w:lang w:val="es-BO"/>
        </w:rPr>
        <w:t xml:space="preserve"> </w:t>
      </w:r>
    </w:p>
    <w:p w14:paraId="7AA7DB1A" w14:textId="77777777" w:rsidR="000228A1" w:rsidRPr="008F554D" w:rsidRDefault="000228A1" w:rsidP="000228A1">
      <w:pPr>
        <w:tabs>
          <w:tab w:val="left" w:pos="567"/>
        </w:tabs>
        <w:ind w:left="567"/>
        <w:jc w:val="both"/>
        <w:rPr>
          <w:rFonts w:ascii="Tahoma" w:hAnsi="Tahoma" w:cs="Tahoma"/>
          <w:sz w:val="18"/>
          <w:szCs w:val="18"/>
          <w:lang w:val="es-BO"/>
        </w:rPr>
      </w:pPr>
    </w:p>
    <w:p w14:paraId="148D5CAC" w14:textId="77777777" w:rsidR="000228A1" w:rsidRPr="008F554D" w:rsidRDefault="000228A1" w:rsidP="000228A1">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y puntuadas las propuestas económica y técnica de cada propuesta, se determinará el puntaje total (</w:t>
      </w:r>
      <w:proofErr w:type="spellStart"/>
      <w:r w:rsidRPr="008F554D">
        <w:rPr>
          <w:rFonts w:ascii="Verdana" w:hAnsi="Verdana" w:cs="Arial"/>
          <w:sz w:val="18"/>
          <w:szCs w:val="18"/>
          <w:lang w:val="es-BO"/>
        </w:rPr>
        <w:t>PTPi</w:t>
      </w:r>
      <w:proofErr w:type="spellEnd"/>
      <w:r w:rsidRPr="008F554D">
        <w:rPr>
          <w:rFonts w:ascii="Verdana" w:hAnsi="Verdana" w:cs="Arial"/>
          <w:sz w:val="18"/>
          <w:szCs w:val="18"/>
          <w:lang w:val="es-BO"/>
        </w:rPr>
        <w:t xml:space="preserve">) de cada una de ellas, </w:t>
      </w:r>
      <w:r>
        <w:rPr>
          <w:rFonts w:ascii="Verdana" w:hAnsi="Verdana" w:cs="Arial"/>
          <w:sz w:val="18"/>
          <w:szCs w:val="18"/>
          <w:lang w:val="es-BO"/>
        </w:rPr>
        <w:t xml:space="preserve">sumando sus puntajes, </w:t>
      </w:r>
      <w:r w:rsidRPr="008F554D">
        <w:rPr>
          <w:rFonts w:ascii="Verdana" w:hAnsi="Verdana" w:cs="Arial"/>
          <w:sz w:val="18"/>
          <w:szCs w:val="18"/>
          <w:lang w:val="es-BO"/>
        </w:rPr>
        <w:t>utilizando el Formulario V-4, de acuerdo con la siguiente fórmula:</w:t>
      </w:r>
    </w:p>
    <w:p w14:paraId="0E28FF70" w14:textId="77777777" w:rsidR="000228A1" w:rsidRPr="008F554D" w:rsidRDefault="000228A1" w:rsidP="000228A1">
      <w:pPr>
        <w:tabs>
          <w:tab w:val="left" w:pos="567"/>
        </w:tabs>
        <w:ind w:left="540"/>
        <w:jc w:val="both"/>
        <w:rPr>
          <w:rFonts w:cs="Tahoma"/>
          <w:sz w:val="18"/>
          <w:szCs w:val="18"/>
          <w:lang w:val="es-BO"/>
        </w:rPr>
      </w:pPr>
    </w:p>
    <w:p w14:paraId="55DC3411" w14:textId="77777777" w:rsidR="000228A1" w:rsidRPr="008F554D" w:rsidRDefault="000228A1" w:rsidP="000228A1">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proofErr w:type="spellStart"/>
      <w:r w:rsidRPr="008F554D">
        <w:rPr>
          <w:rFonts w:cs="Arial"/>
          <w:sz w:val="18"/>
          <w:szCs w:val="18"/>
          <w:lang w:val="es-BO"/>
        </w:rPr>
        <w:t>PTPi</w:t>
      </w:r>
      <w:proofErr w:type="spellEnd"/>
      <w:r w:rsidRPr="008F554D">
        <w:rPr>
          <w:rFonts w:cs="Arial"/>
          <w:sz w:val="18"/>
          <w:szCs w:val="18"/>
          <w:lang w:val="es-BO"/>
        </w:rPr>
        <w:t xml:space="preserve"> = </w:t>
      </w:r>
      <w:proofErr w:type="spellStart"/>
      <w:r w:rsidRPr="008F554D">
        <w:rPr>
          <w:rFonts w:cs="Arial"/>
          <w:sz w:val="18"/>
          <w:szCs w:val="18"/>
          <w:lang w:val="es-BO"/>
        </w:rPr>
        <w:t>PEi</w:t>
      </w:r>
      <w:proofErr w:type="spellEnd"/>
      <w:r w:rsidRPr="008F554D">
        <w:rPr>
          <w:rFonts w:cs="Arial"/>
          <w:sz w:val="18"/>
          <w:szCs w:val="18"/>
          <w:lang w:val="es-BO"/>
        </w:rPr>
        <w:t xml:space="preserve">   +   </w:t>
      </w:r>
      <w:proofErr w:type="spellStart"/>
      <w:r w:rsidRPr="008F554D">
        <w:rPr>
          <w:rFonts w:cs="Arial"/>
          <w:sz w:val="18"/>
          <w:szCs w:val="18"/>
          <w:lang w:val="es-BO"/>
        </w:rPr>
        <w:t>PTi</w:t>
      </w:r>
      <w:proofErr w:type="spellEnd"/>
    </w:p>
    <w:p w14:paraId="7BC65BD8" w14:textId="77777777" w:rsidR="000228A1" w:rsidRPr="008F554D" w:rsidRDefault="000228A1" w:rsidP="000228A1">
      <w:pPr>
        <w:tabs>
          <w:tab w:val="left" w:pos="567"/>
        </w:tabs>
        <w:ind w:left="540"/>
        <w:jc w:val="both"/>
        <w:rPr>
          <w:rFonts w:cs="Arial"/>
          <w:sz w:val="18"/>
          <w:szCs w:val="18"/>
          <w:lang w:val="es-BO"/>
        </w:rPr>
      </w:pPr>
      <w:r w:rsidRPr="008F554D">
        <w:rPr>
          <w:rFonts w:cs="Arial"/>
          <w:sz w:val="18"/>
          <w:szCs w:val="18"/>
          <w:lang w:val="es-BO"/>
        </w:rPr>
        <w:t xml:space="preserve"> </w:t>
      </w:r>
    </w:p>
    <w:p w14:paraId="03BE6E59" w14:textId="77777777" w:rsidR="000228A1" w:rsidRPr="008F554D" w:rsidRDefault="000228A1" w:rsidP="000228A1">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3B9C0FFE" w14:textId="77777777" w:rsidR="000228A1" w:rsidRPr="008F554D" w:rsidRDefault="000228A1" w:rsidP="000228A1">
      <w:pPr>
        <w:ind w:left="540" w:firstLine="1020"/>
        <w:jc w:val="both"/>
        <w:rPr>
          <w:rFonts w:cs="Arial"/>
          <w:sz w:val="18"/>
          <w:szCs w:val="18"/>
          <w:lang w:val="es-BO"/>
        </w:rPr>
      </w:pPr>
    </w:p>
    <w:p w14:paraId="6D1E5DEF" w14:textId="77777777" w:rsidR="000228A1" w:rsidRPr="008F554D" w:rsidRDefault="000228A1" w:rsidP="000228A1">
      <w:pPr>
        <w:ind w:left="540" w:firstLine="1020"/>
        <w:jc w:val="both"/>
        <w:rPr>
          <w:rFonts w:cs="Arial"/>
          <w:sz w:val="18"/>
          <w:szCs w:val="18"/>
          <w:lang w:val="es-BO"/>
        </w:rPr>
      </w:pPr>
      <w:proofErr w:type="spellStart"/>
      <w:r w:rsidRPr="008F554D">
        <w:rPr>
          <w:rFonts w:cs="Arial"/>
          <w:sz w:val="18"/>
          <w:szCs w:val="18"/>
          <w:lang w:val="es-BO"/>
        </w:rPr>
        <w:t>PTPi</w:t>
      </w:r>
      <w:proofErr w:type="spellEnd"/>
      <w:r w:rsidRPr="008F554D">
        <w:rPr>
          <w:rFonts w:cs="Arial"/>
          <w:sz w:val="18"/>
          <w:szCs w:val="18"/>
          <w:lang w:val="es-BO"/>
        </w:rPr>
        <w:t xml:space="preserve">   = Puntaje Total de la Propuesta Evaluada</w:t>
      </w:r>
    </w:p>
    <w:p w14:paraId="410691C9" w14:textId="77777777" w:rsidR="000228A1" w:rsidRPr="008F554D" w:rsidRDefault="000228A1" w:rsidP="000228A1">
      <w:pPr>
        <w:ind w:left="540" w:firstLine="1020"/>
        <w:jc w:val="both"/>
        <w:rPr>
          <w:rFonts w:cs="Arial"/>
          <w:sz w:val="18"/>
          <w:szCs w:val="18"/>
          <w:lang w:val="es-BO"/>
        </w:rPr>
      </w:pPr>
      <w:proofErr w:type="spellStart"/>
      <w:r w:rsidRPr="008F554D">
        <w:rPr>
          <w:rFonts w:cs="Arial"/>
          <w:sz w:val="18"/>
          <w:szCs w:val="18"/>
          <w:lang w:val="es-BO"/>
        </w:rPr>
        <w:t>PEi</w:t>
      </w:r>
      <w:proofErr w:type="spellEnd"/>
      <w:r w:rsidRPr="008F554D">
        <w:rPr>
          <w:rFonts w:cs="Arial"/>
          <w:sz w:val="18"/>
          <w:szCs w:val="18"/>
          <w:lang w:val="es-BO"/>
        </w:rPr>
        <w:t xml:space="preserve">     = Puntaje de la Propuesta Económica</w:t>
      </w:r>
    </w:p>
    <w:p w14:paraId="34139E84" w14:textId="77777777" w:rsidR="000228A1" w:rsidRPr="008F554D" w:rsidRDefault="000228A1" w:rsidP="000228A1">
      <w:pPr>
        <w:ind w:left="540" w:firstLine="1020"/>
        <w:jc w:val="both"/>
        <w:rPr>
          <w:rFonts w:cs="Arial"/>
          <w:sz w:val="18"/>
          <w:szCs w:val="18"/>
          <w:lang w:val="es-BO"/>
        </w:rPr>
      </w:pPr>
      <w:proofErr w:type="spellStart"/>
      <w:r w:rsidRPr="008F554D">
        <w:rPr>
          <w:rFonts w:cs="Arial"/>
          <w:sz w:val="18"/>
          <w:szCs w:val="18"/>
          <w:lang w:val="es-BO"/>
        </w:rPr>
        <w:t>PTi</w:t>
      </w:r>
      <w:proofErr w:type="spellEnd"/>
      <w:r w:rsidRPr="008F554D">
        <w:rPr>
          <w:rFonts w:cs="Arial"/>
          <w:sz w:val="18"/>
          <w:szCs w:val="18"/>
          <w:lang w:val="es-BO"/>
        </w:rPr>
        <w:t xml:space="preserve">     = Puntaje de la Propuesta Técnica</w:t>
      </w:r>
    </w:p>
    <w:p w14:paraId="6FB50744" w14:textId="77777777" w:rsidR="000228A1" w:rsidRPr="008F554D" w:rsidRDefault="000228A1" w:rsidP="000228A1">
      <w:pPr>
        <w:tabs>
          <w:tab w:val="left" w:pos="709"/>
        </w:tabs>
        <w:ind w:left="1418"/>
        <w:jc w:val="both"/>
        <w:rPr>
          <w:rFonts w:cs="Tahoma"/>
          <w:sz w:val="18"/>
          <w:szCs w:val="18"/>
          <w:lang w:val="es-BO"/>
        </w:rPr>
      </w:pPr>
    </w:p>
    <w:p w14:paraId="0EE4A954" w14:textId="77777777" w:rsidR="000228A1" w:rsidRPr="008F554D" w:rsidRDefault="000228A1" w:rsidP="000228A1">
      <w:pPr>
        <w:pStyle w:val="Prrafodelista"/>
        <w:ind w:left="1276"/>
        <w:jc w:val="both"/>
        <w:rPr>
          <w:rFonts w:ascii="Verdana" w:hAnsi="Verdana"/>
          <w:sz w:val="18"/>
          <w:lang w:val="es-BO"/>
        </w:rPr>
      </w:pPr>
      <w:r w:rsidRPr="008F554D">
        <w:rPr>
          <w:rFonts w:ascii="Verdana" w:hAnsi="Verdana"/>
          <w:sz w:val="18"/>
          <w:lang w:val="es-BO"/>
        </w:rPr>
        <w:t>El Responsable de Evaluación o la Comisión de Calificación, recomendará la adjudicación de la propuesta que obtuvo el mayor puntaje total (</w:t>
      </w:r>
      <w:proofErr w:type="spellStart"/>
      <w:r w:rsidRPr="008F554D">
        <w:rPr>
          <w:rFonts w:ascii="Verdana" w:hAnsi="Verdana"/>
          <w:sz w:val="18"/>
          <w:lang w:val="es-BO"/>
        </w:rPr>
        <w:t>PTPi</w:t>
      </w:r>
      <w:proofErr w:type="spellEnd"/>
      <w:r w:rsidRPr="008F554D">
        <w:rPr>
          <w:rFonts w:ascii="Verdana" w:hAnsi="Verdana"/>
          <w:sz w:val="18"/>
          <w:lang w:val="es-BO"/>
        </w:rPr>
        <w:t>)</w:t>
      </w:r>
      <w:r>
        <w:rPr>
          <w:rFonts w:ascii="Verdana" w:hAnsi="Verdana"/>
          <w:sz w:val="18"/>
          <w:lang w:val="es-BO"/>
        </w:rPr>
        <w:t>, cuyo monto adjudicado corresponderá al Precio Ajustado (PA)</w:t>
      </w:r>
      <w:r w:rsidRPr="008F554D">
        <w:rPr>
          <w:rFonts w:ascii="Verdana" w:hAnsi="Verdana"/>
          <w:sz w:val="18"/>
          <w:lang w:val="es-BO"/>
        </w:rPr>
        <w:t>.</w:t>
      </w:r>
    </w:p>
    <w:p w14:paraId="7540A519" w14:textId="77777777" w:rsidR="000228A1" w:rsidRPr="008F554D" w:rsidRDefault="000228A1" w:rsidP="000228A1">
      <w:pPr>
        <w:widowControl w:val="0"/>
        <w:tabs>
          <w:tab w:val="left" w:pos="1418"/>
        </w:tabs>
        <w:ind w:left="540"/>
        <w:jc w:val="both"/>
        <w:rPr>
          <w:rFonts w:cs="Arial"/>
          <w:sz w:val="18"/>
          <w:szCs w:val="18"/>
          <w:lang w:val="es-BO"/>
        </w:rPr>
      </w:pPr>
    </w:p>
    <w:p w14:paraId="4C0AA904" w14:textId="77777777" w:rsidR="000228A1" w:rsidRPr="008F554D" w:rsidRDefault="000228A1" w:rsidP="000228A1">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A98FDA8" w14:textId="77777777" w:rsidR="00653C2B" w:rsidRPr="008F554D" w:rsidRDefault="00653C2B" w:rsidP="00653C2B">
      <w:pPr>
        <w:widowControl w:val="0"/>
        <w:tabs>
          <w:tab w:val="left" w:pos="1418"/>
        </w:tabs>
        <w:ind w:left="540"/>
        <w:jc w:val="both"/>
        <w:rPr>
          <w:rFonts w:cs="Arial"/>
          <w:sz w:val="18"/>
          <w:szCs w:val="18"/>
          <w:lang w:val="es-BO"/>
        </w:rPr>
      </w:pPr>
    </w:p>
    <w:p w14:paraId="7A47CF7F"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30" w:name="_Toc94714715"/>
      <w:r w:rsidRPr="008F554D">
        <w:rPr>
          <w:rFonts w:ascii="Verdana" w:hAnsi="Verdana"/>
          <w:sz w:val="18"/>
          <w:szCs w:val="18"/>
        </w:rPr>
        <w:t>MÉTODO DE SELECCIÓN Y ADJUDICACIÓN CALIDAD</w:t>
      </w:r>
      <w:bookmarkEnd w:id="130"/>
      <w:r>
        <w:rPr>
          <w:rFonts w:ascii="Verdana" w:hAnsi="Verdana"/>
          <w:sz w:val="18"/>
          <w:szCs w:val="18"/>
        </w:rPr>
        <w:t xml:space="preserve"> </w:t>
      </w:r>
      <w:r w:rsidRPr="009E32D4">
        <w:rPr>
          <w:i/>
          <w:color w:val="365F91" w:themeColor="accent1" w:themeShade="BF"/>
          <w:sz w:val="24"/>
          <w:szCs w:val="18"/>
        </w:rPr>
        <w:t>“No aplica este Método”</w:t>
      </w:r>
    </w:p>
    <w:p w14:paraId="2FF0478E" w14:textId="77777777" w:rsidR="00653C2B" w:rsidRPr="008F554D" w:rsidRDefault="00653C2B" w:rsidP="00653C2B">
      <w:pPr>
        <w:ind w:left="567"/>
        <w:jc w:val="both"/>
        <w:rPr>
          <w:rFonts w:cs="Arial"/>
          <w:b/>
          <w:sz w:val="18"/>
          <w:szCs w:val="18"/>
          <w:lang w:val="es-BO"/>
        </w:rPr>
      </w:pPr>
    </w:p>
    <w:p w14:paraId="2FF5D559"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31" w:name="_Toc94714716"/>
      <w:r w:rsidRPr="008F554D">
        <w:rPr>
          <w:rFonts w:ascii="Verdana" w:hAnsi="Verdana"/>
          <w:sz w:val="18"/>
          <w:szCs w:val="18"/>
        </w:rPr>
        <w:t>MÉTODO DE SELECCIÓN Y ADJUDICACIÓN PRESUPUESTO FIJO</w:t>
      </w:r>
      <w:bookmarkEnd w:id="131"/>
      <w:r>
        <w:rPr>
          <w:rFonts w:ascii="Verdana" w:hAnsi="Verdana"/>
          <w:sz w:val="18"/>
          <w:szCs w:val="18"/>
        </w:rPr>
        <w:t xml:space="preserve"> </w:t>
      </w:r>
      <w:r w:rsidRPr="009E32D4">
        <w:rPr>
          <w:i/>
          <w:color w:val="365F91" w:themeColor="accent1" w:themeShade="BF"/>
          <w:sz w:val="24"/>
          <w:szCs w:val="18"/>
        </w:rPr>
        <w:t>“No aplica este Método”</w:t>
      </w:r>
    </w:p>
    <w:p w14:paraId="05068B1B" w14:textId="77777777" w:rsidR="00653C2B" w:rsidRPr="008F554D" w:rsidRDefault="00653C2B" w:rsidP="00653C2B">
      <w:pPr>
        <w:pStyle w:val="Textodebloque"/>
        <w:tabs>
          <w:tab w:val="left" w:pos="709"/>
        </w:tabs>
        <w:ind w:left="0"/>
        <w:jc w:val="both"/>
        <w:rPr>
          <w:rFonts w:ascii="Verdana" w:hAnsi="Verdana" w:cs="Tahoma"/>
          <w:sz w:val="18"/>
          <w:szCs w:val="18"/>
          <w:lang w:val="es-BO"/>
        </w:rPr>
      </w:pPr>
    </w:p>
    <w:p w14:paraId="67134121" w14:textId="77777777" w:rsidR="00653C2B" w:rsidRPr="008F554D" w:rsidRDefault="00653C2B" w:rsidP="00653C2B">
      <w:pPr>
        <w:ind w:left="540" w:right="-4"/>
        <w:jc w:val="both"/>
        <w:rPr>
          <w:rFonts w:cs="Arial"/>
          <w:b/>
          <w:sz w:val="18"/>
          <w:szCs w:val="18"/>
          <w:lang w:val="es-BO"/>
        </w:rPr>
      </w:pPr>
    </w:p>
    <w:p w14:paraId="68B68346" w14:textId="293DDFA9" w:rsidR="00653C2B" w:rsidRPr="008F554D" w:rsidRDefault="00653C2B" w:rsidP="00285D53">
      <w:pPr>
        <w:pStyle w:val="Puesto"/>
        <w:numPr>
          <w:ilvl w:val="0"/>
          <w:numId w:val="31"/>
        </w:numPr>
        <w:spacing w:before="0" w:after="0"/>
        <w:jc w:val="both"/>
        <w:rPr>
          <w:rFonts w:ascii="Verdana" w:hAnsi="Verdana"/>
          <w:sz w:val="18"/>
          <w:szCs w:val="18"/>
        </w:rPr>
      </w:pPr>
      <w:bookmarkStart w:id="132" w:name="_Toc94714717"/>
      <w:r w:rsidRPr="008F554D">
        <w:rPr>
          <w:rFonts w:ascii="Verdana" w:hAnsi="Verdana"/>
          <w:sz w:val="18"/>
          <w:szCs w:val="18"/>
        </w:rPr>
        <w:t>MÉTODO DE SELECCIÓN Y ADJUDICACIÓN MENOR COSTO</w:t>
      </w:r>
      <w:bookmarkEnd w:id="132"/>
      <w:r w:rsidR="000228A1">
        <w:rPr>
          <w:rFonts w:ascii="Verdana" w:hAnsi="Verdana"/>
          <w:sz w:val="18"/>
          <w:szCs w:val="18"/>
        </w:rPr>
        <w:t xml:space="preserve"> </w:t>
      </w:r>
      <w:r w:rsidR="000228A1" w:rsidRPr="009E32D4">
        <w:rPr>
          <w:i/>
          <w:color w:val="365F91" w:themeColor="accent1" w:themeShade="BF"/>
          <w:sz w:val="24"/>
          <w:szCs w:val="18"/>
        </w:rPr>
        <w:t>“No aplica este Método”</w:t>
      </w:r>
    </w:p>
    <w:p w14:paraId="3CD71109" w14:textId="77777777" w:rsidR="00653C2B" w:rsidRPr="008F554D" w:rsidRDefault="00653C2B" w:rsidP="00653C2B">
      <w:pPr>
        <w:ind w:left="525"/>
        <w:jc w:val="both"/>
        <w:rPr>
          <w:rFonts w:cs="Arial"/>
          <w:sz w:val="18"/>
          <w:szCs w:val="18"/>
          <w:lang w:val="es-BO"/>
        </w:rPr>
      </w:pPr>
    </w:p>
    <w:p w14:paraId="2DE8C02E" w14:textId="77777777" w:rsidR="00653C2B" w:rsidRPr="008F554D" w:rsidRDefault="00653C2B" w:rsidP="00653C2B">
      <w:pPr>
        <w:tabs>
          <w:tab w:val="left" w:pos="567"/>
        </w:tabs>
        <w:ind w:left="708"/>
        <w:jc w:val="both"/>
        <w:rPr>
          <w:rFonts w:cs="Arial"/>
          <w:sz w:val="18"/>
          <w:szCs w:val="18"/>
          <w:lang w:val="es-BO" w:eastAsia="en-US"/>
        </w:rPr>
      </w:pPr>
    </w:p>
    <w:p w14:paraId="5521636D"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33" w:name="_Toc94714718"/>
      <w:r w:rsidRPr="008F554D">
        <w:rPr>
          <w:rFonts w:ascii="Verdana" w:hAnsi="Verdana"/>
          <w:sz w:val="18"/>
          <w:szCs w:val="18"/>
        </w:rPr>
        <w:t>CONTENIDO DEL INFORME DE EVALUACIÓN Y RECOMENDACIÓN</w:t>
      </w:r>
      <w:bookmarkEnd w:id="133"/>
    </w:p>
    <w:p w14:paraId="7CF027B5" w14:textId="77777777" w:rsidR="00653C2B" w:rsidRPr="008F554D" w:rsidRDefault="00653C2B" w:rsidP="00653C2B">
      <w:pPr>
        <w:rPr>
          <w:rFonts w:cs="Arial"/>
          <w:b/>
          <w:sz w:val="18"/>
          <w:szCs w:val="18"/>
          <w:lang w:val="es-BO"/>
        </w:rPr>
      </w:pPr>
    </w:p>
    <w:p w14:paraId="2430462A" w14:textId="77777777" w:rsidR="00653C2B" w:rsidRPr="008F554D" w:rsidRDefault="00653C2B" w:rsidP="00653C2B">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B007306" w14:textId="77777777" w:rsidR="00653C2B" w:rsidRPr="008F554D" w:rsidRDefault="00653C2B" w:rsidP="00653C2B">
      <w:pPr>
        <w:ind w:left="709"/>
        <w:rPr>
          <w:rFonts w:cs="Arial"/>
          <w:sz w:val="18"/>
          <w:szCs w:val="18"/>
          <w:lang w:val="es-BO"/>
        </w:rPr>
      </w:pPr>
    </w:p>
    <w:p w14:paraId="0B49AF1C" w14:textId="77777777" w:rsidR="00653C2B" w:rsidRPr="008F554D" w:rsidRDefault="00653C2B" w:rsidP="00285D53">
      <w:pPr>
        <w:numPr>
          <w:ilvl w:val="0"/>
          <w:numId w:val="28"/>
        </w:numPr>
        <w:tabs>
          <w:tab w:val="clear" w:pos="1440"/>
        </w:tabs>
        <w:ind w:left="1276" w:hanging="589"/>
        <w:jc w:val="both"/>
        <w:rPr>
          <w:rFonts w:cs="Arial"/>
          <w:sz w:val="18"/>
          <w:szCs w:val="18"/>
          <w:lang w:val="es-BO"/>
        </w:rPr>
      </w:pPr>
      <w:r w:rsidRPr="008F554D">
        <w:rPr>
          <w:rFonts w:cs="Arial"/>
          <w:sz w:val="18"/>
          <w:szCs w:val="18"/>
          <w:lang w:val="es-BO"/>
        </w:rPr>
        <w:lastRenderedPageBreak/>
        <w:t>Nómina de los proponentes</w:t>
      </w:r>
      <w:r>
        <w:rPr>
          <w:rFonts w:cs="Arial"/>
          <w:sz w:val="18"/>
          <w:szCs w:val="18"/>
          <w:lang w:val="es-BO"/>
        </w:rPr>
        <w:t>;</w:t>
      </w:r>
    </w:p>
    <w:p w14:paraId="24CF7773" w14:textId="77777777" w:rsidR="00653C2B" w:rsidRPr="008F554D" w:rsidRDefault="00653C2B" w:rsidP="00285D53">
      <w:pPr>
        <w:numPr>
          <w:ilvl w:val="0"/>
          <w:numId w:val="28"/>
        </w:numPr>
        <w:tabs>
          <w:tab w:val="clear" w:pos="1440"/>
        </w:tabs>
        <w:ind w:left="1276" w:hanging="589"/>
        <w:jc w:val="both"/>
        <w:rPr>
          <w:rFonts w:cs="Arial"/>
          <w:sz w:val="18"/>
          <w:szCs w:val="18"/>
          <w:lang w:val="es-BO"/>
        </w:rPr>
      </w:pPr>
      <w:r w:rsidRPr="008F554D">
        <w:rPr>
          <w:rFonts w:cs="Arial"/>
          <w:sz w:val="18"/>
          <w:szCs w:val="18"/>
          <w:lang w:val="es-BO"/>
        </w:rPr>
        <w:t>Cuadros de evaluación</w:t>
      </w:r>
      <w:r>
        <w:rPr>
          <w:rFonts w:cs="Arial"/>
          <w:sz w:val="18"/>
          <w:szCs w:val="18"/>
          <w:lang w:val="es-BO"/>
        </w:rPr>
        <w:t>;</w:t>
      </w:r>
    </w:p>
    <w:p w14:paraId="46264C0C" w14:textId="77777777" w:rsidR="00653C2B" w:rsidRPr="008F554D" w:rsidRDefault="00653C2B" w:rsidP="00285D53">
      <w:pPr>
        <w:numPr>
          <w:ilvl w:val="0"/>
          <w:numId w:val="28"/>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Pr>
          <w:rFonts w:cs="Arial"/>
          <w:sz w:val="18"/>
          <w:szCs w:val="18"/>
          <w:lang w:val="es-BO"/>
        </w:rPr>
        <w:t>;</w:t>
      </w:r>
    </w:p>
    <w:p w14:paraId="464036F6" w14:textId="77777777" w:rsidR="00653C2B" w:rsidRPr="008F554D" w:rsidRDefault="00653C2B" w:rsidP="00285D53">
      <w:pPr>
        <w:numPr>
          <w:ilvl w:val="0"/>
          <w:numId w:val="28"/>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Pr>
          <w:rFonts w:cs="Arial"/>
          <w:sz w:val="18"/>
          <w:szCs w:val="18"/>
          <w:lang w:val="es-BO"/>
        </w:rPr>
        <w:t>;</w:t>
      </w:r>
    </w:p>
    <w:p w14:paraId="2889439A" w14:textId="77777777" w:rsidR="00653C2B" w:rsidRPr="008F554D" w:rsidRDefault="00653C2B" w:rsidP="00285D53">
      <w:pPr>
        <w:numPr>
          <w:ilvl w:val="0"/>
          <w:numId w:val="28"/>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Pr>
          <w:rFonts w:cs="Arial"/>
          <w:sz w:val="18"/>
          <w:szCs w:val="18"/>
          <w:lang w:val="es-BO"/>
        </w:rPr>
        <w:t>;</w:t>
      </w:r>
    </w:p>
    <w:p w14:paraId="34F32251" w14:textId="77777777" w:rsidR="00653C2B" w:rsidRPr="008F554D" w:rsidRDefault="00653C2B" w:rsidP="00285D53">
      <w:pPr>
        <w:numPr>
          <w:ilvl w:val="0"/>
          <w:numId w:val="28"/>
        </w:numPr>
        <w:tabs>
          <w:tab w:val="clear" w:pos="1440"/>
        </w:tabs>
        <w:ind w:left="1276" w:hanging="589"/>
        <w:jc w:val="both"/>
        <w:rPr>
          <w:rFonts w:cs="Arial"/>
          <w:sz w:val="18"/>
          <w:szCs w:val="18"/>
          <w:lang w:val="es-BO"/>
        </w:rPr>
      </w:pPr>
      <w:r w:rsidRPr="008F554D">
        <w:rPr>
          <w:rFonts w:cs="Arial"/>
          <w:sz w:val="18"/>
          <w:szCs w:val="18"/>
          <w:lang w:val="es-BO"/>
        </w:rPr>
        <w:t>Otros aspectos que el Responsable de Evaluación o la Comisión de Calificación considere pertinentes.</w:t>
      </w:r>
    </w:p>
    <w:p w14:paraId="6E78602E" w14:textId="77777777" w:rsidR="00653C2B" w:rsidRPr="008F554D" w:rsidRDefault="00653C2B" w:rsidP="00653C2B">
      <w:pPr>
        <w:ind w:left="709"/>
        <w:rPr>
          <w:rFonts w:cs="Arial"/>
          <w:sz w:val="18"/>
          <w:szCs w:val="18"/>
          <w:lang w:val="es-BO"/>
        </w:rPr>
      </w:pPr>
    </w:p>
    <w:p w14:paraId="1B0EADFD" w14:textId="77777777" w:rsidR="00653C2B" w:rsidRPr="00422537" w:rsidRDefault="00653C2B" w:rsidP="00285D53">
      <w:pPr>
        <w:pStyle w:val="Puesto"/>
        <w:numPr>
          <w:ilvl w:val="0"/>
          <w:numId w:val="31"/>
        </w:numPr>
        <w:spacing w:before="0" w:after="0"/>
        <w:jc w:val="both"/>
        <w:rPr>
          <w:rFonts w:ascii="Verdana" w:hAnsi="Verdana"/>
          <w:sz w:val="18"/>
          <w:szCs w:val="18"/>
        </w:rPr>
      </w:pPr>
      <w:bookmarkStart w:id="134" w:name="_Toc94714719"/>
      <w:r w:rsidRPr="00422537">
        <w:rPr>
          <w:rFonts w:ascii="Verdana" w:hAnsi="Verdana"/>
          <w:sz w:val="18"/>
          <w:szCs w:val="18"/>
        </w:rPr>
        <w:t>ADJUDICACIÓN O DECLARATORIA DESIERTA</w:t>
      </w:r>
      <w:bookmarkEnd w:id="134"/>
    </w:p>
    <w:p w14:paraId="1D357E55" w14:textId="77777777" w:rsidR="00653C2B" w:rsidRPr="00E40364" w:rsidRDefault="00653C2B" w:rsidP="00653C2B">
      <w:pPr>
        <w:ind w:left="1416"/>
        <w:jc w:val="both"/>
        <w:rPr>
          <w:rFonts w:cs="Arial"/>
          <w:sz w:val="18"/>
          <w:szCs w:val="18"/>
          <w:lang w:val="es-BO"/>
        </w:rPr>
      </w:pPr>
    </w:p>
    <w:p w14:paraId="283C37EE" w14:textId="77777777" w:rsidR="00653C2B" w:rsidRPr="00E40364" w:rsidRDefault="00653C2B" w:rsidP="001B4625">
      <w:pPr>
        <w:pStyle w:val="Prrafodelista"/>
        <w:numPr>
          <w:ilvl w:val="0"/>
          <w:numId w:val="22"/>
        </w:numPr>
        <w:jc w:val="both"/>
        <w:rPr>
          <w:rFonts w:ascii="Verdana" w:hAnsi="Verdana" w:cs="Arial"/>
          <w:vanish/>
          <w:sz w:val="18"/>
          <w:szCs w:val="18"/>
          <w:lang w:val="es-BO" w:eastAsia="es-ES"/>
        </w:rPr>
      </w:pPr>
    </w:p>
    <w:p w14:paraId="293A7004" w14:textId="77777777" w:rsidR="00653C2B" w:rsidRPr="00E40364" w:rsidRDefault="00653C2B" w:rsidP="001B4625">
      <w:pPr>
        <w:pStyle w:val="Prrafodelista"/>
        <w:numPr>
          <w:ilvl w:val="0"/>
          <w:numId w:val="22"/>
        </w:numPr>
        <w:jc w:val="both"/>
        <w:rPr>
          <w:rFonts w:ascii="Verdana" w:hAnsi="Verdana" w:cs="Arial"/>
          <w:vanish/>
          <w:sz w:val="18"/>
          <w:szCs w:val="18"/>
          <w:lang w:val="es-BO" w:eastAsia="es-ES"/>
        </w:rPr>
      </w:pPr>
    </w:p>
    <w:p w14:paraId="41E81907" w14:textId="77777777" w:rsidR="00653C2B" w:rsidRPr="00E40364" w:rsidRDefault="00653C2B" w:rsidP="001B4625">
      <w:pPr>
        <w:pStyle w:val="Prrafodelista"/>
        <w:numPr>
          <w:ilvl w:val="0"/>
          <w:numId w:val="22"/>
        </w:numPr>
        <w:jc w:val="both"/>
        <w:rPr>
          <w:rFonts w:ascii="Verdana" w:hAnsi="Verdana" w:cs="Arial"/>
          <w:vanish/>
          <w:sz w:val="18"/>
          <w:szCs w:val="18"/>
          <w:lang w:val="es-BO" w:eastAsia="es-ES"/>
        </w:rPr>
      </w:pPr>
    </w:p>
    <w:p w14:paraId="0014F7A4" w14:textId="77777777" w:rsidR="00653C2B" w:rsidRPr="00E40364" w:rsidRDefault="00653C2B" w:rsidP="001B4625">
      <w:pPr>
        <w:pStyle w:val="Prrafodelista"/>
        <w:numPr>
          <w:ilvl w:val="0"/>
          <w:numId w:val="22"/>
        </w:numPr>
        <w:jc w:val="both"/>
        <w:rPr>
          <w:rFonts w:ascii="Verdana" w:hAnsi="Verdana" w:cs="Arial"/>
          <w:vanish/>
          <w:sz w:val="18"/>
          <w:szCs w:val="18"/>
          <w:lang w:val="es-BO" w:eastAsia="es-ES"/>
        </w:rPr>
      </w:pPr>
    </w:p>
    <w:p w14:paraId="3F6CF6BD" w14:textId="77777777" w:rsidR="00653C2B" w:rsidRPr="00E40364" w:rsidRDefault="00653C2B" w:rsidP="001B4625">
      <w:pPr>
        <w:pStyle w:val="Prrafodelista"/>
        <w:numPr>
          <w:ilvl w:val="0"/>
          <w:numId w:val="22"/>
        </w:numPr>
        <w:jc w:val="both"/>
        <w:rPr>
          <w:rFonts w:ascii="Verdana" w:hAnsi="Verdana" w:cs="Arial"/>
          <w:vanish/>
          <w:sz w:val="18"/>
          <w:szCs w:val="18"/>
          <w:lang w:val="es-BO" w:eastAsia="es-ES"/>
        </w:rPr>
      </w:pPr>
    </w:p>
    <w:p w14:paraId="52429849" w14:textId="77777777" w:rsidR="00653C2B" w:rsidRPr="00E40364" w:rsidRDefault="00653C2B" w:rsidP="001B4625">
      <w:pPr>
        <w:pStyle w:val="Prrafodelista"/>
        <w:numPr>
          <w:ilvl w:val="0"/>
          <w:numId w:val="22"/>
        </w:numPr>
        <w:jc w:val="both"/>
        <w:rPr>
          <w:rFonts w:ascii="Verdana" w:hAnsi="Verdana" w:cs="Arial"/>
          <w:vanish/>
          <w:sz w:val="18"/>
          <w:szCs w:val="18"/>
          <w:lang w:val="es-BO" w:eastAsia="es-ES"/>
        </w:rPr>
      </w:pPr>
    </w:p>
    <w:p w14:paraId="5FD91803" w14:textId="77777777" w:rsidR="00653C2B" w:rsidRPr="00E40364" w:rsidRDefault="00653C2B" w:rsidP="001B4625">
      <w:pPr>
        <w:pStyle w:val="Prrafodelista"/>
        <w:numPr>
          <w:ilvl w:val="0"/>
          <w:numId w:val="22"/>
        </w:numPr>
        <w:jc w:val="both"/>
        <w:rPr>
          <w:rFonts w:ascii="Verdana" w:hAnsi="Verdana" w:cs="Arial"/>
          <w:vanish/>
          <w:sz w:val="18"/>
          <w:szCs w:val="18"/>
          <w:lang w:val="es-BO" w:eastAsia="es-ES"/>
        </w:rPr>
      </w:pPr>
    </w:p>
    <w:p w14:paraId="267B0FB8" w14:textId="77777777" w:rsidR="00653C2B" w:rsidRPr="00CE703A" w:rsidRDefault="00653C2B" w:rsidP="001B4625">
      <w:pPr>
        <w:pStyle w:val="Prrafodelista"/>
        <w:numPr>
          <w:ilvl w:val="0"/>
          <w:numId w:val="22"/>
        </w:numPr>
        <w:jc w:val="both"/>
        <w:rPr>
          <w:rFonts w:ascii="Verdana" w:hAnsi="Verdana" w:cs="Arial"/>
          <w:vanish/>
          <w:sz w:val="18"/>
          <w:szCs w:val="18"/>
          <w:lang w:val="es-BO" w:eastAsia="es-ES"/>
        </w:rPr>
      </w:pPr>
    </w:p>
    <w:p w14:paraId="5A16DD82" w14:textId="77777777" w:rsidR="00653C2B" w:rsidRPr="00422537" w:rsidRDefault="00653C2B" w:rsidP="001B4625">
      <w:pPr>
        <w:pStyle w:val="Prrafodelista"/>
        <w:numPr>
          <w:ilvl w:val="0"/>
          <w:numId w:val="22"/>
        </w:numPr>
        <w:jc w:val="both"/>
        <w:rPr>
          <w:rFonts w:ascii="Verdana" w:hAnsi="Verdana" w:cs="Arial"/>
          <w:vanish/>
          <w:sz w:val="18"/>
          <w:szCs w:val="18"/>
          <w:lang w:val="es-BO" w:eastAsia="es-ES"/>
        </w:rPr>
      </w:pPr>
    </w:p>
    <w:p w14:paraId="3A3CB1FF" w14:textId="77777777" w:rsidR="00653C2B" w:rsidRPr="00422537" w:rsidRDefault="00653C2B" w:rsidP="001B4625">
      <w:pPr>
        <w:pStyle w:val="Prrafodelista"/>
        <w:numPr>
          <w:ilvl w:val="0"/>
          <w:numId w:val="22"/>
        </w:numPr>
        <w:jc w:val="both"/>
        <w:rPr>
          <w:rFonts w:ascii="Verdana" w:hAnsi="Verdana" w:cs="Arial"/>
          <w:vanish/>
          <w:sz w:val="18"/>
          <w:szCs w:val="18"/>
          <w:lang w:val="es-BO" w:eastAsia="es-ES"/>
        </w:rPr>
      </w:pPr>
    </w:p>
    <w:p w14:paraId="45856172" w14:textId="77777777" w:rsidR="00653C2B" w:rsidRPr="00422537" w:rsidRDefault="00653C2B" w:rsidP="001B4625">
      <w:pPr>
        <w:pStyle w:val="Prrafodelista"/>
        <w:numPr>
          <w:ilvl w:val="0"/>
          <w:numId w:val="22"/>
        </w:numPr>
        <w:jc w:val="both"/>
        <w:rPr>
          <w:rFonts w:ascii="Verdana" w:hAnsi="Verdana" w:cs="Arial"/>
          <w:vanish/>
          <w:sz w:val="18"/>
          <w:szCs w:val="18"/>
          <w:lang w:val="es-BO" w:eastAsia="es-ES"/>
        </w:rPr>
      </w:pPr>
    </w:p>
    <w:p w14:paraId="28F83C24" w14:textId="77777777" w:rsidR="00653C2B" w:rsidRPr="00422537" w:rsidRDefault="00653C2B" w:rsidP="001B4625">
      <w:pPr>
        <w:pStyle w:val="Prrafodelista"/>
        <w:numPr>
          <w:ilvl w:val="0"/>
          <w:numId w:val="22"/>
        </w:numPr>
        <w:jc w:val="both"/>
        <w:rPr>
          <w:rFonts w:ascii="Verdana" w:hAnsi="Verdana" w:cs="Arial"/>
          <w:vanish/>
          <w:sz w:val="18"/>
          <w:szCs w:val="18"/>
          <w:lang w:val="es-BO" w:eastAsia="es-ES"/>
        </w:rPr>
      </w:pPr>
    </w:p>
    <w:p w14:paraId="5627EFDE" w14:textId="77777777" w:rsidR="00653C2B" w:rsidRPr="00422537" w:rsidRDefault="00653C2B" w:rsidP="001B4625">
      <w:pPr>
        <w:pStyle w:val="Prrafodelista"/>
        <w:numPr>
          <w:ilvl w:val="0"/>
          <w:numId w:val="22"/>
        </w:numPr>
        <w:jc w:val="both"/>
        <w:rPr>
          <w:rFonts w:ascii="Verdana" w:hAnsi="Verdana" w:cs="Arial"/>
          <w:vanish/>
          <w:sz w:val="18"/>
          <w:szCs w:val="18"/>
          <w:lang w:val="es-BO" w:eastAsia="es-ES"/>
        </w:rPr>
      </w:pPr>
    </w:p>
    <w:p w14:paraId="5529F9BB" w14:textId="77777777" w:rsidR="00653C2B" w:rsidRPr="00422537" w:rsidRDefault="00653C2B" w:rsidP="001B4625">
      <w:pPr>
        <w:pStyle w:val="Prrafodelista"/>
        <w:numPr>
          <w:ilvl w:val="0"/>
          <w:numId w:val="22"/>
        </w:numPr>
        <w:jc w:val="both"/>
        <w:rPr>
          <w:rFonts w:ascii="Verdana" w:hAnsi="Verdana" w:cs="Arial"/>
          <w:vanish/>
          <w:sz w:val="18"/>
          <w:szCs w:val="18"/>
          <w:lang w:val="es-BO" w:eastAsia="es-ES"/>
        </w:rPr>
      </w:pPr>
    </w:p>
    <w:p w14:paraId="465E4BDB" w14:textId="77777777" w:rsidR="00653C2B" w:rsidRPr="00422537" w:rsidRDefault="00653C2B" w:rsidP="001B4625">
      <w:pPr>
        <w:pStyle w:val="Prrafodelista"/>
        <w:numPr>
          <w:ilvl w:val="0"/>
          <w:numId w:val="22"/>
        </w:numPr>
        <w:jc w:val="both"/>
        <w:rPr>
          <w:rFonts w:ascii="Verdana" w:hAnsi="Verdana" w:cs="Arial"/>
          <w:vanish/>
          <w:sz w:val="18"/>
          <w:szCs w:val="18"/>
          <w:lang w:val="es-BO" w:eastAsia="es-ES"/>
        </w:rPr>
      </w:pPr>
    </w:p>
    <w:p w14:paraId="2A90F0FE" w14:textId="77777777" w:rsidR="00653C2B" w:rsidRPr="00422537" w:rsidRDefault="00653C2B" w:rsidP="001B4625">
      <w:pPr>
        <w:pStyle w:val="Prrafodelista"/>
        <w:numPr>
          <w:ilvl w:val="0"/>
          <w:numId w:val="22"/>
        </w:numPr>
        <w:jc w:val="both"/>
        <w:rPr>
          <w:rFonts w:ascii="Verdana" w:hAnsi="Verdana" w:cs="Arial"/>
          <w:vanish/>
          <w:sz w:val="18"/>
          <w:szCs w:val="18"/>
          <w:lang w:val="es-BO" w:eastAsia="es-ES"/>
        </w:rPr>
      </w:pPr>
    </w:p>
    <w:p w14:paraId="157A1159" w14:textId="77777777" w:rsidR="00653C2B" w:rsidRPr="00422537" w:rsidRDefault="00653C2B" w:rsidP="001B4625">
      <w:pPr>
        <w:pStyle w:val="Prrafodelista"/>
        <w:numPr>
          <w:ilvl w:val="0"/>
          <w:numId w:val="22"/>
        </w:numPr>
        <w:jc w:val="both"/>
        <w:rPr>
          <w:rFonts w:ascii="Verdana" w:hAnsi="Verdana" w:cs="Arial"/>
          <w:vanish/>
          <w:sz w:val="18"/>
          <w:szCs w:val="18"/>
          <w:lang w:val="es-BO" w:eastAsia="es-ES"/>
        </w:rPr>
      </w:pPr>
    </w:p>
    <w:p w14:paraId="06F84B58" w14:textId="77777777" w:rsidR="00653C2B" w:rsidRPr="00422537" w:rsidRDefault="00653C2B" w:rsidP="00285D53">
      <w:pPr>
        <w:pStyle w:val="Prrafodelista"/>
        <w:numPr>
          <w:ilvl w:val="1"/>
          <w:numId w:val="31"/>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 dentro del plazo fijado en el cronograma de plazos, emitirá la Adjudicación o Declaratoria Desierta.</w:t>
      </w:r>
    </w:p>
    <w:p w14:paraId="7E6F116F" w14:textId="77777777" w:rsidR="00653C2B" w:rsidRPr="00422537" w:rsidRDefault="00653C2B" w:rsidP="00653C2B">
      <w:pPr>
        <w:ind w:left="576"/>
        <w:jc w:val="both"/>
        <w:rPr>
          <w:sz w:val="18"/>
          <w:lang w:val="es-BO"/>
        </w:rPr>
      </w:pPr>
    </w:p>
    <w:p w14:paraId="05FCBE72" w14:textId="77777777" w:rsidR="00653C2B" w:rsidRPr="00422537" w:rsidRDefault="00653C2B" w:rsidP="00285D53">
      <w:pPr>
        <w:pStyle w:val="Prrafodelista"/>
        <w:numPr>
          <w:ilvl w:val="1"/>
          <w:numId w:val="31"/>
        </w:numPr>
        <w:ind w:left="1276" w:hanging="850"/>
        <w:jc w:val="both"/>
        <w:rPr>
          <w:rFonts w:ascii="Verdana" w:hAnsi="Verdana"/>
          <w:sz w:val="18"/>
          <w:lang w:val="es-BO"/>
        </w:rPr>
      </w:pPr>
      <w:r w:rsidRPr="00422537">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4C22DD47" w14:textId="77777777" w:rsidR="00653C2B" w:rsidRPr="00422537" w:rsidRDefault="00653C2B" w:rsidP="00653C2B">
      <w:pPr>
        <w:pStyle w:val="Prrafodelista"/>
        <w:ind w:left="1276"/>
        <w:jc w:val="both"/>
        <w:rPr>
          <w:rFonts w:ascii="Verdana" w:hAnsi="Verdana"/>
          <w:sz w:val="18"/>
          <w:lang w:val="es-BO"/>
        </w:rPr>
      </w:pPr>
    </w:p>
    <w:p w14:paraId="708FB9AB" w14:textId="77777777" w:rsidR="00653C2B" w:rsidRPr="008F554D" w:rsidRDefault="00653C2B" w:rsidP="00653C2B">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54D2BCE5" w14:textId="77777777" w:rsidR="00653C2B" w:rsidRPr="008F554D" w:rsidRDefault="00653C2B" w:rsidP="00653C2B">
      <w:pPr>
        <w:jc w:val="both"/>
        <w:rPr>
          <w:rFonts w:cs="Arial"/>
          <w:sz w:val="18"/>
          <w:szCs w:val="18"/>
          <w:lang w:val="es-BO"/>
        </w:rPr>
      </w:pPr>
    </w:p>
    <w:p w14:paraId="33A58D0F" w14:textId="77777777" w:rsidR="00653C2B" w:rsidRPr="008F554D" w:rsidRDefault="00653C2B" w:rsidP="00285D53">
      <w:pPr>
        <w:pStyle w:val="Prrafodelista"/>
        <w:numPr>
          <w:ilvl w:val="1"/>
          <w:numId w:val="31"/>
        </w:numPr>
        <w:ind w:left="1276" w:hanging="850"/>
        <w:jc w:val="both"/>
        <w:rPr>
          <w:rFonts w:ascii="Verdana" w:hAnsi="Verdana"/>
          <w:sz w:val="18"/>
          <w:lang w:val="es-BO"/>
        </w:rPr>
      </w:pPr>
      <w:r w:rsidRPr="008F554D">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7121598E" w14:textId="77777777" w:rsidR="00653C2B" w:rsidRPr="008F554D" w:rsidRDefault="00653C2B" w:rsidP="00653C2B">
      <w:pPr>
        <w:ind w:left="576"/>
        <w:jc w:val="both"/>
        <w:rPr>
          <w:sz w:val="18"/>
          <w:lang w:val="es-BO"/>
        </w:rPr>
      </w:pPr>
    </w:p>
    <w:p w14:paraId="27758603" w14:textId="77777777" w:rsidR="00653C2B" w:rsidRPr="008F554D" w:rsidRDefault="00653C2B" w:rsidP="00285D53">
      <w:pPr>
        <w:pStyle w:val="Prrafodelista"/>
        <w:numPr>
          <w:ilvl w:val="1"/>
          <w:numId w:val="31"/>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Pr="008F554D">
        <w:rPr>
          <w:rFonts w:ascii="Verdana" w:hAnsi="Verdana"/>
          <w:sz w:val="18"/>
          <w:lang w:val="es-BO"/>
        </w:rPr>
        <w:t>de Adjudicación o Declaratoria Desierta será motivad</w:t>
      </w:r>
      <w:r>
        <w:rPr>
          <w:rFonts w:ascii="Verdana" w:hAnsi="Verdana"/>
          <w:sz w:val="18"/>
          <w:lang w:val="es-BO"/>
        </w:rPr>
        <w:t>o</w:t>
      </w:r>
      <w:r w:rsidRPr="008F554D">
        <w:rPr>
          <w:rFonts w:ascii="Verdana" w:hAnsi="Verdana"/>
          <w:sz w:val="18"/>
          <w:lang w:val="es-BO"/>
        </w:rPr>
        <w:t xml:space="preserve"> y contendrá mínimamente la siguiente información:</w:t>
      </w:r>
    </w:p>
    <w:p w14:paraId="62A2EA71" w14:textId="77777777" w:rsidR="00653C2B" w:rsidRPr="008F554D" w:rsidRDefault="00653C2B" w:rsidP="00653C2B">
      <w:pPr>
        <w:jc w:val="both"/>
        <w:rPr>
          <w:rFonts w:cs="Arial"/>
          <w:sz w:val="18"/>
          <w:szCs w:val="18"/>
          <w:lang w:val="es-BO"/>
        </w:rPr>
      </w:pPr>
    </w:p>
    <w:p w14:paraId="1F08EA96" w14:textId="77777777" w:rsidR="00653C2B" w:rsidRPr="008F554D" w:rsidRDefault="00653C2B" w:rsidP="001B4625">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 xml:space="preserve">Nómina de los participantes y precios ofertados, </w:t>
      </w:r>
      <w:r w:rsidRPr="008F554D">
        <w:rPr>
          <w:rFonts w:ascii="Verdana" w:hAnsi="Verdana" w:cs="Arial"/>
          <w:sz w:val="18"/>
          <w:szCs w:val="18"/>
          <w:lang w:val="es-BO"/>
        </w:rPr>
        <w:t>cuando corresponda</w:t>
      </w:r>
      <w:r>
        <w:rPr>
          <w:rFonts w:ascii="Verdana" w:hAnsi="Verdana" w:cs="Arial"/>
          <w:sz w:val="18"/>
          <w:szCs w:val="18"/>
          <w:lang w:val="es-BO"/>
        </w:rPr>
        <w:t>;</w:t>
      </w:r>
    </w:p>
    <w:p w14:paraId="341C47CC" w14:textId="77777777" w:rsidR="00653C2B" w:rsidRPr="008F554D" w:rsidRDefault="00653C2B" w:rsidP="001B4625">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3BFB25A4" w14:textId="77777777" w:rsidR="00653C2B" w:rsidRPr="008F554D" w:rsidRDefault="00653C2B" w:rsidP="001B4625">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Pr>
          <w:rFonts w:ascii="Verdana" w:hAnsi="Verdana" w:cs="Arial"/>
          <w:sz w:val="18"/>
          <w:szCs w:val="18"/>
          <w:lang w:val="es-BO"/>
        </w:rPr>
        <w:t>;</w:t>
      </w:r>
    </w:p>
    <w:p w14:paraId="2CDFD7D3" w14:textId="77777777" w:rsidR="00653C2B" w:rsidRPr="008F554D" w:rsidRDefault="00653C2B" w:rsidP="001B4625">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22678BED" w14:textId="77777777" w:rsidR="00653C2B" w:rsidRPr="00BF734E" w:rsidRDefault="00653C2B" w:rsidP="001B4625">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796FC781" w14:textId="77777777" w:rsidR="00653C2B" w:rsidRPr="008F554D" w:rsidRDefault="00653C2B" w:rsidP="00653C2B">
      <w:pPr>
        <w:tabs>
          <w:tab w:val="num" w:pos="1440"/>
        </w:tabs>
        <w:ind w:left="360"/>
        <w:jc w:val="both"/>
        <w:rPr>
          <w:rFonts w:cs="Arial"/>
          <w:sz w:val="18"/>
          <w:szCs w:val="18"/>
          <w:lang w:val="es-BO"/>
        </w:rPr>
      </w:pPr>
    </w:p>
    <w:p w14:paraId="504599D9" w14:textId="77777777" w:rsidR="00653C2B" w:rsidRPr="008F554D" w:rsidRDefault="00653C2B" w:rsidP="00653C2B">
      <w:pPr>
        <w:pStyle w:val="Prrafodelista"/>
        <w:ind w:left="1276"/>
        <w:jc w:val="both"/>
        <w:rPr>
          <w:rFonts w:ascii="Verdana" w:hAnsi="Verdana" w:cs="Arial"/>
          <w:sz w:val="18"/>
          <w:szCs w:val="18"/>
          <w:lang w:val="es-BO"/>
        </w:rPr>
      </w:pPr>
      <w:r w:rsidRPr="005F59A9">
        <w:rPr>
          <w:rFonts w:ascii="Verdana" w:hAnsi="Verdana" w:cs="Arial"/>
          <w:sz w:val="18"/>
          <w:szCs w:val="18"/>
          <w:lang w:val="es-BO"/>
        </w:rPr>
        <w:t>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w:t>
      </w:r>
      <w:r w:rsidRPr="008F554D">
        <w:rPr>
          <w:rFonts w:ascii="Verdana" w:hAnsi="Verdana" w:cs="Arial"/>
          <w:sz w:val="18"/>
          <w:szCs w:val="18"/>
          <w:lang w:val="es-BO"/>
        </w:rPr>
        <w:t xml:space="preserve"> </w:t>
      </w:r>
    </w:p>
    <w:p w14:paraId="192BE896" w14:textId="77777777" w:rsidR="00653C2B" w:rsidRPr="008F554D" w:rsidRDefault="00653C2B" w:rsidP="00653C2B">
      <w:pPr>
        <w:pStyle w:val="Prrafodelista"/>
        <w:ind w:left="1276"/>
        <w:jc w:val="both"/>
        <w:rPr>
          <w:rFonts w:ascii="Verdana" w:hAnsi="Verdana" w:cs="Arial"/>
          <w:sz w:val="18"/>
          <w:szCs w:val="18"/>
          <w:lang w:val="es-BO"/>
        </w:rPr>
      </w:pPr>
    </w:p>
    <w:p w14:paraId="4486724C" w14:textId="77777777" w:rsidR="00653C2B" w:rsidRPr="008F554D" w:rsidRDefault="00653C2B" w:rsidP="00653C2B">
      <w:pPr>
        <w:pStyle w:val="Prrafodelista"/>
        <w:ind w:left="1276"/>
        <w:jc w:val="both"/>
        <w:rPr>
          <w:rFonts w:ascii="Verdana" w:hAnsi="Verdana" w:cs="Arial"/>
          <w:sz w:val="18"/>
          <w:szCs w:val="18"/>
          <w:lang w:val="es-BO"/>
        </w:rPr>
      </w:pPr>
      <w:bookmarkStart w:id="135" w:name="_Hlk76736679"/>
      <w:r w:rsidRPr="008F554D">
        <w:rPr>
          <w:rFonts w:ascii="Verdana" w:hAnsi="Verdana" w:cs="Arial"/>
          <w:sz w:val="18"/>
          <w:szCs w:val="18"/>
          <w:lang w:val="es-BO"/>
        </w:rPr>
        <w:t>En contrataciones hasta Bs200.000.- (DOSCIENTOS MIL 00/100 BOLIVIANOS), el</w:t>
      </w:r>
      <w:bookmarkEnd w:id="135"/>
      <w:r w:rsidRPr="008F554D">
        <w:rPr>
          <w:rFonts w:ascii="Verdana" w:hAnsi="Verdana" w:cs="Arial"/>
          <w:sz w:val="18"/>
          <w:szCs w:val="18"/>
          <w:lang w:val="es-BO"/>
        </w:rPr>
        <w:t xml:space="preserve"> documento de adjudicación o declaratoria desierta, deberá ser publicado en el SICOES, para efectos de comunicación. </w:t>
      </w:r>
    </w:p>
    <w:p w14:paraId="77B305A2" w14:textId="77777777" w:rsidR="00653C2B" w:rsidRDefault="00653C2B" w:rsidP="00653C2B">
      <w:pPr>
        <w:rPr>
          <w:rFonts w:cs="Arial"/>
          <w:b/>
          <w:sz w:val="18"/>
          <w:szCs w:val="18"/>
          <w:lang w:val="es-BO"/>
        </w:rPr>
      </w:pPr>
    </w:p>
    <w:p w14:paraId="29EC1D4D" w14:textId="77777777" w:rsidR="00653C2B" w:rsidRPr="008F554D" w:rsidRDefault="00653C2B" w:rsidP="00653C2B">
      <w:pPr>
        <w:rPr>
          <w:rFonts w:cs="Arial"/>
          <w:b/>
          <w:sz w:val="18"/>
          <w:szCs w:val="18"/>
          <w:lang w:val="es-BO"/>
        </w:rPr>
      </w:pPr>
    </w:p>
    <w:p w14:paraId="622CD9C7" w14:textId="77777777" w:rsidR="00653C2B" w:rsidRPr="008F554D" w:rsidRDefault="00653C2B" w:rsidP="00653C2B">
      <w:pPr>
        <w:jc w:val="center"/>
        <w:rPr>
          <w:rFonts w:cs="Arial"/>
          <w:b/>
          <w:sz w:val="18"/>
          <w:szCs w:val="18"/>
          <w:lang w:val="es-BO"/>
        </w:rPr>
      </w:pPr>
      <w:bookmarkStart w:id="136" w:name="_Hlk60044729"/>
      <w:r w:rsidRPr="008F554D">
        <w:rPr>
          <w:rFonts w:cs="Arial"/>
          <w:b/>
          <w:sz w:val="18"/>
          <w:szCs w:val="18"/>
          <w:lang w:val="es-BO"/>
        </w:rPr>
        <w:t>SECCIÓN V</w:t>
      </w:r>
    </w:p>
    <w:p w14:paraId="6DAB9A15" w14:textId="77777777" w:rsidR="00653C2B" w:rsidRPr="008F554D" w:rsidRDefault="00653C2B" w:rsidP="00653C2B">
      <w:pPr>
        <w:jc w:val="center"/>
        <w:rPr>
          <w:rFonts w:cs="Arial"/>
          <w:sz w:val="18"/>
          <w:szCs w:val="18"/>
          <w:lang w:val="es-BO"/>
        </w:rPr>
      </w:pPr>
      <w:r w:rsidRPr="008F554D">
        <w:rPr>
          <w:rFonts w:cs="Arial"/>
          <w:b/>
          <w:sz w:val="18"/>
          <w:szCs w:val="18"/>
          <w:lang w:val="es-BO"/>
        </w:rPr>
        <w:t>SUSCRIPCIÓN, MODIFICACIONES AL CONTRATO Y SUBCONTRATACIÓN</w:t>
      </w:r>
    </w:p>
    <w:bookmarkEnd w:id="136"/>
    <w:p w14:paraId="6B42FBF5" w14:textId="77777777" w:rsidR="00653C2B" w:rsidRPr="008F554D" w:rsidRDefault="00653C2B" w:rsidP="00653C2B">
      <w:pPr>
        <w:rPr>
          <w:rFonts w:cs="Arial"/>
          <w:b/>
          <w:sz w:val="18"/>
          <w:szCs w:val="18"/>
          <w:lang w:val="es-BO"/>
        </w:rPr>
      </w:pPr>
    </w:p>
    <w:p w14:paraId="03C8C83D"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37" w:name="_Toc94714720"/>
      <w:r w:rsidRPr="008F554D">
        <w:rPr>
          <w:rFonts w:ascii="Verdana" w:hAnsi="Verdana"/>
          <w:sz w:val="18"/>
          <w:szCs w:val="18"/>
        </w:rPr>
        <w:t>SUSCRIPCIÓN DE CONTRATO</w:t>
      </w:r>
      <w:bookmarkEnd w:id="137"/>
      <w:r w:rsidRPr="008F554D">
        <w:rPr>
          <w:rFonts w:ascii="Verdana" w:hAnsi="Verdana"/>
          <w:sz w:val="18"/>
          <w:szCs w:val="18"/>
        </w:rPr>
        <w:t xml:space="preserve">  </w:t>
      </w:r>
    </w:p>
    <w:p w14:paraId="48B684BB" w14:textId="77777777" w:rsidR="00653C2B" w:rsidRPr="008F554D" w:rsidRDefault="00653C2B" w:rsidP="00653C2B">
      <w:pPr>
        <w:tabs>
          <w:tab w:val="left" w:pos="1440"/>
        </w:tabs>
        <w:jc w:val="both"/>
        <w:rPr>
          <w:rFonts w:cs="Arial"/>
          <w:sz w:val="18"/>
          <w:szCs w:val="18"/>
          <w:lang w:val="es-BO"/>
        </w:rPr>
      </w:pPr>
    </w:p>
    <w:p w14:paraId="1D0ED918" w14:textId="77777777" w:rsidR="00653C2B" w:rsidRPr="008F554D" w:rsidRDefault="00653C2B" w:rsidP="00285D53">
      <w:pPr>
        <w:pStyle w:val="Prrafodelista"/>
        <w:numPr>
          <w:ilvl w:val="1"/>
          <w:numId w:val="31"/>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8" w:name="_Hlk76737108"/>
      <w:r w:rsidRPr="008F554D">
        <w:rPr>
          <w:rFonts w:ascii="Verdana" w:hAnsi="Verdana" w:cs="Arial"/>
          <w:sz w:val="18"/>
          <w:szCs w:val="18"/>
          <w:lang w:val="es-BO"/>
        </w:rPr>
        <w:t xml:space="preserve">para contrataciones hasta Bs200.000.- (DOSCIENTOS MIL 00/100 BOLIVIANOS), computables a partir del día siguiente hábil de su notificación y para contrataciones mayores a Bs200.000.- </w:t>
      </w:r>
      <w:r w:rsidRPr="008F554D">
        <w:rPr>
          <w:rFonts w:ascii="Verdana" w:hAnsi="Verdana" w:cs="Arial"/>
          <w:sz w:val="18"/>
          <w:szCs w:val="18"/>
          <w:lang w:val="es-BO"/>
        </w:rPr>
        <w:lastRenderedPageBreak/>
        <w:t>(DOSCIENTOS MIL 00/100 BOLIVIANOS), el plazo de entrega de documentos será computable a partir del día siguiente hábil al vencimiento del plazo para la interposición de Recursos Administrativos de Impugnación</w:t>
      </w:r>
      <w:bookmarkEnd w:id="138"/>
      <w:r w:rsidRPr="008F554D">
        <w:rPr>
          <w:rFonts w:ascii="Verdana" w:hAnsi="Verdana" w:cs="Arial"/>
          <w:sz w:val="18"/>
          <w:szCs w:val="18"/>
          <w:lang w:val="es-BO"/>
        </w:rPr>
        <w:t>.</w:t>
      </w:r>
    </w:p>
    <w:p w14:paraId="5DAB3B6B" w14:textId="77777777" w:rsidR="00653C2B" w:rsidRPr="008F554D" w:rsidRDefault="00653C2B" w:rsidP="00653C2B">
      <w:pPr>
        <w:tabs>
          <w:tab w:val="left" w:pos="1276"/>
        </w:tabs>
        <w:ind w:left="1276" w:hanging="709"/>
        <w:jc w:val="both"/>
        <w:rPr>
          <w:rFonts w:cs="Arial"/>
          <w:sz w:val="18"/>
          <w:szCs w:val="18"/>
          <w:lang w:val="es-BO"/>
        </w:rPr>
      </w:pPr>
    </w:p>
    <w:p w14:paraId="0D135F93" w14:textId="77777777" w:rsidR="00653C2B" w:rsidRPr="008F554D" w:rsidRDefault="00653C2B" w:rsidP="00653C2B">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3B464CDD" w14:textId="77777777" w:rsidR="00653C2B" w:rsidRPr="008F554D" w:rsidRDefault="00653C2B" w:rsidP="00653C2B">
      <w:pPr>
        <w:pStyle w:val="Ttulo2"/>
        <w:numPr>
          <w:ilvl w:val="0"/>
          <w:numId w:val="0"/>
        </w:numPr>
        <w:ind w:left="1276"/>
        <w:jc w:val="both"/>
        <w:rPr>
          <w:rFonts w:cs="Arial"/>
          <w:b/>
          <w:lang w:val="es-BO" w:eastAsia="en-US"/>
        </w:rPr>
      </w:pPr>
    </w:p>
    <w:p w14:paraId="12FF988C" w14:textId="77777777" w:rsidR="00653C2B" w:rsidRPr="008F554D" w:rsidRDefault="00653C2B" w:rsidP="00653C2B">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p>
    <w:p w14:paraId="728BF9AA" w14:textId="77777777" w:rsidR="00653C2B" w:rsidRPr="008F554D" w:rsidRDefault="00653C2B" w:rsidP="00653C2B">
      <w:pPr>
        <w:tabs>
          <w:tab w:val="left" w:pos="1276"/>
        </w:tabs>
        <w:ind w:left="1276" w:hanging="709"/>
        <w:jc w:val="both"/>
        <w:rPr>
          <w:rFonts w:cs="Arial"/>
          <w:sz w:val="18"/>
          <w:szCs w:val="18"/>
          <w:lang w:val="es-BO"/>
        </w:rPr>
      </w:pPr>
    </w:p>
    <w:p w14:paraId="7EF5E18B" w14:textId="77777777" w:rsidR="00653C2B" w:rsidRPr="008F554D" w:rsidRDefault="00653C2B" w:rsidP="00285D53">
      <w:pPr>
        <w:pStyle w:val="Prrafodelista"/>
        <w:numPr>
          <w:ilvl w:val="1"/>
          <w:numId w:val="31"/>
        </w:numPr>
        <w:ind w:left="1276" w:hanging="850"/>
        <w:jc w:val="both"/>
        <w:rPr>
          <w:rFonts w:ascii="Verdana" w:hAnsi="Verdana" w:cs="Arial"/>
          <w:b/>
          <w:sz w:val="18"/>
          <w:szCs w:val="18"/>
          <w:lang w:val="es-BO"/>
        </w:rPr>
      </w:pPr>
      <w:r w:rsidRPr="008F554D">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w:t>
      </w:r>
      <w:r>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9DA9C30" w14:textId="77777777" w:rsidR="00653C2B" w:rsidRPr="008F554D" w:rsidRDefault="00653C2B" w:rsidP="00653C2B">
      <w:pPr>
        <w:rPr>
          <w:lang w:val="es-BO"/>
        </w:rPr>
      </w:pPr>
    </w:p>
    <w:p w14:paraId="12A6BFAC" w14:textId="77777777" w:rsidR="00653C2B" w:rsidRPr="008F554D" w:rsidRDefault="00653C2B" w:rsidP="00653C2B">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2213E1FC" w14:textId="77777777" w:rsidR="00653C2B" w:rsidRPr="008F554D" w:rsidRDefault="00653C2B" w:rsidP="00653C2B">
      <w:pPr>
        <w:pStyle w:val="Prrafodelista"/>
        <w:tabs>
          <w:tab w:val="left" w:pos="1134"/>
        </w:tabs>
        <w:ind w:left="1134" w:hanging="567"/>
        <w:jc w:val="both"/>
        <w:rPr>
          <w:rFonts w:ascii="Verdana" w:hAnsi="Verdana" w:cs="Arial"/>
          <w:sz w:val="18"/>
          <w:szCs w:val="18"/>
          <w:lang w:val="es-BO"/>
        </w:rPr>
      </w:pPr>
    </w:p>
    <w:p w14:paraId="6FD1325F" w14:textId="77777777" w:rsidR="00653C2B" w:rsidRPr="008F554D" w:rsidRDefault="00653C2B" w:rsidP="00653C2B">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Pr>
          <w:rFonts w:ascii="Verdana" w:hAnsi="Verdana" w:cs="Arial"/>
          <w:sz w:val="18"/>
          <w:szCs w:val="18"/>
          <w:lang w:val="es-BO"/>
        </w:rPr>
        <w:t>e</w:t>
      </w:r>
      <w:r w:rsidRPr="008F554D">
        <w:rPr>
          <w:rFonts w:ascii="Verdana" w:hAnsi="Verdana" w:cs="Arial"/>
          <w:sz w:val="18"/>
          <w:szCs w:val="18"/>
          <w:lang w:val="es-BO"/>
        </w:rPr>
        <w:t xml:space="preserve">ntidades </w:t>
      </w:r>
      <w:r>
        <w:rPr>
          <w:rFonts w:ascii="Verdana" w:hAnsi="Verdana" w:cs="Arial"/>
          <w:sz w:val="18"/>
          <w:szCs w:val="18"/>
          <w:lang w:val="es-BO"/>
        </w:rPr>
        <w:t>p</w:t>
      </w:r>
      <w:r w:rsidRPr="008F554D">
        <w:rPr>
          <w:rFonts w:ascii="Verdana" w:hAnsi="Verdana" w:cs="Arial"/>
          <w:sz w:val="18"/>
          <w:szCs w:val="18"/>
          <w:lang w:val="es-BO"/>
        </w:rPr>
        <w:t>úblicas deberán verificar la autenticidad del Certificado</w:t>
      </w:r>
      <w:r>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47865EB2" w14:textId="77777777" w:rsidR="00653C2B" w:rsidRPr="008F554D" w:rsidRDefault="00653C2B" w:rsidP="00653C2B">
      <w:pPr>
        <w:pStyle w:val="Prrafodelista"/>
        <w:tabs>
          <w:tab w:val="left" w:pos="1134"/>
        </w:tabs>
        <w:ind w:left="1134" w:hanging="567"/>
        <w:jc w:val="both"/>
        <w:rPr>
          <w:rFonts w:cs="Arial"/>
          <w:sz w:val="18"/>
          <w:szCs w:val="18"/>
          <w:lang w:val="es-BO"/>
        </w:rPr>
      </w:pPr>
    </w:p>
    <w:p w14:paraId="08EBB9FE" w14:textId="77777777" w:rsidR="00653C2B" w:rsidRPr="008F554D" w:rsidRDefault="00653C2B" w:rsidP="00285D53">
      <w:pPr>
        <w:pStyle w:val="Prrafodelista"/>
        <w:numPr>
          <w:ilvl w:val="1"/>
          <w:numId w:val="31"/>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Pr>
          <w:rFonts w:ascii="Verdana" w:hAnsi="Verdana" w:cs="Arial"/>
          <w:sz w:val="18"/>
          <w:szCs w:val="18"/>
          <w:lang w:val="es-BO"/>
        </w:rPr>
        <w:t xml:space="preserve">expreso </w:t>
      </w:r>
      <w:r w:rsidRPr="008F554D">
        <w:rPr>
          <w:rFonts w:ascii="Verdana" w:hAnsi="Verdana" w:cs="Arial"/>
          <w:sz w:val="18"/>
          <w:szCs w:val="18"/>
          <w:lang w:val="es-BO"/>
        </w:rPr>
        <w:t xml:space="preserve">no sea por causas de fuerza mayor, caso fortuito u otras causas debidamente justificadas y aceptadas por la entidad, además se consolidará el </w:t>
      </w:r>
      <w:r w:rsidRPr="008B58F8">
        <w:rPr>
          <w:rFonts w:ascii="Verdana" w:hAnsi="Verdana" w:cs="Arial"/>
          <w:sz w:val="18"/>
          <w:szCs w:val="18"/>
          <w:lang w:val="es-BO"/>
        </w:rPr>
        <w:t>depósito</w:t>
      </w:r>
      <w:r w:rsidRPr="008F554D">
        <w:rPr>
          <w:rFonts w:ascii="Verdana" w:hAnsi="Verdana" w:cs="Arial"/>
          <w:sz w:val="18"/>
          <w:szCs w:val="18"/>
          <w:lang w:val="es-BO"/>
        </w:rPr>
        <w:t xml:space="preserve"> o se ejecutará la Garantía de Seriedad de Propuesta, si esta hubiese sido solicitada y se informará al SICOES, en cumplimiento al inciso c) del Artículo 49 de las NB-SABS.  </w:t>
      </w:r>
    </w:p>
    <w:p w14:paraId="564B0B41" w14:textId="77777777" w:rsidR="00653C2B" w:rsidRPr="008F554D" w:rsidRDefault="00653C2B" w:rsidP="00653C2B">
      <w:pPr>
        <w:tabs>
          <w:tab w:val="left" w:pos="1276"/>
        </w:tabs>
        <w:ind w:left="1276" w:hanging="709"/>
        <w:jc w:val="both"/>
        <w:rPr>
          <w:rFonts w:cs="Arial"/>
          <w:sz w:val="18"/>
          <w:szCs w:val="18"/>
          <w:lang w:val="es-BO"/>
        </w:rPr>
      </w:pPr>
    </w:p>
    <w:p w14:paraId="17FBAF7B" w14:textId="77777777" w:rsidR="00653C2B" w:rsidRPr="008F554D" w:rsidRDefault="00653C2B" w:rsidP="00653C2B">
      <w:pPr>
        <w:pStyle w:val="Prrafodelista"/>
        <w:ind w:left="1276"/>
        <w:jc w:val="both"/>
        <w:rPr>
          <w:rFonts w:ascii="Verdana" w:hAnsi="Verdana" w:cs="Arial"/>
          <w:sz w:val="18"/>
          <w:szCs w:val="18"/>
          <w:lang w:val="es-BO"/>
        </w:rPr>
      </w:pPr>
      <w:r w:rsidRPr="008F554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D87C69E" w14:textId="77777777" w:rsidR="00653C2B" w:rsidRPr="008F554D" w:rsidRDefault="00653C2B" w:rsidP="00653C2B">
      <w:pPr>
        <w:ind w:left="1276"/>
        <w:jc w:val="both"/>
        <w:rPr>
          <w:rFonts w:cs="Arial"/>
          <w:sz w:val="18"/>
          <w:szCs w:val="18"/>
          <w:lang w:val="es-BO"/>
        </w:rPr>
      </w:pPr>
    </w:p>
    <w:p w14:paraId="4CDB796F" w14:textId="77777777" w:rsidR="00653C2B" w:rsidRPr="008F554D" w:rsidRDefault="00653C2B" w:rsidP="00653C2B">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9" w:name="_Hlk76737343"/>
      <w:r>
        <w:rPr>
          <w:rFonts w:ascii="Verdana" w:hAnsi="Verdana" w:cs="Arial"/>
          <w:sz w:val="18"/>
          <w:szCs w:val="18"/>
          <w:lang w:val="es-BO"/>
        </w:rPr>
        <w:t xml:space="preserve">, </w:t>
      </w:r>
      <w:r w:rsidRPr="008B58F8">
        <w:rPr>
          <w:rFonts w:ascii="Verdana" w:hAnsi="Verdana" w:cs="Arial"/>
          <w:sz w:val="18"/>
          <w:szCs w:val="18"/>
          <w:lang w:val="es-419"/>
        </w:rPr>
        <w:t xml:space="preserve">ni la consolidación del depósito o la ejecución de </w:t>
      </w:r>
      <w:r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9"/>
      <w:r w:rsidRPr="008F554D">
        <w:rPr>
          <w:rFonts w:ascii="Verdana" w:hAnsi="Verdana" w:cs="Arial"/>
          <w:sz w:val="18"/>
          <w:szCs w:val="18"/>
          <w:lang w:val="es-BO"/>
        </w:rPr>
        <w:tab/>
      </w:r>
    </w:p>
    <w:p w14:paraId="1ACE6F98" w14:textId="77777777" w:rsidR="00653C2B" w:rsidRPr="008F554D" w:rsidRDefault="00653C2B" w:rsidP="00653C2B">
      <w:pPr>
        <w:ind w:left="567"/>
        <w:jc w:val="both"/>
        <w:rPr>
          <w:rFonts w:cs="Arial"/>
          <w:sz w:val="18"/>
          <w:szCs w:val="18"/>
          <w:lang w:val="es-BO"/>
        </w:rPr>
      </w:pPr>
      <w:r w:rsidRPr="008F554D">
        <w:rPr>
          <w:rFonts w:cs="Arial"/>
          <w:sz w:val="18"/>
          <w:szCs w:val="18"/>
          <w:lang w:val="es-BO"/>
        </w:rPr>
        <w:tab/>
      </w:r>
    </w:p>
    <w:p w14:paraId="7C9BCCA4" w14:textId="77777777" w:rsidR="00653C2B" w:rsidRPr="008F554D" w:rsidRDefault="00653C2B" w:rsidP="00653C2B">
      <w:pPr>
        <w:pStyle w:val="Prrafodelista"/>
        <w:ind w:left="1276"/>
        <w:jc w:val="both"/>
        <w:rPr>
          <w:rFonts w:ascii="Verdana" w:hAnsi="Verdana" w:cs="Arial"/>
          <w:sz w:val="18"/>
          <w:szCs w:val="18"/>
          <w:lang w:val="es-BO"/>
        </w:rPr>
      </w:pPr>
      <w:r w:rsidRPr="008F554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descalificación de la propuesta y</w:t>
      </w:r>
      <w:r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0006B927" w14:textId="77777777" w:rsidR="00653C2B" w:rsidRPr="008F554D" w:rsidRDefault="00653C2B" w:rsidP="00653C2B">
      <w:pPr>
        <w:pStyle w:val="Prrafodelista"/>
        <w:ind w:left="1276"/>
        <w:jc w:val="both"/>
        <w:rPr>
          <w:rFonts w:ascii="Verdana" w:hAnsi="Verdana" w:cs="Arial"/>
          <w:sz w:val="18"/>
          <w:szCs w:val="18"/>
          <w:lang w:val="es-BO"/>
        </w:rPr>
      </w:pPr>
    </w:p>
    <w:p w14:paraId="1CF9AD2A" w14:textId="77777777" w:rsidR="00653C2B" w:rsidRDefault="00653C2B" w:rsidP="00653C2B">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6DC0F4D7" w14:textId="77777777" w:rsidR="00C52C94" w:rsidRDefault="00C52C94" w:rsidP="00653C2B">
      <w:pPr>
        <w:pStyle w:val="Prrafodelista"/>
        <w:ind w:left="1276"/>
        <w:jc w:val="both"/>
        <w:rPr>
          <w:rFonts w:ascii="Verdana" w:hAnsi="Verdana" w:cs="Arial"/>
          <w:sz w:val="18"/>
          <w:szCs w:val="18"/>
          <w:lang w:val="es-BO"/>
        </w:rPr>
      </w:pPr>
    </w:p>
    <w:p w14:paraId="1E7DC1DC" w14:textId="77777777" w:rsidR="00C52C94" w:rsidRPr="008F554D" w:rsidRDefault="00C52C94" w:rsidP="00653C2B">
      <w:pPr>
        <w:pStyle w:val="Prrafodelista"/>
        <w:ind w:left="1276"/>
        <w:jc w:val="both"/>
        <w:rPr>
          <w:rFonts w:ascii="Verdana" w:hAnsi="Verdana" w:cs="Arial"/>
          <w:sz w:val="18"/>
          <w:szCs w:val="18"/>
          <w:lang w:val="es-BO"/>
        </w:rPr>
      </w:pPr>
    </w:p>
    <w:p w14:paraId="3174ED3E" w14:textId="77777777" w:rsidR="00653C2B" w:rsidRPr="008F554D" w:rsidRDefault="00653C2B" w:rsidP="00653C2B">
      <w:pPr>
        <w:tabs>
          <w:tab w:val="left" w:pos="1440"/>
        </w:tabs>
        <w:ind w:left="1134"/>
        <w:jc w:val="both"/>
        <w:rPr>
          <w:rFonts w:cs="Arial"/>
          <w:sz w:val="18"/>
          <w:szCs w:val="22"/>
          <w:lang w:val="es-BO"/>
        </w:rPr>
      </w:pPr>
    </w:p>
    <w:p w14:paraId="6DBE217D"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40" w:name="_Toc94714721"/>
      <w:r w:rsidRPr="008F554D">
        <w:rPr>
          <w:rFonts w:ascii="Verdana" w:hAnsi="Verdana"/>
          <w:sz w:val="18"/>
          <w:szCs w:val="18"/>
        </w:rPr>
        <w:t>MODIFICACIONES AL CONTRATO</w:t>
      </w:r>
      <w:bookmarkEnd w:id="140"/>
    </w:p>
    <w:p w14:paraId="32179A91" w14:textId="77777777" w:rsidR="00653C2B" w:rsidRPr="008F554D" w:rsidRDefault="00653C2B" w:rsidP="00653C2B">
      <w:pPr>
        <w:jc w:val="both"/>
        <w:rPr>
          <w:rFonts w:cs="Arial"/>
          <w:b/>
          <w:sz w:val="18"/>
          <w:szCs w:val="18"/>
          <w:lang w:val="es-BO"/>
        </w:rPr>
      </w:pPr>
    </w:p>
    <w:p w14:paraId="4E9184B7" w14:textId="77777777" w:rsidR="00653C2B" w:rsidRPr="008F554D" w:rsidRDefault="00653C2B" w:rsidP="00653C2B">
      <w:pPr>
        <w:ind w:left="426"/>
        <w:jc w:val="both"/>
        <w:rPr>
          <w:sz w:val="18"/>
          <w:szCs w:val="18"/>
          <w:lang w:val="es-BO" w:eastAsia="es-BO"/>
        </w:rPr>
      </w:pPr>
      <w:r w:rsidRPr="008F554D">
        <w:rPr>
          <w:sz w:val="18"/>
          <w:szCs w:val="18"/>
          <w:lang w:val="es-BO" w:eastAsia="es-BO"/>
        </w:rPr>
        <w:t>El contrato podrá ser modificado mediante Contrato Modificatorio cuando la modificación a ser introducida afecte el alcance, monto y/o plazo del contrato, conforme lo previsto en el inciso a) del Artículo 89 de las NB-SABS. Se podrán realizar uno o varios contratos modificatorios, que sumados no deberán exceder el diez por ciento (10%) del monto del contrato principal.</w:t>
      </w:r>
    </w:p>
    <w:p w14:paraId="3F9D4ABB" w14:textId="77777777" w:rsidR="00653C2B" w:rsidRPr="008F554D" w:rsidRDefault="00653C2B" w:rsidP="00653C2B">
      <w:pPr>
        <w:jc w:val="both"/>
        <w:rPr>
          <w:sz w:val="18"/>
          <w:szCs w:val="18"/>
          <w:lang w:val="es-BO" w:eastAsia="es-BO"/>
        </w:rPr>
      </w:pPr>
    </w:p>
    <w:p w14:paraId="1048B124"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41" w:name="_Toc94714722"/>
      <w:r w:rsidRPr="008F554D">
        <w:rPr>
          <w:rFonts w:ascii="Verdana" w:hAnsi="Verdana"/>
          <w:sz w:val="18"/>
          <w:szCs w:val="18"/>
        </w:rPr>
        <w:t>SUBCONTRATACIÓN</w:t>
      </w:r>
      <w:bookmarkEnd w:id="141"/>
    </w:p>
    <w:p w14:paraId="4FC07750" w14:textId="77777777" w:rsidR="00653C2B" w:rsidRPr="008F554D" w:rsidRDefault="00653C2B" w:rsidP="00653C2B">
      <w:pPr>
        <w:ind w:left="900"/>
        <w:jc w:val="both"/>
        <w:rPr>
          <w:rFonts w:cs="Arial"/>
          <w:sz w:val="18"/>
          <w:szCs w:val="18"/>
          <w:lang w:val="es-BO"/>
        </w:rPr>
      </w:pPr>
    </w:p>
    <w:p w14:paraId="25AE0B9C" w14:textId="77777777" w:rsidR="00653C2B" w:rsidRPr="008F554D" w:rsidRDefault="00653C2B" w:rsidP="00653C2B">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21002775" w14:textId="77777777" w:rsidR="00653C2B" w:rsidRPr="008F554D" w:rsidRDefault="00653C2B" w:rsidP="00653C2B">
      <w:pPr>
        <w:jc w:val="both"/>
        <w:rPr>
          <w:sz w:val="18"/>
          <w:szCs w:val="18"/>
          <w:lang w:val="es-BO" w:eastAsia="es-BO"/>
        </w:rPr>
      </w:pPr>
    </w:p>
    <w:p w14:paraId="1DF6676E"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42" w:name="_Toc94714723"/>
      <w:r w:rsidRPr="008F554D">
        <w:rPr>
          <w:rFonts w:ascii="Verdana" w:hAnsi="Verdana"/>
          <w:sz w:val="18"/>
          <w:szCs w:val="18"/>
        </w:rPr>
        <w:t>PRESTACIÓN DEL SERVICIO</w:t>
      </w:r>
      <w:bookmarkEnd w:id="142"/>
      <w:r w:rsidRPr="008F554D">
        <w:rPr>
          <w:rFonts w:ascii="Verdana" w:hAnsi="Verdana"/>
          <w:sz w:val="18"/>
          <w:szCs w:val="18"/>
        </w:rPr>
        <w:t xml:space="preserve"> </w:t>
      </w:r>
    </w:p>
    <w:p w14:paraId="10EABC15" w14:textId="77777777" w:rsidR="00653C2B" w:rsidRPr="008F554D" w:rsidRDefault="00653C2B" w:rsidP="00653C2B">
      <w:pPr>
        <w:ind w:left="720"/>
        <w:jc w:val="both"/>
        <w:rPr>
          <w:rFonts w:cs="Arial"/>
          <w:sz w:val="18"/>
          <w:szCs w:val="18"/>
          <w:lang w:val="es-BO"/>
        </w:rPr>
      </w:pPr>
    </w:p>
    <w:p w14:paraId="183E324B" w14:textId="77777777" w:rsidR="00653C2B" w:rsidRPr="008F554D" w:rsidRDefault="00653C2B" w:rsidP="00653C2B">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prestación del servicio deberá efectuarse cumpliendo con los </w:t>
      </w:r>
      <w:r>
        <w:rPr>
          <w:rFonts w:cs="Arial"/>
          <w:sz w:val="18"/>
          <w:szCs w:val="18"/>
          <w:lang w:val="es-BO"/>
        </w:rPr>
        <w:t>T</w:t>
      </w:r>
      <w:r w:rsidRPr="008F554D">
        <w:rPr>
          <w:rFonts w:cs="Arial"/>
          <w:sz w:val="18"/>
          <w:szCs w:val="18"/>
          <w:lang w:val="es-BO"/>
        </w:rPr>
        <w:t xml:space="preserve">érminos de </w:t>
      </w:r>
      <w:r>
        <w:rPr>
          <w:rFonts w:cs="Arial"/>
          <w:sz w:val="18"/>
          <w:szCs w:val="18"/>
          <w:lang w:val="es-BO"/>
        </w:rPr>
        <w:t>R</w:t>
      </w:r>
      <w:r w:rsidRPr="008F554D">
        <w:rPr>
          <w:rFonts w:cs="Arial"/>
          <w:sz w:val="18"/>
          <w:szCs w:val="18"/>
          <w:lang w:val="es-BO"/>
        </w:rPr>
        <w:t>eferencia, establecidos en el contrato suscrito y de sus partes integrantes, sujetas a la conformidad de la contraparte de la entidad contratante.</w:t>
      </w:r>
    </w:p>
    <w:p w14:paraId="251C37B9" w14:textId="77777777" w:rsidR="00653C2B" w:rsidRPr="008F554D" w:rsidRDefault="00653C2B" w:rsidP="00653C2B">
      <w:pPr>
        <w:ind w:left="567"/>
        <w:jc w:val="both"/>
        <w:rPr>
          <w:rFonts w:cs="Arial"/>
          <w:sz w:val="18"/>
          <w:szCs w:val="18"/>
          <w:lang w:val="es-BO"/>
        </w:rPr>
      </w:pPr>
    </w:p>
    <w:p w14:paraId="46926AD4"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43" w:name="_Toc94714724"/>
      <w:r w:rsidRPr="008F554D">
        <w:rPr>
          <w:rFonts w:ascii="Verdana" w:hAnsi="Verdana"/>
          <w:sz w:val="18"/>
          <w:szCs w:val="18"/>
        </w:rPr>
        <w:t>CIERRE DEL CONTRATO Y PAGO</w:t>
      </w:r>
      <w:bookmarkEnd w:id="143"/>
      <w:r w:rsidRPr="008F554D">
        <w:rPr>
          <w:rFonts w:ascii="Verdana" w:hAnsi="Verdana"/>
          <w:sz w:val="18"/>
          <w:szCs w:val="18"/>
        </w:rPr>
        <w:t xml:space="preserve"> </w:t>
      </w:r>
    </w:p>
    <w:p w14:paraId="7A1930D0" w14:textId="77777777" w:rsidR="00653C2B" w:rsidRPr="008F554D" w:rsidRDefault="00653C2B" w:rsidP="00653C2B">
      <w:pPr>
        <w:ind w:left="567"/>
        <w:jc w:val="both"/>
        <w:rPr>
          <w:rFonts w:cs="Arial"/>
          <w:b/>
          <w:sz w:val="18"/>
          <w:szCs w:val="18"/>
          <w:lang w:val="es-BO"/>
        </w:rPr>
      </w:pPr>
    </w:p>
    <w:p w14:paraId="337287AF" w14:textId="77777777" w:rsidR="00653C2B" w:rsidRPr="008B58F8" w:rsidRDefault="00653C2B" w:rsidP="00285D53">
      <w:pPr>
        <w:pStyle w:val="Prrafodelista"/>
        <w:numPr>
          <w:ilvl w:val="1"/>
          <w:numId w:val="39"/>
        </w:numPr>
        <w:ind w:left="1276" w:hanging="709"/>
        <w:jc w:val="both"/>
        <w:rPr>
          <w:rFonts w:ascii="Verdana" w:hAnsi="Verdana" w:cs="Arial"/>
          <w:sz w:val="18"/>
          <w:szCs w:val="18"/>
          <w:lang w:eastAsia="es-ES"/>
        </w:rPr>
      </w:pPr>
      <w:bookmarkStart w:id="144" w:name="_Hlk76737480"/>
      <w:r w:rsidRPr="008B58F8">
        <w:rPr>
          <w:rFonts w:ascii="Verdana" w:hAnsi="Verdana" w:cs="Arial"/>
          <w:sz w:val="18"/>
          <w:szCs w:val="18"/>
          <w:lang w:eastAsia="es-ES"/>
        </w:rPr>
        <w:t xml:space="preserve">El </w:t>
      </w:r>
      <w:bookmarkStart w:id="145"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4BCC229C" w14:textId="77777777" w:rsidR="00653C2B" w:rsidRPr="008B58F8" w:rsidRDefault="00653C2B" w:rsidP="00653C2B">
      <w:pPr>
        <w:ind w:left="1276"/>
        <w:jc w:val="both"/>
        <w:rPr>
          <w:rFonts w:cs="Arial"/>
          <w:sz w:val="18"/>
          <w:szCs w:val="18"/>
        </w:rPr>
      </w:pPr>
    </w:p>
    <w:p w14:paraId="715892EF" w14:textId="77777777" w:rsidR="00653C2B" w:rsidRPr="00A40276" w:rsidRDefault="00653C2B" w:rsidP="00653C2B">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5"/>
      <w:r w:rsidRPr="008B58F8">
        <w:rPr>
          <w:rFonts w:ascii="Verdana" w:hAnsi="Verdana" w:cs="Arial"/>
          <w:sz w:val="18"/>
          <w:szCs w:val="18"/>
          <w:lang w:eastAsia="es-ES"/>
        </w:rPr>
        <w:t>.</w:t>
      </w:r>
    </w:p>
    <w:bookmarkEnd w:id="144"/>
    <w:p w14:paraId="6E09D9FA" w14:textId="77777777" w:rsidR="00653C2B" w:rsidRPr="008F554D" w:rsidRDefault="00653C2B" w:rsidP="00653C2B">
      <w:pPr>
        <w:pStyle w:val="Prrafodelista"/>
        <w:ind w:left="1276"/>
        <w:jc w:val="both"/>
        <w:rPr>
          <w:sz w:val="18"/>
          <w:lang w:val="es-BO"/>
        </w:rPr>
      </w:pPr>
      <w:r w:rsidRPr="008F554D">
        <w:rPr>
          <w:rFonts w:ascii="Verdana" w:hAnsi="Verdana"/>
          <w:sz w:val="18"/>
          <w:lang w:val="es-BO"/>
        </w:rPr>
        <w:t xml:space="preserve"> </w:t>
      </w:r>
    </w:p>
    <w:p w14:paraId="0AFC2F1B" w14:textId="77777777" w:rsidR="00653C2B" w:rsidRPr="008F554D" w:rsidRDefault="00653C2B" w:rsidP="00285D53">
      <w:pPr>
        <w:pStyle w:val="Prrafodelista"/>
        <w:numPr>
          <w:ilvl w:val="1"/>
          <w:numId w:val="31"/>
        </w:numPr>
        <w:ind w:left="1276" w:hanging="850"/>
        <w:jc w:val="both"/>
        <w:rPr>
          <w:rFonts w:ascii="Verdana" w:hAnsi="Verdana"/>
          <w:sz w:val="18"/>
          <w:lang w:val="es-BO"/>
        </w:rPr>
      </w:pPr>
      <w:r w:rsidRPr="008F554D">
        <w:rPr>
          <w:rFonts w:ascii="Verdana" w:hAnsi="Verdana"/>
          <w:sz w:val="18"/>
          <w:lang w:val="es-BO"/>
        </w:rPr>
        <w:t>Los pagos por el servicio se realizarán contra prestación total o parcial del servicio previa conformidad de la entidad convocante y entrega de factura por el consultor.</w:t>
      </w:r>
    </w:p>
    <w:p w14:paraId="5924130A" w14:textId="77777777" w:rsidR="00653C2B" w:rsidRDefault="00653C2B" w:rsidP="00653C2B">
      <w:pPr>
        <w:jc w:val="center"/>
        <w:rPr>
          <w:rFonts w:cs="Arial"/>
          <w:b/>
          <w:sz w:val="18"/>
          <w:lang w:val="es-BO"/>
        </w:rPr>
      </w:pPr>
    </w:p>
    <w:p w14:paraId="783E2FF5" w14:textId="77777777" w:rsidR="00653C2B" w:rsidRPr="008F554D" w:rsidRDefault="00653C2B" w:rsidP="00653C2B">
      <w:pPr>
        <w:jc w:val="center"/>
        <w:rPr>
          <w:rFonts w:cs="Arial"/>
          <w:b/>
          <w:sz w:val="18"/>
          <w:lang w:val="es-BO"/>
        </w:rPr>
      </w:pPr>
      <w:r w:rsidRPr="008F554D">
        <w:rPr>
          <w:rFonts w:cs="Arial"/>
          <w:b/>
          <w:sz w:val="18"/>
          <w:lang w:val="es-BO"/>
        </w:rPr>
        <w:t>GLOSARIO DE TÉRMINOS</w:t>
      </w:r>
    </w:p>
    <w:p w14:paraId="04C2CE08" w14:textId="77777777" w:rsidR="00653C2B" w:rsidRPr="008F554D" w:rsidRDefault="00653C2B" w:rsidP="00653C2B">
      <w:pPr>
        <w:rPr>
          <w:rFonts w:cs="Arial"/>
          <w:b/>
          <w:sz w:val="18"/>
          <w:lang w:val="es-BO"/>
        </w:rPr>
      </w:pPr>
    </w:p>
    <w:p w14:paraId="4066CC44" w14:textId="77777777" w:rsidR="00653C2B" w:rsidRPr="008F554D" w:rsidRDefault="00653C2B" w:rsidP="00653C2B">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Pr="004B26AD">
        <w:rPr>
          <w:sz w:val="18"/>
          <w:szCs w:val="18"/>
        </w:rPr>
        <w:t>detallando los aspectos más importantes del mismo</w:t>
      </w:r>
      <w:r w:rsidRPr="008F554D">
        <w:rPr>
          <w:rFonts w:cs="Arial"/>
          <w:sz w:val="18"/>
          <w:lang w:val="es-BO"/>
        </w:rPr>
        <w:t>.</w:t>
      </w:r>
    </w:p>
    <w:p w14:paraId="42B731DB" w14:textId="77777777" w:rsidR="00653C2B" w:rsidRPr="008F554D" w:rsidRDefault="00653C2B" w:rsidP="00653C2B">
      <w:pPr>
        <w:jc w:val="both"/>
        <w:rPr>
          <w:rFonts w:cs="Arial"/>
          <w:b/>
          <w:sz w:val="18"/>
          <w:lang w:val="es-BO"/>
        </w:rPr>
      </w:pPr>
    </w:p>
    <w:p w14:paraId="090080A5" w14:textId="77777777" w:rsidR="00653C2B" w:rsidRPr="008F554D" w:rsidRDefault="00653C2B" w:rsidP="00653C2B">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353E47F" w14:textId="77777777" w:rsidR="00653C2B" w:rsidRPr="008F554D" w:rsidRDefault="00653C2B" w:rsidP="00653C2B">
      <w:pPr>
        <w:jc w:val="both"/>
        <w:rPr>
          <w:rFonts w:cs="Arial"/>
          <w:sz w:val="18"/>
          <w:lang w:val="es-BO"/>
        </w:rPr>
      </w:pPr>
    </w:p>
    <w:p w14:paraId="7471E2EE" w14:textId="77777777" w:rsidR="00653C2B" w:rsidRPr="008F554D" w:rsidRDefault="00653C2B" w:rsidP="00653C2B">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501BBBF9" w14:textId="77777777" w:rsidR="00653C2B" w:rsidRPr="008F554D" w:rsidRDefault="00653C2B" w:rsidP="00653C2B">
      <w:pPr>
        <w:jc w:val="both"/>
        <w:rPr>
          <w:rFonts w:cs="Arial"/>
          <w:sz w:val="18"/>
          <w:lang w:val="es-BO"/>
        </w:rPr>
      </w:pPr>
    </w:p>
    <w:p w14:paraId="53070E81" w14:textId="77777777" w:rsidR="00653C2B" w:rsidRPr="008F554D" w:rsidRDefault="00653C2B" w:rsidP="00653C2B">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50C45CE7" w14:textId="77777777" w:rsidR="00653C2B" w:rsidRPr="008F554D" w:rsidRDefault="00653C2B" w:rsidP="00653C2B">
      <w:pPr>
        <w:jc w:val="both"/>
        <w:rPr>
          <w:rFonts w:cs="Arial"/>
          <w:sz w:val="18"/>
          <w:lang w:val="es-BO"/>
        </w:rPr>
      </w:pPr>
    </w:p>
    <w:p w14:paraId="182CF54B" w14:textId="77777777" w:rsidR="00653C2B" w:rsidRPr="008F554D" w:rsidRDefault="00653C2B" w:rsidP="00653C2B">
      <w:pPr>
        <w:jc w:val="both"/>
        <w:rPr>
          <w:rFonts w:cs="Arial"/>
          <w:sz w:val="18"/>
          <w:lang w:val="es-BO"/>
        </w:rPr>
      </w:pPr>
      <w:r w:rsidRPr="008F554D">
        <w:rPr>
          <w:rFonts w:cs="Arial"/>
          <w:b/>
          <w:sz w:val="18"/>
          <w:lang w:val="es-BO"/>
        </w:rPr>
        <w:t xml:space="preserve">Consultoría: </w:t>
      </w:r>
      <w:r w:rsidRPr="008F554D">
        <w:rPr>
          <w:rFonts w:cs="Arial"/>
          <w:sz w:val="18"/>
          <w:lang w:val="es-BO"/>
        </w:rPr>
        <w:t xml:space="preserve">Es una actividad intelectual independiente dirigida a la organización del conocimiento aplicado en función de la solución a problemas específicos, relacionando sus </w:t>
      </w:r>
      <w:r w:rsidRPr="008F554D">
        <w:rPr>
          <w:rFonts w:cs="Arial"/>
          <w:sz w:val="18"/>
          <w:lang w:val="es-BO"/>
        </w:rPr>
        <w:lastRenderedPageBreak/>
        <w:t>posibilidades y modo de aplicación con la realidad socio económica, el medio ambiente físico y humano, desde puntos de vista técnico, económico y social.</w:t>
      </w:r>
    </w:p>
    <w:p w14:paraId="0FCAFCE4" w14:textId="77777777" w:rsidR="00653C2B" w:rsidRPr="008F554D" w:rsidRDefault="00653C2B" w:rsidP="00653C2B">
      <w:pPr>
        <w:jc w:val="both"/>
        <w:rPr>
          <w:rFonts w:cs="Arial"/>
          <w:sz w:val="18"/>
          <w:lang w:val="es-BO"/>
        </w:rPr>
      </w:pPr>
    </w:p>
    <w:p w14:paraId="7954649B" w14:textId="77777777" w:rsidR="00653C2B" w:rsidRPr="008F554D" w:rsidRDefault="00653C2B" w:rsidP="00653C2B">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35A48DD6" w14:textId="77777777" w:rsidR="00653C2B" w:rsidRPr="008F554D" w:rsidRDefault="00653C2B" w:rsidP="00653C2B">
      <w:pPr>
        <w:spacing w:line="200" w:lineRule="exact"/>
        <w:jc w:val="both"/>
        <w:rPr>
          <w:b/>
          <w:sz w:val="18"/>
          <w:szCs w:val="18"/>
          <w:lang w:val="es-BO"/>
        </w:rPr>
      </w:pPr>
    </w:p>
    <w:p w14:paraId="04E22A94" w14:textId="77777777" w:rsidR="00653C2B" w:rsidRPr="008F554D" w:rsidRDefault="00653C2B" w:rsidP="00653C2B">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73882F74" w14:textId="77777777" w:rsidR="00653C2B" w:rsidRPr="008F554D" w:rsidRDefault="00653C2B" w:rsidP="00653C2B">
      <w:pPr>
        <w:jc w:val="both"/>
        <w:rPr>
          <w:rFonts w:cs="Arial"/>
          <w:sz w:val="18"/>
          <w:szCs w:val="18"/>
          <w:lang w:val="es-BO"/>
        </w:rPr>
      </w:pPr>
    </w:p>
    <w:p w14:paraId="4A915E1D" w14:textId="77777777" w:rsidR="00653C2B" w:rsidRPr="008F554D" w:rsidRDefault="00653C2B" w:rsidP="00653C2B">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45D46ACE" w14:textId="77777777" w:rsidR="00653C2B" w:rsidRPr="008F554D" w:rsidRDefault="00653C2B" w:rsidP="00653C2B">
      <w:pPr>
        <w:jc w:val="both"/>
        <w:rPr>
          <w:rFonts w:cs="Arial"/>
          <w:sz w:val="18"/>
          <w:lang w:val="es-BO"/>
        </w:rPr>
      </w:pPr>
    </w:p>
    <w:p w14:paraId="01124CBD" w14:textId="77777777" w:rsidR="00653C2B" w:rsidRPr="008F554D" w:rsidRDefault="00653C2B" w:rsidP="00653C2B">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3616915A" w14:textId="77777777" w:rsidR="00653C2B" w:rsidRPr="008F554D" w:rsidRDefault="00653C2B" w:rsidP="00653C2B">
      <w:pPr>
        <w:jc w:val="both"/>
        <w:rPr>
          <w:rFonts w:cs="Arial"/>
          <w:sz w:val="18"/>
          <w:lang w:val="es-BO"/>
        </w:rPr>
      </w:pPr>
    </w:p>
    <w:p w14:paraId="1AD3075C" w14:textId="77777777" w:rsidR="00653C2B" w:rsidRPr="008F554D" w:rsidRDefault="00653C2B" w:rsidP="00653C2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6" w:name="_Hlk74132263"/>
      <w:r>
        <w:rPr>
          <w:rFonts w:cs="Arial"/>
          <w:sz w:val="18"/>
          <w:lang w:val="es-BO"/>
        </w:rPr>
        <w:t xml:space="preserve">. </w:t>
      </w:r>
      <w:r w:rsidRPr="00295F18">
        <w:rPr>
          <w:rFonts w:cs="Arial"/>
          <w:sz w:val="18"/>
          <w:szCs w:val="18"/>
        </w:rPr>
        <w:t>Cuando el desistimiento sea consecuencia de causas de fuerza mayor y/o caso fortuito, el proveedor no deberá ser impedido de participar en procesos de contratación</w:t>
      </w:r>
      <w:bookmarkEnd w:id="146"/>
      <w:r w:rsidRPr="008F554D">
        <w:rPr>
          <w:rFonts w:cs="Arial"/>
          <w:sz w:val="18"/>
          <w:lang w:val="es-BO"/>
        </w:rPr>
        <w:t>.</w:t>
      </w:r>
    </w:p>
    <w:p w14:paraId="2CCE1550" w14:textId="77777777" w:rsidR="00653C2B" w:rsidRPr="008F554D" w:rsidRDefault="00653C2B" w:rsidP="00653C2B">
      <w:pPr>
        <w:jc w:val="both"/>
        <w:rPr>
          <w:rFonts w:cs="Arial"/>
          <w:sz w:val="18"/>
          <w:lang w:val="es-BO"/>
        </w:rPr>
      </w:pPr>
    </w:p>
    <w:p w14:paraId="79145D13" w14:textId="77777777" w:rsidR="00653C2B" w:rsidRPr="008F554D" w:rsidRDefault="00653C2B" w:rsidP="00653C2B">
      <w:pPr>
        <w:suppressAutoHyphens/>
        <w:jc w:val="both"/>
        <w:rPr>
          <w:rFonts w:cs="Arial"/>
          <w:spacing w:val="-2"/>
          <w:sz w:val="18"/>
          <w:lang w:val="es-BO"/>
        </w:rPr>
      </w:pPr>
      <w:r w:rsidRPr="008F554D">
        <w:rPr>
          <w:rFonts w:cs="Arial"/>
          <w:b/>
          <w:spacing w:val="-2"/>
          <w:sz w:val="18"/>
          <w:lang w:val="es-BO"/>
        </w:rPr>
        <w:t xml:space="preserve">Empresa Nacional: </w:t>
      </w:r>
      <w:r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1D4398E4" w14:textId="77777777" w:rsidR="00653C2B" w:rsidRPr="008F554D" w:rsidRDefault="00653C2B" w:rsidP="00653C2B">
      <w:pPr>
        <w:jc w:val="both"/>
        <w:rPr>
          <w:rFonts w:cs="Arial"/>
          <w:b/>
          <w:sz w:val="18"/>
          <w:lang w:val="es-BO"/>
        </w:rPr>
      </w:pPr>
    </w:p>
    <w:p w14:paraId="454D2763" w14:textId="77777777" w:rsidR="00653C2B" w:rsidRPr="008F554D" w:rsidRDefault="00653C2B" w:rsidP="00653C2B">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3BECE286" w14:textId="77777777" w:rsidR="00653C2B" w:rsidRPr="008F554D" w:rsidRDefault="00653C2B" w:rsidP="00653C2B">
      <w:pPr>
        <w:jc w:val="both"/>
        <w:rPr>
          <w:rFonts w:cs="Arial"/>
          <w:sz w:val="18"/>
          <w:lang w:val="es-BO"/>
        </w:rPr>
      </w:pPr>
    </w:p>
    <w:p w14:paraId="09BAF531" w14:textId="77777777" w:rsidR="00653C2B" w:rsidRPr="008F554D" w:rsidRDefault="00653C2B" w:rsidP="00653C2B">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645D095A" w14:textId="77777777" w:rsidR="00653C2B" w:rsidRPr="008F554D" w:rsidRDefault="00653C2B" w:rsidP="00653C2B">
      <w:pPr>
        <w:jc w:val="both"/>
        <w:rPr>
          <w:rFonts w:cs="Arial"/>
          <w:b/>
          <w:sz w:val="18"/>
          <w:lang w:val="es-BO"/>
        </w:rPr>
      </w:pPr>
    </w:p>
    <w:p w14:paraId="603CB682" w14:textId="77777777" w:rsidR="00653C2B" w:rsidRPr="008F554D" w:rsidRDefault="00653C2B" w:rsidP="00653C2B">
      <w:pPr>
        <w:jc w:val="both"/>
        <w:rPr>
          <w:rFonts w:cs="Arial"/>
          <w:sz w:val="18"/>
          <w:lang w:val="es-BO"/>
        </w:rPr>
      </w:pPr>
      <w:r w:rsidRPr="008F554D">
        <w:rPr>
          <w:rFonts w:cs="Arial"/>
          <w:b/>
          <w:sz w:val="18"/>
          <w:lang w:val="es-BO"/>
        </w:rPr>
        <w:t xml:space="preserve">Monto del contrato: </w:t>
      </w:r>
      <w:r w:rsidRPr="008F554D">
        <w:rPr>
          <w:rFonts w:cs="Arial"/>
          <w:sz w:val="18"/>
          <w:lang w:val="es-BO"/>
        </w:rPr>
        <w:t>Es el valor que las partes firmantes del contrato definen entre sí para la prestación de los servicios de consultoría. Se establece a través de un presupuesto presentado en la propuesta del contratista.</w:t>
      </w:r>
    </w:p>
    <w:p w14:paraId="143279E3" w14:textId="77777777" w:rsidR="00653C2B" w:rsidRPr="008F554D" w:rsidRDefault="00653C2B" w:rsidP="00653C2B">
      <w:pPr>
        <w:jc w:val="both"/>
        <w:rPr>
          <w:rFonts w:cs="Arial"/>
          <w:b/>
          <w:sz w:val="18"/>
          <w:lang w:val="es-BO"/>
        </w:rPr>
      </w:pPr>
    </w:p>
    <w:p w14:paraId="6F7AB914" w14:textId="77777777" w:rsidR="00653C2B" w:rsidRPr="008F554D" w:rsidRDefault="00653C2B" w:rsidP="00653C2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521B1645" w14:textId="77777777" w:rsidR="00653C2B" w:rsidRPr="008F554D" w:rsidRDefault="00653C2B" w:rsidP="00653C2B">
      <w:pPr>
        <w:jc w:val="both"/>
        <w:rPr>
          <w:rFonts w:cs="Arial"/>
          <w:sz w:val="18"/>
          <w:lang w:val="es-BO"/>
        </w:rPr>
      </w:pPr>
    </w:p>
    <w:p w14:paraId="74324562" w14:textId="77777777" w:rsidR="00653C2B" w:rsidRPr="008F554D" w:rsidRDefault="00653C2B" w:rsidP="00653C2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479CA528" w14:textId="77777777" w:rsidR="00653C2B" w:rsidRPr="008F554D" w:rsidRDefault="00653C2B" w:rsidP="00653C2B">
      <w:pPr>
        <w:jc w:val="both"/>
        <w:rPr>
          <w:rFonts w:cs="Arial"/>
          <w:sz w:val="18"/>
          <w:lang w:val="es-BO"/>
        </w:rPr>
      </w:pPr>
    </w:p>
    <w:p w14:paraId="5F78C061" w14:textId="77777777" w:rsidR="00653C2B" w:rsidRPr="008F554D" w:rsidRDefault="00653C2B" w:rsidP="00653C2B">
      <w:pPr>
        <w:jc w:val="both"/>
        <w:rPr>
          <w:rFonts w:cs="Arial"/>
          <w:sz w:val="18"/>
          <w:lang w:val="es-BO"/>
        </w:rPr>
      </w:pPr>
      <w:r w:rsidRPr="008F554D">
        <w:rPr>
          <w:rFonts w:cs="Arial"/>
          <w:sz w:val="18"/>
          <w:lang w:val="es-BO"/>
        </w:rPr>
        <w:t>Se debe especificar los productos intermedios y finales objeto de la consultoría.</w:t>
      </w:r>
    </w:p>
    <w:p w14:paraId="367922B4" w14:textId="77777777" w:rsidR="00653C2B" w:rsidRPr="008F554D" w:rsidRDefault="00653C2B" w:rsidP="00653C2B">
      <w:pPr>
        <w:jc w:val="both"/>
        <w:rPr>
          <w:rFonts w:cs="Arial"/>
          <w:b/>
          <w:sz w:val="18"/>
          <w:lang w:val="es-BO"/>
        </w:rPr>
      </w:pPr>
    </w:p>
    <w:p w14:paraId="17853B09" w14:textId="26C1F1AE" w:rsidR="00653C2B" w:rsidRPr="008F554D" w:rsidRDefault="00653C2B" w:rsidP="004F0501">
      <w:pPr>
        <w:jc w:val="both"/>
        <w:rPr>
          <w:b/>
          <w:sz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6D368196" w14:textId="77777777" w:rsidR="00653C2B" w:rsidRDefault="00653C2B" w:rsidP="00653C2B">
      <w:pPr>
        <w:jc w:val="center"/>
        <w:rPr>
          <w:b/>
          <w:sz w:val="18"/>
          <w:lang w:val="es-BO"/>
        </w:rPr>
      </w:pPr>
    </w:p>
    <w:p w14:paraId="2AF82BF5" w14:textId="77777777" w:rsidR="004F0501" w:rsidRDefault="004F0501" w:rsidP="00653C2B">
      <w:pPr>
        <w:jc w:val="center"/>
        <w:rPr>
          <w:b/>
          <w:sz w:val="18"/>
          <w:lang w:val="es-BO"/>
        </w:rPr>
      </w:pPr>
    </w:p>
    <w:p w14:paraId="0DBB1D90" w14:textId="77777777" w:rsidR="004F0501" w:rsidRDefault="004F0501" w:rsidP="00653C2B">
      <w:pPr>
        <w:jc w:val="center"/>
        <w:rPr>
          <w:b/>
          <w:sz w:val="18"/>
          <w:lang w:val="es-BO"/>
        </w:rPr>
      </w:pPr>
    </w:p>
    <w:p w14:paraId="5E69E2B2" w14:textId="77777777" w:rsidR="004F0501" w:rsidRDefault="004F0501" w:rsidP="00653C2B">
      <w:pPr>
        <w:jc w:val="center"/>
        <w:rPr>
          <w:b/>
          <w:sz w:val="18"/>
          <w:lang w:val="es-BO"/>
        </w:rPr>
      </w:pPr>
    </w:p>
    <w:p w14:paraId="1F2AA826" w14:textId="77777777" w:rsidR="004F0501" w:rsidRDefault="004F0501" w:rsidP="00653C2B">
      <w:pPr>
        <w:jc w:val="center"/>
        <w:rPr>
          <w:b/>
          <w:sz w:val="18"/>
          <w:lang w:val="es-BO"/>
        </w:rPr>
      </w:pPr>
    </w:p>
    <w:p w14:paraId="42817958" w14:textId="77777777" w:rsidR="004F0501" w:rsidRDefault="004F0501" w:rsidP="00653C2B">
      <w:pPr>
        <w:jc w:val="center"/>
        <w:rPr>
          <w:b/>
          <w:sz w:val="18"/>
          <w:lang w:val="es-BO"/>
        </w:rPr>
      </w:pPr>
    </w:p>
    <w:p w14:paraId="7C190001" w14:textId="77777777" w:rsidR="004F0501" w:rsidRDefault="004F0501" w:rsidP="00653C2B">
      <w:pPr>
        <w:jc w:val="center"/>
        <w:rPr>
          <w:b/>
          <w:sz w:val="18"/>
          <w:lang w:val="es-BO"/>
        </w:rPr>
      </w:pPr>
    </w:p>
    <w:p w14:paraId="66221ACD" w14:textId="77777777" w:rsidR="004F0501" w:rsidRDefault="004F0501" w:rsidP="00653C2B">
      <w:pPr>
        <w:jc w:val="center"/>
        <w:rPr>
          <w:b/>
          <w:sz w:val="18"/>
          <w:lang w:val="es-BO"/>
        </w:rPr>
      </w:pPr>
    </w:p>
    <w:p w14:paraId="456B0ECD" w14:textId="77777777" w:rsidR="004F0501" w:rsidRDefault="004F0501" w:rsidP="00653C2B">
      <w:pPr>
        <w:jc w:val="center"/>
        <w:rPr>
          <w:b/>
          <w:sz w:val="18"/>
          <w:lang w:val="es-BO"/>
        </w:rPr>
      </w:pPr>
    </w:p>
    <w:p w14:paraId="3723B0A1" w14:textId="77777777" w:rsidR="004F0501" w:rsidRDefault="004F0501" w:rsidP="00653C2B">
      <w:pPr>
        <w:jc w:val="center"/>
        <w:rPr>
          <w:b/>
          <w:sz w:val="18"/>
          <w:lang w:val="es-BO"/>
        </w:rPr>
      </w:pPr>
    </w:p>
    <w:p w14:paraId="6F3BE860" w14:textId="77777777" w:rsidR="004F0501" w:rsidRDefault="004F0501" w:rsidP="00653C2B">
      <w:pPr>
        <w:jc w:val="center"/>
        <w:rPr>
          <w:b/>
          <w:sz w:val="18"/>
          <w:lang w:val="es-BO"/>
        </w:rPr>
      </w:pPr>
    </w:p>
    <w:p w14:paraId="5F1655F8" w14:textId="77777777" w:rsidR="00653C2B" w:rsidRPr="008F554D" w:rsidRDefault="00653C2B" w:rsidP="00653C2B">
      <w:pPr>
        <w:jc w:val="center"/>
        <w:rPr>
          <w:b/>
          <w:lang w:val="es-BO"/>
        </w:rPr>
      </w:pPr>
      <w:r w:rsidRPr="008F554D">
        <w:rPr>
          <w:b/>
          <w:sz w:val="18"/>
          <w:lang w:val="es-BO"/>
        </w:rPr>
        <w:t>PARTE II</w:t>
      </w:r>
    </w:p>
    <w:p w14:paraId="76ECFC4F" w14:textId="77777777" w:rsidR="00653C2B" w:rsidRPr="008F554D" w:rsidRDefault="00653C2B" w:rsidP="00653C2B">
      <w:pPr>
        <w:jc w:val="center"/>
        <w:rPr>
          <w:rFonts w:cs="Arial"/>
          <w:b/>
          <w:sz w:val="18"/>
          <w:szCs w:val="18"/>
          <w:lang w:val="es-BO"/>
        </w:rPr>
      </w:pPr>
      <w:r w:rsidRPr="008F554D">
        <w:rPr>
          <w:rFonts w:cs="Arial"/>
          <w:b/>
          <w:sz w:val="18"/>
          <w:szCs w:val="18"/>
          <w:lang w:val="es-BO"/>
        </w:rPr>
        <w:t>INFORMACIÓN TÉCNICA DE LA CONTRATACIÓN</w:t>
      </w:r>
    </w:p>
    <w:p w14:paraId="7C984E25" w14:textId="77777777" w:rsidR="00653C2B" w:rsidRPr="008F554D" w:rsidRDefault="00653C2B" w:rsidP="00653C2B">
      <w:pPr>
        <w:jc w:val="center"/>
        <w:rPr>
          <w:rFonts w:cs="Arial"/>
          <w:b/>
          <w:sz w:val="18"/>
          <w:szCs w:val="18"/>
          <w:lang w:val="es-BO"/>
        </w:rPr>
      </w:pPr>
    </w:p>
    <w:p w14:paraId="41DB0EBF" w14:textId="041E101E" w:rsidR="0003491F" w:rsidRDefault="00653C2B" w:rsidP="00B22884">
      <w:pPr>
        <w:pStyle w:val="Puesto"/>
        <w:numPr>
          <w:ilvl w:val="0"/>
          <w:numId w:val="31"/>
        </w:numPr>
        <w:spacing w:before="0" w:after="0"/>
        <w:jc w:val="both"/>
        <w:rPr>
          <w:rFonts w:ascii="Verdana" w:hAnsi="Verdana"/>
          <w:sz w:val="18"/>
          <w:szCs w:val="18"/>
        </w:rPr>
      </w:pPr>
      <w:bookmarkStart w:id="147" w:name="_Toc346873832"/>
      <w:bookmarkStart w:id="148" w:name="_Toc356237219"/>
      <w:bookmarkStart w:id="149" w:name="_Toc94714725"/>
      <w:r w:rsidRPr="00B947B0">
        <w:rPr>
          <w:rFonts w:ascii="Verdana" w:hAnsi="Verdana"/>
          <w:sz w:val="18"/>
          <w:szCs w:val="18"/>
        </w:rPr>
        <w:t>CONVOCATORIA Y DATOS GENERALES DE LA CONTRATACIÓN</w:t>
      </w:r>
      <w:bookmarkEnd w:id="147"/>
      <w:bookmarkEnd w:id="148"/>
      <w:bookmarkEnd w:id="149"/>
    </w:p>
    <w:p w14:paraId="0BD18B55" w14:textId="77777777" w:rsidR="0003491F" w:rsidRDefault="0003491F" w:rsidP="00653C2B">
      <w:pPr>
        <w:pStyle w:val="Puesto"/>
        <w:spacing w:before="0" w:after="0"/>
        <w:ind w:left="432"/>
        <w:jc w:val="both"/>
        <w:rPr>
          <w:rFonts w:ascii="Verdana" w:hAnsi="Verdana"/>
          <w:sz w:val="18"/>
          <w:szCs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679"/>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B22884" w:rsidRPr="002E04EF" w14:paraId="25053E5E" w14:textId="77777777" w:rsidTr="004F1BAB">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32D4B3DF" w14:textId="77777777" w:rsidR="00B22884" w:rsidRPr="002E04EF" w:rsidRDefault="00B22884" w:rsidP="00B22884">
            <w:pPr>
              <w:pStyle w:val="Prrafodelista"/>
              <w:numPr>
                <w:ilvl w:val="0"/>
                <w:numId w:val="12"/>
              </w:numPr>
              <w:ind w:left="303" w:hanging="284"/>
              <w:contextualSpacing/>
              <w:rPr>
                <w:rFonts w:ascii="Arial" w:hAnsi="Arial" w:cs="Arial"/>
                <w:b/>
                <w:sz w:val="18"/>
                <w:szCs w:val="18"/>
                <w:lang w:val="es-BO"/>
              </w:rPr>
            </w:pPr>
            <w:r w:rsidRPr="002E04EF">
              <w:rPr>
                <w:rFonts w:ascii="Arial" w:hAnsi="Arial" w:cs="Arial"/>
                <w:b/>
                <w:color w:val="FFFFFF" w:themeColor="background1"/>
                <w:sz w:val="18"/>
                <w:szCs w:val="18"/>
                <w:lang w:val="es-BO"/>
              </w:rPr>
              <w:t>DATOS DEL PROCESOS DE CONTRATACIÓN</w:t>
            </w:r>
          </w:p>
        </w:tc>
      </w:tr>
      <w:tr w:rsidR="00B22884" w:rsidRPr="002E04EF" w14:paraId="202098B9" w14:textId="77777777" w:rsidTr="004F1BAB">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55365325" w14:textId="77777777" w:rsidR="00B22884" w:rsidRPr="002E04EF" w:rsidRDefault="00B22884" w:rsidP="004F1BAB">
            <w:pPr>
              <w:rPr>
                <w:rFonts w:ascii="Arial" w:hAnsi="Arial" w:cs="Arial"/>
                <w:b/>
                <w:sz w:val="18"/>
                <w:szCs w:val="18"/>
                <w:lang w:val="es-BO"/>
              </w:rPr>
            </w:pPr>
          </w:p>
        </w:tc>
      </w:tr>
      <w:tr w:rsidR="00B22884" w:rsidRPr="002E04EF" w14:paraId="2CA374BC" w14:textId="77777777" w:rsidTr="0003565A">
        <w:trPr>
          <w:trHeight w:val="397"/>
          <w:jc w:val="center"/>
        </w:trPr>
        <w:tc>
          <w:tcPr>
            <w:tcW w:w="1970" w:type="dxa"/>
            <w:tcBorders>
              <w:left w:val="single" w:sz="12" w:space="0" w:color="244061" w:themeColor="accent1" w:themeShade="80"/>
              <w:right w:val="single" w:sz="4" w:space="0" w:color="auto"/>
            </w:tcBorders>
            <w:vAlign w:val="center"/>
          </w:tcPr>
          <w:p w14:paraId="1D8FA25D"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Entidad Convocante</w:t>
            </w:r>
          </w:p>
        </w:tc>
        <w:tc>
          <w:tcPr>
            <w:tcW w:w="810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548342" w14:textId="77777777" w:rsidR="00B22884" w:rsidRPr="002E04EF" w:rsidRDefault="00B22884" w:rsidP="004F1BAB">
            <w:pPr>
              <w:jc w:val="center"/>
              <w:rPr>
                <w:rFonts w:ascii="Arial" w:hAnsi="Arial" w:cs="Arial"/>
                <w:sz w:val="18"/>
                <w:szCs w:val="18"/>
                <w:lang w:val="es-BO"/>
              </w:rPr>
            </w:pPr>
            <w:r w:rsidRPr="002E04EF">
              <w:rPr>
                <w:rFonts w:ascii="Arial" w:hAnsi="Arial" w:cs="Arial"/>
                <w:sz w:val="18"/>
                <w:szCs w:val="18"/>
                <w:lang w:val="es-BO"/>
              </w:rPr>
              <w:t>Banco Central de Bolivia</w:t>
            </w:r>
          </w:p>
        </w:tc>
        <w:tc>
          <w:tcPr>
            <w:tcW w:w="273" w:type="dxa"/>
            <w:tcBorders>
              <w:left w:val="single" w:sz="4" w:space="0" w:color="auto"/>
              <w:right w:val="single" w:sz="12" w:space="0" w:color="244061" w:themeColor="accent1" w:themeShade="80"/>
            </w:tcBorders>
          </w:tcPr>
          <w:p w14:paraId="073C3AAB" w14:textId="77777777" w:rsidR="00B22884" w:rsidRPr="002E04EF" w:rsidRDefault="00B22884" w:rsidP="004F1BAB">
            <w:pPr>
              <w:rPr>
                <w:rFonts w:ascii="Arial" w:hAnsi="Arial" w:cs="Arial"/>
                <w:sz w:val="18"/>
                <w:szCs w:val="18"/>
                <w:lang w:val="es-BO"/>
              </w:rPr>
            </w:pPr>
          </w:p>
        </w:tc>
      </w:tr>
      <w:tr w:rsidR="00B22884" w:rsidRPr="002E04EF" w14:paraId="48A8A8BE" w14:textId="77777777" w:rsidTr="0003565A">
        <w:trPr>
          <w:jc w:val="center"/>
        </w:trPr>
        <w:tc>
          <w:tcPr>
            <w:tcW w:w="1970" w:type="dxa"/>
            <w:tcBorders>
              <w:left w:val="single" w:sz="12" w:space="0" w:color="244061" w:themeColor="accent1" w:themeShade="80"/>
            </w:tcBorders>
            <w:vAlign w:val="center"/>
          </w:tcPr>
          <w:p w14:paraId="15C21622" w14:textId="77777777" w:rsidR="00B22884" w:rsidRPr="002E04EF" w:rsidRDefault="00B22884" w:rsidP="004F1BAB">
            <w:pPr>
              <w:jc w:val="right"/>
              <w:rPr>
                <w:rFonts w:ascii="Arial" w:hAnsi="Arial" w:cs="Arial"/>
                <w:sz w:val="18"/>
                <w:szCs w:val="18"/>
                <w:lang w:val="es-BO"/>
              </w:rPr>
            </w:pPr>
          </w:p>
        </w:tc>
        <w:tc>
          <w:tcPr>
            <w:tcW w:w="679" w:type="dxa"/>
            <w:tcBorders>
              <w:bottom w:val="single" w:sz="4" w:space="0" w:color="auto"/>
            </w:tcBorders>
            <w:shd w:val="clear" w:color="auto" w:fill="auto"/>
          </w:tcPr>
          <w:p w14:paraId="51D7D4EA" w14:textId="77777777" w:rsidR="00B22884" w:rsidRPr="002E04EF" w:rsidRDefault="00B22884" w:rsidP="004F1BAB">
            <w:pPr>
              <w:rPr>
                <w:rFonts w:ascii="Arial" w:hAnsi="Arial" w:cs="Arial"/>
                <w:sz w:val="18"/>
                <w:szCs w:val="18"/>
                <w:lang w:val="es-BO"/>
              </w:rPr>
            </w:pPr>
          </w:p>
        </w:tc>
        <w:tc>
          <w:tcPr>
            <w:tcW w:w="281" w:type="dxa"/>
            <w:tcBorders>
              <w:bottom w:val="single" w:sz="4" w:space="0" w:color="auto"/>
            </w:tcBorders>
            <w:shd w:val="clear" w:color="auto" w:fill="auto"/>
          </w:tcPr>
          <w:p w14:paraId="6010088C" w14:textId="77777777" w:rsidR="00B22884" w:rsidRPr="002E04EF" w:rsidRDefault="00B22884" w:rsidP="004F1BAB">
            <w:pPr>
              <w:rPr>
                <w:rFonts w:ascii="Arial" w:hAnsi="Arial" w:cs="Arial"/>
                <w:sz w:val="18"/>
                <w:szCs w:val="18"/>
                <w:lang w:val="es-BO"/>
              </w:rPr>
            </w:pPr>
          </w:p>
        </w:tc>
        <w:tc>
          <w:tcPr>
            <w:tcW w:w="282" w:type="dxa"/>
            <w:tcBorders>
              <w:bottom w:val="single" w:sz="4" w:space="0" w:color="auto"/>
            </w:tcBorders>
            <w:shd w:val="clear" w:color="auto" w:fill="auto"/>
          </w:tcPr>
          <w:p w14:paraId="6224C025" w14:textId="77777777" w:rsidR="00B22884" w:rsidRPr="002E04EF" w:rsidRDefault="00B22884" w:rsidP="004F1BAB">
            <w:pPr>
              <w:rPr>
                <w:rFonts w:ascii="Arial" w:hAnsi="Arial" w:cs="Arial"/>
                <w:sz w:val="18"/>
                <w:szCs w:val="18"/>
                <w:lang w:val="es-BO"/>
              </w:rPr>
            </w:pPr>
          </w:p>
        </w:tc>
        <w:tc>
          <w:tcPr>
            <w:tcW w:w="272" w:type="dxa"/>
            <w:tcBorders>
              <w:bottom w:val="single" w:sz="4" w:space="0" w:color="auto"/>
            </w:tcBorders>
            <w:shd w:val="clear" w:color="auto" w:fill="auto"/>
          </w:tcPr>
          <w:p w14:paraId="36EC2AC0" w14:textId="77777777" w:rsidR="00B22884" w:rsidRPr="002E04EF" w:rsidRDefault="00B22884" w:rsidP="004F1BAB">
            <w:pPr>
              <w:rPr>
                <w:rFonts w:ascii="Arial" w:hAnsi="Arial" w:cs="Arial"/>
                <w:sz w:val="18"/>
                <w:szCs w:val="18"/>
                <w:lang w:val="es-BO"/>
              </w:rPr>
            </w:pPr>
          </w:p>
        </w:tc>
        <w:tc>
          <w:tcPr>
            <w:tcW w:w="277" w:type="dxa"/>
            <w:tcBorders>
              <w:bottom w:val="single" w:sz="4" w:space="0" w:color="auto"/>
            </w:tcBorders>
            <w:shd w:val="clear" w:color="auto" w:fill="auto"/>
          </w:tcPr>
          <w:p w14:paraId="1D30E364" w14:textId="77777777" w:rsidR="00B22884" w:rsidRPr="002E04EF" w:rsidRDefault="00B22884" w:rsidP="004F1BAB">
            <w:pPr>
              <w:rPr>
                <w:rFonts w:ascii="Arial" w:hAnsi="Arial" w:cs="Arial"/>
                <w:sz w:val="18"/>
                <w:szCs w:val="18"/>
                <w:lang w:val="es-BO"/>
              </w:rPr>
            </w:pPr>
          </w:p>
        </w:tc>
        <w:tc>
          <w:tcPr>
            <w:tcW w:w="276" w:type="dxa"/>
            <w:tcBorders>
              <w:bottom w:val="single" w:sz="4" w:space="0" w:color="auto"/>
            </w:tcBorders>
            <w:shd w:val="clear" w:color="auto" w:fill="auto"/>
          </w:tcPr>
          <w:p w14:paraId="77902C6C" w14:textId="77777777" w:rsidR="00B22884" w:rsidRPr="002E04EF" w:rsidRDefault="00B22884" w:rsidP="004F1BAB">
            <w:pPr>
              <w:rPr>
                <w:rFonts w:ascii="Arial" w:hAnsi="Arial" w:cs="Arial"/>
                <w:sz w:val="18"/>
                <w:szCs w:val="18"/>
                <w:lang w:val="es-BO"/>
              </w:rPr>
            </w:pPr>
          </w:p>
        </w:tc>
        <w:tc>
          <w:tcPr>
            <w:tcW w:w="281" w:type="dxa"/>
            <w:tcBorders>
              <w:bottom w:val="single" w:sz="4" w:space="0" w:color="auto"/>
            </w:tcBorders>
            <w:shd w:val="clear" w:color="auto" w:fill="auto"/>
          </w:tcPr>
          <w:p w14:paraId="710514CE" w14:textId="77777777" w:rsidR="00B22884" w:rsidRPr="002E04EF" w:rsidRDefault="00B22884" w:rsidP="004F1BAB">
            <w:pPr>
              <w:rPr>
                <w:rFonts w:ascii="Arial" w:hAnsi="Arial" w:cs="Arial"/>
                <w:sz w:val="18"/>
                <w:szCs w:val="18"/>
                <w:lang w:val="es-BO"/>
              </w:rPr>
            </w:pPr>
          </w:p>
        </w:tc>
        <w:tc>
          <w:tcPr>
            <w:tcW w:w="277" w:type="dxa"/>
            <w:tcBorders>
              <w:bottom w:val="single" w:sz="4" w:space="0" w:color="auto"/>
            </w:tcBorders>
            <w:shd w:val="clear" w:color="auto" w:fill="auto"/>
          </w:tcPr>
          <w:p w14:paraId="6AFC207D" w14:textId="77777777" w:rsidR="00B22884" w:rsidRPr="002E04EF" w:rsidRDefault="00B22884" w:rsidP="004F1BAB">
            <w:pPr>
              <w:rPr>
                <w:rFonts w:ascii="Arial" w:hAnsi="Arial" w:cs="Arial"/>
                <w:sz w:val="18"/>
                <w:szCs w:val="18"/>
                <w:lang w:val="es-BO"/>
              </w:rPr>
            </w:pPr>
          </w:p>
        </w:tc>
        <w:tc>
          <w:tcPr>
            <w:tcW w:w="277" w:type="dxa"/>
            <w:tcBorders>
              <w:bottom w:val="single" w:sz="4" w:space="0" w:color="auto"/>
            </w:tcBorders>
            <w:shd w:val="clear" w:color="auto" w:fill="auto"/>
          </w:tcPr>
          <w:p w14:paraId="65774CC6" w14:textId="77777777" w:rsidR="00B22884" w:rsidRPr="002E04EF" w:rsidRDefault="00B22884" w:rsidP="004F1BAB">
            <w:pPr>
              <w:rPr>
                <w:rFonts w:ascii="Arial" w:hAnsi="Arial" w:cs="Arial"/>
                <w:sz w:val="18"/>
                <w:szCs w:val="18"/>
                <w:lang w:val="es-BO"/>
              </w:rPr>
            </w:pPr>
          </w:p>
        </w:tc>
        <w:tc>
          <w:tcPr>
            <w:tcW w:w="277" w:type="dxa"/>
            <w:shd w:val="clear" w:color="auto" w:fill="auto"/>
          </w:tcPr>
          <w:p w14:paraId="2CC94164" w14:textId="77777777" w:rsidR="00B22884" w:rsidRPr="002E04EF" w:rsidRDefault="00B22884" w:rsidP="004F1BAB">
            <w:pPr>
              <w:rPr>
                <w:rFonts w:ascii="Arial" w:hAnsi="Arial" w:cs="Arial"/>
                <w:sz w:val="18"/>
                <w:szCs w:val="18"/>
                <w:lang w:val="es-BO"/>
              </w:rPr>
            </w:pPr>
          </w:p>
        </w:tc>
        <w:tc>
          <w:tcPr>
            <w:tcW w:w="274" w:type="dxa"/>
            <w:shd w:val="clear" w:color="auto" w:fill="auto"/>
          </w:tcPr>
          <w:p w14:paraId="3FDE5DAA" w14:textId="77777777" w:rsidR="00B22884" w:rsidRPr="002E04EF" w:rsidRDefault="00B22884" w:rsidP="004F1BAB">
            <w:pPr>
              <w:rPr>
                <w:rFonts w:ascii="Arial" w:hAnsi="Arial" w:cs="Arial"/>
                <w:sz w:val="18"/>
                <w:szCs w:val="18"/>
                <w:lang w:val="es-BO"/>
              </w:rPr>
            </w:pPr>
          </w:p>
        </w:tc>
        <w:tc>
          <w:tcPr>
            <w:tcW w:w="274" w:type="dxa"/>
            <w:shd w:val="clear" w:color="auto" w:fill="auto"/>
          </w:tcPr>
          <w:p w14:paraId="50BC0F69" w14:textId="77777777" w:rsidR="00B22884" w:rsidRPr="002E04EF" w:rsidRDefault="00B22884" w:rsidP="004F1BAB">
            <w:pPr>
              <w:rPr>
                <w:rFonts w:ascii="Arial" w:hAnsi="Arial" w:cs="Arial"/>
                <w:sz w:val="18"/>
                <w:szCs w:val="18"/>
                <w:lang w:val="es-BO"/>
              </w:rPr>
            </w:pPr>
          </w:p>
        </w:tc>
        <w:tc>
          <w:tcPr>
            <w:tcW w:w="273" w:type="dxa"/>
            <w:shd w:val="clear" w:color="auto" w:fill="auto"/>
          </w:tcPr>
          <w:p w14:paraId="59A80204" w14:textId="77777777" w:rsidR="00B22884" w:rsidRPr="002E04EF" w:rsidRDefault="00B22884" w:rsidP="004F1BAB">
            <w:pPr>
              <w:rPr>
                <w:rFonts w:ascii="Arial" w:hAnsi="Arial" w:cs="Arial"/>
                <w:sz w:val="18"/>
                <w:szCs w:val="18"/>
                <w:lang w:val="es-BO"/>
              </w:rPr>
            </w:pPr>
          </w:p>
        </w:tc>
        <w:tc>
          <w:tcPr>
            <w:tcW w:w="274" w:type="dxa"/>
            <w:shd w:val="clear" w:color="auto" w:fill="auto"/>
          </w:tcPr>
          <w:p w14:paraId="1D622940" w14:textId="77777777" w:rsidR="00B22884" w:rsidRPr="002E04EF" w:rsidRDefault="00B22884" w:rsidP="004F1BAB">
            <w:pPr>
              <w:rPr>
                <w:rFonts w:ascii="Arial" w:hAnsi="Arial" w:cs="Arial"/>
                <w:sz w:val="18"/>
                <w:szCs w:val="18"/>
                <w:lang w:val="es-BO"/>
              </w:rPr>
            </w:pPr>
          </w:p>
        </w:tc>
        <w:tc>
          <w:tcPr>
            <w:tcW w:w="274" w:type="dxa"/>
            <w:shd w:val="clear" w:color="auto" w:fill="auto"/>
          </w:tcPr>
          <w:p w14:paraId="59D52EE6" w14:textId="77777777" w:rsidR="00B22884" w:rsidRPr="002E04EF" w:rsidRDefault="00B22884" w:rsidP="004F1BAB">
            <w:pPr>
              <w:rPr>
                <w:rFonts w:ascii="Arial" w:hAnsi="Arial" w:cs="Arial"/>
                <w:sz w:val="18"/>
                <w:szCs w:val="18"/>
                <w:lang w:val="es-BO"/>
              </w:rPr>
            </w:pPr>
          </w:p>
        </w:tc>
        <w:tc>
          <w:tcPr>
            <w:tcW w:w="274" w:type="dxa"/>
            <w:shd w:val="clear" w:color="auto" w:fill="auto"/>
          </w:tcPr>
          <w:p w14:paraId="627525AA" w14:textId="77777777" w:rsidR="00B22884" w:rsidRPr="002E04EF" w:rsidRDefault="00B22884" w:rsidP="004F1BAB">
            <w:pPr>
              <w:rPr>
                <w:rFonts w:ascii="Arial" w:hAnsi="Arial" w:cs="Arial"/>
                <w:sz w:val="18"/>
                <w:szCs w:val="18"/>
                <w:lang w:val="es-BO"/>
              </w:rPr>
            </w:pPr>
          </w:p>
        </w:tc>
        <w:tc>
          <w:tcPr>
            <w:tcW w:w="274" w:type="dxa"/>
            <w:shd w:val="clear" w:color="auto" w:fill="auto"/>
          </w:tcPr>
          <w:p w14:paraId="4332CB1E" w14:textId="77777777" w:rsidR="00B22884" w:rsidRPr="002E04EF" w:rsidRDefault="00B22884" w:rsidP="004F1BAB">
            <w:pPr>
              <w:rPr>
                <w:rFonts w:ascii="Arial" w:hAnsi="Arial" w:cs="Arial"/>
                <w:sz w:val="18"/>
                <w:szCs w:val="18"/>
                <w:lang w:val="es-BO"/>
              </w:rPr>
            </w:pPr>
          </w:p>
        </w:tc>
        <w:tc>
          <w:tcPr>
            <w:tcW w:w="273" w:type="dxa"/>
            <w:shd w:val="clear" w:color="auto" w:fill="auto"/>
          </w:tcPr>
          <w:p w14:paraId="0EA70801" w14:textId="77777777" w:rsidR="00B22884" w:rsidRPr="002E04EF" w:rsidRDefault="00B22884" w:rsidP="004F1BAB">
            <w:pPr>
              <w:rPr>
                <w:rFonts w:ascii="Arial" w:hAnsi="Arial" w:cs="Arial"/>
                <w:sz w:val="18"/>
                <w:szCs w:val="18"/>
                <w:lang w:val="es-BO"/>
              </w:rPr>
            </w:pPr>
          </w:p>
        </w:tc>
        <w:tc>
          <w:tcPr>
            <w:tcW w:w="274" w:type="dxa"/>
            <w:shd w:val="clear" w:color="auto" w:fill="auto"/>
          </w:tcPr>
          <w:p w14:paraId="38EADA7E" w14:textId="77777777" w:rsidR="00B22884" w:rsidRPr="002E04EF" w:rsidRDefault="00B22884" w:rsidP="004F1BAB">
            <w:pPr>
              <w:rPr>
                <w:rFonts w:ascii="Arial" w:hAnsi="Arial" w:cs="Arial"/>
                <w:sz w:val="18"/>
                <w:szCs w:val="18"/>
                <w:lang w:val="es-BO"/>
              </w:rPr>
            </w:pPr>
          </w:p>
        </w:tc>
        <w:tc>
          <w:tcPr>
            <w:tcW w:w="274" w:type="dxa"/>
            <w:shd w:val="clear" w:color="auto" w:fill="auto"/>
          </w:tcPr>
          <w:p w14:paraId="24CCDC3B" w14:textId="77777777" w:rsidR="00B22884" w:rsidRPr="002E04EF" w:rsidRDefault="00B22884" w:rsidP="004F1BAB">
            <w:pPr>
              <w:rPr>
                <w:rFonts w:ascii="Arial" w:hAnsi="Arial" w:cs="Arial"/>
                <w:sz w:val="18"/>
                <w:szCs w:val="18"/>
                <w:lang w:val="es-BO"/>
              </w:rPr>
            </w:pPr>
          </w:p>
        </w:tc>
        <w:tc>
          <w:tcPr>
            <w:tcW w:w="274" w:type="dxa"/>
            <w:tcBorders>
              <w:bottom w:val="single" w:sz="4" w:space="0" w:color="auto"/>
            </w:tcBorders>
            <w:shd w:val="clear" w:color="auto" w:fill="auto"/>
          </w:tcPr>
          <w:p w14:paraId="62298FB5" w14:textId="77777777" w:rsidR="00B22884" w:rsidRPr="002E04EF" w:rsidRDefault="00B22884" w:rsidP="004F1BAB">
            <w:pPr>
              <w:rPr>
                <w:rFonts w:ascii="Arial" w:hAnsi="Arial" w:cs="Arial"/>
                <w:sz w:val="18"/>
                <w:szCs w:val="18"/>
                <w:lang w:val="es-BO"/>
              </w:rPr>
            </w:pPr>
          </w:p>
        </w:tc>
        <w:tc>
          <w:tcPr>
            <w:tcW w:w="274" w:type="dxa"/>
            <w:tcBorders>
              <w:bottom w:val="single" w:sz="4" w:space="0" w:color="auto"/>
            </w:tcBorders>
            <w:shd w:val="clear" w:color="auto" w:fill="auto"/>
          </w:tcPr>
          <w:p w14:paraId="6F7B0F82" w14:textId="77777777" w:rsidR="00B22884" w:rsidRPr="002E04EF" w:rsidRDefault="00B22884" w:rsidP="004F1BAB">
            <w:pPr>
              <w:rPr>
                <w:rFonts w:ascii="Arial" w:hAnsi="Arial" w:cs="Arial"/>
                <w:sz w:val="18"/>
                <w:szCs w:val="18"/>
                <w:lang w:val="es-BO"/>
              </w:rPr>
            </w:pPr>
          </w:p>
        </w:tc>
        <w:tc>
          <w:tcPr>
            <w:tcW w:w="819" w:type="dxa"/>
            <w:tcBorders>
              <w:bottom w:val="single" w:sz="4" w:space="0" w:color="auto"/>
            </w:tcBorders>
            <w:shd w:val="clear" w:color="auto" w:fill="auto"/>
          </w:tcPr>
          <w:p w14:paraId="5F0ED8A0" w14:textId="77777777" w:rsidR="00B22884" w:rsidRPr="002E04EF" w:rsidRDefault="00B22884" w:rsidP="004F1BAB">
            <w:pPr>
              <w:jc w:val="right"/>
              <w:rPr>
                <w:rFonts w:ascii="Arial" w:hAnsi="Arial" w:cs="Arial"/>
                <w:sz w:val="18"/>
                <w:szCs w:val="18"/>
                <w:lang w:val="es-BO"/>
              </w:rPr>
            </w:pPr>
          </w:p>
        </w:tc>
        <w:tc>
          <w:tcPr>
            <w:tcW w:w="819" w:type="dxa"/>
            <w:tcBorders>
              <w:bottom w:val="single" w:sz="4" w:space="0" w:color="auto"/>
            </w:tcBorders>
            <w:shd w:val="clear" w:color="auto" w:fill="auto"/>
          </w:tcPr>
          <w:p w14:paraId="57994944" w14:textId="77777777" w:rsidR="00B22884" w:rsidRPr="002E04EF" w:rsidRDefault="00B22884" w:rsidP="004F1BAB">
            <w:pPr>
              <w:rPr>
                <w:rFonts w:ascii="Arial" w:hAnsi="Arial" w:cs="Arial"/>
                <w:sz w:val="18"/>
                <w:szCs w:val="18"/>
                <w:lang w:val="es-BO"/>
              </w:rPr>
            </w:pPr>
          </w:p>
        </w:tc>
        <w:tc>
          <w:tcPr>
            <w:tcW w:w="273" w:type="dxa"/>
            <w:tcBorders>
              <w:left w:val="nil"/>
              <w:right w:val="single" w:sz="12" w:space="0" w:color="244061" w:themeColor="accent1" w:themeShade="80"/>
            </w:tcBorders>
          </w:tcPr>
          <w:p w14:paraId="2E9C990F" w14:textId="77777777" w:rsidR="00B22884" w:rsidRPr="002E04EF" w:rsidRDefault="00B22884" w:rsidP="004F1BAB">
            <w:pPr>
              <w:rPr>
                <w:rFonts w:ascii="Arial" w:hAnsi="Arial" w:cs="Arial"/>
                <w:sz w:val="18"/>
                <w:szCs w:val="18"/>
                <w:lang w:val="es-BO"/>
              </w:rPr>
            </w:pPr>
          </w:p>
        </w:tc>
      </w:tr>
      <w:tr w:rsidR="00B22884" w:rsidRPr="002E04EF" w14:paraId="2A07532B" w14:textId="77777777" w:rsidTr="0003565A">
        <w:trPr>
          <w:trHeight w:val="45"/>
          <w:jc w:val="center"/>
        </w:trPr>
        <w:tc>
          <w:tcPr>
            <w:tcW w:w="1970" w:type="dxa"/>
            <w:vMerge w:val="restart"/>
            <w:tcBorders>
              <w:left w:val="single" w:sz="12" w:space="0" w:color="244061" w:themeColor="accent1" w:themeShade="80"/>
              <w:right w:val="single" w:sz="4" w:space="0" w:color="auto"/>
            </w:tcBorders>
            <w:vAlign w:val="center"/>
          </w:tcPr>
          <w:p w14:paraId="095E6821"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Modalidad de contratación</w:t>
            </w:r>
          </w:p>
        </w:tc>
        <w:tc>
          <w:tcPr>
            <w:tcW w:w="290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CD6B12"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Apoyo Nacional a la Producción y Empleo - ANPE</w:t>
            </w:r>
          </w:p>
        </w:tc>
        <w:tc>
          <w:tcPr>
            <w:tcW w:w="277" w:type="dxa"/>
            <w:tcBorders>
              <w:left w:val="single" w:sz="4" w:space="0" w:color="auto"/>
            </w:tcBorders>
          </w:tcPr>
          <w:p w14:paraId="3491440B" w14:textId="77777777" w:rsidR="00B22884" w:rsidRPr="002E04EF" w:rsidRDefault="00B22884" w:rsidP="004F1BAB">
            <w:pPr>
              <w:jc w:val="right"/>
              <w:rPr>
                <w:rFonts w:ascii="Arial" w:hAnsi="Arial" w:cs="Arial"/>
                <w:sz w:val="18"/>
                <w:szCs w:val="18"/>
                <w:lang w:val="es-BO"/>
              </w:rPr>
            </w:pPr>
          </w:p>
        </w:tc>
        <w:tc>
          <w:tcPr>
            <w:tcW w:w="2738" w:type="dxa"/>
            <w:gridSpan w:val="10"/>
            <w:vMerge w:val="restart"/>
            <w:tcBorders>
              <w:right w:val="single" w:sz="4" w:space="0" w:color="auto"/>
            </w:tcBorders>
          </w:tcPr>
          <w:p w14:paraId="43EC1DCE"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40506F" w14:textId="2337C98E" w:rsidR="00B22884" w:rsidRPr="002E04EF" w:rsidRDefault="00AC3578" w:rsidP="004F1BAB">
            <w:pPr>
              <w:rPr>
                <w:rFonts w:ascii="Arial" w:hAnsi="Arial" w:cs="Arial"/>
                <w:sz w:val="18"/>
                <w:szCs w:val="18"/>
                <w:lang w:val="es-BO"/>
              </w:rPr>
            </w:pPr>
            <w:r w:rsidRPr="002E04EF">
              <w:rPr>
                <w:rFonts w:ascii="Arial" w:hAnsi="Arial" w:cs="Arial"/>
                <w:sz w:val="18"/>
                <w:szCs w:val="18"/>
                <w:lang w:val="es-BO"/>
              </w:rPr>
              <w:t>ANPE – P Nº 10/</w:t>
            </w:r>
            <w:r w:rsidR="00B22884" w:rsidRPr="002E04EF">
              <w:rPr>
                <w:rFonts w:ascii="Arial" w:hAnsi="Arial" w:cs="Arial"/>
                <w:sz w:val="18"/>
                <w:szCs w:val="18"/>
                <w:lang w:val="es-BO"/>
              </w:rPr>
              <w:t>202</w:t>
            </w:r>
            <w:r w:rsidRPr="002E04EF">
              <w:rPr>
                <w:rFonts w:ascii="Arial" w:hAnsi="Arial" w:cs="Arial"/>
                <w:sz w:val="18"/>
                <w:szCs w:val="18"/>
                <w:lang w:val="es-BO"/>
              </w:rPr>
              <w:t>5</w:t>
            </w:r>
            <w:r w:rsidR="00B22884" w:rsidRPr="002E04EF">
              <w:rPr>
                <w:rFonts w:ascii="Arial" w:hAnsi="Arial" w:cs="Arial"/>
                <w:sz w:val="18"/>
                <w:szCs w:val="18"/>
                <w:lang w:val="es-BO"/>
              </w:rPr>
              <w:t>-1C</w:t>
            </w:r>
          </w:p>
        </w:tc>
        <w:tc>
          <w:tcPr>
            <w:tcW w:w="273" w:type="dxa"/>
            <w:tcBorders>
              <w:left w:val="single" w:sz="4" w:space="0" w:color="auto"/>
              <w:right w:val="single" w:sz="12" w:space="0" w:color="244061" w:themeColor="accent1" w:themeShade="80"/>
            </w:tcBorders>
          </w:tcPr>
          <w:p w14:paraId="425AA20B" w14:textId="77777777" w:rsidR="00B22884" w:rsidRPr="002E04EF" w:rsidRDefault="00B22884" w:rsidP="004F1BAB">
            <w:pPr>
              <w:rPr>
                <w:rFonts w:ascii="Arial" w:hAnsi="Arial" w:cs="Arial"/>
                <w:sz w:val="18"/>
                <w:szCs w:val="18"/>
                <w:lang w:val="es-BO"/>
              </w:rPr>
            </w:pPr>
          </w:p>
        </w:tc>
      </w:tr>
      <w:tr w:rsidR="00B22884" w:rsidRPr="002E04EF" w14:paraId="29D077CE" w14:textId="77777777" w:rsidTr="0003565A">
        <w:trPr>
          <w:jc w:val="center"/>
        </w:trPr>
        <w:tc>
          <w:tcPr>
            <w:tcW w:w="1970" w:type="dxa"/>
            <w:vMerge/>
            <w:tcBorders>
              <w:left w:val="single" w:sz="12" w:space="0" w:color="244061" w:themeColor="accent1" w:themeShade="80"/>
              <w:right w:val="single" w:sz="4" w:space="0" w:color="auto"/>
            </w:tcBorders>
            <w:vAlign w:val="center"/>
          </w:tcPr>
          <w:p w14:paraId="760E63EC" w14:textId="77777777" w:rsidR="00B22884" w:rsidRPr="002E04EF" w:rsidRDefault="00B22884" w:rsidP="004F1BAB">
            <w:pPr>
              <w:jc w:val="right"/>
              <w:rPr>
                <w:rFonts w:ascii="Arial" w:hAnsi="Arial" w:cs="Arial"/>
                <w:sz w:val="18"/>
                <w:szCs w:val="18"/>
                <w:lang w:val="es-BO"/>
              </w:rPr>
            </w:pPr>
          </w:p>
        </w:tc>
        <w:tc>
          <w:tcPr>
            <w:tcW w:w="2902" w:type="dxa"/>
            <w:gridSpan w:val="9"/>
            <w:vMerge/>
            <w:tcBorders>
              <w:top w:val="single" w:sz="4" w:space="0" w:color="auto"/>
              <w:left w:val="single" w:sz="4" w:space="0" w:color="auto"/>
              <w:bottom w:val="single" w:sz="4" w:space="0" w:color="auto"/>
              <w:right w:val="single" w:sz="4" w:space="0" w:color="auto"/>
            </w:tcBorders>
            <w:shd w:val="clear" w:color="auto" w:fill="auto"/>
          </w:tcPr>
          <w:p w14:paraId="211C43A1" w14:textId="77777777" w:rsidR="00B22884" w:rsidRPr="002E04EF" w:rsidRDefault="00B22884" w:rsidP="004F1BAB">
            <w:pPr>
              <w:rPr>
                <w:rFonts w:ascii="Arial" w:hAnsi="Arial" w:cs="Arial"/>
                <w:sz w:val="18"/>
                <w:szCs w:val="18"/>
                <w:lang w:val="es-BO"/>
              </w:rPr>
            </w:pPr>
          </w:p>
        </w:tc>
        <w:tc>
          <w:tcPr>
            <w:tcW w:w="277" w:type="dxa"/>
            <w:tcBorders>
              <w:left w:val="single" w:sz="4" w:space="0" w:color="auto"/>
            </w:tcBorders>
            <w:shd w:val="clear" w:color="auto" w:fill="auto"/>
          </w:tcPr>
          <w:p w14:paraId="545B4ABC" w14:textId="77777777" w:rsidR="00B22884" w:rsidRPr="002E04EF" w:rsidRDefault="00B22884" w:rsidP="004F1BAB">
            <w:pPr>
              <w:rPr>
                <w:rFonts w:ascii="Arial" w:hAnsi="Arial" w:cs="Arial"/>
                <w:sz w:val="18"/>
                <w:szCs w:val="18"/>
                <w:lang w:val="es-BO"/>
              </w:rPr>
            </w:pPr>
          </w:p>
        </w:tc>
        <w:tc>
          <w:tcPr>
            <w:tcW w:w="2738" w:type="dxa"/>
            <w:gridSpan w:val="10"/>
            <w:vMerge/>
            <w:tcBorders>
              <w:right w:val="single" w:sz="4" w:space="0" w:color="auto"/>
            </w:tcBorders>
            <w:shd w:val="clear" w:color="auto" w:fill="auto"/>
          </w:tcPr>
          <w:p w14:paraId="4D4EE091" w14:textId="77777777" w:rsidR="00B22884" w:rsidRPr="002E04EF" w:rsidRDefault="00B22884" w:rsidP="004F1BAB">
            <w:pPr>
              <w:rPr>
                <w:rFonts w:ascii="Arial" w:hAnsi="Arial" w:cs="Arial"/>
                <w:sz w:val="18"/>
                <w:szCs w:val="18"/>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0A0572" w14:textId="77777777" w:rsidR="00B22884" w:rsidRPr="002E04EF" w:rsidRDefault="00B22884" w:rsidP="004F1BAB">
            <w:pPr>
              <w:rPr>
                <w:rFonts w:ascii="Arial" w:hAnsi="Arial" w:cs="Arial"/>
                <w:sz w:val="18"/>
                <w:szCs w:val="18"/>
                <w:lang w:val="es-BO"/>
              </w:rPr>
            </w:pPr>
          </w:p>
        </w:tc>
        <w:tc>
          <w:tcPr>
            <w:tcW w:w="273" w:type="dxa"/>
            <w:tcBorders>
              <w:left w:val="single" w:sz="4" w:space="0" w:color="auto"/>
              <w:right w:val="single" w:sz="12" w:space="0" w:color="244061" w:themeColor="accent1" w:themeShade="80"/>
            </w:tcBorders>
          </w:tcPr>
          <w:p w14:paraId="297FE066" w14:textId="77777777" w:rsidR="00B22884" w:rsidRPr="002E04EF" w:rsidRDefault="00B22884" w:rsidP="004F1BAB">
            <w:pPr>
              <w:rPr>
                <w:rFonts w:ascii="Arial" w:hAnsi="Arial" w:cs="Arial"/>
                <w:sz w:val="18"/>
                <w:szCs w:val="18"/>
                <w:lang w:val="es-BO"/>
              </w:rPr>
            </w:pPr>
          </w:p>
        </w:tc>
      </w:tr>
      <w:tr w:rsidR="00B22884" w:rsidRPr="002E04EF" w14:paraId="0BFF4384" w14:textId="77777777" w:rsidTr="0003565A">
        <w:trPr>
          <w:jc w:val="center"/>
        </w:trPr>
        <w:tc>
          <w:tcPr>
            <w:tcW w:w="1970" w:type="dxa"/>
            <w:tcBorders>
              <w:left w:val="single" w:sz="12" w:space="0" w:color="244061" w:themeColor="accent1" w:themeShade="80"/>
            </w:tcBorders>
            <w:vAlign w:val="center"/>
          </w:tcPr>
          <w:p w14:paraId="3D90F001" w14:textId="77777777" w:rsidR="00B22884" w:rsidRPr="002E04EF" w:rsidRDefault="00B22884" w:rsidP="004F1BAB">
            <w:pPr>
              <w:jc w:val="right"/>
              <w:rPr>
                <w:rFonts w:ascii="Arial" w:hAnsi="Arial" w:cs="Arial"/>
                <w:sz w:val="18"/>
                <w:szCs w:val="18"/>
                <w:lang w:val="es-BO"/>
              </w:rPr>
            </w:pPr>
          </w:p>
        </w:tc>
        <w:tc>
          <w:tcPr>
            <w:tcW w:w="679" w:type="dxa"/>
            <w:tcBorders>
              <w:top w:val="single" w:sz="4" w:space="0" w:color="auto"/>
            </w:tcBorders>
            <w:shd w:val="clear" w:color="auto" w:fill="auto"/>
          </w:tcPr>
          <w:p w14:paraId="7C542BDA" w14:textId="77777777" w:rsidR="00B22884" w:rsidRPr="002E04EF" w:rsidRDefault="00B22884" w:rsidP="004F1BAB">
            <w:pPr>
              <w:rPr>
                <w:rFonts w:ascii="Arial" w:hAnsi="Arial" w:cs="Arial"/>
                <w:sz w:val="18"/>
                <w:szCs w:val="18"/>
                <w:lang w:val="es-BO"/>
              </w:rPr>
            </w:pPr>
          </w:p>
        </w:tc>
        <w:tc>
          <w:tcPr>
            <w:tcW w:w="281" w:type="dxa"/>
            <w:tcBorders>
              <w:top w:val="single" w:sz="4" w:space="0" w:color="auto"/>
            </w:tcBorders>
            <w:shd w:val="clear" w:color="auto" w:fill="auto"/>
          </w:tcPr>
          <w:p w14:paraId="44235410" w14:textId="77777777" w:rsidR="00B22884" w:rsidRPr="002E04EF" w:rsidRDefault="00B22884" w:rsidP="004F1BAB">
            <w:pPr>
              <w:rPr>
                <w:rFonts w:ascii="Arial" w:hAnsi="Arial" w:cs="Arial"/>
                <w:sz w:val="18"/>
                <w:szCs w:val="18"/>
                <w:lang w:val="es-BO"/>
              </w:rPr>
            </w:pPr>
          </w:p>
        </w:tc>
        <w:tc>
          <w:tcPr>
            <w:tcW w:w="282" w:type="dxa"/>
            <w:tcBorders>
              <w:top w:val="single" w:sz="4" w:space="0" w:color="auto"/>
            </w:tcBorders>
            <w:shd w:val="clear" w:color="auto" w:fill="auto"/>
          </w:tcPr>
          <w:p w14:paraId="1A5CCC0C" w14:textId="77777777" w:rsidR="00B22884" w:rsidRPr="002E04EF" w:rsidRDefault="00B22884" w:rsidP="004F1BAB">
            <w:pPr>
              <w:rPr>
                <w:rFonts w:ascii="Arial" w:hAnsi="Arial" w:cs="Arial"/>
                <w:sz w:val="18"/>
                <w:szCs w:val="18"/>
                <w:lang w:val="es-BO"/>
              </w:rPr>
            </w:pPr>
          </w:p>
        </w:tc>
        <w:tc>
          <w:tcPr>
            <w:tcW w:w="272" w:type="dxa"/>
            <w:tcBorders>
              <w:top w:val="single" w:sz="4" w:space="0" w:color="auto"/>
            </w:tcBorders>
            <w:shd w:val="clear" w:color="auto" w:fill="auto"/>
          </w:tcPr>
          <w:p w14:paraId="750CA0DA" w14:textId="77777777" w:rsidR="00B22884" w:rsidRPr="002E04EF" w:rsidRDefault="00B22884" w:rsidP="004F1BAB">
            <w:pPr>
              <w:rPr>
                <w:rFonts w:ascii="Arial" w:hAnsi="Arial" w:cs="Arial"/>
                <w:sz w:val="18"/>
                <w:szCs w:val="18"/>
                <w:lang w:val="es-BO"/>
              </w:rPr>
            </w:pPr>
          </w:p>
        </w:tc>
        <w:tc>
          <w:tcPr>
            <w:tcW w:w="277" w:type="dxa"/>
            <w:tcBorders>
              <w:top w:val="single" w:sz="4" w:space="0" w:color="auto"/>
            </w:tcBorders>
            <w:shd w:val="clear" w:color="auto" w:fill="auto"/>
          </w:tcPr>
          <w:p w14:paraId="0083C9C1" w14:textId="77777777" w:rsidR="00B22884" w:rsidRPr="002E04EF" w:rsidRDefault="00B22884" w:rsidP="004F1BAB">
            <w:pPr>
              <w:rPr>
                <w:rFonts w:ascii="Arial" w:hAnsi="Arial" w:cs="Arial"/>
                <w:sz w:val="18"/>
                <w:szCs w:val="18"/>
                <w:lang w:val="es-BO"/>
              </w:rPr>
            </w:pPr>
          </w:p>
        </w:tc>
        <w:tc>
          <w:tcPr>
            <w:tcW w:w="276" w:type="dxa"/>
            <w:tcBorders>
              <w:top w:val="single" w:sz="4" w:space="0" w:color="auto"/>
            </w:tcBorders>
            <w:shd w:val="clear" w:color="auto" w:fill="auto"/>
          </w:tcPr>
          <w:p w14:paraId="5ADF9CA5" w14:textId="77777777" w:rsidR="00B22884" w:rsidRPr="002E04EF" w:rsidRDefault="00B22884" w:rsidP="004F1BAB">
            <w:pPr>
              <w:rPr>
                <w:rFonts w:ascii="Arial" w:hAnsi="Arial" w:cs="Arial"/>
                <w:sz w:val="18"/>
                <w:szCs w:val="18"/>
                <w:lang w:val="es-BO"/>
              </w:rPr>
            </w:pPr>
          </w:p>
        </w:tc>
        <w:tc>
          <w:tcPr>
            <w:tcW w:w="281" w:type="dxa"/>
            <w:tcBorders>
              <w:top w:val="single" w:sz="4" w:space="0" w:color="auto"/>
            </w:tcBorders>
            <w:shd w:val="clear" w:color="auto" w:fill="auto"/>
          </w:tcPr>
          <w:p w14:paraId="4F89543D" w14:textId="77777777" w:rsidR="00B22884" w:rsidRPr="002E04EF" w:rsidRDefault="00B22884" w:rsidP="004F1BAB">
            <w:pPr>
              <w:rPr>
                <w:rFonts w:ascii="Arial" w:hAnsi="Arial" w:cs="Arial"/>
                <w:sz w:val="18"/>
                <w:szCs w:val="18"/>
                <w:lang w:val="es-BO"/>
              </w:rPr>
            </w:pPr>
          </w:p>
        </w:tc>
        <w:tc>
          <w:tcPr>
            <w:tcW w:w="277" w:type="dxa"/>
            <w:shd w:val="clear" w:color="auto" w:fill="auto"/>
          </w:tcPr>
          <w:p w14:paraId="6271757C" w14:textId="77777777" w:rsidR="00B22884" w:rsidRPr="002E04EF" w:rsidRDefault="00B22884" w:rsidP="004F1BAB">
            <w:pPr>
              <w:rPr>
                <w:rFonts w:ascii="Arial" w:hAnsi="Arial" w:cs="Arial"/>
                <w:sz w:val="18"/>
                <w:szCs w:val="18"/>
                <w:lang w:val="es-BO"/>
              </w:rPr>
            </w:pPr>
          </w:p>
        </w:tc>
        <w:tc>
          <w:tcPr>
            <w:tcW w:w="277" w:type="dxa"/>
            <w:shd w:val="clear" w:color="auto" w:fill="auto"/>
          </w:tcPr>
          <w:p w14:paraId="35B50145" w14:textId="77777777" w:rsidR="00B22884" w:rsidRPr="002E04EF" w:rsidRDefault="00B22884" w:rsidP="004F1BAB">
            <w:pPr>
              <w:rPr>
                <w:rFonts w:ascii="Arial" w:hAnsi="Arial" w:cs="Arial"/>
                <w:sz w:val="18"/>
                <w:szCs w:val="18"/>
                <w:lang w:val="es-BO"/>
              </w:rPr>
            </w:pPr>
          </w:p>
        </w:tc>
        <w:tc>
          <w:tcPr>
            <w:tcW w:w="277" w:type="dxa"/>
            <w:shd w:val="clear" w:color="auto" w:fill="auto"/>
          </w:tcPr>
          <w:p w14:paraId="7BFE8B21" w14:textId="77777777" w:rsidR="00B22884" w:rsidRPr="002E04EF" w:rsidRDefault="00B22884" w:rsidP="004F1BAB">
            <w:pPr>
              <w:rPr>
                <w:rFonts w:ascii="Arial" w:hAnsi="Arial" w:cs="Arial"/>
                <w:sz w:val="18"/>
                <w:szCs w:val="18"/>
                <w:lang w:val="es-BO"/>
              </w:rPr>
            </w:pPr>
          </w:p>
        </w:tc>
        <w:tc>
          <w:tcPr>
            <w:tcW w:w="274" w:type="dxa"/>
            <w:shd w:val="clear" w:color="auto" w:fill="auto"/>
          </w:tcPr>
          <w:p w14:paraId="6F2C73BC" w14:textId="77777777" w:rsidR="00B22884" w:rsidRPr="002E04EF" w:rsidRDefault="00B22884" w:rsidP="004F1BAB">
            <w:pPr>
              <w:rPr>
                <w:rFonts w:ascii="Arial" w:hAnsi="Arial" w:cs="Arial"/>
                <w:sz w:val="18"/>
                <w:szCs w:val="18"/>
                <w:lang w:val="es-BO"/>
              </w:rPr>
            </w:pPr>
          </w:p>
        </w:tc>
        <w:tc>
          <w:tcPr>
            <w:tcW w:w="274" w:type="dxa"/>
            <w:shd w:val="clear" w:color="auto" w:fill="auto"/>
          </w:tcPr>
          <w:p w14:paraId="1760F227" w14:textId="77777777" w:rsidR="00B22884" w:rsidRPr="002E04EF" w:rsidRDefault="00B22884" w:rsidP="004F1BAB">
            <w:pPr>
              <w:rPr>
                <w:rFonts w:ascii="Arial" w:hAnsi="Arial" w:cs="Arial"/>
                <w:sz w:val="18"/>
                <w:szCs w:val="18"/>
                <w:lang w:val="es-BO"/>
              </w:rPr>
            </w:pPr>
          </w:p>
        </w:tc>
        <w:tc>
          <w:tcPr>
            <w:tcW w:w="273" w:type="dxa"/>
            <w:shd w:val="clear" w:color="auto" w:fill="auto"/>
          </w:tcPr>
          <w:p w14:paraId="7D368992" w14:textId="77777777" w:rsidR="00B22884" w:rsidRPr="002E04EF" w:rsidRDefault="00B22884" w:rsidP="004F1BAB">
            <w:pPr>
              <w:rPr>
                <w:rFonts w:ascii="Arial" w:hAnsi="Arial" w:cs="Arial"/>
                <w:sz w:val="18"/>
                <w:szCs w:val="18"/>
                <w:lang w:val="es-BO"/>
              </w:rPr>
            </w:pPr>
          </w:p>
        </w:tc>
        <w:tc>
          <w:tcPr>
            <w:tcW w:w="274" w:type="dxa"/>
            <w:shd w:val="clear" w:color="auto" w:fill="auto"/>
          </w:tcPr>
          <w:p w14:paraId="3048AA37" w14:textId="77777777" w:rsidR="00B22884" w:rsidRPr="002E04EF" w:rsidRDefault="00B22884" w:rsidP="004F1BAB">
            <w:pPr>
              <w:rPr>
                <w:rFonts w:ascii="Arial" w:hAnsi="Arial" w:cs="Arial"/>
                <w:sz w:val="18"/>
                <w:szCs w:val="18"/>
                <w:lang w:val="es-BO"/>
              </w:rPr>
            </w:pPr>
          </w:p>
        </w:tc>
        <w:tc>
          <w:tcPr>
            <w:tcW w:w="274" w:type="dxa"/>
            <w:shd w:val="clear" w:color="auto" w:fill="auto"/>
          </w:tcPr>
          <w:p w14:paraId="6EB6C357" w14:textId="77777777" w:rsidR="00B22884" w:rsidRPr="002E04EF" w:rsidRDefault="00B22884" w:rsidP="004F1BAB">
            <w:pPr>
              <w:rPr>
                <w:rFonts w:ascii="Arial" w:hAnsi="Arial" w:cs="Arial"/>
                <w:sz w:val="18"/>
                <w:szCs w:val="18"/>
                <w:lang w:val="es-BO"/>
              </w:rPr>
            </w:pPr>
          </w:p>
        </w:tc>
        <w:tc>
          <w:tcPr>
            <w:tcW w:w="274" w:type="dxa"/>
            <w:shd w:val="clear" w:color="auto" w:fill="auto"/>
          </w:tcPr>
          <w:p w14:paraId="7470C5C1" w14:textId="77777777" w:rsidR="00B22884" w:rsidRPr="002E04EF" w:rsidRDefault="00B22884" w:rsidP="004F1BAB">
            <w:pPr>
              <w:rPr>
                <w:rFonts w:ascii="Arial" w:hAnsi="Arial" w:cs="Arial"/>
                <w:sz w:val="18"/>
                <w:szCs w:val="18"/>
                <w:lang w:val="es-BO"/>
              </w:rPr>
            </w:pPr>
          </w:p>
        </w:tc>
        <w:tc>
          <w:tcPr>
            <w:tcW w:w="274" w:type="dxa"/>
            <w:shd w:val="clear" w:color="auto" w:fill="auto"/>
          </w:tcPr>
          <w:p w14:paraId="255F85B6" w14:textId="77777777" w:rsidR="00B22884" w:rsidRPr="002E04EF" w:rsidRDefault="00B22884" w:rsidP="004F1BAB">
            <w:pPr>
              <w:rPr>
                <w:rFonts w:ascii="Arial" w:hAnsi="Arial" w:cs="Arial"/>
                <w:sz w:val="18"/>
                <w:szCs w:val="18"/>
                <w:lang w:val="es-BO"/>
              </w:rPr>
            </w:pPr>
          </w:p>
        </w:tc>
        <w:tc>
          <w:tcPr>
            <w:tcW w:w="273" w:type="dxa"/>
            <w:shd w:val="clear" w:color="auto" w:fill="auto"/>
          </w:tcPr>
          <w:p w14:paraId="5C994FB0" w14:textId="77777777" w:rsidR="00B22884" w:rsidRPr="002E04EF" w:rsidRDefault="00B22884" w:rsidP="004F1BAB">
            <w:pPr>
              <w:rPr>
                <w:rFonts w:ascii="Arial" w:hAnsi="Arial" w:cs="Arial"/>
                <w:sz w:val="18"/>
                <w:szCs w:val="18"/>
                <w:lang w:val="es-BO"/>
              </w:rPr>
            </w:pPr>
          </w:p>
        </w:tc>
        <w:tc>
          <w:tcPr>
            <w:tcW w:w="274" w:type="dxa"/>
            <w:shd w:val="clear" w:color="auto" w:fill="auto"/>
          </w:tcPr>
          <w:p w14:paraId="0092F21A" w14:textId="77777777" w:rsidR="00B22884" w:rsidRPr="002E04EF" w:rsidRDefault="00B22884" w:rsidP="004F1BAB">
            <w:pPr>
              <w:rPr>
                <w:rFonts w:ascii="Arial" w:hAnsi="Arial" w:cs="Arial"/>
                <w:sz w:val="18"/>
                <w:szCs w:val="18"/>
                <w:lang w:val="es-BO"/>
              </w:rPr>
            </w:pPr>
          </w:p>
        </w:tc>
        <w:tc>
          <w:tcPr>
            <w:tcW w:w="274" w:type="dxa"/>
            <w:tcBorders>
              <w:bottom w:val="single" w:sz="4" w:space="0" w:color="auto"/>
            </w:tcBorders>
            <w:shd w:val="clear" w:color="auto" w:fill="auto"/>
          </w:tcPr>
          <w:p w14:paraId="205E76C9" w14:textId="77777777" w:rsidR="00B22884" w:rsidRPr="002E04EF" w:rsidRDefault="00B22884" w:rsidP="004F1BAB">
            <w:pPr>
              <w:rPr>
                <w:rFonts w:ascii="Arial" w:hAnsi="Arial" w:cs="Arial"/>
                <w:sz w:val="18"/>
                <w:szCs w:val="18"/>
                <w:lang w:val="es-BO"/>
              </w:rPr>
            </w:pPr>
          </w:p>
        </w:tc>
        <w:tc>
          <w:tcPr>
            <w:tcW w:w="274" w:type="dxa"/>
            <w:tcBorders>
              <w:top w:val="single" w:sz="4" w:space="0" w:color="auto"/>
            </w:tcBorders>
            <w:shd w:val="clear" w:color="auto" w:fill="auto"/>
          </w:tcPr>
          <w:p w14:paraId="62FFBE5B" w14:textId="77777777" w:rsidR="00B22884" w:rsidRPr="002E04EF" w:rsidRDefault="00B22884" w:rsidP="004F1BAB">
            <w:pPr>
              <w:rPr>
                <w:rFonts w:ascii="Arial" w:hAnsi="Arial" w:cs="Arial"/>
                <w:sz w:val="18"/>
                <w:szCs w:val="18"/>
                <w:lang w:val="es-BO"/>
              </w:rPr>
            </w:pPr>
          </w:p>
        </w:tc>
        <w:tc>
          <w:tcPr>
            <w:tcW w:w="274" w:type="dxa"/>
            <w:tcBorders>
              <w:top w:val="single" w:sz="4" w:space="0" w:color="auto"/>
              <w:bottom w:val="single" w:sz="4" w:space="0" w:color="auto"/>
            </w:tcBorders>
            <w:shd w:val="clear" w:color="auto" w:fill="auto"/>
          </w:tcPr>
          <w:p w14:paraId="08369D63" w14:textId="77777777" w:rsidR="00B22884" w:rsidRPr="002E04EF" w:rsidRDefault="00B22884" w:rsidP="004F1BAB">
            <w:pPr>
              <w:rPr>
                <w:rFonts w:ascii="Arial" w:hAnsi="Arial" w:cs="Arial"/>
                <w:sz w:val="18"/>
                <w:szCs w:val="18"/>
                <w:lang w:val="es-BO"/>
              </w:rPr>
            </w:pPr>
          </w:p>
        </w:tc>
        <w:tc>
          <w:tcPr>
            <w:tcW w:w="819" w:type="dxa"/>
            <w:tcBorders>
              <w:top w:val="single" w:sz="4" w:space="0" w:color="auto"/>
            </w:tcBorders>
            <w:shd w:val="clear" w:color="auto" w:fill="auto"/>
          </w:tcPr>
          <w:p w14:paraId="3240A58C" w14:textId="77777777" w:rsidR="00B22884" w:rsidRPr="002E04EF" w:rsidRDefault="00B22884" w:rsidP="004F1BAB">
            <w:pPr>
              <w:jc w:val="right"/>
              <w:rPr>
                <w:rFonts w:ascii="Arial" w:hAnsi="Arial" w:cs="Arial"/>
                <w:sz w:val="18"/>
                <w:szCs w:val="18"/>
                <w:lang w:val="es-BO"/>
              </w:rPr>
            </w:pPr>
          </w:p>
        </w:tc>
        <w:tc>
          <w:tcPr>
            <w:tcW w:w="819" w:type="dxa"/>
            <w:tcBorders>
              <w:top w:val="single" w:sz="4" w:space="0" w:color="auto"/>
            </w:tcBorders>
            <w:shd w:val="clear" w:color="auto" w:fill="auto"/>
          </w:tcPr>
          <w:p w14:paraId="751BC9BE" w14:textId="77777777" w:rsidR="00B22884" w:rsidRPr="002E04EF" w:rsidRDefault="00B22884" w:rsidP="004F1BAB">
            <w:pPr>
              <w:rPr>
                <w:rFonts w:ascii="Arial" w:hAnsi="Arial" w:cs="Arial"/>
                <w:sz w:val="18"/>
                <w:szCs w:val="18"/>
                <w:lang w:val="es-BO"/>
              </w:rPr>
            </w:pPr>
          </w:p>
        </w:tc>
        <w:tc>
          <w:tcPr>
            <w:tcW w:w="273" w:type="dxa"/>
            <w:tcBorders>
              <w:left w:val="nil"/>
              <w:right w:val="single" w:sz="12" w:space="0" w:color="244061" w:themeColor="accent1" w:themeShade="80"/>
            </w:tcBorders>
          </w:tcPr>
          <w:p w14:paraId="46176EB7" w14:textId="77777777" w:rsidR="00B22884" w:rsidRPr="002E04EF" w:rsidRDefault="00B22884" w:rsidP="004F1BAB">
            <w:pPr>
              <w:rPr>
                <w:rFonts w:ascii="Arial" w:hAnsi="Arial" w:cs="Arial"/>
                <w:sz w:val="18"/>
                <w:szCs w:val="1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6"/>
        <w:gridCol w:w="318"/>
        <w:gridCol w:w="318"/>
        <w:gridCol w:w="281"/>
        <w:gridCol w:w="317"/>
        <w:gridCol w:w="317"/>
        <w:gridCol w:w="317"/>
        <w:gridCol w:w="317"/>
        <w:gridCol w:w="277"/>
        <w:gridCol w:w="317"/>
        <w:gridCol w:w="317"/>
        <w:gridCol w:w="276"/>
        <w:gridCol w:w="263"/>
        <w:gridCol w:w="263"/>
        <w:gridCol w:w="263"/>
        <w:gridCol w:w="263"/>
        <w:gridCol w:w="263"/>
        <w:gridCol w:w="263"/>
        <w:gridCol w:w="263"/>
        <w:gridCol w:w="276"/>
        <w:gridCol w:w="317"/>
        <w:gridCol w:w="276"/>
        <w:gridCol w:w="317"/>
        <w:gridCol w:w="837"/>
        <w:gridCol w:w="781"/>
        <w:gridCol w:w="263"/>
      </w:tblGrid>
      <w:tr w:rsidR="00B22884" w:rsidRPr="002E04EF" w14:paraId="5FD0FB08" w14:textId="77777777" w:rsidTr="004F1BAB">
        <w:trPr>
          <w:jc w:val="center"/>
        </w:trPr>
        <w:tc>
          <w:tcPr>
            <w:tcW w:w="2373" w:type="dxa"/>
            <w:tcBorders>
              <w:left w:val="single" w:sz="12" w:space="0" w:color="244061" w:themeColor="accent1" w:themeShade="80"/>
              <w:right w:val="single" w:sz="4" w:space="0" w:color="auto"/>
            </w:tcBorders>
            <w:vAlign w:val="center"/>
          </w:tcPr>
          <w:p w14:paraId="5ACDDB0B" w14:textId="77777777" w:rsidR="00B22884" w:rsidRPr="002E04EF" w:rsidRDefault="00B22884" w:rsidP="004F1BAB">
            <w:pPr>
              <w:jc w:val="right"/>
              <w:rPr>
                <w:rFonts w:ascii="Arial" w:eastAsia="Times New Roman" w:hAnsi="Arial" w:cs="Arial"/>
                <w:sz w:val="18"/>
                <w:szCs w:val="18"/>
              </w:rPr>
            </w:pPr>
            <w:r w:rsidRPr="002E04EF">
              <w:rPr>
                <w:rFonts w:ascii="Arial" w:eastAsia="Times New Roman" w:hAnsi="Arial" w:cs="Arial"/>
                <w:sz w:val="18"/>
                <w:szCs w:val="18"/>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5928C3" w14:textId="77777777" w:rsidR="00B22884" w:rsidRPr="002E04EF" w:rsidRDefault="00B22884" w:rsidP="004F1BAB">
            <w:pPr>
              <w:rPr>
                <w:rFonts w:ascii="Arial" w:hAnsi="Arial" w:cs="Arial"/>
                <w:sz w:val="18"/>
                <w:szCs w:val="18"/>
              </w:rPr>
            </w:pPr>
            <w:r w:rsidRPr="002E04EF">
              <w:rPr>
                <w:rFonts w:ascii="Arial" w:hAnsi="Arial" w:cs="Arial"/>
                <w:sz w:val="18"/>
                <w:szCs w:val="18"/>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D8CAB" w14:textId="4EC791D0" w:rsidR="00B22884" w:rsidRPr="002E04EF" w:rsidRDefault="00AC3578" w:rsidP="004F1BAB">
            <w:pPr>
              <w:rPr>
                <w:rFonts w:ascii="Arial" w:hAnsi="Arial" w:cs="Arial"/>
                <w:sz w:val="18"/>
                <w:szCs w:val="18"/>
              </w:rPr>
            </w:pPr>
            <w:r w:rsidRPr="002E04EF">
              <w:rPr>
                <w:rFonts w:ascii="Arial" w:hAnsi="Arial" w:cs="Arial"/>
                <w:sz w:val="18"/>
                <w:szCs w:val="18"/>
              </w:rPr>
              <w:t>5</w:t>
            </w:r>
          </w:p>
        </w:tc>
        <w:tc>
          <w:tcPr>
            <w:tcW w:w="282" w:type="dxa"/>
            <w:tcBorders>
              <w:left w:val="single" w:sz="4" w:space="0" w:color="auto"/>
              <w:right w:val="single" w:sz="4" w:space="0" w:color="auto"/>
            </w:tcBorders>
          </w:tcPr>
          <w:p w14:paraId="7C8A4F10" w14:textId="77777777" w:rsidR="00B22884" w:rsidRPr="002E04EF" w:rsidRDefault="00B22884" w:rsidP="004F1BAB">
            <w:pPr>
              <w:rPr>
                <w:rFonts w:ascii="Arial" w:hAnsi="Arial" w:cs="Arial"/>
                <w:sz w:val="18"/>
                <w:szCs w:val="18"/>
              </w:rPr>
            </w:pPr>
            <w:r w:rsidRPr="002E04EF">
              <w:rPr>
                <w:rFonts w:ascii="Arial" w:hAnsi="Arial" w:cs="Arial"/>
                <w:sz w:val="18"/>
                <w:szCs w:val="18"/>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081BEF" w14:textId="77777777" w:rsidR="00B22884" w:rsidRPr="002E04EF" w:rsidRDefault="00B22884" w:rsidP="004F1BAB">
            <w:pPr>
              <w:rPr>
                <w:rFonts w:ascii="Arial" w:hAnsi="Arial" w:cs="Arial"/>
                <w:sz w:val="18"/>
                <w:szCs w:val="18"/>
              </w:rPr>
            </w:pPr>
            <w:r w:rsidRPr="002E04EF">
              <w:rPr>
                <w:rFonts w:ascii="Arial" w:hAnsi="Arial" w:cs="Arial"/>
                <w:sz w:val="18"/>
                <w:szCs w:val="18"/>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49B3C" w14:textId="77777777" w:rsidR="00B22884" w:rsidRPr="002E04EF" w:rsidRDefault="00B22884" w:rsidP="004F1BAB">
            <w:pPr>
              <w:rPr>
                <w:rFonts w:ascii="Arial" w:hAnsi="Arial" w:cs="Arial"/>
                <w:sz w:val="18"/>
                <w:szCs w:val="18"/>
              </w:rPr>
            </w:pPr>
            <w:r w:rsidRPr="002E04EF">
              <w:rPr>
                <w:rFonts w:ascii="Arial" w:hAnsi="Arial" w:cs="Arial"/>
                <w:sz w:val="18"/>
                <w:szCs w:val="18"/>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64067F" w14:textId="77777777" w:rsidR="00B22884" w:rsidRPr="002E04EF" w:rsidRDefault="00B22884" w:rsidP="004F1BAB">
            <w:pPr>
              <w:rPr>
                <w:rFonts w:ascii="Arial" w:hAnsi="Arial" w:cs="Arial"/>
                <w:sz w:val="18"/>
                <w:szCs w:val="18"/>
              </w:rPr>
            </w:pPr>
            <w:r w:rsidRPr="002E04EF">
              <w:rPr>
                <w:rFonts w:ascii="Arial" w:hAnsi="Arial" w:cs="Arial"/>
                <w:sz w:val="18"/>
                <w:szCs w:val="18"/>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59E45E" w14:textId="77777777" w:rsidR="00B22884" w:rsidRPr="002E04EF" w:rsidRDefault="00B22884" w:rsidP="004F1BAB">
            <w:pPr>
              <w:rPr>
                <w:rFonts w:ascii="Arial" w:hAnsi="Arial" w:cs="Arial"/>
                <w:sz w:val="18"/>
                <w:szCs w:val="18"/>
              </w:rPr>
            </w:pPr>
            <w:r w:rsidRPr="002E04EF">
              <w:rPr>
                <w:rFonts w:ascii="Arial" w:hAnsi="Arial" w:cs="Arial"/>
                <w:sz w:val="18"/>
                <w:szCs w:val="18"/>
              </w:rPr>
              <w:t>1</w:t>
            </w:r>
          </w:p>
        </w:tc>
        <w:tc>
          <w:tcPr>
            <w:tcW w:w="277" w:type="dxa"/>
            <w:tcBorders>
              <w:left w:val="single" w:sz="4" w:space="0" w:color="auto"/>
              <w:right w:val="single" w:sz="4" w:space="0" w:color="auto"/>
            </w:tcBorders>
          </w:tcPr>
          <w:p w14:paraId="259AC6C3" w14:textId="77777777" w:rsidR="00B22884" w:rsidRPr="002E04EF" w:rsidRDefault="00B22884" w:rsidP="004F1BAB">
            <w:pPr>
              <w:rPr>
                <w:rFonts w:ascii="Arial" w:hAnsi="Arial" w:cs="Arial"/>
                <w:sz w:val="18"/>
                <w:szCs w:val="18"/>
              </w:rPr>
            </w:pPr>
            <w:r w:rsidRPr="002E04EF">
              <w:rPr>
                <w:rFonts w:ascii="Arial" w:hAnsi="Arial" w:cs="Arial"/>
                <w:sz w:val="18"/>
                <w:szCs w:val="18"/>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C7EDCC" w14:textId="77777777" w:rsidR="00B22884" w:rsidRPr="002E04EF" w:rsidRDefault="00B22884" w:rsidP="004F1BAB">
            <w:pPr>
              <w:rPr>
                <w:rFonts w:ascii="Arial" w:hAnsi="Arial" w:cs="Arial"/>
                <w:sz w:val="18"/>
                <w:szCs w:val="18"/>
              </w:rPr>
            </w:pPr>
            <w:r w:rsidRPr="002E04EF">
              <w:rPr>
                <w:rFonts w:ascii="Arial" w:hAnsi="Arial" w:cs="Arial"/>
                <w:sz w:val="18"/>
                <w:szCs w:val="18"/>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FA8579" w14:textId="77777777" w:rsidR="00B22884" w:rsidRPr="002E04EF" w:rsidRDefault="00B22884" w:rsidP="004F1BAB">
            <w:pPr>
              <w:rPr>
                <w:rFonts w:ascii="Arial" w:hAnsi="Arial" w:cs="Arial"/>
                <w:sz w:val="18"/>
                <w:szCs w:val="18"/>
              </w:rPr>
            </w:pPr>
            <w:r w:rsidRPr="002E04EF">
              <w:rPr>
                <w:rFonts w:ascii="Arial" w:hAnsi="Arial" w:cs="Arial"/>
                <w:sz w:val="18"/>
                <w:szCs w:val="18"/>
              </w:rPr>
              <w:t>0</w:t>
            </w:r>
          </w:p>
        </w:tc>
        <w:tc>
          <w:tcPr>
            <w:tcW w:w="273" w:type="dxa"/>
            <w:tcBorders>
              <w:left w:val="single" w:sz="4" w:space="0" w:color="auto"/>
              <w:right w:val="single" w:sz="4" w:space="0" w:color="auto"/>
            </w:tcBorders>
          </w:tcPr>
          <w:p w14:paraId="5ADF4F0B" w14:textId="77777777" w:rsidR="00B22884" w:rsidRPr="002E04EF" w:rsidRDefault="00B22884" w:rsidP="004F1BAB">
            <w:pPr>
              <w:rPr>
                <w:rFonts w:ascii="Arial" w:hAnsi="Arial" w:cs="Arial"/>
                <w:sz w:val="18"/>
                <w:szCs w:val="18"/>
              </w:rPr>
            </w:pPr>
            <w:r w:rsidRPr="002E04EF">
              <w:rPr>
                <w:rFonts w:ascii="Arial" w:hAnsi="Arial" w:cs="Arial"/>
                <w:sz w:val="18"/>
                <w:szCs w:val="18"/>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E83BE7" w14:textId="77777777" w:rsidR="00B22884" w:rsidRPr="002E04EF" w:rsidRDefault="00B22884" w:rsidP="004F1BAB">
            <w:pPr>
              <w:rPr>
                <w:rFonts w:ascii="Arial" w:hAnsi="Arial" w:cs="Arial"/>
                <w:sz w:val="18"/>
                <w:szCs w:val="18"/>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4EDDC4" w14:textId="77777777" w:rsidR="00B22884" w:rsidRPr="002E04EF" w:rsidRDefault="00B22884" w:rsidP="004F1BAB">
            <w:pPr>
              <w:rPr>
                <w:rFonts w:ascii="Arial" w:hAnsi="Arial" w:cs="Arial"/>
                <w:sz w:val="18"/>
                <w:szCs w:val="18"/>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E81AB" w14:textId="77777777" w:rsidR="00B22884" w:rsidRPr="002E04EF" w:rsidRDefault="00B22884" w:rsidP="004F1BAB">
            <w:pPr>
              <w:rPr>
                <w:rFonts w:ascii="Arial" w:hAnsi="Arial" w:cs="Arial"/>
                <w:sz w:val="18"/>
                <w:szCs w:val="18"/>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E15251" w14:textId="77777777" w:rsidR="00B22884" w:rsidRPr="002E04EF" w:rsidRDefault="00B22884" w:rsidP="004F1BAB">
            <w:pPr>
              <w:rPr>
                <w:rFonts w:ascii="Arial" w:hAnsi="Arial" w:cs="Arial"/>
                <w:sz w:val="18"/>
                <w:szCs w:val="18"/>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1FB50E" w14:textId="77777777" w:rsidR="00B22884" w:rsidRPr="002E04EF" w:rsidRDefault="00B22884" w:rsidP="004F1BAB">
            <w:pPr>
              <w:rPr>
                <w:rFonts w:ascii="Arial" w:hAnsi="Arial" w:cs="Arial"/>
                <w:sz w:val="18"/>
                <w:szCs w:val="18"/>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71CCCD" w14:textId="77777777" w:rsidR="00B22884" w:rsidRPr="002E04EF" w:rsidRDefault="00B22884" w:rsidP="004F1BAB">
            <w:pPr>
              <w:rPr>
                <w:rFonts w:ascii="Arial" w:hAnsi="Arial" w:cs="Arial"/>
                <w:sz w:val="18"/>
                <w:szCs w:val="18"/>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CAB1E9" w14:textId="77777777" w:rsidR="00B22884" w:rsidRPr="002E04EF" w:rsidRDefault="00B22884" w:rsidP="004F1BAB">
            <w:pPr>
              <w:rPr>
                <w:rFonts w:ascii="Arial" w:hAnsi="Arial" w:cs="Arial"/>
                <w:sz w:val="18"/>
                <w:szCs w:val="18"/>
              </w:rPr>
            </w:pPr>
          </w:p>
        </w:tc>
        <w:tc>
          <w:tcPr>
            <w:tcW w:w="273" w:type="dxa"/>
            <w:tcBorders>
              <w:left w:val="single" w:sz="4" w:space="0" w:color="auto"/>
              <w:right w:val="single" w:sz="4" w:space="0" w:color="auto"/>
            </w:tcBorders>
            <w:shd w:val="clear" w:color="auto" w:fill="auto"/>
          </w:tcPr>
          <w:p w14:paraId="3F17FE87" w14:textId="77777777" w:rsidR="00B22884" w:rsidRPr="002E04EF" w:rsidRDefault="00B22884" w:rsidP="004F1BAB">
            <w:pPr>
              <w:rPr>
                <w:rFonts w:ascii="Arial" w:hAnsi="Arial" w:cs="Arial"/>
                <w:sz w:val="18"/>
                <w:szCs w:val="18"/>
              </w:rPr>
            </w:pPr>
            <w:r w:rsidRPr="002E04EF">
              <w:rPr>
                <w:rFonts w:ascii="Arial" w:hAnsi="Arial" w:cs="Arial"/>
                <w:sz w:val="18"/>
                <w:szCs w:val="18"/>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8C5471" w14:textId="77777777" w:rsidR="00B22884" w:rsidRPr="002E04EF" w:rsidRDefault="00B22884" w:rsidP="004F1BAB">
            <w:pPr>
              <w:rPr>
                <w:rFonts w:ascii="Arial" w:hAnsi="Arial" w:cs="Arial"/>
                <w:sz w:val="18"/>
                <w:szCs w:val="18"/>
              </w:rPr>
            </w:pPr>
            <w:r w:rsidRPr="002E04EF">
              <w:rPr>
                <w:rFonts w:ascii="Arial" w:hAnsi="Arial" w:cs="Arial"/>
                <w:sz w:val="18"/>
                <w:szCs w:val="18"/>
              </w:rPr>
              <w:t>1</w:t>
            </w:r>
          </w:p>
        </w:tc>
        <w:tc>
          <w:tcPr>
            <w:tcW w:w="273" w:type="dxa"/>
            <w:tcBorders>
              <w:left w:val="single" w:sz="4" w:space="0" w:color="auto"/>
              <w:right w:val="single" w:sz="4" w:space="0" w:color="auto"/>
            </w:tcBorders>
            <w:shd w:val="clear" w:color="auto" w:fill="auto"/>
          </w:tcPr>
          <w:p w14:paraId="20902CE6" w14:textId="77777777" w:rsidR="00B22884" w:rsidRPr="002E04EF" w:rsidRDefault="00B22884" w:rsidP="004F1BAB">
            <w:pPr>
              <w:rPr>
                <w:rFonts w:ascii="Arial" w:hAnsi="Arial" w:cs="Arial"/>
                <w:sz w:val="18"/>
                <w:szCs w:val="18"/>
              </w:rPr>
            </w:pPr>
            <w:r w:rsidRPr="002E04EF">
              <w:rPr>
                <w:rFonts w:ascii="Arial" w:hAnsi="Arial" w:cs="Arial"/>
                <w:sz w:val="18"/>
                <w:szCs w:val="18"/>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172FB9" w14:textId="5011A984" w:rsidR="00B22884" w:rsidRPr="002E04EF" w:rsidRDefault="00AC3578" w:rsidP="004F1BAB">
            <w:pPr>
              <w:rPr>
                <w:rFonts w:ascii="Arial" w:hAnsi="Arial" w:cs="Arial"/>
                <w:sz w:val="18"/>
                <w:szCs w:val="18"/>
              </w:rPr>
            </w:pPr>
            <w:r w:rsidRPr="002E04EF">
              <w:rPr>
                <w:rFonts w:ascii="Arial" w:hAnsi="Arial" w:cs="Arial"/>
                <w:sz w:val="18"/>
                <w:szCs w:val="18"/>
              </w:rPr>
              <w:t>1</w:t>
            </w:r>
          </w:p>
        </w:tc>
        <w:tc>
          <w:tcPr>
            <w:tcW w:w="819" w:type="dxa"/>
            <w:tcBorders>
              <w:left w:val="single" w:sz="4" w:space="0" w:color="auto"/>
              <w:right w:val="single" w:sz="4" w:space="0" w:color="auto"/>
            </w:tcBorders>
          </w:tcPr>
          <w:p w14:paraId="528EA093" w14:textId="77777777" w:rsidR="00B22884" w:rsidRPr="002E04EF" w:rsidRDefault="00B22884" w:rsidP="004F1BAB">
            <w:pPr>
              <w:jc w:val="right"/>
              <w:rPr>
                <w:rFonts w:ascii="Arial" w:hAnsi="Arial" w:cs="Arial"/>
                <w:sz w:val="18"/>
                <w:szCs w:val="18"/>
              </w:rPr>
            </w:pPr>
            <w:r w:rsidRPr="002E04EF">
              <w:rPr>
                <w:rFonts w:ascii="Arial" w:hAnsi="Arial" w:cs="Arial"/>
                <w:sz w:val="18"/>
                <w:szCs w:val="18"/>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44B31579" w14:textId="60F7FDB6" w:rsidR="00B22884" w:rsidRPr="002E04EF" w:rsidRDefault="00B22884" w:rsidP="004F1BAB">
            <w:pPr>
              <w:rPr>
                <w:rFonts w:ascii="Arial" w:hAnsi="Arial" w:cs="Arial"/>
                <w:sz w:val="18"/>
                <w:szCs w:val="18"/>
              </w:rPr>
            </w:pPr>
            <w:r w:rsidRPr="002E04EF">
              <w:rPr>
                <w:rFonts w:ascii="Arial" w:hAnsi="Arial" w:cs="Arial"/>
                <w:sz w:val="18"/>
                <w:szCs w:val="18"/>
              </w:rPr>
              <w:t>202</w:t>
            </w:r>
            <w:r w:rsidR="00AC3578" w:rsidRPr="002E04EF">
              <w:rPr>
                <w:rFonts w:ascii="Arial" w:hAnsi="Arial" w:cs="Arial"/>
                <w:sz w:val="18"/>
                <w:szCs w:val="18"/>
              </w:rPr>
              <w:t>5</w:t>
            </w:r>
          </w:p>
        </w:tc>
        <w:tc>
          <w:tcPr>
            <w:tcW w:w="273" w:type="dxa"/>
            <w:tcBorders>
              <w:left w:val="single" w:sz="4" w:space="0" w:color="auto"/>
              <w:right w:val="single" w:sz="12" w:space="0" w:color="244061" w:themeColor="accent1" w:themeShade="80"/>
            </w:tcBorders>
          </w:tcPr>
          <w:p w14:paraId="254B9647" w14:textId="77777777" w:rsidR="00B22884" w:rsidRPr="002E04EF" w:rsidRDefault="00B22884" w:rsidP="004F1BAB">
            <w:pPr>
              <w:rPr>
                <w:rFonts w:ascii="Arial" w:hAnsi="Arial" w:cs="Arial"/>
                <w:sz w:val="18"/>
                <w:szCs w:val="18"/>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444"/>
        <w:gridCol w:w="988"/>
        <w:gridCol w:w="261"/>
        <w:gridCol w:w="254"/>
        <w:gridCol w:w="257"/>
        <w:gridCol w:w="257"/>
        <w:gridCol w:w="260"/>
        <w:gridCol w:w="257"/>
        <w:gridCol w:w="257"/>
        <w:gridCol w:w="306"/>
        <w:gridCol w:w="255"/>
        <w:gridCol w:w="256"/>
        <w:gridCol w:w="255"/>
        <w:gridCol w:w="256"/>
        <w:gridCol w:w="256"/>
        <w:gridCol w:w="256"/>
        <w:gridCol w:w="256"/>
        <w:gridCol w:w="255"/>
        <w:gridCol w:w="256"/>
        <w:gridCol w:w="256"/>
        <w:gridCol w:w="256"/>
        <w:gridCol w:w="256"/>
        <w:gridCol w:w="255"/>
        <w:gridCol w:w="255"/>
        <w:gridCol w:w="255"/>
        <w:gridCol w:w="255"/>
        <w:gridCol w:w="255"/>
        <w:gridCol w:w="255"/>
        <w:gridCol w:w="255"/>
      </w:tblGrid>
      <w:tr w:rsidR="00B22884" w:rsidRPr="002E04EF" w14:paraId="0A00E90E" w14:textId="77777777" w:rsidTr="0003565A">
        <w:trPr>
          <w:jc w:val="center"/>
        </w:trPr>
        <w:tc>
          <w:tcPr>
            <w:tcW w:w="1951" w:type="dxa"/>
            <w:tcBorders>
              <w:left w:val="single" w:sz="12" w:space="0" w:color="244061" w:themeColor="accent1" w:themeShade="80"/>
            </w:tcBorders>
            <w:vAlign w:val="center"/>
          </w:tcPr>
          <w:p w14:paraId="6F3B488E" w14:textId="77777777" w:rsidR="00B22884" w:rsidRPr="002E04EF" w:rsidRDefault="00B22884" w:rsidP="004F1BAB">
            <w:pPr>
              <w:jc w:val="right"/>
              <w:rPr>
                <w:rFonts w:ascii="Arial" w:hAnsi="Arial" w:cs="Arial"/>
                <w:sz w:val="18"/>
                <w:szCs w:val="18"/>
                <w:lang w:val="es-BO"/>
              </w:rPr>
            </w:pPr>
          </w:p>
        </w:tc>
        <w:tc>
          <w:tcPr>
            <w:tcW w:w="444" w:type="dxa"/>
            <w:shd w:val="clear" w:color="auto" w:fill="auto"/>
          </w:tcPr>
          <w:p w14:paraId="505B69F1" w14:textId="77777777" w:rsidR="00B22884" w:rsidRPr="002E04EF" w:rsidRDefault="00B22884" w:rsidP="004F1BAB">
            <w:pPr>
              <w:rPr>
                <w:rFonts w:ascii="Arial" w:hAnsi="Arial" w:cs="Arial"/>
                <w:sz w:val="18"/>
                <w:szCs w:val="18"/>
                <w:lang w:val="es-BO"/>
              </w:rPr>
            </w:pPr>
          </w:p>
        </w:tc>
        <w:tc>
          <w:tcPr>
            <w:tcW w:w="988" w:type="dxa"/>
            <w:shd w:val="clear" w:color="auto" w:fill="auto"/>
          </w:tcPr>
          <w:p w14:paraId="5DFC3437" w14:textId="77777777" w:rsidR="00B22884" w:rsidRPr="002E04EF" w:rsidRDefault="00B22884" w:rsidP="004F1BAB">
            <w:pPr>
              <w:rPr>
                <w:rFonts w:ascii="Arial" w:hAnsi="Arial" w:cs="Arial"/>
                <w:sz w:val="18"/>
                <w:szCs w:val="18"/>
                <w:lang w:val="es-BO"/>
              </w:rPr>
            </w:pPr>
          </w:p>
        </w:tc>
        <w:tc>
          <w:tcPr>
            <w:tcW w:w="261" w:type="dxa"/>
            <w:shd w:val="clear" w:color="auto" w:fill="auto"/>
          </w:tcPr>
          <w:p w14:paraId="2F6C10E0" w14:textId="77777777" w:rsidR="00B22884" w:rsidRPr="002E04EF" w:rsidRDefault="00B22884" w:rsidP="004F1BAB">
            <w:pPr>
              <w:rPr>
                <w:rFonts w:ascii="Arial" w:hAnsi="Arial" w:cs="Arial"/>
                <w:sz w:val="18"/>
                <w:szCs w:val="18"/>
                <w:lang w:val="es-BO"/>
              </w:rPr>
            </w:pPr>
          </w:p>
        </w:tc>
        <w:tc>
          <w:tcPr>
            <w:tcW w:w="254" w:type="dxa"/>
            <w:shd w:val="clear" w:color="auto" w:fill="auto"/>
          </w:tcPr>
          <w:p w14:paraId="5FD0349E" w14:textId="77777777" w:rsidR="00B22884" w:rsidRPr="002E04EF" w:rsidRDefault="00B22884" w:rsidP="004F1BAB">
            <w:pPr>
              <w:rPr>
                <w:rFonts w:ascii="Arial" w:hAnsi="Arial" w:cs="Arial"/>
                <w:sz w:val="18"/>
                <w:szCs w:val="18"/>
                <w:lang w:val="es-BO"/>
              </w:rPr>
            </w:pPr>
          </w:p>
        </w:tc>
        <w:tc>
          <w:tcPr>
            <w:tcW w:w="257" w:type="dxa"/>
            <w:shd w:val="clear" w:color="auto" w:fill="auto"/>
          </w:tcPr>
          <w:p w14:paraId="517F8A08" w14:textId="77777777" w:rsidR="00B22884" w:rsidRPr="002E04EF" w:rsidRDefault="00B22884" w:rsidP="004F1BAB">
            <w:pPr>
              <w:rPr>
                <w:rFonts w:ascii="Arial" w:hAnsi="Arial" w:cs="Arial"/>
                <w:sz w:val="18"/>
                <w:szCs w:val="18"/>
                <w:lang w:val="es-BO"/>
              </w:rPr>
            </w:pPr>
          </w:p>
        </w:tc>
        <w:tc>
          <w:tcPr>
            <w:tcW w:w="257" w:type="dxa"/>
            <w:shd w:val="clear" w:color="auto" w:fill="auto"/>
          </w:tcPr>
          <w:p w14:paraId="24DF3FAE" w14:textId="77777777" w:rsidR="00B22884" w:rsidRPr="002E04EF" w:rsidRDefault="00B22884" w:rsidP="004F1BAB">
            <w:pPr>
              <w:rPr>
                <w:rFonts w:ascii="Arial" w:hAnsi="Arial" w:cs="Arial"/>
                <w:sz w:val="18"/>
                <w:szCs w:val="18"/>
                <w:lang w:val="es-BO"/>
              </w:rPr>
            </w:pPr>
          </w:p>
        </w:tc>
        <w:tc>
          <w:tcPr>
            <w:tcW w:w="260" w:type="dxa"/>
            <w:shd w:val="clear" w:color="auto" w:fill="auto"/>
          </w:tcPr>
          <w:p w14:paraId="239AC9D5" w14:textId="77777777" w:rsidR="00B22884" w:rsidRPr="002E04EF" w:rsidRDefault="00B22884" w:rsidP="004F1BAB">
            <w:pPr>
              <w:rPr>
                <w:rFonts w:ascii="Arial" w:hAnsi="Arial" w:cs="Arial"/>
                <w:sz w:val="18"/>
                <w:szCs w:val="18"/>
                <w:lang w:val="es-BO"/>
              </w:rPr>
            </w:pPr>
          </w:p>
        </w:tc>
        <w:tc>
          <w:tcPr>
            <w:tcW w:w="257" w:type="dxa"/>
            <w:shd w:val="clear" w:color="auto" w:fill="auto"/>
          </w:tcPr>
          <w:p w14:paraId="043DBF22" w14:textId="77777777" w:rsidR="00B22884" w:rsidRPr="002E04EF" w:rsidRDefault="00B22884" w:rsidP="004F1BAB">
            <w:pPr>
              <w:rPr>
                <w:rFonts w:ascii="Arial" w:hAnsi="Arial" w:cs="Arial"/>
                <w:sz w:val="18"/>
                <w:szCs w:val="18"/>
                <w:lang w:val="es-BO"/>
              </w:rPr>
            </w:pPr>
          </w:p>
        </w:tc>
        <w:tc>
          <w:tcPr>
            <w:tcW w:w="257" w:type="dxa"/>
            <w:shd w:val="clear" w:color="auto" w:fill="auto"/>
          </w:tcPr>
          <w:p w14:paraId="4FDA2B28" w14:textId="77777777" w:rsidR="00B22884" w:rsidRPr="002E04EF" w:rsidRDefault="00B22884" w:rsidP="004F1BAB">
            <w:pPr>
              <w:rPr>
                <w:rFonts w:ascii="Arial" w:hAnsi="Arial" w:cs="Arial"/>
                <w:sz w:val="18"/>
                <w:szCs w:val="18"/>
                <w:lang w:val="es-BO"/>
              </w:rPr>
            </w:pPr>
          </w:p>
        </w:tc>
        <w:tc>
          <w:tcPr>
            <w:tcW w:w="306" w:type="dxa"/>
            <w:shd w:val="clear" w:color="auto" w:fill="auto"/>
          </w:tcPr>
          <w:p w14:paraId="7FB67305" w14:textId="77777777" w:rsidR="00B22884" w:rsidRPr="002E04EF" w:rsidRDefault="00B22884" w:rsidP="004F1BAB">
            <w:pPr>
              <w:rPr>
                <w:rFonts w:ascii="Arial" w:hAnsi="Arial" w:cs="Arial"/>
                <w:sz w:val="18"/>
                <w:szCs w:val="18"/>
                <w:lang w:val="es-BO"/>
              </w:rPr>
            </w:pPr>
          </w:p>
        </w:tc>
        <w:tc>
          <w:tcPr>
            <w:tcW w:w="255" w:type="dxa"/>
            <w:shd w:val="clear" w:color="auto" w:fill="auto"/>
          </w:tcPr>
          <w:p w14:paraId="156790B0" w14:textId="77777777" w:rsidR="00B22884" w:rsidRPr="002E04EF" w:rsidRDefault="00B22884" w:rsidP="004F1BAB">
            <w:pPr>
              <w:rPr>
                <w:rFonts w:ascii="Arial" w:hAnsi="Arial" w:cs="Arial"/>
                <w:sz w:val="18"/>
                <w:szCs w:val="18"/>
                <w:lang w:val="es-BO"/>
              </w:rPr>
            </w:pPr>
          </w:p>
        </w:tc>
        <w:tc>
          <w:tcPr>
            <w:tcW w:w="256" w:type="dxa"/>
            <w:shd w:val="clear" w:color="auto" w:fill="auto"/>
          </w:tcPr>
          <w:p w14:paraId="41266BCE" w14:textId="77777777" w:rsidR="00B22884" w:rsidRPr="002E04EF" w:rsidRDefault="00B22884" w:rsidP="004F1BAB">
            <w:pPr>
              <w:rPr>
                <w:rFonts w:ascii="Arial" w:hAnsi="Arial" w:cs="Arial"/>
                <w:sz w:val="18"/>
                <w:szCs w:val="18"/>
                <w:lang w:val="es-BO"/>
              </w:rPr>
            </w:pPr>
          </w:p>
        </w:tc>
        <w:tc>
          <w:tcPr>
            <w:tcW w:w="255" w:type="dxa"/>
            <w:shd w:val="clear" w:color="auto" w:fill="auto"/>
          </w:tcPr>
          <w:p w14:paraId="7A029CB1" w14:textId="77777777" w:rsidR="00B22884" w:rsidRPr="002E04EF" w:rsidRDefault="00B22884" w:rsidP="004F1BAB">
            <w:pPr>
              <w:rPr>
                <w:rFonts w:ascii="Arial" w:hAnsi="Arial" w:cs="Arial"/>
                <w:sz w:val="18"/>
                <w:szCs w:val="18"/>
                <w:lang w:val="es-BO"/>
              </w:rPr>
            </w:pPr>
          </w:p>
        </w:tc>
        <w:tc>
          <w:tcPr>
            <w:tcW w:w="256" w:type="dxa"/>
            <w:shd w:val="clear" w:color="auto" w:fill="auto"/>
          </w:tcPr>
          <w:p w14:paraId="514230DB"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3591374" w14:textId="77777777" w:rsidR="00B22884" w:rsidRPr="002E04EF" w:rsidRDefault="00B22884" w:rsidP="004F1BAB">
            <w:pPr>
              <w:rPr>
                <w:rFonts w:ascii="Arial" w:hAnsi="Arial" w:cs="Arial"/>
                <w:sz w:val="18"/>
                <w:szCs w:val="18"/>
                <w:lang w:val="es-BO"/>
              </w:rPr>
            </w:pPr>
          </w:p>
        </w:tc>
        <w:tc>
          <w:tcPr>
            <w:tcW w:w="256" w:type="dxa"/>
            <w:shd w:val="clear" w:color="auto" w:fill="auto"/>
          </w:tcPr>
          <w:p w14:paraId="3B4C3770"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5F7858C" w14:textId="77777777" w:rsidR="00B22884" w:rsidRPr="002E04EF" w:rsidRDefault="00B22884" w:rsidP="004F1BAB">
            <w:pPr>
              <w:rPr>
                <w:rFonts w:ascii="Arial" w:hAnsi="Arial" w:cs="Arial"/>
                <w:sz w:val="18"/>
                <w:szCs w:val="18"/>
                <w:lang w:val="es-BO"/>
              </w:rPr>
            </w:pPr>
          </w:p>
        </w:tc>
        <w:tc>
          <w:tcPr>
            <w:tcW w:w="255" w:type="dxa"/>
            <w:shd w:val="clear" w:color="auto" w:fill="auto"/>
          </w:tcPr>
          <w:p w14:paraId="33CB3F1A" w14:textId="77777777" w:rsidR="00B22884" w:rsidRPr="002E04EF" w:rsidRDefault="00B22884" w:rsidP="004F1BAB">
            <w:pPr>
              <w:rPr>
                <w:rFonts w:ascii="Arial" w:hAnsi="Arial" w:cs="Arial"/>
                <w:sz w:val="18"/>
                <w:szCs w:val="18"/>
                <w:lang w:val="es-BO"/>
              </w:rPr>
            </w:pPr>
          </w:p>
        </w:tc>
        <w:tc>
          <w:tcPr>
            <w:tcW w:w="256" w:type="dxa"/>
            <w:shd w:val="clear" w:color="auto" w:fill="auto"/>
          </w:tcPr>
          <w:p w14:paraId="17408A03" w14:textId="77777777" w:rsidR="00B22884" w:rsidRPr="002E04EF" w:rsidRDefault="00B22884" w:rsidP="004F1BAB">
            <w:pPr>
              <w:rPr>
                <w:rFonts w:ascii="Arial" w:hAnsi="Arial" w:cs="Arial"/>
                <w:sz w:val="18"/>
                <w:szCs w:val="18"/>
                <w:lang w:val="es-BO"/>
              </w:rPr>
            </w:pPr>
          </w:p>
        </w:tc>
        <w:tc>
          <w:tcPr>
            <w:tcW w:w="256" w:type="dxa"/>
            <w:tcBorders>
              <w:top w:val="single" w:sz="4" w:space="0" w:color="auto"/>
            </w:tcBorders>
            <w:shd w:val="clear" w:color="auto" w:fill="auto"/>
          </w:tcPr>
          <w:p w14:paraId="21FB4618" w14:textId="77777777" w:rsidR="00B22884" w:rsidRPr="002E04EF" w:rsidRDefault="00B22884" w:rsidP="004F1BAB">
            <w:pPr>
              <w:rPr>
                <w:rFonts w:ascii="Arial" w:hAnsi="Arial" w:cs="Arial"/>
                <w:sz w:val="18"/>
                <w:szCs w:val="18"/>
                <w:lang w:val="es-BO"/>
              </w:rPr>
            </w:pPr>
          </w:p>
        </w:tc>
        <w:tc>
          <w:tcPr>
            <w:tcW w:w="256" w:type="dxa"/>
            <w:shd w:val="clear" w:color="auto" w:fill="auto"/>
          </w:tcPr>
          <w:p w14:paraId="3FBCD89E" w14:textId="77777777" w:rsidR="00B22884" w:rsidRPr="002E04EF" w:rsidRDefault="00B22884" w:rsidP="004F1BAB">
            <w:pPr>
              <w:rPr>
                <w:rFonts w:ascii="Arial" w:hAnsi="Arial" w:cs="Arial"/>
                <w:sz w:val="18"/>
                <w:szCs w:val="18"/>
                <w:lang w:val="es-BO"/>
              </w:rPr>
            </w:pPr>
          </w:p>
        </w:tc>
        <w:tc>
          <w:tcPr>
            <w:tcW w:w="256" w:type="dxa"/>
            <w:tcBorders>
              <w:top w:val="single" w:sz="4" w:space="0" w:color="auto"/>
            </w:tcBorders>
            <w:shd w:val="clear" w:color="auto" w:fill="auto"/>
          </w:tcPr>
          <w:p w14:paraId="4ACEED54" w14:textId="77777777" w:rsidR="00B22884" w:rsidRPr="002E04EF" w:rsidRDefault="00B22884" w:rsidP="004F1BAB">
            <w:pPr>
              <w:rPr>
                <w:rFonts w:ascii="Arial" w:hAnsi="Arial" w:cs="Arial"/>
                <w:sz w:val="18"/>
                <w:szCs w:val="18"/>
                <w:lang w:val="es-BO"/>
              </w:rPr>
            </w:pPr>
          </w:p>
        </w:tc>
        <w:tc>
          <w:tcPr>
            <w:tcW w:w="765" w:type="dxa"/>
            <w:gridSpan w:val="3"/>
            <w:shd w:val="clear" w:color="auto" w:fill="auto"/>
          </w:tcPr>
          <w:p w14:paraId="7F7397BD" w14:textId="77777777" w:rsidR="00B22884" w:rsidRPr="002E04EF" w:rsidRDefault="00B22884" w:rsidP="004F1BAB">
            <w:pPr>
              <w:jc w:val="right"/>
              <w:rPr>
                <w:rFonts w:ascii="Arial" w:hAnsi="Arial" w:cs="Arial"/>
                <w:sz w:val="18"/>
                <w:szCs w:val="18"/>
                <w:lang w:val="es-BO"/>
              </w:rPr>
            </w:pPr>
          </w:p>
        </w:tc>
        <w:tc>
          <w:tcPr>
            <w:tcW w:w="765" w:type="dxa"/>
            <w:gridSpan w:val="3"/>
            <w:shd w:val="clear" w:color="auto" w:fill="auto"/>
          </w:tcPr>
          <w:p w14:paraId="109120E7" w14:textId="77777777" w:rsidR="00B22884" w:rsidRPr="002E04EF" w:rsidRDefault="00B22884" w:rsidP="004F1BAB">
            <w:pPr>
              <w:rPr>
                <w:rFonts w:ascii="Arial" w:hAnsi="Arial" w:cs="Arial"/>
                <w:sz w:val="18"/>
                <w:szCs w:val="18"/>
                <w:lang w:val="es-BO"/>
              </w:rPr>
            </w:pPr>
          </w:p>
        </w:tc>
        <w:tc>
          <w:tcPr>
            <w:tcW w:w="255" w:type="dxa"/>
            <w:tcBorders>
              <w:left w:val="nil"/>
              <w:right w:val="single" w:sz="12" w:space="0" w:color="244061" w:themeColor="accent1" w:themeShade="80"/>
            </w:tcBorders>
          </w:tcPr>
          <w:p w14:paraId="2AA7FF7B" w14:textId="77777777" w:rsidR="00B22884" w:rsidRPr="002E04EF" w:rsidRDefault="00B22884" w:rsidP="004F1BAB">
            <w:pPr>
              <w:rPr>
                <w:rFonts w:ascii="Arial" w:hAnsi="Arial" w:cs="Arial"/>
                <w:sz w:val="18"/>
                <w:szCs w:val="18"/>
                <w:lang w:val="es-BO"/>
              </w:rPr>
            </w:pPr>
          </w:p>
        </w:tc>
      </w:tr>
      <w:tr w:rsidR="00B22884" w:rsidRPr="002E04EF" w14:paraId="1314A805" w14:textId="77777777" w:rsidTr="003017C1">
        <w:trPr>
          <w:trHeight w:val="435"/>
          <w:jc w:val="center"/>
        </w:trPr>
        <w:tc>
          <w:tcPr>
            <w:tcW w:w="1951" w:type="dxa"/>
            <w:tcBorders>
              <w:left w:val="single" w:sz="12" w:space="0" w:color="244061" w:themeColor="accent1" w:themeShade="80"/>
              <w:right w:val="single" w:sz="4" w:space="0" w:color="auto"/>
            </w:tcBorders>
            <w:vAlign w:val="center"/>
          </w:tcPr>
          <w:p w14:paraId="5FF9699E"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Objeto de la contratación</w:t>
            </w:r>
          </w:p>
        </w:tc>
        <w:tc>
          <w:tcPr>
            <w:tcW w:w="8140"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7AEDEF" w14:textId="77777777" w:rsidR="00AC3578" w:rsidRPr="002E04EF" w:rsidRDefault="00AC3578" w:rsidP="00AC3578">
            <w:pPr>
              <w:pStyle w:val="Default"/>
              <w:jc w:val="center"/>
              <w:rPr>
                <w:sz w:val="18"/>
                <w:szCs w:val="18"/>
              </w:rPr>
            </w:pPr>
            <w:r w:rsidRPr="002E04EF">
              <w:rPr>
                <w:bCs/>
                <w:sz w:val="18"/>
                <w:szCs w:val="18"/>
              </w:rPr>
              <w:t>CONSULTORIA POR PRODUCTO PARA EL"DISEÑO MUSEOLOGICO Y MUSEOGRAFICO DEL MUSEO NUMISMATICO DEL BCB Y EL SEGUIMIENTO A SU IMPLEMENTACION"</w:t>
            </w:r>
          </w:p>
          <w:p w14:paraId="3ACE2E87" w14:textId="77777777" w:rsidR="00B22884" w:rsidRPr="002E04EF" w:rsidRDefault="00B22884" w:rsidP="004F1BAB">
            <w:pPr>
              <w:tabs>
                <w:tab w:val="left" w:pos="1634"/>
              </w:tabs>
              <w:rPr>
                <w:rFonts w:ascii="Arial" w:hAnsi="Arial" w:cs="Arial"/>
                <w:sz w:val="18"/>
                <w:szCs w:val="18"/>
                <w:lang w:val="es-BO"/>
              </w:rPr>
            </w:pPr>
          </w:p>
        </w:tc>
        <w:tc>
          <w:tcPr>
            <w:tcW w:w="255" w:type="dxa"/>
            <w:tcBorders>
              <w:left w:val="single" w:sz="4" w:space="0" w:color="auto"/>
              <w:right w:val="single" w:sz="12" w:space="0" w:color="244061" w:themeColor="accent1" w:themeShade="80"/>
            </w:tcBorders>
          </w:tcPr>
          <w:p w14:paraId="12DBBDFF" w14:textId="77777777" w:rsidR="00B22884" w:rsidRPr="002E04EF" w:rsidRDefault="00B22884" w:rsidP="004F1BAB">
            <w:pPr>
              <w:rPr>
                <w:rFonts w:ascii="Arial" w:hAnsi="Arial" w:cs="Arial"/>
                <w:sz w:val="18"/>
                <w:szCs w:val="18"/>
                <w:lang w:val="es-BO"/>
              </w:rPr>
            </w:pPr>
          </w:p>
        </w:tc>
      </w:tr>
      <w:tr w:rsidR="00B22884" w:rsidRPr="002E04EF" w14:paraId="7485C001" w14:textId="77777777" w:rsidTr="0003565A">
        <w:trPr>
          <w:trHeight w:val="87"/>
          <w:jc w:val="center"/>
        </w:trPr>
        <w:tc>
          <w:tcPr>
            <w:tcW w:w="1951" w:type="dxa"/>
            <w:tcBorders>
              <w:left w:val="single" w:sz="12" w:space="0" w:color="244061" w:themeColor="accent1" w:themeShade="80"/>
            </w:tcBorders>
            <w:vAlign w:val="center"/>
          </w:tcPr>
          <w:p w14:paraId="1A7E8D21" w14:textId="77777777" w:rsidR="00B22884" w:rsidRPr="002E04EF" w:rsidRDefault="00B22884" w:rsidP="004F1BAB">
            <w:pPr>
              <w:jc w:val="right"/>
              <w:rPr>
                <w:rFonts w:ascii="Arial" w:hAnsi="Arial" w:cs="Arial"/>
                <w:sz w:val="18"/>
                <w:szCs w:val="18"/>
                <w:lang w:val="es-BO"/>
              </w:rPr>
            </w:pPr>
          </w:p>
        </w:tc>
        <w:tc>
          <w:tcPr>
            <w:tcW w:w="444" w:type="dxa"/>
            <w:tcBorders>
              <w:bottom w:val="single" w:sz="4" w:space="0" w:color="auto"/>
            </w:tcBorders>
            <w:shd w:val="clear" w:color="auto" w:fill="auto"/>
          </w:tcPr>
          <w:p w14:paraId="03F8DF24" w14:textId="77777777" w:rsidR="00B22884" w:rsidRPr="002E04EF" w:rsidRDefault="00B22884" w:rsidP="004F1BAB">
            <w:pPr>
              <w:rPr>
                <w:rFonts w:ascii="Arial" w:hAnsi="Arial" w:cs="Arial"/>
                <w:sz w:val="18"/>
                <w:szCs w:val="18"/>
                <w:lang w:val="es-BO"/>
              </w:rPr>
            </w:pPr>
          </w:p>
        </w:tc>
        <w:tc>
          <w:tcPr>
            <w:tcW w:w="988" w:type="dxa"/>
            <w:shd w:val="clear" w:color="auto" w:fill="auto"/>
          </w:tcPr>
          <w:p w14:paraId="7D952BBC" w14:textId="77777777" w:rsidR="00B22884" w:rsidRPr="002E04EF" w:rsidRDefault="00B22884" w:rsidP="004F1BAB">
            <w:pPr>
              <w:rPr>
                <w:rFonts w:ascii="Arial" w:hAnsi="Arial" w:cs="Arial"/>
                <w:sz w:val="18"/>
                <w:szCs w:val="18"/>
                <w:lang w:val="es-BO"/>
              </w:rPr>
            </w:pPr>
          </w:p>
        </w:tc>
        <w:tc>
          <w:tcPr>
            <w:tcW w:w="261" w:type="dxa"/>
            <w:shd w:val="clear" w:color="auto" w:fill="auto"/>
          </w:tcPr>
          <w:p w14:paraId="5EBBCC52" w14:textId="77777777" w:rsidR="00B22884" w:rsidRPr="002E04EF" w:rsidRDefault="00B22884" w:rsidP="004F1BAB">
            <w:pPr>
              <w:rPr>
                <w:rFonts w:ascii="Arial" w:hAnsi="Arial" w:cs="Arial"/>
                <w:sz w:val="18"/>
                <w:szCs w:val="18"/>
                <w:lang w:val="es-BO"/>
              </w:rPr>
            </w:pPr>
          </w:p>
        </w:tc>
        <w:tc>
          <w:tcPr>
            <w:tcW w:w="254" w:type="dxa"/>
            <w:shd w:val="clear" w:color="auto" w:fill="auto"/>
          </w:tcPr>
          <w:p w14:paraId="659A5DE6" w14:textId="77777777" w:rsidR="00B22884" w:rsidRPr="002E04EF" w:rsidRDefault="00B22884" w:rsidP="004F1BAB">
            <w:pPr>
              <w:rPr>
                <w:rFonts w:ascii="Arial" w:hAnsi="Arial" w:cs="Arial"/>
                <w:sz w:val="18"/>
                <w:szCs w:val="18"/>
                <w:lang w:val="es-BO"/>
              </w:rPr>
            </w:pPr>
          </w:p>
        </w:tc>
        <w:tc>
          <w:tcPr>
            <w:tcW w:w="257" w:type="dxa"/>
            <w:shd w:val="clear" w:color="auto" w:fill="auto"/>
          </w:tcPr>
          <w:p w14:paraId="6E1120E9" w14:textId="77777777" w:rsidR="00B22884" w:rsidRPr="002E04EF" w:rsidRDefault="00B22884" w:rsidP="004F1BAB">
            <w:pPr>
              <w:rPr>
                <w:rFonts w:ascii="Arial" w:hAnsi="Arial" w:cs="Arial"/>
                <w:sz w:val="18"/>
                <w:szCs w:val="18"/>
                <w:lang w:val="es-BO"/>
              </w:rPr>
            </w:pPr>
          </w:p>
        </w:tc>
        <w:tc>
          <w:tcPr>
            <w:tcW w:w="257" w:type="dxa"/>
            <w:shd w:val="clear" w:color="auto" w:fill="auto"/>
          </w:tcPr>
          <w:p w14:paraId="22287B1D" w14:textId="77777777" w:rsidR="00B22884" w:rsidRPr="002E04EF" w:rsidRDefault="00B22884" w:rsidP="004F1BAB">
            <w:pPr>
              <w:rPr>
                <w:rFonts w:ascii="Arial" w:hAnsi="Arial" w:cs="Arial"/>
                <w:sz w:val="18"/>
                <w:szCs w:val="18"/>
                <w:lang w:val="es-BO"/>
              </w:rPr>
            </w:pPr>
          </w:p>
        </w:tc>
        <w:tc>
          <w:tcPr>
            <w:tcW w:w="260" w:type="dxa"/>
            <w:shd w:val="clear" w:color="auto" w:fill="auto"/>
          </w:tcPr>
          <w:p w14:paraId="0607D3BE" w14:textId="77777777" w:rsidR="00B22884" w:rsidRPr="002E04EF" w:rsidRDefault="00B22884" w:rsidP="004F1BAB">
            <w:pPr>
              <w:rPr>
                <w:rFonts w:ascii="Arial" w:hAnsi="Arial" w:cs="Arial"/>
                <w:sz w:val="18"/>
                <w:szCs w:val="18"/>
                <w:lang w:val="es-BO"/>
              </w:rPr>
            </w:pPr>
          </w:p>
        </w:tc>
        <w:tc>
          <w:tcPr>
            <w:tcW w:w="257" w:type="dxa"/>
            <w:shd w:val="clear" w:color="auto" w:fill="auto"/>
          </w:tcPr>
          <w:p w14:paraId="7552C915" w14:textId="77777777" w:rsidR="00B22884" w:rsidRPr="002E04EF" w:rsidRDefault="00B22884" w:rsidP="004F1BAB">
            <w:pPr>
              <w:rPr>
                <w:rFonts w:ascii="Arial" w:hAnsi="Arial" w:cs="Arial"/>
                <w:sz w:val="18"/>
                <w:szCs w:val="18"/>
                <w:lang w:val="es-BO"/>
              </w:rPr>
            </w:pPr>
          </w:p>
        </w:tc>
        <w:tc>
          <w:tcPr>
            <w:tcW w:w="257" w:type="dxa"/>
            <w:shd w:val="clear" w:color="auto" w:fill="auto"/>
          </w:tcPr>
          <w:p w14:paraId="03F91927" w14:textId="77777777" w:rsidR="00B22884" w:rsidRPr="002E04EF" w:rsidRDefault="00B22884" w:rsidP="004F1BAB">
            <w:pPr>
              <w:rPr>
                <w:rFonts w:ascii="Arial" w:hAnsi="Arial" w:cs="Arial"/>
                <w:sz w:val="18"/>
                <w:szCs w:val="18"/>
                <w:lang w:val="es-BO"/>
              </w:rPr>
            </w:pPr>
          </w:p>
        </w:tc>
        <w:tc>
          <w:tcPr>
            <w:tcW w:w="306" w:type="dxa"/>
            <w:tcBorders>
              <w:bottom w:val="single" w:sz="4" w:space="0" w:color="auto"/>
            </w:tcBorders>
            <w:shd w:val="clear" w:color="auto" w:fill="auto"/>
          </w:tcPr>
          <w:p w14:paraId="06469DA7" w14:textId="77777777" w:rsidR="00B22884" w:rsidRPr="002E04EF" w:rsidRDefault="00B22884" w:rsidP="004F1BAB">
            <w:pPr>
              <w:rPr>
                <w:rFonts w:ascii="Arial" w:hAnsi="Arial" w:cs="Arial"/>
                <w:sz w:val="18"/>
                <w:szCs w:val="18"/>
                <w:lang w:val="es-BO"/>
              </w:rPr>
            </w:pPr>
          </w:p>
        </w:tc>
        <w:tc>
          <w:tcPr>
            <w:tcW w:w="255" w:type="dxa"/>
            <w:shd w:val="clear" w:color="auto" w:fill="auto"/>
          </w:tcPr>
          <w:p w14:paraId="5E1AB0C9" w14:textId="77777777" w:rsidR="00B22884" w:rsidRPr="002E04EF" w:rsidRDefault="00B22884" w:rsidP="004F1BAB">
            <w:pPr>
              <w:rPr>
                <w:rFonts w:ascii="Arial" w:hAnsi="Arial" w:cs="Arial"/>
                <w:sz w:val="18"/>
                <w:szCs w:val="18"/>
                <w:lang w:val="es-BO"/>
              </w:rPr>
            </w:pPr>
          </w:p>
        </w:tc>
        <w:tc>
          <w:tcPr>
            <w:tcW w:w="256" w:type="dxa"/>
            <w:shd w:val="clear" w:color="auto" w:fill="auto"/>
          </w:tcPr>
          <w:p w14:paraId="40FCF3CC" w14:textId="77777777" w:rsidR="00B22884" w:rsidRPr="002E04EF" w:rsidRDefault="00B22884" w:rsidP="004F1BAB">
            <w:pPr>
              <w:rPr>
                <w:rFonts w:ascii="Arial" w:hAnsi="Arial" w:cs="Arial"/>
                <w:sz w:val="18"/>
                <w:szCs w:val="18"/>
                <w:lang w:val="es-BO"/>
              </w:rPr>
            </w:pPr>
          </w:p>
        </w:tc>
        <w:tc>
          <w:tcPr>
            <w:tcW w:w="255" w:type="dxa"/>
            <w:shd w:val="clear" w:color="auto" w:fill="auto"/>
          </w:tcPr>
          <w:p w14:paraId="4321BEB6" w14:textId="77777777" w:rsidR="00B22884" w:rsidRPr="002E04EF" w:rsidRDefault="00B22884" w:rsidP="004F1BAB">
            <w:pPr>
              <w:rPr>
                <w:rFonts w:ascii="Arial" w:hAnsi="Arial" w:cs="Arial"/>
                <w:sz w:val="18"/>
                <w:szCs w:val="18"/>
                <w:lang w:val="es-BO"/>
              </w:rPr>
            </w:pPr>
          </w:p>
        </w:tc>
        <w:tc>
          <w:tcPr>
            <w:tcW w:w="256" w:type="dxa"/>
            <w:shd w:val="clear" w:color="auto" w:fill="auto"/>
          </w:tcPr>
          <w:p w14:paraId="009E31A6" w14:textId="77777777" w:rsidR="00B22884" w:rsidRPr="002E04EF" w:rsidRDefault="00B22884" w:rsidP="004F1BAB">
            <w:pPr>
              <w:rPr>
                <w:rFonts w:ascii="Arial" w:hAnsi="Arial" w:cs="Arial"/>
                <w:sz w:val="18"/>
                <w:szCs w:val="18"/>
                <w:lang w:val="es-BO"/>
              </w:rPr>
            </w:pPr>
          </w:p>
        </w:tc>
        <w:tc>
          <w:tcPr>
            <w:tcW w:w="256" w:type="dxa"/>
            <w:shd w:val="clear" w:color="auto" w:fill="auto"/>
          </w:tcPr>
          <w:p w14:paraId="4FE36580" w14:textId="77777777" w:rsidR="00B22884" w:rsidRPr="002E04EF" w:rsidRDefault="00B22884" w:rsidP="004F1BAB">
            <w:pPr>
              <w:rPr>
                <w:rFonts w:ascii="Arial" w:hAnsi="Arial" w:cs="Arial"/>
                <w:sz w:val="18"/>
                <w:szCs w:val="18"/>
                <w:lang w:val="es-BO"/>
              </w:rPr>
            </w:pPr>
          </w:p>
        </w:tc>
        <w:tc>
          <w:tcPr>
            <w:tcW w:w="256" w:type="dxa"/>
            <w:shd w:val="clear" w:color="auto" w:fill="auto"/>
          </w:tcPr>
          <w:p w14:paraId="61B9C22E" w14:textId="77777777" w:rsidR="00B22884" w:rsidRPr="002E04EF" w:rsidRDefault="00B22884" w:rsidP="004F1BAB">
            <w:pPr>
              <w:rPr>
                <w:rFonts w:ascii="Arial" w:hAnsi="Arial" w:cs="Arial"/>
                <w:sz w:val="18"/>
                <w:szCs w:val="18"/>
                <w:lang w:val="es-BO"/>
              </w:rPr>
            </w:pPr>
          </w:p>
        </w:tc>
        <w:tc>
          <w:tcPr>
            <w:tcW w:w="256" w:type="dxa"/>
            <w:shd w:val="clear" w:color="auto" w:fill="auto"/>
          </w:tcPr>
          <w:p w14:paraId="2E5B4C7B" w14:textId="77777777" w:rsidR="00B22884" w:rsidRPr="002E04EF" w:rsidRDefault="00B22884" w:rsidP="004F1BAB">
            <w:pPr>
              <w:rPr>
                <w:rFonts w:ascii="Arial" w:hAnsi="Arial" w:cs="Arial"/>
                <w:sz w:val="18"/>
                <w:szCs w:val="18"/>
                <w:lang w:val="es-BO"/>
              </w:rPr>
            </w:pPr>
          </w:p>
        </w:tc>
        <w:tc>
          <w:tcPr>
            <w:tcW w:w="255" w:type="dxa"/>
            <w:shd w:val="clear" w:color="auto" w:fill="auto"/>
          </w:tcPr>
          <w:p w14:paraId="7F91E87E" w14:textId="77777777" w:rsidR="00B22884" w:rsidRPr="002E04EF" w:rsidRDefault="00B22884" w:rsidP="004F1BAB">
            <w:pPr>
              <w:rPr>
                <w:rFonts w:ascii="Arial" w:hAnsi="Arial" w:cs="Arial"/>
                <w:sz w:val="18"/>
                <w:szCs w:val="18"/>
                <w:lang w:val="es-BO"/>
              </w:rPr>
            </w:pPr>
          </w:p>
        </w:tc>
        <w:tc>
          <w:tcPr>
            <w:tcW w:w="256" w:type="dxa"/>
            <w:shd w:val="clear" w:color="auto" w:fill="auto"/>
          </w:tcPr>
          <w:p w14:paraId="1B911380" w14:textId="77777777" w:rsidR="00B22884" w:rsidRPr="002E04EF" w:rsidRDefault="00B22884" w:rsidP="004F1BAB">
            <w:pPr>
              <w:rPr>
                <w:rFonts w:ascii="Arial" w:hAnsi="Arial" w:cs="Arial"/>
                <w:sz w:val="18"/>
                <w:szCs w:val="18"/>
                <w:lang w:val="es-BO"/>
              </w:rPr>
            </w:pPr>
          </w:p>
        </w:tc>
        <w:tc>
          <w:tcPr>
            <w:tcW w:w="256" w:type="dxa"/>
            <w:shd w:val="clear" w:color="auto" w:fill="auto"/>
          </w:tcPr>
          <w:p w14:paraId="27A5D45E" w14:textId="77777777" w:rsidR="00B22884" w:rsidRPr="002E04EF" w:rsidRDefault="00B22884" w:rsidP="004F1BAB">
            <w:pPr>
              <w:rPr>
                <w:rFonts w:ascii="Arial" w:hAnsi="Arial" w:cs="Arial"/>
                <w:sz w:val="18"/>
                <w:szCs w:val="18"/>
                <w:lang w:val="es-BO"/>
              </w:rPr>
            </w:pPr>
          </w:p>
        </w:tc>
        <w:tc>
          <w:tcPr>
            <w:tcW w:w="256" w:type="dxa"/>
            <w:shd w:val="clear" w:color="auto" w:fill="auto"/>
          </w:tcPr>
          <w:p w14:paraId="1FD0DCD6" w14:textId="77777777" w:rsidR="00B22884" w:rsidRPr="002E04EF" w:rsidRDefault="00B22884" w:rsidP="004F1BAB">
            <w:pPr>
              <w:rPr>
                <w:rFonts w:ascii="Arial" w:hAnsi="Arial" w:cs="Arial"/>
                <w:sz w:val="18"/>
                <w:szCs w:val="18"/>
                <w:lang w:val="es-BO"/>
              </w:rPr>
            </w:pPr>
          </w:p>
        </w:tc>
        <w:tc>
          <w:tcPr>
            <w:tcW w:w="256" w:type="dxa"/>
            <w:shd w:val="clear" w:color="auto" w:fill="auto"/>
          </w:tcPr>
          <w:p w14:paraId="2AB4CA8C" w14:textId="77777777" w:rsidR="00B22884" w:rsidRPr="002E04EF" w:rsidRDefault="00B22884" w:rsidP="004F1BAB">
            <w:pPr>
              <w:rPr>
                <w:rFonts w:ascii="Arial" w:hAnsi="Arial" w:cs="Arial"/>
                <w:sz w:val="18"/>
                <w:szCs w:val="18"/>
                <w:lang w:val="es-BO"/>
              </w:rPr>
            </w:pPr>
          </w:p>
        </w:tc>
        <w:tc>
          <w:tcPr>
            <w:tcW w:w="765" w:type="dxa"/>
            <w:gridSpan w:val="3"/>
            <w:shd w:val="clear" w:color="auto" w:fill="auto"/>
          </w:tcPr>
          <w:p w14:paraId="74CB174D" w14:textId="77777777" w:rsidR="00B22884" w:rsidRPr="002E04EF" w:rsidRDefault="00B22884" w:rsidP="004F1BAB">
            <w:pPr>
              <w:jc w:val="right"/>
              <w:rPr>
                <w:rFonts w:ascii="Arial" w:hAnsi="Arial" w:cs="Arial"/>
                <w:sz w:val="18"/>
                <w:szCs w:val="18"/>
                <w:lang w:val="es-BO"/>
              </w:rPr>
            </w:pPr>
          </w:p>
        </w:tc>
        <w:tc>
          <w:tcPr>
            <w:tcW w:w="765" w:type="dxa"/>
            <w:gridSpan w:val="3"/>
            <w:shd w:val="clear" w:color="auto" w:fill="auto"/>
          </w:tcPr>
          <w:p w14:paraId="2E49D8E3" w14:textId="77777777" w:rsidR="00B22884" w:rsidRPr="002E04EF" w:rsidRDefault="00B22884" w:rsidP="004F1BAB">
            <w:pPr>
              <w:rPr>
                <w:rFonts w:ascii="Arial" w:hAnsi="Arial" w:cs="Arial"/>
                <w:sz w:val="18"/>
                <w:szCs w:val="18"/>
                <w:lang w:val="es-BO"/>
              </w:rPr>
            </w:pPr>
          </w:p>
        </w:tc>
        <w:tc>
          <w:tcPr>
            <w:tcW w:w="255" w:type="dxa"/>
            <w:tcBorders>
              <w:left w:val="nil"/>
              <w:right w:val="single" w:sz="12" w:space="0" w:color="244061" w:themeColor="accent1" w:themeShade="80"/>
            </w:tcBorders>
          </w:tcPr>
          <w:p w14:paraId="6212564D" w14:textId="77777777" w:rsidR="00B22884" w:rsidRPr="002E04EF" w:rsidRDefault="00B22884" w:rsidP="004F1BAB">
            <w:pPr>
              <w:rPr>
                <w:rFonts w:ascii="Arial" w:hAnsi="Arial" w:cs="Arial"/>
                <w:sz w:val="18"/>
                <w:szCs w:val="18"/>
                <w:lang w:val="es-BO"/>
              </w:rPr>
            </w:pPr>
          </w:p>
        </w:tc>
      </w:tr>
      <w:tr w:rsidR="00B22884" w:rsidRPr="002E04EF" w14:paraId="75D9DA87" w14:textId="77777777" w:rsidTr="0003565A">
        <w:trPr>
          <w:trHeight w:val="249"/>
          <w:jc w:val="center"/>
        </w:trPr>
        <w:tc>
          <w:tcPr>
            <w:tcW w:w="1951" w:type="dxa"/>
            <w:vMerge w:val="restart"/>
            <w:tcBorders>
              <w:left w:val="single" w:sz="12" w:space="0" w:color="244061" w:themeColor="accent1" w:themeShade="80"/>
              <w:right w:val="single" w:sz="4" w:space="0" w:color="auto"/>
            </w:tcBorders>
            <w:vAlign w:val="center"/>
          </w:tcPr>
          <w:p w14:paraId="4A23E61E"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Método de Selección y Adjudicación</w:t>
            </w:r>
          </w:p>
        </w:tc>
        <w:tc>
          <w:tcPr>
            <w:tcW w:w="4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3FDB32" w14:textId="77777777" w:rsidR="00B22884" w:rsidRPr="002E04EF" w:rsidRDefault="00B22884" w:rsidP="004F1BAB">
            <w:pPr>
              <w:rPr>
                <w:rFonts w:ascii="Arial" w:hAnsi="Arial" w:cs="Arial"/>
                <w:sz w:val="18"/>
                <w:szCs w:val="18"/>
                <w:lang w:val="es-BO"/>
              </w:rPr>
            </w:pPr>
          </w:p>
        </w:tc>
        <w:tc>
          <w:tcPr>
            <w:tcW w:w="2791" w:type="dxa"/>
            <w:gridSpan w:val="8"/>
            <w:tcBorders>
              <w:left w:val="single" w:sz="4" w:space="0" w:color="auto"/>
              <w:right w:val="single" w:sz="4" w:space="0" w:color="auto"/>
            </w:tcBorders>
          </w:tcPr>
          <w:p w14:paraId="52C9063F"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Calidad</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018D1C"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x</w:t>
            </w:r>
          </w:p>
        </w:tc>
        <w:tc>
          <w:tcPr>
            <w:tcW w:w="2557" w:type="dxa"/>
            <w:gridSpan w:val="10"/>
            <w:tcBorders>
              <w:left w:val="single" w:sz="4" w:space="0" w:color="auto"/>
            </w:tcBorders>
          </w:tcPr>
          <w:p w14:paraId="278F2611"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Calidad Propuesta Técnica y Costo</w:t>
            </w:r>
          </w:p>
        </w:tc>
        <w:tc>
          <w:tcPr>
            <w:tcW w:w="256" w:type="dxa"/>
          </w:tcPr>
          <w:p w14:paraId="39B42B2D" w14:textId="77777777" w:rsidR="00B22884" w:rsidRPr="002E04EF" w:rsidRDefault="00B22884" w:rsidP="004F1BAB">
            <w:pPr>
              <w:rPr>
                <w:rFonts w:ascii="Arial" w:hAnsi="Arial" w:cs="Arial"/>
                <w:sz w:val="18"/>
                <w:szCs w:val="18"/>
                <w:lang w:val="es-BO"/>
              </w:rPr>
            </w:pPr>
          </w:p>
        </w:tc>
        <w:tc>
          <w:tcPr>
            <w:tcW w:w="256" w:type="dxa"/>
          </w:tcPr>
          <w:p w14:paraId="4FE91E63" w14:textId="77777777" w:rsidR="00B22884" w:rsidRPr="002E04EF" w:rsidRDefault="00B22884" w:rsidP="004F1BAB">
            <w:pPr>
              <w:rPr>
                <w:rFonts w:ascii="Arial" w:hAnsi="Arial" w:cs="Arial"/>
                <w:sz w:val="18"/>
                <w:szCs w:val="18"/>
                <w:lang w:val="es-BO"/>
              </w:rPr>
            </w:pPr>
          </w:p>
        </w:tc>
        <w:tc>
          <w:tcPr>
            <w:tcW w:w="255" w:type="dxa"/>
          </w:tcPr>
          <w:p w14:paraId="3D3F88EB" w14:textId="77777777" w:rsidR="00B22884" w:rsidRPr="002E04EF" w:rsidRDefault="00B22884" w:rsidP="004F1BAB">
            <w:pPr>
              <w:rPr>
                <w:rFonts w:ascii="Arial" w:hAnsi="Arial" w:cs="Arial"/>
                <w:sz w:val="18"/>
                <w:szCs w:val="18"/>
                <w:lang w:val="es-BO"/>
              </w:rPr>
            </w:pPr>
          </w:p>
        </w:tc>
        <w:tc>
          <w:tcPr>
            <w:tcW w:w="255" w:type="dxa"/>
          </w:tcPr>
          <w:p w14:paraId="497467C0" w14:textId="77777777" w:rsidR="00B22884" w:rsidRPr="002E04EF" w:rsidRDefault="00B22884" w:rsidP="004F1BAB">
            <w:pPr>
              <w:rPr>
                <w:rFonts w:ascii="Arial" w:hAnsi="Arial" w:cs="Arial"/>
                <w:sz w:val="18"/>
                <w:szCs w:val="18"/>
                <w:lang w:val="es-BO"/>
              </w:rPr>
            </w:pPr>
          </w:p>
        </w:tc>
        <w:tc>
          <w:tcPr>
            <w:tcW w:w="255" w:type="dxa"/>
          </w:tcPr>
          <w:p w14:paraId="11BD1C6D" w14:textId="77777777" w:rsidR="00B22884" w:rsidRPr="002E04EF" w:rsidRDefault="00B22884" w:rsidP="004F1BAB">
            <w:pPr>
              <w:rPr>
                <w:rFonts w:ascii="Arial" w:hAnsi="Arial" w:cs="Arial"/>
                <w:sz w:val="18"/>
                <w:szCs w:val="18"/>
                <w:lang w:val="es-BO"/>
              </w:rPr>
            </w:pPr>
          </w:p>
        </w:tc>
        <w:tc>
          <w:tcPr>
            <w:tcW w:w="255" w:type="dxa"/>
          </w:tcPr>
          <w:p w14:paraId="1EF835C0" w14:textId="77777777" w:rsidR="00B22884" w:rsidRPr="002E04EF" w:rsidRDefault="00B22884" w:rsidP="004F1BAB">
            <w:pPr>
              <w:rPr>
                <w:rFonts w:ascii="Arial" w:hAnsi="Arial" w:cs="Arial"/>
                <w:sz w:val="18"/>
                <w:szCs w:val="18"/>
                <w:lang w:val="es-BO"/>
              </w:rPr>
            </w:pPr>
          </w:p>
        </w:tc>
        <w:tc>
          <w:tcPr>
            <w:tcW w:w="255" w:type="dxa"/>
          </w:tcPr>
          <w:p w14:paraId="3332CA69" w14:textId="77777777" w:rsidR="00B22884" w:rsidRPr="002E04EF" w:rsidRDefault="00B22884" w:rsidP="004F1BAB">
            <w:pPr>
              <w:rPr>
                <w:rFonts w:ascii="Arial" w:hAnsi="Arial" w:cs="Arial"/>
                <w:sz w:val="18"/>
                <w:szCs w:val="18"/>
                <w:lang w:val="es-BO"/>
              </w:rPr>
            </w:pPr>
          </w:p>
        </w:tc>
        <w:tc>
          <w:tcPr>
            <w:tcW w:w="255" w:type="dxa"/>
          </w:tcPr>
          <w:p w14:paraId="3E8BF8CF" w14:textId="77777777" w:rsidR="00B22884" w:rsidRPr="002E04EF" w:rsidRDefault="00B22884" w:rsidP="004F1BAB">
            <w:pPr>
              <w:rPr>
                <w:rFonts w:ascii="Arial" w:hAnsi="Arial" w:cs="Arial"/>
                <w:sz w:val="18"/>
                <w:szCs w:val="18"/>
                <w:lang w:val="es-BO"/>
              </w:rPr>
            </w:pPr>
          </w:p>
        </w:tc>
        <w:tc>
          <w:tcPr>
            <w:tcW w:w="255" w:type="dxa"/>
            <w:tcBorders>
              <w:right w:val="single" w:sz="12" w:space="0" w:color="244061" w:themeColor="accent1" w:themeShade="80"/>
            </w:tcBorders>
          </w:tcPr>
          <w:p w14:paraId="1AD4EECC" w14:textId="77777777" w:rsidR="00B22884" w:rsidRPr="002E04EF" w:rsidRDefault="00B22884" w:rsidP="004F1BAB">
            <w:pPr>
              <w:rPr>
                <w:rFonts w:ascii="Arial" w:hAnsi="Arial" w:cs="Arial"/>
                <w:sz w:val="18"/>
                <w:szCs w:val="18"/>
                <w:lang w:val="es-BO"/>
              </w:rPr>
            </w:pPr>
          </w:p>
        </w:tc>
      </w:tr>
      <w:tr w:rsidR="00B22884" w:rsidRPr="002E04EF" w14:paraId="7128ED9A" w14:textId="77777777" w:rsidTr="0003565A">
        <w:trPr>
          <w:jc w:val="center"/>
        </w:trPr>
        <w:tc>
          <w:tcPr>
            <w:tcW w:w="1951" w:type="dxa"/>
            <w:vMerge/>
            <w:tcBorders>
              <w:left w:val="single" w:sz="12" w:space="0" w:color="244061" w:themeColor="accent1" w:themeShade="80"/>
            </w:tcBorders>
            <w:vAlign w:val="center"/>
          </w:tcPr>
          <w:p w14:paraId="41A165C1" w14:textId="77777777" w:rsidR="00B22884" w:rsidRPr="002E04EF" w:rsidRDefault="00B22884" w:rsidP="004F1BAB">
            <w:pPr>
              <w:jc w:val="right"/>
              <w:rPr>
                <w:rFonts w:ascii="Arial" w:hAnsi="Arial" w:cs="Arial"/>
                <w:sz w:val="18"/>
                <w:szCs w:val="18"/>
                <w:lang w:val="es-BO"/>
              </w:rPr>
            </w:pPr>
          </w:p>
        </w:tc>
        <w:tc>
          <w:tcPr>
            <w:tcW w:w="444" w:type="dxa"/>
            <w:tcBorders>
              <w:top w:val="single" w:sz="4" w:space="0" w:color="auto"/>
              <w:bottom w:val="single" w:sz="4" w:space="0" w:color="auto"/>
            </w:tcBorders>
          </w:tcPr>
          <w:p w14:paraId="67C96890" w14:textId="77777777" w:rsidR="00B22884" w:rsidRPr="002E04EF" w:rsidRDefault="00B22884" w:rsidP="004F1BAB">
            <w:pPr>
              <w:rPr>
                <w:rFonts w:ascii="Arial" w:hAnsi="Arial" w:cs="Arial"/>
                <w:sz w:val="18"/>
                <w:szCs w:val="18"/>
                <w:lang w:val="es-BO"/>
              </w:rPr>
            </w:pPr>
          </w:p>
        </w:tc>
        <w:tc>
          <w:tcPr>
            <w:tcW w:w="988" w:type="dxa"/>
          </w:tcPr>
          <w:p w14:paraId="34BD5925" w14:textId="77777777" w:rsidR="00B22884" w:rsidRPr="002E04EF" w:rsidRDefault="00B22884" w:rsidP="004F1BAB">
            <w:pPr>
              <w:rPr>
                <w:rFonts w:ascii="Arial" w:hAnsi="Arial" w:cs="Arial"/>
                <w:sz w:val="18"/>
                <w:szCs w:val="18"/>
                <w:lang w:val="es-BO"/>
              </w:rPr>
            </w:pPr>
          </w:p>
        </w:tc>
        <w:tc>
          <w:tcPr>
            <w:tcW w:w="261" w:type="dxa"/>
          </w:tcPr>
          <w:p w14:paraId="5F11AB71" w14:textId="77777777" w:rsidR="00B22884" w:rsidRPr="002E04EF" w:rsidRDefault="00B22884" w:rsidP="004F1BAB">
            <w:pPr>
              <w:rPr>
                <w:rFonts w:ascii="Arial" w:hAnsi="Arial" w:cs="Arial"/>
                <w:sz w:val="18"/>
                <w:szCs w:val="18"/>
                <w:lang w:val="es-BO"/>
              </w:rPr>
            </w:pPr>
          </w:p>
        </w:tc>
        <w:tc>
          <w:tcPr>
            <w:tcW w:w="254" w:type="dxa"/>
          </w:tcPr>
          <w:p w14:paraId="43EB076F" w14:textId="77777777" w:rsidR="00B22884" w:rsidRPr="002E04EF" w:rsidRDefault="00B22884" w:rsidP="004F1BAB">
            <w:pPr>
              <w:rPr>
                <w:rFonts w:ascii="Arial" w:hAnsi="Arial" w:cs="Arial"/>
                <w:sz w:val="18"/>
                <w:szCs w:val="18"/>
                <w:lang w:val="es-BO"/>
              </w:rPr>
            </w:pPr>
          </w:p>
        </w:tc>
        <w:tc>
          <w:tcPr>
            <w:tcW w:w="257" w:type="dxa"/>
          </w:tcPr>
          <w:p w14:paraId="2A89110E" w14:textId="77777777" w:rsidR="00B22884" w:rsidRPr="002E04EF" w:rsidRDefault="00B22884" w:rsidP="004F1BAB">
            <w:pPr>
              <w:rPr>
                <w:rFonts w:ascii="Arial" w:hAnsi="Arial" w:cs="Arial"/>
                <w:sz w:val="18"/>
                <w:szCs w:val="18"/>
                <w:lang w:val="es-BO"/>
              </w:rPr>
            </w:pPr>
          </w:p>
        </w:tc>
        <w:tc>
          <w:tcPr>
            <w:tcW w:w="257" w:type="dxa"/>
          </w:tcPr>
          <w:p w14:paraId="676016DB" w14:textId="77777777" w:rsidR="00B22884" w:rsidRPr="002E04EF" w:rsidRDefault="00B22884" w:rsidP="004F1BAB">
            <w:pPr>
              <w:rPr>
                <w:rFonts w:ascii="Arial" w:hAnsi="Arial" w:cs="Arial"/>
                <w:sz w:val="18"/>
                <w:szCs w:val="18"/>
                <w:lang w:val="es-BO"/>
              </w:rPr>
            </w:pPr>
          </w:p>
        </w:tc>
        <w:tc>
          <w:tcPr>
            <w:tcW w:w="260" w:type="dxa"/>
          </w:tcPr>
          <w:p w14:paraId="6C59C86A" w14:textId="77777777" w:rsidR="00B22884" w:rsidRPr="002E04EF" w:rsidRDefault="00B22884" w:rsidP="004F1BAB">
            <w:pPr>
              <w:rPr>
                <w:rFonts w:ascii="Arial" w:hAnsi="Arial" w:cs="Arial"/>
                <w:sz w:val="18"/>
                <w:szCs w:val="18"/>
                <w:lang w:val="es-BO"/>
              </w:rPr>
            </w:pPr>
          </w:p>
        </w:tc>
        <w:tc>
          <w:tcPr>
            <w:tcW w:w="257" w:type="dxa"/>
          </w:tcPr>
          <w:p w14:paraId="4B6A8A2F" w14:textId="77777777" w:rsidR="00B22884" w:rsidRPr="002E04EF" w:rsidRDefault="00B22884" w:rsidP="004F1BAB">
            <w:pPr>
              <w:rPr>
                <w:rFonts w:ascii="Arial" w:hAnsi="Arial" w:cs="Arial"/>
                <w:sz w:val="18"/>
                <w:szCs w:val="18"/>
                <w:lang w:val="es-BO"/>
              </w:rPr>
            </w:pPr>
          </w:p>
        </w:tc>
        <w:tc>
          <w:tcPr>
            <w:tcW w:w="257" w:type="dxa"/>
          </w:tcPr>
          <w:p w14:paraId="51441AB2" w14:textId="77777777" w:rsidR="00B22884" w:rsidRPr="002E04EF" w:rsidRDefault="00B22884" w:rsidP="004F1BAB">
            <w:pPr>
              <w:rPr>
                <w:rFonts w:ascii="Arial" w:hAnsi="Arial" w:cs="Arial"/>
                <w:sz w:val="18"/>
                <w:szCs w:val="18"/>
                <w:lang w:val="es-BO"/>
              </w:rPr>
            </w:pPr>
          </w:p>
        </w:tc>
        <w:tc>
          <w:tcPr>
            <w:tcW w:w="306" w:type="dxa"/>
            <w:tcBorders>
              <w:bottom w:val="single" w:sz="4" w:space="0" w:color="auto"/>
            </w:tcBorders>
          </w:tcPr>
          <w:p w14:paraId="3CC0EE8A" w14:textId="77777777" w:rsidR="00B22884" w:rsidRPr="002E04EF" w:rsidRDefault="00B22884" w:rsidP="004F1BAB">
            <w:pPr>
              <w:rPr>
                <w:rFonts w:ascii="Arial" w:hAnsi="Arial" w:cs="Arial"/>
                <w:sz w:val="18"/>
                <w:szCs w:val="18"/>
                <w:lang w:val="es-BO"/>
              </w:rPr>
            </w:pPr>
          </w:p>
        </w:tc>
        <w:tc>
          <w:tcPr>
            <w:tcW w:w="255" w:type="dxa"/>
          </w:tcPr>
          <w:p w14:paraId="508BEFBC" w14:textId="77777777" w:rsidR="00B22884" w:rsidRPr="002E04EF" w:rsidRDefault="00B22884" w:rsidP="004F1BAB">
            <w:pPr>
              <w:rPr>
                <w:rFonts w:ascii="Arial" w:hAnsi="Arial" w:cs="Arial"/>
                <w:sz w:val="18"/>
                <w:szCs w:val="18"/>
                <w:lang w:val="es-BO"/>
              </w:rPr>
            </w:pPr>
          </w:p>
        </w:tc>
        <w:tc>
          <w:tcPr>
            <w:tcW w:w="256" w:type="dxa"/>
          </w:tcPr>
          <w:p w14:paraId="2378E3B4" w14:textId="77777777" w:rsidR="00B22884" w:rsidRPr="002E04EF" w:rsidRDefault="00B22884" w:rsidP="004F1BAB">
            <w:pPr>
              <w:rPr>
                <w:rFonts w:ascii="Arial" w:hAnsi="Arial" w:cs="Arial"/>
                <w:sz w:val="18"/>
                <w:szCs w:val="18"/>
                <w:lang w:val="es-BO"/>
              </w:rPr>
            </w:pPr>
          </w:p>
        </w:tc>
        <w:tc>
          <w:tcPr>
            <w:tcW w:w="255" w:type="dxa"/>
          </w:tcPr>
          <w:p w14:paraId="6FC43326" w14:textId="77777777" w:rsidR="00B22884" w:rsidRPr="002E04EF" w:rsidRDefault="00B22884" w:rsidP="004F1BAB">
            <w:pPr>
              <w:rPr>
                <w:rFonts w:ascii="Arial" w:hAnsi="Arial" w:cs="Arial"/>
                <w:sz w:val="18"/>
                <w:szCs w:val="18"/>
                <w:lang w:val="es-BO"/>
              </w:rPr>
            </w:pPr>
          </w:p>
        </w:tc>
        <w:tc>
          <w:tcPr>
            <w:tcW w:w="256" w:type="dxa"/>
          </w:tcPr>
          <w:p w14:paraId="54EB32F0" w14:textId="77777777" w:rsidR="00B22884" w:rsidRPr="002E04EF" w:rsidRDefault="00B22884" w:rsidP="004F1BAB">
            <w:pPr>
              <w:rPr>
                <w:rFonts w:ascii="Arial" w:hAnsi="Arial" w:cs="Arial"/>
                <w:sz w:val="18"/>
                <w:szCs w:val="18"/>
                <w:lang w:val="es-BO"/>
              </w:rPr>
            </w:pPr>
          </w:p>
        </w:tc>
        <w:tc>
          <w:tcPr>
            <w:tcW w:w="256" w:type="dxa"/>
          </w:tcPr>
          <w:p w14:paraId="5E0DFE06" w14:textId="77777777" w:rsidR="00B22884" w:rsidRPr="002E04EF" w:rsidRDefault="00B22884" w:rsidP="004F1BAB">
            <w:pPr>
              <w:rPr>
                <w:rFonts w:ascii="Arial" w:hAnsi="Arial" w:cs="Arial"/>
                <w:sz w:val="18"/>
                <w:szCs w:val="18"/>
                <w:lang w:val="es-BO"/>
              </w:rPr>
            </w:pPr>
          </w:p>
        </w:tc>
        <w:tc>
          <w:tcPr>
            <w:tcW w:w="256" w:type="dxa"/>
          </w:tcPr>
          <w:p w14:paraId="59D7080A" w14:textId="77777777" w:rsidR="00B22884" w:rsidRPr="002E04EF" w:rsidRDefault="00B22884" w:rsidP="004F1BAB">
            <w:pPr>
              <w:rPr>
                <w:rFonts w:ascii="Arial" w:hAnsi="Arial" w:cs="Arial"/>
                <w:sz w:val="18"/>
                <w:szCs w:val="18"/>
                <w:lang w:val="es-BO"/>
              </w:rPr>
            </w:pPr>
          </w:p>
        </w:tc>
        <w:tc>
          <w:tcPr>
            <w:tcW w:w="256" w:type="dxa"/>
          </w:tcPr>
          <w:p w14:paraId="295C5C00" w14:textId="77777777" w:rsidR="00B22884" w:rsidRPr="002E04EF" w:rsidRDefault="00B22884" w:rsidP="004F1BAB">
            <w:pPr>
              <w:rPr>
                <w:rFonts w:ascii="Arial" w:hAnsi="Arial" w:cs="Arial"/>
                <w:sz w:val="18"/>
                <w:szCs w:val="18"/>
                <w:lang w:val="es-BO"/>
              </w:rPr>
            </w:pPr>
          </w:p>
        </w:tc>
        <w:tc>
          <w:tcPr>
            <w:tcW w:w="255" w:type="dxa"/>
          </w:tcPr>
          <w:p w14:paraId="574222D9" w14:textId="77777777" w:rsidR="00B22884" w:rsidRPr="002E04EF" w:rsidRDefault="00B22884" w:rsidP="004F1BAB">
            <w:pPr>
              <w:rPr>
                <w:rFonts w:ascii="Arial" w:hAnsi="Arial" w:cs="Arial"/>
                <w:sz w:val="18"/>
                <w:szCs w:val="18"/>
                <w:lang w:val="es-BO"/>
              </w:rPr>
            </w:pPr>
          </w:p>
        </w:tc>
        <w:tc>
          <w:tcPr>
            <w:tcW w:w="256" w:type="dxa"/>
          </w:tcPr>
          <w:p w14:paraId="1F3FB72D" w14:textId="77777777" w:rsidR="00B22884" w:rsidRPr="002E04EF" w:rsidRDefault="00B22884" w:rsidP="004F1BAB">
            <w:pPr>
              <w:rPr>
                <w:rFonts w:ascii="Arial" w:hAnsi="Arial" w:cs="Arial"/>
                <w:sz w:val="18"/>
                <w:szCs w:val="18"/>
                <w:lang w:val="es-BO"/>
              </w:rPr>
            </w:pPr>
          </w:p>
        </w:tc>
        <w:tc>
          <w:tcPr>
            <w:tcW w:w="256" w:type="dxa"/>
          </w:tcPr>
          <w:p w14:paraId="6A62F2BE" w14:textId="77777777" w:rsidR="00B22884" w:rsidRPr="002E04EF" w:rsidRDefault="00B22884" w:rsidP="004F1BAB">
            <w:pPr>
              <w:rPr>
                <w:rFonts w:ascii="Arial" w:hAnsi="Arial" w:cs="Arial"/>
                <w:sz w:val="18"/>
                <w:szCs w:val="18"/>
                <w:lang w:val="es-BO"/>
              </w:rPr>
            </w:pPr>
          </w:p>
        </w:tc>
        <w:tc>
          <w:tcPr>
            <w:tcW w:w="256" w:type="dxa"/>
          </w:tcPr>
          <w:p w14:paraId="7107421B" w14:textId="77777777" w:rsidR="00B22884" w:rsidRPr="002E04EF" w:rsidRDefault="00B22884" w:rsidP="004F1BAB">
            <w:pPr>
              <w:rPr>
                <w:rFonts w:ascii="Arial" w:hAnsi="Arial" w:cs="Arial"/>
                <w:sz w:val="18"/>
                <w:szCs w:val="18"/>
                <w:lang w:val="es-BO"/>
              </w:rPr>
            </w:pPr>
          </w:p>
        </w:tc>
        <w:tc>
          <w:tcPr>
            <w:tcW w:w="256" w:type="dxa"/>
          </w:tcPr>
          <w:p w14:paraId="3E7FF2E8" w14:textId="77777777" w:rsidR="00B22884" w:rsidRPr="002E04EF" w:rsidRDefault="00B22884" w:rsidP="004F1BAB">
            <w:pPr>
              <w:rPr>
                <w:rFonts w:ascii="Arial" w:hAnsi="Arial" w:cs="Arial"/>
                <w:sz w:val="18"/>
                <w:szCs w:val="18"/>
                <w:lang w:val="es-BO"/>
              </w:rPr>
            </w:pPr>
          </w:p>
        </w:tc>
        <w:tc>
          <w:tcPr>
            <w:tcW w:w="255" w:type="dxa"/>
          </w:tcPr>
          <w:p w14:paraId="4D9673BD" w14:textId="77777777" w:rsidR="00B22884" w:rsidRPr="002E04EF" w:rsidRDefault="00B22884" w:rsidP="004F1BAB">
            <w:pPr>
              <w:rPr>
                <w:rFonts w:ascii="Arial" w:hAnsi="Arial" w:cs="Arial"/>
                <w:sz w:val="18"/>
                <w:szCs w:val="18"/>
                <w:lang w:val="es-BO"/>
              </w:rPr>
            </w:pPr>
          </w:p>
        </w:tc>
        <w:tc>
          <w:tcPr>
            <w:tcW w:w="255" w:type="dxa"/>
          </w:tcPr>
          <w:p w14:paraId="1FE3021D" w14:textId="77777777" w:rsidR="00B22884" w:rsidRPr="002E04EF" w:rsidRDefault="00B22884" w:rsidP="004F1BAB">
            <w:pPr>
              <w:rPr>
                <w:rFonts w:ascii="Arial" w:hAnsi="Arial" w:cs="Arial"/>
                <w:sz w:val="18"/>
                <w:szCs w:val="18"/>
                <w:lang w:val="es-BO"/>
              </w:rPr>
            </w:pPr>
          </w:p>
        </w:tc>
        <w:tc>
          <w:tcPr>
            <w:tcW w:w="255" w:type="dxa"/>
          </w:tcPr>
          <w:p w14:paraId="62D4CDF4" w14:textId="77777777" w:rsidR="00B22884" w:rsidRPr="002E04EF" w:rsidRDefault="00B22884" w:rsidP="004F1BAB">
            <w:pPr>
              <w:rPr>
                <w:rFonts w:ascii="Arial" w:hAnsi="Arial" w:cs="Arial"/>
                <w:sz w:val="18"/>
                <w:szCs w:val="18"/>
                <w:lang w:val="es-BO"/>
              </w:rPr>
            </w:pPr>
          </w:p>
        </w:tc>
        <w:tc>
          <w:tcPr>
            <w:tcW w:w="255" w:type="dxa"/>
          </w:tcPr>
          <w:p w14:paraId="18EDE50E" w14:textId="77777777" w:rsidR="00B22884" w:rsidRPr="002E04EF" w:rsidRDefault="00B22884" w:rsidP="004F1BAB">
            <w:pPr>
              <w:rPr>
                <w:rFonts w:ascii="Arial" w:hAnsi="Arial" w:cs="Arial"/>
                <w:sz w:val="18"/>
                <w:szCs w:val="18"/>
                <w:lang w:val="es-BO"/>
              </w:rPr>
            </w:pPr>
          </w:p>
        </w:tc>
        <w:tc>
          <w:tcPr>
            <w:tcW w:w="255" w:type="dxa"/>
          </w:tcPr>
          <w:p w14:paraId="797914A3" w14:textId="77777777" w:rsidR="00B22884" w:rsidRPr="002E04EF" w:rsidRDefault="00B22884" w:rsidP="004F1BAB">
            <w:pPr>
              <w:rPr>
                <w:rFonts w:ascii="Arial" w:hAnsi="Arial" w:cs="Arial"/>
                <w:sz w:val="18"/>
                <w:szCs w:val="18"/>
                <w:lang w:val="es-BO"/>
              </w:rPr>
            </w:pPr>
          </w:p>
        </w:tc>
        <w:tc>
          <w:tcPr>
            <w:tcW w:w="255" w:type="dxa"/>
          </w:tcPr>
          <w:p w14:paraId="3519A727" w14:textId="77777777" w:rsidR="00B22884" w:rsidRPr="002E04EF" w:rsidRDefault="00B22884" w:rsidP="004F1BAB">
            <w:pPr>
              <w:rPr>
                <w:rFonts w:ascii="Arial" w:hAnsi="Arial" w:cs="Arial"/>
                <w:sz w:val="18"/>
                <w:szCs w:val="18"/>
                <w:lang w:val="es-BO"/>
              </w:rPr>
            </w:pPr>
          </w:p>
        </w:tc>
        <w:tc>
          <w:tcPr>
            <w:tcW w:w="255" w:type="dxa"/>
            <w:tcBorders>
              <w:right w:val="single" w:sz="12" w:space="0" w:color="244061" w:themeColor="accent1" w:themeShade="80"/>
            </w:tcBorders>
          </w:tcPr>
          <w:p w14:paraId="342E5969" w14:textId="77777777" w:rsidR="00B22884" w:rsidRPr="002E04EF" w:rsidRDefault="00B22884" w:rsidP="004F1BAB">
            <w:pPr>
              <w:rPr>
                <w:rFonts w:ascii="Arial" w:hAnsi="Arial" w:cs="Arial"/>
                <w:sz w:val="18"/>
                <w:szCs w:val="18"/>
                <w:lang w:val="es-BO"/>
              </w:rPr>
            </w:pPr>
          </w:p>
        </w:tc>
      </w:tr>
      <w:tr w:rsidR="00B22884" w:rsidRPr="002E04EF" w14:paraId="7A6F6B3C" w14:textId="77777777" w:rsidTr="0003565A">
        <w:trPr>
          <w:jc w:val="center"/>
        </w:trPr>
        <w:tc>
          <w:tcPr>
            <w:tcW w:w="1951" w:type="dxa"/>
            <w:vMerge/>
            <w:tcBorders>
              <w:left w:val="single" w:sz="12" w:space="0" w:color="244061" w:themeColor="accent1" w:themeShade="80"/>
              <w:right w:val="single" w:sz="4" w:space="0" w:color="auto"/>
            </w:tcBorders>
            <w:vAlign w:val="center"/>
          </w:tcPr>
          <w:p w14:paraId="4A3032B1" w14:textId="77777777" w:rsidR="00B22884" w:rsidRPr="002E04EF" w:rsidRDefault="00B22884" w:rsidP="004F1BAB">
            <w:pPr>
              <w:jc w:val="right"/>
              <w:rPr>
                <w:rFonts w:ascii="Arial" w:hAnsi="Arial" w:cs="Arial"/>
                <w:sz w:val="18"/>
                <w:szCs w:val="18"/>
                <w:lang w:val="es-BO"/>
              </w:rPr>
            </w:pPr>
          </w:p>
        </w:tc>
        <w:tc>
          <w:tcPr>
            <w:tcW w:w="4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1592FB" w14:textId="77777777" w:rsidR="00B22884" w:rsidRPr="002E04EF" w:rsidRDefault="00B22884" w:rsidP="004F1BAB">
            <w:pPr>
              <w:rPr>
                <w:rFonts w:ascii="Arial" w:hAnsi="Arial" w:cs="Arial"/>
                <w:sz w:val="18"/>
                <w:szCs w:val="18"/>
                <w:lang w:val="es-BO"/>
              </w:rPr>
            </w:pPr>
          </w:p>
        </w:tc>
        <w:tc>
          <w:tcPr>
            <w:tcW w:w="2791" w:type="dxa"/>
            <w:gridSpan w:val="8"/>
            <w:tcBorders>
              <w:left w:val="single" w:sz="4" w:space="0" w:color="auto"/>
              <w:right w:val="single" w:sz="4" w:space="0" w:color="auto"/>
            </w:tcBorders>
          </w:tcPr>
          <w:p w14:paraId="74B4897D"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Presupuesto Fijo</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0B663D" w14:textId="77777777" w:rsidR="00B22884" w:rsidRPr="002E04EF" w:rsidRDefault="00B22884" w:rsidP="004F1BAB">
            <w:pPr>
              <w:rPr>
                <w:rFonts w:ascii="Arial" w:hAnsi="Arial" w:cs="Arial"/>
                <w:sz w:val="18"/>
                <w:szCs w:val="18"/>
                <w:lang w:val="es-BO"/>
              </w:rPr>
            </w:pPr>
          </w:p>
        </w:tc>
        <w:tc>
          <w:tcPr>
            <w:tcW w:w="2301" w:type="dxa"/>
            <w:gridSpan w:val="9"/>
            <w:tcBorders>
              <w:left w:val="single" w:sz="4" w:space="0" w:color="auto"/>
            </w:tcBorders>
          </w:tcPr>
          <w:p w14:paraId="495E064E"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Menor Costo</w:t>
            </w:r>
          </w:p>
        </w:tc>
        <w:tc>
          <w:tcPr>
            <w:tcW w:w="256" w:type="dxa"/>
          </w:tcPr>
          <w:p w14:paraId="3724B780" w14:textId="77777777" w:rsidR="00B22884" w:rsidRPr="002E04EF" w:rsidRDefault="00B22884" w:rsidP="004F1BAB">
            <w:pPr>
              <w:rPr>
                <w:rFonts w:ascii="Arial" w:hAnsi="Arial" w:cs="Arial"/>
                <w:sz w:val="18"/>
                <w:szCs w:val="18"/>
                <w:lang w:val="es-BO"/>
              </w:rPr>
            </w:pPr>
          </w:p>
        </w:tc>
        <w:tc>
          <w:tcPr>
            <w:tcW w:w="256" w:type="dxa"/>
          </w:tcPr>
          <w:p w14:paraId="16A08930" w14:textId="77777777" w:rsidR="00B22884" w:rsidRPr="002E04EF" w:rsidRDefault="00B22884" w:rsidP="004F1BAB">
            <w:pPr>
              <w:rPr>
                <w:rFonts w:ascii="Arial" w:hAnsi="Arial" w:cs="Arial"/>
                <w:sz w:val="18"/>
                <w:szCs w:val="18"/>
                <w:lang w:val="es-BO"/>
              </w:rPr>
            </w:pPr>
          </w:p>
        </w:tc>
        <w:tc>
          <w:tcPr>
            <w:tcW w:w="256" w:type="dxa"/>
          </w:tcPr>
          <w:p w14:paraId="27BBA831" w14:textId="77777777" w:rsidR="00B22884" w:rsidRPr="002E04EF" w:rsidRDefault="00B22884" w:rsidP="004F1BAB">
            <w:pPr>
              <w:rPr>
                <w:rFonts w:ascii="Arial" w:hAnsi="Arial" w:cs="Arial"/>
                <w:sz w:val="18"/>
                <w:szCs w:val="18"/>
                <w:lang w:val="es-BO"/>
              </w:rPr>
            </w:pPr>
          </w:p>
        </w:tc>
        <w:tc>
          <w:tcPr>
            <w:tcW w:w="255" w:type="dxa"/>
          </w:tcPr>
          <w:p w14:paraId="65302AA7" w14:textId="77777777" w:rsidR="00B22884" w:rsidRPr="002E04EF" w:rsidRDefault="00B22884" w:rsidP="004F1BAB">
            <w:pPr>
              <w:rPr>
                <w:rFonts w:ascii="Arial" w:hAnsi="Arial" w:cs="Arial"/>
                <w:sz w:val="18"/>
                <w:szCs w:val="18"/>
                <w:lang w:val="es-BO"/>
              </w:rPr>
            </w:pPr>
          </w:p>
        </w:tc>
        <w:tc>
          <w:tcPr>
            <w:tcW w:w="255" w:type="dxa"/>
          </w:tcPr>
          <w:p w14:paraId="03E1341E" w14:textId="77777777" w:rsidR="00B22884" w:rsidRPr="002E04EF" w:rsidRDefault="00B22884" w:rsidP="004F1BAB">
            <w:pPr>
              <w:rPr>
                <w:rFonts w:ascii="Arial" w:hAnsi="Arial" w:cs="Arial"/>
                <w:sz w:val="18"/>
                <w:szCs w:val="18"/>
                <w:lang w:val="es-BO"/>
              </w:rPr>
            </w:pPr>
          </w:p>
        </w:tc>
        <w:tc>
          <w:tcPr>
            <w:tcW w:w="255" w:type="dxa"/>
          </w:tcPr>
          <w:p w14:paraId="71992881" w14:textId="77777777" w:rsidR="00B22884" w:rsidRPr="002E04EF" w:rsidRDefault="00B22884" w:rsidP="004F1BAB">
            <w:pPr>
              <w:rPr>
                <w:rFonts w:ascii="Arial" w:hAnsi="Arial" w:cs="Arial"/>
                <w:sz w:val="18"/>
                <w:szCs w:val="18"/>
                <w:lang w:val="es-BO"/>
              </w:rPr>
            </w:pPr>
          </w:p>
        </w:tc>
        <w:tc>
          <w:tcPr>
            <w:tcW w:w="255" w:type="dxa"/>
          </w:tcPr>
          <w:p w14:paraId="1BB3D341" w14:textId="77777777" w:rsidR="00B22884" w:rsidRPr="002E04EF" w:rsidRDefault="00B22884" w:rsidP="004F1BAB">
            <w:pPr>
              <w:rPr>
                <w:rFonts w:ascii="Arial" w:hAnsi="Arial" w:cs="Arial"/>
                <w:sz w:val="18"/>
                <w:szCs w:val="18"/>
                <w:lang w:val="es-BO"/>
              </w:rPr>
            </w:pPr>
          </w:p>
        </w:tc>
        <w:tc>
          <w:tcPr>
            <w:tcW w:w="255" w:type="dxa"/>
          </w:tcPr>
          <w:p w14:paraId="5CBC17CA" w14:textId="77777777" w:rsidR="00B22884" w:rsidRPr="002E04EF" w:rsidRDefault="00B22884" w:rsidP="004F1BAB">
            <w:pPr>
              <w:rPr>
                <w:rFonts w:ascii="Arial" w:hAnsi="Arial" w:cs="Arial"/>
                <w:sz w:val="18"/>
                <w:szCs w:val="18"/>
                <w:lang w:val="es-BO"/>
              </w:rPr>
            </w:pPr>
          </w:p>
        </w:tc>
        <w:tc>
          <w:tcPr>
            <w:tcW w:w="255" w:type="dxa"/>
          </w:tcPr>
          <w:p w14:paraId="36E97C8C" w14:textId="77777777" w:rsidR="00B22884" w:rsidRPr="002E04EF" w:rsidRDefault="00B22884" w:rsidP="004F1BAB">
            <w:pPr>
              <w:rPr>
                <w:rFonts w:ascii="Arial" w:hAnsi="Arial" w:cs="Arial"/>
                <w:sz w:val="18"/>
                <w:szCs w:val="18"/>
                <w:lang w:val="es-BO"/>
              </w:rPr>
            </w:pPr>
          </w:p>
        </w:tc>
        <w:tc>
          <w:tcPr>
            <w:tcW w:w="255" w:type="dxa"/>
            <w:tcBorders>
              <w:right w:val="single" w:sz="12" w:space="0" w:color="244061" w:themeColor="accent1" w:themeShade="80"/>
            </w:tcBorders>
          </w:tcPr>
          <w:p w14:paraId="365BCA5F" w14:textId="77777777" w:rsidR="00B22884" w:rsidRPr="002E04EF" w:rsidRDefault="00B22884" w:rsidP="004F1BAB">
            <w:pPr>
              <w:rPr>
                <w:rFonts w:ascii="Arial" w:hAnsi="Arial" w:cs="Arial"/>
                <w:sz w:val="18"/>
                <w:szCs w:val="18"/>
                <w:lang w:val="es-BO"/>
              </w:rPr>
            </w:pPr>
          </w:p>
        </w:tc>
      </w:tr>
      <w:tr w:rsidR="00B22884" w:rsidRPr="002E04EF" w14:paraId="6757F0CF" w14:textId="77777777" w:rsidTr="0003565A">
        <w:trPr>
          <w:jc w:val="center"/>
        </w:trPr>
        <w:tc>
          <w:tcPr>
            <w:tcW w:w="1951" w:type="dxa"/>
            <w:tcBorders>
              <w:left w:val="single" w:sz="12" w:space="0" w:color="244061" w:themeColor="accent1" w:themeShade="80"/>
            </w:tcBorders>
            <w:vAlign w:val="center"/>
          </w:tcPr>
          <w:p w14:paraId="1F71DD00" w14:textId="77777777" w:rsidR="00B22884" w:rsidRPr="002E04EF" w:rsidRDefault="00B22884" w:rsidP="004F1BAB">
            <w:pPr>
              <w:jc w:val="right"/>
              <w:rPr>
                <w:rFonts w:ascii="Arial" w:hAnsi="Arial" w:cs="Arial"/>
                <w:sz w:val="18"/>
                <w:szCs w:val="18"/>
                <w:lang w:val="es-BO"/>
              </w:rPr>
            </w:pPr>
          </w:p>
        </w:tc>
        <w:tc>
          <w:tcPr>
            <w:tcW w:w="444" w:type="dxa"/>
            <w:tcBorders>
              <w:bottom w:val="single" w:sz="4" w:space="0" w:color="auto"/>
            </w:tcBorders>
            <w:shd w:val="clear" w:color="auto" w:fill="auto"/>
          </w:tcPr>
          <w:p w14:paraId="6E381ABF" w14:textId="77777777" w:rsidR="00B22884" w:rsidRPr="002E04EF" w:rsidRDefault="00B22884" w:rsidP="004F1BAB">
            <w:pPr>
              <w:rPr>
                <w:rFonts w:ascii="Arial" w:hAnsi="Arial" w:cs="Arial"/>
                <w:sz w:val="18"/>
                <w:szCs w:val="18"/>
                <w:lang w:val="es-BO"/>
              </w:rPr>
            </w:pPr>
          </w:p>
        </w:tc>
        <w:tc>
          <w:tcPr>
            <w:tcW w:w="988" w:type="dxa"/>
            <w:tcBorders>
              <w:bottom w:val="single" w:sz="4" w:space="0" w:color="auto"/>
            </w:tcBorders>
            <w:shd w:val="clear" w:color="auto" w:fill="auto"/>
          </w:tcPr>
          <w:p w14:paraId="7966F1BE" w14:textId="77777777" w:rsidR="00B22884" w:rsidRPr="002E04EF" w:rsidRDefault="00B22884" w:rsidP="004F1BAB">
            <w:pPr>
              <w:rPr>
                <w:rFonts w:ascii="Arial" w:hAnsi="Arial" w:cs="Arial"/>
                <w:sz w:val="18"/>
                <w:szCs w:val="18"/>
                <w:lang w:val="es-BO"/>
              </w:rPr>
            </w:pPr>
          </w:p>
        </w:tc>
        <w:tc>
          <w:tcPr>
            <w:tcW w:w="261" w:type="dxa"/>
            <w:tcBorders>
              <w:bottom w:val="single" w:sz="4" w:space="0" w:color="auto"/>
            </w:tcBorders>
            <w:shd w:val="clear" w:color="auto" w:fill="auto"/>
          </w:tcPr>
          <w:p w14:paraId="7D54F6A3" w14:textId="77777777" w:rsidR="00B22884" w:rsidRPr="002E04EF" w:rsidRDefault="00B22884" w:rsidP="004F1BAB">
            <w:pPr>
              <w:rPr>
                <w:rFonts w:ascii="Arial" w:hAnsi="Arial" w:cs="Arial"/>
                <w:sz w:val="18"/>
                <w:szCs w:val="18"/>
                <w:lang w:val="es-BO"/>
              </w:rPr>
            </w:pPr>
          </w:p>
        </w:tc>
        <w:tc>
          <w:tcPr>
            <w:tcW w:w="254" w:type="dxa"/>
            <w:tcBorders>
              <w:bottom w:val="single" w:sz="4" w:space="0" w:color="auto"/>
            </w:tcBorders>
            <w:shd w:val="clear" w:color="auto" w:fill="auto"/>
          </w:tcPr>
          <w:p w14:paraId="3F86CBB8" w14:textId="77777777" w:rsidR="00B22884" w:rsidRPr="002E04EF" w:rsidRDefault="00B22884" w:rsidP="004F1BAB">
            <w:pPr>
              <w:rPr>
                <w:rFonts w:ascii="Arial" w:hAnsi="Arial" w:cs="Arial"/>
                <w:sz w:val="18"/>
                <w:szCs w:val="18"/>
                <w:lang w:val="es-BO"/>
              </w:rPr>
            </w:pPr>
          </w:p>
        </w:tc>
        <w:tc>
          <w:tcPr>
            <w:tcW w:w="257" w:type="dxa"/>
            <w:tcBorders>
              <w:bottom w:val="single" w:sz="4" w:space="0" w:color="auto"/>
            </w:tcBorders>
            <w:shd w:val="clear" w:color="auto" w:fill="auto"/>
          </w:tcPr>
          <w:p w14:paraId="3142191A" w14:textId="77777777" w:rsidR="00B22884" w:rsidRPr="002E04EF" w:rsidRDefault="00B22884" w:rsidP="004F1BAB">
            <w:pPr>
              <w:rPr>
                <w:rFonts w:ascii="Arial" w:hAnsi="Arial" w:cs="Arial"/>
                <w:sz w:val="18"/>
                <w:szCs w:val="18"/>
                <w:lang w:val="es-BO"/>
              </w:rPr>
            </w:pPr>
          </w:p>
        </w:tc>
        <w:tc>
          <w:tcPr>
            <w:tcW w:w="257" w:type="dxa"/>
            <w:tcBorders>
              <w:bottom w:val="single" w:sz="4" w:space="0" w:color="auto"/>
            </w:tcBorders>
            <w:shd w:val="clear" w:color="auto" w:fill="auto"/>
          </w:tcPr>
          <w:p w14:paraId="4FC9CA51" w14:textId="77777777" w:rsidR="00B22884" w:rsidRPr="002E04EF" w:rsidRDefault="00B22884" w:rsidP="004F1BAB">
            <w:pPr>
              <w:rPr>
                <w:rFonts w:ascii="Arial" w:hAnsi="Arial" w:cs="Arial"/>
                <w:sz w:val="18"/>
                <w:szCs w:val="18"/>
                <w:lang w:val="es-BO"/>
              </w:rPr>
            </w:pPr>
          </w:p>
        </w:tc>
        <w:tc>
          <w:tcPr>
            <w:tcW w:w="260" w:type="dxa"/>
            <w:shd w:val="clear" w:color="auto" w:fill="auto"/>
          </w:tcPr>
          <w:p w14:paraId="0B637765" w14:textId="77777777" w:rsidR="00B22884" w:rsidRPr="002E04EF" w:rsidRDefault="00B22884" w:rsidP="004F1BAB">
            <w:pPr>
              <w:rPr>
                <w:rFonts w:ascii="Arial" w:hAnsi="Arial" w:cs="Arial"/>
                <w:sz w:val="18"/>
                <w:szCs w:val="18"/>
                <w:lang w:val="es-BO"/>
              </w:rPr>
            </w:pPr>
          </w:p>
        </w:tc>
        <w:tc>
          <w:tcPr>
            <w:tcW w:w="257" w:type="dxa"/>
            <w:shd w:val="clear" w:color="auto" w:fill="auto"/>
          </w:tcPr>
          <w:p w14:paraId="01E81BBC" w14:textId="77777777" w:rsidR="00B22884" w:rsidRPr="002E04EF" w:rsidRDefault="00B22884" w:rsidP="004F1BAB">
            <w:pPr>
              <w:rPr>
                <w:rFonts w:ascii="Arial" w:hAnsi="Arial" w:cs="Arial"/>
                <w:sz w:val="18"/>
                <w:szCs w:val="18"/>
                <w:lang w:val="es-BO"/>
              </w:rPr>
            </w:pPr>
          </w:p>
        </w:tc>
        <w:tc>
          <w:tcPr>
            <w:tcW w:w="257" w:type="dxa"/>
            <w:shd w:val="clear" w:color="auto" w:fill="auto"/>
          </w:tcPr>
          <w:p w14:paraId="407CBE0F" w14:textId="77777777" w:rsidR="00B22884" w:rsidRPr="002E04EF" w:rsidRDefault="00B22884" w:rsidP="004F1BAB">
            <w:pPr>
              <w:rPr>
                <w:rFonts w:ascii="Arial" w:hAnsi="Arial" w:cs="Arial"/>
                <w:sz w:val="18"/>
                <w:szCs w:val="18"/>
                <w:lang w:val="es-BO"/>
              </w:rPr>
            </w:pPr>
          </w:p>
        </w:tc>
        <w:tc>
          <w:tcPr>
            <w:tcW w:w="306" w:type="dxa"/>
            <w:shd w:val="clear" w:color="auto" w:fill="auto"/>
          </w:tcPr>
          <w:p w14:paraId="0C94193A" w14:textId="77777777" w:rsidR="00B22884" w:rsidRPr="002E04EF" w:rsidRDefault="00B22884" w:rsidP="004F1BAB">
            <w:pPr>
              <w:rPr>
                <w:rFonts w:ascii="Arial" w:hAnsi="Arial" w:cs="Arial"/>
                <w:sz w:val="18"/>
                <w:szCs w:val="18"/>
                <w:lang w:val="es-BO"/>
              </w:rPr>
            </w:pPr>
          </w:p>
        </w:tc>
        <w:tc>
          <w:tcPr>
            <w:tcW w:w="255" w:type="dxa"/>
            <w:shd w:val="clear" w:color="auto" w:fill="auto"/>
          </w:tcPr>
          <w:p w14:paraId="28986D09"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A9BB720" w14:textId="77777777" w:rsidR="00B22884" w:rsidRPr="002E04EF" w:rsidRDefault="00B22884" w:rsidP="004F1BAB">
            <w:pPr>
              <w:rPr>
                <w:rFonts w:ascii="Arial" w:hAnsi="Arial" w:cs="Arial"/>
                <w:sz w:val="18"/>
                <w:szCs w:val="18"/>
                <w:lang w:val="es-BO"/>
              </w:rPr>
            </w:pPr>
          </w:p>
        </w:tc>
        <w:tc>
          <w:tcPr>
            <w:tcW w:w="255" w:type="dxa"/>
            <w:shd w:val="clear" w:color="auto" w:fill="auto"/>
          </w:tcPr>
          <w:p w14:paraId="42CD440E" w14:textId="77777777" w:rsidR="00B22884" w:rsidRPr="002E04EF" w:rsidRDefault="00B22884" w:rsidP="004F1BAB">
            <w:pPr>
              <w:rPr>
                <w:rFonts w:ascii="Arial" w:hAnsi="Arial" w:cs="Arial"/>
                <w:sz w:val="18"/>
                <w:szCs w:val="18"/>
                <w:lang w:val="es-BO"/>
              </w:rPr>
            </w:pPr>
          </w:p>
        </w:tc>
        <w:tc>
          <w:tcPr>
            <w:tcW w:w="256" w:type="dxa"/>
            <w:shd w:val="clear" w:color="auto" w:fill="auto"/>
          </w:tcPr>
          <w:p w14:paraId="57B8A99F" w14:textId="77777777" w:rsidR="00B22884" w:rsidRPr="002E04EF" w:rsidRDefault="00B22884" w:rsidP="004F1BAB">
            <w:pPr>
              <w:rPr>
                <w:rFonts w:ascii="Arial" w:hAnsi="Arial" w:cs="Arial"/>
                <w:sz w:val="18"/>
                <w:szCs w:val="18"/>
                <w:lang w:val="es-BO"/>
              </w:rPr>
            </w:pPr>
          </w:p>
        </w:tc>
        <w:tc>
          <w:tcPr>
            <w:tcW w:w="256" w:type="dxa"/>
            <w:shd w:val="clear" w:color="auto" w:fill="auto"/>
          </w:tcPr>
          <w:p w14:paraId="62501F1D" w14:textId="77777777" w:rsidR="00B22884" w:rsidRPr="002E04EF" w:rsidRDefault="00B22884" w:rsidP="004F1BAB">
            <w:pPr>
              <w:rPr>
                <w:rFonts w:ascii="Arial" w:hAnsi="Arial" w:cs="Arial"/>
                <w:sz w:val="18"/>
                <w:szCs w:val="18"/>
                <w:lang w:val="es-BO"/>
              </w:rPr>
            </w:pPr>
          </w:p>
        </w:tc>
        <w:tc>
          <w:tcPr>
            <w:tcW w:w="256" w:type="dxa"/>
            <w:shd w:val="clear" w:color="auto" w:fill="auto"/>
          </w:tcPr>
          <w:p w14:paraId="36C67A05"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743ED87" w14:textId="77777777" w:rsidR="00B22884" w:rsidRPr="002E04EF" w:rsidRDefault="00B22884" w:rsidP="004F1BAB">
            <w:pPr>
              <w:rPr>
                <w:rFonts w:ascii="Arial" w:hAnsi="Arial" w:cs="Arial"/>
                <w:sz w:val="18"/>
                <w:szCs w:val="18"/>
                <w:lang w:val="es-BO"/>
              </w:rPr>
            </w:pPr>
          </w:p>
        </w:tc>
        <w:tc>
          <w:tcPr>
            <w:tcW w:w="255" w:type="dxa"/>
            <w:shd w:val="clear" w:color="auto" w:fill="auto"/>
          </w:tcPr>
          <w:p w14:paraId="03FC3A79"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E5BF31E" w14:textId="77777777" w:rsidR="00B22884" w:rsidRPr="002E04EF" w:rsidRDefault="00B22884" w:rsidP="004F1BAB">
            <w:pPr>
              <w:rPr>
                <w:rFonts w:ascii="Arial" w:hAnsi="Arial" w:cs="Arial"/>
                <w:sz w:val="18"/>
                <w:szCs w:val="18"/>
                <w:lang w:val="es-BO"/>
              </w:rPr>
            </w:pPr>
          </w:p>
        </w:tc>
        <w:tc>
          <w:tcPr>
            <w:tcW w:w="256" w:type="dxa"/>
            <w:shd w:val="clear" w:color="auto" w:fill="auto"/>
          </w:tcPr>
          <w:p w14:paraId="288ACAD3" w14:textId="77777777" w:rsidR="00B22884" w:rsidRPr="002E04EF" w:rsidRDefault="00B22884" w:rsidP="004F1BAB">
            <w:pPr>
              <w:rPr>
                <w:rFonts w:ascii="Arial" w:hAnsi="Arial" w:cs="Arial"/>
                <w:sz w:val="18"/>
                <w:szCs w:val="18"/>
                <w:lang w:val="es-BO"/>
              </w:rPr>
            </w:pPr>
          </w:p>
        </w:tc>
        <w:tc>
          <w:tcPr>
            <w:tcW w:w="256" w:type="dxa"/>
            <w:shd w:val="clear" w:color="auto" w:fill="auto"/>
          </w:tcPr>
          <w:p w14:paraId="6F93BD1E" w14:textId="77777777" w:rsidR="00B22884" w:rsidRPr="002E04EF" w:rsidRDefault="00B22884" w:rsidP="004F1BAB">
            <w:pPr>
              <w:rPr>
                <w:rFonts w:ascii="Arial" w:hAnsi="Arial" w:cs="Arial"/>
                <w:sz w:val="18"/>
                <w:szCs w:val="18"/>
                <w:lang w:val="es-BO"/>
              </w:rPr>
            </w:pPr>
          </w:p>
        </w:tc>
        <w:tc>
          <w:tcPr>
            <w:tcW w:w="256" w:type="dxa"/>
            <w:shd w:val="clear" w:color="auto" w:fill="auto"/>
          </w:tcPr>
          <w:p w14:paraId="11CB1825" w14:textId="77777777" w:rsidR="00B22884" w:rsidRPr="002E04EF" w:rsidRDefault="00B22884" w:rsidP="004F1BAB">
            <w:pPr>
              <w:rPr>
                <w:rFonts w:ascii="Arial" w:hAnsi="Arial" w:cs="Arial"/>
                <w:sz w:val="18"/>
                <w:szCs w:val="18"/>
                <w:lang w:val="es-BO"/>
              </w:rPr>
            </w:pPr>
          </w:p>
        </w:tc>
        <w:tc>
          <w:tcPr>
            <w:tcW w:w="765" w:type="dxa"/>
            <w:gridSpan w:val="3"/>
            <w:shd w:val="clear" w:color="auto" w:fill="auto"/>
          </w:tcPr>
          <w:p w14:paraId="3769FAD0" w14:textId="77777777" w:rsidR="00B22884" w:rsidRPr="002E04EF" w:rsidRDefault="00B22884" w:rsidP="004F1BAB">
            <w:pPr>
              <w:jc w:val="right"/>
              <w:rPr>
                <w:rFonts w:ascii="Arial" w:hAnsi="Arial" w:cs="Arial"/>
                <w:sz w:val="18"/>
                <w:szCs w:val="18"/>
                <w:lang w:val="es-BO"/>
              </w:rPr>
            </w:pPr>
          </w:p>
        </w:tc>
        <w:tc>
          <w:tcPr>
            <w:tcW w:w="765" w:type="dxa"/>
            <w:gridSpan w:val="3"/>
            <w:shd w:val="clear" w:color="auto" w:fill="auto"/>
          </w:tcPr>
          <w:p w14:paraId="77C7E051" w14:textId="77777777" w:rsidR="00B22884" w:rsidRPr="002E04EF" w:rsidRDefault="00B22884" w:rsidP="004F1BAB">
            <w:pPr>
              <w:rPr>
                <w:rFonts w:ascii="Arial" w:hAnsi="Arial" w:cs="Arial"/>
                <w:sz w:val="18"/>
                <w:szCs w:val="18"/>
                <w:lang w:val="es-BO"/>
              </w:rPr>
            </w:pPr>
          </w:p>
        </w:tc>
        <w:tc>
          <w:tcPr>
            <w:tcW w:w="255" w:type="dxa"/>
            <w:tcBorders>
              <w:left w:val="nil"/>
              <w:right w:val="single" w:sz="12" w:space="0" w:color="244061" w:themeColor="accent1" w:themeShade="80"/>
            </w:tcBorders>
          </w:tcPr>
          <w:p w14:paraId="49F56CB3" w14:textId="77777777" w:rsidR="00B22884" w:rsidRPr="002E04EF" w:rsidRDefault="00B22884" w:rsidP="004F1BAB">
            <w:pPr>
              <w:rPr>
                <w:rFonts w:ascii="Arial" w:hAnsi="Arial" w:cs="Arial"/>
                <w:sz w:val="18"/>
                <w:szCs w:val="18"/>
                <w:lang w:val="es-BO"/>
              </w:rPr>
            </w:pPr>
          </w:p>
        </w:tc>
      </w:tr>
      <w:tr w:rsidR="00B22884" w:rsidRPr="002E04EF" w14:paraId="41D540AA" w14:textId="77777777" w:rsidTr="003017C1">
        <w:trPr>
          <w:jc w:val="center"/>
        </w:trPr>
        <w:tc>
          <w:tcPr>
            <w:tcW w:w="1951" w:type="dxa"/>
            <w:tcBorders>
              <w:left w:val="single" w:sz="12" w:space="0" w:color="244061" w:themeColor="accent1" w:themeShade="80"/>
              <w:right w:val="single" w:sz="4" w:space="0" w:color="auto"/>
            </w:tcBorders>
            <w:shd w:val="clear" w:color="auto" w:fill="auto"/>
            <w:vAlign w:val="center"/>
          </w:tcPr>
          <w:p w14:paraId="33BE109D"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Forma de Adjudicación</w:t>
            </w:r>
          </w:p>
        </w:tc>
        <w:tc>
          <w:tcPr>
            <w:tcW w:w="246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902197" w14:textId="77777777" w:rsidR="00B22884" w:rsidRPr="002E04EF" w:rsidRDefault="00B22884" w:rsidP="004F1BAB">
            <w:pPr>
              <w:rPr>
                <w:rFonts w:ascii="Arial" w:hAnsi="Arial" w:cs="Arial"/>
                <w:b/>
                <w:sz w:val="18"/>
                <w:szCs w:val="18"/>
                <w:lang w:val="es-BO"/>
              </w:rPr>
            </w:pPr>
            <w:r w:rsidRPr="002E04EF">
              <w:rPr>
                <w:rFonts w:ascii="Arial" w:hAnsi="Arial" w:cs="Arial"/>
                <w:b/>
                <w:sz w:val="18"/>
                <w:szCs w:val="18"/>
                <w:lang w:val="es-BO"/>
              </w:rPr>
              <w:t>Por el Total</w:t>
            </w:r>
          </w:p>
        </w:tc>
        <w:tc>
          <w:tcPr>
            <w:tcW w:w="260" w:type="dxa"/>
            <w:tcBorders>
              <w:left w:val="single" w:sz="4" w:space="0" w:color="auto"/>
            </w:tcBorders>
            <w:shd w:val="clear" w:color="auto" w:fill="auto"/>
          </w:tcPr>
          <w:p w14:paraId="3D656D6E" w14:textId="77777777" w:rsidR="00B22884" w:rsidRPr="002E04EF" w:rsidRDefault="00B22884" w:rsidP="004F1BAB">
            <w:pPr>
              <w:rPr>
                <w:rFonts w:ascii="Arial" w:hAnsi="Arial" w:cs="Arial"/>
                <w:sz w:val="18"/>
                <w:szCs w:val="18"/>
                <w:lang w:val="es-BO"/>
              </w:rPr>
            </w:pPr>
          </w:p>
        </w:tc>
        <w:tc>
          <w:tcPr>
            <w:tcW w:w="1331" w:type="dxa"/>
            <w:gridSpan w:val="5"/>
            <w:shd w:val="clear" w:color="auto" w:fill="auto"/>
          </w:tcPr>
          <w:p w14:paraId="7723EB0D" w14:textId="77777777" w:rsidR="00B22884" w:rsidRPr="002E04EF" w:rsidRDefault="00B22884" w:rsidP="004F1BAB">
            <w:pPr>
              <w:rPr>
                <w:rFonts w:ascii="Arial" w:hAnsi="Arial" w:cs="Arial"/>
                <w:sz w:val="18"/>
                <w:szCs w:val="18"/>
                <w:lang w:val="es-BO"/>
              </w:rPr>
            </w:pPr>
          </w:p>
        </w:tc>
        <w:tc>
          <w:tcPr>
            <w:tcW w:w="255" w:type="dxa"/>
            <w:shd w:val="clear" w:color="auto" w:fill="auto"/>
          </w:tcPr>
          <w:p w14:paraId="37FD469D" w14:textId="77777777" w:rsidR="00B22884" w:rsidRPr="002E04EF" w:rsidRDefault="00B22884" w:rsidP="004F1BAB">
            <w:pPr>
              <w:rPr>
                <w:rFonts w:ascii="Arial" w:hAnsi="Arial" w:cs="Arial"/>
                <w:sz w:val="18"/>
                <w:szCs w:val="18"/>
                <w:lang w:val="es-BO"/>
              </w:rPr>
            </w:pPr>
          </w:p>
        </w:tc>
        <w:tc>
          <w:tcPr>
            <w:tcW w:w="1535" w:type="dxa"/>
            <w:gridSpan w:val="6"/>
            <w:tcBorders>
              <w:left w:val="nil"/>
            </w:tcBorders>
            <w:shd w:val="clear" w:color="auto" w:fill="auto"/>
          </w:tcPr>
          <w:p w14:paraId="0A8AB64D" w14:textId="77777777" w:rsidR="00B22884" w:rsidRPr="002E04EF" w:rsidRDefault="00B22884" w:rsidP="004F1BAB">
            <w:pPr>
              <w:rPr>
                <w:rFonts w:ascii="Arial" w:hAnsi="Arial" w:cs="Arial"/>
                <w:sz w:val="18"/>
                <w:szCs w:val="18"/>
                <w:lang w:val="es-BO"/>
              </w:rPr>
            </w:pPr>
          </w:p>
        </w:tc>
        <w:tc>
          <w:tcPr>
            <w:tcW w:w="256" w:type="dxa"/>
            <w:tcBorders>
              <w:left w:val="nil"/>
            </w:tcBorders>
            <w:shd w:val="clear" w:color="auto" w:fill="auto"/>
          </w:tcPr>
          <w:p w14:paraId="06806378" w14:textId="77777777" w:rsidR="00B22884" w:rsidRPr="002E04EF" w:rsidRDefault="00B22884" w:rsidP="004F1BAB">
            <w:pPr>
              <w:rPr>
                <w:rFonts w:ascii="Arial" w:hAnsi="Arial" w:cs="Arial"/>
                <w:sz w:val="18"/>
                <w:szCs w:val="18"/>
                <w:lang w:val="es-BO"/>
              </w:rPr>
            </w:pPr>
          </w:p>
        </w:tc>
        <w:tc>
          <w:tcPr>
            <w:tcW w:w="256" w:type="dxa"/>
            <w:tcBorders>
              <w:left w:val="nil"/>
            </w:tcBorders>
            <w:shd w:val="clear" w:color="auto" w:fill="auto"/>
          </w:tcPr>
          <w:p w14:paraId="0674AE9D" w14:textId="77777777" w:rsidR="00B22884" w:rsidRPr="002E04EF" w:rsidRDefault="00B22884" w:rsidP="004F1BAB">
            <w:pPr>
              <w:rPr>
                <w:rFonts w:ascii="Arial" w:hAnsi="Arial" w:cs="Arial"/>
                <w:sz w:val="18"/>
                <w:szCs w:val="18"/>
                <w:lang w:val="es-BO"/>
              </w:rPr>
            </w:pPr>
          </w:p>
        </w:tc>
        <w:tc>
          <w:tcPr>
            <w:tcW w:w="256" w:type="dxa"/>
            <w:tcBorders>
              <w:left w:val="nil"/>
            </w:tcBorders>
            <w:shd w:val="clear" w:color="auto" w:fill="auto"/>
          </w:tcPr>
          <w:p w14:paraId="455B8378" w14:textId="77777777" w:rsidR="00B22884" w:rsidRPr="002E04EF" w:rsidRDefault="00B22884" w:rsidP="004F1BAB">
            <w:pPr>
              <w:rPr>
                <w:rFonts w:ascii="Arial" w:hAnsi="Arial" w:cs="Arial"/>
                <w:sz w:val="18"/>
                <w:szCs w:val="18"/>
                <w:lang w:val="es-BO"/>
              </w:rPr>
            </w:pPr>
          </w:p>
        </w:tc>
        <w:tc>
          <w:tcPr>
            <w:tcW w:w="255" w:type="dxa"/>
          </w:tcPr>
          <w:p w14:paraId="62CF628A" w14:textId="77777777" w:rsidR="00B22884" w:rsidRPr="002E04EF" w:rsidRDefault="00B22884" w:rsidP="004F1BAB">
            <w:pPr>
              <w:rPr>
                <w:rFonts w:ascii="Arial" w:hAnsi="Arial" w:cs="Arial"/>
                <w:sz w:val="18"/>
                <w:szCs w:val="18"/>
                <w:lang w:val="es-BO"/>
              </w:rPr>
            </w:pPr>
          </w:p>
        </w:tc>
        <w:tc>
          <w:tcPr>
            <w:tcW w:w="255" w:type="dxa"/>
            <w:tcBorders>
              <w:left w:val="nil"/>
            </w:tcBorders>
          </w:tcPr>
          <w:p w14:paraId="49044111" w14:textId="77777777" w:rsidR="00B22884" w:rsidRPr="002E04EF" w:rsidRDefault="00B22884" w:rsidP="004F1BAB">
            <w:pPr>
              <w:rPr>
                <w:rFonts w:ascii="Arial" w:hAnsi="Arial" w:cs="Arial"/>
                <w:sz w:val="18"/>
                <w:szCs w:val="18"/>
                <w:lang w:val="es-BO"/>
              </w:rPr>
            </w:pPr>
          </w:p>
        </w:tc>
        <w:tc>
          <w:tcPr>
            <w:tcW w:w="255" w:type="dxa"/>
          </w:tcPr>
          <w:p w14:paraId="43410975" w14:textId="77777777" w:rsidR="00B22884" w:rsidRPr="002E04EF" w:rsidRDefault="00B22884" w:rsidP="004F1BAB">
            <w:pPr>
              <w:rPr>
                <w:rFonts w:ascii="Arial" w:hAnsi="Arial" w:cs="Arial"/>
                <w:sz w:val="18"/>
                <w:szCs w:val="18"/>
                <w:lang w:val="es-BO"/>
              </w:rPr>
            </w:pPr>
          </w:p>
        </w:tc>
        <w:tc>
          <w:tcPr>
            <w:tcW w:w="255" w:type="dxa"/>
          </w:tcPr>
          <w:p w14:paraId="3114B701" w14:textId="77777777" w:rsidR="00B22884" w:rsidRPr="002E04EF" w:rsidRDefault="00B22884" w:rsidP="004F1BAB">
            <w:pPr>
              <w:rPr>
                <w:rFonts w:ascii="Arial" w:hAnsi="Arial" w:cs="Arial"/>
                <w:sz w:val="18"/>
                <w:szCs w:val="18"/>
                <w:lang w:val="es-BO"/>
              </w:rPr>
            </w:pPr>
          </w:p>
        </w:tc>
        <w:tc>
          <w:tcPr>
            <w:tcW w:w="255" w:type="dxa"/>
          </w:tcPr>
          <w:p w14:paraId="02BD719E" w14:textId="77777777" w:rsidR="00B22884" w:rsidRPr="002E04EF" w:rsidRDefault="00B22884" w:rsidP="004F1BAB">
            <w:pPr>
              <w:rPr>
                <w:rFonts w:ascii="Arial" w:hAnsi="Arial" w:cs="Arial"/>
                <w:sz w:val="18"/>
                <w:szCs w:val="18"/>
                <w:lang w:val="es-BO"/>
              </w:rPr>
            </w:pPr>
          </w:p>
        </w:tc>
        <w:tc>
          <w:tcPr>
            <w:tcW w:w="255" w:type="dxa"/>
          </w:tcPr>
          <w:p w14:paraId="38BC5C1E" w14:textId="77777777" w:rsidR="00B22884" w:rsidRPr="002E04EF" w:rsidRDefault="00B22884" w:rsidP="004F1BAB">
            <w:pPr>
              <w:rPr>
                <w:rFonts w:ascii="Arial" w:hAnsi="Arial" w:cs="Arial"/>
                <w:sz w:val="18"/>
                <w:szCs w:val="18"/>
                <w:lang w:val="es-BO"/>
              </w:rPr>
            </w:pPr>
          </w:p>
        </w:tc>
        <w:tc>
          <w:tcPr>
            <w:tcW w:w="255" w:type="dxa"/>
            <w:tcBorders>
              <w:right w:val="single" w:sz="12" w:space="0" w:color="244061" w:themeColor="accent1" w:themeShade="80"/>
            </w:tcBorders>
          </w:tcPr>
          <w:p w14:paraId="2D26BAB3" w14:textId="77777777" w:rsidR="00B22884" w:rsidRPr="002E04EF" w:rsidRDefault="00B22884" w:rsidP="004F1BAB">
            <w:pPr>
              <w:rPr>
                <w:rFonts w:ascii="Arial" w:hAnsi="Arial" w:cs="Arial"/>
                <w:sz w:val="18"/>
                <w:szCs w:val="18"/>
                <w:lang w:val="es-BO"/>
              </w:rPr>
            </w:pPr>
          </w:p>
        </w:tc>
      </w:tr>
      <w:tr w:rsidR="00B22884" w:rsidRPr="002E04EF" w14:paraId="48CE29A2" w14:textId="77777777" w:rsidTr="0003565A">
        <w:trPr>
          <w:jc w:val="center"/>
        </w:trPr>
        <w:tc>
          <w:tcPr>
            <w:tcW w:w="1951" w:type="dxa"/>
            <w:tcBorders>
              <w:left w:val="single" w:sz="12" w:space="0" w:color="244061" w:themeColor="accent1" w:themeShade="80"/>
            </w:tcBorders>
            <w:vAlign w:val="center"/>
          </w:tcPr>
          <w:p w14:paraId="2D1E9938" w14:textId="77777777" w:rsidR="00B22884" w:rsidRPr="002E04EF" w:rsidRDefault="00B22884" w:rsidP="004F1BAB">
            <w:pPr>
              <w:jc w:val="right"/>
              <w:rPr>
                <w:rFonts w:ascii="Arial" w:hAnsi="Arial" w:cs="Arial"/>
                <w:sz w:val="18"/>
                <w:szCs w:val="18"/>
                <w:lang w:val="es-BO"/>
              </w:rPr>
            </w:pPr>
          </w:p>
        </w:tc>
        <w:tc>
          <w:tcPr>
            <w:tcW w:w="444" w:type="dxa"/>
            <w:shd w:val="clear" w:color="auto" w:fill="auto"/>
          </w:tcPr>
          <w:p w14:paraId="09E8BC8F" w14:textId="77777777" w:rsidR="00B22884" w:rsidRPr="002E04EF" w:rsidRDefault="00B22884" w:rsidP="004F1BAB">
            <w:pPr>
              <w:rPr>
                <w:rFonts w:ascii="Arial" w:hAnsi="Arial" w:cs="Arial"/>
                <w:sz w:val="18"/>
                <w:szCs w:val="18"/>
                <w:lang w:val="es-BO"/>
              </w:rPr>
            </w:pPr>
          </w:p>
        </w:tc>
        <w:tc>
          <w:tcPr>
            <w:tcW w:w="988" w:type="dxa"/>
            <w:shd w:val="clear" w:color="auto" w:fill="auto"/>
          </w:tcPr>
          <w:p w14:paraId="40966ACE" w14:textId="77777777" w:rsidR="00B22884" w:rsidRPr="002E04EF" w:rsidRDefault="00B22884" w:rsidP="004F1BAB">
            <w:pPr>
              <w:rPr>
                <w:rFonts w:ascii="Arial" w:hAnsi="Arial" w:cs="Arial"/>
                <w:sz w:val="18"/>
                <w:szCs w:val="18"/>
                <w:lang w:val="es-BO"/>
              </w:rPr>
            </w:pPr>
          </w:p>
        </w:tc>
        <w:tc>
          <w:tcPr>
            <w:tcW w:w="261" w:type="dxa"/>
            <w:shd w:val="clear" w:color="auto" w:fill="auto"/>
          </w:tcPr>
          <w:p w14:paraId="658C24CB" w14:textId="77777777" w:rsidR="00B22884" w:rsidRPr="002E04EF" w:rsidRDefault="00B22884" w:rsidP="004F1BAB">
            <w:pPr>
              <w:rPr>
                <w:rFonts w:ascii="Arial" w:hAnsi="Arial" w:cs="Arial"/>
                <w:sz w:val="18"/>
                <w:szCs w:val="18"/>
                <w:lang w:val="es-BO"/>
              </w:rPr>
            </w:pPr>
          </w:p>
        </w:tc>
        <w:tc>
          <w:tcPr>
            <w:tcW w:w="254" w:type="dxa"/>
            <w:shd w:val="clear" w:color="auto" w:fill="auto"/>
          </w:tcPr>
          <w:p w14:paraId="4C6C7648" w14:textId="77777777" w:rsidR="00B22884" w:rsidRPr="002E04EF" w:rsidRDefault="00B22884" w:rsidP="004F1BAB">
            <w:pPr>
              <w:rPr>
                <w:rFonts w:ascii="Arial" w:hAnsi="Arial" w:cs="Arial"/>
                <w:sz w:val="18"/>
                <w:szCs w:val="18"/>
                <w:lang w:val="es-BO"/>
              </w:rPr>
            </w:pPr>
          </w:p>
        </w:tc>
        <w:tc>
          <w:tcPr>
            <w:tcW w:w="257" w:type="dxa"/>
            <w:shd w:val="clear" w:color="auto" w:fill="auto"/>
          </w:tcPr>
          <w:p w14:paraId="78028FA1" w14:textId="77777777" w:rsidR="00B22884" w:rsidRPr="002E04EF" w:rsidRDefault="00B22884" w:rsidP="004F1BAB">
            <w:pPr>
              <w:rPr>
                <w:rFonts w:ascii="Arial" w:hAnsi="Arial" w:cs="Arial"/>
                <w:sz w:val="18"/>
                <w:szCs w:val="18"/>
                <w:lang w:val="es-BO"/>
              </w:rPr>
            </w:pPr>
          </w:p>
        </w:tc>
        <w:tc>
          <w:tcPr>
            <w:tcW w:w="257" w:type="dxa"/>
            <w:shd w:val="clear" w:color="auto" w:fill="auto"/>
          </w:tcPr>
          <w:p w14:paraId="154D0DC6" w14:textId="77777777" w:rsidR="00B22884" w:rsidRPr="002E04EF" w:rsidRDefault="00B22884" w:rsidP="004F1BAB">
            <w:pPr>
              <w:rPr>
                <w:rFonts w:ascii="Arial" w:hAnsi="Arial" w:cs="Arial"/>
                <w:sz w:val="18"/>
                <w:szCs w:val="18"/>
                <w:lang w:val="es-BO"/>
              </w:rPr>
            </w:pPr>
          </w:p>
        </w:tc>
        <w:tc>
          <w:tcPr>
            <w:tcW w:w="260" w:type="dxa"/>
            <w:shd w:val="clear" w:color="auto" w:fill="auto"/>
          </w:tcPr>
          <w:p w14:paraId="48162930" w14:textId="77777777" w:rsidR="00B22884" w:rsidRPr="002E04EF" w:rsidRDefault="00B22884" w:rsidP="004F1BAB">
            <w:pPr>
              <w:rPr>
                <w:rFonts w:ascii="Arial" w:hAnsi="Arial" w:cs="Arial"/>
                <w:sz w:val="18"/>
                <w:szCs w:val="18"/>
                <w:lang w:val="es-BO"/>
              </w:rPr>
            </w:pPr>
          </w:p>
        </w:tc>
        <w:tc>
          <w:tcPr>
            <w:tcW w:w="257" w:type="dxa"/>
            <w:shd w:val="clear" w:color="auto" w:fill="auto"/>
          </w:tcPr>
          <w:p w14:paraId="1537027D" w14:textId="77777777" w:rsidR="00B22884" w:rsidRPr="002E04EF" w:rsidRDefault="00B22884" w:rsidP="004F1BAB">
            <w:pPr>
              <w:rPr>
                <w:rFonts w:ascii="Arial" w:hAnsi="Arial" w:cs="Arial"/>
                <w:sz w:val="18"/>
                <w:szCs w:val="18"/>
                <w:lang w:val="es-BO"/>
              </w:rPr>
            </w:pPr>
          </w:p>
        </w:tc>
        <w:tc>
          <w:tcPr>
            <w:tcW w:w="257" w:type="dxa"/>
            <w:shd w:val="clear" w:color="auto" w:fill="auto"/>
          </w:tcPr>
          <w:p w14:paraId="7A672609" w14:textId="77777777" w:rsidR="00B22884" w:rsidRPr="002E04EF" w:rsidRDefault="00B22884" w:rsidP="004F1BAB">
            <w:pPr>
              <w:rPr>
                <w:rFonts w:ascii="Arial" w:hAnsi="Arial" w:cs="Arial"/>
                <w:sz w:val="18"/>
                <w:szCs w:val="18"/>
                <w:lang w:val="es-BO"/>
              </w:rPr>
            </w:pPr>
          </w:p>
        </w:tc>
        <w:tc>
          <w:tcPr>
            <w:tcW w:w="306" w:type="dxa"/>
            <w:shd w:val="clear" w:color="auto" w:fill="auto"/>
          </w:tcPr>
          <w:p w14:paraId="622B230D" w14:textId="77777777" w:rsidR="00B22884" w:rsidRPr="002E04EF" w:rsidRDefault="00B22884" w:rsidP="004F1BAB">
            <w:pPr>
              <w:rPr>
                <w:rFonts w:ascii="Arial" w:hAnsi="Arial" w:cs="Arial"/>
                <w:sz w:val="18"/>
                <w:szCs w:val="18"/>
                <w:lang w:val="es-BO"/>
              </w:rPr>
            </w:pPr>
          </w:p>
        </w:tc>
        <w:tc>
          <w:tcPr>
            <w:tcW w:w="255" w:type="dxa"/>
            <w:shd w:val="clear" w:color="auto" w:fill="auto"/>
          </w:tcPr>
          <w:p w14:paraId="2BEC8643" w14:textId="77777777" w:rsidR="00B22884" w:rsidRPr="002E04EF" w:rsidRDefault="00B22884" w:rsidP="004F1BAB">
            <w:pPr>
              <w:rPr>
                <w:rFonts w:ascii="Arial" w:hAnsi="Arial" w:cs="Arial"/>
                <w:sz w:val="18"/>
                <w:szCs w:val="18"/>
                <w:lang w:val="es-BO"/>
              </w:rPr>
            </w:pPr>
          </w:p>
        </w:tc>
        <w:tc>
          <w:tcPr>
            <w:tcW w:w="256" w:type="dxa"/>
            <w:shd w:val="clear" w:color="auto" w:fill="auto"/>
          </w:tcPr>
          <w:p w14:paraId="2BE77855" w14:textId="77777777" w:rsidR="00B22884" w:rsidRPr="002E04EF" w:rsidRDefault="00B22884" w:rsidP="004F1BAB">
            <w:pPr>
              <w:rPr>
                <w:rFonts w:ascii="Arial" w:hAnsi="Arial" w:cs="Arial"/>
                <w:sz w:val="18"/>
                <w:szCs w:val="18"/>
                <w:lang w:val="es-BO"/>
              </w:rPr>
            </w:pPr>
          </w:p>
        </w:tc>
        <w:tc>
          <w:tcPr>
            <w:tcW w:w="255" w:type="dxa"/>
            <w:shd w:val="clear" w:color="auto" w:fill="auto"/>
          </w:tcPr>
          <w:p w14:paraId="6A000CFF" w14:textId="77777777" w:rsidR="00B22884" w:rsidRPr="002E04EF" w:rsidRDefault="00B22884" w:rsidP="004F1BAB">
            <w:pPr>
              <w:rPr>
                <w:rFonts w:ascii="Arial" w:hAnsi="Arial" w:cs="Arial"/>
                <w:sz w:val="18"/>
                <w:szCs w:val="18"/>
                <w:lang w:val="es-BO"/>
              </w:rPr>
            </w:pPr>
          </w:p>
        </w:tc>
        <w:tc>
          <w:tcPr>
            <w:tcW w:w="256" w:type="dxa"/>
            <w:shd w:val="clear" w:color="auto" w:fill="auto"/>
          </w:tcPr>
          <w:p w14:paraId="1EFF94B7" w14:textId="77777777" w:rsidR="00B22884" w:rsidRPr="002E04EF" w:rsidRDefault="00B22884" w:rsidP="004F1BAB">
            <w:pPr>
              <w:rPr>
                <w:rFonts w:ascii="Arial" w:hAnsi="Arial" w:cs="Arial"/>
                <w:sz w:val="18"/>
                <w:szCs w:val="18"/>
                <w:lang w:val="es-BO"/>
              </w:rPr>
            </w:pPr>
          </w:p>
        </w:tc>
        <w:tc>
          <w:tcPr>
            <w:tcW w:w="256" w:type="dxa"/>
            <w:shd w:val="clear" w:color="auto" w:fill="auto"/>
          </w:tcPr>
          <w:p w14:paraId="4DF8F08B" w14:textId="77777777" w:rsidR="00B22884" w:rsidRPr="002E04EF" w:rsidRDefault="00B22884" w:rsidP="004F1BAB">
            <w:pPr>
              <w:rPr>
                <w:rFonts w:ascii="Arial" w:hAnsi="Arial" w:cs="Arial"/>
                <w:sz w:val="18"/>
                <w:szCs w:val="18"/>
                <w:lang w:val="es-BO"/>
              </w:rPr>
            </w:pPr>
          </w:p>
        </w:tc>
        <w:tc>
          <w:tcPr>
            <w:tcW w:w="256" w:type="dxa"/>
            <w:shd w:val="clear" w:color="auto" w:fill="auto"/>
          </w:tcPr>
          <w:p w14:paraId="6230E9F2" w14:textId="77777777" w:rsidR="00B22884" w:rsidRPr="002E04EF" w:rsidRDefault="00B22884" w:rsidP="004F1BAB">
            <w:pPr>
              <w:rPr>
                <w:rFonts w:ascii="Arial" w:hAnsi="Arial" w:cs="Arial"/>
                <w:sz w:val="18"/>
                <w:szCs w:val="18"/>
                <w:lang w:val="es-BO"/>
              </w:rPr>
            </w:pPr>
          </w:p>
        </w:tc>
        <w:tc>
          <w:tcPr>
            <w:tcW w:w="256" w:type="dxa"/>
            <w:shd w:val="clear" w:color="auto" w:fill="auto"/>
          </w:tcPr>
          <w:p w14:paraId="098BE6DF" w14:textId="77777777" w:rsidR="00B22884" w:rsidRPr="002E04EF" w:rsidRDefault="00B22884" w:rsidP="004F1BAB">
            <w:pPr>
              <w:rPr>
                <w:rFonts w:ascii="Arial" w:hAnsi="Arial" w:cs="Arial"/>
                <w:sz w:val="18"/>
                <w:szCs w:val="18"/>
                <w:lang w:val="es-BO"/>
              </w:rPr>
            </w:pPr>
          </w:p>
        </w:tc>
        <w:tc>
          <w:tcPr>
            <w:tcW w:w="255" w:type="dxa"/>
            <w:shd w:val="clear" w:color="auto" w:fill="auto"/>
          </w:tcPr>
          <w:p w14:paraId="5724B973" w14:textId="77777777" w:rsidR="00B22884" w:rsidRPr="002E04EF" w:rsidRDefault="00B22884" w:rsidP="004F1BAB">
            <w:pPr>
              <w:rPr>
                <w:rFonts w:ascii="Arial" w:hAnsi="Arial" w:cs="Arial"/>
                <w:sz w:val="18"/>
                <w:szCs w:val="18"/>
                <w:lang w:val="es-BO"/>
              </w:rPr>
            </w:pPr>
          </w:p>
        </w:tc>
        <w:tc>
          <w:tcPr>
            <w:tcW w:w="256" w:type="dxa"/>
            <w:shd w:val="clear" w:color="auto" w:fill="auto"/>
          </w:tcPr>
          <w:p w14:paraId="36EB52B6"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CD0D31A"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23F751E" w14:textId="77777777" w:rsidR="00B22884" w:rsidRPr="002E04EF" w:rsidRDefault="00B22884" w:rsidP="004F1BAB">
            <w:pPr>
              <w:rPr>
                <w:rFonts w:ascii="Arial" w:hAnsi="Arial" w:cs="Arial"/>
                <w:sz w:val="18"/>
                <w:szCs w:val="18"/>
                <w:lang w:val="es-BO"/>
              </w:rPr>
            </w:pPr>
          </w:p>
        </w:tc>
        <w:tc>
          <w:tcPr>
            <w:tcW w:w="256" w:type="dxa"/>
            <w:shd w:val="clear" w:color="auto" w:fill="auto"/>
          </w:tcPr>
          <w:p w14:paraId="077CF6AA" w14:textId="77777777" w:rsidR="00B22884" w:rsidRPr="002E04EF" w:rsidRDefault="00B22884" w:rsidP="004F1BAB">
            <w:pPr>
              <w:rPr>
                <w:rFonts w:ascii="Arial" w:hAnsi="Arial" w:cs="Arial"/>
                <w:sz w:val="18"/>
                <w:szCs w:val="18"/>
                <w:lang w:val="es-BO"/>
              </w:rPr>
            </w:pPr>
          </w:p>
        </w:tc>
        <w:tc>
          <w:tcPr>
            <w:tcW w:w="765" w:type="dxa"/>
            <w:gridSpan w:val="3"/>
            <w:shd w:val="clear" w:color="auto" w:fill="auto"/>
          </w:tcPr>
          <w:p w14:paraId="600F877C" w14:textId="77777777" w:rsidR="00B22884" w:rsidRPr="002E04EF" w:rsidRDefault="00B22884" w:rsidP="004F1BAB">
            <w:pPr>
              <w:jc w:val="right"/>
              <w:rPr>
                <w:rFonts w:ascii="Arial" w:hAnsi="Arial" w:cs="Arial"/>
                <w:sz w:val="18"/>
                <w:szCs w:val="18"/>
                <w:lang w:val="es-BO"/>
              </w:rPr>
            </w:pPr>
          </w:p>
        </w:tc>
        <w:tc>
          <w:tcPr>
            <w:tcW w:w="765" w:type="dxa"/>
            <w:gridSpan w:val="3"/>
            <w:shd w:val="clear" w:color="auto" w:fill="auto"/>
          </w:tcPr>
          <w:p w14:paraId="4ECD94EF" w14:textId="77777777" w:rsidR="00B22884" w:rsidRPr="002E04EF" w:rsidRDefault="00B22884" w:rsidP="004F1BAB">
            <w:pPr>
              <w:rPr>
                <w:rFonts w:ascii="Arial" w:hAnsi="Arial" w:cs="Arial"/>
                <w:sz w:val="18"/>
                <w:szCs w:val="18"/>
                <w:lang w:val="es-BO"/>
              </w:rPr>
            </w:pPr>
          </w:p>
        </w:tc>
        <w:tc>
          <w:tcPr>
            <w:tcW w:w="255" w:type="dxa"/>
            <w:tcBorders>
              <w:left w:val="nil"/>
              <w:right w:val="single" w:sz="12" w:space="0" w:color="244061" w:themeColor="accent1" w:themeShade="80"/>
            </w:tcBorders>
          </w:tcPr>
          <w:p w14:paraId="3FD77C73" w14:textId="77777777" w:rsidR="00B22884" w:rsidRPr="002E04EF" w:rsidRDefault="00B22884" w:rsidP="004F1BAB">
            <w:pPr>
              <w:rPr>
                <w:rFonts w:ascii="Arial" w:hAnsi="Arial" w:cs="Arial"/>
                <w:sz w:val="18"/>
                <w:szCs w:val="18"/>
                <w:lang w:val="es-BO"/>
              </w:rPr>
            </w:pPr>
          </w:p>
        </w:tc>
      </w:tr>
      <w:tr w:rsidR="00B22884" w:rsidRPr="002E04EF" w14:paraId="181E5740" w14:textId="77777777" w:rsidTr="003017C1">
        <w:trPr>
          <w:jc w:val="center"/>
        </w:trPr>
        <w:tc>
          <w:tcPr>
            <w:tcW w:w="1951" w:type="dxa"/>
            <w:vMerge w:val="restart"/>
            <w:tcBorders>
              <w:left w:val="single" w:sz="12" w:space="0" w:color="244061" w:themeColor="accent1" w:themeShade="80"/>
              <w:right w:val="single" w:sz="4" w:space="0" w:color="auto"/>
            </w:tcBorders>
            <w:vAlign w:val="center"/>
          </w:tcPr>
          <w:p w14:paraId="28200E3C"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Precio Referencial</w:t>
            </w:r>
          </w:p>
        </w:tc>
        <w:tc>
          <w:tcPr>
            <w:tcW w:w="8140"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CEDA3A" w14:textId="7EFA6BE0" w:rsidR="00B22884" w:rsidRPr="002E04EF" w:rsidRDefault="00B22884" w:rsidP="00AC3578">
            <w:pPr>
              <w:jc w:val="both"/>
              <w:rPr>
                <w:rFonts w:ascii="Arial" w:hAnsi="Arial" w:cs="Arial"/>
                <w:b/>
                <w:sz w:val="18"/>
                <w:szCs w:val="18"/>
                <w:lang w:val="es-BO"/>
              </w:rPr>
            </w:pPr>
            <w:r w:rsidRPr="002E04EF">
              <w:rPr>
                <w:rFonts w:ascii="Arial" w:hAnsi="Arial" w:cs="Arial"/>
                <w:b/>
                <w:sz w:val="18"/>
                <w:szCs w:val="18"/>
                <w:lang w:val="es-BO"/>
              </w:rPr>
              <w:t xml:space="preserve">Bs </w:t>
            </w:r>
            <w:r w:rsidR="00AC3578" w:rsidRPr="002E04EF">
              <w:rPr>
                <w:rFonts w:ascii="Arial" w:hAnsi="Arial" w:cs="Arial"/>
                <w:b/>
                <w:sz w:val="18"/>
                <w:szCs w:val="18"/>
                <w:lang w:val="es-BO"/>
              </w:rPr>
              <w:t>399.828,00</w:t>
            </w:r>
          </w:p>
        </w:tc>
        <w:tc>
          <w:tcPr>
            <w:tcW w:w="255" w:type="dxa"/>
            <w:tcBorders>
              <w:left w:val="single" w:sz="4" w:space="0" w:color="auto"/>
              <w:right w:val="single" w:sz="12" w:space="0" w:color="244061" w:themeColor="accent1" w:themeShade="80"/>
            </w:tcBorders>
          </w:tcPr>
          <w:p w14:paraId="4A96D962" w14:textId="77777777" w:rsidR="00B22884" w:rsidRPr="002E04EF" w:rsidRDefault="00B22884" w:rsidP="004F1BAB">
            <w:pPr>
              <w:rPr>
                <w:rFonts w:ascii="Arial" w:hAnsi="Arial" w:cs="Arial"/>
                <w:sz w:val="18"/>
                <w:szCs w:val="18"/>
                <w:lang w:val="es-BO"/>
              </w:rPr>
            </w:pPr>
          </w:p>
        </w:tc>
      </w:tr>
      <w:tr w:rsidR="00B22884" w:rsidRPr="002E04EF" w14:paraId="2B6E1C88" w14:textId="77777777" w:rsidTr="003017C1">
        <w:trPr>
          <w:jc w:val="center"/>
        </w:trPr>
        <w:tc>
          <w:tcPr>
            <w:tcW w:w="1951" w:type="dxa"/>
            <w:vMerge/>
            <w:tcBorders>
              <w:left w:val="single" w:sz="12" w:space="0" w:color="244061" w:themeColor="accent1" w:themeShade="80"/>
              <w:right w:val="single" w:sz="4" w:space="0" w:color="auto"/>
            </w:tcBorders>
            <w:vAlign w:val="center"/>
          </w:tcPr>
          <w:p w14:paraId="5F05F323" w14:textId="77777777" w:rsidR="00B22884" w:rsidRPr="002E04EF" w:rsidRDefault="00B22884" w:rsidP="004F1BAB">
            <w:pPr>
              <w:jc w:val="right"/>
              <w:rPr>
                <w:rFonts w:ascii="Arial" w:hAnsi="Arial" w:cs="Arial"/>
                <w:sz w:val="18"/>
                <w:szCs w:val="18"/>
                <w:lang w:val="es-BO"/>
              </w:rPr>
            </w:pPr>
          </w:p>
        </w:tc>
        <w:tc>
          <w:tcPr>
            <w:tcW w:w="8140" w:type="dxa"/>
            <w:gridSpan w:val="28"/>
            <w:vMerge/>
            <w:tcBorders>
              <w:left w:val="single" w:sz="4" w:space="0" w:color="auto"/>
              <w:bottom w:val="single" w:sz="4" w:space="0" w:color="auto"/>
              <w:right w:val="single" w:sz="4" w:space="0" w:color="auto"/>
            </w:tcBorders>
            <w:shd w:val="clear" w:color="auto" w:fill="DBE5F1" w:themeFill="accent1" w:themeFillTint="33"/>
          </w:tcPr>
          <w:p w14:paraId="024D6B19" w14:textId="77777777" w:rsidR="00B22884" w:rsidRPr="002E04EF" w:rsidRDefault="00B22884" w:rsidP="004F1BAB">
            <w:pPr>
              <w:rPr>
                <w:rFonts w:ascii="Arial" w:hAnsi="Arial" w:cs="Arial"/>
                <w:sz w:val="18"/>
                <w:szCs w:val="18"/>
                <w:lang w:val="es-BO"/>
              </w:rPr>
            </w:pPr>
          </w:p>
        </w:tc>
        <w:tc>
          <w:tcPr>
            <w:tcW w:w="255" w:type="dxa"/>
            <w:tcBorders>
              <w:left w:val="single" w:sz="4" w:space="0" w:color="auto"/>
              <w:right w:val="single" w:sz="12" w:space="0" w:color="244061" w:themeColor="accent1" w:themeShade="80"/>
            </w:tcBorders>
          </w:tcPr>
          <w:p w14:paraId="6F124857" w14:textId="77777777" w:rsidR="00B22884" w:rsidRPr="002E04EF" w:rsidRDefault="00B22884" w:rsidP="004F1BAB">
            <w:pPr>
              <w:rPr>
                <w:rFonts w:ascii="Arial" w:hAnsi="Arial" w:cs="Arial"/>
                <w:sz w:val="18"/>
                <w:szCs w:val="18"/>
                <w:lang w:val="es-BO"/>
              </w:rPr>
            </w:pPr>
          </w:p>
        </w:tc>
      </w:tr>
      <w:tr w:rsidR="00B22884" w:rsidRPr="002E04EF" w14:paraId="6A998E0C" w14:textId="77777777" w:rsidTr="0003565A">
        <w:trPr>
          <w:jc w:val="center"/>
        </w:trPr>
        <w:tc>
          <w:tcPr>
            <w:tcW w:w="1951" w:type="dxa"/>
            <w:tcBorders>
              <w:left w:val="single" w:sz="12" w:space="0" w:color="244061" w:themeColor="accent1" w:themeShade="80"/>
            </w:tcBorders>
            <w:vAlign w:val="center"/>
          </w:tcPr>
          <w:p w14:paraId="3A495F9A" w14:textId="77777777" w:rsidR="00B22884" w:rsidRPr="002E04EF" w:rsidRDefault="00B22884" w:rsidP="004F1BAB">
            <w:pPr>
              <w:jc w:val="right"/>
              <w:rPr>
                <w:rFonts w:ascii="Arial" w:hAnsi="Arial" w:cs="Arial"/>
                <w:sz w:val="18"/>
                <w:szCs w:val="18"/>
                <w:lang w:val="es-BO"/>
              </w:rPr>
            </w:pPr>
          </w:p>
        </w:tc>
        <w:tc>
          <w:tcPr>
            <w:tcW w:w="444" w:type="dxa"/>
            <w:shd w:val="clear" w:color="auto" w:fill="auto"/>
          </w:tcPr>
          <w:p w14:paraId="2BE57AC0" w14:textId="77777777" w:rsidR="00B22884" w:rsidRPr="002E04EF" w:rsidRDefault="00B22884" w:rsidP="004F1BAB">
            <w:pPr>
              <w:rPr>
                <w:rFonts w:ascii="Arial" w:hAnsi="Arial" w:cs="Arial"/>
                <w:sz w:val="18"/>
                <w:szCs w:val="18"/>
                <w:lang w:val="es-BO"/>
              </w:rPr>
            </w:pPr>
          </w:p>
        </w:tc>
        <w:tc>
          <w:tcPr>
            <w:tcW w:w="988" w:type="dxa"/>
            <w:shd w:val="clear" w:color="auto" w:fill="auto"/>
          </w:tcPr>
          <w:p w14:paraId="1DA2EF7E" w14:textId="77777777" w:rsidR="00B22884" w:rsidRPr="002E04EF" w:rsidRDefault="00B22884" w:rsidP="004F1BAB">
            <w:pPr>
              <w:rPr>
                <w:rFonts w:ascii="Arial" w:hAnsi="Arial" w:cs="Arial"/>
                <w:sz w:val="18"/>
                <w:szCs w:val="18"/>
                <w:lang w:val="es-BO"/>
              </w:rPr>
            </w:pPr>
          </w:p>
        </w:tc>
        <w:tc>
          <w:tcPr>
            <w:tcW w:w="261" w:type="dxa"/>
            <w:shd w:val="clear" w:color="auto" w:fill="auto"/>
          </w:tcPr>
          <w:p w14:paraId="0ECA8327" w14:textId="77777777" w:rsidR="00B22884" w:rsidRPr="002E04EF" w:rsidRDefault="00B22884" w:rsidP="004F1BAB">
            <w:pPr>
              <w:rPr>
                <w:rFonts w:ascii="Arial" w:hAnsi="Arial" w:cs="Arial"/>
                <w:sz w:val="18"/>
                <w:szCs w:val="18"/>
                <w:lang w:val="es-BO"/>
              </w:rPr>
            </w:pPr>
          </w:p>
        </w:tc>
        <w:tc>
          <w:tcPr>
            <w:tcW w:w="254" w:type="dxa"/>
            <w:shd w:val="clear" w:color="auto" w:fill="auto"/>
          </w:tcPr>
          <w:p w14:paraId="0A16227F" w14:textId="77777777" w:rsidR="00B22884" w:rsidRPr="002E04EF" w:rsidRDefault="00B22884" w:rsidP="004F1BAB">
            <w:pPr>
              <w:rPr>
                <w:rFonts w:ascii="Arial" w:hAnsi="Arial" w:cs="Arial"/>
                <w:sz w:val="18"/>
                <w:szCs w:val="18"/>
                <w:lang w:val="es-BO"/>
              </w:rPr>
            </w:pPr>
          </w:p>
        </w:tc>
        <w:tc>
          <w:tcPr>
            <w:tcW w:w="257" w:type="dxa"/>
            <w:shd w:val="clear" w:color="auto" w:fill="auto"/>
          </w:tcPr>
          <w:p w14:paraId="0E3625E0" w14:textId="77777777" w:rsidR="00B22884" w:rsidRPr="002E04EF" w:rsidRDefault="00B22884" w:rsidP="004F1BAB">
            <w:pPr>
              <w:rPr>
                <w:rFonts w:ascii="Arial" w:hAnsi="Arial" w:cs="Arial"/>
                <w:sz w:val="18"/>
                <w:szCs w:val="18"/>
                <w:lang w:val="es-BO"/>
              </w:rPr>
            </w:pPr>
          </w:p>
        </w:tc>
        <w:tc>
          <w:tcPr>
            <w:tcW w:w="257" w:type="dxa"/>
            <w:shd w:val="clear" w:color="auto" w:fill="auto"/>
          </w:tcPr>
          <w:p w14:paraId="4E57BDA5" w14:textId="77777777" w:rsidR="00B22884" w:rsidRPr="002E04EF" w:rsidRDefault="00B22884" w:rsidP="004F1BAB">
            <w:pPr>
              <w:rPr>
                <w:rFonts w:ascii="Arial" w:hAnsi="Arial" w:cs="Arial"/>
                <w:sz w:val="18"/>
                <w:szCs w:val="18"/>
                <w:lang w:val="es-BO"/>
              </w:rPr>
            </w:pPr>
          </w:p>
        </w:tc>
        <w:tc>
          <w:tcPr>
            <w:tcW w:w="260" w:type="dxa"/>
            <w:shd w:val="clear" w:color="auto" w:fill="auto"/>
          </w:tcPr>
          <w:p w14:paraId="1713306C" w14:textId="77777777" w:rsidR="00B22884" w:rsidRPr="002E04EF" w:rsidRDefault="00B22884" w:rsidP="004F1BAB">
            <w:pPr>
              <w:rPr>
                <w:rFonts w:ascii="Arial" w:hAnsi="Arial" w:cs="Arial"/>
                <w:sz w:val="18"/>
                <w:szCs w:val="18"/>
                <w:lang w:val="es-BO"/>
              </w:rPr>
            </w:pPr>
          </w:p>
        </w:tc>
        <w:tc>
          <w:tcPr>
            <w:tcW w:w="257" w:type="dxa"/>
            <w:shd w:val="clear" w:color="auto" w:fill="auto"/>
          </w:tcPr>
          <w:p w14:paraId="56354BAA" w14:textId="77777777" w:rsidR="00B22884" w:rsidRPr="002E04EF" w:rsidRDefault="00B22884" w:rsidP="004F1BAB">
            <w:pPr>
              <w:rPr>
                <w:rFonts w:ascii="Arial" w:hAnsi="Arial" w:cs="Arial"/>
                <w:sz w:val="18"/>
                <w:szCs w:val="18"/>
                <w:lang w:val="es-BO"/>
              </w:rPr>
            </w:pPr>
          </w:p>
        </w:tc>
        <w:tc>
          <w:tcPr>
            <w:tcW w:w="257" w:type="dxa"/>
            <w:shd w:val="clear" w:color="auto" w:fill="auto"/>
          </w:tcPr>
          <w:p w14:paraId="55A4ADF2" w14:textId="77777777" w:rsidR="00B22884" w:rsidRPr="002E04EF" w:rsidRDefault="00B22884" w:rsidP="004F1BAB">
            <w:pPr>
              <w:rPr>
                <w:rFonts w:ascii="Arial" w:hAnsi="Arial" w:cs="Arial"/>
                <w:sz w:val="18"/>
                <w:szCs w:val="18"/>
                <w:lang w:val="es-BO"/>
              </w:rPr>
            </w:pPr>
          </w:p>
        </w:tc>
        <w:tc>
          <w:tcPr>
            <w:tcW w:w="306" w:type="dxa"/>
            <w:shd w:val="clear" w:color="auto" w:fill="auto"/>
          </w:tcPr>
          <w:p w14:paraId="29B1FA0D" w14:textId="77777777" w:rsidR="00B22884" w:rsidRPr="002E04EF" w:rsidRDefault="00B22884" w:rsidP="004F1BAB">
            <w:pPr>
              <w:rPr>
                <w:rFonts w:ascii="Arial" w:hAnsi="Arial" w:cs="Arial"/>
                <w:sz w:val="18"/>
                <w:szCs w:val="18"/>
                <w:lang w:val="es-BO"/>
              </w:rPr>
            </w:pPr>
          </w:p>
        </w:tc>
        <w:tc>
          <w:tcPr>
            <w:tcW w:w="255" w:type="dxa"/>
            <w:shd w:val="clear" w:color="auto" w:fill="auto"/>
          </w:tcPr>
          <w:p w14:paraId="2BD29619" w14:textId="77777777" w:rsidR="00B22884" w:rsidRPr="002E04EF" w:rsidRDefault="00B22884" w:rsidP="004F1BAB">
            <w:pPr>
              <w:rPr>
                <w:rFonts w:ascii="Arial" w:hAnsi="Arial" w:cs="Arial"/>
                <w:sz w:val="18"/>
                <w:szCs w:val="18"/>
                <w:lang w:val="es-BO"/>
              </w:rPr>
            </w:pPr>
          </w:p>
        </w:tc>
        <w:tc>
          <w:tcPr>
            <w:tcW w:w="256" w:type="dxa"/>
            <w:shd w:val="clear" w:color="auto" w:fill="auto"/>
          </w:tcPr>
          <w:p w14:paraId="48D4FA99" w14:textId="77777777" w:rsidR="00B22884" w:rsidRPr="002E04EF" w:rsidRDefault="00B22884" w:rsidP="004F1BAB">
            <w:pPr>
              <w:rPr>
                <w:rFonts w:ascii="Arial" w:hAnsi="Arial" w:cs="Arial"/>
                <w:sz w:val="18"/>
                <w:szCs w:val="18"/>
                <w:lang w:val="es-BO"/>
              </w:rPr>
            </w:pPr>
          </w:p>
        </w:tc>
        <w:tc>
          <w:tcPr>
            <w:tcW w:w="255" w:type="dxa"/>
            <w:shd w:val="clear" w:color="auto" w:fill="auto"/>
          </w:tcPr>
          <w:p w14:paraId="2D9E9E4B" w14:textId="77777777" w:rsidR="00B22884" w:rsidRPr="002E04EF" w:rsidRDefault="00B22884" w:rsidP="004F1BAB">
            <w:pPr>
              <w:rPr>
                <w:rFonts w:ascii="Arial" w:hAnsi="Arial" w:cs="Arial"/>
                <w:sz w:val="18"/>
                <w:szCs w:val="18"/>
                <w:lang w:val="es-BO"/>
              </w:rPr>
            </w:pPr>
          </w:p>
        </w:tc>
        <w:tc>
          <w:tcPr>
            <w:tcW w:w="256" w:type="dxa"/>
            <w:shd w:val="clear" w:color="auto" w:fill="auto"/>
          </w:tcPr>
          <w:p w14:paraId="392B6D80" w14:textId="77777777" w:rsidR="00B22884" w:rsidRPr="002E04EF" w:rsidRDefault="00B22884" w:rsidP="004F1BAB">
            <w:pPr>
              <w:rPr>
                <w:rFonts w:ascii="Arial" w:hAnsi="Arial" w:cs="Arial"/>
                <w:sz w:val="18"/>
                <w:szCs w:val="18"/>
                <w:lang w:val="es-BO"/>
              </w:rPr>
            </w:pPr>
          </w:p>
        </w:tc>
        <w:tc>
          <w:tcPr>
            <w:tcW w:w="256" w:type="dxa"/>
            <w:shd w:val="clear" w:color="auto" w:fill="auto"/>
          </w:tcPr>
          <w:p w14:paraId="5214A190"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C86F7E3" w14:textId="77777777" w:rsidR="00B22884" w:rsidRPr="002E04EF" w:rsidRDefault="00B22884" w:rsidP="004F1BAB">
            <w:pPr>
              <w:rPr>
                <w:rFonts w:ascii="Arial" w:hAnsi="Arial" w:cs="Arial"/>
                <w:sz w:val="18"/>
                <w:szCs w:val="18"/>
                <w:lang w:val="es-BO"/>
              </w:rPr>
            </w:pPr>
          </w:p>
        </w:tc>
        <w:tc>
          <w:tcPr>
            <w:tcW w:w="256" w:type="dxa"/>
            <w:shd w:val="clear" w:color="auto" w:fill="auto"/>
          </w:tcPr>
          <w:p w14:paraId="60E0B2DA" w14:textId="77777777" w:rsidR="00B22884" w:rsidRPr="002E04EF" w:rsidRDefault="00B22884" w:rsidP="004F1BAB">
            <w:pPr>
              <w:rPr>
                <w:rFonts w:ascii="Arial" w:hAnsi="Arial" w:cs="Arial"/>
                <w:sz w:val="18"/>
                <w:szCs w:val="18"/>
                <w:lang w:val="es-BO"/>
              </w:rPr>
            </w:pPr>
          </w:p>
        </w:tc>
        <w:tc>
          <w:tcPr>
            <w:tcW w:w="255" w:type="dxa"/>
            <w:shd w:val="clear" w:color="auto" w:fill="auto"/>
          </w:tcPr>
          <w:p w14:paraId="273A4AE9" w14:textId="77777777" w:rsidR="00B22884" w:rsidRPr="002E04EF" w:rsidRDefault="00B22884" w:rsidP="004F1BAB">
            <w:pPr>
              <w:rPr>
                <w:rFonts w:ascii="Arial" w:hAnsi="Arial" w:cs="Arial"/>
                <w:sz w:val="18"/>
                <w:szCs w:val="18"/>
                <w:lang w:val="es-BO"/>
              </w:rPr>
            </w:pPr>
          </w:p>
        </w:tc>
        <w:tc>
          <w:tcPr>
            <w:tcW w:w="256" w:type="dxa"/>
            <w:shd w:val="clear" w:color="auto" w:fill="auto"/>
          </w:tcPr>
          <w:p w14:paraId="02588DD6" w14:textId="77777777" w:rsidR="00B22884" w:rsidRPr="002E04EF" w:rsidRDefault="00B22884" w:rsidP="004F1BAB">
            <w:pPr>
              <w:rPr>
                <w:rFonts w:ascii="Arial" w:hAnsi="Arial" w:cs="Arial"/>
                <w:sz w:val="18"/>
                <w:szCs w:val="18"/>
                <w:lang w:val="es-BO"/>
              </w:rPr>
            </w:pPr>
          </w:p>
        </w:tc>
        <w:tc>
          <w:tcPr>
            <w:tcW w:w="256" w:type="dxa"/>
            <w:shd w:val="clear" w:color="auto" w:fill="auto"/>
          </w:tcPr>
          <w:p w14:paraId="1A45FF45" w14:textId="77777777" w:rsidR="00B22884" w:rsidRPr="002E04EF" w:rsidRDefault="00B22884" w:rsidP="004F1BAB">
            <w:pPr>
              <w:rPr>
                <w:rFonts w:ascii="Arial" w:hAnsi="Arial" w:cs="Arial"/>
                <w:sz w:val="18"/>
                <w:szCs w:val="18"/>
                <w:lang w:val="es-BO"/>
              </w:rPr>
            </w:pPr>
          </w:p>
        </w:tc>
        <w:tc>
          <w:tcPr>
            <w:tcW w:w="256" w:type="dxa"/>
            <w:shd w:val="clear" w:color="auto" w:fill="auto"/>
          </w:tcPr>
          <w:p w14:paraId="0A5EBA36" w14:textId="77777777" w:rsidR="00B22884" w:rsidRPr="002E04EF" w:rsidRDefault="00B22884" w:rsidP="004F1BAB">
            <w:pPr>
              <w:rPr>
                <w:rFonts w:ascii="Arial" w:hAnsi="Arial" w:cs="Arial"/>
                <w:sz w:val="18"/>
                <w:szCs w:val="18"/>
                <w:lang w:val="es-BO"/>
              </w:rPr>
            </w:pPr>
          </w:p>
        </w:tc>
        <w:tc>
          <w:tcPr>
            <w:tcW w:w="256" w:type="dxa"/>
            <w:shd w:val="clear" w:color="auto" w:fill="auto"/>
          </w:tcPr>
          <w:p w14:paraId="6F1A6050" w14:textId="77777777" w:rsidR="00B22884" w:rsidRPr="002E04EF" w:rsidRDefault="00B22884" w:rsidP="004F1BAB">
            <w:pPr>
              <w:rPr>
                <w:rFonts w:ascii="Arial" w:hAnsi="Arial" w:cs="Arial"/>
                <w:sz w:val="18"/>
                <w:szCs w:val="18"/>
                <w:lang w:val="es-BO"/>
              </w:rPr>
            </w:pPr>
          </w:p>
        </w:tc>
        <w:tc>
          <w:tcPr>
            <w:tcW w:w="765" w:type="dxa"/>
            <w:gridSpan w:val="3"/>
            <w:shd w:val="clear" w:color="auto" w:fill="auto"/>
          </w:tcPr>
          <w:p w14:paraId="61EDCDD4" w14:textId="77777777" w:rsidR="00B22884" w:rsidRPr="002E04EF" w:rsidRDefault="00B22884" w:rsidP="004F1BAB">
            <w:pPr>
              <w:jc w:val="right"/>
              <w:rPr>
                <w:rFonts w:ascii="Arial" w:hAnsi="Arial" w:cs="Arial"/>
                <w:sz w:val="18"/>
                <w:szCs w:val="18"/>
                <w:lang w:val="es-BO"/>
              </w:rPr>
            </w:pPr>
          </w:p>
        </w:tc>
        <w:tc>
          <w:tcPr>
            <w:tcW w:w="765" w:type="dxa"/>
            <w:gridSpan w:val="3"/>
            <w:shd w:val="clear" w:color="auto" w:fill="auto"/>
          </w:tcPr>
          <w:p w14:paraId="7AFE2616" w14:textId="77777777" w:rsidR="00B22884" w:rsidRPr="002E04EF" w:rsidRDefault="00B22884" w:rsidP="004F1BAB">
            <w:pPr>
              <w:rPr>
                <w:rFonts w:ascii="Arial" w:hAnsi="Arial" w:cs="Arial"/>
                <w:sz w:val="18"/>
                <w:szCs w:val="18"/>
                <w:lang w:val="es-BO"/>
              </w:rPr>
            </w:pPr>
          </w:p>
        </w:tc>
        <w:tc>
          <w:tcPr>
            <w:tcW w:w="255" w:type="dxa"/>
            <w:tcBorders>
              <w:left w:val="nil"/>
              <w:right w:val="single" w:sz="12" w:space="0" w:color="244061" w:themeColor="accent1" w:themeShade="80"/>
            </w:tcBorders>
          </w:tcPr>
          <w:p w14:paraId="030825AA" w14:textId="77777777" w:rsidR="00B22884" w:rsidRPr="002E04EF" w:rsidRDefault="00B22884" w:rsidP="004F1BAB">
            <w:pPr>
              <w:rPr>
                <w:rFonts w:ascii="Arial" w:hAnsi="Arial" w:cs="Arial"/>
                <w:sz w:val="18"/>
                <w:szCs w:val="18"/>
                <w:lang w:val="es-BO"/>
              </w:rPr>
            </w:pPr>
          </w:p>
        </w:tc>
      </w:tr>
      <w:tr w:rsidR="00B22884" w:rsidRPr="002E04EF" w14:paraId="47E4FF72" w14:textId="77777777" w:rsidTr="003017C1">
        <w:trPr>
          <w:trHeight w:val="240"/>
          <w:jc w:val="center"/>
        </w:trPr>
        <w:tc>
          <w:tcPr>
            <w:tcW w:w="1951" w:type="dxa"/>
            <w:tcBorders>
              <w:left w:val="single" w:sz="12" w:space="0" w:color="244061" w:themeColor="accent1" w:themeShade="80"/>
              <w:right w:val="single" w:sz="4" w:space="0" w:color="auto"/>
            </w:tcBorders>
            <w:vAlign w:val="center"/>
          </w:tcPr>
          <w:p w14:paraId="1FEB5168"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La contratación se formalizará mediante</w:t>
            </w:r>
          </w:p>
        </w:tc>
        <w:tc>
          <w:tcPr>
            <w:tcW w:w="246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9ED49B" w14:textId="77777777" w:rsidR="00B22884" w:rsidRPr="002E04EF" w:rsidRDefault="00B22884" w:rsidP="004F1BAB">
            <w:pPr>
              <w:rPr>
                <w:rFonts w:ascii="Arial" w:hAnsi="Arial" w:cs="Arial"/>
                <w:b/>
                <w:sz w:val="18"/>
                <w:szCs w:val="18"/>
                <w:lang w:val="es-BO"/>
              </w:rPr>
            </w:pPr>
            <w:r w:rsidRPr="002E04EF">
              <w:rPr>
                <w:rFonts w:ascii="Arial" w:hAnsi="Arial" w:cs="Arial"/>
                <w:b/>
                <w:sz w:val="18"/>
                <w:szCs w:val="18"/>
                <w:lang w:val="es-BO"/>
              </w:rPr>
              <w:t>Contrato</w:t>
            </w:r>
          </w:p>
        </w:tc>
        <w:tc>
          <w:tcPr>
            <w:tcW w:w="4149" w:type="dxa"/>
            <w:gridSpan w:val="16"/>
            <w:tcBorders>
              <w:left w:val="single" w:sz="4" w:space="0" w:color="auto"/>
            </w:tcBorders>
            <w:vAlign w:val="center"/>
          </w:tcPr>
          <w:p w14:paraId="654EFF45" w14:textId="77777777" w:rsidR="00B22884" w:rsidRPr="002E04EF" w:rsidRDefault="00B22884" w:rsidP="004F1BAB">
            <w:pPr>
              <w:rPr>
                <w:rFonts w:ascii="Arial" w:hAnsi="Arial" w:cs="Arial"/>
                <w:sz w:val="18"/>
                <w:szCs w:val="18"/>
                <w:lang w:val="es-BO"/>
              </w:rPr>
            </w:pPr>
          </w:p>
        </w:tc>
        <w:tc>
          <w:tcPr>
            <w:tcW w:w="255" w:type="dxa"/>
          </w:tcPr>
          <w:p w14:paraId="22A3E66A" w14:textId="77777777" w:rsidR="00B22884" w:rsidRPr="002E04EF" w:rsidRDefault="00B22884" w:rsidP="004F1BAB">
            <w:pPr>
              <w:rPr>
                <w:rFonts w:ascii="Arial" w:hAnsi="Arial" w:cs="Arial"/>
                <w:sz w:val="18"/>
                <w:szCs w:val="18"/>
                <w:lang w:val="es-BO"/>
              </w:rPr>
            </w:pPr>
          </w:p>
        </w:tc>
        <w:tc>
          <w:tcPr>
            <w:tcW w:w="255" w:type="dxa"/>
          </w:tcPr>
          <w:p w14:paraId="04CB3D03" w14:textId="77777777" w:rsidR="00B22884" w:rsidRPr="002E04EF" w:rsidRDefault="00B22884" w:rsidP="004F1BAB">
            <w:pPr>
              <w:rPr>
                <w:rFonts w:ascii="Arial" w:hAnsi="Arial" w:cs="Arial"/>
                <w:sz w:val="18"/>
                <w:szCs w:val="18"/>
                <w:lang w:val="es-BO"/>
              </w:rPr>
            </w:pPr>
          </w:p>
        </w:tc>
        <w:tc>
          <w:tcPr>
            <w:tcW w:w="255" w:type="dxa"/>
          </w:tcPr>
          <w:p w14:paraId="03F06107" w14:textId="77777777" w:rsidR="00B22884" w:rsidRPr="002E04EF" w:rsidRDefault="00B22884" w:rsidP="004F1BAB">
            <w:pPr>
              <w:rPr>
                <w:rFonts w:ascii="Arial" w:hAnsi="Arial" w:cs="Arial"/>
                <w:sz w:val="18"/>
                <w:szCs w:val="18"/>
                <w:lang w:val="es-BO"/>
              </w:rPr>
            </w:pPr>
          </w:p>
        </w:tc>
        <w:tc>
          <w:tcPr>
            <w:tcW w:w="255" w:type="dxa"/>
          </w:tcPr>
          <w:p w14:paraId="37C70137" w14:textId="77777777" w:rsidR="00B22884" w:rsidRPr="002E04EF" w:rsidRDefault="00B22884" w:rsidP="004F1BAB">
            <w:pPr>
              <w:rPr>
                <w:rFonts w:ascii="Arial" w:hAnsi="Arial" w:cs="Arial"/>
                <w:sz w:val="18"/>
                <w:szCs w:val="18"/>
                <w:lang w:val="es-BO"/>
              </w:rPr>
            </w:pPr>
          </w:p>
        </w:tc>
        <w:tc>
          <w:tcPr>
            <w:tcW w:w="255" w:type="dxa"/>
          </w:tcPr>
          <w:p w14:paraId="6886733E" w14:textId="77777777" w:rsidR="00B22884" w:rsidRPr="002E04EF" w:rsidRDefault="00B22884" w:rsidP="004F1BAB">
            <w:pPr>
              <w:rPr>
                <w:rFonts w:ascii="Arial" w:hAnsi="Arial" w:cs="Arial"/>
                <w:sz w:val="18"/>
                <w:szCs w:val="18"/>
                <w:lang w:val="es-BO"/>
              </w:rPr>
            </w:pPr>
          </w:p>
        </w:tc>
        <w:tc>
          <w:tcPr>
            <w:tcW w:w="255" w:type="dxa"/>
          </w:tcPr>
          <w:p w14:paraId="090010AE" w14:textId="77777777" w:rsidR="00B22884" w:rsidRPr="002E04EF" w:rsidRDefault="00B22884" w:rsidP="004F1BAB">
            <w:pPr>
              <w:rPr>
                <w:rFonts w:ascii="Arial" w:hAnsi="Arial" w:cs="Arial"/>
                <w:sz w:val="18"/>
                <w:szCs w:val="18"/>
                <w:lang w:val="es-BO"/>
              </w:rPr>
            </w:pPr>
          </w:p>
        </w:tc>
        <w:tc>
          <w:tcPr>
            <w:tcW w:w="255" w:type="dxa"/>
            <w:tcBorders>
              <w:right w:val="single" w:sz="12" w:space="0" w:color="244061" w:themeColor="accent1" w:themeShade="80"/>
            </w:tcBorders>
          </w:tcPr>
          <w:p w14:paraId="628CA00D" w14:textId="77777777" w:rsidR="00B22884" w:rsidRPr="002E04EF" w:rsidRDefault="00B22884" w:rsidP="004F1BAB">
            <w:pPr>
              <w:rPr>
                <w:rFonts w:ascii="Arial" w:hAnsi="Arial" w:cs="Arial"/>
                <w:sz w:val="18"/>
                <w:szCs w:val="18"/>
                <w:lang w:val="es-BO"/>
              </w:rPr>
            </w:pPr>
          </w:p>
        </w:tc>
      </w:tr>
      <w:tr w:rsidR="00B22884" w:rsidRPr="002E04EF" w14:paraId="05A5F4D4" w14:textId="77777777" w:rsidTr="0003565A">
        <w:trPr>
          <w:jc w:val="center"/>
        </w:trPr>
        <w:tc>
          <w:tcPr>
            <w:tcW w:w="1951" w:type="dxa"/>
            <w:tcBorders>
              <w:left w:val="single" w:sz="12" w:space="0" w:color="244061" w:themeColor="accent1" w:themeShade="80"/>
            </w:tcBorders>
            <w:vAlign w:val="center"/>
          </w:tcPr>
          <w:p w14:paraId="37288165" w14:textId="77777777" w:rsidR="00B22884" w:rsidRPr="002E04EF" w:rsidRDefault="00B22884" w:rsidP="004F1BAB">
            <w:pPr>
              <w:jc w:val="right"/>
              <w:rPr>
                <w:rFonts w:ascii="Arial" w:hAnsi="Arial" w:cs="Arial"/>
                <w:sz w:val="18"/>
                <w:szCs w:val="18"/>
                <w:lang w:val="es-BO"/>
              </w:rPr>
            </w:pPr>
          </w:p>
        </w:tc>
        <w:tc>
          <w:tcPr>
            <w:tcW w:w="444" w:type="dxa"/>
            <w:shd w:val="clear" w:color="auto" w:fill="auto"/>
          </w:tcPr>
          <w:p w14:paraId="27F8D663" w14:textId="77777777" w:rsidR="00B22884" w:rsidRPr="002E04EF" w:rsidRDefault="00B22884" w:rsidP="004F1BAB">
            <w:pPr>
              <w:rPr>
                <w:rFonts w:ascii="Arial" w:hAnsi="Arial" w:cs="Arial"/>
                <w:sz w:val="18"/>
                <w:szCs w:val="18"/>
                <w:lang w:val="es-BO"/>
              </w:rPr>
            </w:pPr>
          </w:p>
        </w:tc>
        <w:tc>
          <w:tcPr>
            <w:tcW w:w="988" w:type="dxa"/>
            <w:shd w:val="clear" w:color="auto" w:fill="auto"/>
          </w:tcPr>
          <w:p w14:paraId="10454D83" w14:textId="77777777" w:rsidR="00B22884" w:rsidRPr="002E04EF" w:rsidRDefault="00B22884" w:rsidP="004F1BAB">
            <w:pPr>
              <w:rPr>
                <w:rFonts w:ascii="Arial" w:hAnsi="Arial" w:cs="Arial"/>
                <w:sz w:val="18"/>
                <w:szCs w:val="18"/>
                <w:lang w:val="es-BO"/>
              </w:rPr>
            </w:pPr>
          </w:p>
        </w:tc>
        <w:tc>
          <w:tcPr>
            <w:tcW w:w="261" w:type="dxa"/>
            <w:shd w:val="clear" w:color="auto" w:fill="auto"/>
          </w:tcPr>
          <w:p w14:paraId="4DBB613F" w14:textId="77777777" w:rsidR="00B22884" w:rsidRPr="002E04EF" w:rsidRDefault="00B22884" w:rsidP="004F1BAB">
            <w:pPr>
              <w:rPr>
                <w:rFonts w:ascii="Arial" w:hAnsi="Arial" w:cs="Arial"/>
                <w:sz w:val="18"/>
                <w:szCs w:val="18"/>
                <w:lang w:val="es-BO"/>
              </w:rPr>
            </w:pPr>
          </w:p>
        </w:tc>
        <w:tc>
          <w:tcPr>
            <w:tcW w:w="254" w:type="dxa"/>
            <w:shd w:val="clear" w:color="auto" w:fill="auto"/>
          </w:tcPr>
          <w:p w14:paraId="288E92BE" w14:textId="77777777" w:rsidR="00B22884" w:rsidRPr="002E04EF" w:rsidRDefault="00B22884" w:rsidP="004F1BAB">
            <w:pPr>
              <w:rPr>
                <w:rFonts w:ascii="Arial" w:hAnsi="Arial" w:cs="Arial"/>
                <w:sz w:val="18"/>
                <w:szCs w:val="18"/>
                <w:lang w:val="es-BO"/>
              </w:rPr>
            </w:pPr>
          </w:p>
        </w:tc>
        <w:tc>
          <w:tcPr>
            <w:tcW w:w="257" w:type="dxa"/>
            <w:shd w:val="clear" w:color="auto" w:fill="auto"/>
          </w:tcPr>
          <w:p w14:paraId="00A0493C" w14:textId="77777777" w:rsidR="00B22884" w:rsidRPr="002E04EF" w:rsidRDefault="00B22884" w:rsidP="004F1BAB">
            <w:pPr>
              <w:rPr>
                <w:rFonts w:ascii="Arial" w:hAnsi="Arial" w:cs="Arial"/>
                <w:sz w:val="18"/>
                <w:szCs w:val="18"/>
                <w:lang w:val="es-BO"/>
              </w:rPr>
            </w:pPr>
          </w:p>
        </w:tc>
        <w:tc>
          <w:tcPr>
            <w:tcW w:w="257" w:type="dxa"/>
            <w:shd w:val="clear" w:color="auto" w:fill="auto"/>
          </w:tcPr>
          <w:p w14:paraId="20263DD8" w14:textId="77777777" w:rsidR="00B22884" w:rsidRPr="002E04EF" w:rsidRDefault="00B22884" w:rsidP="004F1BAB">
            <w:pPr>
              <w:rPr>
                <w:rFonts w:ascii="Arial" w:hAnsi="Arial" w:cs="Arial"/>
                <w:sz w:val="18"/>
                <w:szCs w:val="18"/>
                <w:lang w:val="es-BO"/>
              </w:rPr>
            </w:pPr>
          </w:p>
        </w:tc>
        <w:tc>
          <w:tcPr>
            <w:tcW w:w="260" w:type="dxa"/>
            <w:shd w:val="clear" w:color="auto" w:fill="auto"/>
          </w:tcPr>
          <w:p w14:paraId="761F400A" w14:textId="77777777" w:rsidR="00B22884" w:rsidRPr="002E04EF" w:rsidRDefault="00B22884" w:rsidP="004F1BAB">
            <w:pPr>
              <w:rPr>
                <w:rFonts w:ascii="Arial" w:hAnsi="Arial" w:cs="Arial"/>
                <w:sz w:val="18"/>
                <w:szCs w:val="18"/>
                <w:lang w:val="es-BO"/>
              </w:rPr>
            </w:pPr>
          </w:p>
        </w:tc>
        <w:tc>
          <w:tcPr>
            <w:tcW w:w="257" w:type="dxa"/>
            <w:shd w:val="clear" w:color="auto" w:fill="auto"/>
          </w:tcPr>
          <w:p w14:paraId="27E8AA4C" w14:textId="77777777" w:rsidR="00B22884" w:rsidRPr="002E04EF" w:rsidRDefault="00B22884" w:rsidP="004F1BAB">
            <w:pPr>
              <w:rPr>
                <w:rFonts w:ascii="Arial" w:hAnsi="Arial" w:cs="Arial"/>
                <w:sz w:val="18"/>
                <w:szCs w:val="18"/>
                <w:lang w:val="es-BO"/>
              </w:rPr>
            </w:pPr>
          </w:p>
        </w:tc>
        <w:tc>
          <w:tcPr>
            <w:tcW w:w="257" w:type="dxa"/>
            <w:shd w:val="clear" w:color="auto" w:fill="auto"/>
          </w:tcPr>
          <w:p w14:paraId="23D9DBA2" w14:textId="77777777" w:rsidR="00B22884" w:rsidRPr="002E04EF" w:rsidRDefault="00B22884" w:rsidP="004F1BAB">
            <w:pPr>
              <w:rPr>
                <w:rFonts w:ascii="Arial" w:hAnsi="Arial" w:cs="Arial"/>
                <w:sz w:val="18"/>
                <w:szCs w:val="18"/>
                <w:lang w:val="es-BO"/>
              </w:rPr>
            </w:pPr>
          </w:p>
        </w:tc>
        <w:tc>
          <w:tcPr>
            <w:tcW w:w="306" w:type="dxa"/>
            <w:shd w:val="clear" w:color="auto" w:fill="auto"/>
          </w:tcPr>
          <w:p w14:paraId="77CBAE44" w14:textId="77777777" w:rsidR="00B22884" w:rsidRPr="002E04EF" w:rsidRDefault="00B22884" w:rsidP="004F1BAB">
            <w:pPr>
              <w:rPr>
                <w:rFonts w:ascii="Arial" w:hAnsi="Arial" w:cs="Arial"/>
                <w:sz w:val="18"/>
                <w:szCs w:val="18"/>
                <w:lang w:val="es-BO"/>
              </w:rPr>
            </w:pPr>
          </w:p>
        </w:tc>
        <w:tc>
          <w:tcPr>
            <w:tcW w:w="255" w:type="dxa"/>
            <w:shd w:val="clear" w:color="auto" w:fill="auto"/>
          </w:tcPr>
          <w:p w14:paraId="5BE94D6E" w14:textId="77777777" w:rsidR="00B22884" w:rsidRPr="002E04EF" w:rsidRDefault="00B22884" w:rsidP="004F1BAB">
            <w:pPr>
              <w:rPr>
                <w:rFonts w:ascii="Arial" w:hAnsi="Arial" w:cs="Arial"/>
                <w:sz w:val="18"/>
                <w:szCs w:val="18"/>
                <w:lang w:val="es-BO"/>
              </w:rPr>
            </w:pPr>
          </w:p>
        </w:tc>
        <w:tc>
          <w:tcPr>
            <w:tcW w:w="256" w:type="dxa"/>
            <w:shd w:val="clear" w:color="auto" w:fill="auto"/>
          </w:tcPr>
          <w:p w14:paraId="204C5000" w14:textId="77777777" w:rsidR="00B22884" w:rsidRPr="002E04EF" w:rsidRDefault="00B22884" w:rsidP="004F1BAB">
            <w:pPr>
              <w:rPr>
                <w:rFonts w:ascii="Arial" w:hAnsi="Arial" w:cs="Arial"/>
                <w:sz w:val="18"/>
                <w:szCs w:val="18"/>
                <w:lang w:val="es-BO"/>
              </w:rPr>
            </w:pPr>
          </w:p>
        </w:tc>
        <w:tc>
          <w:tcPr>
            <w:tcW w:w="255" w:type="dxa"/>
            <w:shd w:val="clear" w:color="auto" w:fill="auto"/>
          </w:tcPr>
          <w:p w14:paraId="2AA5DE14" w14:textId="77777777" w:rsidR="00B22884" w:rsidRPr="002E04EF" w:rsidRDefault="00B22884" w:rsidP="004F1BAB">
            <w:pPr>
              <w:rPr>
                <w:rFonts w:ascii="Arial" w:hAnsi="Arial" w:cs="Arial"/>
                <w:sz w:val="18"/>
                <w:szCs w:val="18"/>
                <w:lang w:val="es-BO"/>
              </w:rPr>
            </w:pPr>
          </w:p>
        </w:tc>
        <w:tc>
          <w:tcPr>
            <w:tcW w:w="256" w:type="dxa"/>
            <w:shd w:val="clear" w:color="auto" w:fill="auto"/>
          </w:tcPr>
          <w:p w14:paraId="38456315" w14:textId="77777777" w:rsidR="00B22884" w:rsidRPr="002E04EF" w:rsidRDefault="00B22884" w:rsidP="004F1BAB">
            <w:pPr>
              <w:rPr>
                <w:rFonts w:ascii="Arial" w:hAnsi="Arial" w:cs="Arial"/>
                <w:sz w:val="18"/>
                <w:szCs w:val="18"/>
                <w:lang w:val="es-BO"/>
              </w:rPr>
            </w:pPr>
          </w:p>
        </w:tc>
        <w:tc>
          <w:tcPr>
            <w:tcW w:w="256" w:type="dxa"/>
            <w:shd w:val="clear" w:color="auto" w:fill="auto"/>
          </w:tcPr>
          <w:p w14:paraId="58F6F0D9" w14:textId="77777777" w:rsidR="00B22884" w:rsidRPr="002E04EF" w:rsidRDefault="00B22884" w:rsidP="004F1BAB">
            <w:pPr>
              <w:rPr>
                <w:rFonts w:ascii="Arial" w:hAnsi="Arial" w:cs="Arial"/>
                <w:sz w:val="18"/>
                <w:szCs w:val="18"/>
                <w:lang w:val="es-BO"/>
              </w:rPr>
            </w:pPr>
          </w:p>
        </w:tc>
        <w:tc>
          <w:tcPr>
            <w:tcW w:w="256" w:type="dxa"/>
            <w:shd w:val="clear" w:color="auto" w:fill="auto"/>
          </w:tcPr>
          <w:p w14:paraId="148294F8"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099A34A" w14:textId="77777777" w:rsidR="00B22884" w:rsidRPr="002E04EF" w:rsidRDefault="00B22884" w:rsidP="004F1BAB">
            <w:pPr>
              <w:rPr>
                <w:rFonts w:ascii="Arial" w:hAnsi="Arial" w:cs="Arial"/>
                <w:sz w:val="18"/>
                <w:szCs w:val="18"/>
                <w:lang w:val="es-BO"/>
              </w:rPr>
            </w:pPr>
          </w:p>
        </w:tc>
        <w:tc>
          <w:tcPr>
            <w:tcW w:w="255" w:type="dxa"/>
            <w:shd w:val="clear" w:color="auto" w:fill="auto"/>
          </w:tcPr>
          <w:p w14:paraId="511A4CBC"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8FEB610" w14:textId="77777777" w:rsidR="00B22884" w:rsidRPr="002E04EF" w:rsidRDefault="00B22884" w:rsidP="004F1BAB">
            <w:pPr>
              <w:rPr>
                <w:rFonts w:ascii="Arial" w:hAnsi="Arial" w:cs="Arial"/>
                <w:sz w:val="18"/>
                <w:szCs w:val="18"/>
                <w:lang w:val="es-BO"/>
              </w:rPr>
            </w:pPr>
          </w:p>
        </w:tc>
        <w:tc>
          <w:tcPr>
            <w:tcW w:w="256" w:type="dxa"/>
            <w:shd w:val="clear" w:color="auto" w:fill="auto"/>
          </w:tcPr>
          <w:p w14:paraId="5E9B87FC" w14:textId="77777777" w:rsidR="00B22884" w:rsidRPr="002E04EF" w:rsidRDefault="00B22884" w:rsidP="004F1BAB">
            <w:pPr>
              <w:rPr>
                <w:rFonts w:ascii="Arial" w:hAnsi="Arial" w:cs="Arial"/>
                <w:sz w:val="18"/>
                <w:szCs w:val="18"/>
                <w:lang w:val="es-BO"/>
              </w:rPr>
            </w:pPr>
          </w:p>
        </w:tc>
        <w:tc>
          <w:tcPr>
            <w:tcW w:w="256" w:type="dxa"/>
            <w:shd w:val="clear" w:color="auto" w:fill="auto"/>
          </w:tcPr>
          <w:p w14:paraId="0FBCB846" w14:textId="77777777" w:rsidR="00B22884" w:rsidRPr="002E04EF" w:rsidRDefault="00B22884" w:rsidP="004F1BAB">
            <w:pPr>
              <w:rPr>
                <w:rFonts w:ascii="Arial" w:hAnsi="Arial" w:cs="Arial"/>
                <w:sz w:val="18"/>
                <w:szCs w:val="18"/>
                <w:lang w:val="es-BO"/>
              </w:rPr>
            </w:pPr>
          </w:p>
        </w:tc>
        <w:tc>
          <w:tcPr>
            <w:tcW w:w="256" w:type="dxa"/>
            <w:shd w:val="clear" w:color="auto" w:fill="auto"/>
          </w:tcPr>
          <w:p w14:paraId="55F61438" w14:textId="77777777" w:rsidR="00B22884" w:rsidRPr="002E04EF" w:rsidRDefault="00B22884" w:rsidP="004F1BAB">
            <w:pPr>
              <w:rPr>
                <w:rFonts w:ascii="Arial" w:hAnsi="Arial" w:cs="Arial"/>
                <w:sz w:val="18"/>
                <w:szCs w:val="18"/>
                <w:lang w:val="es-BO"/>
              </w:rPr>
            </w:pPr>
          </w:p>
        </w:tc>
        <w:tc>
          <w:tcPr>
            <w:tcW w:w="765" w:type="dxa"/>
            <w:gridSpan w:val="3"/>
            <w:shd w:val="clear" w:color="auto" w:fill="auto"/>
          </w:tcPr>
          <w:p w14:paraId="5C728A6C" w14:textId="77777777" w:rsidR="00B22884" w:rsidRPr="002E04EF" w:rsidRDefault="00B22884" w:rsidP="004F1BAB">
            <w:pPr>
              <w:jc w:val="right"/>
              <w:rPr>
                <w:rFonts w:ascii="Arial" w:hAnsi="Arial" w:cs="Arial"/>
                <w:sz w:val="18"/>
                <w:szCs w:val="18"/>
                <w:lang w:val="es-BO"/>
              </w:rPr>
            </w:pPr>
          </w:p>
        </w:tc>
        <w:tc>
          <w:tcPr>
            <w:tcW w:w="765" w:type="dxa"/>
            <w:gridSpan w:val="3"/>
            <w:shd w:val="clear" w:color="auto" w:fill="auto"/>
          </w:tcPr>
          <w:p w14:paraId="31354885" w14:textId="77777777" w:rsidR="00B22884" w:rsidRPr="002E04EF" w:rsidRDefault="00B22884" w:rsidP="004F1BAB">
            <w:pPr>
              <w:rPr>
                <w:rFonts w:ascii="Arial" w:hAnsi="Arial" w:cs="Arial"/>
                <w:sz w:val="18"/>
                <w:szCs w:val="18"/>
                <w:lang w:val="es-BO"/>
              </w:rPr>
            </w:pPr>
          </w:p>
        </w:tc>
        <w:tc>
          <w:tcPr>
            <w:tcW w:w="255" w:type="dxa"/>
            <w:tcBorders>
              <w:left w:val="nil"/>
              <w:right w:val="single" w:sz="12" w:space="0" w:color="244061" w:themeColor="accent1" w:themeShade="80"/>
            </w:tcBorders>
          </w:tcPr>
          <w:p w14:paraId="642BF6BF" w14:textId="77777777" w:rsidR="00B22884" w:rsidRPr="002E04EF" w:rsidRDefault="00B22884" w:rsidP="004F1BAB">
            <w:pPr>
              <w:rPr>
                <w:rFonts w:ascii="Arial" w:hAnsi="Arial" w:cs="Arial"/>
                <w:sz w:val="18"/>
                <w:szCs w:val="18"/>
                <w:lang w:val="es-BO"/>
              </w:rPr>
            </w:pPr>
          </w:p>
        </w:tc>
      </w:tr>
      <w:tr w:rsidR="00B22884" w:rsidRPr="002E04EF" w14:paraId="559EF50D" w14:textId="77777777" w:rsidTr="003017C1">
        <w:trPr>
          <w:jc w:val="center"/>
        </w:trPr>
        <w:tc>
          <w:tcPr>
            <w:tcW w:w="1951" w:type="dxa"/>
            <w:vMerge w:val="restart"/>
            <w:tcBorders>
              <w:left w:val="single" w:sz="12" w:space="0" w:color="244061" w:themeColor="accent1" w:themeShade="80"/>
              <w:right w:val="single" w:sz="4" w:space="0" w:color="auto"/>
            </w:tcBorders>
            <w:vAlign w:val="center"/>
          </w:tcPr>
          <w:p w14:paraId="4AAE0AA8" w14:textId="77777777" w:rsidR="00B22884" w:rsidRPr="002E04EF" w:rsidRDefault="00B22884" w:rsidP="004F1BAB">
            <w:pPr>
              <w:snapToGrid w:val="0"/>
              <w:jc w:val="right"/>
              <w:rPr>
                <w:rFonts w:ascii="Arial" w:hAnsi="Arial" w:cs="Arial"/>
                <w:bCs/>
                <w:sz w:val="18"/>
                <w:szCs w:val="18"/>
                <w:lang w:val="es-BO" w:eastAsia="es-BO"/>
              </w:rPr>
            </w:pPr>
            <w:r w:rsidRPr="002E04EF">
              <w:rPr>
                <w:rFonts w:ascii="Arial" w:hAnsi="Arial" w:cs="Arial"/>
                <w:bCs/>
                <w:sz w:val="18"/>
                <w:szCs w:val="18"/>
                <w:lang w:val="es-BO" w:eastAsia="es-BO"/>
              </w:rPr>
              <w:t xml:space="preserve">Plazo para la ejecución de la Consultoría </w:t>
            </w:r>
          </w:p>
          <w:p w14:paraId="11DBBE3A" w14:textId="77777777" w:rsidR="00B22884" w:rsidRPr="002E04EF" w:rsidRDefault="00B22884" w:rsidP="004F1BAB">
            <w:pPr>
              <w:jc w:val="right"/>
              <w:rPr>
                <w:rFonts w:ascii="Arial" w:hAnsi="Arial" w:cs="Arial"/>
                <w:b/>
                <w:i/>
                <w:sz w:val="18"/>
                <w:szCs w:val="18"/>
                <w:lang w:val="es-BO"/>
              </w:rPr>
            </w:pPr>
            <w:r w:rsidRPr="002E04EF">
              <w:rPr>
                <w:rFonts w:ascii="Arial" w:hAnsi="Arial" w:cs="Arial"/>
                <w:bCs/>
                <w:sz w:val="18"/>
                <w:szCs w:val="18"/>
                <w:lang w:val="es-BO" w:eastAsia="es-BO"/>
              </w:rPr>
              <w:t>(días calendario)</w:t>
            </w:r>
          </w:p>
        </w:tc>
        <w:tc>
          <w:tcPr>
            <w:tcW w:w="8140"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70A20B" w14:textId="704D1CE5" w:rsidR="00B22884" w:rsidRPr="002E04EF" w:rsidRDefault="00AC3578" w:rsidP="00B65BE0">
            <w:pPr>
              <w:pStyle w:val="Textoindependiente3"/>
              <w:jc w:val="both"/>
              <w:rPr>
                <w:rFonts w:ascii="Arial" w:hAnsi="Arial" w:cs="Arial"/>
                <w:b/>
                <w:sz w:val="18"/>
                <w:szCs w:val="18"/>
                <w:lang w:val="es-BO"/>
              </w:rPr>
            </w:pPr>
            <w:r w:rsidRPr="002E04EF">
              <w:rPr>
                <w:rFonts w:ascii="Arial" w:hAnsi="Arial" w:cs="Arial"/>
                <w:bCs/>
                <w:sz w:val="18"/>
                <w:szCs w:val="18"/>
              </w:rPr>
              <w:t>El plazo de ejecución de la consultoría es de 180 días calendario computables a partir de la fecha establecida en la Orden de Proceder emitida por la Contraparte Técnica</w:t>
            </w:r>
          </w:p>
        </w:tc>
        <w:tc>
          <w:tcPr>
            <w:tcW w:w="255" w:type="dxa"/>
            <w:tcBorders>
              <w:left w:val="single" w:sz="4" w:space="0" w:color="auto"/>
              <w:right w:val="single" w:sz="12" w:space="0" w:color="244061" w:themeColor="accent1" w:themeShade="80"/>
            </w:tcBorders>
          </w:tcPr>
          <w:p w14:paraId="51055BC8" w14:textId="77777777" w:rsidR="00B22884" w:rsidRPr="002E04EF" w:rsidRDefault="00B22884" w:rsidP="004F1BAB">
            <w:pPr>
              <w:rPr>
                <w:rFonts w:ascii="Arial" w:hAnsi="Arial" w:cs="Arial"/>
                <w:sz w:val="18"/>
                <w:szCs w:val="18"/>
                <w:lang w:val="es-BO"/>
              </w:rPr>
            </w:pPr>
          </w:p>
        </w:tc>
      </w:tr>
      <w:tr w:rsidR="00B22884" w:rsidRPr="002E04EF" w14:paraId="0D2013B2" w14:textId="77777777" w:rsidTr="003017C1">
        <w:trPr>
          <w:jc w:val="center"/>
        </w:trPr>
        <w:tc>
          <w:tcPr>
            <w:tcW w:w="1951" w:type="dxa"/>
            <w:vMerge/>
            <w:tcBorders>
              <w:left w:val="single" w:sz="12" w:space="0" w:color="244061" w:themeColor="accent1" w:themeShade="80"/>
              <w:right w:val="single" w:sz="4" w:space="0" w:color="auto"/>
            </w:tcBorders>
            <w:vAlign w:val="center"/>
          </w:tcPr>
          <w:p w14:paraId="4E2BD50E" w14:textId="77777777" w:rsidR="00B22884" w:rsidRPr="002E04EF" w:rsidRDefault="00B22884" w:rsidP="004F1BAB">
            <w:pPr>
              <w:jc w:val="right"/>
              <w:rPr>
                <w:rFonts w:ascii="Arial" w:hAnsi="Arial" w:cs="Arial"/>
                <w:sz w:val="18"/>
                <w:szCs w:val="18"/>
                <w:lang w:val="es-BO"/>
              </w:rPr>
            </w:pPr>
          </w:p>
        </w:tc>
        <w:tc>
          <w:tcPr>
            <w:tcW w:w="8140" w:type="dxa"/>
            <w:gridSpan w:val="28"/>
            <w:vMerge/>
            <w:tcBorders>
              <w:left w:val="single" w:sz="4" w:space="0" w:color="auto"/>
              <w:bottom w:val="single" w:sz="4" w:space="0" w:color="auto"/>
              <w:right w:val="single" w:sz="4" w:space="0" w:color="auto"/>
            </w:tcBorders>
            <w:shd w:val="clear" w:color="auto" w:fill="DBE5F1" w:themeFill="accent1" w:themeFillTint="33"/>
          </w:tcPr>
          <w:p w14:paraId="0299520E" w14:textId="77777777" w:rsidR="00B22884" w:rsidRPr="002E04EF" w:rsidRDefault="00B22884" w:rsidP="004F1BAB">
            <w:pPr>
              <w:rPr>
                <w:rFonts w:ascii="Arial" w:hAnsi="Arial" w:cs="Arial"/>
                <w:sz w:val="18"/>
                <w:szCs w:val="18"/>
                <w:lang w:val="es-BO"/>
              </w:rPr>
            </w:pPr>
          </w:p>
        </w:tc>
        <w:tc>
          <w:tcPr>
            <w:tcW w:w="255" w:type="dxa"/>
            <w:tcBorders>
              <w:left w:val="single" w:sz="4" w:space="0" w:color="auto"/>
              <w:right w:val="single" w:sz="12" w:space="0" w:color="244061" w:themeColor="accent1" w:themeShade="80"/>
            </w:tcBorders>
          </w:tcPr>
          <w:p w14:paraId="4EEDA001" w14:textId="77777777" w:rsidR="00B22884" w:rsidRPr="002E04EF" w:rsidRDefault="00B22884" w:rsidP="004F1BAB">
            <w:pPr>
              <w:rPr>
                <w:rFonts w:ascii="Arial" w:hAnsi="Arial" w:cs="Arial"/>
                <w:sz w:val="18"/>
                <w:szCs w:val="18"/>
                <w:lang w:val="es-BO"/>
              </w:rPr>
            </w:pPr>
          </w:p>
        </w:tc>
      </w:tr>
      <w:tr w:rsidR="00B22884" w:rsidRPr="002E04EF" w14:paraId="17BE79EF" w14:textId="77777777" w:rsidTr="0003565A">
        <w:trPr>
          <w:jc w:val="center"/>
        </w:trPr>
        <w:tc>
          <w:tcPr>
            <w:tcW w:w="1951" w:type="dxa"/>
            <w:tcBorders>
              <w:left w:val="single" w:sz="12" w:space="0" w:color="244061" w:themeColor="accent1" w:themeShade="80"/>
            </w:tcBorders>
            <w:vAlign w:val="center"/>
          </w:tcPr>
          <w:p w14:paraId="22A0492A" w14:textId="77777777" w:rsidR="00B22884" w:rsidRPr="002E04EF" w:rsidRDefault="00B22884" w:rsidP="004F1BAB">
            <w:pPr>
              <w:jc w:val="right"/>
              <w:rPr>
                <w:rFonts w:ascii="Arial" w:hAnsi="Arial" w:cs="Arial"/>
                <w:sz w:val="18"/>
                <w:szCs w:val="18"/>
                <w:lang w:val="es-BO"/>
              </w:rPr>
            </w:pPr>
          </w:p>
        </w:tc>
        <w:tc>
          <w:tcPr>
            <w:tcW w:w="444" w:type="dxa"/>
            <w:shd w:val="clear" w:color="auto" w:fill="auto"/>
          </w:tcPr>
          <w:p w14:paraId="7A239E41" w14:textId="77777777" w:rsidR="00B22884" w:rsidRPr="002E04EF" w:rsidRDefault="00B22884" w:rsidP="004F1BAB">
            <w:pPr>
              <w:rPr>
                <w:rFonts w:ascii="Arial" w:hAnsi="Arial" w:cs="Arial"/>
                <w:sz w:val="18"/>
                <w:szCs w:val="18"/>
                <w:lang w:val="es-BO"/>
              </w:rPr>
            </w:pPr>
          </w:p>
        </w:tc>
        <w:tc>
          <w:tcPr>
            <w:tcW w:w="988" w:type="dxa"/>
            <w:shd w:val="clear" w:color="auto" w:fill="auto"/>
          </w:tcPr>
          <w:p w14:paraId="437B2730" w14:textId="77777777" w:rsidR="00B22884" w:rsidRPr="002E04EF" w:rsidRDefault="00B22884" w:rsidP="004F1BAB">
            <w:pPr>
              <w:rPr>
                <w:rFonts w:ascii="Arial" w:hAnsi="Arial" w:cs="Arial"/>
                <w:sz w:val="18"/>
                <w:szCs w:val="18"/>
                <w:lang w:val="es-BO"/>
              </w:rPr>
            </w:pPr>
          </w:p>
        </w:tc>
        <w:tc>
          <w:tcPr>
            <w:tcW w:w="261" w:type="dxa"/>
            <w:shd w:val="clear" w:color="auto" w:fill="auto"/>
          </w:tcPr>
          <w:p w14:paraId="669B34C7" w14:textId="77777777" w:rsidR="00B22884" w:rsidRPr="002E04EF" w:rsidRDefault="00B22884" w:rsidP="004F1BAB">
            <w:pPr>
              <w:rPr>
                <w:rFonts w:ascii="Arial" w:hAnsi="Arial" w:cs="Arial"/>
                <w:sz w:val="18"/>
                <w:szCs w:val="18"/>
                <w:lang w:val="es-BO"/>
              </w:rPr>
            </w:pPr>
          </w:p>
        </w:tc>
        <w:tc>
          <w:tcPr>
            <w:tcW w:w="254" w:type="dxa"/>
            <w:shd w:val="clear" w:color="auto" w:fill="auto"/>
          </w:tcPr>
          <w:p w14:paraId="6B44960D" w14:textId="77777777" w:rsidR="00B22884" w:rsidRPr="002E04EF" w:rsidRDefault="00B22884" w:rsidP="004F1BAB">
            <w:pPr>
              <w:rPr>
                <w:rFonts w:ascii="Arial" w:hAnsi="Arial" w:cs="Arial"/>
                <w:sz w:val="18"/>
                <w:szCs w:val="18"/>
                <w:lang w:val="es-BO"/>
              </w:rPr>
            </w:pPr>
          </w:p>
        </w:tc>
        <w:tc>
          <w:tcPr>
            <w:tcW w:w="257" w:type="dxa"/>
            <w:shd w:val="clear" w:color="auto" w:fill="auto"/>
          </w:tcPr>
          <w:p w14:paraId="413D4FCF" w14:textId="77777777" w:rsidR="00B22884" w:rsidRPr="002E04EF" w:rsidRDefault="00B22884" w:rsidP="004F1BAB">
            <w:pPr>
              <w:rPr>
                <w:rFonts w:ascii="Arial" w:hAnsi="Arial" w:cs="Arial"/>
                <w:sz w:val="18"/>
                <w:szCs w:val="18"/>
                <w:lang w:val="es-BO"/>
              </w:rPr>
            </w:pPr>
          </w:p>
        </w:tc>
        <w:tc>
          <w:tcPr>
            <w:tcW w:w="257" w:type="dxa"/>
            <w:shd w:val="clear" w:color="auto" w:fill="auto"/>
          </w:tcPr>
          <w:p w14:paraId="682B7F01" w14:textId="77777777" w:rsidR="00B22884" w:rsidRPr="002E04EF" w:rsidRDefault="00B22884" w:rsidP="004F1BAB">
            <w:pPr>
              <w:rPr>
                <w:rFonts w:ascii="Arial" w:hAnsi="Arial" w:cs="Arial"/>
                <w:sz w:val="18"/>
                <w:szCs w:val="18"/>
                <w:lang w:val="es-BO"/>
              </w:rPr>
            </w:pPr>
          </w:p>
        </w:tc>
        <w:tc>
          <w:tcPr>
            <w:tcW w:w="260" w:type="dxa"/>
            <w:shd w:val="clear" w:color="auto" w:fill="auto"/>
          </w:tcPr>
          <w:p w14:paraId="67B43C27" w14:textId="77777777" w:rsidR="00B22884" w:rsidRPr="002E04EF" w:rsidRDefault="00B22884" w:rsidP="004F1BAB">
            <w:pPr>
              <w:rPr>
                <w:rFonts w:ascii="Arial" w:hAnsi="Arial" w:cs="Arial"/>
                <w:sz w:val="18"/>
                <w:szCs w:val="18"/>
                <w:lang w:val="es-BO"/>
              </w:rPr>
            </w:pPr>
          </w:p>
        </w:tc>
        <w:tc>
          <w:tcPr>
            <w:tcW w:w="257" w:type="dxa"/>
            <w:shd w:val="clear" w:color="auto" w:fill="auto"/>
          </w:tcPr>
          <w:p w14:paraId="08748880" w14:textId="77777777" w:rsidR="00B22884" w:rsidRPr="002E04EF" w:rsidRDefault="00B22884" w:rsidP="004F1BAB">
            <w:pPr>
              <w:rPr>
                <w:rFonts w:ascii="Arial" w:hAnsi="Arial" w:cs="Arial"/>
                <w:sz w:val="18"/>
                <w:szCs w:val="18"/>
                <w:lang w:val="es-BO"/>
              </w:rPr>
            </w:pPr>
          </w:p>
        </w:tc>
        <w:tc>
          <w:tcPr>
            <w:tcW w:w="257" w:type="dxa"/>
            <w:shd w:val="clear" w:color="auto" w:fill="auto"/>
          </w:tcPr>
          <w:p w14:paraId="79A5524A" w14:textId="77777777" w:rsidR="00B22884" w:rsidRPr="002E04EF" w:rsidRDefault="00B22884" w:rsidP="004F1BAB">
            <w:pPr>
              <w:rPr>
                <w:rFonts w:ascii="Arial" w:hAnsi="Arial" w:cs="Arial"/>
                <w:sz w:val="18"/>
                <w:szCs w:val="18"/>
                <w:lang w:val="es-BO"/>
              </w:rPr>
            </w:pPr>
          </w:p>
        </w:tc>
        <w:tc>
          <w:tcPr>
            <w:tcW w:w="306" w:type="dxa"/>
            <w:shd w:val="clear" w:color="auto" w:fill="auto"/>
          </w:tcPr>
          <w:p w14:paraId="5652DF23" w14:textId="77777777" w:rsidR="00B22884" w:rsidRPr="002E04EF" w:rsidRDefault="00B22884" w:rsidP="004F1BAB">
            <w:pPr>
              <w:rPr>
                <w:rFonts w:ascii="Arial" w:hAnsi="Arial" w:cs="Arial"/>
                <w:sz w:val="18"/>
                <w:szCs w:val="18"/>
                <w:lang w:val="es-BO"/>
              </w:rPr>
            </w:pPr>
          </w:p>
        </w:tc>
        <w:tc>
          <w:tcPr>
            <w:tcW w:w="255" w:type="dxa"/>
            <w:shd w:val="clear" w:color="auto" w:fill="auto"/>
          </w:tcPr>
          <w:p w14:paraId="44471E1A"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75AA3DC" w14:textId="77777777" w:rsidR="00B22884" w:rsidRPr="002E04EF" w:rsidRDefault="00B22884" w:rsidP="004F1BAB">
            <w:pPr>
              <w:rPr>
                <w:rFonts w:ascii="Arial" w:hAnsi="Arial" w:cs="Arial"/>
                <w:sz w:val="18"/>
                <w:szCs w:val="18"/>
                <w:lang w:val="es-BO"/>
              </w:rPr>
            </w:pPr>
          </w:p>
        </w:tc>
        <w:tc>
          <w:tcPr>
            <w:tcW w:w="255" w:type="dxa"/>
            <w:shd w:val="clear" w:color="auto" w:fill="auto"/>
          </w:tcPr>
          <w:p w14:paraId="6B4D15A5" w14:textId="77777777" w:rsidR="00B22884" w:rsidRPr="002E04EF" w:rsidRDefault="00B22884" w:rsidP="004F1BAB">
            <w:pPr>
              <w:rPr>
                <w:rFonts w:ascii="Arial" w:hAnsi="Arial" w:cs="Arial"/>
                <w:sz w:val="18"/>
                <w:szCs w:val="18"/>
                <w:lang w:val="es-BO"/>
              </w:rPr>
            </w:pPr>
          </w:p>
        </w:tc>
        <w:tc>
          <w:tcPr>
            <w:tcW w:w="256" w:type="dxa"/>
            <w:shd w:val="clear" w:color="auto" w:fill="auto"/>
          </w:tcPr>
          <w:p w14:paraId="07445C59" w14:textId="77777777" w:rsidR="00B22884" w:rsidRPr="002E04EF" w:rsidRDefault="00B22884" w:rsidP="004F1BAB">
            <w:pPr>
              <w:rPr>
                <w:rFonts w:ascii="Arial" w:hAnsi="Arial" w:cs="Arial"/>
                <w:sz w:val="18"/>
                <w:szCs w:val="18"/>
                <w:lang w:val="es-BO"/>
              </w:rPr>
            </w:pPr>
          </w:p>
        </w:tc>
        <w:tc>
          <w:tcPr>
            <w:tcW w:w="256" w:type="dxa"/>
            <w:shd w:val="clear" w:color="auto" w:fill="auto"/>
          </w:tcPr>
          <w:p w14:paraId="64976A1E" w14:textId="77777777" w:rsidR="00B22884" w:rsidRPr="002E04EF" w:rsidRDefault="00B22884" w:rsidP="004F1BAB">
            <w:pPr>
              <w:rPr>
                <w:rFonts w:ascii="Arial" w:hAnsi="Arial" w:cs="Arial"/>
                <w:sz w:val="18"/>
                <w:szCs w:val="18"/>
                <w:lang w:val="es-BO"/>
              </w:rPr>
            </w:pPr>
          </w:p>
        </w:tc>
        <w:tc>
          <w:tcPr>
            <w:tcW w:w="256" w:type="dxa"/>
            <w:shd w:val="clear" w:color="auto" w:fill="auto"/>
          </w:tcPr>
          <w:p w14:paraId="1FCEEC0C" w14:textId="77777777" w:rsidR="00B22884" w:rsidRPr="002E04EF" w:rsidRDefault="00B22884" w:rsidP="004F1BAB">
            <w:pPr>
              <w:rPr>
                <w:rFonts w:ascii="Arial" w:hAnsi="Arial" w:cs="Arial"/>
                <w:sz w:val="18"/>
                <w:szCs w:val="18"/>
                <w:lang w:val="es-BO"/>
              </w:rPr>
            </w:pPr>
          </w:p>
        </w:tc>
        <w:tc>
          <w:tcPr>
            <w:tcW w:w="256" w:type="dxa"/>
            <w:shd w:val="clear" w:color="auto" w:fill="auto"/>
          </w:tcPr>
          <w:p w14:paraId="60425875" w14:textId="77777777" w:rsidR="00B22884" w:rsidRPr="002E04EF" w:rsidRDefault="00B22884" w:rsidP="004F1BAB">
            <w:pPr>
              <w:rPr>
                <w:rFonts w:ascii="Arial" w:hAnsi="Arial" w:cs="Arial"/>
                <w:sz w:val="18"/>
                <w:szCs w:val="18"/>
                <w:lang w:val="es-BO"/>
              </w:rPr>
            </w:pPr>
          </w:p>
        </w:tc>
        <w:tc>
          <w:tcPr>
            <w:tcW w:w="255" w:type="dxa"/>
            <w:shd w:val="clear" w:color="auto" w:fill="auto"/>
          </w:tcPr>
          <w:p w14:paraId="6C486102" w14:textId="77777777" w:rsidR="00B22884" w:rsidRPr="002E04EF" w:rsidRDefault="00B22884" w:rsidP="004F1BAB">
            <w:pPr>
              <w:rPr>
                <w:rFonts w:ascii="Arial" w:hAnsi="Arial" w:cs="Arial"/>
                <w:sz w:val="18"/>
                <w:szCs w:val="18"/>
                <w:lang w:val="es-BO"/>
              </w:rPr>
            </w:pPr>
          </w:p>
        </w:tc>
        <w:tc>
          <w:tcPr>
            <w:tcW w:w="256" w:type="dxa"/>
            <w:shd w:val="clear" w:color="auto" w:fill="auto"/>
          </w:tcPr>
          <w:p w14:paraId="2FBE8822" w14:textId="77777777" w:rsidR="00B22884" w:rsidRPr="002E04EF" w:rsidRDefault="00B22884" w:rsidP="004F1BAB">
            <w:pPr>
              <w:rPr>
                <w:rFonts w:ascii="Arial" w:hAnsi="Arial" w:cs="Arial"/>
                <w:sz w:val="18"/>
                <w:szCs w:val="18"/>
                <w:lang w:val="es-BO"/>
              </w:rPr>
            </w:pPr>
          </w:p>
        </w:tc>
        <w:tc>
          <w:tcPr>
            <w:tcW w:w="256" w:type="dxa"/>
            <w:shd w:val="clear" w:color="auto" w:fill="auto"/>
          </w:tcPr>
          <w:p w14:paraId="3B794450" w14:textId="77777777" w:rsidR="00B22884" w:rsidRPr="002E04EF" w:rsidRDefault="00B22884" w:rsidP="004F1BAB">
            <w:pPr>
              <w:rPr>
                <w:rFonts w:ascii="Arial" w:hAnsi="Arial" w:cs="Arial"/>
                <w:sz w:val="18"/>
                <w:szCs w:val="18"/>
                <w:lang w:val="es-BO"/>
              </w:rPr>
            </w:pPr>
          </w:p>
        </w:tc>
        <w:tc>
          <w:tcPr>
            <w:tcW w:w="256" w:type="dxa"/>
            <w:shd w:val="clear" w:color="auto" w:fill="auto"/>
          </w:tcPr>
          <w:p w14:paraId="363E813D" w14:textId="77777777" w:rsidR="00B22884" w:rsidRPr="002E04EF" w:rsidRDefault="00B22884" w:rsidP="004F1BAB">
            <w:pPr>
              <w:rPr>
                <w:rFonts w:ascii="Arial" w:hAnsi="Arial" w:cs="Arial"/>
                <w:sz w:val="18"/>
                <w:szCs w:val="18"/>
                <w:lang w:val="es-BO"/>
              </w:rPr>
            </w:pPr>
          </w:p>
        </w:tc>
        <w:tc>
          <w:tcPr>
            <w:tcW w:w="256" w:type="dxa"/>
            <w:shd w:val="clear" w:color="auto" w:fill="auto"/>
          </w:tcPr>
          <w:p w14:paraId="16F0C247" w14:textId="77777777" w:rsidR="00B22884" w:rsidRPr="002E04EF" w:rsidRDefault="00B22884" w:rsidP="004F1BAB">
            <w:pPr>
              <w:rPr>
                <w:rFonts w:ascii="Arial" w:hAnsi="Arial" w:cs="Arial"/>
                <w:sz w:val="18"/>
                <w:szCs w:val="18"/>
                <w:lang w:val="es-BO"/>
              </w:rPr>
            </w:pPr>
          </w:p>
        </w:tc>
        <w:tc>
          <w:tcPr>
            <w:tcW w:w="765" w:type="dxa"/>
            <w:gridSpan w:val="3"/>
            <w:shd w:val="clear" w:color="auto" w:fill="auto"/>
          </w:tcPr>
          <w:p w14:paraId="2D59CB5A" w14:textId="77777777" w:rsidR="00B22884" w:rsidRPr="002E04EF" w:rsidRDefault="00B22884" w:rsidP="004F1BAB">
            <w:pPr>
              <w:jc w:val="right"/>
              <w:rPr>
                <w:rFonts w:ascii="Arial" w:hAnsi="Arial" w:cs="Arial"/>
                <w:sz w:val="18"/>
                <w:szCs w:val="18"/>
                <w:lang w:val="es-BO"/>
              </w:rPr>
            </w:pPr>
          </w:p>
        </w:tc>
        <w:tc>
          <w:tcPr>
            <w:tcW w:w="765" w:type="dxa"/>
            <w:gridSpan w:val="3"/>
            <w:shd w:val="clear" w:color="auto" w:fill="auto"/>
          </w:tcPr>
          <w:p w14:paraId="68DAFFF4" w14:textId="77777777" w:rsidR="00B22884" w:rsidRPr="002E04EF" w:rsidRDefault="00B22884" w:rsidP="004F1BAB">
            <w:pPr>
              <w:rPr>
                <w:rFonts w:ascii="Arial" w:hAnsi="Arial" w:cs="Arial"/>
                <w:sz w:val="18"/>
                <w:szCs w:val="18"/>
                <w:lang w:val="es-BO"/>
              </w:rPr>
            </w:pPr>
          </w:p>
        </w:tc>
        <w:tc>
          <w:tcPr>
            <w:tcW w:w="255" w:type="dxa"/>
            <w:tcBorders>
              <w:left w:val="nil"/>
              <w:right w:val="single" w:sz="12" w:space="0" w:color="244061" w:themeColor="accent1" w:themeShade="80"/>
            </w:tcBorders>
          </w:tcPr>
          <w:p w14:paraId="349A1FB0" w14:textId="77777777" w:rsidR="00B22884" w:rsidRPr="002E04EF" w:rsidRDefault="00B22884" w:rsidP="004F1BAB">
            <w:pPr>
              <w:rPr>
                <w:rFonts w:ascii="Arial" w:hAnsi="Arial" w:cs="Arial"/>
                <w:sz w:val="18"/>
                <w:szCs w:val="18"/>
                <w:lang w:val="es-BO"/>
              </w:rPr>
            </w:pPr>
          </w:p>
        </w:tc>
      </w:tr>
      <w:tr w:rsidR="00B22884" w:rsidRPr="002E04EF" w14:paraId="4F8C519B" w14:textId="77777777" w:rsidTr="003017C1">
        <w:trPr>
          <w:jc w:val="center"/>
        </w:trPr>
        <w:tc>
          <w:tcPr>
            <w:tcW w:w="1951" w:type="dxa"/>
            <w:vMerge w:val="restart"/>
            <w:tcBorders>
              <w:left w:val="single" w:sz="12" w:space="0" w:color="244061" w:themeColor="accent1" w:themeShade="80"/>
              <w:right w:val="single" w:sz="4" w:space="0" w:color="auto"/>
            </w:tcBorders>
            <w:vAlign w:val="center"/>
          </w:tcPr>
          <w:p w14:paraId="015874E2" w14:textId="77777777" w:rsidR="00B22884" w:rsidRPr="002E04EF" w:rsidRDefault="00B22884" w:rsidP="004F1BAB">
            <w:pPr>
              <w:jc w:val="right"/>
              <w:rPr>
                <w:rFonts w:ascii="Arial" w:hAnsi="Arial" w:cs="Arial"/>
                <w:b/>
                <w:i/>
                <w:sz w:val="18"/>
                <w:szCs w:val="18"/>
                <w:lang w:val="es-BO"/>
              </w:rPr>
            </w:pPr>
            <w:r w:rsidRPr="002E04EF">
              <w:rPr>
                <w:rFonts w:ascii="Arial" w:hAnsi="Arial" w:cs="Arial"/>
                <w:sz w:val="18"/>
                <w:szCs w:val="18"/>
                <w:lang w:val="es-BO"/>
              </w:rPr>
              <w:t xml:space="preserve">Lugar de Prestación del Servicio </w:t>
            </w:r>
          </w:p>
        </w:tc>
        <w:tc>
          <w:tcPr>
            <w:tcW w:w="8140"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8B847" w14:textId="50452CA1" w:rsidR="00B22884" w:rsidRPr="002E04EF" w:rsidRDefault="00AC3578" w:rsidP="00B65BE0">
            <w:pPr>
              <w:pStyle w:val="Textoindependiente3"/>
              <w:jc w:val="both"/>
              <w:rPr>
                <w:rFonts w:ascii="Arial" w:hAnsi="Arial" w:cs="Arial"/>
                <w:b/>
                <w:sz w:val="18"/>
                <w:szCs w:val="18"/>
                <w:lang w:val="es-BO"/>
              </w:rPr>
            </w:pPr>
            <w:r w:rsidRPr="002E04EF">
              <w:rPr>
                <w:rFonts w:ascii="Arial" w:hAnsi="Arial" w:cs="Arial"/>
                <w:bCs/>
                <w:sz w:val="18"/>
                <w:szCs w:val="18"/>
              </w:rPr>
              <w:t xml:space="preserve">Los trabajos de campo serán realizados en el inmueble ubicado en la intersección de las Calles </w:t>
            </w:r>
            <w:proofErr w:type="spellStart"/>
            <w:r w:rsidRPr="002E04EF">
              <w:rPr>
                <w:rFonts w:ascii="Arial" w:hAnsi="Arial" w:cs="Arial"/>
                <w:bCs/>
                <w:sz w:val="18"/>
                <w:szCs w:val="18"/>
              </w:rPr>
              <w:t>Ingavi</w:t>
            </w:r>
            <w:proofErr w:type="spellEnd"/>
            <w:r w:rsidRPr="002E04EF">
              <w:rPr>
                <w:rFonts w:ascii="Arial" w:hAnsi="Arial" w:cs="Arial"/>
                <w:bCs/>
                <w:sz w:val="18"/>
                <w:szCs w:val="18"/>
              </w:rPr>
              <w:t xml:space="preserve"> y </w:t>
            </w:r>
            <w:proofErr w:type="spellStart"/>
            <w:r w:rsidRPr="002E04EF">
              <w:rPr>
                <w:rFonts w:ascii="Arial" w:hAnsi="Arial" w:cs="Arial"/>
                <w:bCs/>
                <w:sz w:val="18"/>
                <w:szCs w:val="18"/>
              </w:rPr>
              <w:t>Yanacocha</w:t>
            </w:r>
            <w:proofErr w:type="spellEnd"/>
            <w:r w:rsidRPr="002E04EF">
              <w:rPr>
                <w:rFonts w:ascii="Arial" w:hAnsi="Arial" w:cs="Arial"/>
                <w:bCs/>
                <w:sz w:val="18"/>
                <w:szCs w:val="18"/>
              </w:rPr>
              <w:t>, en coordinación con la Contraparte Técnica. El trabajo de gabinete deberá ser realizado en oficinas de la Empresa Consultora.</w:t>
            </w:r>
          </w:p>
        </w:tc>
        <w:tc>
          <w:tcPr>
            <w:tcW w:w="255" w:type="dxa"/>
            <w:tcBorders>
              <w:left w:val="single" w:sz="4" w:space="0" w:color="auto"/>
              <w:right w:val="single" w:sz="12" w:space="0" w:color="244061" w:themeColor="accent1" w:themeShade="80"/>
            </w:tcBorders>
          </w:tcPr>
          <w:p w14:paraId="4D123BC8" w14:textId="77777777" w:rsidR="00B22884" w:rsidRPr="002E04EF" w:rsidRDefault="00B22884" w:rsidP="004F1BAB">
            <w:pPr>
              <w:rPr>
                <w:rFonts w:ascii="Arial" w:hAnsi="Arial" w:cs="Arial"/>
                <w:sz w:val="18"/>
                <w:szCs w:val="18"/>
                <w:lang w:val="es-BO"/>
              </w:rPr>
            </w:pPr>
          </w:p>
        </w:tc>
      </w:tr>
      <w:tr w:rsidR="00B22884" w:rsidRPr="002E04EF" w14:paraId="68A4C0B7" w14:textId="77777777" w:rsidTr="003017C1">
        <w:trPr>
          <w:jc w:val="center"/>
        </w:trPr>
        <w:tc>
          <w:tcPr>
            <w:tcW w:w="1951" w:type="dxa"/>
            <w:vMerge/>
            <w:tcBorders>
              <w:left w:val="single" w:sz="12" w:space="0" w:color="244061" w:themeColor="accent1" w:themeShade="80"/>
              <w:right w:val="single" w:sz="4" w:space="0" w:color="auto"/>
            </w:tcBorders>
            <w:vAlign w:val="center"/>
          </w:tcPr>
          <w:p w14:paraId="55237B01" w14:textId="77777777" w:rsidR="00B22884" w:rsidRPr="002E04EF" w:rsidRDefault="00B22884" w:rsidP="004F1BAB">
            <w:pPr>
              <w:jc w:val="right"/>
              <w:rPr>
                <w:rFonts w:ascii="Arial" w:hAnsi="Arial" w:cs="Arial"/>
                <w:sz w:val="18"/>
                <w:szCs w:val="18"/>
                <w:lang w:val="es-BO"/>
              </w:rPr>
            </w:pPr>
          </w:p>
        </w:tc>
        <w:tc>
          <w:tcPr>
            <w:tcW w:w="8140" w:type="dxa"/>
            <w:gridSpan w:val="28"/>
            <w:vMerge/>
            <w:tcBorders>
              <w:left w:val="single" w:sz="4" w:space="0" w:color="auto"/>
              <w:bottom w:val="single" w:sz="4" w:space="0" w:color="auto"/>
              <w:right w:val="single" w:sz="4" w:space="0" w:color="auto"/>
            </w:tcBorders>
            <w:shd w:val="clear" w:color="auto" w:fill="DBE5F1" w:themeFill="accent1" w:themeFillTint="33"/>
          </w:tcPr>
          <w:p w14:paraId="4D32AB15" w14:textId="77777777" w:rsidR="00B22884" w:rsidRPr="002E04EF" w:rsidRDefault="00B22884" w:rsidP="004F1BAB">
            <w:pPr>
              <w:rPr>
                <w:rFonts w:ascii="Arial" w:hAnsi="Arial" w:cs="Arial"/>
                <w:sz w:val="18"/>
                <w:szCs w:val="18"/>
                <w:lang w:val="es-BO"/>
              </w:rPr>
            </w:pPr>
          </w:p>
        </w:tc>
        <w:tc>
          <w:tcPr>
            <w:tcW w:w="255" w:type="dxa"/>
            <w:tcBorders>
              <w:left w:val="single" w:sz="4" w:space="0" w:color="auto"/>
              <w:right w:val="single" w:sz="12" w:space="0" w:color="244061" w:themeColor="accent1" w:themeShade="80"/>
            </w:tcBorders>
          </w:tcPr>
          <w:p w14:paraId="2BDA16AD" w14:textId="77777777" w:rsidR="00B22884" w:rsidRPr="002E04EF" w:rsidRDefault="00B22884" w:rsidP="004F1BAB">
            <w:pPr>
              <w:rPr>
                <w:rFonts w:ascii="Arial" w:hAnsi="Arial" w:cs="Arial"/>
                <w:sz w:val="18"/>
                <w:szCs w:val="18"/>
                <w:lang w:val="es-BO"/>
              </w:rPr>
            </w:pPr>
          </w:p>
        </w:tc>
      </w:tr>
      <w:tr w:rsidR="00B22884" w:rsidRPr="002E04EF" w14:paraId="7DBB30C4" w14:textId="77777777" w:rsidTr="0003565A">
        <w:trPr>
          <w:jc w:val="center"/>
        </w:trPr>
        <w:tc>
          <w:tcPr>
            <w:tcW w:w="1951" w:type="dxa"/>
            <w:tcBorders>
              <w:left w:val="single" w:sz="12" w:space="0" w:color="244061" w:themeColor="accent1" w:themeShade="80"/>
            </w:tcBorders>
            <w:shd w:val="clear" w:color="auto" w:fill="auto"/>
            <w:vAlign w:val="center"/>
          </w:tcPr>
          <w:p w14:paraId="7352AA6E" w14:textId="77777777" w:rsidR="00B22884" w:rsidRPr="002E04EF" w:rsidRDefault="00B22884" w:rsidP="004F1BAB">
            <w:pPr>
              <w:jc w:val="right"/>
              <w:rPr>
                <w:rFonts w:ascii="Arial" w:hAnsi="Arial" w:cs="Arial"/>
                <w:sz w:val="18"/>
                <w:szCs w:val="18"/>
                <w:lang w:val="es-BO"/>
              </w:rPr>
            </w:pPr>
          </w:p>
        </w:tc>
        <w:tc>
          <w:tcPr>
            <w:tcW w:w="444" w:type="dxa"/>
            <w:tcBorders>
              <w:top w:val="single" w:sz="4" w:space="0" w:color="auto"/>
            </w:tcBorders>
            <w:shd w:val="clear" w:color="auto" w:fill="auto"/>
          </w:tcPr>
          <w:p w14:paraId="45613552" w14:textId="77777777" w:rsidR="00B22884" w:rsidRPr="002E04EF" w:rsidRDefault="00B22884" w:rsidP="004F1BAB">
            <w:pPr>
              <w:rPr>
                <w:rFonts w:ascii="Arial" w:hAnsi="Arial" w:cs="Arial"/>
                <w:sz w:val="18"/>
                <w:szCs w:val="18"/>
                <w:lang w:val="es-BO"/>
              </w:rPr>
            </w:pPr>
          </w:p>
        </w:tc>
        <w:tc>
          <w:tcPr>
            <w:tcW w:w="988" w:type="dxa"/>
            <w:tcBorders>
              <w:top w:val="single" w:sz="4" w:space="0" w:color="auto"/>
            </w:tcBorders>
            <w:shd w:val="clear" w:color="auto" w:fill="auto"/>
          </w:tcPr>
          <w:p w14:paraId="3D477244" w14:textId="77777777" w:rsidR="00B22884" w:rsidRPr="002E04EF" w:rsidRDefault="00B22884" w:rsidP="004F1BAB">
            <w:pPr>
              <w:rPr>
                <w:rFonts w:ascii="Arial" w:hAnsi="Arial" w:cs="Arial"/>
                <w:sz w:val="18"/>
                <w:szCs w:val="18"/>
                <w:lang w:val="es-BO"/>
              </w:rPr>
            </w:pPr>
          </w:p>
        </w:tc>
        <w:tc>
          <w:tcPr>
            <w:tcW w:w="261" w:type="dxa"/>
            <w:tcBorders>
              <w:top w:val="single" w:sz="4" w:space="0" w:color="auto"/>
            </w:tcBorders>
            <w:shd w:val="clear" w:color="auto" w:fill="auto"/>
          </w:tcPr>
          <w:p w14:paraId="78F76E9F" w14:textId="77777777" w:rsidR="00B22884" w:rsidRPr="002E04EF" w:rsidRDefault="00B22884" w:rsidP="004F1BAB">
            <w:pPr>
              <w:rPr>
                <w:rFonts w:ascii="Arial" w:hAnsi="Arial" w:cs="Arial"/>
                <w:sz w:val="18"/>
                <w:szCs w:val="18"/>
                <w:lang w:val="es-BO"/>
              </w:rPr>
            </w:pPr>
          </w:p>
        </w:tc>
        <w:tc>
          <w:tcPr>
            <w:tcW w:w="254" w:type="dxa"/>
            <w:tcBorders>
              <w:top w:val="single" w:sz="4" w:space="0" w:color="auto"/>
            </w:tcBorders>
            <w:shd w:val="clear" w:color="auto" w:fill="auto"/>
          </w:tcPr>
          <w:p w14:paraId="475BB462" w14:textId="77777777" w:rsidR="00B22884" w:rsidRPr="002E04EF" w:rsidRDefault="00B22884" w:rsidP="004F1BAB">
            <w:pPr>
              <w:rPr>
                <w:rFonts w:ascii="Arial" w:hAnsi="Arial" w:cs="Arial"/>
                <w:sz w:val="18"/>
                <w:szCs w:val="18"/>
                <w:lang w:val="es-BO"/>
              </w:rPr>
            </w:pPr>
          </w:p>
        </w:tc>
        <w:tc>
          <w:tcPr>
            <w:tcW w:w="257" w:type="dxa"/>
            <w:tcBorders>
              <w:top w:val="single" w:sz="4" w:space="0" w:color="auto"/>
            </w:tcBorders>
            <w:shd w:val="clear" w:color="auto" w:fill="auto"/>
          </w:tcPr>
          <w:p w14:paraId="2423FFBA" w14:textId="77777777" w:rsidR="00B22884" w:rsidRPr="002E04EF" w:rsidRDefault="00B22884" w:rsidP="004F1BAB">
            <w:pPr>
              <w:rPr>
                <w:rFonts w:ascii="Arial" w:hAnsi="Arial" w:cs="Arial"/>
                <w:sz w:val="18"/>
                <w:szCs w:val="18"/>
                <w:lang w:val="es-BO"/>
              </w:rPr>
            </w:pPr>
          </w:p>
        </w:tc>
        <w:tc>
          <w:tcPr>
            <w:tcW w:w="257" w:type="dxa"/>
            <w:tcBorders>
              <w:top w:val="single" w:sz="4" w:space="0" w:color="auto"/>
            </w:tcBorders>
            <w:shd w:val="clear" w:color="auto" w:fill="auto"/>
          </w:tcPr>
          <w:p w14:paraId="14163A2C" w14:textId="77777777" w:rsidR="00B22884" w:rsidRPr="002E04EF" w:rsidRDefault="00B22884" w:rsidP="004F1BAB">
            <w:pPr>
              <w:rPr>
                <w:rFonts w:ascii="Arial" w:hAnsi="Arial" w:cs="Arial"/>
                <w:sz w:val="18"/>
                <w:szCs w:val="18"/>
                <w:lang w:val="es-BO"/>
              </w:rPr>
            </w:pPr>
          </w:p>
        </w:tc>
        <w:tc>
          <w:tcPr>
            <w:tcW w:w="260" w:type="dxa"/>
            <w:tcBorders>
              <w:top w:val="single" w:sz="4" w:space="0" w:color="auto"/>
            </w:tcBorders>
            <w:shd w:val="clear" w:color="auto" w:fill="auto"/>
          </w:tcPr>
          <w:p w14:paraId="33C254EB" w14:textId="77777777" w:rsidR="00B22884" w:rsidRPr="002E04EF" w:rsidRDefault="00B22884" w:rsidP="004F1BAB">
            <w:pPr>
              <w:rPr>
                <w:rFonts w:ascii="Arial" w:hAnsi="Arial" w:cs="Arial"/>
                <w:sz w:val="18"/>
                <w:szCs w:val="18"/>
                <w:lang w:val="es-BO"/>
              </w:rPr>
            </w:pPr>
          </w:p>
        </w:tc>
        <w:tc>
          <w:tcPr>
            <w:tcW w:w="257" w:type="dxa"/>
            <w:tcBorders>
              <w:top w:val="single" w:sz="4" w:space="0" w:color="auto"/>
            </w:tcBorders>
            <w:shd w:val="clear" w:color="auto" w:fill="auto"/>
          </w:tcPr>
          <w:p w14:paraId="41409848" w14:textId="77777777" w:rsidR="00B22884" w:rsidRPr="002E04EF" w:rsidRDefault="00B22884" w:rsidP="004F1BAB">
            <w:pPr>
              <w:rPr>
                <w:rFonts w:ascii="Arial" w:hAnsi="Arial" w:cs="Arial"/>
                <w:sz w:val="18"/>
                <w:szCs w:val="18"/>
                <w:lang w:val="es-BO"/>
              </w:rPr>
            </w:pPr>
          </w:p>
        </w:tc>
        <w:tc>
          <w:tcPr>
            <w:tcW w:w="257" w:type="dxa"/>
            <w:tcBorders>
              <w:top w:val="single" w:sz="4" w:space="0" w:color="auto"/>
            </w:tcBorders>
            <w:shd w:val="clear" w:color="auto" w:fill="auto"/>
          </w:tcPr>
          <w:p w14:paraId="661EE4FC" w14:textId="77777777" w:rsidR="00B22884" w:rsidRPr="002E04EF" w:rsidRDefault="00B22884" w:rsidP="004F1BAB">
            <w:pPr>
              <w:rPr>
                <w:rFonts w:ascii="Arial" w:hAnsi="Arial" w:cs="Arial"/>
                <w:sz w:val="18"/>
                <w:szCs w:val="18"/>
                <w:lang w:val="es-BO"/>
              </w:rPr>
            </w:pPr>
          </w:p>
        </w:tc>
        <w:tc>
          <w:tcPr>
            <w:tcW w:w="306" w:type="dxa"/>
            <w:tcBorders>
              <w:top w:val="single" w:sz="4" w:space="0" w:color="auto"/>
            </w:tcBorders>
            <w:shd w:val="clear" w:color="auto" w:fill="auto"/>
          </w:tcPr>
          <w:p w14:paraId="4A4387CA" w14:textId="77777777" w:rsidR="00B22884" w:rsidRPr="002E04EF" w:rsidRDefault="00B22884" w:rsidP="004F1BAB">
            <w:pPr>
              <w:rPr>
                <w:rFonts w:ascii="Arial" w:hAnsi="Arial" w:cs="Arial"/>
                <w:sz w:val="18"/>
                <w:szCs w:val="18"/>
                <w:lang w:val="es-BO"/>
              </w:rPr>
            </w:pPr>
          </w:p>
        </w:tc>
        <w:tc>
          <w:tcPr>
            <w:tcW w:w="255" w:type="dxa"/>
            <w:tcBorders>
              <w:top w:val="single" w:sz="4" w:space="0" w:color="auto"/>
            </w:tcBorders>
            <w:shd w:val="clear" w:color="auto" w:fill="auto"/>
          </w:tcPr>
          <w:p w14:paraId="1BBD2DF9" w14:textId="77777777" w:rsidR="00B22884" w:rsidRPr="002E04EF" w:rsidRDefault="00B22884" w:rsidP="004F1BAB">
            <w:pPr>
              <w:rPr>
                <w:rFonts w:ascii="Arial" w:hAnsi="Arial" w:cs="Arial"/>
                <w:sz w:val="18"/>
                <w:szCs w:val="18"/>
                <w:lang w:val="es-BO"/>
              </w:rPr>
            </w:pPr>
          </w:p>
        </w:tc>
        <w:tc>
          <w:tcPr>
            <w:tcW w:w="256" w:type="dxa"/>
            <w:tcBorders>
              <w:top w:val="single" w:sz="4" w:space="0" w:color="auto"/>
            </w:tcBorders>
            <w:shd w:val="clear" w:color="auto" w:fill="auto"/>
          </w:tcPr>
          <w:p w14:paraId="439957EA" w14:textId="77777777" w:rsidR="00B22884" w:rsidRPr="002E04EF" w:rsidRDefault="00B22884" w:rsidP="004F1BAB">
            <w:pPr>
              <w:rPr>
                <w:rFonts w:ascii="Arial" w:hAnsi="Arial" w:cs="Arial"/>
                <w:sz w:val="18"/>
                <w:szCs w:val="18"/>
                <w:lang w:val="es-BO"/>
              </w:rPr>
            </w:pPr>
          </w:p>
        </w:tc>
        <w:tc>
          <w:tcPr>
            <w:tcW w:w="255" w:type="dxa"/>
            <w:tcBorders>
              <w:top w:val="single" w:sz="4" w:space="0" w:color="auto"/>
            </w:tcBorders>
            <w:shd w:val="clear" w:color="auto" w:fill="auto"/>
          </w:tcPr>
          <w:p w14:paraId="6CCE7729" w14:textId="77777777" w:rsidR="00B22884" w:rsidRPr="002E04EF" w:rsidRDefault="00B22884" w:rsidP="004F1BAB">
            <w:pPr>
              <w:rPr>
                <w:rFonts w:ascii="Arial" w:hAnsi="Arial" w:cs="Arial"/>
                <w:sz w:val="18"/>
                <w:szCs w:val="18"/>
                <w:lang w:val="es-BO"/>
              </w:rPr>
            </w:pPr>
          </w:p>
        </w:tc>
        <w:tc>
          <w:tcPr>
            <w:tcW w:w="256" w:type="dxa"/>
            <w:tcBorders>
              <w:top w:val="single" w:sz="4" w:space="0" w:color="auto"/>
            </w:tcBorders>
            <w:shd w:val="clear" w:color="auto" w:fill="auto"/>
          </w:tcPr>
          <w:p w14:paraId="47BE40DA" w14:textId="77777777" w:rsidR="00B22884" w:rsidRPr="002E04EF" w:rsidRDefault="00B22884" w:rsidP="004F1BAB">
            <w:pPr>
              <w:rPr>
                <w:rFonts w:ascii="Arial" w:hAnsi="Arial" w:cs="Arial"/>
                <w:sz w:val="18"/>
                <w:szCs w:val="18"/>
                <w:lang w:val="es-BO"/>
              </w:rPr>
            </w:pPr>
          </w:p>
        </w:tc>
        <w:tc>
          <w:tcPr>
            <w:tcW w:w="256" w:type="dxa"/>
            <w:tcBorders>
              <w:top w:val="single" w:sz="4" w:space="0" w:color="auto"/>
            </w:tcBorders>
            <w:shd w:val="clear" w:color="auto" w:fill="auto"/>
          </w:tcPr>
          <w:p w14:paraId="68CAC6D5" w14:textId="77777777" w:rsidR="00B22884" w:rsidRPr="002E04EF" w:rsidRDefault="00B22884" w:rsidP="004F1BAB">
            <w:pPr>
              <w:rPr>
                <w:rFonts w:ascii="Arial" w:hAnsi="Arial" w:cs="Arial"/>
                <w:sz w:val="18"/>
                <w:szCs w:val="18"/>
                <w:lang w:val="es-BO"/>
              </w:rPr>
            </w:pPr>
          </w:p>
        </w:tc>
        <w:tc>
          <w:tcPr>
            <w:tcW w:w="256" w:type="dxa"/>
            <w:tcBorders>
              <w:top w:val="single" w:sz="4" w:space="0" w:color="auto"/>
            </w:tcBorders>
            <w:shd w:val="clear" w:color="auto" w:fill="auto"/>
          </w:tcPr>
          <w:p w14:paraId="463AB8D6" w14:textId="77777777" w:rsidR="00B22884" w:rsidRPr="002E04EF" w:rsidRDefault="00B22884" w:rsidP="004F1BAB">
            <w:pPr>
              <w:rPr>
                <w:rFonts w:ascii="Arial" w:hAnsi="Arial" w:cs="Arial"/>
                <w:sz w:val="18"/>
                <w:szCs w:val="18"/>
                <w:lang w:val="es-BO"/>
              </w:rPr>
            </w:pPr>
          </w:p>
        </w:tc>
        <w:tc>
          <w:tcPr>
            <w:tcW w:w="256" w:type="dxa"/>
            <w:tcBorders>
              <w:top w:val="single" w:sz="4" w:space="0" w:color="auto"/>
            </w:tcBorders>
            <w:shd w:val="clear" w:color="auto" w:fill="auto"/>
          </w:tcPr>
          <w:p w14:paraId="55D1D351" w14:textId="77777777" w:rsidR="00B22884" w:rsidRPr="002E04EF" w:rsidRDefault="00B22884" w:rsidP="004F1BAB">
            <w:pPr>
              <w:rPr>
                <w:rFonts w:ascii="Arial" w:hAnsi="Arial" w:cs="Arial"/>
                <w:sz w:val="18"/>
                <w:szCs w:val="18"/>
                <w:lang w:val="es-BO"/>
              </w:rPr>
            </w:pPr>
          </w:p>
        </w:tc>
        <w:tc>
          <w:tcPr>
            <w:tcW w:w="255" w:type="dxa"/>
            <w:tcBorders>
              <w:top w:val="single" w:sz="4" w:space="0" w:color="auto"/>
            </w:tcBorders>
            <w:shd w:val="clear" w:color="auto" w:fill="auto"/>
          </w:tcPr>
          <w:p w14:paraId="6DA4A1A4" w14:textId="77777777" w:rsidR="00B22884" w:rsidRPr="002E04EF" w:rsidRDefault="00B22884" w:rsidP="004F1BAB">
            <w:pPr>
              <w:rPr>
                <w:rFonts w:ascii="Arial" w:hAnsi="Arial" w:cs="Arial"/>
                <w:sz w:val="18"/>
                <w:szCs w:val="18"/>
                <w:lang w:val="es-BO"/>
              </w:rPr>
            </w:pPr>
          </w:p>
        </w:tc>
        <w:tc>
          <w:tcPr>
            <w:tcW w:w="256" w:type="dxa"/>
            <w:tcBorders>
              <w:top w:val="single" w:sz="4" w:space="0" w:color="auto"/>
            </w:tcBorders>
            <w:shd w:val="clear" w:color="auto" w:fill="auto"/>
          </w:tcPr>
          <w:p w14:paraId="5FD9FAE6" w14:textId="77777777" w:rsidR="00B22884" w:rsidRPr="002E04EF" w:rsidRDefault="00B22884" w:rsidP="004F1BAB">
            <w:pPr>
              <w:rPr>
                <w:rFonts w:ascii="Arial" w:hAnsi="Arial" w:cs="Arial"/>
                <w:sz w:val="18"/>
                <w:szCs w:val="18"/>
                <w:lang w:val="es-BO"/>
              </w:rPr>
            </w:pPr>
          </w:p>
        </w:tc>
        <w:tc>
          <w:tcPr>
            <w:tcW w:w="256" w:type="dxa"/>
            <w:tcBorders>
              <w:top w:val="single" w:sz="4" w:space="0" w:color="auto"/>
            </w:tcBorders>
            <w:shd w:val="clear" w:color="auto" w:fill="auto"/>
          </w:tcPr>
          <w:p w14:paraId="487B402A" w14:textId="77777777" w:rsidR="00B22884" w:rsidRPr="002E04EF" w:rsidRDefault="00B22884" w:rsidP="004F1BAB">
            <w:pPr>
              <w:rPr>
                <w:rFonts w:ascii="Arial" w:hAnsi="Arial" w:cs="Arial"/>
                <w:sz w:val="18"/>
                <w:szCs w:val="18"/>
                <w:lang w:val="es-BO"/>
              </w:rPr>
            </w:pPr>
          </w:p>
        </w:tc>
        <w:tc>
          <w:tcPr>
            <w:tcW w:w="256" w:type="dxa"/>
            <w:tcBorders>
              <w:top w:val="single" w:sz="4" w:space="0" w:color="auto"/>
            </w:tcBorders>
            <w:shd w:val="clear" w:color="auto" w:fill="auto"/>
          </w:tcPr>
          <w:p w14:paraId="3B5979B4" w14:textId="77777777" w:rsidR="00B22884" w:rsidRPr="002E04EF" w:rsidRDefault="00B22884" w:rsidP="004F1BAB">
            <w:pPr>
              <w:rPr>
                <w:rFonts w:ascii="Arial" w:hAnsi="Arial" w:cs="Arial"/>
                <w:sz w:val="18"/>
                <w:szCs w:val="18"/>
                <w:lang w:val="es-BO"/>
              </w:rPr>
            </w:pPr>
          </w:p>
        </w:tc>
        <w:tc>
          <w:tcPr>
            <w:tcW w:w="256" w:type="dxa"/>
            <w:tcBorders>
              <w:top w:val="single" w:sz="4" w:space="0" w:color="auto"/>
            </w:tcBorders>
            <w:shd w:val="clear" w:color="auto" w:fill="auto"/>
          </w:tcPr>
          <w:p w14:paraId="729EBE30" w14:textId="77777777" w:rsidR="00B22884" w:rsidRPr="002E04EF" w:rsidRDefault="00B22884" w:rsidP="004F1BAB">
            <w:pPr>
              <w:rPr>
                <w:rFonts w:ascii="Arial" w:hAnsi="Arial" w:cs="Arial"/>
                <w:sz w:val="18"/>
                <w:szCs w:val="18"/>
                <w:lang w:val="es-BO"/>
              </w:rPr>
            </w:pPr>
          </w:p>
        </w:tc>
        <w:tc>
          <w:tcPr>
            <w:tcW w:w="255" w:type="dxa"/>
            <w:tcBorders>
              <w:top w:val="single" w:sz="4" w:space="0" w:color="auto"/>
            </w:tcBorders>
            <w:shd w:val="clear" w:color="auto" w:fill="auto"/>
          </w:tcPr>
          <w:p w14:paraId="4EF3226F" w14:textId="77777777" w:rsidR="00B22884" w:rsidRPr="002E04EF" w:rsidRDefault="00B22884" w:rsidP="004F1BAB">
            <w:pPr>
              <w:rPr>
                <w:rFonts w:ascii="Arial" w:hAnsi="Arial" w:cs="Arial"/>
                <w:sz w:val="18"/>
                <w:szCs w:val="18"/>
                <w:lang w:val="es-BO"/>
              </w:rPr>
            </w:pPr>
          </w:p>
        </w:tc>
        <w:tc>
          <w:tcPr>
            <w:tcW w:w="255" w:type="dxa"/>
            <w:tcBorders>
              <w:top w:val="single" w:sz="4" w:space="0" w:color="auto"/>
            </w:tcBorders>
            <w:shd w:val="clear" w:color="auto" w:fill="auto"/>
          </w:tcPr>
          <w:p w14:paraId="607CE4D9" w14:textId="77777777" w:rsidR="00B22884" w:rsidRPr="002E04EF" w:rsidRDefault="00B22884" w:rsidP="004F1BAB">
            <w:pPr>
              <w:rPr>
                <w:rFonts w:ascii="Arial" w:hAnsi="Arial" w:cs="Arial"/>
                <w:sz w:val="18"/>
                <w:szCs w:val="18"/>
                <w:lang w:val="es-BO"/>
              </w:rPr>
            </w:pPr>
          </w:p>
        </w:tc>
        <w:tc>
          <w:tcPr>
            <w:tcW w:w="255" w:type="dxa"/>
            <w:tcBorders>
              <w:top w:val="single" w:sz="4" w:space="0" w:color="auto"/>
            </w:tcBorders>
            <w:shd w:val="clear" w:color="auto" w:fill="auto"/>
          </w:tcPr>
          <w:p w14:paraId="32644195" w14:textId="77777777" w:rsidR="00B22884" w:rsidRPr="002E04EF" w:rsidRDefault="00B22884" w:rsidP="004F1BAB">
            <w:pPr>
              <w:rPr>
                <w:rFonts w:ascii="Arial" w:hAnsi="Arial" w:cs="Arial"/>
                <w:sz w:val="18"/>
                <w:szCs w:val="18"/>
                <w:lang w:val="es-BO"/>
              </w:rPr>
            </w:pPr>
          </w:p>
        </w:tc>
        <w:tc>
          <w:tcPr>
            <w:tcW w:w="255" w:type="dxa"/>
            <w:tcBorders>
              <w:top w:val="single" w:sz="4" w:space="0" w:color="auto"/>
            </w:tcBorders>
            <w:shd w:val="clear" w:color="auto" w:fill="auto"/>
          </w:tcPr>
          <w:p w14:paraId="4B34C86C" w14:textId="77777777" w:rsidR="00B22884" w:rsidRPr="002E04EF" w:rsidRDefault="00B22884" w:rsidP="004F1BAB">
            <w:pPr>
              <w:rPr>
                <w:rFonts w:ascii="Arial" w:hAnsi="Arial" w:cs="Arial"/>
                <w:sz w:val="18"/>
                <w:szCs w:val="18"/>
                <w:lang w:val="es-BO"/>
              </w:rPr>
            </w:pPr>
          </w:p>
        </w:tc>
        <w:tc>
          <w:tcPr>
            <w:tcW w:w="255" w:type="dxa"/>
            <w:tcBorders>
              <w:top w:val="single" w:sz="4" w:space="0" w:color="auto"/>
            </w:tcBorders>
            <w:shd w:val="clear" w:color="auto" w:fill="auto"/>
          </w:tcPr>
          <w:p w14:paraId="42F9A22A" w14:textId="77777777" w:rsidR="00B22884" w:rsidRPr="002E04EF" w:rsidRDefault="00B22884" w:rsidP="004F1BAB">
            <w:pPr>
              <w:rPr>
                <w:rFonts w:ascii="Arial" w:hAnsi="Arial" w:cs="Arial"/>
                <w:sz w:val="18"/>
                <w:szCs w:val="18"/>
                <w:lang w:val="es-BO"/>
              </w:rPr>
            </w:pPr>
          </w:p>
        </w:tc>
        <w:tc>
          <w:tcPr>
            <w:tcW w:w="255" w:type="dxa"/>
            <w:tcBorders>
              <w:top w:val="single" w:sz="4" w:space="0" w:color="auto"/>
            </w:tcBorders>
            <w:shd w:val="clear" w:color="auto" w:fill="auto"/>
          </w:tcPr>
          <w:p w14:paraId="7DCEF14E" w14:textId="77777777" w:rsidR="00B22884" w:rsidRPr="002E04EF" w:rsidRDefault="00B22884" w:rsidP="004F1BAB">
            <w:pPr>
              <w:rPr>
                <w:rFonts w:ascii="Arial" w:hAnsi="Arial" w:cs="Arial"/>
                <w:sz w:val="18"/>
                <w:szCs w:val="18"/>
                <w:lang w:val="es-BO"/>
              </w:rPr>
            </w:pPr>
          </w:p>
        </w:tc>
        <w:tc>
          <w:tcPr>
            <w:tcW w:w="255" w:type="dxa"/>
            <w:tcBorders>
              <w:right w:val="single" w:sz="12" w:space="0" w:color="244061" w:themeColor="accent1" w:themeShade="80"/>
            </w:tcBorders>
            <w:shd w:val="clear" w:color="auto" w:fill="auto"/>
          </w:tcPr>
          <w:p w14:paraId="070C4B8E" w14:textId="77777777" w:rsidR="00B22884" w:rsidRPr="002E04EF" w:rsidRDefault="00B22884" w:rsidP="004F1BAB">
            <w:pPr>
              <w:rPr>
                <w:rFonts w:ascii="Arial" w:hAnsi="Arial" w:cs="Arial"/>
                <w:sz w:val="18"/>
                <w:szCs w:val="18"/>
                <w:lang w:val="es-BO"/>
              </w:rPr>
            </w:pPr>
          </w:p>
        </w:tc>
      </w:tr>
      <w:tr w:rsidR="00B22884" w:rsidRPr="002E04EF" w14:paraId="485A232D" w14:textId="77777777" w:rsidTr="003017C1">
        <w:trPr>
          <w:jc w:val="center"/>
        </w:trPr>
        <w:tc>
          <w:tcPr>
            <w:tcW w:w="1951" w:type="dxa"/>
            <w:vMerge w:val="restart"/>
            <w:tcBorders>
              <w:left w:val="single" w:sz="12" w:space="0" w:color="244061" w:themeColor="accent1" w:themeShade="80"/>
              <w:right w:val="single" w:sz="4" w:space="0" w:color="auto"/>
            </w:tcBorders>
            <w:vAlign w:val="center"/>
          </w:tcPr>
          <w:p w14:paraId="114AD986"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 xml:space="preserve">Garantía de Cumplimiento </w:t>
            </w:r>
          </w:p>
          <w:p w14:paraId="7F87A924"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de Contrato</w:t>
            </w:r>
          </w:p>
          <w:p w14:paraId="1270C484" w14:textId="77777777" w:rsidR="00B22884" w:rsidRPr="002E04EF" w:rsidRDefault="00B22884" w:rsidP="004F1BAB">
            <w:pPr>
              <w:jc w:val="right"/>
              <w:rPr>
                <w:rFonts w:ascii="Arial" w:hAnsi="Arial" w:cs="Arial"/>
                <w:b/>
                <w:i/>
                <w:sz w:val="18"/>
                <w:szCs w:val="18"/>
                <w:lang w:val="es-BO"/>
              </w:rPr>
            </w:pPr>
          </w:p>
        </w:tc>
        <w:tc>
          <w:tcPr>
            <w:tcW w:w="8140"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2FA7F1" w14:textId="77777777" w:rsidR="00B22884" w:rsidRPr="002E04EF" w:rsidRDefault="00B22884" w:rsidP="00AC3578">
            <w:pPr>
              <w:pStyle w:val="Textoindependiente3"/>
              <w:jc w:val="both"/>
              <w:rPr>
                <w:rFonts w:ascii="Arial" w:hAnsi="Arial" w:cs="Arial"/>
                <w:b/>
                <w:i/>
                <w:sz w:val="18"/>
                <w:szCs w:val="18"/>
                <w:lang w:val="es-BO"/>
              </w:rPr>
            </w:pPr>
            <w:r w:rsidRPr="002E04EF">
              <w:rPr>
                <w:rFonts w:ascii="Arial" w:hAnsi="Arial" w:cs="Arial"/>
                <w:bCs/>
                <w:sz w:val="18"/>
                <w:szCs w:val="18"/>
              </w:rPr>
              <w:t>El proponente adjudicado debe presentar una garantía (Boleta de Garantía, Garantía a Primer Requerimiento, Póliza de Seguro de Caución a Primer Requerimiento) por el 7% del monto total del contrato, o podrá solicitar la retención del 7% de cada pago, como garantía de cumplimiento de contrato</w:t>
            </w:r>
          </w:p>
        </w:tc>
        <w:tc>
          <w:tcPr>
            <w:tcW w:w="255" w:type="dxa"/>
            <w:tcBorders>
              <w:left w:val="single" w:sz="4" w:space="0" w:color="auto"/>
              <w:right w:val="single" w:sz="12" w:space="0" w:color="244061" w:themeColor="accent1" w:themeShade="80"/>
            </w:tcBorders>
          </w:tcPr>
          <w:p w14:paraId="3E4A6D91" w14:textId="77777777" w:rsidR="00B22884" w:rsidRPr="002E04EF" w:rsidRDefault="00B22884" w:rsidP="004F1BAB">
            <w:pPr>
              <w:rPr>
                <w:rFonts w:ascii="Arial" w:hAnsi="Arial" w:cs="Arial"/>
                <w:sz w:val="18"/>
                <w:szCs w:val="18"/>
                <w:lang w:val="es-BO"/>
              </w:rPr>
            </w:pPr>
          </w:p>
        </w:tc>
      </w:tr>
      <w:tr w:rsidR="00B22884" w:rsidRPr="002E04EF" w14:paraId="3A0F7A8B" w14:textId="77777777" w:rsidTr="003017C1">
        <w:trPr>
          <w:jc w:val="center"/>
        </w:trPr>
        <w:tc>
          <w:tcPr>
            <w:tcW w:w="1951" w:type="dxa"/>
            <w:vMerge/>
            <w:tcBorders>
              <w:left w:val="single" w:sz="12" w:space="0" w:color="244061" w:themeColor="accent1" w:themeShade="80"/>
              <w:right w:val="single" w:sz="4" w:space="0" w:color="auto"/>
            </w:tcBorders>
            <w:vAlign w:val="center"/>
          </w:tcPr>
          <w:p w14:paraId="45044479" w14:textId="77777777" w:rsidR="00B22884" w:rsidRPr="002E04EF" w:rsidRDefault="00B22884" w:rsidP="004F1BAB">
            <w:pPr>
              <w:jc w:val="right"/>
              <w:rPr>
                <w:rFonts w:ascii="Arial" w:hAnsi="Arial" w:cs="Arial"/>
                <w:sz w:val="18"/>
                <w:szCs w:val="18"/>
                <w:lang w:val="es-BO"/>
              </w:rPr>
            </w:pPr>
          </w:p>
        </w:tc>
        <w:tc>
          <w:tcPr>
            <w:tcW w:w="8140" w:type="dxa"/>
            <w:gridSpan w:val="28"/>
            <w:vMerge/>
            <w:tcBorders>
              <w:left w:val="single" w:sz="4" w:space="0" w:color="auto"/>
              <w:bottom w:val="single" w:sz="4" w:space="0" w:color="auto"/>
              <w:right w:val="single" w:sz="4" w:space="0" w:color="auto"/>
            </w:tcBorders>
            <w:shd w:val="clear" w:color="auto" w:fill="DBE5F1" w:themeFill="accent1" w:themeFillTint="33"/>
          </w:tcPr>
          <w:p w14:paraId="4FC3A89A" w14:textId="77777777" w:rsidR="00B22884" w:rsidRPr="002E04EF" w:rsidRDefault="00B22884" w:rsidP="004F1BAB">
            <w:pPr>
              <w:rPr>
                <w:rFonts w:ascii="Arial" w:hAnsi="Arial" w:cs="Arial"/>
                <w:sz w:val="18"/>
                <w:szCs w:val="18"/>
                <w:lang w:val="es-BO"/>
              </w:rPr>
            </w:pPr>
          </w:p>
        </w:tc>
        <w:tc>
          <w:tcPr>
            <w:tcW w:w="255" w:type="dxa"/>
            <w:tcBorders>
              <w:left w:val="single" w:sz="4" w:space="0" w:color="auto"/>
              <w:right w:val="single" w:sz="12" w:space="0" w:color="244061" w:themeColor="accent1" w:themeShade="80"/>
            </w:tcBorders>
          </w:tcPr>
          <w:p w14:paraId="20280333" w14:textId="77777777" w:rsidR="00B22884" w:rsidRPr="002E04EF" w:rsidRDefault="00B22884" w:rsidP="004F1BAB">
            <w:pPr>
              <w:rPr>
                <w:rFonts w:ascii="Arial" w:hAnsi="Arial" w:cs="Arial"/>
                <w:sz w:val="18"/>
                <w:szCs w:val="18"/>
                <w:lang w:val="es-BO"/>
              </w:rPr>
            </w:pPr>
          </w:p>
        </w:tc>
      </w:tr>
      <w:tr w:rsidR="00B22884" w:rsidRPr="002E04EF" w14:paraId="31FBC449" w14:textId="77777777" w:rsidTr="003017C1">
        <w:trPr>
          <w:jc w:val="center"/>
        </w:trPr>
        <w:tc>
          <w:tcPr>
            <w:tcW w:w="1951" w:type="dxa"/>
            <w:vMerge/>
            <w:tcBorders>
              <w:left w:val="single" w:sz="12" w:space="0" w:color="244061" w:themeColor="accent1" w:themeShade="80"/>
              <w:right w:val="single" w:sz="4" w:space="0" w:color="auto"/>
            </w:tcBorders>
            <w:vAlign w:val="center"/>
          </w:tcPr>
          <w:p w14:paraId="7EDCF71E" w14:textId="77777777" w:rsidR="00B22884" w:rsidRPr="002E04EF" w:rsidRDefault="00B22884" w:rsidP="004F1BAB">
            <w:pPr>
              <w:jc w:val="right"/>
              <w:rPr>
                <w:rFonts w:ascii="Arial" w:hAnsi="Arial" w:cs="Arial"/>
                <w:sz w:val="18"/>
                <w:szCs w:val="18"/>
                <w:lang w:val="es-BO"/>
              </w:rPr>
            </w:pPr>
          </w:p>
        </w:tc>
        <w:tc>
          <w:tcPr>
            <w:tcW w:w="8140" w:type="dxa"/>
            <w:gridSpan w:val="28"/>
            <w:vMerge/>
            <w:tcBorders>
              <w:left w:val="single" w:sz="4" w:space="0" w:color="auto"/>
              <w:bottom w:val="single" w:sz="4" w:space="0" w:color="auto"/>
              <w:right w:val="single" w:sz="4" w:space="0" w:color="auto"/>
            </w:tcBorders>
            <w:shd w:val="clear" w:color="auto" w:fill="DBE5F1" w:themeFill="accent1" w:themeFillTint="33"/>
          </w:tcPr>
          <w:p w14:paraId="7E0124D1" w14:textId="77777777" w:rsidR="00B22884" w:rsidRPr="002E04EF" w:rsidRDefault="00B22884" w:rsidP="004F1BAB">
            <w:pPr>
              <w:rPr>
                <w:rFonts w:ascii="Arial" w:hAnsi="Arial" w:cs="Arial"/>
                <w:sz w:val="18"/>
                <w:szCs w:val="18"/>
                <w:lang w:val="es-BO"/>
              </w:rPr>
            </w:pPr>
          </w:p>
        </w:tc>
        <w:tc>
          <w:tcPr>
            <w:tcW w:w="255" w:type="dxa"/>
            <w:tcBorders>
              <w:left w:val="single" w:sz="4" w:space="0" w:color="auto"/>
              <w:right w:val="single" w:sz="12" w:space="0" w:color="244061" w:themeColor="accent1" w:themeShade="80"/>
            </w:tcBorders>
          </w:tcPr>
          <w:p w14:paraId="0CEE6DED" w14:textId="77777777" w:rsidR="00B22884" w:rsidRPr="002E04EF" w:rsidRDefault="00B22884" w:rsidP="004F1BAB">
            <w:pPr>
              <w:rPr>
                <w:rFonts w:ascii="Arial" w:hAnsi="Arial" w:cs="Arial"/>
                <w:sz w:val="18"/>
                <w:szCs w:val="18"/>
                <w:lang w:val="es-BO"/>
              </w:rPr>
            </w:pPr>
          </w:p>
        </w:tc>
      </w:tr>
      <w:tr w:rsidR="00B22884" w:rsidRPr="002E04EF" w14:paraId="085336F4" w14:textId="77777777" w:rsidTr="0003565A">
        <w:trPr>
          <w:jc w:val="center"/>
        </w:trPr>
        <w:tc>
          <w:tcPr>
            <w:tcW w:w="1951" w:type="dxa"/>
            <w:tcBorders>
              <w:left w:val="single" w:sz="12" w:space="0" w:color="244061" w:themeColor="accent1" w:themeShade="80"/>
            </w:tcBorders>
            <w:shd w:val="clear" w:color="auto" w:fill="auto"/>
            <w:vAlign w:val="center"/>
          </w:tcPr>
          <w:p w14:paraId="22A5FE49" w14:textId="77777777" w:rsidR="00B22884" w:rsidRPr="002E04EF" w:rsidRDefault="00B22884" w:rsidP="004F1BAB">
            <w:pPr>
              <w:jc w:val="right"/>
              <w:rPr>
                <w:rFonts w:ascii="Arial" w:hAnsi="Arial" w:cs="Arial"/>
                <w:sz w:val="18"/>
                <w:szCs w:val="18"/>
                <w:lang w:val="es-BO"/>
              </w:rPr>
            </w:pPr>
          </w:p>
        </w:tc>
        <w:tc>
          <w:tcPr>
            <w:tcW w:w="444" w:type="dxa"/>
            <w:shd w:val="clear" w:color="auto" w:fill="auto"/>
          </w:tcPr>
          <w:p w14:paraId="55190139" w14:textId="77777777" w:rsidR="00B22884" w:rsidRPr="002E04EF" w:rsidRDefault="00B22884" w:rsidP="004F1BAB">
            <w:pPr>
              <w:rPr>
                <w:rFonts w:ascii="Arial" w:hAnsi="Arial" w:cs="Arial"/>
                <w:sz w:val="18"/>
                <w:szCs w:val="18"/>
                <w:lang w:val="es-BO"/>
              </w:rPr>
            </w:pPr>
          </w:p>
        </w:tc>
        <w:tc>
          <w:tcPr>
            <w:tcW w:w="988" w:type="dxa"/>
            <w:shd w:val="clear" w:color="auto" w:fill="auto"/>
          </w:tcPr>
          <w:p w14:paraId="3B50C538" w14:textId="77777777" w:rsidR="00B22884" w:rsidRPr="002E04EF" w:rsidRDefault="00B22884" w:rsidP="004F1BAB">
            <w:pPr>
              <w:rPr>
                <w:rFonts w:ascii="Arial" w:hAnsi="Arial" w:cs="Arial"/>
                <w:sz w:val="18"/>
                <w:szCs w:val="18"/>
                <w:lang w:val="es-BO"/>
              </w:rPr>
            </w:pPr>
          </w:p>
        </w:tc>
        <w:tc>
          <w:tcPr>
            <w:tcW w:w="261" w:type="dxa"/>
            <w:shd w:val="clear" w:color="auto" w:fill="auto"/>
          </w:tcPr>
          <w:p w14:paraId="24AAC332" w14:textId="77777777" w:rsidR="00B22884" w:rsidRPr="002E04EF" w:rsidRDefault="00B22884" w:rsidP="004F1BAB">
            <w:pPr>
              <w:rPr>
                <w:rFonts w:ascii="Arial" w:hAnsi="Arial" w:cs="Arial"/>
                <w:sz w:val="18"/>
                <w:szCs w:val="18"/>
                <w:lang w:val="es-BO"/>
              </w:rPr>
            </w:pPr>
          </w:p>
        </w:tc>
        <w:tc>
          <w:tcPr>
            <w:tcW w:w="254" w:type="dxa"/>
            <w:shd w:val="clear" w:color="auto" w:fill="auto"/>
          </w:tcPr>
          <w:p w14:paraId="460F2470" w14:textId="77777777" w:rsidR="00B22884" w:rsidRPr="002E04EF" w:rsidRDefault="00B22884" w:rsidP="004F1BAB">
            <w:pPr>
              <w:rPr>
                <w:rFonts w:ascii="Arial" w:hAnsi="Arial" w:cs="Arial"/>
                <w:sz w:val="18"/>
                <w:szCs w:val="18"/>
                <w:lang w:val="es-BO"/>
              </w:rPr>
            </w:pPr>
          </w:p>
        </w:tc>
        <w:tc>
          <w:tcPr>
            <w:tcW w:w="257" w:type="dxa"/>
            <w:shd w:val="clear" w:color="auto" w:fill="auto"/>
          </w:tcPr>
          <w:p w14:paraId="4DF5BD45" w14:textId="77777777" w:rsidR="00B22884" w:rsidRPr="002E04EF" w:rsidRDefault="00B22884" w:rsidP="004F1BAB">
            <w:pPr>
              <w:rPr>
                <w:rFonts w:ascii="Arial" w:hAnsi="Arial" w:cs="Arial"/>
                <w:sz w:val="18"/>
                <w:szCs w:val="18"/>
                <w:lang w:val="es-BO"/>
              </w:rPr>
            </w:pPr>
          </w:p>
        </w:tc>
        <w:tc>
          <w:tcPr>
            <w:tcW w:w="257" w:type="dxa"/>
            <w:shd w:val="clear" w:color="auto" w:fill="auto"/>
          </w:tcPr>
          <w:p w14:paraId="676ADF13" w14:textId="77777777" w:rsidR="00B22884" w:rsidRPr="002E04EF" w:rsidRDefault="00B22884" w:rsidP="004F1BAB">
            <w:pPr>
              <w:rPr>
                <w:rFonts w:ascii="Arial" w:hAnsi="Arial" w:cs="Arial"/>
                <w:sz w:val="18"/>
                <w:szCs w:val="18"/>
                <w:lang w:val="es-BO"/>
              </w:rPr>
            </w:pPr>
          </w:p>
        </w:tc>
        <w:tc>
          <w:tcPr>
            <w:tcW w:w="260" w:type="dxa"/>
            <w:shd w:val="clear" w:color="auto" w:fill="auto"/>
          </w:tcPr>
          <w:p w14:paraId="09FCC209" w14:textId="77777777" w:rsidR="00B22884" w:rsidRPr="002E04EF" w:rsidRDefault="00B22884" w:rsidP="004F1BAB">
            <w:pPr>
              <w:rPr>
                <w:rFonts w:ascii="Arial" w:hAnsi="Arial" w:cs="Arial"/>
                <w:sz w:val="18"/>
                <w:szCs w:val="18"/>
                <w:lang w:val="es-BO"/>
              </w:rPr>
            </w:pPr>
          </w:p>
        </w:tc>
        <w:tc>
          <w:tcPr>
            <w:tcW w:w="257" w:type="dxa"/>
            <w:shd w:val="clear" w:color="auto" w:fill="auto"/>
          </w:tcPr>
          <w:p w14:paraId="40AC767C" w14:textId="77777777" w:rsidR="00B22884" w:rsidRPr="002E04EF" w:rsidRDefault="00B22884" w:rsidP="004F1BAB">
            <w:pPr>
              <w:rPr>
                <w:rFonts w:ascii="Arial" w:hAnsi="Arial" w:cs="Arial"/>
                <w:sz w:val="18"/>
                <w:szCs w:val="18"/>
                <w:lang w:val="es-BO"/>
              </w:rPr>
            </w:pPr>
          </w:p>
        </w:tc>
        <w:tc>
          <w:tcPr>
            <w:tcW w:w="257" w:type="dxa"/>
            <w:shd w:val="clear" w:color="auto" w:fill="auto"/>
          </w:tcPr>
          <w:p w14:paraId="334A5B20" w14:textId="77777777" w:rsidR="00B22884" w:rsidRPr="002E04EF" w:rsidRDefault="00B22884" w:rsidP="004F1BAB">
            <w:pPr>
              <w:rPr>
                <w:rFonts w:ascii="Arial" w:hAnsi="Arial" w:cs="Arial"/>
                <w:sz w:val="18"/>
                <w:szCs w:val="18"/>
                <w:lang w:val="es-BO"/>
              </w:rPr>
            </w:pPr>
          </w:p>
        </w:tc>
        <w:tc>
          <w:tcPr>
            <w:tcW w:w="306" w:type="dxa"/>
            <w:shd w:val="clear" w:color="auto" w:fill="auto"/>
          </w:tcPr>
          <w:p w14:paraId="46969991" w14:textId="77777777" w:rsidR="00B22884" w:rsidRPr="002E04EF" w:rsidRDefault="00B22884" w:rsidP="004F1BAB">
            <w:pPr>
              <w:rPr>
                <w:rFonts w:ascii="Arial" w:hAnsi="Arial" w:cs="Arial"/>
                <w:sz w:val="18"/>
                <w:szCs w:val="18"/>
                <w:lang w:val="es-BO"/>
              </w:rPr>
            </w:pPr>
          </w:p>
        </w:tc>
        <w:tc>
          <w:tcPr>
            <w:tcW w:w="255" w:type="dxa"/>
            <w:shd w:val="clear" w:color="auto" w:fill="auto"/>
          </w:tcPr>
          <w:p w14:paraId="1A8E1955" w14:textId="77777777" w:rsidR="00B22884" w:rsidRPr="002E04EF" w:rsidRDefault="00B22884" w:rsidP="004F1BAB">
            <w:pPr>
              <w:rPr>
                <w:rFonts w:ascii="Arial" w:hAnsi="Arial" w:cs="Arial"/>
                <w:sz w:val="18"/>
                <w:szCs w:val="18"/>
                <w:lang w:val="es-BO"/>
              </w:rPr>
            </w:pPr>
          </w:p>
        </w:tc>
        <w:tc>
          <w:tcPr>
            <w:tcW w:w="256" w:type="dxa"/>
            <w:shd w:val="clear" w:color="auto" w:fill="auto"/>
          </w:tcPr>
          <w:p w14:paraId="586E9A8F" w14:textId="77777777" w:rsidR="00B22884" w:rsidRPr="002E04EF" w:rsidRDefault="00B22884" w:rsidP="004F1BAB">
            <w:pPr>
              <w:rPr>
                <w:rFonts w:ascii="Arial" w:hAnsi="Arial" w:cs="Arial"/>
                <w:sz w:val="18"/>
                <w:szCs w:val="18"/>
                <w:lang w:val="es-BO"/>
              </w:rPr>
            </w:pPr>
          </w:p>
        </w:tc>
        <w:tc>
          <w:tcPr>
            <w:tcW w:w="255" w:type="dxa"/>
            <w:shd w:val="clear" w:color="auto" w:fill="auto"/>
          </w:tcPr>
          <w:p w14:paraId="262C4122" w14:textId="77777777" w:rsidR="00B22884" w:rsidRPr="002E04EF" w:rsidRDefault="00B22884" w:rsidP="004F1BAB">
            <w:pPr>
              <w:rPr>
                <w:rFonts w:ascii="Arial" w:hAnsi="Arial" w:cs="Arial"/>
                <w:sz w:val="18"/>
                <w:szCs w:val="18"/>
                <w:lang w:val="es-BO"/>
              </w:rPr>
            </w:pPr>
          </w:p>
        </w:tc>
        <w:tc>
          <w:tcPr>
            <w:tcW w:w="256" w:type="dxa"/>
            <w:shd w:val="clear" w:color="auto" w:fill="auto"/>
          </w:tcPr>
          <w:p w14:paraId="0ACB7F62" w14:textId="77777777" w:rsidR="00B22884" w:rsidRPr="002E04EF" w:rsidRDefault="00B22884" w:rsidP="004F1BAB">
            <w:pPr>
              <w:rPr>
                <w:rFonts w:ascii="Arial" w:hAnsi="Arial" w:cs="Arial"/>
                <w:sz w:val="18"/>
                <w:szCs w:val="18"/>
                <w:lang w:val="es-BO"/>
              </w:rPr>
            </w:pPr>
          </w:p>
        </w:tc>
        <w:tc>
          <w:tcPr>
            <w:tcW w:w="256" w:type="dxa"/>
            <w:shd w:val="clear" w:color="auto" w:fill="auto"/>
          </w:tcPr>
          <w:p w14:paraId="3BE297C3"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EE4E06A" w14:textId="77777777" w:rsidR="00B22884" w:rsidRPr="002E04EF" w:rsidRDefault="00B22884" w:rsidP="004F1BAB">
            <w:pPr>
              <w:rPr>
                <w:rFonts w:ascii="Arial" w:hAnsi="Arial" w:cs="Arial"/>
                <w:sz w:val="18"/>
                <w:szCs w:val="18"/>
                <w:lang w:val="es-BO"/>
              </w:rPr>
            </w:pPr>
          </w:p>
        </w:tc>
        <w:tc>
          <w:tcPr>
            <w:tcW w:w="256" w:type="dxa"/>
            <w:shd w:val="clear" w:color="auto" w:fill="auto"/>
          </w:tcPr>
          <w:p w14:paraId="2D8234C6" w14:textId="77777777" w:rsidR="00B22884" w:rsidRPr="002E04EF" w:rsidRDefault="00B22884" w:rsidP="004F1BAB">
            <w:pPr>
              <w:rPr>
                <w:rFonts w:ascii="Arial" w:hAnsi="Arial" w:cs="Arial"/>
                <w:sz w:val="18"/>
                <w:szCs w:val="18"/>
                <w:lang w:val="es-BO"/>
              </w:rPr>
            </w:pPr>
          </w:p>
        </w:tc>
        <w:tc>
          <w:tcPr>
            <w:tcW w:w="255" w:type="dxa"/>
            <w:shd w:val="clear" w:color="auto" w:fill="auto"/>
          </w:tcPr>
          <w:p w14:paraId="772F69EA"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0FF3BFA" w14:textId="77777777" w:rsidR="00B22884" w:rsidRPr="002E04EF" w:rsidRDefault="00B22884" w:rsidP="004F1BAB">
            <w:pPr>
              <w:rPr>
                <w:rFonts w:ascii="Arial" w:hAnsi="Arial" w:cs="Arial"/>
                <w:sz w:val="18"/>
                <w:szCs w:val="18"/>
                <w:lang w:val="es-BO"/>
              </w:rPr>
            </w:pPr>
          </w:p>
        </w:tc>
        <w:tc>
          <w:tcPr>
            <w:tcW w:w="256" w:type="dxa"/>
            <w:shd w:val="clear" w:color="auto" w:fill="auto"/>
          </w:tcPr>
          <w:p w14:paraId="0AACDD56" w14:textId="77777777" w:rsidR="00B22884" w:rsidRPr="002E04EF" w:rsidRDefault="00B22884" w:rsidP="004F1BAB">
            <w:pPr>
              <w:rPr>
                <w:rFonts w:ascii="Arial" w:hAnsi="Arial" w:cs="Arial"/>
                <w:sz w:val="18"/>
                <w:szCs w:val="18"/>
                <w:lang w:val="es-BO"/>
              </w:rPr>
            </w:pPr>
          </w:p>
        </w:tc>
        <w:tc>
          <w:tcPr>
            <w:tcW w:w="256" w:type="dxa"/>
            <w:shd w:val="clear" w:color="auto" w:fill="auto"/>
          </w:tcPr>
          <w:p w14:paraId="24B3D4EE" w14:textId="77777777" w:rsidR="00B22884" w:rsidRPr="002E04EF" w:rsidRDefault="00B22884" w:rsidP="004F1BAB">
            <w:pPr>
              <w:rPr>
                <w:rFonts w:ascii="Arial" w:hAnsi="Arial" w:cs="Arial"/>
                <w:sz w:val="18"/>
                <w:szCs w:val="18"/>
                <w:lang w:val="es-BO"/>
              </w:rPr>
            </w:pPr>
          </w:p>
        </w:tc>
        <w:tc>
          <w:tcPr>
            <w:tcW w:w="256" w:type="dxa"/>
            <w:shd w:val="clear" w:color="auto" w:fill="auto"/>
          </w:tcPr>
          <w:p w14:paraId="21FC7A24" w14:textId="77777777" w:rsidR="00B22884" w:rsidRPr="002E04EF" w:rsidRDefault="00B22884" w:rsidP="004F1BAB">
            <w:pPr>
              <w:rPr>
                <w:rFonts w:ascii="Arial" w:hAnsi="Arial" w:cs="Arial"/>
                <w:sz w:val="18"/>
                <w:szCs w:val="18"/>
                <w:lang w:val="es-BO"/>
              </w:rPr>
            </w:pPr>
          </w:p>
        </w:tc>
        <w:tc>
          <w:tcPr>
            <w:tcW w:w="255" w:type="dxa"/>
            <w:shd w:val="clear" w:color="auto" w:fill="auto"/>
          </w:tcPr>
          <w:p w14:paraId="6DE67C16" w14:textId="77777777" w:rsidR="00B22884" w:rsidRPr="002E04EF" w:rsidRDefault="00B22884" w:rsidP="004F1BAB">
            <w:pPr>
              <w:rPr>
                <w:rFonts w:ascii="Arial" w:hAnsi="Arial" w:cs="Arial"/>
                <w:sz w:val="18"/>
                <w:szCs w:val="18"/>
                <w:lang w:val="es-BO"/>
              </w:rPr>
            </w:pPr>
          </w:p>
        </w:tc>
        <w:tc>
          <w:tcPr>
            <w:tcW w:w="255" w:type="dxa"/>
            <w:shd w:val="clear" w:color="auto" w:fill="auto"/>
          </w:tcPr>
          <w:p w14:paraId="3E333CFF" w14:textId="77777777" w:rsidR="00B22884" w:rsidRPr="002E04EF" w:rsidRDefault="00B22884" w:rsidP="004F1BAB">
            <w:pPr>
              <w:rPr>
                <w:rFonts w:ascii="Arial" w:hAnsi="Arial" w:cs="Arial"/>
                <w:sz w:val="18"/>
                <w:szCs w:val="18"/>
                <w:lang w:val="es-BO"/>
              </w:rPr>
            </w:pPr>
          </w:p>
        </w:tc>
        <w:tc>
          <w:tcPr>
            <w:tcW w:w="255" w:type="dxa"/>
            <w:shd w:val="clear" w:color="auto" w:fill="auto"/>
          </w:tcPr>
          <w:p w14:paraId="4EB7D6C8" w14:textId="77777777" w:rsidR="00B22884" w:rsidRPr="002E04EF" w:rsidRDefault="00B22884" w:rsidP="004F1BAB">
            <w:pPr>
              <w:rPr>
                <w:rFonts w:ascii="Arial" w:hAnsi="Arial" w:cs="Arial"/>
                <w:sz w:val="18"/>
                <w:szCs w:val="18"/>
                <w:lang w:val="es-BO"/>
              </w:rPr>
            </w:pPr>
          </w:p>
        </w:tc>
        <w:tc>
          <w:tcPr>
            <w:tcW w:w="255" w:type="dxa"/>
            <w:shd w:val="clear" w:color="auto" w:fill="auto"/>
          </w:tcPr>
          <w:p w14:paraId="7DB78FD1" w14:textId="77777777" w:rsidR="00B22884" w:rsidRPr="002E04EF" w:rsidRDefault="00B22884" w:rsidP="004F1BAB">
            <w:pPr>
              <w:rPr>
                <w:rFonts w:ascii="Arial" w:hAnsi="Arial" w:cs="Arial"/>
                <w:sz w:val="18"/>
                <w:szCs w:val="18"/>
                <w:lang w:val="es-BO"/>
              </w:rPr>
            </w:pPr>
          </w:p>
        </w:tc>
        <w:tc>
          <w:tcPr>
            <w:tcW w:w="255" w:type="dxa"/>
            <w:shd w:val="clear" w:color="auto" w:fill="auto"/>
          </w:tcPr>
          <w:p w14:paraId="06154AFA" w14:textId="77777777" w:rsidR="00B22884" w:rsidRPr="002E04EF" w:rsidRDefault="00B22884" w:rsidP="004F1BAB">
            <w:pPr>
              <w:rPr>
                <w:rFonts w:ascii="Arial" w:hAnsi="Arial" w:cs="Arial"/>
                <w:sz w:val="18"/>
                <w:szCs w:val="18"/>
                <w:lang w:val="es-BO"/>
              </w:rPr>
            </w:pPr>
          </w:p>
        </w:tc>
        <w:tc>
          <w:tcPr>
            <w:tcW w:w="255" w:type="dxa"/>
            <w:shd w:val="clear" w:color="auto" w:fill="auto"/>
          </w:tcPr>
          <w:p w14:paraId="79EA0AA5" w14:textId="77777777" w:rsidR="00B22884" w:rsidRPr="002E04EF" w:rsidRDefault="00B22884" w:rsidP="004F1BAB">
            <w:pPr>
              <w:rPr>
                <w:rFonts w:ascii="Arial" w:hAnsi="Arial" w:cs="Arial"/>
                <w:sz w:val="18"/>
                <w:szCs w:val="18"/>
                <w:lang w:val="es-BO"/>
              </w:rPr>
            </w:pPr>
          </w:p>
        </w:tc>
        <w:tc>
          <w:tcPr>
            <w:tcW w:w="255" w:type="dxa"/>
            <w:tcBorders>
              <w:right w:val="single" w:sz="12" w:space="0" w:color="244061" w:themeColor="accent1" w:themeShade="80"/>
            </w:tcBorders>
            <w:shd w:val="clear" w:color="auto" w:fill="auto"/>
          </w:tcPr>
          <w:p w14:paraId="22A75421" w14:textId="77777777" w:rsidR="00B22884" w:rsidRPr="002E04EF" w:rsidRDefault="00B22884" w:rsidP="004F1BAB">
            <w:pPr>
              <w:rPr>
                <w:rFonts w:ascii="Arial" w:hAnsi="Arial" w:cs="Arial"/>
                <w:sz w:val="18"/>
                <w:szCs w:val="1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306"/>
        <w:gridCol w:w="280"/>
        <w:gridCol w:w="274"/>
        <w:gridCol w:w="278"/>
        <w:gridCol w:w="277"/>
        <w:gridCol w:w="275"/>
        <w:gridCol w:w="279"/>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22884" w:rsidRPr="002E04EF" w14:paraId="7A5930DE" w14:textId="77777777" w:rsidTr="004F1BAB">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B6FF49F" w14:textId="77777777" w:rsidR="00B22884" w:rsidRPr="002E04EF" w:rsidRDefault="00B22884" w:rsidP="004F1BAB">
            <w:pPr>
              <w:jc w:val="right"/>
              <w:rPr>
                <w:rFonts w:ascii="Arial" w:eastAsia="Times New Roman" w:hAnsi="Arial" w:cs="Arial"/>
                <w:sz w:val="18"/>
                <w:szCs w:val="18"/>
              </w:rPr>
            </w:pPr>
            <w:r w:rsidRPr="002E04EF">
              <w:rPr>
                <w:rFonts w:ascii="Arial" w:hAnsi="Arial" w:cs="Arial"/>
                <w:sz w:val="18"/>
                <w:szCs w:val="18"/>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086AA1" w14:textId="77777777" w:rsidR="00B22884" w:rsidRPr="002E04EF" w:rsidRDefault="00B22884" w:rsidP="004F1BAB">
            <w:pPr>
              <w:rPr>
                <w:rFonts w:ascii="Arial" w:hAnsi="Arial" w:cs="Arial"/>
                <w:sz w:val="18"/>
                <w:szCs w:val="18"/>
              </w:rPr>
            </w:pPr>
            <w:r w:rsidRPr="002E04EF">
              <w:rPr>
                <w:rFonts w:ascii="Arial" w:hAnsi="Arial" w:cs="Arial"/>
                <w:sz w:val="18"/>
                <w:szCs w:val="18"/>
              </w:rPr>
              <w:t>x</w:t>
            </w:r>
          </w:p>
        </w:tc>
        <w:tc>
          <w:tcPr>
            <w:tcW w:w="7144" w:type="dxa"/>
            <w:gridSpan w:val="26"/>
            <w:tcBorders>
              <w:left w:val="single" w:sz="4" w:space="0" w:color="auto"/>
            </w:tcBorders>
            <w:shd w:val="clear" w:color="auto" w:fill="auto"/>
          </w:tcPr>
          <w:p w14:paraId="0AEF6780" w14:textId="77777777" w:rsidR="00B22884" w:rsidRPr="002E04EF" w:rsidRDefault="00B22884" w:rsidP="004F1BAB">
            <w:pPr>
              <w:rPr>
                <w:rFonts w:ascii="Arial" w:hAnsi="Arial" w:cs="Arial"/>
                <w:sz w:val="18"/>
                <w:szCs w:val="18"/>
              </w:rPr>
            </w:pPr>
            <w:r w:rsidRPr="002E04EF">
              <w:rPr>
                <w:rFonts w:ascii="Arial" w:hAnsi="Arial" w:cs="Arial"/>
                <w:sz w:val="18"/>
                <w:szCs w:val="18"/>
              </w:rPr>
              <w:t>Presupuesto de la gestión en curso</w:t>
            </w:r>
          </w:p>
        </w:tc>
        <w:tc>
          <w:tcPr>
            <w:tcW w:w="273" w:type="dxa"/>
          </w:tcPr>
          <w:p w14:paraId="1D625824" w14:textId="77777777" w:rsidR="00B22884" w:rsidRPr="002E04EF" w:rsidRDefault="00B22884" w:rsidP="004F1BAB">
            <w:pPr>
              <w:rPr>
                <w:rFonts w:ascii="Arial" w:hAnsi="Arial" w:cs="Arial"/>
                <w:sz w:val="18"/>
                <w:szCs w:val="18"/>
              </w:rPr>
            </w:pPr>
          </w:p>
        </w:tc>
        <w:tc>
          <w:tcPr>
            <w:tcW w:w="273" w:type="dxa"/>
            <w:tcBorders>
              <w:right w:val="single" w:sz="12" w:space="0" w:color="244061" w:themeColor="accent1" w:themeShade="80"/>
            </w:tcBorders>
          </w:tcPr>
          <w:p w14:paraId="60DC3139" w14:textId="77777777" w:rsidR="00B22884" w:rsidRPr="002E04EF" w:rsidRDefault="00B22884" w:rsidP="004F1BAB">
            <w:pPr>
              <w:rPr>
                <w:rFonts w:ascii="Arial" w:hAnsi="Arial" w:cs="Arial"/>
                <w:sz w:val="18"/>
                <w:szCs w:val="18"/>
              </w:rPr>
            </w:pPr>
          </w:p>
        </w:tc>
      </w:tr>
      <w:tr w:rsidR="00B22884" w:rsidRPr="002E04EF" w14:paraId="37EFA0B8" w14:textId="77777777" w:rsidTr="004F1BAB">
        <w:trPr>
          <w:jc w:val="center"/>
        </w:trPr>
        <w:tc>
          <w:tcPr>
            <w:tcW w:w="2373" w:type="dxa"/>
            <w:vMerge/>
            <w:tcBorders>
              <w:left w:val="single" w:sz="12" w:space="0" w:color="244061" w:themeColor="accent1" w:themeShade="80"/>
            </w:tcBorders>
            <w:shd w:val="clear" w:color="auto" w:fill="auto"/>
            <w:vAlign w:val="center"/>
          </w:tcPr>
          <w:p w14:paraId="4AB4BAB2" w14:textId="77777777" w:rsidR="00B22884" w:rsidRPr="002E04EF" w:rsidRDefault="00B22884" w:rsidP="004F1BAB">
            <w:pPr>
              <w:jc w:val="right"/>
              <w:rPr>
                <w:rFonts w:ascii="Arial" w:eastAsia="Times New Roman" w:hAnsi="Arial" w:cs="Arial"/>
                <w:b/>
                <w:sz w:val="18"/>
                <w:szCs w:val="18"/>
              </w:rPr>
            </w:pPr>
          </w:p>
        </w:tc>
        <w:tc>
          <w:tcPr>
            <w:tcW w:w="283" w:type="dxa"/>
            <w:tcBorders>
              <w:top w:val="single" w:sz="4" w:space="0" w:color="auto"/>
              <w:bottom w:val="single" w:sz="4" w:space="0" w:color="auto"/>
            </w:tcBorders>
            <w:shd w:val="clear" w:color="auto" w:fill="auto"/>
          </w:tcPr>
          <w:p w14:paraId="126B16DC" w14:textId="77777777" w:rsidR="00B22884" w:rsidRPr="002E04EF" w:rsidRDefault="00B22884" w:rsidP="004F1BAB">
            <w:pPr>
              <w:rPr>
                <w:rFonts w:ascii="Arial" w:hAnsi="Arial" w:cs="Arial"/>
                <w:sz w:val="18"/>
                <w:szCs w:val="18"/>
              </w:rPr>
            </w:pPr>
          </w:p>
        </w:tc>
        <w:tc>
          <w:tcPr>
            <w:tcW w:w="282" w:type="dxa"/>
            <w:shd w:val="clear" w:color="auto" w:fill="auto"/>
          </w:tcPr>
          <w:p w14:paraId="3158A162" w14:textId="77777777" w:rsidR="00B22884" w:rsidRPr="002E04EF" w:rsidRDefault="00B22884" w:rsidP="004F1BAB">
            <w:pPr>
              <w:rPr>
                <w:rFonts w:ascii="Arial" w:hAnsi="Arial" w:cs="Arial"/>
                <w:sz w:val="18"/>
                <w:szCs w:val="18"/>
              </w:rPr>
            </w:pPr>
          </w:p>
        </w:tc>
        <w:tc>
          <w:tcPr>
            <w:tcW w:w="275" w:type="dxa"/>
            <w:shd w:val="clear" w:color="auto" w:fill="auto"/>
          </w:tcPr>
          <w:p w14:paraId="3033ED91" w14:textId="77777777" w:rsidR="00B22884" w:rsidRPr="002E04EF" w:rsidRDefault="00B22884" w:rsidP="004F1BAB">
            <w:pPr>
              <w:rPr>
                <w:rFonts w:ascii="Arial" w:hAnsi="Arial" w:cs="Arial"/>
                <w:sz w:val="18"/>
                <w:szCs w:val="18"/>
              </w:rPr>
            </w:pPr>
          </w:p>
        </w:tc>
        <w:tc>
          <w:tcPr>
            <w:tcW w:w="280" w:type="dxa"/>
            <w:shd w:val="clear" w:color="auto" w:fill="auto"/>
          </w:tcPr>
          <w:p w14:paraId="532D99A8" w14:textId="77777777" w:rsidR="00B22884" w:rsidRPr="002E04EF" w:rsidRDefault="00B22884" w:rsidP="004F1BAB">
            <w:pPr>
              <w:rPr>
                <w:rFonts w:ascii="Arial" w:hAnsi="Arial" w:cs="Arial"/>
                <w:sz w:val="18"/>
                <w:szCs w:val="18"/>
              </w:rPr>
            </w:pPr>
          </w:p>
        </w:tc>
        <w:tc>
          <w:tcPr>
            <w:tcW w:w="278" w:type="dxa"/>
            <w:shd w:val="clear" w:color="auto" w:fill="auto"/>
          </w:tcPr>
          <w:p w14:paraId="176CB4E6" w14:textId="77777777" w:rsidR="00B22884" w:rsidRPr="002E04EF" w:rsidRDefault="00B22884" w:rsidP="004F1BAB">
            <w:pPr>
              <w:rPr>
                <w:rFonts w:ascii="Arial" w:hAnsi="Arial" w:cs="Arial"/>
                <w:sz w:val="18"/>
                <w:szCs w:val="18"/>
              </w:rPr>
            </w:pPr>
          </w:p>
        </w:tc>
        <w:tc>
          <w:tcPr>
            <w:tcW w:w="276" w:type="dxa"/>
            <w:shd w:val="clear" w:color="auto" w:fill="auto"/>
          </w:tcPr>
          <w:p w14:paraId="4064A07D" w14:textId="77777777" w:rsidR="00B22884" w:rsidRPr="002E04EF" w:rsidRDefault="00B22884" w:rsidP="004F1BAB">
            <w:pPr>
              <w:rPr>
                <w:rFonts w:ascii="Arial" w:hAnsi="Arial" w:cs="Arial"/>
                <w:sz w:val="18"/>
                <w:szCs w:val="18"/>
              </w:rPr>
            </w:pPr>
          </w:p>
        </w:tc>
        <w:tc>
          <w:tcPr>
            <w:tcW w:w="281" w:type="dxa"/>
            <w:shd w:val="clear" w:color="auto" w:fill="auto"/>
          </w:tcPr>
          <w:p w14:paraId="6F6DB971" w14:textId="77777777" w:rsidR="00B22884" w:rsidRPr="002E04EF" w:rsidRDefault="00B22884" w:rsidP="004F1BAB">
            <w:pPr>
              <w:rPr>
                <w:rFonts w:ascii="Arial" w:hAnsi="Arial" w:cs="Arial"/>
                <w:sz w:val="18"/>
                <w:szCs w:val="18"/>
              </w:rPr>
            </w:pPr>
          </w:p>
        </w:tc>
        <w:tc>
          <w:tcPr>
            <w:tcW w:w="277" w:type="dxa"/>
            <w:shd w:val="clear" w:color="auto" w:fill="auto"/>
          </w:tcPr>
          <w:p w14:paraId="5F7022AE" w14:textId="77777777" w:rsidR="00B22884" w:rsidRPr="002E04EF" w:rsidRDefault="00B22884" w:rsidP="004F1BAB">
            <w:pPr>
              <w:rPr>
                <w:rFonts w:ascii="Arial" w:hAnsi="Arial" w:cs="Arial"/>
                <w:sz w:val="18"/>
                <w:szCs w:val="18"/>
              </w:rPr>
            </w:pPr>
          </w:p>
        </w:tc>
        <w:tc>
          <w:tcPr>
            <w:tcW w:w="277" w:type="dxa"/>
            <w:shd w:val="clear" w:color="auto" w:fill="auto"/>
          </w:tcPr>
          <w:p w14:paraId="6BEF4626" w14:textId="77777777" w:rsidR="00B22884" w:rsidRPr="002E04EF" w:rsidRDefault="00B22884" w:rsidP="004F1BAB">
            <w:pPr>
              <w:rPr>
                <w:rFonts w:ascii="Arial" w:hAnsi="Arial" w:cs="Arial"/>
                <w:sz w:val="18"/>
                <w:szCs w:val="18"/>
              </w:rPr>
            </w:pPr>
          </w:p>
        </w:tc>
        <w:tc>
          <w:tcPr>
            <w:tcW w:w="277" w:type="dxa"/>
            <w:shd w:val="clear" w:color="auto" w:fill="auto"/>
          </w:tcPr>
          <w:p w14:paraId="556310F2" w14:textId="77777777" w:rsidR="00B22884" w:rsidRPr="002E04EF" w:rsidRDefault="00B22884" w:rsidP="004F1BAB">
            <w:pPr>
              <w:rPr>
                <w:rFonts w:ascii="Arial" w:hAnsi="Arial" w:cs="Arial"/>
                <w:sz w:val="18"/>
                <w:szCs w:val="18"/>
              </w:rPr>
            </w:pPr>
          </w:p>
        </w:tc>
        <w:tc>
          <w:tcPr>
            <w:tcW w:w="273" w:type="dxa"/>
            <w:shd w:val="clear" w:color="auto" w:fill="auto"/>
          </w:tcPr>
          <w:p w14:paraId="548DF88B" w14:textId="77777777" w:rsidR="00B22884" w:rsidRPr="002E04EF" w:rsidRDefault="00B22884" w:rsidP="004F1BAB">
            <w:pPr>
              <w:rPr>
                <w:rFonts w:ascii="Arial" w:hAnsi="Arial" w:cs="Arial"/>
                <w:sz w:val="18"/>
                <w:szCs w:val="18"/>
              </w:rPr>
            </w:pPr>
          </w:p>
        </w:tc>
        <w:tc>
          <w:tcPr>
            <w:tcW w:w="273" w:type="dxa"/>
            <w:tcBorders>
              <w:left w:val="nil"/>
            </w:tcBorders>
            <w:shd w:val="clear" w:color="auto" w:fill="auto"/>
          </w:tcPr>
          <w:p w14:paraId="6584C429" w14:textId="77777777" w:rsidR="00B22884" w:rsidRPr="002E04EF" w:rsidRDefault="00B22884" w:rsidP="004F1BAB">
            <w:pPr>
              <w:rPr>
                <w:rFonts w:ascii="Arial" w:hAnsi="Arial" w:cs="Arial"/>
                <w:sz w:val="18"/>
                <w:szCs w:val="18"/>
              </w:rPr>
            </w:pPr>
          </w:p>
        </w:tc>
        <w:tc>
          <w:tcPr>
            <w:tcW w:w="273" w:type="dxa"/>
            <w:tcBorders>
              <w:left w:val="nil"/>
            </w:tcBorders>
            <w:shd w:val="clear" w:color="auto" w:fill="auto"/>
          </w:tcPr>
          <w:p w14:paraId="316646AA" w14:textId="77777777" w:rsidR="00B22884" w:rsidRPr="002E04EF" w:rsidRDefault="00B22884" w:rsidP="004F1BAB">
            <w:pPr>
              <w:rPr>
                <w:rFonts w:ascii="Arial" w:hAnsi="Arial" w:cs="Arial"/>
                <w:sz w:val="18"/>
                <w:szCs w:val="18"/>
              </w:rPr>
            </w:pPr>
          </w:p>
        </w:tc>
        <w:tc>
          <w:tcPr>
            <w:tcW w:w="273" w:type="dxa"/>
            <w:tcBorders>
              <w:left w:val="nil"/>
            </w:tcBorders>
            <w:shd w:val="clear" w:color="auto" w:fill="auto"/>
          </w:tcPr>
          <w:p w14:paraId="3BB1C592" w14:textId="77777777" w:rsidR="00B22884" w:rsidRPr="002E04EF" w:rsidRDefault="00B22884" w:rsidP="004F1BAB">
            <w:pPr>
              <w:rPr>
                <w:rFonts w:ascii="Arial" w:hAnsi="Arial" w:cs="Arial"/>
                <w:sz w:val="18"/>
                <w:szCs w:val="18"/>
              </w:rPr>
            </w:pPr>
          </w:p>
        </w:tc>
        <w:tc>
          <w:tcPr>
            <w:tcW w:w="273" w:type="dxa"/>
            <w:tcBorders>
              <w:left w:val="nil"/>
            </w:tcBorders>
            <w:shd w:val="clear" w:color="auto" w:fill="auto"/>
          </w:tcPr>
          <w:p w14:paraId="2DF53567" w14:textId="77777777" w:rsidR="00B22884" w:rsidRPr="002E04EF" w:rsidRDefault="00B22884" w:rsidP="004F1BAB">
            <w:pPr>
              <w:rPr>
                <w:rFonts w:ascii="Arial" w:hAnsi="Arial" w:cs="Arial"/>
                <w:sz w:val="18"/>
                <w:szCs w:val="18"/>
              </w:rPr>
            </w:pPr>
          </w:p>
        </w:tc>
        <w:tc>
          <w:tcPr>
            <w:tcW w:w="273" w:type="dxa"/>
            <w:tcBorders>
              <w:left w:val="nil"/>
            </w:tcBorders>
            <w:shd w:val="clear" w:color="auto" w:fill="auto"/>
          </w:tcPr>
          <w:p w14:paraId="330E6F36" w14:textId="77777777" w:rsidR="00B22884" w:rsidRPr="002E04EF" w:rsidRDefault="00B22884" w:rsidP="004F1BAB">
            <w:pPr>
              <w:rPr>
                <w:rFonts w:ascii="Arial" w:hAnsi="Arial" w:cs="Arial"/>
                <w:sz w:val="18"/>
                <w:szCs w:val="18"/>
              </w:rPr>
            </w:pPr>
          </w:p>
        </w:tc>
        <w:tc>
          <w:tcPr>
            <w:tcW w:w="273" w:type="dxa"/>
            <w:tcBorders>
              <w:left w:val="nil"/>
            </w:tcBorders>
            <w:shd w:val="clear" w:color="auto" w:fill="auto"/>
          </w:tcPr>
          <w:p w14:paraId="4BCD2656" w14:textId="77777777" w:rsidR="00B22884" w:rsidRPr="002E04EF" w:rsidRDefault="00B22884" w:rsidP="004F1BAB">
            <w:pPr>
              <w:rPr>
                <w:rFonts w:ascii="Arial" w:hAnsi="Arial" w:cs="Arial"/>
                <w:sz w:val="18"/>
                <w:szCs w:val="18"/>
              </w:rPr>
            </w:pPr>
          </w:p>
        </w:tc>
        <w:tc>
          <w:tcPr>
            <w:tcW w:w="273" w:type="dxa"/>
            <w:tcBorders>
              <w:left w:val="nil"/>
            </w:tcBorders>
            <w:shd w:val="clear" w:color="auto" w:fill="auto"/>
          </w:tcPr>
          <w:p w14:paraId="1844822B" w14:textId="77777777" w:rsidR="00B22884" w:rsidRPr="002E04EF" w:rsidRDefault="00B22884" w:rsidP="004F1BAB">
            <w:pPr>
              <w:rPr>
                <w:rFonts w:ascii="Arial" w:hAnsi="Arial" w:cs="Arial"/>
                <w:sz w:val="18"/>
                <w:szCs w:val="18"/>
              </w:rPr>
            </w:pPr>
          </w:p>
        </w:tc>
        <w:tc>
          <w:tcPr>
            <w:tcW w:w="273" w:type="dxa"/>
            <w:tcBorders>
              <w:left w:val="nil"/>
            </w:tcBorders>
            <w:shd w:val="clear" w:color="auto" w:fill="auto"/>
          </w:tcPr>
          <w:p w14:paraId="174265B1" w14:textId="77777777" w:rsidR="00B22884" w:rsidRPr="002E04EF" w:rsidRDefault="00B22884" w:rsidP="004F1BAB">
            <w:pPr>
              <w:rPr>
                <w:rFonts w:ascii="Arial" w:hAnsi="Arial" w:cs="Arial"/>
                <w:sz w:val="18"/>
                <w:szCs w:val="18"/>
              </w:rPr>
            </w:pPr>
          </w:p>
        </w:tc>
        <w:tc>
          <w:tcPr>
            <w:tcW w:w="273" w:type="dxa"/>
            <w:tcBorders>
              <w:left w:val="nil"/>
            </w:tcBorders>
            <w:shd w:val="clear" w:color="auto" w:fill="auto"/>
          </w:tcPr>
          <w:p w14:paraId="6944085F" w14:textId="77777777" w:rsidR="00B22884" w:rsidRPr="002E04EF" w:rsidRDefault="00B22884" w:rsidP="004F1BAB">
            <w:pPr>
              <w:rPr>
                <w:rFonts w:ascii="Arial" w:hAnsi="Arial" w:cs="Arial"/>
                <w:sz w:val="18"/>
                <w:szCs w:val="18"/>
              </w:rPr>
            </w:pPr>
          </w:p>
        </w:tc>
        <w:tc>
          <w:tcPr>
            <w:tcW w:w="273" w:type="dxa"/>
            <w:tcBorders>
              <w:left w:val="nil"/>
            </w:tcBorders>
            <w:shd w:val="clear" w:color="auto" w:fill="auto"/>
          </w:tcPr>
          <w:p w14:paraId="720212E1" w14:textId="77777777" w:rsidR="00B22884" w:rsidRPr="002E04EF" w:rsidRDefault="00B22884" w:rsidP="004F1BAB">
            <w:pPr>
              <w:rPr>
                <w:rFonts w:ascii="Arial" w:hAnsi="Arial" w:cs="Arial"/>
                <w:sz w:val="18"/>
                <w:szCs w:val="18"/>
              </w:rPr>
            </w:pPr>
          </w:p>
        </w:tc>
        <w:tc>
          <w:tcPr>
            <w:tcW w:w="273" w:type="dxa"/>
            <w:tcBorders>
              <w:left w:val="nil"/>
            </w:tcBorders>
            <w:shd w:val="clear" w:color="auto" w:fill="auto"/>
          </w:tcPr>
          <w:p w14:paraId="549B30EE" w14:textId="77777777" w:rsidR="00B22884" w:rsidRPr="002E04EF" w:rsidRDefault="00B22884" w:rsidP="004F1BAB">
            <w:pPr>
              <w:rPr>
                <w:rFonts w:ascii="Arial" w:hAnsi="Arial" w:cs="Arial"/>
                <w:sz w:val="18"/>
                <w:szCs w:val="18"/>
              </w:rPr>
            </w:pPr>
          </w:p>
        </w:tc>
        <w:tc>
          <w:tcPr>
            <w:tcW w:w="273" w:type="dxa"/>
          </w:tcPr>
          <w:p w14:paraId="60B10994" w14:textId="77777777" w:rsidR="00B22884" w:rsidRPr="002E04EF" w:rsidRDefault="00B22884" w:rsidP="004F1BAB">
            <w:pPr>
              <w:rPr>
                <w:rFonts w:ascii="Arial" w:hAnsi="Arial" w:cs="Arial"/>
                <w:sz w:val="18"/>
                <w:szCs w:val="18"/>
              </w:rPr>
            </w:pPr>
          </w:p>
        </w:tc>
        <w:tc>
          <w:tcPr>
            <w:tcW w:w="273" w:type="dxa"/>
            <w:tcBorders>
              <w:left w:val="nil"/>
            </w:tcBorders>
          </w:tcPr>
          <w:p w14:paraId="02C95AEC" w14:textId="77777777" w:rsidR="00B22884" w:rsidRPr="002E04EF" w:rsidRDefault="00B22884" w:rsidP="004F1BAB">
            <w:pPr>
              <w:rPr>
                <w:rFonts w:ascii="Arial" w:hAnsi="Arial" w:cs="Arial"/>
                <w:sz w:val="18"/>
                <w:szCs w:val="18"/>
              </w:rPr>
            </w:pPr>
          </w:p>
        </w:tc>
        <w:tc>
          <w:tcPr>
            <w:tcW w:w="273" w:type="dxa"/>
          </w:tcPr>
          <w:p w14:paraId="01B1AF49" w14:textId="77777777" w:rsidR="00B22884" w:rsidRPr="002E04EF" w:rsidRDefault="00B22884" w:rsidP="004F1BAB">
            <w:pPr>
              <w:rPr>
                <w:rFonts w:ascii="Arial" w:hAnsi="Arial" w:cs="Arial"/>
                <w:sz w:val="18"/>
                <w:szCs w:val="18"/>
              </w:rPr>
            </w:pPr>
          </w:p>
        </w:tc>
        <w:tc>
          <w:tcPr>
            <w:tcW w:w="273" w:type="dxa"/>
          </w:tcPr>
          <w:p w14:paraId="189E22B2" w14:textId="77777777" w:rsidR="00B22884" w:rsidRPr="002E04EF" w:rsidRDefault="00B22884" w:rsidP="004F1BAB">
            <w:pPr>
              <w:rPr>
                <w:rFonts w:ascii="Arial" w:hAnsi="Arial" w:cs="Arial"/>
                <w:sz w:val="18"/>
                <w:szCs w:val="18"/>
              </w:rPr>
            </w:pPr>
          </w:p>
        </w:tc>
        <w:tc>
          <w:tcPr>
            <w:tcW w:w="273" w:type="dxa"/>
          </w:tcPr>
          <w:p w14:paraId="05A5C05C" w14:textId="77777777" w:rsidR="00B22884" w:rsidRPr="002E04EF" w:rsidRDefault="00B22884" w:rsidP="004F1BAB">
            <w:pPr>
              <w:rPr>
                <w:rFonts w:ascii="Arial" w:hAnsi="Arial" w:cs="Arial"/>
                <w:sz w:val="18"/>
                <w:szCs w:val="18"/>
              </w:rPr>
            </w:pPr>
          </w:p>
        </w:tc>
        <w:tc>
          <w:tcPr>
            <w:tcW w:w="273" w:type="dxa"/>
          </w:tcPr>
          <w:p w14:paraId="42D13007" w14:textId="77777777" w:rsidR="00B22884" w:rsidRPr="002E04EF" w:rsidRDefault="00B22884" w:rsidP="004F1BAB">
            <w:pPr>
              <w:rPr>
                <w:rFonts w:ascii="Arial" w:hAnsi="Arial" w:cs="Arial"/>
                <w:sz w:val="18"/>
                <w:szCs w:val="18"/>
              </w:rPr>
            </w:pPr>
          </w:p>
        </w:tc>
        <w:tc>
          <w:tcPr>
            <w:tcW w:w="273" w:type="dxa"/>
            <w:tcBorders>
              <w:right w:val="single" w:sz="12" w:space="0" w:color="244061" w:themeColor="accent1" w:themeShade="80"/>
            </w:tcBorders>
          </w:tcPr>
          <w:p w14:paraId="6E2C6370" w14:textId="77777777" w:rsidR="00B22884" w:rsidRPr="002E04EF" w:rsidRDefault="00B22884" w:rsidP="004F1BAB">
            <w:pPr>
              <w:rPr>
                <w:rFonts w:ascii="Arial" w:hAnsi="Arial" w:cs="Arial"/>
                <w:sz w:val="18"/>
                <w:szCs w:val="18"/>
              </w:rPr>
            </w:pPr>
          </w:p>
        </w:tc>
      </w:tr>
      <w:tr w:rsidR="00B22884" w:rsidRPr="002E04EF" w14:paraId="4534FD27" w14:textId="77777777" w:rsidTr="004F1BAB">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EF5955F" w14:textId="77777777" w:rsidR="00B22884" w:rsidRPr="002E04EF" w:rsidRDefault="00B22884" w:rsidP="004F1BAB">
            <w:pPr>
              <w:jc w:val="right"/>
              <w:rPr>
                <w:rFonts w:ascii="Arial" w:eastAsia="Times New Roman" w:hAnsi="Arial" w:cs="Arial"/>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70583F" w14:textId="77777777" w:rsidR="00B22884" w:rsidRPr="002E04EF" w:rsidRDefault="00B22884" w:rsidP="004F1BAB">
            <w:pPr>
              <w:rPr>
                <w:rFonts w:ascii="Arial" w:hAnsi="Arial" w:cs="Arial"/>
                <w:sz w:val="18"/>
                <w:szCs w:val="18"/>
              </w:rPr>
            </w:pPr>
          </w:p>
        </w:tc>
        <w:tc>
          <w:tcPr>
            <w:tcW w:w="7417" w:type="dxa"/>
            <w:gridSpan w:val="27"/>
            <w:vMerge w:val="restart"/>
            <w:tcBorders>
              <w:left w:val="single" w:sz="4" w:space="0" w:color="auto"/>
            </w:tcBorders>
            <w:shd w:val="clear" w:color="auto" w:fill="auto"/>
          </w:tcPr>
          <w:p w14:paraId="26F630BF" w14:textId="77777777" w:rsidR="00B22884" w:rsidRPr="002E04EF" w:rsidRDefault="00B22884" w:rsidP="004F1BAB">
            <w:pPr>
              <w:rPr>
                <w:rFonts w:ascii="Arial" w:hAnsi="Arial" w:cs="Arial"/>
                <w:sz w:val="18"/>
                <w:szCs w:val="18"/>
              </w:rPr>
            </w:pPr>
            <w:r w:rsidRPr="002E04EF">
              <w:rPr>
                <w:rFonts w:ascii="Arial" w:hAnsi="Arial" w:cs="Arial"/>
                <w:sz w:val="18"/>
                <w:szCs w:val="18"/>
              </w:rPr>
              <w:t>Presupuesto de la próxima gestión (el proceso se iniciará una vez publicada la Ley del Presupuesto General del Estado de la siguiente gestión)</w:t>
            </w:r>
          </w:p>
        </w:tc>
        <w:tc>
          <w:tcPr>
            <w:tcW w:w="273" w:type="dxa"/>
            <w:tcBorders>
              <w:right w:val="single" w:sz="12" w:space="0" w:color="244061" w:themeColor="accent1" w:themeShade="80"/>
            </w:tcBorders>
          </w:tcPr>
          <w:p w14:paraId="4DB8CA48" w14:textId="77777777" w:rsidR="00B22884" w:rsidRPr="002E04EF" w:rsidRDefault="00B22884" w:rsidP="004F1BAB">
            <w:pPr>
              <w:rPr>
                <w:rFonts w:ascii="Arial" w:hAnsi="Arial" w:cs="Arial"/>
                <w:sz w:val="18"/>
                <w:szCs w:val="18"/>
              </w:rPr>
            </w:pPr>
          </w:p>
        </w:tc>
      </w:tr>
      <w:tr w:rsidR="00B22884" w:rsidRPr="002E04EF" w14:paraId="530EAEEF" w14:textId="77777777" w:rsidTr="004F1BAB">
        <w:trPr>
          <w:jc w:val="center"/>
        </w:trPr>
        <w:tc>
          <w:tcPr>
            <w:tcW w:w="2373" w:type="dxa"/>
            <w:vMerge/>
            <w:tcBorders>
              <w:left w:val="single" w:sz="12" w:space="0" w:color="244061" w:themeColor="accent1" w:themeShade="80"/>
            </w:tcBorders>
            <w:shd w:val="clear" w:color="auto" w:fill="auto"/>
            <w:vAlign w:val="center"/>
          </w:tcPr>
          <w:p w14:paraId="1CE0A892" w14:textId="77777777" w:rsidR="00B22884" w:rsidRPr="002E04EF" w:rsidRDefault="00B22884" w:rsidP="004F1BAB">
            <w:pPr>
              <w:jc w:val="right"/>
              <w:rPr>
                <w:rFonts w:ascii="Arial" w:eastAsia="Times New Roman" w:hAnsi="Arial" w:cs="Arial"/>
                <w:b/>
                <w:sz w:val="18"/>
                <w:szCs w:val="18"/>
              </w:rPr>
            </w:pPr>
          </w:p>
        </w:tc>
        <w:tc>
          <w:tcPr>
            <w:tcW w:w="283" w:type="dxa"/>
            <w:tcBorders>
              <w:top w:val="single" w:sz="4" w:space="0" w:color="auto"/>
            </w:tcBorders>
            <w:shd w:val="clear" w:color="auto" w:fill="auto"/>
          </w:tcPr>
          <w:p w14:paraId="71AFB5FD" w14:textId="77777777" w:rsidR="00B22884" w:rsidRPr="002E04EF" w:rsidRDefault="00B22884" w:rsidP="004F1BAB">
            <w:pPr>
              <w:rPr>
                <w:rFonts w:ascii="Arial" w:hAnsi="Arial" w:cs="Arial"/>
                <w:sz w:val="18"/>
                <w:szCs w:val="18"/>
              </w:rPr>
            </w:pPr>
          </w:p>
        </w:tc>
        <w:tc>
          <w:tcPr>
            <w:tcW w:w="7417" w:type="dxa"/>
            <w:gridSpan w:val="27"/>
            <w:vMerge/>
            <w:tcBorders>
              <w:left w:val="nil"/>
            </w:tcBorders>
            <w:shd w:val="clear" w:color="auto" w:fill="auto"/>
          </w:tcPr>
          <w:p w14:paraId="7CE599A7" w14:textId="77777777" w:rsidR="00B22884" w:rsidRPr="002E04EF" w:rsidRDefault="00B22884" w:rsidP="004F1BAB">
            <w:pPr>
              <w:rPr>
                <w:rFonts w:ascii="Arial" w:hAnsi="Arial" w:cs="Arial"/>
                <w:sz w:val="18"/>
                <w:szCs w:val="18"/>
              </w:rPr>
            </w:pPr>
          </w:p>
        </w:tc>
        <w:tc>
          <w:tcPr>
            <w:tcW w:w="273" w:type="dxa"/>
            <w:tcBorders>
              <w:right w:val="single" w:sz="12" w:space="0" w:color="244061" w:themeColor="accent1" w:themeShade="80"/>
            </w:tcBorders>
          </w:tcPr>
          <w:p w14:paraId="0F44877E" w14:textId="77777777" w:rsidR="00B22884" w:rsidRPr="002E04EF" w:rsidRDefault="00B22884" w:rsidP="004F1BAB">
            <w:pPr>
              <w:rPr>
                <w:rFonts w:ascii="Arial" w:hAnsi="Arial" w:cs="Arial"/>
                <w:sz w:val="18"/>
                <w:szCs w:val="18"/>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263"/>
        <w:gridCol w:w="262"/>
        <w:gridCol w:w="263"/>
        <w:gridCol w:w="47"/>
        <w:gridCol w:w="215"/>
        <w:gridCol w:w="402"/>
        <w:gridCol w:w="403"/>
        <w:gridCol w:w="511"/>
        <w:gridCol w:w="266"/>
        <w:gridCol w:w="279"/>
        <w:gridCol w:w="267"/>
        <w:gridCol w:w="263"/>
        <w:gridCol w:w="263"/>
        <w:gridCol w:w="266"/>
        <w:gridCol w:w="263"/>
        <w:gridCol w:w="263"/>
        <w:gridCol w:w="263"/>
        <w:gridCol w:w="261"/>
        <w:gridCol w:w="261"/>
        <w:gridCol w:w="260"/>
        <w:gridCol w:w="261"/>
        <w:gridCol w:w="261"/>
        <w:gridCol w:w="261"/>
        <w:gridCol w:w="269"/>
        <w:gridCol w:w="116"/>
        <w:gridCol w:w="149"/>
        <w:gridCol w:w="267"/>
        <w:gridCol w:w="266"/>
        <w:gridCol w:w="266"/>
        <w:gridCol w:w="261"/>
        <w:gridCol w:w="263"/>
        <w:gridCol w:w="263"/>
        <w:gridCol w:w="128"/>
        <w:gridCol w:w="134"/>
        <w:gridCol w:w="262"/>
        <w:gridCol w:w="262"/>
        <w:gridCol w:w="262"/>
        <w:gridCol w:w="260"/>
      </w:tblGrid>
      <w:tr w:rsidR="00B22884" w:rsidRPr="002E04EF" w14:paraId="6CD75954" w14:textId="77777777" w:rsidTr="002E04EF">
        <w:trPr>
          <w:jc w:val="center"/>
        </w:trPr>
        <w:tc>
          <w:tcPr>
            <w:tcW w:w="2449" w:type="dxa"/>
            <w:gridSpan w:val="8"/>
            <w:tcBorders>
              <w:left w:val="single" w:sz="12" w:space="0" w:color="244061" w:themeColor="accent1" w:themeShade="80"/>
            </w:tcBorders>
            <w:shd w:val="clear" w:color="auto" w:fill="auto"/>
            <w:vAlign w:val="center"/>
          </w:tcPr>
          <w:p w14:paraId="7559EF92" w14:textId="77777777" w:rsidR="00B22884" w:rsidRPr="002E04EF" w:rsidRDefault="00B22884" w:rsidP="004F1BAB">
            <w:pPr>
              <w:jc w:val="right"/>
              <w:rPr>
                <w:rFonts w:ascii="Arial" w:hAnsi="Arial" w:cs="Arial"/>
                <w:sz w:val="18"/>
                <w:szCs w:val="18"/>
                <w:lang w:val="es-BO"/>
              </w:rPr>
            </w:pPr>
          </w:p>
        </w:tc>
        <w:tc>
          <w:tcPr>
            <w:tcW w:w="511" w:type="dxa"/>
            <w:shd w:val="clear" w:color="auto" w:fill="auto"/>
          </w:tcPr>
          <w:p w14:paraId="1648B1B2" w14:textId="77777777" w:rsidR="00B22884" w:rsidRPr="002E04EF" w:rsidRDefault="00B22884" w:rsidP="004F1BAB">
            <w:pPr>
              <w:rPr>
                <w:rFonts w:ascii="Arial" w:hAnsi="Arial" w:cs="Arial"/>
                <w:sz w:val="18"/>
                <w:szCs w:val="18"/>
                <w:lang w:val="es-BO"/>
              </w:rPr>
            </w:pPr>
          </w:p>
        </w:tc>
        <w:tc>
          <w:tcPr>
            <w:tcW w:w="266" w:type="dxa"/>
            <w:shd w:val="clear" w:color="auto" w:fill="auto"/>
          </w:tcPr>
          <w:p w14:paraId="7DD5C4AA" w14:textId="77777777" w:rsidR="00B22884" w:rsidRPr="002E04EF" w:rsidRDefault="00B22884" w:rsidP="004F1BAB">
            <w:pPr>
              <w:rPr>
                <w:rFonts w:ascii="Arial" w:hAnsi="Arial" w:cs="Arial"/>
                <w:sz w:val="18"/>
                <w:szCs w:val="18"/>
                <w:lang w:val="es-BO"/>
              </w:rPr>
            </w:pPr>
          </w:p>
        </w:tc>
        <w:tc>
          <w:tcPr>
            <w:tcW w:w="279" w:type="dxa"/>
            <w:shd w:val="clear" w:color="auto" w:fill="auto"/>
          </w:tcPr>
          <w:p w14:paraId="0CE6A725" w14:textId="77777777" w:rsidR="00B22884" w:rsidRPr="002E04EF" w:rsidRDefault="00B22884" w:rsidP="004F1BAB">
            <w:pPr>
              <w:rPr>
                <w:rFonts w:ascii="Arial" w:hAnsi="Arial" w:cs="Arial"/>
                <w:sz w:val="18"/>
                <w:szCs w:val="18"/>
                <w:lang w:val="es-BO"/>
              </w:rPr>
            </w:pPr>
          </w:p>
        </w:tc>
        <w:tc>
          <w:tcPr>
            <w:tcW w:w="267" w:type="dxa"/>
            <w:shd w:val="clear" w:color="auto" w:fill="auto"/>
          </w:tcPr>
          <w:p w14:paraId="07A6F3D0" w14:textId="77777777" w:rsidR="00B22884" w:rsidRPr="002E04EF" w:rsidRDefault="00B22884" w:rsidP="004F1BAB">
            <w:pPr>
              <w:rPr>
                <w:rFonts w:ascii="Arial" w:hAnsi="Arial" w:cs="Arial"/>
                <w:sz w:val="18"/>
                <w:szCs w:val="18"/>
                <w:lang w:val="es-BO"/>
              </w:rPr>
            </w:pPr>
          </w:p>
        </w:tc>
        <w:tc>
          <w:tcPr>
            <w:tcW w:w="263" w:type="dxa"/>
            <w:shd w:val="clear" w:color="auto" w:fill="auto"/>
          </w:tcPr>
          <w:p w14:paraId="2AE41CF9" w14:textId="77777777" w:rsidR="00B22884" w:rsidRPr="002E04EF" w:rsidRDefault="00B22884" w:rsidP="004F1BAB">
            <w:pPr>
              <w:rPr>
                <w:rFonts w:ascii="Arial" w:hAnsi="Arial" w:cs="Arial"/>
                <w:sz w:val="18"/>
                <w:szCs w:val="18"/>
                <w:lang w:val="es-BO"/>
              </w:rPr>
            </w:pPr>
          </w:p>
        </w:tc>
        <w:tc>
          <w:tcPr>
            <w:tcW w:w="263" w:type="dxa"/>
            <w:shd w:val="clear" w:color="auto" w:fill="auto"/>
          </w:tcPr>
          <w:p w14:paraId="0C384EF5" w14:textId="77777777" w:rsidR="00B22884" w:rsidRPr="002E04EF" w:rsidRDefault="00B22884" w:rsidP="004F1BAB">
            <w:pPr>
              <w:rPr>
                <w:rFonts w:ascii="Arial" w:hAnsi="Arial" w:cs="Arial"/>
                <w:sz w:val="18"/>
                <w:szCs w:val="18"/>
                <w:lang w:val="es-BO"/>
              </w:rPr>
            </w:pPr>
          </w:p>
        </w:tc>
        <w:tc>
          <w:tcPr>
            <w:tcW w:w="266" w:type="dxa"/>
            <w:shd w:val="clear" w:color="auto" w:fill="auto"/>
          </w:tcPr>
          <w:p w14:paraId="6739BFF4" w14:textId="77777777" w:rsidR="00B22884" w:rsidRPr="002E04EF" w:rsidRDefault="00B22884" w:rsidP="004F1BAB">
            <w:pPr>
              <w:rPr>
                <w:rFonts w:ascii="Arial" w:hAnsi="Arial" w:cs="Arial"/>
                <w:sz w:val="18"/>
                <w:szCs w:val="18"/>
                <w:lang w:val="es-BO"/>
              </w:rPr>
            </w:pPr>
          </w:p>
        </w:tc>
        <w:tc>
          <w:tcPr>
            <w:tcW w:w="263" w:type="dxa"/>
            <w:shd w:val="clear" w:color="auto" w:fill="auto"/>
          </w:tcPr>
          <w:p w14:paraId="2D85E143" w14:textId="77777777" w:rsidR="00B22884" w:rsidRPr="002E04EF" w:rsidRDefault="00B22884" w:rsidP="004F1BAB">
            <w:pPr>
              <w:rPr>
                <w:rFonts w:ascii="Arial" w:hAnsi="Arial" w:cs="Arial"/>
                <w:sz w:val="18"/>
                <w:szCs w:val="18"/>
                <w:lang w:val="es-BO"/>
              </w:rPr>
            </w:pPr>
          </w:p>
        </w:tc>
        <w:tc>
          <w:tcPr>
            <w:tcW w:w="263" w:type="dxa"/>
            <w:shd w:val="clear" w:color="auto" w:fill="auto"/>
          </w:tcPr>
          <w:p w14:paraId="041F9738" w14:textId="77777777" w:rsidR="00B22884" w:rsidRPr="002E04EF" w:rsidRDefault="00B22884" w:rsidP="004F1BAB">
            <w:pPr>
              <w:rPr>
                <w:rFonts w:ascii="Arial" w:hAnsi="Arial" w:cs="Arial"/>
                <w:sz w:val="18"/>
                <w:szCs w:val="18"/>
                <w:lang w:val="es-BO"/>
              </w:rPr>
            </w:pPr>
          </w:p>
        </w:tc>
        <w:tc>
          <w:tcPr>
            <w:tcW w:w="263" w:type="dxa"/>
            <w:shd w:val="clear" w:color="auto" w:fill="auto"/>
          </w:tcPr>
          <w:p w14:paraId="4AF8E495" w14:textId="77777777" w:rsidR="00B22884" w:rsidRPr="002E04EF" w:rsidRDefault="00B22884" w:rsidP="004F1BAB">
            <w:pPr>
              <w:rPr>
                <w:rFonts w:ascii="Arial" w:hAnsi="Arial" w:cs="Arial"/>
                <w:sz w:val="18"/>
                <w:szCs w:val="18"/>
                <w:lang w:val="es-BO"/>
              </w:rPr>
            </w:pPr>
          </w:p>
        </w:tc>
        <w:tc>
          <w:tcPr>
            <w:tcW w:w="261" w:type="dxa"/>
            <w:shd w:val="clear" w:color="auto" w:fill="auto"/>
          </w:tcPr>
          <w:p w14:paraId="49660C88" w14:textId="77777777" w:rsidR="00B22884" w:rsidRPr="002E04EF" w:rsidRDefault="00B22884" w:rsidP="004F1BAB">
            <w:pPr>
              <w:rPr>
                <w:rFonts w:ascii="Arial" w:hAnsi="Arial" w:cs="Arial"/>
                <w:sz w:val="18"/>
                <w:szCs w:val="18"/>
                <w:lang w:val="es-BO"/>
              </w:rPr>
            </w:pPr>
          </w:p>
        </w:tc>
        <w:tc>
          <w:tcPr>
            <w:tcW w:w="261" w:type="dxa"/>
            <w:shd w:val="clear" w:color="auto" w:fill="auto"/>
          </w:tcPr>
          <w:p w14:paraId="6AFBA687" w14:textId="77777777" w:rsidR="00B22884" w:rsidRPr="002E04EF" w:rsidRDefault="00B22884" w:rsidP="004F1BAB">
            <w:pPr>
              <w:rPr>
                <w:rFonts w:ascii="Arial" w:hAnsi="Arial" w:cs="Arial"/>
                <w:sz w:val="18"/>
                <w:szCs w:val="18"/>
                <w:lang w:val="es-BO"/>
              </w:rPr>
            </w:pPr>
          </w:p>
        </w:tc>
        <w:tc>
          <w:tcPr>
            <w:tcW w:w="260" w:type="dxa"/>
            <w:shd w:val="clear" w:color="auto" w:fill="auto"/>
          </w:tcPr>
          <w:p w14:paraId="5330832D" w14:textId="77777777" w:rsidR="00B22884" w:rsidRPr="002E04EF" w:rsidRDefault="00B22884" w:rsidP="004F1BAB">
            <w:pPr>
              <w:rPr>
                <w:rFonts w:ascii="Arial" w:hAnsi="Arial" w:cs="Arial"/>
                <w:sz w:val="18"/>
                <w:szCs w:val="18"/>
                <w:lang w:val="es-BO"/>
              </w:rPr>
            </w:pPr>
          </w:p>
        </w:tc>
        <w:tc>
          <w:tcPr>
            <w:tcW w:w="261" w:type="dxa"/>
            <w:shd w:val="clear" w:color="auto" w:fill="auto"/>
          </w:tcPr>
          <w:p w14:paraId="07253230" w14:textId="77777777" w:rsidR="00B22884" w:rsidRPr="002E04EF" w:rsidRDefault="00B22884" w:rsidP="004F1BAB">
            <w:pPr>
              <w:rPr>
                <w:rFonts w:ascii="Arial" w:hAnsi="Arial" w:cs="Arial"/>
                <w:sz w:val="18"/>
                <w:szCs w:val="18"/>
                <w:lang w:val="es-BO"/>
              </w:rPr>
            </w:pPr>
          </w:p>
        </w:tc>
        <w:tc>
          <w:tcPr>
            <w:tcW w:w="261" w:type="dxa"/>
            <w:shd w:val="clear" w:color="auto" w:fill="auto"/>
          </w:tcPr>
          <w:p w14:paraId="390310F0" w14:textId="77777777" w:rsidR="00B22884" w:rsidRPr="002E04EF" w:rsidRDefault="00B22884" w:rsidP="004F1BAB">
            <w:pPr>
              <w:rPr>
                <w:rFonts w:ascii="Arial" w:hAnsi="Arial" w:cs="Arial"/>
                <w:sz w:val="18"/>
                <w:szCs w:val="18"/>
                <w:lang w:val="es-BO"/>
              </w:rPr>
            </w:pPr>
          </w:p>
        </w:tc>
        <w:tc>
          <w:tcPr>
            <w:tcW w:w="261" w:type="dxa"/>
            <w:shd w:val="clear" w:color="auto" w:fill="auto"/>
          </w:tcPr>
          <w:p w14:paraId="45AD9530" w14:textId="77777777" w:rsidR="00B22884" w:rsidRPr="002E04EF" w:rsidRDefault="00B22884" w:rsidP="004F1BAB">
            <w:pPr>
              <w:rPr>
                <w:rFonts w:ascii="Arial" w:hAnsi="Arial" w:cs="Arial"/>
                <w:sz w:val="18"/>
                <w:szCs w:val="18"/>
                <w:lang w:val="es-BO"/>
              </w:rPr>
            </w:pPr>
          </w:p>
        </w:tc>
        <w:tc>
          <w:tcPr>
            <w:tcW w:w="269" w:type="dxa"/>
            <w:shd w:val="clear" w:color="auto" w:fill="auto"/>
          </w:tcPr>
          <w:p w14:paraId="2F412FA6" w14:textId="77777777" w:rsidR="00B22884" w:rsidRPr="002E04EF" w:rsidRDefault="00B22884" w:rsidP="004F1BAB">
            <w:pPr>
              <w:rPr>
                <w:rFonts w:ascii="Arial" w:hAnsi="Arial" w:cs="Arial"/>
                <w:sz w:val="18"/>
                <w:szCs w:val="18"/>
                <w:lang w:val="es-BO"/>
              </w:rPr>
            </w:pPr>
          </w:p>
        </w:tc>
        <w:tc>
          <w:tcPr>
            <w:tcW w:w="265" w:type="dxa"/>
            <w:gridSpan w:val="2"/>
            <w:shd w:val="clear" w:color="auto" w:fill="auto"/>
          </w:tcPr>
          <w:p w14:paraId="72CDCBA4" w14:textId="77777777" w:rsidR="00B22884" w:rsidRPr="002E04EF" w:rsidRDefault="00B22884" w:rsidP="004F1BAB">
            <w:pPr>
              <w:rPr>
                <w:rFonts w:ascii="Arial" w:hAnsi="Arial" w:cs="Arial"/>
                <w:sz w:val="18"/>
                <w:szCs w:val="18"/>
                <w:lang w:val="es-BO"/>
              </w:rPr>
            </w:pPr>
          </w:p>
        </w:tc>
        <w:tc>
          <w:tcPr>
            <w:tcW w:w="267" w:type="dxa"/>
            <w:shd w:val="clear" w:color="auto" w:fill="auto"/>
          </w:tcPr>
          <w:p w14:paraId="5C0A58B3" w14:textId="77777777" w:rsidR="00B22884" w:rsidRPr="002E04EF" w:rsidRDefault="00B22884" w:rsidP="004F1BAB">
            <w:pPr>
              <w:rPr>
                <w:rFonts w:ascii="Arial" w:hAnsi="Arial" w:cs="Arial"/>
                <w:sz w:val="18"/>
                <w:szCs w:val="18"/>
                <w:lang w:val="es-BO"/>
              </w:rPr>
            </w:pPr>
          </w:p>
        </w:tc>
        <w:tc>
          <w:tcPr>
            <w:tcW w:w="266" w:type="dxa"/>
            <w:shd w:val="clear" w:color="auto" w:fill="auto"/>
          </w:tcPr>
          <w:p w14:paraId="13F9AA44" w14:textId="77777777" w:rsidR="00B22884" w:rsidRPr="002E04EF" w:rsidRDefault="00B22884" w:rsidP="004F1BAB">
            <w:pPr>
              <w:rPr>
                <w:rFonts w:ascii="Arial" w:hAnsi="Arial" w:cs="Arial"/>
                <w:sz w:val="18"/>
                <w:szCs w:val="18"/>
                <w:lang w:val="es-BO"/>
              </w:rPr>
            </w:pPr>
          </w:p>
        </w:tc>
        <w:tc>
          <w:tcPr>
            <w:tcW w:w="266" w:type="dxa"/>
            <w:shd w:val="clear" w:color="auto" w:fill="auto"/>
          </w:tcPr>
          <w:p w14:paraId="6C05A102" w14:textId="77777777" w:rsidR="00B22884" w:rsidRPr="002E04EF" w:rsidRDefault="00B22884" w:rsidP="004F1BAB">
            <w:pPr>
              <w:rPr>
                <w:rFonts w:ascii="Arial" w:hAnsi="Arial" w:cs="Arial"/>
                <w:sz w:val="18"/>
                <w:szCs w:val="18"/>
                <w:lang w:val="es-BO"/>
              </w:rPr>
            </w:pPr>
          </w:p>
        </w:tc>
        <w:tc>
          <w:tcPr>
            <w:tcW w:w="261" w:type="dxa"/>
            <w:shd w:val="clear" w:color="auto" w:fill="auto"/>
          </w:tcPr>
          <w:p w14:paraId="2EFEAD4F" w14:textId="77777777" w:rsidR="00B22884" w:rsidRPr="002E04EF" w:rsidRDefault="00B22884" w:rsidP="004F1BAB">
            <w:pPr>
              <w:rPr>
                <w:rFonts w:ascii="Arial" w:hAnsi="Arial" w:cs="Arial"/>
                <w:sz w:val="18"/>
                <w:szCs w:val="18"/>
                <w:lang w:val="es-BO"/>
              </w:rPr>
            </w:pPr>
          </w:p>
        </w:tc>
        <w:tc>
          <w:tcPr>
            <w:tcW w:w="263" w:type="dxa"/>
            <w:shd w:val="clear" w:color="auto" w:fill="auto"/>
          </w:tcPr>
          <w:p w14:paraId="7B4B729B" w14:textId="77777777" w:rsidR="00B22884" w:rsidRPr="002E04EF" w:rsidRDefault="00B22884" w:rsidP="004F1BAB">
            <w:pPr>
              <w:rPr>
                <w:rFonts w:ascii="Arial" w:hAnsi="Arial" w:cs="Arial"/>
                <w:sz w:val="18"/>
                <w:szCs w:val="18"/>
                <w:lang w:val="es-BO"/>
              </w:rPr>
            </w:pPr>
          </w:p>
        </w:tc>
        <w:tc>
          <w:tcPr>
            <w:tcW w:w="263" w:type="dxa"/>
            <w:shd w:val="clear" w:color="auto" w:fill="auto"/>
          </w:tcPr>
          <w:p w14:paraId="1878AC62" w14:textId="77777777" w:rsidR="00B22884" w:rsidRPr="002E04EF" w:rsidRDefault="00B22884" w:rsidP="004F1BAB">
            <w:pPr>
              <w:rPr>
                <w:rFonts w:ascii="Arial" w:hAnsi="Arial" w:cs="Arial"/>
                <w:sz w:val="18"/>
                <w:szCs w:val="18"/>
                <w:lang w:val="es-BO"/>
              </w:rPr>
            </w:pPr>
          </w:p>
        </w:tc>
        <w:tc>
          <w:tcPr>
            <w:tcW w:w="262" w:type="dxa"/>
            <w:gridSpan w:val="2"/>
            <w:shd w:val="clear" w:color="auto" w:fill="auto"/>
          </w:tcPr>
          <w:p w14:paraId="6879D9AE" w14:textId="77777777" w:rsidR="00B22884" w:rsidRPr="002E04EF" w:rsidRDefault="00B22884" w:rsidP="004F1BAB">
            <w:pPr>
              <w:rPr>
                <w:rFonts w:ascii="Arial" w:hAnsi="Arial" w:cs="Arial"/>
                <w:sz w:val="18"/>
                <w:szCs w:val="18"/>
                <w:lang w:val="es-BO"/>
              </w:rPr>
            </w:pPr>
          </w:p>
        </w:tc>
        <w:tc>
          <w:tcPr>
            <w:tcW w:w="262" w:type="dxa"/>
            <w:shd w:val="clear" w:color="auto" w:fill="auto"/>
          </w:tcPr>
          <w:p w14:paraId="25A0DD40" w14:textId="77777777" w:rsidR="00B22884" w:rsidRPr="002E04EF" w:rsidRDefault="00B22884" w:rsidP="004F1BAB">
            <w:pPr>
              <w:rPr>
                <w:rFonts w:ascii="Arial" w:hAnsi="Arial" w:cs="Arial"/>
                <w:sz w:val="18"/>
                <w:szCs w:val="18"/>
                <w:lang w:val="es-BO"/>
              </w:rPr>
            </w:pPr>
          </w:p>
        </w:tc>
        <w:tc>
          <w:tcPr>
            <w:tcW w:w="262" w:type="dxa"/>
            <w:shd w:val="clear" w:color="auto" w:fill="auto"/>
          </w:tcPr>
          <w:p w14:paraId="2754AF73" w14:textId="77777777" w:rsidR="00B22884" w:rsidRPr="002E04EF" w:rsidRDefault="00B22884" w:rsidP="004F1BAB">
            <w:pPr>
              <w:rPr>
                <w:rFonts w:ascii="Arial" w:hAnsi="Arial" w:cs="Arial"/>
                <w:sz w:val="18"/>
                <w:szCs w:val="18"/>
                <w:lang w:val="es-BO"/>
              </w:rPr>
            </w:pPr>
          </w:p>
        </w:tc>
        <w:tc>
          <w:tcPr>
            <w:tcW w:w="262" w:type="dxa"/>
            <w:shd w:val="clear" w:color="auto" w:fill="auto"/>
          </w:tcPr>
          <w:p w14:paraId="76DBA863" w14:textId="77777777" w:rsidR="00B22884" w:rsidRPr="002E04EF" w:rsidRDefault="00B22884" w:rsidP="004F1BAB">
            <w:pPr>
              <w:rPr>
                <w:rFonts w:ascii="Arial" w:hAnsi="Arial" w:cs="Arial"/>
                <w:sz w:val="18"/>
                <w:szCs w:val="18"/>
                <w:lang w:val="es-BO"/>
              </w:rPr>
            </w:pPr>
          </w:p>
        </w:tc>
        <w:tc>
          <w:tcPr>
            <w:tcW w:w="260" w:type="dxa"/>
            <w:tcBorders>
              <w:right w:val="single" w:sz="12" w:space="0" w:color="244061" w:themeColor="accent1" w:themeShade="80"/>
            </w:tcBorders>
            <w:shd w:val="clear" w:color="auto" w:fill="auto"/>
          </w:tcPr>
          <w:p w14:paraId="63D7E775" w14:textId="77777777" w:rsidR="00B22884" w:rsidRPr="002E04EF" w:rsidRDefault="00B22884" w:rsidP="004F1BAB">
            <w:pPr>
              <w:rPr>
                <w:rFonts w:ascii="Arial" w:hAnsi="Arial" w:cs="Arial"/>
                <w:sz w:val="18"/>
                <w:szCs w:val="18"/>
                <w:lang w:val="es-BO"/>
              </w:rPr>
            </w:pPr>
          </w:p>
        </w:tc>
      </w:tr>
      <w:tr w:rsidR="00B22884" w:rsidRPr="002E04EF" w14:paraId="4688A89A" w14:textId="77777777" w:rsidTr="002E04EF">
        <w:trPr>
          <w:jc w:val="center"/>
        </w:trPr>
        <w:tc>
          <w:tcPr>
            <w:tcW w:w="2449" w:type="dxa"/>
            <w:gridSpan w:val="8"/>
            <w:vMerge w:val="restart"/>
            <w:tcBorders>
              <w:left w:val="single" w:sz="12" w:space="0" w:color="244061" w:themeColor="accent1" w:themeShade="80"/>
            </w:tcBorders>
            <w:vAlign w:val="center"/>
          </w:tcPr>
          <w:p w14:paraId="1C8AE5F3"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Organismos Financiadores</w:t>
            </w:r>
          </w:p>
        </w:tc>
        <w:tc>
          <w:tcPr>
            <w:tcW w:w="511" w:type="dxa"/>
            <w:vMerge w:val="restart"/>
            <w:vAlign w:val="center"/>
          </w:tcPr>
          <w:p w14:paraId="17A46DA0"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w:t>
            </w:r>
          </w:p>
        </w:tc>
        <w:tc>
          <w:tcPr>
            <w:tcW w:w="5025" w:type="dxa"/>
            <w:gridSpan w:val="20"/>
            <w:vMerge w:val="restart"/>
          </w:tcPr>
          <w:p w14:paraId="1A0E5E81" w14:textId="77777777" w:rsidR="00B22884" w:rsidRPr="002E04EF" w:rsidRDefault="00B22884" w:rsidP="004F1BAB">
            <w:pPr>
              <w:jc w:val="center"/>
              <w:rPr>
                <w:rFonts w:ascii="Arial" w:hAnsi="Arial" w:cs="Arial"/>
                <w:b/>
                <w:sz w:val="18"/>
                <w:szCs w:val="18"/>
                <w:lang w:val="es-BO"/>
              </w:rPr>
            </w:pPr>
            <w:r w:rsidRPr="002E04EF">
              <w:rPr>
                <w:rFonts w:ascii="Arial" w:hAnsi="Arial" w:cs="Arial"/>
                <w:sz w:val="18"/>
                <w:szCs w:val="18"/>
                <w:lang w:val="es-BO"/>
              </w:rPr>
              <w:t>Nombre del Organismo Financiador</w:t>
            </w:r>
          </w:p>
          <w:p w14:paraId="344C4A5D" w14:textId="77777777" w:rsidR="00B22884" w:rsidRPr="002E04EF" w:rsidRDefault="00B22884" w:rsidP="004F1BAB">
            <w:pPr>
              <w:jc w:val="center"/>
              <w:rPr>
                <w:rFonts w:ascii="Arial" w:hAnsi="Arial" w:cs="Arial"/>
                <w:b/>
                <w:sz w:val="18"/>
                <w:szCs w:val="18"/>
                <w:lang w:val="es-BO"/>
              </w:rPr>
            </w:pPr>
            <w:r w:rsidRPr="002E04EF">
              <w:rPr>
                <w:rFonts w:ascii="Arial" w:hAnsi="Arial" w:cs="Arial"/>
                <w:sz w:val="18"/>
                <w:szCs w:val="18"/>
                <w:lang w:val="es-BO"/>
              </w:rPr>
              <w:t>(de acuerdo al clasificador vigente)</w:t>
            </w:r>
          </w:p>
        </w:tc>
        <w:tc>
          <w:tcPr>
            <w:tcW w:w="266" w:type="dxa"/>
            <w:vMerge w:val="restart"/>
          </w:tcPr>
          <w:p w14:paraId="6DCDA0E8" w14:textId="77777777" w:rsidR="00B22884" w:rsidRPr="002E04EF" w:rsidRDefault="00B22884" w:rsidP="004F1BAB">
            <w:pPr>
              <w:jc w:val="center"/>
              <w:rPr>
                <w:rFonts w:ascii="Arial" w:hAnsi="Arial" w:cs="Arial"/>
                <w:sz w:val="18"/>
                <w:szCs w:val="18"/>
                <w:lang w:val="es-BO"/>
              </w:rPr>
            </w:pPr>
          </w:p>
        </w:tc>
        <w:tc>
          <w:tcPr>
            <w:tcW w:w="1835" w:type="dxa"/>
            <w:gridSpan w:val="8"/>
            <w:vMerge w:val="restart"/>
            <w:tcBorders>
              <w:left w:val="nil"/>
            </w:tcBorders>
            <w:vAlign w:val="center"/>
          </w:tcPr>
          <w:p w14:paraId="04A2DD4B" w14:textId="77777777" w:rsidR="00B22884" w:rsidRPr="002E04EF" w:rsidRDefault="00B22884" w:rsidP="004F1BAB">
            <w:pPr>
              <w:jc w:val="center"/>
              <w:rPr>
                <w:rFonts w:ascii="Arial" w:hAnsi="Arial" w:cs="Arial"/>
                <w:sz w:val="18"/>
                <w:szCs w:val="18"/>
                <w:lang w:val="es-BO"/>
              </w:rPr>
            </w:pPr>
            <w:r w:rsidRPr="002E04EF">
              <w:rPr>
                <w:rFonts w:ascii="Arial" w:hAnsi="Arial" w:cs="Arial"/>
                <w:sz w:val="18"/>
                <w:szCs w:val="18"/>
                <w:lang w:val="es-BO"/>
              </w:rPr>
              <w:t>% de Financiamiento</w:t>
            </w:r>
          </w:p>
        </w:tc>
        <w:tc>
          <w:tcPr>
            <w:tcW w:w="260" w:type="dxa"/>
            <w:tcBorders>
              <w:right w:val="single" w:sz="12" w:space="0" w:color="244061" w:themeColor="accent1" w:themeShade="80"/>
            </w:tcBorders>
          </w:tcPr>
          <w:p w14:paraId="77104735" w14:textId="77777777" w:rsidR="00B22884" w:rsidRPr="002E04EF" w:rsidRDefault="00B22884" w:rsidP="004F1BAB">
            <w:pPr>
              <w:rPr>
                <w:rFonts w:ascii="Arial" w:hAnsi="Arial" w:cs="Arial"/>
                <w:sz w:val="18"/>
                <w:szCs w:val="18"/>
                <w:lang w:val="es-BO"/>
              </w:rPr>
            </w:pPr>
          </w:p>
        </w:tc>
      </w:tr>
      <w:tr w:rsidR="00B22884" w:rsidRPr="002E04EF" w14:paraId="0FBF3DD8" w14:textId="77777777" w:rsidTr="002E04EF">
        <w:trPr>
          <w:trHeight w:val="60"/>
          <w:jc w:val="center"/>
        </w:trPr>
        <w:tc>
          <w:tcPr>
            <w:tcW w:w="2449" w:type="dxa"/>
            <w:gridSpan w:val="8"/>
            <w:vMerge/>
            <w:tcBorders>
              <w:left w:val="single" w:sz="12" w:space="0" w:color="244061" w:themeColor="accent1" w:themeShade="80"/>
            </w:tcBorders>
            <w:vAlign w:val="center"/>
          </w:tcPr>
          <w:p w14:paraId="03B8E89A" w14:textId="77777777" w:rsidR="00B22884" w:rsidRPr="002E04EF" w:rsidRDefault="00B22884" w:rsidP="004F1BAB">
            <w:pPr>
              <w:jc w:val="right"/>
              <w:rPr>
                <w:rFonts w:ascii="Arial" w:hAnsi="Arial" w:cs="Arial"/>
                <w:b/>
                <w:sz w:val="18"/>
                <w:szCs w:val="18"/>
                <w:lang w:val="es-BO"/>
              </w:rPr>
            </w:pPr>
          </w:p>
        </w:tc>
        <w:tc>
          <w:tcPr>
            <w:tcW w:w="511" w:type="dxa"/>
            <w:vMerge/>
            <w:vAlign w:val="center"/>
          </w:tcPr>
          <w:p w14:paraId="67C00873" w14:textId="77777777" w:rsidR="00B22884" w:rsidRPr="002E04EF" w:rsidRDefault="00B22884" w:rsidP="004F1BAB">
            <w:pPr>
              <w:rPr>
                <w:rFonts w:ascii="Arial" w:hAnsi="Arial" w:cs="Arial"/>
                <w:sz w:val="18"/>
                <w:szCs w:val="18"/>
                <w:lang w:val="es-BO"/>
              </w:rPr>
            </w:pPr>
          </w:p>
        </w:tc>
        <w:tc>
          <w:tcPr>
            <w:tcW w:w="5025" w:type="dxa"/>
            <w:gridSpan w:val="20"/>
            <w:vMerge/>
          </w:tcPr>
          <w:p w14:paraId="4D111FEF" w14:textId="77777777" w:rsidR="00B22884" w:rsidRPr="002E04EF" w:rsidRDefault="00B22884" w:rsidP="004F1BAB">
            <w:pPr>
              <w:jc w:val="center"/>
              <w:rPr>
                <w:rFonts w:ascii="Arial" w:hAnsi="Arial" w:cs="Arial"/>
                <w:sz w:val="18"/>
                <w:szCs w:val="18"/>
                <w:lang w:val="es-BO"/>
              </w:rPr>
            </w:pPr>
          </w:p>
        </w:tc>
        <w:tc>
          <w:tcPr>
            <w:tcW w:w="266" w:type="dxa"/>
            <w:vMerge/>
          </w:tcPr>
          <w:p w14:paraId="2502ECD7" w14:textId="77777777" w:rsidR="00B22884" w:rsidRPr="002E04EF" w:rsidRDefault="00B22884" w:rsidP="004F1BAB">
            <w:pPr>
              <w:jc w:val="center"/>
              <w:rPr>
                <w:rFonts w:ascii="Arial" w:hAnsi="Arial" w:cs="Arial"/>
                <w:sz w:val="18"/>
                <w:szCs w:val="18"/>
                <w:lang w:val="es-BO"/>
              </w:rPr>
            </w:pPr>
          </w:p>
        </w:tc>
        <w:tc>
          <w:tcPr>
            <w:tcW w:w="1835" w:type="dxa"/>
            <w:gridSpan w:val="8"/>
            <w:vMerge/>
            <w:tcBorders>
              <w:left w:val="nil"/>
            </w:tcBorders>
          </w:tcPr>
          <w:p w14:paraId="7C44C5D9" w14:textId="77777777" w:rsidR="00B22884" w:rsidRPr="002E04EF" w:rsidRDefault="00B22884" w:rsidP="004F1BAB">
            <w:pPr>
              <w:jc w:val="center"/>
              <w:rPr>
                <w:rFonts w:ascii="Arial" w:hAnsi="Arial" w:cs="Arial"/>
                <w:sz w:val="18"/>
                <w:szCs w:val="18"/>
                <w:lang w:val="es-BO"/>
              </w:rPr>
            </w:pPr>
          </w:p>
        </w:tc>
        <w:tc>
          <w:tcPr>
            <w:tcW w:w="260" w:type="dxa"/>
            <w:tcBorders>
              <w:right w:val="single" w:sz="12" w:space="0" w:color="244061" w:themeColor="accent1" w:themeShade="80"/>
            </w:tcBorders>
          </w:tcPr>
          <w:p w14:paraId="75671C8D" w14:textId="77777777" w:rsidR="00B22884" w:rsidRPr="002E04EF" w:rsidRDefault="00B22884" w:rsidP="004F1BAB">
            <w:pPr>
              <w:rPr>
                <w:rFonts w:ascii="Arial" w:hAnsi="Arial" w:cs="Arial"/>
                <w:sz w:val="18"/>
                <w:szCs w:val="18"/>
                <w:lang w:val="es-BO"/>
              </w:rPr>
            </w:pPr>
          </w:p>
        </w:tc>
      </w:tr>
      <w:tr w:rsidR="00B22884" w:rsidRPr="002E04EF" w14:paraId="575E6AA5" w14:textId="77777777" w:rsidTr="002E04EF">
        <w:trPr>
          <w:jc w:val="center"/>
        </w:trPr>
        <w:tc>
          <w:tcPr>
            <w:tcW w:w="2449" w:type="dxa"/>
            <w:gridSpan w:val="8"/>
            <w:vMerge/>
            <w:tcBorders>
              <w:left w:val="single" w:sz="12" w:space="0" w:color="244061" w:themeColor="accent1" w:themeShade="80"/>
            </w:tcBorders>
            <w:vAlign w:val="center"/>
          </w:tcPr>
          <w:p w14:paraId="36B43B3F" w14:textId="77777777" w:rsidR="00B22884" w:rsidRPr="002E04EF" w:rsidRDefault="00B22884" w:rsidP="004F1BAB">
            <w:pPr>
              <w:jc w:val="right"/>
              <w:rPr>
                <w:rFonts w:ascii="Arial" w:hAnsi="Arial" w:cs="Arial"/>
                <w:b/>
                <w:sz w:val="18"/>
                <w:szCs w:val="18"/>
                <w:lang w:val="es-BO"/>
              </w:rPr>
            </w:pPr>
          </w:p>
        </w:tc>
        <w:tc>
          <w:tcPr>
            <w:tcW w:w="511" w:type="dxa"/>
            <w:tcBorders>
              <w:right w:val="single" w:sz="4" w:space="0" w:color="auto"/>
            </w:tcBorders>
            <w:vAlign w:val="center"/>
          </w:tcPr>
          <w:p w14:paraId="3B51A712"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1</w:t>
            </w:r>
          </w:p>
        </w:tc>
        <w:tc>
          <w:tcPr>
            <w:tcW w:w="502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32672"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Recursos Propios</w:t>
            </w:r>
          </w:p>
        </w:tc>
        <w:tc>
          <w:tcPr>
            <w:tcW w:w="266" w:type="dxa"/>
            <w:tcBorders>
              <w:left w:val="single" w:sz="4" w:space="0" w:color="auto"/>
              <w:right w:val="single" w:sz="4" w:space="0" w:color="auto"/>
            </w:tcBorders>
          </w:tcPr>
          <w:p w14:paraId="3066B324" w14:textId="77777777" w:rsidR="00B22884" w:rsidRPr="002E04EF" w:rsidRDefault="00B22884" w:rsidP="004F1BAB">
            <w:pPr>
              <w:rPr>
                <w:rFonts w:ascii="Arial" w:hAnsi="Arial" w:cs="Arial"/>
                <w:sz w:val="18"/>
                <w:szCs w:val="18"/>
                <w:lang w:val="es-BO"/>
              </w:rPr>
            </w:pPr>
          </w:p>
        </w:tc>
        <w:tc>
          <w:tcPr>
            <w:tcW w:w="18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F329BE"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100%</w:t>
            </w:r>
          </w:p>
        </w:tc>
        <w:tc>
          <w:tcPr>
            <w:tcW w:w="260" w:type="dxa"/>
            <w:tcBorders>
              <w:left w:val="single" w:sz="4" w:space="0" w:color="auto"/>
              <w:right w:val="single" w:sz="12" w:space="0" w:color="244061" w:themeColor="accent1" w:themeShade="80"/>
            </w:tcBorders>
          </w:tcPr>
          <w:p w14:paraId="01954AAC" w14:textId="77777777" w:rsidR="00B22884" w:rsidRPr="002E04EF" w:rsidRDefault="00B22884" w:rsidP="004F1BAB">
            <w:pPr>
              <w:rPr>
                <w:rFonts w:ascii="Arial" w:hAnsi="Arial" w:cs="Arial"/>
                <w:sz w:val="18"/>
                <w:szCs w:val="18"/>
                <w:lang w:val="es-BO"/>
              </w:rPr>
            </w:pPr>
          </w:p>
        </w:tc>
      </w:tr>
      <w:tr w:rsidR="00B22884" w:rsidRPr="002E04EF" w14:paraId="3FF59E4A" w14:textId="77777777" w:rsidTr="002E04EF">
        <w:trPr>
          <w:jc w:val="center"/>
        </w:trPr>
        <w:tc>
          <w:tcPr>
            <w:tcW w:w="2449" w:type="dxa"/>
            <w:gridSpan w:val="8"/>
            <w:vMerge/>
            <w:tcBorders>
              <w:left w:val="single" w:sz="12" w:space="0" w:color="244061" w:themeColor="accent1" w:themeShade="80"/>
            </w:tcBorders>
            <w:vAlign w:val="center"/>
          </w:tcPr>
          <w:p w14:paraId="5C2E24B1" w14:textId="77777777" w:rsidR="00B22884" w:rsidRPr="002E04EF" w:rsidRDefault="00B22884" w:rsidP="004F1BAB">
            <w:pPr>
              <w:jc w:val="right"/>
              <w:rPr>
                <w:rFonts w:ascii="Arial" w:hAnsi="Arial" w:cs="Arial"/>
                <w:b/>
                <w:sz w:val="18"/>
                <w:szCs w:val="18"/>
                <w:lang w:val="es-BO"/>
              </w:rPr>
            </w:pPr>
          </w:p>
        </w:tc>
        <w:tc>
          <w:tcPr>
            <w:tcW w:w="511" w:type="dxa"/>
            <w:vAlign w:val="center"/>
          </w:tcPr>
          <w:p w14:paraId="71427D0E" w14:textId="77777777" w:rsidR="00B22884" w:rsidRPr="002E04EF" w:rsidRDefault="00B22884" w:rsidP="004F1BAB">
            <w:pPr>
              <w:rPr>
                <w:rFonts w:ascii="Arial" w:hAnsi="Arial" w:cs="Arial"/>
                <w:sz w:val="18"/>
                <w:szCs w:val="18"/>
                <w:lang w:val="es-BO"/>
              </w:rPr>
            </w:pPr>
          </w:p>
        </w:tc>
        <w:tc>
          <w:tcPr>
            <w:tcW w:w="266" w:type="dxa"/>
            <w:tcBorders>
              <w:top w:val="single" w:sz="4" w:space="0" w:color="auto"/>
              <w:bottom w:val="single" w:sz="4" w:space="0" w:color="auto"/>
            </w:tcBorders>
            <w:vAlign w:val="center"/>
          </w:tcPr>
          <w:p w14:paraId="1EC46B5D" w14:textId="77777777" w:rsidR="00B22884" w:rsidRPr="002E04EF" w:rsidRDefault="00B22884" w:rsidP="004F1BAB">
            <w:pPr>
              <w:rPr>
                <w:rFonts w:ascii="Arial" w:hAnsi="Arial" w:cs="Arial"/>
                <w:sz w:val="18"/>
                <w:szCs w:val="18"/>
                <w:lang w:val="es-BO"/>
              </w:rPr>
            </w:pPr>
          </w:p>
        </w:tc>
        <w:tc>
          <w:tcPr>
            <w:tcW w:w="279" w:type="dxa"/>
            <w:tcBorders>
              <w:top w:val="single" w:sz="4" w:space="0" w:color="auto"/>
              <w:bottom w:val="single" w:sz="4" w:space="0" w:color="auto"/>
            </w:tcBorders>
          </w:tcPr>
          <w:p w14:paraId="70578A33" w14:textId="77777777" w:rsidR="00B22884" w:rsidRPr="002E04EF" w:rsidRDefault="00B22884" w:rsidP="004F1BAB">
            <w:pPr>
              <w:rPr>
                <w:rFonts w:ascii="Arial" w:hAnsi="Arial" w:cs="Arial"/>
                <w:sz w:val="18"/>
                <w:szCs w:val="18"/>
                <w:lang w:val="es-BO"/>
              </w:rPr>
            </w:pPr>
          </w:p>
        </w:tc>
        <w:tc>
          <w:tcPr>
            <w:tcW w:w="267" w:type="dxa"/>
            <w:tcBorders>
              <w:top w:val="single" w:sz="4" w:space="0" w:color="auto"/>
              <w:bottom w:val="single" w:sz="4" w:space="0" w:color="auto"/>
            </w:tcBorders>
          </w:tcPr>
          <w:p w14:paraId="695DC84D" w14:textId="77777777" w:rsidR="00B22884" w:rsidRPr="002E04EF" w:rsidRDefault="00B22884" w:rsidP="004F1BAB">
            <w:pPr>
              <w:rPr>
                <w:rFonts w:ascii="Arial" w:hAnsi="Arial" w:cs="Arial"/>
                <w:sz w:val="18"/>
                <w:szCs w:val="18"/>
                <w:lang w:val="es-BO"/>
              </w:rPr>
            </w:pPr>
          </w:p>
        </w:tc>
        <w:tc>
          <w:tcPr>
            <w:tcW w:w="263" w:type="dxa"/>
            <w:tcBorders>
              <w:top w:val="single" w:sz="4" w:space="0" w:color="auto"/>
              <w:bottom w:val="single" w:sz="4" w:space="0" w:color="auto"/>
            </w:tcBorders>
          </w:tcPr>
          <w:p w14:paraId="4DDA22E4" w14:textId="77777777" w:rsidR="00B22884" w:rsidRPr="002E04EF" w:rsidRDefault="00B22884" w:rsidP="004F1BAB">
            <w:pPr>
              <w:rPr>
                <w:rFonts w:ascii="Arial" w:hAnsi="Arial" w:cs="Arial"/>
                <w:sz w:val="18"/>
                <w:szCs w:val="18"/>
                <w:lang w:val="es-BO"/>
              </w:rPr>
            </w:pPr>
          </w:p>
        </w:tc>
        <w:tc>
          <w:tcPr>
            <w:tcW w:w="263" w:type="dxa"/>
            <w:tcBorders>
              <w:top w:val="single" w:sz="4" w:space="0" w:color="auto"/>
              <w:bottom w:val="single" w:sz="4" w:space="0" w:color="auto"/>
            </w:tcBorders>
          </w:tcPr>
          <w:p w14:paraId="44795467" w14:textId="77777777" w:rsidR="00B22884" w:rsidRPr="002E04EF" w:rsidRDefault="00B22884" w:rsidP="004F1BAB">
            <w:pPr>
              <w:rPr>
                <w:rFonts w:ascii="Arial" w:hAnsi="Arial" w:cs="Arial"/>
                <w:sz w:val="18"/>
                <w:szCs w:val="18"/>
                <w:lang w:val="es-BO"/>
              </w:rPr>
            </w:pPr>
          </w:p>
        </w:tc>
        <w:tc>
          <w:tcPr>
            <w:tcW w:w="266" w:type="dxa"/>
            <w:tcBorders>
              <w:top w:val="single" w:sz="4" w:space="0" w:color="auto"/>
              <w:bottom w:val="single" w:sz="4" w:space="0" w:color="auto"/>
            </w:tcBorders>
          </w:tcPr>
          <w:p w14:paraId="7DA7C982" w14:textId="77777777" w:rsidR="00B22884" w:rsidRPr="002E04EF" w:rsidRDefault="00B22884" w:rsidP="004F1BAB">
            <w:pPr>
              <w:rPr>
                <w:rFonts w:ascii="Arial" w:hAnsi="Arial" w:cs="Arial"/>
                <w:sz w:val="18"/>
                <w:szCs w:val="18"/>
                <w:lang w:val="es-BO"/>
              </w:rPr>
            </w:pPr>
          </w:p>
        </w:tc>
        <w:tc>
          <w:tcPr>
            <w:tcW w:w="263" w:type="dxa"/>
            <w:tcBorders>
              <w:top w:val="single" w:sz="4" w:space="0" w:color="auto"/>
              <w:bottom w:val="single" w:sz="4" w:space="0" w:color="auto"/>
            </w:tcBorders>
          </w:tcPr>
          <w:p w14:paraId="28EA751E" w14:textId="77777777" w:rsidR="00B22884" w:rsidRPr="002E04EF" w:rsidRDefault="00B22884" w:rsidP="004F1BAB">
            <w:pPr>
              <w:rPr>
                <w:rFonts w:ascii="Arial" w:hAnsi="Arial" w:cs="Arial"/>
                <w:sz w:val="18"/>
                <w:szCs w:val="18"/>
                <w:lang w:val="es-BO"/>
              </w:rPr>
            </w:pPr>
          </w:p>
        </w:tc>
        <w:tc>
          <w:tcPr>
            <w:tcW w:w="263" w:type="dxa"/>
            <w:tcBorders>
              <w:top w:val="single" w:sz="4" w:space="0" w:color="auto"/>
              <w:bottom w:val="single" w:sz="4" w:space="0" w:color="auto"/>
            </w:tcBorders>
          </w:tcPr>
          <w:p w14:paraId="459BC129" w14:textId="77777777" w:rsidR="00B22884" w:rsidRPr="002E04EF" w:rsidRDefault="00B22884" w:rsidP="004F1BAB">
            <w:pPr>
              <w:rPr>
                <w:rFonts w:ascii="Arial" w:hAnsi="Arial" w:cs="Arial"/>
                <w:sz w:val="18"/>
                <w:szCs w:val="18"/>
                <w:lang w:val="es-BO"/>
              </w:rPr>
            </w:pPr>
          </w:p>
        </w:tc>
        <w:tc>
          <w:tcPr>
            <w:tcW w:w="263" w:type="dxa"/>
            <w:tcBorders>
              <w:top w:val="single" w:sz="4" w:space="0" w:color="auto"/>
              <w:bottom w:val="single" w:sz="4" w:space="0" w:color="auto"/>
            </w:tcBorders>
          </w:tcPr>
          <w:p w14:paraId="034E23C1" w14:textId="77777777" w:rsidR="00B22884" w:rsidRPr="002E04EF" w:rsidRDefault="00B22884" w:rsidP="004F1BAB">
            <w:pPr>
              <w:rPr>
                <w:rFonts w:ascii="Arial" w:hAnsi="Arial" w:cs="Arial"/>
                <w:sz w:val="18"/>
                <w:szCs w:val="18"/>
                <w:lang w:val="es-BO"/>
              </w:rPr>
            </w:pPr>
          </w:p>
        </w:tc>
        <w:tc>
          <w:tcPr>
            <w:tcW w:w="261" w:type="dxa"/>
            <w:tcBorders>
              <w:top w:val="single" w:sz="4" w:space="0" w:color="auto"/>
              <w:bottom w:val="single" w:sz="4" w:space="0" w:color="auto"/>
            </w:tcBorders>
          </w:tcPr>
          <w:p w14:paraId="67BE5F21" w14:textId="77777777" w:rsidR="00B22884" w:rsidRPr="002E04EF" w:rsidRDefault="00B22884" w:rsidP="004F1BAB">
            <w:pPr>
              <w:rPr>
                <w:rFonts w:ascii="Arial" w:hAnsi="Arial" w:cs="Arial"/>
                <w:sz w:val="18"/>
                <w:szCs w:val="18"/>
                <w:lang w:val="es-BO"/>
              </w:rPr>
            </w:pPr>
          </w:p>
        </w:tc>
        <w:tc>
          <w:tcPr>
            <w:tcW w:w="261" w:type="dxa"/>
            <w:tcBorders>
              <w:top w:val="single" w:sz="4" w:space="0" w:color="auto"/>
              <w:bottom w:val="single" w:sz="4" w:space="0" w:color="auto"/>
            </w:tcBorders>
          </w:tcPr>
          <w:p w14:paraId="0D5461CA" w14:textId="77777777" w:rsidR="00B22884" w:rsidRPr="002E04EF" w:rsidRDefault="00B22884" w:rsidP="004F1BAB">
            <w:pPr>
              <w:rPr>
                <w:rFonts w:ascii="Arial" w:hAnsi="Arial" w:cs="Arial"/>
                <w:sz w:val="18"/>
                <w:szCs w:val="18"/>
                <w:lang w:val="es-BO"/>
              </w:rPr>
            </w:pPr>
          </w:p>
        </w:tc>
        <w:tc>
          <w:tcPr>
            <w:tcW w:w="260" w:type="dxa"/>
            <w:tcBorders>
              <w:top w:val="single" w:sz="4" w:space="0" w:color="auto"/>
              <w:bottom w:val="single" w:sz="4" w:space="0" w:color="auto"/>
            </w:tcBorders>
          </w:tcPr>
          <w:p w14:paraId="793842F8" w14:textId="77777777" w:rsidR="00B22884" w:rsidRPr="002E04EF" w:rsidRDefault="00B22884" w:rsidP="004F1BAB">
            <w:pPr>
              <w:rPr>
                <w:rFonts w:ascii="Arial" w:hAnsi="Arial" w:cs="Arial"/>
                <w:sz w:val="18"/>
                <w:szCs w:val="18"/>
                <w:lang w:val="es-BO"/>
              </w:rPr>
            </w:pPr>
          </w:p>
        </w:tc>
        <w:tc>
          <w:tcPr>
            <w:tcW w:w="261" w:type="dxa"/>
            <w:tcBorders>
              <w:top w:val="single" w:sz="4" w:space="0" w:color="auto"/>
              <w:bottom w:val="single" w:sz="4" w:space="0" w:color="auto"/>
            </w:tcBorders>
          </w:tcPr>
          <w:p w14:paraId="7E6E13F5" w14:textId="77777777" w:rsidR="00B22884" w:rsidRPr="002E04EF" w:rsidRDefault="00B22884" w:rsidP="004F1BAB">
            <w:pPr>
              <w:rPr>
                <w:rFonts w:ascii="Arial" w:hAnsi="Arial" w:cs="Arial"/>
                <w:sz w:val="18"/>
                <w:szCs w:val="18"/>
                <w:lang w:val="es-BO"/>
              </w:rPr>
            </w:pPr>
          </w:p>
        </w:tc>
        <w:tc>
          <w:tcPr>
            <w:tcW w:w="261" w:type="dxa"/>
            <w:tcBorders>
              <w:top w:val="single" w:sz="4" w:space="0" w:color="auto"/>
              <w:bottom w:val="single" w:sz="4" w:space="0" w:color="auto"/>
            </w:tcBorders>
          </w:tcPr>
          <w:p w14:paraId="6000A58C" w14:textId="77777777" w:rsidR="00B22884" w:rsidRPr="002E04EF" w:rsidRDefault="00B22884" w:rsidP="004F1BAB">
            <w:pPr>
              <w:rPr>
                <w:rFonts w:ascii="Arial" w:hAnsi="Arial" w:cs="Arial"/>
                <w:sz w:val="18"/>
                <w:szCs w:val="18"/>
                <w:lang w:val="es-BO"/>
              </w:rPr>
            </w:pPr>
          </w:p>
        </w:tc>
        <w:tc>
          <w:tcPr>
            <w:tcW w:w="261" w:type="dxa"/>
            <w:tcBorders>
              <w:top w:val="single" w:sz="4" w:space="0" w:color="auto"/>
              <w:bottom w:val="single" w:sz="4" w:space="0" w:color="auto"/>
            </w:tcBorders>
          </w:tcPr>
          <w:p w14:paraId="13DBDC54" w14:textId="77777777" w:rsidR="00B22884" w:rsidRPr="002E04EF" w:rsidRDefault="00B22884" w:rsidP="004F1BAB">
            <w:pPr>
              <w:rPr>
                <w:rFonts w:ascii="Arial" w:hAnsi="Arial" w:cs="Arial"/>
                <w:sz w:val="18"/>
                <w:szCs w:val="18"/>
                <w:lang w:val="es-BO"/>
              </w:rPr>
            </w:pPr>
          </w:p>
        </w:tc>
        <w:tc>
          <w:tcPr>
            <w:tcW w:w="269" w:type="dxa"/>
            <w:tcBorders>
              <w:top w:val="single" w:sz="4" w:space="0" w:color="auto"/>
              <w:bottom w:val="single" w:sz="4" w:space="0" w:color="auto"/>
            </w:tcBorders>
          </w:tcPr>
          <w:p w14:paraId="74A04EA4" w14:textId="77777777" w:rsidR="00B22884" w:rsidRPr="002E04EF" w:rsidRDefault="00B22884" w:rsidP="004F1BAB">
            <w:pPr>
              <w:rPr>
                <w:rFonts w:ascii="Arial" w:hAnsi="Arial" w:cs="Arial"/>
                <w:sz w:val="18"/>
                <w:szCs w:val="18"/>
                <w:lang w:val="es-BO"/>
              </w:rPr>
            </w:pPr>
          </w:p>
        </w:tc>
        <w:tc>
          <w:tcPr>
            <w:tcW w:w="265" w:type="dxa"/>
            <w:gridSpan w:val="2"/>
            <w:tcBorders>
              <w:top w:val="single" w:sz="4" w:space="0" w:color="auto"/>
              <w:bottom w:val="single" w:sz="4" w:space="0" w:color="auto"/>
            </w:tcBorders>
          </w:tcPr>
          <w:p w14:paraId="44F5D866" w14:textId="77777777" w:rsidR="00B22884" w:rsidRPr="002E04EF" w:rsidRDefault="00B22884" w:rsidP="004F1BAB">
            <w:pPr>
              <w:rPr>
                <w:rFonts w:ascii="Arial" w:hAnsi="Arial" w:cs="Arial"/>
                <w:sz w:val="18"/>
                <w:szCs w:val="18"/>
                <w:lang w:val="es-BO"/>
              </w:rPr>
            </w:pPr>
          </w:p>
        </w:tc>
        <w:tc>
          <w:tcPr>
            <w:tcW w:w="267" w:type="dxa"/>
            <w:tcBorders>
              <w:top w:val="single" w:sz="4" w:space="0" w:color="auto"/>
              <w:bottom w:val="single" w:sz="4" w:space="0" w:color="auto"/>
            </w:tcBorders>
          </w:tcPr>
          <w:p w14:paraId="267B8D69" w14:textId="77777777" w:rsidR="00B22884" w:rsidRPr="002E04EF" w:rsidRDefault="00B22884" w:rsidP="004F1BAB">
            <w:pPr>
              <w:rPr>
                <w:rFonts w:ascii="Arial" w:hAnsi="Arial" w:cs="Arial"/>
                <w:sz w:val="18"/>
                <w:szCs w:val="18"/>
                <w:lang w:val="es-BO"/>
              </w:rPr>
            </w:pPr>
          </w:p>
        </w:tc>
        <w:tc>
          <w:tcPr>
            <w:tcW w:w="266" w:type="dxa"/>
            <w:tcBorders>
              <w:top w:val="single" w:sz="4" w:space="0" w:color="auto"/>
              <w:bottom w:val="single" w:sz="4" w:space="0" w:color="auto"/>
            </w:tcBorders>
          </w:tcPr>
          <w:p w14:paraId="6CECAC24" w14:textId="77777777" w:rsidR="00B22884" w:rsidRPr="002E04EF" w:rsidRDefault="00B22884" w:rsidP="004F1BAB">
            <w:pPr>
              <w:rPr>
                <w:rFonts w:ascii="Arial" w:hAnsi="Arial" w:cs="Arial"/>
                <w:sz w:val="18"/>
                <w:szCs w:val="18"/>
                <w:lang w:val="es-BO"/>
              </w:rPr>
            </w:pPr>
          </w:p>
        </w:tc>
        <w:tc>
          <w:tcPr>
            <w:tcW w:w="266" w:type="dxa"/>
          </w:tcPr>
          <w:p w14:paraId="4E94C75B" w14:textId="77777777" w:rsidR="00B22884" w:rsidRPr="002E04EF" w:rsidRDefault="00B22884" w:rsidP="004F1BAB">
            <w:pPr>
              <w:rPr>
                <w:rFonts w:ascii="Arial" w:hAnsi="Arial" w:cs="Arial"/>
                <w:sz w:val="18"/>
                <w:szCs w:val="18"/>
                <w:lang w:val="es-BO"/>
              </w:rPr>
            </w:pPr>
          </w:p>
        </w:tc>
        <w:tc>
          <w:tcPr>
            <w:tcW w:w="261" w:type="dxa"/>
            <w:tcBorders>
              <w:top w:val="single" w:sz="4" w:space="0" w:color="auto"/>
              <w:bottom w:val="single" w:sz="4" w:space="0" w:color="auto"/>
            </w:tcBorders>
          </w:tcPr>
          <w:p w14:paraId="3CB0C5A6" w14:textId="77777777" w:rsidR="00B22884" w:rsidRPr="002E04EF" w:rsidRDefault="00B22884" w:rsidP="004F1BAB">
            <w:pPr>
              <w:rPr>
                <w:rFonts w:ascii="Arial" w:hAnsi="Arial" w:cs="Arial"/>
                <w:sz w:val="18"/>
                <w:szCs w:val="18"/>
                <w:lang w:val="es-BO"/>
              </w:rPr>
            </w:pPr>
          </w:p>
        </w:tc>
        <w:tc>
          <w:tcPr>
            <w:tcW w:w="263" w:type="dxa"/>
            <w:tcBorders>
              <w:top w:val="single" w:sz="4" w:space="0" w:color="auto"/>
              <w:bottom w:val="single" w:sz="4" w:space="0" w:color="auto"/>
            </w:tcBorders>
          </w:tcPr>
          <w:p w14:paraId="649B581B" w14:textId="77777777" w:rsidR="00B22884" w:rsidRPr="002E04EF" w:rsidRDefault="00B22884" w:rsidP="004F1BAB">
            <w:pPr>
              <w:rPr>
                <w:rFonts w:ascii="Arial" w:hAnsi="Arial" w:cs="Arial"/>
                <w:sz w:val="18"/>
                <w:szCs w:val="18"/>
                <w:lang w:val="es-BO"/>
              </w:rPr>
            </w:pPr>
          </w:p>
        </w:tc>
        <w:tc>
          <w:tcPr>
            <w:tcW w:w="263" w:type="dxa"/>
            <w:tcBorders>
              <w:top w:val="single" w:sz="4" w:space="0" w:color="auto"/>
              <w:bottom w:val="single" w:sz="4" w:space="0" w:color="auto"/>
            </w:tcBorders>
          </w:tcPr>
          <w:p w14:paraId="368FE5BE" w14:textId="77777777" w:rsidR="00B22884" w:rsidRPr="002E04EF" w:rsidRDefault="00B22884" w:rsidP="004F1BAB">
            <w:pPr>
              <w:rPr>
                <w:rFonts w:ascii="Arial" w:hAnsi="Arial" w:cs="Arial"/>
                <w:sz w:val="18"/>
                <w:szCs w:val="18"/>
                <w:lang w:val="es-BO"/>
              </w:rPr>
            </w:pPr>
          </w:p>
        </w:tc>
        <w:tc>
          <w:tcPr>
            <w:tcW w:w="262" w:type="dxa"/>
            <w:gridSpan w:val="2"/>
            <w:tcBorders>
              <w:top w:val="single" w:sz="4" w:space="0" w:color="auto"/>
              <w:bottom w:val="single" w:sz="4" w:space="0" w:color="auto"/>
            </w:tcBorders>
          </w:tcPr>
          <w:p w14:paraId="496D6D02" w14:textId="77777777" w:rsidR="00B22884" w:rsidRPr="002E04EF" w:rsidRDefault="00B22884" w:rsidP="004F1BAB">
            <w:pPr>
              <w:rPr>
                <w:rFonts w:ascii="Arial" w:hAnsi="Arial" w:cs="Arial"/>
                <w:sz w:val="18"/>
                <w:szCs w:val="18"/>
                <w:lang w:val="es-BO"/>
              </w:rPr>
            </w:pPr>
          </w:p>
        </w:tc>
        <w:tc>
          <w:tcPr>
            <w:tcW w:w="262" w:type="dxa"/>
            <w:tcBorders>
              <w:top w:val="single" w:sz="4" w:space="0" w:color="auto"/>
              <w:bottom w:val="single" w:sz="4" w:space="0" w:color="auto"/>
            </w:tcBorders>
          </w:tcPr>
          <w:p w14:paraId="05FBCE68" w14:textId="77777777" w:rsidR="00B22884" w:rsidRPr="002E04EF" w:rsidRDefault="00B22884" w:rsidP="004F1BAB">
            <w:pPr>
              <w:rPr>
                <w:rFonts w:ascii="Arial" w:hAnsi="Arial" w:cs="Arial"/>
                <w:sz w:val="18"/>
                <w:szCs w:val="18"/>
                <w:lang w:val="es-BO"/>
              </w:rPr>
            </w:pPr>
          </w:p>
        </w:tc>
        <w:tc>
          <w:tcPr>
            <w:tcW w:w="262" w:type="dxa"/>
            <w:tcBorders>
              <w:top w:val="single" w:sz="4" w:space="0" w:color="auto"/>
              <w:bottom w:val="single" w:sz="4" w:space="0" w:color="auto"/>
            </w:tcBorders>
          </w:tcPr>
          <w:p w14:paraId="282A15BE" w14:textId="77777777" w:rsidR="00B22884" w:rsidRPr="002E04EF" w:rsidRDefault="00B22884" w:rsidP="004F1BAB">
            <w:pPr>
              <w:rPr>
                <w:rFonts w:ascii="Arial" w:hAnsi="Arial" w:cs="Arial"/>
                <w:sz w:val="18"/>
                <w:szCs w:val="18"/>
                <w:lang w:val="es-BO"/>
              </w:rPr>
            </w:pPr>
          </w:p>
        </w:tc>
        <w:tc>
          <w:tcPr>
            <w:tcW w:w="262" w:type="dxa"/>
            <w:tcBorders>
              <w:top w:val="single" w:sz="4" w:space="0" w:color="auto"/>
              <w:bottom w:val="single" w:sz="4" w:space="0" w:color="auto"/>
            </w:tcBorders>
          </w:tcPr>
          <w:p w14:paraId="7190E912" w14:textId="77777777" w:rsidR="00B22884" w:rsidRPr="002E04EF" w:rsidRDefault="00B22884" w:rsidP="004F1BAB">
            <w:pPr>
              <w:rPr>
                <w:rFonts w:ascii="Arial" w:hAnsi="Arial" w:cs="Arial"/>
                <w:sz w:val="18"/>
                <w:szCs w:val="18"/>
                <w:lang w:val="es-BO"/>
              </w:rPr>
            </w:pPr>
          </w:p>
        </w:tc>
        <w:tc>
          <w:tcPr>
            <w:tcW w:w="260" w:type="dxa"/>
            <w:tcBorders>
              <w:right w:val="single" w:sz="12" w:space="0" w:color="244061" w:themeColor="accent1" w:themeShade="80"/>
            </w:tcBorders>
          </w:tcPr>
          <w:p w14:paraId="5F4A4994" w14:textId="77777777" w:rsidR="00B22884" w:rsidRPr="002E04EF" w:rsidRDefault="00B22884" w:rsidP="004F1BAB">
            <w:pPr>
              <w:rPr>
                <w:rFonts w:ascii="Arial" w:hAnsi="Arial" w:cs="Arial"/>
                <w:sz w:val="18"/>
                <w:szCs w:val="18"/>
                <w:lang w:val="es-BO"/>
              </w:rPr>
            </w:pPr>
          </w:p>
        </w:tc>
      </w:tr>
      <w:tr w:rsidR="00B22884" w:rsidRPr="002E04EF" w14:paraId="326BF4F9" w14:textId="77777777" w:rsidTr="002E04EF">
        <w:trPr>
          <w:jc w:val="center"/>
        </w:trPr>
        <w:tc>
          <w:tcPr>
            <w:tcW w:w="2449" w:type="dxa"/>
            <w:gridSpan w:val="8"/>
            <w:vMerge/>
            <w:tcBorders>
              <w:left w:val="single" w:sz="12" w:space="0" w:color="244061" w:themeColor="accent1" w:themeShade="80"/>
            </w:tcBorders>
            <w:vAlign w:val="center"/>
          </w:tcPr>
          <w:p w14:paraId="4CC64976" w14:textId="77777777" w:rsidR="00B22884" w:rsidRPr="002E04EF" w:rsidRDefault="00B22884" w:rsidP="004F1BAB">
            <w:pPr>
              <w:jc w:val="right"/>
              <w:rPr>
                <w:rFonts w:ascii="Arial" w:hAnsi="Arial" w:cs="Arial"/>
                <w:b/>
                <w:sz w:val="18"/>
                <w:szCs w:val="18"/>
                <w:lang w:val="es-BO"/>
              </w:rPr>
            </w:pPr>
          </w:p>
        </w:tc>
        <w:tc>
          <w:tcPr>
            <w:tcW w:w="511" w:type="dxa"/>
            <w:tcBorders>
              <w:right w:val="single" w:sz="4" w:space="0" w:color="auto"/>
            </w:tcBorders>
            <w:vAlign w:val="center"/>
          </w:tcPr>
          <w:p w14:paraId="6DFCFFC4"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2</w:t>
            </w:r>
          </w:p>
        </w:tc>
        <w:tc>
          <w:tcPr>
            <w:tcW w:w="502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D027C" w14:textId="77777777" w:rsidR="00B22884" w:rsidRPr="002E04EF" w:rsidRDefault="00B22884" w:rsidP="004F1BAB">
            <w:pPr>
              <w:rPr>
                <w:rFonts w:ascii="Arial" w:hAnsi="Arial" w:cs="Arial"/>
                <w:sz w:val="18"/>
                <w:szCs w:val="18"/>
                <w:lang w:val="es-BO"/>
              </w:rPr>
            </w:pPr>
          </w:p>
        </w:tc>
        <w:tc>
          <w:tcPr>
            <w:tcW w:w="266" w:type="dxa"/>
            <w:tcBorders>
              <w:left w:val="single" w:sz="4" w:space="0" w:color="auto"/>
              <w:right w:val="single" w:sz="4" w:space="0" w:color="auto"/>
            </w:tcBorders>
          </w:tcPr>
          <w:p w14:paraId="28850153" w14:textId="77777777" w:rsidR="00B22884" w:rsidRPr="002E04EF" w:rsidRDefault="00B22884" w:rsidP="004F1BAB">
            <w:pPr>
              <w:rPr>
                <w:rFonts w:ascii="Arial" w:hAnsi="Arial" w:cs="Arial"/>
                <w:sz w:val="18"/>
                <w:szCs w:val="18"/>
                <w:lang w:val="es-BO"/>
              </w:rPr>
            </w:pPr>
          </w:p>
        </w:tc>
        <w:tc>
          <w:tcPr>
            <w:tcW w:w="18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90A26D" w14:textId="77777777" w:rsidR="00B22884" w:rsidRPr="002E04EF" w:rsidRDefault="00B22884" w:rsidP="004F1BAB">
            <w:pPr>
              <w:rPr>
                <w:rFonts w:ascii="Arial" w:hAnsi="Arial" w:cs="Arial"/>
                <w:sz w:val="18"/>
                <w:szCs w:val="18"/>
                <w:lang w:val="es-BO"/>
              </w:rPr>
            </w:pPr>
          </w:p>
        </w:tc>
        <w:tc>
          <w:tcPr>
            <w:tcW w:w="260" w:type="dxa"/>
            <w:tcBorders>
              <w:left w:val="single" w:sz="4" w:space="0" w:color="auto"/>
              <w:right w:val="single" w:sz="12" w:space="0" w:color="244061" w:themeColor="accent1" w:themeShade="80"/>
            </w:tcBorders>
          </w:tcPr>
          <w:p w14:paraId="74B3D7D5" w14:textId="77777777" w:rsidR="00B22884" w:rsidRPr="002E04EF" w:rsidRDefault="00B22884" w:rsidP="004F1BAB">
            <w:pPr>
              <w:rPr>
                <w:rFonts w:ascii="Arial" w:hAnsi="Arial" w:cs="Arial"/>
                <w:sz w:val="18"/>
                <w:szCs w:val="18"/>
                <w:lang w:val="es-BO"/>
              </w:rPr>
            </w:pPr>
          </w:p>
        </w:tc>
      </w:tr>
      <w:tr w:rsidR="00B22884" w:rsidRPr="002E04EF" w14:paraId="013195FD" w14:textId="77777777" w:rsidTr="002E04EF">
        <w:trPr>
          <w:jc w:val="center"/>
        </w:trPr>
        <w:tc>
          <w:tcPr>
            <w:tcW w:w="2449" w:type="dxa"/>
            <w:gridSpan w:val="8"/>
            <w:tcBorders>
              <w:left w:val="single" w:sz="12" w:space="0" w:color="244061" w:themeColor="accent1" w:themeShade="80"/>
            </w:tcBorders>
            <w:shd w:val="clear" w:color="auto" w:fill="auto"/>
            <w:vAlign w:val="center"/>
          </w:tcPr>
          <w:p w14:paraId="72A1D231" w14:textId="77777777" w:rsidR="00B22884" w:rsidRPr="002E04EF" w:rsidRDefault="00B22884" w:rsidP="004F1BAB">
            <w:pPr>
              <w:jc w:val="right"/>
              <w:rPr>
                <w:rFonts w:ascii="Arial" w:hAnsi="Arial" w:cs="Arial"/>
                <w:b/>
                <w:sz w:val="18"/>
                <w:szCs w:val="18"/>
                <w:lang w:val="es-BO"/>
              </w:rPr>
            </w:pPr>
          </w:p>
        </w:tc>
        <w:tc>
          <w:tcPr>
            <w:tcW w:w="511" w:type="dxa"/>
            <w:shd w:val="clear" w:color="auto" w:fill="auto"/>
            <w:vAlign w:val="center"/>
          </w:tcPr>
          <w:p w14:paraId="4509848E" w14:textId="77777777" w:rsidR="00B22884" w:rsidRPr="002E04EF" w:rsidRDefault="00B22884" w:rsidP="004F1BAB">
            <w:pPr>
              <w:rPr>
                <w:rFonts w:ascii="Arial" w:hAnsi="Arial" w:cs="Arial"/>
                <w:sz w:val="18"/>
                <w:szCs w:val="18"/>
                <w:lang w:val="es-BO"/>
              </w:rPr>
            </w:pPr>
          </w:p>
        </w:tc>
        <w:tc>
          <w:tcPr>
            <w:tcW w:w="266" w:type="dxa"/>
            <w:tcBorders>
              <w:top w:val="single" w:sz="4" w:space="0" w:color="auto"/>
            </w:tcBorders>
            <w:shd w:val="clear" w:color="auto" w:fill="auto"/>
          </w:tcPr>
          <w:p w14:paraId="192F2503" w14:textId="77777777" w:rsidR="00B22884" w:rsidRPr="002E04EF" w:rsidRDefault="00B22884" w:rsidP="004F1BAB">
            <w:pPr>
              <w:rPr>
                <w:rFonts w:ascii="Arial" w:hAnsi="Arial" w:cs="Arial"/>
                <w:sz w:val="18"/>
                <w:szCs w:val="18"/>
                <w:lang w:val="es-BO"/>
              </w:rPr>
            </w:pPr>
          </w:p>
        </w:tc>
        <w:tc>
          <w:tcPr>
            <w:tcW w:w="279" w:type="dxa"/>
            <w:tcBorders>
              <w:top w:val="single" w:sz="4" w:space="0" w:color="auto"/>
            </w:tcBorders>
            <w:shd w:val="clear" w:color="auto" w:fill="auto"/>
          </w:tcPr>
          <w:p w14:paraId="40ABAD5F" w14:textId="77777777" w:rsidR="00B22884" w:rsidRPr="002E04EF" w:rsidRDefault="00B22884" w:rsidP="004F1BAB">
            <w:pPr>
              <w:rPr>
                <w:rFonts w:ascii="Arial" w:hAnsi="Arial" w:cs="Arial"/>
                <w:sz w:val="18"/>
                <w:szCs w:val="18"/>
                <w:lang w:val="es-BO"/>
              </w:rPr>
            </w:pPr>
          </w:p>
        </w:tc>
        <w:tc>
          <w:tcPr>
            <w:tcW w:w="267" w:type="dxa"/>
            <w:tcBorders>
              <w:top w:val="single" w:sz="4" w:space="0" w:color="auto"/>
            </w:tcBorders>
            <w:shd w:val="clear" w:color="auto" w:fill="auto"/>
          </w:tcPr>
          <w:p w14:paraId="1526E1B7" w14:textId="77777777" w:rsidR="00B22884" w:rsidRPr="002E04EF" w:rsidRDefault="00B22884" w:rsidP="004F1BAB">
            <w:pPr>
              <w:rPr>
                <w:rFonts w:ascii="Arial" w:hAnsi="Arial" w:cs="Arial"/>
                <w:sz w:val="18"/>
                <w:szCs w:val="18"/>
                <w:lang w:val="es-BO"/>
              </w:rPr>
            </w:pPr>
          </w:p>
        </w:tc>
        <w:tc>
          <w:tcPr>
            <w:tcW w:w="263" w:type="dxa"/>
            <w:tcBorders>
              <w:top w:val="single" w:sz="4" w:space="0" w:color="auto"/>
            </w:tcBorders>
            <w:shd w:val="clear" w:color="auto" w:fill="auto"/>
          </w:tcPr>
          <w:p w14:paraId="0FADF8E8" w14:textId="77777777" w:rsidR="00B22884" w:rsidRPr="002E04EF" w:rsidRDefault="00B22884" w:rsidP="004F1BAB">
            <w:pPr>
              <w:rPr>
                <w:rFonts w:ascii="Arial" w:hAnsi="Arial" w:cs="Arial"/>
                <w:sz w:val="18"/>
                <w:szCs w:val="18"/>
                <w:lang w:val="es-BO"/>
              </w:rPr>
            </w:pPr>
          </w:p>
        </w:tc>
        <w:tc>
          <w:tcPr>
            <w:tcW w:w="263" w:type="dxa"/>
            <w:tcBorders>
              <w:top w:val="single" w:sz="4" w:space="0" w:color="auto"/>
            </w:tcBorders>
            <w:shd w:val="clear" w:color="auto" w:fill="auto"/>
          </w:tcPr>
          <w:p w14:paraId="2032A471" w14:textId="77777777" w:rsidR="00B22884" w:rsidRPr="002E04EF" w:rsidRDefault="00B22884" w:rsidP="004F1BAB">
            <w:pPr>
              <w:rPr>
                <w:rFonts w:ascii="Arial" w:hAnsi="Arial" w:cs="Arial"/>
                <w:sz w:val="18"/>
                <w:szCs w:val="18"/>
                <w:lang w:val="es-BO"/>
              </w:rPr>
            </w:pPr>
          </w:p>
        </w:tc>
        <w:tc>
          <w:tcPr>
            <w:tcW w:w="266" w:type="dxa"/>
            <w:tcBorders>
              <w:top w:val="single" w:sz="4" w:space="0" w:color="auto"/>
            </w:tcBorders>
            <w:shd w:val="clear" w:color="auto" w:fill="auto"/>
          </w:tcPr>
          <w:p w14:paraId="51DB3374" w14:textId="77777777" w:rsidR="00B22884" w:rsidRPr="002E04EF" w:rsidRDefault="00B22884" w:rsidP="004F1BAB">
            <w:pPr>
              <w:rPr>
                <w:rFonts w:ascii="Arial" w:hAnsi="Arial" w:cs="Arial"/>
                <w:sz w:val="18"/>
                <w:szCs w:val="18"/>
                <w:lang w:val="es-BO"/>
              </w:rPr>
            </w:pPr>
          </w:p>
        </w:tc>
        <w:tc>
          <w:tcPr>
            <w:tcW w:w="263" w:type="dxa"/>
            <w:tcBorders>
              <w:top w:val="single" w:sz="4" w:space="0" w:color="auto"/>
            </w:tcBorders>
            <w:shd w:val="clear" w:color="auto" w:fill="auto"/>
          </w:tcPr>
          <w:p w14:paraId="6151D004" w14:textId="77777777" w:rsidR="00B22884" w:rsidRPr="002E04EF" w:rsidRDefault="00B22884" w:rsidP="004F1BAB">
            <w:pPr>
              <w:rPr>
                <w:rFonts w:ascii="Arial" w:hAnsi="Arial" w:cs="Arial"/>
                <w:sz w:val="18"/>
                <w:szCs w:val="18"/>
                <w:lang w:val="es-BO"/>
              </w:rPr>
            </w:pPr>
          </w:p>
        </w:tc>
        <w:tc>
          <w:tcPr>
            <w:tcW w:w="263" w:type="dxa"/>
            <w:tcBorders>
              <w:top w:val="single" w:sz="4" w:space="0" w:color="auto"/>
            </w:tcBorders>
            <w:shd w:val="clear" w:color="auto" w:fill="auto"/>
          </w:tcPr>
          <w:p w14:paraId="1AA6125B" w14:textId="77777777" w:rsidR="00B22884" w:rsidRPr="002E04EF" w:rsidRDefault="00B22884" w:rsidP="004F1BAB">
            <w:pPr>
              <w:rPr>
                <w:rFonts w:ascii="Arial" w:hAnsi="Arial" w:cs="Arial"/>
                <w:sz w:val="18"/>
                <w:szCs w:val="18"/>
                <w:lang w:val="es-BO"/>
              </w:rPr>
            </w:pPr>
          </w:p>
        </w:tc>
        <w:tc>
          <w:tcPr>
            <w:tcW w:w="263" w:type="dxa"/>
            <w:tcBorders>
              <w:top w:val="single" w:sz="4" w:space="0" w:color="auto"/>
            </w:tcBorders>
            <w:shd w:val="clear" w:color="auto" w:fill="auto"/>
          </w:tcPr>
          <w:p w14:paraId="701AEBEC" w14:textId="77777777" w:rsidR="00B22884" w:rsidRPr="002E04EF" w:rsidRDefault="00B22884" w:rsidP="004F1BAB">
            <w:pPr>
              <w:rPr>
                <w:rFonts w:ascii="Arial" w:hAnsi="Arial" w:cs="Arial"/>
                <w:sz w:val="18"/>
                <w:szCs w:val="18"/>
                <w:lang w:val="es-BO"/>
              </w:rPr>
            </w:pPr>
          </w:p>
        </w:tc>
        <w:tc>
          <w:tcPr>
            <w:tcW w:w="261" w:type="dxa"/>
            <w:tcBorders>
              <w:top w:val="single" w:sz="4" w:space="0" w:color="auto"/>
            </w:tcBorders>
            <w:shd w:val="clear" w:color="auto" w:fill="auto"/>
          </w:tcPr>
          <w:p w14:paraId="53D9A5C8" w14:textId="77777777" w:rsidR="00B22884" w:rsidRPr="002E04EF" w:rsidRDefault="00B22884" w:rsidP="004F1BAB">
            <w:pPr>
              <w:rPr>
                <w:rFonts w:ascii="Arial" w:hAnsi="Arial" w:cs="Arial"/>
                <w:sz w:val="18"/>
                <w:szCs w:val="18"/>
                <w:lang w:val="es-BO"/>
              </w:rPr>
            </w:pPr>
          </w:p>
        </w:tc>
        <w:tc>
          <w:tcPr>
            <w:tcW w:w="261" w:type="dxa"/>
            <w:tcBorders>
              <w:top w:val="single" w:sz="4" w:space="0" w:color="auto"/>
            </w:tcBorders>
            <w:shd w:val="clear" w:color="auto" w:fill="auto"/>
          </w:tcPr>
          <w:p w14:paraId="5FB9DCF8" w14:textId="77777777" w:rsidR="00B22884" w:rsidRPr="002E04EF" w:rsidRDefault="00B22884" w:rsidP="004F1BAB">
            <w:pPr>
              <w:rPr>
                <w:rFonts w:ascii="Arial" w:hAnsi="Arial" w:cs="Arial"/>
                <w:sz w:val="18"/>
                <w:szCs w:val="18"/>
                <w:lang w:val="es-BO"/>
              </w:rPr>
            </w:pPr>
          </w:p>
        </w:tc>
        <w:tc>
          <w:tcPr>
            <w:tcW w:w="260" w:type="dxa"/>
            <w:tcBorders>
              <w:top w:val="single" w:sz="4" w:space="0" w:color="auto"/>
            </w:tcBorders>
            <w:shd w:val="clear" w:color="auto" w:fill="auto"/>
          </w:tcPr>
          <w:p w14:paraId="785F04D6" w14:textId="77777777" w:rsidR="00B22884" w:rsidRPr="002E04EF" w:rsidRDefault="00B22884" w:rsidP="004F1BAB">
            <w:pPr>
              <w:rPr>
                <w:rFonts w:ascii="Arial" w:hAnsi="Arial" w:cs="Arial"/>
                <w:sz w:val="18"/>
                <w:szCs w:val="18"/>
                <w:lang w:val="es-BO"/>
              </w:rPr>
            </w:pPr>
          </w:p>
        </w:tc>
        <w:tc>
          <w:tcPr>
            <w:tcW w:w="261" w:type="dxa"/>
            <w:tcBorders>
              <w:top w:val="single" w:sz="4" w:space="0" w:color="auto"/>
            </w:tcBorders>
            <w:shd w:val="clear" w:color="auto" w:fill="auto"/>
          </w:tcPr>
          <w:p w14:paraId="70497169" w14:textId="77777777" w:rsidR="00B22884" w:rsidRPr="002E04EF" w:rsidRDefault="00B22884" w:rsidP="004F1BAB">
            <w:pPr>
              <w:rPr>
                <w:rFonts w:ascii="Arial" w:hAnsi="Arial" w:cs="Arial"/>
                <w:sz w:val="18"/>
                <w:szCs w:val="18"/>
                <w:lang w:val="es-BO"/>
              </w:rPr>
            </w:pPr>
          </w:p>
        </w:tc>
        <w:tc>
          <w:tcPr>
            <w:tcW w:w="261" w:type="dxa"/>
            <w:tcBorders>
              <w:top w:val="single" w:sz="4" w:space="0" w:color="auto"/>
            </w:tcBorders>
            <w:shd w:val="clear" w:color="auto" w:fill="auto"/>
          </w:tcPr>
          <w:p w14:paraId="4C90CA18" w14:textId="77777777" w:rsidR="00B22884" w:rsidRPr="002E04EF" w:rsidRDefault="00B22884" w:rsidP="004F1BAB">
            <w:pPr>
              <w:rPr>
                <w:rFonts w:ascii="Arial" w:hAnsi="Arial" w:cs="Arial"/>
                <w:sz w:val="18"/>
                <w:szCs w:val="18"/>
                <w:lang w:val="es-BO"/>
              </w:rPr>
            </w:pPr>
          </w:p>
        </w:tc>
        <w:tc>
          <w:tcPr>
            <w:tcW w:w="261" w:type="dxa"/>
            <w:tcBorders>
              <w:top w:val="single" w:sz="4" w:space="0" w:color="auto"/>
            </w:tcBorders>
            <w:shd w:val="clear" w:color="auto" w:fill="auto"/>
          </w:tcPr>
          <w:p w14:paraId="69A5EBC9" w14:textId="77777777" w:rsidR="00B22884" w:rsidRPr="002E04EF" w:rsidRDefault="00B22884" w:rsidP="004F1BAB">
            <w:pPr>
              <w:rPr>
                <w:rFonts w:ascii="Arial" w:hAnsi="Arial" w:cs="Arial"/>
                <w:sz w:val="18"/>
                <w:szCs w:val="18"/>
                <w:lang w:val="es-BO"/>
              </w:rPr>
            </w:pPr>
          </w:p>
        </w:tc>
        <w:tc>
          <w:tcPr>
            <w:tcW w:w="269" w:type="dxa"/>
            <w:tcBorders>
              <w:top w:val="single" w:sz="4" w:space="0" w:color="auto"/>
            </w:tcBorders>
            <w:shd w:val="clear" w:color="auto" w:fill="auto"/>
          </w:tcPr>
          <w:p w14:paraId="1D535B88" w14:textId="77777777" w:rsidR="00B22884" w:rsidRPr="002E04EF" w:rsidRDefault="00B22884" w:rsidP="004F1BAB">
            <w:pPr>
              <w:rPr>
                <w:rFonts w:ascii="Arial" w:hAnsi="Arial" w:cs="Arial"/>
                <w:sz w:val="18"/>
                <w:szCs w:val="18"/>
                <w:lang w:val="es-BO"/>
              </w:rPr>
            </w:pPr>
          </w:p>
        </w:tc>
        <w:tc>
          <w:tcPr>
            <w:tcW w:w="265" w:type="dxa"/>
            <w:gridSpan w:val="2"/>
            <w:tcBorders>
              <w:top w:val="single" w:sz="4" w:space="0" w:color="auto"/>
            </w:tcBorders>
            <w:shd w:val="clear" w:color="auto" w:fill="auto"/>
          </w:tcPr>
          <w:p w14:paraId="21EB3E42" w14:textId="77777777" w:rsidR="00B22884" w:rsidRPr="002E04EF" w:rsidRDefault="00B22884" w:rsidP="004F1BAB">
            <w:pPr>
              <w:rPr>
                <w:rFonts w:ascii="Arial" w:hAnsi="Arial" w:cs="Arial"/>
                <w:sz w:val="18"/>
                <w:szCs w:val="18"/>
                <w:lang w:val="es-BO"/>
              </w:rPr>
            </w:pPr>
          </w:p>
        </w:tc>
        <w:tc>
          <w:tcPr>
            <w:tcW w:w="267" w:type="dxa"/>
            <w:tcBorders>
              <w:top w:val="single" w:sz="4" w:space="0" w:color="auto"/>
            </w:tcBorders>
            <w:shd w:val="clear" w:color="auto" w:fill="auto"/>
          </w:tcPr>
          <w:p w14:paraId="58C03940" w14:textId="77777777" w:rsidR="00B22884" w:rsidRPr="002E04EF" w:rsidRDefault="00B22884" w:rsidP="004F1BAB">
            <w:pPr>
              <w:rPr>
                <w:rFonts w:ascii="Arial" w:hAnsi="Arial" w:cs="Arial"/>
                <w:sz w:val="18"/>
                <w:szCs w:val="18"/>
                <w:lang w:val="es-BO"/>
              </w:rPr>
            </w:pPr>
          </w:p>
        </w:tc>
        <w:tc>
          <w:tcPr>
            <w:tcW w:w="266" w:type="dxa"/>
            <w:tcBorders>
              <w:top w:val="single" w:sz="4" w:space="0" w:color="auto"/>
            </w:tcBorders>
            <w:shd w:val="clear" w:color="auto" w:fill="auto"/>
          </w:tcPr>
          <w:p w14:paraId="61612CD5" w14:textId="77777777" w:rsidR="00B22884" w:rsidRPr="002E04EF" w:rsidRDefault="00B22884" w:rsidP="004F1BAB">
            <w:pPr>
              <w:rPr>
                <w:rFonts w:ascii="Arial" w:hAnsi="Arial" w:cs="Arial"/>
                <w:sz w:val="18"/>
                <w:szCs w:val="18"/>
                <w:lang w:val="es-BO"/>
              </w:rPr>
            </w:pPr>
          </w:p>
        </w:tc>
        <w:tc>
          <w:tcPr>
            <w:tcW w:w="266" w:type="dxa"/>
            <w:shd w:val="clear" w:color="auto" w:fill="auto"/>
          </w:tcPr>
          <w:p w14:paraId="6801C663" w14:textId="77777777" w:rsidR="00B22884" w:rsidRPr="002E04EF" w:rsidRDefault="00B22884" w:rsidP="004F1BAB">
            <w:pPr>
              <w:rPr>
                <w:rFonts w:ascii="Arial" w:hAnsi="Arial" w:cs="Arial"/>
                <w:sz w:val="18"/>
                <w:szCs w:val="18"/>
                <w:lang w:val="es-BO"/>
              </w:rPr>
            </w:pPr>
          </w:p>
        </w:tc>
        <w:tc>
          <w:tcPr>
            <w:tcW w:w="261" w:type="dxa"/>
            <w:shd w:val="clear" w:color="auto" w:fill="auto"/>
          </w:tcPr>
          <w:p w14:paraId="2724AA18" w14:textId="77777777" w:rsidR="00B22884" w:rsidRPr="002E04EF" w:rsidRDefault="00B22884" w:rsidP="004F1BAB">
            <w:pPr>
              <w:rPr>
                <w:rFonts w:ascii="Arial" w:hAnsi="Arial" w:cs="Arial"/>
                <w:sz w:val="18"/>
                <w:szCs w:val="18"/>
                <w:lang w:val="es-BO"/>
              </w:rPr>
            </w:pPr>
          </w:p>
        </w:tc>
        <w:tc>
          <w:tcPr>
            <w:tcW w:w="263" w:type="dxa"/>
            <w:shd w:val="clear" w:color="auto" w:fill="auto"/>
          </w:tcPr>
          <w:p w14:paraId="449E244C" w14:textId="77777777" w:rsidR="00B22884" w:rsidRPr="002E04EF" w:rsidRDefault="00B22884" w:rsidP="004F1BAB">
            <w:pPr>
              <w:rPr>
                <w:rFonts w:ascii="Arial" w:hAnsi="Arial" w:cs="Arial"/>
                <w:sz w:val="18"/>
                <w:szCs w:val="18"/>
                <w:lang w:val="es-BO"/>
              </w:rPr>
            </w:pPr>
          </w:p>
        </w:tc>
        <w:tc>
          <w:tcPr>
            <w:tcW w:w="263" w:type="dxa"/>
            <w:tcBorders>
              <w:top w:val="single" w:sz="4" w:space="0" w:color="auto"/>
            </w:tcBorders>
            <w:shd w:val="clear" w:color="auto" w:fill="auto"/>
          </w:tcPr>
          <w:p w14:paraId="01E35FB0" w14:textId="77777777" w:rsidR="00B22884" w:rsidRPr="002E04EF" w:rsidRDefault="00B22884" w:rsidP="004F1BAB">
            <w:pPr>
              <w:rPr>
                <w:rFonts w:ascii="Arial" w:hAnsi="Arial" w:cs="Arial"/>
                <w:sz w:val="18"/>
                <w:szCs w:val="18"/>
                <w:lang w:val="es-BO"/>
              </w:rPr>
            </w:pPr>
          </w:p>
        </w:tc>
        <w:tc>
          <w:tcPr>
            <w:tcW w:w="262" w:type="dxa"/>
            <w:gridSpan w:val="2"/>
            <w:tcBorders>
              <w:top w:val="single" w:sz="4" w:space="0" w:color="auto"/>
            </w:tcBorders>
            <w:shd w:val="clear" w:color="auto" w:fill="auto"/>
          </w:tcPr>
          <w:p w14:paraId="0ADAA1E1" w14:textId="77777777" w:rsidR="00B22884" w:rsidRPr="002E04EF" w:rsidRDefault="00B22884" w:rsidP="004F1BAB">
            <w:pPr>
              <w:rPr>
                <w:rFonts w:ascii="Arial" w:hAnsi="Arial" w:cs="Arial"/>
                <w:sz w:val="18"/>
                <w:szCs w:val="18"/>
                <w:lang w:val="es-BO"/>
              </w:rPr>
            </w:pPr>
          </w:p>
        </w:tc>
        <w:tc>
          <w:tcPr>
            <w:tcW w:w="262" w:type="dxa"/>
            <w:shd w:val="clear" w:color="auto" w:fill="auto"/>
          </w:tcPr>
          <w:p w14:paraId="0080FE66" w14:textId="77777777" w:rsidR="00B22884" w:rsidRPr="002E04EF" w:rsidRDefault="00B22884" w:rsidP="004F1BAB">
            <w:pPr>
              <w:rPr>
                <w:rFonts w:ascii="Arial" w:hAnsi="Arial" w:cs="Arial"/>
                <w:sz w:val="18"/>
                <w:szCs w:val="18"/>
                <w:lang w:val="es-BO"/>
              </w:rPr>
            </w:pPr>
          </w:p>
        </w:tc>
        <w:tc>
          <w:tcPr>
            <w:tcW w:w="262" w:type="dxa"/>
            <w:shd w:val="clear" w:color="auto" w:fill="auto"/>
          </w:tcPr>
          <w:p w14:paraId="6FAC485D" w14:textId="77777777" w:rsidR="00B22884" w:rsidRPr="002E04EF" w:rsidRDefault="00B22884" w:rsidP="004F1BAB">
            <w:pPr>
              <w:rPr>
                <w:rFonts w:ascii="Arial" w:hAnsi="Arial" w:cs="Arial"/>
                <w:sz w:val="18"/>
                <w:szCs w:val="18"/>
                <w:lang w:val="es-BO"/>
              </w:rPr>
            </w:pPr>
          </w:p>
        </w:tc>
        <w:tc>
          <w:tcPr>
            <w:tcW w:w="262" w:type="dxa"/>
            <w:shd w:val="clear" w:color="auto" w:fill="auto"/>
          </w:tcPr>
          <w:p w14:paraId="3F610702" w14:textId="77777777" w:rsidR="00B22884" w:rsidRPr="002E04EF" w:rsidRDefault="00B22884" w:rsidP="004F1BAB">
            <w:pPr>
              <w:rPr>
                <w:rFonts w:ascii="Arial" w:hAnsi="Arial" w:cs="Arial"/>
                <w:sz w:val="18"/>
                <w:szCs w:val="18"/>
                <w:lang w:val="es-BO"/>
              </w:rPr>
            </w:pPr>
          </w:p>
        </w:tc>
        <w:tc>
          <w:tcPr>
            <w:tcW w:w="260" w:type="dxa"/>
            <w:tcBorders>
              <w:right w:val="single" w:sz="12" w:space="0" w:color="244061" w:themeColor="accent1" w:themeShade="80"/>
            </w:tcBorders>
            <w:shd w:val="clear" w:color="auto" w:fill="auto"/>
          </w:tcPr>
          <w:p w14:paraId="0856B384" w14:textId="77777777" w:rsidR="00B22884" w:rsidRPr="002E04EF" w:rsidRDefault="00B22884" w:rsidP="004F1BAB">
            <w:pPr>
              <w:rPr>
                <w:rFonts w:ascii="Arial" w:hAnsi="Arial" w:cs="Arial"/>
                <w:sz w:val="18"/>
                <w:szCs w:val="18"/>
                <w:lang w:val="es-BO"/>
              </w:rPr>
            </w:pPr>
          </w:p>
        </w:tc>
      </w:tr>
      <w:tr w:rsidR="00B22884" w:rsidRPr="002E04EF" w14:paraId="0F828823" w14:textId="77777777" w:rsidTr="004F1BAB">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653C5E0" w14:textId="77777777" w:rsidR="00B22884" w:rsidRPr="002E04EF" w:rsidRDefault="00B22884" w:rsidP="00B22884">
            <w:pPr>
              <w:pStyle w:val="Prrafodelista"/>
              <w:numPr>
                <w:ilvl w:val="0"/>
                <w:numId w:val="12"/>
              </w:numPr>
              <w:ind w:left="303" w:hanging="284"/>
              <w:contextualSpacing/>
              <w:rPr>
                <w:rFonts w:ascii="Arial" w:hAnsi="Arial" w:cs="Arial"/>
                <w:b/>
                <w:color w:val="FFFFFF" w:themeColor="background1"/>
                <w:sz w:val="18"/>
                <w:szCs w:val="18"/>
                <w:lang w:val="es-BO"/>
              </w:rPr>
            </w:pPr>
            <w:r w:rsidRPr="002E04EF">
              <w:rPr>
                <w:rFonts w:ascii="Arial" w:hAnsi="Arial" w:cs="Arial"/>
                <w:b/>
                <w:color w:val="FFFFFF" w:themeColor="background1"/>
                <w:sz w:val="18"/>
                <w:szCs w:val="18"/>
                <w:lang w:val="es-BO"/>
              </w:rPr>
              <w:t xml:space="preserve">INFORMACIÓN DEL DOCUMENTO BASE DE CONTRATACIÓN (DBC) </w:t>
            </w:r>
          </w:p>
          <w:p w14:paraId="36DB20B5" w14:textId="77777777" w:rsidR="00B22884" w:rsidRPr="002E04EF" w:rsidRDefault="00B22884" w:rsidP="004F1BAB">
            <w:pPr>
              <w:pStyle w:val="Prrafodelista"/>
              <w:ind w:left="303"/>
              <w:contextualSpacing/>
              <w:rPr>
                <w:rFonts w:ascii="Arial" w:hAnsi="Arial" w:cs="Arial"/>
                <w:b/>
                <w:sz w:val="18"/>
                <w:szCs w:val="18"/>
                <w:lang w:val="es-BO"/>
              </w:rPr>
            </w:pPr>
            <w:r w:rsidRPr="002E04EF">
              <w:rPr>
                <w:rFonts w:ascii="Arial" w:hAnsi="Arial" w:cs="Arial"/>
                <w:b/>
                <w:color w:val="FFFFFF" w:themeColor="background1"/>
                <w:sz w:val="18"/>
                <w:szCs w:val="18"/>
                <w:lang w:val="es-BO"/>
              </w:rPr>
              <w:t>Los interesados podrán recabar el Documento Base de Contratación (DBC) en el sitio Web del SICOES y obtener información de la entidad de acuerdo con los siguientes datos:</w:t>
            </w:r>
          </w:p>
        </w:tc>
      </w:tr>
      <w:tr w:rsidR="00B22884" w:rsidRPr="002E04EF" w14:paraId="600E8609" w14:textId="77777777" w:rsidTr="002E04EF">
        <w:trPr>
          <w:jc w:val="center"/>
        </w:trPr>
        <w:tc>
          <w:tcPr>
            <w:tcW w:w="2449" w:type="dxa"/>
            <w:gridSpan w:val="8"/>
            <w:tcBorders>
              <w:left w:val="single" w:sz="12" w:space="0" w:color="244061" w:themeColor="accent1" w:themeShade="80"/>
            </w:tcBorders>
            <w:shd w:val="clear" w:color="auto" w:fill="auto"/>
            <w:vAlign w:val="center"/>
          </w:tcPr>
          <w:p w14:paraId="1DAD6C07" w14:textId="77777777" w:rsidR="00B22884" w:rsidRPr="002E04EF" w:rsidRDefault="00B22884" w:rsidP="004F1BAB">
            <w:pPr>
              <w:jc w:val="right"/>
              <w:rPr>
                <w:rFonts w:ascii="Arial" w:hAnsi="Arial" w:cs="Arial"/>
                <w:b/>
                <w:sz w:val="18"/>
                <w:szCs w:val="18"/>
                <w:lang w:val="es-BO"/>
              </w:rPr>
            </w:pPr>
          </w:p>
        </w:tc>
        <w:tc>
          <w:tcPr>
            <w:tcW w:w="511" w:type="dxa"/>
            <w:shd w:val="clear" w:color="auto" w:fill="auto"/>
          </w:tcPr>
          <w:p w14:paraId="2115FCB2" w14:textId="77777777" w:rsidR="00B22884" w:rsidRPr="002E04EF" w:rsidRDefault="00B22884" w:rsidP="004F1BAB">
            <w:pPr>
              <w:rPr>
                <w:rFonts w:ascii="Arial" w:hAnsi="Arial" w:cs="Arial"/>
                <w:sz w:val="18"/>
                <w:szCs w:val="18"/>
                <w:lang w:val="es-BO"/>
              </w:rPr>
            </w:pPr>
          </w:p>
        </w:tc>
        <w:tc>
          <w:tcPr>
            <w:tcW w:w="266" w:type="dxa"/>
            <w:shd w:val="clear" w:color="auto" w:fill="auto"/>
          </w:tcPr>
          <w:p w14:paraId="638BFC53" w14:textId="77777777" w:rsidR="00B22884" w:rsidRPr="002E04EF" w:rsidRDefault="00B22884" w:rsidP="004F1BAB">
            <w:pPr>
              <w:rPr>
                <w:rFonts w:ascii="Arial" w:hAnsi="Arial" w:cs="Arial"/>
                <w:sz w:val="18"/>
                <w:szCs w:val="18"/>
                <w:lang w:val="es-BO"/>
              </w:rPr>
            </w:pPr>
          </w:p>
        </w:tc>
        <w:tc>
          <w:tcPr>
            <w:tcW w:w="279" w:type="dxa"/>
            <w:shd w:val="clear" w:color="auto" w:fill="auto"/>
          </w:tcPr>
          <w:p w14:paraId="0C5BD6D2" w14:textId="77777777" w:rsidR="00B22884" w:rsidRPr="002E04EF" w:rsidRDefault="00B22884" w:rsidP="004F1BAB">
            <w:pPr>
              <w:rPr>
                <w:rFonts w:ascii="Arial" w:hAnsi="Arial" w:cs="Arial"/>
                <w:sz w:val="18"/>
                <w:szCs w:val="18"/>
                <w:lang w:val="es-BO"/>
              </w:rPr>
            </w:pPr>
          </w:p>
        </w:tc>
        <w:tc>
          <w:tcPr>
            <w:tcW w:w="267" w:type="dxa"/>
            <w:shd w:val="clear" w:color="auto" w:fill="auto"/>
          </w:tcPr>
          <w:p w14:paraId="3A4CE186" w14:textId="77777777" w:rsidR="00B22884" w:rsidRPr="002E04EF" w:rsidRDefault="00B22884" w:rsidP="004F1BAB">
            <w:pPr>
              <w:rPr>
                <w:rFonts w:ascii="Arial" w:hAnsi="Arial" w:cs="Arial"/>
                <w:sz w:val="18"/>
                <w:szCs w:val="18"/>
                <w:lang w:val="es-BO"/>
              </w:rPr>
            </w:pPr>
          </w:p>
        </w:tc>
        <w:tc>
          <w:tcPr>
            <w:tcW w:w="263" w:type="dxa"/>
            <w:shd w:val="clear" w:color="auto" w:fill="auto"/>
          </w:tcPr>
          <w:p w14:paraId="3274A41A" w14:textId="77777777" w:rsidR="00B22884" w:rsidRPr="002E04EF" w:rsidRDefault="00B22884" w:rsidP="004F1BAB">
            <w:pPr>
              <w:rPr>
                <w:rFonts w:ascii="Arial" w:hAnsi="Arial" w:cs="Arial"/>
                <w:sz w:val="18"/>
                <w:szCs w:val="18"/>
                <w:lang w:val="es-BO"/>
              </w:rPr>
            </w:pPr>
          </w:p>
        </w:tc>
        <w:tc>
          <w:tcPr>
            <w:tcW w:w="263" w:type="dxa"/>
            <w:shd w:val="clear" w:color="auto" w:fill="auto"/>
          </w:tcPr>
          <w:p w14:paraId="3FC84BCB" w14:textId="77777777" w:rsidR="00B22884" w:rsidRPr="002E04EF" w:rsidRDefault="00B22884" w:rsidP="004F1BAB">
            <w:pPr>
              <w:rPr>
                <w:rFonts w:ascii="Arial" w:hAnsi="Arial" w:cs="Arial"/>
                <w:sz w:val="18"/>
                <w:szCs w:val="18"/>
                <w:lang w:val="es-BO"/>
              </w:rPr>
            </w:pPr>
          </w:p>
        </w:tc>
        <w:tc>
          <w:tcPr>
            <w:tcW w:w="266" w:type="dxa"/>
            <w:shd w:val="clear" w:color="auto" w:fill="auto"/>
          </w:tcPr>
          <w:p w14:paraId="02107621" w14:textId="77777777" w:rsidR="00B22884" w:rsidRPr="002E04EF" w:rsidRDefault="00B22884" w:rsidP="004F1BAB">
            <w:pPr>
              <w:rPr>
                <w:rFonts w:ascii="Arial" w:hAnsi="Arial" w:cs="Arial"/>
                <w:sz w:val="18"/>
                <w:szCs w:val="18"/>
                <w:lang w:val="es-BO"/>
              </w:rPr>
            </w:pPr>
          </w:p>
        </w:tc>
        <w:tc>
          <w:tcPr>
            <w:tcW w:w="263" w:type="dxa"/>
            <w:shd w:val="clear" w:color="auto" w:fill="auto"/>
          </w:tcPr>
          <w:p w14:paraId="4C907920" w14:textId="77777777" w:rsidR="00B22884" w:rsidRPr="002E04EF" w:rsidRDefault="00B22884" w:rsidP="004F1BAB">
            <w:pPr>
              <w:rPr>
                <w:rFonts w:ascii="Arial" w:hAnsi="Arial" w:cs="Arial"/>
                <w:sz w:val="18"/>
                <w:szCs w:val="18"/>
                <w:lang w:val="es-BO"/>
              </w:rPr>
            </w:pPr>
          </w:p>
        </w:tc>
        <w:tc>
          <w:tcPr>
            <w:tcW w:w="263" w:type="dxa"/>
            <w:shd w:val="clear" w:color="auto" w:fill="auto"/>
          </w:tcPr>
          <w:p w14:paraId="5D838FC0" w14:textId="77777777" w:rsidR="00B22884" w:rsidRPr="002E04EF" w:rsidRDefault="00B22884" w:rsidP="004F1BAB">
            <w:pPr>
              <w:rPr>
                <w:rFonts w:ascii="Arial" w:hAnsi="Arial" w:cs="Arial"/>
                <w:sz w:val="18"/>
                <w:szCs w:val="18"/>
                <w:lang w:val="es-BO"/>
              </w:rPr>
            </w:pPr>
          </w:p>
        </w:tc>
        <w:tc>
          <w:tcPr>
            <w:tcW w:w="263" w:type="dxa"/>
            <w:shd w:val="clear" w:color="auto" w:fill="auto"/>
          </w:tcPr>
          <w:p w14:paraId="1B2EA267" w14:textId="77777777" w:rsidR="00B22884" w:rsidRPr="002E04EF" w:rsidRDefault="00B22884" w:rsidP="004F1BAB">
            <w:pPr>
              <w:rPr>
                <w:rFonts w:ascii="Arial" w:hAnsi="Arial" w:cs="Arial"/>
                <w:sz w:val="18"/>
                <w:szCs w:val="18"/>
                <w:lang w:val="es-BO"/>
              </w:rPr>
            </w:pPr>
          </w:p>
        </w:tc>
        <w:tc>
          <w:tcPr>
            <w:tcW w:w="261" w:type="dxa"/>
            <w:shd w:val="clear" w:color="auto" w:fill="auto"/>
          </w:tcPr>
          <w:p w14:paraId="6719013D" w14:textId="77777777" w:rsidR="00B22884" w:rsidRPr="002E04EF" w:rsidRDefault="00B22884" w:rsidP="004F1BAB">
            <w:pPr>
              <w:rPr>
                <w:rFonts w:ascii="Arial" w:hAnsi="Arial" w:cs="Arial"/>
                <w:sz w:val="18"/>
                <w:szCs w:val="18"/>
                <w:lang w:val="es-BO"/>
              </w:rPr>
            </w:pPr>
          </w:p>
        </w:tc>
        <w:tc>
          <w:tcPr>
            <w:tcW w:w="261" w:type="dxa"/>
            <w:shd w:val="clear" w:color="auto" w:fill="auto"/>
          </w:tcPr>
          <w:p w14:paraId="4551675D" w14:textId="77777777" w:rsidR="00B22884" w:rsidRPr="002E04EF" w:rsidRDefault="00B22884" w:rsidP="004F1BAB">
            <w:pPr>
              <w:rPr>
                <w:rFonts w:ascii="Arial" w:hAnsi="Arial" w:cs="Arial"/>
                <w:sz w:val="18"/>
                <w:szCs w:val="18"/>
                <w:lang w:val="es-BO"/>
              </w:rPr>
            </w:pPr>
          </w:p>
        </w:tc>
        <w:tc>
          <w:tcPr>
            <w:tcW w:w="260" w:type="dxa"/>
            <w:shd w:val="clear" w:color="auto" w:fill="auto"/>
          </w:tcPr>
          <w:p w14:paraId="5EF72B55" w14:textId="77777777" w:rsidR="00B22884" w:rsidRPr="002E04EF" w:rsidRDefault="00B22884" w:rsidP="004F1BAB">
            <w:pPr>
              <w:rPr>
                <w:rFonts w:ascii="Arial" w:hAnsi="Arial" w:cs="Arial"/>
                <w:sz w:val="18"/>
                <w:szCs w:val="18"/>
                <w:lang w:val="es-BO"/>
              </w:rPr>
            </w:pPr>
          </w:p>
        </w:tc>
        <w:tc>
          <w:tcPr>
            <w:tcW w:w="261" w:type="dxa"/>
            <w:shd w:val="clear" w:color="auto" w:fill="auto"/>
          </w:tcPr>
          <w:p w14:paraId="4B463FD5" w14:textId="77777777" w:rsidR="00B22884" w:rsidRPr="002E04EF" w:rsidRDefault="00B22884" w:rsidP="004F1BAB">
            <w:pPr>
              <w:rPr>
                <w:rFonts w:ascii="Arial" w:hAnsi="Arial" w:cs="Arial"/>
                <w:sz w:val="18"/>
                <w:szCs w:val="18"/>
                <w:lang w:val="es-BO"/>
              </w:rPr>
            </w:pPr>
          </w:p>
        </w:tc>
        <w:tc>
          <w:tcPr>
            <w:tcW w:w="261" w:type="dxa"/>
            <w:shd w:val="clear" w:color="auto" w:fill="auto"/>
          </w:tcPr>
          <w:p w14:paraId="610BB40E" w14:textId="77777777" w:rsidR="00B22884" w:rsidRPr="002E04EF" w:rsidRDefault="00B22884" w:rsidP="004F1BAB">
            <w:pPr>
              <w:rPr>
                <w:rFonts w:ascii="Arial" w:hAnsi="Arial" w:cs="Arial"/>
                <w:sz w:val="18"/>
                <w:szCs w:val="18"/>
                <w:lang w:val="es-BO"/>
              </w:rPr>
            </w:pPr>
          </w:p>
        </w:tc>
        <w:tc>
          <w:tcPr>
            <w:tcW w:w="261" w:type="dxa"/>
            <w:shd w:val="clear" w:color="auto" w:fill="auto"/>
          </w:tcPr>
          <w:p w14:paraId="19076996" w14:textId="77777777" w:rsidR="00B22884" w:rsidRPr="002E04EF" w:rsidRDefault="00B22884" w:rsidP="004F1BAB">
            <w:pPr>
              <w:rPr>
                <w:rFonts w:ascii="Arial" w:hAnsi="Arial" w:cs="Arial"/>
                <w:sz w:val="18"/>
                <w:szCs w:val="18"/>
                <w:lang w:val="es-BO"/>
              </w:rPr>
            </w:pPr>
          </w:p>
        </w:tc>
        <w:tc>
          <w:tcPr>
            <w:tcW w:w="269" w:type="dxa"/>
            <w:shd w:val="clear" w:color="auto" w:fill="auto"/>
          </w:tcPr>
          <w:p w14:paraId="4C6A5391" w14:textId="77777777" w:rsidR="00B22884" w:rsidRPr="002E04EF" w:rsidRDefault="00B22884" w:rsidP="004F1BAB">
            <w:pPr>
              <w:rPr>
                <w:rFonts w:ascii="Arial" w:hAnsi="Arial" w:cs="Arial"/>
                <w:sz w:val="18"/>
                <w:szCs w:val="18"/>
                <w:lang w:val="es-BO"/>
              </w:rPr>
            </w:pPr>
          </w:p>
        </w:tc>
        <w:tc>
          <w:tcPr>
            <w:tcW w:w="265" w:type="dxa"/>
            <w:gridSpan w:val="2"/>
            <w:shd w:val="clear" w:color="auto" w:fill="auto"/>
          </w:tcPr>
          <w:p w14:paraId="2614C4BC" w14:textId="77777777" w:rsidR="00B22884" w:rsidRPr="002E04EF" w:rsidRDefault="00B22884" w:rsidP="004F1BAB">
            <w:pPr>
              <w:rPr>
                <w:rFonts w:ascii="Arial" w:hAnsi="Arial" w:cs="Arial"/>
                <w:sz w:val="18"/>
                <w:szCs w:val="18"/>
                <w:lang w:val="es-BO"/>
              </w:rPr>
            </w:pPr>
          </w:p>
        </w:tc>
        <w:tc>
          <w:tcPr>
            <w:tcW w:w="267" w:type="dxa"/>
            <w:shd w:val="clear" w:color="auto" w:fill="auto"/>
          </w:tcPr>
          <w:p w14:paraId="05CC18B9" w14:textId="77777777" w:rsidR="00B22884" w:rsidRPr="002E04EF" w:rsidRDefault="00B22884" w:rsidP="004F1BAB">
            <w:pPr>
              <w:rPr>
                <w:rFonts w:ascii="Arial" w:hAnsi="Arial" w:cs="Arial"/>
                <w:sz w:val="18"/>
                <w:szCs w:val="18"/>
                <w:lang w:val="es-BO"/>
              </w:rPr>
            </w:pPr>
          </w:p>
        </w:tc>
        <w:tc>
          <w:tcPr>
            <w:tcW w:w="266" w:type="dxa"/>
            <w:shd w:val="clear" w:color="auto" w:fill="auto"/>
          </w:tcPr>
          <w:p w14:paraId="01DD1C12" w14:textId="77777777" w:rsidR="00B22884" w:rsidRPr="002E04EF" w:rsidRDefault="00B22884" w:rsidP="004F1BAB">
            <w:pPr>
              <w:rPr>
                <w:rFonts w:ascii="Arial" w:hAnsi="Arial" w:cs="Arial"/>
                <w:sz w:val="18"/>
                <w:szCs w:val="18"/>
                <w:lang w:val="es-BO"/>
              </w:rPr>
            </w:pPr>
          </w:p>
        </w:tc>
        <w:tc>
          <w:tcPr>
            <w:tcW w:w="266" w:type="dxa"/>
            <w:shd w:val="clear" w:color="auto" w:fill="auto"/>
          </w:tcPr>
          <w:p w14:paraId="1A8A8E1F" w14:textId="77777777" w:rsidR="00B22884" w:rsidRPr="002E04EF" w:rsidRDefault="00B22884" w:rsidP="004F1BAB">
            <w:pPr>
              <w:rPr>
                <w:rFonts w:ascii="Arial" w:hAnsi="Arial" w:cs="Arial"/>
                <w:sz w:val="18"/>
                <w:szCs w:val="18"/>
                <w:lang w:val="es-BO"/>
              </w:rPr>
            </w:pPr>
          </w:p>
        </w:tc>
        <w:tc>
          <w:tcPr>
            <w:tcW w:w="261" w:type="dxa"/>
            <w:shd w:val="clear" w:color="auto" w:fill="auto"/>
          </w:tcPr>
          <w:p w14:paraId="507AFBDA" w14:textId="77777777" w:rsidR="00B22884" w:rsidRPr="002E04EF" w:rsidRDefault="00B22884" w:rsidP="004F1BAB">
            <w:pPr>
              <w:rPr>
                <w:rFonts w:ascii="Arial" w:hAnsi="Arial" w:cs="Arial"/>
                <w:sz w:val="18"/>
                <w:szCs w:val="18"/>
                <w:lang w:val="es-BO"/>
              </w:rPr>
            </w:pPr>
          </w:p>
        </w:tc>
        <w:tc>
          <w:tcPr>
            <w:tcW w:w="263" w:type="dxa"/>
            <w:shd w:val="clear" w:color="auto" w:fill="auto"/>
          </w:tcPr>
          <w:p w14:paraId="191CBAB5" w14:textId="77777777" w:rsidR="00B22884" w:rsidRPr="002E04EF" w:rsidRDefault="00B22884" w:rsidP="004F1BAB">
            <w:pPr>
              <w:rPr>
                <w:rFonts w:ascii="Arial" w:hAnsi="Arial" w:cs="Arial"/>
                <w:sz w:val="18"/>
                <w:szCs w:val="18"/>
                <w:lang w:val="es-BO"/>
              </w:rPr>
            </w:pPr>
          </w:p>
        </w:tc>
        <w:tc>
          <w:tcPr>
            <w:tcW w:w="263" w:type="dxa"/>
            <w:shd w:val="clear" w:color="auto" w:fill="auto"/>
          </w:tcPr>
          <w:p w14:paraId="7E33636E" w14:textId="77777777" w:rsidR="00B22884" w:rsidRPr="002E04EF" w:rsidRDefault="00B22884" w:rsidP="004F1BAB">
            <w:pPr>
              <w:rPr>
                <w:rFonts w:ascii="Arial" w:hAnsi="Arial" w:cs="Arial"/>
                <w:sz w:val="18"/>
                <w:szCs w:val="18"/>
                <w:lang w:val="es-BO"/>
              </w:rPr>
            </w:pPr>
          </w:p>
        </w:tc>
        <w:tc>
          <w:tcPr>
            <w:tcW w:w="262" w:type="dxa"/>
            <w:gridSpan w:val="2"/>
            <w:shd w:val="clear" w:color="auto" w:fill="auto"/>
          </w:tcPr>
          <w:p w14:paraId="147A5D36" w14:textId="77777777" w:rsidR="00B22884" w:rsidRPr="002E04EF" w:rsidRDefault="00B22884" w:rsidP="004F1BAB">
            <w:pPr>
              <w:rPr>
                <w:rFonts w:ascii="Arial" w:hAnsi="Arial" w:cs="Arial"/>
                <w:sz w:val="18"/>
                <w:szCs w:val="18"/>
                <w:lang w:val="es-BO"/>
              </w:rPr>
            </w:pPr>
          </w:p>
        </w:tc>
        <w:tc>
          <w:tcPr>
            <w:tcW w:w="262" w:type="dxa"/>
            <w:shd w:val="clear" w:color="auto" w:fill="auto"/>
          </w:tcPr>
          <w:p w14:paraId="3556A9F9" w14:textId="77777777" w:rsidR="00B22884" w:rsidRPr="002E04EF" w:rsidRDefault="00B22884" w:rsidP="004F1BAB">
            <w:pPr>
              <w:rPr>
                <w:rFonts w:ascii="Arial" w:hAnsi="Arial" w:cs="Arial"/>
                <w:sz w:val="18"/>
                <w:szCs w:val="18"/>
                <w:lang w:val="es-BO"/>
              </w:rPr>
            </w:pPr>
          </w:p>
        </w:tc>
        <w:tc>
          <w:tcPr>
            <w:tcW w:w="262" w:type="dxa"/>
            <w:shd w:val="clear" w:color="auto" w:fill="auto"/>
          </w:tcPr>
          <w:p w14:paraId="58C388A0" w14:textId="77777777" w:rsidR="00B22884" w:rsidRPr="002E04EF" w:rsidRDefault="00B22884" w:rsidP="004F1BAB">
            <w:pPr>
              <w:rPr>
                <w:rFonts w:ascii="Arial" w:hAnsi="Arial" w:cs="Arial"/>
                <w:sz w:val="18"/>
                <w:szCs w:val="18"/>
                <w:lang w:val="es-BO"/>
              </w:rPr>
            </w:pPr>
          </w:p>
        </w:tc>
        <w:tc>
          <w:tcPr>
            <w:tcW w:w="262" w:type="dxa"/>
            <w:shd w:val="clear" w:color="auto" w:fill="auto"/>
          </w:tcPr>
          <w:p w14:paraId="605D53CA" w14:textId="77777777" w:rsidR="00B22884" w:rsidRPr="002E04EF" w:rsidRDefault="00B22884" w:rsidP="004F1BAB">
            <w:pPr>
              <w:rPr>
                <w:rFonts w:ascii="Arial" w:hAnsi="Arial" w:cs="Arial"/>
                <w:sz w:val="18"/>
                <w:szCs w:val="18"/>
                <w:lang w:val="es-BO"/>
              </w:rPr>
            </w:pPr>
          </w:p>
        </w:tc>
        <w:tc>
          <w:tcPr>
            <w:tcW w:w="260" w:type="dxa"/>
            <w:tcBorders>
              <w:right w:val="single" w:sz="12" w:space="0" w:color="244061" w:themeColor="accent1" w:themeShade="80"/>
            </w:tcBorders>
            <w:shd w:val="clear" w:color="auto" w:fill="auto"/>
          </w:tcPr>
          <w:p w14:paraId="77645B46" w14:textId="77777777" w:rsidR="00B22884" w:rsidRPr="002E04EF" w:rsidRDefault="00B22884" w:rsidP="004F1BAB">
            <w:pPr>
              <w:rPr>
                <w:rFonts w:ascii="Arial" w:hAnsi="Arial" w:cs="Arial"/>
                <w:sz w:val="18"/>
                <w:szCs w:val="18"/>
                <w:lang w:val="es-BO"/>
              </w:rPr>
            </w:pPr>
          </w:p>
        </w:tc>
      </w:tr>
      <w:tr w:rsidR="00B22884" w:rsidRPr="002E04EF" w14:paraId="2939039E" w14:textId="77777777" w:rsidTr="002E04EF">
        <w:trPr>
          <w:jc w:val="center"/>
        </w:trPr>
        <w:tc>
          <w:tcPr>
            <w:tcW w:w="2449" w:type="dxa"/>
            <w:gridSpan w:val="8"/>
            <w:tcBorders>
              <w:left w:val="single" w:sz="12" w:space="0" w:color="244061" w:themeColor="accent1" w:themeShade="80"/>
              <w:right w:val="single" w:sz="4" w:space="0" w:color="auto"/>
            </w:tcBorders>
            <w:vAlign w:val="center"/>
          </w:tcPr>
          <w:p w14:paraId="2838FFFB"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Domicilio de la Entidad Convocante</w:t>
            </w:r>
          </w:p>
        </w:tc>
        <w:tc>
          <w:tcPr>
            <w:tcW w:w="485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C10B90" w14:textId="77777777" w:rsidR="00B22884" w:rsidRPr="002E04EF" w:rsidRDefault="00B22884" w:rsidP="004F1BAB">
            <w:pPr>
              <w:jc w:val="center"/>
              <w:rPr>
                <w:rFonts w:ascii="Arial" w:hAnsi="Arial" w:cs="Arial"/>
                <w:sz w:val="18"/>
                <w:szCs w:val="18"/>
                <w:lang w:val="es-BO"/>
              </w:rPr>
            </w:pPr>
            <w:r w:rsidRPr="002E04EF">
              <w:rPr>
                <w:rFonts w:ascii="Arial" w:hAnsi="Arial" w:cs="Arial"/>
                <w:sz w:val="18"/>
                <w:szCs w:val="18"/>
                <w:lang w:val="es-BO" w:eastAsia="es-BO"/>
              </w:rPr>
              <w:t>Edificio Principal del Banco Central de Bolivia, calle Ayacucho esquina Mercado. La Paz - Bolivia</w:t>
            </w:r>
          </w:p>
        </w:tc>
        <w:tc>
          <w:tcPr>
            <w:tcW w:w="1863" w:type="dxa"/>
            <w:gridSpan w:val="8"/>
            <w:tcBorders>
              <w:left w:val="single" w:sz="4" w:space="0" w:color="auto"/>
              <w:right w:val="single" w:sz="4" w:space="0" w:color="auto"/>
            </w:tcBorders>
            <w:shd w:val="clear" w:color="auto" w:fill="auto"/>
          </w:tcPr>
          <w:p w14:paraId="61E562CF"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Horario de Atención de la Entidad</w:t>
            </w:r>
          </w:p>
        </w:tc>
        <w:tc>
          <w:tcPr>
            <w:tcW w:w="92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0C94B0" w14:textId="77777777" w:rsidR="00B22884" w:rsidRPr="002E04EF" w:rsidRDefault="00B22884" w:rsidP="004F1BAB">
            <w:pPr>
              <w:jc w:val="center"/>
              <w:rPr>
                <w:rFonts w:ascii="Arial" w:hAnsi="Arial" w:cs="Arial"/>
                <w:sz w:val="18"/>
                <w:szCs w:val="18"/>
                <w:lang w:val="es-BO" w:eastAsia="es-BO"/>
              </w:rPr>
            </w:pPr>
            <w:r w:rsidRPr="002E04EF">
              <w:rPr>
                <w:rFonts w:ascii="Arial" w:hAnsi="Arial" w:cs="Arial"/>
                <w:sz w:val="18"/>
                <w:szCs w:val="18"/>
                <w:lang w:val="es-BO" w:eastAsia="es-BO"/>
              </w:rPr>
              <w:t>08:00 a 16:00</w:t>
            </w:r>
          </w:p>
          <w:p w14:paraId="55B0F695" w14:textId="77777777" w:rsidR="00B22884" w:rsidRPr="002E04EF" w:rsidRDefault="00B22884" w:rsidP="004F1BAB">
            <w:pPr>
              <w:jc w:val="center"/>
              <w:rPr>
                <w:rFonts w:ascii="Arial" w:hAnsi="Arial" w:cs="Arial"/>
                <w:sz w:val="18"/>
                <w:szCs w:val="18"/>
                <w:lang w:val="es-BO"/>
              </w:rPr>
            </w:pPr>
          </w:p>
        </w:tc>
        <w:tc>
          <w:tcPr>
            <w:tcW w:w="260" w:type="dxa"/>
            <w:tcBorders>
              <w:left w:val="single" w:sz="4" w:space="0" w:color="auto"/>
              <w:right w:val="single" w:sz="12" w:space="0" w:color="244061" w:themeColor="accent1" w:themeShade="80"/>
            </w:tcBorders>
          </w:tcPr>
          <w:p w14:paraId="00F09962" w14:textId="77777777" w:rsidR="00B22884" w:rsidRPr="002E04EF" w:rsidRDefault="00B22884" w:rsidP="004F1BAB">
            <w:pPr>
              <w:rPr>
                <w:rFonts w:ascii="Arial" w:hAnsi="Arial" w:cs="Arial"/>
                <w:sz w:val="18"/>
                <w:szCs w:val="18"/>
                <w:lang w:val="es-BO"/>
              </w:rPr>
            </w:pPr>
          </w:p>
        </w:tc>
      </w:tr>
      <w:tr w:rsidR="00B22884" w:rsidRPr="002E04EF" w14:paraId="463CE4FC" w14:textId="77777777" w:rsidTr="002E04EF">
        <w:trPr>
          <w:jc w:val="center"/>
        </w:trPr>
        <w:tc>
          <w:tcPr>
            <w:tcW w:w="2449" w:type="dxa"/>
            <w:gridSpan w:val="8"/>
            <w:tcBorders>
              <w:left w:val="single" w:sz="12" w:space="0" w:color="244061" w:themeColor="accent1" w:themeShade="80"/>
            </w:tcBorders>
            <w:shd w:val="clear" w:color="auto" w:fill="auto"/>
            <w:vAlign w:val="center"/>
          </w:tcPr>
          <w:p w14:paraId="0B4C9507" w14:textId="77777777" w:rsidR="00B22884" w:rsidRPr="002E04EF" w:rsidRDefault="00B22884" w:rsidP="004F1BAB">
            <w:pPr>
              <w:jc w:val="right"/>
              <w:rPr>
                <w:rFonts w:ascii="Arial" w:hAnsi="Arial" w:cs="Arial"/>
                <w:b/>
                <w:sz w:val="18"/>
                <w:szCs w:val="18"/>
                <w:lang w:val="es-BO"/>
              </w:rPr>
            </w:pPr>
          </w:p>
        </w:tc>
        <w:tc>
          <w:tcPr>
            <w:tcW w:w="511" w:type="dxa"/>
            <w:shd w:val="clear" w:color="auto" w:fill="auto"/>
          </w:tcPr>
          <w:p w14:paraId="13FDD73E" w14:textId="77777777" w:rsidR="00B22884" w:rsidRPr="002E04EF" w:rsidRDefault="00B22884" w:rsidP="004F1BAB">
            <w:pPr>
              <w:rPr>
                <w:rFonts w:ascii="Arial" w:hAnsi="Arial" w:cs="Arial"/>
                <w:sz w:val="18"/>
                <w:szCs w:val="18"/>
                <w:lang w:val="es-BO"/>
              </w:rPr>
            </w:pPr>
          </w:p>
        </w:tc>
        <w:tc>
          <w:tcPr>
            <w:tcW w:w="266" w:type="dxa"/>
            <w:shd w:val="clear" w:color="auto" w:fill="auto"/>
          </w:tcPr>
          <w:p w14:paraId="0C372F5E" w14:textId="77777777" w:rsidR="00B22884" w:rsidRPr="002E04EF" w:rsidRDefault="00B22884" w:rsidP="004F1BAB">
            <w:pPr>
              <w:rPr>
                <w:rFonts w:ascii="Arial" w:hAnsi="Arial" w:cs="Arial"/>
                <w:sz w:val="18"/>
                <w:szCs w:val="18"/>
                <w:lang w:val="es-BO"/>
              </w:rPr>
            </w:pPr>
          </w:p>
        </w:tc>
        <w:tc>
          <w:tcPr>
            <w:tcW w:w="279" w:type="dxa"/>
            <w:shd w:val="clear" w:color="auto" w:fill="auto"/>
          </w:tcPr>
          <w:p w14:paraId="3C20F012" w14:textId="77777777" w:rsidR="00B22884" w:rsidRPr="002E04EF" w:rsidRDefault="00B22884" w:rsidP="004F1BAB">
            <w:pPr>
              <w:rPr>
                <w:rFonts w:ascii="Arial" w:hAnsi="Arial" w:cs="Arial"/>
                <w:sz w:val="18"/>
                <w:szCs w:val="18"/>
                <w:lang w:val="es-BO"/>
              </w:rPr>
            </w:pPr>
          </w:p>
        </w:tc>
        <w:tc>
          <w:tcPr>
            <w:tcW w:w="267" w:type="dxa"/>
            <w:shd w:val="clear" w:color="auto" w:fill="auto"/>
          </w:tcPr>
          <w:p w14:paraId="56A6A63C" w14:textId="77777777" w:rsidR="00B22884" w:rsidRPr="002E04EF" w:rsidRDefault="00B22884" w:rsidP="004F1BAB">
            <w:pPr>
              <w:rPr>
                <w:rFonts w:ascii="Arial" w:hAnsi="Arial" w:cs="Arial"/>
                <w:sz w:val="18"/>
                <w:szCs w:val="18"/>
                <w:lang w:val="es-BO"/>
              </w:rPr>
            </w:pPr>
          </w:p>
        </w:tc>
        <w:tc>
          <w:tcPr>
            <w:tcW w:w="263" w:type="dxa"/>
            <w:shd w:val="clear" w:color="auto" w:fill="auto"/>
          </w:tcPr>
          <w:p w14:paraId="52443D16" w14:textId="77777777" w:rsidR="00B22884" w:rsidRPr="002E04EF" w:rsidRDefault="00B22884" w:rsidP="004F1BAB">
            <w:pPr>
              <w:rPr>
                <w:rFonts w:ascii="Arial" w:hAnsi="Arial" w:cs="Arial"/>
                <w:sz w:val="18"/>
                <w:szCs w:val="18"/>
                <w:lang w:val="es-BO"/>
              </w:rPr>
            </w:pPr>
          </w:p>
        </w:tc>
        <w:tc>
          <w:tcPr>
            <w:tcW w:w="263" w:type="dxa"/>
            <w:shd w:val="clear" w:color="auto" w:fill="auto"/>
          </w:tcPr>
          <w:p w14:paraId="1EE86769" w14:textId="77777777" w:rsidR="00B22884" w:rsidRPr="002E04EF" w:rsidRDefault="00B22884" w:rsidP="004F1BAB">
            <w:pPr>
              <w:rPr>
                <w:rFonts w:ascii="Arial" w:hAnsi="Arial" w:cs="Arial"/>
                <w:sz w:val="18"/>
                <w:szCs w:val="18"/>
                <w:lang w:val="es-BO"/>
              </w:rPr>
            </w:pPr>
          </w:p>
        </w:tc>
        <w:tc>
          <w:tcPr>
            <w:tcW w:w="266" w:type="dxa"/>
            <w:shd w:val="clear" w:color="auto" w:fill="auto"/>
          </w:tcPr>
          <w:p w14:paraId="54D3E8A2" w14:textId="77777777" w:rsidR="00B22884" w:rsidRPr="002E04EF" w:rsidRDefault="00B22884" w:rsidP="004F1BAB">
            <w:pPr>
              <w:rPr>
                <w:rFonts w:ascii="Arial" w:hAnsi="Arial" w:cs="Arial"/>
                <w:sz w:val="18"/>
                <w:szCs w:val="18"/>
                <w:lang w:val="es-BO"/>
              </w:rPr>
            </w:pPr>
          </w:p>
        </w:tc>
        <w:tc>
          <w:tcPr>
            <w:tcW w:w="263" w:type="dxa"/>
            <w:shd w:val="clear" w:color="auto" w:fill="auto"/>
          </w:tcPr>
          <w:p w14:paraId="60905F3F" w14:textId="77777777" w:rsidR="00B22884" w:rsidRPr="002E04EF" w:rsidRDefault="00B22884" w:rsidP="004F1BAB">
            <w:pPr>
              <w:rPr>
                <w:rFonts w:ascii="Arial" w:hAnsi="Arial" w:cs="Arial"/>
                <w:sz w:val="18"/>
                <w:szCs w:val="18"/>
                <w:lang w:val="es-BO"/>
              </w:rPr>
            </w:pPr>
          </w:p>
        </w:tc>
        <w:tc>
          <w:tcPr>
            <w:tcW w:w="263" w:type="dxa"/>
            <w:shd w:val="clear" w:color="auto" w:fill="auto"/>
          </w:tcPr>
          <w:p w14:paraId="1DA2F045" w14:textId="77777777" w:rsidR="00B22884" w:rsidRPr="002E04EF" w:rsidRDefault="00B22884" w:rsidP="004F1BAB">
            <w:pPr>
              <w:rPr>
                <w:rFonts w:ascii="Arial" w:hAnsi="Arial" w:cs="Arial"/>
                <w:sz w:val="18"/>
                <w:szCs w:val="18"/>
                <w:lang w:val="es-BO"/>
              </w:rPr>
            </w:pPr>
          </w:p>
        </w:tc>
        <w:tc>
          <w:tcPr>
            <w:tcW w:w="263" w:type="dxa"/>
            <w:shd w:val="clear" w:color="auto" w:fill="auto"/>
          </w:tcPr>
          <w:p w14:paraId="0EE84EA0" w14:textId="77777777" w:rsidR="00B22884" w:rsidRPr="002E04EF" w:rsidRDefault="00B22884" w:rsidP="004F1BAB">
            <w:pPr>
              <w:rPr>
                <w:rFonts w:ascii="Arial" w:hAnsi="Arial" w:cs="Arial"/>
                <w:sz w:val="18"/>
                <w:szCs w:val="18"/>
                <w:lang w:val="es-BO"/>
              </w:rPr>
            </w:pPr>
          </w:p>
        </w:tc>
        <w:tc>
          <w:tcPr>
            <w:tcW w:w="261" w:type="dxa"/>
            <w:shd w:val="clear" w:color="auto" w:fill="auto"/>
          </w:tcPr>
          <w:p w14:paraId="011D1583" w14:textId="77777777" w:rsidR="00B22884" w:rsidRPr="002E04EF" w:rsidRDefault="00B22884" w:rsidP="004F1BAB">
            <w:pPr>
              <w:rPr>
                <w:rFonts w:ascii="Arial" w:hAnsi="Arial" w:cs="Arial"/>
                <w:sz w:val="18"/>
                <w:szCs w:val="18"/>
                <w:lang w:val="es-BO"/>
              </w:rPr>
            </w:pPr>
          </w:p>
        </w:tc>
        <w:tc>
          <w:tcPr>
            <w:tcW w:w="261" w:type="dxa"/>
            <w:shd w:val="clear" w:color="auto" w:fill="auto"/>
          </w:tcPr>
          <w:p w14:paraId="53CEFDB5" w14:textId="77777777" w:rsidR="00B22884" w:rsidRPr="002E04EF" w:rsidRDefault="00B22884" w:rsidP="004F1BAB">
            <w:pPr>
              <w:rPr>
                <w:rFonts w:ascii="Arial" w:hAnsi="Arial" w:cs="Arial"/>
                <w:sz w:val="18"/>
                <w:szCs w:val="18"/>
                <w:lang w:val="es-BO"/>
              </w:rPr>
            </w:pPr>
          </w:p>
        </w:tc>
        <w:tc>
          <w:tcPr>
            <w:tcW w:w="260" w:type="dxa"/>
            <w:shd w:val="clear" w:color="auto" w:fill="auto"/>
          </w:tcPr>
          <w:p w14:paraId="46E7EEA8" w14:textId="77777777" w:rsidR="00B22884" w:rsidRPr="002E04EF" w:rsidRDefault="00B22884" w:rsidP="004F1BAB">
            <w:pPr>
              <w:rPr>
                <w:rFonts w:ascii="Arial" w:hAnsi="Arial" w:cs="Arial"/>
                <w:sz w:val="18"/>
                <w:szCs w:val="18"/>
                <w:lang w:val="es-BO"/>
              </w:rPr>
            </w:pPr>
          </w:p>
        </w:tc>
        <w:tc>
          <w:tcPr>
            <w:tcW w:w="261" w:type="dxa"/>
            <w:shd w:val="clear" w:color="auto" w:fill="auto"/>
          </w:tcPr>
          <w:p w14:paraId="4ABB8988" w14:textId="77777777" w:rsidR="00B22884" w:rsidRPr="002E04EF" w:rsidRDefault="00B22884" w:rsidP="004F1BAB">
            <w:pPr>
              <w:rPr>
                <w:rFonts w:ascii="Arial" w:hAnsi="Arial" w:cs="Arial"/>
                <w:sz w:val="18"/>
                <w:szCs w:val="18"/>
                <w:lang w:val="es-BO"/>
              </w:rPr>
            </w:pPr>
          </w:p>
        </w:tc>
        <w:tc>
          <w:tcPr>
            <w:tcW w:w="261" w:type="dxa"/>
            <w:shd w:val="clear" w:color="auto" w:fill="auto"/>
          </w:tcPr>
          <w:p w14:paraId="179812D5" w14:textId="77777777" w:rsidR="00B22884" w:rsidRPr="002E04EF" w:rsidRDefault="00B22884" w:rsidP="004F1BAB">
            <w:pPr>
              <w:rPr>
                <w:rFonts w:ascii="Arial" w:hAnsi="Arial" w:cs="Arial"/>
                <w:sz w:val="18"/>
                <w:szCs w:val="18"/>
                <w:lang w:val="es-BO"/>
              </w:rPr>
            </w:pPr>
          </w:p>
        </w:tc>
        <w:tc>
          <w:tcPr>
            <w:tcW w:w="261" w:type="dxa"/>
            <w:shd w:val="clear" w:color="auto" w:fill="auto"/>
          </w:tcPr>
          <w:p w14:paraId="4017227C" w14:textId="77777777" w:rsidR="00B22884" w:rsidRPr="002E04EF" w:rsidRDefault="00B22884" w:rsidP="004F1BAB">
            <w:pPr>
              <w:rPr>
                <w:rFonts w:ascii="Arial" w:hAnsi="Arial" w:cs="Arial"/>
                <w:sz w:val="18"/>
                <w:szCs w:val="18"/>
                <w:lang w:val="es-BO"/>
              </w:rPr>
            </w:pPr>
          </w:p>
        </w:tc>
        <w:tc>
          <w:tcPr>
            <w:tcW w:w="269" w:type="dxa"/>
            <w:shd w:val="clear" w:color="auto" w:fill="auto"/>
          </w:tcPr>
          <w:p w14:paraId="5292D639" w14:textId="77777777" w:rsidR="00B22884" w:rsidRPr="002E04EF" w:rsidRDefault="00B22884" w:rsidP="004F1BAB">
            <w:pPr>
              <w:rPr>
                <w:rFonts w:ascii="Arial" w:hAnsi="Arial" w:cs="Arial"/>
                <w:sz w:val="18"/>
                <w:szCs w:val="18"/>
                <w:lang w:val="es-BO"/>
              </w:rPr>
            </w:pPr>
          </w:p>
        </w:tc>
        <w:tc>
          <w:tcPr>
            <w:tcW w:w="265" w:type="dxa"/>
            <w:gridSpan w:val="2"/>
            <w:shd w:val="clear" w:color="auto" w:fill="auto"/>
          </w:tcPr>
          <w:p w14:paraId="6631271D" w14:textId="77777777" w:rsidR="00B22884" w:rsidRPr="002E04EF" w:rsidRDefault="00B22884" w:rsidP="004F1BAB">
            <w:pPr>
              <w:rPr>
                <w:rFonts w:ascii="Arial" w:hAnsi="Arial" w:cs="Arial"/>
                <w:sz w:val="18"/>
                <w:szCs w:val="18"/>
                <w:lang w:val="es-BO"/>
              </w:rPr>
            </w:pPr>
          </w:p>
        </w:tc>
        <w:tc>
          <w:tcPr>
            <w:tcW w:w="267" w:type="dxa"/>
            <w:shd w:val="clear" w:color="auto" w:fill="auto"/>
          </w:tcPr>
          <w:p w14:paraId="06B67EA5" w14:textId="77777777" w:rsidR="00B22884" w:rsidRPr="002E04EF" w:rsidRDefault="00B22884" w:rsidP="004F1BAB">
            <w:pPr>
              <w:rPr>
                <w:rFonts w:ascii="Arial" w:hAnsi="Arial" w:cs="Arial"/>
                <w:sz w:val="18"/>
                <w:szCs w:val="18"/>
                <w:lang w:val="es-BO"/>
              </w:rPr>
            </w:pPr>
          </w:p>
        </w:tc>
        <w:tc>
          <w:tcPr>
            <w:tcW w:w="266" w:type="dxa"/>
            <w:shd w:val="clear" w:color="auto" w:fill="auto"/>
          </w:tcPr>
          <w:p w14:paraId="22254421" w14:textId="77777777" w:rsidR="00B22884" w:rsidRPr="002E04EF" w:rsidRDefault="00B22884" w:rsidP="004F1BAB">
            <w:pPr>
              <w:rPr>
                <w:rFonts w:ascii="Arial" w:hAnsi="Arial" w:cs="Arial"/>
                <w:sz w:val="18"/>
                <w:szCs w:val="18"/>
                <w:lang w:val="es-BO"/>
              </w:rPr>
            </w:pPr>
          </w:p>
        </w:tc>
        <w:tc>
          <w:tcPr>
            <w:tcW w:w="266" w:type="dxa"/>
            <w:shd w:val="clear" w:color="auto" w:fill="auto"/>
          </w:tcPr>
          <w:p w14:paraId="0AB364B5" w14:textId="77777777" w:rsidR="00B22884" w:rsidRPr="002E04EF" w:rsidRDefault="00B22884" w:rsidP="004F1BAB">
            <w:pPr>
              <w:rPr>
                <w:rFonts w:ascii="Arial" w:hAnsi="Arial" w:cs="Arial"/>
                <w:sz w:val="18"/>
                <w:szCs w:val="18"/>
                <w:lang w:val="es-BO"/>
              </w:rPr>
            </w:pPr>
          </w:p>
        </w:tc>
        <w:tc>
          <w:tcPr>
            <w:tcW w:w="261" w:type="dxa"/>
            <w:shd w:val="clear" w:color="auto" w:fill="auto"/>
          </w:tcPr>
          <w:p w14:paraId="1F2B2881" w14:textId="77777777" w:rsidR="00B22884" w:rsidRPr="002E04EF" w:rsidRDefault="00B22884" w:rsidP="004F1BAB">
            <w:pPr>
              <w:rPr>
                <w:rFonts w:ascii="Arial" w:hAnsi="Arial" w:cs="Arial"/>
                <w:sz w:val="18"/>
                <w:szCs w:val="18"/>
                <w:lang w:val="es-BO"/>
              </w:rPr>
            </w:pPr>
          </w:p>
        </w:tc>
        <w:tc>
          <w:tcPr>
            <w:tcW w:w="263" w:type="dxa"/>
            <w:shd w:val="clear" w:color="auto" w:fill="auto"/>
          </w:tcPr>
          <w:p w14:paraId="55BDB1E8" w14:textId="77777777" w:rsidR="00B22884" w:rsidRPr="002E04EF" w:rsidRDefault="00B22884" w:rsidP="004F1BAB">
            <w:pPr>
              <w:rPr>
                <w:rFonts w:ascii="Arial" w:hAnsi="Arial" w:cs="Arial"/>
                <w:sz w:val="18"/>
                <w:szCs w:val="18"/>
                <w:lang w:val="es-BO"/>
              </w:rPr>
            </w:pPr>
          </w:p>
        </w:tc>
        <w:tc>
          <w:tcPr>
            <w:tcW w:w="263" w:type="dxa"/>
            <w:shd w:val="clear" w:color="auto" w:fill="auto"/>
          </w:tcPr>
          <w:p w14:paraId="695EF156" w14:textId="77777777" w:rsidR="00B22884" w:rsidRPr="002E04EF" w:rsidRDefault="00B22884" w:rsidP="004F1BAB">
            <w:pPr>
              <w:rPr>
                <w:rFonts w:ascii="Arial" w:hAnsi="Arial" w:cs="Arial"/>
                <w:sz w:val="18"/>
                <w:szCs w:val="18"/>
                <w:lang w:val="es-BO"/>
              </w:rPr>
            </w:pPr>
          </w:p>
        </w:tc>
        <w:tc>
          <w:tcPr>
            <w:tcW w:w="262" w:type="dxa"/>
            <w:gridSpan w:val="2"/>
            <w:shd w:val="clear" w:color="auto" w:fill="auto"/>
          </w:tcPr>
          <w:p w14:paraId="7A5D6B32" w14:textId="77777777" w:rsidR="00B22884" w:rsidRPr="002E04EF" w:rsidRDefault="00B22884" w:rsidP="004F1BAB">
            <w:pPr>
              <w:rPr>
                <w:rFonts w:ascii="Arial" w:hAnsi="Arial" w:cs="Arial"/>
                <w:sz w:val="18"/>
                <w:szCs w:val="18"/>
                <w:lang w:val="es-BO"/>
              </w:rPr>
            </w:pPr>
          </w:p>
        </w:tc>
        <w:tc>
          <w:tcPr>
            <w:tcW w:w="262" w:type="dxa"/>
            <w:shd w:val="clear" w:color="auto" w:fill="auto"/>
          </w:tcPr>
          <w:p w14:paraId="6CE66023" w14:textId="77777777" w:rsidR="00B22884" w:rsidRPr="002E04EF" w:rsidRDefault="00B22884" w:rsidP="004F1BAB">
            <w:pPr>
              <w:rPr>
                <w:rFonts w:ascii="Arial" w:hAnsi="Arial" w:cs="Arial"/>
                <w:sz w:val="18"/>
                <w:szCs w:val="18"/>
                <w:lang w:val="es-BO"/>
              </w:rPr>
            </w:pPr>
          </w:p>
        </w:tc>
        <w:tc>
          <w:tcPr>
            <w:tcW w:w="262" w:type="dxa"/>
            <w:shd w:val="clear" w:color="auto" w:fill="auto"/>
          </w:tcPr>
          <w:p w14:paraId="5D030C09" w14:textId="77777777" w:rsidR="00B22884" w:rsidRPr="002E04EF" w:rsidRDefault="00B22884" w:rsidP="004F1BAB">
            <w:pPr>
              <w:rPr>
                <w:rFonts w:ascii="Arial" w:hAnsi="Arial" w:cs="Arial"/>
                <w:sz w:val="18"/>
                <w:szCs w:val="18"/>
                <w:lang w:val="es-BO"/>
              </w:rPr>
            </w:pPr>
          </w:p>
        </w:tc>
        <w:tc>
          <w:tcPr>
            <w:tcW w:w="262" w:type="dxa"/>
            <w:shd w:val="clear" w:color="auto" w:fill="auto"/>
          </w:tcPr>
          <w:p w14:paraId="58F18FB5" w14:textId="77777777" w:rsidR="00B22884" w:rsidRPr="002E04EF" w:rsidRDefault="00B22884" w:rsidP="004F1BAB">
            <w:pPr>
              <w:rPr>
                <w:rFonts w:ascii="Arial" w:hAnsi="Arial" w:cs="Arial"/>
                <w:sz w:val="18"/>
                <w:szCs w:val="18"/>
                <w:lang w:val="es-BO"/>
              </w:rPr>
            </w:pPr>
          </w:p>
        </w:tc>
        <w:tc>
          <w:tcPr>
            <w:tcW w:w="260" w:type="dxa"/>
            <w:tcBorders>
              <w:right w:val="single" w:sz="12" w:space="0" w:color="244061" w:themeColor="accent1" w:themeShade="80"/>
            </w:tcBorders>
            <w:shd w:val="clear" w:color="auto" w:fill="auto"/>
          </w:tcPr>
          <w:p w14:paraId="4622F5CF" w14:textId="77777777" w:rsidR="00B22884" w:rsidRPr="002E04EF" w:rsidRDefault="00B22884" w:rsidP="004F1BAB">
            <w:pPr>
              <w:rPr>
                <w:rFonts w:ascii="Arial" w:hAnsi="Arial" w:cs="Arial"/>
                <w:sz w:val="18"/>
                <w:szCs w:val="18"/>
                <w:lang w:val="es-BO"/>
              </w:rPr>
            </w:pPr>
          </w:p>
        </w:tc>
      </w:tr>
      <w:tr w:rsidR="00B22884" w:rsidRPr="002E04EF" w14:paraId="001A182D" w14:textId="77777777" w:rsidTr="002E04EF">
        <w:trPr>
          <w:jc w:val="center"/>
        </w:trPr>
        <w:tc>
          <w:tcPr>
            <w:tcW w:w="2449" w:type="dxa"/>
            <w:gridSpan w:val="8"/>
            <w:tcBorders>
              <w:left w:val="single" w:sz="12" w:space="0" w:color="244061" w:themeColor="accent1" w:themeShade="80"/>
            </w:tcBorders>
            <w:vAlign w:val="center"/>
          </w:tcPr>
          <w:p w14:paraId="292968C5" w14:textId="77777777" w:rsidR="00B22884" w:rsidRPr="002E04EF" w:rsidRDefault="00B22884" w:rsidP="004F1BAB">
            <w:pPr>
              <w:jc w:val="right"/>
              <w:rPr>
                <w:rFonts w:ascii="Arial" w:hAnsi="Arial" w:cs="Arial"/>
                <w:b/>
                <w:sz w:val="18"/>
                <w:szCs w:val="18"/>
                <w:lang w:val="es-BO"/>
              </w:rPr>
            </w:pPr>
          </w:p>
        </w:tc>
        <w:tc>
          <w:tcPr>
            <w:tcW w:w="511" w:type="dxa"/>
          </w:tcPr>
          <w:p w14:paraId="34A52383" w14:textId="77777777" w:rsidR="00B22884" w:rsidRPr="002E04EF" w:rsidRDefault="00B22884" w:rsidP="004F1BAB">
            <w:pPr>
              <w:rPr>
                <w:rFonts w:ascii="Arial" w:hAnsi="Arial" w:cs="Arial"/>
                <w:sz w:val="18"/>
                <w:szCs w:val="18"/>
                <w:lang w:val="es-BO"/>
              </w:rPr>
            </w:pPr>
          </w:p>
        </w:tc>
        <w:tc>
          <w:tcPr>
            <w:tcW w:w="266" w:type="dxa"/>
          </w:tcPr>
          <w:p w14:paraId="3E50192E" w14:textId="77777777" w:rsidR="00B22884" w:rsidRPr="002E04EF" w:rsidRDefault="00B22884" w:rsidP="004F1BAB">
            <w:pPr>
              <w:rPr>
                <w:rFonts w:ascii="Arial" w:hAnsi="Arial" w:cs="Arial"/>
                <w:sz w:val="18"/>
                <w:szCs w:val="18"/>
                <w:lang w:val="es-BO"/>
              </w:rPr>
            </w:pPr>
          </w:p>
        </w:tc>
        <w:tc>
          <w:tcPr>
            <w:tcW w:w="279" w:type="dxa"/>
          </w:tcPr>
          <w:p w14:paraId="21E2C338" w14:textId="77777777" w:rsidR="00B22884" w:rsidRPr="002E04EF" w:rsidRDefault="00B22884" w:rsidP="004F1BAB">
            <w:pPr>
              <w:rPr>
                <w:rFonts w:ascii="Arial" w:hAnsi="Arial" w:cs="Arial"/>
                <w:sz w:val="18"/>
                <w:szCs w:val="18"/>
                <w:lang w:val="es-BO"/>
              </w:rPr>
            </w:pPr>
          </w:p>
        </w:tc>
        <w:tc>
          <w:tcPr>
            <w:tcW w:w="267" w:type="dxa"/>
          </w:tcPr>
          <w:p w14:paraId="1367F617" w14:textId="77777777" w:rsidR="00B22884" w:rsidRPr="002E04EF" w:rsidRDefault="00B22884" w:rsidP="004F1BAB">
            <w:pPr>
              <w:rPr>
                <w:rFonts w:ascii="Arial" w:hAnsi="Arial" w:cs="Arial"/>
                <w:sz w:val="18"/>
                <w:szCs w:val="18"/>
                <w:lang w:val="es-BO"/>
              </w:rPr>
            </w:pPr>
          </w:p>
        </w:tc>
        <w:tc>
          <w:tcPr>
            <w:tcW w:w="2885" w:type="dxa"/>
            <w:gridSpan w:val="11"/>
            <w:tcBorders>
              <w:bottom w:val="single" w:sz="4" w:space="0" w:color="auto"/>
            </w:tcBorders>
          </w:tcPr>
          <w:p w14:paraId="1658936B" w14:textId="77777777" w:rsidR="00B22884" w:rsidRPr="002E04EF" w:rsidRDefault="00B22884" w:rsidP="004F1BAB">
            <w:pPr>
              <w:jc w:val="center"/>
              <w:rPr>
                <w:rFonts w:ascii="Arial" w:hAnsi="Arial" w:cs="Arial"/>
                <w:i/>
                <w:sz w:val="18"/>
                <w:szCs w:val="18"/>
                <w:lang w:val="es-BO"/>
              </w:rPr>
            </w:pPr>
            <w:r w:rsidRPr="002E04EF">
              <w:rPr>
                <w:rFonts w:ascii="Arial" w:hAnsi="Arial" w:cs="Arial"/>
                <w:i/>
                <w:sz w:val="18"/>
                <w:szCs w:val="18"/>
                <w:lang w:val="es-BO"/>
              </w:rPr>
              <w:t>Nombre Completo</w:t>
            </w:r>
          </w:p>
        </w:tc>
        <w:tc>
          <w:tcPr>
            <w:tcW w:w="261" w:type="dxa"/>
          </w:tcPr>
          <w:p w14:paraId="5F1C3926" w14:textId="77777777" w:rsidR="00B22884" w:rsidRPr="002E04EF" w:rsidRDefault="00B22884" w:rsidP="004F1BAB">
            <w:pPr>
              <w:jc w:val="center"/>
              <w:rPr>
                <w:rFonts w:ascii="Arial" w:hAnsi="Arial" w:cs="Arial"/>
                <w:sz w:val="18"/>
                <w:szCs w:val="18"/>
                <w:lang w:val="es-BO"/>
              </w:rPr>
            </w:pPr>
          </w:p>
        </w:tc>
        <w:tc>
          <w:tcPr>
            <w:tcW w:w="1333" w:type="dxa"/>
            <w:gridSpan w:val="6"/>
            <w:tcBorders>
              <w:bottom w:val="single" w:sz="4" w:space="0" w:color="auto"/>
            </w:tcBorders>
          </w:tcPr>
          <w:p w14:paraId="58C9595E" w14:textId="77777777" w:rsidR="00B22884" w:rsidRPr="002E04EF" w:rsidRDefault="00B22884" w:rsidP="004F1BAB">
            <w:pPr>
              <w:jc w:val="center"/>
              <w:rPr>
                <w:rFonts w:ascii="Arial" w:hAnsi="Arial" w:cs="Arial"/>
                <w:sz w:val="18"/>
                <w:szCs w:val="18"/>
                <w:lang w:val="es-BO"/>
              </w:rPr>
            </w:pPr>
            <w:r w:rsidRPr="002E04EF">
              <w:rPr>
                <w:i/>
                <w:sz w:val="18"/>
                <w:szCs w:val="18"/>
                <w:lang w:val="es-BO"/>
              </w:rPr>
              <w:t>Cargo</w:t>
            </w:r>
          </w:p>
        </w:tc>
        <w:tc>
          <w:tcPr>
            <w:tcW w:w="261" w:type="dxa"/>
          </w:tcPr>
          <w:p w14:paraId="3F7660F0" w14:textId="77777777" w:rsidR="00B22884" w:rsidRPr="002E04EF" w:rsidRDefault="00B22884" w:rsidP="004F1BAB">
            <w:pPr>
              <w:jc w:val="center"/>
              <w:rPr>
                <w:rFonts w:ascii="Arial" w:hAnsi="Arial" w:cs="Arial"/>
                <w:sz w:val="18"/>
                <w:szCs w:val="18"/>
                <w:lang w:val="es-BO"/>
              </w:rPr>
            </w:pPr>
          </w:p>
        </w:tc>
        <w:tc>
          <w:tcPr>
            <w:tcW w:w="1574" w:type="dxa"/>
            <w:gridSpan w:val="7"/>
            <w:tcBorders>
              <w:bottom w:val="single" w:sz="4" w:space="0" w:color="auto"/>
            </w:tcBorders>
          </w:tcPr>
          <w:p w14:paraId="3B719F58" w14:textId="77777777" w:rsidR="00B22884" w:rsidRPr="002E04EF" w:rsidRDefault="00B22884" w:rsidP="004F1BAB">
            <w:pPr>
              <w:jc w:val="center"/>
              <w:rPr>
                <w:rFonts w:ascii="Arial" w:hAnsi="Arial" w:cs="Arial"/>
                <w:sz w:val="18"/>
                <w:szCs w:val="18"/>
                <w:lang w:val="es-BO"/>
              </w:rPr>
            </w:pPr>
            <w:r w:rsidRPr="002E04EF">
              <w:rPr>
                <w:i/>
                <w:sz w:val="18"/>
                <w:szCs w:val="18"/>
                <w:lang w:val="es-BO"/>
              </w:rPr>
              <w:t>Dependencia</w:t>
            </w:r>
          </w:p>
        </w:tc>
        <w:tc>
          <w:tcPr>
            <w:tcW w:w="260" w:type="dxa"/>
            <w:tcBorders>
              <w:right w:val="single" w:sz="12" w:space="0" w:color="244061" w:themeColor="accent1" w:themeShade="80"/>
            </w:tcBorders>
          </w:tcPr>
          <w:p w14:paraId="10FAC9BD" w14:textId="77777777" w:rsidR="00B22884" w:rsidRPr="002E04EF" w:rsidRDefault="00B22884" w:rsidP="004F1BAB">
            <w:pPr>
              <w:rPr>
                <w:rFonts w:ascii="Arial" w:hAnsi="Arial" w:cs="Arial"/>
                <w:sz w:val="18"/>
                <w:szCs w:val="18"/>
                <w:lang w:val="es-BO"/>
              </w:rPr>
            </w:pPr>
          </w:p>
        </w:tc>
      </w:tr>
      <w:tr w:rsidR="00B22884" w:rsidRPr="002E04EF" w14:paraId="002F4A31" w14:textId="77777777" w:rsidTr="002E04EF">
        <w:trPr>
          <w:jc w:val="center"/>
        </w:trPr>
        <w:tc>
          <w:tcPr>
            <w:tcW w:w="3772" w:type="dxa"/>
            <w:gridSpan w:val="12"/>
            <w:tcBorders>
              <w:left w:val="single" w:sz="12" w:space="0" w:color="244061" w:themeColor="accent1" w:themeShade="80"/>
              <w:right w:val="single" w:sz="4" w:space="0" w:color="auto"/>
            </w:tcBorders>
            <w:vAlign w:val="center"/>
          </w:tcPr>
          <w:p w14:paraId="041E38E3"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Encargado de atender consultas Administrativas:</w:t>
            </w:r>
          </w:p>
        </w:tc>
        <w:tc>
          <w:tcPr>
            <w:tcW w:w="288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91B56" w14:textId="77777777" w:rsidR="00B22884" w:rsidRPr="002E04EF" w:rsidRDefault="00B22884" w:rsidP="004F1BAB">
            <w:pPr>
              <w:jc w:val="center"/>
              <w:rPr>
                <w:rFonts w:ascii="Arial" w:hAnsi="Arial" w:cs="Arial"/>
                <w:lang w:val="es-BO"/>
              </w:rPr>
            </w:pPr>
            <w:r w:rsidRPr="002E04EF">
              <w:rPr>
                <w:rFonts w:ascii="Arial" w:hAnsi="Arial" w:cs="Arial"/>
                <w:lang w:val="es-BO" w:eastAsia="es-BO"/>
              </w:rPr>
              <w:t>Claudia Segurondo Muiba</w:t>
            </w:r>
          </w:p>
        </w:tc>
        <w:tc>
          <w:tcPr>
            <w:tcW w:w="261" w:type="dxa"/>
            <w:tcBorders>
              <w:left w:val="single" w:sz="4" w:space="0" w:color="auto"/>
              <w:right w:val="single" w:sz="4" w:space="0" w:color="auto"/>
            </w:tcBorders>
          </w:tcPr>
          <w:p w14:paraId="3F1A5CF0" w14:textId="77777777" w:rsidR="00B22884" w:rsidRPr="002E04EF" w:rsidRDefault="00B22884" w:rsidP="004F1BAB">
            <w:pPr>
              <w:rPr>
                <w:rFonts w:ascii="Arial" w:hAnsi="Arial" w:cs="Arial"/>
                <w:lang w:val="es-BO"/>
              </w:rPr>
            </w:pPr>
          </w:p>
        </w:tc>
        <w:tc>
          <w:tcPr>
            <w:tcW w:w="133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C3AAA" w14:textId="236132A2" w:rsidR="00B22884" w:rsidRPr="002E04EF" w:rsidRDefault="00A42C45" w:rsidP="004F1BAB">
            <w:pPr>
              <w:jc w:val="center"/>
              <w:rPr>
                <w:rFonts w:ascii="Arial" w:hAnsi="Arial" w:cs="Arial"/>
                <w:lang w:val="es-BO"/>
              </w:rPr>
            </w:pPr>
            <w:r w:rsidRPr="002E04EF">
              <w:rPr>
                <w:rFonts w:ascii="Arial" w:hAnsi="Arial" w:cs="Arial"/>
                <w:lang w:val="es-BO" w:eastAsia="es-BO"/>
              </w:rPr>
              <w:t>Profesional de Seguimiento y Revisión de Procesos de Contratación</w:t>
            </w:r>
          </w:p>
        </w:tc>
        <w:tc>
          <w:tcPr>
            <w:tcW w:w="261" w:type="dxa"/>
            <w:tcBorders>
              <w:left w:val="single" w:sz="4" w:space="0" w:color="auto"/>
              <w:right w:val="single" w:sz="4" w:space="0" w:color="auto"/>
            </w:tcBorders>
          </w:tcPr>
          <w:p w14:paraId="60137B40" w14:textId="77777777" w:rsidR="00B22884" w:rsidRPr="002E04EF" w:rsidRDefault="00B22884" w:rsidP="004F1BAB">
            <w:pPr>
              <w:rPr>
                <w:rFonts w:ascii="Arial" w:hAnsi="Arial" w:cs="Arial"/>
                <w:lang w:val="es-BO"/>
              </w:rPr>
            </w:pPr>
          </w:p>
        </w:tc>
        <w:tc>
          <w:tcPr>
            <w:tcW w:w="157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6C2AE0" w14:textId="77777777" w:rsidR="00B22884" w:rsidRPr="002E04EF" w:rsidRDefault="00B22884" w:rsidP="004F1BAB">
            <w:pPr>
              <w:rPr>
                <w:rFonts w:ascii="Arial" w:hAnsi="Arial" w:cs="Arial"/>
                <w:lang w:val="es-BO"/>
              </w:rPr>
            </w:pPr>
            <w:r w:rsidRPr="002E04EF">
              <w:rPr>
                <w:rFonts w:ascii="Arial" w:hAnsi="Arial" w:cs="Arial"/>
                <w:lang w:val="es-BO" w:eastAsia="es-BO"/>
              </w:rPr>
              <w:t>Dpto. de Compras y Contrataciones</w:t>
            </w:r>
          </w:p>
        </w:tc>
        <w:tc>
          <w:tcPr>
            <w:tcW w:w="260" w:type="dxa"/>
            <w:tcBorders>
              <w:left w:val="single" w:sz="4" w:space="0" w:color="auto"/>
              <w:right w:val="single" w:sz="12" w:space="0" w:color="244061" w:themeColor="accent1" w:themeShade="80"/>
            </w:tcBorders>
          </w:tcPr>
          <w:p w14:paraId="5EB5D167" w14:textId="77777777" w:rsidR="00B22884" w:rsidRPr="002E04EF" w:rsidRDefault="00B22884" w:rsidP="004F1BAB">
            <w:pPr>
              <w:rPr>
                <w:rFonts w:ascii="Arial" w:hAnsi="Arial" w:cs="Arial"/>
                <w:sz w:val="18"/>
                <w:szCs w:val="18"/>
                <w:lang w:val="es-BO"/>
              </w:rPr>
            </w:pPr>
          </w:p>
        </w:tc>
      </w:tr>
      <w:tr w:rsidR="00B22884" w:rsidRPr="002E04EF" w14:paraId="1E4C6E64" w14:textId="77777777" w:rsidTr="002E04EF">
        <w:trPr>
          <w:jc w:val="center"/>
        </w:trPr>
        <w:tc>
          <w:tcPr>
            <w:tcW w:w="3772" w:type="dxa"/>
            <w:gridSpan w:val="12"/>
            <w:tcBorders>
              <w:left w:val="single" w:sz="12" w:space="0" w:color="244061" w:themeColor="accent1" w:themeShade="80"/>
              <w:right w:val="single" w:sz="4" w:space="0" w:color="auto"/>
            </w:tcBorders>
            <w:vAlign w:val="center"/>
          </w:tcPr>
          <w:p w14:paraId="313DF140"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Técnicas:</w:t>
            </w:r>
          </w:p>
        </w:tc>
        <w:tc>
          <w:tcPr>
            <w:tcW w:w="288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5CE79D" w14:textId="2FFF4D93" w:rsidR="00B22884" w:rsidRPr="002E04EF" w:rsidRDefault="00A42C45" w:rsidP="004F1BAB">
            <w:pPr>
              <w:jc w:val="center"/>
              <w:rPr>
                <w:rFonts w:ascii="Arial" w:hAnsi="Arial" w:cs="Arial"/>
                <w:lang w:val="es-BO" w:eastAsia="es-BO"/>
              </w:rPr>
            </w:pPr>
            <w:r w:rsidRPr="002E04EF">
              <w:rPr>
                <w:rFonts w:ascii="Arial" w:hAnsi="Arial" w:cs="Arial"/>
                <w:bCs/>
                <w:lang w:val="es-BO" w:eastAsia="es-BO"/>
              </w:rPr>
              <w:t>Grover Mamani Quispe</w:t>
            </w:r>
          </w:p>
          <w:p w14:paraId="772E3F35" w14:textId="77777777" w:rsidR="00B22884" w:rsidRPr="002E04EF" w:rsidRDefault="00B22884" w:rsidP="004F1BAB">
            <w:pPr>
              <w:jc w:val="center"/>
              <w:rPr>
                <w:rFonts w:ascii="Arial" w:hAnsi="Arial" w:cs="Arial"/>
                <w:lang w:val="es-BO"/>
              </w:rPr>
            </w:pPr>
          </w:p>
        </w:tc>
        <w:tc>
          <w:tcPr>
            <w:tcW w:w="261" w:type="dxa"/>
            <w:tcBorders>
              <w:left w:val="single" w:sz="4" w:space="0" w:color="auto"/>
              <w:right w:val="single" w:sz="4" w:space="0" w:color="auto"/>
            </w:tcBorders>
          </w:tcPr>
          <w:p w14:paraId="443BD7E7" w14:textId="77777777" w:rsidR="00B22884" w:rsidRPr="002E04EF" w:rsidRDefault="00B22884" w:rsidP="004F1BAB">
            <w:pPr>
              <w:rPr>
                <w:rFonts w:ascii="Arial" w:hAnsi="Arial" w:cs="Arial"/>
                <w:lang w:val="es-BO"/>
              </w:rPr>
            </w:pPr>
          </w:p>
        </w:tc>
        <w:tc>
          <w:tcPr>
            <w:tcW w:w="133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6984D" w14:textId="3A438DD4" w:rsidR="00B22884" w:rsidRPr="002E04EF" w:rsidRDefault="00A42C45" w:rsidP="00A42C45">
            <w:pPr>
              <w:jc w:val="center"/>
              <w:rPr>
                <w:rFonts w:ascii="Arial" w:hAnsi="Arial" w:cs="Arial"/>
                <w:lang w:val="es-BO"/>
              </w:rPr>
            </w:pPr>
            <w:r w:rsidRPr="002E04EF">
              <w:rPr>
                <w:rFonts w:ascii="Arial" w:hAnsi="Arial" w:cs="Arial"/>
                <w:lang w:val="es-BO"/>
              </w:rPr>
              <w:t>Estadístico y Apoyo Administrativo</w:t>
            </w:r>
          </w:p>
        </w:tc>
        <w:tc>
          <w:tcPr>
            <w:tcW w:w="261" w:type="dxa"/>
            <w:tcBorders>
              <w:left w:val="single" w:sz="4" w:space="0" w:color="auto"/>
              <w:right w:val="single" w:sz="4" w:space="0" w:color="auto"/>
            </w:tcBorders>
          </w:tcPr>
          <w:p w14:paraId="319DA494" w14:textId="77777777" w:rsidR="00B22884" w:rsidRPr="002E04EF" w:rsidRDefault="00B22884" w:rsidP="004F1BAB">
            <w:pPr>
              <w:rPr>
                <w:rFonts w:ascii="Arial" w:hAnsi="Arial" w:cs="Arial"/>
                <w:lang w:val="es-BO"/>
              </w:rPr>
            </w:pPr>
          </w:p>
        </w:tc>
        <w:tc>
          <w:tcPr>
            <w:tcW w:w="157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BF9D1B" w14:textId="73359B60" w:rsidR="00B22884" w:rsidRPr="002E04EF" w:rsidRDefault="00A42C45" w:rsidP="004F1BAB">
            <w:pPr>
              <w:rPr>
                <w:rFonts w:ascii="Arial" w:hAnsi="Arial" w:cs="Arial"/>
                <w:lang w:val="es-BO"/>
              </w:rPr>
            </w:pPr>
            <w:r w:rsidRPr="002E04EF">
              <w:rPr>
                <w:rFonts w:ascii="Arial" w:hAnsi="Arial" w:cs="Arial"/>
                <w:lang w:val="es-BO" w:eastAsia="es-BO"/>
              </w:rPr>
              <w:t>Gerencia de Tesorería</w:t>
            </w:r>
          </w:p>
        </w:tc>
        <w:tc>
          <w:tcPr>
            <w:tcW w:w="260" w:type="dxa"/>
            <w:tcBorders>
              <w:left w:val="single" w:sz="4" w:space="0" w:color="auto"/>
              <w:right w:val="single" w:sz="12" w:space="0" w:color="244061" w:themeColor="accent1" w:themeShade="80"/>
            </w:tcBorders>
          </w:tcPr>
          <w:p w14:paraId="5CFAD864" w14:textId="77777777" w:rsidR="00B22884" w:rsidRPr="002E04EF" w:rsidRDefault="00B22884" w:rsidP="004F1BAB">
            <w:pPr>
              <w:rPr>
                <w:rFonts w:ascii="Arial" w:hAnsi="Arial" w:cs="Arial"/>
                <w:sz w:val="18"/>
                <w:szCs w:val="18"/>
                <w:lang w:val="es-BO"/>
              </w:rPr>
            </w:pPr>
          </w:p>
        </w:tc>
      </w:tr>
      <w:tr w:rsidR="00B22884" w:rsidRPr="002E04EF" w14:paraId="599B2FD4" w14:textId="77777777" w:rsidTr="002E04EF">
        <w:trPr>
          <w:jc w:val="center"/>
        </w:trPr>
        <w:tc>
          <w:tcPr>
            <w:tcW w:w="2449" w:type="dxa"/>
            <w:gridSpan w:val="8"/>
            <w:tcBorders>
              <w:left w:val="single" w:sz="12" w:space="0" w:color="244061" w:themeColor="accent1" w:themeShade="80"/>
            </w:tcBorders>
            <w:shd w:val="clear" w:color="auto" w:fill="auto"/>
            <w:vAlign w:val="center"/>
          </w:tcPr>
          <w:p w14:paraId="7533A1AE" w14:textId="77777777" w:rsidR="00B22884" w:rsidRPr="002E04EF" w:rsidRDefault="00B22884" w:rsidP="004F1BAB">
            <w:pPr>
              <w:jc w:val="right"/>
              <w:rPr>
                <w:rFonts w:ascii="Arial" w:hAnsi="Arial" w:cs="Arial"/>
                <w:b/>
                <w:sz w:val="18"/>
                <w:szCs w:val="18"/>
                <w:lang w:val="es-BO"/>
              </w:rPr>
            </w:pPr>
          </w:p>
        </w:tc>
        <w:tc>
          <w:tcPr>
            <w:tcW w:w="511" w:type="dxa"/>
            <w:shd w:val="clear" w:color="auto" w:fill="auto"/>
          </w:tcPr>
          <w:p w14:paraId="58CE889F" w14:textId="77777777" w:rsidR="00B22884" w:rsidRPr="002E04EF" w:rsidRDefault="00B22884" w:rsidP="004F1BAB">
            <w:pPr>
              <w:rPr>
                <w:rFonts w:ascii="Arial" w:hAnsi="Arial" w:cs="Arial"/>
                <w:sz w:val="18"/>
                <w:szCs w:val="18"/>
                <w:lang w:val="es-BO"/>
              </w:rPr>
            </w:pPr>
          </w:p>
        </w:tc>
        <w:tc>
          <w:tcPr>
            <w:tcW w:w="266" w:type="dxa"/>
            <w:shd w:val="clear" w:color="auto" w:fill="auto"/>
          </w:tcPr>
          <w:p w14:paraId="065C11B5" w14:textId="77777777" w:rsidR="00B22884" w:rsidRPr="002E04EF" w:rsidRDefault="00B22884" w:rsidP="004F1BAB">
            <w:pPr>
              <w:rPr>
                <w:rFonts w:ascii="Arial" w:hAnsi="Arial" w:cs="Arial"/>
                <w:sz w:val="18"/>
                <w:szCs w:val="18"/>
                <w:lang w:val="es-BO"/>
              </w:rPr>
            </w:pPr>
          </w:p>
        </w:tc>
        <w:tc>
          <w:tcPr>
            <w:tcW w:w="279" w:type="dxa"/>
            <w:shd w:val="clear" w:color="auto" w:fill="auto"/>
          </w:tcPr>
          <w:p w14:paraId="15200D58" w14:textId="77777777" w:rsidR="00B22884" w:rsidRPr="002E04EF" w:rsidRDefault="00B22884" w:rsidP="004F1BAB">
            <w:pPr>
              <w:rPr>
                <w:rFonts w:ascii="Arial" w:hAnsi="Arial" w:cs="Arial"/>
                <w:sz w:val="18"/>
                <w:szCs w:val="18"/>
                <w:lang w:val="es-BO"/>
              </w:rPr>
            </w:pPr>
          </w:p>
        </w:tc>
        <w:tc>
          <w:tcPr>
            <w:tcW w:w="267" w:type="dxa"/>
            <w:shd w:val="clear" w:color="auto" w:fill="auto"/>
          </w:tcPr>
          <w:p w14:paraId="09ACB27A" w14:textId="77777777" w:rsidR="00B22884" w:rsidRPr="002E04EF" w:rsidRDefault="00B22884" w:rsidP="004F1BAB">
            <w:pPr>
              <w:rPr>
                <w:rFonts w:ascii="Arial" w:hAnsi="Arial" w:cs="Arial"/>
                <w:sz w:val="18"/>
                <w:szCs w:val="18"/>
                <w:lang w:val="es-BO"/>
              </w:rPr>
            </w:pPr>
          </w:p>
        </w:tc>
        <w:tc>
          <w:tcPr>
            <w:tcW w:w="263" w:type="dxa"/>
            <w:shd w:val="clear" w:color="auto" w:fill="auto"/>
          </w:tcPr>
          <w:p w14:paraId="4147AD10" w14:textId="77777777" w:rsidR="00B22884" w:rsidRPr="002E04EF" w:rsidRDefault="00B22884" w:rsidP="004F1BAB">
            <w:pPr>
              <w:rPr>
                <w:rFonts w:ascii="Arial" w:hAnsi="Arial" w:cs="Arial"/>
                <w:sz w:val="18"/>
                <w:szCs w:val="18"/>
                <w:lang w:val="es-BO"/>
              </w:rPr>
            </w:pPr>
          </w:p>
        </w:tc>
        <w:tc>
          <w:tcPr>
            <w:tcW w:w="263" w:type="dxa"/>
            <w:shd w:val="clear" w:color="auto" w:fill="auto"/>
          </w:tcPr>
          <w:p w14:paraId="75C7283C" w14:textId="77777777" w:rsidR="00B22884" w:rsidRPr="002E04EF" w:rsidRDefault="00B22884" w:rsidP="004F1BAB">
            <w:pPr>
              <w:rPr>
                <w:rFonts w:ascii="Arial" w:hAnsi="Arial" w:cs="Arial"/>
                <w:sz w:val="18"/>
                <w:szCs w:val="18"/>
                <w:lang w:val="es-BO"/>
              </w:rPr>
            </w:pPr>
          </w:p>
        </w:tc>
        <w:tc>
          <w:tcPr>
            <w:tcW w:w="266" w:type="dxa"/>
            <w:shd w:val="clear" w:color="auto" w:fill="auto"/>
          </w:tcPr>
          <w:p w14:paraId="745F7570" w14:textId="77777777" w:rsidR="00B22884" w:rsidRPr="002E04EF" w:rsidRDefault="00B22884" w:rsidP="004F1BAB">
            <w:pPr>
              <w:rPr>
                <w:rFonts w:ascii="Arial" w:hAnsi="Arial" w:cs="Arial"/>
                <w:sz w:val="18"/>
                <w:szCs w:val="18"/>
                <w:lang w:val="es-BO"/>
              </w:rPr>
            </w:pPr>
          </w:p>
        </w:tc>
        <w:tc>
          <w:tcPr>
            <w:tcW w:w="263" w:type="dxa"/>
            <w:shd w:val="clear" w:color="auto" w:fill="auto"/>
          </w:tcPr>
          <w:p w14:paraId="0D293C68" w14:textId="77777777" w:rsidR="00B22884" w:rsidRPr="002E04EF" w:rsidRDefault="00B22884" w:rsidP="004F1BAB">
            <w:pPr>
              <w:rPr>
                <w:rFonts w:ascii="Arial" w:hAnsi="Arial" w:cs="Arial"/>
                <w:sz w:val="18"/>
                <w:szCs w:val="18"/>
                <w:lang w:val="es-BO"/>
              </w:rPr>
            </w:pPr>
          </w:p>
        </w:tc>
        <w:tc>
          <w:tcPr>
            <w:tcW w:w="263" w:type="dxa"/>
            <w:shd w:val="clear" w:color="auto" w:fill="auto"/>
          </w:tcPr>
          <w:p w14:paraId="01FF18DC" w14:textId="77777777" w:rsidR="00B22884" w:rsidRPr="002E04EF" w:rsidRDefault="00B22884" w:rsidP="004F1BAB">
            <w:pPr>
              <w:rPr>
                <w:rFonts w:ascii="Arial" w:hAnsi="Arial" w:cs="Arial"/>
                <w:sz w:val="18"/>
                <w:szCs w:val="18"/>
                <w:lang w:val="es-BO"/>
              </w:rPr>
            </w:pPr>
          </w:p>
        </w:tc>
        <w:tc>
          <w:tcPr>
            <w:tcW w:w="263" w:type="dxa"/>
            <w:shd w:val="clear" w:color="auto" w:fill="auto"/>
          </w:tcPr>
          <w:p w14:paraId="32695071" w14:textId="77777777" w:rsidR="00B22884" w:rsidRPr="002E04EF" w:rsidRDefault="00B22884" w:rsidP="004F1BAB">
            <w:pPr>
              <w:rPr>
                <w:rFonts w:ascii="Arial" w:hAnsi="Arial" w:cs="Arial"/>
                <w:sz w:val="18"/>
                <w:szCs w:val="18"/>
                <w:lang w:val="es-BO"/>
              </w:rPr>
            </w:pPr>
          </w:p>
        </w:tc>
        <w:tc>
          <w:tcPr>
            <w:tcW w:w="261" w:type="dxa"/>
            <w:shd w:val="clear" w:color="auto" w:fill="auto"/>
          </w:tcPr>
          <w:p w14:paraId="0D3FD274" w14:textId="77777777" w:rsidR="00B22884" w:rsidRPr="002E04EF" w:rsidRDefault="00B22884" w:rsidP="004F1BAB">
            <w:pPr>
              <w:rPr>
                <w:rFonts w:ascii="Arial" w:hAnsi="Arial" w:cs="Arial"/>
                <w:sz w:val="18"/>
                <w:szCs w:val="18"/>
                <w:lang w:val="es-BO"/>
              </w:rPr>
            </w:pPr>
          </w:p>
        </w:tc>
        <w:tc>
          <w:tcPr>
            <w:tcW w:w="261" w:type="dxa"/>
            <w:shd w:val="clear" w:color="auto" w:fill="auto"/>
          </w:tcPr>
          <w:p w14:paraId="647956A0" w14:textId="77777777" w:rsidR="00B22884" w:rsidRPr="002E04EF" w:rsidRDefault="00B22884" w:rsidP="004F1BAB">
            <w:pPr>
              <w:rPr>
                <w:rFonts w:ascii="Arial" w:hAnsi="Arial" w:cs="Arial"/>
                <w:sz w:val="18"/>
                <w:szCs w:val="18"/>
                <w:lang w:val="es-BO"/>
              </w:rPr>
            </w:pPr>
          </w:p>
        </w:tc>
        <w:tc>
          <w:tcPr>
            <w:tcW w:w="260" w:type="dxa"/>
            <w:shd w:val="clear" w:color="auto" w:fill="auto"/>
          </w:tcPr>
          <w:p w14:paraId="1DFD1197" w14:textId="77777777" w:rsidR="00B22884" w:rsidRPr="002E04EF" w:rsidRDefault="00B22884" w:rsidP="004F1BAB">
            <w:pPr>
              <w:rPr>
                <w:rFonts w:ascii="Arial" w:hAnsi="Arial" w:cs="Arial"/>
                <w:sz w:val="18"/>
                <w:szCs w:val="18"/>
                <w:lang w:val="es-BO"/>
              </w:rPr>
            </w:pPr>
          </w:p>
        </w:tc>
        <w:tc>
          <w:tcPr>
            <w:tcW w:w="261" w:type="dxa"/>
            <w:shd w:val="clear" w:color="auto" w:fill="auto"/>
          </w:tcPr>
          <w:p w14:paraId="1098A30D" w14:textId="77777777" w:rsidR="00B22884" w:rsidRPr="002E04EF" w:rsidRDefault="00B22884" w:rsidP="004F1BAB">
            <w:pPr>
              <w:rPr>
                <w:rFonts w:ascii="Arial" w:hAnsi="Arial" w:cs="Arial"/>
                <w:sz w:val="18"/>
                <w:szCs w:val="18"/>
                <w:lang w:val="es-BO"/>
              </w:rPr>
            </w:pPr>
          </w:p>
        </w:tc>
        <w:tc>
          <w:tcPr>
            <w:tcW w:w="261" w:type="dxa"/>
            <w:shd w:val="clear" w:color="auto" w:fill="auto"/>
          </w:tcPr>
          <w:p w14:paraId="4AB3F15B" w14:textId="77777777" w:rsidR="00B22884" w:rsidRPr="002E04EF" w:rsidRDefault="00B22884" w:rsidP="004F1BAB">
            <w:pPr>
              <w:rPr>
                <w:rFonts w:ascii="Arial" w:hAnsi="Arial" w:cs="Arial"/>
                <w:sz w:val="18"/>
                <w:szCs w:val="18"/>
                <w:lang w:val="es-BO"/>
              </w:rPr>
            </w:pPr>
          </w:p>
        </w:tc>
        <w:tc>
          <w:tcPr>
            <w:tcW w:w="261" w:type="dxa"/>
            <w:shd w:val="clear" w:color="auto" w:fill="auto"/>
          </w:tcPr>
          <w:p w14:paraId="743EFC68" w14:textId="77777777" w:rsidR="00B22884" w:rsidRPr="002E04EF" w:rsidRDefault="00B22884" w:rsidP="004F1BAB">
            <w:pPr>
              <w:rPr>
                <w:rFonts w:ascii="Arial" w:hAnsi="Arial" w:cs="Arial"/>
                <w:sz w:val="18"/>
                <w:szCs w:val="18"/>
                <w:lang w:val="es-BO"/>
              </w:rPr>
            </w:pPr>
          </w:p>
        </w:tc>
        <w:tc>
          <w:tcPr>
            <w:tcW w:w="269" w:type="dxa"/>
            <w:shd w:val="clear" w:color="auto" w:fill="auto"/>
          </w:tcPr>
          <w:p w14:paraId="2F662582" w14:textId="77777777" w:rsidR="00B22884" w:rsidRPr="002E04EF" w:rsidRDefault="00B22884" w:rsidP="004F1BAB">
            <w:pPr>
              <w:rPr>
                <w:rFonts w:ascii="Arial" w:hAnsi="Arial" w:cs="Arial"/>
                <w:sz w:val="18"/>
                <w:szCs w:val="18"/>
                <w:lang w:val="es-BO"/>
              </w:rPr>
            </w:pPr>
          </w:p>
        </w:tc>
        <w:tc>
          <w:tcPr>
            <w:tcW w:w="265" w:type="dxa"/>
            <w:gridSpan w:val="2"/>
            <w:shd w:val="clear" w:color="auto" w:fill="auto"/>
          </w:tcPr>
          <w:p w14:paraId="7CB9AC49" w14:textId="77777777" w:rsidR="00B22884" w:rsidRPr="002E04EF" w:rsidRDefault="00B22884" w:rsidP="004F1BAB">
            <w:pPr>
              <w:rPr>
                <w:rFonts w:ascii="Arial" w:hAnsi="Arial" w:cs="Arial"/>
                <w:sz w:val="18"/>
                <w:szCs w:val="18"/>
                <w:lang w:val="es-BO"/>
              </w:rPr>
            </w:pPr>
          </w:p>
        </w:tc>
        <w:tc>
          <w:tcPr>
            <w:tcW w:w="267" w:type="dxa"/>
            <w:shd w:val="clear" w:color="auto" w:fill="auto"/>
          </w:tcPr>
          <w:p w14:paraId="7A137855" w14:textId="77777777" w:rsidR="00B22884" w:rsidRPr="002E04EF" w:rsidRDefault="00B22884" w:rsidP="004F1BAB">
            <w:pPr>
              <w:rPr>
                <w:rFonts w:ascii="Arial" w:hAnsi="Arial" w:cs="Arial"/>
                <w:sz w:val="18"/>
                <w:szCs w:val="18"/>
                <w:lang w:val="es-BO"/>
              </w:rPr>
            </w:pPr>
          </w:p>
        </w:tc>
        <w:tc>
          <w:tcPr>
            <w:tcW w:w="266" w:type="dxa"/>
            <w:shd w:val="clear" w:color="auto" w:fill="auto"/>
          </w:tcPr>
          <w:p w14:paraId="57FC52FB" w14:textId="77777777" w:rsidR="00B22884" w:rsidRPr="002E04EF" w:rsidRDefault="00B22884" w:rsidP="004F1BAB">
            <w:pPr>
              <w:rPr>
                <w:rFonts w:ascii="Arial" w:hAnsi="Arial" w:cs="Arial"/>
                <w:sz w:val="18"/>
                <w:szCs w:val="18"/>
                <w:lang w:val="es-BO"/>
              </w:rPr>
            </w:pPr>
          </w:p>
        </w:tc>
        <w:tc>
          <w:tcPr>
            <w:tcW w:w="266" w:type="dxa"/>
            <w:shd w:val="clear" w:color="auto" w:fill="auto"/>
          </w:tcPr>
          <w:p w14:paraId="06085C00" w14:textId="77777777" w:rsidR="00B22884" w:rsidRPr="002E04EF" w:rsidRDefault="00B22884" w:rsidP="004F1BAB">
            <w:pPr>
              <w:rPr>
                <w:rFonts w:ascii="Arial" w:hAnsi="Arial" w:cs="Arial"/>
                <w:sz w:val="18"/>
                <w:szCs w:val="18"/>
                <w:lang w:val="es-BO"/>
              </w:rPr>
            </w:pPr>
          </w:p>
        </w:tc>
        <w:tc>
          <w:tcPr>
            <w:tcW w:w="261" w:type="dxa"/>
            <w:shd w:val="clear" w:color="auto" w:fill="auto"/>
          </w:tcPr>
          <w:p w14:paraId="09BE264C" w14:textId="77777777" w:rsidR="00B22884" w:rsidRPr="002E04EF" w:rsidRDefault="00B22884" w:rsidP="004F1BAB">
            <w:pPr>
              <w:rPr>
                <w:rFonts w:ascii="Arial" w:hAnsi="Arial" w:cs="Arial"/>
                <w:sz w:val="18"/>
                <w:szCs w:val="18"/>
                <w:lang w:val="es-BO"/>
              </w:rPr>
            </w:pPr>
          </w:p>
        </w:tc>
        <w:tc>
          <w:tcPr>
            <w:tcW w:w="263" w:type="dxa"/>
            <w:shd w:val="clear" w:color="auto" w:fill="auto"/>
          </w:tcPr>
          <w:p w14:paraId="5ECFF139" w14:textId="77777777" w:rsidR="00B22884" w:rsidRPr="002E04EF" w:rsidRDefault="00B22884" w:rsidP="004F1BAB">
            <w:pPr>
              <w:rPr>
                <w:rFonts w:ascii="Arial" w:hAnsi="Arial" w:cs="Arial"/>
                <w:sz w:val="18"/>
                <w:szCs w:val="18"/>
                <w:lang w:val="es-BO"/>
              </w:rPr>
            </w:pPr>
          </w:p>
        </w:tc>
        <w:tc>
          <w:tcPr>
            <w:tcW w:w="263" w:type="dxa"/>
            <w:shd w:val="clear" w:color="auto" w:fill="auto"/>
          </w:tcPr>
          <w:p w14:paraId="6A65F9B6" w14:textId="77777777" w:rsidR="00B22884" w:rsidRPr="002E04EF" w:rsidRDefault="00B22884" w:rsidP="004F1BAB">
            <w:pPr>
              <w:rPr>
                <w:rFonts w:ascii="Arial" w:hAnsi="Arial" w:cs="Arial"/>
                <w:sz w:val="18"/>
                <w:szCs w:val="18"/>
                <w:lang w:val="es-BO"/>
              </w:rPr>
            </w:pPr>
          </w:p>
        </w:tc>
        <w:tc>
          <w:tcPr>
            <w:tcW w:w="262" w:type="dxa"/>
            <w:gridSpan w:val="2"/>
            <w:shd w:val="clear" w:color="auto" w:fill="auto"/>
          </w:tcPr>
          <w:p w14:paraId="6529AB6F" w14:textId="77777777" w:rsidR="00B22884" w:rsidRPr="002E04EF" w:rsidRDefault="00B22884" w:rsidP="004F1BAB">
            <w:pPr>
              <w:rPr>
                <w:rFonts w:ascii="Arial" w:hAnsi="Arial" w:cs="Arial"/>
                <w:sz w:val="18"/>
                <w:szCs w:val="18"/>
                <w:lang w:val="es-BO"/>
              </w:rPr>
            </w:pPr>
          </w:p>
        </w:tc>
        <w:tc>
          <w:tcPr>
            <w:tcW w:w="262" w:type="dxa"/>
            <w:shd w:val="clear" w:color="auto" w:fill="auto"/>
          </w:tcPr>
          <w:p w14:paraId="0AA2A5E2" w14:textId="77777777" w:rsidR="00B22884" w:rsidRPr="002E04EF" w:rsidRDefault="00B22884" w:rsidP="004F1BAB">
            <w:pPr>
              <w:rPr>
                <w:rFonts w:ascii="Arial" w:hAnsi="Arial" w:cs="Arial"/>
                <w:sz w:val="18"/>
                <w:szCs w:val="18"/>
                <w:lang w:val="es-BO"/>
              </w:rPr>
            </w:pPr>
          </w:p>
        </w:tc>
        <w:tc>
          <w:tcPr>
            <w:tcW w:w="262" w:type="dxa"/>
            <w:shd w:val="clear" w:color="auto" w:fill="auto"/>
          </w:tcPr>
          <w:p w14:paraId="1CC27970" w14:textId="77777777" w:rsidR="00B22884" w:rsidRPr="002E04EF" w:rsidRDefault="00B22884" w:rsidP="004F1BAB">
            <w:pPr>
              <w:rPr>
                <w:rFonts w:ascii="Arial" w:hAnsi="Arial" w:cs="Arial"/>
                <w:sz w:val="18"/>
                <w:szCs w:val="18"/>
                <w:lang w:val="es-BO"/>
              </w:rPr>
            </w:pPr>
          </w:p>
        </w:tc>
        <w:tc>
          <w:tcPr>
            <w:tcW w:w="262" w:type="dxa"/>
            <w:shd w:val="clear" w:color="auto" w:fill="auto"/>
          </w:tcPr>
          <w:p w14:paraId="6BB98936" w14:textId="77777777" w:rsidR="00B22884" w:rsidRPr="002E04EF" w:rsidRDefault="00B22884" w:rsidP="004F1BAB">
            <w:pPr>
              <w:rPr>
                <w:rFonts w:ascii="Arial" w:hAnsi="Arial" w:cs="Arial"/>
                <w:sz w:val="18"/>
                <w:szCs w:val="18"/>
                <w:lang w:val="es-BO"/>
              </w:rPr>
            </w:pPr>
          </w:p>
        </w:tc>
        <w:tc>
          <w:tcPr>
            <w:tcW w:w="260" w:type="dxa"/>
            <w:tcBorders>
              <w:right w:val="single" w:sz="12" w:space="0" w:color="244061" w:themeColor="accent1" w:themeShade="80"/>
            </w:tcBorders>
            <w:shd w:val="clear" w:color="auto" w:fill="auto"/>
          </w:tcPr>
          <w:p w14:paraId="47D1E06A" w14:textId="77777777" w:rsidR="00B22884" w:rsidRPr="002E04EF" w:rsidRDefault="00B22884" w:rsidP="004F1BAB">
            <w:pPr>
              <w:rPr>
                <w:rFonts w:ascii="Arial" w:hAnsi="Arial" w:cs="Arial"/>
                <w:sz w:val="18"/>
                <w:szCs w:val="18"/>
                <w:lang w:val="es-BO"/>
              </w:rPr>
            </w:pPr>
          </w:p>
        </w:tc>
      </w:tr>
      <w:tr w:rsidR="00B22884" w:rsidRPr="002E04EF" w14:paraId="2BBE39ED" w14:textId="77777777" w:rsidTr="002E04EF">
        <w:trPr>
          <w:jc w:val="center"/>
        </w:trPr>
        <w:tc>
          <w:tcPr>
            <w:tcW w:w="1429" w:type="dxa"/>
            <w:gridSpan w:val="5"/>
            <w:tcBorders>
              <w:left w:val="single" w:sz="12" w:space="0" w:color="244061" w:themeColor="accent1" w:themeShade="80"/>
              <w:right w:val="single" w:sz="4" w:space="0" w:color="auto"/>
            </w:tcBorders>
            <w:vAlign w:val="center"/>
          </w:tcPr>
          <w:p w14:paraId="3186B261"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Teléfono</w:t>
            </w:r>
          </w:p>
        </w:tc>
        <w:tc>
          <w:tcPr>
            <w:tcW w:w="153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760F54" w14:textId="77777777" w:rsidR="00B22884" w:rsidRPr="002E04EF" w:rsidRDefault="00B22884" w:rsidP="004F1BAB">
            <w:pPr>
              <w:snapToGrid w:val="0"/>
              <w:rPr>
                <w:rFonts w:ascii="Arial" w:hAnsi="Arial" w:cs="Arial"/>
                <w:bCs/>
                <w:sz w:val="18"/>
                <w:szCs w:val="18"/>
                <w:lang w:val="es-BO" w:eastAsia="es-BO"/>
              </w:rPr>
            </w:pPr>
            <w:r w:rsidRPr="002E04EF">
              <w:rPr>
                <w:rFonts w:ascii="Arial" w:hAnsi="Arial" w:cs="Arial"/>
                <w:bCs/>
                <w:sz w:val="18"/>
                <w:szCs w:val="18"/>
                <w:lang w:val="es-BO" w:eastAsia="es-BO"/>
              </w:rPr>
              <w:t>2409090 Internos:</w:t>
            </w:r>
          </w:p>
          <w:p w14:paraId="2736C60F" w14:textId="77777777" w:rsidR="00B22884" w:rsidRPr="002E04EF" w:rsidRDefault="00B22884" w:rsidP="004F1BAB">
            <w:pPr>
              <w:snapToGrid w:val="0"/>
              <w:rPr>
                <w:rFonts w:ascii="Arial" w:hAnsi="Arial" w:cs="Arial"/>
                <w:bCs/>
                <w:sz w:val="18"/>
                <w:szCs w:val="18"/>
                <w:lang w:val="es-BO" w:eastAsia="es-BO"/>
              </w:rPr>
            </w:pPr>
            <w:r w:rsidRPr="002E04EF">
              <w:rPr>
                <w:rFonts w:ascii="Arial" w:hAnsi="Arial" w:cs="Arial"/>
                <w:color w:val="000000"/>
                <w:sz w:val="18"/>
                <w:szCs w:val="18"/>
              </w:rPr>
              <w:t>(Int.4752)</w:t>
            </w:r>
            <w:r w:rsidRPr="002E04EF">
              <w:rPr>
                <w:rFonts w:ascii="Arial" w:hAnsi="Arial" w:cs="Arial"/>
                <w:bCs/>
                <w:sz w:val="18"/>
                <w:szCs w:val="18"/>
                <w:lang w:val="es-BO" w:eastAsia="es-BO"/>
              </w:rPr>
              <w:t xml:space="preserve"> (Consultas Administrativas)</w:t>
            </w:r>
          </w:p>
          <w:p w14:paraId="7B58FE4B" w14:textId="5F536C2B" w:rsidR="00B22884" w:rsidRPr="002E04EF" w:rsidRDefault="00B22884" w:rsidP="004F1BAB">
            <w:pPr>
              <w:rPr>
                <w:rFonts w:ascii="Arial" w:hAnsi="Arial" w:cs="Arial"/>
                <w:sz w:val="18"/>
                <w:szCs w:val="18"/>
                <w:lang w:val="es-BO"/>
              </w:rPr>
            </w:pPr>
            <w:r w:rsidRPr="002E04EF">
              <w:rPr>
                <w:rFonts w:ascii="Arial" w:hAnsi="Arial" w:cs="Arial"/>
                <w:color w:val="000000"/>
                <w:sz w:val="18"/>
                <w:szCs w:val="18"/>
              </w:rPr>
              <w:t>(Int.</w:t>
            </w:r>
            <w:r w:rsidR="00A42C45" w:rsidRPr="002E04EF">
              <w:rPr>
                <w:rFonts w:ascii="Arial" w:hAnsi="Arial" w:cs="Arial"/>
                <w:color w:val="000000"/>
                <w:sz w:val="18"/>
                <w:szCs w:val="18"/>
              </w:rPr>
              <w:t>2075</w:t>
            </w:r>
            <w:r w:rsidRPr="002E04EF">
              <w:rPr>
                <w:rFonts w:ascii="Arial" w:hAnsi="Arial" w:cs="Arial"/>
                <w:sz w:val="18"/>
                <w:szCs w:val="18"/>
              </w:rPr>
              <w:t xml:space="preserve">) </w:t>
            </w:r>
            <w:r w:rsidRPr="002E04EF">
              <w:rPr>
                <w:rFonts w:ascii="Arial" w:hAnsi="Arial" w:cs="Arial"/>
                <w:bCs/>
                <w:sz w:val="18"/>
                <w:szCs w:val="18"/>
                <w:lang w:val="es-BO" w:eastAsia="es-BO"/>
              </w:rPr>
              <w:t xml:space="preserve"> (Consultas Técnicas)</w:t>
            </w:r>
          </w:p>
        </w:tc>
        <w:tc>
          <w:tcPr>
            <w:tcW w:w="266" w:type="dxa"/>
            <w:tcBorders>
              <w:left w:val="single" w:sz="4" w:space="0" w:color="auto"/>
            </w:tcBorders>
            <w:vAlign w:val="center"/>
          </w:tcPr>
          <w:p w14:paraId="20208313" w14:textId="77777777" w:rsidR="00B22884" w:rsidRPr="002E04EF" w:rsidRDefault="00B22884" w:rsidP="004F1BAB">
            <w:pPr>
              <w:rPr>
                <w:rFonts w:ascii="Arial" w:hAnsi="Arial" w:cs="Arial"/>
                <w:sz w:val="18"/>
                <w:szCs w:val="18"/>
                <w:lang w:val="es-BO"/>
              </w:rPr>
            </w:pPr>
          </w:p>
        </w:tc>
        <w:tc>
          <w:tcPr>
            <w:tcW w:w="546" w:type="dxa"/>
            <w:gridSpan w:val="2"/>
            <w:tcBorders>
              <w:left w:val="nil"/>
              <w:right w:val="single" w:sz="4" w:space="0" w:color="auto"/>
            </w:tcBorders>
          </w:tcPr>
          <w:p w14:paraId="1A514540"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Fax</w:t>
            </w:r>
          </w:p>
        </w:tc>
        <w:tc>
          <w:tcPr>
            <w:tcW w:w="105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DA5775" w14:textId="77777777" w:rsidR="00B22884" w:rsidRPr="002E04EF" w:rsidRDefault="00B22884" w:rsidP="004F1BAB">
            <w:pPr>
              <w:rPr>
                <w:rFonts w:ascii="Arial" w:hAnsi="Arial" w:cs="Arial"/>
                <w:sz w:val="18"/>
                <w:szCs w:val="18"/>
                <w:lang w:val="es-BO"/>
              </w:rPr>
            </w:pPr>
          </w:p>
        </w:tc>
        <w:tc>
          <w:tcPr>
            <w:tcW w:w="263" w:type="dxa"/>
            <w:tcBorders>
              <w:left w:val="single" w:sz="4" w:space="0" w:color="auto"/>
            </w:tcBorders>
          </w:tcPr>
          <w:p w14:paraId="6559E79D" w14:textId="77777777" w:rsidR="00B22884" w:rsidRPr="002E04EF" w:rsidRDefault="00B22884" w:rsidP="004F1BAB">
            <w:pPr>
              <w:rPr>
                <w:rFonts w:ascii="Arial" w:hAnsi="Arial" w:cs="Arial"/>
                <w:sz w:val="18"/>
                <w:szCs w:val="18"/>
                <w:lang w:val="es-BO"/>
              </w:rPr>
            </w:pPr>
          </w:p>
        </w:tc>
        <w:tc>
          <w:tcPr>
            <w:tcW w:w="1567" w:type="dxa"/>
            <w:gridSpan w:val="6"/>
            <w:tcBorders>
              <w:right w:val="single" w:sz="4" w:space="0" w:color="auto"/>
            </w:tcBorders>
          </w:tcPr>
          <w:p w14:paraId="45175025"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Correo Electrónico</w:t>
            </w:r>
          </w:p>
        </w:tc>
        <w:tc>
          <w:tcPr>
            <w:tcW w:w="3167"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6A7AAD" w14:textId="77777777" w:rsidR="00B22884" w:rsidRPr="002E04EF" w:rsidRDefault="006B0AD6" w:rsidP="004F1BAB">
            <w:pPr>
              <w:rPr>
                <w:rFonts w:ascii="Arial" w:hAnsi="Arial" w:cs="Arial"/>
                <w:color w:val="000000"/>
                <w:sz w:val="18"/>
                <w:szCs w:val="18"/>
              </w:rPr>
            </w:pPr>
            <w:hyperlink r:id="rId11" w:history="1">
              <w:r w:rsidR="00B22884" w:rsidRPr="002E04EF">
                <w:rPr>
                  <w:rStyle w:val="Hipervnculo"/>
                  <w:rFonts w:ascii="Arial" w:hAnsi="Arial" w:cs="Arial"/>
                  <w:sz w:val="18"/>
                  <w:szCs w:val="18"/>
                </w:rPr>
                <w:t>csegurondo@bcb.gob.bo</w:t>
              </w:r>
            </w:hyperlink>
          </w:p>
          <w:p w14:paraId="51F11384" w14:textId="77777777" w:rsidR="00B22884" w:rsidRPr="002E04EF" w:rsidRDefault="00B22884" w:rsidP="004F1BAB">
            <w:pPr>
              <w:snapToGrid w:val="0"/>
              <w:rPr>
                <w:rFonts w:ascii="Arial" w:hAnsi="Arial" w:cs="Arial"/>
                <w:sz w:val="18"/>
                <w:szCs w:val="18"/>
                <w:lang w:val="pt-BR" w:eastAsia="es-BO"/>
              </w:rPr>
            </w:pPr>
            <w:r w:rsidRPr="002E04EF">
              <w:rPr>
                <w:rFonts w:ascii="Arial" w:hAnsi="Arial" w:cs="Arial"/>
                <w:sz w:val="18"/>
                <w:szCs w:val="18"/>
                <w:lang w:val="pt-BR" w:eastAsia="es-BO"/>
              </w:rPr>
              <w:t xml:space="preserve"> (Consultas Administrativas)</w:t>
            </w:r>
          </w:p>
          <w:p w14:paraId="2FD61DF8" w14:textId="77777777" w:rsidR="0003565A" w:rsidRDefault="006B0AD6" w:rsidP="00A42C45">
            <w:pPr>
              <w:rPr>
                <w:rStyle w:val="Hipervnculo"/>
                <w:sz w:val="18"/>
                <w:szCs w:val="18"/>
              </w:rPr>
            </w:pPr>
            <w:hyperlink r:id="rId12" w:history="1">
              <w:r w:rsidR="00A42C45" w:rsidRPr="002E04EF">
                <w:rPr>
                  <w:rStyle w:val="Hipervnculo"/>
                  <w:rFonts w:ascii="Arial" w:hAnsi="Arial" w:cs="Arial"/>
                  <w:sz w:val="18"/>
                  <w:szCs w:val="18"/>
                </w:rPr>
                <w:t>gqmamani@bcb.gob.bo</w:t>
              </w:r>
            </w:hyperlink>
            <w:r w:rsidR="00B22884" w:rsidRPr="002E04EF">
              <w:rPr>
                <w:rStyle w:val="Hipervnculo"/>
                <w:sz w:val="18"/>
                <w:szCs w:val="18"/>
              </w:rPr>
              <w:t xml:space="preserve"> </w:t>
            </w:r>
          </w:p>
          <w:p w14:paraId="28869289" w14:textId="44488C7C" w:rsidR="00B22884" w:rsidRPr="002E04EF" w:rsidRDefault="00B22884" w:rsidP="00A42C45">
            <w:pPr>
              <w:rPr>
                <w:rFonts w:ascii="Arial" w:hAnsi="Arial" w:cs="Arial"/>
                <w:sz w:val="18"/>
                <w:szCs w:val="18"/>
                <w:lang w:val="es-BO"/>
              </w:rPr>
            </w:pPr>
            <w:r w:rsidRPr="002E04EF">
              <w:rPr>
                <w:rFonts w:ascii="Arial" w:hAnsi="Arial" w:cs="Arial"/>
                <w:sz w:val="18"/>
                <w:szCs w:val="18"/>
                <w:lang w:val="es-BO" w:eastAsia="es-BO"/>
              </w:rPr>
              <w:t>(Consultas Técnicas)</w:t>
            </w:r>
          </w:p>
        </w:tc>
        <w:tc>
          <w:tcPr>
            <w:tcW w:w="262" w:type="dxa"/>
            <w:tcBorders>
              <w:left w:val="single" w:sz="4" w:space="0" w:color="auto"/>
            </w:tcBorders>
          </w:tcPr>
          <w:p w14:paraId="4DB0549B" w14:textId="77777777" w:rsidR="00B22884" w:rsidRPr="002E04EF" w:rsidRDefault="00B22884" w:rsidP="004F1BAB">
            <w:pPr>
              <w:rPr>
                <w:rFonts w:ascii="Arial" w:hAnsi="Arial" w:cs="Arial"/>
                <w:sz w:val="18"/>
                <w:szCs w:val="18"/>
                <w:lang w:val="es-BO"/>
              </w:rPr>
            </w:pPr>
          </w:p>
        </w:tc>
        <w:tc>
          <w:tcPr>
            <w:tcW w:w="260" w:type="dxa"/>
            <w:tcBorders>
              <w:right w:val="single" w:sz="12" w:space="0" w:color="244061" w:themeColor="accent1" w:themeShade="80"/>
            </w:tcBorders>
          </w:tcPr>
          <w:p w14:paraId="00AA990D" w14:textId="77777777" w:rsidR="00B22884" w:rsidRPr="002E04EF" w:rsidRDefault="00B22884" w:rsidP="004F1BAB">
            <w:pPr>
              <w:rPr>
                <w:rFonts w:ascii="Arial" w:hAnsi="Arial" w:cs="Arial"/>
                <w:sz w:val="18"/>
                <w:szCs w:val="18"/>
                <w:lang w:val="es-BO"/>
              </w:rPr>
            </w:pPr>
          </w:p>
        </w:tc>
      </w:tr>
      <w:tr w:rsidR="00B22884" w:rsidRPr="002E04EF" w14:paraId="36C020DA" w14:textId="77777777" w:rsidTr="002E04EF">
        <w:trPr>
          <w:jc w:val="center"/>
        </w:trPr>
        <w:tc>
          <w:tcPr>
            <w:tcW w:w="2449" w:type="dxa"/>
            <w:gridSpan w:val="8"/>
            <w:tcBorders>
              <w:left w:val="single" w:sz="12" w:space="0" w:color="244061" w:themeColor="accent1" w:themeShade="80"/>
            </w:tcBorders>
            <w:shd w:val="clear" w:color="auto" w:fill="auto"/>
            <w:vAlign w:val="center"/>
          </w:tcPr>
          <w:p w14:paraId="3BC10766" w14:textId="77777777" w:rsidR="00B22884" w:rsidRPr="002E04EF" w:rsidRDefault="00B22884" w:rsidP="004F1BAB">
            <w:pPr>
              <w:jc w:val="right"/>
              <w:rPr>
                <w:rFonts w:ascii="Arial" w:hAnsi="Arial" w:cs="Arial"/>
                <w:b/>
                <w:sz w:val="18"/>
                <w:szCs w:val="18"/>
                <w:lang w:val="es-BO"/>
              </w:rPr>
            </w:pPr>
          </w:p>
        </w:tc>
        <w:tc>
          <w:tcPr>
            <w:tcW w:w="511" w:type="dxa"/>
            <w:shd w:val="clear" w:color="auto" w:fill="auto"/>
          </w:tcPr>
          <w:p w14:paraId="7745B246" w14:textId="77777777" w:rsidR="00B22884" w:rsidRPr="002E04EF" w:rsidRDefault="00B22884" w:rsidP="004F1BAB">
            <w:pPr>
              <w:rPr>
                <w:rFonts w:ascii="Arial" w:hAnsi="Arial" w:cs="Arial"/>
                <w:sz w:val="18"/>
                <w:szCs w:val="18"/>
                <w:lang w:val="es-BO"/>
              </w:rPr>
            </w:pPr>
          </w:p>
        </w:tc>
        <w:tc>
          <w:tcPr>
            <w:tcW w:w="266" w:type="dxa"/>
            <w:tcBorders>
              <w:bottom w:val="single" w:sz="6" w:space="0" w:color="000000" w:themeColor="text1"/>
            </w:tcBorders>
            <w:shd w:val="clear" w:color="auto" w:fill="auto"/>
          </w:tcPr>
          <w:p w14:paraId="47D52443" w14:textId="77777777" w:rsidR="00B22884" w:rsidRPr="002E04EF" w:rsidRDefault="00B22884" w:rsidP="004F1BAB">
            <w:pPr>
              <w:rPr>
                <w:rFonts w:ascii="Arial" w:hAnsi="Arial" w:cs="Arial"/>
                <w:sz w:val="18"/>
                <w:szCs w:val="18"/>
                <w:lang w:val="es-BO"/>
              </w:rPr>
            </w:pPr>
          </w:p>
        </w:tc>
        <w:tc>
          <w:tcPr>
            <w:tcW w:w="279" w:type="dxa"/>
            <w:tcBorders>
              <w:bottom w:val="single" w:sz="6" w:space="0" w:color="000000" w:themeColor="text1"/>
            </w:tcBorders>
            <w:shd w:val="clear" w:color="auto" w:fill="auto"/>
          </w:tcPr>
          <w:p w14:paraId="56DCE97E" w14:textId="77777777" w:rsidR="00B22884" w:rsidRPr="002E04EF" w:rsidRDefault="00B22884" w:rsidP="004F1BAB">
            <w:pPr>
              <w:rPr>
                <w:rFonts w:ascii="Arial" w:hAnsi="Arial" w:cs="Arial"/>
                <w:sz w:val="18"/>
                <w:szCs w:val="18"/>
                <w:lang w:val="es-BO"/>
              </w:rPr>
            </w:pPr>
          </w:p>
        </w:tc>
        <w:tc>
          <w:tcPr>
            <w:tcW w:w="267" w:type="dxa"/>
            <w:tcBorders>
              <w:bottom w:val="single" w:sz="6" w:space="0" w:color="000000" w:themeColor="text1"/>
            </w:tcBorders>
            <w:shd w:val="clear" w:color="auto" w:fill="auto"/>
          </w:tcPr>
          <w:p w14:paraId="73F667BA" w14:textId="77777777" w:rsidR="00B22884" w:rsidRPr="002E04EF" w:rsidRDefault="00B22884" w:rsidP="004F1BAB">
            <w:pPr>
              <w:rPr>
                <w:rFonts w:ascii="Arial" w:hAnsi="Arial" w:cs="Arial"/>
                <w:sz w:val="18"/>
                <w:szCs w:val="18"/>
                <w:lang w:val="es-BO"/>
              </w:rPr>
            </w:pPr>
          </w:p>
        </w:tc>
        <w:tc>
          <w:tcPr>
            <w:tcW w:w="263" w:type="dxa"/>
            <w:tcBorders>
              <w:bottom w:val="single" w:sz="6" w:space="0" w:color="000000" w:themeColor="text1"/>
            </w:tcBorders>
            <w:shd w:val="clear" w:color="auto" w:fill="auto"/>
          </w:tcPr>
          <w:p w14:paraId="4EF64C6C" w14:textId="77777777" w:rsidR="00B22884" w:rsidRPr="002E04EF" w:rsidRDefault="00B22884" w:rsidP="004F1BAB">
            <w:pPr>
              <w:rPr>
                <w:rFonts w:ascii="Arial" w:hAnsi="Arial" w:cs="Arial"/>
                <w:sz w:val="18"/>
                <w:szCs w:val="18"/>
                <w:lang w:val="es-BO"/>
              </w:rPr>
            </w:pPr>
          </w:p>
        </w:tc>
        <w:tc>
          <w:tcPr>
            <w:tcW w:w="263" w:type="dxa"/>
            <w:tcBorders>
              <w:bottom w:val="single" w:sz="6" w:space="0" w:color="000000" w:themeColor="text1"/>
            </w:tcBorders>
            <w:shd w:val="clear" w:color="auto" w:fill="auto"/>
          </w:tcPr>
          <w:p w14:paraId="59DE9CD4" w14:textId="77777777" w:rsidR="00B22884" w:rsidRPr="002E04EF" w:rsidRDefault="00B22884" w:rsidP="004F1BAB">
            <w:pPr>
              <w:rPr>
                <w:rFonts w:ascii="Arial" w:hAnsi="Arial" w:cs="Arial"/>
                <w:sz w:val="18"/>
                <w:szCs w:val="18"/>
                <w:lang w:val="es-BO"/>
              </w:rPr>
            </w:pPr>
          </w:p>
        </w:tc>
        <w:tc>
          <w:tcPr>
            <w:tcW w:w="266" w:type="dxa"/>
            <w:tcBorders>
              <w:bottom w:val="single" w:sz="6" w:space="0" w:color="000000" w:themeColor="text1"/>
            </w:tcBorders>
            <w:shd w:val="clear" w:color="auto" w:fill="auto"/>
          </w:tcPr>
          <w:p w14:paraId="4C3369CD" w14:textId="77777777" w:rsidR="00B22884" w:rsidRPr="002E04EF" w:rsidRDefault="00B22884" w:rsidP="004F1BAB">
            <w:pPr>
              <w:rPr>
                <w:rFonts w:ascii="Arial" w:hAnsi="Arial" w:cs="Arial"/>
                <w:sz w:val="18"/>
                <w:szCs w:val="18"/>
                <w:lang w:val="es-BO"/>
              </w:rPr>
            </w:pPr>
          </w:p>
        </w:tc>
        <w:tc>
          <w:tcPr>
            <w:tcW w:w="263" w:type="dxa"/>
            <w:tcBorders>
              <w:bottom w:val="single" w:sz="6" w:space="0" w:color="000000" w:themeColor="text1"/>
            </w:tcBorders>
            <w:shd w:val="clear" w:color="auto" w:fill="auto"/>
          </w:tcPr>
          <w:p w14:paraId="6B6EAFD1" w14:textId="77777777" w:rsidR="00B22884" w:rsidRPr="002E04EF" w:rsidRDefault="00B22884" w:rsidP="004F1BAB">
            <w:pPr>
              <w:rPr>
                <w:rFonts w:ascii="Arial" w:hAnsi="Arial" w:cs="Arial"/>
                <w:sz w:val="18"/>
                <w:szCs w:val="18"/>
                <w:lang w:val="es-BO"/>
              </w:rPr>
            </w:pPr>
          </w:p>
        </w:tc>
        <w:tc>
          <w:tcPr>
            <w:tcW w:w="263" w:type="dxa"/>
            <w:tcBorders>
              <w:bottom w:val="single" w:sz="6" w:space="0" w:color="000000" w:themeColor="text1"/>
            </w:tcBorders>
            <w:shd w:val="clear" w:color="auto" w:fill="auto"/>
          </w:tcPr>
          <w:p w14:paraId="105BD6AC" w14:textId="77777777" w:rsidR="00B22884" w:rsidRPr="002E04EF" w:rsidRDefault="00B22884" w:rsidP="004F1BAB">
            <w:pPr>
              <w:rPr>
                <w:rFonts w:ascii="Arial" w:hAnsi="Arial" w:cs="Arial"/>
                <w:sz w:val="18"/>
                <w:szCs w:val="18"/>
                <w:lang w:val="es-BO"/>
              </w:rPr>
            </w:pPr>
          </w:p>
        </w:tc>
        <w:tc>
          <w:tcPr>
            <w:tcW w:w="263" w:type="dxa"/>
            <w:tcBorders>
              <w:bottom w:val="single" w:sz="6" w:space="0" w:color="000000" w:themeColor="text1"/>
            </w:tcBorders>
            <w:shd w:val="clear" w:color="auto" w:fill="auto"/>
          </w:tcPr>
          <w:p w14:paraId="2E472DC5" w14:textId="77777777" w:rsidR="00B22884" w:rsidRPr="002E04EF" w:rsidRDefault="00B22884" w:rsidP="004F1BAB">
            <w:pPr>
              <w:rPr>
                <w:rFonts w:ascii="Arial" w:hAnsi="Arial" w:cs="Arial"/>
                <w:sz w:val="18"/>
                <w:szCs w:val="18"/>
                <w:lang w:val="es-BO"/>
              </w:rPr>
            </w:pPr>
          </w:p>
        </w:tc>
        <w:tc>
          <w:tcPr>
            <w:tcW w:w="261" w:type="dxa"/>
            <w:tcBorders>
              <w:bottom w:val="single" w:sz="6" w:space="0" w:color="000000" w:themeColor="text1"/>
            </w:tcBorders>
            <w:shd w:val="clear" w:color="auto" w:fill="auto"/>
          </w:tcPr>
          <w:p w14:paraId="7BB3BBA0" w14:textId="77777777" w:rsidR="00B22884" w:rsidRPr="002E04EF" w:rsidRDefault="00B22884" w:rsidP="004F1BAB">
            <w:pPr>
              <w:rPr>
                <w:rFonts w:ascii="Arial" w:hAnsi="Arial" w:cs="Arial"/>
                <w:sz w:val="18"/>
                <w:szCs w:val="18"/>
                <w:lang w:val="es-BO"/>
              </w:rPr>
            </w:pPr>
          </w:p>
        </w:tc>
        <w:tc>
          <w:tcPr>
            <w:tcW w:w="261" w:type="dxa"/>
            <w:tcBorders>
              <w:bottom w:val="single" w:sz="6" w:space="0" w:color="000000" w:themeColor="text1"/>
            </w:tcBorders>
            <w:shd w:val="clear" w:color="auto" w:fill="auto"/>
          </w:tcPr>
          <w:p w14:paraId="3931D9E5" w14:textId="77777777" w:rsidR="00B22884" w:rsidRPr="002E04EF" w:rsidRDefault="00B22884" w:rsidP="004F1BAB">
            <w:pPr>
              <w:rPr>
                <w:rFonts w:ascii="Arial" w:hAnsi="Arial" w:cs="Arial"/>
                <w:sz w:val="18"/>
                <w:szCs w:val="18"/>
                <w:lang w:val="es-BO"/>
              </w:rPr>
            </w:pPr>
          </w:p>
        </w:tc>
        <w:tc>
          <w:tcPr>
            <w:tcW w:w="260" w:type="dxa"/>
            <w:tcBorders>
              <w:bottom w:val="single" w:sz="6" w:space="0" w:color="000000" w:themeColor="text1"/>
            </w:tcBorders>
            <w:shd w:val="clear" w:color="auto" w:fill="auto"/>
          </w:tcPr>
          <w:p w14:paraId="4880E7E7" w14:textId="77777777" w:rsidR="00B22884" w:rsidRPr="002E04EF" w:rsidRDefault="00B22884" w:rsidP="004F1BAB">
            <w:pPr>
              <w:rPr>
                <w:rFonts w:ascii="Arial" w:hAnsi="Arial" w:cs="Arial"/>
                <w:sz w:val="18"/>
                <w:szCs w:val="18"/>
                <w:lang w:val="es-BO"/>
              </w:rPr>
            </w:pPr>
          </w:p>
        </w:tc>
        <w:tc>
          <w:tcPr>
            <w:tcW w:w="261" w:type="dxa"/>
            <w:tcBorders>
              <w:bottom w:val="single" w:sz="6" w:space="0" w:color="000000" w:themeColor="text1"/>
            </w:tcBorders>
            <w:shd w:val="clear" w:color="auto" w:fill="auto"/>
          </w:tcPr>
          <w:p w14:paraId="144D6E39" w14:textId="77777777" w:rsidR="00B22884" w:rsidRPr="002E04EF" w:rsidRDefault="00B22884" w:rsidP="004F1BAB">
            <w:pPr>
              <w:rPr>
                <w:rFonts w:ascii="Arial" w:hAnsi="Arial" w:cs="Arial"/>
                <w:sz w:val="18"/>
                <w:szCs w:val="18"/>
                <w:lang w:val="es-BO"/>
              </w:rPr>
            </w:pPr>
          </w:p>
        </w:tc>
        <w:tc>
          <w:tcPr>
            <w:tcW w:w="261" w:type="dxa"/>
            <w:tcBorders>
              <w:bottom w:val="single" w:sz="6" w:space="0" w:color="000000" w:themeColor="text1"/>
            </w:tcBorders>
            <w:shd w:val="clear" w:color="auto" w:fill="auto"/>
          </w:tcPr>
          <w:p w14:paraId="798A4A5C" w14:textId="77777777" w:rsidR="00B22884" w:rsidRPr="002E04EF" w:rsidRDefault="00B22884" w:rsidP="004F1BAB">
            <w:pPr>
              <w:rPr>
                <w:rFonts w:ascii="Arial" w:hAnsi="Arial" w:cs="Arial"/>
                <w:sz w:val="18"/>
                <w:szCs w:val="18"/>
                <w:lang w:val="es-BO"/>
              </w:rPr>
            </w:pPr>
          </w:p>
        </w:tc>
        <w:tc>
          <w:tcPr>
            <w:tcW w:w="261" w:type="dxa"/>
            <w:tcBorders>
              <w:top w:val="single" w:sz="4" w:space="0" w:color="auto"/>
              <w:bottom w:val="single" w:sz="6" w:space="0" w:color="000000" w:themeColor="text1"/>
            </w:tcBorders>
            <w:shd w:val="clear" w:color="auto" w:fill="auto"/>
          </w:tcPr>
          <w:p w14:paraId="49539A77" w14:textId="77777777" w:rsidR="00B22884" w:rsidRPr="002E04EF" w:rsidRDefault="00B22884" w:rsidP="004F1BAB">
            <w:pPr>
              <w:rPr>
                <w:rFonts w:ascii="Arial" w:hAnsi="Arial" w:cs="Arial"/>
                <w:sz w:val="18"/>
                <w:szCs w:val="18"/>
                <w:lang w:val="es-BO"/>
              </w:rPr>
            </w:pPr>
          </w:p>
        </w:tc>
        <w:tc>
          <w:tcPr>
            <w:tcW w:w="269" w:type="dxa"/>
            <w:tcBorders>
              <w:top w:val="single" w:sz="4" w:space="0" w:color="auto"/>
              <w:bottom w:val="single" w:sz="6" w:space="0" w:color="000000" w:themeColor="text1"/>
            </w:tcBorders>
            <w:shd w:val="clear" w:color="auto" w:fill="auto"/>
          </w:tcPr>
          <w:p w14:paraId="2759A890" w14:textId="77777777" w:rsidR="00B22884" w:rsidRPr="002E04EF" w:rsidRDefault="00B22884" w:rsidP="004F1BAB">
            <w:pPr>
              <w:rPr>
                <w:rFonts w:ascii="Arial" w:hAnsi="Arial" w:cs="Arial"/>
                <w:sz w:val="18"/>
                <w:szCs w:val="18"/>
                <w:lang w:val="es-BO"/>
              </w:rPr>
            </w:pPr>
          </w:p>
        </w:tc>
        <w:tc>
          <w:tcPr>
            <w:tcW w:w="265" w:type="dxa"/>
            <w:gridSpan w:val="2"/>
            <w:tcBorders>
              <w:top w:val="single" w:sz="4" w:space="0" w:color="auto"/>
              <w:bottom w:val="single" w:sz="6" w:space="0" w:color="000000" w:themeColor="text1"/>
            </w:tcBorders>
            <w:shd w:val="clear" w:color="auto" w:fill="auto"/>
          </w:tcPr>
          <w:p w14:paraId="35A47447" w14:textId="77777777" w:rsidR="00B22884" w:rsidRPr="002E04EF" w:rsidRDefault="00B22884" w:rsidP="004F1BAB">
            <w:pPr>
              <w:rPr>
                <w:rFonts w:ascii="Arial" w:hAnsi="Arial" w:cs="Arial"/>
                <w:sz w:val="18"/>
                <w:szCs w:val="18"/>
                <w:lang w:val="es-BO"/>
              </w:rPr>
            </w:pPr>
          </w:p>
        </w:tc>
        <w:tc>
          <w:tcPr>
            <w:tcW w:w="267" w:type="dxa"/>
            <w:tcBorders>
              <w:top w:val="single" w:sz="4" w:space="0" w:color="auto"/>
              <w:bottom w:val="single" w:sz="6" w:space="0" w:color="000000" w:themeColor="text1"/>
            </w:tcBorders>
            <w:shd w:val="clear" w:color="auto" w:fill="auto"/>
          </w:tcPr>
          <w:p w14:paraId="010DAB14" w14:textId="77777777" w:rsidR="00B22884" w:rsidRPr="002E04EF" w:rsidRDefault="00B22884" w:rsidP="004F1BAB">
            <w:pPr>
              <w:rPr>
                <w:rFonts w:ascii="Arial" w:hAnsi="Arial" w:cs="Arial"/>
                <w:sz w:val="18"/>
                <w:szCs w:val="18"/>
                <w:lang w:val="es-BO"/>
              </w:rPr>
            </w:pPr>
          </w:p>
        </w:tc>
        <w:tc>
          <w:tcPr>
            <w:tcW w:w="266" w:type="dxa"/>
            <w:tcBorders>
              <w:top w:val="single" w:sz="4" w:space="0" w:color="auto"/>
              <w:bottom w:val="single" w:sz="6" w:space="0" w:color="000000" w:themeColor="text1"/>
            </w:tcBorders>
            <w:shd w:val="clear" w:color="auto" w:fill="auto"/>
          </w:tcPr>
          <w:p w14:paraId="0468C53B" w14:textId="77777777" w:rsidR="00B22884" w:rsidRPr="002E04EF" w:rsidRDefault="00B22884" w:rsidP="004F1BAB">
            <w:pPr>
              <w:rPr>
                <w:rFonts w:ascii="Arial" w:hAnsi="Arial" w:cs="Arial"/>
                <w:sz w:val="18"/>
                <w:szCs w:val="18"/>
                <w:lang w:val="es-BO"/>
              </w:rPr>
            </w:pPr>
          </w:p>
        </w:tc>
        <w:tc>
          <w:tcPr>
            <w:tcW w:w="266" w:type="dxa"/>
            <w:tcBorders>
              <w:top w:val="single" w:sz="4" w:space="0" w:color="auto"/>
              <w:bottom w:val="single" w:sz="6" w:space="0" w:color="000000" w:themeColor="text1"/>
            </w:tcBorders>
            <w:shd w:val="clear" w:color="auto" w:fill="auto"/>
          </w:tcPr>
          <w:p w14:paraId="42632D4B" w14:textId="77777777" w:rsidR="00B22884" w:rsidRPr="002E04EF" w:rsidRDefault="00B22884" w:rsidP="004F1BAB">
            <w:pPr>
              <w:rPr>
                <w:rFonts w:ascii="Arial" w:hAnsi="Arial" w:cs="Arial"/>
                <w:sz w:val="18"/>
                <w:szCs w:val="18"/>
                <w:lang w:val="es-BO"/>
              </w:rPr>
            </w:pPr>
          </w:p>
        </w:tc>
        <w:tc>
          <w:tcPr>
            <w:tcW w:w="261" w:type="dxa"/>
            <w:tcBorders>
              <w:top w:val="single" w:sz="4" w:space="0" w:color="auto"/>
              <w:bottom w:val="single" w:sz="6" w:space="0" w:color="000000" w:themeColor="text1"/>
            </w:tcBorders>
            <w:shd w:val="clear" w:color="auto" w:fill="auto"/>
          </w:tcPr>
          <w:p w14:paraId="71CD78CF" w14:textId="77777777" w:rsidR="00B22884" w:rsidRPr="002E04EF" w:rsidRDefault="00B22884" w:rsidP="004F1BAB">
            <w:pPr>
              <w:rPr>
                <w:rFonts w:ascii="Arial" w:hAnsi="Arial" w:cs="Arial"/>
                <w:sz w:val="18"/>
                <w:szCs w:val="18"/>
                <w:lang w:val="es-BO"/>
              </w:rPr>
            </w:pPr>
          </w:p>
        </w:tc>
        <w:tc>
          <w:tcPr>
            <w:tcW w:w="263" w:type="dxa"/>
            <w:tcBorders>
              <w:top w:val="single" w:sz="4" w:space="0" w:color="auto"/>
              <w:bottom w:val="single" w:sz="6" w:space="0" w:color="000000" w:themeColor="text1"/>
            </w:tcBorders>
            <w:shd w:val="clear" w:color="auto" w:fill="auto"/>
          </w:tcPr>
          <w:p w14:paraId="72A080A0" w14:textId="77777777" w:rsidR="00B22884" w:rsidRPr="002E04EF" w:rsidRDefault="00B22884" w:rsidP="004F1BAB">
            <w:pPr>
              <w:rPr>
                <w:rFonts w:ascii="Arial" w:hAnsi="Arial" w:cs="Arial"/>
                <w:sz w:val="18"/>
                <w:szCs w:val="18"/>
                <w:lang w:val="es-BO"/>
              </w:rPr>
            </w:pPr>
          </w:p>
        </w:tc>
        <w:tc>
          <w:tcPr>
            <w:tcW w:w="263" w:type="dxa"/>
            <w:tcBorders>
              <w:top w:val="single" w:sz="4" w:space="0" w:color="auto"/>
              <w:bottom w:val="single" w:sz="6" w:space="0" w:color="000000" w:themeColor="text1"/>
            </w:tcBorders>
            <w:shd w:val="clear" w:color="auto" w:fill="auto"/>
          </w:tcPr>
          <w:p w14:paraId="12737BD4" w14:textId="77777777" w:rsidR="00B22884" w:rsidRPr="002E04EF" w:rsidRDefault="00B22884" w:rsidP="004F1BAB">
            <w:pPr>
              <w:rPr>
                <w:rFonts w:ascii="Arial" w:hAnsi="Arial" w:cs="Arial"/>
                <w:sz w:val="18"/>
                <w:szCs w:val="18"/>
                <w:lang w:val="es-BO"/>
              </w:rPr>
            </w:pPr>
          </w:p>
        </w:tc>
        <w:tc>
          <w:tcPr>
            <w:tcW w:w="262" w:type="dxa"/>
            <w:gridSpan w:val="2"/>
            <w:tcBorders>
              <w:top w:val="single" w:sz="4" w:space="0" w:color="auto"/>
              <w:bottom w:val="single" w:sz="6" w:space="0" w:color="000000" w:themeColor="text1"/>
            </w:tcBorders>
            <w:shd w:val="clear" w:color="auto" w:fill="auto"/>
          </w:tcPr>
          <w:p w14:paraId="736237AC" w14:textId="77777777" w:rsidR="00B22884" w:rsidRPr="002E04EF" w:rsidRDefault="00B22884" w:rsidP="004F1BAB">
            <w:pPr>
              <w:rPr>
                <w:rFonts w:ascii="Arial" w:hAnsi="Arial" w:cs="Arial"/>
                <w:sz w:val="18"/>
                <w:szCs w:val="18"/>
                <w:lang w:val="es-BO"/>
              </w:rPr>
            </w:pPr>
          </w:p>
        </w:tc>
        <w:tc>
          <w:tcPr>
            <w:tcW w:w="262" w:type="dxa"/>
            <w:tcBorders>
              <w:top w:val="single" w:sz="4" w:space="0" w:color="auto"/>
              <w:bottom w:val="single" w:sz="6" w:space="0" w:color="000000" w:themeColor="text1"/>
            </w:tcBorders>
            <w:shd w:val="clear" w:color="auto" w:fill="auto"/>
          </w:tcPr>
          <w:p w14:paraId="19FEC283" w14:textId="77777777" w:rsidR="00B22884" w:rsidRPr="002E04EF" w:rsidRDefault="00B22884" w:rsidP="004F1BAB">
            <w:pPr>
              <w:rPr>
                <w:rFonts w:ascii="Arial" w:hAnsi="Arial" w:cs="Arial"/>
                <w:sz w:val="18"/>
                <w:szCs w:val="18"/>
                <w:lang w:val="es-BO"/>
              </w:rPr>
            </w:pPr>
          </w:p>
        </w:tc>
        <w:tc>
          <w:tcPr>
            <w:tcW w:w="262" w:type="dxa"/>
            <w:tcBorders>
              <w:top w:val="single" w:sz="4" w:space="0" w:color="auto"/>
              <w:bottom w:val="single" w:sz="6" w:space="0" w:color="000000" w:themeColor="text1"/>
            </w:tcBorders>
            <w:shd w:val="clear" w:color="auto" w:fill="auto"/>
          </w:tcPr>
          <w:p w14:paraId="5D78ED56" w14:textId="77777777" w:rsidR="00B22884" w:rsidRPr="002E04EF" w:rsidRDefault="00B22884" w:rsidP="004F1BAB">
            <w:pPr>
              <w:rPr>
                <w:rFonts w:ascii="Arial" w:hAnsi="Arial" w:cs="Arial"/>
                <w:sz w:val="18"/>
                <w:szCs w:val="18"/>
                <w:lang w:val="es-BO"/>
              </w:rPr>
            </w:pPr>
          </w:p>
        </w:tc>
        <w:tc>
          <w:tcPr>
            <w:tcW w:w="262" w:type="dxa"/>
            <w:shd w:val="clear" w:color="auto" w:fill="auto"/>
          </w:tcPr>
          <w:p w14:paraId="0335DC9B" w14:textId="77777777" w:rsidR="00B22884" w:rsidRPr="002E04EF" w:rsidRDefault="00B22884" w:rsidP="004F1BAB">
            <w:pPr>
              <w:rPr>
                <w:rFonts w:ascii="Arial" w:hAnsi="Arial" w:cs="Arial"/>
                <w:sz w:val="18"/>
                <w:szCs w:val="18"/>
                <w:lang w:val="es-BO"/>
              </w:rPr>
            </w:pPr>
          </w:p>
        </w:tc>
        <w:tc>
          <w:tcPr>
            <w:tcW w:w="260" w:type="dxa"/>
            <w:tcBorders>
              <w:right w:val="single" w:sz="12" w:space="0" w:color="244061" w:themeColor="accent1" w:themeShade="80"/>
            </w:tcBorders>
            <w:shd w:val="clear" w:color="auto" w:fill="auto"/>
          </w:tcPr>
          <w:p w14:paraId="445CCA0D" w14:textId="77777777" w:rsidR="00B22884" w:rsidRPr="002E04EF" w:rsidRDefault="00B22884" w:rsidP="004F1BAB">
            <w:pPr>
              <w:rPr>
                <w:rFonts w:ascii="Arial" w:hAnsi="Arial" w:cs="Arial"/>
                <w:sz w:val="18"/>
                <w:szCs w:val="18"/>
                <w:lang w:val="es-BO"/>
              </w:rPr>
            </w:pPr>
          </w:p>
        </w:tc>
      </w:tr>
      <w:tr w:rsidR="00B22884" w:rsidRPr="002E04EF" w14:paraId="1DB15A25" w14:textId="77777777" w:rsidTr="002E04EF">
        <w:trPr>
          <w:trHeight w:val="275"/>
          <w:jc w:val="center"/>
        </w:trPr>
        <w:tc>
          <w:tcPr>
            <w:tcW w:w="2449" w:type="dxa"/>
            <w:gridSpan w:val="8"/>
            <w:tcBorders>
              <w:left w:val="single" w:sz="12" w:space="0" w:color="244061" w:themeColor="accent1" w:themeShade="80"/>
            </w:tcBorders>
            <w:shd w:val="clear" w:color="auto" w:fill="auto"/>
            <w:vAlign w:val="center"/>
          </w:tcPr>
          <w:p w14:paraId="03B92AA8" w14:textId="77777777" w:rsidR="00B22884" w:rsidRPr="002E04EF" w:rsidRDefault="00B22884" w:rsidP="004F1BAB">
            <w:pPr>
              <w:jc w:val="right"/>
              <w:rPr>
                <w:rFonts w:ascii="Arial" w:hAnsi="Arial" w:cs="Arial"/>
                <w:b/>
                <w:sz w:val="18"/>
                <w:szCs w:val="18"/>
                <w:lang w:val="es-419"/>
              </w:rPr>
            </w:pPr>
            <w:r w:rsidRPr="002E04EF">
              <w:rPr>
                <w:rFonts w:ascii="Arial" w:hAnsi="Arial" w:cs="Arial"/>
                <w:sz w:val="18"/>
                <w:szCs w:val="18"/>
                <w:lang w:val="es-BO"/>
              </w:rPr>
              <w:t>Cuenta Corriente Fiscal para depósito por concepto de Garantía de Seriedad de Propuesta</w:t>
            </w:r>
            <w:r w:rsidRPr="002E04EF">
              <w:rPr>
                <w:rFonts w:ascii="Arial" w:hAnsi="Arial" w:cs="Arial"/>
                <w:sz w:val="18"/>
                <w:szCs w:val="18"/>
                <w:lang w:val="es-419"/>
              </w:rPr>
              <w:t xml:space="preserve"> (Fondos en Custodia)</w:t>
            </w:r>
          </w:p>
        </w:tc>
        <w:tc>
          <w:tcPr>
            <w:tcW w:w="511" w:type="dxa"/>
            <w:tcBorders>
              <w:right w:val="single" w:sz="6" w:space="0" w:color="000000" w:themeColor="text1"/>
            </w:tcBorders>
            <w:shd w:val="clear" w:color="auto" w:fill="auto"/>
          </w:tcPr>
          <w:p w14:paraId="71A6323D" w14:textId="77777777" w:rsidR="00B22884" w:rsidRPr="002E04EF" w:rsidRDefault="00B22884" w:rsidP="004F1BAB">
            <w:pPr>
              <w:rPr>
                <w:rFonts w:ascii="Arial" w:hAnsi="Arial" w:cs="Arial"/>
                <w:sz w:val="18"/>
                <w:szCs w:val="18"/>
                <w:lang w:val="es-BO"/>
              </w:rPr>
            </w:pPr>
          </w:p>
        </w:tc>
        <w:tc>
          <w:tcPr>
            <w:tcW w:w="6864"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FE24BBE" w14:textId="77777777" w:rsidR="00B22884" w:rsidRPr="002E04EF" w:rsidRDefault="00B22884" w:rsidP="004F1BAB">
            <w:pPr>
              <w:rPr>
                <w:rFonts w:ascii="Arial" w:hAnsi="Arial" w:cs="Arial"/>
                <w:sz w:val="18"/>
                <w:szCs w:val="18"/>
              </w:rPr>
            </w:pPr>
            <w:r w:rsidRPr="002E04EF">
              <w:rPr>
                <w:rFonts w:ascii="Arial" w:hAnsi="Arial" w:cs="Arial"/>
                <w:sz w:val="18"/>
                <w:szCs w:val="18"/>
              </w:rPr>
              <w:t xml:space="preserve"> Número de Cuenta: 10000041173216</w:t>
            </w:r>
          </w:p>
          <w:p w14:paraId="77807BFB" w14:textId="77777777" w:rsidR="00B22884" w:rsidRPr="002E04EF" w:rsidRDefault="00B22884" w:rsidP="004F1BAB">
            <w:pPr>
              <w:rPr>
                <w:rFonts w:ascii="Arial" w:hAnsi="Arial" w:cs="Arial"/>
                <w:sz w:val="18"/>
                <w:szCs w:val="18"/>
              </w:rPr>
            </w:pPr>
            <w:r w:rsidRPr="002E04EF">
              <w:rPr>
                <w:rFonts w:ascii="Arial" w:hAnsi="Arial" w:cs="Arial"/>
                <w:sz w:val="18"/>
                <w:szCs w:val="18"/>
              </w:rPr>
              <w:t>Banco: Banco Unión S.A.</w:t>
            </w:r>
          </w:p>
          <w:p w14:paraId="172142B9" w14:textId="77777777" w:rsidR="00B22884" w:rsidRPr="002E04EF" w:rsidRDefault="00B22884" w:rsidP="004F1BAB">
            <w:pPr>
              <w:rPr>
                <w:rFonts w:ascii="Arial" w:hAnsi="Arial" w:cs="Arial"/>
                <w:sz w:val="18"/>
                <w:szCs w:val="18"/>
              </w:rPr>
            </w:pPr>
            <w:r w:rsidRPr="002E04EF">
              <w:rPr>
                <w:rFonts w:ascii="Arial" w:hAnsi="Arial" w:cs="Arial"/>
                <w:sz w:val="18"/>
                <w:szCs w:val="18"/>
              </w:rPr>
              <w:t>Titular: Tesoro General de la Nación</w:t>
            </w:r>
          </w:p>
          <w:p w14:paraId="72097478"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Moneda: Bolivianos.</w:t>
            </w:r>
          </w:p>
        </w:tc>
        <w:tc>
          <w:tcPr>
            <w:tcW w:w="262" w:type="dxa"/>
            <w:tcBorders>
              <w:left w:val="single" w:sz="6" w:space="0" w:color="000000" w:themeColor="text1"/>
            </w:tcBorders>
            <w:shd w:val="clear" w:color="auto" w:fill="auto"/>
          </w:tcPr>
          <w:p w14:paraId="6FC60173" w14:textId="77777777" w:rsidR="00B22884" w:rsidRPr="002E04EF" w:rsidRDefault="00B22884" w:rsidP="004F1BAB">
            <w:pPr>
              <w:rPr>
                <w:rFonts w:ascii="Arial" w:hAnsi="Arial" w:cs="Arial"/>
                <w:sz w:val="18"/>
                <w:szCs w:val="18"/>
                <w:lang w:val="es-BO"/>
              </w:rPr>
            </w:pPr>
          </w:p>
        </w:tc>
        <w:tc>
          <w:tcPr>
            <w:tcW w:w="260" w:type="dxa"/>
            <w:tcBorders>
              <w:right w:val="single" w:sz="12" w:space="0" w:color="244061" w:themeColor="accent1" w:themeShade="80"/>
            </w:tcBorders>
            <w:shd w:val="clear" w:color="auto" w:fill="auto"/>
          </w:tcPr>
          <w:p w14:paraId="1A327B50" w14:textId="77777777" w:rsidR="00B22884" w:rsidRPr="002E04EF" w:rsidRDefault="00B22884" w:rsidP="004F1BAB">
            <w:pPr>
              <w:rPr>
                <w:rFonts w:ascii="Arial" w:hAnsi="Arial" w:cs="Arial"/>
                <w:sz w:val="18"/>
                <w:szCs w:val="18"/>
                <w:lang w:val="es-BO"/>
              </w:rPr>
            </w:pPr>
          </w:p>
        </w:tc>
      </w:tr>
      <w:tr w:rsidR="00B22884" w:rsidRPr="002E04EF" w14:paraId="0270CAC6" w14:textId="77777777" w:rsidTr="002E04EF">
        <w:trPr>
          <w:jc w:val="center"/>
        </w:trPr>
        <w:tc>
          <w:tcPr>
            <w:tcW w:w="2449" w:type="dxa"/>
            <w:gridSpan w:val="8"/>
            <w:tcBorders>
              <w:left w:val="single" w:sz="12" w:space="0" w:color="244061" w:themeColor="accent1" w:themeShade="80"/>
            </w:tcBorders>
            <w:shd w:val="clear" w:color="auto" w:fill="auto"/>
            <w:vAlign w:val="center"/>
          </w:tcPr>
          <w:p w14:paraId="37DC0C1E" w14:textId="77777777" w:rsidR="00B22884" w:rsidRPr="002E04EF" w:rsidRDefault="00B22884" w:rsidP="004F1BAB">
            <w:pPr>
              <w:jc w:val="right"/>
              <w:rPr>
                <w:rFonts w:ascii="Arial" w:hAnsi="Arial" w:cs="Arial"/>
                <w:b/>
                <w:sz w:val="18"/>
                <w:szCs w:val="18"/>
                <w:lang w:val="es-BO"/>
              </w:rPr>
            </w:pPr>
          </w:p>
        </w:tc>
        <w:tc>
          <w:tcPr>
            <w:tcW w:w="511" w:type="dxa"/>
            <w:shd w:val="clear" w:color="auto" w:fill="auto"/>
          </w:tcPr>
          <w:p w14:paraId="0FC9AA1A" w14:textId="77777777" w:rsidR="00B22884" w:rsidRPr="002E04EF" w:rsidRDefault="00B22884" w:rsidP="004F1BAB">
            <w:pPr>
              <w:rPr>
                <w:rFonts w:ascii="Arial" w:hAnsi="Arial" w:cs="Arial"/>
                <w:sz w:val="18"/>
                <w:szCs w:val="18"/>
                <w:lang w:val="es-BO"/>
              </w:rPr>
            </w:pPr>
          </w:p>
        </w:tc>
        <w:tc>
          <w:tcPr>
            <w:tcW w:w="266" w:type="dxa"/>
            <w:tcBorders>
              <w:top w:val="single" w:sz="6" w:space="0" w:color="000000" w:themeColor="text1"/>
            </w:tcBorders>
            <w:shd w:val="clear" w:color="auto" w:fill="auto"/>
          </w:tcPr>
          <w:p w14:paraId="468F5AB2" w14:textId="77777777" w:rsidR="00B22884" w:rsidRPr="002E04EF" w:rsidRDefault="00B22884" w:rsidP="004F1BAB">
            <w:pPr>
              <w:rPr>
                <w:rFonts w:ascii="Arial" w:hAnsi="Arial" w:cs="Arial"/>
                <w:sz w:val="18"/>
                <w:szCs w:val="18"/>
                <w:lang w:val="es-BO"/>
              </w:rPr>
            </w:pPr>
          </w:p>
        </w:tc>
        <w:tc>
          <w:tcPr>
            <w:tcW w:w="279" w:type="dxa"/>
            <w:tcBorders>
              <w:top w:val="single" w:sz="6" w:space="0" w:color="000000" w:themeColor="text1"/>
            </w:tcBorders>
            <w:shd w:val="clear" w:color="auto" w:fill="auto"/>
          </w:tcPr>
          <w:p w14:paraId="049741CC" w14:textId="77777777" w:rsidR="00B22884" w:rsidRPr="002E04EF" w:rsidRDefault="00B22884" w:rsidP="004F1BAB">
            <w:pPr>
              <w:rPr>
                <w:rFonts w:ascii="Arial" w:hAnsi="Arial" w:cs="Arial"/>
                <w:sz w:val="18"/>
                <w:szCs w:val="18"/>
                <w:lang w:val="es-BO"/>
              </w:rPr>
            </w:pPr>
          </w:p>
        </w:tc>
        <w:tc>
          <w:tcPr>
            <w:tcW w:w="267" w:type="dxa"/>
            <w:tcBorders>
              <w:top w:val="single" w:sz="6" w:space="0" w:color="000000" w:themeColor="text1"/>
            </w:tcBorders>
            <w:shd w:val="clear" w:color="auto" w:fill="auto"/>
          </w:tcPr>
          <w:p w14:paraId="39C3EE80" w14:textId="77777777" w:rsidR="00B22884" w:rsidRPr="002E04EF" w:rsidRDefault="00B22884" w:rsidP="004F1BAB">
            <w:pPr>
              <w:rPr>
                <w:rFonts w:ascii="Arial" w:hAnsi="Arial" w:cs="Arial"/>
                <w:sz w:val="18"/>
                <w:szCs w:val="18"/>
                <w:lang w:val="es-BO"/>
              </w:rPr>
            </w:pPr>
          </w:p>
        </w:tc>
        <w:tc>
          <w:tcPr>
            <w:tcW w:w="263" w:type="dxa"/>
            <w:tcBorders>
              <w:top w:val="single" w:sz="6" w:space="0" w:color="000000" w:themeColor="text1"/>
            </w:tcBorders>
            <w:shd w:val="clear" w:color="auto" w:fill="auto"/>
          </w:tcPr>
          <w:p w14:paraId="2CA1719A" w14:textId="77777777" w:rsidR="00B22884" w:rsidRPr="002E04EF" w:rsidRDefault="00B22884" w:rsidP="004F1BAB">
            <w:pPr>
              <w:rPr>
                <w:rFonts w:ascii="Arial" w:hAnsi="Arial" w:cs="Arial"/>
                <w:sz w:val="18"/>
                <w:szCs w:val="18"/>
                <w:lang w:val="es-BO"/>
              </w:rPr>
            </w:pPr>
          </w:p>
        </w:tc>
        <w:tc>
          <w:tcPr>
            <w:tcW w:w="263" w:type="dxa"/>
            <w:tcBorders>
              <w:top w:val="single" w:sz="6" w:space="0" w:color="000000" w:themeColor="text1"/>
            </w:tcBorders>
            <w:shd w:val="clear" w:color="auto" w:fill="auto"/>
          </w:tcPr>
          <w:p w14:paraId="488FF743" w14:textId="77777777" w:rsidR="00B22884" w:rsidRPr="002E04EF" w:rsidRDefault="00B22884" w:rsidP="004F1BAB">
            <w:pPr>
              <w:rPr>
                <w:rFonts w:ascii="Arial" w:hAnsi="Arial" w:cs="Arial"/>
                <w:sz w:val="18"/>
                <w:szCs w:val="18"/>
                <w:lang w:val="es-BO"/>
              </w:rPr>
            </w:pPr>
          </w:p>
        </w:tc>
        <w:tc>
          <w:tcPr>
            <w:tcW w:w="266" w:type="dxa"/>
            <w:tcBorders>
              <w:top w:val="single" w:sz="6" w:space="0" w:color="000000" w:themeColor="text1"/>
            </w:tcBorders>
            <w:shd w:val="clear" w:color="auto" w:fill="auto"/>
          </w:tcPr>
          <w:p w14:paraId="560DA8C5" w14:textId="77777777" w:rsidR="00B22884" w:rsidRPr="002E04EF" w:rsidRDefault="00B22884" w:rsidP="004F1BAB">
            <w:pPr>
              <w:rPr>
                <w:rFonts w:ascii="Arial" w:hAnsi="Arial" w:cs="Arial"/>
                <w:sz w:val="18"/>
                <w:szCs w:val="18"/>
                <w:lang w:val="es-BO"/>
              </w:rPr>
            </w:pPr>
          </w:p>
        </w:tc>
        <w:tc>
          <w:tcPr>
            <w:tcW w:w="263" w:type="dxa"/>
            <w:tcBorders>
              <w:top w:val="single" w:sz="6" w:space="0" w:color="000000" w:themeColor="text1"/>
            </w:tcBorders>
            <w:shd w:val="clear" w:color="auto" w:fill="auto"/>
          </w:tcPr>
          <w:p w14:paraId="651068D4" w14:textId="77777777" w:rsidR="00B22884" w:rsidRPr="002E04EF" w:rsidRDefault="00B22884" w:rsidP="004F1BAB">
            <w:pPr>
              <w:rPr>
                <w:rFonts w:ascii="Arial" w:hAnsi="Arial" w:cs="Arial"/>
                <w:sz w:val="18"/>
                <w:szCs w:val="18"/>
                <w:lang w:val="es-BO"/>
              </w:rPr>
            </w:pPr>
          </w:p>
        </w:tc>
        <w:tc>
          <w:tcPr>
            <w:tcW w:w="263" w:type="dxa"/>
            <w:tcBorders>
              <w:top w:val="single" w:sz="6" w:space="0" w:color="000000" w:themeColor="text1"/>
            </w:tcBorders>
            <w:shd w:val="clear" w:color="auto" w:fill="auto"/>
          </w:tcPr>
          <w:p w14:paraId="41926FFF" w14:textId="77777777" w:rsidR="00B22884" w:rsidRPr="002E04EF" w:rsidRDefault="00B22884" w:rsidP="004F1BAB">
            <w:pPr>
              <w:rPr>
                <w:rFonts w:ascii="Arial" w:hAnsi="Arial" w:cs="Arial"/>
                <w:sz w:val="18"/>
                <w:szCs w:val="18"/>
                <w:lang w:val="es-BO"/>
              </w:rPr>
            </w:pPr>
          </w:p>
        </w:tc>
        <w:tc>
          <w:tcPr>
            <w:tcW w:w="263" w:type="dxa"/>
            <w:tcBorders>
              <w:top w:val="single" w:sz="6" w:space="0" w:color="000000" w:themeColor="text1"/>
            </w:tcBorders>
            <w:shd w:val="clear" w:color="auto" w:fill="auto"/>
          </w:tcPr>
          <w:p w14:paraId="29DF6174" w14:textId="77777777" w:rsidR="00B22884" w:rsidRPr="002E04EF" w:rsidRDefault="00B22884" w:rsidP="004F1BAB">
            <w:pPr>
              <w:rPr>
                <w:rFonts w:ascii="Arial" w:hAnsi="Arial" w:cs="Arial"/>
                <w:sz w:val="18"/>
                <w:szCs w:val="18"/>
                <w:lang w:val="es-BO"/>
              </w:rPr>
            </w:pPr>
          </w:p>
        </w:tc>
        <w:tc>
          <w:tcPr>
            <w:tcW w:w="261" w:type="dxa"/>
            <w:tcBorders>
              <w:top w:val="single" w:sz="6" w:space="0" w:color="000000" w:themeColor="text1"/>
            </w:tcBorders>
            <w:shd w:val="clear" w:color="auto" w:fill="auto"/>
          </w:tcPr>
          <w:p w14:paraId="79AA747B" w14:textId="77777777" w:rsidR="00B22884" w:rsidRPr="002E04EF" w:rsidRDefault="00B22884" w:rsidP="004F1BAB">
            <w:pPr>
              <w:rPr>
                <w:rFonts w:ascii="Arial" w:hAnsi="Arial" w:cs="Arial"/>
                <w:sz w:val="18"/>
                <w:szCs w:val="18"/>
                <w:lang w:val="es-BO"/>
              </w:rPr>
            </w:pPr>
          </w:p>
        </w:tc>
        <w:tc>
          <w:tcPr>
            <w:tcW w:w="261" w:type="dxa"/>
            <w:tcBorders>
              <w:top w:val="single" w:sz="6" w:space="0" w:color="000000" w:themeColor="text1"/>
            </w:tcBorders>
            <w:shd w:val="clear" w:color="auto" w:fill="auto"/>
          </w:tcPr>
          <w:p w14:paraId="1B438E9E" w14:textId="77777777" w:rsidR="00B22884" w:rsidRPr="002E04EF" w:rsidRDefault="00B22884" w:rsidP="004F1BAB">
            <w:pPr>
              <w:rPr>
                <w:rFonts w:ascii="Arial" w:hAnsi="Arial" w:cs="Arial"/>
                <w:sz w:val="18"/>
                <w:szCs w:val="18"/>
                <w:lang w:val="es-BO"/>
              </w:rPr>
            </w:pPr>
          </w:p>
        </w:tc>
        <w:tc>
          <w:tcPr>
            <w:tcW w:w="260" w:type="dxa"/>
            <w:tcBorders>
              <w:top w:val="single" w:sz="6" w:space="0" w:color="000000" w:themeColor="text1"/>
            </w:tcBorders>
            <w:shd w:val="clear" w:color="auto" w:fill="auto"/>
          </w:tcPr>
          <w:p w14:paraId="09C307A9" w14:textId="77777777" w:rsidR="00B22884" w:rsidRPr="002E04EF" w:rsidRDefault="00B22884" w:rsidP="004F1BAB">
            <w:pPr>
              <w:rPr>
                <w:rFonts w:ascii="Arial" w:hAnsi="Arial" w:cs="Arial"/>
                <w:sz w:val="18"/>
                <w:szCs w:val="18"/>
                <w:lang w:val="es-BO"/>
              </w:rPr>
            </w:pPr>
          </w:p>
        </w:tc>
        <w:tc>
          <w:tcPr>
            <w:tcW w:w="261" w:type="dxa"/>
            <w:tcBorders>
              <w:top w:val="single" w:sz="6" w:space="0" w:color="000000" w:themeColor="text1"/>
            </w:tcBorders>
            <w:shd w:val="clear" w:color="auto" w:fill="auto"/>
          </w:tcPr>
          <w:p w14:paraId="1A09A415" w14:textId="77777777" w:rsidR="00B22884" w:rsidRPr="002E04EF" w:rsidRDefault="00B22884" w:rsidP="004F1BAB">
            <w:pPr>
              <w:rPr>
                <w:rFonts w:ascii="Arial" w:hAnsi="Arial" w:cs="Arial"/>
                <w:sz w:val="18"/>
                <w:szCs w:val="18"/>
                <w:lang w:val="es-BO"/>
              </w:rPr>
            </w:pPr>
          </w:p>
        </w:tc>
        <w:tc>
          <w:tcPr>
            <w:tcW w:w="261" w:type="dxa"/>
            <w:tcBorders>
              <w:top w:val="single" w:sz="6" w:space="0" w:color="000000" w:themeColor="text1"/>
            </w:tcBorders>
            <w:shd w:val="clear" w:color="auto" w:fill="auto"/>
          </w:tcPr>
          <w:p w14:paraId="7EE86A41" w14:textId="77777777" w:rsidR="00B22884" w:rsidRPr="002E04EF" w:rsidRDefault="00B22884" w:rsidP="004F1BAB">
            <w:pPr>
              <w:rPr>
                <w:rFonts w:ascii="Arial" w:hAnsi="Arial" w:cs="Arial"/>
                <w:sz w:val="18"/>
                <w:szCs w:val="18"/>
                <w:lang w:val="es-BO"/>
              </w:rPr>
            </w:pPr>
          </w:p>
        </w:tc>
        <w:tc>
          <w:tcPr>
            <w:tcW w:w="261" w:type="dxa"/>
            <w:tcBorders>
              <w:top w:val="single" w:sz="6" w:space="0" w:color="000000" w:themeColor="text1"/>
            </w:tcBorders>
            <w:shd w:val="clear" w:color="auto" w:fill="auto"/>
          </w:tcPr>
          <w:p w14:paraId="35413B65" w14:textId="77777777" w:rsidR="00B22884" w:rsidRPr="002E04EF" w:rsidRDefault="00B22884" w:rsidP="004F1BAB">
            <w:pPr>
              <w:rPr>
                <w:rFonts w:ascii="Arial" w:hAnsi="Arial" w:cs="Arial"/>
                <w:sz w:val="18"/>
                <w:szCs w:val="18"/>
                <w:lang w:val="es-BO"/>
              </w:rPr>
            </w:pPr>
          </w:p>
        </w:tc>
        <w:tc>
          <w:tcPr>
            <w:tcW w:w="269" w:type="dxa"/>
            <w:tcBorders>
              <w:top w:val="single" w:sz="6" w:space="0" w:color="000000" w:themeColor="text1"/>
            </w:tcBorders>
            <w:shd w:val="clear" w:color="auto" w:fill="auto"/>
          </w:tcPr>
          <w:p w14:paraId="22906E3B" w14:textId="77777777" w:rsidR="00B22884" w:rsidRPr="002E04EF" w:rsidRDefault="00B22884" w:rsidP="004F1BAB">
            <w:pPr>
              <w:rPr>
                <w:rFonts w:ascii="Arial" w:hAnsi="Arial" w:cs="Arial"/>
                <w:sz w:val="18"/>
                <w:szCs w:val="18"/>
                <w:lang w:val="es-BO"/>
              </w:rPr>
            </w:pPr>
          </w:p>
        </w:tc>
        <w:tc>
          <w:tcPr>
            <w:tcW w:w="265" w:type="dxa"/>
            <w:gridSpan w:val="2"/>
            <w:tcBorders>
              <w:top w:val="single" w:sz="6" w:space="0" w:color="000000" w:themeColor="text1"/>
            </w:tcBorders>
            <w:shd w:val="clear" w:color="auto" w:fill="auto"/>
          </w:tcPr>
          <w:p w14:paraId="19E18D6D" w14:textId="77777777" w:rsidR="00B22884" w:rsidRPr="002E04EF" w:rsidRDefault="00B22884" w:rsidP="004F1BAB">
            <w:pPr>
              <w:rPr>
                <w:rFonts w:ascii="Arial" w:hAnsi="Arial" w:cs="Arial"/>
                <w:sz w:val="18"/>
                <w:szCs w:val="18"/>
                <w:lang w:val="es-BO"/>
              </w:rPr>
            </w:pPr>
          </w:p>
        </w:tc>
        <w:tc>
          <w:tcPr>
            <w:tcW w:w="267" w:type="dxa"/>
            <w:tcBorders>
              <w:top w:val="single" w:sz="6" w:space="0" w:color="000000" w:themeColor="text1"/>
            </w:tcBorders>
            <w:shd w:val="clear" w:color="auto" w:fill="auto"/>
          </w:tcPr>
          <w:p w14:paraId="7CFB46B7" w14:textId="77777777" w:rsidR="00B22884" w:rsidRPr="002E04EF" w:rsidRDefault="00B22884" w:rsidP="004F1BAB">
            <w:pPr>
              <w:rPr>
                <w:rFonts w:ascii="Arial" w:hAnsi="Arial" w:cs="Arial"/>
                <w:sz w:val="18"/>
                <w:szCs w:val="18"/>
                <w:lang w:val="es-BO"/>
              </w:rPr>
            </w:pPr>
          </w:p>
        </w:tc>
        <w:tc>
          <w:tcPr>
            <w:tcW w:w="266" w:type="dxa"/>
            <w:tcBorders>
              <w:top w:val="single" w:sz="6" w:space="0" w:color="000000" w:themeColor="text1"/>
            </w:tcBorders>
            <w:shd w:val="clear" w:color="auto" w:fill="auto"/>
          </w:tcPr>
          <w:p w14:paraId="4ED4DC8E" w14:textId="77777777" w:rsidR="00B22884" w:rsidRPr="002E04EF" w:rsidRDefault="00B22884" w:rsidP="004F1BAB">
            <w:pPr>
              <w:rPr>
                <w:rFonts w:ascii="Arial" w:hAnsi="Arial" w:cs="Arial"/>
                <w:sz w:val="18"/>
                <w:szCs w:val="18"/>
                <w:lang w:val="es-BO"/>
              </w:rPr>
            </w:pPr>
          </w:p>
        </w:tc>
        <w:tc>
          <w:tcPr>
            <w:tcW w:w="266" w:type="dxa"/>
            <w:tcBorders>
              <w:top w:val="single" w:sz="6" w:space="0" w:color="000000" w:themeColor="text1"/>
            </w:tcBorders>
            <w:shd w:val="clear" w:color="auto" w:fill="auto"/>
          </w:tcPr>
          <w:p w14:paraId="571E1A03" w14:textId="77777777" w:rsidR="00B22884" w:rsidRPr="002E04EF" w:rsidRDefault="00B22884" w:rsidP="004F1BAB">
            <w:pPr>
              <w:rPr>
                <w:rFonts w:ascii="Arial" w:hAnsi="Arial" w:cs="Arial"/>
                <w:sz w:val="18"/>
                <w:szCs w:val="18"/>
                <w:lang w:val="es-BO"/>
              </w:rPr>
            </w:pPr>
          </w:p>
        </w:tc>
        <w:tc>
          <w:tcPr>
            <w:tcW w:w="261" w:type="dxa"/>
            <w:tcBorders>
              <w:top w:val="single" w:sz="6" w:space="0" w:color="000000" w:themeColor="text1"/>
            </w:tcBorders>
            <w:shd w:val="clear" w:color="auto" w:fill="auto"/>
          </w:tcPr>
          <w:p w14:paraId="38D8CA8B" w14:textId="77777777" w:rsidR="00B22884" w:rsidRPr="002E04EF" w:rsidRDefault="00B22884" w:rsidP="004F1BAB">
            <w:pPr>
              <w:rPr>
                <w:rFonts w:ascii="Arial" w:hAnsi="Arial" w:cs="Arial"/>
                <w:sz w:val="18"/>
                <w:szCs w:val="18"/>
                <w:lang w:val="es-BO"/>
              </w:rPr>
            </w:pPr>
          </w:p>
        </w:tc>
        <w:tc>
          <w:tcPr>
            <w:tcW w:w="263" w:type="dxa"/>
            <w:tcBorders>
              <w:top w:val="single" w:sz="6" w:space="0" w:color="000000" w:themeColor="text1"/>
            </w:tcBorders>
            <w:shd w:val="clear" w:color="auto" w:fill="auto"/>
          </w:tcPr>
          <w:p w14:paraId="6FDF0E16" w14:textId="77777777" w:rsidR="00B22884" w:rsidRPr="002E04EF" w:rsidRDefault="00B22884" w:rsidP="004F1BAB">
            <w:pPr>
              <w:rPr>
                <w:rFonts w:ascii="Arial" w:hAnsi="Arial" w:cs="Arial"/>
                <w:sz w:val="18"/>
                <w:szCs w:val="18"/>
                <w:lang w:val="es-BO"/>
              </w:rPr>
            </w:pPr>
          </w:p>
        </w:tc>
        <w:tc>
          <w:tcPr>
            <w:tcW w:w="263" w:type="dxa"/>
            <w:tcBorders>
              <w:top w:val="single" w:sz="6" w:space="0" w:color="000000" w:themeColor="text1"/>
            </w:tcBorders>
            <w:shd w:val="clear" w:color="auto" w:fill="auto"/>
          </w:tcPr>
          <w:p w14:paraId="5B2C48CB" w14:textId="77777777" w:rsidR="00B22884" w:rsidRPr="002E04EF" w:rsidRDefault="00B22884" w:rsidP="004F1BAB">
            <w:pPr>
              <w:rPr>
                <w:rFonts w:ascii="Arial" w:hAnsi="Arial" w:cs="Arial"/>
                <w:sz w:val="18"/>
                <w:szCs w:val="18"/>
                <w:lang w:val="es-BO"/>
              </w:rPr>
            </w:pPr>
          </w:p>
        </w:tc>
        <w:tc>
          <w:tcPr>
            <w:tcW w:w="262" w:type="dxa"/>
            <w:gridSpan w:val="2"/>
            <w:tcBorders>
              <w:top w:val="single" w:sz="6" w:space="0" w:color="000000" w:themeColor="text1"/>
            </w:tcBorders>
            <w:shd w:val="clear" w:color="auto" w:fill="auto"/>
          </w:tcPr>
          <w:p w14:paraId="4CF175AD" w14:textId="77777777" w:rsidR="00B22884" w:rsidRPr="002E04EF" w:rsidRDefault="00B22884" w:rsidP="004F1BAB">
            <w:pPr>
              <w:rPr>
                <w:rFonts w:ascii="Arial" w:hAnsi="Arial" w:cs="Arial"/>
                <w:sz w:val="18"/>
                <w:szCs w:val="18"/>
                <w:lang w:val="es-BO"/>
              </w:rPr>
            </w:pPr>
          </w:p>
        </w:tc>
        <w:tc>
          <w:tcPr>
            <w:tcW w:w="262" w:type="dxa"/>
            <w:tcBorders>
              <w:top w:val="single" w:sz="6" w:space="0" w:color="000000" w:themeColor="text1"/>
            </w:tcBorders>
            <w:shd w:val="clear" w:color="auto" w:fill="auto"/>
          </w:tcPr>
          <w:p w14:paraId="663C5732" w14:textId="77777777" w:rsidR="00B22884" w:rsidRPr="002E04EF" w:rsidRDefault="00B22884" w:rsidP="004F1BAB">
            <w:pPr>
              <w:rPr>
                <w:rFonts w:ascii="Arial" w:hAnsi="Arial" w:cs="Arial"/>
                <w:sz w:val="18"/>
                <w:szCs w:val="18"/>
                <w:lang w:val="es-BO"/>
              </w:rPr>
            </w:pPr>
          </w:p>
        </w:tc>
        <w:tc>
          <w:tcPr>
            <w:tcW w:w="262" w:type="dxa"/>
            <w:tcBorders>
              <w:top w:val="single" w:sz="6" w:space="0" w:color="000000" w:themeColor="text1"/>
            </w:tcBorders>
            <w:shd w:val="clear" w:color="auto" w:fill="auto"/>
          </w:tcPr>
          <w:p w14:paraId="33EA01D7" w14:textId="77777777" w:rsidR="00B22884" w:rsidRPr="002E04EF" w:rsidRDefault="00B22884" w:rsidP="004F1BAB">
            <w:pPr>
              <w:rPr>
                <w:rFonts w:ascii="Arial" w:hAnsi="Arial" w:cs="Arial"/>
                <w:sz w:val="18"/>
                <w:szCs w:val="18"/>
                <w:lang w:val="es-BO"/>
              </w:rPr>
            </w:pPr>
          </w:p>
        </w:tc>
        <w:tc>
          <w:tcPr>
            <w:tcW w:w="262" w:type="dxa"/>
            <w:shd w:val="clear" w:color="auto" w:fill="auto"/>
          </w:tcPr>
          <w:p w14:paraId="3355656E" w14:textId="77777777" w:rsidR="00B22884" w:rsidRPr="002E04EF" w:rsidRDefault="00B22884" w:rsidP="004F1BAB">
            <w:pPr>
              <w:rPr>
                <w:rFonts w:ascii="Arial" w:hAnsi="Arial" w:cs="Arial"/>
                <w:sz w:val="18"/>
                <w:szCs w:val="18"/>
                <w:lang w:val="es-BO"/>
              </w:rPr>
            </w:pPr>
          </w:p>
        </w:tc>
        <w:tc>
          <w:tcPr>
            <w:tcW w:w="260" w:type="dxa"/>
            <w:tcBorders>
              <w:right w:val="single" w:sz="12" w:space="0" w:color="244061" w:themeColor="accent1" w:themeShade="80"/>
            </w:tcBorders>
            <w:shd w:val="clear" w:color="auto" w:fill="auto"/>
          </w:tcPr>
          <w:p w14:paraId="6E20FC02" w14:textId="77777777" w:rsidR="00B22884" w:rsidRPr="002E04EF" w:rsidRDefault="00B22884" w:rsidP="004F1BAB">
            <w:pPr>
              <w:rPr>
                <w:rFonts w:ascii="Arial" w:hAnsi="Arial" w:cs="Arial"/>
                <w:sz w:val="18"/>
                <w:szCs w:val="18"/>
                <w:lang w:val="es-BO"/>
              </w:rPr>
            </w:pPr>
          </w:p>
        </w:tc>
      </w:tr>
      <w:tr w:rsidR="00B22884" w:rsidRPr="002E04EF" w14:paraId="60F4E5A8" w14:textId="77777777" w:rsidTr="002E04EF">
        <w:trPr>
          <w:trHeight w:val="97"/>
          <w:jc w:val="center"/>
        </w:trPr>
        <w:tc>
          <w:tcPr>
            <w:tcW w:w="594" w:type="dxa"/>
            <w:tcBorders>
              <w:left w:val="single" w:sz="12" w:space="0" w:color="244061" w:themeColor="accent1" w:themeShade="80"/>
              <w:bottom w:val="single" w:sz="12" w:space="0" w:color="244061" w:themeColor="accent1" w:themeShade="80"/>
            </w:tcBorders>
            <w:vAlign w:val="center"/>
          </w:tcPr>
          <w:p w14:paraId="3C1FACBA" w14:textId="77777777" w:rsidR="00B22884" w:rsidRPr="002E04EF" w:rsidRDefault="00B22884" w:rsidP="004F1BAB">
            <w:pPr>
              <w:jc w:val="right"/>
              <w:rPr>
                <w:rFonts w:ascii="Arial" w:hAnsi="Arial" w:cs="Arial"/>
                <w:b/>
                <w:sz w:val="18"/>
                <w:szCs w:val="18"/>
                <w:lang w:val="es-BO"/>
              </w:rPr>
            </w:pPr>
          </w:p>
        </w:tc>
        <w:tc>
          <w:tcPr>
            <w:tcW w:w="263" w:type="dxa"/>
            <w:tcBorders>
              <w:bottom w:val="single" w:sz="12" w:space="0" w:color="244061" w:themeColor="accent1" w:themeShade="80"/>
            </w:tcBorders>
            <w:vAlign w:val="center"/>
          </w:tcPr>
          <w:p w14:paraId="26322827" w14:textId="77777777" w:rsidR="00B22884" w:rsidRPr="002E04EF" w:rsidRDefault="00B22884" w:rsidP="004F1BAB">
            <w:pPr>
              <w:jc w:val="right"/>
              <w:rPr>
                <w:rFonts w:ascii="Arial" w:hAnsi="Arial" w:cs="Arial"/>
                <w:b/>
                <w:sz w:val="18"/>
                <w:szCs w:val="18"/>
                <w:lang w:val="es-BO"/>
              </w:rPr>
            </w:pPr>
          </w:p>
        </w:tc>
        <w:tc>
          <w:tcPr>
            <w:tcW w:w="262" w:type="dxa"/>
            <w:tcBorders>
              <w:bottom w:val="single" w:sz="12" w:space="0" w:color="244061" w:themeColor="accent1" w:themeShade="80"/>
            </w:tcBorders>
            <w:vAlign w:val="center"/>
          </w:tcPr>
          <w:p w14:paraId="6D3B1CB5" w14:textId="77777777" w:rsidR="00B22884" w:rsidRPr="002E04EF" w:rsidRDefault="00B22884" w:rsidP="004F1BAB">
            <w:pPr>
              <w:jc w:val="right"/>
              <w:rPr>
                <w:rFonts w:ascii="Arial" w:hAnsi="Arial" w:cs="Arial"/>
                <w:b/>
                <w:sz w:val="18"/>
                <w:szCs w:val="18"/>
                <w:lang w:val="es-BO"/>
              </w:rPr>
            </w:pPr>
          </w:p>
        </w:tc>
        <w:tc>
          <w:tcPr>
            <w:tcW w:w="263" w:type="dxa"/>
            <w:tcBorders>
              <w:bottom w:val="single" w:sz="12" w:space="0" w:color="244061" w:themeColor="accent1" w:themeShade="80"/>
            </w:tcBorders>
            <w:vAlign w:val="center"/>
          </w:tcPr>
          <w:p w14:paraId="0FC942F8" w14:textId="77777777" w:rsidR="00B22884" w:rsidRPr="002E04EF" w:rsidRDefault="00B22884" w:rsidP="004F1BAB">
            <w:pPr>
              <w:jc w:val="right"/>
              <w:rPr>
                <w:rFonts w:ascii="Arial" w:hAnsi="Arial" w:cs="Arial"/>
                <w:b/>
                <w:sz w:val="18"/>
                <w:szCs w:val="18"/>
                <w:lang w:val="es-BO"/>
              </w:rPr>
            </w:pPr>
          </w:p>
        </w:tc>
        <w:tc>
          <w:tcPr>
            <w:tcW w:w="262" w:type="dxa"/>
            <w:gridSpan w:val="2"/>
            <w:tcBorders>
              <w:bottom w:val="single" w:sz="12" w:space="0" w:color="244061" w:themeColor="accent1" w:themeShade="80"/>
            </w:tcBorders>
            <w:vAlign w:val="center"/>
          </w:tcPr>
          <w:p w14:paraId="371AD745" w14:textId="77777777" w:rsidR="00B22884" w:rsidRPr="002E04EF" w:rsidRDefault="00B22884" w:rsidP="004F1BAB">
            <w:pPr>
              <w:jc w:val="right"/>
              <w:rPr>
                <w:rFonts w:ascii="Arial" w:hAnsi="Arial" w:cs="Arial"/>
                <w:b/>
                <w:sz w:val="18"/>
                <w:szCs w:val="18"/>
                <w:lang w:val="es-BO"/>
              </w:rPr>
            </w:pPr>
          </w:p>
        </w:tc>
        <w:tc>
          <w:tcPr>
            <w:tcW w:w="402" w:type="dxa"/>
            <w:tcBorders>
              <w:bottom w:val="single" w:sz="12" w:space="0" w:color="244061" w:themeColor="accent1" w:themeShade="80"/>
            </w:tcBorders>
            <w:vAlign w:val="center"/>
          </w:tcPr>
          <w:p w14:paraId="1BC14E3B" w14:textId="77777777" w:rsidR="00B22884" w:rsidRPr="002E04EF" w:rsidRDefault="00B22884" w:rsidP="004F1BAB">
            <w:pPr>
              <w:jc w:val="right"/>
              <w:rPr>
                <w:rFonts w:ascii="Arial" w:hAnsi="Arial" w:cs="Arial"/>
                <w:b/>
                <w:sz w:val="18"/>
                <w:szCs w:val="18"/>
                <w:lang w:val="es-BO"/>
              </w:rPr>
            </w:pPr>
          </w:p>
        </w:tc>
        <w:tc>
          <w:tcPr>
            <w:tcW w:w="403" w:type="dxa"/>
            <w:tcBorders>
              <w:bottom w:val="single" w:sz="12" w:space="0" w:color="244061" w:themeColor="accent1" w:themeShade="80"/>
            </w:tcBorders>
            <w:vAlign w:val="center"/>
          </w:tcPr>
          <w:p w14:paraId="61E2F0F1" w14:textId="77777777" w:rsidR="00B22884" w:rsidRPr="002E04EF" w:rsidRDefault="00B22884" w:rsidP="004F1BAB">
            <w:pPr>
              <w:jc w:val="right"/>
              <w:rPr>
                <w:rFonts w:ascii="Arial" w:hAnsi="Arial" w:cs="Arial"/>
                <w:b/>
                <w:sz w:val="18"/>
                <w:szCs w:val="18"/>
                <w:lang w:val="es-BO"/>
              </w:rPr>
            </w:pPr>
          </w:p>
        </w:tc>
        <w:tc>
          <w:tcPr>
            <w:tcW w:w="511" w:type="dxa"/>
            <w:tcBorders>
              <w:bottom w:val="single" w:sz="12" w:space="0" w:color="244061" w:themeColor="accent1" w:themeShade="80"/>
            </w:tcBorders>
          </w:tcPr>
          <w:p w14:paraId="5A4240A4" w14:textId="77777777" w:rsidR="00B22884" w:rsidRPr="002E04EF" w:rsidRDefault="00B22884" w:rsidP="004F1BAB">
            <w:pPr>
              <w:rPr>
                <w:rFonts w:ascii="Arial" w:hAnsi="Arial" w:cs="Arial"/>
                <w:sz w:val="18"/>
                <w:szCs w:val="18"/>
                <w:lang w:val="es-BO"/>
              </w:rPr>
            </w:pPr>
          </w:p>
        </w:tc>
        <w:tc>
          <w:tcPr>
            <w:tcW w:w="266" w:type="dxa"/>
            <w:tcBorders>
              <w:bottom w:val="single" w:sz="12" w:space="0" w:color="244061" w:themeColor="accent1" w:themeShade="80"/>
            </w:tcBorders>
          </w:tcPr>
          <w:p w14:paraId="3AB6AD6B" w14:textId="77777777" w:rsidR="00B22884" w:rsidRPr="002E04EF" w:rsidRDefault="00B22884" w:rsidP="004F1BAB">
            <w:pPr>
              <w:rPr>
                <w:rFonts w:ascii="Arial" w:hAnsi="Arial" w:cs="Arial"/>
                <w:sz w:val="18"/>
                <w:szCs w:val="18"/>
                <w:lang w:val="es-BO"/>
              </w:rPr>
            </w:pPr>
          </w:p>
        </w:tc>
        <w:tc>
          <w:tcPr>
            <w:tcW w:w="279" w:type="dxa"/>
            <w:tcBorders>
              <w:bottom w:val="single" w:sz="12" w:space="0" w:color="244061" w:themeColor="accent1" w:themeShade="80"/>
            </w:tcBorders>
          </w:tcPr>
          <w:p w14:paraId="0D27B38C" w14:textId="77777777" w:rsidR="00B22884" w:rsidRPr="002E04EF" w:rsidRDefault="00B22884" w:rsidP="004F1BAB">
            <w:pPr>
              <w:rPr>
                <w:rFonts w:ascii="Arial" w:hAnsi="Arial" w:cs="Arial"/>
                <w:sz w:val="18"/>
                <w:szCs w:val="18"/>
                <w:lang w:val="es-BO"/>
              </w:rPr>
            </w:pPr>
          </w:p>
        </w:tc>
        <w:tc>
          <w:tcPr>
            <w:tcW w:w="267" w:type="dxa"/>
            <w:tcBorders>
              <w:bottom w:val="single" w:sz="12" w:space="0" w:color="244061" w:themeColor="accent1" w:themeShade="80"/>
            </w:tcBorders>
          </w:tcPr>
          <w:p w14:paraId="471FB4E3" w14:textId="77777777" w:rsidR="00B22884" w:rsidRPr="002E04EF" w:rsidRDefault="00B22884" w:rsidP="004F1BAB">
            <w:pPr>
              <w:rPr>
                <w:rFonts w:ascii="Arial" w:hAnsi="Arial" w:cs="Arial"/>
                <w:sz w:val="18"/>
                <w:szCs w:val="18"/>
                <w:lang w:val="es-BO"/>
              </w:rPr>
            </w:pPr>
          </w:p>
        </w:tc>
        <w:tc>
          <w:tcPr>
            <w:tcW w:w="263" w:type="dxa"/>
            <w:tcBorders>
              <w:bottom w:val="single" w:sz="12" w:space="0" w:color="244061" w:themeColor="accent1" w:themeShade="80"/>
            </w:tcBorders>
          </w:tcPr>
          <w:p w14:paraId="266B36B1" w14:textId="77777777" w:rsidR="00B22884" w:rsidRPr="002E04EF" w:rsidRDefault="00B22884" w:rsidP="004F1BAB">
            <w:pPr>
              <w:rPr>
                <w:rFonts w:ascii="Arial" w:hAnsi="Arial" w:cs="Arial"/>
                <w:sz w:val="18"/>
                <w:szCs w:val="18"/>
                <w:lang w:val="es-BO"/>
              </w:rPr>
            </w:pPr>
          </w:p>
        </w:tc>
        <w:tc>
          <w:tcPr>
            <w:tcW w:w="263" w:type="dxa"/>
            <w:tcBorders>
              <w:bottom w:val="single" w:sz="12" w:space="0" w:color="244061" w:themeColor="accent1" w:themeShade="80"/>
            </w:tcBorders>
          </w:tcPr>
          <w:p w14:paraId="7A1DF00D" w14:textId="77777777" w:rsidR="00B22884" w:rsidRPr="002E04EF" w:rsidRDefault="00B22884" w:rsidP="004F1BAB">
            <w:pPr>
              <w:rPr>
                <w:rFonts w:ascii="Arial" w:hAnsi="Arial" w:cs="Arial"/>
                <w:sz w:val="18"/>
                <w:szCs w:val="18"/>
                <w:lang w:val="es-BO"/>
              </w:rPr>
            </w:pPr>
          </w:p>
        </w:tc>
        <w:tc>
          <w:tcPr>
            <w:tcW w:w="266" w:type="dxa"/>
            <w:tcBorders>
              <w:bottom w:val="single" w:sz="12" w:space="0" w:color="244061" w:themeColor="accent1" w:themeShade="80"/>
            </w:tcBorders>
          </w:tcPr>
          <w:p w14:paraId="698F1510" w14:textId="77777777" w:rsidR="00B22884" w:rsidRPr="002E04EF" w:rsidRDefault="00B22884" w:rsidP="004F1BAB">
            <w:pPr>
              <w:rPr>
                <w:rFonts w:ascii="Arial" w:hAnsi="Arial" w:cs="Arial"/>
                <w:sz w:val="18"/>
                <w:szCs w:val="18"/>
                <w:lang w:val="es-BO"/>
              </w:rPr>
            </w:pPr>
          </w:p>
        </w:tc>
        <w:tc>
          <w:tcPr>
            <w:tcW w:w="263" w:type="dxa"/>
            <w:tcBorders>
              <w:bottom w:val="single" w:sz="12" w:space="0" w:color="244061" w:themeColor="accent1" w:themeShade="80"/>
            </w:tcBorders>
          </w:tcPr>
          <w:p w14:paraId="3127E7D9" w14:textId="77777777" w:rsidR="00B22884" w:rsidRPr="002E04EF" w:rsidRDefault="00B22884" w:rsidP="004F1BAB">
            <w:pPr>
              <w:rPr>
                <w:rFonts w:ascii="Arial" w:hAnsi="Arial" w:cs="Arial"/>
                <w:sz w:val="18"/>
                <w:szCs w:val="18"/>
                <w:lang w:val="es-BO"/>
              </w:rPr>
            </w:pPr>
          </w:p>
        </w:tc>
        <w:tc>
          <w:tcPr>
            <w:tcW w:w="263" w:type="dxa"/>
            <w:tcBorders>
              <w:bottom w:val="single" w:sz="12" w:space="0" w:color="244061" w:themeColor="accent1" w:themeShade="80"/>
            </w:tcBorders>
          </w:tcPr>
          <w:p w14:paraId="62F62BEC" w14:textId="77777777" w:rsidR="00B22884" w:rsidRPr="002E04EF" w:rsidRDefault="00B22884" w:rsidP="004F1BAB">
            <w:pPr>
              <w:rPr>
                <w:rFonts w:ascii="Arial" w:hAnsi="Arial" w:cs="Arial"/>
                <w:sz w:val="18"/>
                <w:szCs w:val="18"/>
                <w:lang w:val="es-BO"/>
              </w:rPr>
            </w:pPr>
          </w:p>
        </w:tc>
        <w:tc>
          <w:tcPr>
            <w:tcW w:w="263" w:type="dxa"/>
            <w:tcBorders>
              <w:bottom w:val="single" w:sz="12" w:space="0" w:color="244061" w:themeColor="accent1" w:themeShade="80"/>
            </w:tcBorders>
          </w:tcPr>
          <w:p w14:paraId="18FFF080" w14:textId="77777777" w:rsidR="00B22884" w:rsidRPr="002E04EF" w:rsidRDefault="00B22884" w:rsidP="004F1BAB">
            <w:pPr>
              <w:rPr>
                <w:rFonts w:ascii="Arial" w:hAnsi="Arial" w:cs="Arial"/>
                <w:sz w:val="18"/>
                <w:szCs w:val="18"/>
                <w:lang w:val="es-BO"/>
              </w:rPr>
            </w:pPr>
          </w:p>
        </w:tc>
        <w:tc>
          <w:tcPr>
            <w:tcW w:w="261" w:type="dxa"/>
            <w:tcBorders>
              <w:bottom w:val="single" w:sz="12" w:space="0" w:color="244061" w:themeColor="accent1" w:themeShade="80"/>
            </w:tcBorders>
          </w:tcPr>
          <w:p w14:paraId="2DBA2A54" w14:textId="77777777" w:rsidR="00B22884" w:rsidRPr="002E04EF" w:rsidRDefault="00B22884" w:rsidP="004F1BAB">
            <w:pPr>
              <w:rPr>
                <w:rFonts w:ascii="Arial" w:hAnsi="Arial" w:cs="Arial"/>
                <w:sz w:val="18"/>
                <w:szCs w:val="18"/>
                <w:lang w:val="es-BO"/>
              </w:rPr>
            </w:pPr>
          </w:p>
        </w:tc>
        <w:tc>
          <w:tcPr>
            <w:tcW w:w="261" w:type="dxa"/>
            <w:tcBorders>
              <w:bottom w:val="single" w:sz="12" w:space="0" w:color="244061" w:themeColor="accent1" w:themeShade="80"/>
            </w:tcBorders>
          </w:tcPr>
          <w:p w14:paraId="59F6AB76" w14:textId="77777777" w:rsidR="00B22884" w:rsidRPr="002E04EF" w:rsidRDefault="00B22884" w:rsidP="004F1BAB">
            <w:pPr>
              <w:rPr>
                <w:rFonts w:ascii="Arial" w:hAnsi="Arial" w:cs="Arial"/>
                <w:sz w:val="18"/>
                <w:szCs w:val="18"/>
                <w:lang w:val="es-BO"/>
              </w:rPr>
            </w:pPr>
          </w:p>
        </w:tc>
        <w:tc>
          <w:tcPr>
            <w:tcW w:w="260" w:type="dxa"/>
            <w:tcBorders>
              <w:bottom w:val="single" w:sz="12" w:space="0" w:color="244061" w:themeColor="accent1" w:themeShade="80"/>
            </w:tcBorders>
          </w:tcPr>
          <w:p w14:paraId="671CAAA0" w14:textId="77777777" w:rsidR="00B22884" w:rsidRPr="002E04EF" w:rsidRDefault="00B22884" w:rsidP="004F1BAB">
            <w:pPr>
              <w:rPr>
                <w:rFonts w:ascii="Arial" w:hAnsi="Arial" w:cs="Arial"/>
                <w:sz w:val="18"/>
                <w:szCs w:val="18"/>
                <w:lang w:val="es-BO"/>
              </w:rPr>
            </w:pPr>
          </w:p>
        </w:tc>
        <w:tc>
          <w:tcPr>
            <w:tcW w:w="261" w:type="dxa"/>
            <w:tcBorders>
              <w:bottom w:val="single" w:sz="12" w:space="0" w:color="244061" w:themeColor="accent1" w:themeShade="80"/>
            </w:tcBorders>
          </w:tcPr>
          <w:p w14:paraId="51CAB762" w14:textId="77777777" w:rsidR="00B22884" w:rsidRPr="002E04EF" w:rsidRDefault="00B22884" w:rsidP="004F1BAB">
            <w:pPr>
              <w:rPr>
                <w:rFonts w:ascii="Arial" w:hAnsi="Arial" w:cs="Arial"/>
                <w:sz w:val="18"/>
                <w:szCs w:val="18"/>
                <w:lang w:val="es-BO"/>
              </w:rPr>
            </w:pPr>
          </w:p>
        </w:tc>
        <w:tc>
          <w:tcPr>
            <w:tcW w:w="261" w:type="dxa"/>
            <w:tcBorders>
              <w:bottom w:val="single" w:sz="12" w:space="0" w:color="244061" w:themeColor="accent1" w:themeShade="80"/>
            </w:tcBorders>
          </w:tcPr>
          <w:p w14:paraId="68E9FCB9" w14:textId="77777777" w:rsidR="00B22884" w:rsidRPr="002E04EF" w:rsidRDefault="00B22884" w:rsidP="004F1BAB">
            <w:pPr>
              <w:rPr>
                <w:rFonts w:ascii="Arial" w:hAnsi="Arial" w:cs="Arial"/>
                <w:sz w:val="18"/>
                <w:szCs w:val="18"/>
                <w:lang w:val="es-BO"/>
              </w:rPr>
            </w:pPr>
          </w:p>
        </w:tc>
        <w:tc>
          <w:tcPr>
            <w:tcW w:w="261" w:type="dxa"/>
            <w:tcBorders>
              <w:bottom w:val="single" w:sz="12" w:space="0" w:color="244061" w:themeColor="accent1" w:themeShade="80"/>
            </w:tcBorders>
          </w:tcPr>
          <w:p w14:paraId="7391220A" w14:textId="77777777" w:rsidR="00B22884" w:rsidRPr="002E04EF" w:rsidRDefault="00B22884" w:rsidP="004F1BAB">
            <w:pPr>
              <w:rPr>
                <w:rFonts w:ascii="Arial" w:hAnsi="Arial" w:cs="Arial"/>
                <w:sz w:val="18"/>
                <w:szCs w:val="18"/>
                <w:lang w:val="es-BO"/>
              </w:rPr>
            </w:pPr>
          </w:p>
        </w:tc>
        <w:tc>
          <w:tcPr>
            <w:tcW w:w="269" w:type="dxa"/>
            <w:tcBorders>
              <w:bottom w:val="single" w:sz="12" w:space="0" w:color="244061" w:themeColor="accent1" w:themeShade="80"/>
            </w:tcBorders>
          </w:tcPr>
          <w:p w14:paraId="21D3DBDC" w14:textId="77777777" w:rsidR="00B22884" w:rsidRPr="002E04EF" w:rsidRDefault="00B22884" w:rsidP="004F1BAB">
            <w:pPr>
              <w:rPr>
                <w:rFonts w:ascii="Arial" w:hAnsi="Arial" w:cs="Arial"/>
                <w:sz w:val="18"/>
                <w:szCs w:val="18"/>
                <w:lang w:val="es-BO"/>
              </w:rPr>
            </w:pPr>
          </w:p>
        </w:tc>
        <w:tc>
          <w:tcPr>
            <w:tcW w:w="265" w:type="dxa"/>
            <w:gridSpan w:val="2"/>
            <w:tcBorders>
              <w:bottom w:val="single" w:sz="12" w:space="0" w:color="244061" w:themeColor="accent1" w:themeShade="80"/>
            </w:tcBorders>
          </w:tcPr>
          <w:p w14:paraId="57A65512" w14:textId="77777777" w:rsidR="00B22884" w:rsidRPr="002E04EF" w:rsidRDefault="00B22884" w:rsidP="004F1BAB">
            <w:pPr>
              <w:rPr>
                <w:rFonts w:ascii="Arial" w:hAnsi="Arial" w:cs="Arial"/>
                <w:sz w:val="18"/>
                <w:szCs w:val="18"/>
                <w:lang w:val="es-BO"/>
              </w:rPr>
            </w:pPr>
          </w:p>
        </w:tc>
        <w:tc>
          <w:tcPr>
            <w:tcW w:w="267" w:type="dxa"/>
            <w:tcBorders>
              <w:bottom w:val="single" w:sz="12" w:space="0" w:color="244061" w:themeColor="accent1" w:themeShade="80"/>
            </w:tcBorders>
          </w:tcPr>
          <w:p w14:paraId="231A7EB0" w14:textId="77777777" w:rsidR="00B22884" w:rsidRPr="002E04EF" w:rsidRDefault="00B22884" w:rsidP="004F1BAB">
            <w:pPr>
              <w:rPr>
                <w:rFonts w:ascii="Arial" w:hAnsi="Arial" w:cs="Arial"/>
                <w:sz w:val="18"/>
                <w:szCs w:val="18"/>
                <w:lang w:val="es-BO"/>
              </w:rPr>
            </w:pPr>
          </w:p>
        </w:tc>
        <w:tc>
          <w:tcPr>
            <w:tcW w:w="266" w:type="dxa"/>
            <w:tcBorders>
              <w:bottom w:val="single" w:sz="12" w:space="0" w:color="244061" w:themeColor="accent1" w:themeShade="80"/>
            </w:tcBorders>
          </w:tcPr>
          <w:p w14:paraId="4A7AF609" w14:textId="77777777" w:rsidR="00B22884" w:rsidRPr="002E04EF" w:rsidRDefault="00B22884" w:rsidP="004F1BAB">
            <w:pPr>
              <w:rPr>
                <w:rFonts w:ascii="Arial" w:hAnsi="Arial" w:cs="Arial"/>
                <w:sz w:val="18"/>
                <w:szCs w:val="18"/>
                <w:lang w:val="es-BO"/>
              </w:rPr>
            </w:pPr>
          </w:p>
        </w:tc>
        <w:tc>
          <w:tcPr>
            <w:tcW w:w="266" w:type="dxa"/>
            <w:tcBorders>
              <w:bottom w:val="single" w:sz="12" w:space="0" w:color="244061" w:themeColor="accent1" w:themeShade="80"/>
            </w:tcBorders>
          </w:tcPr>
          <w:p w14:paraId="6A3D97C6" w14:textId="77777777" w:rsidR="00B22884" w:rsidRPr="002E04EF" w:rsidRDefault="00B22884" w:rsidP="004F1BAB">
            <w:pPr>
              <w:rPr>
                <w:rFonts w:ascii="Arial" w:hAnsi="Arial" w:cs="Arial"/>
                <w:sz w:val="18"/>
                <w:szCs w:val="18"/>
                <w:lang w:val="es-BO"/>
              </w:rPr>
            </w:pPr>
          </w:p>
        </w:tc>
        <w:tc>
          <w:tcPr>
            <w:tcW w:w="261" w:type="dxa"/>
            <w:tcBorders>
              <w:bottom w:val="single" w:sz="12" w:space="0" w:color="244061" w:themeColor="accent1" w:themeShade="80"/>
            </w:tcBorders>
          </w:tcPr>
          <w:p w14:paraId="57F48555" w14:textId="77777777" w:rsidR="00B22884" w:rsidRPr="002E04EF" w:rsidRDefault="00B22884" w:rsidP="004F1BAB">
            <w:pPr>
              <w:rPr>
                <w:rFonts w:ascii="Arial" w:hAnsi="Arial" w:cs="Arial"/>
                <w:sz w:val="18"/>
                <w:szCs w:val="18"/>
                <w:lang w:val="es-BO"/>
              </w:rPr>
            </w:pPr>
          </w:p>
        </w:tc>
        <w:tc>
          <w:tcPr>
            <w:tcW w:w="263" w:type="dxa"/>
            <w:tcBorders>
              <w:bottom w:val="single" w:sz="12" w:space="0" w:color="244061" w:themeColor="accent1" w:themeShade="80"/>
            </w:tcBorders>
          </w:tcPr>
          <w:p w14:paraId="5AABF820" w14:textId="77777777" w:rsidR="00B22884" w:rsidRPr="002E04EF" w:rsidRDefault="00B22884" w:rsidP="004F1BAB">
            <w:pPr>
              <w:rPr>
                <w:rFonts w:ascii="Arial" w:hAnsi="Arial" w:cs="Arial"/>
                <w:sz w:val="18"/>
                <w:szCs w:val="18"/>
                <w:lang w:val="es-BO"/>
              </w:rPr>
            </w:pPr>
          </w:p>
        </w:tc>
        <w:tc>
          <w:tcPr>
            <w:tcW w:w="263" w:type="dxa"/>
            <w:tcBorders>
              <w:bottom w:val="single" w:sz="12" w:space="0" w:color="244061" w:themeColor="accent1" w:themeShade="80"/>
            </w:tcBorders>
          </w:tcPr>
          <w:p w14:paraId="125AD332" w14:textId="77777777" w:rsidR="00B22884" w:rsidRPr="002E04EF" w:rsidRDefault="00B22884" w:rsidP="004F1BAB">
            <w:pPr>
              <w:rPr>
                <w:rFonts w:ascii="Arial" w:hAnsi="Arial" w:cs="Arial"/>
                <w:sz w:val="18"/>
                <w:szCs w:val="18"/>
                <w:lang w:val="es-BO"/>
              </w:rPr>
            </w:pPr>
          </w:p>
        </w:tc>
        <w:tc>
          <w:tcPr>
            <w:tcW w:w="262" w:type="dxa"/>
            <w:gridSpan w:val="2"/>
            <w:tcBorders>
              <w:bottom w:val="single" w:sz="12" w:space="0" w:color="244061" w:themeColor="accent1" w:themeShade="80"/>
            </w:tcBorders>
          </w:tcPr>
          <w:p w14:paraId="4164EA66" w14:textId="77777777" w:rsidR="00B22884" w:rsidRPr="002E04EF" w:rsidRDefault="00B22884" w:rsidP="004F1BAB">
            <w:pPr>
              <w:rPr>
                <w:rFonts w:ascii="Arial" w:hAnsi="Arial" w:cs="Arial"/>
                <w:sz w:val="18"/>
                <w:szCs w:val="18"/>
                <w:lang w:val="es-BO"/>
              </w:rPr>
            </w:pPr>
          </w:p>
        </w:tc>
        <w:tc>
          <w:tcPr>
            <w:tcW w:w="262" w:type="dxa"/>
            <w:tcBorders>
              <w:bottom w:val="single" w:sz="12" w:space="0" w:color="244061" w:themeColor="accent1" w:themeShade="80"/>
            </w:tcBorders>
          </w:tcPr>
          <w:p w14:paraId="57811E99" w14:textId="77777777" w:rsidR="00B22884" w:rsidRPr="002E04EF" w:rsidRDefault="00B22884" w:rsidP="004F1BAB">
            <w:pPr>
              <w:rPr>
                <w:rFonts w:ascii="Arial" w:hAnsi="Arial" w:cs="Arial"/>
                <w:sz w:val="18"/>
                <w:szCs w:val="18"/>
                <w:lang w:val="es-BO"/>
              </w:rPr>
            </w:pPr>
          </w:p>
        </w:tc>
        <w:tc>
          <w:tcPr>
            <w:tcW w:w="262" w:type="dxa"/>
            <w:tcBorders>
              <w:bottom w:val="single" w:sz="12" w:space="0" w:color="244061" w:themeColor="accent1" w:themeShade="80"/>
            </w:tcBorders>
          </w:tcPr>
          <w:p w14:paraId="0F7FC1BB" w14:textId="77777777" w:rsidR="00B22884" w:rsidRPr="002E04EF" w:rsidRDefault="00B22884" w:rsidP="004F1BAB">
            <w:pPr>
              <w:rPr>
                <w:rFonts w:ascii="Arial" w:hAnsi="Arial" w:cs="Arial"/>
                <w:sz w:val="18"/>
                <w:szCs w:val="18"/>
                <w:lang w:val="es-BO"/>
              </w:rPr>
            </w:pPr>
          </w:p>
        </w:tc>
        <w:tc>
          <w:tcPr>
            <w:tcW w:w="262" w:type="dxa"/>
            <w:tcBorders>
              <w:bottom w:val="single" w:sz="12" w:space="0" w:color="244061" w:themeColor="accent1" w:themeShade="80"/>
            </w:tcBorders>
          </w:tcPr>
          <w:p w14:paraId="3337D6DC" w14:textId="77777777" w:rsidR="00B22884" w:rsidRPr="002E04EF" w:rsidRDefault="00B22884" w:rsidP="004F1BAB">
            <w:pPr>
              <w:rPr>
                <w:rFonts w:ascii="Arial" w:hAnsi="Arial" w:cs="Arial"/>
                <w:sz w:val="18"/>
                <w:szCs w:val="18"/>
                <w:lang w:val="es-BO"/>
              </w:rPr>
            </w:pPr>
          </w:p>
        </w:tc>
        <w:tc>
          <w:tcPr>
            <w:tcW w:w="260" w:type="dxa"/>
            <w:tcBorders>
              <w:bottom w:val="single" w:sz="12" w:space="0" w:color="244061" w:themeColor="accent1" w:themeShade="80"/>
              <w:right w:val="single" w:sz="12" w:space="0" w:color="244061" w:themeColor="accent1" w:themeShade="80"/>
            </w:tcBorders>
          </w:tcPr>
          <w:p w14:paraId="003A8B0B" w14:textId="77777777" w:rsidR="00B22884" w:rsidRPr="002E04EF" w:rsidRDefault="00B22884" w:rsidP="004F1BAB">
            <w:pPr>
              <w:rPr>
                <w:rFonts w:ascii="Arial" w:hAnsi="Arial" w:cs="Arial"/>
                <w:sz w:val="18"/>
                <w:szCs w:val="18"/>
                <w:lang w:val="es-BO"/>
              </w:rPr>
            </w:pPr>
          </w:p>
        </w:tc>
      </w:tr>
    </w:tbl>
    <w:p w14:paraId="2E1B54DF" w14:textId="77777777" w:rsidR="00B22884" w:rsidRPr="002E04EF" w:rsidRDefault="00B22884" w:rsidP="00B22884">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092"/>
        <w:gridCol w:w="299"/>
      </w:tblGrid>
      <w:tr w:rsidR="00B22884" w:rsidRPr="002E04EF" w14:paraId="626E08D1" w14:textId="77777777" w:rsidTr="004F1BAB">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6993B405" w14:textId="77777777" w:rsidR="00B22884" w:rsidRPr="002E04EF" w:rsidRDefault="00B22884" w:rsidP="004F1BAB">
            <w:pPr>
              <w:snapToGrid w:val="0"/>
              <w:rPr>
                <w:rFonts w:ascii="Arial" w:hAnsi="Arial" w:cs="Arial"/>
                <w:b/>
                <w:bCs/>
                <w:sz w:val="18"/>
                <w:szCs w:val="18"/>
                <w:lang w:val="es-BO" w:eastAsia="es-BO"/>
              </w:rPr>
            </w:pPr>
            <w:r w:rsidRPr="002E04EF">
              <w:rPr>
                <w:sz w:val="18"/>
                <w:szCs w:val="18"/>
                <w:lang w:val="es-BO"/>
              </w:rPr>
              <w:br w:type="page"/>
            </w:r>
            <w:r w:rsidRPr="002E04EF">
              <w:rPr>
                <w:rFonts w:ascii="Arial" w:hAnsi="Arial" w:cs="Arial"/>
                <w:b/>
                <w:bCs/>
                <w:color w:val="FFFFFF" w:themeColor="background1"/>
                <w:sz w:val="18"/>
                <w:szCs w:val="18"/>
                <w:lang w:val="es-BO" w:eastAsia="es-BO"/>
              </w:rPr>
              <w:t>3</w:t>
            </w:r>
            <w:r w:rsidRPr="002E04EF">
              <w:rPr>
                <w:rFonts w:ascii="Arial" w:hAnsi="Arial" w:cs="Arial"/>
                <w:b/>
                <w:color w:val="FFFFFF" w:themeColor="background1"/>
                <w:sz w:val="18"/>
                <w:szCs w:val="18"/>
                <w:lang w:val="es-BO" w:eastAsia="en-US"/>
              </w:rPr>
              <w:t>.    CRONOGRAMA DE PLAZOS</w:t>
            </w:r>
          </w:p>
        </w:tc>
      </w:tr>
      <w:tr w:rsidR="00B22884" w:rsidRPr="002E04EF" w14:paraId="5C12D630" w14:textId="77777777" w:rsidTr="002E04EF">
        <w:trPr>
          <w:trHeight w:val="410"/>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3255346F" w14:textId="77777777" w:rsidR="00B22884" w:rsidRPr="002E04EF" w:rsidRDefault="00B22884" w:rsidP="004F1BAB">
            <w:pPr>
              <w:ind w:right="113"/>
              <w:jc w:val="both"/>
              <w:rPr>
                <w:sz w:val="18"/>
                <w:szCs w:val="18"/>
                <w:lang w:val="es-BO"/>
              </w:rPr>
            </w:pPr>
            <w:r w:rsidRPr="002E04EF">
              <w:rPr>
                <w:sz w:val="18"/>
                <w:szCs w:val="18"/>
                <w:lang w:val="es-BO"/>
              </w:rPr>
              <w:t xml:space="preserve">De acuerdo con lo establecido en el Artículo 47 de las NB-SABS, los siguientes plazos son de cumplimiento obligatorio: </w:t>
            </w:r>
          </w:p>
          <w:p w14:paraId="09C95F7E" w14:textId="77777777" w:rsidR="00B22884" w:rsidRPr="002E04EF" w:rsidRDefault="00B22884" w:rsidP="004F1BAB">
            <w:pPr>
              <w:ind w:left="510" w:right="113"/>
              <w:jc w:val="both"/>
              <w:rPr>
                <w:sz w:val="18"/>
                <w:szCs w:val="18"/>
                <w:lang w:val="es-BO"/>
              </w:rPr>
            </w:pPr>
          </w:p>
          <w:p w14:paraId="0D611E19" w14:textId="77777777" w:rsidR="00B22884" w:rsidRPr="002E04EF" w:rsidRDefault="00B22884" w:rsidP="00B22884">
            <w:pPr>
              <w:pStyle w:val="Prrafodelista"/>
              <w:numPr>
                <w:ilvl w:val="2"/>
                <w:numId w:val="19"/>
              </w:numPr>
              <w:tabs>
                <w:tab w:val="clear" w:pos="3036"/>
                <w:tab w:val="num" w:pos="3616"/>
              </w:tabs>
              <w:ind w:left="510" w:right="113" w:hanging="425"/>
              <w:jc w:val="both"/>
              <w:rPr>
                <w:rFonts w:ascii="Verdana" w:hAnsi="Verdana"/>
                <w:sz w:val="18"/>
                <w:szCs w:val="18"/>
                <w:lang w:val="es-BO"/>
              </w:rPr>
            </w:pPr>
            <w:r w:rsidRPr="002E04EF">
              <w:rPr>
                <w:rFonts w:ascii="Verdana" w:hAnsi="Verdana"/>
                <w:sz w:val="18"/>
                <w:szCs w:val="18"/>
                <w:lang w:val="es-BO"/>
              </w:rPr>
              <w:t>Presentación de propuestas:</w:t>
            </w:r>
          </w:p>
          <w:p w14:paraId="61CC56D5" w14:textId="77777777" w:rsidR="00B22884" w:rsidRPr="002E04EF" w:rsidRDefault="00B22884" w:rsidP="004F1BAB">
            <w:pPr>
              <w:pStyle w:val="Prrafodelista"/>
              <w:ind w:left="510" w:right="113"/>
              <w:jc w:val="both"/>
              <w:rPr>
                <w:rFonts w:ascii="Verdana" w:hAnsi="Verdana"/>
                <w:sz w:val="18"/>
                <w:szCs w:val="18"/>
                <w:lang w:val="es-BO"/>
              </w:rPr>
            </w:pPr>
          </w:p>
          <w:p w14:paraId="772C1A98" w14:textId="77777777" w:rsidR="00B22884" w:rsidRPr="002E04EF" w:rsidRDefault="00B22884" w:rsidP="00B22884">
            <w:pPr>
              <w:pStyle w:val="Prrafodelista"/>
              <w:numPr>
                <w:ilvl w:val="0"/>
                <w:numId w:val="35"/>
              </w:numPr>
              <w:ind w:left="510" w:right="113"/>
              <w:jc w:val="both"/>
              <w:rPr>
                <w:rFonts w:ascii="Verdana" w:hAnsi="Verdana"/>
                <w:sz w:val="18"/>
                <w:szCs w:val="18"/>
                <w:lang w:val="es-BO"/>
              </w:rPr>
            </w:pPr>
            <w:r w:rsidRPr="002E04EF">
              <w:rPr>
                <w:rFonts w:ascii="Verdana" w:hAnsi="Verdana"/>
                <w:sz w:val="18"/>
                <w:szCs w:val="18"/>
                <w:lang w:val="es-BO"/>
              </w:rPr>
              <w:t>Para contrataciones hasta Bs.200.000.- (DOSCIENTOS MIL 00/100 BOLIVIANOS), plazo mínimo cuatro (4) días hábiles. Para contrataciones mayores a Bs.200.000.- (DOSCIENTOS MIL 00/100 BOLIVIANOS) hasta Bs1.000.000.- (UN MILLÓN 00/100 BOLIVIANOS), plazo mínimo ocho (8) días hábiles, ambos computables a partir del día siguiente hábil de la publicación de la convocatoria;</w:t>
            </w:r>
          </w:p>
          <w:p w14:paraId="720524AA" w14:textId="77777777" w:rsidR="00B22884" w:rsidRPr="002E04EF" w:rsidRDefault="00B22884" w:rsidP="004F1BAB">
            <w:pPr>
              <w:ind w:left="510" w:right="113"/>
              <w:jc w:val="both"/>
              <w:rPr>
                <w:sz w:val="18"/>
                <w:szCs w:val="18"/>
                <w:lang w:val="es-BO"/>
              </w:rPr>
            </w:pPr>
          </w:p>
          <w:p w14:paraId="4A5C79E1" w14:textId="77777777" w:rsidR="00B22884" w:rsidRPr="002E04EF" w:rsidRDefault="00B22884" w:rsidP="00B22884">
            <w:pPr>
              <w:pStyle w:val="Prrafodelista"/>
              <w:numPr>
                <w:ilvl w:val="2"/>
                <w:numId w:val="19"/>
              </w:numPr>
              <w:tabs>
                <w:tab w:val="clear" w:pos="3036"/>
                <w:tab w:val="num" w:pos="3616"/>
              </w:tabs>
              <w:ind w:left="510" w:right="113" w:hanging="425"/>
              <w:jc w:val="both"/>
              <w:rPr>
                <w:rFonts w:ascii="Verdana" w:hAnsi="Verdana"/>
                <w:sz w:val="18"/>
                <w:szCs w:val="18"/>
                <w:lang w:val="es-BO"/>
              </w:rPr>
            </w:pPr>
            <w:r w:rsidRPr="002E04EF">
              <w:rPr>
                <w:rFonts w:ascii="Verdana" w:hAnsi="Verdana"/>
                <w:sz w:val="18"/>
                <w:szCs w:val="18"/>
                <w:lang w:val="es-BO"/>
              </w:rPr>
              <w:t>Presentación de documentos para la suscripción de contrato, plazo de entrega de documentos no menor a cuatro (4) días hábiles;</w:t>
            </w:r>
          </w:p>
          <w:p w14:paraId="58BC8AC6" w14:textId="77777777" w:rsidR="00B22884" w:rsidRPr="002E04EF" w:rsidRDefault="00B22884" w:rsidP="004F1BAB">
            <w:pPr>
              <w:pStyle w:val="Prrafodelista"/>
              <w:ind w:left="510" w:right="113"/>
              <w:jc w:val="both"/>
              <w:rPr>
                <w:rFonts w:ascii="Verdana" w:hAnsi="Verdana"/>
                <w:sz w:val="18"/>
                <w:szCs w:val="18"/>
                <w:lang w:val="es-BO"/>
              </w:rPr>
            </w:pPr>
          </w:p>
          <w:p w14:paraId="5424A632" w14:textId="77777777" w:rsidR="00B22884" w:rsidRPr="002E04EF" w:rsidRDefault="00B22884" w:rsidP="00B22884">
            <w:pPr>
              <w:pStyle w:val="Prrafodelista"/>
              <w:numPr>
                <w:ilvl w:val="2"/>
                <w:numId w:val="19"/>
              </w:numPr>
              <w:tabs>
                <w:tab w:val="clear" w:pos="3036"/>
                <w:tab w:val="num" w:pos="3616"/>
              </w:tabs>
              <w:ind w:left="510" w:right="113" w:hanging="425"/>
              <w:jc w:val="both"/>
              <w:rPr>
                <w:rFonts w:ascii="Verdana" w:hAnsi="Verdana"/>
                <w:sz w:val="18"/>
                <w:szCs w:val="18"/>
                <w:lang w:val="es-BO"/>
              </w:rPr>
            </w:pPr>
            <w:r w:rsidRPr="002E04EF">
              <w:rPr>
                <w:rFonts w:ascii="Verdana" w:hAnsi="Verdana"/>
                <w:sz w:val="18"/>
                <w:szCs w:val="18"/>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D08A4F5" w14:textId="77777777" w:rsidR="00B22884" w:rsidRPr="002E04EF" w:rsidRDefault="00B22884" w:rsidP="004F1BAB">
            <w:pPr>
              <w:pStyle w:val="Prrafodelista"/>
              <w:jc w:val="both"/>
              <w:rPr>
                <w:rFonts w:ascii="Verdana" w:hAnsi="Verdana"/>
                <w:sz w:val="18"/>
                <w:szCs w:val="18"/>
                <w:lang w:val="es-BO"/>
              </w:rPr>
            </w:pPr>
          </w:p>
          <w:p w14:paraId="6FAD07D8" w14:textId="77777777" w:rsidR="00B22884" w:rsidRPr="002E04EF" w:rsidRDefault="00B22884" w:rsidP="004F1BAB">
            <w:pPr>
              <w:ind w:right="113"/>
              <w:jc w:val="both"/>
              <w:rPr>
                <w:sz w:val="18"/>
                <w:szCs w:val="18"/>
                <w:lang w:val="es-BO"/>
              </w:rPr>
            </w:pPr>
            <w:r w:rsidRPr="002E04EF">
              <w:rPr>
                <w:b/>
                <w:sz w:val="18"/>
                <w:szCs w:val="18"/>
                <w:lang w:val="es-BO"/>
              </w:rPr>
              <w:lastRenderedPageBreak/>
              <w:t>El incumplimiento a los plazos señalados será considerado como inobservancia a la normativa.</w:t>
            </w:r>
          </w:p>
        </w:tc>
      </w:tr>
      <w:tr w:rsidR="00B22884" w:rsidRPr="002E04EF" w14:paraId="4B055538" w14:textId="77777777" w:rsidTr="004F1BAB">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59AFDEDB" w14:textId="77777777" w:rsidR="00B22884" w:rsidRPr="002E04EF" w:rsidRDefault="00B22884" w:rsidP="004F1BAB">
            <w:pPr>
              <w:snapToGrid w:val="0"/>
              <w:rPr>
                <w:rFonts w:ascii="Arial" w:hAnsi="Arial" w:cs="Arial"/>
                <w:b/>
                <w:bCs/>
                <w:sz w:val="18"/>
                <w:szCs w:val="18"/>
                <w:lang w:val="es-BO" w:eastAsia="es-BO"/>
              </w:rPr>
            </w:pPr>
            <w:r w:rsidRPr="002E04EF">
              <w:rPr>
                <w:rFonts w:ascii="Arial" w:hAnsi="Arial" w:cs="Arial"/>
                <w:b/>
                <w:bCs/>
                <w:sz w:val="18"/>
                <w:szCs w:val="18"/>
                <w:lang w:val="es-BO" w:eastAsia="es-BO"/>
              </w:rPr>
              <w:lastRenderedPageBreak/>
              <w:t>El cronograma de plazos previsto para el proceso de contratación, es el siguiente:</w:t>
            </w:r>
          </w:p>
        </w:tc>
      </w:tr>
      <w:tr w:rsidR="00B22884" w:rsidRPr="002E04EF" w14:paraId="5EC28CD0"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6A32122" w14:textId="77777777" w:rsidR="00B22884" w:rsidRPr="002E04EF" w:rsidRDefault="00B22884" w:rsidP="004F1BAB">
            <w:pPr>
              <w:adjustRightInd w:val="0"/>
              <w:snapToGrid w:val="0"/>
              <w:jc w:val="center"/>
              <w:rPr>
                <w:rFonts w:ascii="Arial" w:hAnsi="Arial" w:cs="Arial"/>
                <w:b/>
                <w:sz w:val="18"/>
                <w:szCs w:val="18"/>
                <w:lang w:val="es-BO"/>
              </w:rPr>
            </w:pPr>
            <w:r w:rsidRPr="002E04EF">
              <w:rPr>
                <w:rFonts w:ascii="Arial" w:hAnsi="Arial" w:cs="Arial"/>
                <w:b/>
                <w:sz w:val="18"/>
                <w:szCs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B3ADC62" w14:textId="77777777" w:rsidR="00B22884" w:rsidRPr="002E04EF" w:rsidRDefault="00B22884" w:rsidP="004F1BAB">
            <w:pPr>
              <w:adjustRightInd w:val="0"/>
              <w:snapToGrid w:val="0"/>
              <w:jc w:val="center"/>
              <w:rPr>
                <w:i/>
                <w:sz w:val="18"/>
                <w:szCs w:val="18"/>
                <w:lang w:val="es-BO"/>
              </w:rPr>
            </w:pPr>
            <w:r w:rsidRPr="002E04EF">
              <w:rPr>
                <w:rFonts w:ascii="Arial" w:hAnsi="Arial" w:cs="Arial"/>
                <w:b/>
                <w:sz w:val="18"/>
                <w:szCs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C257CEE" w14:textId="77777777" w:rsidR="00B22884" w:rsidRPr="002E04EF" w:rsidRDefault="00B22884" w:rsidP="004F1BAB">
            <w:pPr>
              <w:adjustRightInd w:val="0"/>
              <w:snapToGrid w:val="0"/>
              <w:jc w:val="center"/>
              <w:rPr>
                <w:i/>
                <w:sz w:val="18"/>
                <w:szCs w:val="18"/>
                <w:lang w:val="es-BO"/>
              </w:rPr>
            </w:pPr>
            <w:r w:rsidRPr="002E04EF">
              <w:rPr>
                <w:rFonts w:ascii="Arial" w:hAnsi="Arial" w:cs="Arial"/>
                <w:b/>
                <w:sz w:val="18"/>
                <w:szCs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536B4CA" w14:textId="77777777" w:rsidR="00B22884" w:rsidRPr="002E04EF" w:rsidRDefault="00B22884" w:rsidP="004F1BAB">
            <w:pPr>
              <w:adjustRightInd w:val="0"/>
              <w:snapToGrid w:val="0"/>
              <w:jc w:val="center"/>
              <w:rPr>
                <w:rFonts w:ascii="Arial" w:hAnsi="Arial" w:cs="Arial"/>
                <w:sz w:val="18"/>
                <w:szCs w:val="18"/>
                <w:lang w:val="es-BO"/>
              </w:rPr>
            </w:pPr>
            <w:r w:rsidRPr="002E04EF">
              <w:rPr>
                <w:rFonts w:ascii="Arial" w:hAnsi="Arial" w:cs="Arial"/>
                <w:b/>
                <w:sz w:val="18"/>
                <w:szCs w:val="18"/>
                <w:lang w:val="es-BO"/>
              </w:rPr>
              <w:t>LUGAR Y DIRECCIÓN</w:t>
            </w:r>
          </w:p>
        </w:tc>
      </w:tr>
      <w:tr w:rsidR="00B22884" w:rsidRPr="002E04EF" w14:paraId="5D511F6E"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8A0E2D3" w14:textId="77777777" w:rsidR="00B22884" w:rsidRPr="002E04EF" w:rsidRDefault="00B22884" w:rsidP="007E23B8">
            <w:pPr>
              <w:pStyle w:val="Prrafodelista"/>
              <w:numPr>
                <w:ilvl w:val="0"/>
                <w:numId w:val="54"/>
              </w:numPr>
              <w:adjustRightInd w:val="0"/>
              <w:snapToGrid w:val="0"/>
              <w:ind w:left="283" w:hanging="113"/>
              <w:rPr>
                <w:rFonts w:ascii="Arial" w:hAnsi="Arial" w:cs="Arial"/>
                <w:sz w:val="18"/>
                <w:szCs w:val="18"/>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F2A9BA1" w14:textId="77777777" w:rsidR="00B22884" w:rsidRPr="002E04EF" w:rsidRDefault="00B22884" w:rsidP="004F1BAB">
            <w:pPr>
              <w:adjustRightInd w:val="0"/>
              <w:snapToGrid w:val="0"/>
              <w:ind w:left="113" w:right="113"/>
              <w:jc w:val="both"/>
              <w:rPr>
                <w:rFonts w:ascii="Arial" w:hAnsi="Arial" w:cs="Arial"/>
                <w:b/>
                <w:sz w:val="18"/>
                <w:szCs w:val="18"/>
                <w:lang w:val="es-BO"/>
              </w:rPr>
            </w:pPr>
            <w:r w:rsidRPr="002E04EF">
              <w:rPr>
                <w:rFonts w:ascii="Arial" w:hAnsi="Arial" w:cs="Arial"/>
                <w:sz w:val="18"/>
                <w:szCs w:val="18"/>
                <w:lang w:val="es-BO"/>
              </w:rPr>
              <w:t>Publicación del DBC en el SICOES</w:t>
            </w:r>
            <w:r w:rsidRPr="002E04EF">
              <w:rPr>
                <w:rFonts w:ascii="Arial" w:hAnsi="Arial" w:cs="Arial"/>
                <w:sz w:val="18"/>
                <w:szCs w:val="18"/>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0A16DAB"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BF90E76" w14:textId="77777777" w:rsidR="00B22884" w:rsidRPr="002E04EF" w:rsidRDefault="00B22884" w:rsidP="004F1BAB">
            <w:pPr>
              <w:adjustRightInd w:val="0"/>
              <w:snapToGrid w:val="0"/>
              <w:jc w:val="center"/>
              <w:rPr>
                <w:i/>
                <w:sz w:val="18"/>
                <w:szCs w:val="18"/>
                <w:lang w:val="es-BO"/>
              </w:rPr>
            </w:pPr>
            <w:r w:rsidRPr="002E04EF">
              <w:rPr>
                <w:i/>
                <w:sz w:val="18"/>
                <w:szCs w:val="18"/>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ACC0CC" w14:textId="77777777" w:rsidR="00B22884" w:rsidRPr="002E04EF" w:rsidRDefault="00B22884" w:rsidP="004F1BAB">
            <w:pPr>
              <w:adjustRightInd w:val="0"/>
              <w:snapToGrid w:val="0"/>
              <w:jc w:val="center"/>
              <w:rPr>
                <w:i/>
                <w:sz w:val="18"/>
                <w:szCs w:val="18"/>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A6D3CBC"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BBFBDFA" w14:textId="77777777" w:rsidR="00B22884" w:rsidRPr="002E04EF" w:rsidRDefault="00B22884" w:rsidP="004F1BAB">
            <w:pPr>
              <w:adjustRightInd w:val="0"/>
              <w:snapToGrid w:val="0"/>
              <w:jc w:val="center"/>
              <w:rPr>
                <w:i/>
                <w:sz w:val="18"/>
                <w:szCs w:val="18"/>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5E81D2D" w14:textId="77777777" w:rsidR="00B22884" w:rsidRPr="002E04EF" w:rsidRDefault="00B22884" w:rsidP="004F1BAB">
            <w:pPr>
              <w:adjustRightInd w:val="0"/>
              <w:snapToGrid w:val="0"/>
              <w:jc w:val="center"/>
              <w:rPr>
                <w:i/>
                <w:sz w:val="18"/>
                <w:szCs w:val="18"/>
                <w:lang w:val="es-BO"/>
              </w:rPr>
            </w:pPr>
            <w:r w:rsidRPr="002E04EF">
              <w:rPr>
                <w:i/>
                <w:sz w:val="18"/>
                <w:szCs w:val="18"/>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24B41CD8" w14:textId="77777777" w:rsidR="00B22884" w:rsidRPr="002E04EF" w:rsidRDefault="00B22884" w:rsidP="004F1BAB">
            <w:pPr>
              <w:adjustRightInd w:val="0"/>
              <w:snapToGrid w:val="0"/>
              <w:jc w:val="center"/>
              <w:rPr>
                <w:i/>
                <w:sz w:val="18"/>
                <w:szCs w:val="18"/>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CC3479D" w14:textId="77777777" w:rsidR="00B22884" w:rsidRPr="002E04EF" w:rsidRDefault="00B22884" w:rsidP="004F1BAB">
            <w:pPr>
              <w:adjustRightInd w:val="0"/>
              <w:snapToGrid w:val="0"/>
              <w:jc w:val="center"/>
              <w:rPr>
                <w:i/>
                <w:sz w:val="18"/>
                <w:szCs w:val="18"/>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A9F0DE7" w14:textId="77777777" w:rsidR="00B22884" w:rsidRPr="002E04EF" w:rsidRDefault="00B22884" w:rsidP="004F1BAB">
            <w:pPr>
              <w:adjustRightInd w:val="0"/>
              <w:snapToGrid w:val="0"/>
              <w:jc w:val="center"/>
              <w:rPr>
                <w:i/>
                <w:sz w:val="18"/>
                <w:szCs w:val="18"/>
                <w:lang w:val="es-BO"/>
              </w:rPr>
            </w:pPr>
            <w:r w:rsidRPr="002E04EF">
              <w:rPr>
                <w:i/>
                <w:sz w:val="18"/>
                <w:szCs w:val="18"/>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2E535C7" w14:textId="77777777" w:rsidR="00B22884" w:rsidRPr="002E04EF" w:rsidRDefault="00B22884" w:rsidP="004F1BAB">
            <w:pPr>
              <w:adjustRightInd w:val="0"/>
              <w:snapToGrid w:val="0"/>
              <w:jc w:val="center"/>
              <w:rPr>
                <w:i/>
                <w:sz w:val="18"/>
                <w:szCs w:val="18"/>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E4CEB7C"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77F2C5DE" w14:textId="77777777" w:rsidR="00B22884" w:rsidRPr="002E04EF" w:rsidRDefault="00B22884" w:rsidP="004F1BAB">
            <w:pPr>
              <w:adjustRightInd w:val="0"/>
              <w:snapToGrid w:val="0"/>
              <w:jc w:val="center"/>
              <w:rPr>
                <w:i/>
                <w:sz w:val="18"/>
                <w:szCs w:val="18"/>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379DBCFA" w14:textId="77777777" w:rsidR="00B22884" w:rsidRPr="002E04EF" w:rsidRDefault="00B22884" w:rsidP="004F1BAB">
            <w:pPr>
              <w:adjustRightInd w:val="0"/>
              <w:snapToGrid w:val="0"/>
              <w:jc w:val="center"/>
              <w:rPr>
                <w:i/>
                <w:sz w:val="18"/>
                <w:szCs w:val="18"/>
                <w:lang w:val="es-BO"/>
              </w:rPr>
            </w:pPr>
          </w:p>
        </w:tc>
        <w:tc>
          <w:tcPr>
            <w:tcW w:w="2092" w:type="dxa"/>
            <w:tcBorders>
              <w:top w:val="single" w:sz="12" w:space="0" w:color="000000" w:themeColor="text1"/>
              <w:left w:val="nil"/>
              <w:bottom w:val="single" w:sz="4" w:space="0" w:color="auto"/>
              <w:right w:val="single" w:sz="4" w:space="0" w:color="auto"/>
            </w:tcBorders>
            <w:shd w:val="clear" w:color="auto" w:fill="auto"/>
            <w:vAlign w:val="center"/>
          </w:tcPr>
          <w:p w14:paraId="396788E1" w14:textId="77777777" w:rsidR="00B22884" w:rsidRPr="002E04EF" w:rsidRDefault="00B22884" w:rsidP="004F1BAB">
            <w:pPr>
              <w:adjustRightInd w:val="0"/>
              <w:snapToGrid w:val="0"/>
              <w:jc w:val="center"/>
              <w:rPr>
                <w:i/>
                <w:sz w:val="18"/>
                <w:szCs w:val="18"/>
                <w:lang w:val="es-BO"/>
              </w:rPr>
            </w:pPr>
          </w:p>
        </w:tc>
        <w:tc>
          <w:tcPr>
            <w:tcW w:w="299"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3FAF335" w14:textId="77777777" w:rsidR="00B22884" w:rsidRPr="002E04EF" w:rsidRDefault="00B22884" w:rsidP="004F1BAB">
            <w:pPr>
              <w:adjustRightInd w:val="0"/>
              <w:snapToGrid w:val="0"/>
              <w:jc w:val="center"/>
              <w:rPr>
                <w:i/>
                <w:sz w:val="18"/>
                <w:szCs w:val="18"/>
                <w:lang w:val="es-BO"/>
              </w:rPr>
            </w:pPr>
          </w:p>
        </w:tc>
      </w:tr>
      <w:tr w:rsidR="00B22884" w:rsidRPr="002E04EF" w14:paraId="4CA284A9"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2F9D60" w14:textId="77777777" w:rsidR="00B22884" w:rsidRPr="002E04EF" w:rsidRDefault="00B22884" w:rsidP="004F1BAB">
            <w:pPr>
              <w:adjustRightInd w:val="0"/>
              <w:snapToGrid w:val="0"/>
              <w:jc w:val="center"/>
              <w:rPr>
                <w:rFonts w:ascii="Arial" w:hAnsi="Arial" w:cs="Arial"/>
                <w:sz w:val="18"/>
                <w:szCs w:val="18"/>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19B51A42"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single" w:sz="4" w:space="0" w:color="auto"/>
            </w:tcBorders>
            <w:shd w:val="clear" w:color="auto" w:fill="auto"/>
            <w:vAlign w:val="center"/>
          </w:tcPr>
          <w:p w14:paraId="53BD1A29"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A17BFA" w14:textId="111FBF8F" w:rsidR="00B22884" w:rsidRPr="002E04EF" w:rsidRDefault="00A42C45" w:rsidP="004F1BAB">
            <w:pPr>
              <w:adjustRightInd w:val="0"/>
              <w:snapToGrid w:val="0"/>
              <w:jc w:val="center"/>
              <w:rPr>
                <w:rFonts w:ascii="Arial" w:hAnsi="Arial" w:cs="Arial"/>
                <w:sz w:val="18"/>
                <w:szCs w:val="18"/>
                <w:lang w:val="es-BO"/>
              </w:rPr>
            </w:pPr>
            <w:r w:rsidRPr="002E04EF">
              <w:rPr>
                <w:rFonts w:ascii="Arial" w:hAnsi="Arial" w:cs="Arial"/>
                <w:sz w:val="18"/>
                <w:szCs w:val="18"/>
                <w:lang w:val="es-BO"/>
              </w:rPr>
              <w:t>28</w:t>
            </w:r>
          </w:p>
        </w:tc>
        <w:tc>
          <w:tcPr>
            <w:tcW w:w="134" w:type="dxa"/>
            <w:tcBorders>
              <w:top w:val="nil"/>
              <w:left w:val="single" w:sz="4" w:space="0" w:color="auto"/>
              <w:bottom w:val="nil"/>
              <w:right w:val="single" w:sz="4" w:space="0" w:color="auto"/>
            </w:tcBorders>
            <w:shd w:val="clear" w:color="auto" w:fill="auto"/>
            <w:vAlign w:val="center"/>
          </w:tcPr>
          <w:p w14:paraId="061DDA93"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6E815" w14:textId="0A049E6E" w:rsidR="00B22884" w:rsidRPr="002E04EF" w:rsidRDefault="00A42C45" w:rsidP="004F1BAB">
            <w:pPr>
              <w:adjustRightInd w:val="0"/>
              <w:snapToGrid w:val="0"/>
              <w:jc w:val="center"/>
              <w:rPr>
                <w:rFonts w:ascii="Arial" w:hAnsi="Arial" w:cs="Arial"/>
                <w:sz w:val="18"/>
                <w:szCs w:val="18"/>
                <w:lang w:val="es-BO"/>
              </w:rPr>
            </w:pPr>
            <w:r w:rsidRPr="002E04EF">
              <w:rPr>
                <w:rFonts w:ascii="Arial" w:hAnsi="Arial" w:cs="Arial"/>
                <w:sz w:val="18"/>
                <w:szCs w:val="18"/>
                <w:lang w:val="es-BO"/>
              </w:rPr>
              <w:t>02</w:t>
            </w:r>
          </w:p>
        </w:tc>
        <w:tc>
          <w:tcPr>
            <w:tcW w:w="134" w:type="dxa"/>
            <w:tcBorders>
              <w:top w:val="nil"/>
              <w:left w:val="single" w:sz="4" w:space="0" w:color="auto"/>
              <w:bottom w:val="nil"/>
              <w:right w:val="single" w:sz="4" w:space="0" w:color="auto"/>
            </w:tcBorders>
            <w:shd w:val="clear" w:color="auto" w:fill="auto"/>
            <w:vAlign w:val="center"/>
          </w:tcPr>
          <w:p w14:paraId="1B124DB1"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B2D89" w14:textId="6E3E8E64" w:rsidR="00B22884" w:rsidRPr="002E04EF" w:rsidRDefault="00A42C45" w:rsidP="004F1BAB">
            <w:pPr>
              <w:adjustRightInd w:val="0"/>
              <w:snapToGrid w:val="0"/>
              <w:jc w:val="center"/>
              <w:rPr>
                <w:rFonts w:ascii="Arial" w:hAnsi="Arial" w:cs="Arial"/>
                <w:sz w:val="18"/>
                <w:szCs w:val="18"/>
                <w:lang w:val="es-BO"/>
              </w:rPr>
            </w:pPr>
            <w:r w:rsidRPr="002E04EF">
              <w:rPr>
                <w:rFonts w:ascii="Arial" w:hAnsi="Arial" w:cs="Arial"/>
                <w:sz w:val="18"/>
                <w:szCs w:val="18"/>
                <w:lang w:val="es-BO"/>
              </w:rPr>
              <w:t>2025</w:t>
            </w:r>
          </w:p>
        </w:tc>
        <w:tc>
          <w:tcPr>
            <w:tcW w:w="135" w:type="dxa"/>
            <w:tcBorders>
              <w:top w:val="nil"/>
              <w:left w:val="single" w:sz="4" w:space="0" w:color="auto"/>
              <w:bottom w:val="nil"/>
              <w:right w:val="single" w:sz="4" w:space="0" w:color="auto"/>
            </w:tcBorders>
            <w:shd w:val="clear" w:color="auto" w:fill="auto"/>
            <w:vAlign w:val="center"/>
          </w:tcPr>
          <w:p w14:paraId="014E9706"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4" w:space="0" w:color="auto"/>
              <w:bottom w:val="nil"/>
              <w:right w:val="single" w:sz="4" w:space="0" w:color="auto"/>
            </w:tcBorders>
          </w:tcPr>
          <w:p w14:paraId="3F0461C6"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27C34C" w14:textId="33AA601A" w:rsidR="00B22884" w:rsidRPr="002E04EF" w:rsidRDefault="00A42C45" w:rsidP="001B41D2">
            <w:pPr>
              <w:adjustRightInd w:val="0"/>
              <w:snapToGrid w:val="0"/>
              <w:jc w:val="center"/>
              <w:rPr>
                <w:rFonts w:ascii="Arial" w:hAnsi="Arial" w:cs="Arial"/>
                <w:sz w:val="18"/>
                <w:szCs w:val="18"/>
                <w:lang w:val="es-BO"/>
              </w:rPr>
            </w:pPr>
            <w:r w:rsidRPr="002E04EF">
              <w:rPr>
                <w:rFonts w:ascii="Arial" w:hAnsi="Arial" w:cs="Arial"/>
                <w:sz w:val="18"/>
                <w:szCs w:val="18"/>
                <w:lang w:val="es-BO"/>
              </w:rPr>
              <w:t>1</w:t>
            </w:r>
            <w:r w:rsidR="001B41D2">
              <w:rPr>
                <w:rFonts w:ascii="Arial" w:hAnsi="Arial" w:cs="Arial"/>
                <w:sz w:val="18"/>
                <w:szCs w:val="18"/>
                <w:lang w:val="es-BO"/>
              </w:rPr>
              <w:t>6</w:t>
            </w:r>
          </w:p>
        </w:tc>
        <w:tc>
          <w:tcPr>
            <w:tcW w:w="252" w:type="dxa"/>
            <w:tcBorders>
              <w:top w:val="nil"/>
              <w:left w:val="single" w:sz="4" w:space="0" w:color="auto"/>
              <w:bottom w:val="nil"/>
              <w:right w:val="single" w:sz="4" w:space="0" w:color="auto"/>
            </w:tcBorders>
            <w:shd w:val="clear" w:color="auto" w:fill="auto"/>
            <w:vAlign w:val="center"/>
          </w:tcPr>
          <w:p w14:paraId="5E7BFBCC"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779BFF" w14:textId="77777777" w:rsidR="00B22884" w:rsidRPr="002E04EF" w:rsidRDefault="00B22884" w:rsidP="004F1BAB">
            <w:pPr>
              <w:adjustRightInd w:val="0"/>
              <w:snapToGrid w:val="0"/>
              <w:jc w:val="center"/>
              <w:rPr>
                <w:rFonts w:ascii="Arial" w:hAnsi="Arial" w:cs="Arial"/>
                <w:sz w:val="18"/>
                <w:szCs w:val="18"/>
                <w:lang w:val="es-BO"/>
              </w:rPr>
            </w:pPr>
            <w:r w:rsidRPr="002E04EF">
              <w:rPr>
                <w:rFonts w:ascii="Arial" w:hAnsi="Arial" w:cs="Arial"/>
                <w:sz w:val="18"/>
                <w:szCs w:val="18"/>
                <w:lang w:val="es-BO"/>
              </w:rPr>
              <w:t>00</w:t>
            </w:r>
          </w:p>
        </w:tc>
        <w:tc>
          <w:tcPr>
            <w:tcW w:w="134" w:type="dxa"/>
            <w:tcBorders>
              <w:top w:val="nil"/>
              <w:left w:val="single" w:sz="4" w:space="0" w:color="auto"/>
              <w:bottom w:val="nil"/>
              <w:right w:val="single" w:sz="4" w:space="0" w:color="auto"/>
            </w:tcBorders>
            <w:shd w:val="clear" w:color="auto" w:fill="auto"/>
            <w:vAlign w:val="center"/>
          </w:tcPr>
          <w:p w14:paraId="68A86C23"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20496723"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067D30" w14:textId="77777777" w:rsidR="00B22884" w:rsidRPr="002E04EF" w:rsidRDefault="00B22884" w:rsidP="004F1BAB">
            <w:pPr>
              <w:adjustRightInd w:val="0"/>
              <w:snapToGrid w:val="0"/>
              <w:jc w:val="both"/>
              <w:rPr>
                <w:rFonts w:ascii="Arial" w:hAnsi="Arial" w:cs="Arial"/>
                <w:sz w:val="18"/>
                <w:szCs w:val="18"/>
                <w:lang w:val="es-BO" w:eastAsia="es-BO"/>
              </w:rPr>
            </w:pPr>
            <w:r w:rsidRPr="002E04EF">
              <w:rPr>
                <w:rFonts w:ascii="Arial" w:hAnsi="Arial" w:cs="Arial"/>
                <w:sz w:val="18"/>
                <w:szCs w:val="18"/>
                <w:lang w:val="es-BO" w:eastAsia="es-BO"/>
              </w:rPr>
              <w:t>Piso 7, Edificio Principal del Banco Central de Bolivia, calle Ayacucho esquina Mercado. La Paz - Bolivia</w:t>
            </w: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02FD5B41"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37CF14D8"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1C81C25" w14:textId="77777777" w:rsidR="00B22884" w:rsidRPr="002E04EF" w:rsidRDefault="00B22884" w:rsidP="004F1BAB">
            <w:pPr>
              <w:adjustRightInd w:val="0"/>
              <w:snapToGrid w:val="0"/>
              <w:jc w:val="center"/>
              <w:rPr>
                <w:rFonts w:ascii="Arial" w:hAnsi="Arial" w:cs="Arial"/>
                <w:sz w:val="18"/>
                <w:szCs w:val="18"/>
                <w:lang w:val="es-BO"/>
              </w:rPr>
            </w:pPr>
          </w:p>
        </w:tc>
        <w:tc>
          <w:tcPr>
            <w:tcW w:w="3529" w:type="dxa"/>
            <w:tcBorders>
              <w:top w:val="nil"/>
              <w:left w:val="single" w:sz="12" w:space="0" w:color="auto"/>
              <w:bottom w:val="nil"/>
              <w:right w:val="nil"/>
            </w:tcBorders>
            <w:shd w:val="clear" w:color="auto" w:fill="auto"/>
            <w:vAlign w:val="bottom"/>
          </w:tcPr>
          <w:p w14:paraId="44EC6C44" w14:textId="77777777" w:rsidR="00B22884" w:rsidRPr="002E04EF" w:rsidRDefault="00B22884" w:rsidP="004F1BAB">
            <w:pPr>
              <w:adjustRightInd w:val="0"/>
              <w:snapToGrid w:val="0"/>
              <w:ind w:left="113" w:right="113"/>
              <w:jc w:val="both"/>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bottom"/>
          </w:tcPr>
          <w:p w14:paraId="3D0248B7"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nil"/>
            </w:tcBorders>
            <w:shd w:val="clear" w:color="auto" w:fill="auto"/>
            <w:vAlign w:val="center"/>
          </w:tcPr>
          <w:p w14:paraId="1BAC706C"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nil"/>
              <w:bottom w:val="nil"/>
              <w:right w:val="nil"/>
            </w:tcBorders>
            <w:shd w:val="clear" w:color="auto" w:fill="auto"/>
            <w:vAlign w:val="center"/>
          </w:tcPr>
          <w:p w14:paraId="41618DD7"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568B4A32"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nil"/>
              <w:bottom w:val="nil"/>
              <w:right w:val="nil"/>
            </w:tcBorders>
            <w:shd w:val="clear" w:color="auto" w:fill="auto"/>
            <w:vAlign w:val="center"/>
          </w:tcPr>
          <w:p w14:paraId="38AA38E1"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7554EBF9"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nil"/>
              <w:bottom w:val="nil"/>
              <w:right w:val="nil"/>
            </w:tcBorders>
            <w:shd w:val="clear" w:color="auto" w:fill="auto"/>
            <w:vAlign w:val="center"/>
          </w:tcPr>
          <w:p w14:paraId="55EDA04C" w14:textId="77777777" w:rsidR="00B22884" w:rsidRPr="002E04EF" w:rsidRDefault="00B22884" w:rsidP="004F1BAB">
            <w:pPr>
              <w:adjustRightInd w:val="0"/>
              <w:snapToGrid w:val="0"/>
              <w:jc w:val="center"/>
              <w:rPr>
                <w:rFonts w:ascii="Arial" w:hAnsi="Arial" w:cs="Arial"/>
                <w:sz w:val="18"/>
                <w:szCs w:val="18"/>
                <w:lang w:val="es-BO"/>
              </w:rPr>
            </w:pPr>
          </w:p>
        </w:tc>
        <w:tc>
          <w:tcPr>
            <w:tcW w:w="135" w:type="dxa"/>
            <w:tcBorders>
              <w:top w:val="nil"/>
              <w:left w:val="nil"/>
              <w:bottom w:val="nil"/>
              <w:right w:val="single" w:sz="12" w:space="0" w:color="auto"/>
            </w:tcBorders>
            <w:shd w:val="clear" w:color="auto" w:fill="auto"/>
            <w:vAlign w:val="center"/>
          </w:tcPr>
          <w:p w14:paraId="182B72BB"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55DD31B8"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single" w:sz="4" w:space="0" w:color="auto"/>
              <w:left w:val="nil"/>
              <w:bottom w:val="nil"/>
              <w:right w:val="nil"/>
            </w:tcBorders>
            <w:shd w:val="clear" w:color="auto" w:fill="auto"/>
            <w:vAlign w:val="center"/>
          </w:tcPr>
          <w:p w14:paraId="21C94C1E" w14:textId="77777777" w:rsidR="00B22884" w:rsidRPr="002E04EF" w:rsidRDefault="00B22884" w:rsidP="004F1BAB">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4279E06F"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single" w:sz="4" w:space="0" w:color="auto"/>
              <w:left w:val="nil"/>
              <w:bottom w:val="nil"/>
              <w:right w:val="nil"/>
            </w:tcBorders>
            <w:shd w:val="clear" w:color="auto" w:fill="auto"/>
            <w:vAlign w:val="center"/>
          </w:tcPr>
          <w:p w14:paraId="58A3CB61"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1EBE25E7"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7FC0C457"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single" w:sz="4" w:space="0" w:color="auto"/>
              <w:left w:val="nil"/>
              <w:bottom w:val="nil"/>
              <w:right w:val="single" w:sz="4" w:space="0" w:color="auto"/>
            </w:tcBorders>
            <w:shd w:val="clear" w:color="auto" w:fill="auto"/>
            <w:vAlign w:val="center"/>
          </w:tcPr>
          <w:p w14:paraId="21392B01" w14:textId="77777777" w:rsidR="00B22884" w:rsidRPr="002E04EF" w:rsidRDefault="00B22884" w:rsidP="004F1BAB">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9338055"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0D45E5BA"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E5F85C0" w14:textId="77777777" w:rsidR="00B22884" w:rsidRPr="002E04EF" w:rsidRDefault="00B22884" w:rsidP="007E23B8">
            <w:pPr>
              <w:pStyle w:val="Prrafodelista"/>
              <w:numPr>
                <w:ilvl w:val="0"/>
                <w:numId w:val="54"/>
              </w:numPr>
              <w:adjustRightInd w:val="0"/>
              <w:snapToGrid w:val="0"/>
              <w:ind w:left="283" w:hanging="113"/>
              <w:rPr>
                <w:rFonts w:ascii="Arial" w:hAnsi="Arial" w:cs="Arial"/>
                <w:sz w:val="18"/>
                <w:szCs w:val="18"/>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9AE413" w14:textId="77777777" w:rsidR="00B22884" w:rsidRPr="002E04EF" w:rsidRDefault="00B22884" w:rsidP="004F1BAB">
            <w:pPr>
              <w:adjustRightInd w:val="0"/>
              <w:snapToGrid w:val="0"/>
              <w:ind w:left="113" w:right="113"/>
              <w:jc w:val="both"/>
              <w:rPr>
                <w:rFonts w:ascii="Arial" w:hAnsi="Arial" w:cs="Arial"/>
                <w:b/>
                <w:sz w:val="18"/>
                <w:szCs w:val="18"/>
                <w:lang w:val="es-BO"/>
              </w:rPr>
            </w:pPr>
            <w:r w:rsidRPr="002E04EF">
              <w:rPr>
                <w:rFonts w:ascii="Arial" w:hAnsi="Arial" w:cs="Arial"/>
                <w:sz w:val="18"/>
                <w:szCs w:val="18"/>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E2C9820"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D4DAB1" w14:textId="77777777" w:rsidR="00B22884" w:rsidRPr="002E04EF" w:rsidRDefault="00B22884" w:rsidP="004F1BAB">
            <w:pPr>
              <w:adjustRightInd w:val="0"/>
              <w:snapToGrid w:val="0"/>
              <w:jc w:val="center"/>
              <w:rPr>
                <w:i/>
                <w:sz w:val="18"/>
                <w:szCs w:val="18"/>
                <w:lang w:val="es-BO"/>
              </w:rPr>
            </w:pPr>
            <w:r w:rsidRPr="002E04EF">
              <w:rPr>
                <w:i/>
                <w:sz w:val="18"/>
                <w:szCs w:val="18"/>
                <w:lang w:val="es-BO"/>
              </w:rPr>
              <w:t>Día</w:t>
            </w:r>
          </w:p>
        </w:tc>
        <w:tc>
          <w:tcPr>
            <w:tcW w:w="134" w:type="dxa"/>
            <w:tcBorders>
              <w:top w:val="nil"/>
              <w:left w:val="nil"/>
              <w:bottom w:val="nil"/>
              <w:right w:val="nil"/>
            </w:tcBorders>
            <w:shd w:val="clear" w:color="auto" w:fill="auto"/>
            <w:tcMar>
              <w:left w:w="0" w:type="dxa"/>
              <w:right w:w="0" w:type="dxa"/>
            </w:tcMar>
            <w:vAlign w:val="center"/>
          </w:tcPr>
          <w:p w14:paraId="33D694B0" w14:textId="77777777" w:rsidR="00B22884" w:rsidRPr="002E04EF" w:rsidRDefault="00B22884" w:rsidP="004F1BAB">
            <w:pPr>
              <w:adjustRightInd w:val="0"/>
              <w:snapToGrid w:val="0"/>
              <w:jc w:val="center"/>
              <w:rPr>
                <w:i/>
                <w:sz w:val="18"/>
                <w:szCs w:val="18"/>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A12FC5A"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Mes</w:t>
            </w:r>
          </w:p>
        </w:tc>
        <w:tc>
          <w:tcPr>
            <w:tcW w:w="134" w:type="dxa"/>
            <w:tcBorders>
              <w:top w:val="nil"/>
              <w:left w:val="nil"/>
              <w:bottom w:val="nil"/>
              <w:right w:val="nil"/>
            </w:tcBorders>
            <w:shd w:val="clear" w:color="auto" w:fill="auto"/>
            <w:tcMar>
              <w:left w:w="0" w:type="dxa"/>
              <w:right w:w="0" w:type="dxa"/>
            </w:tcMar>
            <w:vAlign w:val="center"/>
          </w:tcPr>
          <w:p w14:paraId="5567EF6C" w14:textId="77777777" w:rsidR="00B22884" w:rsidRPr="002E04EF" w:rsidRDefault="00B22884" w:rsidP="004F1BAB">
            <w:pPr>
              <w:adjustRightInd w:val="0"/>
              <w:snapToGrid w:val="0"/>
              <w:jc w:val="center"/>
              <w:rPr>
                <w:i/>
                <w:sz w:val="18"/>
                <w:szCs w:val="18"/>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F58DD33" w14:textId="77777777" w:rsidR="00B22884" w:rsidRPr="002E04EF" w:rsidRDefault="00B22884" w:rsidP="004F1BAB">
            <w:pPr>
              <w:adjustRightInd w:val="0"/>
              <w:snapToGrid w:val="0"/>
              <w:jc w:val="center"/>
              <w:rPr>
                <w:i/>
                <w:sz w:val="18"/>
                <w:szCs w:val="18"/>
                <w:lang w:val="es-BO"/>
              </w:rPr>
            </w:pPr>
            <w:r w:rsidRPr="002E04EF">
              <w:rPr>
                <w:i/>
                <w:sz w:val="18"/>
                <w:szCs w:val="18"/>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F2AB4A2" w14:textId="77777777" w:rsidR="00B22884" w:rsidRPr="002E04EF" w:rsidRDefault="00B22884" w:rsidP="004F1BAB">
            <w:pPr>
              <w:adjustRightInd w:val="0"/>
              <w:snapToGrid w:val="0"/>
              <w:jc w:val="center"/>
              <w:rPr>
                <w:i/>
                <w:sz w:val="18"/>
                <w:szCs w:val="18"/>
                <w:lang w:val="es-BO"/>
              </w:rPr>
            </w:pPr>
          </w:p>
        </w:tc>
        <w:tc>
          <w:tcPr>
            <w:tcW w:w="134" w:type="dxa"/>
            <w:tcBorders>
              <w:top w:val="nil"/>
              <w:left w:val="single" w:sz="12" w:space="0" w:color="auto"/>
              <w:bottom w:val="nil"/>
              <w:right w:val="nil"/>
            </w:tcBorders>
            <w:tcMar>
              <w:left w:w="0" w:type="dxa"/>
              <w:right w:w="0" w:type="dxa"/>
            </w:tcMar>
          </w:tcPr>
          <w:p w14:paraId="04609328" w14:textId="77777777" w:rsidR="00B22884" w:rsidRPr="002E04EF" w:rsidRDefault="00B22884" w:rsidP="004F1BAB">
            <w:pPr>
              <w:adjustRightInd w:val="0"/>
              <w:snapToGrid w:val="0"/>
              <w:jc w:val="center"/>
              <w:rPr>
                <w:i/>
                <w:sz w:val="18"/>
                <w:szCs w:val="18"/>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7FA1304" w14:textId="77777777" w:rsidR="00B22884" w:rsidRPr="002E04EF" w:rsidRDefault="00B22884" w:rsidP="004F1BAB">
            <w:pPr>
              <w:adjustRightInd w:val="0"/>
              <w:snapToGrid w:val="0"/>
              <w:jc w:val="center"/>
              <w:rPr>
                <w:i/>
                <w:sz w:val="18"/>
                <w:szCs w:val="18"/>
                <w:lang w:val="es-BO"/>
              </w:rPr>
            </w:pPr>
            <w:r w:rsidRPr="002E04EF">
              <w:rPr>
                <w:i/>
                <w:sz w:val="18"/>
                <w:szCs w:val="18"/>
                <w:lang w:val="es-BO"/>
              </w:rPr>
              <w:t>Hora</w:t>
            </w:r>
          </w:p>
        </w:tc>
        <w:tc>
          <w:tcPr>
            <w:tcW w:w="252" w:type="dxa"/>
            <w:tcBorders>
              <w:top w:val="nil"/>
              <w:left w:val="nil"/>
              <w:bottom w:val="nil"/>
              <w:right w:val="nil"/>
            </w:tcBorders>
            <w:shd w:val="clear" w:color="auto" w:fill="auto"/>
            <w:tcMar>
              <w:left w:w="0" w:type="dxa"/>
              <w:right w:w="0" w:type="dxa"/>
            </w:tcMar>
            <w:vAlign w:val="center"/>
          </w:tcPr>
          <w:p w14:paraId="1FB83DBF" w14:textId="77777777" w:rsidR="00B22884" w:rsidRPr="002E04EF" w:rsidRDefault="00B22884" w:rsidP="004F1BAB">
            <w:pPr>
              <w:adjustRightInd w:val="0"/>
              <w:snapToGrid w:val="0"/>
              <w:jc w:val="center"/>
              <w:rPr>
                <w:i/>
                <w:sz w:val="18"/>
                <w:szCs w:val="18"/>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A259230"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Min.</w:t>
            </w:r>
          </w:p>
        </w:tc>
        <w:tc>
          <w:tcPr>
            <w:tcW w:w="134" w:type="dxa"/>
            <w:tcBorders>
              <w:top w:val="nil"/>
              <w:left w:val="nil"/>
              <w:bottom w:val="nil"/>
              <w:right w:val="single" w:sz="12" w:space="0" w:color="auto"/>
            </w:tcBorders>
            <w:shd w:val="clear" w:color="auto" w:fill="auto"/>
            <w:vAlign w:val="center"/>
          </w:tcPr>
          <w:p w14:paraId="0E66386C" w14:textId="77777777" w:rsidR="00B22884" w:rsidRPr="002E04EF" w:rsidRDefault="00B22884" w:rsidP="004F1BAB">
            <w:pPr>
              <w:adjustRightInd w:val="0"/>
              <w:snapToGrid w:val="0"/>
              <w:jc w:val="center"/>
              <w:rPr>
                <w:i/>
                <w:sz w:val="18"/>
                <w:szCs w:val="18"/>
                <w:lang w:val="es-BO"/>
              </w:rPr>
            </w:pPr>
          </w:p>
        </w:tc>
        <w:tc>
          <w:tcPr>
            <w:tcW w:w="142" w:type="dxa"/>
            <w:vMerge/>
            <w:tcBorders>
              <w:left w:val="single" w:sz="12" w:space="0" w:color="auto"/>
              <w:right w:val="nil"/>
            </w:tcBorders>
            <w:shd w:val="clear" w:color="auto" w:fill="auto"/>
            <w:vAlign w:val="center"/>
          </w:tcPr>
          <w:p w14:paraId="028F39D1" w14:textId="77777777" w:rsidR="00B22884" w:rsidRPr="002E04EF" w:rsidRDefault="00B22884" w:rsidP="004F1BAB">
            <w:pPr>
              <w:adjustRightInd w:val="0"/>
              <w:snapToGrid w:val="0"/>
              <w:jc w:val="center"/>
              <w:rPr>
                <w:i/>
                <w:sz w:val="18"/>
                <w:szCs w:val="18"/>
                <w:lang w:val="es-BO"/>
              </w:rPr>
            </w:pPr>
          </w:p>
        </w:tc>
        <w:tc>
          <w:tcPr>
            <w:tcW w:w="2092" w:type="dxa"/>
            <w:tcBorders>
              <w:top w:val="nil"/>
              <w:left w:val="nil"/>
              <w:bottom w:val="single" w:sz="4" w:space="0" w:color="auto"/>
              <w:right w:val="single" w:sz="4" w:space="0" w:color="auto"/>
            </w:tcBorders>
            <w:shd w:val="clear" w:color="auto" w:fill="auto"/>
            <w:vAlign w:val="center"/>
          </w:tcPr>
          <w:p w14:paraId="4BA9AB57" w14:textId="77777777" w:rsidR="00B22884" w:rsidRPr="002E04EF" w:rsidRDefault="00B22884" w:rsidP="004F1BAB">
            <w:pPr>
              <w:adjustRightInd w:val="0"/>
              <w:snapToGrid w:val="0"/>
              <w:jc w:val="center"/>
              <w:rPr>
                <w:i/>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1F0D16" w14:textId="77777777" w:rsidR="00B22884" w:rsidRPr="002E04EF" w:rsidRDefault="00B22884" w:rsidP="004F1BAB">
            <w:pPr>
              <w:adjustRightInd w:val="0"/>
              <w:snapToGrid w:val="0"/>
              <w:jc w:val="center"/>
              <w:rPr>
                <w:i/>
                <w:sz w:val="18"/>
                <w:szCs w:val="18"/>
                <w:lang w:val="es-BO"/>
              </w:rPr>
            </w:pPr>
          </w:p>
        </w:tc>
      </w:tr>
      <w:tr w:rsidR="00B22884" w:rsidRPr="002E04EF" w14:paraId="22A4BF4C"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D8AD727" w14:textId="77777777" w:rsidR="00B22884" w:rsidRPr="002E04EF" w:rsidRDefault="00B22884" w:rsidP="004F1BAB">
            <w:pPr>
              <w:adjustRightInd w:val="0"/>
              <w:snapToGrid w:val="0"/>
              <w:jc w:val="center"/>
              <w:rPr>
                <w:rFonts w:ascii="Arial" w:hAnsi="Arial" w:cs="Arial"/>
                <w:sz w:val="18"/>
                <w:szCs w:val="18"/>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26CD10D"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single" w:sz="4" w:space="0" w:color="auto"/>
            </w:tcBorders>
            <w:shd w:val="clear" w:color="auto" w:fill="auto"/>
            <w:vAlign w:val="center"/>
          </w:tcPr>
          <w:p w14:paraId="039CD06B"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F4538B" w14:textId="3DE46661"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4" w:space="0" w:color="auto"/>
              <w:bottom w:val="nil"/>
              <w:right w:val="single" w:sz="4" w:space="0" w:color="auto"/>
            </w:tcBorders>
            <w:shd w:val="clear" w:color="auto" w:fill="auto"/>
            <w:vAlign w:val="center"/>
          </w:tcPr>
          <w:p w14:paraId="0535B798"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0E941" w14:textId="46802A52"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4" w:space="0" w:color="auto"/>
              <w:bottom w:val="nil"/>
              <w:right w:val="single" w:sz="4" w:space="0" w:color="auto"/>
            </w:tcBorders>
            <w:shd w:val="clear" w:color="auto" w:fill="auto"/>
            <w:vAlign w:val="center"/>
          </w:tcPr>
          <w:p w14:paraId="019154CF"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6F35C8" w14:textId="177033CE" w:rsidR="00B22884" w:rsidRPr="002E04EF" w:rsidRDefault="00B22884" w:rsidP="004F1BAB">
            <w:pPr>
              <w:adjustRightInd w:val="0"/>
              <w:snapToGrid w:val="0"/>
              <w:jc w:val="center"/>
              <w:rPr>
                <w:rFonts w:ascii="Arial" w:hAnsi="Arial" w:cs="Arial"/>
                <w:sz w:val="18"/>
                <w:szCs w:val="18"/>
                <w:lang w:val="es-BO"/>
              </w:rPr>
            </w:pPr>
          </w:p>
        </w:tc>
        <w:tc>
          <w:tcPr>
            <w:tcW w:w="135" w:type="dxa"/>
            <w:tcBorders>
              <w:top w:val="nil"/>
              <w:left w:val="single" w:sz="4" w:space="0" w:color="auto"/>
              <w:bottom w:val="nil"/>
              <w:right w:val="single" w:sz="12" w:space="0" w:color="auto"/>
            </w:tcBorders>
            <w:shd w:val="clear" w:color="auto" w:fill="auto"/>
            <w:vAlign w:val="center"/>
          </w:tcPr>
          <w:p w14:paraId="286F166C"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single" w:sz="4" w:space="0" w:color="auto"/>
            </w:tcBorders>
          </w:tcPr>
          <w:p w14:paraId="48BBE73B"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28C89" w14:textId="4A00B017" w:rsidR="00B22884" w:rsidRPr="002E04EF" w:rsidRDefault="00B22884" w:rsidP="004F1BAB">
            <w:pPr>
              <w:adjustRightInd w:val="0"/>
              <w:snapToGrid w:val="0"/>
              <w:jc w:val="center"/>
              <w:rPr>
                <w:rFonts w:ascii="Arial" w:hAnsi="Arial" w:cs="Arial"/>
                <w:sz w:val="18"/>
                <w:szCs w:val="18"/>
                <w:lang w:val="es-BO"/>
              </w:rPr>
            </w:pPr>
          </w:p>
        </w:tc>
        <w:tc>
          <w:tcPr>
            <w:tcW w:w="252" w:type="dxa"/>
            <w:tcBorders>
              <w:top w:val="nil"/>
              <w:left w:val="single" w:sz="4" w:space="0" w:color="auto"/>
              <w:bottom w:val="nil"/>
              <w:right w:val="single" w:sz="4" w:space="0" w:color="auto"/>
            </w:tcBorders>
            <w:shd w:val="clear" w:color="auto" w:fill="auto"/>
            <w:vAlign w:val="center"/>
          </w:tcPr>
          <w:p w14:paraId="55F65642"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5810CB" w14:textId="70E98783"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4" w:space="0" w:color="auto"/>
              <w:bottom w:val="nil"/>
              <w:right w:val="single" w:sz="12" w:space="0" w:color="auto"/>
            </w:tcBorders>
            <w:shd w:val="clear" w:color="auto" w:fill="auto"/>
            <w:vAlign w:val="center"/>
          </w:tcPr>
          <w:p w14:paraId="5B892E63"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single" w:sz="4" w:space="0" w:color="auto"/>
            </w:tcBorders>
            <w:shd w:val="clear" w:color="auto" w:fill="auto"/>
            <w:vAlign w:val="center"/>
          </w:tcPr>
          <w:p w14:paraId="38C5625C"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B2776" w14:textId="6634BCCE" w:rsidR="00B22884" w:rsidRPr="002E04EF" w:rsidRDefault="00B22884" w:rsidP="004F1BAB">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F058AA5"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702EB836"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54B9AE8" w14:textId="77777777" w:rsidR="00B22884" w:rsidRPr="002E04EF" w:rsidRDefault="00B22884" w:rsidP="004F1BAB">
            <w:pPr>
              <w:adjustRightInd w:val="0"/>
              <w:snapToGrid w:val="0"/>
              <w:jc w:val="center"/>
              <w:rPr>
                <w:rFonts w:ascii="Arial" w:hAnsi="Arial" w:cs="Arial"/>
                <w:sz w:val="18"/>
                <w:szCs w:val="18"/>
                <w:lang w:val="es-BO"/>
              </w:rPr>
            </w:pPr>
          </w:p>
        </w:tc>
        <w:tc>
          <w:tcPr>
            <w:tcW w:w="3529" w:type="dxa"/>
            <w:tcBorders>
              <w:top w:val="nil"/>
              <w:left w:val="single" w:sz="12" w:space="0" w:color="auto"/>
              <w:bottom w:val="nil"/>
              <w:right w:val="nil"/>
            </w:tcBorders>
            <w:shd w:val="clear" w:color="auto" w:fill="auto"/>
            <w:vAlign w:val="bottom"/>
          </w:tcPr>
          <w:p w14:paraId="60827705" w14:textId="77777777" w:rsidR="00B22884" w:rsidRPr="002E04EF" w:rsidRDefault="00B22884" w:rsidP="004F1BAB">
            <w:pPr>
              <w:adjustRightInd w:val="0"/>
              <w:snapToGrid w:val="0"/>
              <w:ind w:left="113" w:right="113"/>
              <w:jc w:val="both"/>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bottom"/>
          </w:tcPr>
          <w:p w14:paraId="081CD243"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nil"/>
            </w:tcBorders>
            <w:shd w:val="clear" w:color="auto" w:fill="auto"/>
            <w:vAlign w:val="center"/>
          </w:tcPr>
          <w:p w14:paraId="54BB06D7"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nil"/>
              <w:bottom w:val="nil"/>
              <w:right w:val="nil"/>
            </w:tcBorders>
            <w:shd w:val="clear" w:color="auto" w:fill="auto"/>
            <w:vAlign w:val="center"/>
          </w:tcPr>
          <w:p w14:paraId="26025048"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41CE9C65"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nil"/>
              <w:bottom w:val="nil"/>
              <w:right w:val="nil"/>
            </w:tcBorders>
            <w:shd w:val="clear" w:color="auto" w:fill="auto"/>
            <w:vAlign w:val="center"/>
          </w:tcPr>
          <w:p w14:paraId="2E52980C"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319FD788"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nil"/>
              <w:bottom w:val="nil"/>
              <w:right w:val="nil"/>
            </w:tcBorders>
            <w:shd w:val="clear" w:color="auto" w:fill="auto"/>
            <w:vAlign w:val="center"/>
          </w:tcPr>
          <w:p w14:paraId="5C1C47B5" w14:textId="77777777" w:rsidR="00B22884" w:rsidRPr="002E04EF" w:rsidRDefault="00B22884" w:rsidP="004F1BAB">
            <w:pPr>
              <w:adjustRightInd w:val="0"/>
              <w:snapToGrid w:val="0"/>
              <w:jc w:val="center"/>
              <w:rPr>
                <w:rFonts w:ascii="Arial" w:hAnsi="Arial" w:cs="Arial"/>
                <w:sz w:val="18"/>
                <w:szCs w:val="18"/>
                <w:lang w:val="es-BO"/>
              </w:rPr>
            </w:pPr>
          </w:p>
        </w:tc>
        <w:tc>
          <w:tcPr>
            <w:tcW w:w="135" w:type="dxa"/>
            <w:tcBorders>
              <w:top w:val="nil"/>
              <w:left w:val="nil"/>
              <w:bottom w:val="nil"/>
              <w:right w:val="single" w:sz="12" w:space="0" w:color="auto"/>
            </w:tcBorders>
            <w:shd w:val="clear" w:color="auto" w:fill="auto"/>
            <w:vAlign w:val="center"/>
          </w:tcPr>
          <w:p w14:paraId="43F7D9A6"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1665888E"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single" w:sz="4" w:space="0" w:color="auto"/>
              <w:left w:val="nil"/>
              <w:bottom w:val="nil"/>
              <w:right w:val="nil"/>
            </w:tcBorders>
            <w:shd w:val="clear" w:color="auto" w:fill="auto"/>
            <w:vAlign w:val="center"/>
          </w:tcPr>
          <w:p w14:paraId="50345B7E" w14:textId="77777777" w:rsidR="00B22884" w:rsidRPr="002E04EF" w:rsidRDefault="00B22884" w:rsidP="004F1BAB">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03A6DB8D"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single" w:sz="4" w:space="0" w:color="auto"/>
              <w:left w:val="nil"/>
              <w:bottom w:val="nil"/>
              <w:right w:val="nil"/>
            </w:tcBorders>
            <w:shd w:val="clear" w:color="auto" w:fill="auto"/>
            <w:vAlign w:val="center"/>
          </w:tcPr>
          <w:p w14:paraId="33415D7B"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6DAC066E"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7B7FA67D"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single" w:sz="4" w:space="0" w:color="auto"/>
              <w:left w:val="nil"/>
              <w:bottom w:val="nil"/>
              <w:right w:val="single" w:sz="4" w:space="0" w:color="auto"/>
            </w:tcBorders>
            <w:shd w:val="clear" w:color="auto" w:fill="auto"/>
            <w:vAlign w:val="center"/>
          </w:tcPr>
          <w:p w14:paraId="6B23056A" w14:textId="77777777" w:rsidR="00B22884" w:rsidRPr="002E04EF" w:rsidRDefault="00B22884" w:rsidP="004F1BAB">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93A506"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015A8C0C"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B5DD213" w14:textId="77777777" w:rsidR="00B22884" w:rsidRPr="002E04EF" w:rsidRDefault="00B22884" w:rsidP="007E23B8">
            <w:pPr>
              <w:pStyle w:val="Prrafodelista"/>
              <w:numPr>
                <w:ilvl w:val="0"/>
                <w:numId w:val="54"/>
              </w:numPr>
              <w:adjustRightInd w:val="0"/>
              <w:snapToGrid w:val="0"/>
              <w:ind w:left="283" w:hanging="113"/>
              <w:rPr>
                <w:rFonts w:ascii="Arial" w:hAnsi="Arial" w:cs="Arial"/>
                <w:sz w:val="18"/>
                <w:szCs w:val="18"/>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950F073" w14:textId="77777777" w:rsidR="00B22884" w:rsidRPr="002E04EF" w:rsidRDefault="00B22884" w:rsidP="004F1BAB">
            <w:pPr>
              <w:adjustRightInd w:val="0"/>
              <w:snapToGrid w:val="0"/>
              <w:ind w:left="113" w:right="113"/>
              <w:jc w:val="both"/>
              <w:rPr>
                <w:rFonts w:ascii="Arial" w:hAnsi="Arial" w:cs="Arial"/>
                <w:b/>
                <w:sz w:val="18"/>
                <w:szCs w:val="18"/>
                <w:lang w:val="es-BO"/>
              </w:rPr>
            </w:pPr>
            <w:r w:rsidRPr="002E04EF">
              <w:rPr>
                <w:rFonts w:ascii="Arial" w:hAnsi="Arial" w:cs="Arial"/>
                <w:sz w:val="18"/>
                <w:szCs w:val="18"/>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1256BE7"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3A96DFB" w14:textId="77777777" w:rsidR="00B22884" w:rsidRPr="002E04EF" w:rsidRDefault="00B22884" w:rsidP="004F1BAB">
            <w:pPr>
              <w:adjustRightInd w:val="0"/>
              <w:snapToGrid w:val="0"/>
              <w:jc w:val="center"/>
              <w:rPr>
                <w:i/>
                <w:sz w:val="18"/>
                <w:szCs w:val="18"/>
                <w:lang w:val="es-BO"/>
              </w:rPr>
            </w:pPr>
            <w:r w:rsidRPr="002E04EF">
              <w:rPr>
                <w:i/>
                <w:sz w:val="18"/>
                <w:szCs w:val="18"/>
                <w:lang w:val="es-BO"/>
              </w:rPr>
              <w:t>Día</w:t>
            </w:r>
          </w:p>
        </w:tc>
        <w:tc>
          <w:tcPr>
            <w:tcW w:w="134" w:type="dxa"/>
            <w:tcBorders>
              <w:top w:val="nil"/>
              <w:left w:val="nil"/>
              <w:bottom w:val="nil"/>
              <w:right w:val="nil"/>
            </w:tcBorders>
            <w:shd w:val="clear" w:color="auto" w:fill="auto"/>
            <w:tcMar>
              <w:left w:w="0" w:type="dxa"/>
              <w:right w:w="0" w:type="dxa"/>
            </w:tcMar>
            <w:vAlign w:val="center"/>
          </w:tcPr>
          <w:p w14:paraId="45ED3A0F" w14:textId="77777777" w:rsidR="00B22884" w:rsidRPr="002E04EF" w:rsidRDefault="00B22884" w:rsidP="004F1BAB">
            <w:pPr>
              <w:adjustRightInd w:val="0"/>
              <w:snapToGrid w:val="0"/>
              <w:jc w:val="center"/>
              <w:rPr>
                <w:i/>
                <w:sz w:val="18"/>
                <w:szCs w:val="18"/>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8D91F4D"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Mes</w:t>
            </w:r>
          </w:p>
        </w:tc>
        <w:tc>
          <w:tcPr>
            <w:tcW w:w="134" w:type="dxa"/>
            <w:tcBorders>
              <w:top w:val="nil"/>
              <w:left w:val="nil"/>
              <w:bottom w:val="nil"/>
              <w:right w:val="nil"/>
            </w:tcBorders>
            <w:shd w:val="clear" w:color="auto" w:fill="auto"/>
            <w:tcMar>
              <w:left w:w="0" w:type="dxa"/>
              <w:right w:w="0" w:type="dxa"/>
            </w:tcMar>
            <w:vAlign w:val="center"/>
          </w:tcPr>
          <w:p w14:paraId="7C929C3E" w14:textId="77777777" w:rsidR="00B22884" w:rsidRPr="002E04EF" w:rsidRDefault="00B22884" w:rsidP="004F1BAB">
            <w:pPr>
              <w:adjustRightInd w:val="0"/>
              <w:snapToGrid w:val="0"/>
              <w:jc w:val="center"/>
              <w:rPr>
                <w:i/>
                <w:sz w:val="18"/>
                <w:szCs w:val="18"/>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F80FD79" w14:textId="77777777" w:rsidR="00B22884" w:rsidRPr="002E04EF" w:rsidRDefault="00B22884" w:rsidP="004F1BAB">
            <w:pPr>
              <w:adjustRightInd w:val="0"/>
              <w:snapToGrid w:val="0"/>
              <w:jc w:val="center"/>
              <w:rPr>
                <w:i/>
                <w:sz w:val="18"/>
                <w:szCs w:val="18"/>
                <w:lang w:val="es-BO"/>
              </w:rPr>
            </w:pPr>
            <w:r w:rsidRPr="002E04EF">
              <w:rPr>
                <w:i/>
                <w:sz w:val="18"/>
                <w:szCs w:val="18"/>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288C3AE" w14:textId="77777777" w:rsidR="00B22884" w:rsidRPr="002E04EF" w:rsidRDefault="00B22884" w:rsidP="004F1BAB">
            <w:pPr>
              <w:adjustRightInd w:val="0"/>
              <w:snapToGrid w:val="0"/>
              <w:jc w:val="center"/>
              <w:rPr>
                <w:i/>
                <w:sz w:val="18"/>
                <w:szCs w:val="18"/>
                <w:lang w:val="es-BO"/>
              </w:rPr>
            </w:pPr>
          </w:p>
        </w:tc>
        <w:tc>
          <w:tcPr>
            <w:tcW w:w="134" w:type="dxa"/>
            <w:tcBorders>
              <w:top w:val="nil"/>
              <w:left w:val="single" w:sz="12" w:space="0" w:color="auto"/>
              <w:bottom w:val="nil"/>
              <w:right w:val="nil"/>
            </w:tcBorders>
            <w:tcMar>
              <w:left w:w="0" w:type="dxa"/>
              <w:right w:w="0" w:type="dxa"/>
            </w:tcMar>
          </w:tcPr>
          <w:p w14:paraId="43C7B0F1" w14:textId="77777777" w:rsidR="00B22884" w:rsidRPr="002E04EF" w:rsidRDefault="00B22884" w:rsidP="004F1BAB">
            <w:pPr>
              <w:adjustRightInd w:val="0"/>
              <w:snapToGrid w:val="0"/>
              <w:jc w:val="center"/>
              <w:rPr>
                <w:i/>
                <w:sz w:val="18"/>
                <w:szCs w:val="18"/>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EDBF95F" w14:textId="77777777" w:rsidR="00B22884" w:rsidRPr="002E04EF" w:rsidRDefault="00B22884" w:rsidP="004F1BAB">
            <w:pPr>
              <w:adjustRightInd w:val="0"/>
              <w:snapToGrid w:val="0"/>
              <w:jc w:val="center"/>
              <w:rPr>
                <w:i/>
                <w:sz w:val="18"/>
                <w:szCs w:val="18"/>
                <w:lang w:val="es-BO"/>
              </w:rPr>
            </w:pPr>
            <w:r w:rsidRPr="002E04EF">
              <w:rPr>
                <w:i/>
                <w:sz w:val="18"/>
                <w:szCs w:val="18"/>
                <w:lang w:val="es-BO"/>
              </w:rPr>
              <w:t>Hora</w:t>
            </w:r>
          </w:p>
        </w:tc>
        <w:tc>
          <w:tcPr>
            <w:tcW w:w="252" w:type="dxa"/>
            <w:tcBorders>
              <w:top w:val="nil"/>
              <w:left w:val="nil"/>
              <w:bottom w:val="nil"/>
              <w:right w:val="nil"/>
            </w:tcBorders>
            <w:shd w:val="clear" w:color="auto" w:fill="auto"/>
            <w:tcMar>
              <w:left w:w="0" w:type="dxa"/>
              <w:right w:w="0" w:type="dxa"/>
            </w:tcMar>
            <w:vAlign w:val="center"/>
          </w:tcPr>
          <w:p w14:paraId="37FA99F6" w14:textId="77777777" w:rsidR="00B22884" w:rsidRPr="002E04EF" w:rsidRDefault="00B22884" w:rsidP="004F1BAB">
            <w:pPr>
              <w:adjustRightInd w:val="0"/>
              <w:snapToGrid w:val="0"/>
              <w:jc w:val="center"/>
              <w:rPr>
                <w:i/>
                <w:sz w:val="18"/>
                <w:szCs w:val="18"/>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F15427"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Min.</w:t>
            </w:r>
          </w:p>
        </w:tc>
        <w:tc>
          <w:tcPr>
            <w:tcW w:w="134" w:type="dxa"/>
            <w:tcBorders>
              <w:top w:val="nil"/>
              <w:left w:val="nil"/>
              <w:bottom w:val="nil"/>
              <w:right w:val="single" w:sz="12" w:space="0" w:color="auto"/>
            </w:tcBorders>
            <w:shd w:val="clear" w:color="auto" w:fill="auto"/>
            <w:vAlign w:val="center"/>
          </w:tcPr>
          <w:p w14:paraId="7C361137" w14:textId="77777777" w:rsidR="00B22884" w:rsidRPr="002E04EF" w:rsidRDefault="00B22884" w:rsidP="004F1BAB">
            <w:pPr>
              <w:adjustRightInd w:val="0"/>
              <w:snapToGrid w:val="0"/>
              <w:jc w:val="center"/>
              <w:rPr>
                <w:i/>
                <w:sz w:val="18"/>
                <w:szCs w:val="18"/>
                <w:lang w:val="es-BO"/>
              </w:rPr>
            </w:pPr>
          </w:p>
        </w:tc>
        <w:tc>
          <w:tcPr>
            <w:tcW w:w="142" w:type="dxa"/>
            <w:vMerge/>
            <w:tcBorders>
              <w:left w:val="single" w:sz="12" w:space="0" w:color="auto"/>
              <w:right w:val="nil"/>
            </w:tcBorders>
            <w:shd w:val="clear" w:color="auto" w:fill="auto"/>
            <w:vAlign w:val="center"/>
          </w:tcPr>
          <w:p w14:paraId="413F5BE6" w14:textId="77777777" w:rsidR="00B22884" w:rsidRPr="002E04EF" w:rsidRDefault="00B22884" w:rsidP="004F1BAB">
            <w:pPr>
              <w:adjustRightInd w:val="0"/>
              <w:snapToGrid w:val="0"/>
              <w:jc w:val="center"/>
              <w:rPr>
                <w:i/>
                <w:sz w:val="18"/>
                <w:szCs w:val="18"/>
                <w:lang w:val="es-BO"/>
              </w:rPr>
            </w:pPr>
          </w:p>
        </w:tc>
        <w:tc>
          <w:tcPr>
            <w:tcW w:w="2092" w:type="dxa"/>
            <w:tcBorders>
              <w:top w:val="nil"/>
              <w:left w:val="nil"/>
              <w:bottom w:val="single" w:sz="4" w:space="0" w:color="auto"/>
              <w:right w:val="single" w:sz="4" w:space="0" w:color="auto"/>
            </w:tcBorders>
            <w:shd w:val="clear" w:color="auto" w:fill="auto"/>
            <w:vAlign w:val="center"/>
          </w:tcPr>
          <w:p w14:paraId="36B55634" w14:textId="77777777" w:rsidR="00B22884" w:rsidRPr="002E04EF" w:rsidRDefault="00B22884" w:rsidP="004F1BAB">
            <w:pPr>
              <w:adjustRightInd w:val="0"/>
              <w:snapToGrid w:val="0"/>
              <w:jc w:val="center"/>
              <w:rPr>
                <w:i/>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5B8E5F3" w14:textId="77777777" w:rsidR="00B22884" w:rsidRPr="002E04EF" w:rsidRDefault="00B22884" w:rsidP="004F1BAB">
            <w:pPr>
              <w:adjustRightInd w:val="0"/>
              <w:snapToGrid w:val="0"/>
              <w:jc w:val="center"/>
              <w:rPr>
                <w:i/>
                <w:sz w:val="18"/>
                <w:szCs w:val="18"/>
                <w:lang w:val="es-BO"/>
              </w:rPr>
            </w:pPr>
          </w:p>
        </w:tc>
      </w:tr>
      <w:tr w:rsidR="00B22884" w:rsidRPr="002E04EF" w14:paraId="75716598"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BB6A00" w14:textId="77777777" w:rsidR="00B22884" w:rsidRPr="002E04EF" w:rsidRDefault="00B22884" w:rsidP="004F1BAB">
            <w:pPr>
              <w:adjustRightInd w:val="0"/>
              <w:snapToGrid w:val="0"/>
              <w:jc w:val="center"/>
              <w:rPr>
                <w:rFonts w:ascii="Arial" w:hAnsi="Arial" w:cs="Arial"/>
                <w:sz w:val="18"/>
                <w:szCs w:val="18"/>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75DE39F8"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single" w:sz="4" w:space="0" w:color="auto"/>
            </w:tcBorders>
            <w:shd w:val="clear" w:color="auto" w:fill="auto"/>
            <w:vAlign w:val="center"/>
          </w:tcPr>
          <w:p w14:paraId="6962DEBB"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07A94B" w14:textId="1B234E2A"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4" w:space="0" w:color="auto"/>
              <w:bottom w:val="nil"/>
              <w:right w:val="single" w:sz="4" w:space="0" w:color="auto"/>
            </w:tcBorders>
            <w:shd w:val="clear" w:color="auto" w:fill="auto"/>
            <w:vAlign w:val="center"/>
          </w:tcPr>
          <w:p w14:paraId="6DF6514C"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99D383" w14:textId="6B9A57B3"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4" w:space="0" w:color="auto"/>
              <w:bottom w:val="nil"/>
              <w:right w:val="single" w:sz="4" w:space="0" w:color="auto"/>
            </w:tcBorders>
            <w:shd w:val="clear" w:color="auto" w:fill="auto"/>
            <w:vAlign w:val="center"/>
          </w:tcPr>
          <w:p w14:paraId="315408A8"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CD41E" w14:textId="6BB721D8" w:rsidR="00B22884" w:rsidRPr="002E04EF" w:rsidRDefault="00B22884" w:rsidP="004F1BAB">
            <w:pPr>
              <w:adjustRightInd w:val="0"/>
              <w:snapToGrid w:val="0"/>
              <w:jc w:val="center"/>
              <w:rPr>
                <w:rFonts w:ascii="Arial" w:hAnsi="Arial" w:cs="Arial"/>
                <w:sz w:val="18"/>
                <w:szCs w:val="18"/>
                <w:lang w:val="es-BO"/>
              </w:rPr>
            </w:pPr>
          </w:p>
        </w:tc>
        <w:tc>
          <w:tcPr>
            <w:tcW w:w="135" w:type="dxa"/>
            <w:tcBorders>
              <w:top w:val="nil"/>
              <w:left w:val="single" w:sz="4" w:space="0" w:color="auto"/>
              <w:bottom w:val="nil"/>
              <w:right w:val="single" w:sz="12" w:space="0" w:color="auto"/>
            </w:tcBorders>
            <w:shd w:val="clear" w:color="auto" w:fill="auto"/>
            <w:vAlign w:val="center"/>
          </w:tcPr>
          <w:p w14:paraId="55C280DA"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single" w:sz="4" w:space="0" w:color="auto"/>
            </w:tcBorders>
          </w:tcPr>
          <w:p w14:paraId="21D61213"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802571" w14:textId="540F5831" w:rsidR="00B22884" w:rsidRPr="002E04EF" w:rsidRDefault="00B22884" w:rsidP="004F1BAB">
            <w:pPr>
              <w:adjustRightInd w:val="0"/>
              <w:snapToGrid w:val="0"/>
              <w:jc w:val="center"/>
              <w:rPr>
                <w:rFonts w:ascii="Arial" w:hAnsi="Arial" w:cs="Arial"/>
                <w:sz w:val="18"/>
                <w:szCs w:val="18"/>
                <w:lang w:val="es-BO"/>
              </w:rPr>
            </w:pPr>
          </w:p>
        </w:tc>
        <w:tc>
          <w:tcPr>
            <w:tcW w:w="252" w:type="dxa"/>
            <w:tcBorders>
              <w:top w:val="nil"/>
              <w:left w:val="single" w:sz="4" w:space="0" w:color="auto"/>
              <w:bottom w:val="nil"/>
              <w:right w:val="single" w:sz="4" w:space="0" w:color="auto"/>
            </w:tcBorders>
            <w:shd w:val="clear" w:color="auto" w:fill="auto"/>
            <w:vAlign w:val="center"/>
          </w:tcPr>
          <w:p w14:paraId="4B291EEA"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3E010" w14:textId="7E3861DD"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4" w:space="0" w:color="auto"/>
              <w:bottom w:val="nil"/>
              <w:right w:val="single" w:sz="12" w:space="0" w:color="auto"/>
            </w:tcBorders>
            <w:shd w:val="clear" w:color="auto" w:fill="auto"/>
            <w:vAlign w:val="center"/>
          </w:tcPr>
          <w:p w14:paraId="5B076C40"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single" w:sz="4" w:space="0" w:color="auto"/>
            </w:tcBorders>
            <w:shd w:val="clear" w:color="auto" w:fill="auto"/>
            <w:vAlign w:val="center"/>
          </w:tcPr>
          <w:p w14:paraId="46D0B40F"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28B7E8" w14:textId="103C1251" w:rsidR="00B22884" w:rsidRPr="002E04EF" w:rsidRDefault="00B22884" w:rsidP="004F1BAB">
            <w:pPr>
              <w:adjustRightInd w:val="0"/>
              <w:snapToGrid w:val="0"/>
              <w:jc w:val="both"/>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25241CCB"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4B251BEE"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A536DDC" w14:textId="77777777" w:rsidR="00B22884" w:rsidRPr="002E04EF" w:rsidRDefault="00B22884" w:rsidP="004F1BAB">
            <w:pPr>
              <w:adjustRightInd w:val="0"/>
              <w:snapToGrid w:val="0"/>
              <w:jc w:val="center"/>
              <w:rPr>
                <w:rFonts w:ascii="Arial" w:hAnsi="Arial" w:cs="Arial"/>
                <w:sz w:val="18"/>
                <w:szCs w:val="18"/>
                <w:lang w:val="es-BO"/>
              </w:rPr>
            </w:pPr>
          </w:p>
        </w:tc>
        <w:tc>
          <w:tcPr>
            <w:tcW w:w="3529" w:type="dxa"/>
            <w:tcBorders>
              <w:top w:val="nil"/>
              <w:left w:val="single" w:sz="12" w:space="0" w:color="auto"/>
              <w:bottom w:val="nil"/>
              <w:right w:val="nil"/>
            </w:tcBorders>
            <w:shd w:val="clear" w:color="auto" w:fill="auto"/>
            <w:vAlign w:val="bottom"/>
          </w:tcPr>
          <w:p w14:paraId="0DAA4B4B" w14:textId="77777777" w:rsidR="00B22884" w:rsidRPr="002E04EF" w:rsidRDefault="00B22884" w:rsidP="004F1BAB">
            <w:pPr>
              <w:adjustRightInd w:val="0"/>
              <w:snapToGrid w:val="0"/>
              <w:ind w:left="113" w:right="113"/>
              <w:jc w:val="both"/>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bottom"/>
          </w:tcPr>
          <w:p w14:paraId="591742D4"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nil"/>
            </w:tcBorders>
            <w:shd w:val="clear" w:color="auto" w:fill="auto"/>
            <w:vAlign w:val="center"/>
          </w:tcPr>
          <w:p w14:paraId="6C6B9CE6"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nil"/>
              <w:bottom w:val="nil"/>
              <w:right w:val="nil"/>
            </w:tcBorders>
            <w:shd w:val="clear" w:color="auto" w:fill="auto"/>
            <w:vAlign w:val="center"/>
          </w:tcPr>
          <w:p w14:paraId="776F143E"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7B6895EA"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nil"/>
              <w:bottom w:val="nil"/>
              <w:right w:val="nil"/>
            </w:tcBorders>
            <w:shd w:val="clear" w:color="auto" w:fill="auto"/>
            <w:vAlign w:val="center"/>
          </w:tcPr>
          <w:p w14:paraId="764C3AE6"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657C845C"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nil"/>
              <w:bottom w:val="nil"/>
              <w:right w:val="nil"/>
            </w:tcBorders>
            <w:shd w:val="clear" w:color="auto" w:fill="auto"/>
            <w:vAlign w:val="center"/>
          </w:tcPr>
          <w:p w14:paraId="74EEB288" w14:textId="77777777" w:rsidR="00B22884" w:rsidRPr="002E04EF" w:rsidRDefault="00B22884" w:rsidP="004F1BAB">
            <w:pPr>
              <w:adjustRightInd w:val="0"/>
              <w:snapToGrid w:val="0"/>
              <w:jc w:val="center"/>
              <w:rPr>
                <w:rFonts w:ascii="Arial" w:hAnsi="Arial" w:cs="Arial"/>
                <w:sz w:val="18"/>
                <w:szCs w:val="18"/>
                <w:lang w:val="es-BO"/>
              </w:rPr>
            </w:pPr>
          </w:p>
        </w:tc>
        <w:tc>
          <w:tcPr>
            <w:tcW w:w="135" w:type="dxa"/>
            <w:tcBorders>
              <w:top w:val="nil"/>
              <w:left w:val="nil"/>
              <w:bottom w:val="nil"/>
              <w:right w:val="single" w:sz="12" w:space="0" w:color="auto"/>
            </w:tcBorders>
            <w:shd w:val="clear" w:color="auto" w:fill="auto"/>
            <w:vAlign w:val="center"/>
          </w:tcPr>
          <w:p w14:paraId="044407F1"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40F157D5"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single" w:sz="4" w:space="0" w:color="auto"/>
              <w:left w:val="nil"/>
              <w:bottom w:val="nil"/>
              <w:right w:val="nil"/>
            </w:tcBorders>
            <w:shd w:val="clear" w:color="auto" w:fill="auto"/>
            <w:vAlign w:val="center"/>
          </w:tcPr>
          <w:p w14:paraId="05C35176" w14:textId="77777777" w:rsidR="00B22884" w:rsidRPr="002E04EF" w:rsidRDefault="00B22884" w:rsidP="004F1BAB">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3118CF7E"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single" w:sz="4" w:space="0" w:color="auto"/>
              <w:left w:val="nil"/>
              <w:bottom w:val="nil"/>
              <w:right w:val="nil"/>
            </w:tcBorders>
            <w:shd w:val="clear" w:color="auto" w:fill="auto"/>
            <w:vAlign w:val="center"/>
          </w:tcPr>
          <w:p w14:paraId="1FDCF462"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7A9824BF"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39C6A8BA"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single" w:sz="4" w:space="0" w:color="auto"/>
              <w:left w:val="nil"/>
              <w:bottom w:val="nil"/>
              <w:right w:val="single" w:sz="4" w:space="0" w:color="auto"/>
            </w:tcBorders>
            <w:shd w:val="clear" w:color="auto" w:fill="auto"/>
            <w:vAlign w:val="center"/>
          </w:tcPr>
          <w:p w14:paraId="1543AC6F" w14:textId="77777777" w:rsidR="00B22884" w:rsidRPr="002E04EF" w:rsidRDefault="00B22884" w:rsidP="004F1BAB">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3ACF07"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175199C2"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AD51E0" w14:textId="77777777" w:rsidR="00B22884" w:rsidRPr="002E04EF" w:rsidRDefault="00B22884" w:rsidP="007E23B8">
            <w:pPr>
              <w:pStyle w:val="Prrafodelista"/>
              <w:numPr>
                <w:ilvl w:val="0"/>
                <w:numId w:val="54"/>
              </w:numPr>
              <w:adjustRightInd w:val="0"/>
              <w:snapToGrid w:val="0"/>
              <w:ind w:left="283" w:hanging="113"/>
              <w:rPr>
                <w:rFonts w:ascii="Arial" w:hAnsi="Arial" w:cs="Arial"/>
                <w:sz w:val="18"/>
                <w:szCs w:val="18"/>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2AE51A" w14:textId="77777777" w:rsidR="00B22884" w:rsidRPr="002E04EF" w:rsidRDefault="00B22884" w:rsidP="004F1BAB">
            <w:pPr>
              <w:adjustRightInd w:val="0"/>
              <w:snapToGrid w:val="0"/>
              <w:ind w:left="113" w:right="113"/>
              <w:jc w:val="both"/>
              <w:rPr>
                <w:rFonts w:ascii="Arial" w:hAnsi="Arial" w:cs="Arial"/>
                <w:b/>
                <w:sz w:val="18"/>
                <w:szCs w:val="18"/>
                <w:lang w:val="es-BO"/>
              </w:rPr>
            </w:pPr>
            <w:r w:rsidRPr="002E04EF">
              <w:rPr>
                <w:rFonts w:ascii="Arial" w:hAnsi="Arial" w:cs="Arial"/>
                <w:sz w:val="18"/>
                <w:szCs w:val="18"/>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DA3F169"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711040" w14:textId="77777777" w:rsidR="00B22884" w:rsidRPr="002E04EF" w:rsidRDefault="00B22884" w:rsidP="004F1BAB">
            <w:pPr>
              <w:adjustRightInd w:val="0"/>
              <w:snapToGrid w:val="0"/>
              <w:jc w:val="center"/>
              <w:rPr>
                <w:i/>
                <w:sz w:val="18"/>
                <w:szCs w:val="18"/>
                <w:lang w:val="es-BO"/>
              </w:rPr>
            </w:pPr>
            <w:r w:rsidRPr="002E04EF">
              <w:rPr>
                <w:i/>
                <w:sz w:val="18"/>
                <w:szCs w:val="18"/>
                <w:lang w:val="es-BO"/>
              </w:rPr>
              <w:t>Día</w:t>
            </w:r>
          </w:p>
        </w:tc>
        <w:tc>
          <w:tcPr>
            <w:tcW w:w="134" w:type="dxa"/>
            <w:tcBorders>
              <w:top w:val="nil"/>
              <w:left w:val="nil"/>
              <w:bottom w:val="nil"/>
              <w:right w:val="nil"/>
            </w:tcBorders>
            <w:shd w:val="clear" w:color="auto" w:fill="auto"/>
            <w:tcMar>
              <w:left w:w="0" w:type="dxa"/>
              <w:right w:w="0" w:type="dxa"/>
            </w:tcMar>
            <w:vAlign w:val="center"/>
          </w:tcPr>
          <w:p w14:paraId="6D894F8C" w14:textId="77777777" w:rsidR="00B22884" w:rsidRPr="002E04EF" w:rsidRDefault="00B22884" w:rsidP="004F1BAB">
            <w:pPr>
              <w:adjustRightInd w:val="0"/>
              <w:snapToGrid w:val="0"/>
              <w:jc w:val="center"/>
              <w:rPr>
                <w:i/>
                <w:sz w:val="18"/>
                <w:szCs w:val="18"/>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BDA811"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Mes</w:t>
            </w:r>
          </w:p>
        </w:tc>
        <w:tc>
          <w:tcPr>
            <w:tcW w:w="134" w:type="dxa"/>
            <w:tcBorders>
              <w:top w:val="nil"/>
              <w:left w:val="nil"/>
              <w:bottom w:val="nil"/>
              <w:right w:val="nil"/>
            </w:tcBorders>
            <w:shd w:val="clear" w:color="auto" w:fill="auto"/>
            <w:tcMar>
              <w:left w:w="0" w:type="dxa"/>
              <w:right w:w="0" w:type="dxa"/>
            </w:tcMar>
            <w:vAlign w:val="center"/>
          </w:tcPr>
          <w:p w14:paraId="51E577E8" w14:textId="77777777" w:rsidR="00B22884" w:rsidRPr="002E04EF" w:rsidRDefault="00B22884" w:rsidP="004F1BAB">
            <w:pPr>
              <w:adjustRightInd w:val="0"/>
              <w:snapToGrid w:val="0"/>
              <w:jc w:val="center"/>
              <w:rPr>
                <w:i/>
                <w:sz w:val="18"/>
                <w:szCs w:val="18"/>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5D00D" w14:textId="77777777" w:rsidR="00B22884" w:rsidRPr="002E04EF" w:rsidRDefault="00B22884" w:rsidP="004F1BAB">
            <w:pPr>
              <w:adjustRightInd w:val="0"/>
              <w:snapToGrid w:val="0"/>
              <w:jc w:val="center"/>
              <w:rPr>
                <w:i/>
                <w:sz w:val="18"/>
                <w:szCs w:val="18"/>
                <w:lang w:val="es-BO"/>
              </w:rPr>
            </w:pPr>
            <w:r w:rsidRPr="002E04EF">
              <w:rPr>
                <w:i/>
                <w:sz w:val="18"/>
                <w:szCs w:val="18"/>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A7B7B96" w14:textId="77777777" w:rsidR="00B22884" w:rsidRPr="002E04EF" w:rsidRDefault="00B22884" w:rsidP="004F1BAB">
            <w:pPr>
              <w:adjustRightInd w:val="0"/>
              <w:snapToGrid w:val="0"/>
              <w:jc w:val="center"/>
              <w:rPr>
                <w:i/>
                <w:sz w:val="18"/>
                <w:szCs w:val="18"/>
                <w:lang w:val="es-BO"/>
              </w:rPr>
            </w:pPr>
          </w:p>
        </w:tc>
        <w:tc>
          <w:tcPr>
            <w:tcW w:w="134" w:type="dxa"/>
            <w:tcBorders>
              <w:top w:val="nil"/>
              <w:left w:val="single" w:sz="12" w:space="0" w:color="auto"/>
              <w:bottom w:val="nil"/>
              <w:right w:val="nil"/>
            </w:tcBorders>
            <w:tcMar>
              <w:left w:w="0" w:type="dxa"/>
              <w:right w:w="0" w:type="dxa"/>
            </w:tcMar>
          </w:tcPr>
          <w:p w14:paraId="3E40DC85" w14:textId="77777777" w:rsidR="00B22884" w:rsidRPr="002E04EF" w:rsidRDefault="00B22884" w:rsidP="004F1BAB">
            <w:pPr>
              <w:adjustRightInd w:val="0"/>
              <w:snapToGrid w:val="0"/>
              <w:jc w:val="center"/>
              <w:rPr>
                <w:i/>
                <w:sz w:val="18"/>
                <w:szCs w:val="18"/>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958A88A" w14:textId="77777777" w:rsidR="00B22884" w:rsidRPr="002E04EF" w:rsidRDefault="00B22884" w:rsidP="004F1BAB">
            <w:pPr>
              <w:adjustRightInd w:val="0"/>
              <w:snapToGrid w:val="0"/>
              <w:jc w:val="center"/>
              <w:rPr>
                <w:i/>
                <w:sz w:val="18"/>
                <w:szCs w:val="18"/>
                <w:lang w:val="es-BO"/>
              </w:rPr>
            </w:pPr>
            <w:r w:rsidRPr="002E04EF">
              <w:rPr>
                <w:i/>
                <w:sz w:val="18"/>
                <w:szCs w:val="18"/>
                <w:lang w:val="es-BO"/>
              </w:rPr>
              <w:t>Hora</w:t>
            </w:r>
          </w:p>
        </w:tc>
        <w:tc>
          <w:tcPr>
            <w:tcW w:w="252" w:type="dxa"/>
            <w:tcBorders>
              <w:top w:val="nil"/>
              <w:left w:val="nil"/>
              <w:bottom w:val="nil"/>
              <w:right w:val="nil"/>
            </w:tcBorders>
            <w:shd w:val="clear" w:color="auto" w:fill="auto"/>
            <w:tcMar>
              <w:left w:w="0" w:type="dxa"/>
              <w:right w:w="0" w:type="dxa"/>
            </w:tcMar>
            <w:vAlign w:val="center"/>
          </w:tcPr>
          <w:p w14:paraId="3946A840" w14:textId="77777777" w:rsidR="00B22884" w:rsidRPr="002E04EF" w:rsidRDefault="00B22884" w:rsidP="004F1BAB">
            <w:pPr>
              <w:adjustRightInd w:val="0"/>
              <w:snapToGrid w:val="0"/>
              <w:jc w:val="center"/>
              <w:rPr>
                <w:i/>
                <w:sz w:val="18"/>
                <w:szCs w:val="18"/>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B16B3A"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Min.</w:t>
            </w:r>
          </w:p>
        </w:tc>
        <w:tc>
          <w:tcPr>
            <w:tcW w:w="134" w:type="dxa"/>
            <w:tcBorders>
              <w:top w:val="nil"/>
              <w:left w:val="nil"/>
              <w:bottom w:val="nil"/>
              <w:right w:val="single" w:sz="12" w:space="0" w:color="auto"/>
            </w:tcBorders>
            <w:shd w:val="clear" w:color="auto" w:fill="auto"/>
            <w:vAlign w:val="center"/>
          </w:tcPr>
          <w:p w14:paraId="3F6B70F4" w14:textId="77777777" w:rsidR="00B22884" w:rsidRPr="002E04EF" w:rsidRDefault="00B22884" w:rsidP="004F1BAB">
            <w:pPr>
              <w:adjustRightInd w:val="0"/>
              <w:snapToGrid w:val="0"/>
              <w:jc w:val="center"/>
              <w:rPr>
                <w:i/>
                <w:sz w:val="18"/>
                <w:szCs w:val="18"/>
                <w:lang w:val="es-BO"/>
              </w:rPr>
            </w:pPr>
          </w:p>
        </w:tc>
        <w:tc>
          <w:tcPr>
            <w:tcW w:w="142" w:type="dxa"/>
            <w:vMerge/>
            <w:tcBorders>
              <w:left w:val="single" w:sz="12" w:space="0" w:color="auto"/>
              <w:right w:val="nil"/>
            </w:tcBorders>
            <w:shd w:val="clear" w:color="auto" w:fill="auto"/>
            <w:vAlign w:val="center"/>
          </w:tcPr>
          <w:p w14:paraId="17D9152A" w14:textId="77777777" w:rsidR="00B22884" w:rsidRPr="002E04EF" w:rsidRDefault="00B22884" w:rsidP="004F1BAB">
            <w:pPr>
              <w:adjustRightInd w:val="0"/>
              <w:snapToGrid w:val="0"/>
              <w:jc w:val="center"/>
              <w:rPr>
                <w:i/>
                <w:sz w:val="18"/>
                <w:szCs w:val="18"/>
                <w:lang w:val="es-BO"/>
              </w:rPr>
            </w:pPr>
          </w:p>
        </w:tc>
        <w:tc>
          <w:tcPr>
            <w:tcW w:w="2092" w:type="dxa"/>
            <w:tcBorders>
              <w:top w:val="nil"/>
              <w:left w:val="nil"/>
              <w:bottom w:val="single" w:sz="4" w:space="0" w:color="auto"/>
              <w:right w:val="single" w:sz="4" w:space="0" w:color="auto"/>
            </w:tcBorders>
            <w:shd w:val="clear" w:color="auto" w:fill="auto"/>
            <w:vAlign w:val="center"/>
          </w:tcPr>
          <w:p w14:paraId="7E0D9B89" w14:textId="77777777" w:rsidR="00B22884" w:rsidRPr="002E04EF" w:rsidRDefault="00B22884" w:rsidP="004F1BAB">
            <w:pPr>
              <w:adjustRightInd w:val="0"/>
              <w:snapToGrid w:val="0"/>
              <w:jc w:val="center"/>
              <w:rPr>
                <w:i/>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B14C835" w14:textId="77777777" w:rsidR="00B22884" w:rsidRPr="002E04EF" w:rsidRDefault="00B22884" w:rsidP="004F1BAB">
            <w:pPr>
              <w:adjustRightInd w:val="0"/>
              <w:snapToGrid w:val="0"/>
              <w:jc w:val="center"/>
              <w:rPr>
                <w:i/>
                <w:sz w:val="18"/>
                <w:szCs w:val="18"/>
                <w:lang w:val="es-BO"/>
              </w:rPr>
            </w:pPr>
          </w:p>
        </w:tc>
      </w:tr>
      <w:tr w:rsidR="00B22884" w:rsidRPr="002E04EF" w14:paraId="24D8A400"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0846EBC" w14:textId="77777777" w:rsidR="00B22884" w:rsidRPr="002E04EF" w:rsidRDefault="00B22884" w:rsidP="004F1BAB">
            <w:pPr>
              <w:adjustRightInd w:val="0"/>
              <w:snapToGrid w:val="0"/>
              <w:jc w:val="center"/>
              <w:rPr>
                <w:rFonts w:ascii="Arial" w:hAnsi="Arial" w:cs="Arial"/>
                <w:sz w:val="18"/>
                <w:szCs w:val="18"/>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398F22B"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single" w:sz="4" w:space="0" w:color="auto"/>
            </w:tcBorders>
            <w:shd w:val="clear" w:color="auto" w:fill="auto"/>
            <w:vAlign w:val="center"/>
          </w:tcPr>
          <w:p w14:paraId="7D8F4D95"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A057E5" w14:textId="64DF5109"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4" w:space="0" w:color="auto"/>
              <w:bottom w:val="nil"/>
              <w:right w:val="single" w:sz="4" w:space="0" w:color="auto"/>
            </w:tcBorders>
            <w:shd w:val="clear" w:color="auto" w:fill="auto"/>
            <w:vAlign w:val="center"/>
          </w:tcPr>
          <w:p w14:paraId="0B58D552"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FC5845" w14:textId="64DF4823"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4" w:space="0" w:color="auto"/>
              <w:bottom w:val="nil"/>
              <w:right w:val="single" w:sz="4" w:space="0" w:color="auto"/>
            </w:tcBorders>
            <w:shd w:val="clear" w:color="auto" w:fill="auto"/>
            <w:vAlign w:val="center"/>
          </w:tcPr>
          <w:p w14:paraId="10D332B9"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4DAD04" w14:textId="154DCDDD" w:rsidR="00B22884" w:rsidRPr="002E04EF" w:rsidRDefault="00B22884" w:rsidP="004F1BAB">
            <w:pPr>
              <w:adjustRightInd w:val="0"/>
              <w:snapToGrid w:val="0"/>
              <w:jc w:val="center"/>
              <w:rPr>
                <w:rFonts w:ascii="Arial" w:hAnsi="Arial" w:cs="Arial"/>
                <w:sz w:val="18"/>
                <w:szCs w:val="18"/>
                <w:lang w:val="es-BO"/>
              </w:rPr>
            </w:pPr>
          </w:p>
        </w:tc>
        <w:tc>
          <w:tcPr>
            <w:tcW w:w="135" w:type="dxa"/>
            <w:tcBorders>
              <w:top w:val="nil"/>
              <w:left w:val="single" w:sz="4" w:space="0" w:color="auto"/>
              <w:bottom w:val="nil"/>
              <w:right w:val="single" w:sz="12" w:space="0" w:color="auto"/>
            </w:tcBorders>
            <w:shd w:val="clear" w:color="auto" w:fill="auto"/>
            <w:vAlign w:val="center"/>
          </w:tcPr>
          <w:p w14:paraId="6BF322B4"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single" w:sz="4" w:space="0" w:color="auto"/>
            </w:tcBorders>
          </w:tcPr>
          <w:p w14:paraId="698752B1"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7C4185" w14:textId="54567EDD" w:rsidR="00B22884" w:rsidRPr="002E04EF" w:rsidRDefault="00B22884" w:rsidP="004F1BAB">
            <w:pPr>
              <w:adjustRightInd w:val="0"/>
              <w:snapToGrid w:val="0"/>
              <w:jc w:val="center"/>
              <w:rPr>
                <w:rFonts w:ascii="Arial" w:hAnsi="Arial" w:cs="Arial"/>
                <w:sz w:val="18"/>
                <w:szCs w:val="18"/>
                <w:lang w:val="es-BO"/>
              </w:rPr>
            </w:pPr>
          </w:p>
        </w:tc>
        <w:tc>
          <w:tcPr>
            <w:tcW w:w="252" w:type="dxa"/>
            <w:tcBorders>
              <w:top w:val="nil"/>
              <w:left w:val="single" w:sz="4" w:space="0" w:color="auto"/>
              <w:bottom w:val="nil"/>
              <w:right w:val="single" w:sz="4" w:space="0" w:color="auto"/>
            </w:tcBorders>
            <w:shd w:val="clear" w:color="auto" w:fill="auto"/>
            <w:vAlign w:val="center"/>
          </w:tcPr>
          <w:p w14:paraId="44EA5066"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B4506" w14:textId="347A5688"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4" w:space="0" w:color="auto"/>
              <w:bottom w:val="nil"/>
              <w:right w:val="single" w:sz="12" w:space="0" w:color="auto"/>
            </w:tcBorders>
            <w:shd w:val="clear" w:color="auto" w:fill="auto"/>
            <w:vAlign w:val="center"/>
          </w:tcPr>
          <w:p w14:paraId="6D33ED90"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single" w:sz="4" w:space="0" w:color="auto"/>
            </w:tcBorders>
            <w:shd w:val="clear" w:color="auto" w:fill="auto"/>
            <w:vAlign w:val="center"/>
          </w:tcPr>
          <w:p w14:paraId="7C2DAD36"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014FF4" w14:textId="6B975AFB" w:rsidR="00B22884" w:rsidRPr="002E04EF" w:rsidRDefault="00B22884" w:rsidP="004F1BAB">
            <w:pPr>
              <w:adjustRightInd w:val="0"/>
              <w:snapToGrid w:val="0"/>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29650E0C"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58145765"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184BF9" w14:textId="77777777" w:rsidR="00B22884" w:rsidRPr="002E04EF" w:rsidRDefault="00B22884" w:rsidP="004F1BAB">
            <w:pPr>
              <w:adjustRightInd w:val="0"/>
              <w:snapToGrid w:val="0"/>
              <w:jc w:val="center"/>
              <w:rPr>
                <w:rFonts w:ascii="Arial" w:hAnsi="Arial" w:cs="Arial"/>
                <w:sz w:val="18"/>
                <w:szCs w:val="18"/>
                <w:lang w:val="es-BO"/>
              </w:rPr>
            </w:pPr>
          </w:p>
        </w:tc>
        <w:tc>
          <w:tcPr>
            <w:tcW w:w="3529" w:type="dxa"/>
            <w:tcBorders>
              <w:top w:val="nil"/>
              <w:left w:val="single" w:sz="12" w:space="0" w:color="auto"/>
              <w:bottom w:val="nil"/>
              <w:right w:val="nil"/>
            </w:tcBorders>
            <w:shd w:val="clear" w:color="auto" w:fill="auto"/>
            <w:vAlign w:val="bottom"/>
          </w:tcPr>
          <w:p w14:paraId="0D275D3C" w14:textId="77777777" w:rsidR="00B22884" w:rsidRPr="002E04EF" w:rsidRDefault="00B22884" w:rsidP="004F1BAB">
            <w:pPr>
              <w:adjustRightInd w:val="0"/>
              <w:snapToGrid w:val="0"/>
              <w:ind w:left="113" w:right="113"/>
              <w:jc w:val="both"/>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bottom"/>
          </w:tcPr>
          <w:p w14:paraId="3A308F1A"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nil"/>
            </w:tcBorders>
            <w:shd w:val="clear" w:color="auto" w:fill="auto"/>
            <w:vAlign w:val="center"/>
          </w:tcPr>
          <w:p w14:paraId="73EEBD25"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nil"/>
              <w:left w:val="nil"/>
              <w:bottom w:val="nil"/>
              <w:right w:val="nil"/>
            </w:tcBorders>
            <w:shd w:val="clear" w:color="auto" w:fill="auto"/>
            <w:vAlign w:val="center"/>
          </w:tcPr>
          <w:p w14:paraId="28DB3971"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7D376768"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nil"/>
              <w:left w:val="nil"/>
              <w:bottom w:val="nil"/>
              <w:right w:val="nil"/>
            </w:tcBorders>
            <w:shd w:val="clear" w:color="auto" w:fill="auto"/>
            <w:vAlign w:val="center"/>
          </w:tcPr>
          <w:p w14:paraId="51870C4C"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44EFA1D7"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nil"/>
              <w:left w:val="nil"/>
              <w:bottom w:val="nil"/>
              <w:right w:val="nil"/>
            </w:tcBorders>
            <w:shd w:val="clear" w:color="auto" w:fill="auto"/>
            <w:vAlign w:val="center"/>
          </w:tcPr>
          <w:p w14:paraId="382093F7" w14:textId="77777777" w:rsidR="00B22884" w:rsidRPr="002E04EF" w:rsidRDefault="00B22884" w:rsidP="004F1BAB">
            <w:pPr>
              <w:adjustRightInd w:val="0"/>
              <w:snapToGrid w:val="0"/>
              <w:jc w:val="center"/>
              <w:rPr>
                <w:rFonts w:ascii="Arial" w:hAnsi="Arial" w:cs="Arial"/>
                <w:sz w:val="18"/>
                <w:szCs w:val="18"/>
                <w:lang w:val="es-BO"/>
              </w:rPr>
            </w:pPr>
          </w:p>
        </w:tc>
        <w:tc>
          <w:tcPr>
            <w:tcW w:w="135" w:type="dxa"/>
            <w:tcBorders>
              <w:top w:val="nil"/>
              <w:left w:val="nil"/>
              <w:bottom w:val="nil"/>
              <w:right w:val="single" w:sz="12" w:space="0" w:color="auto"/>
            </w:tcBorders>
            <w:shd w:val="clear" w:color="auto" w:fill="auto"/>
            <w:vAlign w:val="center"/>
          </w:tcPr>
          <w:p w14:paraId="54D942EC"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2DE9298F"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nil"/>
              <w:left w:val="nil"/>
              <w:bottom w:val="nil"/>
              <w:right w:val="nil"/>
            </w:tcBorders>
            <w:shd w:val="clear" w:color="auto" w:fill="auto"/>
            <w:vAlign w:val="center"/>
          </w:tcPr>
          <w:p w14:paraId="64EC13E9" w14:textId="77777777" w:rsidR="00B22884" w:rsidRPr="002E04EF" w:rsidRDefault="00B22884" w:rsidP="004F1BAB">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4FC4BDFD"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nil"/>
              <w:left w:val="nil"/>
              <w:bottom w:val="nil"/>
              <w:right w:val="nil"/>
            </w:tcBorders>
            <w:shd w:val="clear" w:color="auto" w:fill="auto"/>
            <w:vAlign w:val="center"/>
          </w:tcPr>
          <w:p w14:paraId="49B985C6"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6D4DE839"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60D2D71B"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nil"/>
              <w:left w:val="nil"/>
              <w:bottom w:val="nil"/>
              <w:right w:val="single" w:sz="4" w:space="0" w:color="auto"/>
            </w:tcBorders>
            <w:shd w:val="clear" w:color="auto" w:fill="auto"/>
            <w:vAlign w:val="center"/>
          </w:tcPr>
          <w:p w14:paraId="1392FF27" w14:textId="77777777" w:rsidR="00B22884" w:rsidRPr="002E04EF" w:rsidRDefault="00B22884" w:rsidP="004F1BAB">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9533491"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0C72063C"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F69AACA" w14:textId="77777777" w:rsidR="00B22884" w:rsidRPr="002E04EF" w:rsidRDefault="00B22884" w:rsidP="007E23B8">
            <w:pPr>
              <w:pStyle w:val="Prrafodelista"/>
              <w:numPr>
                <w:ilvl w:val="0"/>
                <w:numId w:val="54"/>
              </w:numPr>
              <w:adjustRightInd w:val="0"/>
              <w:snapToGrid w:val="0"/>
              <w:ind w:left="283" w:hanging="113"/>
              <w:rPr>
                <w:rFonts w:ascii="Arial" w:hAnsi="Arial" w:cs="Arial"/>
                <w:sz w:val="18"/>
                <w:szCs w:val="18"/>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3C9CCD8" w14:textId="77777777" w:rsidR="00B22884" w:rsidRPr="002E04EF" w:rsidRDefault="00B22884" w:rsidP="004F1BAB">
            <w:pPr>
              <w:adjustRightInd w:val="0"/>
              <w:snapToGrid w:val="0"/>
              <w:ind w:left="113" w:right="113"/>
              <w:jc w:val="both"/>
              <w:rPr>
                <w:rFonts w:ascii="Arial" w:hAnsi="Arial" w:cs="Arial"/>
                <w:b/>
                <w:sz w:val="18"/>
                <w:szCs w:val="18"/>
                <w:lang w:val="es-BO"/>
              </w:rPr>
            </w:pPr>
            <w:r w:rsidRPr="002E04EF">
              <w:rPr>
                <w:rFonts w:ascii="Arial" w:hAnsi="Arial" w:cs="Arial"/>
                <w:sz w:val="18"/>
                <w:szCs w:val="18"/>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FC43C8E"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53F55F" w14:textId="77777777" w:rsidR="00B22884" w:rsidRPr="002E04EF" w:rsidRDefault="00B22884" w:rsidP="004F1BAB">
            <w:pPr>
              <w:adjustRightInd w:val="0"/>
              <w:snapToGrid w:val="0"/>
              <w:jc w:val="center"/>
              <w:rPr>
                <w:i/>
                <w:sz w:val="18"/>
                <w:szCs w:val="18"/>
                <w:lang w:val="es-BO"/>
              </w:rPr>
            </w:pPr>
            <w:r w:rsidRPr="002E04EF">
              <w:rPr>
                <w:i/>
                <w:sz w:val="18"/>
                <w:szCs w:val="18"/>
                <w:lang w:val="es-BO"/>
              </w:rPr>
              <w:t>Día</w:t>
            </w:r>
          </w:p>
        </w:tc>
        <w:tc>
          <w:tcPr>
            <w:tcW w:w="134" w:type="dxa"/>
            <w:tcBorders>
              <w:top w:val="nil"/>
              <w:left w:val="nil"/>
              <w:bottom w:val="nil"/>
              <w:right w:val="nil"/>
            </w:tcBorders>
            <w:shd w:val="clear" w:color="auto" w:fill="auto"/>
            <w:tcMar>
              <w:left w:w="0" w:type="dxa"/>
              <w:right w:w="0" w:type="dxa"/>
            </w:tcMar>
            <w:vAlign w:val="center"/>
          </w:tcPr>
          <w:p w14:paraId="5DF8F28F" w14:textId="77777777" w:rsidR="00B22884" w:rsidRPr="002E04EF" w:rsidRDefault="00B22884" w:rsidP="004F1BAB">
            <w:pPr>
              <w:adjustRightInd w:val="0"/>
              <w:snapToGrid w:val="0"/>
              <w:jc w:val="center"/>
              <w:rPr>
                <w:i/>
                <w:sz w:val="18"/>
                <w:szCs w:val="18"/>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7E48DE"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Mes</w:t>
            </w:r>
          </w:p>
        </w:tc>
        <w:tc>
          <w:tcPr>
            <w:tcW w:w="134" w:type="dxa"/>
            <w:tcBorders>
              <w:top w:val="nil"/>
              <w:left w:val="nil"/>
              <w:bottom w:val="nil"/>
              <w:right w:val="nil"/>
            </w:tcBorders>
            <w:shd w:val="clear" w:color="auto" w:fill="auto"/>
            <w:tcMar>
              <w:left w:w="0" w:type="dxa"/>
              <w:right w:w="0" w:type="dxa"/>
            </w:tcMar>
            <w:vAlign w:val="center"/>
          </w:tcPr>
          <w:p w14:paraId="31BE3C39" w14:textId="77777777" w:rsidR="00B22884" w:rsidRPr="002E04EF" w:rsidRDefault="00B22884" w:rsidP="004F1BAB">
            <w:pPr>
              <w:adjustRightInd w:val="0"/>
              <w:snapToGrid w:val="0"/>
              <w:jc w:val="center"/>
              <w:rPr>
                <w:i/>
                <w:sz w:val="18"/>
                <w:szCs w:val="18"/>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A192CCC" w14:textId="77777777" w:rsidR="00B22884" w:rsidRPr="002E04EF" w:rsidRDefault="00B22884" w:rsidP="004F1BAB">
            <w:pPr>
              <w:adjustRightInd w:val="0"/>
              <w:snapToGrid w:val="0"/>
              <w:jc w:val="center"/>
              <w:rPr>
                <w:i/>
                <w:sz w:val="18"/>
                <w:szCs w:val="18"/>
                <w:lang w:val="es-BO"/>
              </w:rPr>
            </w:pPr>
            <w:r w:rsidRPr="002E04EF">
              <w:rPr>
                <w:i/>
                <w:sz w:val="18"/>
                <w:szCs w:val="18"/>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D882FF" w14:textId="77777777" w:rsidR="00B22884" w:rsidRPr="002E04EF" w:rsidRDefault="00B22884" w:rsidP="004F1BAB">
            <w:pPr>
              <w:adjustRightInd w:val="0"/>
              <w:snapToGrid w:val="0"/>
              <w:jc w:val="center"/>
              <w:rPr>
                <w:i/>
                <w:sz w:val="18"/>
                <w:szCs w:val="18"/>
                <w:lang w:val="es-BO"/>
              </w:rPr>
            </w:pPr>
          </w:p>
        </w:tc>
        <w:tc>
          <w:tcPr>
            <w:tcW w:w="134" w:type="dxa"/>
            <w:tcBorders>
              <w:top w:val="nil"/>
              <w:left w:val="single" w:sz="12" w:space="0" w:color="auto"/>
              <w:bottom w:val="nil"/>
              <w:right w:val="nil"/>
            </w:tcBorders>
            <w:tcMar>
              <w:left w:w="0" w:type="dxa"/>
              <w:right w:w="0" w:type="dxa"/>
            </w:tcMar>
          </w:tcPr>
          <w:p w14:paraId="27265844" w14:textId="77777777" w:rsidR="00B22884" w:rsidRPr="002E04EF" w:rsidRDefault="00B22884" w:rsidP="004F1BAB">
            <w:pPr>
              <w:adjustRightInd w:val="0"/>
              <w:snapToGrid w:val="0"/>
              <w:jc w:val="center"/>
              <w:rPr>
                <w:i/>
                <w:sz w:val="18"/>
                <w:szCs w:val="18"/>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514E433" w14:textId="77777777" w:rsidR="00B22884" w:rsidRPr="002E04EF" w:rsidRDefault="00B22884" w:rsidP="004F1BAB">
            <w:pPr>
              <w:adjustRightInd w:val="0"/>
              <w:snapToGrid w:val="0"/>
              <w:jc w:val="center"/>
              <w:rPr>
                <w:i/>
                <w:sz w:val="18"/>
                <w:szCs w:val="18"/>
                <w:lang w:val="es-BO"/>
              </w:rPr>
            </w:pPr>
            <w:r w:rsidRPr="002E04EF">
              <w:rPr>
                <w:i/>
                <w:sz w:val="18"/>
                <w:szCs w:val="18"/>
                <w:lang w:val="es-BO"/>
              </w:rPr>
              <w:t>Hora</w:t>
            </w:r>
          </w:p>
        </w:tc>
        <w:tc>
          <w:tcPr>
            <w:tcW w:w="252" w:type="dxa"/>
            <w:tcBorders>
              <w:top w:val="nil"/>
              <w:left w:val="nil"/>
              <w:bottom w:val="nil"/>
              <w:right w:val="nil"/>
            </w:tcBorders>
            <w:shd w:val="clear" w:color="auto" w:fill="auto"/>
            <w:tcMar>
              <w:left w:w="0" w:type="dxa"/>
              <w:right w:w="0" w:type="dxa"/>
            </w:tcMar>
            <w:vAlign w:val="center"/>
          </w:tcPr>
          <w:p w14:paraId="0D83348C" w14:textId="77777777" w:rsidR="00B22884" w:rsidRPr="002E04EF" w:rsidRDefault="00B22884" w:rsidP="004F1BAB">
            <w:pPr>
              <w:adjustRightInd w:val="0"/>
              <w:snapToGrid w:val="0"/>
              <w:jc w:val="center"/>
              <w:rPr>
                <w:i/>
                <w:sz w:val="18"/>
                <w:szCs w:val="18"/>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D83A54A"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Min.</w:t>
            </w:r>
          </w:p>
        </w:tc>
        <w:tc>
          <w:tcPr>
            <w:tcW w:w="134" w:type="dxa"/>
            <w:tcBorders>
              <w:top w:val="nil"/>
              <w:left w:val="nil"/>
              <w:bottom w:val="nil"/>
              <w:right w:val="single" w:sz="12" w:space="0" w:color="auto"/>
            </w:tcBorders>
            <w:shd w:val="clear" w:color="auto" w:fill="auto"/>
            <w:vAlign w:val="center"/>
          </w:tcPr>
          <w:p w14:paraId="3E68FE32" w14:textId="77777777" w:rsidR="00B22884" w:rsidRPr="002E04EF" w:rsidRDefault="00B22884" w:rsidP="004F1BAB">
            <w:pPr>
              <w:adjustRightInd w:val="0"/>
              <w:snapToGrid w:val="0"/>
              <w:jc w:val="center"/>
              <w:rPr>
                <w:i/>
                <w:sz w:val="18"/>
                <w:szCs w:val="18"/>
                <w:lang w:val="es-BO"/>
              </w:rPr>
            </w:pPr>
          </w:p>
        </w:tc>
        <w:tc>
          <w:tcPr>
            <w:tcW w:w="142" w:type="dxa"/>
            <w:vMerge/>
            <w:tcBorders>
              <w:left w:val="single" w:sz="12" w:space="0" w:color="auto"/>
              <w:right w:val="nil"/>
            </w:tcBorders>
            <w:shd w:val="clear" w:color="auto" w:fill="auto"/>
            <w:vAlign w:val="center"/>
          </w:tcPr>
          <w:p w14:paraId="5CEC96CF" w14:textId="77777777" w:rsidR="00B22884" w:rsidRPr="002E04EF" w:rsidRDefault="00B22884" w:rsidP="004F1BAB">
            <w:pPr>
              <w:adjustRightInd w:val="0"/>
              <w:snapToGrid w:val="0"/>
              <w:jc w:val="center"/>
              <w:rPr>
                <w:i/>
                <w:sz w:val="18"/>
                <w:szCs w:val="18"/>
                <w:lang w:val="es-BO"/>
              </w:rPr>
            </w:pPr>
          </w:p>
        </w:tc>
        <w:tc>
          <w:tcPr>
            <w:tcW w:w="2092" w:type="dxa"/>
            <w:tcBorders>
              <w:top w:val="nil"/>
              <w:left w:val="nil"/>
              <w:bottom w:val="single" w:sz="4" w:space="0" w:color="auto"/>
              <w:right w:val="single" w:sz="4" w:space="0" w:color="auto"/>
            </w:tcBorders>
            <w:shd w:val="clear" w:color="auto" w:fill="auto"/>
            <w:vAlign w:val="center"/>
          </w:tcPr>
          <w:p w14:paraId="7B626A72" w14:textId="77777777" w:rsidR="00B22884" w:rsidRPr="002E04EF" w:rsidRDefault="00B22884" w:rsidP="004F1BAB">
            <w:pPr>
              <w:adjustRightInd w:val="0"/>
              <w:snapToGrid w:val="0"/>
              <w:jc w:val="center"/>
              <w:rPr>
                <w:i/>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99AA329" w14:textId="77777777" w:rsidR="00B22884" w:rsidRPr="002E04EF" w:rsidRDefault="00B22884" w:rsidP="004F1BAB">
            <w:pPr>
              <w:adjustRightInd w:val="0"/>
              <w:snapToGrid w:val="0"/>
              <w:jc w:val="center"/>
              <w:rPr>
                <w:i/>
                <w:sz w:val="18"/>
                <w:szCs w:val="18"/>
                <w:lang w:val="es-BO"/>
              </w:rPr>
            </w:pPr>
          </w:p>
        </w:tc>
      </w:tr>
      <w:tr w:rsidR="00B22884" w:rsidRPr="002E04EF" w14:paraId="621773F9"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D65D0F7" w14:textId="77777777" w:rsidR="00B22884" w:rsidRPr="002E04EF" w:rsidRDefault="00B22884" w:rsidP="004F1BAB">
            <w:pPr>
              <w:adjustRightInd w:val="0"/>
              <w:snapToGrid w:val="0"/>
              <w:jc w:val="center"/>
              <w:rPr>
                <w:rFonts w:ascii="Arial" w:hAnsi="Arial" w:cs="Arial"/>
                <w:sz w:val="18"/>
                <w:szCs w:val="18"/>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160E4ACE"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single" w:sz="4" w:space="0" w:color="auto"/>
            </w:tcBorders>
            <w:shd w:val="clear" w:color="auto" w:fill="auto"/>
            <w:vAlign w:val="center"/>
          </w:tcPr>
          <w:p w14:paraId="3D5887B8"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5B713E" w14:textId="416BA959" w:rsidR="00B22884" w:rsidRPr="002E04EF" w:rsidRDefault="00B22884" w:rsidP="004F1BAB">
            <w:pPr>
              <w:adjustRightInd w:val="0"/>
              <w:snapToGrid w:val="0"/>
              <w:jc w:val="center"/>
              <w:rPr>
                <w:rFonts w:ascii="Arial" w:hAnsi="Arial" w:cs="Arial"/>
                <w:sz w:val="18"/>
                <w:szCs w:val="18"/>
                <w:lang w:val="es-BO"/>
              </w:rPr>
            </w:pPr>
            <w:r w:rsidRPr="002E04EF">
              <w:rPr>
                <w:rFonts w:ascii="Arial" w:hAnsi="Arial" w:cs="Arial"/>
                <w:sz w:val="18"/>
                <w:szCs w:val="18"/>
                <w:lang w:val="es-BO"/>
              </w:rPr>
              <w:t>1</w:t>
            </w:r>
            <w:r w:rsidR="005B24FE">
              <w:rPr>
                <w:rFonts w:ascii="Arial" w:hAnsi="Arial" w:cs="Arial"/>
                <w:sz w:val="18"/>
                <w:szCs w:val="18"/>
                <w:lang w:val="es-BO"/>
              </w:rPr>
              <w:t>7</w:t>
            </w:r>
          </w:p>
          <w:p w14:paraId="3714115E" w14:textId="77777777" w:rsidR="00B22884" w:rsidRPr="002E04EF" w:rsidRDefault="00B22884" w:rsidP="004F1BAB">
            <w:pPr>
              <w:adjustRightInd w:val="0"/>
              <w:snapToGrid w:val="0"/>
              <w:jc w:val="center"/>
              <w:rPr>
                <w:rFonts w:ascii="Arial" w:hAnsi="Arial" w:cs="Arial"/>
                <w:sz w:val="18"/>
                <w:szCs w:val="18"/>
                <w:lang w:val="es-BO"/>
              </w:rPr>
            </w:pPr>
          </w:p>
          <w:p w14:paraId="17EB25AF" w14:textId="77777777" w:rsidR="00B22884" w:rsidRPr="002E04EF" w:rsidRDefault="00B22884" w:rsidP="004F1BAB">
            <w:pPr>
              <w:adjustRightInd w:val="0"/>
              <w:snapToGrid w:val="0"/>
              <w:jc w:val="center"/>
              <w:rPr>
                <w:rFonts w:ascii="Arial" w:hAnsi="Arial" w:cs="Arial"/>
                <w:sz w:val="18"/>
                <w:szCs w:val="18"/>
                <w:lang w:val="es-BO"/>
              </w:rPr>
            </w:pPr>
          </w:p>
          <w:p w14:paraId="33115895" w14:textId="77777777" w:rsidR="00B22884" w:rsidRPr="002E04EF" w:rsidRDefault="00B22884" w:rsidP="004F1BAB">
            <w:pPr>
              <w:adjustRightInd w:val="0"/>
              <w:snapToGrid w:val="0"/>
              <w:jc w:val="center"/>
              <w:rPr>
                <w:rFonts w:ascii="Arial" w:hAnsi="Arial" w:cs="Arial"/>
                <w:sz w:val="18"/>
                <w:szCs w:val="18"/>
                <w:lang w:val="es-BO"/>
              </w:rPr>
            </w:pPr>
          </w:p>
          <w:p w14:paraId="3B8013D6" w14:textId="77777777" w:rsidR="00B22884" w:rsidRPr="002E04EF" w:rsidRDefault="00B22884" w:rsidP="004F1BAB">
            <w:pPr>
              <w:adjustRightInd w:val="0"/>
              <w:snapToGrid w:val="0"/>
              <w:jc w:val="center"/>
              <w:rPr>
                <w:rFonts w:ascii="Arial" w:hAnsi="Arial" w:cs="Arial"/>
                <w:sz w:val="18"/>
                <w:szCs w:val="18"/>
                <w:lang w:val="es-BO"/>
              </w:rPr>
            </w:pPr>
          </w:p>
          <w:p w14:paraId="3B85CC10" w14:textId="77777777" w:rsidR="00B22884" w:rsidRPr="002E04EF" w:rsidRDefault="00B22884" w:rsidP="004F1BAB">
            <w:pPr>
              <w:adjustRightInd w:val="0"/>
              <w:snapToGrid w:val="0"/>
              <w:jc w:val="center"/>
              <w:rPr>
                <w:rFonts w:ascii="Arial" w:hAnsi="Arial" w:cs="Arial"/>
                <w:sz w:val="18"/>
                <w:szCs w:val="18"/>
                <w:lang w:val="es-BO"/>
              </w:rPr>
            </w:pPr>
          </w:p>
          <w:p w14:paraId="16F25B0E" w14:textId="77777777" w:rsidR="00B22884" w:rsidRPr="002E04EF" w:rsidRDefault="00B22884" w:rsidP="004F1BAB">
            <w:pPr>
              <w:adjustRightInd w:val="0"/>
              <w:snapToGrid w:val="0"/>
              <w:jc w:val="center"/>
              <w:rPr>
                <w:rFonts w:ascii="Arial" w:hAnsi="Arial" w:cs="Arial"/>
                <w:sz w:val="18"/>
                <w:szCs w:val="18"/>
                <w:lang w:val="es-BO"/>
              </w:rPr>
            </w:pPr>
          </w:p>
          <w:p w14:paraId="6A9BE85F" w14:textId="464E72CE" w:rsidR="00B22884" w:rsidRPr="002E04EF" w:rsidRDefault="00A42C45" w:rsidP="005B24FE">
            <w:pPr>
              <w:adjustRightInd w:val="0"/>
              <w:snapToGrid w:val="0"/>
              <w:jc w:val="center"/>
              <w:rPr>
                <w:rFonts w:ascii="Arial" w:hAnsi="Arial" w:cs="Arial"/>
                <w:sz w:val="18"/>
                <w:szCs w:val="18"/>
                <w:lang w:val="es-BO"/>
              </w:rPr>
            </w:pPr>
            <w:r w:rsidRPr="002E04EF">
              <w:rPr>
                <w:rFonts w:ascii="Arial" w:hAnsi="Arial" w:cs="Arial"/>
                <w:sz w:val="18"/>
                <w:szCs w:val="18"/>
                <w:lang w:val="es-BO"/>
              </w:rPr>
              <w:t>1</w:t>
            </w:r>
            <w:r w:rsidR="005B24FE">
              <w:rPr>
                <w:rFonts w:ascii="Arial" w:hAnsi="Arial" w:cs="Arial"/>
                <w:sz w:val="18"/>
                <w:szCs w:val="18"/>
                <w:lang w:val="es-BO"/>
              </w:rPr>
              <w:t>7</w:t>
            </w:r>
          </w:p>
        </w:tc>
        <w:tc>
          <w:tcPr>
            <w:tcW w:w="134" w:type="dxa"/>
            <w:tcBorders>
              <w:top w:val="nil"/>
              <w:left w:val="single" w:sz="4" w:space="0" w:color="auto"/>
              <w:bottom w:val="nil"/>
              <w:right w:val="single" w:sz="4" w:space="0" w:color="auto"/>
            </w:tcBorders>
            <w:shd w:val="clear" w:color="auto" w:fill="auto"/>
          </w:tcPr>
          <w:p w14:paraId="7A2E7EDE"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C5FC3D" w14:textId="79EB5006" w:rsidR="00B22884" w:rsidRPr="002E04EF" w:rsidRDefault="00A42C45" w:rsidP="004F1BAB">
            <w:pPr>
              <w:adjustRightInd w:val="0"/>
              <w:snapToGrid w:val="0"/>
              <w:jc w:val="center"/>
              <w:rPr>
                <w:rFonts w:ascii="Arial" w:hAnsi="Arial" w:cs="Arial"/>
                <w:sz w:val="18"/>
                <w:szCs w:val="18"/>
                <w:lang w:val="es-BO"/>
              </w:rPr>
            </w:pPr>
            <w:r w:rsidRPr="002E04EF">
              <w:rPr>
                <w:rFonts w:ascii="Arial" w:hAnsi="Arial" w:cs="Arial"/>
                <w:sz w:val="18"/>
                <w:szCs w:val="18"/>
                <w:lang w:val="es-BO"/>
              </w:rPr>
              <w:t>03</w:t>
            </w:r>
          </w:p>
          <w:p w14:paraId="1A6A9817" w14:textId="77777777" w:rsidR="00B22884" w:rsidRPr="002E04EF" w:rsidRDefault="00B22884" w:rsidP="004F1BAB">
            <w:pPr>
              <w:adjustRightInd w:val="0"/>
              <w:snapToGrid w:val="0"/>
              <w:jc w:val="center"/>
              <w:rPr>
                <w:rFonts w:ascii="Arial" w:hAnsi="Arial" w:cs="Arial"/>
                <w:sz w:val="18"/>
                <w:szCs w:val="18"/>
                <w:lang w:val="es-BO"/>
              </w:rPr>
            </w:pPr>
          </w:p>
          <w:p w14:paraId="06595B5D" w14:textId="77777777" w:rsidR="00B22884" w:rsidRPr="002E04EF" w:rsidRDefault="00B22884" w:rsidP="004F1BAB">
            <w:pPr>
              <w:adjustRightInd w:val="0"/>
              <w:snapToGrid w:val="0"/>
              <w:jc w:val="center"/>
              <w:rPr>
                <w:rFonts w:ascii="Arial" w:hAnsi="Arial" w:cs="Arial"/>
                <w:sz w:val="18"/>
                <w:szCs w:val="18"/>
                <w:lang w:val="es-BO"/>
              </w:rPr>
            </w:pPr>
          </w:p>
          <w:p w14:paraId="2D12AA52" w14:textId="77777777" w:rsidR="00B22884" w:rsidRPr="002E04EF" w:rsidRDefault="00B22884" w:rsidP="004F1BAB">
            <w:pPr>
              <w:adjustRightInd w:val="0"/>
              <w:snapToGrid w:val="0"/>
              <w:jc w:val="center"/>
              <w:rPr>
                <w:rFonts w:ascii="Arial" w:hAnsi="Arial" w:cs="Arial"/>
                <w:sz w:val="18"/>
                <w:szCs w:val="18"/>
                <w:lang w:val="es-BO"/>
              </w:rPr>
            </w:pPr>
          </w:p>
          <w:p w14:paraId="401CD3B8" w14:textId="77777777" w:rsidR="00B22884" w:rsidRPr="002E04EF" w:rsidRDefault="00B22884" w:rsidP="004F1BAB">
            <w:pPr>
              <w:adjustRightInd w:val="0"/>
              <w:snapToGrid w:val="0"/>
              <w:jc w:val="center"/>
              <w:rPr>
                <w:rFonts w:ascii="Arial" w:hAnsi="Arial" w:cs="Arial"/>
                <w:sz w:val="18"/>
                <w:szCs w:val="18"/>
                <w:lang w:val="es-BO"/>
              </w:rPr>
            </w:pPr>
          </w:p>
          <w:p w14:paraId="2CF32212" w14:textId="77777777" w:rsidR="00B22884" w:rsidRPr="002E04EF" w:rsidRDefault="00B22884" w:rsidP="004F1BAB">
            <w:pPr>
              <w:adjustRightInd w:val="0"/>
              <w:snapToGrid w:val="0"/>
              <w:jc w:val="center"/>
              <w:rPr>
                <w:rFonts w:ascii="Arial" w:hAnsi="Arial" w:cs="Arial"/>
                <w:sz w:val="18"/>
                <w:szCs w:val="18"/>
                <w:lang w:val="es-BO"/>
              </w:rPr>
            </w:pPr>
          </w:p>
          <w:p w14:paraId="066ED96B" w14:textId="77777777" w:rsidR="00B22884" w:rsidRPr="002E04EF" w:rsidRDefault="00B22884" w:rsidP="004F1BAB">
            <w:pPr>
              <w:adjustRightInd w:val="0"/>
              <w:snapToGrid w:val="0"/>
              <w:jc w:val="center"/>
              <w:rPr>
                <w:rFonts w:ascii="Arial" w:hAnsi="Arial" w:cs="Arial"/>
                <w:sz w:val="18"/>
                <w:szCs w:val="18"/>
                <w:lang w:val="es-BO"/>
              </w:rPr>
            </w:pPr>
          </w:p>
          <w:p w14:paraId="65979F48" w14:textId="3EBF0D63" w:rsidR="00B22884" w:rsidRPr="002E04EF" w:rsidRDefault="00B22884" w:rsidP="004F1BAB">
            <w:pPr>
              <w:adjustRightInd w:val="0"/>
              <w:snapToGrid w:val="0"/>
              <w:jc w:val="center"/>
              <w:rPr>
                <w:rFonts w:ascii="Arial" w:hAnsi="Arial" w:cs="Arial"/>
                <w:sz w:val="18"/>
                <w:szCs w:val="18"/>
                <w:lang w:val="es-BO"/>
              </w:rPr>
            </w:pPr>
            <w:r w:rsidRPr="002E04EF">
              <w:rPr>
                <w:rFonts w:ascii="Arial" w:hAnsi="Arial" w:cs="Arial"/>
                <w:sz w:val="18"/>
                <w:szCs w:val="18"/>
                <w:lang w:val="es-BO"/>
              </w:rPr>
              <w:t>0</w:t>
            </w:r>
            <w:r w:rsidR="00A42C45" w:rsidRPr="002E04EF">
              <w:rPr>
                <w:rFonts w:ascii="Arial" w:hAnsi="Arial" w:cs="Arial"/>
                <w:sz w:val="18"/>
                <w:szCs w:val="18"/>
                <w:lang w:val="es-BO"/>
              </w:rPr>
              <w:t>3</w:t>
            </w:r>
          </w:p>
        </w:tc>
        <w:tc>
          <w:tcPr>
            <w:tcW w:w="134" w:type="dxa"/>
            <w:tcBorders>
              <w:top w:val="nil"/>
              <w:left w:val="single" w:sz="4" w:space="0" w:color="auto"/>
              <w:bottom w:val="nil"/>
              <w:right w:val="single" w:sz="4" w:space="0" w:color="auto"/>
            </w:tcBorders>
            <w:shd w:val="clear" w:color="auto" w:fill="auto"/>
          </w:tcPr>
          <w:p w14:paraId="04C67CF4"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B4506A" w14:textId="66E036E3" w:rsidR="00B22884" w:rsidRPr="002E04EF" w:rsidRDefault="00B22884" w:rsidP="004F1BAB">
            <w:pPr>
              <w:adjustRightInd w:val="0"/>
              <w:snapToGrid w:val="0"/>
              <w:jc w:val="center"/>
              <w:rPr>
                <w:rFonts w:ascii="Arial" w:hAnsi="Arial" w:cs="Arial"/>
                <w:sz w:val="18"/>
                <w:szCs w:val="18"/>
                <w:lang w:val="es-BO"/>
              </w:rPr>
            </w:pPr>
            <w:r w:rsidRPr="002E04EF">
              <w:rPr>
                <w:rFonts w:ascii="Arial" w:hAnsi="Arial" w:cs="Arial"/>
                <w:sz w:val="18"/>
                <w:szCs w:val="18"/>
                <w:lang w:val="es-BO"/>
              </w:rPr>
              <w:t>202</w:t>
            </w:r>
            <w:r w:rsidR="00A42C45" w:rsidRPr="002E04EF">
              <w:rPr>
                <w:rFonts w:ascii="Arial" w:hAnsi="Arial" w:cs="Arial"/>
                <w:sz w:val="18"/>
                <w:szCs w:val="18"/>
                <w:lang w:val="es-BO"/>
              </w:rPr>
              <w:t>5</w:t>
            </w:r>
          </w:p>
          <w:p w14:paraId="197DE00E" w14:textId="77777777" w:rsidR="00B22884" w:rsidRPr="002E04EF" w:rsidRDefault="00B22884" w:rsidP="004F1BAB">
            <w:pPr>
              <w:adjustRightInd w:val="0"/>
              <w:snapToGrid w:val="0"/>
              <w:jc w:val="center"/>
              <w:rPr>
                <w:rFonts w:ascii="Arial" w:hAnsi="Arial" w:cs="Arial"/>
                <w:sz w:val="18"/>
                <w:szCs w:val="18"/>
                <w:lang w:val="es-BO"/>
              </w:rPr>
            </w:pPr>
          </w:p>
          <w:p w14:paraId="0D0941FF" w14:textId="77777777" w:rsidR="00B22884" w:rsidRPr="002E04EF" w:rsidRDefault="00B22884" w:rsidP="004F1BAB">
            <w:pPr>
              <w:adjustRightInd w:val="0"/>
              <w:snapToGrid w:val="0"/>
              <w:jc w:val="center"/>
              <w:rPr>
                <w:rFonts w:ascii="Arial" w:hAnsi="Arial" w:cs="Arial"/>
                <w:sz w:val="18"/>
                <w:szCs w:val="18"/>
                <w:lang w:val="es-BO"/>
              </w:rPr>
            </w:pPr>
          </w:p>
          <w:p w14:paraId="37357CFF" w14:textId="77777777" w:rsidR="00B22884" w:rsidRPr="002E04EF" w:rsidRDefault="00B22884" w:rsidP="004F1BAB">
            <w:pPr>
              <w:adjustRightInd w:val="0"/>
              <w:snapToGrid w:val="0"/>
              <w:jc w:val="center"/>
              <w:rPr>
                <w:rFonts w:ascii="Arial" w:hAnsi="Arial" w:cs="Arial"/>
                <w:sz w:val="18"/>
                <w:szCs w:val="18"/>
                <w:lang w:val="es-BO"/>
              </w:rPr>
            </w:pPr>
          </w:p>
          <w:p w14:paraId="1A0926AB" w14:textId="77777777" w:rsidR="00B22884" w:rsidRPr="002E04EF" w:rsidRDefault="00B22884" w:rsidP="004F1BAB">
            <w:pPr>
              <w:adjustRightInd w:val="0"/>
              <w:snapToGrid w:val="0"/>
              <w:jc w:val="center"/>
              <w:rPr>
                <w:rFonts w:ascii="Arial" w:hAnsi="Arial" w:cs="Arial"/>
                <w:sz w:val="18"/>
                <w:szCs w:val="18"/>
                <w:lang w:val="es-BO"/>
              </w:rPr>
            </w:pPr>
          </w:p>
          <w:p w14:paraId="6C1D3467" w14:textId="77777777" w:rsidR="00B22884" w:rsidRPr="002E04EF" w:rsidRDefault="00B22884" w:rsidP="004F1BAB">
            <w:pPr>
              <w:adjustRightInd w:val="0"/>
              <w:snapToGrid w:val="0"/>
              <w:jc w:val="center"/>
              <w:rPr>
                <w:rFonts w:ascii="Arial" w:hAnsi="Arial" w:cs="Arial"/>
                <w:sz w:val="18"/>
                <w:szCs w:val="18"/>
                <w:lang w:val="es-BO"/>
              </w:rPr>
            </w:pPr>
          </w:p>
          <w:p w14:paraId="37703BCB" w14:textId="77777777" w:rsidR="00B22884" w:rsidRPr="002E04EF" w:rsidRDefault="00B22884" w:rsidP="004F1BAB">
            <w:pPr>
              <w:adjustRightInd w:val="0"/>
              <w:snapToGrid w:val="0"/>
              <w:jc w:val="center"/>
              <w:rPr>
                <w:rFonts w:ascii="Arial" w:hAnsi="Arial" w:cs="Arial"/>
                <w:sz w:val="18"/>
                <w:szCs w:val="18"/>
                <w:lang w:val="es-BO"/>
              </w:rPr>
            </w:pPr>
          </w:p>
          <w:p w14:paraId="67B2B5A2" w14:textId="0D56B053" w:rsidR="00B22884" w:rsidRPr="002E04EF" w:rsidRDefault="00B22884" w:rsidP="00A42C45">
            <w:pPr>
              <w:adjustRightInd w:val="0"/>
              <w:snapToGrid w:val="0"/>
              <w:jc w:val="center"/>
              <w:rPr>
                <w:rFonts w:ascii="Arial" w:hAnsi="Arial" w:cs="Arial"/>
                <w:sz w:val="18"/>
                <w:szCs w:val="18"/>
                <w:lang w:val="es-BO"/>
              </w:rPr>
            </w:pPr>
            <w:r w:rsidRPr="002E04EF">
              <w:rPr>
                <w:rFonts w:ascii="Arial" w:hAnsi="Arial" w:cs="Arial"/>
                <w:sz w:val="18"/>
                <w:szCs w:val="18"/>
                <w:lang w:val="es-BO"/>
              </w:rPr>
              <w:t>202</w:t>
            </w:r>
            <w:r w:rsidR="00A42C45" w:rsidRPr="002E04EF">
              <w:rPr>
                <w:rFonts w:ascii="Arial" w:hAnsi="Arial" w:cs="Arial"/>
                <w:sz w:val="18"/>
                <w:szCs w:val="18"/>
                <w:lang w:val="es-BO"/>
              </w:rPr>
              <w:t>5</w:t>
            </w:r>
          </w:p>
        </w:tc>
        <w:tc>
          <w:tcPr>
            <w:tcW w:w="135" w:type="dxa"/>
            <w:tcBorders>
              <w:top w:val="nil"/>
              <w:left w:val="single" w:sz="4" w:space="0" w:color="auto"/>
              <w:bottom w:val="nil"/>
              <w:right w:val="single" w:sz="12" w:space="0" w:color="auto"/>
            </w:tcBorders>
            <w:shd w:val="clear" w:color="auto" w:fill="auto"/>
          </w:tcPr>
          <w:p w14:paraId="4DEEEE5A"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single" w:sz="4" w:space="0" w:color="auto"/>
            </w:tcBorders>
          </w:tcPr>
          <w:p w14:paraId="623ADF1D"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8E555F" w14:textId="75524F55" w:rsidR="00B22884" w:rsidRPr="002E04EF" w:rsidRDefault="00A42C45" w:rsidP="004F1BAB">
            <w:pPr>
              <w:adjustRightInd w:val="0"/>
              <w:snapToGrid w:val="0"/>
              <w:jc w:val="center"/>
              <w:rPr>
                <w:rFonts w:ascii="Arial" w:hAnsi="Arial" w:cs="Arial"/>
                <w:sz w:val="18"/>
                <w:szCs w:val="18"/>
                <w:lang w:val="es-BO"/>
              </w:rPr>
            </w:pPr>
            <w:r w:rsidRPr="002E04EF">
              <w:rPr>
                <w:rFonts w:ascii="Arial" w:hAnsi="Arial" w:cs="Arial"/>
                <w:sz w:val="18"/>
                <w:szCs w:val="18"/>
                <w:lang w:val="es-BO"/>
              </w:rPr>
              <w:t>09</w:t>
            </w:r>
          </w:p>
          <w:p w14:paraId="7A6DDE52" w14:textId="77777777" w:rsidR="00B22884" w:rsidRPr="002E04EF" w:rsidRDefault="00B22884" w:rsidP="004F1BAB">
            <w:pPr>
              <w:adjustRightInd w:val="0"/>
              <w:snapToGrid w:val="0"/>
              <w:jc w:val="center"/>
              <w:rPr>
                <w:rFonts w:ascii="Arial" w:hAnsi="Arial" w:cs="Arial"/>
                <w:sz w:val="18"/>
                <w:szCs w:val="18"/>
                <w:lang w:val="es-BO"/>
              </w:rPr>
            </w:pPr>
          </w:p>
          <w:p w14:paraId="63F6F48F" w14:textId="77777777" w:rsidR="00B22884" w:rsidRPr="002E04EF" w:rsidRDefault="00B22884" w:rsidP="004F1BAB">
            <w:pPr>
              <w:adjustRightInd w:val="0"/>
              <w:snapToGrid w:val="0"/>
              <w:jc w:val="center"/>
              <w:rPr>
                <w:rFonts w:ascii="Arial" w:hAnsi="Arial" w:cs="Arial"/>
                <w:sz w:val="18"/>
                <w:szCs w:val="18"/>
                <w:lang w:val="es-BO"/>
              </w:rPr>
            </w:pPr>
          </w:p>
          <w:p w14:paraId="14110D0F" w14:textId="77777777" w:rsidR="00B22884" w:rsidRPr="002E04EF" w:rsidRDefault="00B22884" w:rsidP="004F1BAB">
            <w:pPr>
              <w:adjustRightInd w:val="0"/>
              <w:snapToGrid w:val="0"/>
              <w:jc w:val="center"/>
              <w:rPr>
                <w:rFonts w:ascii="Arial" w:hAnsi="Arial" w:cs="Arial"/>
                <w:sz w:val="18"/>
                <w:szCs w:val="18"/>
                <w:lang w:val="es-BO"/>
              </w:rPr>
            </w:pPr>
          </w:p>
          <w:p w14:paraId="6D2EBCA2" w14:textId="77777777" w:rsidR="00B22884" w:rsidRPr="002E04EF" w:rsidRDefault="00B22884" w:rsidP="004F1BAB">
            <w:pPr>
              <w:adjustRightInd w:val="0"/>
              <w:snapToGrid w:val="0"/>
              <w:jc w:val="center"/>
              <w:rPr>
                <w:rFonts w:ascii="Arial" w:hAnsi="Arial" w:cs="Arial"/>
                <w:sz w:val="18"/>
                <w:szCs w:val="18"/>
                <w:lang w:val="es-BO"/>
              </w:rPr>
            </w:pPr>
          </w:p>
          <w:p w14:paraId="350777EE" w14:textId="77777777" w:rsidR="00B22884" w:rsidRPr="002E04EF" w:rsidRDefault="00B22884" w:rsidP="004F1BAB">
            <w:pPr>
              <w:adjustRightInd w:val="0"/>
              <w:snapToGrid w:val="0"/>
              <w:jc w:val="center"/>
              <w:rPr>
                <w:rFonts w:ascii="Arial" w:hAnsi="Arial" w:cs="Arial"/>
                <w:sz w:val="18"/>
                <w:szCs w:val="18"/>
                <w:lang w:val="es-BO"/>
              </w:rPr>
            </w:pPr>
          </w:p>
          <w:p w14:paraId="7A90C0A5" w14:textId="77777777" w:rsidR="00B22884" w:rsidRPr="002E04EF" w:rsidRDefault="00B22884" w:rsidP="004F1BAB">
            <w:pPr>
              <w:adjustRightInd w:val="0"/>
              <w:snapToGrid w:val="0"/>
              <w:jc w:val="center"/>
              <w:rPr>
                <w:rFonts w:ascii="Arial" w:hAnsi="Arial" w:cs="Arial"/>
                <w:sz w:val="18"/>
                <w:szCs w:val="18"/>
                <w:lang w:val="es-BO"/>
              </w:rPr>
            </w:pPr>
          </w:p>
          <w:p w14:paraId="1E3B7C52" w14:textId="0ADCA359" w:rsidR="00B22884" w:rsidRPr="002E04EF" w:rsidRDefault="00A42C45" w:rsidP="004F1BAB">
            <w:pPr>
              <w:adjustRightInd w:val="0"/>
              <w:snapToGrid w:val="0"/>
              <w:jc w:val="center"/>
              <w:rPr>
                <w:rFonts w:ascii="Arial" w:hAnsi="Arial" w:cs="Arial"/>
                <w:sz w:val="18"/>
                <w:szCs w:val="18"/>
                <w:lang w:val="es-BO"/>
              </w:rPr>
            </w:pPr>
            <w:r w:rsidRPr="002E04EF">
              <w:rPr>
                <w:rFonts w:ascii="Arial" w:hAnsi="Arial" w:cs="Arial"/>
                <w:sz w:val="18"/>
                <w:szCs w:val="18"/>
                <w:lang w:val="es-BO"/>
              </w:rPr>
              <w:t>09</w:t>
            </w:r>
          </w:p>
        </w:tc>
        <w:tc>
          <w:tcPr>
            <w:tcW w:w="252" w:type="dxa"/>
            <w:tcBorders>
              <w:top w:val="nil"/>
              <w:left w:val="single" w:sz="4" w:space="0" w:color="auto"/>
              <w:bottom w:val="nil"/>
              <w:right w:val="single" w:sz="4" w:space="0" w:color="auto"/>
            </w:tcBorders>
            <w:shd w:val="clear" w:color="auto" w:fill="auto"/>
          </w:tcPr>
          <w:p w14:paraId="6B1D0B5C"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49C3C1" w14:textId="77777777" w:rsidR="00B22884" w:rsidRPr="002E04EF" w:rsidRDefault="00B22884" w:rsidP="004F1BAB">
            <w:pPr>
              <w:adjustRightInd w:val="0"/>
              <w:snapToGrid w:val="0"/>
              <w:jc w:val="center"/>
              <w:rPr>
                <w:rFonts w:ascii="Arial" w:hAnsi="Arial" w:cs="Arial"/>
                <w:sz w:val="18"/>
                <w:szCs w:val="18"/>
                <w:lang w:val="es-BO"/>
              </w:rPr>
            </w:pPr>
            <w:r w:rsidRPr="002E04EF">
              <w:rPr>
                <w:rFonts w:ascii="Arial" w:hAnsi="Arial" w:cs="Arial"/>
                <w:sz w:val="18"/>
                <w:szCs w:val="18"/>
                <w:lang w:val="es-BO"/>
              </w:rPr>
              <w:t>00</w:t>
            </w:r>
          </w:p>
          <w:p w14:paraId="2CE79C5B" w14:textId="77777777" w:rsidR="00B22884" w:rsidRPr="002E04EF" w:rsidRDefault="00B22884" w:rsidP="004F1BAB">
            <w:pPr>
              <w:adjustRightInd w:val="0"/>
              <w:snapToGrid w:val="0"/>
              <w:jc w:val="center"/>
              <w:rPr>
                <w:rFonts w:ascii="Arial" w:hAnsi="Arial" w:cs="Arial"/>
                <w:sz w:val="18"/>
                <w:szCs w:val="18"/>
                <w:lang w:val="es-BO"/>
              </w:rPr>
            </w:pPr>
          </w:p>
          <w:p w14:paraId="4C660F59" w14:textId="77777777" w:rsidR="00B22884" w:rsidRPr="002E04EF" w:rsidRDefault="00B22884" w:rsidP="004F1BAB">
            <w:pPr>
              <w:adjustRightInd w:val="0"/>
              <w:snapToGrid w:val="0"/>
              <w:jc w:val="center"/>
              <w:rPr>
                <w:rFonts w:ascii="Arial" w:hAnsi="Arial" w:cs="Arial"/>
                <w:sz w:val="18"/>
                <w:szCs w:val="18"/>
                <w:lang w:val="es-BO"/>
              </w:rPr>
            </w:pPr>
          </w:p>
          <w:p w14:paraId="02679D55" w14:textId="77777777" w:rsidR="00B22884" w:rsidRPr="002E04EF" w:rsidRDefault="00B22884" w:rsidP="004F1BAB">
            <w:pPr>
              <w:adjustRightInd w:val="0"/>
              <w:snapToGrid w:val="0"/>
              <w:jc w:val="center"/>
              <w:rPr>
                <w:rFonts w:ascii="Arial" w:hAnsi="Arial" w:cs="Arial"/>
                <w:sz w:val="18"/>
                <w:szCs w:val="18"/>
                <w:lang w:val="es-BO"/>
              </w:rPr>
            </w:pPr>
          </w:p>
          <w:p w14:paraId="5C0B6ABE" w14:textId="77777777" w:rsidR="00B22884" w:rsidRPr="002E04EF" w:rsidRDefault="00B22884" w:rsidP="004F1BAB">
            <w:pPr>
              <w:adjustRightInd w:val="0"/>
              <w:snapToGrid w:val="0"/>
              <w:jc w:val="center"/>
              <w:rPr>
                <w:rFonts w:ascii="Arial" w:hAnsi="Arial" w:cs="Arial"/>
                <w:sz w:val="18"/>
                <w:szCs w:val="18"/>
                <w:lang w:val="es-BO"/>
              </w:rPr>
            </w:pPr>
          </w:p>
          <w:p w14:paraId="3D0AE2F4" w14:textId="77777777" w:rsidR="00B22884" w:rsidRPr="002E04EF" w:rsidRDefault="00B22884" w:rsidP="004F1BAB">
            <w:pPr>
              <w:adjustRightInd w:val="0"/>
              <w:snapToGrid w:val="0"/>
              <w:jc w:val="center"/>
              <w:rPr>
                <w:rFonts w:ascii="Arial" w:hAnsi="Arial" w:cs="Arial"/>
                <w:sz w:val="18"/>
                <w:szCs w:val="18"/>
                <w:lang w:val="es-BO"/>
              </w:rPr>
            </w:pPr>
          </w:p>
          <w:p w14:paraId="65B172A5" w14:textId="77777777" w:rsidR="00B22884" w:rsidRPr="002E04EF" w:rsidRDefault="00B22884" w:rsidP="004F1BAB">
            <w:pPr>
              <w:adjustRightInd w:val="0"/>
              <w:snapToGrid w:val="0"/>
              <w:jc w:val="center"/>
              <w:rPr>
                <w:rFonts w:ascii="Arial" w:hAnsi="Arial" w:cs="Arial"/>
                <w:sz w:val="18"/>
                <w:szCs w:val="18"/>
                <w:lang w:val="es-BO"/>
              </w:rPr>
            </w:pPr>
          </w:p>
          <w:p w14:paraId="63881322" w14:textId="77777777" w:rsidR="00B22884" w:rsidRPr="002E04EF" w:rsidRDefault="00B22884" w:rsidP="004F1BAB">
            <w:pPr>
              <w:adjustRightInd w:val="0"/>
              <w:snapToGrid w:val="0"/>
              <w:jc w:val="center"/>
              <w:rPr>
                <w:rFonts w:ascii="Arial" w:hAnsi="Arial" w:cs="Arial"/>
                <w:sz w:val="18"/>
                <w:szCs w:val="18"/>
                <w:lang w:val="es-BO"/>
              </w:rPr>
            </w:pPr>
            <w:r w:rsidRPr="002E04EF">
              <w:rPr>
                <w:rFonts w:ascii="Arial" w:hAnsi="Arial" w:cs="Arial"/>
                <w:sz w:val="18"/>
                <w:szCs w:val="18"/>
                <w:lang w:val="es-BO"/>
              </w:rPr>
              <w:t>10</w:t>
            </w:r>
          </w:p>
        </w:tc>
        <w:tc>
          <w:tcPr>
            <w:tcW w:w="134" w:type="dxa"/>
            <w:tcBorders>
              <w:top w:val="nil"/>
              <w:left w:val="single" w:sz="4" w:space="0" w:color="auto"/>
              <w:bottom w:val="nil"/>
              <w:right w:val="single" w:sz="12" w:space="0" w:color="auto"/>
            </w:tcBorders>
            <w:shd w:val="clear" w:color="auto" w:fill="auto"/>
            <w:vAlign w:val="center"/>
          </w:tcPr>
          <w:p w14:paraId="7652EE78"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single" w:sz="4" w:space="0" w:color="auto"/>
            </w:tcBorders>
            <w:shd w:val="clear" w:color="auto" w:fill="auto"/>
            <w:vAlign w:val="center"/>
          </w:tcPr>
          <w:p w14:paraId="669359BE"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E6BA72" w14:textId="77777777" w:rsidR="00B22884" w:rsidRPr="002E04EF" w:rsidRDefault="00B22884" w:rsidP="004F1BAB">
            <w:pPr>
              <w:pStyle w:val="Textoindependiente3"/>
              <w:spacing w:after="0"/>
              <w:jc w:val="both"/>
              <w:rPr>
                <w:rFonts w:ascii="Arial" w:hAnsi="Arial" w:cs="Arial"/>
                <w:b/>
              </w:rPr>
            </w:pPr>
            <w:r w:rsidRPr="002E04EF">
              <w:rPr>
                <w:rFonts w:ascii="Arial" w:hAnsi="Arial" w:cs="Arial"/>
                <w:b/>
              </w:rPr>
              <w:t>PRESENTACION DE PROPUESTAS</w:t>
            </w:r>
          </w:p>
          <w:p w14:paraId="578B7AE2" w14:textId="77777777" w:rsidR="00B22884" w:rsidRPr="002E04EF" w:rsidRDefault="00B22884" w:rsidP="004F1BAB">
            <w:pPr>
              <w:pStyle w:val="Textoindependiente3"/>
              <w:spacing w:after="0"/>
              <w:jc w:val="both"/>
              <w:rPr>
                <w:rFonts w:ascii="Arial" w:hAnsi="Arial" w:cs="Arial"/>
                <w:b/>
              </w:rPr>
            </w:pPr>
            <w:r w:rsidRPr="002E04EF">
              <w:rPr>
                <w:rFonts w:ascii="Arial" w:hAnsi="Arial" w:cs="Arial"/>
                <w:b/>
              </w:rPr>
              <w:t xml:space="preserve">En forma electrónica: </w:t>
            </w:r>
          </w:p>
          <w:p w14:paraId="1CF61748" w14:textId="77777777" w:rsidR="00B22884" w:rsidRPr="002E04EF" w:rsidRDefault="00B22884" w:rsidP="004F1BAB">
            <w:pPr>
              <w:widowControl w:val="0"/>
              <w:jc w:val="both"/>
              <w:rPr>
                <w:rFonts w:ascii="Arial" w:hAnsi="Arial" w:cs="Arial"/>
              </w:rPr>
            </w:pPr>
            <w:r w:rsidRPr="002E04EF">
              <w:rPr>
                <w:rFonts w:ascii="Arial" w:hAnsi="Arial" w:cs="Arial"/>
              </w:rPr>
              <w:t>A través del RUPE de conformidad al procedimiento establecido en el presente DBC.</w:t>
            </w:r>
          </w:p>
          <w:p w14:paraId="27E7DD34" w14:textId="77777777" w:rsidR="00B22884" w:rsidRPr="002E04EF" w:rsidRDefault="00B22884" w:rsidP="004F1BAB">
            <w:pPr>
              <w:widowControl w:val="0"/>
              <w:jc w:val="both"/>
              <w:rPr>
                <w:rFonts w:ascii="Arial" w:hAnsi="Arial" w:cs="Arial"/>
              </w:rPr>
            </w:pPr>
          </w:p>
          <w:p w14:paraId="051DE8A3" w14:textId="77777777" w:rsidR="00B22884" w:rsidRPr="002E04EF" w:rsidRDefault="00B22884" w:rsidP="004F1BAB">
            <w:pPr>
              <w:pStyle w:val="Textoindependiente3"/>
              <w:spacing w:after="0"/>
              <w:jc w:val="both"/>
              <w:rPr>
                <w:rFonts w:ascii="Arial" w:hAnsi="Arial" w:cs="Arial"/>
                <w:b/>
              </w:rPr>
            </w:pPr>
            <w:r w:rsidRPr="002E04EF">
              <w:rPr>
                <w:rFonts w:ascii="Arial" w:hAnsi="Arial" w:cs="Arial"/>
                <w:b/>
              </w:rPr>
              <w:t>APERTURA DE PROPUESTA</w:t>
            </w:r>
          </w:p>
          <w:p w14:paraId="67727966" w14:textId="77777777" w:rsidR="00B22884" w:rsidRPr="002E04EF" w:rsidRDefault="00B22884" w:rsidP="004F1BAB">
            <w:pPr>
              <w:widowControl w:val="0"/>
              <w:jc w:val="both"/>
              <w:rPr>
                <w:highlight w:val="yellow"/>
              </w:rPr>
            </w:pPr>
            <w:r w:rsidRPr="002E04EF">
              <w:rPr>
                <w:rFonts w:ascii="Arial" w:hAnsi="Arial" w:cs="Arial"/>
              </w:rPr>
              <w:t xml:space="preserve">Piso 7, Dpto. de Compras y Contrataciones del edificio principal del BCB o ingresar al siguiente enlace a través de </w:t>
            </w:r>
            <w:r w:rsidRPr="002E04EF">
              <w:rPr>
                <w:rFonts w:ascii="Arial" w:hAnsi="Arial" w:cs="Arial"/>
                <w:color w:val="000099"/>
              </w:rPr>
              <w:t>zoom</w:t>
            </w:r>
            <w:r w:rsidRPr="002E04EF">
              <w:rPr>
                <w:rFonts w:ascii="Arial" w:hAnsi="Arial" w:cs="Arial"/>
              </w:rPr>
              <w:t>:</w:t>
            </w:r>
            <w:hyperlink r:id="rId13" w:history="1"/>
            <w:r w:rsidRPr="002E04EF">
              <w:t xml:space="preserve"> </w:t>
            </w:r>
          </w:p>
          <w:p w14:paraId="2DA82322" w14:textId="77777777" w:rsidR="00B22884" w:rsidRPr="002E04EF" w:rsidRDefault="00B22884" w:rsidP="004F1BAB">
            <w:pPr>
              <w:adjustRightInd w:val="0"/>
              <w:snapToGrid w:val="0"/>
              <w:jc w:val="both"/>
              <w:rPr>
                <w:color w:val="0000FF"/>
                <w:lang w:val="es-BO"/>
              </w:rPr>
            </w:pPr>
            <w:r w:rsidRPr="002E04EF">
              <w:rPr>
                <w:color w:val="0000FF"/>
                <w:lang w:val="es-BO"/>
              </w:rPr>
              <w:t>Unirse a la reunión Zoom</w:t>
            </w:r>
          </w:p>
          <w:p w14:paraId="59ACCCBB" w14:textId="1E515B51" w:rsidR="00A42C45" w:rsidRPr="002E04EF" w:rsidRDefault="006B0AD6" w:rsidP="004F1BAB">
            <w:pPr>
              <w:shd w:val="clear" w:color="auto" w:fill="DBE5F1" w:themeFill="accent1" w:themeFillTint="33"/>
              <w:adjustRightInd w:val="0"/>
              <w:snapToGrid w:val="0"/>
              <w:jc w:val="both"/>
              <w:rPr>
                <w:rStyle w:val="Hipervnculo"/>
                <w:lang w:val="es-BO"/>
              </w:rPr>
            </w:pPr>
            <w:hyperlink r:id="rId14" w:history="1">
              <w:r w:rsidR="00A42C45" w:rsidRPr="002E04EF">
                <w:rPr>
                  <w:rStyle w:val="Hipervnculo"/>
                  <w:lang w:val="es-BO"/>
                </w:rPr>
                <w:t>https://bcb-gob-bo.zoom.us/j/84866417553?pwd=qMl8qG3ZaBvzfwnxK74A2JD072ag9C.1</w:t>
              </w:r>
            </w:hyperlink>
          </w:p>
          <w:p w14:paraId="32906C46" w14:textId="78BCFDC5" w:rsidR="00B22884" w:rsidRPr="002E04EF" w:rsidRDefault="00B22884" w:rsidP="004F1BAB">
            <w:pPr>
              <w:shd w:val="clear" w:color="auto" w:fill="DBE5F1" w:themeFill="accent1" w:themeFillTint="33"/>
              <w:adjustRightInd w:val="0"/>
              <w:snapToGrid w:val="0"/>
              <w:jc w:val="both"/>
              <w:rPr>
                <w:rFonts w:ascii="Arial" w:hAnsi="Arial" w:cs="Arial"/>
                <w:color w:val="232333"/>
                <w:spacing w:val="6"/>
                <w:shd w:val="clear" w:color="auto" w:fill="FFFFFF"/>
              </w:rPr>
            </w:pPr>
            <w:r w:rsidRPr="002E04EF">
              <w:rPr>
                <w:color w:val="0000FF"/>
                <w:lang w:val="es-BO"/>
              </w:rPr>
              <w:t xml:space="preserve">ID de </w:t>
            </w:r>
            <w:r w:rsidRPr="002E04EF">
              <w:rPr>
                <w:color w:val="0000FF"/>
                <w:shd w:val="clear" w:color="auto" w:fill="DBE5F1" w:themeFill="accent1" w:themeFillTint="33"/>
                <w:lang w:val="es-BO"/>
              </w:rPr>
              <w:t>reunión</w:t>
            </w:r>
            <w:r w:rsidRPr="002E04EF">
              <w:rPr>
                <w:shd w:val="clear" w:color="auto" w:fill="DBE5F1" w:themeFill="accent1" w:themeFillTint="33"/>
                <w:lang w:val="es-BO"/>
              </w:rPr>
              <w:t>:</w:t>
            </w:r>
            <w:r w:rsidRPr="002E04EF">
              <w:rPr>
                <w:rFonts w:ascii="Helvetica" w:hAnsi="Helvetica" w:cs="Helvetica"/>
                <w:color w:val="232333"/>
                <w:spacing w:val="6"/>
                <w:shd w:val="clear" w:color="auto" w:fill="DBE5F1" w:themeFill="accent1" w:themeFillTint="33"/>
              </w:rPr>
              <w:t xml:space="preserve"> </w:t>
            </w:r>
            <w:r w:rsidR="006E3B19" w:rsidRPr="002E04EF">
              <w:rPr>
                <w:rFonts w:ascii="Arial" w:hAnsi="Arial" w:cs="Arial"/>
              </w:rPr>
              <w:t>848 6641 7553</w:t>
            </w:r>
          </w:p>
          <w:p w14:paraId="6996997C" w14:textId="1BE24BB5" w:rsidR="00B22884" w:rsidRPr="002E04EF" w:rsidRDefault="00B22884" w:rsidP="004F1BAB">
            <w:pPr>
              <w:shd w:val="clear" w:color="auto" w:fill="DBE5F1" w:themeFill="accent1" w:themeFillTint="33"/>
              <w:adjustRightInd w:val="0"/>
              <w:snapToGrid w:val="0"/>
              <w:jc w:val="both"/>
              <w:rPr>
                <w:rFonts w:ascii="Arial" w:hAnsi="Arial" w:cs="Arial"/>
                <w:lang w:val="es-BO"/>
              </w:rPr>
            </w:pPr>
            <w:r w:rsidRPr="002E04EF">
              <w:rPr>
                <w:color w:val="0000FF"/>
                <w:lang w:val="es-BO"/>
              </w:rPr>
              <w:t xml:space="preserve">Código de acceso: </w:t>
            </w:r>
            <w:r w:rsidR="006E3B19" w:rsidRPr="002E04EF">
              <w:rPr>
                <w:rStyle w:val="mgl-sm"/>
                <w:rFonts w:ascii="Arial" w:hAnsi="Arial" w:cs="Arial"/>
              </w:rPr>
              <w:t>577868</w:t>
            </w: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18B2501"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086C71F8"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8C904C7" w14:textId="77777777" w:rsidR="00B22884" w:rsidRPr="002E04EF" w:rsidRDefault="00B22884" w:rsidP="004F1BAB">
            <w:pPr>
              <w:adjustRightInd w:val="0"/>
              <w:snapToGrid w:val="0"/>
              <w:jc w:val="center"/>
              <w:rPr>
                <w:rFonts w:ascii="Arial" w:hAnsi="Arial" w:cs="Arial"/>
                <w:sz w:val="18"/>
                <w:szCs w:val="18"/>
                <w:lang w:val="es-BO"/>
              </w:rPr>
            </w:pPr>
          </w:p>
        </w:tc>
        <w:tc>
          <w:tcPr>
            <w:tcW w:w="3529" w:type="dxa"/>
            <w:tcBorders>
              <w:top w:val="nil"/>
              <w:left w:val="single" w:sz="12" w:space="0" w:color="auto"/>
              <w:bottom w:val="nil"/>
              <w:right w:val="nil"/>
            </w:tcBorders>
            <w:shd w:val="clear" w:color="auto" w:fill="auto"/>
            <w:vAlign w:val="bottom"/>
          </w:tcPr>
          <w:p w14:paraId="12C920A9" w14:textId="77777777" w:rsidR="00B22884" w:rsidRPr="002E04EF" w:rsidRDefault="00B22884" w:rsidP="004F1BAB">
            <w:pPr>
              <w:adjustRightInd w:val="0"/>
              <w:snapToGrid w:val="0"/>
              <w:ind w:left="113" w:right="113"/>
              <w:jc w:val="both"/>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bottom"/>
          </w:tcPr>
          <w:p w14:paraId="48F6A91E"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nil"/>
            </w:tcBorders>
            <w:shd w:val="clear" w:color="auto" w:fill="auto"/>
            <w:vAlign w:val="center"/>
          </w:tcPr>
          <w:p w14:paraId="39C2C6CE"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nil"/>
              <w:bottom w:val="nil"/>
              <w:right w:val="nil"/>
            </w:tcBorders>
            <w:shd w:val="clear" w:color="auto" w:fill="auto"/>
            <w:vAlign w:val="center"/>
          </w:tcPr>
          <w:p w14:paraId="00519DB0"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561B1C0A"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nil"/>
              <w:bottom w:val="nil"/>
              <w:right w:val="nil"/>
            </w:tcBorders>
            <w:shd w:val="clear" w:color="auto" w:fill="auto"/>
            <w:vAlign w:val="center"/>
          </w:tcPr>
          <w:p w14:paraId="690F80D3"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12CE1B09"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nil"/>
              <w:bottom w:val="nil"/>
              <w:right w:val="nil"/>
            </w:tcBorders>
            <w:shd w:val="clear" w:color="auto" w:fill="auto"/>
            <w:vAlign w:val="center"/>
          </w:tcPr>
          <w:p w14:paraId="07EFEFD4" w14:textId="77777777" w:rsidR="00B22884" w:rsidRPr="002E04EF" w:rsidRDefault="00B22884" w:rsidP="004F1BAB">
            <w:pPr>
              <w:adjustRightInd w:val="0"/>
              <w:snapToGrid w:val="0"/>
              <w:jc w:val="center"/>
              <w:rPr>
                <w:rFonts w:ascii="Arial" w:hAnsi="Arial" w:cs="Arial"/>
                <w:sz w:val="18"/>
                <w:szCs w:val="18"/>
                <w:lang w:val="es-BO"/>
              </w:rPr>
            </w:pPr>
          </w:p>
        </w:tc>
        <w:tc>
          <w:tcPr>
            <w:tcW w:w="135" w:type="dxa"/>
            <w:tcBorders>
              <w:top w:val="nil"/>
              <w:left w:val="nil"/>
              <w:bottom w:val="nil"/>
              <w:right w:val="single" w:sz="12" w:space="0" w:color="auto"/>
            </w:tcBorders>
            <w:shd w:val="clear" w:color="auto" w:fill="auto"/>
            <w:vAlign w:val="center"/>
          </w:tcPr>
          <w:p w14:paraId="1AD05D67"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469BF389"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single" w:sz="4" w:space="0" w:color="auto"/>
              <w:left w:val="nil"/>
              <w:bottom w:val="nil"/>
              <w:right w:val="nil"/>
            </w:tcBorders>
            <w:shd w:val="clear" w:color="auto" w:fill="auto"/>
            <w:vAlign w:val="center"/>
          </w:tcPr>
          <w:p w14:paraId="67DAB4AB" w14:textId="77777777" w:rsidR="00B22884" w:rsidRPr="002E04EF" w:rsidRDefault="00B22884" w:rsidP="004F1BAB">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4C520586"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single" w:sz="4" w:space="0" w:color="auto"/>
              <w:left w:val="nil"/>
              <w:bottom w:val="nil"/>
              <w:right w:val="nil"/>
            </w:tcBorders>
            <w:shd w:val="clear" w:color="auto" w:fill="auto"/>
            <w:vAlign w:val="center"/>
          </w:tcPr>
          <w:p w14:paraId="01AAB3C2"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0CBED74C"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10562C79"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single" w:sz="4" w:space="0" w:color="auto"/>
              <w:left w:val="nil"/>
              <w:bottom w:val="nil"/>
              <w:right w:val="single" w:sz="4" w:space="0" w:color="auto"/>
            </w:tcBorders>
            <w:shd w:val="clear" w:color="auto" w:fill="auto"/>
            <w:vAlign w:val="center"/>
          </w:tcPr>
          <w:p w14:paraId="54F4C85B" w14:textId="77777777" w:rsidR="00B22884" w:rsidRPr="002E04EF" w:rsidRDefault="00B22884" w:rsidP="004F1BAB">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DB734AB"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75CD382C"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35CF582" w14:textId="77777777" w:rsidR="00B22884" w:rsidRPr="002E04EF" w:rsidRDefault="00B22884" w:rsidP="004F1BAB">
            <w:pPr>
              <w:adjustRightInd w:val="0"/>
              <w:snapToGrid w:val="0"/>
              <w:jc w:val="center"/>
              <w:rPr>
                <w:rFonts w:ascii="Arial" w:hAnsi="Arial" w:cs="Arial"/>
                <w:sz w:val="18"/>
                <w:szCs w:val="18"/>
                <w:lang w:val="es-BO"/>
              </w:rPr>
            </w:pPr>
          </w:p>
        </w:tc>
        <w:tc>
          <w:tcPr>
            <w:tcW w:w="3529" w:type="dxa"/>
            <w:tcBorders>
              <w:top w:val="nil"/>
              <w:left w:val="single" w:sz="12" w:space="0" w:color="auto"/>
              <w:bottom w:val="nil"/>
              <w:right w:val="nil"/>
            </w:tcBorders>
            <w:shd w:val="clear" w:color="auto" w:fill="auto"/>
            <w:vAlign w:val="bottom"/>
          </w:tcPr>
          <w:p w14:paraId="604361D4" w14:textId="77777777" w:rsidR="00B22884" w:rsidRPr="002E04EF" w:rsidRDefault="00B22884" w:rsidP="004F1BAB">
            <w:pPr>
              <w:adjustRightInd w:val="0"/>
              <w:snapToGrid w:val="0"/>
              <w:ind w:left="113" w:right="113"/>
              <w:jc w:val="both"/>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bottom"/>
          </w:tcPr>
          <w:p w14:paraId="140CE78C"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nil"/>
            </w:tcBorders>
            <w:shd w:val="clear" w:color="auto" w:fill="auto"/>
            <w:vAlign w:val="center"/>
          </w:tcPr>
          <w:p w14:paraId="4E1B9E0E"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6" w:space="0" w:color="000000" w:themeColor="text1"/>
              <w:left w:val="nil"/>
              <w:bottom w:val="nil"/>
              <w:right w:val="nil"/>
            </w:tcBorders>
            <w:shd w:val="clear" w:color="auto" w:fill="auto"/>
            <w:vAlign w:val="center"/>
          </w:tcPr>
          <w:p w14:paraId="148B61C5"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42327E82"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6" w:space="0" w:color="000000" w:themeColor="text1"/>
              <w:left w:val="nil"/>
              <w:bottom w:val="nil"/>
              <w:right w:val="nil"/>
            </w:tcBorders>
            <w:shd w:val="clear" w:color="auto" w:fill="auto"/>
            <w:vAlign w:val="center"/>
          </w:tcPr>
          <w:p w14:paraId="262C270E"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06E31829"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6" w:space="0" w:color="000000" w:themeColor="text1"/>
              <w:left w:val="nil"/>
              <w:bottom w:val="nil"/>
              <w:right w:val="nil"/>
            </w:tcBorders>
            <w:shd w:val="clear" w:color="auto" w:fill="auto"/>
            <w:vAlign w:val="center"/>
          </w:tcPr>
          <w:p w14:paraId="512288BA" w14:textId="77777777" w:rsidR="00B22884" w:rsidRPr="002E04EF" w:rsidRDefault="00B22884" w:rsidP="004F1BAB">
            <w:pPr>
              <w:adjustRightInd w:val="0"/>
              <w:snapToGrid w:val="0"/>
              <w:jc w:val="center"/>
              <w:rPr>
                <w:rFonts w:ascii="Arial" w:hAnsi="Arial" w:cs="Arial"/>
                <w:sz w:val="18"/>
                <w:szCs w:val="18"/>
                <w:lang w:val="es-BO"/>
              </w:rPr>
            </w:pPr>
          </w:p>
        </w:tc>
        <w:tc>
          <w:tcPr>
            <w:tcW w:w="135" w:type="dxa"/>
            <w:tcBorders>
              <w:top w:val="nil"/>
              <w:left w:val="nil"/>
              <w:bottom w:val="nil"/>
              <w:right w:val="single" w:sz="12" w:space="0" w:color="auto"/>
            </w:tcBorders>
            <w:shd w:val="clear" w:color="auto" w:fill="auto"/>
            <w:vAlign w:val="center"/>
          </w:tcPr>
          <w:p w14:paraId="34E42B60"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3060D99E"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single" w:sz="6" w:space="0" w:color="000000" w:themeColor="text1"/>
              <w:left w:val="nil"/>
              <w:bottom w:val="nil"/>
              <w:right w:val="nil"/>
            </w:tcBorders>
            <w:shd w:val="clear" w:color="auto" w:fill="auto"/>
            <w:vAlign w:val="center"/>
          </w:tcPr>
          <w:p w14:paraId="0E8950C7" w14:textId="77777777" w:rsidR="00B22884" w:rsidRPr="002E04EF" w:rsidRDefault="00B22884" w:rsidP="004F1BAB">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44EC959E"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single" w:sz="6" w:space="0" w:color="000000" w:themeColor="text1"/>
              <w:left w:val="nil"/>
              <w:bottom w:val="nil"/>
              <w:right w:val="nil"/>
            </w:tcBorders>
            <w:shd w:val="clear" w:color="auto" w:fill="auto"/>
            <w:vAlign w:val="center"/>
          </w:tcPr>
          <w:p w14:paraId="4334B87F"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5896C1C4"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2A94700B"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single" w:sz="6" w:space="0" w:color="000000" w:themeColor="text1"/>
              <w:left w:val="nil"/>
              <w:bottom w:val="nil"/>
              <w:right w:val="single" w:sz="4" w:space="0" w:color="auto"/>
            </w:tcBorders>
            <w:shd w:val="clear" w:color="auto" w:fill="auto"/>
            <w:vAlign w:val="center"/>
          </w:tcPr>
          <w:p w14:paraId="1B9B28CB" w14:textId="77777777" w:rsidR="00B22884" w:rsidRPr="002E04EF" w:rsidRDefault="00B22884" w:rsidP="004F1BAB">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A78C293"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31297961"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F0E7B8" w14:textId="77777777" w:rsidR="00B22884" w:rsidRPr="002E04EF" w:rsidRDefault="00B22884" w:rsidP="007E23B8">
            <w:pPr>
              <w:pStyle w:val="Prrafodelista"/>
              <w:numPr>
                <w:ilvl w:val="0"/>
                <w:numId w:val="54"/>
              </w:numPr>
              <w:adjustRightInd w:val="0"/>
              <w:snapToGrid w:val="0"/>
              <w:ind w:left="283" w:hanging="113"/>
              <w:rPr>
                <w:rFonts w:ascii="Arial" w:hAnsi="Arial" w:cs="Arial"/>
                <w:sz w:val="18"/>
                <w:szCs w:val="18"/>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0F661E0" w14:textId="77777777" w:rsidR="00B22884" w:rsidRPr="002E04EF" w:rsidRDefault="00B22884" w:rsidP="004F1BAB">
            <w:pPr>
              <w:adjustRightInd w:val="0"/>
              <w:snapToGrid w:val="0"/>
              <w:ind w:left="113" w:right="113"/>
              <w:jc w:val="both"/>
              <w:rPr>
                <w:rFonts w:ascii="Arial" w:hAnsi="Arial" w:cs="Arial"/>
                <w:b/>
                <w:sz w:val="18"/>
                <w:szCs w:val="18"/>
                <w:lang w:val="es-BO"/>
              </w:rPr>
            </w:pPr>
            <w:r w:rsidRPr="002E04EF">
              <w:rPr>
                <w:rFonts w:ascii="Arial" w:hAnsi="Arial" w:cs="Arial"/>
                <w:sz w:val="18"/>
                <w:szCs w:val="18"/>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71594A9"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1F4D969" w14:textId="77777777" w:rsidR="00B22884" w:rsidRPr="002E04EF" w:rsidRDefault="00B22884" w:rsidP="004F1BAB">
            <w:pPr>
              <w:adjustRightInd w:val="0"/>
              <w:snapToGrid w:val="0"/>
              <w:jc w:val="center"/>
              <w:rPr>
                <w:i/>
                <w:sz w:val="18"/>
                <w:szCs w:val="18"/>
                <w:lang w:val="es-BO"/>
              </w:rPr>
            </w:pPr>
            <w:r w:rsidRPr="002E04EF">
              <w:rPr>
                <w:i/>
                <w:sz w:val="18"/>
                <w:szCs w:val="18"/>
                <w:lang w:val="es-BO"/>
              </w:rPr>
              <w:t>Día</w:t>
            </w:r>
          </w:p>
        </w:tc>
        <w:tc>
          <w:tcPr>
            <w:tcW w:w="134" w:type="dxa"/>
            <w:tcBorders>
              <w:top w:val="nil"/>
              <w:left w:val="nil"/>
              <w:bottom w:val="nil"/>
              <w:right w:val="nil"/>
            </w:tcBorders>
            <w:shd w:val="clear" w:color="auto" w:fill="auto"/>
            <w:tcMar>
              <w:left w:w="0" w:type="dxa"/>
              <w:right w:w="0" w:type="dxa"/>
            </w:tcMar>
            <w:vAlign w:val="center"/>
          </w:tcPr>
          <w:p w14:paraId="29454599" w14:textId="77777777" w:rsidR="00B22884" w:rsidRPr="002E04EF" w:rsidRDefault="00B22884" w:rsidP="004F1BAB">
            <w:pPr>
              <w:adjustRightInd w:val="0"/>
              <w:snapToGrid w:val="0"/>
              <w:jc w:val="center"/>
              <w:rPr>
                <w:i/>
                <w:sz w:val="18"/>
                <w:szCs w:val="18"/>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18BB7C1"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Mes</w:t>
            </w:r>
          </w:p>
        </w:tc>
        <w:tc>
          <w:tcPr>
            <w:tcW w:w="134" w:type="dxa"/>
            <w:tcBorders>
              <w:top w:val="nil"/>
              <w:left w:val="nil"/>
              <w:bottom w:val="nil"/>
              <w:right w:val="nil"/>
            </w:tcBorders>
            <w:shd w:val="clear" w:color="auto" w:fill="auto"/>
            <w:tcMar>
              <w:left w:w="0" w:type="dxa"/>
              <w:right w:w="0" w:type="dxa"/>
            </w:tcMar>
            <w:vAlign w:val="center"/>
          </w:tcPr>
          <w:p w14:paraId="4815484C" w14:textId="77777777" w:rsidR="00B22884" w:rsidRPr="002E04EF" w:rsidRDefault="00B22884" w:rsidP="004F1BAB">
            <w:pPr>
              <w:adjustRightInd w:val="0"/>
              <w:snapToGrid w:val="0"/>
              <w:jc w:val="center"/>
              <w:rPr>
                <w:i/>
                <w:sz w:val="18"/>
                <w:szCs w:val="18"/>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38355A3" w14:textId="77777777" w:rsidR="00B22884" w:rsidRPr="002E04EF" w:rsidRDefault="00B22884" w:rsidP="004F1BAB">
            <w:pPr>
              <w:adjustRightInd w:val="0"/>
              <w:snapToGrid w:val="0"/>
              <w:jc w:val="center"/>
              <w:rPr>
                <w:i/>
                <w:sz w:val="18"/>
                <w:szCs w:val="18"/>
                <w:lang w:val="es-BO"/>
              </w:rPr>
            </w:pPr>
            <w:r w:rsidRPr="002E04EF">
              <w:rPr>
                <w:i/>
                <w:sz w:val="18"/>
                <w:szCs w:val="18"/>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7939BD" w14:textId="77777777" w:rsidR="00B22884" w:rsidRPr="002E04EF" w:rsidRDefault="00B22884" w:rsidP="004F1BAB">
            <w:pPr>
              <w:adjustRightInd w:val="0"/>
              <w:snapToGrid w:val="0"/>
              <w:jc w:val="center"/>
              <w:rPr>
                <w:i/>
                <w:sz w:val="18"/>
                <w:szCs w:val="18"/>
                <w:lang w:val="es-BO"/>
              </w:rPr>
            </w:pPr>
          </w:p>
        </w:tc>
        <w:tc>
          <w:tcPr>
            <w:tcW w:w="134" w:type="dxa"/>
            <w:tcBorders>
              <w:top w:val="nil"/>
              <w:left w:val="single" w:sz="12" w:space="0" w:color="auto"/>
              <w:bottom w:val="nil"/>
              <w:right w:val="nil"/>
            </w:tcBorders>
            <w:tcMar>
              <w:left w:w="0" w:type="dxa"/>
              <w:right w:w="0" w:type="dxa"/>
            </w:tcMar>
          </w:tcPr>
          <w:p w14:paraId="15A8D451" w14:textId="77777777" w:rsidR="00B22884" w:rsidRPr="002E04EF" w:rsidRDefault="00B22884" w:rsidP="004F1BAB">
            <w:pPr>
              <w:adjustRightInd w:val="0"/>
              <w:snapToGrid w:val="0"/>
              <w:jc w:val="center"/>
              <w:rPr>
                <w:i/>
                <w:sz w:val="18"/>
                <w:szCs w:val="18"/>
                <w:lang w:val="es-BO"/>
              </w:rPr>
            </w:pPr>
          </w:p>
        </w:tc>
        <w:tc>
          <w:tcPr>
            <w:tcW w:w="475" w:type="dxa"/>
            <w:tcBorders>
              <w:top w:val="nil"/>
              <w:left w:val="nil"/>
              <w:bottom w:val="nil"/>
              <w:right w:val="nil"/>
            </w:tcBorders>
            <w:shd w:val="clear" w:color="auto" w:fill="auto"/>
            <w:tcMar>
              <w:left w:w="0" w:type="dxa"/>
              <w:right w:w="0" w:type="dxa"/>
            </w:tcMar>
            <w:vAlign w:val="center"/>
          </w:tcPr>
          <w:p w14:paraId="08E5D3F0" w14:textId="77777777" w:rsidR="00B22884" w:rsidRPr="002E04EF" w:rsidRDefault="00B22884" w:rsidP="004F1BAB">
            <w:pPr>
              <w:adjustRightInd w:val="0"/>
              <w:snapToGrid w:val="0"/>
              <w:jc w:val="center"/>
              <w:rPr>
                <w:i/>
                <w:sz w:val="18"/>
                <w:szCs w:val="18"/>
                <w:lang w:val="es-BO"/>
              </w:rPr>
            </w:pPr>
          </w:p>
        </w:tc>
        <w:tc>
          <w:tcPr>
            <w:tcW w:w="252" w:type="dxa"/>
            <w:tcBorders>
              <w:top w:val="nil"/>
              <w:left w:val="nil"/>
              <w:bottom w:val="nil"/>
              <w:right w:val="nil"/>
            </w:tcBorders>
            <w:shd w:val="clear" w:color="auto" w:fill="auto"/>
            <w:tcMar>
              <w:left w:w="0" w:type="dxa"/>
              <w:right w:w="0" w:type="dxa"/>
            </w:tcMar>
            <w:vAlign w:val="center"/>
          </w:tcPr>
          <w:p w14:paraId="74004D9D" w14:textId="77777777" w:rsidR="00B22884" w:rsidRPr="002E04EF" w:rsidRDefault="00B22884" w:rsidP="004F1BAB">
            <w:pPr>
              <w:adjustRightInd w:val="0"/>
              <w:snapToGrid w:val="0"/>
              <w:jc w:val="center"/>
              <w:rPr>
                <w:i/>
                <w:sz w:val="18"/>
                <w:szCs w:val="18"/>
                <w:lang w:val="es-BO"/>
              </w:rPr>
            </w:pPr>
          </w:p>
        </w:tc>
        <w:tc>
          <w:tcPr>
            <w:tcW w:w="459" w:type="dxa"/>
            <w:tcBorders>
              <w:top w:val="nil"/>
              <w:left w:val="nil"/>
              <w:bottom w:val="nil"/>
              <w:right w:val="nil"/>
            </w:tcBorders>
            <w:shd w:val="clear" w:color="auto" w:fill="auto"/>
            <w:tcMar>
              <w:left w:w="0" w:type="dxa"/>
              <w:right w:w="0" w:type="dxa"/>
            </w:tcMar>
            <w:vAlign w:val="center"/>
          </w:tcPr>
          <w:p w14:paraId="4AAE7F6A" w14:textId="77777777" w:rsidR="00B22884" w:rsidRPr="002E04EF" w:rsidRDefault="00B22884" w:rsidP="004F1BAB">
            <w:pPr>
              <w:adjustRightInd w:val="0"/>
              <w:snapToGrid w:val="0"/>
              <w:jc w:val="center"/>
              <w:rPr>
                <w:i/>
                <w:sz w:val="18"/>
                <w:szCs w:val="18"/>
                <w:lang w:val="es-BO"/>
              </w:rPr>
            </w:pPr>
          </w:p>
        </w:tc>
        <w:tc>
          <w:tcPr>
            <w:tcW w:w="134" w:type="dxa"/>
            <w:tcBorders>
              <w:top w:val="nil"/>
              <w:left w:val="nil"/>
              <w:bottom w:val="nil"/>
              <w:right w:val="single" w:sz="12" w:space="0" w:color="auto"/>
            </w:tcBorders>
            <w:shd w:val="clear" w:color="auto" w:fill="auto"/>
            <w:vAlign w:val="center"/>
          </w:tcPr>
          <w:p w14:paraId="235AD742" w14:textId="77777777" w:rsidR="00B22884" w:rsidRPr="002E04EF" w:rsidRDefault="00B22884" w:rsidP="004F1BAB">
            <w:pPr>
              <w:adjustRightInd w:val="0"/>
              <w:snapToGrid w:val="0"/>
              <w:jc w:val="center"/>
              <w:rPr>
                <w:i/>
                <w:sz w:val="18"/>
                <w:szCs w:val="18"/>
                <w:lang w:val="es-BO"/>
              </w:rPr>
            </w:pPr>
          </w:p>
        </w:tc>
        <w:tc>
          <w:tcPr>
            <w:tcW w:w="142" w:type="dxa"/>
            <w:vMerge/>
            <w:tcBorders>
              <w:left w:val="single" w:sz="12" w:space="0" w:color="auto"/>
              <w:right w:val="nil"/>
            </w:tcBorders>
            <w:shd w:val="clear" w:color="auto" w:fill="auto"/>
            <w:vAlign w:val="center"/>
          </w:tcPr>
          <w:p w14:paraId="6F00B8F8" w14:textId="77777777" w:rsidR="00B22884" w:rsidRPr="002E04EF" w:rsidRDefault="00B22884" w:rsidP="004F1BAB">
            <w:pPr>
              <w:adjustRightInd w:val="0"/>
              <w:snapToGrid w:val="0"/>
              <w:jc w:val="center"/>
              <w:rPr>
                <w:i/>
                <w:sz w:val="18"/>
                <w:szCs w:val="18"/>
                <w:lang w:val="es-BO"/>
              </w:rPr>
            </w:pPr>
          </w:p>
        </w:tc>
        <w:tc>
          <w:tcPr>
            <w:tcW w:w="2092" w:type="dxa"/>
            <w:tcBorders>
              <w:top w:val="nil"/>
              <w:left w:val="nil"/>
              <w:bottom w:val="nil"/>
              <w:right w:val="single" w:sz="4" w:space="0" w:color="auto"/>
            </w:tcBorders>
            <w:shd w:val="clear" w:color="auto" w:fill="auto"/>
            <w:vAlign w:val="center"/>
          </w:tcPr>
          <w:p w14:paraId="09C4F291" w14:textId="77777777" w:rsidR="00B22884" w:rsidRPr="002E04EF" w:rsidRDefault="00B22884" w:rsidP="004F1BAB">
            <w:pPr>
              <w:adjustRightInd w:val="0"/>
              <w:snapToGrid w:val="0"/>
              <w:jc w:val="center"/>
              <w:rPr>
                <w:i/>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39A4A83" w14:textId="77777777" w:rsidR="00B22884" w:rsidRPr="002E04EF" w:rsidRDefault="00B22884" w:rsidP="004F1BAB">
            <w:pPr>
              <w:adjustRightInd w:val="0"/>
              <w:snapToGrid w:val="0"/>
              <w:jc w:val="center"/>
              <w:rPr>
                <w:i/>
                <w:sz w:val="18"/>
                <w:szCs w:val="18"/>
                <w:lang w:val="es-BO"/>
              </w:rPr>
            </w:pPr>
          </w:p>
        </w:tc>
      </w:tr>
      <w:tr w:rsidR="00B22884" w:rsidRPr="002E04EF" w14:paraId="7A96D160"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F224666" w14:textId="77777777" w:rsidR="00B22884" w:rsidRPr="002E04EF" w:rsidRDefault="00B22884" w:rsidP="004F1BAB">
            <w:pPr>
              <w:adjustRightInd w:val="0"/>
              <w:snapToGrid w:val="0"/>
              <w:jc w:val="center"/>
              <w:rPr>
                <w:rFonts w:ascii="Arial" w:hAnsi="Arial" w:cs="Arial"/>
                <w:sz w:val="18"/>
                <w:szCs w:val="18"/>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0F36776"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single" w:sz="4" w:space="0" w:color="auto"/>
            </w:tcBorders>
            <w:shd w:val="clear" w:color="auto" w:fill="auto"/>
            <w:vAlign w:val="center"/>
          </w:tcPr>
          <w:p w14:paraId="14D4DA62"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AA424" w14:textId="4281AAD0" w:rsidR="00B22884" w:rsidRPr="002E04EF" w:rsidRDefault="006E3B19" w:rsidP="004F1BAB">
            <w:pPr>
              <w:adjustRightInd w:val="0"/>
              <w:snapToGrid w:val="0"/>
              <w:rPr>
                <w:rFonts w:ascii="Arial" w:hAnsi="Arial" w:cs="Arial"/>
                <w:sz w:val="18"/>
                <w:szCs w:val="18"/>
                <w:lang w:val="es-BO"/>
              </w:rPr>
            </w:pPr>
            <w:r w:rsidRPr="002E04EF">
              <w:rPr>
                <w:rFonts w:ascii="Arial" w:hAnsi="Arial" w:cs="Arial"/>
                <w:sz w:val="18"/>
                <w:szCs w:val="18"/>
                <w:lang w:val="es-BO"/>
              </w:rPr>
              <w:t>20</w:t>
            </w:r>
          </w:p>
        </w:tc>
        <w:tc>
          <w:tcPr>
            <w:tcW w:w="134" w:type="dxa"/>
            <w:tcBorders>
              <w:top w:val="nil"/>
              <w:left w:val="single" w:sz="4" w:space="0" w:color="auto"/>
              <w:bottom w:val="nil"/>
              <w:right w:val="single" w:sz="4" w:space="0" w:color="auto"/>
            </w:tcBorders>
            <w:shd w:val="clear" w:color="auto" w:fill="auto"/>
            <w:vAlign w:val="center"/>
          </w:tcPr>
          <w:p w14:paraId="2D07C372"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1BDCA" w14:textId="0382C036" w:rsidR="00B22884" w:rsidRPr="002E04EF" w:rsidRDefault="006E3B19" w:rsidP="004F1BAB">
            <w:pPr>
              <w:adjustRightInd w:val="0"/>
              <w:snapToGrid w:val="0"/>
              <w:jc w:val="center"/>
              <w:rPr>
                <w:rFonts w:ascii="Arial" w:hAnsi="Arial" w:cs="Arial"/>
                <w:sz w:val="18"/>
                <w:szCs w:val="18"/>
                <w:lang w:val="es-BO"/>
              </w:rPr>
            </w:pPr>
            <w:r w:rsidRPr="002E04EF">
              <w:rPr>
                <w:rFonts w:ascii="Arial" w:hAnsi="Arial" w:cs="Arial"/>
                <w:sz w:val="18"/>
                <w:szCs w:val="18"/>
                <w:lang w:val="es-BO"/>
              </w:rPr>
              <w:t>03</w:t>
            </w:r>
          </w:p>
        </w:tc>
        <w:tc>
          <w:tcPr>
            <w:tcW w:w="134" w:type="dxa"/>
            <w:tcBorders>
              <w:top w:val="nil"/>
              <w:left w:val="single" w:sz="4" w:space="0" w:color="auto"/>
              <w:bottom w:val="nil"/>
              <w:right w:val="single" w:sz="4" w:space="0" w:color="auto"/>
            </w:tcBorders>
            <w:shd w:val="clear" w:color="auto" w:fill="auto"/>
            <w:vAlign w:val="center"/>
          </w:tcPr>
          <w:p w14:paraId="783AABE5"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E17543" w14:textId="760609D7" w:rsidR="00B22884" w:rsidRPr="002E04EF" w:rsidRDefault="00B22884" w:rsidP="00A42C45">
            <w:pPr>
              <w:adjustRightInd w:val="0"/>
              <w:snapToGrid w:val="0"/>
              <w:jc w:val="center"/>
              <w:rPr>
                <w:rFonts w:ascii="Arial" w:hAnsi="Arial" w:cs="Arial"/>
                <w:sz w:val="18"/>
                <w:szCs w:val="18"/>
                <w:lang w:val="es-BO"/>
              </w:rPr>
            </w:pPr>
            <w:r w:rsidRPr="002E04EF">
              <w:rPr>
                <w:rFonts w:ascii="Arial" w:hAnsi="Arial" w:cs="Arial"/>
                <w:sz w:val="18"/>
                <w:szCs w:val="18"/>
                <w:lang w:val="es-BO"/>
              </w:rPr>
              <w:t>202</w:t>
            </w:r>
            <w:r w:rsidR="00A42C45" w:rsidRPr="002E04EF">
              <w:rPr>
                <w:rFonts w:ascii="Arial" w:hAnsi="Arial" w:cs="Arial"/>
                <w:sz w:val="18"/>
                <w:szCs w:val="18"/>
                <w:lang w:val="es-BO"/>
              </w:rPr>
              <w:t>5</w:t>
            </w:r>
          </w:p>
        </w:tc>
        <w:tc>
          <w:tcPr>
            <w:tcW w:w="135" w:type="dxa"/>
            <w:tcBorders>
              <w:top w:val="nil"/>
              <w:left w:val="single" w:sz="4" w:space="0" w:color="auto"/>
              <w:bottom w:val="nil"/>
              <w:right w:val="single" w:sz="12" w:space="0" w:color="auto"/>
            </w:tcBorders>
            <w:shd w:val="clear" w:color="auto" w:fill="auto"/>
            <w:vAlign w:val="center"/>
          </w:tcPr>
          <w:p w14:paraId="4D5C7BF5"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700C4024"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nil"/>
              <w:left w:val="nil"/>
              <w:bottom w:val="nil"/>
              <w:right w:val="nil"/>
            </w:tcBorders>
            <w:shd w:val="clear" w:color="auto" w:fill="auto"/>
            <w:vAlign w:val="center"/>
          </w:tcPr>
          <w:p w14:paraId="210592A0" w14:textId="77777777" w:rsidR="00B22884" w:rsidRPr="002E04EF" w:rsidRDefault="00B22884" w:rsidP="004F1BAB">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6DD6CD2D"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nil"/>
              <w:left w:val="nil"/>
              <w:bottom w:val="nil"/>
              <w:right w:val="nil"/>
            </w:tcBorders>
            <w:shd w:val="clear" w:color="auto" w:fill="auto"/>
            <w:vAlign w:val="center"/>
          </w:tcPr>
          <w:p w14:paraId="648A3B5F"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26148773"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7C9D1BBE"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nil"/>
              <w:left w:val="nil"/>
              <w:bottom w:val="nil"/>
              <w:right w:val="single" w:sz="4" w:space="0" w:color="auto"/>
            </w:tcBorders>
            <w:shd w:val="clear" w:color="auto" w:fill="auto"/>
            <w:vAlign w:val="center"/>
          </w:tcPr>
          <w:p w14:paraId="323E477A" w14:textId="77777777" w:rsidR="00B22884" w:rsidRPr="002E04EF" w:rsidRDefault="00B22884" w:rsidP="004F1BAB">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A48EC1D"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0BF0DD39"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6EB3C9A" w14:textId="77777777" w:rsidR="00B22884" w:rsidRPr="002E04EF" w:rsidRDefault="00B22884" w:rsidP="004F1BAB">
            <w:pPr>
              <w:adjustRightInd w:val="0"/>
              <w:snapToGrid w:val="0"/>
              <w:jc w:val="center"/>
              <w:rPr>
                <w:rFonts w:ascii="Arial" w:hAnsi="Arial" w:cs="Arial"/>
                <w:sz w:val="18"/>
                <w:szCs w:val="18"/>
                <w:lang w:val="es-BO"/>
              </w:rPr>
            </w:pPr>
          </w:p>
        </w:tc>
        <w:tc>
          <w:tcPr>
            <w:tcW w:w="3529" w:type="dxa"/>
            <w:tcBorders>
              <w:top w:val="nil"/>
              <w:left w:val="single" w:sz="12" w:space="0" w:color="auto"/>
              <w:bottom w:val="nil"/>
              <w:right w:val="nil"/>
            </w:tcBorders>
            <w:shd w:val="clear" w:color="auto" w:fill="auto"/>
            <w:vAlign w:val="bottom"/>
          </w:tcPr>
          <w:p w14:paraId="098082A4" w14:textId="77777777" w:rsidR="00B22884" w:rsidRPr="002E04EF" w:rsidRDefault="00B22884" w:rsidP="004F1BAB">
            <w:pPr>
              <w:adjustRightInd w:val="0"/>
              <w:snapToGrid w:val="0"/>
              <w:ind w:left="113" w:right="113"/>
              <w:jc w:val="both"/>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bottom"/>
          </w:tcPr>
          <w:p w14:paraId="222084E1"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nil"/>
            </w:tcBorders>
            <w:shd w:val="clear" w:color="auto" w:fill="auto"/>
            <w:vAlign w:val="center"/>
          </w:tcPr>
          <w:p w14:paraId="54966129"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nil"/>
              <w:bottom w:val="nil"/>
              <w:right w:val="nil"/>
            </w:tcBorders>
            <w:shd w:val="clear" w:color="auto" w:fill="auto"/>
            <w:vAlign w:val="center"/>
          </w:tcPr>
          <w:p w14:paraId="281A4F4B"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1460AB38"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nil"/>
              <w:bottom w:val="nil"/>
              <w:right w:val="nil"/>
            </w:tcBorders>
            <w:shd w:val="clear" w:color="auto" w:fill="auto"/>
            <w:vAlign w:val="center"/>
          </w:tcPr>
          <w:p w14:paraId="5B9534F2"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061D0B33"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nil"/>
              <w:bottom w:val="nil"/>
              <w:right w:val="nil"/>
            </w:tcBorders>
            <w:shd w:val="clear" w:color="auto" w:fill="auto"/>
            <w:vAlign w:val="center"/>
          </w:tcPr>
          <w:p w14:paraId="23434A7E" w14:textId="77777777" w:rsidR="00B22884" w:rsidRPr="002E04EF" w:rsidRDefault="00B22884" w:rsidP="004F1BAB">
            <w:pPr>
              <w:adjustRightInd w:val="0"/>
              <w:snapToGrid w:val="0"/>
              <w:jc w:val="center"/>
              <w:rPr>
                <w:rFonts w:ascii="Arial" w:hAnsi="Arial" w:cs="Arial"/>
                <w:sz w:val="18"/>
                <w:szCs w:val="18"/>
                <w:lang w:val="es-BO"/>
              </w:rPr>
            </w:pPr>
          </w:p>
        </w:tc>
        <w:tc>
          <w:tcPr>
            <w:tcW w:w="135" w:type="dxa"/>
            <w:tcBorders>
              <w:top w:val="nil"/>
              <w:left w:val="nil"/>
              <w:bottom w:val="nil"/>
              <w:right w:val="single" w:sz="12" w:space="0" w:color="auto"/>
            </w:tcBorders>
            <w:shd w:val="clear" w:color="auto" w:fill="auto"/>
            <w:vAlign w:val="center"/>
          </w:tcPr>
          <w:p w14:paraId="678D88A1"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3BBF85EB"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nil"/>
              <w:left w:val="nil"/>
              <w:bottom w:val="nil"/>
              <w:right w:val="nil"/>
            </w:tcBorders>
            <w:shd w:val="clear" w:color="auto" w:fill="auto"/>
            <w:vAlign w:val="center"/>
          </w:tcPr>
          <w:p w14:paraId="3D8164C2" w14:textId="77777777" w:rsidR="00B22884" w:rsidRPr="002E04EF" w:rsidRDefault="00B22884" w:rsidP="004F1BAB">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28033EE5"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nil"/>
              <w:left w:val="nil"/>
              <w:bottom w:val="nil"/>
              <w:right w:val="nil"/>
            </w:tcBorders>
            <w:shd w:val="clear" w:color="auto" w:fill="auto"/>
            <w:vAlign w:val="center"/>
          </w:tcPr>
          <w:p w14:paraId="1F90978F"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0912FD8D"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3895D155"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nil"/>
              <w:left w:val="nil"/>
              <w:bottom w:val="nil"/>
              <w:right w:val="single" w:sz="4" w:space="0" w:color="auto"/>
            </w:tcBorders>
            <w:shd w:val="clear" w:color="auto" w:fill="auto"/>
            <w:vAlign w:val="center"/>
          </w:tcPr>
          <w:p w14:paraId="668C6BD0" w14:textId="77777777" w:rsidR="00B22884" w:rsidRPr="002E04EF" w:rsidRDefault="00B22884" w:rsidP="004F1BAB">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41104C6"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5737E2F0"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639D83" w14:textId="77777777" w:rsidR="00B22884" w:rsidRPr="002E04EF" w:rsidRDefault="00B22884" w:rsidP="007E23B8">
            <w:pPr>
              <w:pStyle w:val="Prrafodelista"/>
              <w:numPr>
                <w:ilvl w:val="0"/>
                <w:numId w:val="54"/>
              </w:numPr>
              <w:adjustRightInd w:val="0"/>
              <w:snapToGrid w:val="0"/>
              <w:ind w:left="283" w:hanging="113"/>
              <w:rPr>
                <w:rFonts w:ascii="Arial" w:hAnsi="Arial" w:cs="Arial"/>
                <w:sz w:val="18"/>
                <w:szCs w:val="18"/>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329E8135" w14:textId="77777777" w:rsidR="00B22884" w:rsidRPr="002E04EF" w:rsidRDefault="00B22884" w:rsidP="004F1BAB">
            <w:pPr>
              <w:adjustRightInd w:val="0"/>
              <w:snapToGrid w:val="0"/>
              <w:ind w:left="113" w:right="113"/>
              <w:jc w:val="both"/>
              <w:rPr>
                <w:rFonts w:ascii="Arial" w:hAnsi="Arial" w:cs="Arial"/>
                <w:b/>
                <w:sz w:val="18"/>
                <w:szCs w:val="18"/>
                <w:lang w:val="es-BO"/>
              </w:rPr>
            </w:pPr>
            <w:r w:rsidRPr="002E04EF">
              <w:rPr>
                <w:rFonts w:ascii="Arial" w:hAnsi="Arial" w:cs="Arial"/>
                <w:sz w:val="18"/>
                <w:szCs w:val="18"/>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05CFA733"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nil"/>
              <w:left w:val="nil"/>
              <w:bottom w:val="single" w:sz="4" w:space="0" w:color="auto"/>
              <w:right w:val="nil"/>
            </w:tcBorders>
            <w:shd w:val="clear" w:color="auto" w:fill="auto"/>
            <w:vAlign w:val="center"/>
          </w:tcPr>
          <w:p w14:paraId="0A4DF3F2" w14:textId="77777777" w:rsidR="00B22884" w:rsidRPr="002E04EF" w:rsidRDefault="00B22884" w:rsidP="004F1BAB">
            <w:pPr>
              <w:adjustRightInd w:val="0"/>
              <w:snapToGrid w:val="0"/>
              <w:jc w:val="center"/>
              <w:rPr>
                <w:i/>
                <w:sz w:val="18"/>
                <w:szCs w:val="18"/>
                <w:lang w:val="es-BO"/>
              </w:rPr>
            </w:pPr>
            <w:r w:rsidRPr="002E04EF">
              <w:rPr>
                <w:i/>
                <w:sz w:val="18"/>
                <w:szCs w:val="18"/>
                <w:lang w:val="es-BO"/>
              </w:rPr>
              <w:t>Día</w:t>
            </w:r>
          </w:p>
        </w:tc>
        <w:tc>
          <w:tcPr>
            <w:tcW w:w="134" w:type="dxa"/>
            <w:tcBorders>
              <w:top w:val="nil"/>
              <w:left w:val="nil"/>
              <w:bottom w:val="nil"/>
              <w:right w:val="nil"/>
            </w:tcBorders>
            <w:shd w:val="clear" w:color="auto" w:fill="auto"/>
            <w:vAlign w:val="center"/>
          </w:tcPr>
          <w:p w14:paraId="6B944907" w14:textId="77777777" w:rsidR="00B22884" w:rsidRPr="002E04EF" w:rsidRDefault="00B22884" w:rsidP="004F1BAB">
            <w:pPr>
              <w:adjustRightInd w:val="0"/>
              <w:snapToGrid w:val="0"/>
              <w:jc w:val="center"/>
              <w:rPr>
                <w:i/>
                <w:sz w:val="18"/>
                <w:szCs w:val="18"/>
                <w:lang w:val="es-BO"/>
              </w:rPr>
            </w:pPr>
          </w:p>
        </w:tc>
        <w:tc>
          <w:tcPr>
            <w:tcW w:w="389" w:type="dxa"/>
            <w:tcBorders>
              <w:top w:val="nil"/>
              <w:left w:val="nil"/>
              <w:bottom w:val="single" w:sz="4" w:space="0" w:color="auto"/>
              <w:right w:val="nil"/>
            </w:tcBorders>
            <w:shd w:val="clear" w:color="auto" w:fill="auto"/>
            <w:vAlign w:val="center"/>
          </w:tcPr>
          <w:p w14:paraId="32C281A3"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Mes</w:t>
            </w:r>
          </w:p>
        </w:tc>
        <w:tc>
          <w:tcPr>
            <w:tcW w:w="134" w:type="dxa"/>
            <w:tcBorders>
              <w:top w:val="nil"/>
              <w:left w:val="nil"/>
              <w:bottom w:val="nil"/>
              <w:right w:val="nil"/>
            </w:tcBorders>
            <w:shd w:val="clear" w:color="auto" w:fill="auto"/>
            <w:vAlign w:val="center"/>
          </w:tcPr>
          <w:p w14:paraId="6AF419DC" w14:textId="77777777" w:rsidR="00B22884" w:rsidRPr="002E04EF" w:rsidRDefault="00B22884" w:rsidP="004F1BAB">
            <w:pPr>
              <w:adjustRightInd w:val="0"/>
              <w:snapToGrid w:val="0"/>
              <w:jc w:val="center"/>
              <w:rPr>
                <w:i/>
                <w:sz w:val="18"/>
                <w:szCs w:val="18"/>
                <w:lang w:val="es-BO"/>
              </w:rPr>
            </w:pPr>
          </w:p>
        </w:tc>
        <w:tc>
          <w:tcPr>
            <w:tcW w:w="524" w:type="dxa"/>
            <w:tcBorders>
              <w:top w:val="nil"/>
              <w:left w:val="nil"/>
              <w:bottom w:val="single" w:sz="4" w:space="0" w:color="auto"/>
              <w:right w:val="nil"/>
            </w:tcBorders>
            <w:shd w:val="clear" w:color="auto" w:fill="auto"/>
            <w:vAlign w:val="center"/>
          </w:tcPr>
          <w:p w14:paraId="31911059" w14:textId="77777777" w:rsidR="00B22884" w:rsidRPr="002E04EF" w:rsidRDefault="00B22884" w:rsidP="004F1BAB">
            <w:pPr>
              <w:adjustRightInd w:val="0"/>
              <w:snapToGrid w:val="0"/>
              <w:jc w:val="center"/>
              <w:rPr>
                <w:i/>
                <w:sz w:val="18"/>
                <w:szCs w:val="18"/>
                <w:lang w:val="es-BO"/>
              </w:rPr>
            </w:pPr>
            <w:r w:rsidRPr="002E04EF">
              <w:rPr>
                <w:i/>
                <w:sz w:val="18"/>
                <w:szCs w:val="18"/>
                <w:lang w:val="es-BO"/>
              </w:rPr>
              <w:t>Año</w:t>
            </w:r>
          </w:p>
        </w:tc>
        <w:tc>
          <w:tcPr>
            <w:tcW w:w="135" w:type="dxa"/>
            <w:tcBorders>
              <w:top w:val="nil"/>
              <w:left w:val="nil"/>
              <w:bottom w:val="nil"/>
              <w:right w:val="single" w:sz="12" w:space="0" w:color="auto"/>
            </w:tcBorders>
            <w:shd w:val="clear" w:color="auto" w:fill="auto"/>
            <w:vAlign w:val="center"/>
          </w:tcPr>
          <w:p w14:paraId="252CF0E3"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4822040A"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nil"/>
              <w:left w:val="nil"/>
              <w:bottom w:val="nil"/>
              <w:right w:val="nil"/>
            </w:tcBorders>
            <w:shd w:val="clear" w:color="auto" w:fill="auto"/>
            <w:vAlign w:val="center"/>
          </w:tcPr>
          <w:p w14:paraId="5C01C9B9" w14:textId="77777777" w:rsidR="00B22884" w:rsidRPr="002E04EF" w:rsidRDefault="00B22884" w:rsidP="004F1BAB">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4BA4B318"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nil"/>
              <w:left w:val="nil"/>
              <w:bottom w:val="nil"/>
              <w:right w:val="nil"/>
            </w:tcBorders>
            <w:shd w:val="clear" w:color="auto" w:fill="auto"/>
            <w:vAlign w:val="center"/>
          </w:tcPr>
          <w:p w14:paraId="08778759"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6C901CD3"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6FAEAD08"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nil"/>
              <w:left w:val="nil"/>
              <w:bottom w:val="nil"/>
              <w:right w:val="single" w:sz="4" w:space="0" w:color="auto"/>
            </w:tcBorders>
            <w:shd w:val="clear" w:color="auto" w:fill="auto"/>
            <w:vAlign w:val="center"/>
          </w:tcPr>
          <w:p w14:paraId="1B30F8C8" w14:textId="77777777" w:rsidR="00B22884" w:rsidRPr="002E04EF" w:rsidRDefault="00B22884" w:rsidP="004F1BAB">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0C4C149"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1E019D8F"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609EDBA" w14:textId="77777777" w:rsidR="00B22884" w:rsidRPr="002E04EF" w:rsidRDefault="00B22884" w:rsidP="004F1BAB">
            <w:pPr>
              <w:adjustRightInd w:val="0"/>
              <w:snapToGrid w:val="0"/>
              <w:jc w:val="center"/>
              <w:rPr>
                <w:rFonts w:ascii="Arial" w:hAnsi="Arial" w:cs="Arial"/>
                <w:sz w:val="18"/>
                <w:szCs w:val="18"/>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15F1B890"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single" w:sz="4" w:space="0" w:color="auto"/>
            </w:tcBorders>
            <w:shd w:val="clear" w:color="auto" w:fill="auto"/>
            <w:vAlign w:val="center"/>
          </w:tcPr>
          <w:p w14:paraId="7542246E"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C920A" w14:textId="4A149881" w:rsidR="00B22884" w:rsidRPr="002E04EF" w:rsidRDefault="006E3B19" w:rsidP="004F1BAB">
            <w:pPr>
              <w:adjustRightInd w:val="0"/>
              <w:snapToGrid w:val="0"/>
              <w:jc w:val="center"/>
              <w:rPr>
                <w:rFonts w:ascii="Arial" w:hAnsi="Arial" w:cs="Arial"/>
                <w:sz w:val="18"/>
                <w:szCs w:val="18"/>
                <w:lang w:val="es-BO"/>
              </w:rPr>
            </w:pPr>
            <w:r w:rsidRPr="002E04EF">
              <w:rPr>
                <w:rFonts w:ascii="Arial" w:hAnsi="Arial" w:cs="Arial"/>
                <w:sz w:val="18"/>
                <w:szCs w:val="18"/>
                <w:lang w:val="es-BO"/>
              </w:rPr>
              <w:t>25</w:t>
            </w:r>
          </w:p>
        </w:tc>
        <w:tc>
          <w:tcPr>
            <w:tcW w:w="134" w:type="dxa"/>
            <w:tcBorders>
              <w:top w:val="nil"/>
              <w:left w:val="single" w:sz="4" w:space="0" w:color="auto"/>
              <w:bottom w:val="nil"/>
              <w:right w:val="single" w:sz="4" w:space="0" w:color="auto"/>
            </w:tcBorders>
            <w:shd w:val="clear" w:color="auto" w:fill="auto"/>
            <w:vAlign w:val="center"/>
          </w:tcPr>
          <w:p w14:paraId="16FB49B3"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47171E" w14:textId="132B723F" w:rsidR="00B22884" w:rsidRPr="002E04EF" w:rsidRDefault="006E3B19" w:rsidP="004F1BAB">
            <w:pPr>
              <w:adjustRightInd w:val="0"/>
              <w:snapToGrid w:val="0"/>
              <w:jc w:val="center"/>
              <w:rPr>
                <w:rFonts w:ascii="Arial" w:hAnsi="Arial" w:cs="Arial"/>
                <w:sz w:val="18"/>
                <w:szCs w:val="18"/>
                <w:lang w:val="es-BO"/>
              </w:rPr>
            </w:pPr>
            <w:r w:rsidRPr="002E04EF">
              <w:rPr>
                <w:rFonts w:ascii="Arial" w:hAnsi="Arial" w:cs="Arial"/>
                <w:sz w:val="18"/>
                <w:szCs w:val="18"/>
                <w:lang w:val="es-BO"/>
              </w:rPr>
              <w:t>03</w:t>
            </w:r>
          </w:p>
        </w:tc>
        <w:tc>
          <w:tcPr>
            <w:tcW w:w="134" w:type="dxa"/>
            <w:tcBorders>
              <w:top w:val="nil"/>
              <w:left w:val="single" w:sz="4" w:space="0" w:color="auto"/>
              <w:bottom w:val="nil"/>
              <w:right w:val="single" w:sz="4" w:space="0" w:color="auto"/>
            </w:tcBorders>
            <w:shd w:val="clear" w:color="auto" w:fill="auto"/>
            <w:vAlign w:val="center"/>
          </w:tcPr>
          <w:p w14:paraId="5F4EB17D"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FBEF36" w14:textId="0654FB97" w:rsidR="00B22884" w:rsidRPr="002E04EF" w:rsidRDefault="00B22884" w:rsidP="00A42C45">
            <w:pPr>
              <w:adjustRightInd w:val="0"/>
              <w:snapToGrid w:val="0"/>
              <w:jc w:val="center"/>
              <w:rPr>
                <w:rFonts w:ascii="Arial" w:hAnsi="Arial" w:cs="Arial"/>
                <w:sz w:val="18"/>
                <w:szCs w:val="18"/>
                <w:lang w:val="es-BO"/>
              </w:rPr>
            </w:pPr>
            <w:r w:rsidRPr="002E04EF">
              <w:rPr>
                <w:rFonts w:ascii="Arial" w:hAnsi="Arial" w:cs="Arial"/>
                <w:sz w:val="18"/>
                <w:szCs w:val="18"/>
                <w:lang w:val="es-BO"/>
              </w:rPr>
              <w:t>202</w:t>
            </w:r>
            <w:r w:rsidR="00A42C45" w:rsidRPr="002E04EF">
              <w:rPr>
                <w:rFonts w:ascii="Arial" w:hAnsi="Arial" w:cs="Arial"/>
                <w:sz w:val="18"/>
                <w:szCs w:val="18"/>
                <w:lang w:val="es-BO"/>
              </w:rPr>
              <w:t>5</w:t>
            </w:r>
          </w:p>
        </w:tc>
        <w:tc>
          <w:tcPr>
            <w:tcW w:w="135" w:type="dxa"/>
            <w:tcBorders>
              <w:top w:val="nil"/>
              <w:left w:val="single" w:sz="4" w:space="0" w:color="auto"/>
              <w:bottom w:val="nil"/>
              <w:right w:val="single" w:sz="12" w:space="0" w:color="auto"/>
            </w:tcBorders>
            <w:shd w:val="clear" w:color="auto" w:fill="auto"/>
            <w:vAlign w:val="center"/>
          </w:tcPr>
          <w:p w14:paraId="2414CC8D"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4CF80035"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nil"/>
              <w:left w:val="nil"/>
              <w:bottom w:val="nil"/>
              <w:right w:val="nil"/>
            </w:tcBorders>
            <w:shd w:val="clear" w:color="auto" w:fill="auto"/>
            <w:vAlign w:val="center"/>
          </w:tcPr>
          <w:p w14:paraId="612CD9ED" w14:textId="77777777" w:rsidR="00B22884" w:rsidRPr="002E04EF" w:rsidRDefault="00B22884" w:rsidP="004F1BAB">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10B14FCA"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nil"/>
              <w:left w:val="nil"/>
              <w:bottom w:val="nil"/>
              <w:right w:val="nil"/>
            </w:tcBorders>
            <w:shd w:val="clear" w:color="auto" w:fill="auto"/>
            <w:vAlign w:val="center"/>
          </w:tcPr>
          <w:p w14:paraId="7D4EA111"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4C85FB37"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4B035881"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nil"/>
              <w:left w:val="nil"/>
              <w:bottom w:val="nil"/>
              <w:right w:val="single" w:sz="4" w:space="0" w:color="auto"/>
            </w:tcBorders>
            <w:shd w:val="clear" w:color="auto" w:fill="auto"/>
            <w:vAlign w:val="center"/>
          </w:tcPr>
          <w:p w14:paraId="5A671970" w14:textId="77777777" w:rsidR="00B22884" w:rsidRPr="002E04EF" w:rsidRDefault="00B22884" w:rsidP="004F1BAB">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047CFF4"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515C6DF8"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F06293A" w14:textId="77777777" w:rsidR="00B22884" w:rsidRPr="002E04EF" w:rsidRDefault="00B22884" w:rsidP="004F1BAB">
            <w:pPr>
              <w:adjustRightInd w:val="0"/>
              <w:snapToGrid w:val="0"/>
              <w:jc w:val="center"/>
              <w:rPr>
                <w:rFonts w:ascii="Arial" w:hAnsi="Arial" w:cs="Arial"/>
                <w:sz w:val="18"/>
                <w:szCs w:val="18"/>
                <w:lang w:val="es-BO"/>
              </w:rPr>
            </w:pPr>
          </w:p>
        </w:tc>
        <w:tc>
          <w:tcPr>
            <w:tcW w:w="3529" w:type="dxa"/>
            <w:tcBorders>
              <w:top w:val="nil"/>
              <w:left w:val="single" w:sz="12" w:space="0" w:color="auto"/>
              <w:bottom w:val="nil"/>
              <w:right w:val="nil"/>
            </w:tcBorders>
            <w:shd w:val="clear" w:color="auto" w:fill="auto"/>
            <w:vAlign w:val="bottom"/>
          </w:tcPr>
          <w:p w14:paraId="6A686B56" w14:textId="77777777" w:rsidR="00B22884" w:rsidRPr="002E04EF" w:rsidRDefault="00B22884" w:rsidP="004F1BAB">
            <w:pPr>
              <w:adjustRightInd w:val="0"/>
              <w:snapToGrid w:val="0"/>
              <w:ind w:left="113" w:right="113"/>
              <w:jc w:val="both"/>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bottom"/>
          </w:tcPr>
          <w:p w14:paraId="42EAB735"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nil"/>
            </w:tcBorders>
            <w:shd w:val="clear" w:color="auto" w:fill="auto"/>
            <w:vAlign w:val="center"/>
          </w:tcPr>
          <w:p w14:paraId="4183347C"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nil"/>
              <w:bottom w:val="nil"/>
              <w:right w:val="nil"/>
            </w:tcBorders>
            <w:shd w:val="clear" w:color="auto" w:fill="auto"/>
            <w:vAlign w:val="center"/>
          </w:tcPr>
          <w:p w14:paraId="618156C8"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39EB196A"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nil"/>
              <w:bottom w:val="nil"/>
              <w:right w:val="nil"/>
            </w:tcBorders>
            <w:shd w:val="clear" w:color="auto" w:fill="auto"/>
            <w:vAlign w:val="center"/>
          </w:tcPr>
          <w:p w14:paraId="0B3ABA6C"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670E7C93"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nil"/>
              <w:bottom w:val="nil"/>
              <w:right w:val="nil"/>
            </w:tcBorders>
            <w:shd w:val="clear" w:color="auto" w:fill="auto"/>
            <w:vAlign w:val="center"/>
          </w:tcPr>
          <w:p w14:paraId="31CE0E36" w14:textId="77777777" w:rsidR="00B22884" w:rsidRPr="002E04EF" w:rsidRDefault="00B22884" w:rsidP="004F1BAB">
            <w:pPr>
              <w:adjustRightInd w:val="0"/>
              <w:snapToGrid w:val="0"/>
              <w:jc w:val="center"/>
              <w:rPr>
                <w:rFonts w:ascii="Arial" w:hAnsi="Arial" w:cs="Arial"/>
                <w:sz w:val="18"/>
                <w:szCs w:val="18"/>
                <w:lang w:val="es-BO"/>
              </w:rPr>
            </w:pPr>
          </w:p>
        </w:tc>
        <w:tc>
          <w:tcPr>
            <w:tcW w:w="135" w:type="dxa"/>
            <w:tcBorders>
              <w:top w:val="nil"/>
              <w:left w:val="nil"/>
              <w:bottom w:val="nil"/>
              <w:right w:val="single" w:sz="12" w:space="0" w:color="auto"/>
            </w:tcBorders>
            <w:shd w:val="clear" w:color="auto" w:fill="auto"/>
            <w:vAlign w:val="center"/>
          </w:tcPr>
          <w:p w14:paraId="4903FC4B"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38F29872"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nil"/>
              <w:left w:val="nil"/>
              <w:bottom w:val="nil"/>
              <w:right w:val="nil"/>
            </w:tcBorders>
            <w:shd w:val="clear" w:color="auto" w:fill="auto"/>
            <w:vAlign w:val="center"/>
          </w:tcPr>
          <w:p w14:paraId="4DCF2707" w14:textId="77777777" w:rsidR="00B22884" w:rsidRPr="002E04EF" w:rsidRDefault="00B22884" w:rsidP="004F1BAB">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1F191AAD"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nil"/>
              <w:left w:val="nil"/>
              <w:bottom w:val="nil"/>
              <w:right w:val="nil"/>
            </w:tcBorders>
            <w:shd w:val="clear" w:color="auto" w:fill="auto"/>
            <w:vAlign w:val="center"/>
          </w:tcPr>
          <w:p w14:paraId="21211E3D"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0E91D744"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0BFBFBA9"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nil"/>
              <w:left w:val="nil"/>
              <w:bottom w:val="nil"/>
              <w:right w:val="single" w:sz="4" w:space="0" w:color="auto"/>
            </w:tcBorders>
            <w:shd w:val="clear" w:color="auto" w:fill="auto"/>
            <w:vAlign w:val="center"/>
          </w:tcPr>
          <w:p w14:paraId="5CF23F76" w14:textId="77777777" w:rsidR="00B22884" w:rsidRPr="002E04EF" w:rsidRDefault="00B22884" w:rsidP="004F1BAB">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4796D21"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7A7150D8"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F39AE8" w14:textId="77777777" w:rsidR="00B22884" w:rsidRPr="002E04EF" w:rsidRDefault="00B22884" w:rsidP="007E23B8">
            <w:pPr>
              <w:pStyle w:val="Prrafodelista"/>
              <w:numPr>
                <w:ilvl w:val="0"/>
                <w:numId w:val="54"/>
              </w:numPr>
              <w:adjustRightInd w:val="0"/>
              <w:snapToGrid w:val="0"/>
              <w:ind w:left="283" w:hanging="113"/>
              <w:rPr>
                <w:rFonts w:ascii="Arial" w:hAnsi="Arial" w:cs="Arial"/>
                <w:sz w:val="18"/>
                <w:szCs w:val="18"/>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8AB1FD" w14:textId="77777777" w:rsidR="00B22884" w:rsidRPr="002E04EF" w:rsidRDefault="00B22884" w:rsidP="004F1BAB">
            <w:pPr>
              <w:adjustRightInd w:val="0"/>
              <w:snapToGrid w:val="0"/>
              <w:ind w:left="113" w:right="113"/>
              <w:jc w:val="both"/>
              <w:rPr>
                <w:rFonts w:ascii="Arial" w:hAnsi="Arial" w:cs="Arial"/>
                <w:b/>
                <w:sz w:val="18"/>
                <w:szCs w:val="18"/>
                <w:lang w:val="es-BO"/>
              </w:rPr>
            </w:pPr>
            <w:r w:rsidRPr="002E04EF">
              <w:rPr>
                <w:rFonts w:ascii="Arial" w:hAnsi="Arial" w:cs="Arial"/>
                <w:sz w:val="18"/>
                <w:szCs w:val="18"/>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38DB0C7B"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67A8ECB" w14:textId="77777777" w:rsidR="00B22884" w:rsidRPr="002E04EF" w:rsidRDefault="00B22884" w:rsidP="004F1BAB">
            <w:pPr>
              <w:adjustRightInd w:val="0"/>
              <w:snapToGrid w:val="0"/>
              <w:jc w:val="center"/>
              <w:rPr>
                <w:i/>
                <w:sz w:val="18"/>
                <w:szCs w:val="18"/>
                <w:lang w:val="es-BO"/>
              </w:rPr>
            </w:pPr>
            <w:r w:rsidRPr="002E04EF">
              <w:rPr>
                <w:i/>
                <w:sz w:val="18"/>
                <w:szCs w:val="18"/>
                <w:lang w:val="es-BO"/>
              </w:rPr>
              <w:t>Día</w:t>
            </w:r>
          </w:p>
        </w:tc>
        <w:tc>
          <w:tcPr>
            <w:tcW w:w="134" w:type="dxa"/>
            <w:tcBorders>
              <w:top w:val="nil"/>
              <w:left w:val="nil"/>
              <w:bottom w:val="nil"/>
              <w:right w:val="nil"/>
            </w:tcBorders>
            <w:shd w:val="clear" w:color="auto" w:fill="auto"/>
            <w:tcMar>
              <w:left w:w="0" w:type="dxa"/>
              <w:right w:w="0" w:type="dxa"/>
            </w:tcMar>
            <w:vAlign w:val="center"/>
          </w:tcPr>
          <w:p w14:paraId="66C4DFDB" w14:textId="77777777" w:rsidR="00B22884" w:rsidRPr="002E04EF" w:rsidRDefault="00B22884" w:rsidP="004F1BAB">
            <w:pPr>
              <w:adjustRightInd w:val="0"/>
              <w:snapToGrid w:val="0"/>
              <w:jc w:val="center"/>
              <w:rPr>
                <w:i/>
                <w:sz w:val="18"/>
                <w:szCs w:val="18"/>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9CCB3CB"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Mes</w:t>
            </w:r>
          </w:p>
        </w:tc>
        <w:tc>
          <w:tcPr>
            <w:tcW w:w="134" w:type="dxa"/>
            <w:tcBorders>
              <w:top w:val="nil"/>
              <w:left w:val="nil"/>
              <w:bottom w:val="nil"/>
              <w:right w:val="nil"/>
            </w:tcBorders>
            <w:shd w:val="clear" w:color="auto" w:fill="auto"/>
            <w:tcMar>
              <w:left w:w="0" w:type="dxa"/>
              <w:right w:w="0" w:type="dxa"/>
            </w:tcMar>
            <w:vAlign w:val="center"/>
          </w:tcPr>
          <w:p w14:paraId="2D1A476B" w14:textId="77777777" w:rsidR="00B22884" w:rsidRPr="002E04EF" w:rsidRDefault="00B22884" w:rsidP="004F1BAB">
            <w:pPr>
              <w:adjustRightInd w:val="0"/>
              <w:snapToGrid w:val="0"/>
              <w:jc w:val="center"/>
              <w:rPr>
                <w:i/>
                <w:sz w:val="18"/>
                <w:szCs w:val="18"/>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329116" w14:textId="77777777" w:rsidR="00B22884" w:rsidRPr="002E04EF" w:rsidRDefault="00B22884" w:rsidP="004F1BAB">
            <w:pPr>
              <w:adjustRightInd w:val="0"/>
              <w:snapToGrid w:val="0"/>
              <w:jc w:val="center"/>
              <w:rPr>
                <w:i/>
                <w:sz w:val="18"/>
                <w:szCs w:val="18"/>
                <w:lang w:val="es-BO"/>
              </w:rPr>
            </w:pPr>
            <w:r w:rsidRPr="002E04EF">
              <w:rPr>
                <w:i/>
                <w:sz w:val="18"/>
                <w:szCs w:val="18"/>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F4E232" w14:textId="77777777" w:rsidR="00B22884" w:rsidRPr="002E04EF" w:rsidRDefault="00B22884" w:rsidP="004F1BAB">
            <w:pPr>
              <w:adjustRightInd w:val="0"/>
              <w:snapToGrid w:val="0"/>
              <w:jc w:val="center"/>
              <w:rPr>
                <w:i/>
                <w:sz w:val="18"/>
                <w:szCs w:val="18"/>
                <w:lang w:val="es-BO"/>
              </w:rPr>
            </w:pPr>
          </w:p>
        </w:tc>
        <w:tc>
          <w:tcPr>
            <w:tcW w:w="134" w:type="dxa"/>
            <w:tcBorders>
              <w:top w:val="nil"/>
              <w:left w:val="single" w:sz="12" w:space="0" w:color="auto"/>
              <w:bottom w:val="nil"/>
              <w:right w:val="nil"/>
            </w:tcBorders>
            <w:tcMar>
              <w:left w:w="0" w:type="dxa"/>
              <w:right w:w="0" w:type="dxa"/>
            </w:tcMar>
          </w:tcPr>
          <w:p w14:paraId="07964C8B" w14:textId="77777777" w:rsidR="00B22884" w:rsidRPr="002E04EF" w:rsidRDefault="00B22884" w:rsidP="004F1BAB">
            <w:pPr>
              <w:adjustRightInd w:val="0"/>
              <w:snapToGrid w:val="0"/>
              <w:jc w:val="center"/>
              <w:rPr>
                <w:i/>
                <w:sz w:val="18"/>
                <w:szCs w:val="18"/>
                <w:lang w:val="es-BO"/>
              </w:rPr>
            </w:pPr>
          </w:p>
        </w:tc>
        <w:tc>
          <w:tcPr>
            <w:tcW w:w="475" w:type="dxa"/>
            <w:tcBorders>
              <w:top w:val="nil"/>
              <w:left w:val="nil"/>
              <w:bottom w:val="nil"/>
              <w:right w:val="nil"/>
            </w:tcBorders>
            <w:shd w:val="clear" w:color="auto" w:fill="auto"/>
            <w:tcMar>
              <w:left w:w="0" w:type="dxa"/>
              <w:right w:w="0" w:type="dxa"/>
            </w:tcMar>
            <w:vAlign w:val="center"/>
          </w:tcPr>
          <w:p w14:paraId="2C0322B4" w14:textId="77777777" w:rsidR="00B22884" w:rsidRPr="002E04EF" w:rsidRDefault="00B22884" w:rsidP="004F1BAB">
            <w:pPr>
              <w:adjustRightInd w:val="0"/>
              <w:snapToGrid w:val="0"/>
              <w:jc w:val="center"/>
              <w:rPr>
                <w:i/>
                <w:sz w:val="18"/>
                <w:szCs w:val="18"/>
                <w:lang w:val="es-BO"/>
              </w:rPr>
            </w:pPr>
          </w:p>
        </w:tc>
        <w:tc>
          <w:tcPr>
            <w:tcW w:w="252" w:type="dxa"/>
            <w:tcBorders>
              <w:top w:val="nil"/>
              <w:left w:val="nil"/>
              <w:bottom w:val="nil"/>
              <w:right w:val="nil"/>
            </w:tcBorders>
            <w:shd w:val="clear" w:color="auto" w:fill="auto"/>
            <w:tcMar>
              <w:left w:w="0" w:type="dxa"/>
              <w:right w:w="0" w:type="dxa"/>
            </w:tcMar>
            <w:vAlign w:val="center"/>
          </w:tcPr>
          <w:p w14:paraId="0F571253" w14:textId="77777777" w:rsidR="00B22884" w:rsidRPr="002E04EF" w:rsidRDefault="00B22884" w:rsidP="004F1BAB">
            <w:pPr>
              <w:adjustRightInd w:val="0"/>
              <w:snapToGrid w:val="0"/>
              <w:jc w:val="center"/>
              <w:rPr>
                <w:i/>
                <w:sz w:val="18"/>
                <w:szCs w:val="18"/>
                <w:lang w:val="es-BO"/>
              </w:rPr>
            </w:pPr>
          </w:p>
        </w:tc>
        <w:tc>
          <w:tcPr>
            <w:tcW w:w="459" w:type="dxa"/>
            <w:tcBorders>
              <w:top w:val="nil"/>
              <w:left w:val="nil"/>
              <w:bottom w:val="nil"/>
              <w:right w:val="nil"/>
            </w:tcBorders>
            <w:shd w:val="clear" w:color="auto" w:fill="auto"/>
            <w:tcMar>
              <w:left w:w="0" w:type="dxa"/>
              <w:right w:w="0" w:type="dxa"/>
            </w:tcMar>
            <w:vAlign w:val="center"/>
          </w:tcPr>
          <w:p w14:paraId="1A66B490" w14:textId="77777777" w:rsidR="00B22884" w:rsidRPr="002E04EF" w:rsidRDefault="00B22884" w:rsidP="004F1BAB">
            <w:pPr>
              <w:adjustRightInd w:val="0"/>
              <w:snapToGrid w:val="0"/>
              <w:jc w:val="center"/>
              <w:rPr>
                <w:i/>
                <w:sz w:val="18"/>
                <w:szCs w:val="18"/>
                <w:lang w:val="es-BO"/>
              </w:rPr>
            </w:pPr>
          </w:p>
        </w:tc>
        <w:tc>
          <w:tcPr>
            <w:tcW w:w="134" w:type="dxa"/>
            <w:tcBorders>
              <w:top w:val="nil"/>
              <w:left w:val="nil"/>
              <w:bottom w:val="nil"/>
              <w:right w:val="single" w:sz="12" w:space="0" w:color="auto"/>
            </w:tcBorders>
            <w:shd w:val="clear" w:color="auto" w:fill="auto"/>
            <w:vAlign w:val="center"/>
          </w:tcPr>
          <w:p w14:paraId="7129AF32" w14:textId="77777777" w:rsidR="00B22884" w:rsidRPr="002E04EF" w:rsidRDefault="00B22884" w:rsidP="004F1BAB">
            <w:pPr>
              <w:adjustRightInd w:val="0"/>
              <w:snapToGrid w:val="0"/>
              <w:jc w:val="center"/>
              <w:rPr>
                <w:i/>
                <w:sz w:val="18"/>
                <w:szCs w:val="18"/>
                <w:lang w:val="es-BO"/>
              </w:rPr>
            </w:pPr>
          </w:p>
        </w:tc>
        <w:tc>
          <w:tcPr>
            <w:tcW w:w="142" w:type="dxa"/>
            <w:vMerge/>
            <w:tcBorders>
              <w:left w:val="single" w:sz="12" w:space="0" w:color="auto"/>
              <w:right w:val="nil"/>
            </w:tcBorders>
            <w:shd w:val="clear" w:color="auto" w:fill="auto"/>
            <w:vAlign w:val="center"/>
          </w:tcPr>
          <w:p w14:paraId="6733002B" w14:textId="77777777" w:rsidR="00B22884" w:rsidRPr="002E04EF" w:rsidRDefault="00B22884" w:rsidP="004F1BAB">
            <w:pPr>
              <w:adjustRightInd w:val="0"/>
              <w:snapToGrid w:val="0"/>
              <w:jc w:val="center"/>
              <w:rPr>
                <w:i/>
                <w:sz w:val="18"/>
                <w:szCs w:val="18"/>
                <w:lang w:val="es-BO"/>
              </w:rPr>
            </w:pPr>
          </w:p>
        </w:tc>
        <w:tc>
          <w:tcPr>
            <w:tcW w:w="2092" w:type="dxa"/>
            <w:tcBorders>
              <w:top w:val="nil"/>
              <w:left w:val="nil"/>
              <w:bottom w:val="nil"/>
              <w:right w:val="single" w:sz="4" w:space="0" w:color="auto"/>
            </w:tcBorders>
            <w:shd w:val="clear" w:color="auto" w:fill="auto"/>
            <w:vAlign w:val="center"/>
          </w:tcPr>
          <w:p w14:paraId="2A9A628A" w14:textId="77777777" w:rsidR="00B22884" w:rsidRPr="002E04EF" w:rsidRDefault="00B22884" w:rsidP="004F1BAB">
            <w:pPr>
              <w:adjustRightInd w:val="0"/>
              <w:snapToGrid w:val="0"/>
              <w:jc w:val="center"/>
              <w:rPr>
                <w:i/>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C317B4" w14:textId="77777777" w:rsidR="00B22884" w:rsidRPr="002E04EF" w:rsidRDefault="00B22884" w:rsidP="004F1BAB">
            <w:pPr>
              <w:adjustRightInd w:val="0"/>
              <w:snapToGrid w:val="0"/>
              <w:jc w:val="center"/>
              <w:rPr>
                <w:i/>
                <w:sz w:val="18"/>
                <w:szCs w:val="18"/>
                <w:lang w:val="es-BO"/>
              </w:rPr>
            </w:pPr>
          </w:p>
        </w:tc>
      </w:tr>
      <w:tr w:rsidR="00B22884" w:rsidRPr="002E04EF" w14:paraId="5E61DE44"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837636E" w14:textId="77777777" w:rsidR="00B22884" w:rsidRPr="002E04EF" w:rsidRDefault="00B22884" w:rsidP="004F1BAB">
            <w:pPr>
              <w:adjustRightInd w:val="0"/>
              <w:snapToGrid w:val="0"/>
              <w:jc w:val="center"/>
              <w:rPr>
                <w:rFonts w:ascii="Arial" w:hAnsi="Arial" w:cs="Arial"/>
                <w:sz w:val="18"/>
                <w:szCs w:val="18"/>
                <w:lang w:val="es-BO"/>
              </w:rPr>
            </w:pPr>
          </w:p>
        </w:tc>
        <w:tc>
          <w:tcPr>
            <w:tcW w:w="3663" w:type="dxa"/>
            <w:gridSpan w:val="2"/>
            <w:vMerge/>
            <w:tcBorders>
              <w:left w:val="single" w:sz="12" w:space="0" w:color="auto"/>
              <w:right w:val="single" w:sz="12" w:space="0" w:color="auto"/>
            </w:tcBorders>
            <w:shd w:val="clear" w:color="auto" w:fill="auto"/>
            <w:vAlign w:val="bottom"/>
          </w:tcPr>
          <w:p w14:paraId="2FEE61A2"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vMerge w:val="restart"/>
            <w:tcBorders>
              <w:top w:val="nil"/>
              <w:left w:val="single" w:sz="12" w:space="0" w:color="auto"/>
              <w:right w:val="single" w:sz="4" w:space="0" w:color="auto"/>
            </w:tcBorders>
            <w:shd w:val="clear" w:color="auto" w:fill="auto"/>
            <w:vAlign w:val="center"/>
          </w:tcPr>
          <w:p w14:paraId="67244231"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C306F" w14:textId="04CA8526" w:rsidR="00B22884" w:rsidRPr="002E04EF" w:rsidRDefault="006E3B19" w:rsidP="004F1BAB">
            <w:pPr>
              <w:adjustRightInd w:val="0"/>
              <w:snapToGrid w:val="0"/>
              <w:jc w:val="center"/>
              <w:rPr>
                <w:rFonts w:ascii="Arial" w:hAnsi="Arial" w:cs="Arial"/>
                <w:sz w:val="18"/>
                <w:szCs w:val="18"/>
                <w:lang w:val="es-BO"/>
              </w:rPr>
            </w:pPr>
            <w:r w:rsidRPr="002E04EF">
              <w:rPr>
                <w:rFonts w:ascii="Arial" w:hAnsi="Arial" w:cs="Arial"/>
                <w:sz w:val="18"/>
                <w:szCs w:val="18"/>
                <w:lang w:val="es-BO"/>
              </w:rPr>
              <w:t>27</w:t>
            </w:r>
          </w:p>
        </w:tc>
        <w:tc>
          <w:tcPr>
            <w:tcW w:w="134" w:type="dxa"/>
            <w:vMerge w:val="restart"/>
            <w:tcBorders>
              <w:top w:val="nil"/>
              <w:left w:val="single" w:sz="4" w:space="0" w:color="auto"/>
              <w:right w:val="single" w:sz="4" w:space="0" w:color="auto"/>
            </w:tcBorders>
            <w:shd w:val="clear" w:color="auto" w:fill="auto"/>
            <w:vAlign w:val="center"/>
          </w:tcPr>
          <w:p w14:paraId="6FAAFBF8"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915DCC" w14:textId="6862C75D" w:rsidR="00B22884" w:rsidRPr="002E04EF" w:rsidRDefault="006E3B19" w:rsidP="004F1BAB">
            <w:pPr>
              <w:adjustRightInd w:val="0"/>
              <w:snapToGrid w:val="0"/>
              <w:jc w:val="center"/>
              <w:rPr>
                <w:rFonts w:ascii="Arial" w:hAnsi="Arial" w:cs="Arial"/>
                <w:sz w:val="18"/>
                <w:szCs w:val="18"/>
                <w:lang w:val="es-BO"/>
              </w:rPr>
            </w:pPr>
            <w:r w:rsidRPr="002E04EF">
              <w:rPr>
                <w:rFonts w:ascii="Arial" w:hAnsi="Arial" w:cs="Arial"/>
                <w:sz w:val="18"/>
                <w:szCs w:val="18"/>
                <w:lang w:val="es-BO"/>
              </w:rPr>
              <w:t>03</w:t>
            </w:r>
          </w:p>
        </w:tc>
        <w:tc>
          <w:tcPr>
            <w:tcW w:w="134" w:type="dxa"/>
            <w:vMerge w:val="restart"/>
            <w:tcBorders>
              <w:top w:val="nil"/>
              <w:left w:val="single" w:sz="4" w:space="0" w:color="auto"/>
              <w:right w:val="single" w:sz="4" w:space="0" w:color="auto"/>
            </w:tcBorders>
            <w:shd w:val="clear" w:color="auto" w:fill="auto"/>
            <w:vAlign w:val="center"/>
          </w:tcPr>
          <w:p w14:paraId="1CC80299"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1876DB" w14:textId="3329A620" w:rsidR="00B22884" w:rsidRPr="002E04EF" w:rsidRDefault="00B22884" w:rsidP="00A42C45">
            <w:pPr>
              <w:adjustRightInd w:val="0"/>
              <w:snapToGrid w:val="0"/>
              <w:jc w:val="center"/>
              <w:rPr>
                <w:rFonts w:ascii="Arial" w:hAnsi="Arial" w:cs="Arial"/>
                <w:sz w:val="18"/>
                <w:szCs w:val="18"/>
                <w:lang w:val="es-BO"/>
              </w:rPr>
            </w:pPr>
            <w:r w:rsidRPr="002E04EF">
              <w:rPr>
                <w:rFonts w:ascii="Arial" w:hAnsi="Arial" w:cs="Arial"/>
                <w:sz w:val="18"/>
                <w:szCs w:val="18"/>
                <w:lang w:val="es-BO"/>
              </w:rPr>
              <w:t>202</w:t>
            </w:r>
            <w:r w:rsidR="00A42C45" w:rsidRPr="002E04EF">
              <w:rPr>
                <w:rFonts w:ascii="Arial" w:hAnsi="Arial" w:cs="Arial"/>
                <w:sz w:val="18"/>
                <w:szCs w:val="18"/>
                <w:lang w:val="es-BO"/>
              </w:rPr>
              <w:t>5</w:t>
            </w:r>
          </w:p>
        </w:tc>
        <w:tc>
          <w:tcPr>
            <w:tcW w:w="135" w:type="dxa"/>
            <w:vMerge w:val="restart"/>
            <w:tcBorders>
              <w:top w:val="nil"/>
              <w:left w:val="single" w:sz="4" w:space="0" w:color="auto"/>
              <w:right w:val="single" w:sz="12" w:space="0" w:color="auto"/>
            </w:tcBorders>
            <w:shd w:val="clear" w:color="auto" w:fill="auto"/>
            <w:vAlign w:val="center"/>
          </w:tcPr>
          <w:p w14:paraId="05949025"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vMerge w:val="restart"/>
            <w:tcBorders>
              <w:top w:val="nil"/>
              <w:left w:val="single" w:sz="12" w:space="0" w:color="auto"/>
              <w:right w:val="nil"/>
            </w:tcBorders>
          </w:tcPr>
          <w:p w14:paraId="2F6A9417"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vMerge w:val="restart"/>
            <w:tcBorders>
              <w:top w:val="nil"/>
              <w:left w:val="nil"/>
              <w:right w:val="nil"/>
            </w:tcBorders>
            <w:shd w:val="clear" w:color="auto" w:fill="auto"/>
            <w:vAlign w:val="center"/>
          </w:tcPr>
          <w:p w14:paraId="26BFF61F" w14:textId="77777777" w:rsidR="00B22884" w:rsidRPr="002E04EF" w:rsidRDefault="00B22884" w:rsidP="004F1BAB">
            <w:pPr>
              <w:adjustRightInd w:val="0"/>
              <w:snapToGrid w:val="0"/>
              <w:jc w:val="center"/>
              <w:rPr>
                <w:rFonts w:ascii="Arial" w:hAnsi="Arial" w:cs="Arial"/>
                <w:sz w:val="18"/>
                <w:szCs w:val="18"/>
                <w:lang w:val="es-BO"/>
              </w:rPr>
            </w:pPr>
          </w:p>
        </w:tc>
        <w:tc>
          <w:tcPr>
            <w:tcW w:w="252" w:type="dxa"/>
            <w:vMerge w:val="restart"/>
            <w:tcBorders>
              <w:top w:val="nil"/>
              <w:left w:val="nil"/>
              <w:right w:val="nil"/>
            </w:tcBorders>
            <w:shd w:val="clear" w:color="auto" w:fill="auto"/>
            <w:vAlign w:val="center"/>
          </w:tcPr>
          <w:p w14:paraId="2D51CCD8"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vMerge w:val="restart"/>
            <w:tcBorders>
              <w:top w:val="nil"/>
              <w:left w:val="nil"/>
              <w:right w:val="nil"/>
            </w:tcBorders>
            <w:shd w:val="clear" w:color="auto" w:fill="auto"/>
            <w:vAlign w:val="center"/>
          </w:tcPr>
          <w:p w14:paraId="362C3C2F"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vMerge w:val="restart"/>
            <w:tcBorders>
              <w:top w:val="nil"/>
              <w:left w:val="nil"/>
              <w:right w:val="single" w:sz="12" w:space="0" w:color="auto"/>
            </w:tcBorders>
            <w:shd w:val="clear" w:color="auto" w:fill="auto"/>
            <w:vAlign w:val="center"/>
          </w:tcPr>
          <w:p w14:paraId="5A0D9603"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5640E11B"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vMerge w:val="restart"/>
            <w:tcBorders>
              <w:top w:val="nil"/>
              <w:left w:val="nil"/>
              <w:right w:val="single" w:sz="4" w:space="0" w:color="auto"/>
            </w:tcBorders>
            <w:shd w:val="clear" w:color="auto" w:fill="auto"/>
            <w:vAlign w:val="center"/>
          </w:tcPr>
          <w:p w14:paraId="1208B7DB" w14:textId="77777777" w:rsidR="00B22884" w:rsidRPr="002E04EF" w:rsidRDefault="00B22884" w:rsidP="004F1BAB">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3820760"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5F0627D6"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98C239" w14:textId="77777777" w:rsidR="00B22884" w:rsidRPr="002E04EF" w:rsidRDefault="00B22884" w:rsidP="004F1BAB">
            <w:pPr>
              <w:adjustRightInd w:val="0"/>
              <w:snapToGrid w:val="0"/>
              <w:jc w:val="center"/>
              <w:rPr>
                <w:rFonts w:ascii="Arial" w:hAnsi="Arial" w:cs="Arial"/>
                <w:sz w:val="18"/>
                <w:szCs w:val="18"/>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E5FF7A5"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vMerge/>
            <w:tcBorders>
              <w:left w:val="single" w:sz="12" w:space="0" w:color="auto"/>
              <w:bottom w:val="nil"/>
              <w:right w:val="nil"/>
            </w:tcBorders>
            <w:shd w:val="clear" w:color="auto" w:fill="auto"/>
            <w:vAlign w:val="center"/>
          </w:tcPr>
          <w:p w14:paraId="22AC675C"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nil"/>
              <w:bottom w:val="nil"/>
              <w:right w:val="nil"/>
            </w:tcBorders>
            <w:shd w:val="clear" w:color="auto" w:fill="auto"/>
            <w:vAlign w:val="center"/>
          </w:tcPr>
          <w:p w14:paraId="4B05F5E9"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vMerge/>
            <w:tcBorders>
              <w:left w:val="nil"/>
              <w:bottom w:val="nil"/>
              <w:right w:val="nil"/>
            </w:tcBorders>
            <w:shd w:val="clear" w:color="auto" w:fill="auto"/>
            <w:vAlign w:val="center"/>
          </w:tcPr>
          <w:p w14:paraId="3EB7BC0B"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nil"/>
              <w:bottom w:val="nil"/>
              <w:right w:val="nil"/>
            </w:tcBorders>
            <w:shd w:val="clear" w:color="auto" w:fill="auto"/>
            <w:vAlign w:val="center"/>
          </w:tcPr>
          <w:p w14:paraId="29B5C804"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vMerge/>
            <w:tcBorders>
              <w:left w:val="nil"/>
              <w:bottom w:val="nil"/>
              <w:right w:val="nil"/>
            </w:tcBorders>
            <w:shd w:val="clear" w:color="auto" w:fill="auto"/>
            <w:vAlign w:val="center"/>
          </w:tcPr>
          <w:p w14:paraId="3DC70903"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nil"/>
              <w:bottom w:val="nil"/>
              <w:right w:val="nil"/>
            </w:tcBorders>
            <w:shd w:val="clear" w:color="auto" w:fill="auto"/>
            <w:vAlign w:val="center"/>
          </w:tcPr>
          <w:p w14:paraId="17B17D7A" w14:textId="77777777" w:rsidR="00B22884" w:rsidRPr="002E04EF" w:rsidRDefault="00B22884" w:rsidP="004F1BAB">
            <w:pPr>
              <w:adjustRightInd w:val="0"/>
              <w:snapToGrid w:val="0"/>
              <w:jc w:val="center"/>
              <w:rPr>
                <w:rFonts w:ascii="Arial" w:hAnsi="Arial" w:cs="Arial"/>
                <w:sz w:val="18"/>
                <w:szCs w:val="18"/>
                <w:lang w:val="es-BO"/>
              </w:rPr>
            </w:pPr>
          </w:p>
        </w:tc>
        <w:tc>
          <w:tcPr>
            <w:tcW w:w="135" w:type="dxa"/>
            <w:vMerge/>
            <w:tcBorders>
              <w:left w:val="nil"/>
              <w:bottom w:val="nil"/>
              <w:right w:val="single" w:sz="12" w:space="0" w:color="auto"/>
            </w:tcBorders>
            <w:shd w:val="clear" w:color="auto" w:fill="auto"/>
            <w:vAlign w:val="center"/>
          </w:tcPr>
          <w:p w14:paraId="0F276C71"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vMerge/>
            <w:tcBorders>
              <w:left w:val="single" w:sz="12" w:space="0" w:color="auto"/>
              <w:bottom w:val="nil"/>
              <w:right w:val="nil"/>
            </w:tcBorders>
          </w:tcPr>
          <w:p w14:paraId="7677EA96"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vMerge/>
            <w:tcBorders>
              <w:left w:val="nil"/>
              <w:bottom w:val="nil"/>
              <w:right w:val="nil"/>
            </w:tcBorders>
            <w:shd w:val="clear" w:color="auto" w:fill="auto"/>
            <w:vAlign w:val="center"/>
          </w:tcPr>
          <w:p w14:paraId="716F7DE4" w14:textId="77777777" w:rsidR="00B22884" w:rsidRPr="002E04EF" w:rsidRDefault="00B22884" w:rsidP="004F1BAB">
            <w:pPr>
              <w:adjustRightInd w:val="0"/>
              <w:snapToGrid w:val="0"/>
              <w:jc w:val="center"/>
              <w:rPr>
                <w:rFonts w:ascii="Arial" w:hAnsi="Arial" w:cs="Arial"/>
                <w:sz w:val="18"/>
                <w:szCs w:val="18"/>
                <w:lang w:val="es-BO"/>
              </w:rPr>
            </w:pPr>
          </w:p>
        </w:tc>
        <w:tc>
          <w:tcPr>
            <w:tcW w:w="252" w:type="dxa"/>
            <w:vMerge/>
            <w:tcBorders>
              <w:left w:val="nil"/>
              <w:bottom w:val="nil"/>
              <w:right w:val="nil"/>
            </w:tcBorders>
            <w:shd w:val="clear" w:color="auto" w:fill="auto"/>
            <w:vAlign w:val="center"/>
          </w:tcPr>
          <w:p w14:paraId="5D3D8857"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vMerge/>
            <w:tcBorders>
              <w:left w:val="nil"/>
              <w:bottom w:val="nil"/>
              <w:right w:val="nil"/>
            </w:tcBorders>
            <w:shd w:val="clear" w:color="auto" w:fill="auto"/>
            <w:vAlign w:val="center"/>
          </w:tcPr>
          <w:p w14:paraId="1CA45CD5"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vMerge/>
            <w:tcBorders>
              <w:left w:val="nil"/>
              <w:bottom w:val="nil"/>
              <w:right w:val="single" w:sz="12" w:space="0" w:color="auto"/>
            </w:tcBorders>
            <w:shd w:val="clear" w:color="auto" w:fill="auto"/>
            <w:vAlign w:val="center"/>
          </w:tcPr>
          <w:p w14:paraId="688A0815"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1264EA05"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vMerge/>
            <w:tcBorders>
              <w:left w:val="nil"/>
              <w:bottom w:val="nil"/>
              <w:right w:val="single" w:sz="4" w:space="0" w:color="auto"/>
            </w:tcBorders>
            <w:shd w:val="clear" w:color="auto" w:fill="auto"/>
            <w:vAlign w:val="center"/>
          </w:tcPr>
          <w:p w14:paraId="447273DE" w14:textId="77777777" w:rsidR="00B22884" w:rsidRPr="002E04EF" w:rsidRDefault="00B22884" w:rsidP="004F1BAB">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5D3F25F"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6E429AF5"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A332A5E" w14:textId="77777777" w:rsidR="00B22884" w:rsidRPr="002E04EF" w:rsidRDefault="00B22884" w:rsidP="004F1BAB">
            <w:pPr>
              <w:adjustRightInd w:val="0"/>
              <w:snapToGrid w:val="0"/>
              <w:jc w:val="center"/>
              <w:rPr>
                <w:rFonts w:ascii="Arial" w:hAnsi="Arial" w:cs="Arial"/>
                <w:sz w:val="18"/>
                <w:szCs w:val="18"/>
                <w:lang w:val="es-BO"/>
              </w:rPr>
            </w:pPr>
          </w:p>
        </w:tc>
        <w:tc>
          <w:tcPr>
            <w:tcW w:w="3529" w:type="dxa"/>
            <w:tcBorders>
              <w:top w:val="nil"/>
              <w:left w:val="single" w:sz="12" w:space="0" w:color="auto"/>
              <w:bottom w:val="nil"/>
              <w:right w:val="nil"/>
            </w:tcBorders>
            <w:shd w:val="clear" w:color="auto" w:fill="auto"/>
            <w:vAlign w:val="bottom"/>
          </w:tcPr>
          <w:p w14:paraId="67ED01A8" w14:textId="77777777" w:rsidR="00B22884" w:rsidRPr="002E04EF" w:rsidRDefault="00B22884" w:rsidP="004F1BAB">
            <w:pPr>
              <w:adjustRightInd w:val="0"/>
              <w:snapToGrid w:val="0"/>
              <w:ind w:left="113" w:right="113"/>
              <w:jc w:val="both"/>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bottom"/>
          </w:tcPr>
          <w:p w14:paraId="0A657C00"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nil"/>
            </w:tcBorders>
            <w:shd w:val="clear" w:color="auto" w:fill="auto"/>
            <w:vAlign w:val="center"/>
          </w:tcPr>
          <w:p w14:paraId="7252CA0A"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nil"/>
              <w:left w:val="nil"/>
              <w:bottom w:val="nil"/>
              <w:right w:val="nil"/>
            </w:tcBorders>
            <w:shd w:val="clear" w:color="auto" w:fill="auto"/>
            <w:vAlign w:val="center"/>
          </w:tcPr>
          <w:p w14:paraId="6D1DCAC1"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2AF84853"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nil"/>
              <w:left w:val="nil"/>
              <w:bottom w:val="nil"/>
              <w:right w:val="nil"/>
            </w:tcBorders>
            <w:shd w:val="clear" w:color="auto" w:fill="auto"/>
            <w:vAlign w:val="center"/>
          </w:tcPr>
          <w:p w14:paraId="11FB5586"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720CA016"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nil"/>
              <w:left w:val="nil"/>
              <w:bottom w:val="nil"/>
              <w:right w:val="nil"/>
            </w:tcBorders>
            <w:shd w:val="clear" w:color="auto" w:fill="auto"/>
            <w:vAlign w:val="center"/>
          </w:tcPr>
          <w:p w14:paraId="696664D9" w14:textId="77777777" w:rsidR="00B22884" w:rsidRPr="002E04EF" w:rsidRDefault="00B22884" w:rsidP="004F1BAB">
            <w:pPr>
              <w:adjustRightInd w:val="0"/>
              <w:snapToGrid w:val="0"/>
              <w:jc w:val="center"/>
              <w:rPr>
                <w:rFonts w:ascii="Arial" w:hAnsi="Arial" w:cs="Arial"/>
                <w:sz w:val="18"/>
                <w:szCs w:val="18"/>
                <w:lang w:val="es-BO"/>
              </w:rPr>
            </w:pPr>
          </w:p>
        </w:tc>
        <w:tc>
          <w:tcPr>
            <w:tcW w:w="135" w:type="dxa"/>
            <w:tcBorders>
              <w:top w:val="nil"/>
              <w:left w:val="nil"/>
              <w:bottom w:val="nil"/>
              <w:right w:val="single" w:sz="12" w:space="0" w:color="auto"/>
            </w:tcBorders>
            <w:shd w:val="clear" w:color="auto" w:fill="auto"/>
            <w:vAlign w:val="center"/>
          </w:tcPr>
          <w:p w14:paraId="1837D896"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317CC0B8"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nil"/>
              <w:left w:val="nil"/>
              <w:bottom w:val="nil"/>
              <w:right w:val="nil"/>
            </w:tcBorders>
            <w:shd w:val="clear" w:color="auto" w:fill="auto"/>
            <w:vAlign w:val="center"/>
          </w:tcPr>
          <w:p w14:paraId="19FA1E99" w14:textId="77777777" w:rsidR="00B22884" w:rsidRPr="002E04EF" w:rsidRDefault="00B22884" w:rsidP="004F1BAB">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2B749F90"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nil"/>
              <w:left w:val="nil"/>
              <w:bottom w:val="nil"/>
              <w:right w:val="nil"/>
            </w:tcBorders>
            <w:shd w:val="clear" w:color="auto" w:fill="auto"/>
            <w:vAlign w:val="center"/>
          </w:tcPr>
          <w:p w14:paraId="341A11D5"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672AECE5"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74CF0932"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nil"/>
              <w:left w:val="nil"/>
              <w:bottom w:val="nil"/>
              <w:right w:val="single" w:sz="4" w:space="0" w:color="auto"/>
            </w:tcBorders>
            <w:shd w:val="clear" w:color="auto" w:fill="auto"/>
            <w:vAlign w:val="center"/>
          </w:tcPr>
          <w:p w14:paraId="45A0B49B" w14:textId="77777777" w:rsidR="00B22884" w:rsidRPr="002E04EF" w:rsidRDefault="00B22884" w:rsidP="004F1BAB">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3D7873"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3A9CB83D"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C3F9847" w14:textId="77777777" w:rsidR="00B22884" w:rsidRPr="002E04EF" w:rsidRDefault="00B22884" w:rsidP="007E23B8">
            <w:pPr>
              <w:pStyle w:val="Prrafodelista"/>
              <w:numPr>
                <w:ilvl w:val="0"/>
                <w:numId w:val="54"/>
              </w:numPr>
              <w:adjustRightInd w:val="0"/>
              <w:snapToGrid w:val="0"/>
              <w:ind w:left="283" w:hanging="113"/>
              <w:rPr>
                <w:rFonts w:ascii="Arial" w:hAnsi="Arial" w:cs="Arial"/>
                <w:sz w:val="18"/>
                <w:szCs w:val="18"/>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EC1853A" w14:textId="77777777" w:rsidR="00B22884" w:rsidRPr="002E04EF" w:rsidRDefault="00B22884" w:rsidP="004F1BAB">
            <w:pPr>
              <w:adjustRightInd w:val="0"/>
              <w:snapToGrid w:val="0"/>
              <w:ind w:left="113" w:right="113"/>
              <w:jc w:val="both"/>
              <w:rPr>
                <w:rFonts w:ascii="Arial" w:hAnsi="Arial" w:cs="Arial"/>
                <w:b/>
                <w:sz w:val="18"/>
                <w:szCs w:val="18"/>
                <w:lang w:val="es-BO"/>
              </w:rPr>
            </w:pPr>
            <w:r w:rsidRPr="002E04EF">
              <w:rPr>
                <w:rFonts w:ascii="Arial" w:hAnsi="Arial" w:cs="Arial"/>
                <w:sz w:val="18"/>
                <w:szCs w:val="18"/>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6120ED11"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7338DB3" w14:textId="77777777" w:rsidR="00B22884" w:rsidRPr="002E04EF" w:rsidRDefault="00B22884" w:rsidP="004F1BAB">
            <w:pPr>
              <w:adjustRightInd w:val="0"/>
              <w:snapToGrid w:val="0"/>
              <w:jc w:val="center"/>
              <w:rPr>
                <w:i/>
                <w:sz w:val="18"/>
                <w:szCs w:val="18"/>
                <w:lang w:val="es-BO"/>
              </w:rPr>
            </w:pPr>
            <w:r w:rsidRPr="002E04EF">
              <w:rPr>
                <w:i/>
                <w:sz w:val="18"/>
                <w:szCs w:val="18"/>
                <w:lang w:val="es-BO"/>
              </w:rPr>
              <w:t>Día</w:t>
            </w:r>
          </w:p>
        </w:tc>
        <w:tc>
          <w:tcPr>
            <w:tcW w:w="134" w:type="dxa"/>
            <w:tcBorders>
              <w:top w:val="nil"/>
              <w:left w:val="nil"/>
              <w:bottom w:val="nil"/>
              <w:right w:val="nil"/>
            </w:tcBorders>
            <w:shd w:val="clear" w:color="auto" w:fill="auto"/>
            <w:tcMar>
              <w:left w:w="0" w:type="dxa"/>
              <w:right w:w="0" w:type="dxa"/>
            </w:tcMar>
            <w:vAlign w:val="center"/>
          </w:tcPr>
          <w:p w14:paraId="1FCFF4C8" w14:textId="77777777" w:rsidR="00B22884" w:rsidRPr="002E04EF" w:rsidRDefault="00B22884" w:rsidP="004F1BAB">
            <w:pPr>
              <w:adjustRightInd w:val="0"/>
              <w:snapToGrid w:val="0"/>
              <w:jc w:val="center"/>
              <w:rPr>
                <w:i/>
                <w:sz w:val="18"/>
                <w:szCs w:val="18"/>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7EE4D97"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Mes</w:t>
            </w:r>
          </w:p>
        </w:tc>
        <w:tc>
          <w:tcPr>
            <w:tcW w:w="134" w:type="dxa"/>
            <w:tcBorders>
              <w:top w:val="nil"/>
              <w:left w:val="nil"/>
              <w:bottom w:val="nil"/>
              <w:right w:val="nil"/>
            </w:tcBorders>
            <w:shd w:val="clear" w:color="auto" w:fill="auto"/>
            <w:tcMar>
              <w:left w:w="0" w:type="dxa"/>
              <w:right w:w="0" w:type="dxa"/>
            </w:tcMar>
            <w:vAlign w:val="center"/>
          </w:tcPr>
          <w:p w14:paraId="5C233E6B" w14:textId="77777777" w:rsidR="00B22884" w:rsidRPr="002E04EF" w:rsidRDefault="00B22884" w:rsidP="004F1BAB">
            <w:pPr>
              <w:adjustRightInd w:val="0"/>
              <w:snapToGrid w:val="0"/>
              <w:jc w:val="center"/>
              <w:rPr>
                <w:i/>
                <w:sz w:val="18"/>
                <w:szCs w:val="18"/>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F1E8149" w14:textId="77777777" w:rsidR="00B22884" w:rsidRPr="002E04EF" w:rsidRDefault="00B22884" w:rsidP="004F1BAB">
            <w:pPr>
              <w:adjustRightInd w:val="0"/>
              <w:snapToGrid w:val="0"/>
              <w:jc w:val="center"/>
              <w:rPr>
                <w:i/>
                <w:sz w:val="18"/>
                <w:szCs w:val="18"/>
                <w:lang w:val="es-BO"/>
              </w:rPr>
            </w:pPr>
            <w:r w:rsidRPr="002E04EF">
              <w:rPr>
                <w:i/>
                <w:sz w:val="18"/>
                <w:szCs w:val="18"/>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052B55E" w14:textId="77777777" w:rsidR="00B22884" w:rsidRPr="002E04EF" w:rsidRDefault="00B22884" w:rsidP="004F1BAB">
            <w:pPr>
              <w:adjustRightInd w:val="0"/>
              <w:snapToGrid w:val="0"/>
              <w:jc w:val="center"/>
              <w:rPr>
                <w:i/>
                <w:sz w:val="18"/>
                <w:szCs w:val="18"/>
                <w:lang w:val="es-BO"/>
              </w:rPr>
            </w:pPr>
          </w:p>
        </w:tc>
        <w:tc>
          <w:tcPr>
            <w:tcW w:w="134" w:type="dxa"/>
            <w:tcBorders>
              <w:top w:val="nil"/>
              <w:left w:val="single" w:sz="12" w:space="0" w:color="auto"/>
              <w:bottom w:val="nil"/>
              <w:right w:val="nil"/>
            </w:tcBorders>
            <w:tcMar>
              <w:left w:w="0" w:type="dxa"/>
              <w:right w:w="0" w:type="dxa"/>
            </w:tcMar>
          </w:tcPr>
          <w:p w14:paraId="6004CDE8" w14:textId="77777777" w:rsidR="00B22884" w:rsidRPr="002E04EF" w:rsidRDefault="00B22884" w:rsidP="004F1BAB">
            <w:pPr>
              <w:adjustRightInd w:val="0"/>
              <w:snapToGrid w:val="0"/>
              <w:jc w:val="center"/>
              <w:rPr>
                <w:i/>
                <w:sz w:val="18"/>
                <w:szCs w:val="18"/>
                <w:lang w:val="es-BO"/>
              </w:rPr>
            </w:pPr>
          </w:p>
        </w:tc>
        <w:tc>
          <w:tcPr>
            <w:tcW w:w="475" w:type="dxa"/>
            <w:tcBorders>
              <w:top w:val="nil"/>
              <w:left w:val="nil"/>
              <w:bottom w:val="nil"/>
              <w:right w:val="nil"/>
            </w:tcBorders>
            <w:shd w:val="clear" w:color="auto" w:fill="auto"/>
            <w:tcMar>
              <w:left w:w="0" w:type="dxa"/>
              <w:right w:w="0" w:type="dxa"/>
            </w:tcMar>
            <w:vAlign w:val="center"/>
          </w:tcPr>
          <w:p w14:paraId="335C39AA" w14:textId="77777777" w:rsidR="00B22884" w:rsidRPr="002E04EF" w:rsidRDefault="00B22884" w:rsidP="004F1BAB">
            <w:pPr>
              <w:adjustRightInd w:val="0"/>
              <w:snapToGrid w:val="0"/>
              <w:jc w:val="center"/>
              <w:rPr>
                <w:i/>
                <w:sz w:val="18"/>
                <w:szCs w:val="18"/>
                <w:lang w:val="es-BO"/>
              </w:rPr>
            </w:pPr>
          </w:p>
        </w:tc>
        <w:tc>
          <w:tcPr>
            <w:tcW w:w="252" w:type="dxa"/>
            <w:tcBorders>
              <w:top w:val="nil"/>
              <w:left w:val="nil"/>
              <w:bottom w:val="nil"/>
              <w:right w:val="nil"/>
            </w:tcBorders>
            <w:shd w:val="clear" w:color="auto" w:fill="auto"/>
            <w:tcMar>
              <w:left w:w="0" w:type="dxa"/>
              <w:right w:w="0" w:type="dxa"/>
            </w:tcMar>
            <w:vAlign w:val="center"/>
          </w:tcPr>
          <w:p w14:paraId="741CF650" w14:textId="77777777" w:rsidR="00B22884" w:rsidRPr="002E04EF" w:rsidRDefault="00B22884" w:rsidP="004F1BAB">
            <w:pPr>
              <w:adjustRightInd w:val="0"/>
              <w:snapToGrid w:val="0"/>
              <w:jc w:val="center"/>
              <w:rPr>
                <w:i/>
                <w:sz w:val="18"/>
                <w:szCs w:val="18"/>
                <w:lang w:val="es-BO"/>
              </w:rPr>
            </w:pPr>
          </w:p>
        </w:tc>
        <w:tc>
          <w:tcPr>
            <w:tcW w:w="459" w:type="dxa"/>
            <w:tcBorders>
              <w:top w:val="nil"/>
              <w:left w:val="nil"/>
              <w:bottom w:val="nil"/>
              <w:right w:val="nil"/>
            </w:tcBorders>
            <w:shd w:val="clear" w:color="auto" w:fill="auto"/>
            <w:tcMar>
              <w:left w:w="0" w:type="dxa"/>
              <w:right w:w="0" w:type="dxa"/>
            </w:tcMar>
            <w:vAlign w:val="center"/>
          </w:tcPr>
          <w:p w14:paraId="162246D0" w14:textId="77777777" w:rsidR="00B22884" w:rsidRPr="002E04EF" w:rsidRDefault="00B22884" w:rsidP="004F1BAB">
            <w:pPr>
              <w:adjustRightInd w:val="0"/>
              <w:snapToGrid w:val="0"/>
              <w:jc w:val="center"/>
              <w:rPr>
                <w:i/>
                <w:sz w:val="18"/>
                <w:szCs w:val="18"/>
                <w:lang w:val="es-BO"/>
              </w:rPr>
            </w:pPr>
          </w:p>
        </w:tc>
        <w:tc>
          <w:tcPr>
            <w:tcW w:w="134" w:type="dxa"/>
            <w:tcBorders>
              <w:top w:val="nil"/>
              <w:left w:val="nil"/>
              <w:bottom w:val="nil"/>
              <w:right w:val="single" w:sz="12" w:space="0" w:color="auto"/>
            </w:tcBorders>
            <w:shd w:val="clear" w:color="auto" w:fill="auto"/>
            <w:vAlign w:val="center"/>
          </w:tcPr>
          <w:p w14:paraId="3C0354D5" w14:textId="77777777" w:rsidR="00B22884" w:rsidRPr="002E04EF" w:rsidRDefault="00B22884" w:rsidP="004F1BAB">
            <w:pPr>
              <w:adjustRightInd w:val="0"/>
              <w:snapToGrid w:val="0"/>
              <w:jc w:val="center"/>
              <w:rPr>
                <w:i/>
                <w:sz w:val="18"/>
                <w:szCs w:val="18"/>
                <w:lang w:val="es-BO"/>
              </w:rPr>
            </w:pPr>
          </w:p>
        </w:tc>
        <w:tc>
          <w:tcPr>
            <w:tcW w:w="142" w:type="dxa"/>
            <w:vMerge/>
            <w:tcBorders>
              <w:left w:val="single" w:sz="12" w:space="0" w:color="auto"/>
              <w:right w:val="nil"/>
            </w:tcBorders>
            <w:shd w:val="clear" w:color="auto" w:fill="auto"/>
            <w:vAlign w:val="center"/>
          </w:tcPr>
          <w:p w14:paraId="66DA3CDA" w14:textId="77777777" w:rsidR="00B22884" w:rsidRPr="002E04EF" w:rsidRDefault="00B22884" w:rsidP="004F1BAB">
            <w:pPr>
              <w:adjustRightInd w:val="0"/>
              <w:snapToGrid w:val="0"/>
              <w:jc w:val="center"/>
              <w:rPr>
                <w:i/>
                <w:sz w:val="18"/>
                <w:szCs w:val="18"/>
                <w:lang w:val="es-BO"/>
              </w:rPr>
            </w:pPr>
          </w:p>
        </w:tc>
        <w:tc>
          <w:tcPr>
            <w:tcW w:w="2092" w:type="dxa"/>
            <w:tcBorders>
              <w:top w:val="nil"/>
              <w:left w:val="nil"/>
              <w:bottom w:val="nil"/>
              <w:right w:val="single" w:sz="4" w:space="0" w:color="auto"/>
            </w:tcBorders>
            <w:shd w:val="clear" w:color="auto" w:fill="auto"/>
            <w:vAlign w:val="center"/>
          </w:tcPr>
          <w:p w14:paraId="5D5D705A" w14:textId="77777777" w:rsidR="00B22884" w:rsidRPr="002E04EF" w:rsidRDefault="00B22884" w:rsidP="004F1BAB">
            <w:pPr>
              <w:adjustRightInd w:val="0"/>
              <w:snapToGrid w:val="0"/>
              <w:jc w:val="center"/>
              <w:rPr>
                <w:i/>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AC21E2" w14:textId="77777777" w:rsidR="00B22884" w:rsidRPr="002E04EF" w:rsidRDefault="00B22884" w:rsidP="004F1BAB">
            <w:pPr>
              <w:adjustRightInd w:val="0"/>
              <w:snapToGrid w:val="0"/>
              <w:jc w:val="center"/>
              <w:rPr>
                <w:i/>
                <w:sz w:val="18"/>
                <w:szCs w:val="18"/>
                <w:lang w:val="es-BO"/>
              </w:rPr>
            </w:pPr>
          </w:p>
        </w:tc>
      </w:tr>
      <w:tr w:rsidR="00B22884" w:rsidRPr="002E04EF" w14:paraId="4F1E62FA"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954CD89" w14:textId="77777777" w:rsidR="00B22884" w:rsidRPr="002E04EF" w:rsidRDefault="00B22884" w:rsidP="004F1BAB">
            <w:pPr>
              <w:adjustRightInd w:val="0"/>
              <w:snapToGrid w:val="0"/>
              <w:jc w:val="center"/>
              <w:rPr>
                <w:rFonts w:ascii="Arial" w:hAnsi="Arial" w:cs="Arial"/>
                <w:sz w:val="18"/>
                <w:szCs w:val="18"/>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355DBE49"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single" w:sz="4" w:space="0" w:color="auto"/>
            </w:tcBorders>
            <w:shd w:val="clear" w:color="auto" w:fill="auto"/>
            <w:vAlign w:val="center"/>
          </w:tcPr>
          <w:p w14:paraId="6859D53A"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5602B0" w14:textId="269F2C55" w:rsidR="00B22884" w:rsidRPr="002E04EF" w:rsidRDefault="006E3B19" w:rsidP="004F1BAB">
            <w:pPr>
              <w:adjustRightInd w:val="0"/>
              <w:snapToGrid w:val="0"/>
              <w:jc w:val="center"/>
              <w:rPr>
                <w:rFonts w:ascii="Arial" w:hAnsi="Arial" w:cs="Arial"/>
                <w:sz w:val="18"/>
                <w:szCs w:val="18"/>
                <w:lang w:val="es-BO"/>
              </w:rPr>
            </w:pPr>
            <w:r w:rsidRPr="002E04EF">
              <w:rPr>
                <w:rFonts w:ascii="Arial" w:hAnsi="Arial" w:cs="Arial"/>
                <w:sz w:val="18"/>
                <w:szCs w:val="18"/>
                <w:lang w:val="es-BO"/>
              </w:rPr>
              <w:t>08</w:t>
            </w:r>
          </w:p>
        </w:tc>
        <w:tc>
          <w:tcPr>
            <w:tcW w:w="134" w:type="dxa"/>
            <w:tcBorders>
              <w:top w:val="nil"/>
              <w:left w:val="single" w:sz="4" w:space="0" w:color="auto"/>
              <w:bottom w:val="nil"/>
              <w:right w:val="single" w:sz="4" w:space="0" w:color="auto"/>
            </w:tcBorders>
            <w:shd w:val="clear" w:color="auto" w:fill="auto"/>
            <w:vAlign w:val="center"/>
          </w:tcPr>
          <w:p w14:paraId="53B1F400"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EA8A93" w14:textId="4A57227A" w:rsidR="00B22884" w:rsidRPr="002E04EF" w:rsidRDefault="006E3B19" w:rsidP="004F1BAB">
            <w:pPr>
              <w:adjustRightInd w:val="0"/>
              <w:snapToGrid w:val="0"/>
              <w:jc w:val="center"/>
              <w:rPr>
                <w:rFonts w:ascii="Arial" w:hAnsi="Arial" w:cs="Arial"/>
                <w:sz w:val="18"/>
                <w:szCs w:val="18"/>
                <w:lang w:val="es-BO"/>
              </w:rPr>
            </w:pPr>
            <w:r w:rsidRPr="002E04EF">
              <w:rPr>
                <w:rFonts w:ascii="Arial" w:hAnsi="Arial" w:cs="Arial"/>
                <w:sz w:val="18"/>
                <w:szCs w:val="18"/>
                <w:lang w:val="es-BO"/>
              </w:rPr>
              <w:t>04</w:t>
            </w:r>
          </w:p>
        </w:tc>
        <w:tc>
          <w:tcPr>
            <w:tcW w:w="134" w:type="dxa"/>
            <w:tcBorders>
              <w:top w:val="nil"/>
              <w:left w:val="single" w:sz="4" w:space="0" w:color="auto"/>
              <w:bottom w:val="nil"/>
              <w:right w:val="single" w:sz="4" w:space="0" w:color="auto"/>
            </w:tcBorders>
            <w:shd w:val="clear" w:color="auto" w:fill="auto"/>
            <w:vAlign w:val="center"/>
          </w:tcPr>
          <w:p w14:paraId="7CD31CCA"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46718" w14:textId="539D5588" w:rsidR="00B22884" w:rsidRPr="002E04EF" w:rsidRDefault="00B22884" w:rsidP="00A42C45">
            <w:pPr>
              <w:adjustRightInd w:val="0"/>
              <w:snapToGrid w:val="0"/>
              <w:jc w:val="center"/>
              <w:rPr>
                <w:rFonts w:ascii="Arial" w:hAnsi="Arial" w:cs="Arial"/>
                <w:sz w:val="18"/>
                <w:szCs w:val="18"/>
                <w:lang w:val="es-BO"/>
              </w:rPr>
            </w:pPr>
            <w:r w:rsidRPr="002E04EF">
              <w:rPr>
                <w:rFonts w:ascii="Arial" w:hAnsi="Arial" w:cs="Arial"/>
                <w:sz w:val="18"/>
                <w:szCs w:val="18"/>
                <w:lang w:val="es-BO"/>
              </w:rPr>
              <w:t>202</w:t>
            </w:r>
            <w:r w:rsidR="00A42C45" w:rsidRPr="002E04EF">
              <w:rPr>
                <w:rFonts w:ascii="Arial" w:hAnsi="Arial" w:cs="Arial"/>
                <w:sz w:val="18"/>
                <w:szCs w:val="18"/>
                <w:lang w:val="es-BO"/>
              </w:rPr>
              <w:t>5</w:t>
            </w:r>
          </w:p>
        </w:tc>
        <w:tc>
          <w:tcPr>
            <w:tcW w:w="135" w:type="dxa"/>
            <w:tcBorders>
              <w:top w:val="nil"/>
              <w:left w:val="single" w:sz="4" w:space="0" w:color="auto"/>
              <w:bottom w:val="nil"/>
              <w:right w:val="single" w:sz="12" w:space="0" w:color="auto"/>
            </w:tcBorders>
            <w:shd w:val="clear" w:color="auto" w:fill="auto"/>
            <w:vAlign w:val="center"/>
          </w:tcPr>
          <w:p w14:paraId="25F3EB59"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199870D4"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nil"/>
              <w:left w:val="nil"/>
              <w:bottom w:val="nil"/>
              <w:right w:val="nil"/>
            </w:tcBorders>
            <w:shd w:val="clear" w:color="auto" w:fill="auto"/>
            <w:vAlign w:val="center"/>
          </w:tcPr>
          <w:p w14:paraId="082D3109" w14:textId="77777777" w:rsidR="00B22884" w:rsidRPr="002E04EF" w:rsidRDefault="00B22884" w:rsidP="004F1BAB">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48BEECB4"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nil"/>
              <w:left w:val="nil"/>
              <w:bottom w:val="nil"/>
              <w:right w:val="nil"/>
            </w:tcBorders>
            <w:shd w:val="clear" w:color="auto" w:fill="auto"/>
            <w:vAlign w:val="center"/>
          </w:tcPr>
          <w:p w14:paraId="5F8B8556"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06872D2E"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0ADCF7A2"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nil"/>
              <w:left w:val="nil"/>
              <w:bottom w:val="nil"/>
              <w:right w:val="single" w:sz="4" w:space="0" w:color="auto"/>
            </w:tcBorders>
            <w:shd w:val="clear" w:color="auto" w:fill="auto"/>
            <w:vAlign w:val="center"/>
          </w:tcPr>
          <w:p w14:paraId="5A14C4FC" w14:textId="77777777" w:rsidR="00B22884" w:rsidRPr="002E04EF" w:rsidRDefault="00B22884" w:rsidP="004F1BAB">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D5EE28"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186941E0"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BC7E09E" w14:textId="77777777" w:rsidR="00B22884" w:rsidRPr="002E04EF" w:rsidRDefault="00B22884" w:rsidP="004F1BAB">
            <w:pPr>
              <w:adjustRightInd w:val="0"/>
              <w:snapToGrid w:val="0"/>
              <w:jc w:val="center"/>
              <w:rPr>
                <w:rFonts w:ascii="Arial" w:hAnsi="Arial" w:cs="Arial"/>
                <w:sz w:val="18"/>
                <w:szCs w:val="18"/>
                <w:lang w:val="es-BO"/>
              </w:rPr>
            </w:pPr>
          </w:p>
        </w:tc>
        <w:tc>
          <w:tcPr>
            <w:tcW w:w="3529" w:type="dxa"/>
            <w:tcBorders>
              <w:top w:val="nil"/>
              <w:left w:val="single" w:sz="12" w:space="0" w:color="auto"/>
              <w:bottom w:val="nil"/>
              <w:right w:val="nil"/>
            </w:tcBorders>
            <w:shd w:val="clear" w:color="auto" w:fill="auto"/>
            <w:vAlign w:val="bottom"/>
          </w:tcPr>
          <w:p w14:paraId="1E00F866" w14:textId="77777777" w:rsidR="00B22884" w:rsidRPr="002E04EF" w:rsidRDefault="00B22884" w:rsidP="004F1BAB">
            <w:pPr>
              <w:adjustRightInd w:val="0"/>
              <w:snapToGrid w:val="0"/>
              <w:ind w:left="113" w:right="113"/>
              <w:jc w:val="both"/>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bottom"/>
          </w:tcPr>
          <w:p w14:paraId="26462338"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nil"/>
            </w:tcBorders>
            <w:shd w:val="clear" w:color="auto" w:fill="auto"/>
            <w:vAlign w:val="center"/>
          </w:tcPr>
          <w:p w14:paraId="6BC1DDBA"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nil"/>
              <w:bottom w:val="nil"/>
              <w:right w:val="nil"/>
            </w:tcBorders>
            <w:shd w:val="clear" w:color="auto" w:fill="auto"/>
            <w:vAlign w:val="center"/>
          </w:tcPr>
          <w:p w14:paraId="0764263B"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281B4A13"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nil"/>
              <w:bottom w:val="nil"/>
              <w:right w:val="nil"/>
            </w:tcBorders>
            <w:shd w:val="clear" w:color="auto" w:fill="auto"/>
            <w:vAlign w:val="center"/>
          </w:tcPr>
          <w:p w14:paraId="39F58DEC"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1C527A77"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nil"/>
              <w:bottom w:val="nil"/>
              <w:right w:val="nil"/>
            </w:tcBorders>
            <w:shd w:val="clear" w:color="auto" w:fill="auto"/>
            <w:vAlign w:val="center"/>
          </w:tcPr>
          <w:p w14:paraId="2330F801" w14:textId="77777777" w:rsidR="00B22884" w:rsidRPr="002E04EF" w:rsidRDefault="00B22884" w:rsidP="004F1BAB">
            <w:pPr>
              <w:adjustRightInd w:val="0"/>
              <w:snapToGrid w:val="0"/>
              <w:jc w:val="center"/>
              <w:rPr>
                <w:rFonts w:ascii="Arial" w:hAnsi="Arial" w:cs="Arial"/>
                <w:sz w:val="18"/>
                <w:szCs w:val="18"/>
                <w:lang w:val="es-BO"/>
              </w:rPr>
            </w:pPr>
          </w:p>
        </w:tc>
        <w:tc>
          <w:tcPr>
            <w:tcW w:w="135" w:type="dxa"/>
            <w:tcBorders>
              <w:top w:val="nil"/>
              <w:left w:val="nil"/>
              <w:bottom w:val="nil"/>
              <w:right w:val="single" w:sz="12" w:space="0" w:color="auto"/>
            </w:tcBorders>
            <w:shd w:val="clear" w:color="auto" w:fill="auto"/>
            <w:vAlign w:val="center"/>
          </w:tcPr>
          <w:p w14:paraId="28A710DC"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2C3EA13D"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nil"/>
              <w:left w:val="nil"/>
              <w:bottom w:val="nil"/>
              <w:right w:val="nil"/>
            </w:tcBorders>
            <w:shd w:val="clear" w:color="auto" w:fill="auto"/>
            <w:vAlign w:val="center"/>
          </w:tcPr>
          <w:p w14:paraId="79BC686A" w14:textId="77777777" w:rsidR="00B22884" w:rsidRPr="002E04EF" w:rsidRDefault="00B22884" w:rsidP="004F1BAB">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4BFEA0BF"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nil"/>
              <w:left w:val="nil"/>
              <w:bottom w:val="nil"/>
              <w:right w:val="nil"/>
            </w:tcBorders>
            <w:shd w:val="clear" w:color="auto" w:fill="auto"/>
            <w:vAlign w:val="center"/>
          </w:tcPr>
          <w:p w14:paraId="02698B25"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260BB00F"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296DE9F9"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nil"/>
              <w:left w:val="nil"/>
              <w:bottom w:val="nil"/>
              <w:right w:val="single" w:sz="4" w:space="0" w:color="auto"/>
            </w:tcBorders>
            <w:shd w:val="clear" w:color="auto" w:fill="auto"/>
            <w:vAlign w:val="center"/>
          </w:tcPr>
          <w:p w14:paraId="78B5BA9D" w14:textId="77777777" w:rsidR="00B22884" w:rsidRPr="002E04EF" w:rsidRDefault="00B22884" w:rsidP="004F1BAB">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C50BF9"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40A40B21"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910EFF1" w14:textId="77777777" w:rsidR="00B22884" w:rsidRPr="002E04EF" w:rsidRDefault="00B22884" w:rsidP="007E23B8">
            <w:pPr>
              <w:pStyle w:val="Prrafodelista"/>
              <w:numPr>
                <w:ilvl w:val="0"/>
                <w:numId w:val="54"/>
              </w:numPr>
              <w:adjustRightInd w:val="0"/>
              <w:snapToGrid w:val="0"/>
              <w:ind w:left="283" w:hanging="113"/>
              <w:rPr>
                <w:rFonts w:ascii="Arial" w:hAnsi="Arial" w:cs="Arial"/>
                <w:sz w:val="18"/>
                <w:szCs w:val="18"/>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D1A18E" w14:textId="77777777" w:rsidR="00B22884" w:rsidRPr="002E04EF" w:rsidRDefault="00B22884" w:rsidP="004F1BAB">
            <w:pPr>
              <w:adjustRightInd w:val="0"/>
              <w:snapToGrid w:val="0"/>
              <w:ind w:left="113" w:right="113"/>
              <w:jc w:val="both"/>
              <w:rPr>
                <w:rFonts w:ascii="Arial" w:hAnsi="Arial" w:cs="Arial"/>
                <w:b/>
                <w:sz w:val="18"/>
                <w:szCs w:val="18"/>
                <w:lang w:val="es-BO"/>
              </w:rPr>
            </w:pPr>
            <w:r w:rsidRPr="002E04EF">
              <w:rPr>
                <w:rFonts w:ascii="Arial" w:hAnsi="Arial" w:cs="Arial"/>
                <w:sz w:val="18"/>
                <w:szCs w:val="18"/>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A2F967C"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EACDAFA" w14:textId="77777777" w:rsidR="00B22884" w:rsidRPr="002E04EF" w:rsidRDefault="00B22884" w:rsidP="004F1BAB">
            <w:pPr>
              <w:adjustRightInd w:val="0"/>
              <w:snapToGrid w:val="0"/>
              <w:jc w:val="center"/>
              <w:rPr>
                <w:i/>
                <w:sz w:val="18"/>
                <w:szCs w:val="18"/>
                <w:lang w:val="es-BO"/>
              </w:rPr>
            </w:pPr>
            <w:r w:rsidRPr="002E04EF">
              <w:rPr>
                <w:i/>
                <w:sz w:val="18"/>
                <w:szCs w:val="18"/>
                <w:lang w:val="es-BO"/>
              </w:rPr>
              <w:t>Día</w:t>
            </w:r>
          </w:p>
        </w:tc>
        <w:tc>
          <w:tcPr>
            <w:tcW w:w="134" w:type="dxa"/>
            <w:tcBorders>
              <w:top w:val="nil"/>
              <w:left w:val="nil"/>
              <w:bottom w:val="nil"/>
              <w:right w:val="nil"/>
            </w:tcBorders>
            <w:shd w:val="clear" w:color="auto" w:fill="auto"/>
            <w:tcMar>
              <w:left w:w="0" w:type="dxa"/>
              <w:right w:w="0" w:type="dxa"/>
            </w:tcMar>
            <w:vAlign w:val="center"/>
          </w:tcPr>
          <w:p w14:paraId="5859910B" w14:textId="77777777" w:rsidR="00B22884" w:rsidRPr="002E04EF" w:rsidRDefault="00B22884" w:rsidP="004F1BAB">
            <w:pPr>
              <w:adjustRightInd w:val="0"/>
              <w:snapToGrid w:val="0"/>
              <w:jc w:val="center"/>
              <w:rPr>
                <w:i/>
                <w:sz w:val="18"/>
                <w:szCs w:val="18"/>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F1E463B"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Mes</w:t>
            </w:r>
          </w:p>
        </w:tc>
        <w:tc>
          <w:tcPr>
            <w:tcW w:w="134" w:type="dxa"/>
            <w:tcBorders>
              <w:top w:val="nil"/>
              <w:left w:val="nil"/>
              <w:bottom w:val="nil"/>
              <w:right w:val="nil"/>
            </w:tcBorders>
            <w:shd w:val="clear" w:color="auto" w:fill="auto"/>
            <w:tcMar>
              <w:left w:w="0" w:type="dxa"/>
              <w:right w:w="0" w:type="dxa"/>
            </w:tcMar>
            <w:vAlign w:val="center"/>
          </w:tcPr>
          <w:p w14:paraId="47795393" w14:textId="77777777" w:rsidR="00B22884" w:rsidRPr="002E04EF" w:rsidRDefault="00B22884" w:rsidP="004F1BAB">
            <w:pPr>
              <w:adjustRightInd w:val="0"/>
              <w:snapToGrid w:val="0"/>
              <w:jc w:val="center"/>
              <w:rPr>
                <w:i/>
                <w:sz w:val="18"/>
                <w:szCs w:val="18"/>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487F7E9" w14:textId="77777777" w:rsidR="00B22884" w:rsidRPr="002E04EF" w:rsidRDefault="00B22884" w:rsidP="004F1BAB">
            <w:pPr>
              <w:adjustRightInd w:val="0"/>
              <w:snapToGrid w:val="0"/>
              <w:jc w:val="center"/>
              <w:rPr>
                <w:i/>
                <w:sz w:val="18"/>
                <w:szCs w:val="18"/>
                <w:lang w:val="es-BO"/>
              </w:rPr>
            </w:pPr>
            <w:r w:rsidRPr="002E04EF">
              <w:rPr>
                <w:i/>
                <w:sz w:val="18"/>
                <w:szCs w:val="18"/>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F3E6064" w14:textId="77777777" w:rsidR="00B22884" w:rsidRPr="002E04EF" w:rsidRDefault="00B22884" w:rsidP="004F1BAB">
            <w:pPr>
              <w:adjustRightInd w:val="0"/>
              <w:snapToGrid w:val="0"/>
              <w:jc w:val="center"/>
              <w:rPr>
                <w:i/>
                <w:sz w:val="18"/>
                <w:szCs w:val="18"/>
                <w:lang w:val="es-BO"/>
              </w:rPr>
            </w:pPr>
          </w:p>
        </w:tc>
        <w:tc>
          <w:tcPr>
            <w:tcW w:w="134" w:type="dxa"/>
            <w:tcBorders>
              <w:top w:val="nil"/>
              <w:left w:val="single" w:sz="12" w:space="0" w:color="auto"/>
              <w:bottom w:val="nil"/>
              <w:right w:val="nil"/>
            </w:tcBorders>
            <w:tcMar>
              <w:left w:w="0" w:type="dxa"/>
              <w:right w:w="0" w:type="dxa"/>
            </w:tcMar>
          </w:tcPr>
          <w:p w14:paraId="57049F63" w14:textId="77777777" w:rsidR="00B22884" w:rsidRPr="002E04EF" w:rsidRDefault="00B22884" w:rsidP="004F1BAB">
            <w:pPr>
              <w:adjustRightInd w:val="0"/>
              <w:snapToGrid w:val="0"/>
              <w:jc w:val="center"/>
              <w:rPr>
                <w:i/>
                <w:sz w:val="18"/>
                <w:szCs w:val="18"/>
                <w:lang w:val="es-BO"/>
              </w:rPr>
            </w:pPr>
          </w:p>
        </w:tc>
        <w:tc>
          <w:tcPr>
            <w:tcW w:w="475" w:type="dxa"/>
            <w:tcBorders>
              <w:top w:val="nil"/>
              <w:left w:val="nil"/>
              <w:bottom w:val="nil"/>
              <w:right w:val="nil"/>
            </w:tcBorders>
            <w:shd w:val="clear" w:color="auto" w:fill="auto"/>
            <w:tcMar>
              <w:left w:w="0" w:type="dxa"/>
              <w:right w:w="0" w:type="dxa"/>
            </w:tcMar>
            <w:vAlign w:val="center"/>
          </w:tcPr>
          <w:p w14:paraId="6763889B" w14:textId="77777777" w:rsidR="00B22884" w:rsidRPr="002E04EF" w:rsidRDefault="00B22884" w:rsidP="004F1BAB">
            <w:pPr>
              <w:adjustRightInd w:val="0"/>
              <w:snapToGrid w:val="0"/>
              <w:jc w:val="center"/>
              <w:rPr>
                <w:i/>
                <w:sz w:val="18"/>
                <w:szCs w:val="18"/>
                <w:lang w:val="es-BO"/>
              </w:rPr>
            </w:pPr>
          </w:p>
        </w:tc>
        <w:tc>
          <w:tcPr>
            <w:tcW w:w="252" w:type="dxa"/>
            <w:tcBorders>
              <w:top w:val="nil"/>
              <w:left w:val="nil"/>
              <w:bottom w:val="nil"/>
              <w:right w:val="nil"/>
            </w:tcBorders>
            <w:shd w:val="clear" w:color="auto" w:fill="auto"/>
            <w:tcMar>
              <w:left w:w="0" w:type="dxa"/>
              <w:right w:w="0" w:type="dxa"/>
            </w:tcMar>
            <w:vAlign w:val="center"/>
          </w:tcPr>
          <w:p w14:paraId="707C94DF" w14:textId="77777777" w:rsidR="00B22884" w:rsidRPr="002E04EF" w:rsidRDefault="00B22884" w:rsidP="004F1BAB">
            <w:pPr>
              <w:adjustRightInd w:val="0"/>
              <w:snapToGrid w:val="0"/>
              <w:jc w:val="center"/>
              <w:rPr>
                <w:i/>
                <w:sz w:val="18"/>
                <w:szCs w:val="18"/>
                <w:lang w:val="es-BO"/>
              </w:rPr>
            </w:pPr>
          </w:p>
        </w:tc>
        <w:tc>
          <w:tcPr>
            <w:tcW w:w="459" w:type="dxa"/>
            <w:tcBorders>
              <w:top w:val="nil"/>
              <w:left w:val="nil"/>
              <w:bottom w:val="nil"/>
              <w:right w:val="nil"/>
            </w:tcBorders>
            <w:shd w:val="clear" w:color="auto" w:fill="auto"/>
            <w:tcMar>
              <w:left w:w="0" w:type="dxa"/>
              <w:right w:w="0" w:type="dxa"/>
            </w:tcMar>
            <w:vAlign w:val="center"/>
          </w:tcPr>
          <w:p w14:paraId="766824CC" w14:textId="77777777" w:rsidR="00B22884" w:rsidRPr="002E04EF" w:rsidRDefault="00B22884" w:rsidP="004F1BAB">
            <w:pPr>
              <w:adjustRightInd w:val="0"/>
              <w:snapToGrid w:val="0"/>
              <w:jc w:val="center"/>
              <w:rPr>
                <w:i/>
                <w:sz w:val="18"/>
                <w:szCs w:val="18"/>
                <w:lang w:val="es-BO"/>
              </w:rPr>
            </w:pPr>
          </w:p>
        </w:tc>
        <w:tc>
          <w:tcPr>
            <w:tcW w:w="134" w:type="dxa"/>
            <w:tcBorders>
              <w:top w:val="nil"/>
              <w:left w:val="nil"/>
              <w:bottom w:val="nil"/>
              <w:right w:val="single" w:sz="12" w:space="0" w:color="auto"/>
            </w:tcBorders>
            <w:shd w:val="clear" w:color="auto" w:fill="auto"/>
            <w:vAlign w:val="center"/>
          </w:tcPr>
          <w:p w14:paraId="145894A2" w14:textId="77777777" w:rsidR="00B22884" w:rsidRPr="002E04EF" w:rsidRDefault="00B22884" w:rsidP="004F1BAB">
            <w:pPr>
              <w:adjustRightInd w:val="0"/>
              <w:snapToGrid w:val="0"/>
              <w:jc w:val="center"/>
              <w:rPr>
                <w:i/>
                <w:sz w:val="18"/>
                <w:szCs w:val="18"/>
                <w:lang w:val="es-BO"/>
              </w:rPr>
            </w:pPr>
          </w:p>
        </w:tc>
        <w:tc>
          <w:tcPr>
            <w:tcW w:w="142" w:type="dxa"/>
            <w:vMerge/>
            <w:tcBorders>
              <w:left w:val="single" w:sz="12" w:space="0" w:color="auto"/>
              <w:right w:val="nil"/>
            </w:tcBorders>
            <w:shd w:val="clear" w:color="auto" w:fill="auto"/>
            <w:vAlign w:val="center"/>
          </w:tcPr>
          <w:p w14:paraId="254ABB55" w14:textId="77777777" w:rsidR="00B22884" w:rsidRPr="002E04EF" w:rsidRDefault="00B22884" w:rsidP="004F1BAB">
            <w:pPr>
              <w:adjustRightInd w:val="0"/>
              <w:snapToGrid w:val="0"/>
              <w:jc w:val="center"/>
              <w:rPr>
                <w:i/>
                <w:sz w:val="18"/>
                <w:szCs w:val="18"/>
                <w:lang w:val="es-BO"/>
              </w:rPr>
            </w:pPr>
          </w:p>
        </w:tc>
        <w:tc>
          <w:tcPr>
            <w:tcW w:w="2092" w:type="dxa"/>
            <w:tcBorders>
              <w:top w:val="nil"/>
              <w:left w:val="nil"/>
              <w:bottom w:val="nil"/>
              <w:right w:val="single" w:sz="4" w:space="0" w:color="auto"/>
            </w:tcBorders>
            <w:shd w:val="clear" w:color="auto" w:fill="auto"/>
            <w:vAlign w:val="center"/>
          </w:tcPr>
          <w:p w14:paraId="3F01735C" w14:textId="77777777" w:rsidR="00B22884" w:rsidRPr="002E04EF" w:rsidRDefault="00B22884" w:rsidP="004F1BAB">
            <w:pPr>
              <w:adjustRightInd w:val="0"/>
              <w:snapToGrid w:val="0"/>
              <w:jc w:val="center"/>
              <w:rPr>
                <w:i/>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5B37534" w14:textId="77777777" w:rsidR="00B22884" w:rsidRPr="002E04EF" w:rsidRDefault="00B22884" w:rsidP="004F1BAB">
            <w:pPr>
              <w:adjustRightInd w:val="0"/>
              <w:snapToGrid w:val="0"/>
              <w:jc w:val="center"/>
              <w:rPr>
                <w:i/>
                <w:sz w:val="18"/>
                <w:szCs w:val="18"/>
                <w:lang w:val="es-BO"/>
              </w:rPr>
            </w:pPr>
          </w:p>
        </w:tc>
      </w:tr>
      <w:tr w:rsidR="00B22884" w:rsidRPr="002E04EF" w14:paraId="4E9B00F0"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04BD683" w14:textId="77777777" w:rsidR="00B22884" w:rsidRPr="002E04EF" w:rsidRDefault="00B22884" w:rsidP="004F1BAB">
            <w:pPr>
              <w:adjustRightInd w:val="0"/>
              <w:snapToGrid w:val="0"/>
              <w:jc w:val="right"/>
              <w:rPr>
                <w:rFonts w:ascii="Arial" w:hAnsi="Arial" w:cs="Arial"/>
                <w:sz w:val="18"/>
                <w:szCs w:val="18"/>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716484" w14:textId="77777777" w:rsidR="00B22884" w:rsidRPr="002E04EF" w:rsidRDefault="00B22884" w:rsidP="004F1BAB">
            <w:pPr>
              <w:adjustRightInd w:val="0"/>
              <w:snapToGrid w:val="0"/>
              <w:jc w:val="right"/>
              <w:rPr>
                <w:rFonts w:ascii="Arial" w:hAnsi="Arial" w:cs="Arial"/>
                <w:b/>
                <w:sz w:val="18"/>
                <w:szCs w:val="18"/>
                <w:lang w:val="es-BO"/>
              </w:rPr>
            </w:pPr>
          </w:p>
        </w:tc>
        <w:tc>
          <w:tcPr>
            <w:tcW w:w="134" w:type="dxa"/>
            <w:tcBorders>
              <w:top w:val="nil"/>
              <w:left w:val="single" w:sz="12" w:space="0" w:color="auto"/>
              <w:bottom w:val="nil"/>
              <w:right w:val="single" w:sz="4" w:space="0" w:color="auto"/>
            </w:tcBorders>
            <w:shd w:val="clear" w:color="auto" w:fill="auto"/>
            <w:vAlign w:val="center"/>
          </w:tcPr>
          <w:p w14:paraId="2129D86C"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0711D" w14:textId="4A69649A" w:rsidR="00B22884" w:rsidRPr="002E04EF" w:rsidRDefault="006E3B19" w:rsidP="004F1BAB">
            <w:pPr>
              <w:adjustRightInd w:val="0"/>
              <w:snapToGrid w:val="0"/>
              <w:rPr>
                <w:rFonts w:ascii="Arial" w:hAnsi="Arial" w:cs="Arial"/>
                <w:sz w:val="18"/>
                <w:szCs w:val="18"/>
                <w:lang w:val="es-BO"/>
              </w:rPr>
            </w:pPr>
            <w:r w:rsidRPr="002E04EF">
              <w:rPr>
                <w:rFonts w:ascii="Arial" w:hAnsi="Arial" w:cs="Arial"/>
                <w:sz w:val="18"/>
                <w:szCs w:val="18"/>
                <w:lang w:val="es-BO"/>
              </w:rPr>
              <w:t>1</w:t>
            </w:r>
            <w:r w:rsidR="00410AEC" w:rsidRPr="002E04EF">
              <w:rPr>
                <w:rFonts w:ascii="Arial" w:hAnsi="Arial" w:cs="Arial"/>
                <w:sz w:val="18"/>
                <w:szCs w:val="18"/>
                <w:lang w:val="es-BO"/>
              </w:rPr>
              <w:t>4</w:t>
            </w:r>
          </w:p>
        </w:tc>
        <w:tc>
          <w:tcPr>
            <w:tcW w:w="134" w:type="dxa"/>
            <w:tcBorders>
              <w:top w:val="nil"/>
              <w:left w:val="single" w:sz="4" w:space="0" w:color="auto"/>
              <w:bottom w:val="nil"/>
              <w:right w:val="single" w:sz="4" w:space="0" w:color="auto"/>
            </w:tcBorders>
            <w:shd w:val="clear" w:color="auto" w:fill="auto"/>
            <w:vAlign w:val="center"/>
          </w:tcPr>
          <w:p w14:paraId="57E0431F"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7BD114" w14:textId="663F5BC7" w:rsidR="00B22884" w:rsidRPr="002E04EF" w:rsidRDefault="006E3B19" w:rsidP="004F1BAB">
            <w:pPr>
              <w:adjustRightInd w:val="0"/>
              <w:snapToGrid w:val="0"/>
              <w:jc w:val="center"/>
              <w:rPr>
                <w:rFonts w:ascii="Arial" w:hAnsi="Arial" w:cs="Arial"/>
                <w:sz w:val="18"/>
                <w:szCs w:val="18"/>
                <w:lang w:val="es-BO"/>
              </w:rPr>
            </w:pPr>
            <w:r w:rsidRPr="002E04EF">
              <w:rPr>
                <w:rFonts w:ascii="Arial" w:hAnsi="Arial" w:cs="Arial"/>
                <w:sz w:val="18"/>
                <w:szCs w:val="18"/>
                <w:lang w:val="es-BO"/>
              </w:rPr>
              <w:t>04</w:t>
            </w:r>
          </w:p>
        </w:tc>
        <w:tc>
          <w:tcPr>
            <w:tcW w:w="134" w:type="dxa"/>
            <w:tcBorders>
              <w:top w:val="nil"/>
              <w:left w:val="single" w:sz="4" w:space="0" w:color="auto"/>
              <w:bottom w:val="nil"/>
              <w:right w:val="single" w:sz="4" w:space="0" w:color="auto"/>
            </w:tcBorders>
            <w:shd w:val="clear" w:color="auto" w:fill="auto"/>
            <w:vAlign w:val="center"/>
          </w:tcPr>
          <w:p w14:paraId="1610DDC9"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19229E" w14:textId="201378F7" w:rsidR="00B22884" w:rsidRPr="002E04EF" w:rsidRDefault="00B22884" w:rsidP="00A42C45">
            <w:pPr>
              <w:adjustRightInd w:val="0"/>
              <w:snapToGrid w:val="0"/>
              <w:jc w:val="center"/>
              <w:rPr>
                <w:rFonts w:ascii="Arial" w:hAnsi="Arial" w:cs="Arial"/>
                <w:sz w:val="18"/>
                <w:szCs w:val="18"/>
                <w:lang w:val="es-BO"/>
              </w:rPr>
            </w:pPr>
            <w:r w:rsidRPr="002E04EF">
              <w:rPr>
                <w:rFonts w:ascii="Arial" w:hAnsi="Arial" w:cs="Arial"/>
                <w:sz w:val="18"/>
                <w:szCs w:val="18"/>
                <w:lang w:val="es-BO"/>
              </w:rPr>
              <w:t>202</w:t>
            </w:r>
            <w:r w:rsidR="00A42C45" w:rsidRPr="002E04EF">
              <w:rPr>
                <w:rFonts w:ascii="Arial" w:hAnsi="Arial" w:cs="Arial"/>
                <w:sz w:val="18"/>
                <w:szCs w:val="18"/>
                <w:lang w:val="es-BO"/>
              </w:rPr>
              <w:t>5</w:t>
            </w:r>
          </w:p>
        </w:tc>
        <w:tc>
          <w:tcPr>
            <w:tcW w:w="135" w:type="dxa"/>
            <w:tcBorders>
              <w:top w:val="nil"/>
              <w:left w:val="single" w:sz="4" w:space="0" w:color="auto"/>
              <w:bottom w:val="nil"/>
              <w:right w:val="single" w:sz="12" w:space="0" w:color="auto"/>
            </w:tcBorders>
            <w:shd w:val="clear" w:color="auto" w:fill="auto"/>
            <w:vAlign w:val="center"/>
          </w:tcPr>
          <w:p w14:paraId="7F51BC85"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7DBA3233"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nil"/>
              <w:left w:val="nil"/>
              <w:bottom w:val="nil"/>
              <w:right w:val="nil"/>
            </w:tcBorders>
            <w:shd w:val="clear" w:color="auto" w:fill="auto"/>
            <w:vAlign w:val="center"/>
          </w:tcPr>
          <w:p w14:paraId="6B24C057" w14:textId="77777777" w:rsidR="00B22884" w:rsidRPr="002E04EF" w:rsidRDefault="00B22884" w:rsidP="004F1BAB">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7BF3C682"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nil"/>
              <w:left w:val="nil"/>
              <w:bottom w:val="nil"/>
              <w:right w:val="nil"/>
            </w:tcBorders>
            <w:shd w:val="clear" w:color="auto" w:fill="auto"/>
            <w:vAlign w:val="center"/>
          </w:tcPr>
          <w:p w14:paraId="521361A3"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4C958028"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1E62657C"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nil"/>
              <w:left w:val="nil"/>
              <w:bottom w:val="nil"/>
              <w:right w:val="single" w:sz="4" w:space="0" w:color="auto"/>
            </w:tcBorders>
            <w:shd w:val="clear" w:color="auto" w:fill="auto"/>
            <w:vAlign w:val="center"/>
          </w:tcPr>
          <w:p w14:paraId="3FDC0F8D" w14:textId="77777777" w:rsidR="00B22884" w:rsidRPr="002E04EF" w:rsidRDefault="00B22884" w:rsidP="004F1BAB">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84D7554"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75F4CAD0"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B7FE6E8" w14:textId="77777777" w:rsidR="00B22884" w:rsidRPr="002E04EF" w:rsidRDefault="00B22884" w:rsidP="004F1BAB">
            <w:pPr>
              <w:adjustRightInd w:val="0"/>
              <w:snapToGrid w:val="0"/>
              <w:jc w:val="right"/>
              <w:rPr>
                <w:rFonts w:ascii="Arial" w:hAnsi="Arial" w:cs="Arial"/>
                <w:sz w:val="18"/>
                <w:szCs w:val="18"/>
                <w:lang w:val="es-BO"/>
              </w:rPr>
            </w:pPr>
          </w:p>
        </w:tc>
        <w:tc>
          <w:tcPr>
            <w:tcW w:w="3529" w:type="dxa"/>
            <w:tcBorders>
              <w:top w:val="nil"/>
              <w:left w:val="single" w:sz="12" w:space="0" w:color="auto"/>
              <w:bottom w:val="single" w:sz="12" w:space="0" w:color="auto"/>
              <w:right w:val="nil"/>
            </w:tcBorders>
            <w:shd w:val="clear" w:color="auto" w:fill="auto"/>
            <w:vAlign w:val="bottom"/>
          </w:tcPr>
          <w:p w14:paraId="64CA2573" w14:textId="77777777" w:rsidR="00B22884" w:rsidRPr="002E04EF" w:rsidRDefault="00B22884" w:rsidP="004F1BAB">
            <w:pPr>
              <w:adjustRightInd w:val="0"/>
              <w:snapToGrid w:val="0"/>
              <w:jc w:val="right"/>
              <w:rPr>
                <w:rFonts w:ascii="Arial" w:hAnsi="Arial" w:cs="Arial"/>
                <w:sz w:val="18"/>
                <w:szCs w:val="18"/>
                <w:lang w:val="es-BO"/>
              </w:rPr>
            </w:pPr>
          </w:p>
        </w:tc>
        <w:tc>
          <w:tcPr>
            <w:tcW w:w="134" w:type="dxa"/>
            <w:tcBorders>
              <w:top w:val="nil"/>
              <w:left w:val="nil"/>
              <w:bottom w:val="single" w:sz="12" w:space="0" w:color="auto"/>
              <w:right w:val="single" w:sz="12" w:space="0" w:color="auto"/>
            </w:tcBorders>
            <w:shd w:val="clear" w:color="auto" w:fill="auto"/>
            <w:vAlign w:val="bottom"/>
          </w:tcPr>
          <w:p w14:paraId="3A0B9E72" w14:textId="77777777" w:rsidR="00B22884" w:rsidRPr="002E04EF" w:rsidRDefault="00B22884" w:rsidP="004F1BAB">
            <w:pPr>
              <w:adjustRightInd w:val="0"/>
              <w:snapToGrid w:val="0"/>
              <w:jc w:val="right"/>
              <w:rPr>
                <w:rFonts w:ascii="Arial" w:hAnsi="Arial" w:cs="Arial"/>
                <w:b/>
                <w:sz w:val="18"/>
                <w:szCs w:val="18"/>
                <w:lang w:val="es-BO"/>
              </w:rPr>
            </w:pPr>
          </w:p>
        </w:tc>
        <w:tc>
          <w:tcPr>
            <w:tcW w:w="134" w:type="dxa"/>
            <w:tcBorders>
              <w:top w:val="nil"/>
              <w:left w:val="single" w:sz="12" w:space="0" w:color="auto"/>
              <w:bottom w:val="single" w:sz="12" w:space="0" w:color="auto"/>
              <w:right w:val="nil"/>
            </w:tcBorders>
            <w:shd w:val="clear" w:color="auto" w:fill="auto"/>
            <w:vAlign w:val="center"/>
          </w:tcPr>
          <w:p w14:paraId="6ACA43F1"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nil"/>
              <w:bottom w:val="single" w:sz="12" w:space="0" w:color="auto"/>
              <w:right w:val="nil"/>
            </w:tcBorders>
            <w:shd w:val="clear" w:color="auto" w:fill="auto"/>
            <w:vAlign w:val="center"/>
          </w:tcPr>
          <w:p w14:paraId="6C9D6E28"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single" w:sz="12" w:space="0" w:color="auto"/>
              <w:right w:val="nil"/>
            </w:tcBorders>
            <w:shd w:val="clear" w:color="auto" w:fill="auto"/>
            <w:vAlign w:val="center"/>
          </w:tcPr>
          <w:p w14:paraId="6E97ED3D"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nil"/>
              <w:bottom w:val="single" w:sz="12" w:space="0" w:color="auto"/>
              <w:right w:val="nil"/>
            </w:tcBorders>
            <w:shd w:val="clear" w:color="auto" w:fill="auto"/>
            <w:vAlign w:val="center"/>
          </w:tcPr>
          <w:p w14:paraId="55752EFA"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single" w:sz="12" w:space="0" w:color="auto"/>
              <w:right w:val="nil"/>
            </w:tcBorders>
            <w:shd w:val="clear" w:color="auto" w:fill="auto"/>
            <w:vAlign w:val="center"/>
          </w:tcPr>
          <w:p w14:paraId="0B98035E"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nil"/>
              <w:bottom w:val="single" w:sz="12" w:space="0" w:color="auto"/>
              <w:right w:val="nil"/>
            </w:tcBorders>
            <w:shd w:val="clear" w:color="auto" w:fill="auto"/>
            <w:vAlign w:val="center"/>
          </w:tcPr>
          <w:p w14:paraId="61C5D8C1" w14:textId="77777777" w:rsidR="00B22884" w:rsidRPr="002E04EF" w:rsidRDefault="00B22884" w:rsidP="004F1BAB">
            <w:pPr>
              <w:adjustRightInd w:val="0"/>
              <w:snapToGrid w:val="0"/>
              <w:jc w:val="center"/>
              <w:rPr>
                <w:rFonts w:ascii="Arial" w:hAnsi="Arial" w:cs="Arial"/>
                <w:sz w:val="18"/>
                <w:szCs w:val="18"/>
                <w:lang w:val="es-BO"/>
              </w:rPr>
            </w:pPr>
          </w:p>
        </w:tc>
        <w:tc>
          <w:tcPr>
            <w:tcW w:w="135" w:type="dxa"/>
            <w:tcBorders>
              <w:top w:val="nil"/>
              <w:left w:val="nil"/>
              <w:bottom w:val="single" w:sz="12" w:space="0" w:color="auto"/>
              <w:right w:val="single" w:sz="12" w:space="0" w:color="auto"/>
            </w:tcBorders>
            <w:shd w:val="clear" w:color="auto" w:fill="auto"/>
            <w:vAlign w:val="center"/>
          </w:tcPr>
          <w:p w14:paraId="7E19595F"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single" w:sz="12" w:space="0" w:color="auto"/>
              <w:right w:val="nil"/>
            </w:tcBorders>
          </w:tcPr>
          <w:p w14:paraId="2D869BFB"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nil"/>
              <w:left w:val="nil"/>
              <w:bottom w:val="single" w:sz="12" w:space="0" w:color="auto"/>
              <w:right w:val="nil"/>
            </w:tcBorders>
            <w:shd w:val="clear" w:color="auto" w:fill="auto"/>
            <w:vAlign w:val="center"/>
          </w:tcPr>
          <w:p w14:paraId="201AB970" w14:textId="77777777" w:rsidR="00B22884" w:rsidRPr="002E04EF" w:rsidRDefault="00B22884" w:rsidP="004F1BAB">
            <w:pPr>
              <w:adjustRightInd w:val="0"/>
              <w:snapToGrid w:val="0"/>
              <w:jc w:val="center"/>
              <w:rPr>
                <w:rFonts w:ascii="Arial" w:hAnsi="Arial" w:cs="Arial"/>
                <w:sz w:val="18"/>
                <w:szCs w:val="18"/>
                <w:lang w:val="es-BO"/>
              </w:rPr>
            </w:pPr>
          </w:p>
        </w:tc>
        <w:tc>
          <w:tcPr>
            <w:tcW w:w="252" w:type="dxa"/>
            <w:tcBorders>
              <w:top w:val="nil"/>
              <w:left w:val="nil"/>
              <w:bottom w:val="single" w:sz="12" w:space="0" w:color="auto"/>
              <w:right w:val="nil"/>
            </w:tcBorders>
            <w:shd w:val="clear" w:color="auto" w:fill="auto"/>
            <w:vAlign w:val="center"/>
          </w:tcPr>
          <w:p w14:paraId="3C48BB94"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nil"/>
              <w:left w:val="nil"/>
              <w:bottom w:val="single" w:sz="12" w:space="0" w:color="auto"/>
              <w:right w:val="nil"/>
            </w:tcBorders>
            <w:shd w:val="clear" w:color="auto" w:fill="auto"/>
            <w:vAlign w:val="center"/>
          </w:tcPr>
          <w:p w14:paraId="4D50F7F4"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single" w:sz="12" w:space="0" w:color="auto"/>
              <w:right w:val="single" w:sz="12" w:space="0" w:color="auto"/>
            </w:tcBorders>
            <w:shd w:val="clear" w:color="auto" w:fill="auto"/>
            <w:vAlign w:val="center"/>
          </w:tcPr>
          <w:p w14:paraId="364527A7"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bottom w:val="single" w:sz="12" w:space="0" w:color="auto"/>
              <w:right w:val="nil"/>
            </w:tcBorders>
            <w:shd w:val="clear" w:color="auto" w:fill="auto"/>
            <w:vAlign w:val="center"/>
          </w:tcPr>
          <w:p w14:paraId="160F0D9C"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nil"/>
              <w:left w:val="nil"/>
              <w:bottom w:val="single" w:sz="12" w:space="0" w:color="auto"/>
              <w:right w:val="single" w:sz="4" w:space="0" w:color="auto"/>
            </w:tcBorders>
            <w:shd w:val="clear" w:color="auto" w:fill="auto"/>
            <w:vAlign w:val="center"/>
          </w:tcPr>
          <w:p w14:paraId="5A89C847" w14:textId="77777777" w:rsidR="00B22884" w:rsidRPr="002E04EF" w:rsidRDefault="00B22884" w:rsidP="004F1BAB">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2D524E1" w14:textId="77777777" w:rsidR="00B22884" w:rsidRPr="002E04EF" w:rsidRDefault="00B22884" w:rsidP="004F1BAB">
            <w:pPr>
              <w:adjustRightInd w:val="0"/>
              <w:snapToGrid w:val="0"/>
              <w:jc w:val="center"/>
              <w:rPr>
                <w:rFonts w:ascii="Arial" w:hAnsi="Arial" w:cs="Arial"/>
                <w:sz w:val="18"/>
                <w:szCs w:val="18"/>
                <w:lang w:val="es-BO"/>
              </w:rPr>
            </w:pPr>
          </w:p>
        </w:tc>
      </w:tr>
    </w:tbl>
    <w:p w14:paraId="4B15902A" w14:textId="77777777" w:rsidR="00B22884" w:rsidRDefault="00B22884" w:rsidP="00B22884">
      <w:pPr>
        <w:pStyle w:val="Puesto"/>
        <w:spacing w:before="0" w:after="0"/>
        <w:ind w:left="432"/>
        <w:jc w:val="both"/>
        <w:rPr>
          <w:rFonts w:ascii="Verdana" w:hAnsi="Verdana"/>
          <w:sz w:val="18"/>
          <w:szCs w:val="18"/>
        </w:rPr>
      </w:pPr>
    </w:p>
    <w:p w14:paraId="20FCBECA" w14:textId="77777777" w:rsidR="002E04EF" w:rsidRDefault="002E04EF" w:rsidP="00653C2B">
      <w:pPr>
        <w:pStyle w:val="Puesto"/>
        <w:spacing w:before="0" w:after="0"/>
        <w:ind w:left="432"/>
        <w:jc w:val="both"/>
        <w:rPr>
          <w:rFonts w:ascii="Verdana" w:hAnsi="Verdana"/>
          <w:sz w:val="18"/>
          <w:szCs w:val="18"/>
        </w:rPr>
      </w:pPr>
    </w:p>
    <w:p w14:paraId="69D55885"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50" w:name="_Toc94714726"/>
      <w:r w:rsidRPr="008F554D">
        <w:rPr>
          <w:rFonts w:ascii="Verdana" w:hAnsi="Verdana"/>
          <w:sz w:val="18"/>
          <w:szCs w:val="18"/>
        </w:rPr>
        <w:t>TÉRMINOS DE REFERENCIA Y CONDICIONES TÉCNICAS REQUERIDAS PARA EL SERVICIO DE CONSULTORÍA</w:t>
      </w:r>
      <w:bookmarkEnd w:id="150"/>
    </w:p>
    <w:p w14:paraId="38B1C6AD" w14:textId="77777777" w:rsidR="00653C2B" w:rsidRPr="008F554D" w:rsidRDefault="00653C2B" w:rsidP="00653C2B">
      <w:pPr>
        <w:pStyle w:val="Puesto"/>
        <w:spacing w:before="0" w:after="0"/>
        <w:ind w:left="432"/>
        <w:jc w:val="both"/>
        <w:rPr>
          <w:rFonts w:ascii="Verdana" w:hAnsi="Verdana"/>
          <w:sz w:val="18"/>
          <w:szCs w:val="18"/>
        </w:rPr>
      </w:pPr>
    </w:p>
    <w:p w14:paraId="314347D5" w14:textId="77777777" w:rsidR="000228A1" w:rsidRDefault="000228A1" w:rsidP="000228A1">
      <w:pPr>
        <w:autoSpaceDE w:val="0"/>
        <w:autoSpaceDN w:val="0"/>
        <w:adjustRightInd w:val="0"/>
        <w:rPr>
          <w:rFonts w:cs="Verdana"/>
          <w:sz w:val="18"/>
          <w:szCs w:val="18"/>
          <w:lang w:val="es-BO"/>
        </w:rPr>
      </w:pPr>
      <w:bookmarkStart w:id="151" w:name="_Hlk76739905"/>
      <w:r w:rsidRPr="008F554D">
        <w:rPr>
          <w:rFonts w:cs="Verdana"/>
          <w:sz w:val="18"/>
          <w:szCs w:val="18"/>
          <w:lang w:val="es-BO"/>
        </w:rPr>
        <w:t>Los Términos de Referencia para la consultoría, son los siguientes:</w:t>
      </w:r>
    </w:p>
    <w:p w14:paraId="50CCCBA3" w14:textId="77777777" w:rsidR="00D16F1C" w:rsidRDefault="00D16F1C" w:rsidP="000228A1">
      <w:pPr>
        <w:autoSpaceDE w:val="0"/>
        <w:autoSpaceDN w:val="0"/>
        <w:adjustRightInd w:val="0"/>
        <w:rPr>
          <w:rFonts w:cs="Verdana"/>
          <w:sz w:val="18"/>
          <w:szCs w:val="18"/>
          <w:lang w:val="es-BO"/>
        </w:rPr>
      </w:pPr>
    </w:p>
    <w:p w14:paraId="2718390B" w14:textId="77777777" w:rsidR="004A508F" w:rsidRPr="004934DB" w:rsidRDefault="004A508F" w:rsidP="004A508F">
      <w:pPr>
        <w:jc w:val="center"/>
        <w:rPr>
          <w:b/>
          <w:sz w:val="12"/>
        </w:rPr>
      </w:pPr>
    </w:p>
    <w:p w14:paraId="1EB5876E" w14:textId="77777777" w:rsidR="0003565A" w:rsidRPr="004934DB" w:rsidRDefault="0003565A" w:rsidP="0003565A">
      <w:pPr>
        <w:jc w:val="center"/>
        <w:rPr>
          <w:b/>
          <w:sz w:val="22"/>
        </w:rPr>
      </w:pPr>
      <w:r w:rsidRPr="004934DB">
        <w:rPr>
          <w:b/>
          <w:sz w:val="22"/>
          <w:szCs w:val="22"/>
        </w:rPr>
        <w:t xml:space="preserve">CONSULTORÍA POR PRODUCTO PARA EL “DISEÑO MUSEOLÓGICO Y MUSEOGRÁFICO DEL MUSEO NUMISMÁTICO DEL </w:t>
      </w:r>
      <w:r>
        <w:rPr>
          <w:b/>
          <w:sz w:val="22"/>
          <w:szCs w:val="22"/>
        </w:rPr>
        <w:t>BCB</w:t>
      </w:r>
      <w:r w:rsidRPr="004934DB">
        <w:rPr>
          <w:b/>
          <w:sz w:val="22"/>
          <w:szCs w:val="22"/>
        </w:rPr>
        <w:t xml:space="preserve"> Y EL SEGUIMIENTO A SU IMPLEMENTACIÓN”</w:t>
      </w:r>
    </w:p>
    <w:p w14:paraId="351945E7" w14:textId="77777777" w:rsidR="0003565A" w:rsidRPr="00801452" w:rsidRDefault="0003565A" w:rsidP="0003565A">
      <w:pPr>
        <w:jc w:val="center"/>
        <w:rPr>
          <w:b/>
          <w:sz w:val="22"/>
        </w:rPr>
      </w:pPr>
    </w:p>
    <w:tbl>
      <w:tblPr>
        <w:tblStyle w:val="Tablaconcuadrcula"/>
        <w:tblW w:w="0" w:type="auto"/>
        <w:tblLook w:val="04A0" w:firstRow="1" w:lastRow="0" w:firstColumn="1" w:lastColumn="0" w:noHBand="0" w:noVBand="1"/>
      </w:tblPr>
      <w:tblGrid>
        <w:gridCol w:w="8828"/>
      </w:tblGrid>
      <w:tr w:rsidR="0003565A" w:rsidRPr="0003565A" w14:paraId="586D6815" w14:textId="77777777" w:rsidTr="00631616">
        <w:tc>
          <w:tcPr>
            <w:tcW w:w="8828" w:type="dxa"/>
            <w:shd w:val="clear" w:color="auto" w:fill="D9D9D9" w:themeFill="background1" w:themeFillShade="D9"/>
          </w:tcPr>
          <w:p w14:paraId="259B7893" w14:textId="77777777" w:rsidR="0003565A" w:rsidRPr="0003565A" w:rsidRDefault="0003565A" w:rsidP="00631616">
            <w:pPr>
              <w:jc w:val="center"/>
              <w:rPr>
                <w:rFonts w:ascii="Arial" w:hAnsi="Arial" w:cs="Arial"/>
                <w:b/>
                <w:sz w:val="20"/>
                <w:szCs w:val="20"/>
              </w:rPr>
            </w:pPr>
            <w:r w:rsidRPr="0003565A">
              <w:rPr>
                <w:rFonts w:ascii="Arial" w:hAnsi="Arial" w:cs="Arial"/>
                <w:b/>
                <w:sz w:val="20"/>
                <w:szCs w:val="20"/>
              </w:rPr>
              <w:t>REQUISITOS MÍNIMOS DEL SERVICIO DE CONSULTORÍA SOLICITADO</w:t>
            </w:r>
          </w:p>
        </w:tc>
      </w:tr>
      <w:tr w:rsidR="0003565A" w:rsidRPr="0003565A" w14:paraId="1C90CB98" w14:textId="77777777" w:rsidTr="00631616">
        <w:tc>
          <w:tcPr>
            <w:tcW w:w="8828" w:type="dxa"/>
            <w:shd w:val="clear" w:color="auto" w:fill="C6D9F1" w:themeFill="text2" w:themeFillTint="33"/>
          </w:tcPr>
          <w:p w14:paraId="783ECECF" w14:textId="77777777" w:rsidR="0003565A" w:rsidRPr="0003565A" w:rsidRDefault="0003565A" w:rsidP="0003565A">
            <w:pPr>
              <w:pStyle w:val="Prrafodelista"/>
              <w:numPr>
                <w:ilvl w:val="0"/>
                <w:numId w:val="55"/>
              </w:numPr>
              <w:ind w:left="316" w:hanging="284"/>
              <w:jc w:val="both"/>
              <w:rPr>
                <w:rFonts w:ascii="Arial" w:hAnsi="Arial" w:cs="Arial"/>
                <w:b/>
              </w:rPr>
            </w:pPr>
            <w:r w:rsidRPr="0003565A">
              <w:rPr>
                <w:rFonts w:ascii="Arial" w:hAnsi="Arial" w:cs="Arial"/>
                <w:b/>
              </w:rPr>
              <w:t>OBJETO Y CAUSA</w:t>
            </w:r>
          </w:p>
        </w:tc>
      </w:tr>
      <w:tr w:rsidR="0003565A" w:rsidRPr="0003565A" w14:paraId="065B94D2" w14:textId="77777777" w:rsidTr="00631616">
        <w:tc>
          <w:tcPr>
            <w:tcW w:w="8828" w:type="dxa"/>
          </w:tcPr>
          <w:p w14:paraId="79DF4B60" w14:textId="77777777" w:rsidR="0003565A" w:rsidRPr="0003565A" w:rsidRDefault="0003565A" w:rsidP="00631616">
            <w:pPr>
              <w:spacing w:before="60" w:after="60"/>
              <w:jc w:val="both"/>
              <w:rPr>
                <w:rFonts w:ascii="Arial" w:hAnsi="Arial" w:cs="Arial"/>
                <w:sz w:val="20"/>
                <w:szCs w:val="20"/>
              </w:rPr>
            </w:pPr>
            <w:r w:rsidRPr="0003565A">
              <w:rPr>
                <w:rFonts w:ascii="Arial" w:eastAsia="Arial" w:hAnsi="Arial" w:cs="Arial"/>
                <w:sz w:val="20"/>
                <w:szCs w:val="20"/>
              </w:rPr>
              <w:t xml:space="preserve">El Banco Central de Bolivia (BCB) requiere contratar una Empresa Consultora para el </w:t>
            </w:r>
            <w:r w:rsidRPr="0003565A">
              <w:rPr>
                <w:rFonts w:ascii="Arial" w:eastAsia="Arial" w:hAnsi="Arial" w:cs="Arial"/>
                <w:b/>
                <w:sz w:val="20"/>
                <w:szCs w:val="20"/>
              </w:rPr>
              <w:t xml:space="preserve">“DISEÑO MUSEOLÓGICO Y MUSEOGRÁFICO DEL MUSEO NUMISMÁTICO DEL BANCO CENTRAL DE BOLIVIA Y EL SEGUIMIENTO A SU IMPLEMENTACIÓN” </w:t>
            </w:r>
            <w:r w:rsidRPr="0003565A">
              <w:rPr>
                <w:rFonts w:ascii="Arial" w:eastAsia="Arial" w:hAnsi="Arial" w:cs="Arial"/>
                <w:sz w:val="20"/>
                <w:szCs w:val="20"/>
              </w:rPr>
              <w:t>con el objeto de implementar un Museo Numismático, bajo la modalidad de “Consultoría por Producto”.</w:t>
            </w:r>
          </w:p>
        </w:tc>
      </w:tr>
      <w:tr w:rsidR="0003565A" w:rsidRPr="0003565A" w14:paraId="0CB21BAD" w14:textId="77777777" w:rsidTr="00631616">
        <w:tc>
          <w:tcPr>
            <w:tcW w:w="8828" w:type="dxa"/>
            <w:shd w:val="clear" w:color="auto" w:fill="C6D9F1" w:themeFill="text2" w:themeFillTint="33"/>
          </w:tcPr>
          <w:p w14:paraId="0268E1FB" w14:textId="77777777" w:rsidR="0003565A" w:rsidRPr="0003565A" w:rsidRDefault="0003565A" w:rsidP="0003565A">
            <w:pPr>
              <w:pStyle w:val="Prrafodelista"/>
              <w:numPr>
                <w:ilvl w:val="0"/>
                <w:numId w:val="55"/>
              </w:numPr>
              <w:ind w:left="316" w:hanging="284"/>
              <w:jc w:val="both"/>
              <w:rPr>
                <w:rFonts w:ascii="Arial" w:hAnsi="Arial" w:cs="Arial"/>
                <w:b/>
              </w:rPr>
            </w:pPr>
            <w:r w:rsidRPr="0003565A">
              <w:rPr>
                <w:rFonts w:ascii="Arial" w:hAnsi="Arial" w:cs="Arial"/>
                <w:b/>
              </w:rPr>
              <w:t>ALCANCE DE LA CONSULTORÍA</w:t>
            </w:r>
          </w:p>
        </w:tc>
      </w:tr>
      <w:tr w:rsidR="0003565A" w:rsidRPr="0003565A" w14:paraId="5CC57AD3" w14:textId="77777777" w:rsidTr="00631616">
        <w:tc>
          <w:tcPr>
            <w:tcW w:w="8828" w:type="dxa"/>
          </w:tcPr>
          <w:p w14:paraId="27DC65E3" w14:textId="77777777" w:rsidR="0003565A" w:rsidRPr="0003565A" w:rsidRDefault="0003565A" w:rsidP="00631616">
            <w:pPr>
              <w:spacing w:before="60"/>
              <w:ind w:right="57"/>
              <w:jc w:val="both"/>
              <w:rPr>
                <w:rFonts w:ascii="Arial" w:hAnsi="Arial" w:cs="Arial"/>
                <w:sz w:val="20"/>
                <w:szCs w:val="20"/>
              </w:rPr>
            </w:pPr>
            <w:r w:rsidRPr="0003565A">
              <w:rPr>
                <w:rFonts w:ascii="Arial" w:hAnsi="Arial" w:cs="Arial"/>
                <w:sz w:val="20"/>
                <w:szCs w:val="20"/>
              </w:rPr>
              <w:t>En coordinación con la Contraparte Técnica designada por la instancia correspondiente, la Empresa Consultora deberá realizar la Consultoría por Producto, de acuerdo a lo siguiente:</w:t>
            </w:r>
          </w:p>
          <w:p w14:paraId="4D3D7C1D" w14:textId="77777777" w:rsidR="0003565A" w:rsidRPr="0003565A" w:rsidRDefault="0003565A" w:rsidP="0003565A">
            <w:pPr>
              <w:pStyle w:val="Prrafodelista"/>
              <w:numPr>
                <w:ilvl w:val="0"/>
                <w:numId w:val="56"/>
              </w:numPr>
              <w:jc w:val="both"/>
              <w:rPr>
                <w:rFonts w:ascii="Arial" w:hAnsi="Arial" w:cs="Arial"/>
              </w:rPr>
            </w:pPr>
            <w:r w:rsidRPr="0003565A">
              <w:rPr>
                <w:rFonts w:ascii="Arial" w:hAnsi="Arial" w:cs="Arial"/>
              </w:rPr>
              <w:t>Identificación y Catalogación del Material Numismático</w:t>
            </w:r>
          </w:p>
          <w:p w14:paraId="4ACF3A24" w14:textId="77777777" w:rsidR="0003565A" w:rsidRPr="0003565A" w:rsidRDefault="0003565A" w:rsidP="0003565A">
            <w:pPr>
              <w:pStyle w:val="Prrafodelista"/>
              <w:numPr>
                <w:ilvl w:val="0"/>
                <w:numId w:val="56"/>
              </w:numPr>
              <w:jc w:val="both"/>
              <w:rPr>
                <w:rFonts w:ascii="Arial" w:hAnsi="Arial" w:cs="Arial"/>
              </w:rPr>
            </w:pPr>
            <w:r w:rsidRPr="0003565A">
              <w:rPr>
                <w:rFonts w:ascii="Arial" w:hAnsi="Arial" w:cs="Arial"/>
              </w:rPr>
              <w:t>Diseño Museológico del Museo Numismático del BCB</w:t>
            </w:r>
          </w:p>
          <w:p w14:paraId="0AF651E5" w14:textId="77777777" w:rsidR="0003565A" w:rsidRPr="0003565A" w:rsidRDefault="0003565A" w:rsidP="0003565A">
            <w:pPr>
              <w:pStyle w:val="Prrafodelista"/>
              <w:numPr>
                <w:ilvl w:val="0"/>
                <w:numId w:val="56"/>
              </w:numPr>
              <w:jc w:val="both"/>
              <w:rPr>
                <w:rFonts w:ascii="Arial" w:hAnsi="Arial" w:cs="Arial"/>
              </w:rPr>
            </w:pPr>
            <w:r w:rsidRPr="0003565A">
              <w:rPr>
                <w:rFonts w:ascii="Arial" w:hAnsi="Arial" w:cs="Arial"/>
              </w:rPr>
              <w:t>Diseño Museográfico del Museo Numismático del BCB</w:t>
            </w:r>
          </w:p>
          <w:p w14:paraId="26B0775D" w14:textId="77777777" w:rsidR="0003565A" w:rsidRPr="0003565A" w:rsidRDefault="0003565A" w:rsidP="0003565A">
            <w:pPr>
              <w:pStyle w:val="Prrafodelista"/>
              <w:numPr>
                <w:ilvl w:val="0"/>
                <w:numId w:val="56"/>
              </w:numPr>
              <w:jc w:val="both"/>
              <w:rPr>
                <w:rFonts w:ascii="Arial" w:hAnsi="Arial" w:cs="Arial"/>
              </w:rPr>
            </w:pPr>
            <w:r w:rsidRPr="0003565A">
              <w:rPr>
                <w:rFonts w:ascii="Arial" w:hAnsi="Arial" w:cs="Arial"/>
              </w:rPr>
              <w:t xml:space="preserve">Arquitectura y </w:t>
            </w:r>
            <w:proofErr w:type="spellStart"/>
            <w:r w:rsidRPr="0003565A">
              <w:rPr>
                <w:rFonts w:ascii="Arial" w:hAnsi="Arial" w:cs="Arial"/>
              </w:rPr>
              <w:t>Refuncionalización</w:t>
            </w:r>
            <w:proofErr w:type="spellEnd"/>
            <w:r w:rsidRPr="0003565A">
              <w:rPr>
                <w:rFonts w:ascii="Arial" w:hAnsi="Arial" w:cs="Arial"/>
              </w:rPr>
              <w:t xml:space="preserve"> del Museo Numismático del BCB </w:t>
            </w:r>
          </w:p>
          <w:p w14:paraId="5ADFF4F6" w14:textId="77777777" w:rsidR="0003565A" w:rsidRPr="0003565A" w:rsidRDefault="0003565A" w:rsidP="0003565A">
            <w:pPr>
              <w:pStyle w:val="Prrafodelista"/>
              <w:numPr>
                <w:ilvl w:val="0"/>
                <w:numId w:val="56"/>
              </w:numPr>
              <w:spacing w:after="60"/>
              <w:ind w:left="714" w:hanging="357"/>
              <w:jc w:val="both"/>
              <w:rPr>
                <w:rFonts w:ascii="Arial" w:hAnsi="Arial" w:cs="Arial"/>
              </w:rPr>
            </w:pPr>
            <w:r w:rsidRPr="0003565A">
              <w:rPr>
                <w:rFonts w:ascii="Arial" w:hAnsi="Arial" w:cs="Arial"/>
              </w:rPr>
              <w:t>Seguimiento a la Implementación del Museo Numismático del BCB</w:t>
            </w:r>
          </w:p>
        </w:tc>
      </w:tr>
      <w:tr w:rsidR="0003565A" w:rsidRPr="0003565A" w14:paraId="3EBCD859" w14:textId="77777777" w:rsidTr="00631616">
        <w:tc>
          <w:tcPr>
            <w:tcW w:w="8828" w:type="dxa"/>
            <w:shd w:val="clear" w:color="auto" w:fill="C6D9F1" w:themeFill="text2" w:themeFillTint="33"/>
          </w:tcPr>
          <w:p w14:paraId="1F05DB5A" w14:textId="77777777" w:rsidR="0003565A" w:rsidRPr="0003565A" w:rsidRDefault="0003565A" w:rsidP="0003565A">
            <w:pPr>
              <w:pStyle w:val="Prrafodelista"/>
              <w:numPr>
                <w:ilvl w:val="0"/>
                <w:numId w:val="55"/>
              </w:numPr>
              <w:ind w:left="316" w:hanging="284"/>
              <w:jc w:val="both"/>
              <w:rPr>
                <w:rFonts w:ascii="Arial" w:hAnsi="Arial" w:cs="Arial"/>
                <w:b/>
              </w:rPr>
            </w:pPr>
            <w:r w:rsidRPr="0003565A">
              <w:rPr>
                <w:rFonts w:ascii="Arial" w:hAnsi="Arial" w:cs="Arial"/>
                <w:b/>
              </w:rPr>
              <w:t>PRODUCTOS ESPERADOS</w:t>
            </w:r>
          </w:p>
        </w:tc>
      </w:tr>
      <w:tr w:rsidR="0003565A" w:rsidRPr="0003565A" w14:paraId="2CE6E578" w14:textId="77777777" w:rsidTr="00631616">
        <w:tc>
          <w:tcPr>
            <w:tcW w:w="8828" w:type="dxa"/>
          </w:tcPr>
          <w:p w14:paraId="6DC4A133" w14:textId="77777777" w:rsidR="0003565A" w:rsidRPr="0003565A" w:rsidRDefault="0003565A" w:rsidP="00631616">
            <w:pPr>
              <w:spacing w:before="60"/>
              <w:ind w:right="57"/>
              <w:jc w:val="both"/>
              <w:rPr>
                <w:rFonts w:ascii="Arial" w:hAnsi="Arial" w:cs="Arial"/>
                <w:sz w:val="20"/>
                <w:szCs w:val="20"/>
              </w:rPr>
            </w:pPr>
            <w:r w:rsidRPr="0003565A">
              <w:rPr>
                <w:rFonts w:ascii="Arial" w:hAnsi="Arial" w:cs="Arial"/>
                <w:sz w:val="20"/>
                <w:szCs w:val="20"/>
              </w:rPr>
              <w:t>La Empresa Consultora deberá presentar los siguientes productos:</w:t>
            </w:r>
          </w:p>
          <w:p w14:paraId="2B691DAF" w14:textId="77777777" w:rsidR="0003565A" w:rsidRPr="0003565A" w:rsidRDefault="0003565A" w:rsidP="00631616">
            <w:pPr>
              <w:jc w:val="both"/>
              <w:rPr>
                <w:rFonts w:ascii="Arial" w:hAnsi="Arial" w:cs="Arial"/>
                <w:sz w:val="20"/>
                <w:szCs w:val="20"/>
              </w:rPr>
            </w:pPr>
          </w:p>
          <w:tbl>
            <w:tblPr>
              <w:tblW w:w="4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417"/>
              <w:gridCol w:w="4012"/>
              <w:gridCol w:w="2280"/>
            </w:tblGrid>
            <w:tr w:rsidR="0003565A" w:rsidRPr="0003565A" w14:paraId="6B9E3D8B" w14:textId="77777777" w:rsidTr="00631616">
              <w:trPr>
                <w:trHeight w:val="226"/>
                <w:jc w:val="center"/>
              </w:trPr>
              <w:tc>
                <w:tcPr>
                  <w:tcW w:w="526" w:type="pct"/>
                  <w:tcBorders>
                    <w:bottom w:val="single" w:sz="4" w:space="0" w:color="auto"/>
                  </w:tcBorders>
                  <w:shd w:val="clear" w:color="auto" w:fill="EEECE1" w:themeFill="background2"/>
                </w:tcPr>
                <w:p w14:paraId="7AA49BA9" w14:textId="77777777" w:rsidR="0003565A" w:rsidRPr="0003565A" w:rsidRDefault="0003565A" w:rsidP="00631616">
                  <w:pPr>
                    <w:jc w:val="center"/>
                    <w:rPr>
                      <w:rFonts w:ascii="Arial" w:eastAsia="Cambria" w:hAnsi="Arial" w:cs="Arial"/>
                      <w:b/>
                      <w:bCs/>
                      <w:sz w:val="20"/>
                      <w:szCs w:val="20"/>
                    </w:rPr>
                  </w:pPr>
                  <w:r w:rsidRPr="0003565A">
                    <w:rPr>
                      <w:rFonts w:ascii="Arial" w:eastAsia="Cambria" w:hAnsi="Arial" w:cs="Arial"/>
                      <w:b/>
                      <w:bCs/>
                      <w:sz w:val="20"/>
                      <w:szCs w:val="20"/>
                    </w:rPr>
                    <w:t>N°</w:t>
                  </w:r>
                </w:p>
              </w:tc>
              <w:tc>
                <w:tcPr>
                  <w:tcW w:w="804" w:type="pct"/>
                  <w:tcBorders>
                    <w:bottom w:val="single" w:sz="4" w:space="0" w:color="auto"/>
                  </w:tcBorders>
                  <w:shd w:val="clear" w:color="auto" w:fill="EEECE1" w:themeFill="background2"/>
                </w:tcPr>
                <w:p w14:paraId="17F4A17A" w14:textId="77777777" w:rsidR="0003565A" w:rsidRPr="0003565A" w:rsidRDefault="0003565A" w:rsidP="00631616">
                  <w:pPr>
                    <w:jc w:val="center"/>
                    <w:rPr>
                      <w:rFonts w:ascii="Arial" w:eastAsia="Cambria" w:hAnsi="Arial" w:cs="Arial"/>
                      <w:b/>
                      <w:bCs/>
                      <w:sz w:val="20"/>
                      <w:szCs w:val="20"/>
                    </w:rPr>
                  </w:pPr>
                  <w:r w:rsidRPr="0003565A">
                    <w:rPr>
                      <w:rFonts w:ascii="Arial" w:eastAsia="Cambria" w:hAnsi="Arial" w:cs="Arial"/>
                      <w:b/>
                      <w:bCs/>
                      <w:sz w:val="20"/>
                      <w:szCs w:val="20"/>
                    </w:rPr>
                    <w:t>ALCANCE</w:t>
                  </w:r>
                </w:p>
              </w:tc>
              <w:tc>
                <w:tcPr>
                  <w:tcW w:w="1792" w:type="pct"/>
                  <w:tcBorders>
                    <w:bottom w:val="single" w:sz="4" w:space="0" w:color="auto"/>
                  </w:tcBorders>
                  <w:shd w:val="clear" w:color="auto" w:fill="EEECE1" w:themeFill="background2"/>
                </w:tcPr>
                <w:p w14:paraId="1EE37B32" w14:textId="77777777" w:rsidR="0003565A" w:rsidRPr="0003565A" w:rsidRDefault="0003565A" w:rsidP="00631616">
                  <w:pPr>
                    <w:jc w:val="center"/>
                    <w:rPr>
                      <w:rFonts w:ascii="Arial" w:eastAsia="Cambria" w:hAnsi="Arial" w:cs="Arial"/>
                      <w:b/>
                      <w:bCs/>
                      <w:sz w:val="20"/>
                      <w:szCs w:val="20"/>
                    </w:rPr>
                  </w:pPr>
                  <w:r w:rsidRPr="0003565A">
                    <w:rPr>
                      <w:rFonts w:ascii="Arial" w:eastAsia="Cambria" w:hAnsi="Arial" w:cs="Arial"/>
                      <w:b/>
                      <w:bCs/>
                      <w:sz w:val="20"/>
                      <w:szCs w:val="20"/>
                    </w:rPr>
                    <w:t>ACTIVIDADES</w:t>
                  </w:r>
                </w:p>
              </w:tc>
              <w:tc>
                <w:tcPr>
                  <w:tcW w:w="1878" w:type="pct"/>
                  <w:tcBorders>
                    <w:bottom w:val="single" w:sz="4" w:space="0" w:color="auto"/>
                  </w:tcBorders>
                  <w:shd w:val="clear" w:color="auto" w:fill="EEECE1" w:themeFill="background2"/>
                </w:tcPr>
                <w:p w14:paraId="17F9F7A5" w14:textId="77777777" w:rsidR="0003565A" w:rsidRPr="0003565A" w:rsidRDefault="0003565A" w:rsidP="00631616">
                  <w:pPr>
                    <w:jc w:val="center"/>
                    <w:rPr>
                      <w:rFonts w:ascii="Arial" w:eastAsia="Cambria" w:hAnsi="Arial" w:cs="Arial"/>
                      <w:b/>
                      <w:bCs/>
                      <w:sz w:val="20"/>
                      <w:szCs w:val="20"/>
                    </w:rPr>
                  </w:pPr>
                  <w:r w:rsidRPr="0003565A">
                    <w:rPr>
                      <w:rFonts w:ascii="Arial" w:eastAsia="Cambria" w:hAnsi="Arial" w:cs="Arial"/>
                      <w:b/>
                      <w:bCs/>
                      <w:sz w:val="20"/>
                      <w:szCs w:val="20"/>
                    </w:rPr>
                    <w:t>PRODUCTOS ESPERADOS</w:t>
                  </w:r>
                </w:p>
              </w:tc>
            </w:tr>
            <w:tr w:rsidR="0003565A" w:rsidRPr="0003565A" w14:paraId="08F0AE83" w14:textId="77777777" w:rsidTr="00631616">
              <w:trPr>
                <w:trHeight w:val="906"/>
                <w:jc w:val="center"/>
              </w:trPr>
              <w:tc>
                <w:tcPr>
                  <w:tcW w:w="526" w:type="pct"/>
                  <w:vMerge w:val="restart"/>
                  <w:vAlign w:val="center"/>
                </w:tcPr>
                <w:p w14:paraId="30ABFE13" w14:textId="77777777" w:rsidR="0003565A" w:rsidRPr="0003565A" w:rsidRDefault="0003565A" w:rsidP="00631616">
                  <w:pPr>
                    <w:pStyle w:val="Prrafodelista"/>
                    <w:spacing w:before="120" w:after="120"/>
                    <w:ind w:left="0"/>
                    <w:jc w:val="center"/>
                    <w:rPr>
                      <w:rFonts w:ascii="Arial" w:hAnsi="Arial" w:cs="Arial"/>
                    </w:rPr>
                  </w:pPr>
                  <w:r w:rsidRPr="0003565A">
                    <w:rPr>
                      <w:rFonts w:ascii="Arial" w:hAnsi="Arial" w:cs="Arial"/>
                    </w:rPr>
                    <w:t>1</w:t>
                  </w:r>
                </w:p>
              </w:tc>
              <w:tc>
                <w:tcPr>
                  <w:tcW w:w="804" w:type="pct"/>
                  <w:vMerge w:val="restart"/>
                  <w:shd w:val="clear" w:color="auto" w:fill="auto"/>
                  <w:vAlign w:val="center"/>
                </w:tcPr>
                <w:p w14:paraId="513EED0D" w14:textId="77777777" w:rsidR="0003565A" w:rsidRPr="0003565A" w:rsidRDefault="0003565A" w:rsidP="00631616">
                  <w:pPr>
                    <w:pStyle w:val="Prrafodelista"/>
                    <w:spacing w:before="120" w:after="120"/>
                    <w:ind w:left="0"/>
                    <w:jc w:val="center"/>
                    <w:rPr>
                      <w:rFonts w:ascii="Arial" w:hAnsi="Arial" w:cs="Arial"/>
                    </w:rPr>
                  </w:pPr>
                  <w:r w:rsidRPr="0003565A">
                    <w:rPr>
                      <w:rFonts w:ascii="Arial" w:hAnsi="Arial" w:cs="Arial"/>
                    </w:rPr>
                    <w:t>Identificación y Catalogación del Material Numismático</w:t>
                  </w:r>
                </w:p>
                <w:p w14:paraId="7618F6DE" w14:textId="77777777" w:rsidR="0003565A" w:rsidRPr="0003565A" w:rsidRDefault="0003565A" w:rsidP="00631616">
                  <w:pPr>
                    <w:jc w:val="center"/>
                    <w:rPr>
                      <w:rFonts w:ascii="Arial" w:eastAsia="Cambria" w:hAnsi="Arial" w:cs="Arial"/>
                      <w:sz w:val="20"/>
                      <w:szCs w:val="20"/>
                    </w:rPr>
                  </w:pPr>
                </w:p>
              </w:tc>
              <w:tc>
                <w:tcPr>
                  <w:tcW w:w="1792" w:type="pct"/>
                  <w:tcBorders>
                    <w:bottom w:val="single" w:sz="4" w:space="0" w:color="auto"/>
                  </w:tcBorders>
                  <w:shd w:val="clear" w:color="auto" w:fill="auto"/>
                  <w:vAlign w:val="center"/>
                </w:tcPr>
                <w:p w14:paraId="36C3991C" w14:textId="77777777" w:rsidR="0003565A" w:rsidRPr="0003565A" w:rsidRDefault="0003565A" w:rsidP="00631616">
                  <w:pPr>
                    <w:pStyle w:val="Ttulo2"/>
                    <w:keepNext w:val="0"/>
                    <w:jc w:val="both"/>
                    <w:rPr>
                      <w:rFonts w:ascii="Arial" w:eastAsia="Cambria" w:hAnsi="Arial" w:cs="Arial"/>
                      <w:sz w:val="20"/>
                      <w:szCs w:val="20"/>
                      <w:lang w:val="es-ES"/>
                    </w:rPr>
                  </w:pPr>
                  <w:r w:rsidRPr="0003565A">
                    <w:rPr>
                      <w:rFonts w:ascii="Arial" w:eastAsia="Cambria" w:hAnsi="Arial" w:cs="Arial"/>
                      <w:sz w:val="20"/>
                      <w:szCs w:val="20"/>
                    </w:rPr>
                    <w:t>Realizar la catalogación de piezas numismáticas proporcionadas por el BCB.</w:t>
                  </w:r>
                </w:p>
              </w:tc>
              <w:tc>
                <w:tcPr>
                  <w:tcW w:w="1878" w:type="pct"/>
                  <w:vMerge w:val="restart"/>
                  <w:shd w:val="clear" w:color="auto" w:fill="auto"/>
                </w:tcPr>
                <w:p w14:paraId="08D5A7C2"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Primer Informe que incluya:</w:t>
                  </w:r>
                </w:p>
                <w:p w14:paraId="07917620" w14:textId="77777777" w:rsidR="0003565A" w:rsidRPr="0003565A" w:rsidRDefault="0003565A" w:rsidP="0003565A">
                  <w:pPr>
                    <w:pStyle w:val="Prrafodelista"/>
                    <w:numPr>
                      <w:ilvl w:val="0"/>
                      <w:numId w:val="57"/>
                    </w:numPr>
                    <w:ind w:left="153" w:hanging="153"/>
                    <w:contextualSpacing/>
                    <w:jc w:val="both"/>
                    <w:rPr>
                      <w:rFonts w:ascii="Arial" w:hAnsi="Arial" w:cs="Arial"/>
                    </w:rPr>
                  </w:pPr>
                  <w:r w:rsidRPr="0003565A">
                    <w:rPr>
                      <w:rFonts w:ascii="Arial" w:hAnsi="Arial" w:cs="Arial"/>
                    </w:rPr>
                    <w:t>Descripción de criterios y metodología de catalogación.</w:t>
                  </w:r>
                </w:p>
                <w:p w14:paraId="726D6963" w14:textId="77777777" w:rsidR="0003565A" w:rsidRPr="0003565A" w:rsidRDefault="0003565A" w:rsidP="0003565A">
                  <w:pPr>
                    <w:pStyle w:val="Prrafodelista"/>
                    <w:numPr>
                      <w:ilvl w:val="0"/>
                      <w:numId w:val="57"/>
                    </w:numPr>
                    <w:ind w:left="153" w:hanging="153"/>
                    <w:contextualSpacing/>
                    <w:jc w:val="both"/>
                    <w:rPr>
                      <w:rFonts w:ascii="Arial" w:hAnsi="Arial" w:cs="Arial"/>
                    </w:rPr>
                  </w:pPr>
                  <w:r w:rsidRPr="0003565A">
                    <w:rPr>
                      <w:rFonts w:ascii="Arial" w:hAnsi="Arial" w:cs="Arial"/>
                    </w:rPr>
                    <w:t>Fichas de Catalogación para cada pieza según formato proporcionado por el BCB.</w:t>
                  </w:r>
                </w:p>
                <w:p w14:paraId="6A70EAE8" w14:textId="77777777" w:rsidR="0003565A" w:rsidRPr="0003565A" w:rsidRDefault="0003565A" w:rsidP="0003565A">
                  <w:pPr>
                    <w:pStyle w:val="Prrafodelista"/>
                    <w:numPr>
                      <w:ilvl w:val="0"/>
                      <w:numId w:val="57"/>
                    </w:numPr>
                    <w:ind w:left="153" w:hanging="153"/>
                    <w:contextualSpacing/>
                    <w:jc w:val="both"/>
                    <w:rPr>
                      <w:rFonts w:ascii="Arial" w:hAnsi="Arial" w:cs="Arial"/>
                    </w:rPr>
                  </w:pPr>
                  <w:r w:rsidRPr="0003565A">
                    <w:rPr>
                      <w:rFonts w:ascii="Arial" w:hAnsi="Arial" w:cs="Arial"/>
                    </w:rPr>
                    <w:lastRenderedPageBreak/>
                    <w:t>Estado de conservación de piezas numismáticas.</w:t>
                  </w:r>
                </w:p>
              </w:tc>
            </w:tr>
            <w:tr w:rsidR="0003565A" w:rsidRPr="0003565A" w14:paraId="5A7B23BD" w14:textId="77777777" w:rsidTr="00631616">
              <w:trPr>
                <w:trHeight w:val="226"/>
                <w:jc w:val="center"/>
              </w:trPr>
              <w:tc>
                <w:tcPr>
                  <w:tcW w:w="526" w:type="pct"/>
                  <w:vMerge/>
                  <w:vAlign w:val="center"/>
                </w:tcPr>
                <w:p w14:paraId="14637E1B" w14:textId="77777777" w:rsidR="0003565A" w:rsidRPr="0003565A" w:rsidRDefault="0003565A" w:rsidP="00631616">
                  <w:pPr>
                    <w:pStyle w:val="Prrafodelista"/>
                    <w:spacing w:before="120" w:after="120"/>
                    <w:ind w:left="0"/>
                    <w:jc w:val="center"/>
                    <w:rPr>
                      <w:rFonts w:ascii="Arial" w:hAnsi="Arial" w:cs="Arial"/>
                    </w:rPr>
                  </w:pPr>
                </w:p>
              </w:tc>
              <w:tc>
                <w:tcPr>
                  <w:tcW w:w="804" w:type="pct"/>
                  <w:vMerge/>
                  <w:shd w:val="clear" w:color="auto" w:fill="auto"/>
                  <w:vAlign w:val="center"/>
                </w:tcPr>
                <w:p w14:paraId="47E99339" w14:textId="77777777" w:rsidR="0003565A" w:rsidRPr="0003565A" w:rsidRDefault="0003565A" w:rsidP="00631616">
                  <w:pPr>
                    <w:pStyle w:val="Prrafodelista"/>
                    <w:spacing w:before="120" w:after="120"/>
                    <w:ind w:left="0"/>
                    <w:jc w:val="center"/>
                    <w:rPr>
                      <w:rFonts w:ascii="Arial" w:hAnsi="Arial" w:cs="Arial"/>
                    </w:rPr>
                  </w:pPr>
                </w:p>
              </w:tc>
              <w:tc>
                <w:tcPr>
                  <w:tcW w:w="1792" w:type="pct"/>
                  <w:tcBorders>
                    <w:bottom w:val="single" w:sz="4" w:space="0" w:color="auto"/>
                  </w:tcBorders>
                  <w:shd w:val="clear" w:color="auto" w:fill="auto"/>
                  <w:vAlign w:val="center"/>
                </w:tcPr>
                <w:p w14:paraId="66C1BB22" w14:textId="77777777" w:rsidR="0003565A" w:rsidRPr="0003565A" w:rsidRDefault="0003565A" w:rsidP="00631616">
                  <w:pPr>
                    <w:pStyle w:val="Ttulo2"/>
                    <w:keepNext w:val="0"/>
                    <w:jc w:val="both"/>
                    <w:rPr>
                      <w:rFonts w:ascii="Arial" w:eastAsia="Cambria" w:hAnsi="Arial" w:cs="Arial"/>
                      <w:b/>
                      <w:sz w:val="20"/>
                      <w:szCs w:val="20"/>
                    </w:rPr>
                  </w:pPr>
                  <w:r w:rsidRPr="0003565A">
                    <w:rPr>
                      <w:rFonts w:ascii="Arial" w:eastAsia="Cambria" w:hAnsi="Arial" w:cs="Arial"/>
                      <w:sz w:val="20"/>
                      <w:szCs w:val="20"/>
                    </w:rPr>
                    <w:t>Evaluar el estado de conservación de las piezas</w:t>
                  </w:r>
                </w:p>
              </w:tc>
              <w:tc>
                <w:tcPr>
                  <w:tcW w:w="1878" w:type="pct"/>
                  <w:vMerge/>
                  <w:shd w:val="clear" w:color="auto" w:fill="auto"/>
                </w:tcPr>
                <w:p w14:paraId="313507DB" w14:textId="77777777" w:rsidR="0003565A" w:rsidRPr="0003565A" w:rsidRDefault="0003565A" w:rsidP="00631616">
                  <w:pPr>
                    <w:jc w:val="both"/>
                    <w:rPr>
                      <w:rFonts w:ascii="Arial" w:eastAsia="Cambria" w:hAnsi="Arial" w:cs="Arial"/>
                      <w:sz w:val="20"/>
                      <w:szCs w:val="20"/>
                    </w:rPr>
                  </w:pPr>
                </w:p>
              </w:tc>
            </w:tr>
            <w:tr w:rsidR="0003565A" w:rsidRPr="0003565A" w14:paraId="5C8886FD" w14:textId="77777777" w:rsidTr="00631616">
              <w:trPr>
                <w:trHeight w:val="519"/>
                <w:jc w:val="center"/>
              </w:trPr>
              <w:tc>
                <w:tcPr>
                  <w:tcW w:w="526" w:type="pct"/>
                  <w:vMerge w:val="restart"/>
                  <w:vAlign w:val="center"/>
                </w:tcPr>
                <w:p w14:paraId="4116F8EE" w14:textId="77777777" w:rsidR="0003565A" w:rsidRPr="0003565A" w:rsidRDefault="0003565A" w:rsidP="00631616">
                  <w:pPr>
                    <w:pStyle w:val="Prrafodelista"/>
                    <w:spacing w:before="120" w:after="120"/>
                    <w:ind w:left="0"/>
                    <w:jc w:val="center"/>
                    <w:rPr>
                      <w:rFonts w:ascii="Arial" w:hAnsi="Arial" w:cs="Arial"/>
                    </w:rPr>
                  </w:pPr>
                  <w:r w:rsidRPr="0003565A">
                    <w:rPr>
                      <w:rFonts w:ascii="Arial" w:hAnsi="Arial" w:cs="Arial"/>
                    </w:rPr>
                    <w:t>2</w:t>
                  </w:r>
                </w:p>
              </w:tc>
              <w:tc>
                <w:tcPr>
                  <w:tcW w:w="804" w:type="pct"/>
                  <w:vMerge w:val="restart"/>
                  <w:shd w:val="clear" w:color="auto" w:fill="auto"/>
                  <w:vAlign w:val="center"/>
                </w:tcPr>
                <w:p w14:paraId="29589230" w14:textId="77777777" w:rsidR="0003565A" w:rsidRPr="0003565A" w:rsidRDefault="0003565A" w:rsidP="00631616">
                  <w:pPr>
                    <w:pStyle w:val="Prrafodelista"/>
                    <w:spacing w:before="120" w:after="120"/>
                    <w:ind w:left="0"/>
                    <w:jc w:val="center"/>
                    <w:rPr>
                      <w:rFonts w:ascii="Arial" w:hAnsi="Arial" w:cs="Arial"/>
                    </w:rPr>
                  </w:pPr>
                  <w:r w:rsidRPr="0003565A">
                    <w:rPr>
                      <w:rFonts w:ascii="Arial" w:hAnsi="Arial" w:cs="Arial"/>
                    </w:rPr>
                    <w:t>Diseño Museológico del Museo Numismático del BCB</w:t>
                  </w:r>
                </w:p>
              </w:tc>
              <w:tc>
                <w:tcPr>
                  <w:tcW w:w="1792" w:type="pct"/>
                  <w:shd w:val="clear" w:color="auto" w:fill="auto"/>
                  <w:vAlign w:val="center"/>
                </w:tcPr>
                <w:p w14:paraId="45ECF91A" w14:textId="77777777" w:rsidR="0003565A" w:rsidRPr="0003565A" w:rsidRDefault="0003565A" w:rsidP="00631616">
                  <w:pPr>
                    <w:pStyle w:val="Ttulo2"/>
                    <w:keepNext w:val="0"/>
                    <w:jc w:val="both"/>
                    <w:rPr>
                      <w:rFonts w:ascii="Arial" w:eastAsia="Cambria" w:hAnsi="Arial" w:cs="Arial"/>
                      <w:b/>
                      <w:sz w:val="20"/>
                      <w:szCs w:val="20"/>
                    </w:rPr>
                  </w:pPr>
                  <w:r w:rsidRPr="0003565A">
                    <w:rPr>
                      <w:rFonts w:ascii="Arial" w:eastAsia="Cambria" w:hAnsi="Arial" w:cs="Arial"/>
                      <w:sz w:val="20"/>
                      <w:szCs w:val="20"/>
                    </w:rPr>
                    <w:t>Definir de la misión y visión del museo numismático</w:t>
                  </w:r>
                </w:p>
              </w:tc>
              <w:tc>
                <w:tcPr>
                  <w:tcW w:w="1878" w:type="pct"/>
                  <w:vMerge w:val="restart"/>
                  <w:shd w:val="clear" w:color="auto" w:fill="auto"/>
                </w:tcPr>
                <w:p w14:paraId="2F1D4718"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Primer Informe que incluya:</w:t>
                  </w:r>
                </w:p>
                <w:p w14:paraId="113D25BC" w14:textId="77777777" w:rsidR="0003565A" w:rsidRPr="0003565A" w:rsidRDefault="0003565A" w:rsidP="0003565A">
                  <w:pPr>
                    <w:pStyle w:val="Prrafodelista"/>
                    <w:numPr>
                      <w:ilvl w:val="0"/>
                      <w:numId w:val="57"/>
                    </w:numPr>
                    <w:ind w:left="153" w:hanging="153"/>
                    <w:contextualSpacing/>
                    <w:jc w:val="both"/>
                    <w:rPr>
                      <w:rFonts w:ascii="Arial" w:hAnsi="Arial" w:cs="Arial"/>
                    </w:rPr>
                  </w:pPr>
                  <w:r w:rsidRPr="0003565A">
                    <w:rPr>
                      <w:rFonts w:ascii="Arial" w:hAnsi="Arial" w:cs="Arial"/>
                    </w:rPr>
                    <w:t>Misión y visión del museo numismático.</w:t>
                  </w:r>
                </w:p>
                <w:p w14:paraId="71DD51BE" w14:textId="77777777" w:rsidR="0003565A" w:rsidRPr="0003565A" w:rsidRDefault="0003565A" w:rsidP="0003565A">
                  <w:pPr>
                    <w:pStyle w:val="Prrafodelista"/>
                    <w:numPr>
                      <w:ilvl w:val="0"/>
                      <w:numId w:val="57"/>
                    </w:numPr>
                    <w:ind w:left="153" w:hanging="153"/>
                    <w:contextualSpacing/>
                    <w:jc w:val="both"/>
                    <w:rPr>
                      <w:rFonts w:ascii="Arial" w:hAnsi="Arial" w:cs="Arial"/>
                    </w:rPr>
                  </w:pPr>
                  <w:r w:rsidRPr="0003565A">
                    <w:rPr>
                      <w:rFonts w:ascii="Arial" w:hAnsi="Arial" w:cs="Arial"/>
                    </w:rPr>
                    <w:t xml:space="preserve">Guion museológico. </w:t>
                  </w:r>
                </w:p>
                <w:p w14:paraId="5295EBEB" w14:textId="77777777" w:rsidR="0003565A" w:rsidRPr="0003565A" w:rsidRDefault="0003565A" w:rsidP="0003565A">
                  <w:pPr>
                    <w:pStyle w:val="Prrafodelista"/>
                    <w:numPr>
                      <w:ilvl w:val="0"/>
                      <w:numId w:val="57"/>
                    </w:numPr>
                    <w:ind w:left="153" w:hanging="153"/>
                    <w:contextualSpacing/>
                    <w:jc w:val="both"/>
                    <w:rPr>
                      <w:rFonts w:ascii="Arial" w:hAnsi="Arial" w:cs="Arial"/>
                    </w:rPr>
                  </w:pPr>
                  <w:r w:rsidRPr="0003565A">
                    <w:rPr>
                      <w:rFonts w:ascii="Arial" w:hAnsi="Arial" w:cs="Arial"/>
                    </w:rPr>
                    <w:t>Proyecto curatorial.</w:t>
                  </w:r>
                </w:p>
              </w:tc>
            </w:tr>
            <w:tr w:rsidR="0003565A" w:rsidRPr="0003565A" w14:paraId="1C803C52" w14:textId="77777777" w:rsidTr="00631616">
              <w:trPr>
                <w:trHeight w:val="271"/>
                <w:jc w:val="center"/>
              </w:trPr>
              <w:tc>
                <w:tcPr>
                  <w:tcW w:w="526" w:type="pct"/>
                  <w:vMerge/>
                </w:tcPr>
                <w:p w14:paraId="7CAF71F8" w14:textId="77777777" w:rsidR="0003565A" w:rsidRPr="0003565A" w:rsidRDefault="0003565A" w:rsidP="00631616">
                  <w:pPr>
                    <w:pStyle w:val="Prrafodelista"/>
                    <w:spacing w:before="120" w:after="120"/>
                    <w:ind w:left="0"/>
                    <w:jc w:val="center"/>
                    <w:rPr>
                      <w:rFonts w:ascii="Arial" w:hAnsi="Arial" w:cs="Arial"/>
                    </w:rPr>
                  </w:pPr>
                </w:p>
              </w:tc>
              <w:tc>
                <w:tcPr>
                  <w:tcW w:w="804" w:type="pct"/>
                  <w:vMerge/>
                  <w:shd w:val="clear" w:color="auto" w:fill="auto"/>
                  <w:vAlign w:val="center"/>
                </w:tcPr>
                <w:p w14:paraId="71B44408" w14:textId="77777777" w:rsidR="0003565A" w:rsidRPr="0003565A" w:rsidRDefault="0003565A" w:rsidP="00631616">
                  <w:pPr>
                    <w:pStyle w:val="Prrafodelista"/>
                    <w:spacing w:before="120" w:after="120"/>
                    <w:ind w:left="0"/>
                    <w:jc w:val="center"/>
                    <w:rPr>
                      <w:rFonts w:ascii="Arial" w:hAnsi="Arial" w:cs="Arial"/>
                    </w:rPr>
                  </w:pPr>
                </w:p>
              </w:tc>
              <w:tc>
                <w:tcPr>
                  <w:tcW w:w="1792" w:type="pct"/>
                  <w:shd w:val="clear" w:color="auto" w:fill="auto"/>
                  <w:vAlign w:val="center"/>
                </w:tcPr>
                <w:p w14:paraId="2BA2DA5F" w14:textId="77777777" w:rsidR="0003565A" w:rsidRPr="0003565A" w:rsidRDefault="0003565A" w:rsidP="00631616">
                  <w:pPr>
                    <w:pStyle w:val="Ttulo2"/>
                    <w:keepNext w:val="0"/>
                    <w:jc w:val="both"/>
                    <w:rPr>
                      <w:rFonts w:ascii="Arial" w:eastAsia="Cambria" w:hAnsi="Arial" w:cs="Arial"/>
                      <w:b/>
                      <w:sz w:val="20"/>
                      <w:szCs w:val="20"/>
                    </w:rPr>
                  </w:pPr>
                  <w:r w:rsidRPr="0003565A">
                    <w:rPr>
                      <w:rFonts w:ascii="Arial" w:eastAsia="Cambria" w:hAnsi="Arial" w:cs="Arial"/>
                      <w:sz w:val="20"/>
                      <w:szCs w:val="20"/>
                    </w:rPr>
                    <w:t>Elaborar el guion museológico</w:t>
                  </w:r>
                </w:p>
              </w:tc>
              <w:tc>
                <w:tcPr>
                  <w:tcW w:w="1878" w:type="pct"/>
                  <w:vMerge/>
                  <w:shd w:val="clear" w:color="auto" w:fill="auto"/>
                </w:tcPr>
                <w:p w14:paraId="21A044E8" w14:textId="77777777" w:rsidR="0003565A" w:rsidRPr="0003565A" w:rsidRDefault="0003565A" w:rsidP="00631616">
                  <w:pPr>
                    <w:jc w:val="center"/>
                    <w:rPr>
                      <w:rFonts w:ascii="Arial" w:eastAsia="Cambria" w:hAnsi="Arial" w:cs="Arial"/>
                      <w:sz w:val="20"/>
                      <w:szCs w:val="20"/>
                    </w:rPr>
                  </w:pPr>
                </w:p>
              </w:tc>
            </w:tr>
            <w:tr w:rsidR="0003565A" w:rsidRPr="0003565A" w14:paraId="3CDA6595" w14:textId="77777777" w:rsidTr="00631616">
              <w:trPr>
                <w:trHeight w:val="376"/>
                <w:jc w:val="center"/>
              </w:trPr>
              <w:tc>
                <w:tcPr>
                  <w:tcW w:w="526" w:type="pct"/>
                  <w:vMerge/>
                </w:tcPr>
                <w:p w14:paraId="7E96C690" w14:textId="77777777" w:rsidR="0003565A" w:rsidRPr="0003565A" w:rsidRDefault="0003565A" w:rsidP="00631616">
                  <w:pPr>
                    <w:pStyle w:val="Prrafodelista"/>
                    <w:spacing w:before="120" w:after="120"/>
                    <w:ind w:left="0"/>
                    <w:jc w:val="center"/>
                    <w:rPr>
                      <w:rFonts w:ascii="Arial" w:hAnsi="Arial" w:cs="Arial"/>
                    </w:rPr>
                  </w:pPr>
                </w:p>
              </w:tc>
              <w:tc>
                <w:tcPr>
                  <w:tcW w:w="804" w:type="pct"/>
                  <w:vMerge/>
                  <w:shd w:val="clear" w:color="auto" w:fill="auto"/>
                  <w:vAlign w:val="center"/>
                </w:tcPr>
                <w:p w14:paraId="794C8C07" w14:textId="77777777" w:rsidR="0003565A" w:rsidRPr="0003565A" w:rsidRDefault="0003565A" w:rsidP="00631616">
                  <w:pPr>
                    <w:pStyle w:val="Prrafodelista"/>
                    <w:spacing w:before="120" w:after="120"/>
                    <w:ind w:left="0"/>
                    <w:jc w:val="center"/>
                    <w:rPr>
                      <w:rFonts w:ascii="Arial" w:hAnsi="Arial" w:cs="Arial"/>
                    </w:rPr>
                  </w:pPr>
                </w:p>
              </w:tc>
              <w:tc>
                <w:tcPr>
                  <w:tcW w:w="1792" w:type="pct"/>
                  <w:shd w:val="clear" w:color="auto" w:fill="auto"/>
                  <w:vAlign w:val="center"/>
                </w:tcPr>
                <w:p w14:paraId="08A4E35B" w14:textId="77777777" w:rsidR="0003565A" w:rsidRPr="0003565A" w:rsidRDefault="0003565A" w:rsidP="00631616">
                  <w:pPr>
                    <w:pStyle w:val="Ttulo2"/>
                    <w:keepNext w:val="0"/>
                    <w:jc w:val="both"/>
                    <w:rPr>
                      <w:rFonts w:ascii="Arial" w:eastAsia="Cambria" w:hAnsi="Arial" w:cs="Arial"/>
                      <w:b/>
                      <w:sz w:val="20"/>
                      <w:szCs w:val="20"/>
                    </w:rPr>
                  </w:pPr>
                  <w:r w:rsidRPr="0003565A">
                    <w:rPr>
                      <w:rFonts w:ascii="Arial" w:eastAsia="Cambria" w:hAnsi="Arial" w:cs="Arial"/>
                      <w:sz w:val="20"/>
                      <w:szCs w:val="20"/>
                    </w:rPr>
                    <w:t>Elaborar el proyecto curatorial</w:t>
                  </w:r>
                </w:p>
              </w:tc>
              <w:tc>
                <w:tcPr>
                  <w:tcW w:w="1878" w:type="pct"/>
                  <w:vMerge/>
                  <w:shd w:val="clear" w:color="auto" w:fill="auto"/>
                </w:tcPr>
                <w:p w14:paraId="38B2C272" w14:textId="77777777" w:rsidR="0003565A" w:rsidRPr="0003565A" w:rsidRDefault="0003565A" w:rsidP="00631616">
                  <w:pPr>
                    <w:jc w:val="center"/>
                    <w:rPr>
                      <w:rFonts w:ascii="Arial" w:eastAsia="Cambria" w:hAnsi="Arial" w:cs="Arial"/>
                      <w:sz w:val="20"/>
                      <w:szCs w:val="20"/>
                    </w:rPr>
                  </w:pPr>
                </w:p>
              </w:tc>
            </w:tr>
            <w:tr w:rsidR="0003565A" w:rsidRPr="0003565A" w14:paraId="25BE0DFE" w14:textId="77777777" w:rsidTr="00631616">
              <w:trPr>
                <w:trHeight w:val="376"/>
                <w:jc w:val="center"/>
              </w:trPr>
              <w:tc>
                <w:tcPr>
                  <w:tcW w:w="526" w:type="pct"/>
                  <w:vMerge w:val="restart"/>
                  <w:vAlign w:val="center"/>
                </w:tcPr>
                <w:p w14:paraId="2177DAA0" w14:textId="77777777" w:rsidR="0003565A" w:rsidRPr="0003565A" w:rsidRDefault="0003565A" w:rsidP="00631616">
                  <w:pPr>
                    <w:pStyle w:val="Prrafodelista"/>
                    <w:spacing w:before="120" w:after="120"/>
                    <w:ind w:left="0"/>
                    <w:jc w:val="center"/>
                    <w:rPr>
                      <w:rFonts w:ascii="Arial" w:hAnsi="Arial" w:cs="Arial"/>
                    </w:rPr>
                  </w:pPr>
                  <w:r w:rsidRPr="0003565A">
                    <w:rPr>
                      <w:rFonts w:ascii="Arial" w:hAnsi="Arial" w:cs="Arial"/>
                    </w:rPr>
                    <w:t>3</w:t>
                  </w:r>
                </w:p>
              </w:tc>
              <w:tc>
                <w:tcPr>
                  <w:tcW w:w="804" w:type="pct"/>
                  <w:vMerge w:val="restart"/>
                  <w:shd w:val="clear" w:color="auto" w:fill="auto"/>
                  <w:vAlign w:val="center"/>
                </w:tcPr>
                <w:p w14:paraId="0E0AE945" w14:textId="77777777" w:rsidR="0003565A" w:rsidRPr="0003565A" w:rsidRDefault="0003565A" w:rsidP="00631616">
                  <w:pPr>
                    <w:pStyle w:val="Prrafodelista"/>
                    <w:spacing w:before="120" w:after="120"/>
                    <w:ind w:left="0"/>
                    <w:jc w:val="center"/>
                    <w:rPr>
                      <w:rFonts w:ascii="Arial" w:hAnsi="Arial" w:cs="Arial"/>
                    </w:rPr>
                  </w:pPr>
                  <w:r w:rsidRPr="0003565A">
                    <w:rPr>
                      <w:rFonts w:ascii="Arial" w:hAnsi="Arial" w:cs="Arial"/>
                    </w:rPr>
                    <w:t>Diseño Museográfico del Museo Numismático del BCB</w:t>
                  </w:r>
                </w:p>
              </w:tc>
              <w:tc>
                <w:tcPr>
                  <w:tcW w:w="1792" w:type="pct"/>
                  <w:shd w:val="clear" w:color="auto" w:fill="auto"/>
                  <w:vAlign w:val="center"/>
                </w:tcPr>
                <w:p w14:paraId="53A3B7EF" w14:textId="77777777" w:rsidR="0003565A" w:rsidRPr="0003565A" w:rsidRDefault="0003565A" w:rsidP="00631616">
                  <w:pPr>
                    <w:pStyle w:val="Ttulo2"/>
                    <w:keepNext w:val="0"/>
                    <w:jc w:val="both"/>
                    <w:rPr>
                      <w:rFonts w:ascii="Arial" w:eastAsia="Cambria" w:hAnsi="Arial" w:cs="Arial"/>
                      <w:b/>
                      <w:sz w:val="20"/>
                      <w:szCs w:val="20"/>
                    </w:rPr>
                  </w:pPr>
                  <w:r w:rsidRPr="0003565A">
                    <w:rPr>
                      <w:rFonts w:ascii="Arial" w:eastAsia="Cambria" w:hAnsi="Arial" w:cs="Arial"/>
                      <w:sz w:val="20"/>
                      <w:szCs w:val="20"/>
                    </w:rPr>
                    <w:t>Elaborar el Guion museográfico</w:t>
                  </w:r>
                </w:p>
              </w:tc>
              <w:tc>
                <w:tcPr>
                  <w:tcW w:w="1878" w:type="pct"/>
                  <w:vMerge w:val="restart"/>
                  <w:shd w:val="clear" w:color="auto" w:fill="auto"/>
                </w:tcPr>
                <w:p w14:paraId="4AD42AAF" w14:textId="77777777" w:rsidR="0003565A" w:rsidRPr="0003565A" w:rsidRDefault="0003565A" w:rsidP="00631616">
                  <w:pPr>
                    <w:pStyle w:val="Prrafodelista"/>
                    <w:ind w:left="0"/>
                    <w:jc w:val="both"/>
                    <w:rPr>
                      <w:rFonts w:ascii="Arial" w:hAnsi="Arial" w:cs="Arial"/>
                    </w:rPr>
                  </w:pPr>
                  <w:r w:rsidRPr="0003565A">
                    <w:rPr>
                      <w:rFonts w:ascii="Arial" w:hAnsi="Arial" w:cs="Arial"/>
                    </w:rPr>
                    <w:t>Primer Informe que incluya:</w:t>
                  </w:r>
                </w:p>
                <w:p w14:paraId="487653C4" w14:textId="77777777" w:rsidR="0003565A" w:rsidRPr="0003565A" w:rsidRDefault="0003565A" w:rsidP="0003565A">
                  <w:pPr>
                    <w:pStyle w:val="Prrafodelista"/>
                    <w:numPr>
                      <w:ilvl w:val="0"/>
                      <w:numId w:val="57"/>
                    </w:numPr>
                    <w:ind w:left="153" w:hanging="153"/>
                    <w:contextualSpacing/>
                    <w:jc w:val="both"/>
                    <w:rPr>
                      <w:rFonts w:ascii="Arial" w:hAnsi="Arial" w:cs="Arial"/>
                    </w:rPr>
                  </w:pPr>
                  <w:r w:rsidRPr="0003565A">
                    <w:rPr>
                      <w:rFonts w:ascii="Arial" w:hAnsi="Arial" w:cs="Arial"/>
                    </w:rPr>
                    <w:t>Guion museológico.</w:t>
                  </w:r>
                </w:p>
                <w:p w14:paraId="7E785805" w14:textId="77777777" w:rsidR="0003565A" w:rsidRPr="0003565A" w:rsidRDefault="0003565A" w:rsidP="0003565A">
                  <w:pPr>
                    <w:pStyle w:val="Prrafodelista"/>
                    <w:numPr>
                      <w:ilvl w:val="0"/>
                      <w:numId w:val="57"/>
                    </w:numPr>
                    <w:ind w:left="153" w:hanging="153"/>
                    <w:contextualSpacing/>
                    <w:jc w:val="both"/>
                    <w:rPr>
                      <w:rFonts w:ascii="Arial" w:hAnsi="Arial" w:cs="Arial"/>
                    </w:rPr>
                  </w:pPr>
                  <w:r w:rsidRPr="0003565A">
                    <w:rPr>
                      <w:rFonts w:ascii="Arial" w:hAnsi="Arial" w:cs="Arial"/>
                    </w:rPr>
                    <w:t>Diseño del Museo Numismático que incluya:</w:t>
                  </w:r>
                </w:p>
                <w:p w14:paraId="69D5C581" w14:textId="77777777" w:rsidR="0003565A" w:rsidRPr="0003565A" w:rsidRDefault="0003565A" w:rsidP="0003565A">
                  <w:pPr>
                    <w:pStyle w:val="Prrafodelista"/>
                    <w:numPr>
                      <w:ilvl w:val="0"/>
                      <w:numId w:val="58"/>
                    </w:numPr>
                    <w:ind w:left="270" w:hanging="142"/>
                    <w:contextualSpacing/>
                    <w:jc w:val="both"/>
                    <w:rPr>
                      <w:rFonts w:ascii="Arial" w:hAnsi="Arial" w:cs="Arial"/>
                    </w:rPr>
                  </w:pPr>
                  <w:r w:rsidRPr="0003565A">
                    <w:rPr>
                      <w:rFonts w:ascii="Arial" w:hAnsi="Arial" w:cs="Arial"/>
                    </w:rPr>
                    <w:t>Planos de la distribución espacial.</w:t>
                  </w:r>
                </w:p>
                <w:p w14:paraId="4906D249" w14:textId="77777777" w:rsidR="0003565A" w:rsidRPr="0003565A" w:rsidRDefault="0003565A" w:rsidP="00631616">
                  <w:pPr>
                    <w:jc w:val="center"/>
                    <w:rPr>
                      <w:rFonts w:ascii="Arial" w:eastAsia="Cambria" w:hAnsi="Arial" w:cs="Arial"/>
                      <w:sz w:val="20"/>
                      <w:szCs w:val="20"/>
                    </w:rPr>
                  </w:pPr>
                </w:p>
              </w:tc>
            </w:tr>
            <w:tr w:rsidR="0003565A" w:rsidRPr="0003565A" w14:paraId="0DDC2722" w14:textId="77777777" w:rsidTr="00631616">
              <w:trPr>
                <w:trHeight w:val="376"/>
                <w:jc w:val="center"/>
              </w:trPr>
              <w:tc>
                <w:tcPr>
                  <w:tcW w:w="526" w:type="pct"/>
                  <w:vMerge/>
                </w:tcPr>
                <w:p w14:paraId="072B8A17" w14:textId="77777777" w:rsidR="0003565A" w:rsidRPr="0003565A" w:rsidRDefault="0003565A" w:rsidP="00631616">
                  <w:pPr>
                    <w:pStyle w:val="Prrafodelista"/>
                    <w:spacing w:before="120" w:after="120"/>
                    <w:ind w:left="0"/>
                    <w:jc w:val="center"/>
                    <w:rPr>
                      <w:rFonts w:ascii="Arial" w:hAnsi="Arial" w:cs="Arial"/>
                    </w:rPr>
                  </w:pPr>
                </w:p>
              </w:tc>
              <w:tc>
                <w:tcPr>
                  <w:tcW w:w="804" w:type="pct"/>
                  <w:vMerge/>
                  <w:shd w:val="clear" w:color="auto" w:fill="auto"/>
                  <w:vAlign w:val="center"/>
                </w:tcPr>
                <w:p w14:paraId="2C5D4C67" w14:textId="77777777" w:rsidR="0003565A" w:rsidRPr="0003565A" w:rsidRDefault="0003565A" w:rsidP="00631616">
                  <w:pPr>
                    <w:pStyle w:val="Prrafodelista"/>
                    <w:spacing w:before="120" w:after="120"/>
                    <w:ind w:left="0"/>
                    <w:jc w:val="center"/>
                    <w:rPr>
                      <w:rFonts w:ascii="Arial" w:hAnsi="Arial" w:cs="Arial"/>
                    </w:rPr>
                  </w:pPr>
                </w:p>
              </w:tc>
              <w:tc>
                <w:tcPr>
                  <w:tcW w:w="1792" w:type="pct"/>
                  <w:shd w:val="clear" w:color="auto" w:fill="auto"/>
                  <w:vAlign w:val="center"/>
                </w:tcPr>
                <w:p w14:paraId="1248E02A" w14:textId="77777777" w:rsidR="0003565A" w:rsidRPr="0003565A" w:rsidRDefault="0003565A" w:rsidP="00631616">
                  <w:pPr>
                    <w:pStyle w:val="Ttulo2"/>
                    <w:keepNext w:val="0"/>
                    <w:jc w:val="both"/>
                    <w:rPr>
                      <w:rFonts w:ascii="Arial" w:eastAsia="Cambria" w:hAnsi="Arial" w:cs="Arial"/>
                      <w:b/>
                      <w:sz w:val="20"/>
                      <w:szCs w:val="20"/>
                    </w:rPr>
                  </w:pPr>
                  <w:r w:rsidRPr="0003565A">
                    <w:rPr>
                      <w:rFonts w:ascii="Arial" w:eastAsia="Cambria" w:hAnsi="Arial" w:cs="Arial"/>
                      <w:sz w:val="20"/>
                      <w:szCs w:val="20"/>
                    </w:rPr>
                    <w:t>Elaborar el diseño y distribución espacial (incluir personas con discapacidad)</w:t>
                  </w:r>
                </w:p>
              </w:tc>
              <w:tc>
                <w:tcPr>
                  <w:tcW w:w="1878" w:type="pct"/>
                  <w:vMerge/>
                  <w:shd w:val="clear" w:color="auto" w:fill="auto"/>
                </w:tcPr>
                <w:p w14:paraId="10CC6F72" w14:textId="77777777" w:rsidR="0003565A" w:rsidRPr="0003565A" w:rsidRDefault="0003565A" w:rsidP="00631616">
                  <w:pPr>
                    <w:jc w:val="center"/>
                    <w:rPr>
                      <w:rFonts w:ascii="Arial" w:eastAsia="Cambria" w:hAnsi="Arial" w:cs="Arial"/>
                      <w:sz w:val="20"/>
                      <w:szCs w:val="20"/>
                    </w:rPr>
                  </w:pPr>
                </w:p>
              </w:tc>
            </w:tr>
          </w:tbl>
          <w:p w14:paraId="189BD27E" w14:textId="77777777" w:rsidR="0003565A" w:rsidRPr="0003565A" w:rsidRDefault="0003565A" w:rsidP="00631616">
            <w:pPr>
              <w:jc w:val="both"/>
              <w:rPr>
                <w:rFonts w:ascii="Arial" w:hAnsi="Arial" w:cs="Arial"/>
                <w:sz w:val="20"/>
                <w:szCs w:val="20"/>
              </w:rPr>
            </w:pPr>
          </w:p>
        </w:tc>
      </w:tr>
      <w:tr w:rsidR="0003565A" w:rsidRPr="0003565A" w14:paraId="2200B43C" w14:textId="77777777" w:rsidTr="00631616">
        <w:tc>
          <w:tcPr>
            <w:tcW w:w="8828" w:type="dxa"/>
          </w:tcPr>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0"/>
              <w:gridCol w:w="1878"/>
              <w:gridCol w:w="20"/>
              <w:gridCol w:w="2628"/>
              <w:gridCol w:w="44"/>
              <w:gridCol w:w="2738"/>
              <w:gridCol w:w="86"/>
            </w:tblGrid>
            <w:tr w:rsidR="0003565A" w:rsidRPr="0003565A" w14:paraId="7DDA4E45" w14:textId="77777777" w:rsidTr="0003565A">
              <w:trPr>
                <w:gridAfter w:val="1"/>
                <w:wAfter w:w="52" w:type="pct"/>
                <w:trHeight w:val="226"/>
                <w:jc w:val="center"/>
              </w:trPr>
              <w:tc>
                <w:tcPr>
                  <w:tcW w:w="500" w:type="pct"/>
                  <w:shd w:val="clear" w:color="auto" w:fill="EEECE1" w:themeFill="background2"/>
                </w:tcPr>
                <w:p w14:paraId="289798AE" w14:textId="77777777" w:rsidR="0003565A" w:rsidRPr="0003565A" w:rsidRDefault="0003565A" w:rsidP="00631616">
                  <w:pPr>
                    <w:jc w:val="center"/>
                    <w:rPr>
                      <w:rFonts w:ascii="Arial" w:eastAsia="Cambria" w:hAnsi="Arial" w:cs="Arial"/>
                      <w:b/>
                      <w:bCs/>
                      <w:sz w:val="20"/>
                      <w:szCs w:val="20"/>
                    </w:rPr>
                  </w:pPr>
                  <w:r w:rsidRPr="0003565A">
                    <w:rPr>
                      <w:rFonts w:ascii="Arial" w:eastAsia="Cambria" w:hAnsi="Arial" w:cs="Arial"/>
                      <w:b/>
                      <w:bCs/>
                      <w:sz w:val="20"/>
                      <w:szCs w:val="20"/>
                    </w:rPr>
                    <w:lastRenderedPageBreak/>
                    <w:t>N°</w:t>
                  </w:r>
                </w:p>
              </w:tc>
              <w:tc>
                <w:tcPr>
                  <w:tcW w:w="1152" w:type="pct"/>
                  <w:gridSpan w:val="2"/>
                  <w:shd w:val="clear" w:color="auto" w:fill="EEECE1" w:themeFill="background2"/>
                </w:tcPr>
                <w:p w14:paraId="5AC92593" w14:textId="77777777" w:rsidR="0003565A" w:rsidRPr="0003565A" w:rsidRDefault="0003565A" w:rsidP="00631616">
                  <w:pPr>
                    <w:jc w:val="center"/>
                    <w:rPr>
                      <w:rFonts w:ascii="Arial" w:eastAsia="Cambria" w:hAnsi="Arial" w:cs="Arial"/>
                      <w:b/>
                      <w:bCs/>
                      <w:sz w:val="20"/>
                      <w:szCs w:val="20"/>
                    </w:rPr>
                  </w:pPr>
                  <w:r w:rsidRPr="0003565A">
                    <w:rPr>
                      <w:rFonts w:ascii="Arial" w:eastAsia="Cambria" w:hAnsi="Arial" w:cs="Arial"/>
                      <w:b/>
                      <w:bCs/>
                      <w:sz w:val="20"/>
                      <w:szCs w:val="20"/>
                    </w:rPr>
                    <w:t>ALCANCE</w:t>
                  </w:r>
                </w:p>
              </w:tc>
              <w:tc>
                <w:tcPr>
                  <w:tcW w:w="1607" w:type="pct"/>
                  <w:gridSpan w:val="2"/>
                  <w:shd w:val="clear" w:color="auto" w:fill="EEECE1" w:themeFill="background2"/>
                </w:tcPr>
                <w:p w14:paraId="71B3547D" w14:textId="77777777" w:rsidR="0003565A" w:rsidRPr="0003565A" w:rsidRDefault="0003565A" w:rsidP="00631616">
                  <w:pPr>
                    <w:jc w:val="center"/>
                    <w:rPr>
                      <w:rFonts w:ascii="Arial" w:eastAsia="Cambria" w:hAnsi="Arial" w:cs="Arial"/>
                      <w:b/>
                      <w:bCs/>
                      <w:sz w:val="20"/>
                      <w:szCs w:val="20"/>
                    </w:rPr>
                  </w:pPr>
                  <w:r w:rsidRPr="0003565A">
                    <w:rPr>
                      <w:rFonts w:ascii="Arial" w:eastAsia="Cambria" w:hAnsi="Arial" w:cs="Arial"/>
                      <w:b/>
                      <w:bCs/>
                      <w:sz w:val="20"/>
                      <w:szCs w:val="20"/>
                    </w:rPr>
                    <w:t>ACTIVIDADES</w:t>
                  </w:r>
                </w:p>
              </w:tc>
              <w:tc>
                <w:tcPr>
                  <w:tcW w:w="1689" w:type="pct"/>
                  <w:gridSpan w:val="2"/>
                  <w:shd w:val="clear" w:color="auto" w:fill="EEECE1" w:themeFill="background2"/>
                </w:tcPr>
                <w:p w14:paraId="07BD2252" w14:textId="77777777" w:rsidR="0003565A" w:rsidRPr="0003565A" w:rsidRDefault="0003565A" w:rsidP="00631616">
                  <w:pPr>
                    <w:jc w:val="center"/>
                    <w:rPr>
                      <w:rFonts w:ascii="Arial" w:eastAsia="Cambria" w:hAnsi="Arial" w:cs="Arial"/>
                      <w:b/>
                      <w:bCs/>
                      <w:sz w:val="20"/>
                      <w:szCs w:val="20"/>
                    </w:rPr>
                  </w:pPr>
                  <w:r w:rsidRPr="0003565A">
                    <w:rPr>
                      <w:rFonts w:ascii="Arial" w:eastAsia="Cambria" w:hAnsi="Arial" w:cs="Arial"/>
                      <w:b/>
                      <w:bCs/>
                      <w:sz w:val="20"/>
                      <w:szCs w:val="20"/>
                    </w:rPr>
                    <w:t>PRODUCTOS ESPERADOS</w:t>
                  </w:r>
                </w:p>
              </w:tc>
            </w:tr>
            <w:tr w:rsidR="0003565A" w:rsidRPr="0003565A" w14:paraId="279CE7C3" w14:textId="77777777" w:rsidTr="0003565A">
              <w:trPr>
                <w:gridAfter w:val="1"/>
                <w:wAfter w:w="52" w:type="pct"/>
                <w:trHeight w:val="226"/>
                <w:jc w:val="center"/>
              </w:trPr>
              <w:tc>
                <w:tcPr>
                  <w:tcW w:w="500" w:type="pct"/>
                  <w:vMerge w:val="restart"/>
                  <w:vAlign w:val="center"/>
                </w:tcPr>
                <w:p w14:paraId="3AF9ACE5" w14:textId="77777777" w:rsidR="0003565A" w:rsidRPr="0003565A" w:rsidRDefault="0003565A" w:rsidP="00631616">
                  <w:pPr>
                    <w:jc w:val="center"/>
                    <w:rPr>
                      <w:rFonts w:ascii="Arial" w:hAnsi="Arial" w:cs="Arial"/>
                      <w:sz w:val="20"/>
                      <w:szCs w:val="20"/>
                    </w:rPr>
                  </w:pPr>
                  <w:r w:rsidRPr="0003565A">
                    <w:rPr>
                      <w:rFonts w:ascii="Arial" w:hAnsi="Arial" w:cs="Arial"/>
                      <w:sz w:val="20"/>
                      <w:szCs w:val="20"/>
                    </w:rPr>
                    <w:t>3</w:t>
                  </w:r>
                </w:p>
              </w:tc>
              <w:tc>
                <w:tcPr>
                  <w:tcW w:w="1152" w:type="pct"/>
                  <w:gridSpan w:val="2"/>
                  <w:vMerge w:val="restart"/>
                  <w:shd w:val="clear" w:color="auto" w:fill="auto"/>
                  <w:vAlign w:val="center"/>
                </w:tcPr>
                <w:p w14:paraId="176AA28A" w14:textId="77777777" w:rsidR="0003565A" w:rsidRPr="0003565A" w:rsidRDefault="0003565A" w:rsidP="00631616">
                  <w:pPr>
                    <w:jc w:val="center"/>
                    <w:rPr>
                      <w:rFonts w:ascii="Arial" w:eastAsia="Cambria" w:hAnsi="Arial" w:cs="Arial"/>
                      <w:b/>
                      <w:bCs/>
                      <w:sz w:val="20"/>
                      <w:szCs w:val="20"/>
                    </w:rPr>
                  </w:pPr>
                  <w:r w:rsidRPr="0003565A">
                    <w:rPr>
                      <w:rFonts w:ascii="Arial" w:hAnsi="Arial" w:cs="Arial"/>
                      <w:sz w:val="20"/>
                      <w:szCs w:val="20"/>
                    </w:rPr>
                    <w:t>Diseño Museográfico del Museo Numismático del BCB</w:t>
                  </w:r>
                </w:p>
              </w:tc>
              <w:tc>
                <w:tcPr>
                  <w:tcW w:w="1607" w:type="pct"/>
                  <w:gridSpan w:val="2"/>
                  <w:shd w:val="clear" w:color="auto" w:fill="auto"/>
                </w:tcPr>
                <w:p w14:paraId="70EA3756" w14:textId="77777777" w:rsidR="0003565A" w:rsidRPr="0003565A" w:rsidRDefault="0003565A" w:rsidP="00631616">
                  <w:pPr>
                    <w:jc w:val="both"/>
                    <w:rPr>
                      <w:rFonts w:ascii="Arial" w:eastAsia="Cambria" w:hAnsi="Arial" w:cs="Arial"/>
                      <w:bCs/>
                      <w:sz w:val="20"/>
                      <w:szCs w:val="20"/>
                    </w:rPr>
                  </w:pPr>
                  <w:r w:rsidRPr="0003565A">
                    <w:rPr>
                      <w:rFonts w:ascii="Arial" w:eastAsia="Cambria" w:hAnsi="Arial" w:cs="Arial"/>
                      <w:sz w:val="20"/>
                      <w:szCs w:val="20"/>
                    </w:rPr>
                    <w:t>Elaborar las Especificaciones Técnicas del mobiliario y presentar cotizaciones actualizadas.</w:t>
                  </w:r>
                </w:p>
              </w:tc>
              <w:tc>
                <w:tcPr>
                  <w:tcW w:w="1689" w:type="pct"/>
                  <w:gridSpan w:val="2"/>
                  <w:vMerge w:val="restart"/>
                  <w:shd w:val="clear" w:color="auto" w:fill="auto"/>
                </w:tcPr>
                <w:p w14:paraId="6459C8B7" w14:textId="77777777" w:rsidR="0003565A" w:rsidRPr="0003565A" w:rsidRDefault="0003565A" w:rsidP="0003565A">
                  <w:pPr>
                    <w:pStyle w:val="Prrafodelista"/>
                    <w:numPr>
                      <w:ilvl w:val="0"/>
                      <w:numId w:val="58"/>
                    </w:numPr>
                    <w:ind w:left="270" w:hanging="142"/>
                    <w:contextualSpacing/>
                    <w:jc w:val="both"/>
                    <w:rPr>
                      <w:rFonts w:ascii="Arial" w:hAnsi="Arial" w:cs="Arial"/>
                    </w:rPr>
                  </w:pPr>
                  <w:r w:rsidRPr="0003565A">
                    <w:rPr>
                      <w:rFonts w:ascii="Arial" w:hAnsi="Arial" w:cs="Arial"/>
                    </w:rPr>
                    <w:t>Especificaciones Técnicas del mobiliario y cotizaciones actualizadas.</w:t>
                  </w:r>
                </w:p>
                <w:p w14:paraId="6375F2AA" w14:textId="77777777" w:rsidR="0003565A" w:rsidRPr="0003565A" w:rsidRDefault="0003565A" w:rsidP="0003565A">
                  <w:pPr>
                    <w:pStyle w:val="Prrafodelista"/>
                    <w:numPr>
                      <w:ilvl w:val="0"/>
                      <w:numId w:val="58"/>
                    </w:numPr>
                    <w:ind w:left="270" w:hanging="142"/>
                    <w:contextualSpacing/>
                    <w:jc w:val="both"/>
                    <w:rPr>
                      <w:rFonts w:ascii="Arial" w:hAnsi="Arial" w:cs="Arial"/>
                    </w:rPr>
                  </w:pPr>
                  <w:r w:rsidRPr="0003565A">
                    <w:rPr>
                      <w:rFonts w:ascii="Arial" w:hAnsi="Arial" w:cs="Arial"/>
                    </w:rPr>
                    <w:t>Circuitos de recorrido.</w:t>
                  </w:r>
                </w:p>
                <w:p w14:paraId="3EEB49F6" w14:textId="77777777" w:rsidR="0003565A" w:rsidRPr="0003565A" w:rsidRDefault="0003565A" w:rsidP="0003565A">
                  <w:pPr>
                    <w:pStyle w:val="Prrafodelista"/>
                    <w:numPr>
                      <w:ilvl w:val="0"/>
                      <w:numId w:val="58"/>
                    </w:numPr>
                    <w:ind w:left="270" w:hanging="142"/>
                    <w:contextualSpacing/>
                    <w:jc w:val="both"/>
                    <w:rPr>
                      <w:rFonts w:ascii="Arial" w:hAnsi="Arial" w:cs="Arial"/>
                    </w:rPr>
                  </w:pPr>
                  <w:r w:rsidRPr="0003565A">
                    <w:rPr>
                      <w:rFonts w:ascii="Arial" w:hAnsi="Arial" w:cs="Arial"/>
                    </w:rPr>
                    <w:t>Diseño y planos de distribución de la iluminación.</w:t>
                  </w:r>
                </w:p>
                <w:p w14:paraId="638132EA" w14:textId="77777777" w:rsidR="0003565A" w:rsidRPr="0003565A" w:rsidRDefault="0003565A" w:rsidP="0003565A">
                  <w:pPr>
                    <w:pStyle w:val="Prrafodelista"/>
                    <w:numPr>
                      <w:ilvl w:val="0"/>
                      <w:numId w:val="58"/>
                    </w:numPr>
                    <w:ind w:left="270" w:hanging="142"/>
                    <w:contextualSpacing/>
                    <w:jc w:val="both"/>
                    <w:rPr>
                      <w:rFonts w:ascii="Arial" w:hAnsi="Arial" w:cs="Arial"/>
                    </w:rPr>
                  </w:pPr>
                  <w:r w:rsidRPr="0003565A">
                    <w:rPr>
                      <w:rFonts w:ascii="Arial" w:hAnsi="Arial" w:cs="Arial"/>
                    </w:rPr>
                    <w:t>Diseño y planos de distribución de señalética.</w:t>
                  </w:r>
                </w:p>
                <w:p w14:paraId="6E8B1EF6" w14:textId="77777777" w:rsidR="0003565A" w:rsidRPr="0003565A" w:rsidRDefault="0003565A" w:rsidP="0003565A">
                  <w:pPr>
                    <w:pStyle w:val="Prrafodelista"/>
                    <w:numPr>
                      <w:ilvl w:val="0"/>
                      <w:numId w:val="58"/>
                    </w:numPr>
                    <w:ind w:left="270" w:hanging="142"/>
                    <w:contextualSpacing/>
                    <w:jc w:val="both"/>
                    <w:rPr>
                      <w:rFonts w:ascii="Arial" w:hAnsi="Arial" w:cs="Arial"/>
                    </w:rPr>
                  </w:pPr>
                  <w:r w:rsidRPr="0003565A">
                    <w:rPr>
                      <w:rFonts w:ascii="Arial" w:hAnsi="Arial" w:cs="Arial"/>
                    </w:rPr>
                    <w:t>Diseño y planos de distribución de soportes museográficos.</w:t>
                  </w:r>
                </w:p>
                <w:p w14:paraId="6A2FA90B" w14:textId="77777777" w:rsidR="0003565A" w:rsidRPr="0003565A" w:rsidRDefault="0003565A" w:rsidP="0003565A">
                  <w:pPr>
                    <w:pStyle w:val="Prrafodelista"/>
                    <w:numPr>
                      <w:ilvl w:val="0"/>
                      <w:numId w:val="58"/>
                    </w:numPr>
                    <w:ind w:left="270" w:hanging="142"/>
                    <w:contextualSpacing/>
                    <w:jc w:val="both"/>
                    <w:rPr>
                      <w:rFonts w:ascii="Arial" w:hAnsi="Arial" w:cs="Arial"/>
                    </w:rPr>
                  </w:pPr>
                  <w:r w:rsidRPr="0003565A">
                    <w:rPr>
                      <w:rFonts w:ascii="Arial" w:hAnsi="Arial" w:cs="Arial"/>
                    </w:rPr>
                    <w:t>Diseño y planos de distribución del mobiliario.</w:t>
                  </w:r>
                </w:p>
                <w:p w14:paraId="4174F791" w14:textId="77777777" w:rsidR="0003565A" w:rsidRPr="0003565A" w:rsidRDefault="0003565A" w:rsidP="0003565A">
                  <w:pPr>
                    <w:pStyle w:val="Prrafodelista"/>
                    <w:numPr>
                      <w:ilvl w:val="0"/>
                      <w:numId w:val="58"/>
                    </w:numPr>
                    <w:ind w:left="270" w:hanging="142"/>
                    <w:contextualSpacing/>
                    <w:jc w:val="both"/>
                    <w:rPr>
                      <w:rFonts w:ascii="Arial" w:hAnsi="Arial" w:cs="Arial"/>
                    </w:rPr>
                  </w:pPr>
                  <w:r w:rsidRPr="0003565A">
                    <w:rPr>
                      <w:rFonts w:ascii="Arial" w:hAnsi="Arial" w:cs="Arial"/>
                    </w:rPr>
                    <w:t>Propuesta de recursos tecnológicos.</w:t>
                  </w:r>
                </w:p>
                <w:p w14:paraId="3F4A5715" w14:textId="77777777" w:rsidR="0003565A" w:rsidRPr="0003565A" w:rsidRDefault="0003565A" w:rsidP="0003565A">
                  <w:pPr>
                    <w:pStyle w:val="Prrafodelista"/>
                    <w:numPr>
                      <w:ilvl w:val="0"/>
                      <w:numId w:val="58"/>
                    </w:numPr>
                    <w:ind w:left="270" w:hanging="142"/>
                    <w:contextualSpacing/>
                    <w:jc w:val="both"/>
                    <w:rPr>
                      <w:rFonts w:ascii="Arial" w:hAnsi="Arial" w:cs="Arial"/>
                    </w:rPr>
                  </w:pPr>
                  <w:r w:rsidRPr="0003565A">
                    <w:rPr>
                      <w:rFonts w:ascii="Arial" w:hAnsi="Arial" w:cs="Arial"/>
                    </w:rPr>
                    <w:t>Lineamientos de conservación preventiva de piezas numismáticas.</w:t>
                  </w:r>
                </w:p>
                <w:p w14:paraId="21FB9F91" w14:textId="77777777" w:rsidR="0003565A" w:rsidRPr="0003565A" w:rsidRDefault="0003565A" w:rsidP="0003565A">
                  <w:pPr>
                    <w:pStyle w:val="Prrafodelista"/>
                    <w:numPr>
                      <w:ilvl w:val="0"/>
                      <w:numId w:val="58"/>
                    </w:numPr>
                    <w:ind w:left="270" w:hanging="142"/>
                    <w:contextualSpacing/>
                    <w:jc w:val="both"/>
                    <w:rPr>
                      <w:rFonts w:ascii="Arial" w:hAnsi="Arial" w:cs="Arial"/>
                    </w:rPr>
                  </w:pPr>
                  <w:r w:rsidRPr="0003565A">
                    <w:rPr>
                      <w:rFonts w:ascii="Arial" w:hAnsi="Arial" w:cs="Arial"/>
                    </w:rPr>
                    <w:t>Requerimientos para la conservación preventiva de piezas numismáticas.</w:t>
                  </w:r>
                </w:p>
                <w:p w14:paraId="4D253679" w14:textId="77777777" w:rsidR="0003565A" w:rsidRPr="0003565A" w:rsidRDefault="0003565A" w:rsidP="0003565A">
                  <w:pPr>
                    <w:pStyle w:val="Prrafodelista"/>
                    <w:numPr>
                      <w:ilvl w:val="0"/>
                      <w:numId w:val="58"/>
                    </w:numPr>
                    <w:ind w:left="270" w:hanging="142"/>
                    <w:contextualSpacing/>
                    <w:jc w:val="both"/>
                    <w:rPr>
                      <w:rFonts w:ascii="Arial" w:hAnsi="Arial" w:cs="Arial"/>
                    </w:rPr>
                  </w:pPr>
                  <w:r w:rsidRPr="0003565A">
                    <w:rPr>
                      <w:rFonts w:ascii="Arial" w:hAnsi="Arial" w:cs="Arial"/>
                    </w:rPr>
                    <w:t xml:space="preserve">Diseño del sistema de seguridad que incluya al menos: video vigilancia, alarmas de incendios e inundaciones, control de </w:t>
                  </w:r>
                  <w:r w:rsidRPr="0003565A">
                    <w:rPr>
                      <w:rFonts w:ascii="Arial" w:hAnsi="Arial" w:cs="Arial"/>
                    </w:rPr>
                    <w:lastRenderedPageBreak/>
                    <w:t>accesos, comunicación electrónica, protocolos de vigilancia.</w:t>
                  </w:r>
                </w:p>
                <w:p w14:paraId="27A78DA9" w14:textId="77777777" w:rsidR="0003565A" w:rsidRPr="0003565A" w:rsidRDefault="0003565A" w:rsidP="0003565A">
                  <w:pPr>
                    <w:pStyle w:val="Prrafodelista"/>
                    <w:numPr>
                      <w:ilvl w:val="0"/>
                      <w:numId w:val="58"/>
                    </w:numPr>
                    <w:ind w:left="270" w:hanging="142"/>
                    <w:contextualSpacing/>
                    <w:jc w:val="both"/>
                    <w:rPr>
                      <w:rFonts w:ascii="Arial" w:hAnsi="Arial" w:cs="Arial"/>
                    </w:rPr>
                  </w:pPr>
                  <w:r w:rsidRPr="0003565A">
                    <w:rPr>
                      <w:rFonts w:ascii="Arial" w:hAnsi="Arial" w:cs="Arial"/>
                    </w:rPr>
                    <w:t>Estimación de presupuesto para la implementación del museo numismático que incluya: Análisis de precios unitarios y Presupuesto general.</w:t>
                  </w:r>
                </w:p>
                <w:p w14:paraId="61F24DBB" w14:textId="77777777" w:rsidR="0003565A" w:rsidRPr="0003565A" w:rsidRDefault="0003565A" w:rsidP="0003565A">
                  <w:pPr>
                    <w:pStyle w:val="Prrafodelista"/>
                    <w:numPr>
                      <w:ilvl w:val="0"/>
                      <w:numId w:val="58"/>
                    </w:numPr>
                    <w:ind w:left="270" w:hanging="142"/>
                    <w:contextualSpacing/>
                    <w:jc w:val="both"/>
                    <w:rPr>
                      <w:rFonts w:ascii="Arial" w:hAnsi="Arial" w:cs="Arial"/>
                    </w:rPr>
                  </w:pPr>
                  <w:r w:rsidRPr="0003565A">
                    <w:rPr>
                      <w:rFonts w:ascii="Arial" w:hAnsi="Arial" w:cs="Arial"/>
                    </w:rPr>
                    <w:t>Cronograma para la implementación del museo numismático.</w:t>
                  </w:r>
                </w:p>
              </w:tc>
            </w:tr>
            <w:tr w:rsidR="0003565A" w:rsidRPr="0003565A" w14:paraId="653A5198" w14:textId="77777777" w:rsidTr="0003565A">
              <w:trPr>
                <w:gridAfter w:val="1"/>
                <w:wAfter w:w="52" w:type="pct"/>
                <w:trHeight w:val="226"/>
                <w:jc w:val="center"/>
              </w:trPr>
              <w:tc>
                <w:tcPr>
                  <w:tcW w:w="500" w:type="pct"/>
                  <w:vMerge/>
                </w:tcPr>
                <w:p w14:paraId="4973DBBC" w14:textId="77777777" w:rsidR="0003565A" w:rsidRPr="0003565A" w:rsidRDefault="0003565A" w:rsidP="00631616">
                  <w:pPr>
                    <w:jc w:val="center"/>
                    <w:rPr>
                      <w:rFonts w:ascii="Arial" w:hAnsi="Arial" w:cs="Arial"/>
                      <w:sz w:val="20"/>
                      <w:szCs w:val="20"/>
                    </w:rPr>
                  </w:pPr>
                </w:p>
              </w:tc>
              <w:tc>
                <w:tcPr>
                  <w:tcW w:w="1152" w:type="pct"/>
                  <w:gridSpan w:val="2"/>
                  <w:vMerge/>
                  <w:shd w:val="clear" w:color="auto" w:fill="auto"/>
                </w:tcPr>
                <w:p w14:paraId="7CC1A877" w14:textId="77777777" w:rsidR="0003565A" w:rsidRPr="0003565A" w:rsidRDefault="0003565A" w:rsidP="00631616">
                  <w:pPr>
                    <w:jc w:val="center"/>
                    <w:rPr>
                      <w:rFonts w:ascii="Arial" w:hAnsi="Arial" w:cs="Arial"/>
                      <w:sz w:val="20"/>
                      <w:szCs w:val="20"/>
                    </w:rPr>
                  </w:pPr>
                </w:p>
              </w:tc>
              <w:tc>
                <w:tcPr>
                  <w:tcW w:w="1607" w:type="pct"/>
                  <w:gridSpan w:val="2"/>
                  <w:shd w:val="clear" w:color="auto" w:fill="auto"/>
                </w:tcPr>
                <w:p w14:paraId="2C68D006"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Elaborar el diseño de los circuitos de recorrido</w:t>
                  </w:r>
                </w:p>
              </w:tc>
              <w:tc>
                <w:tcPr>
                  <w:tcW w:w="1689" w:type="pct"/>
                  <w:gridSpan w:val="2"/>
                  <w:vMerge/>
                  <w:shd w:val="clear" w:color="auto" w:fill="auto"/>
                </w:tcPr>
                <w:p w14:paraId="4C013425" w14:textId="77777777" w:rsidR="0003565A" w:rsidRPr="0003565A" w:rsidRDefault="0003565A" w:rsidP="00631616">
                  <w:pPr>
                    <w:jc w:val="center"/>
                    <w:rPr>
                      <w:rFonts w:ascii="Arial" w:eastAsia="Cambria" w:hAnsi="Arial" w:cs="Arial"/>
                      <w:b/>
                      <w:bCs/>
                      <w:sz w:val="20"/>
                      <w:szCs w:val="20"/>
                    </w:rPr>
                  </w:pPr>
                </w:p>
              </w:tc>
            </w:tr>
            <w:tr w:rsidR="0003565A" w:rsidRPr="0003565A" w14:paraId="5D69AF46" w14:textId="77777777" w:rsidTr="0003565A">
              <w:trPr>
                <w:gridAfter w:val="1"/>
                <w:wAfter w:w="52" w:type="pct"/>
                <w:trHeight w:val="226"/>
                <w:jc w:val="center"/>
              </w:trPr>
              <w:tc>
                <w:tcPr>
                  <w:tcW w:w="500" w:type="pct"/>
                  <w:vMerge/>
                </w:tcPr>
                <w:p w14:paraId="0959327A" w14:textId="77777777" w:rsidR="0003565A" w:rsidRPr="0003565A" w:rsidRDefault="0003565A" w:rsidP="00631616">
                  <w:pPr>
                    <w:jc w:val="center"/>
                    <w:rPr>
                      <w:rFonts w:ascii="Arial" w:hAnsi="Arial" w:cs="Arial"/>
                      <w:sz w:val="20"/>
                      <w:szCs w:val="20"/>
                    </w:rPr>
                  </w:pPr>
                </w:p>
              </w:tc>
              <w:tc>
                <w:tcPr>
                  <w:tcW w:w="1152" w:type="pct"/>
                  <w:gridSpan w:val="2"/>
                  <w:vMerge/>
                  <w:shd w:val="clear" w:color="auto" w:fill="auto"/>
                </w:tcPr>
                <w:p w14:paraId="3DF22845" w14:textId="77777777" w:rsidR="0003565A" w:rsidRPr="0003565A" w:rsidRDefault="0003565A" w:rsidP="00631616">
                  <w:pPr>
                    <w:jc w:val="center"/>
                    <w:rPr>
                      <w:rFonts w:ascii="Arial" w:hAnsi="Arial" w:cs="Arial"/>
                      <w:sz w:val="20"/>
                      <w:szCs w:val="20"/>
                    </w:rPr>
                  </w:pPr>
                </w:p>
              </w:tc>
              <w:tc>
                <w:tcPr>
                  <w:tcW w:w="1607" w:type="pct"/>
                  <w:gridSpan w:val="2"/>
                  <w:shd w:val="clear" w:color="auto" w:fill="auto"/>
                  <w:vAlign w:val="center"/>
                </w:tcPr>
                <w:p w14:paraId="0DFFB084"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Elaborar el diseño y distribución de la iluminación</w:t>
                  </w:r>
                </w:p>
              </w:tc>
              <w:tc>
                <w:tcPr>
                  <w:tcW w:w="1689" w:type="pct"/>
                  <w:gridSpan w:val="2"/>
                  <w:vMerge/>
                  <w:shd w:val="clear" w:color="auto" w:fill="auto"/>
                </w:tcPr>
                <w:p w14:paraId="25237C71" w14:textId="77777777" w:rsidR="0003565A" w:rsidRPr="0003565A" w:rsidRDefault="0003565A" w:rsidP="00631616">
                  <w:pPr>
                    <w:jc w:val="center"/>
                    <w:rPr>
                      <w:rFonts w:ascii="Arial" w:eastAsia="Cambria" w:hAnsi="Arial" w:cs="Arial"/>
                      <w:b/>
                      <w:bCs/>
                      <w:sz w:val="20"/>
                      <w:szCs w:val="20"/>
                    </w:rPr>
                  </w:pPr>
                </w:p>
              </w:tc>
            </w:tr>
            <w:tr w:rsidR="0003565A" w:rsidRPr="0003565A" w14:paraId="2F1E490D" w14:textId="77777777" w:rsidTr="0003565A">
              <w:trPr>
                <w:gridAfter w:val="1"/>
                <w:wAfter w:w="52" w:type="pct"/>
                <w:trHeight w:val="226"/>
                <w:jc w:val="center"/>
              </w:trPr>
              <w:tc>
                <w:tcPr>
                  <w:tcW w:w="500" w:type="pct"/>
                  <w:vMerge/>
                </w:tcPr>
                <w:p w14:paraId="3A76016C" w14:textId="77777777" w:rsidR="0003565A" w:rsidRPr="0003565A" w:rsidRDefault="0003565A" w:rsidP="00631616">
                  <w:pPr>
                    <w:jc w:val="center"/>
                    <w:rPr>
                      <w:rFonts w:ascii="Arial" w:hAnsi="Arial" w:cs="Arial"/>
                      <w:sz w:val="20"/>
                      <w:szCs w:val="20"/>
                    </w:rPr>
                  </w:pPr>
                </w:p>
              </w:tc>
              <w:tc>
                <w:tcPr>
                  <w:tcW w:w="1152" w:type="pct"/>
                  <w:gridSpan w:val="2"/>
                  <w:vMerge/>
                  <w:shd w:val="clear" w:color="auto" w:fill="auto"/>
                </w:tcPr>
                <w:p w14:paraId="5C2162C6" w14:textId="77777777" w:rsidR="0003565A" w:rsidRPr="0003565A" w:rsidRDefault="0003565A" w:rsidP="00631616">
                  <w:pPr>
                    <w:jc w:val="center"/>
                    <w:rPr>
                      <w:rFonts w:ascii="Arial" w:hAnsi="Arial" w:cs="Arial"/>
                      <w:sz w:val="20"/>
                      <w:szCs w:val="20"/>
                    </w:rPr>
                  </w:pPr>
                </w:p>
              </w:tc>
              <w:tc>
                <w:tcPr>
                  <w:tcW w:w="1607" w:type="pct"/>
                  <w:gridSpan w:val="2"/>
                  <w:shd w:val="clear" w:color="auto" w:fill="auto"/>
                  <w:vAlign w:val="center"/>
                </w:tcPr>
                <w:p w14:paraId="07D73E45"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Elaborar el diseño y distribución de señalética</w:t>
                  </w:r>
                </w:p>
              </w:tc>
              <w:tc>
                <w:tcPr>
                  <w:tcW w:w="1689" w:type="pct"/>
                  <w:gridSpan w:val="2"/>
                  <w:vMerge/>
                  <w:shd w:val="clear" w:color="auto" w:fill="auto"/>
                </w:tcPr>
                <w:p w14:paraId="677C859A" w14:textId="77777777" w:rsidR="0003565A" w:rsidRPr="0003565A" w:rsidRDefault="0003565A" w:rsidP="00631616">
                  <w:pPr>
                    <w:jc w:val="center"/>
                    <w:rPr>
                      <w:rFonts w:ascii="Arial" w:eastAsia="Cambria" w:hAnsi="Arial" w:cs="Arial"/>
                      <w:b/>
                      <w:bCs/>
                      <w:sz w:val="20"/>
                      <w:szCs w:val="20"/>
                    </w:rPr>
                  </w:pPr>
                </w:p>
              </w:tc>
            </w:tr>
            <w:tr w:rsidR="0003565A" w:rsidRPr="0003565A" w14:paraId="26D25F24" w14:textId="77777777" w:rsidTr="0003565A">
              <w:trPr>
                <w:gridAfter w:val="1"/>
                <w:wAfter w:w="52" w:type="pct"/>
                <w:trHeight w:val="226"/>
                <w:jc w:val="center"/>
              </w:trPr>
              <w:tc>
                <w:tcPr>
                  <w:tcW w:w="500" w:type="pct"/>
                  <w:vMerge/>
                </w:tcPr>
                <w:p w14:paraId="37E544F9" w14:textId="77777777" w:rsidR="0003565A" w:rsidRPr="0003565A" w:rsidRDefault="0003565A" w:rsidP="00631616">
                  <w:pPr>
                    <w:jc w:val="center"/>
                    <w:rPr>
                      <w:rFonts w:ascii="Arial" w:hAnsi="Arial" w:cs="Arial"/>
                      <w:sz w:val="20"/>
                      <w:szCs w:val="20"/>
                    </w:rPr>
                  </w:pPr>
                </w:p>
              </w:tc>
              <w:tc>
                <w:tcPr>
                  <w:tcW w:w="1152" w:type="pct"/>
                  <w:gridSpan w:val="2"/>
                  <w:vMerge/>
                  <w:shd w:val="clear" w:color="auto" w:fill="auto"/>
                </w:tcPr>
                <w:p w14:paraId="7193E8B5" w14:textId="77777777" w:rsidR="0003565A" w:rsidRPr="0003565A" w:rsidRDefault="0003565A" w:rsidP="00631616">
                  <w:pPr>
                    <w:jc w:val="center"/>
                    <w:rPr>
                      <w:rFonts w:ascii="Arial" w:hAnsi="Arial" w:cs="Arial"/>
                      <w:sz w:val="20"/>
                      <w:szCs w:val="20"/>
                    </w:rPr>
                  </w:pPr>
                </w:p>
              </w:tc>
              <w:tc>
                <w:tcPr>
                  <w:tcW w:w="1607" w:type="pct"/>
                  <w:gridSpan w:val="2"/>
                  <w:shd w:val="clear" w:color="auto" w:fill="auto"/>
                  <w:vAlign w:val="center"/>
                </w:tcPr>
                <w:p w14:paraId="5253694E"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 xml:space="preserve">Elaborar el diseño y distribución de soportes museográficos </w:t>
                  </w:r>
                </w:p>
              </w:tc>
              <w:tc>
                <w:tcPr>
                  <w:tcW w:w="1689" w:type="pct"/>
                  <w:gridSpan w:val="2"/>
                  <w:vMerge/>
                  <w:shd w:val="clear" w:color="auto" w:fill="auto"/>
                </w:tcPr>
                <w:p w14:paraId="64FBB16C" w14:textId="77777777" w:rsidR="0003565A" w:rsidRPr="0003565A" w:rsidRDefault="0003565A" w:rsidP="00631616">
                  <w:pPr>
                    <w:jc w:val="center"/>
                    <w:rPr>
                      <w:rFonts w:ascii="Arial" w:eastAsia="Cambria" w:hAnsi="Arial" w:cs="Arial"/>
                      <w:b/>
                      <w:bCs/>
                      <w:sz w:val="20"/>
                      <w:szCs w:val="20"/>
                    </w:rPr>
                  </w:pPr>
                </w:p>
              </w:tc>
            </w:tr>
            <w:tr w:rsidR="0003565A" w:rsidRPr="0003565A" w14:paraId="2E180C0E" w14:textId="77777777" w:rsidTr="0003565A">
              <w:trPr>
                <w:gridAfter w:val="1"/>
                <w:wAfter w:w="52" w:type="pct"/>
                <w:trHeight w:val="226"/>
                <w:jc w:val="center"/>
              </w:trPr>
              <w:tc>
                <w:tcPr>
                  <w:tcW w:w="500" w:type="pct"/>
                  <w:vMerge/>
                </w:tcPr>
                <w:p w14:paraId="6F98B8EC" w14:textId="77777777" w:rsidR="0003565A" w:rsidRPr="0003565A" w:rsidRDefault="0003565A" w:rsidP="00631616">
                  <w:pPr>
                    <w:jc w:val="center"/>
                    <w:rPr>
                      <w:rFonts w:ascii="Arial" w:hAnsi="Arial" w:cs="Arial"/>
                      <w:sz w:val="20"/>
                      <w:szCs w:val="20"/>
                    </w:rPr>
                  </w:pPr>
                </w:p>
              </w:tc>
              <w:tc>
                <w:tcPr>
                  <w:tcW w:w="1152" w:type="pct"/>
                  <w:gridSpan w:val="2"/>
                  <w:vMerge/>
                  <w:shd w:val="clear" w:color="auto" w:fill="auto"/>
                </w:tcPr>
                <w:p w14:paraId="50FB3590" w14:textId="77777777" w:rsidR="0003565A" w:rsidRPr="0003565A" w:rsidRDefault="0003565A" w:rsidP="00631616">
                  <w:pPr>
                    <w:jc w:val="center"/>
                    <w:rPr>
                      <w:rFonts w:ascii="Arial" w:hAnsi="Arial" w:cs="Arial"/>
                      <w:sz w:val="20"/>
                      <w:szCs w:val="20"/>
                    </w:rPr>
                  </w:pPr>
                </w:p>
              </w:tc>
              <w:tc>
                <w:tcPr>
                  <w:tcW w:w="1607" w:type="pct"/>
                  <w:gridSpan w:val="2"/>
                  <w:shd w:val="clear" w:color="auto" w:fill="auto"/>
                  <w:vAlign w:val="center"/>
                </w:tcPr>
                <w:p w14:paraId="5042AAA8"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 xml:space="preserve">Elaborar el diseño y distribución del mobiliario </w:t>
                  </w:r>
                </w:p>
              </w:tc>
              <w:tc>
                <w:tcPr>
                  <w:tcW w:w="1689" w:type="pct"/>
                  <w:gridSpan w:val="2"/>
                  <w:vMerge/>
                  <w:shd w:val="clear" w:color="auto" w:fill="auto"/>
                </w:tcPr>
                <w:p w14:paraId="2899C49A" w14:textId="77777777" w:rsidR="0003565A" w:rsidRPr="0003565A" w:rsidRDefault="0003565A" w:rsidP="00631616">
                  <w:pPr>
                    <w:jc w:val="center"/>
                    <w:rPr>
                      <w:rFonts w:ascii="Arial" w:eastAsia="Cambria" w:hAnsi="Arial" w:cs="Arial"/>
                      <w:b/>
                      <w:bCs/>
                      <w:sz w:val="20"/>
                      <w:szCs w:val="20"/>
                    </w:rPr>
                  </w:pPr>
                </w:p>
              </w:tc>
            </w:tr>
            <w:tr w:rsidR="0003565A" w:rsidRPr="0003565A" w14:paraId="2C8F771C" w14:textId="77777777" w:rsidTr="0003565A">
              <w:trPr>
                <w:gridAfter w:val="1"/>
                <w:wAfter w:w="52" w:type="pct"/>
                <w:trHeight w:val="226"/>
                <w:jc w:val="center"/>
              </w:trPr>
              <w:tc>
                <w:tcPr>
                  <w:tcW w:w="500" w:type="pct"/>
                  <w:vMerge/>
                </w:tcPr>
                <w:p w14:paraId="6B935332" w14:textId="77777777" w:rsidR="0003565A" w:rsidRPr="0003565A" w:rsidRDefault="0003565A" w:rsidP="00631616">
                  <w:pPr>
                    <w:jc w:val="center"/>
                    <w:rPr>
                      <w:rFonts w:ascii="Arial" w:hAnsi="Arial" w:cs="Arial"/>
                      <w:sz w:val="20"/>
                      <w:szCs w:val="20"/>
                    </w:rPr>
                  </w:pPr>
                </w:p>
              </w:tc>
              <w:tc>
                <w:tcPr>
                  <w:tcW w:w="1152" w:type="pct"/>
                  <w:gridSpan w:val="2"/>
                  <w:vMerge/>
                  <w:shd w:val="clear" w:color="auto" w:fill="auto"/>
                </w:tcPr>
                <w:p w14:paraId="0DEB8467" w14:textId="77777777" w:rsidR="0003565A" w:rsidRPr="0003565A" w:rsidRDefault="0003565A" w:rsidP="00631616">
                  <w:pPr>
                    <w:jc w:val="center"/>
                    <w:rPr>
                      <w:rFonts w:ascii="Arial" w:hAnsi="Arial" w:cs="Arial"/>
                      <w:sz w:val="20"/>
                      <w:szCs w:val="20"/>
                    </w:rPr>
                  </w:pPr>
                </w:p>
              </w:tc>
              <w:tc>
                <w:tcPr>
                  <w:tcW w:w="1607" w:type="pct"/>
                  <w:gridSpan w:val="2"/>
                  <w:shd w:val="clear" w:color="auto" w:fill="auto"/>
                  <w:vAlign w:val="center"/>
                </w:tcPr>
                <w:p w14:paraId="1F4311CD"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 xml:space="preserve">Elaborar la propuesta de recursos tecnológicos (pantallas interactivas, realidad virtual, </w:t>
                  </w:r>
                  <w:proofErr w:type="spellStart"/>
                  <w:r w:rsidRPr="0003565A">
                    <w:rPr>
                      <w:rFonts w:ascii="Arial" w:eastAsia="Cambria" w:hAnsi="Arial" w:cs="Arial"/>
                      <w:sz w:val="20"/>
                      <w:szCs w:val="20"/>
                    </w:rPr>
                    <w:t>audioguias</w:t>
                  </w:r>
                  <w:proofErr w:type="spellEnd"/>
                  <w:r w:rsidRPr="0003565A">
                    <w:rPr>
                      <w:rFonts w:ascii="Arial" w:eastAsia="Cambria" w:hAnsi="Arial" w:cs="Arial"/>
                      <w:sz w:val="20"/>
                      <w:szCs w:val="20"/>
                    </w:rPr>
                    <w:t>)</w:t>
                  </w:r>
                </w:p>
              </w:tc>
              <w:tc>
                <w:tcPr>
                  <w:tcW w:w="1689" w:type="pct"/>
                  <w:gridSpan w:val="2"/>
                  <w:vMerge/>
                  <w:shd w:val="clear" w:color="auto" w:fill="auto"/>
                </w:tcPr>
                <w:p w14:paraId="6B0EA9A8" w14:textId="77777777" w:rsidR="0003565A" w:rsidRPr="0003565A" w:rsidRDefault="0003565A" w:rsidP="00631616">
                  <w:pPr>
                    <w:jc w:val="center"/>
                    <w:rPr>
                      <w:rFonts w:ascii="Arial" w:eastAsia="Cambria" w:hAnsi="Arial" w:cs="Arial"/>
                      <w:b/>
                      <w:bCs/>
                      <w:sz w:val="20"/>
                      <w:szCs w:val="20"/>
                    </w:rPr>
                  </w:pPr>
                </w:p>
              </w:tc>
            </w:tr>
            <w:tr w:rsidR="0003565A" w:rsidRPr="0003565A" w14:paraId="5478A1F0" w14:textId="77777777" w:rsidTr="0003565A">
              <w:trPr>
                <w:gridAfter w:val="1"/>
                <w:wAfter w:w="52" w:type="pct"/>
                <w:trHeight w:val="226"/>
                <w:jc w:val="center"/>
              </w:trPr>
              <w:tc>
                <w:tcPr>
                  <w:tcW w:w="500" w:type="pct"/>
                  <w:vMerge/>
                </w:tcPr>
                <w:p w14:paraId="16D9485D" w14:textId="77777777" w:rsidR="0003565A" w:rsidRPr="0003565A" w:rsidRDefault="0003565A" w:rsidP="00631616">
                  <w:pPr>
                    <w:jc w:val="center"/>
                    <w:rPr>
                      <w:rFonts w:ascii="Arial" w:hAnsi="Arial" w:cs="Arial"/>
                      <w:sz w:val="20"/>
                      <w:szCs w:val="20"/>
                    </w:rPr>
                  </w:pPr>
                </w:p>
              </w:tc>
              <w:tc>
                <w:tcPr>
                  <w:tcW w:w="1152" w:type="pct"/>
                  <w:gridSpan w:val="2"/>
                  <w:vMerge/>
                  <w:shd w:val="clear" w:color="auto" w:fill="auto"/>
                </w:tcPr>
                <w:p w14:paraId="28B9CD70" w14:textId="77777777" w:rsidR="0003565A" w:rsidRPr="0003565A" w:rsidRDefault="0003565A" w:rsidP="00631616">
                  <w:pPr>
                    <w:jc w:val="center"/>
                    <w:rPr>
                      <w:rFonts w:ascii="Arial" w:hAnsi="Arial" w:cs="Arial"/>
                      <w:sz w:val="20"/>
                      <w:szCs w:val="20"/>
                    </w:rPr>
                  </w:pPr>
                </w:p>
              </w:tc>
              <w:tc>
                <w:tcPr>
                  <w:tcW w:w="1607" w:type="pct"/>
                  <w:gridSpan w:val="2"/>
                  <w:shd w:val="clear" w:color="auto" w:fill="auto"/>
                  <w:vAlign w:val="center"/>
                </w:tcPr>
                <w:p w14:paraId="7B0AF742"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Plantear lineamientos de conservación preventiva de piezas numismáticas</w:t>
                  </w:r>
                </w:p>
              </w:tc>
              <w:tc>
                <w:tcPr>
                  <w:tcW w:w="1689" w:type="pct"/>
                  <w:gridSpan w:val="2"/>
                  <w:vMerge/>
                  <w:shd w:val="clear" w:color="auto" w:fill="auto"/>
                </w:tcPr>
                <w:p w14:paraId="6EBC9A4E" w14:textId="77777777" w:rsidR="0003565A" w:rsidRPr="0003565A" w:rsidRDefault="0003565A" w:rsidP="00631616">
                  <w:pPr>
                    <w:jc w:val="center"/>
                    <w:rPr>
                      <w:rFonts w:ascii="Arial" w:eastAsia="Cambria" w:hAnsi="Arial" w:cs="Arial"/>
                      <w:b/>
                      <w:bCs/>
                      <w:sz w:val="20"/>
                      <w:szCs w:val="20"/>
                    </w:rPr>
                  </w:pPr>
                </w:p>
              </w:tc>
            </w:tr>
            <w:tr w:rsidR="0003565A" w:rsidRPr="0003565A" w14:paraId="6FA286E1" w14:textId="77777777" w:rsidTr="0003565A">
              <w:trPr>
                <w:gridAfter w:val="1"/>
                <w:wAfter w:w="52" w:type="pct"/>
                <w:trHeight w:val="226"/>
                <w:jc w:val="center"/>
              </w:trPr>
              <w:tc>
                <w:tcPr>
                  <w:tcW w:w="500" w:type="pct"/>
                  <w:vMerge/>
                </w:tcPr>
                <w:p w14:paraId="32E95AEA" w14:textId="77777777" w:rsidR="0003565A" w:rsidRPr="0003565A" w:rsidRDefault="0003565A" w:rsidP="00631616">
                  <w:pPr>
                    <w:jc w:val="center"/>
                    <w:rPr>
                      <w:rFonts w:ascii="Arial" w:hAnsi="Arial" w:cs="Arial"/>
                      <w:sz w:val="20"/>
                      <w:szCs w:val="20"/>
                    </w:rPr>
                  </w:pPr>
                </w:p>
              </w:tc>
              <w:tc>
                <w:tcPr>
                  <w:tcW w:w="1152" w:type="pct"/>
                  <w:gridSpan w:val="2"/>
                  <w:vMerge/>
                  <w:shd w:val="clear" w:color="auto" w:fill="auto"/>
                </w:tcPr>
                <w:p w14:paraId="3D519DF9" w14:textId="77777777" w:rsidR="0003565A" w:rsidRPr="0003565A" w:rsidRDefault="0003565A" w:rsidP="00631616">
                  <w:pPr>
                    <w:jc w:val="center"/>
                    <w:rPr>
                      <w:rFonts w:ascii="Arial" w:hAnsi="Arial" w:cs="Arial"/>
                      <w:sz w:val="20"/>
                      <w:szCs w:val="20"/>
                    </w:rPr>
                  </w:pPr>
                </w:p>
              </w:tc>
              <w:tc>
                <w:tcPr>
                  <w:tcW w:w="1607" w:type="pct"/>
                  <w:gridSpan w:val="2"/>
                  <w:shd w:val="clear" w:color="auto" w:fill="auto"/>
                  <w:vAlign w:val="center"/>
                </w:tcPr>
                <w:p w14:paraId="7F26208F"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Establecer requerimientos para la conservación preventiva de piezas numismáticas</w:t>
                  </w:r>
                </w:p>
              </w:tc>
              <w:tc>
                <w:tcPr>
                  <w:tcW w:w="1689" w:type="pct"/>
                  <w:gridSpan w:val="2"/>
                  <w:vMerge/>
                  <w:shd w:val="clear" w:color="auto" w:fill="auto"/>
                </w:tcPr>
                <w:p w14:paraId="74BC1C9C" w14:textId="77777777" w:rsidR="0003565A" w:rsidRPr="0003565A" w:rsidRDefault="0003565A" w:rsidP="00631616">
                  <w:pPr>
                    <w:jc w:val="center"/>
                    <w:rPr>
                      <w:rFonts w:ascii="Arial" w:eastAsia="Cambria" w:hAnsi="Arial" w:cs="Arial"/>
                      <w:b/>
                      <w:bCs/>
                      <w:sz w:val="20"/>
                      <w:szCs w:val="20"/>
                    </w:rPr>
                  </w:pPr>
                </w:p>
              </w:tc>
            </w:tr>
            <w:tr w:rsidR="0003565A" w:rsidRPr="0003565A" w14:paraId="20851F70" w14:textId="77777777" w:rsidTr="0003565A">
              <w:trPr>
                <w:gridAfter w:val="1"/>
                <w:wAfter w:w="52" w:type="pct"/>
                <w:trHeight w:val="226"/>
                <w:jc w:val="center"/>
              </w:trPr>
              <w:tc>
                <w:tcPr>
                  <w:tcW w:w="500" w:type="pct"/>
                  <w:vMerge/>
                </w:tcPr>
                <w:p w14:paraId="491D4978" w14:textId="77777777" w:rsidR="0003565A" w:rsidRPr="0003565A" w:rsidRDefault="0003565A" w:rsidP="00631616">
                  <w:pPr>
                    <w:jc w:val="center"/>
                    <w:rPr>
                      <w:rFonts w:ascii="Arial" w:hAnsi="Arial" w:cs="Arial"/>
                      <w:sz w:val="20"/>
                      <w:szCs w:val="20"/>
                    </w:rPr>
                  </w:pPr>
                </w:p>
              </w:tc>
              <w:tc>
                <w:tcPr>
                  <w:tcW w:w="1152" w:type="pct"/>
                  <w:gridSpan w:val="2"/>
                  <w:vMerge/>
                  <w:shd w:val="clear" w:color="auto" w:fill="auto"/>
                </w:tcPr>
                <w:p w14:paraId="03985172" w14:textId="77777777" w:rsidR="0003565A" w:rsidRPr="0003565A" w:rsidRDefault="0003565A" w:rsidP="00631616">
                  <w:pPr>
                    <w:jc w:val="center"/>
                    <w:rPr>
                      <w:rFonts w:ascii="Arial" w:hAnsi="Arial" w:cs="Arial"/>
                      <w:sz w:val="20"/>
                      <w:szCs w:val="20"/>
                    </w:rPr>
                  </w:pPr>
                </w:p>
              </w:tc>
              <w:tc>
                <w:tcPr>
                  <w:tcW w:w="1607" w:type="pct"/>
                  <w:gridSpan w:val="2"/>
                  <w:shd w:val="clear" w:color="auto" w:fill="auto"/>
                  <w:vAlign w:val="center"/>
                </w:tcPr>
                <w:p w14:paraId="05793585"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Elaborar el diseño del sistema de seguridad</w:t>
                  </w:r>
                </w:p>
              </w:tc>
              <w:tc>
                <w:tcPr>
                  <w:tcW w:w="1689" w:type="pct"/>
                  <w:gridSpan w:val="2"/>
                  <w:vMerge/>
                  <w:shd w:val="clear" w:color="auto" w:fill="auto"/>
                </w:tcPr>
                <w:p w14:paraId="1606DE26" w14:textId="77777777" w:rsidR="0003565A" w:rsidRPr="0003565A" w:rsidRDefault="0003565A" w:rsidP="00631616">
                  <w:pPr>
                    <w:jc w:val="center"/>
                    <w:rPr>
                      <w:rFonts w:ascii="Arial" w:eastAsia="Cambria" w:hAnsi="Arial" w:cs="Arial"/>
                      <w:b/>
                      <w:bCs/>
                      <w:sz w:val="20"/>
                      <w:szCs w:val="20"/>
                    </w:rPr>
                  </w:pPr>
                </w:p>
              </w:tc>
            </w:tr>
            <w:tr w:rsidR="0003565A" w:rsidRPr="0003565A" w14:paraId="3334947F" w14:textId="77777777" w:rsidTr="0003565A">
              <w:trPr>
                <w:gridAfter w:val="1"/>
                <w:wAfter w:w="52" w:type="pct"/>
                <w:trHeight w:val="226"/>
                <w:jc w:val="center"/>
              </w:trPr>
              <w:tc>
                <w:tcPr>
                  <w:tcW w:w="500" w:type="pct"/>
                  <w:vMerge/>
                </w:tcPr>
                <w:p w14:paraId="2E13D80A" w14:textId="77777777" w:rsidR="0003565A" w:rsidRPr="0003565A" w:rsidRDefault="0003565A" w:rsidP="00631616">
                  <w:pPr>
                    <w:jc w:val="center"/>
                    <w:rPr>
                      <w:rFonts w:ascii="Arial" w:hAnsi="Arial" w:cs="Arial"/>
                      <w:sz w:val="20"/>
                      <w:szCs w:val="20"/>
                    </w:rPr>
                  </w:pPr>
                </w:p>
              </w:tc>
              <w:tc>
                <w:tcPr>
                  <w:tcW w:w="1152" w:type="pct"/>
                  <w:gridSpan w:val="2"/>
                  <w:vMerge/>
                  <w:shd w:val="clear" w:color="auto" w:fill="auto"/>
                </w:tcPr>
                <w:p w14:paraId="4A53D4FE" w14:textId="77777777" w:rsidR="0003565A" w:rsidRPr="0003565A" w:rsidRDefault="0003565A" w:rsidP="00631616">
                  <w:pPr>
                    <w:jc w:val="center"/>
                    <w:rPr>
                      <w:rFonts w:ascii="Arial" w:hAnsi="Arial" w:cs="Arial"/>
                      <w:sz w:val="20"/>
                      <w:szCs w:val="20"/>
                    </w:rPr>
                  </w:pPr>
                </w:p>
              </w:tc>
              <w:tc>
                <w:tcPr>
                  <w:tcW w:w="1607" w:type="pct"/>
                  <w:gridSpan w:val="2"/>
                  <w:shd w:val="clear" w:color="auto" w:fill="auto"/>
                  <w:vAlign w:val="center"/>
                </w:tcPr>
                <w:p w14:paraId="0D1EFA8E"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Elaborar la estimación de presupuesto para la implementación del museo numismático</w:t>
                  </w:r>
                </w:p>
              </w:tc>
              <w:tc>
                <w:tcPr>
                  <w:tcW w:w="1689" w:type="pct"/>
                  <w:gridSpan w:val="2"/>
                  <w:vMerge/>
                  <w:shd w:val="clear" w:color="auto" w:fill="auto"/>
                </w:tcPr>
                <w:p w14:paraId="787ECABC" w14:textId="77777777" w:rsidR="0003565A" w:rsidRPr="0003565A" w:rsidRDefault="0003565A" w:rsidP="00631616">
                  <w:pPr>
                    <w:jc w:val="center"/>
                    <w:rPr>
                      <w:rFonts w:ascii="Arial" w:eastAsia="Cambria" w:hAnsi="Arial" w:cs="Arial"/>
                      <w:b/>
                      <w:bCs/>
                      <w:sz w:val="20"/>
                      <w:szCs w:val="20"/>
                    </w:rPr>
                  </w:pPr>
                </w:p>
              </w:tc>
            </w:tr>
            <w:tr w:rsidR="0003565A" w:rsidRPr="0003565A" w14:paraId="62B219AF" w14:textId="77777777" w:rsidTr="0003565A">
              <w:trPr>
                <w:gridAfter w:val="1"/>
                <w:wAfter w:w="52" w:type="pct"/>
                <w:trHeight w:val="226"/>
                <w:jc w:val="center"/>
              </w:trPr>
              <w:tc>
                <w:tcPr>
                  <w:tcW w:w="500" w:type="pct"/>
                  <w:vMerge/>
                </w:tcPr>
                <w:p w14:paraId="03318BE8" w14:textId="77777777" w:rsidR="0003565A" w:rsidRPr="0003565A" w:rsidRDefault="0003565A" w:rsidP="00631616">
                  <w:pPr>
                    <w:jc w:val="center"/>
                    <w:rPr>
                      <w:rFonts w:ascii="Arial" w:hAnsi="Arial" w:cs="Arial"/>
                      <w:sz w:val="20"/>
                      <w:szCs w:val="20"/>
                    </w:rPr>
                  </w:pPr>
                </w:p>
              </w:tc>
              <w:tc>
                <w:tcPr>
                  <w:tcW w:w="1152" w:type="pct"/>
                  <w:gridSpan w:val="2"/>
                  <w:vMerge/>
                  <w:shd w:val="clear" w:color="auto" w:fill="auto"/>
                </w:tcPr>
                <w:p w14:paraId="1ED0E680" w14:textId="77777777" w:rsidR="0003565A" w:rsidRPr="0003565A" w:rsidRDefault="0003565A" w:rsidP="00631616">
                  <w:pPr>
                    <w:jc w:val="center"/>
                    <w:rPr>
                      <w:rFonts w:ascii="Arial" w:hAnsi="Arial" w:cs="Arial"/>
                      <w:sz w:val="20"/>
                      <w:szCs w:val="20"/>
                    </w:rPr>
                  </w:pPr>
                </w:p>
              </w:tc>
              <w:tc>
                <w:tcPr>
                  <w:tcW w:w="1607" w:type="pct"/>
                  <w:gridSpan w:val="2"/>
                  <w:shd w:val="clear" w:color="auto" w:fill="auto"/>
                </w:tcPr>
                <w:p w14:paraId="4F277E37"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Elaborar Cronograma para la implementación del museo numismático</w:t>
                  </w:r>
                </w:p>
              </w:tc>
              <w:tc>
                <w:tcPr>
                  <w:tcW w:w="1689" w:type="pct"/>
                  <w:gridSpan w:val="2"/>
                  <w:vMerge/>
                  <w:shd w:val="clear" w:color="auto" w:fill="auto"/>
                </w:tcPr>
                <w:p w14:paraId="3921D9ED" w14:textId="77777777" w:rsidR="0003565A" w:rsidRPr="0003565A" w:rsidRDefault="0003565A" w:rsidP="00631616">
                  <w:pPr>
                    <w:jc w:val="center"/>
                    <w:rPr>
                      <w:rFonts w:ascii="Arial" w:eastAsia="Cambria" w:hAnsi="Arial" w:cs="Arial"/>
                      <w:b/>
                      <w:bCs/>
                      <w:sz w:val="20"/>
                      <w:szCs w:val="20"/>
                    </w:rPr>
                  </w:pPr>
                </w:p>
              </w:tc>
            </w:tr>
            <w:tr w:rsidR="0003565A" w:rsidRPr="0003565A" w14:paraId="08A3DF04" w14:textId="77777777" w:rsidTr="0003565A">
              <w:trPr>
                <w:gridAfter w:val="1"/>
                <w:wAfter w:w="52" w:type="pct"/>
                <w:trHeight w:val="226"/>
                <w:jc w:val="center"/>
              </w:trPr>
              <w:tc>
                <w:tcPr>
                  <w:tcW w:w="500" w:type="pct"/>
                  <w:vMerge w:val="restart"/>
                  <w:vAlign w:val="center"/>
                </w:tcPr>
                <w:p w14:paraId="65903E71" w14:textId="77777777" w:rsidR="0003565A" w:rsidRPr="0003565A" w:rsidRDefault="0003565A" w:rsidP="00631616">
                  <w:pPr>
                    <w:jc w:val="center"/>
                    <w:rPr>
                      <w:rFonts w:ascii="Arial" w:hAnsi="Arial" w:cs="Arial"/>
                      <w:sz w:val="20"/>
                      <w:szCs w:val="20"/>
                    </w:rPr>
                  </w:pPr>
                  <w:r w:rsidRPr="0003565A">
                    <w:rPr>
                      <w:rFonts w:ascii="Arial" w:hAnsi="Arial" w:cs="Arial"/>
                      <w:sz w:val="20"/>
                      <w:szCs w:val="20"/>
                    </w:rPr>
                    <w:t>4</w:t>
                  </w:r>
                </w:p>
              </w:tc>
              <w:tc>
                <w:tcPr>
                  <w:tcW w:w="1152" w:type="pct"/>
                  <w:gridSpan w:val="2"/>
                  <w:vMerge w:val="restart"/>
                  <w:shd w:val="clear" w:color="auto" w:fill="auto"/>
                  <w:vAlign w:val="center"/>
                </w:tcPr>
                <w:p w14:paraId="69B85628" w14:textId="77777777" w:rsidR="0003565A" w:rsidRPr="0003565A" w:rsidRDefault="0003565A" w:rsidP="00631616">
                  <w:pPr>
                    <w:tabs>
                      <w:tab w:val="left" w:pos="1114"/>
                    </w:tabs>
                    <w:jc w:val="center"/>
                    <w:rPr>
                      <w:rFonts w:ascii="Arial" w:hAnsi="Arial" w:cs="Arial"/>
                      <w:sz w:val="20"/>
                      <w:szCs w:val="20"/>
                    </w:rPr>
                  </w:pPr>
                  <w:r w:rsidRPr="0003565A">
                    <w:rPr>
                      <w:rFonts w:ascii="Arial" w:hAnsi="Arial" w:cs="Arial"/>
                      <w:sz w:val="20"/>
                      <w:szCs w:val="20"/>
                    </w:rPr>
                    <w:t xml:space="preserve">Arquitectura y </w:t>
                  </w:r>
                  <w:proofErr w:type="spellStart"/>
                  <w:r w:rsidRPr="0003565A">
                    <w:rPr>
                      <w:rFonts w:ascii="Arial" w:hAnsi="Arial" w:cs="Arial"/>
                      <w:sz w:val="20"/>
                      <w:szCs w:val="20"/>
                    </w:rPr>
                    <w:t>Refuncionalización</w:t>
                  </w:r>
                  <w:proofErr w:type="spellEnd"/>
                  <w:r w:rsidRPr="0003565A">
                    <w:rPr>
                      <w:rFonts w:ascii="Arial" w:hAnsi="Arial" w:cs="Arial"/>
                      <w:sz w:val="20"/>
                      <w:szCs w:val="20"/>
                    </w:rPr>
                    <w:t xml:space="preserve"> del Museo Numismático del BCB</w:t>
                  </w:r>
                </w:p>
              </w:tc>
              <w:tc>
                <w:tcPr>
                  <w:tcW w:w="1607" w:type="pct"/>
                  <w:gridSpan w:val="2"/>
                  <w:shd w:val="clear" w:color="auto" w:fill="auto"/>
                </w:tcPr>
                <w:p w14:paraId="5FCE25F4"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Elaborar análisis del estado de conservación del edificio</w:t>
                  </w:r>
                </w:p>
              </w:tc>
              <w:tc>
                <w:tcPr>
                  <w:tcW w:w="1689" w:type="pct"/>
                  <w:gridSpan w:val="2"/>
                  <w:vMerge w:val="restart"/>
                  <w:shd w:val="clear" w:color="auto" w:fill="auto"/>
                </w:tcPr>
                <w:p w14:paraId="0292F14A" w14:textId="77777777" w:rsidR="0003565A" w:rsidRPr="0003565A" w:rsidRDefault="0003565A" w:rsidP="00631616">
                  <w:pPr>
                    <w:pStyle w:val="Prrafodelista"/>
                    <w:ind w:left="0"/>
                    <w:jc w:val="both"/>
                    <w:rPr>
                      <w:rFonts w:ascii="Arial" w:hAnsi="Arial" w:cs="Arial"/>
                    </w:rPr>
                  </w:pPr>
                  <w:r w:rsidRPr="0003565A">
                    <w:rPr>
                      <w:rFonts w:ascii="Arial" w:hAnsi="Arial" w:cs="Arial"/>
                    </w:rPr>
                    <w:t>Primer Informe que incluya:</w:t>
                  </w:r>
                </w:p>
                <w:p w14:paraId="5A3F49B8" w14:textId="77777777" w:rsidR="0003565A" w:rsidRPr="0003565A" w:rsidRDefault="0003565A" w:rsidP="0003565A">
                  <w:pPr>
                    <w:pStyle w:val="Prrafodelista"/>
                    <w:numPr>
                      <w:ilvl w:val="0"/>
                      <w:numId w:val="58"/>
                    </w:numPr>
                    <w:ind w:left="270" w:hanging="142"/>
                    <w:contextualSpacing/>
                    <w:jc w:val="both"/>
                    <w:rPr>
                      <w:rFonts w:ascii="Arial" w:eastAsia="Cambria" w:hAnsi="Arial" w:cs="Arial"/>
                      <w:bCs/>
                    </w:rPr>
                  </w:pPr>
                  <w:r w:rsidRPr="0003565A">
                    <w:rPr>
                      <w:rFonts w:ascii="Arial" w:hAnsi="Arial" w:cs="Arial"/>
                    </w:rPr>
                    <w:t>Diagnóstico del edificio, sistema eléctrico, sanitario y propuesta de intervención.</w:t>
                  </w:r>
                </w:p>
                <w:p w14:paraId="48FC0DA2" w14:textId="77777777" w:rsidR="0003565A" w:rsidRPr="0003565A" w:rsidRDefault="0003565A" w:rsidP="00631616">
                  <w:pPr>
                    <w:pStyle w:val="Prrafodelista"/>
                    <w:ind w:left="270"/>
                    <w:jc w:val="both"/>
                    <w:rPr>
                      <w:rFonts w:ascii="Arial" w:eastAsia="Cambria" w:hAnsi="Arial" w:cs="Arial"/>
                      <w:bCs/>
                    </w:rPr>
                  </w:pPr>
                </w:p>
              </w:tc>
            </w:tr>
            <w:tr w:rsidR="0003565A" w:rsidRPr="0003565A" w14:paraId="2C95083A" w14:textId="77777777" w:rsidTr="0003565A">
              <w:trPr>
                <w:gridAfter w:val="1"/>
                <w:wAfter w:w="52" w:type="pct"/>
                <w:trHeight w:val="226"/>
                <w:jc w:val="center"/>
              </w:trPr>
              <w:tc>
                <w:tcPr>
                  <w:tcW w:w="500" w:type="pct"/>
                  <w:vMerge/>
                </w:tcPr>
                <w:p w14:paraId="11AF43CB" w14:textId="77777777" w:rsidR="0003565A" w:rsidRPr="0003565A" w:rsidRDefault="0003565A" w:rsidP="00631616">
                  <w:pPr>
                    <w:jc w:val="center"/>
                    <w:rPr>
                      <w:rFonts w:ascii="Arial" w:hAnsi="Arial" w:cs="Arial"/>
                      <w:sz w:val="20"/>
                      <w:szCs w:val="20"/>
                    </w:rPr>
                  </w:pPr>
                </w:p>
              </w:tc>
              <w:tc>
                <w:tcPr>
                  <w:tcW w:w="1152" w:type="pct"/>
                  <w:gridSpan w:val="2"/>
                  <w:vMerge/>
                  <w:shd w:val="clear" w:color="auto" w:fill="auto"/>
                </w:tcPr>
                <w:p w14:paraId="0BC88416" w14:textId="77777777" w:rsidR="0003565A" w:rsidRPr="0003565A" w:rsidRDefault="0003565A" w:rsidP="00631616">
                  <w:pPr>
                    <w:tabs>
                      <w:tab w:val="left" w:pos="1114"/>
                    </w:tabs>
                    <w:jc w:val="center"/>
                    <w:rPr>
                      <w:rFonts w:ascii="Arial" w:hAnsi="Arial" w:cs="Arial"/>
                      <w:sz w:val="20"/>
                      <w:szCs w:val="20"/>
                    </w:rPr>
                  </w:pPr>
                </w:p>
              </w:tc>
              <w:tc>
                <w:tcPr>
                  <w:tcW w:w="1607" w:type="pct"/>
                  <w:gridSpan w:val="2"/>
                  <w:shd w:val="clear" w:color="auto" w:fill="auto"/>
                </w:tcPr>
                <w:p w14:paraId="26800275"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Elaborar el proyecto arquitectónico museológico</w:t>
                  </w:r>
                </w:p>
              </w:tc>
              <w:tc>
                <w:tcPr>
                  <w:tcW w:w="1689" w:type="pct"/>
                  <w:gridSpan w:val="2"/>
                  <w:vMerge/>
                  <w:shd w:val="clear" w:color="auto" w:fill="auto"/>
                </w:tcPr>
                <w:p w14:paraId="17EAFA67" w14:textId="77777777" w:rsidR="0003565A" w:rsidRPr="0003565A" w:rsidRDefault="0003565A" w:rsidP="00631616">
                  <w:pPr>
                    <w:jc w:val="center"/>
                    <w:rPr>
                      <w:rFonts w:ascii="Arial" w:eastAsia="Cambria" w:hAnsi="Arial" w:cs="Arial"/>
                      <w:bCs/>
                      <w:sz w:val="20"/>
                      <w:szCs w:val="20"/>
                    </w:rPr>
                  </w:pPr>
                </w:p>
              </w:tc>
            </w:tr>
            <w:tr w:rsidR="0003565A" w:rsidRPr="0003565A" w14:paraId="0516B0EA" w14:textId="77777777" w:rsidTr="0003565A">
              <w:trPr>
                <w:gridAfter w:val="1"/>
                <w:wAfter w:w="52" w:type="pct"/>
                <w:trHeight w:val="226"/>
                <w:jc w:val="center"/>
              </w:trPr>
              <w:tc>
                <w:tcPr>
                  <w:tcW w:w="500" w:type="pct"/>
                  <w:vMerge/>
                </w:tcPr>
                <w:p w14:paraId="6C69657F" w14:textId="77777777" w:rsidR="0003565A" w:rsidRPr="0003565A" w:rsidRDefault="0003565A" w:rsidP="00631616">
                  <w:pPr>
                    <w:jc w:val="center"/>
                    <w:rPr>
                      <w:rFonts w:ascii="Arial" w:hAnsi="Arial" w:cs="Arial"/>
                      <w:sz w:val="20"/>
                      <w:szCs w:val="20"/>
                    </w:rPr>
                  </w:pPr>
                </w:p>
              </w:tc>
              <w:tc>
                <w:tcPr>
                  <w:tcW w:w="1152" w:type="pct"/>
                  <w:gridSpan w:val="2"/>
                  <w:vMerge/>
                  <w:shd w:val="clear" w:color="auto" w:fill="auto"/>
                </w:tcPr>
                <w:p w14:paraId="22679D78" w14:textId="77777777" w:rsidR="0003565A" w:rsidRPr="0003565A" w:rsidRDefault="0003565A" w:rsidP="00631616">
                  <w:pPr>
                    <w:tabs>
                      <w:tab w:val="left" w:pos="1114"/>
                    </w:tabs>
                    <w:jc w:val="center"/>
                    <w:rPr>
                      <w:rFonts w:ascii="Arial" w:hAnsi="Arial" w:cs="Arial"/>
                      <w:sz w:val="20"/>
                      <w:szCs w:val="20"/>
                    </w:rPr>
                  </w:pPr>
                </w:p>
              </w:tc>
              <w:tc>
                <w:tcPr>
                  <w:tcW w:w="1607" w:type="pct"/>
                  <w:gridSpan w:val="2"/>
                  <w:shd w:val="clear" w:color="auto" w:fill="auto"/>
                </w:tcPr>
                <w:p w14:paraId="7C10C075"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Elabora el proyecto de iluminación museológica</w:t>
                  </w:r>
                </w:p>
              </w:tc>
              <w:tc>
                <w:tcPr>
                  <w:tcW w:w="1689" w:type="pct"/>
                  <w:gridSpan w:val="2"/>
                  <w:vMerge/>
                  <w:shd w:val="clear" w:color="auto" w:fill="auto"/>
                </w:tcPr>
                <w:p w14:paraId="29B44DBA" w14:textId="77777777" w:rsidR="0003565A" w:rsidRPr="0003565A" w:rsidRDefault="0003565A" w:rsidP="00631616">
                  <w:pPr>
                    <w:jc w:val="center"/>
                    <w:rPr>
                      <w:rFonts w:ascii="Arial" w:eastAsia="Cambria" w:hAnsi="Arial" w:cs="Arial"/>
                      <w:bCs/>
                      <w:sz w:val="20"/>
                      <w:szCs w:val="20"/>
                    </w:rPr>
                  </w:pPr>
                </w:p>
              </w:tc>
            </w:tr>
            <w:tr w:rsidR="0003565A" w:rsidRPr="0003565A" w14:paraId="405B7F71" w14:textId="77777777" w:rsidTr="00175835">
              <w:trPr>
                <w:trHeight w:val="212"/>
                <w:jc w:val="center"/>
              </w:trPr>
              <w:tc>
                <w:tcPr>
                  <w:tcW w:w="512" w:type="pct"/>
                  <w:gridSpan w:val="2"/>
                  <w:vMerge w:val="restart"/>
                  <w:vAlign w:val="center"/>
                </w:tcPr>
                <w:p w14:paraId="1F261C07" w14:textId="77777777" w:rsidR="0003565A" w:rsidRPr="0003565A" w:rsidRDefault="0003565A" w:rsidP="00631616">
                  <w:pPr>
                    <w:jc w:val="center"/>
                    <w:rPr>
                      <w:rFonts w:ascii="Arial" w:hAnsi="Arial" w:cs="Arial"/>
                      <w:sz w:val="20"/>
                      <w:szCs w:val="20"/>
                    </w:rPr>
                  </w:pPr>
                  <w:r w:rsidRPr="0003565A">
                    <w:rPr>
                      <w:rFonts w:ascii="Arial" w:hAnsi="Arial" w:cs="Arial"/>
                      <w:sz w:val="20"/>
                      <w:szCs w:val="20"/>
                    </w:rPr>
                    <w:t>4</w:t>
                  </w:r>
                </w:p>
              </w:tc>
              <w:tc>
                <w:tcPr>
                  <w:tcW w:w="1152" w:type="pct"/>
                  <w:gridSpan w:val="2"/>
                  <w:vMerge w:val="restart"/>
                  <w:shd w:val="clear" w:color="auto" w:fill="auto"/>
                  <w:vAlign w:val="center"/>
                </w:tcPr>
                <w:p w14:paraId="140DF11E" w14:textId="77777777" w:rsidR="0003565A" w:rsidRPr="0003565A" w:rsidRDefault="0003565A" w:rsidP="00631616">
                  <w:pPr>
                    <w:tabs>
                      <w:tab w:val="left" w:pos="1114"/>
                    </w:tabs>
                    <w:jc w:val="center"/>
                    <w:rPr>
                      <w:rFonts w:ascii="Arial" w:hAnsi="Arial" w:cs="Arial"/>
                      <w:sz w:val="20"/>
                      <w:szCs w:val="20"/>
                    </w:rPr>
                  </w:pPr>
                  <w:r w:rsidRPr="0003565A">
                    <w:rPr>
                      <w:rFonts w:ascii="Arial" w:hAnsi="Arial" w:cs="Arial"/>
                      <w:sz w:val="20"/>
                      <w:szCs w:val="20"/>
                    </w:rPr>
                    <w:t xml:space="preserve">Arquitectura y </w:t>
                  </w:r>
                  <w:proofErr w:type="spellStart"/>
                  <w:r w:rsidRPr="0003565A">
                    <w:rPr>
                      <w:rFonts w:ascii="Arial" w:hAnsi="Arial" w:cs="Arial"/>
                      <w:sz w:val="20"/>
                      <w:szCs w:val="20"/>
                    </w:rPr>
                    <w:t>Refuncionalización</w:t>
                  </w:r>
                  <w:proofErr w:type="spellEnd"/>
                  <w:r w:rsidRPr="0003565A">
                    <w:rPr>
                      <w:rFonts w:ascii="Arial" w:hAnsi="Arial" w:cs="Arial"/>
                      <w:sz w:val="20"/>
                      <w:szCs w:val="20"/>
                    </w:rPr>
                    <w:t xml:space="preserve"> del Museo Numismático del BCB</w:t>
                  </w:r>
                </w:p>
              </w:tc>
              <w:tc>
                <w:tcPr>
                  <w:tcW w:w="1622" w:type="pct"/>
                  <w:gridSpan w:val="2"/>
                  <w:shd w:val="clear" w:color="auto" w:fill="auto"/>
                </w:tcPr>
                <w:p w14:paraId="75E7C4B1"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Elaborar el Proyecto Termo mecánico</w:t>
                  </w:r>
                </w:p>
              </w:tc>
              <w:tc>
                <w:tcPr>
                  <w:tcW w:w="1714" w:type="pct"/>
                  <w:gridSpan w:val="2"/>
                  <w:vMerge w:val="restart"/>
                  <w:shd w:val="clear" w:color="auto" w:fill="auto"/>
                </w:tcPr>
                <w:p w14:paraId="5771AE5D" w14:textId="77777777" w:rsidR="0003565A" w:rsidRPr="0003565A" w:rsidRDefault="0003565A" w:rsidP="0003565A">
                  <w:pPr>
                    <w:pStyle w:val="Prrafodelista"/>
                    <w:numPr>
                      <w:ilvl w:val="0"/>
                      <w:numId w:val="58"/>
                    </w:numPr>
                    <w:ind w:left="270" w:hanging="142"/>
                    <w:contextualSpacing/>
                    <w:jc w:val="both"/>
                    <w:rPr>
                      <w:rFonts w:ascii="Arial" w:eastAsia="Cambria" w:hAnsi="Arial" w:cs="Arial"/>
                      <w:bCs/>
                    </w:rPr>
                  </w:pPr>
                  <w:r w:rsidRPr="0003565A">
                    <w:rPr>
                      <w:rFonts w:ascii="Arial" w:hAnsi="Arial" w:cs="Arial"/>
                    </w:rPr>
                    <w:t>Presupuesto</w:t>
                  </w:r>
                  <w:r w:rsidRPr="0003565A">
                    <w:rPr>
                      <w:rFonts w:ascii="Arial" w:eastAsia="Cambria" w:hAnsi="Arial" w:cs="Arial"/>
                      <w:bCs/>
                    </w:rPr>
                    <w:t xml:space="preserve"> general y análisis de costos de la arquitectura y </w:t>
                  </w:r>
                  <w:proofErr w:type="spellStart"/>
                  <w:r w:rsidRPr="0003565A">
                    <w:rPr>
                      <w:rFonts w:ascii="Arial" w:eastAsia="Cambria" w:hAnsi="Arial" w:cs="Arial"/>
                      <w:bCs/>
                    </w:rPr>
                    <w:t>refuncionalización</w:t>
                  </w:r>
                  <w:proofErr w:type="spellEnd"/>
                  <w:r w:rsidRPr="0003565A">
                    <w:rPr>
                      <w:rFonts w:ascii="Arial" w:eastAsia="Cambria" w:hAnsi="Arial" w:cs="Arial"/>
                      <w:bCs/>
                    </w:rPr>
                    <w:t>.</w:t>
                  </w:r>
                </w:p>
                <w:p w14:paraId="3F3B0D90" w14:textId="77777777" w:rsidR="0003565A" w:rsidRPr="0003565A" w:rsidRDefault="0003565A" w:rsidP="0003565A">
                  <w:pPr>
                    <w:pStyle w:val="Prrafodelista"/>
                    <w:numPr>
                      <w:ilvl w:val="0"/>
                      <w:numId w:val="58"/>
                    </w:numPr>
                    <w:ind w:left="270" w:hanging="142"/>
                    <w:contextualSpacing/>
                    <w:jc w:val="both"/>
                    <w:rPr>
                      <w:rFonts w:ascii="Arial" w:eastAsia="Cambria" w:hAnsi="Arial" w:cs="Arial"/>
                      <w:bCs/>
                    </w:rPr>
                  </w:pPr>
                  <w:r w:rsidRPr="0003565A">
                    <w:rPr>
                      <w:rFonts w:ascii="Arial" w:eastAsia="Cambria" w:hAnsi="Arial" w:cs="Arial"/>
                      <w:bCs/>
                    </w:rPr>
                    <w:t xml:space="preserve"> Especificaciones Técnicas para la ejecución de proyectos de arquitectura y </w:t>
                  </w:r>
                  <w:proofErr w:type="spellStart"/>
                  <w:r w:rsidRPr="0003565A">
                    <w:rPr>
                      <w:rFonts w:ascii="Arial" w:eastAsia="Cambria" w:hAnsi="Arial" w:cs="Arial"/>
                      <w:bCs/>
                    </w:rPr>
                    <w:t>refuncionalización</w:t>
                  </w:r>
                  <w:proofErr w:type="spellEnd"/>
                  <w:r w:rsidRPr="0003565A">
                    <w:rPr>
                      <w:rFonts w:ascii="Arial" w:eastAsia="Cambria" w:hAnsi="Arial" w:cs="Arial"/>
                      <w:bCs/>
                    </w:rPr>
                    <w:t>.</w:t>
                  </w:r>
                </w:p>
                <w:p w14:paraId="578416BE" w14:textId="77777777" w:rsidR="0003565A" w:rsidRPr="0003565A" w:rsidRDefault="0003565A" w:rsidP="0003565A">
                  <w:pPr>
                    <w:pStyle w:val="Prrafodelista"/>
                    <w:numPr>
                      <w:ilvl w:val="0"/>
                      <w:numId w:val="58"/>
                    </w:numPr>
                    <w:ind w:left="270" w:hanging="142"/>
                    <w:contextualSpacing/>
                    <w:jc w:val="both"/>
                    <w:rPr>
                      <w:rFonts w:ascii="Arial" w:eastAsia="Cambria" w:hAnsi="Arial" w:cs="Arial"/>
                      <w:bCs/>
                    </w:rPr>
                  </w:pPr>
                  <w:r w:rsidRPr="0003565A">
                    <w:rPr>
                      <w:rFonts w:ascii="Arial" w:eastAsia="Cambria" w:hAnsi="Arial" w:cs="Arial"/>
                      <w:bCs/>
                    </w:rPr>
                    <w:t>Cronograma de Obras.</w:t>
                  </w:r>
                </w:p>
                <w:p w14:paraId="0169512B" w14:textId="77777777" w:rsidR="0003565A" w:rsidRPr="0003565A" w:rsidRDefault="0003565A" w:rsidP="0003565A">
                  <w:pPr>
                    <w:pStyle w:val="Prrafodelista"/>
                    <w:numPr>
                      <w:ilvl w:val="0"/>
                      <w:numId w:val="58"/>
                    </w:numPr>
                    <w:ind w:left="270" w:hanging="142"/>
                    <w:contextualSpacing/>
                    <w:jc w:val="both"/>
                    <w:rPr>
                      <w:rFonts w:ascii="Arial" w:eastAsia="Cambria" w:hAnsi="Arial" w:cs="Arial"/>
                      <w:bCs/>
                    </w:rPr>
                  </w:pPr>
                  <w:r w:rsidRPr="0003565A">
                    <w:rPr>
                      <w:rFonts w:ascii="Arial" w:eastAsia="Cambria" w:hAnsi="Arial" w:cs="Arial"/>
                      <w:bCs/>
                    </w:rPr>
                    <w:t>Plan de Mantenimiento.</w:t>
                  </w:r>
                </w:p>
              </w:tc>
            </w:tr>
            <w:tr w:rsidR="0003565A" w:rsidRPr="0003565A" w14:paraId="648F6D77" w14:textId="77777777" w:rsidTr="00175835">
              <w:trPr>
                <w:trHeight w:val="212"/>
                <w:jc w:val="center"/>
              </w:trPr>
              <w:tc>
                <w:tcPr>
                  <w:tcW w:w="512" w:type="pct"/>
                  <w:gridSpan w:val="2"/>
                  <w:vMerge/>
                </w:tcPr>
                <w:p w14:paraId="1134DAF6" w14:textId="77777777" w:rsidR="0003565A" w:rsidRPr="0003565A" w:rsidRDefault="0003565A" w:rsidP="00631616">
                  <w:pPr>
                    <w:jc w:val="center"/>
                    <w:rPr>
                      <w:rFonts w:ascii="Arial" w:hAnsi="Arial" w:cs="Arial"/>
                      <w:sz w:val="20"/>
                      <w:szCs w:val="20"/>
                    </w:rPr>
                  </w:pPr>
                </w:p>
              </w:tc>
              <w:tc>
                <w:tcPr>
                  <w:tcW w:w="1152" w:type="pct"/>
                  <w:gridSpan w:val="2"/>
                  <w:vMerge/>
                  <w:shd w:val="clear" w:color="auto" w:fill="auto"/>
                </w:tcPr>
                <w:p w14:paraId="33C0C431" w14:textId="77777777" w:rsidR="0003565A" w:rsidRPr="0003565A" w:rsidRDefault="0003565A" w:rsidP="00631616">
                  <w:pPr>
                    <w:tabs>
                      <w:tab w:val="left" w:pos="1114"/>
                    </w:tabs>
                    <w:jc w:val="center"/>
                    <w:rPr>
                      <w:rFonts w:ascii="Arial" w:hAnsi="Arial" w:cs="Arial"/>
                      <w:sz w:val="20"/>
                      <w:szCs w:val="20"/>
                    </w:rPr>
                  </w:pPr>
                </w:p>
              </w:tc>
              <w:tc>
                <w:tcPr>
                  <w:tcW w:w="1622" w:type="pct"/>
                  <w:gridSpan w:val="2"/>
                  <w:shd w:val="clear" w:color="auto" w:fill="auto"/>
                </w:tcPr>
                <w:p w14:paraId="053367D1"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Elaborar el proyecto de seguridad y registro de visitantes</w:t>
                  </w:r>
                </w:p>
              </w:tc>
              <w:tc>
                <w:tcPr>
                  <w:tcW w:w="1714" w:type="pct"/>
                  <w:gridSpan w:val="2"/>
                  <w:vMerge/>
                  <w:shd w:val="clear" w:color="auto" w:fill="auto"/>
                </w:tcPr>
                <w:p w14:paraId="20227280" w14:textId="77777777" w:rsidR="0003565A" w:rsidRPr="0003565A" w:rsidRDefault="0003565A" w:rsidP="00631616">
                  <w:pPr>
                    <w:jc w:val="center"/>
                    <w:rPr>
                      <w:rFonts w:ascii="Arial" w:eastAsia="Cambria" w:hAnsi="Arial" w:cs="Arial"/>
                      <w:bCs/>
                      <w:sz w:val="20"/>
                      <w:szCs w:val="20"/>
                    </w:rPr>
                  </w:pPr>
                </w:p>
              </w:tc>
            </w:tr>
            <w:tr w:rsidR="0003565A" w:rsidRPr="0003565A" w14:paraId="3A4BB6A1" w14:textId="77777777" w:rsidTr="00175835">
              <w:trPr>
                <w:trHeight w:val="212"/>
                <w:jc w:val="center"/>
              </w:trPr>
              <w:tc>
                <w:tcPr>
                  <w:tcW w:w="512" w:type="pct"/>
                  <w:gridSpan w:val="2"/>
                  <w:vMerge/>
                </w:tcPr>
                <w:p w14:paraId="6D676DAE" w14:textId="77777777" w:rsidR="0003565A" w:rsidRPr="0003565A" w:rsidRDefault="0003565A" w:rsidP="00631616">
                  <w:pPr>
                    <w:jc w:val="center"/>
                    <w:rPr>
                      <w:rFonts w:ascii="Arial" w:hAnsi="Arial" w:cs="Arial"/>
                      <w:sz w:val="20"/>
                      <w:szCs w:val="20"/>
                    </w:rPr>
                  </w:pPr>
                </w:p>
              </w:tc>
              <w:tc>
                <w:tcPr>
                  <w:tcW w:w="1152" w:type="pct"/>
                  <w:gridSpan w:val="2"/>
                  <w:vMerge/>
                  <w:shd w:val="clear" w:color="auto" w:fill="auto"/>
                </w:tcPr>
                <w:p w14:paraId="33E7AB4A" w14:textId="77777777" w:rsidR="0003565A" w:rsidRPr="0003565A" w:rsidRDefault="0003565A" w:rsidP="00631616">
                  <w:pPr>
                    <w:tabs>
                      <w:tab w:val="left" w:pos="1114"/>
                    </w:tabs>
                    <w:jc w:val="center"/>
                    <w:rPr>
                      <w:rFonts w:ascii="Arial" w:hAnsi="Arial" w:cs="Arial"/>
                      <w:sz w:val="20"/>
                      <w:szCs w:val="20"/>
                    </w:rPr>
                  </w:pPr>
                </w:p>
              </w:tc>
              <w:tc>
                <w:tcPr>
                  <w:tcW w:w="1622" w:type="pct"/>
                  <w:gridSpan w:val="2"/>
                  <w:shd w:val="clear" w:color="auto" w:fill="auto"/>
                </w:tcPr>
                <w:p w14:paraId="59A3121E"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Elaborar el proyecto redes y multimedia</w:t>
                  </w:r>
                </w:p>
              </w:tc>
              <w:tc>
                <w:tcPr>
                  <w:tcW w:w="1714" w:type="pct"/>
                  <w:gridSpan w:val="2"/>
                  <w:vMerge/>
                  <w:shd w:val="clear" w:color="auto" w:fill="auto"/>
                </w:tcPr>
                <w:p w14:paraId="5FFAF9BD" w14:textId="77777777" w:rsidR="0003565A" w:rsidRPr="0003565A" w:rsidRDefault="0003565A" w:rsidP="00631616">
                  <w:pPr>
                    <w:jc w:val="center"/>
                    <w:rPr>
                      <w:rFonts w:ascii="Arial" w:eastAsia="Cambria" w:hAnsi="Arial" w:cs="Arial"/>
                      <w:bCs/>
                      <w:sz w:val="20"/>
                      <w:szCs w:val="20"/>
                    </w:rPr>
                  </w:pPr>
                </w:p>
              </w:tc>
            </w:tr>
            <w:tr w:rsidR="0003565A" w:rsidRPr="0003565A" w14:paraId="65A02C1E" w14:textId="77777777" w:rsidTr="00175835">
              <w:trPr>
                <w:trHeight w:val="212"/>
                <w:jc w:val="center"/>
              </w:trPr>
              <w:tc>
                <w:tcPr>
                  <w:tcW w:w="512" w:type="pct"/>
                  <w:gridSpan w:val="2"/>
                  <w:vMerge/>
                </w:tcPr>
                <w:p w14:paraId="05AA18B5" w14:textId="77777777" w:rsidR="0003565A" w:rsidRPr="0003565A" w:rsidRDefault="0003565A" w:rsidP="00631616">
                  <w:pPr>
                    <w:jc w:val="center"/>
                    <w:rPr>
                      <w:rFonts w:ascii="Arial" w:hAnsi="Arial" w:cs="Arial"/>
                      <w:sz w:val="20"/>
                      <w:szCs w:val="20"/>
                    </w:rPr>
                  </w:pPr>
                </w:p>
              </w:tc>
              <w:tc>
                <w:tcPr>
                  <w:tcW w:w="1152" w:type="pct"/>
                  <w:gridSpan w:val="2"/>
                  <w:vMerge/>
                  <w:shd w:val="clear" w:color="auto" w:fill="auto"/>
                </w:tcPr>
                <w:p w14:paraId="69827F8A" w14:textId="77777777" w:rsidR="0003565A" w:rsidRPr="0003565A" w:rsidRDefault="0003565A" w:rsidP="00631616">
                  <w:pPr>
                    <w:tabs>
                      <w:tab w:val="left" w:pos="1114"/>
                    </w:tabs>
                    <w:jc w:val="center"/>
                    <w:rPr>
                      <w:rFonts w:ascii="Arial" w:hAnsi="Arial" w:cs="Arial"/>
                      <w:sz w:val="20"/>
                      <w:szCs w:val="20"/>
                    </w:rPr>
                  </w:pPr>
                </w:p>
              </w:tc>
              <w:tc>
                <w:tcPr>
                  <w:tcW w:w="1622" w:type="pct"/>
                  <w:gridSpan w:val="2"/>
                  <w:shd w:val="clear" w:color="auto" w:fill="auto"/>
                </w:tcPr>
                <w:p w14:paraId="4E63BC48"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Elaborar el proyecto de instalación sanitaria</w:t>
                  </w:r>
                </w:p>
              </w:tc>
              <w:tc>
                <w:tcPr>
                  <w:tcW w:w="1714" w:type="pct"/>
                  <w:gridSpan w:val="2"/>
                  <w:vMerge/>
                  <w:shd w:val="clear" w:color="auto" w:fill="auto"/>
                </w:tcPr>
                <w:p w14:paraId="633AE641" w14:textId="77777777" w:rsidR="0003565A" w:rsidRPr="0003565A" w:rsidRDefault="0003565A" w:rsidP="00631616">
                  <w:pPr>
                    <w:jc w:val="center"/>
                    <w:rPr>
                      <w:rFonts w:ascii="Arial" w:eastAsia="Cambria" w:hAnsi="Arial" w:cs="Arial"/>
                      <w:bCs/>
                      <w:sz w:val="20"/>
                      <w:szCs w:val="20"/>
                    </w:rPr>
                  </w:pPr>
                </w:p>
              </w:tc>
            </w:tr>
            <w:tr w:rsidR="0003565A" w:rsidRPr="0003565A" w14:paraId="02152A15" w14:textId="77777777" w:rsidTr="00175835">
              <w:trPr>
                <w:trHeight w:val="212"/>
                <w:jc w:val="center"/>
              </w:trPr>
              <w:tc>
                <w:tcPr>
                  <w:tcW w:w="512" w:type="pct"/>
                  <w:gridSpan w:val="2"/>
                  <w:vMerge w:val="restart"/>
                  <w:vAlign w:val="center"/>
                </w:tcPr>
                <w:p w14:paraId="4CC9794D" w14:textId="77777777" w:rsidR="0003565A" w:rsidRPr="0003565A" w:rsidRDefault="0003565A" w:rsidP="00631616">
                  <w:pPr>
                    <w:jc w:val="center"/>
                    <w:rPr>
                      <w:rFonts w:ascii="Arial" w:hAnsi="Arial" w:cs="Arial"/>
                      <w:sz w:val="20"/>
                      <w:szCs w:val="20"/>
                    </w:rPr>
                  </w:pPr>
                  <w:r w:rsidRPr="0003565A">
                    <w:rPr>
                      <w:rFonts w:ascii="Arial" w:hAnsi="Arial" w:cs="Arial"/>
                      <w:sz w:val="20"/>
                      <w:szCs w:val="20"/>
                    </w:rPr>
                    <w:t>5</w:t>
                  </w:r>
                </w:p>
              </w:tc>
              <w:tc>
                <w:tcPr>
                  <w:tcW w:w="1152" w:type="pct"/>
                  <w:gridSpan w:val="2"/>
                  <w:vMerge w:val="restart"/>
                  <w:shd w:val="clear" w:color="auto" w:fill="auto"/>
                  <w:vAlign w:val="center"/>
                </w:tcPr>
                <w:p w14:paraId="683F6938" w14:textId="77777777" w:rsidR="0003565A" w:rsidRPr="0003565A" w:rsidRDefault="0003565A" w:rsidP="00631616">
                  <w:pPr>
                    <w:jc w:val="center"/>
                    <w:rPr>
                      <w:rFonts w:ascii="Arial" w:hAnsi="Arial" w:cs="Arial"/>
                      <w:sz w:val="20"/>
                      <w:szCs w:val="20"/>
                    </w:rPr>
                  </w:pPr>
                  <w:r w:rsidRPr="0003565A">
                    <w:rPr>
                      <w:rFonts w:ascii="Arial" w:hAnsi="Arial" w:cs="Arial"/>
                      <w:sz w:val="20"/>
                      <w:szCs w:val="20"/>
                    </w:rPr>
                    <w:t>Seguimiento a la Implementación del Museo Numismático</w:t>
                  </w:r>
                </w:p>
              </w:tc>
              <w:tc>
                <w:tcPr>
                  <w:tcW w:w="1622" w:type="pct"/>
                  <w:gridSpan w:val="2"/>
                  <w:shd w:val="clear" w:color="auto" w:fill="auto"/>
                  <w:vAlign w:val="center"/>
                </w:tcPr>
                <w:p w14:paraId="63B478E9"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Verificar el cumplimiento del diseño museológico y museográfico</w:t>
                  </w:r>
                </w:p>
              </w:tc>
              <w:tc>
                <w:tcPr>
                  <w:tcW w:w="1714" w:type="pct"/>
                  <w:gridSpan w:val="2"/>
                  <w:shd w:val="clear" w:color="auto" w:fill="auto"/>
                </w:tcPr>
                <w:p w14:paraId="1D8F6E3E"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Segundo Informe que incluya lo siguiente:</w:t>
                  </w:r>
                </w:p>
                <w:p w14:paraId="22851412" w14:textId="77777777" w:rsidR="0003565A" w:rsidRPr="0003565A" w:rsidRDefault="0003565A" w:rsidP="0003565A">
                  <w:pPr>
                    <w:numPr>
                      <w:ilvl w:val="0"/>
                      <w:numId w:val="57"/>
                    </w:numPr>
                    <w:ind w:left="270" w:hanging="270"/>
                    <w:jc w:val="both"/>
                    <w:rPr>
                      <w:rFonts w:ascii="Arial" w:eastAsia="Cambria" w:hAnsi="Arial" w:cs="Arial"/>
                      <w:sz w:val="20"/>
                      <w:szCs w:val="20"/>
                    </w:rPr>
                  </w:pPr>
                  <w:r w:rsidRPr="0003565A">
                    <w:rPr>
                      <w:rFonts w:ascii="Arial" w:eastAsia="Cambria" w:hAnsi="Arial" w:cs="Arial"/>
                      <w:sz w:val="20"/>
                      <w:szCs w:val="20"/>
                    </w:rPr>
                    <w:t>Estado de cumplimiento del diseño museológico y museográfico</w:t>
                  </w:r>
                </w:p>
                <w:p w14:paraId="665FBE51" w14:textId="77777777" w:rsidR="0003565A" w:rsidRPr="0003565A" w:rsidRDefault="0003565A" w:rsidP="0003565A">
                  <w:pPr>
                    <w:numPr>
                      <w:ilvl w:val="0"/>
                      <w:numId w:val="57"/>
                    </w:numPr>
                    <w:ind w:left="270" w:hanging="270"/>
                    <w:jc w:val="both"/>
                    <w:rPr>
                      <w:rFonts w:ascii="Arial" w:eastAsia="Cambria" w:hAnsi="Arial" w:cs="Arial"/>
                      <w:sz w:val="20"/>
                      <w:szCs w:val="20"/>
                    </w:rPr>
                  </w:pPr>
                  <w:r w:rsidRPr="0003565A">
                    <w:rPr>
                      <w:rFonts w:ascii="Arial" w:eastAsia="Cambria" w:hAnsi="Arial" w:cs="Arial"/>
                      <w:sz w:val="20"/>
                      <w:szCs w:val="20"/>
                    </w:rPr>
                    <w:t>Estado de cumplimiento de la producción de soportes museográficos</w:t>
                  </w:r>
                </w:p>
              </w:tc>
            </w:tr>
            <w:tr w:rsidR="0003565A" w:rsidRPr="0003565A" w14:paraId="2582C523" w14:textId="77777777" w:rsidTr="00175835">
              <w:trPr>
                <w:trHeight w:val="212"/>
                <w:jc w:val="center"/>
              </w:trPr>
              <w:tc>
                <w:tcPr>
                  <w:tcW w:w="512" w:type="pct"/>
                  <w:gridSpan w:val="2"/>
                  <w:vMerge/>
                  <w:vAlign w:val="center"/>
                </w:tcPr>
                <w:p w14:paraId="00FC1663" w14:textId="77777777" w:rsidR="0003565A" w:rsidRPr="0003565A" w:rsidRDefault="0003565A" w:rsidP="00631616">
                  <w:pPr>
                    <w:jc w:val="center"/>
                    <w:rPr>
                      <w:rFonts w:ascii="Arial" w:hAnsi="Arial" w:cs="Arial"/>
                      <w:sz w:val="20"/>
                      <w:szCs w:val="20"/>
                    </w:rPr>
                  </w:pPr>
                </w:p>
              </w:tc>
              <w:tc>
                <w:tcPr>
                  <w:tcW w:w="1152" w:type="pct"/>
                  <w:gridSpan w:val="2"/>
                  <w:vMerge/>
                  <w:shd w:val="clear" w:color="auto" w:fill="auto"/>
                  <w:vAlign w:val="center"/>
                </w:tcPr>
                <w:p w14:paraId="61F394A1" w14:textId="77777777" w:rsidR="0003565A" w:rsidRPr="0003565A" w:rsidRDefault="0003565A" w:rsidP="00631616">
                  <w:pPr>
                    <w:jc w:val="center"/>
                    <w:rPr>
                      <w:rFonts w:ascii="Arial" w:eastAsia="Cambria" w:hAnsi="Arial" w:cs="Arial"/>
                      <w:b/>
                      <w:bCs/>
                      <w:sz w:val="20"/>
                      <w:szCs w:val="20"/>
                    </w:rPr>
                  </w:pPr>
                </w:p>
              </w:tc>
              <w:tc>
                <w:tcPr>
                  <w:tcW w:w="1622" w:type="pct"/>
                  <w:gridSpan w:val="2"/>
                  <w:shd w:val="clear" w:color="auto" w:fill="auto"/>
                  <w:vAlign w:val="center"/>
                </w:tcPr>
                <w:p w14:paraId="5899CBF5" w14:textId="77777777" w:rsidR="0003565A" w:rsidRPr="0003565A" w:rsidRDefault="0003565A" w:rsidP="00631616">
                  <w:pPr>
                    <w:jc w:val="both"/>
                    <w:rPr>
                      <w:rFonts w:ascii="Arial" w:eastAsia="Cambria" w:hAnsi="Arial" w:cs="Arial"/>
                      <w:b/>
                      <w:bCs/>
                      <w:sz w:val="20"/>
                      <w:szCs w:val="20"/>
                    </w:rPr>
                  </w:pPr>
                </w:p>
                <w:p w14:paraId="1F325D2F" w14:textId="77777777" w:rsidR="0003565A" w:rsidRPr="0003565A" w:rsidRDefault="0003565A" w:rsidP="00631616">
                  <w:pPr>
                    <w:jc w:val="both"/>
                    <w:rPr>
                      <w:rFonts w:ascii="Arial" w:eastAsia="Cambria" w:hAnsi="Arial" w:cs="Arial"/>
                      <w:bCs/>
                      <w:sz w:val="20"/>
                      <w:szCs w:val="20"/>
                    </w:rPr>
                  </w:pPr>
                  <w:r w:rsidRPr="0003565A">
                    <w:rPr>
                      <w:rFonts w:ascii="Arial" w:eastAsia="Cambria" w:hAnsi="Arial" w:cs="Arial"/>
                      <w:sz w:val="20"/>
                      <w:szCs w:val="20"/>
                    </w:rPr>
                    <w:t>Elaboración de documentación del museo numismático</w:t>
                  </w:r>
                </w:p>
              </w:tc>
              <w:tc>
                <w:tcPr>
                  <w:tcW w:w="1714" w:type="pct"/>
                  <w:gridSpan w:val="2"/>
                  <w:shd w:val="clear" w:color="auto" w:fill="auto"/>
                </w:tcPr>
                <w:p w14:paraId="6A2D8C1E"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Segundo Informe que incluya lo siguiente:</w:t>
                  </w:r>
                </w:p>
                <w:p w14:paraId="70655601" w14:textId="77777777" w:rsidR="0003565A" w:rsidRPr="0003565A" w:rsidRDefault="0003565A" w:rsidP="0003565A">
                  <w:pPr>
                    <w:numPr>
                      <w:ilvl w:val="0"/>
                      <w:numId w:val="57"/>
                    </w:numPr>
                    <w:ind w:left="270" w:hanging="270"/>
                    <w:jc w:val="both"/>
                    <w:rPr>
                      <w:rFonts w:ascii="Arial" w:eastAsia="Cambria" w:hAnsi="Arial" w:cs="Arial"/>
                      <w:sz w:val="20"/>
                      <w:szCs w:val="20"/>
                    </w:rPr>
                  </w:pPr>
                  <w:r w:rsidRPr="0003565A">
                    <w:rPr>
                      <w:rFonts w:ascii="Arial" w:eastAsia="Cambria" w:hAnsi="Arial" w:cs="Arial"/>
                      <w:sz w:val="20"/>
                      <w:szCs w:val="20"/>
                    </w:rPr>
                    <w:t>Lineamientos para la gestión de colecciones</w:t>
                  </w:r>
                </w:p>
                <w:p w14:paraId="7AA14EE8" w14:textId="77777777" w:rsidR="0003565A" w:rsidRPr="0003565A" w:rsidRDefault="0003565A" w:rsidP="0003565A">
                  <w:pPr>
                    <w:numPr>
                      <w:ilvl w:val="0"/>
                      <w:numId w:val="57"/>
                    </w:numPr>
                    <w:ind w:left="270" w:hanging="270"/>
                    <w:jc w:val="both"/>
                    <w:rPr>
                      <w:rFonts w:ascii="Arial" w:eastAsia="Cambria" w:hAnsi="Arial" w:cs="Arial"/>
                      <w:sz w:val="20"/>
                      <w:szCs w:val="20"/>
                    </w:rPr>
                  </w:pPr>
                  <w:r w:rsidRPr="0003565A">
                    <w:rPr>
                      <w:rFonts w:ascii="Arial" w:eastAsia="Cambria" w:hAnsi="Arial" w:cs="Arial"/>
                      <w:sz w:val="20"/>
                      <w:szCs w:val="20"/>
                    </w:rPr>
                    <w:t>Lineamientos de exposiciones y programas (permanentes, temporales, educativos, actividades culturales).</w:t>
                  </w:r>
                </w:p>
                <w:p w14:paraId="195D25E0" w14:textId="77777777" w:rsidR="0003565A" w:rsidRPr="0003565A" w:rsidRDefault="0003565A" w:rsidP="0003565A">
                  <w:pPr>
                    <w:numPr>
                      <w:ilvl w:val="0"/>
                      <w:numId w:val="57"/>
                    </w:numPr>
                    <w:ind w:left="270" w:hanging="270"/>
                    <w:jc w:val="both"/>
                    <w:rPr>
                      <w:rFonts w:ascii="Arial" w:eastAsia="Cambria" w:hAnsi="Arial" w:cs="Arial"/>
                      <w:sz w:val="20"/>
                      <w:szCs w:val="20"/>
                    </w:rPr>
                  </w:pPr>
                  <w:r w:rsidRPr="0003565A">
                    <w:rPr>
                      <w:rFonts w:ascii="Arial" w:eastAsia="Cambria" w:hAnsi="Arial" w:cs="Arial"/>
                      <w:sz w:val="20"/>
                      <w:szCs w:val="20"/>
                    </w:rPr>
                    <w:t>Lineamientos para el guiado de visitantes.</w:t>
                  </w:r>
                </w:p>
              </w:tc>
            </w:tr>
            <w:tr w:rsidR="0003565A" w:rsidRPr="0003565A" w14:paraId="5025E9EA" w14:textId="77777777" w:rsidTr="00175835">
              <w:trPr>
                <w:trHeight w:val="212"/>
                <w:jc w:val="center"/>
              </w:trPr>
              <w:tc>
                <w:tcPr>
                  <w:tcW w:w="512" w:type="pct"/>
                  <w:gridSpan w:val="2"/>
                  <w:vMerge/>
                  <w:vAlign w:val="center"/>
                </w:tcPr>
                <w:p w14:paraId="24D1A37D" w14:textId="77777777" w:rsidR="0003565A" w:rsidRPr="0003565A" w:rsidRDefault="0003565A" w:rsidP="00631616">
                  <w:pPr>
                    <w:jc w:val="center"/>
                    <w:rPr>
                      <w:rFonts w:ascii="Arial" w:hAnsi="Arial" w:cs="Arial"/>
                      <w:sz w:val="20"/>
                      <w:szCs w:val="20"/>
                    </w:rPr>
                  </w:pPr>
                </w:p>
              </w:tc>
              <w:tc>
                <w:tcPr>
                  <w:tcW w:w="1152" w:type="pct"/>
                  <w:gridSpan w:val="2"/>
                  <w:vMerge/>
                  <w:shd w:val="clear" w:color="auto" w:fill="auto"/>
                </w:tcPr>
                <w:p w14:paraId="1979A8BC" w14:textId="77777777" w:rsidR="0003565A" w:rsidRPr="0003565A" w:rsidRDefault="0003565A" w:rsidP="00631616">
                  <w:pPr>
                    <w:jc w:val="center"/>
                    <w:rPr>
                      <w:rFonts w:ascii="Arial" w:hAnsi="Arial" w:cs="Arial"/>
                      <w:sz w:val="20"/>
                      <w:szCs w:val="20"/>
                    </w:rPr>
                  </w:pPr>
                </w:p>
              </w:tc>
              <w:tc>
                <w:tcPr>
                  <w:tcW w:w="1622" w:type="pct"/>
                  <w:gridSpan w:val="2"/>
                  <w:shd w:val="clear" w:color="auto" w:fill="auto"/>
                  <w:vAlign w:val="center"/>
                </w:tcPr>
                <w:p w14:paraId="6B4B0238" w14:textId="77777777" w:rsidR="0003565A" w:rsidRPr="0003565A" w:rsidRDefault="0003565A" w:rsidP="00631616">
                  <w:pPr>
                    <w:jc w:val="both"/>
                    <w:rPr>
                      <w:rFonts w:ascii="Arial" w:eastAsia="Cambria" w:hAnsi="Arial" w:cs="Arial"/>
                      <w:bCs/>
                      <w:sz w:val="20"/>
                      <w:szCs w:val="20"/>
                    </w:rPr>
                  </w:pPr>
                  <w:r w:rsidRPr="0003565A">
                    <w:rPr>
                      <w:rFonts w:ascii="Arial" w:eastAsia="Cambria" w:hAnsi="Arial" w:cs="Arial"/>
                      <w:sz w:val="20"/>
                      <w:szCs w:val="20"/>
                    </w:rPr>
                    <w:t>Elaboración de la estrategia comunicacional</w:t>
                  </w:r>
                </w:p>
              </w:tc>
              <w:tc>
                <w:tcPr>
                  <w:tcW w:w="1714" w:type="pct"/>
                  <w:gridSpan w:val="2"/>
                  <w:shd w:val="clear" w:color="auto" w:fill="auto"/>
                </w:tcPr>
                <w:p w14:paraId="37A11AF3"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Segundo Informe que incluya lo siguiente:</w:t>
                  </w:r>
                </w:p>
                <w:p w14:paraId="3A93B8D0" w14:textId="77777777" w:rsidR="0003565A" w:rsidRPr="0003565A" w:rsidRDefault="0003565A" w:rsidP="0003565A">
                  <w:pPr>
                    <w:numPr>
                      <w:ilvl w:val="0"/>
                      <w:numId w:val="57"/>
                    </w:numPr>
                    <w:ind w:left="270" w:hanging="270"/>
                    <w:jc w:val="both"/>
                    <w:rPr>
                      <w:rFonts w:ascii="Arial" w:eastAsia="Cambria" w:hAnsi="Arial" w:cs="Arial"/>
                      <w:sz w:val="20"/>
                      <w:szCs w:val="20"/>
                    </w:rPr>
                  </w:pPr>
                  <w:r w:rsidRPr="0003565A">
                    <w:rPr>
                      <w:rFonts w:ascii="Arial" w:eastAsia="Cambria" w:hAnsi="Arial" w:cs="Arial"/>
                      <w:sz w:val="20"/>
                      <w:szCs w:val="20"/>
                    </w:rPr>
                    <w:t xml:space="preserve">Estrategia comunicacional que incluya al menos: guion curatorial, </w:t>
                  </w:r>
                  <w:r w:rsidRPr="0003565A">
                    <w:rPr>
                      <w:rFonts w:ascii="Arial" w:eastAsia="Cambria" w:hAnsi="Arial" w:cs="Arial"/>
                      <w:sz w:val="20"/>
                      <w:szCs w:val="20"/>
                    </w:rPr>
                    <w:lastRenderedPageBreak/>
                    <w:t>promoción del museo, materiales promocionales, redes y otros.</w:t>
                  </w:r>
                </w:p>
              </w:tc>
            </w:tr>
            <w:tr w:rsidR="0003565A" w:rsidRPr="0003565A" w14:paraId="287B70D7" w14:textId="77777777" w:rsidTr="00175835">
              <w:trPr>
                <w:trHeight w:val="212"/>
                <w:jc w:val="center"/>
              </w:trPr>
              <w:tc>
                <w:tcPr>
                  <w:tcW w:w="512" w:type="pct"/>
                  <w:gridSpan w:val="2"/>
                  <w:vMerge/>
                  <w:vAlign w:val="center"/>
                </w:tcPr>
                <w:p w14:paraId="598B947E" w14:textId="77777777" w:rsidR="0003565A" w:rsidRPr="0003565A" w:rsidRDefault="0003565A" w:rsidP="00631616">
                  <w:pPr>
                    <w:jc w:val="center"/>
                    <w:rPr>
                      <w:rFonts w:ascii="Arial" w:hAnsi="Arial" w:cs="Arial"/>
                      <w:sz w:val="20"/>
                      <w:szCs w:val="20"/>
                    </w:rPr>
                  </w:pPr>
                </w:p>
              </w:tc>
              <w:tc>
                <w:tcPr>
                  <w:tcW w:w="1152" w:type="pct"/>
                  <w:gridSpan w:val="2"/>
                  <w:vMerge/>
                  <w:shd w:val="clear" w:color="auto" w:fill="auto"/>
                </w:tcPr>
                <w:p w14:paraId="5ACC817C" w14:textId="77777777" w:rsidR="0003565A" w:rsidRPr="0003565A" w:rsidRDefault="0003565A" w:rsidP="00631616">
                  <w:pPr>
                    <w:jc w:val="center"/>
                    <w:rPr>
                      <w:rFonts w:ascii="Arial" w:hAnsi="Arial" w:cs="Arial"/>
                      <w:sz w:val="20"/>
                      <w:szCs w:val="20"/>
                    </w:rPr>
                  </w:pPr>
                </w:p>
              </w:tc>
              <w:tc>
                <w:tcPr>
                  <w:tcW w:w="1622" w:type="pct"/>
                  <w:gridSpan w:val="2"/>
                  <w:shd w:val="clear" w:color="auto" w:fill="auto"/>
                  <w:vAlign w:val="center"/>
                </w:tcPr>
                <w:p w14:paraId="72905879"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Elaboración de la Propuesta de Manual de funciones y organigrama del personal</w:t>
                  </w:r>
                </w:p>
              </w:tc>
              <w:tc>
                <w:tcPr>
                  <w:tcW w:w="1714" w:type="pct"/>
                  <w:gridSpan w:val="2"/>
                  <w:shd w:val="clear" w:color="auto" w:fill="auto"/>
                </w:tcPr>
                <w:p w14:paraId="269EFF69" w14:textId="77777777" w:rsidR="0003565A" w:rsidRPr="0003565A" w:rsidRDefault="0003565A" w:rsidP="00631616">
                  <w:pPr>
                    <w:jc w:val="both"/>
                    <w:rPr>
                      <w:rFonts w:ascii="Arial" w:eastAsia="Cambria" w:hAnsi="Arial" w:cs="Arial"/>
                      <w:sz w:val="20"/>
                      <w:szCs w:val="20"/>
                    </w:rPr>
                  </w:pPr>
                  <w:r w:rsidRPr="0003565A">
                    <w:rPr>
                      <w:rFonts w:ascii="Arial" w:eastAsia="Cambria" w:hAnsi="Arial" w:cs="Arial"/>
                      <w:sz w:val="20"/>
                      <w:szCs w:val="20"/>
                    </w:rPr>
                    <w:t>Segundo Informe que incluya lo siguiente:</w:t>
                  </w:r>
                </w:p>
                <w:p w14:paraId="3CB936E3" w14:textId="77777777" w:rsidR="0003565A" w:rsidRPr="0003565A" w:rsidRDefault="0003565A" w:rsidP="0003565A">
                  <w:pPr>
                    <w:numPr>
                      <w:ilvl w:val="0"/>
                      <w:numId w:val="57"/>
                    </w:numPr>
                    <w:ind w:left="270" w:hanging="270"/>
                    <w:jc w:val="both"/>
                    <w:rPr>
                      <w:rFonts w:ascii="Arial" w:eastAsia="Cambria" w:hAnsi="Arial" w:cs="Arial"/>
                      <w:b/>
                      <w:bCs/>
                      <w:sz w:val="20"/>
                      <w:szCs w:val="20"/>
                    </w:rPr>
                  </w:pPr>
                  <w:r w:rsidRPr="0003565A">
                    <w:rPr>
                      <w:rFonts w:ascii="Arial" w:eastAsia="Cambria" w:hAnsi="Arial" w:cs="Arial"/>
                      <w:sz w:val="20"/>
                      <w:szCs w:val="20"/>
                    </w:rPr>
                    <w:t>Manual de funciones y organigrama del personal que incluya: Propuesta de estructura organizacional y manuales de funciones para el personal encargado del museo numismático.</w:t>
                  </w:r>
                </w:p>
              </w:tc>
            </w:tr>
          </w:tbl>
          <w:p w14:paraId="22A4C1CC" w14:textId="77777777" w:rsidR="0003565A" w:rsidRPr="0003565A" w:rsidRDefault="0003565A" w:rsidP="00631616">
            <w:pPr>
              <w:ind w:right="57"/>
              <w:jc w:val="both"/>
              <w:rPr>
                <w:rFonts w:ascii="Arial" w:hAnsi="Arial" w:cs="Arial"/>
                <w:sz w:val="20"/>
                <w:szCs w:val="20"/>
              </w:rPr>
            </w:pPr>
            <w:r w:rsidRPr="0003565A">
              <w:rPr>
                <w:rFonts w:ascii="Arial" w:hAnsi="Arial" w:cs="Arial"/>
                <w:sz w:val="20"/>
                <w:szCs w:val="20"/>
              </w:rPr>
              <w:t>Para el desarrollo de los productos esperados relacionados a infraestructura del inmueble que será ocupado por el Museo Numismático del BCB, se deben considerar las siguientes condiciones:</w:t>
            </w:r>
          </w:p>
          <w:p w14:paraId="25AB72D9" w14:textId="77777777" w:rsidR="0003565A" w:rsidRPr="0003565A" w:rsidRDefault="0003565A" w:rsidP="0003565A">
            <w:pPr>
              <w:pStyle w:val="Prrafodelista"/>
              <w:numPr>
                <w:ilvl w:val="0"/>
                <w:numId w:val="66"/>
              </w:numPr>
              <w:ind w:right="57"/>
              <w:contextualSpacing/>
              <w:jc w:val="both"/>
              <w:rPr>
                <w:rFonts w:ascii="Arial" w:hAnsi="Arial" w:cs="Arial"/>
              </w:rPr>
            </w:pPr>
            <w:r w:rsidRPr="0003565A">
              <w:rPr>
                <w:rFonts w:ascii="Arial" w:hAnsi="Arial" w:cs="Arial"/>
              </w:rPr>
              <w:t>No perforar bóveda, columnas o muros superiores.</w:t>
            </w:r>
          </w:p>
          <w:p w14:paraId="3D61AA1A" w14:textId="77777777" w:rsidR="0003565A" w:rsidRPr="0003565A" w:rsidRDefault="0003565A" w:rsidP="0003565A">
            <w:pPr>
              <w:pStyle w:val="Prrafodelista"/>
              <w:numPr>
                <w:ilvl w:val="0"/>
                <w:numId w:val="66"/>
              </w:numPr>
              <w:ind w:right="57"/>
              <w:contextualSpacing/>
              <w:jc w:val="both"/>
              <w:rPr>
                <w:rFonts w:ascii="Arial" w:hAnsi="Arial" w:cs="Arial"/>
              </w:rPr>
            </w:pPr>
            <w:r w:rsidRPr="0003565A">
              <w:rPr>
                <w:rFonts w:ascii="Arial" w:hAnsi="Arial" w:cs="Arial"/>
              </w:rPr>
              <w:t>Usar soportes estructurales independientes para las luminarias.</w:t>
            </w:r>
          </w:p>
          <w:p w14:paraId="66C774EB" w14:textId="77777777" w:rsidR="0003565A" w:rsidRPr="0003565A" w:rsidRDefault="0003565A" w:rsidP="0003565A">
            <w:pPr>
              <w:pStyle w:val="Prrafodelista"/>
              <w:numPr>
                <w:ilvl w:val="0"/>
                <w:numId w:val="66"/>
              </w:numPr>
              <w:ind w:right="57"/>
              <w:contextualSpacing/>
              <w:jc w:val="both"/>
              <w:rPr>
                <w:rFonts w:ascii="Arial" w:hAnsi="Arial" w:cs="Arial"/>
              </w:rPr>
            </w:pPr>
            <w:r w:rsidRPr="0003565A">
              <w:rPr>
                <w:rFonts w:ascii="Arial" w:hAnsi="Arial" w:cs="Arial"/>
              </w:rPr>
              <w:t>Usar soporte independiente para señalética.</w:t>
            </w:r>
          </w:p>
          <w:p w14:paraId="0CDD5489" w14:textId="77777777" w:rsidR="0003565A" w:rsidRPr="0003565A" w:rsidRDefault="0003565A" w:rsidP="0003565A">
            <w:pPr>
              <w:pStyle w:val="Prrafodelista"/>
              <w:numPr>
                <w:ilvl w:val="0"/>
                <w:numId w:val="66"/>
              </w:numPr>
              <w:ind w:right="57"/>
              <w:contextualSpacing/>
              <w:jc w:val="both"/>
              <w:rPr>
                <w:rFonts w:ascii="Arial" w:hAnsi="Arial" w:cs="Arial"/>
              </w:rPr>
            </w:pPr>
            <w:r w:rsidRPr="0003565A">
              <w:rPr>
                <w:rFonts w:ascii="Arial" w:hAnsi="Arial" w:cs="Arial"/>
              </w:rPr>
              <w:t>Usar soporte independiente para recursos interactivos didácticos y electrónicos.</w:t>
            </w:r>
          </w:p>
        </w:tc>
      </w:tr>
      <w:tr w:rsidR="0003565A" w:rsidRPr="0003565A" w14:paraId="2E2E6A6A" w14:textId="77777777" w:rsidTr="00631616">
        <w:tc>
          <w:tcPr>
            <w:tcW w:w="8828" w:type="dxa"/>
            <w:shd w:val="clear" w:color="auto" w:fill="C6D9F1" w:themeFill="text2" w:themeFillTint="33"/>
          </w:tcPr>
          <w:p w14:paraId="100F1893" w14:textId="77777777" w:rsidR="0003565A" w:rsidRPr="0003565A" w:rsidRDefault="0003565A" w:rsidP="0003565A">
            <w:pPr>
              <w:pStyle w:val="Prrafodelista"/>
              <w:numPr>
                <w:ilvl w:val="0"/>
                <w:numId w:val="55"/>
              </w:numPr>
              <w:ind w:left="316" w:hanging="284"/>
              <w:jc w:val="both"/>
              <w:rPr>
                <w:rFonts w:ascii="Arial" w:hAnsi="Arial" w:cs="Arial"/>
                <w:b/>
              </w:rPr>
            </w:pPr>
            <w:r w:rsidRPr="0003565A">
              <w:rPr>
                <w:rFonts w:ascii="Arial" w:hAnsi="Arial" w:cs="Arial"/>
                <w:b/>
              </w:rPr>
              <w:lastRenderedPageBreak/>
              <w:t>PRESENTACIÓN DE PRODUCTOS ESPERADOS</w:t>
            </w:r>
          </w:p>
        </w:tc>
      </w:tr>
      <w:tr w:rsidR="0003565A" w:rsidRPr="0003565A" w14:paraId="2D96DA00" w14:textId="77777777" w:rsidTr="00631616">
        <w:tc>
          <w:tcPr>
            <w:tcW w:w="8828" w:type="dxa"/>
          </w:tcPr>
          <w:p w14:paraId="45B52206" w14:textId="77777777" w:rsidR="0003565A" w:rsidRPr="0003565A" w:rsidRDefault="0003565A" w:rsidP="0003565A">
            <w:pPr>
              <w:pStyle w:val="Ttulo3"/>
              <w:numPr>
                <w:ilvl w:val="0"/>
                <w:numId w:val="0"/>
              </w:numPr>
              <w:spacing w:before="60"/>
              <w:ind w:left="357"/>
              <w:rPr>
                <w:rFonts w:ascii="Arial" w:hAnsi="Arial" w:cs="Arial"/>
                <w:b/>
                <w:sz w:val="20"/>
                <w:szCs w:val="20"/>
              </w:rPr>
            </w:pPr>
            <w:r w:rsidRPr="0003565A">
              <w:rPr>
                <w:rFonts w:ascii="Arial" w:hAnsi="Arial" w:cs="Arial"/>
                <w:sz w:val="20"/>
                <w:szCs w:val="20"/>
              </w:rPr>
              <w:t>Los productos esperados deben ser presentados de acuerdo a lo siguiente:</w:t>
            </w:r>
          </w:p>
          <w:p w14:paraId="50E71EE3" w14:textId="77777777" w:rsidR="0003565A" w:rsidRPr="0003565A" w:rsidRDefault="0003565A" w:rsidP="0003565A">
            <w:pPr>
              <w:pStyle w:val="Ttulo3"/>
              <w:numPr>
                <w:ilvl w:val="0"/>
                <w:numId w:val="59"/>
              </w:numPr>
              <w:tabs>
                <w:tab w:val="clear" w:pos="2410"/>
              </w:tabs>
              <w:spacing w:before="60" w:after="60"/>
              <w:ind w:left="460" w:hanging="284"/>
              <w:jc w:val="both"/>
              <w:rPr>
                <w:rFonts w:ascii="Arial" w:hAnsi="Arial" w:cs="Arial"/>
                <w:b/>
                <w:sz w:val="20"/>
                <w:szCs w:val="20"/>
              </w:rPr>
            </w:pPr>
            <w:r w:rsidRPr="0003565A">
              <w:rPr>
                <w:rFonts w:ascii="Arial" w:hAnsi="Arial" w:cs="Arial"/>
                <w:sz w:val="20"/>
                <w:szCs w:val="20"/>
              </w:rPr>
              <w:t>Primer informe que incluya los Productos 1, 2, 3 y 4</w:t>
            </w:r>
          </w:p>
          <w:p w14:paraId="4D98DB15" w14:textId="77777777" w:rsidR="0003565A" w:rsidRPr="0003565A" w:rsidRDefault="0003565A" w:rsidP="0003565A">
            <w:pPr>
              <w:pStyle w:val="Ttulo3"/>
              <w:numPr>
                <w:ilvl w:val="0"/>
                <w:numId w:val="59"/>
              </w:numPr>
              <w:tabs>
                <w:tab w:val="clear" w:pos="2410"/>
              </w:tabs>
              <w:spacing w:before="60" w:after="60"/>
              <w:ind w:left="460" w:hanging="284"/>
              <w:jc w:val="both"/>
              <w:rPr>
                <w:rFonts w:ascii="Arial" w:hAnsi="Arial" w:cs="Arial"/>
                <w:b/>
                <w:sz w:val="20"/>
                <w:szCs w:val="20"/>
              </w:rPr>
            </w:pPr>
            <w:r w:rsidRPr="0003565A">
              <w:rPr>
                <w:rFonts w:ascii="Arial" w:hAnsi="Arial" w:cs="Arial"/>
                <w:sz w:val="20"/>
                <w:szCs w:val="20"/>
              </w:rPr>
              <w:t>Segundo Informe que incluya el Producto 5</w:t>
            </w:r>
          </w:p>
          <w:p w14:paraId="7C198EB0" w14:textId="77777777" w:rsidR="0003565A" w:rsidRPr="0003565A" w:rsidRDefault="0003565A" w:rsidP="0003565A">
            <w:pPr>
              <w:pStyle w:val="Ttulo3"/>
              <w:numPr>
                <w:ilvl w:val="0"/>
                <w:numId w:val="59"/>
              </w:numPr>
              <w:tabs>
                <w:tab w:val="clear" w:pos="2410"/>
              </w:tabs>
              <w:spacing w:before="60" w:after="60"/>
              <w:ind w:left="460" w:hanging="284"/>
              <w:jc w:val="both"/>
              <w:rPr>
                <w:rFonts w:ascii="Arial" w:hAnsi="Arial" w:cs="Arial"/>
                <w:b/>
                <w:sz w:val="20"/>
                <w:szCs w:val="20"/>
              </w:rPr>
            </w:pPr>
            <w:r w:rsidRPr="0003565A">
              <w:rPr>
                <w:rFonts w:ascii="Arial" w:hAnsi="Arial" w:cs="Arial"/>
                <w:sz w:val="20"/>
                <w:szCs w:val="20"/>
              </w:rPr>
              <w:t>Informe Final</w:t>
            </w:r>
          </w:p>
          <w:p w14:paraId="7B8402E0" w14:textId="77777777" w:rsidR="0003565A" w:rsidRPr="0003565A" w:rsidRDefault="0003565A" w:rsidP="00631616">
            <w:pPr>
              <w:rPr>
                <w:rFonts w:ascii="Arial" w:hAnsi="Arial" w:cs="Arial"/>
                <w:sz w:val="20"/>
                <w:szCs w:val="20"/>
              </w:rPr>
            </w:pPr>
            <w:r w:rsidRPr="0003565A">
              <w:rPr>
                <w:rFonts w:ascii="Arial" w:hAnsi="Arial" w:cs="Arial"/>
                <w:sz w:val="20"/>
                <w:szCs w:val="20"/>
              </w:rPr>
              <w:t>La presentación de productos esperados debe realizarse de acuerdo a lo siguiente:</w:t>
            </w:r>
          </w:p>
          <w:p w14:paraId="126F3ED8" w14:textId="77777777" w:rsidR="0003565A" w:rsidRPr="0003565A" w:rsidRDefault="0003565A" w:rsidP="0003565A">
            <w:pPr>
              <w:pStyle w:val="Ttulo3"/>
              <w:numPr>
                <w:ilvl w:val="0"/>
                <w:numId w:val="59"/>
              </w:numPr>
              <w:tabs>
                <w:tab w:val="clear" w:pos="2410"/>
              </w:tabs>
              <w:spacing w:before="60" w:after="60"/>
              <w:ind w:left="460" w:hanging="284"/>
              <w:jc w:val="both"/>
              <w:rPr>
                <w:rFonts w:ascii="Arial" w:hAnsi="Arial" w:cs="Arial"/>
                <w:b/>
                <w:sz w:val="20"/>
                <w:szCs w:val="20"/>
              </w:rPr>
            </w:pPr>
            <w:r w:rsidRPr="0003565A">
              <w:rPr>
                <w:rFonts w:ascii="Arial" w:hAnsi="Arial" w:cs="Arial"/>
                <w:sz w:val="20"/>
                <w:szCs w:val="20"/>
              </w:rPr>
              <w:t>Informes: Los informes deben describir los antecedentes, detalle las actividades desarrolladas para alcanzar los productos esperados, así como conclusiones y recomendaciones (dos ejemplares en formato físico y digital en versión PDF y editable).</w:t>
            </w:r>
          </w:p>
          <w:p w14:paraId="50CA947F" w14:textId="77777777" w:rsidR="0003565A" w:rsidRDefault="0003565A" w:rsidP="0003565A">
            <w:pPr>
              <w:pStyle w:val="Ttulo3"/>
              <w:numPr>
                <w:ilvl w:val="0"/>
                <w:numId w:val="59"/>
              </w:numPr>
              <w:tabs>
                <w:tab w:val="clear" w:pos="2410"/>
              </w:tabs>
              <w:spacing w:before="60" w:after="60"/>
              <w:ind w:left="460" w:hanging="284"/>
              <w:jc w:val="both"/>
              <w:rPr>
                <w:rFonts w:ascii="Arial" w:hAnsi="Arial" w:cs="Arial"/>
                <w:sz w:val="20"/>
                <w:szCs w:val="20"/>
              </w:rPr>
            </w:pPr>
            <w:r w:rsidRPr="0003565A">
              <w:rPr>
                <w:rFonts w:ascii="Arial" w:hAnsi="Arial" w:cs="Arial"/>
                <w:sz w:val="20"/>
                <w:szCs w:val="20"/>
              </w:rPr>
              <w:t>Anexos: Como anexos de los Informes deben presentarse los documentos en los que se verifiquen los productos esperados y detallados en el apartado de “Productos Esperados” y la información y/o documentos de respaldo que correspondan (en formato físico y digital).</w:t>
            </w:r>
          </w:p>
          <w:p w14:paraId="60B2F800" w14:textId="77777777" w:rsidR="0003565A" w:rsidRPr="0003565A" w:rsidRDefault="0003565A" w:rsidP="0003565A">
            <w:pPr>
              <w:rPr>
                <w:lang w:val="es-MX"/>
              </w:rPr>
            </w:pPr>
          </w:p>
          <w:p w14:paraId="06AFB68A" w14:textId="77777777" w:rsidR="0003565A" w:rsidRPr="0003565A" w:rsidRDefault="0003565A" w:rsidP="00631616">
            <w:pPr>
              <w:spacing w:after="60"/>
              <w:jc w:val="both"/>
              <w:rPr>
                <w:rFonts w:ascii="Arial" w:hAnsi="Arial" w:cs="Arial"/>
                <w:bCs/>
                <w:sz w:val="20"/>
                <w:szCs w:val="20"/>
              </w:rPr>
            </w:pPr>
            <w:r w:rsidRPr="0003565A">
              <w:rPr>
                <w:rFonts w:ascii="Arial" w:hAnsi="Arial" w:cs="Arial"/>
                <w:bCs/>
                <w:sz w:val="20"/>
                <w:szCs w:val="20"/>
              </w:rPr>
              <w:t>En el caso de los planos, estos deben presentarse en dos ejemplares físicos a color en formato A3 a una escala adecuada, firmados por el especialista de cada área.</w:t>
            </w:r>
          </w:p>
          <w:p w14:paraId="1DFA7CEA" w14:textId="77777777" w:rsidR="0003565A" w:rsidRPr="0003565A" w:rsidRDefault="0003565A" w:rsidP="00631616">
            <w:pPr>
              <w:spacing w:after="60"/>
              <w:jc w:val="both"/>
              <w:rPr>
                <w:rFonts w:ascii="Arial" w:hAnsi="Arial" w:cs="Arial"/>
                <w:bCs/>
                <w:sz w:val="20"/>
                <w:szCs w:val="20"/>
              </w:rPr>
            </w:pPr>
            <w:r w:rsidRPr="0003565A">
              <w:rPr>
                <w:rFonts w:ascii="Arial" w:hAnsi="Arial" w:cs="Arial"/>
                <w:bCs/>
                <w:sz w:val="20"/>
                <w:szCs w:val="20"/>
              </w:rPr>
              <w:t>Los informes deben ser almacenados en un repositorio digital de acuerdo a reglamentación del Ministerio de Economía y Finanzas Públicas conforme establece el parágrafo I de la disposición Adicional Segunda de la Ley 1451 del 15.08.2022 (de acuerdo a disponibilidad).</w:t>
            </w:r>
          </w:p>
        </w:tc>
      </w:tr>
      <w:tr w:rsidR="0003565A" w:rsidRPr="0003565A" w14:paraId="269C5259" w14:textId="77777777" w:rsidTr="00631616">
        <w:tc>
          <w:tcPr>
            <w:tcW w:w="8828" w:type="dxa"/>
            <w:shd w:val="clear" w:color="auto" w:fill="C6D9F1" w:themeFill="text2" w:themeFillTint="33"/>
          </w:tcPr>
          <w:p w14:paraId="0F36064C" w14:textId="77777777" w:rsidR="0003565A" w:rsidRPr="0003565A" w:rsidRDefault="0003565A" w:rsidP="0003565A">
            <w:pPr>
              <w:pStyle w:val="Prrafodelista"/>
              <w:numPr>
                <w:ilvl w:val="0"/>
                <w:numId w:val="55"/>
              </w:numPr>
              <w:jc w:val="both"/>
              <w:rPr>
                <w:rFonts w:ascii="Arial" w:hAnsi="Arial" w:cs="Arial"/>
                <w:b/>
              </w:rPr>
            </w:pPr>
            <w:r w:rsidRPr="0003565A">
              <w:rPr>
                <w:rFonts w:ascii="Arial" w:hAnsi="Arial" w:cs="Arial"/>
                <w:b/>
              </w:rPr>
              <w:t>EXPERIENCIA GENERAL Y ESPECÍFICA DE LA EMPRESA Y EL PERSONAL CLAVE</w:t>
            </w:r>
          </w:p>
        </w:tc>
      </w:tr>
      <w:tr w:rsidR="0003565A" w:rsidRPr="0003565A" w14:paraId="109B8800" w14:textId="77777777" w:rsidTr="00631616">
        <w:tc>
          <w:tcPr>
            <w:tcW w:w="8828" w:type="dxa"/>
          </w:tcPr>
          <w:p w14:paraId="560FF7C6" w14:textId="77777777" w:rsidR="0003565A" w:rsidRPr="0003565A" w:rsidRDefault="0003565A" w:rsidP="00631616">
            <w:pPr>
              <w:spacing w:before="60"/>
              <w:jc w:val="both"/>
              <w:rPr>
                <w:rFonts w:ascii="Arial" w:hAnsi="Arial" w:cs="Arial"/>
                <w:bCs/>
                <w:sz w:val="20"/>
                <w:szCs w:val="20"/>
              </w:rPr>
            </w:pPr>
            <w:r w:rsidRPr="0003565A">
              <w:rPr>
                <w:rFonts w:ascii="Arial" w:hAnsi="Arial" w:cs="Arial"/>
                <w:bCs/>
                <w:sz w:val="20"/>
                <w:szCs w:val="20"/>
              </w:rPr>
              <w:t>La Empresa Consultora y el personal clave que la conforman deben cumplir con los siguientes requisitos de formación y experiencia:</w:t>
            </w:r>
          </w:p>
          <w:p w14:paraId="3DA13FCC" w14:textId="77777777" w:rsidR="0003565A" w:rsidRPr="0003565A" w:rsidRDefault="0003565A" w:rsidP="00631616">
            <w:pPr>
              <w:spacing w:before="60"/>
              <w:jc w:val="both"/>
              <w:rPr>
                <w:rFonts w:ascii="Arial" w:hAnsi="Arial" w:cs="Arial"/>
                <w:bCs/>
                <w:sz w:val="20"/>
                <w:szCs w:val="20"/>
              </w:rPr>
            </w:pPr>
          </w:p>
          <w:p w14:paraId="6E1938EB" w14:textId="77777777" w:rsidR="0003565A" w:rsidRPr="0003565A" w:rsidRDefault="0003565A" w:rsidP="0003565A">
            <w:pPr>
              <w:pStyle w:val="Prrafodelista"/>
              <w:numPr>
                <w:ilvl w:val="0"/>
                <w:numId w:val="60"/>
              </w:numPr>
              <w:ind w:left="457" w:hanging="283"/>
              <w:contextualSpacing/>
              <w:jc w:val="both"/>
              <w:rPr>
                <w:rFonts w:ascii="Arial" w:hAnsi="Arial" w:cs="Arial"/>
                <w:b/>
                <w:bCs/>
              </w:rPr>
            </w:pPr>
            <w:r w:rsidRPr="0003565A">
              <w:rPr>
                <w:rFonts w:ascii="Arial" w:hAnsi="Arial" w:cs="Arial"/>
                <w:b/>
                <w:bCs/>
              </w:rPr>
              <w:t>Experiencia de la Empresa (Formulario A-3)</w:t>
            </w:r>
          </w:p>
          <w:p w14:paraId="58A977F8" w14:textId="77777777" w:rsidR="0003565A" w:rsidRPr="0003565A" w:rsidRDefault="0003565A" w:rsidP="0003565A">
            <w:pPr>
              <w:pStyle w:val="Prrafodelista"/>
              <w:numPr>
                <w:ilvl w:val="0"/>
                <w:numId w:val="61"/>
              </w:numPr>
              <w:spacing w:before="60" w:after="60"/>
              <w:ind w:hanging="261"/>
              <w:jc w:val="both"/>
              <w:rPr>
                <w:rFonts w:ascii="Arial" w:hAnsi="Arial" w:cs="Arial"/>
                <w:bCs/>
              </w:rPr>
            </w:pPr>
            <w:r w:rsidRPr="0003565A">
              <w:rPr>
                <w:rFonts w:ascii="Arial" w:hAnsi="Arial" w:cs="Arial"/>
                <w:bCs/>
              </w:rPr>
              <w:t>Experiencia General mínima de 5 años como empresa consultora con trabajos relacionados a preservación de edificios patrimoniales.</w:t>
            </w:r>
          </w:p>
          <w:p w14:paraId="786C54CF" w14:textId="77777777" w:rsidR="0003565A" w:rsidRPr="0003565A" w:rsidRDefault="0003565A" w:rsidP="0003565A">
            <w:pPr>
              <w:pStyle w:val="Prrafodelista"/>
              <w:numPr>
                <w:ilvl w:val="0"/>
                <w:numId w:val="61"/>
              </w:numPr>
              <w:pBdr>
                <w:top w:val="nil"/>
                <w:left w:val="nil"/>
                <w:bottom w:val="nil"/>
                <w:right w:val="nil"/>
                <w:between w:val="nil"/>
              </w:pBdr>
              <w:spacing w:before="60" w:after="60"/>
              <w:ind w:hanging="261"/>
              <w:jc w:val="both"/>
              <w:rPr>
                <w:rFonts w:ascii="Arial" w:hAnsi="Arial" w:cs="Arial"/>
                <w:bCs/>
              </w:rPr>
            </w:pPr>
            <w:r w:rsidRPr="0003565A">
              <w:rPr>
                <w:rFonts w:ascii="Arial" w:hAnsi="Arial" w:cs="Arial"/>
                <w:bCs/>
              </w:rPr>
              <w:t>Experiencia Específica:</w:t>
            </w:r>
          </w:p>
          <w:p w14:paraId="6EFE82BB" w14:textId="77777777" w:rsidR="0003565A" w:rsidRPr="0003565A" w:rsidRDefault="0003565A" w:rsidP="0003565A">
            <w:pPr>
              <w:pStyle w:val="Prrafodelista"/>
              <w:numPr>
                <w:ilvl w:val="0"/>
                <w:numId w:val="62"/>
              </w:numPr>
              <w:pBdr>
                <w:top w:val="nil"/>
                <w:left w:val="nil"/>
                <w:bottom w:val="nil"/>
                <w:right w:val="nil"/>
                <w:between w:val="nil"/>
              </w:pBdr>
              <w:ind w:left="1024" w:hanging="283"/>
              <w:contextualSpacing/>
              <w:jc w:val="both"/>
              <w:rPr>
                <w:rFonts w:ascii="Arial" w:hAnsi="Arial" w:cs="Arial"/>
                <w:bCs/>
              </w:rPr>
            </w:pPr>
            <w:r w:rsidRPr="0003565A">
              <w:rPr>
                <w:rFonts w:ascii="Arial" w:hAnsi="Arial" w:cs="Arial"/>
                <w:bCs/>
              </w:rPr>
              <w:t xml:space="preserve">Experiencia mínima de 2 trabajos de conservación y restauración de edificios patrimoniales en el país. </w:t>
            </w:r>
          </w:p>
          <w:p w14:paraId="34EA31C0" w14:textId="77777777" w:rsidR="0003565A" w:rsidRPr="0003565A" w:rsidRDefault="0003565A" w:rsidP="0003565A">
            <w:pPr>
              <w:pStyle w:val="Prrafodelista"/>
              <w:numPr>
                <w:ilvl w:val="0"/>
                <w:numId w:val="62"/>
              </w:numPr>
              <w:pBdr>
                <w:top w:val="nil"/>
                <w:left w:val="nil"/>
                <w:bottom w:val="nil"/>
                <w:right w:val="nil"/>
                <w:between w:val="nil"/>
              </w:pBdr>
              <w:ind w:left="1024" w:hanging="283"/>
              <w:contextualSpacing/>
              <w:jc w:val="both"/>
              <w:rPr>
                <w:rFonts w:ascii="Arial" w:hAnsi="Arial" w:cs="Arial"/>
                <w:bCs/>
              </w:rPr>
            </w:pPr>
            <w:r w:rsidRPr="0003565A">
              <w:rPr>
                <w:rFonts w:ascii="Arial" w:hAnsi="Arial" w:cs="Arial"/>
                <w:bCs/>
              </w:rPr>
              <w:t xml:space="preserve">Experiencia mínima de 1 trabajo de adecuación de espacios culturales en edificios patrimoniales (Categoría A). </w:t>
            </w:r>
          </w:p>
          <w:p w14:paraId="1783694C" w14:textId="77777777" w:rsidR="0003565A" w:rsidRPr="0003565A" w:rsidRDefault="0003565A" w:rsidP="00631616">
            <w:pPr>
              <w:pStyle w:val="Prrafodelista"/>
              <w:jc w:val="both"/>
              <w:rPr>
                <w:rFonts w:ascii="Arial" w:hAnsi="Arial" w:cs="Arial"/>
                <w:bCs/>
              </w:rPr>
            </w:pPr>
          </w:p>
          <w:p w14:paraId="276B3438" w14:textId="77777777" w:rsidR="0003565A" w:rsidRPr="0003565A" w:rsidRDefault="0003565A" w:rsidP="0003565A">
            <w:pPr>
              <w:pStyle w:val="Prrafodelista"/>
              <w:numPr>
                <w:ilvl w:val="0"/>
                <w:numId w:val="60"/>
              </w:numPr>
              <w:ind w:left="457" w:hanging="283"/>
              <w:contextualSpacing/>
              <w:jc w:val="both"/>
              <w:rPr>
                <w:rFonts w:ascii="Arial" w:hAnsi="Arial" w:cs="Arial"/>
                <w:b/>
                <w:bCs/>
              </w:rPr>
            </w:pPr>
            <w:r w:rsidRPr="0003565A">
              <w:rPr>
                <w:rFonts w:ascii="Arial" w:hAnsi="Arial" w:cs="Arial"/>
                <w:b/>
                <w:bCs/>
              </w:rPr>
              <w:lastRenderedPageBreak/>
              <w:t>Gerente del Proyecto (Formulario A-4)</w:t>
            </w:r>
          </w:p>
          <w:p w14:paraId="56BF173E" w14:textId="77777777" w:rsidR="0003565A" w:rsidRPr="0003565A" w:rsidRDefault="0003565A" w:rsidP="0003565A">
            <w:pPr>
              <w:pStyle w:val="Prrafodelista"/>
              <w:numPr>
                <w:ilvl w:val="0"/>
                <w:numId w:val="61"/>
              </w:numPr>
              <w:spacing w:before="60"/>
              <w:ind w:hanging="261"/>
              <w:jc w:val="both"/>
              <w:rPr>
                <w:rFonts w:ascii="Arial" w:hAnsi="Arial" w:cs="Arial"/>
                <w:bCs/>
              </w:rPr>
            </w:pPr>
            <w:r w:rsidRPr="0003565A">
              <w:rPr>
                <w:rFonts w:ascii="Arial" w:hAnsi="Arial" w:cs="Arial"/>
                <w:bCs/>
              </w:rPr>
              <w:t xml:space="preserve">Gerente </w:t>
            </w:r>
          </w:p>
          <w:p w14:paraId="7BEB89A0" w14:textId="77777777" w:rsidR="0003565A" w:rsidRPr="0003565A" w:rsidRDefault="0003565A" w:rsidP="0003565A">
            <w:pPr>
              <w:pStyle w:val="Prrafodelista"/>
              <w:numPr>
                <w:ilvl w:val="0"/>
                <w:numId w:val="62"/>
              </w:numPr>
              <w:ind w:left="1024" w:hanging="283"/>
              <w:contextualSpacing/>
              <w:jc w:val="both"/>
              <w:rPr>
                <w:rFonts w:ascii="Arial" w:hAnsi="Arial" w:cs="Arial"/>
                <w:bCs/>
              </w:rPr>
            </w:pPr>
            <w:r w:rsidRPr="0003565A">
              <w:rPr>
                <w:rFonts w:ascii="Arial" w:hAnsi="Arial" w:cs="Arial"/>
                <w:bCs/>
              </w:rPr>
              <w:t>Profesional arquitecto o ingeniero civil con Título en Provisión Nacional.</w:t>
            </w:r>
          </w:p>
          <w:p w14:paraId="160BB2BE" w14:textId="77777777" w:rsidR="0003565A" w:rsidRPr="0003565A" w:rsidRDefault="0003565A" w:rsidP="0003565A">
            <w:pPr>
              <w:pStyle w:val="Prrafodelista"/>
              <w:numPr>
                <w:ilvl w:val="0"/>
                <w:numId w:val="62"/>
              </w:numPr>
              <w:ind w:left="1024" w:hanging="283"/>
              <w:contextualSpacing/>
              <w:jc w:val="both"/>
              <w:rPr>
                <w:rFonts w:ascii="Arial" w:hAnsi="Arial" w:cs="Arial"/>
                <w:bCs/>
              </w:rPr>
            </w:pPr>
            <w:r w:rsidRPr="0003565A">
              <w:rPr>
                <w:rFonts w:ascii="Arial" w:hAnsi="Arial" w:cs="Arial"/>
                <w:bCs/>
              </w:rPr>
              <w:t xml:space="preserve">Experiencia General de al menos 5 años. </w:t>
            </w:r>
          </w:p>
          <w:p w14:paraId="59D4E0FD" w14:textId="77777777" w:rsidR="0003565A" w:rsidRPr="0003565A" w:rsidRDefault="0003565A" w:rsidP="0003565A">
            <w:pPr>
              <w:pStyle w:val="Prrafodelista"/>
              <w:numPr>
                <w:ilvl w:val="0"/>
                <w:numId w:val="62"/>
              </w:numPr>
              <w:ind w:left="1024" w:hanging="283"/>
              <w:contextualSpacing/>
              <w:jc w:val="both"/>
              <w:rPr>
                <w:rFonts w:ascii="Arial" w:hAnsi="Arial" w:cs="Arial"/>
                <w:bCs/>
              </w:rPr>
            </w:pPr>
            <w:r w:rsidRPr="0003565A">
              <w:rPr>
                <w:rFonts w:ascii="Arial" w:hAnsi="Arial" w:cs="Arial"/>
                <w:bCs/>
              </w:rPr>
              <w:t>Experiencia Específica de al menos 2 trabajos de restauración de edificios patrimoniales y/o adecuación de espacios culturales o museos.</w:t>
            </w:r>
          </w:p>
          <w:p w14:paraId="56C82C11" w14:textId="77777777" w:rsidR="0003565A" w:rsidRPr="0003565A" w:rsidRDefault="0003565A" w:rsidP="00631616">
            <w:pPr>
              <w:jc w:val="both"/>
              <w:rPr>
                <w:rFonts w:ascii="Arial" w:hAnsi="Arial" w:cs="Arial"/>
                <w:bCs/>
                <w:sz w:val="20"/>
                <w:szCs w:val="20"/>
              </w:rPr>
            </w:pPr>
          </w:p>
          <w:p w14:paraId="584F6011" w14:textId="77777777" w:rsidR="0003565A" w:rsidRPr="0003565A" w:rsidRDefault="0003565A" w:rsidP="0003565A">
            <w:pPr>
              <w:pStyle w:val="Prrafodelista"/>
              <w:numPr>
                <w:ilvl w:val="0"/>
                <w:numId w:val="60"/>
              </w:numPr>
              <w:ind w:left="457" w:hanging="283"/>
              <w:contextualSpacing/>
              <w:jc w:val="both"/>
              <w:rPr>
                <w:rFonts w:ascii="Arial" w:hAnsi="Arial" w:cs="Arial"/>
                <w:b/>
                <w:bCs/>
              </w:rPr>
            </w:pPr>
            <w:r w:rsidRPr="0003565A">
              <w:rPr>
                <w:rFonts w:ascii="Arial" w:hAnsi="Arial" w:cs="Arial"/>
                <w:b/>
                <w:bCs/>
              </w:rPr>
              <w:t>Personal Clave (Formulario A-5)</w:t>
            </w:r>
          </w:p>
          <w:p w14:paraId="7825487C" w14:textId="77777777" w:rsidR="0003565A" w:rsidRPr="0003565A" w:rsidRDefault="0003565A" w:rsidP="00631616">
            <w:pPr>
              <w:jc w:val="both"/>
              <w:rPr>
                <w:rFonts w:ascii="Arial" w:hAnsi="Arial" w:cs="Arial"/>
                <w:bCs/>
                <w:sz w:val="20"/>
                <w:szCs w:val="20"/>
              </w:rPr>
            </w:pPr>
          </w:p>
          <w:p w14:paraId="495AB4DB" w14:textId="77777777" w:rsidR="0003565A" w:rsidRPr="0003565A" w:rsidRDefault="0003565A" w:rsidP="0003565A">
            <w:pPr>
              <w:pStyle w:val="Prrafodelista"/>
              <w:numPr>
                <w:ilvl w:val="0"/>
                <w:numId w:val="61"/>
              </w:numPr>
              <w:ind w:hanging="263"/>
              <w:contextualSpacing/>
              <w:jc w:val="both"/>
              <w:rPr>
                <w:rFonts w:ascii="Arial" w:hAnsi="Arial" w:cs="Arial"/>
                <w:bCs/>
              </w:rPr>
            </w:pPr>
            <w:r w:rsidRPr="0003565A">
              <w:rPr>
                <w:rFonts w:ascii="Arial" w:hAnsi="Arial" w:cs="Arial"/>
                <w:bCs/>
              </w:rPr>
              <w:t>Especialista Numismático</w:t>
            </w:r>
          </w:p>
          <w:p w14:paraId="37D9207B" w14:textId="77777777" w:rsidR="0003565A" w:rsidRPr="0003565A" w:rsidRDefault="0003565A" w:rsidP="0003565A">
            <w:pPr>
              <w:pStyle w:val="Prrafodelista"/>
              <w:numPr>
                <w:ilvl w:val="0"/>
                <w:numId w:val="62"/>
              </w:numPr>
              <w:ind w:left="1024" w:hanging="283"/>
              <w:contextualSpacing/>
              <w:jc w:val="both"/>
              <w:rPr>
                <w:rFonts w:ascii="Arial" w:hAnsi="Arial" w:cs="Arial"/>
                <w:bCs/>
              </w:rPr>
            </w:pPr>
            <w:r w:rsidRPr="0003565A">
              <w:rPr>
                <w:rFonts w:ascii="Arial" w:hAnsi="Arial" w:cs="Arial"/>
                <w:bCs/>
              </w:rPr>
              <w:t>Profesional en Ciencias Sociales o Humanidades o Jurídicas con Título en Provisión Nacional.</w:t>
            </w:r>
          </w:p>
          <w:p w14:paraId="1FBFF03E" w14:textId="77777777" w:rsidR="0003565A" w:rsidRPr="0003565A" w:rsidRDefault="0003565A" w:rsidP="0003565A">
            <w:pPr>
              <w:pStyle w:val="Prrafodelista"/>
              <w:numPr>
                <w:ilvl w:val="0"/>
                <w:numId w:val="62"/>
              </w:numPr>
              <w:ind w:left="1024" w:hanging="283"/>
              <w:contextualSpacing/>
              <w:jc w:val="both"/>
              <w:rPr>
                <w:rFonts w:ascii="Arial" w:hAnsi="Arial" w:cs="Arial"/>
                <w:bCs/>
              </w:rPr>
            </w:pPr>
            <w:r w:rsidRPr="0003565A">
              <w:rPr>
                <w:rFonts w:ascii="Arial" w:hAnsi="Arial" w:cs="Arial"/>
                <w:bCs/>
              </w:rPr>
              <w:t>Colegiado en numismática de al menos 10 años.</w:t>
            </w:r>
          </w:p>
          <w:p w14:paraId="21704108" w14:textId="77777777" w:rsidR="0003565A" w:rsidRPr="0003565A" w:rsidRDefault="0003565A" w:rsidP="0003565A">
            <w:pPr>
              <w:pStyle w:val="Prrafodelista"/>
              <w:numPr>
                <w:ilvl w:val="0"/>
                <w:numId w:val="62"/>
              </w:numPr>
              <w:ind w:left="1024" w:hanging="283"/>
              <w:contextualSpacing/>
              <w:jc w:val="both"/>
              <w:rPr>
                <w:rFonts w:ascii="Arial" w:hAnsi="Arial" w:cs="Arial"/>
                <w:bCs/>
              </w:rPr>
            </w:pPr>
            <w:r w:rsidRPr="0003565A">
              <w:rPr>
                <w:rFonts w:ascii="Arial" w:hAnsi="Arial" w:cs="Arial"/>
                <w:bCs/>
              </w:rPr>
              <w:t>Experiencia General de al menos 10 años.</w:t>
            </w:r>
          </w:p>
          <w:p w14:paraId="6A7BA6D2" w14:textId="77777777" w:rsidR="0003565A" w:rsidRPr="0003565A" w:rsidRDefault="0003565A" w:rsidP="0003565A">
            <w:pPr>
              <w:pStyle w:val="Prrafodelista"/>
              <w:numPr>
                <w:ilvl w:val="0"/>
                <w:numId w:val="62"/>
              </w:numPr>
              <w:ind w:left="1024" w:hanging="283"/>
              <w:contextualSpacing/>
              <w:jc w:val="both"/>
              <w:rPr>
                <w:rFonts w:ascii="Arial" w:hAnsi="Arial" w:cs="Arial"/>
                <w:bCs/>
              </w:rPr>
            </w:pPr>
            <w:r w:rsidRPr="0003565A">
              <w:rPr>
                <w:rFonts w:ascii="Arial" w:hAnsi="Arial" w:cs="Arial"/>
                <w:bCs/>
              </w:rPr>
              <w:t>Experiencia Específica de al menos 8 publicaciones en investigación numismática.</w:t>
            </w:r>
          </w:p>
          <w:p w14:paraId="24BBBB1B" w14:textId="77777777" w:rsidR="0003565A" w:rsidRPr="0003565A" w:rsidRDefault="0003565A" w:rsidP="0003565A">
            <w:pPr>
              <w:pStyle w:val="Prrafodelista"/>
              <w:numPr>
                <w:ilvl w:val="0"/>
                <w:numId w:val="62"/>
              </w:numPr>
              <w:ind w:left="1024" w:hanging="283"/>
              <w:contextualSpacing/>
              <w:jc w:val="both"/>
              <w:rPr>
                <w:rFonts w:ascii="Arial" w:hAnsi="Arial" w:cs="Arial"/>
                <w:bCs/>
              </w:rPr>
            </w:pPr>
            <w:r w:rsidRPr="0003565A">
              <w:rPr>
                <w:rFonts w:ascii="Arial" w:hAnsi="Arial" w:cs="Arial"/>
                <w:bCs/>
              </w:rPr>
              <w:t>Experiencia Específica de al menos 2 trabajos en catalogación de piezas numismáticas.</w:t>
            </w:r>
          </w:p>
          <w:p w14:paraId="5105B51A" w14:textId="77777777" w:rsidR="0003565A" w:rsidRPr="0003565A" w:rsidRDefault="0003565A" w:rsidP="0003565A">
            <w:pPr>
              <w:pStyle w:val="Prrafodelista"/>
              <w:numPr>
                <w:ilvl w:val="0"/>
                <w:numId w:val="62"/>
              </w:numPr>
              <w:ind w:left="1024" w:hanging="283"/>
              <w:contextualSpacing/>
              <w:jc w:val="both"/>
              <w:rPr>
                <w:rFonts w:ascii="Arial" w:hAnsi="Arial" w:cs="Arial"/>
                <w:bCs/>
              </w:rPr>
            </w:pPr>
            <w:r w:rsidRPr="0003565A">
              <w:rPr>
                <w:rFonts w:ascii="Arial" w:hAnsi="Arial" w:cs="Arial"/>
                <w:bCs/>
              </w:rPr>
              <w:t>Experiencia Específica de al menos 1 trabajo en instituciones públicas relacionadas al patrimonio cultural material e inmaterial.</w:t>
            </w:r>
          </w:p>
          <w:p w14:paraId="63018C6C" w14:textId="77777777" w:rsidR="0003565A" w:rsidRPr="0003565A" w:rsidRDefault="0003565A" w:rsidP="0003565A">
            <w:pPr>
              <w:pStyle w:val="Prrafodelista"/>
              <w:numPr>
                <w:ilvl w:val="0"/>
                <w:numId w:val="62"/>
              </w:numPr>
              <w:ind w:left="1024" w:hanging="283"/>
              <w:contextualSpacing/>
              <w:jc w:val="both"/>
              <w:rPr>
                <w:rFonts w:ascii="Arial" w:hAnsi="Arial" w:cs="Arial"/>
                <w:bCs/>
              </w:rPr>
            </w:pPr>
            <w:r w:rsidRPr="0003565A">
              <w:rPr>
                <w:rFonts w:ascii="Arial" w:hAnsi="Arial" w:cs="Arial"/>
                <w:bCs/>
              </w:rPr>
              <w:t>Experiencia Específica de al menos 1 trabajo de consultoría sobre patrimonio numismático en el sector público.</w:t>
            </w:r>
          </w:p>
          <w:p w14:paraId="4D74ED3D" w14:textId="77777777" w:rsidR="0003565A" w:rsidRPr="0003565A" w:rsidRDefault="0003565A" w:rsidP="00631616">
            <w:pPr>
              <w:jc w:val="both"/>
              <w:rPr>
                <w:rFonts w:ascii="Arial" w:hAnsi="Arial" w:cs="Arial"/>
                <w:bCs/>
                <w:sz w:val="20"/>
                <w:szCs w:val="20"/>
              </w:rPr>
            </w:pPr>
          </w:p>
          <w:p w14:paraId="19BE2D7B" w14:textId="77777777" w:rsidR="0003565A" w:rsidRPr="0003565A" w:rsidRDefault="0003565A" w:rsidP="0003565A">
            <w:pPr>
              <w:pStyle w:val="Prrafodelista"/>
              <w:numPr>
                <w:ilvl w:val="0"/>
                <w:numId w:val="61"/>
              </w:numPr>
              <w:ind w:hanging="263"/>
              <w:contextualSpacing/>
              <w:jc w:val="both"/>
              <w:rPr>
                <w:rFonts w:ascii="Arial" w:hAnsi="Arial" w:cs="Arial"/>
                <w:bCs/>
              </w:rPr>
            </w:pPr>
            <w:r w:rsidRPr="0003565A">
              <w:rPr>
                <w:rFonts w:ascii="Arial" w:hAnsi="Arial" w:cs="Arial"/>
                <w:bCs/>
              </w:rPr>
              <w:t>Especialista Museográfico</w:t>
            </w:r>
          </w:p>
          <w:p w14:paraId="2FE385E0" w14:textId="77777777" w:rsidR="0003565A" w:rsidRPr="0003565A" w:rsidRDefault="0003565A" w:rsidP="0003565A">
            <w:pPr>
              <w:pStyle w:val="Prrafodelista"/>
              <w:numPr>
                <w:ilvl w:val="0"/>
                <w:numId w:val="62"/>
              </w:numPr>
              <w:ind w:left="1024" w:hanging="283"/>
              <w:contextualSpacing/>
              <w:jc w:val="both"/>
              <w:rPr>
                <w:rFonts w:ascii="Arial" w:hAnsi="Arial" w:cs="Arial"/>
                <w:bCs/>
              </w:rPr>
            </w:pPr>
            <w:r w:rsidRPr="0003565A">
              <w:rPr>
                <w:rFonts w:ascii="Arial" w:hAnsi="Arial" w:cs="Arial"/>
                <w:bCs/>
              </w:rPr>
              <w:t>Profesional en Arquitectura con Título en Provisión Nacional.</w:t>
            </w:r>
          </w:p>
          <w:p w14:paraId="4693B313" w14:textId="77777777" w:rsidR="0003565A" w:rsidRPr="0003565A" w:rsidRDefault="0003565A" w:rsidP="0003565A">
            <w:pPr>
              <w:pStyle w:val="Prrafodelista"/>
              <w:numPr>
                <w:ilvl w:val="0"/>
                <w:numId w:val="62"/>
              </w:numPr>
              <w:ind w:left="1024" w:hanging="283"/>
              <w:contextualSpacing/>
              <w:jc w:val="both"/>
              <w:rPr>
                <w:rFonts w:ascii="Arial" w:hAnsi="Arial" w:cs="Arial"/>
                <w:bCs/>
              </w:rPr>
            </w:pPr>
            <w:r w:rsidRPr="0003565A">
              <w:rPr>
                <w:rFonts w:ascii="Arial" w:hAnsi="Arial" w:cs="Arial"/>
                <w:bCs/>
              </w:rPr>
              <w:t>Experiencia General de al menos 10 años.</w:t>
            </w:r>
          </w:p>
          <w:p w14:paraId="2B49AB6F" w14:textId="77777777" w:rsidR="0003565A" w:rsidRPr="0003565A" w:rsidRDefault="0003565A" w:rsidP="0003565A">
            <w:pPr>
              <w:pStyle w:val="Prrafodelista"/>
              <w:numPr>
                <w:ilvl w:val="0"/>
                <w:numId w:val="62"/>
              </w:numPr>
              <w:ind w:left="1024" w:hanging="283"/>
              <w:contextualSpacing/>
              <w:jc w:val="both"/>
              <w:rPr>
                <w:rFonts w:ascii="Arial" w:hAnsi="Arial" w:cs="Arial"/>
                <w:bCs/>
              </w:rPr>
            </w:pPr>
            <w:r w:rsidRPr="0003565A">
              <w:rPr>
                <w:rFonts w:ascii="Arial" w:hAnsi="Arial" w:cs="Arial"/>
                <w:bCs/>
              </w:rPr>
              <w:t>Experiencia Específica como Arquitecto Museógrafo de al menos 10 años o al menos 3 trabajos como Arquitecto Museógrafo.</w:t>
            </w:r>
          </w:p>
          <w:p w14:paraId="44427866" w14:textId="77777777" w:rsidR="0003565A" w:rsidRPr="0003565A" w:rsidRDefault="0003565A" w:rsidP="00631616">
            <w:pPr>
              <w:tabs>
                <w:tab w:val="left" w:pos="2540"/>
              </w:tabs>
              <w:jc w:val="both"/>
              <w:rPr>
                <w:rFonts w:ascii="Arial" w:hAnsi="Arial" w:cs="Arial"/>
                <w:bCs/>
                <w:sz w:val="20"/>
                <w:szCs w:val="20"/>
              </w:rPr>
            </w:pPr>
          </w:p>
          <w:p w14:paraId="4511A7F0" w14:textId="77777777" w:rsidR="0003565A" w:rsidRPr="0003565A" w:rsidRDefault="0003565A" w:rsidP="0003565A">
            <w:pPr>
              <w:pStyle w:val="Prrafodelista"/>
              <w:numPr>
                <w:ilvl w:val="0"/>
                <w:numId w:val="61"/>
              </w:numPr>
              <w:ind w:hanging="263"/>
              <w:contextualSpacing/>
              <w:jc w:val="both"/>
              <w:rPr>
                <w:rFonts w:ascii="Arial" w:hAnsi="Arial" w:cs="Arial"/>
                <w:bCs/>
              </w:rPr>
            </w:pPr>
            <w:r w:rsidRPr="0003565A">
              <w:rPr>
                <w:rFonts w:ascii="Arial" w:hAnsi="Arial" w:cs="Arial"/>
                <w:bCs/>
              </w:rPr>
              <w:t>Especialista Catalogador de Bienes Culturales</w:t>
            </w:r>
          </w:p>
          <w:p w14:paraId="51647595" w14:textId="77777777" w:rsidR="0003565A" w:rsidRPr="0003565A" w:rsidRDefault="0003565A" w:rsidP="0003565A">
            <w:pPr>
              <w:pStyle w:val="Prrafodelista"/>
              <w:numPr>
                <w:ilvl w:val="0"/>
                <w:numId w:val="62"/>
              </w:numPr>
              <w:ind w:left="1024" w:hanging="283"/>
              <w:contextualSpacing/>
              <w:jc w:val="both"/>
              <w:rPr>
                <w:rFonts w:ascii="Arial" w:hAnsi="Arial" w:cs="Arial"/>
                <w:bCs/>
              </w:rPr>
            </w:pPr>
            <w:r w:rsidRPr="0003565A">
              <w:rPr>
                <w:rFonts w:ascii="Arial" w:hAnsi="Arial" w:cs="Arial"/>
                <w:bCs/>
              </w:rPr>
              <w:t>Profesional en Humanidades o Ciencias de la Educación o Literatura con Título a Provisión Nacional.</w:t>
            </w:r>
          </w:p>
          <w:p w14:paraId="15FFB557" w14:textId="77777777" w:rsidR="0003565A" w:rsidRPr="0003565A" w:rsidRDefault="0003565A" w:rsidP="0003565A">
            <w:pPr>
              <w:pStyle w:val="Prrafodelista"/>
              <w:numPr>
                <w:ilvl w:val="0"/>
                <w:numId w:val="62"/>
              </w:numPr>
              <w:ind w:left="1024" w:hanging="283"/>
              <w:contextualSpacing/>
              <w:jc w:val="both"/>
              <w:rPr>
                <w:rFonts w:ascii="Arial" w:hAnsi="Arial" w:cs="Arial"/>
                <w:bCs/>
              </w:rPr>
            </w:pPr>
            <w:r w:rsidRPr="0003565A">
              <w:rPr>
                <w:rFonts w:ascii="Arial" w:hAnsi="Arial" w:cs="Arial"/>
                <w:bCs/>
              </w:rPr>
              <w:t>Al menos 3 cursos de formación en protección o preservación del patrimonio cultural e inventario y catalogación de bienes culturales.</w:t>
            </w:r>
          </w:p>
          <w:p w14:paraId="0DDC86C7" w14:textId="77777777" w:rsidR="0003565A" w:rsidRPr="0003565A" w:rsidRDefault="0003565A" w:rsidP="0003565A">
            <w:pPr>
              <w:pStyle w:val="Prrafodelista"/>
              <w:numPr>
                <w:ilvl w:val="0"/>
                <w:numId w:val="62"/>
              </w:numPr>
              <w:ind w:left="1024" w:hanging="283"/>
              <w:contextualSpacing/>
              <w:jc w:val="both"/>
              <w:rPr>
                <w:rFonts w:ascii="Arial" w:hAnsi="Arial" w:cs="Arial"/>
                <w:bCs/>
              </w:rPr>
            </w:pPr>
            <w:r w:rsidRPr="0003565A">
              <w:rPr>
                <w:rFonts w:ascii="Arial" w:hAnsi="Arial" w:cs="Arial"/>
                <w:bCs/>
              </w:rPr>
              <w:t>Experiencia General de al menos 10 años.</w:t>
            </w:r>
          </w:p>
          <w:p w14:paraId="602B2E4C" w14:textId="77777777" w:rsidR="0003565A" w:rsidRPr="0003565A" w:rsidRDefault="0003565A" w:rsidP="0003565A">
            <w:pPr>
              <w:pStyle w:val="Prrafodelista"/>
              <w:numPr>
                <w:ilvl w:val="0"/>
                <w:numId w:val="62"/>
              </w:numPr>
              <w:ind w:left="1024" w:hanging="283"/>
              <w:contextualSpacing/>
              <w:jc w:val="both"/>
              <w:rPr>
                <w:rFonts w:ascii="Arial" w:hAnsi="Arial" w:cs="Arial"/>
                <w:bCs/>
              </w:rPr>
            </w:pPr>
            <w:r w:rsidRPr="0003565A">
              <w:rPr>
                <w:rFonts w:ascii="Arial" w:hAnsi="Arial" w:cs="Arial"/>
                <w:bCs/>
              </w:rPr>
              <w:t>Experiencia Específica de al menos de 5 años en instituciones públicas relacionadas al patrimonio cultural material e inmaterial o 2 trabajos de inventario y catalogación de bienes culturales.</w:t>
            </w:r>
          </w:p>
          <w:p w14:paraId="739C07AD" w14:textId="77777777" w:rsidR="0003565A" w:rsidRPr="0003565A" w:rsidRDefault="0003565A" w:rsidP="00631616">
            <w:pPr>
              <w:rPr>
                <w:rFonts w:ascii="Arial" w:hAnsi="Arial" w:cs="Arial"/>
                <w:sz w:val="20"/>
                <w:szCs w:val="20"/>
              </w:rPr>
            </w:pPr>
          </w:p>
          <w:p w14:paraId="43DF7188" w14:textId="77777777" w:rsidR="0003565A" w:rsidRPr="0003565A" w:rsidRDefault="0003565A" w:rsidP="0003565A">
            <w:pPr>
              <w:pStyle w:val="Prrafodelista"/>
              <w:numPr>
                <w:ilvl w:val="0"/>
                <w:numId w:val="61"/>
              </w:numPr>
              <w:ind w:hanging="263"/>
              <w:contextualSpacing/>
              <w:jc w:val="both"/>
              <w:rPr>
                <w:rFonts w:ascii="Arial" w:hAnsi="Arial" w:cs="Arial"/>
                <w:bCs/>
              </w:rPr>
            </w:pPr>
            <w:r w:rsidRPr="0003565A">
              <w:rPr>
                <w:rFonts w:ascii="Arial" w:hAnsi="Arial" w:cs="Arial"/>
                <w:bCs/>
              </w:rPr>
              <w:t>Especialista Conservador y/o Restaurador de Bienes Culturales</w:t>
            </w:r>
          </w:p>
          <w:p w14:paraId="6E1347A5" w14:textId="77777777" w:rsidR="0003565A" w:rsidRPr="0003565A" w:rsidRDefault="0003565A" w:rsidP="0003565A">
            <w:pPr>
              <w:pStyle w:val="Prrafodelista"/>
              <w:numPr>
                <w:ilvl w:val="0"/>
                <w:numId w:val="62"/>
              </w:numPr>
              <w:ind w:left="1024" w:hanging="283"/>
              <w:contextualSpacing/>
              <w:jc w:val="both"/>
              <w:rPr>
                <w:rFonts w:ascii="Arial" w:hAnsi="Arial" w:cs="Arial"/>
                <w:bCs/>
              </w:rPr>
            </w:pPr>
            <w:r w:rsidRPr="0003565A">
              <w:rPr>
                <w:rFonts w:ascii="Arial" w:hAnsi="Arial" w:cs="Arial"/>
                <w:bCs/>
              </w:rPr>
              <w:t>Profesional en Arquitectura y/o Artes con Título a Provisión Nacional.</w:t>
            </w:r>
          </w:p>
          <w:p w14:paraId="74B06B97" w14:textId="77777777" w:rsidR="0003565A" w:rsidRPr="0003565A" w:rsidRDefault="0003565A" w:rsidP="0003565A">
            <w:pPr>
              <w:pStyle w:val="Prrafodelista"/>
              <w:numPr>
                <w:ilvl w:val="0"/>
                <w:numId w:val="62"/>
              </w:numPr>
              <w:ind w:left="1024" w:hanging="283"/>
              <w:contextualSpacing/>
              <w:jc w:val="both"/>
              <w:rPr>
                <w:rFonts w:ascii="Arial" w:hAnsi="Arial" w:cs="Arial"/>
                <w:bCs/>
              </w:rPr>
            </w:pPr>
            <w:r w:rsidRPr="0003565A">
              <w:rPr>
                <w:rFonts w:ascii="Arial" w:hAnsi="Arial" w:cs="Arial"/>
                <w:bCs/>
              </w:rPr>
              <w:t>Al menos 2 cursos de formación en restauración y conservación de bienes muebles del patrimonio cultural.</w:t>
            </w:r>
          </w:p>
          <w:p w14:paraId="2F1C7A5D" w14:textId="77777777" w:rsidR="0003565A" w:rsidRPr="0003565A" w:rsidRDefault="0003565A" w:rsidP="0003565A">
            <w:pPr>
              <w:pStyle w:val="Prrafodelista"/>
              <w:numPr>
                <w:ilvl w:val="0"/>
                <w:numId w:val="62"/>
              </w:numPr>
              <w:ind w:left="1024" w:hanging="283"/>
              <w:contextualSpacing/>
              <w:jc w:val="both"/>
              <w:rPr>
                <w:rFonts w:ascii="Arial" w:hAnsi="Arial" w:cs="Arial"/>
                <w:bCs/>
              </w:rPr>
            </w:pPr>
            <w:r w:rsidRPr="0003565A">
              <w:rPr>
                <w:rFonts w:ascii="Arial" w:hAnsi="Arial" w:cs="Arial"/>
                <w:bCs/>
              </w:rPr>
              <w:t>Experiencia General de al menos 10 años.</w:t>
            </w:r>
          </w:p>
          <w:p w14:paraId="728F1B06" w14:textId="77777777" w:rsidR="0003565A" w:rsidRPr="0003565A" w:rsidRDefault="0003565A" w:rsidP="0003565A">
            <w:pPr>
              <w:pStyle w:val="Prrafodelista"/>
              <w:numPr>
                <w:ilvl w:val="0"/>
                <w:numId w:val="62"/>
              </w:numPr>
              <w:ind w:left="1024" w:hanging="283"/>
              <w:contextualSpacing/>
              <w:jc w:val="both"/>
              <w:rPr>
                <w:rFonts w:ascii="Arial" w:hAnsi="Arial" w:cs="Arial"/>
                <w:bCs/>
              </w:rPr>
            </w:pPr>
            <w:r w:rsidRPr="0003565A">
              <w:rPr>
                <w:rFonts w:ascii="Arial" w:hAnsi="Arial" w:cs="Arial"/>
                <w:bCs/>
              </w:rPr>
              <w:t>Experiencia Específica de al menos de 8 años como restaurador de bienes culturales.</w:t>
            </w:r>
          </w:p>
          <w:p w14:paraId="770C9BD4" w14:textId="77777777" w:rsidR="0003565A" w:rsidRPr="0003565A" w:rsidRDefault="0003565A" w:rsidP="00631616">
            <w:pPr>
              <w:jc w:val="both"/>
              <w:rPr>
                <w:rFonts w:ascii="Arial" w:hAnsi="Arial" w:cs="Arial"/>
                <w:bCs/>
                <w:sz w:val="20"/>
                <w:szCs w:val="20"/>
              </w:rPr>
            </w:pPr>
          </w:p>
          <w:p w14:paraId="39C30E86" w14:textId="77777777" w:rsidR="0003565A" w:rsidRPr="0003565A" w:rsidRDefault="0003565A" w:rsidP="0003565A">
            <w:pPr>
              <w:pStyle w:val="Prrafodelista"/>
              <w:numPr>
                <w:ilvl w:val="0"/>
                <w:numId w:val="61"/>
              </w:numPr>
              <w:ind w:hanging="263"/>
              <w:contextualSpacing/>
              <w:jc w:val="both"/>
              <w:rPr>
                <w:rFonts w:ascii="Arial" w:hAnsi="Arial" w:cs="Arial"/>
                <w:bCs/>
              </w:rPr>
            </w:pPr>
            <w:r w:rsidRPr="0003565A">
              <w:rPr>
                <w:rFonts w:ascii="Arial" w:hAnsi="Arial" w:cs="Arial"/>
                <w:bCs/>
              </w:rPr>
              <w:t>Especialista en Diseño y Adecuación de nuevos Sistema Eléctricos en Edificios Patrimoniales</w:t>
            </w:r>
          </w:p>
          <w:p w14:paraId="0B1103EC" w14:textId="77777777" w:rsidR="0003565A" w:rsidRPr="0003565A" w:rsidRDefault="0003565A" w:rsidP="0003565A">
            <w:pPr>
              <w:pStyle w:val="Prrafodelista"/>
              <w:numPr>
                <w:ilvl w:val="0"/>
                <w:numId w:val="62"/>
              </w:numPr>
              <w:ind w:left="1026"/>
              <w:contextualSpacing/>
              <w:jc w:val="both"/>
              <w:rPr>
                <w:rFonts w:ascii="Arial" w:hAnsi="Arial" w:cs="Arial"/>
                <w:bCs/>
              </w:rPr>
            </w:pPr>
            <w:r w:rsidRPr="0003565A">
              <w:rPr>
                <w:rFonts w:ascii="Arial" w:hAnsi="Arial" w:cs="Arial"/>
                <w:bCs/>
              </w:rPr>
              <w:t>Profesional Ingeniero Eléctrico con Título en Provisión Nacional.</w:t>
            </w:r>
          </w:p>
          <w:p w14:paraId="26D03506" w14:textId="77777777" w:rsidR="0003565A" w:rsidRPr="0003565A" w:rsidRDefault="0003565A" w:rsidP="0003565A">
            <w:pPr>
              <w:pStyle w:val="Prrafodelista"/>
              <w:numPr>
                <w:ilvl w:val="0"/>
                <w:numId w:val="62"/>
              </w:numPr>
              <w:ind w:left="1026"/>
              <w:contextualSpacing/>
              <w:jc w:val="both"/>
              <w:rPr>
                <w:rFonts w:ascii="Arial" w:hAnsi="Arial" w:cs="Arial"/>
                <w:bCs/>
              </w:rPr>
            </w:pPr>
            <w:r w:rsidRPr="0003565A">
              <w:rPr>
                <w:rFonts w:ascii="Arial" w:hAnsi="Arial" w:cs="Arial"/>
                <w:bCs/>
              </w:rPr>
              <w:t>Experiencia General de al menos 8 años.</w:t>
            </w:r>
          </w:p>
          <w:p w14:paraId="1C8EFB2D" w14:textId="77777777" w:rsidR="0003565A" w:rsidRPr="0003565A" w:rsidRDefault="0003565A" w:rsidP="00631616">
            <w:pPr>
              <w:pStyle w:val="Prrafodelista"/>
              <w:ind w:left="1026"/>
              <w:jc w:val="both"/>
              <w:rPr>
                <w:rFonts w:ascii="Arial" w:hAnsi="Arial" w:cs="Arial"/>
                <w:bCs/>
              </w:rPr>
            </w:pPr>
          </w:p>
          <w:p w14:paraId="3446B894" w14:textId="77777777" w:rsidR="0003565A" w:rsidRDefault="0003565A" w:rsidP="0003565A">
            <w:pPr>
              <w:pStyle w:val="Prrafodelista"/>
              <w:numPr>
                <w:ilvl w:val="0"/>
                <w:numId w:val="62"/>
              </w:numPr>
              <w:ind w:left="1026"/>
              <w:contextualSpacing/>
              <w:jc w:val="both"/>
              <w:rPr>
                <w:rFonts w:ascii="Arial" w:hAnsi="Arial" w:cs="Arial"/>
                <w:bCs/>
              </w:rPr>
            </w:pPr>
            <w:r w:rsidRPr="0003565A">
              <w:rPr>
                <w:rFonts w:ascii="Arial" w:hAnsi="Arial" w:cs="Arial"/>
                <w:bCs/>
              </w:rPr>
              <w:t>Experiencia Específica de intervención en al menos 1 obra de restauración y conservación de edificios patrimoniales.</w:t>
            </w:r>
          </w:p>
          <w:p w14:paraId="4CE0F583" w14:textId="77777777" w:rsidR="0003565A" w:rsidRPr="0003565A" w:rsidRDefault="0003565A" w:rsidP="0003565A">
            <w:pPr>
              <w:pStyle w:val="Prrafodelista"/>
              <w:ind w:left="1026"/>
              <w:contextualSpacing/>
              <w:jc w:val="both"/>
              <w:rPr>
                <w:rFonts w:ascii="Arial" w:hAnsi="Arial" w:cs="Arial"/>
                <w:bCs/>
              </w:rPr>
            </w:pPr>
          </w:p>
          <w:p w14:paraId="17382173" w14:textId="5F67F4CB" w:rsidR="0003565A" w:rsidRDefault="0003565A" w:rsidP="00631616">
            <w:pPr>
              <w:jc w:val="both"/>
              <w:rPr>
                <w:rFonts w:ascii="Arial" w:hAnsi="Arial" w:cs="Arial"/>
                <w:bCs/>
                <w:sz w:val="20"/>
                <w:szCs w:val="20"/>
              </w:rPr>
            </w:pPr>
            <w:r w:rsidRPr="0003565A">
              <w:rPr>
                <w:rFonts w:ascii="Arial" w:hAnsi="Arial" w:cs="Arial"/>
                <w:bCs/>
                <w:sz w:val="20"/>
                <w:szCs w:val="20"/>
              </w:rPr>
              <w:t xml:space="preserve">La formación y experiencia requeridas, serán acreditadas mediante la presentación de fotocopias de Certificados de trabajo, Certificados de Cumplimiento de Contrato, Informes de Conformidad </w:t>
            </w:r>
            <w:r w:rsidRPr="0003565A">
              <w:rPr>
                <w:rFonts w:ascii="Arial" w:hAnsi="Arial" w:cs="Arial"/>
                <w:bCs/>
                <w:sz w:val="20"/>
                <w:szCs w:val="20"/>
              </w:rPr>
              <w:lastRenderedPageBreak/>
              <w:t>Final u otros documentos similares que acrediten el cumplimiento del contrato o prestación del servicio a conformidad, además de documentos correspondientes que acrediten la formación; los mismos deben ser presentados como adjuntos a la propuesta.</w:t>
            </w:r>
          </w:p>
          <w:p w14:paraId="3226FC8B" w14:textId="77777777" w:rsidR="0003565A" w:rsidRPr="0003565A" w:rsidRDefault="0003565A" w:rsidP="00631616">
            <w:pPr>
              <w:jc w:val="both"/>
              <w:rPr>
                <w:rFonts w:ascii="Arial" w:hAnsi="Arial" w:cs="Arial"/>
                <w:bCs/>
                <w:sz w:val="20"/>
                <w:szCs w:val="20"/>
              </w:rPr>
            </w:pPr>
          </w:p>
          <w:p w14:paraId="2FA2B8E2" w14:textId="77777777" w:rsidR="0003565A" w:rsidRPr="0003565A" w:rsidRDefault="0003565A" w:rsidP="00631616">
            <w:pPr>
              <w:spacing w:after="60"/>
              <w:jc w:val="both"/>
              <w:rPr>
                <w:rFonts w:ascii="Arial" w:hAnsi="Arial" w:cs="Arial"/>
                <w:bCs/>
                <w:sz w:val="20"/>
                <w:szCs w:val="20"/>
              </w:rPr>
            </w:pPr>
            <w:r w:rsidRPr="0003565A">
              <w:rPr>
                <w:rFonts w:ascii="Arial" w:hAnsi="Arial" w:cs="Arial"/>
                <w:bCs/>
                <w:sz w:val="20"/>
                <w:szCs w:val="20"/>
              </w:rPr>
              <w:t>El BCB se reserva el derecho de verificar dicha documentación. Aquellos documentos que no señalen con claridad la experiencia requerida, no serán tomados en cuenta.</w:t>
            </w:r>
          </w:p>
        </w:tc>
      </w:tr>
      <w:tr w:rsidR="0003565A" w:rsidRPr="0003565A" w14:paraId="29E4A5B0" w14:textId="77777777" w:rsidTr="00631616">
        <w:tc>
          <w:tcPr>
            <w:tcW w:w="8828" w:type="dxa"/>
            <w:shd w:val="clear" w:color="auto" w:fill="C6D9F1" w:themeFill="text2" w:themeFillTint="33"/>
          </w:tcPr>
          <w:p w14:paraId="39BD2FEF" w14:textId="77777777" w:rsidR="0003565A" w:rsidRPr="0003565A" w:rsidRDefault="0003565A" w:rsidP="0003565A">
            <w:pPr>
              <w:pStyle w:val="Prrafodelista"/>
              <w:numPr>
                <w:ilvl w:val="0"/>
                <w:numId w:val="55"/>
              </w:numPr>
              <w:ind w:left="316" w:hanging="284"/>
              <w:contextualSpacing/>
              <w:rPr>
                <w:rFonts w:ascii="Arial" w:hAnsi="Arial" w:cs="Arial"/>
                <w:b/>
              </w:rPr>
            </w:pPr>
            <w:r w:rsidRPr="0003565A">
              <w:rPr>
                <w:rFonts w:ascii="Arial" w:hAnsi="Arial" w:cs="Arial"/>
                <w:b/>
              </w:rPr>
              <w:lastRenderedPageBreak/>
              <w:t>PLAZO DEL SERVICIO DE CONSULTORÍA</w:t>
            </w:r>
          </w:p>
        </w:tc>
      </w:tr>
      <w:tr w:rsidR="0003565A" w:rsidRPr="0003565A" w14:paraId="0D955669" w14:textId="77777777" w:rsidTr="00631616">
        <w:tc>
          <w:tcPr>
            <w:tcW w:w="8828" w:type="dxa"/>
          </w:tcPr>
          <w:p w14:paraId="43B51DD0" w14:textId="77777777" w:rsidR="0003565A" w:rsidRPr="0003565A" w:rsidRDefault="0003565A" w:rsidP="00631616">
            <w:pPr>
              <w:spacing w:before="60" w:after="60"/>
              <w:jc w:val="both"/>
              <w:rPr>
                <w:rFonts w:ascii="Arial" w:hAnsi="Arial" w:cs="Arial"/>
                <w:bCs/>
                <w:sz w:val="20"/>
                <w:szCs w:val="20"/>
              </w:rPr>
            </w:pPr>
            <w:r w:rsidRPr="0003565A">
              <w:rPr>
                <w:rFonts w:ascii="Arial" w:hAnsi="Arial" w:cs="Arial"/>
                <w:bCs/>
                <w:sz w:val="20"/>
                <w:szCs w:val="20"/>
              </w:rPr>
              <w:t>El plazo de ejecución de la consultoría es de 180 días calendario computables a partir de la fecha establecida en la Orden de Proceder emitida por la Contraparte Técnica, estableciéndose los siguientes plazos de presentación de productos:</w:t>
            </w:r>
          </w:p>
          <w:p w14:paraId="16459C57" w14:textId="77777777" w:rsidR="0003565A" w:rsidRPr="0003565A" w:rsidRDefault="0003565A" w:rsidP="0003565A">
            <w:pPr>
              <w:pStyle w:val="Prrafodelista"/>
              <w:numPr>
                <w:ilvl w:val="0"/>
                <w:numId w:val="67"/>
              </w:numPr>
              <w:spacing w:before="120" w:after="120"/>
              <w:ind w:left="714" w:hanging="357"/>
              <w:jc w:val="both"/>
              <w:rPr>
                <w:rFonts w:ascii="Arial" w:hAnsi="Arial" w:cs="Arial"/>
              </w:rPr>
            </w:pPr>
            <w:r w:rsidRPr="0003565A">
              <w:rPr>
                <w:rFonts w:ascii="Arial" w:hAnsi="Arial" w:cs="Arial"/>
              </w:rPr>
              <w:t>Presentación de los PRODUCTOS 1, 2, 3 y 4 hasta 70 días calendario a partir de la fecha establecida en la Orden de Proceder.</w:t>
            </w:r>
          </w:p>
          <w:p w14:paraId="078B7F0A" w14:textId="77777777" w:rsidR="0003565A" w:rsidRPr="0003565A" w:rsidRDefault="0003565A" w:rsidP="0003565A">
            <w:pPr>
              <w:pStyle w:val="Prrafodelista"/>
              <w:numPr>
                <w:ilvl w:val="0"/>
                <w:numId w:val="67"/>
              </w:numPr>
              <w:spacing w:before="120" w:after="120"/>
              <w:ind w:left="714" w:hanging="357"/>
              <w:jc w:val="both"/>
              <w:rPr>
                <w:rFonts w:ascii="Arial" w:hAnsi="Arial" w:cs="Arial"/>
              </w:rPr>
            </w:pPr>
            <w:r w:rsidRPr="0003565A">
              <w:rPr>
                <w:rFonts w:ascii="Arial" w:hAnsi="Arial" w:cs="Arial"/>
              </w:rPr>
              <w:t>Presentación del PRODUCTO 5 hasta 110 días calendario a partir de la entrega de los PRODUCTOS 1, 2, 3 y 4.</w:t>
            </w:r>
          </w:p>
        </w:tc>
      </w:tr>
      <w:tr w:rsidR="0003565A" w:rsidRPr="0003565A" w14:paraId="44A57C6C" w14:textId="77777777" w:rsidTr="00631616">
        <w:tc>
          <w:tcPr>
            <w:tcW w:w="8828" w:type="dxa"/>
            <w:shd w:val="clear" w:color="auto" w:fill="C6D9F1" w:themeFill="text2" w:themeFillTint="33"/>
          </w:tcPr>
          <w:p w14:paraId="3520C154" w14:textId="77777777" w:rsidR="0003565A" w:rsidRPr="0003565A" w:rsidRDefault="0003565A" w:rsidP="0003565A">
            <w:pPr>
              <w:pStyle w:val="Prrafodelista"/>
              <w:numPr>
                <w:ilvl w:val="0"/>
                <w:numId w:val="55"/>
              </w:numPr>
              <w:ind w:left="316" w:hanging="284"/>
              <w:contextualSpacing/>
              <w:rPr>
                <w:rFonts w:ascii="Arial" w:hAnsi="Arial" w:cs="Arial"/>
                <w:b/>
              </w:rPr>
            </w:pPr>
            <w:r w:rsidRPr="0003565A">
              <w:rPr>
                <w:rFonts w:ascii="Arial" w:hAnsi="Arial" w:cs="Arial"/>
                <w:b/>
              </w:rPr>
              <w:t>GARANTÍA DE CUMPLIMIENTO DE CONTRATO</w:t>
            </w:r>
          </w:p>
        </w:tc>
      </w:tr>
      <w:tr w:rsidR="0003565A" w:rsidRPr="0003565A" w14:paraId="710D9458" w14:textId="77777777" w:rsidTr="00631616">
        <w:tc>
          <w:tcPr>
            <w:tcW w:w="8828" w:type="dxa"/>
          </w:tcPr>
          <w:p w14:paraId="1BA30AF6" w14:textId="77777777" w:rsidR="0003565A" w:rsidRPr="0003565A" w:rsidRDefault="0003565A" w:rsidP="00631616">
            <w:pPr>
              <w:spacing w:before="60"/>
              <w:jc w:val="both"/>
              <w:rPr>
                <w:rFonts w:ascii="Arial" w:hAnsi="Arial" w:cs="Arial"/>
                <w:bCs/>
                <w:sz w:val="20"/>
                <w:szCs w:val="20"/>
              </w:rPr>
            </w:pPr>
            <w:r w:rsidRPr="0003565A">
              <w:rPr>
                <w:rFonts w:ascii="Arial" w:hAnsi="Arial" w:cs="Arial"/>
                <w:bCs/>
                <w:sz w:val="20"/>
                <w:szCs w:val="20"/>
              </w:rPr>
              <w:t>De acuerdo a lo establecido en el inciso b) del Artículo 21 del Decreto Supremo N° 0181, para garantizar el cumplimiento del contrato, la Empresa Consultora deberá presentar una garantía del siete por ciento (7%) del valor total del contrato. Se aceptarán los siguientes tipos de garantía:</w:t>
            </w:r>
          </w:p>
          <w:p w14:paraId="58E83D08" w14:textId="77777777" w:rsidR="0003565A" w:rsidRPr="0003565A" w:rsidRDefault="0003565A" w:rsidP="0003565A">
            <w:pPr>
              <w:pStyle w:val="Prrafodelista"/>
              <w:numPr>
                <w:ilvl w:val="0"/>
                <w:numId w:val="63"/>
              </w:numPr>
              <w:spacing w:before="60" w:after="60"/>
              <w:ind w:left="714" w:hanging="357"/>
              <w:jc w:val="both"/>
              <w:rPr>
                <w:rFonts w:ascii="Arial" w:hAnsi="Arial" w:cs="Arial"/>
                <w:bCs/>
              </w:rPr>
            </w:pPr>
            <w:r w:rsidRPr="0003565A">
              <w:rPr>
                <w:rFonts w:ascii="Arial" w:hAnsi="Arial" w:cs="Arial"/>
                <w:bCs/>
              </w:rPr>
              <w:t>Boleta de garantía</w:t>
            </w:r>
          </w:p>
          <w:p w14:paraId="607A488D" w14:textId="77777777" w:rsidR="0003565A" w:rsidRPr="0003565A" w:rsidRDefault="0003565A" w:rsidP="0003565A">
            <w:pPr>
              <w:pStyle w:val="Prrafodelista"/>
              <w:numPr>
                <w:ilvl w:val="0"/>
                <w:numId w:val="63"/>
              </w:numPr>
              <w:spacing w:before="60" w:after="60"/>
              <w:ind w:left="714" w:hanging="357"/>
              <w:jc w:val="both"/>
              <w:rPr>
                <w:rFonts w:ascii="Arial" w:hAnsi="Arial" w:cs="Arial"/>
                <w:bCs/>
              </w:rPr>
            </w:pPr>
            <w:r w:rsidRPr="0003565A">
              <w:rPr>
                <w:rFonts w:ascii="Arial" w:hAnsi="Arial" w:cs="Arial"/>
                <w:bCs/>
              </w:rPr>
              <w:t>Garantía a primer requerimiento</w:t>
            </w:r>
          </w:p>
          <w:p w14:paraId="4E3E3199" w14:textId="77777777" w:rsidR="0003565A" w:rsidRPr="0003565A" w:rsidRDefault="0003565A" w:rsidP="0003565A">
            <w:pPr>
              <w:pStyle w:val="Prrafodelista"/>
              <w:numPr>
                <w:ilvl w:val="0"/>
                <w:numId w:val="63"/>
              </w:numPr>
              <w:spacing w:before="60" w:after="60"/>
              <w:ind w:left="714" w:hanging="357"/>
              <w:jc w:val="both"/>
              <w:rPr>
                <w:rFonts w:ascii="Arial" w:hAnsi="Arial" w:cs="Arial"/>
                <w:bCs/>
              </w:rPr>
            </w:pPr>
            <w:r w:rsidRPr="0003565A">
              <w:rPr>
                <w:rFonts w:ascii="Arial" w:hAnsi="Arial" w:cs="Arial"/>
                <w:bCs/>
              </w:rPr>
              <w:t>Póliza de seguro de Caución a primer requerimiento.</w:t>
            </w:r>
          </w:p>
          <w:p w14:paraId="43019565" w14:textId="77777777" w:rsidR="0003565A" w:rsidRPr="0003565A" w:rsidRDefault="0003565A" w:rsidP="00631616">
            <w:pPr>
              <w:pStyle w:val="Prrafodelista"/>
              <w:spacing w:before="60"/>
              <w:ind w:left="0"/>
              <w:jc w:val="both"/>
              <w:rPr>
                <w:rFonts w:ascii="Arial" w:hAnsi="Arial" w:cs="Arial"/>
                <w:bCs/>
              </w:rPr>
            </w:pPr>
            <w:r w:rsidRPr="0003565A">
              <w:rPr>
                <w:rFonts w:ascii="Arial" w:hAnsi="Arial" w:cs="Arial"/>
                <w:bCs/>
              </w:rPr>
              <w:t>O en su defecto podrá solicitar la retención del 7% de cada pago.</w:t>
            </w:r>
          </w:p>
          <w:p w14:paraId="2ECD233A" w14:textId="77777777" w:rsidR="0003565A" w:rsidRPr="0003565A" w:rsidRDefault="0003565A" w:rsidP="00631616">
            <w:pPr>
              <w:jc w:val="both"/>
              <w:rPr>
                <w:rFonts w:ascii="Arial" w:hAnsi="Arial" w:cs="Arial"/>
                <w:bCs/>
                <w:sz w:val="20"/>
                <w:szCs w:val="20"/>
              </w:rPr>
            </w:pPr>
            <w:r w:rsidRPr="0003565A">
              <w:rPr>
                <w:rFonts w:ascii="Arial" w:hAnsi="Arial" w:cs="Arial"/>
                <w:bCs/>
                <w:sz w:val="20"/>
                <w:szCs w:val="20"/>
              </w:rPr>
              <w:t>El importe de la garantía, en caso de cualquier incumplimiento contractual incurrido por la Empresa Consultora, será consolidado a favor del BCB sin necesidad de ningún trámite o acción judicial.</w:t>
            </w:r>
          </w:p>
          <w:p w14:paraId="0ECD3241" w14:textId="77777777" w:rsidR="0003565A" w:rsidRPr="0003565A" w:rsidRDefault="0003565A" w:rsidP="00631616">
            <w:pPr>
              <w:spacing w:before="60" w:after="60"/>
              <w:rPr>
                <w:rFonts w:ascii="Arial" w:hAnsi="Arial" w:cs="Arial"/>
                <w:bCs/>
                <w:sz w:val="20"/>
                <w:szCs w:val="20"/>
              </w:rPr>
            </w:pPr>
            <w:r w:rsidRPr="0003565A">
              <w:rPr>
                <w:rFonts w:ascii="Arial" w:hAnsi="Arial" w:cs="Arial"/>
                <w:bCs/>
                <w:sz w:val="20"/>
                <w:szCs w:val="20"/>
              </w:rPr>
              <w:t>Emitido el Informe de Conformidad Final se efectuará la devolución de la garantía de cumplimiento de contrato.</w:t>
            </w:r>
          </w:p>
        </w:tc>
      </w:tr>
      <w:tr w:rsidR="0003565A" w:rsidRPr="0003565A" w14:paraId="096B12C7" w14:textId="77777777" w:rsidTr="00631616">
        <w:tc>
          <w:tcPr>
            <w:tcW w:w="8828" w:type="dxa"/>
            <w:shd w:val="clear" w:color="auto" w:fill="B8CCE4" w:themeFill="accent1" w:themeFillTint="66"/>
          </w:tcPr>
          <w:p w14:paraId="3100DEAB" w14:textId="77777777" w:rsidR="0003565A" w:rsidRPr="0003565A" w:rsidRDefault="0003565A" w:rsidP="0003565A">
            <w:pPr>
              <w:pStyle w:val="Prrafodelista"/>
              <w:numPr>
                <w:ilvl w:val="0"/>
                <w:numId w:val="55"/>
              </w:numPr>
              <w:ind w:left="316" w:hanging="284"/>
              <w:contextualSpacing/>
              <w:jc w:val="both"/>
              <w:rPr>
                <w:rFonts w:ascii="Arial" w:hAnsi="Arial" w:cs="Arial"/>
                <w:b/>
              </w:rPr>
            </w:pPr>
            <w:r w:rsidRPr="0003565A">
              <w:rPr>
                <w:rFonts w:ascii="Arial" w:hAnsi="Arial" w:cs="Arial"/>
                <w:b/>
              </w:rPr>
              <w:t xml:space="preserve">PRESENTACIÓN DE DOCUMENTACIÓN </w:t>
            </w:r>
          </w:p>
        </w:tc>
      </w:tr>
      <w:tr w:rsidR="0003565A" w:rsidRPr="0003565A" w14:paraId="182D9E1B" w14:textId="77777777" w:rsidTr="00631616">
        <w:tc>
          <w:tcPr>
            <w:tcW w:w="8828" w:type="dxa"/>
          </w:tcPr>
          <w:p w14:paraId="6BBC08CC" w14:textId="77777777" w:rsidR="0003565A" w:rsidRPr="0003565A" w:rsidRDefault="0003565A" w:rsidP="00631616">
            <w:pPr>
              <w:spacing w:before="60"/>
              <w:jc w:val="both"/>
              <w:rPr>
                <w:rFonts w:ascii="Arial" w:hAnsi="Arial" w:cs="Arial"/>
                <w:bCs/>
                <w:sz w:val="20"/>
                <w:szCs w:val="20"/>
              </w:rPr>
            </w:pPr>
            <w:r w:rsidRPr="0003565A">
              <w:rPr>
                <w:rFonts w:ascii="Arial" w:hAnsi="Arial" w:cs="Arial"/>
                <w:bCs/>
                <w:sz w:val="20"/>
                <w:szCs w:val="20"/>
              </w:rPr>
              <w:t>Adicionalmente, se requiere la presentación de documentación conforme al siguiente detalle</w:t>
            </w:r>
          </w:p>
          <w:p w14:paraId="27AA7644" w14:textId="77777777" w:rsidR="0003565A" w:rsidRPr="0003565A" w:rsidRDefault="0003565A" w:rsidP="0003565A">
            <w:pPr>
              <w:pStyle w:val="Prrafodelista"/>
              <w:numPr>
                <w:ilvl w:val="0"/>
                <w:numId w:val="63"/>
              </w:numPr>
              <w:spacing w:before="60" w:after="60"/>
              <w:ind w:left="714" w:hanging="357"/>
              <w:jc w:val="both"/>
              <w:rPr>
                <w:rFonts w:ascii="Arial" w:hAnsi="Arial" w:cs="Arial"/>
                <w:bCs/>
              </w:rPr>
            </w:pPr>
            <w:r w:rsidRPr="0003565A">
              <w:rPr>
                <w:rFonts w:ascii="Arial" w:hAnsi="Arial" w:cs="Arial"/>
                <w:bCs/>
              </w:rPr>
              <w:t>Certificado de Información sobre Solvencia con el Fisco, emitido por la Contraloría General del Estado (presentar únicamente en caso de adjudicación).</w:t>
            </w:r>
          </w:p>
          <w:p w14:paraId="5187E7CB" w14:textId="6E0E8038" w:rsidR="0003565A" w:rsidRPr="0003565A" w:rsidRDefault="0003565A" w:rsidP="0003565A">
            <w:pPr>
              <w:pStyle w:val="Prrafodelista"/>
              <w:numPr>
                <w:ilvl w:val="0"/>
                <w:numId w:val="63"/>
              </w:numPr>
              <w:spacing w:before="60" w:after="60"/>
              <w:ind w:left="714" w:hanging="357"/>
              <w:jc w:val="both"/>
              <w:rPr>
                <w:rFonts w:ascii="Arial" w:hAnsi="Arial" w:cs="Arial"/>
                <w:bCs/>
              </w:rPr>
            </w:pPr>
            <w:r w:rsidRPr="0003565A">
              <w:rPr>
                <w:rFonts w:ascii="Arial" w:hAnsi="Arial" w:cs="Arial"/>
                <w:bCs/>
              </w:rPr>
              <w:t>Documento de inscripción en el Registro de Trabajo Estatal conforme al parágrafo I de la disposición Adicional Segunda de la Ley 1451 del 15.08.2022, según corres</w:t>
            </w:r>
            <w:r w:rsidR="000A50C7">
              <w:rPr>
                <w:rFonts w:ascii="Arial" w:hAnsi="Arial" w:cs="Arial"/>
                <w:bCs/>
              </w:rPr>
              <w:t>ponda y sujeto a disponibilidad según instructivo del Ministerio de Economía y Finanzas Públicas.</w:t>
            </w:r>
          </w:p>
          <w:p w14:paraId="65D42F76" w14:textId="77777777" w:rsidR="0003565A" w:rsidRPr="0003565A" w:rsidRDefault="0003565A" w:rsidP="0003565A">
            <w:pPr>
              <w:pStyle w:val="Prrafodelista"/>
              <w:numPr>
                <w:ilvl w:val="0"/>
                <w:numId w:val="63"/>
              </w:numPr>
              <w:spacing w:before="60" w:after="60"/>
              <w:ind w:left="714" w:hanging="357"/>
              <w:jc w:val="both"/>
              <w:rPr>
                <w:rFonts w:ascii="Arial" w:hAnsi="Arial" w:cs="Arial"/>
                <w:bCs/>
              </w:rPr>
            </w:pPr>
            <w:r w:rsidRPr="0003565A">
              <w:rPr>
                <w:rFonts w:ascii="Arial" w:hAnsi="Arial" w:cs="Arial"/>
                <w:bCs/>
              </w:rPr>
              <w:t>Registro en plataforma de ciudadanía digital de todo el personal Clave (adjuntar la constancia de registro en su propuesta).</w:t>
            </w:r>
          </w:p>
        </w:tc>
      </w:tr>
      <w:tr w:rsidR="0003565A" w:rsidRPr="0003565A" w14:paraId="7B70AB7C" w14:textId="77777777" w:rsidTr="00631616">
        <w:tc>
          <w:tcPr>
            <w:tcW w:w="8828" w:type="dxa"/>
            <w:shd w:val="clear" w:color="auto" w:fill="C6D9F1" w:themeFill="text2" w:themeFillTint="33"/>
          </w:tcPr>
          <w:p w14:paraId="29173C4A" w14:textId="77777777" w:rsidR="0003565A" w:rsidRPr="0003565A" w:rsidRDefault="0003565A" w:rsidP="0003565A">
            <w:pPr>
              <w:pStyle w:val="Prrafodelista"/>
              <w:numPr>
                <w:ilvl w:val="0"/>
                <w:numId w:val="55"/>
              </w:numPr>
              <w:ind w:left="316" w:hanging="284"/>
              <w:contextualSpacing/>
              <w:rPr>
                <w:rFonts w:ascii="Arial" w:hAnsi="Arial" w:cs="Arial"/>
                <w:b/>
              </w:rPr>
            </w:pPr>
            <w:r w:rsidRPr="0003565A">
              <w:rPr>
                <w:rFonts w:ascii="Arial" w:hAnsi="Arial" w:cs="Arial"/>
                <w:b/>
              </w:rPr>
              <w:t>RÉGIMEN DE MULTAS</w:t>
            </w:r>
          </w:p>
        </w:tc>
      </w:tr>
      <w:tr w:rsidR="0003565A" w:rsidRPr="0003565A" w14:paraId="51D76344" w14:textId="77777777" w:rsidTr="00631616">
        <w:tc>
          <w:tcPr>
            <w:tcW w:w="8828" w:type="dxa"/>
          </w:tcPr>
          <w:p w14:paraId="2C6FB4A0" w14:textId="77777777" w:rsidR="0003565A" w:rsidRPr="0003565A" w:rsidRDefault="0003565A" w:rsidP="00631616">
            <w:pPr>
              <w:spacing w:before="60"/>
              <w:jc w:val="both"/>
              <w:rPr>
                <w:rFonts w:ascii="Arial" w:hAnsi="Arial" w:cs="Arial"/>
                <w:bCs/>
                <w:sz w:val="20"/>
                <w:szCs w:val="20"/>
              </w:rPr>
            </w:pPr>
            <w:r w:rsidRPr="0003565A">
              <w:rPr>
                <w:rFonts w:ascii="Arial" w:hAnsi="Arial" w:cs="Arial"/>
                <w:bCs/>
                <w:sz w:val="20"/>
                <w:szCs w:val="20"/>
              </w:rPr>
              <w:t>Las causales para la aplicación de multas son las siguientes:</w:t>
            </w:r>
          </w:p>
          <w:p w14:paraId="54712C46" w14:textId="77777777" w:rsidR="0003565A" w:rsidRPr="0003565A" w:rsidRDefault="0003565A" w:rsidP="0003565A">
            <w:pPr>
              <w:numPr>
                <w:ilvl w:val="0"/>
                <w:numId w:val="64"/>
              </w:numPr>
              <w:pBdr>
                <w:top w:val="nil"/>
                <w:left w:val="nil"/>
                <w:bottom w:val="nil"/>
                <w:right w:val="nil"/>
                <w:between w:val="nil"/>
              </w:pBdr>
              <w:spacing w:before="60" w:after="60"/>
              <w:ind w:left="357" w:right="113" w:hanging="357"/>
              <w:jc w:val="both"/>
              <w:rPr>
                <w:rFonts w:ascii="Arial" w:hAnsi="Arial" w:cs="Arial"/>
                <w:bCs/>
                <w:sz w:val="20"/>
                <w:szCs w:val="20"/>
              </w:rPr>
            </w:pPr>
            <w:r w:rsidRPr="0003565A">
              <w:rPr>
                <w:rFonts w:ascii="Arial" w:hAnsi="Arial" w:cs="Arial"/>
                <w:bCs/>
                <w:sz w:val="20"/>
                <w:szCs w:val="20"/>
              </w:rPr>
              <w:t>Cuando la Empresa Consultora no cumpla con los plazos establecidos para la entrega de productos.</w:t>
            </w:r>
          </w:p>
          <w:p w14:paraId="14BC6495" w14:textId="77777777" w:rsidR="0003565A" w:rsidRPr="0003565A" w:rsidRDefault="0003565A" w:rsidP="0003565A">
            <w:pPr>
              <w:numPr>
                <w:ilvl w:val="0"/>
                <w:numId w:val="64"/>
              </w:numPr>
              <w:pBdr>
                <w:top w:val="nil"/>
                <w:left w:val="nil"/>
                <w:bottom w:val="nil"/>
                <w:right w:val="nil"/>
                <w:between w:val="nil"/>
              </w:pBdr>
              <w:spacing w:before="60" w:after="60"/>
              <w:ind w:left="357" w:right="113" w:hanging="357"/>
              <w:jc w:val="both"/>
              <w:rPr>
                <w:rFonts w:ascii="Arial" w:hAnsi="Arial" w:cs="Arial"/>
                <w:bCs/>
                <w:sz w:val="20"/>
                <w:szCs w:val="20"/>
              </w:rPr>
            </w:pPr>
            <w:r w:rsidRPr="0003565A">
              <w:rPr>
                <w:rFonts w:ascii="Arial" w:hAnsi="Arial" w:cs="Arial"/>
                <w:bCs/>
                <w:sz w:val="20"/>
                <w:szCs w:val="20"/>
              </w:rPr>
              <w:t>Cuando la Empresa Consultora dentro de los cinco (5) días calendario computables desde su notificación escrita, no responda a las consultas u observaciones formuladas por escrito por la Contraparte Técnica en asuntos relacionados con la Consultoría por Producto.</w:t>
            </w:r>
          </w:p>
          <w:p w14:paraId="1A6B51DE" w14:textId="77777777" w:rsidR="0003565A" w:rsidRPr="0003565A" w:rsidRDefault="0003565A" w:rsidP="00631616">
            <w:pPr>
              <w:pBdr>
                <w:top w:val="nil"/>
                <w:left w:val="nil"/>
                <w:bottom w:val="nil"/>
                <w:right w:val="nil"/>
                <w:between w:val="nil"/>
              </w:pBdr>
              <w:spacing w:before="60" w:after="60"/>
              <w:ind w:left="357" w:right="113"/>
              <w:jc w:val="both"/>
              <w:rPr>
                <w:rFonts w:ascii="Arial" w:hAnsi="Arial" w:cs="Arial"/>
                <w:bCs/>
                <w:sz w:val="20"/>
                <w:szCs w:val="20"/>
              </w:rPr>
            </w:pPr>
          </w:p>
          <w:p w14:paraId="22306BCC" w14:textId="77777777" w:rsidR="0003565A" w:rsidRPr="0003565A" w:rsidRDefault="0003565A" w:rsidP="00631616">
            <w:pPr>
              <w:ind w:right="57"/>
              <w:jc w:val="both"/>
              <w:rPr>
                <w:rFonts w:ascii="Arial" w:hAnsi="Arial" w:cs="Arial"/>
                <w:bCs/>
                <w:sz w:val="20"/>
                <w:szCs w:val="20"/>
              </w:rPr>
            </w:pPr>
            <w:r w:rsidRPr="0003565A">
              <w:rPr>
                <w:rFonts w:ascii="Arial" w:hAnsi="Arial" w:cs="Arial"/>
                <w:bCs/>
                <w:sz w:val="20"/>
                <w:szCs w:val="20"/>
              </w:rPr>
              <w:t>La multa será equivalente al 3 por 1000 del monto total del Contrato por cada día calendario de retraso.</w:t>
            </w:r>
          </w:p>
          <w:p w14:paraId="36A422CA" w14:textId="77777777" w:rsidR="0003565A" w:rsidRPr="0003565A" w:rsidRDefault="0003565A" w:rsidP="00631616">
            <w:pPr>
              <w:spacing w:after="60"/>
              <w:rPr>
                <w:rFonts w:ascii="Arial" w:hAnsi="Arial" w:cs="Arial"/>
                <w:bCs/>
                <w:sz w:val="20"/>
                <w:szCs w:val="20"/>
              </w:rPr>
            </w:pPr>
            <w:r w:rsidRPr="0003565A">
              <w:rPr>
                <w:rFonts w:ascii="Arial" w:hAnsi="Arial" w:cs="Arial"/>
                <w:bCs/>
                <w:sz w:val="20"/>
                <w:szCs w:val="20"/>
              </w:rPr>
              <w:t>La suma de las multas no podrá exceder en ningún caso el veinte por ciento (20%) del monto total del contrato, en cuyo caso se resolverá el mismo.</w:t>
            </w:r>
          </w:p>
        </w:tc>
      </w:tr>
      <w:tr w:rsidR="0003565A" w:rsidRPr="0003565A" w14:paraId="04719DAB" w14:textId="77777777" w:rsidTr="00631616">
        <w:tc>
          <w:tcPr>
            <w:tcW w:w="8828" w:type="dxa"/>
            <w:shd w:val="clear" w:color="auto" w:fill="C6D9F1" w:themeFill="text2" w:themeFillTint="33"/>
          </w:tcPr>
          <w:p w14:paraId="4F081745" w14:textId="77777777" w:rsidR="0003565A" w:rsidRPr="0003565A" w:rsidRDefault="0003565A" w:rsidP="0003565A">
            <w:pPr>
              <w:pStyle w:val="Prrafodelista"/>
              <w:numPr>
                <w:ilvl w:val="0"/>
                <w:numId w:val="55"/>
              </w:numPr>
              <w:ind w:left="316" w:hanging="284"/>
              <w:contextualSpacing/>
              <w:rPr>
                <w:rFonts w:ascii="Arial" w:hAnsi="Arial" w:cs="Arial"/>
                <w:b/>
              </w:rPr>
            </w:pPr>
            <w:r w:rsidRPr="0003565A">
              <w:rPr>
                <w:rFonts w:ascii="Arial" w:hAnsi="Arial" w:cs="Arial"/>
                <w:b/>
              </w:rPr>
              <w:t>CONTRAPARTE TÉCNICA</w:t>
            </w:r>
          </w:p>
        </w:tc>
      </w:tr>
      <w:tr w:rsidR="0003565A" w:rsidRPr="0003565A" w14:paraId="2B4C4B73" w14:textId="77777777" w:rsidTr="00631616">
        <w:tc>
          <w:tcPr>
            <w:tcW w:w="8828" w:type="dxa"/>
          </w:tcPr>
          <w:p w14:paraId="15BA564E" w14:textId="77777777" w:rsidR="0003565A" w:rsidRPr="0003565A" w:rsidRDefault="0003565A" w:rsidP="00631616">
            <w:pPr>
              <w:spacing w:before="60" w:after="60"/>
              <w:ind w:right="57"/>
              <w:jc w:val="both"/>
              <w:rPr>
                <w:rFonts w:ascii="Arial" w:hAnsi="Arial" w:cs="Arial"/>
                <w:bCs/>
                <w:sz w:val="20"/>
                <w:szCs w:val="20"/>
              </w:rPr>
            </w:pPr>
            <w:r w:rsidRPr="0003565A">
              <w:rPr>
                <w:rFonts w:ascii="Arial" w:hAnsi="Arial" w:cs="Arial"/>
                <w:bCs/>
                <w:sz w:val="20"/>
                <w:szCs w:val="20"/>
              </w:rPr>
              <w:lastRenderedPageBreak/>
              <w:t>El Responsable del Proceso de Contratación designará como Contraparte Técnica al Analista Sénior en Programación del Material Monetario dependiente de la Gerencia de Tesorería, sus principales funciones serán las siguientes:</w:t>
            </w:r>
          </w:p>
          <w:p w14:paraId="288DB61E" w14:textId="77777777" w:rsidR="0003565A" w:rsidRPr="0003565A" w:rsidRDefault="0003565A" w:rsidP="0003565A">
            <w:pPr>
              <w:pStyle w:val="Prrafodelista"/>
              <w:numPr>
                <w:ilvl w:val="0"/>
                <w:numId w:val="65"/>
              </w:numPr>
              <w:spacing w:before="60" w:after="60"/>
              <w:ind w:right="57"/>
              <w:jc w:val="both"/>
              <w:rPr>
                <w:rFonts w:ascii="Arial" w:hAnsi="Arial" w:cs="Arial"/>
                <w:bCs/>
              </w:rPr>
            </w:pPr>
            <w:r w:rsidRPr="0003565A">
              <w:rPr>
                <w:rFonts w:ascii="Arial" w:hAnsi="Arial" w:cs="Arial"/>
                <w:bCs/>
              </w:rPr>
              <w:t>Emitir la Orden de Proceder.</w:t>
            </w:r>
          </w:p>
          <w:p w14:paraId="5F90772F" w14:textId="77777777" w:rsidR="0003565A" w:rsidRPr="0003565A" w:rsidRDefault="0003565A" w:rsidP="0003565A">
            <w:pPr>
              <w:pStyle w:val="Prrafodelista"/>
              <w:numPr>
                <w:ilvl w:val="0"/>
                <w:numId w:val="65"/>
              </w:numPr>
              <w:spacing w:before="60" w:after="60"/>
              <w:ind w:right="57"/>
              <w:jc w:val="both"/>
              <w:rPr>
                <w:rFonts w:ascii="Arial" w:hAnsi="Arial" w:cs="Arial"/>
                <w:bCs/>
              </w:rPr>
            </w:pPr>
            <w:r w:rsidRPr="0003565A">
              <w:rPr>
                <w:rFonts w:ascii="Arial" w:hAnsi="Arial" w:cs="Arial"/>
                <w:bCs/>
              </w:rPr>
              <w:t>Coordinar todos los aspectos concernientes a la relación entre el BCB y la Empresa Consultora.</w:t>
            </w:r>
          </w:p>
          <w:p w14:paraId="4439418E" w14:textId="77777777" w:rsidR="0003565A" w:rsidRPr="0003565A" w:rsidRDefault="0003565A" w:rsidP="0003565A">
            <w:pPr>
              <w:pStyle w:val="Prrafodelista"/>
              <w:numPr>
                <w:ilvl w:val="0"/>
                <w:numId w:val="65"/>
              </w:numPr>
              <w:spacing w:before="60" w:after="60"/>
              <w:ind w:right="57"/>
              <w:jc w:val="both"/>
              <w:rPr>
                <w:rFonts w:ascii="Arial" w:hAnsi="Arial" w:cs="Arial"/>
                <w:bCs/>
              </w:rPr>
            </w:pPr>
            <w:r w:rsidRPr="0003565A">
              <w:rPr>
                <w:rFonts w:ascii="Arial" w:hAnsi="Arial" w:cs="Arial"/>
                <w:bCs/>
              </w:rPr>
              <w:t>Efectuar la evaluación y seguimiento del cumplimiento del contrato y los Términos de Referencia.</w:t>
            </w:r>
          </w:p>
          <w:p w14:paraId="6394CB9C" w14:textId="77777777" w:rsidR="0003565A" w:rsidRPr="0003565A" w:rsidRDefault="0003565A" w:rsidP="0003565A">
            <w:pPr>
              <w:pStyle w:val="Prrafodelista"/>
              <w:numPr>
                <w:ilvl w:val="0"/>
                <w:numId w:val="65"/>
              </w:numPr>
              <w:pBdr>
                <w:top w:val="nil"/>
                <w:left w:val="nil"/>
                <w:bottom w:val="nil"/>
                <w:right w:val="nil"/>
                <w:between w:val="nil"/>
              </w:pBdr>
              <w:spacing w:before="60" w:after="60"/>
              <w:ind w:right="57"/>
              <w:jc w:val="both"/>
              <w:rPr>
                <w:rFonts w:ascii="Arial" w:hAnsi="Arial" w:cs="Arial"/>
                <w:bCs/>
              </w:rPr>
            </w:pPr>
            <w:r w:rsidRPr="0003565A">
              <w:rPr>
                <w:rFonts w:ascii="Arial" w:hAnsi="Arial" w:cs="Arial"/>
                <w:bCs/>
              </w:rPr>
              <w:t xml:space="preserve">Elaborar los Informes de Conformidad o Informes de Disconformidad de los productos a ser entregados, según corresponda. </w:t>
            </w:r>
          </w:p>
          <w:p w14:paraId="5E541682" w14:textId="77777777" w:rsidR="0003565A" w:rsidRPr="0003565A" w:rsidRDefault="0003565A" w:rsidP="0003565A">
            <w:pPr>
              <w:pStyle w:val="Prrafodelista"/>
              <w:numPr>
                <w:ilvl w:val="0"/>
                <w:numId w:val="65"/>
              </w:numPr>
              <w:pBdr>
                <w:top w:val="nil"/>
                <w:left w:val="nil"/>
                <w:bottom w:val="nil"/>
                <w:right w:val="nil"/>
                <w:between w:val="nil"/>
              </w:pBdr>
              <w:spacing w:before="60" w:after="60"/>
              <w:ind w:right="57"/>
              <w:jc w:val="both"/>
              <w:rPr>
                <w:rFonts w:ascii="Arial" w:hAnsi="Arial" w:cs="Arial"/>
                <w:bCs/>
              </w:rPr>
            </w:pPr>
            <w:r w:rsidRPr="0003565A">
              <w:rPr>
                <w:rFonts w:ascii="Arial" w:hAnsi="Arial" w:cs="Arial"/>
                <w:bCs/>
              </w:rPr>
              <w:t>Elaborar el Informe de Conformidad Final, la autorización de pago y otros documentos técnicos y/o administrativos que sean requeridos o necesarios para la ejecución de la Consultoría por Producto.</w:t>
            </w:r>
          </w:p>
          <w:p w14:paraId="5AF05636" w14:textId="77777777" w:rsidR="0003565A" w:rsidRPr="0003565A" w:rsidRDefault="0003565A" w:rsidP="0003565A">
            <w:pPr>
              <w:pStyle w:val="Prrafodelista"/>
              <w:numPr>
                <w:ilvl w:val="0"/>
                <w:numId w:val="65"/>
              </w:numPr>
              <w:spacing w:before="60" w:after="60"/>
              <w:ind w:right="57"/>
              <w:jc w:val="both"/>
              <w:rPr>
                <w:rFonts w:ascii="Arial" w:hAnsi="Arial" w:cs="Arial"/>
                <w:bCs/>
              </w:rPr>
            </w:pPr>
            <w:r w:rsidRPr="0003565A">
              <w:rPr>
                <w:rFonts w:ascii="Arial" w:hAnsi="Arial" w:cs="Arial"/>
                <w:bCs/>
              </w:rPr>
              <w:t>Determinar y/o aprobar los casos fortuitos, fuerza mayor y otros casos debidamente justificados.</w:t>
            </w:r>
          </w:p>
          <w:p w14:paraId="51283F6A" w14:textId="77777777" w:rsidR="0003565A" w:rsidRPr="0003565A" w:rsidRDefault="0003565A" w:rsidP="0003565A">
            <w:pPr>
              <w:pStyle w:val="Prrafodelista"/>
              <w:numPr>
                <w:ilvl w:val="0"/>
                <w:numId w:val="65"/>
              </w:numPr>
              <w:spacing w:before="60" w:after="60"/>
              <w:ind w:right="57"/>
              <w:jc w:val="both"/>
              <w:rPr>
                <w:rFonts w:ascii="Arial" w:hAnsi="Arial" w:cs="Arial"/>
                <w:bCs/>
              </w:rPr>
            </w:pPr>
            <w:r w:rsidRPr="0003565A">
              <w:rPr>
                <w:rFonts w:ascii="Arial" w:hAnsi="Arial" w:cs="Arial"/>
                <w:bCs/>
              </w:rPr>
              <w:t>Determinar las multas si corresponde.</w:t>
            </w:r>
          </w:p>
          <w:p w14:paraId="1015B1A2" w14:textId="77777777" w:rsidR="0003565A" w:rsidRPr="0003565A" w:rsidRDefault="0003565A" w:rsidP="0003565A">
            <w:pPr>
              <w:pStyle w:val="Prrafodelista"/>
              <w:numPr>
                <w:ilvl w:val="0"/>
                <w:numId w:val="65"/>
              </w:numPr>
              <w:spacing w:before="60" w:after="60"/>
              <w:ind w:right="57"/>
              <w:jc w:val="both"/>
              <w:rPr>
                <w:rFonts w:ascii="Arial" w:hAnsi="Arial" w:cs="Arial"/>
              </w:rPr>
            </w:pPr>
            <w:r w:rsidRPr="0003565A">
              <w:rPr>
                <w:rFonts w:ascii="Arial" w:hAnsi="Arial" w:cs="Arial"/>
                <w:bCs/>
              </w:rPr>
              <w:t>Elaborar y/o aprobar el Certificado de Liquidación Final.</w:t>
            </w:r>
          </w:p>
        </w:tc>
      </w:tr>
      <w:tr w:rsidR="0003565A" w:rsidRPr="0003565A" w14:paraId="322E51D1" w14:textId="77777777" w:rsidTr="00631616">
        <w:tc>
          <w:tcPr>
            <w:tcW w:w="8828" w:type="dxa"/>
            <w:shd w:val="clear" w:color="auto" w:fill="C6D9F1" w:themeFill="text2" w:themeFillTint="33"/>
          </w:tcPr>
          <w:p w14:paraId="28F74C14" w14:textId="77777777" w:rsidR="0003565A" w:rsidRPr="0003565A" w:rsidRDefault="0003565A" w:rsidP="0003565A">
            <w:pPr>
              <w:pStyle w:val="Prrafodelista"/>
              <w:numPr>
                <w:ilvl w:val="0"/>
                <w:numId w:val="55"/>
              </w:numPr>
              <w:ind w:left="316" w:hanging="284"/>
              <w:contextualSpacing/>
              <w:rPr>
                <w:rFonts w:ascii="Arial" w:hAnsi="Arial" w:cs="Arial"/>
                <w:b/>
              </w:rPr>
            </w:pPr>
            <w:r w:rsidRPr="0003565A">
              <w:rPr>
                <w:rFonts w:ascii="Arial" w:hAnsi="Arial" w:cs="Arial"/>
                <w:b/>
              </w:rPr>
              <w:t>APROBACIÓN DE PRODUCTOS ESPERADOS</w:t>
            </w:r>
          </w:p>
        </w:tc>
      </w:tr>
      <w:tr w:rsidR="0003565A" w:rsidRPr="0003565A" w14:paraId="505387F1" w14:textId="77777777" w:rsidTr="00631616">
        <w:tc>
          <w:tcPr>
            <w:tcW w:w="8828" w:type="dxa"/>
          </w:tcPr>
          <w:p w14:paraId="36057B65" w14:textId="77777777" w:rsidR="0003565A" w:rsidRPr="0003565A" w:rsidRDefault="0003565A" w:rsidP="00631616">
            <w:pPr>
              <w:spacing w:before="60" w:after="60"/>
              <w:ind w:right="57"/>
              <w:jc w:val="both"/>
              <w:rPr>
                <w:rFonts w:ascii="Arial" w:hAnsi="Arial" w:cs="Arial"/>
                <w:bCs/>
                <w:sz w:val="20"/>
                <w:szCs w:val="20"/>
              </w:rPr>
            </w:pPr>
            <w:r w:rsidRPr="0003565A">
              <w:rPr>
                <w:rFonts w:ascii="Arial" w:hAnsi="Arial" w:cs="Arial"/>
                <w:bCs/>
                <w:sz w:val="20"/>
                <w:szCs w:val="20"/>
              </w:rPr>
              <w:t>Una vez recibidos los Informes, la Contraparte Técnica realizará la revisión respectiva y en un plazo máximo de 8 días calendario proseguirá de acuerdo a lo siguiente:</w:t>
            </w:r>
          </w:p>
          <w:p w14:paraId="0B5B9B93" w14:textId="77777777" w:rsidR="0003565A" w:rsidRPr="0003565A" w:rsidRDefault="0003565A" w:rsidP="0003565A">
            <w:pPr>
              <w:pStyle w:val="Prrafodelista"/>
              <w:numPr>
                <w:ilvl w:val="0"/>
                <w:numId w:val="65"/>
              </w:numPr>
              <w:spacing w:before="60" w:after="60"/>
              <w:ind w:right="57"/>
              <w:jc w:val="both"/>
              <w:rPr>
                <w:rFonts w:ascii="Arial" w:hAnsi="Arial" w:cs="Arial"/>
                <w:bCs/>
              </w:rPr>
            </w:pPr>
            <w:r w:rsidRPr="0003565A">
              <w:rPr>
                <w:rFonts w:ascii="Arial" w:hAnsi="Arial" w:cs="Arial"/>
                <w:bCs/>
              </w:rPr>
              <w:t xml:space="preserve">Si no existen observaciones o requerimientos de información complementaria, aclaraciones u otros, emitirá el Informe de Conformidad Parcial y la Planilla respectiva, asimismo, realizará las gestiones para el pago correspondiente. </w:t>
            </w:r>
          </w:p>
          <w:p w14:paraId="546C0DA0" w14:textId="77777777" w:rsidR="0003565A" w:rsidRPr="0003565A" w:rsidRDefault="0003565A" w:rsidP="0003565A">
            <w:pPr>
              <w:pStyle w:val="Prrafodelista"/>
              <w:numPr>
                <w:ilvl w:val="0"/>
                <w:numId w:val="65"/>
              </w:numPr>
              <w:spacing w:before="60" w:after="60"/>
              <w:ind w:right="57"/>
              <w:jc w:val="both"/>
              <w:rPr>
                <w:rFonts w:ascii="Arial" w:hAnsi="Arial" w:cs="Arial"/>
                <w:bCs/>
              </w:rPr>
            </w:pPr>
            <w:r w:rsidRPr="0003565A">
              <w:rPr>
                <w:rFonts w:ascii="Arial" w:hAnsi="Arial" w:cs="Arial"/>
                <w:bCs/>
              </w:rPr>
              <w:t xml:space="preserve">Si existen observaciones o requerimientos de información complementaria, aclaraciones u otros, hará conocer sobre las mismas a la Empresa Consultora mediante correo electrónico o nota formal. En este caso, la Empresa Consultora debe subsanar o presentar la información requerida en un plazo máximo de 5 días calendario.  </w:t>
            </w:r>
          </w:p>
        </w:tc>
      </w:tr>
      <w:tr w:rsidR="0003565A" w:rsidRPr="0003565A" w14:paraId="395BDF22" w14:textId="77777777" w:rsidTr="00631616">
        <w:tc>
          <w:tcPr>
            <w:tcW w:w="8828" w:type="dxa"/>
            <w:shd w:val="clear" w:color="auto" w:fill="C6D9F1" w:themeFill="text2" w:themeFillTint="33"/>
          </w:tcPr>
          <w:p w14:paraId="2F931A12" w14:textId="77777777" w:rsidR="0003565A" w:rsidRPr="0003565A" w:rsidRDefault="0003565A" w:rsidP="0003565A">
            <w:pPr>
              <w:pStyle w:val="Prrafodelista"/>
              <w:numPr>
                <w:ilvl w:val="0"/>
                <w:numId w:val="55"/>
              </w:numPr>
              <w:ind w:left="316" w:hanging="284"/>
              <w:contextualSpacing/>
              <w:rPr>
                <w:rFonts w:ascii="Arial" w:hAnsi="Arial" w:cs="Arial"/>
                <w:b/>
              </w:rPr>
            </w:pPr>
            <w:r w:rsidRPr="0003565A">
              <w:rPr>
                <w:rFonts w:ascii="Arial" w:hAnsi="Arial" w:cs="Arial"/>
                <w:b/>
              </w:rPr>
              <w:t>OBLIGACIONES DE LA EMPRESA CONSULTORA</w:t>
            </w:r>
          </w:p>
        </w:tc>
      </w:tr>
      <w:tr w:rsidR="0003565A" w:rsidRPr="0003565A" w14:paraId="35F8EFAA" w14:textId="77777777" w:rsidTr="00631616">
        <w:tc>
          <w:tcPr>
            <w:tcW w:w="8828" w:type="dxa"/>
          </w:tcPr>
          <w:p w14:paraId="148BF6D8" w14:textId="77777777" w:rsidR="0003565A" w:rsidRPr="0003565A" w:rsidRDefault="0003565A" w:rsidP="00631616">
            <w:pPr>
              <w:spacing w:before="60" w:after="60"/>
              <w:ind w:right="57"/>
              <w:jc w:val="both"/>
              <w:rPr>
                <w:rFonts w:ascii="Arial" w:hAnsi="Arial" w:cs="Arial"/>
                <w:bCs/>
                <w:sz w:val="20"/>
                <w:szCs w:val="20"/>
              </w:rPr>
            </w:pPr>
            <w:r w:rsidRPr="0003565A">
              <w:rPr>
                <w:rFonts w:ascii="Arial" w:hAnsi="Arial" w:cs="Arial"/>
                <w:bCs/>
                <w:sz w:val="20"/>
                <w:szCs w:val="20"/>
              </w:rPr>
              <w:t>La Empresa Consultora deberá cumplir lo siguiente:</w:t>
            </w:r>
          </w:p>
          <w:p w14:paraId="588967A0" w14:textId="77777777" w:rsidR="0003565A" w:rsidRPr="0003565A" w:rsidRDefault="0003565A" w:rsidP="0003565A">
            <w:pPr>
              <w:pStyle w:val="Prrafodelista"/>
              <w:numPr>
                <w:ilvl w:val="0"/>
                <w:numId w:val="65"/>
              </w:numPr>
              <w:spacing w:before="60" w:after="60"/>
              <w:ind w:right="57"/>
              <w:jc w:val="both"/>
              <w:rPr>
                <w:rFonts w:ascii="Arial" w:hAnsi="Arial" w:cs="Arial"/>
                <w:bCs/>
              </w:rPr>
            </w:pPr>
            <w:r w:rsidRPr="0003565A">
              <w:rPr>
                <w:rFonts w:ascii="Arial" w:hAnsi="Arial" w:cs="Arial"/>
                <w:bCs/>
              </w:rPr>
              <w:t>Asumir directa e íntegramente el costo de todos los posibles daños o perjuicios que pudiera sufrir el personal a su cargo o terceros, durante la ejecución de la Consultoría por Producto, por acciones que se deriven en incumplimientos, accidentes, atentados, etc.</w:t>
            </w:r>
          </w:p>
          <w:p w14:paraId="2A5956F1" w14:textId="77777777" w:rsidR="0003565A" w:rsidRPr="0003565A" w:rsidRDefault="0003565A" w:rsidP="0003565A">
            <w:pPr>
              <w:pStyle w:val="Prrafodelista"/>
              <w:numPr>
                <w:ilvl w:val="0"/>
                <w:numId w:val="65"/>
              </w:numPr>
              <w:spacing w:before="60" w:after="60"/>
              <w:ind w:right="57"/>
              <w:jc w:val="both"/>
              <w:rPr>
                <w:rFonts w:ascii="Arial" w:hAnsi="Arial" w:cs="Arial"/>
                <w:bCs/>
              </w:rPr>
            </w:pPr>
            <w:r w:rsidRPr="0003565A">
              <w:rPr>
                <w:rFonts w:ascii="Arial" w:hAnsi="Arial" w:cs="Arial"/>
                <w:bCs/>
              </w:rPr>
              <w:t>Mantener vigente la garantía presentada.</w:t>
            </w:r>
          </w:p>
          <w:p w14:paraId="40693205" w14:textId="77777777" w:rsidR="0003565A" w:rsidRPr="0003565A" w:rsidRDefault="0003565A" w:rsidP="0003565A">
            <w:pPr>
              <w:pStyle w:val="Prrafodelista"/>
              <w:numPr>
                <w:ilvl w:val="0"/>
                <w:numId w:val="65"/>
              </w:numPr>
              <w:spacing w:before="60" w:after="60"/>
              <w:ind w:right="57"/>
              <w:jc w:val="both"/>
              <w:rPr>
                <w:rFonts w:ascii="Arial" w:hAnsi="Arial" w:cs="Arial"/>
                <w:bCs/>
              </w:rPr>
            </w:pPr>
            <w:r w:rsidRPr="0003565A">
              <w:rPr>
                <w:rFonts w:ascii="Arial" w:hAnsi="Arial" w:cs="Arial"/>
                <w:bCs/>
              </w:rPr>
              <w:t>Actualizar la Garantía (vigencia y/o monto), a requerimiento del BCB.</w:t>
            </w:r>
          </w:p>
          <w:p w14:paraId="1EB0B4D2" w14:textId="77777777" w:rsidR="0003565A" w:rsidRPr="0003565A" w:rsidRDefault="0003565A" w:rsidP="0003565A">
            <w:pPr>
              <w:pStyle w:val="Prrafodelista"/>
              <w:numPr>
                <w:ilvl w:val="0"/>
                <w:numId w:val="65"/>
              </w:numPr>
              <w:spacing w:before="60" w:after="60"/>
              <w:ind w:right="57"/>
              <w:jc w:val="both"/>
              <w:rPr>
                <w:rFonts w:ascii="Arial" w:hAnsi="Arial" w:cs="Arial"/>
                <w:bCs/>
              </w:rPr>
            </w:pPr>
            <w:r w:rsidRPr="0003565A">
              <w:rPr>
                <w:rFonts w:ascii="Arial" w:hAnsi="Arial" w:cs="Arial"/>
                <w:bCs/>
              </w:rPr>
              <w:t>Proporcionar todos los insumos, equipos y herramientas a su personal, para el cumplimiento óptimo y adecuado de la presente Consultoría.</w:t>
            </w:r>
          </w:p>
          <w:p w14:paraId="7C15AF4E" w14:textId="77777777" w:rsidR="0003565A" w:rsidRPr="0003565A" w:rsidRDefault="0003565A" w:rsidP="0003565A">
            <w:pPr>
              <w:pStyle w:val="Prrafodelista"/>
              <w:numPr>
                <w:ilvl w:val="0"/>
                <w:numId w:val="65"/>
              </w:numPr>
              <w:pBdr>
                <w:top w:val="nil"/>
                <w:left w:val="nil"/>
                <w:bottom w:val="nil"/>
                <w:right w:val="nil"/>
                <w:between w:val="nil"/>
              </w:pBdr>
              <w:ind w:right="57"/>
              <w:contextualSpacing/>
              <w:jc w:val="both"/>
              <w:rPr>
                <w:rFonts w:ascii="Arial" w:hAnsi="Arial" w:cs="Arial"/>
                <w:bCs/>
              </w:rPr>
            </w:pPr>
            <w:r w:rsidRPr="0003565A">
              <w:rPr>
                <w:rFonts w:ascii="Arial" w:hAnsi="Arial" w:cs="Arial"/>
                <w:bCs/>
              </w:rPr>
              <w:t xml:space="preserve">Deberá asumir la responsabilidad técnica absoluta de los servicios profesionales prestados de acuerdo a lo establecido en los Términos de Referencia, por lo que deberá desarrollar su trabajo conforme a las normas nacionales de competencia profesional, conducta y ética. </w:t>
            </w:r>
          </w:p>
          <w:p w14:paraId="66F34D6D" w14:textId="77777777" w:rsidR="0003565A" w:rsidRPr="0003565A" w:rsidRDefault="0003565A" w:rsidP="0003565A">
            <w:pPr>
              <w:pStyle w:val="Prrafodelista"/>
              <w:numPr>
                <w:ilvl w:val="0"/>
                <w:numId w:val="65"/>
              </w:numPr>
              <w:pBdr>
                <w:top w:val="nil"/>
                <w:left w:val="nil"/>
                <w:bottom w:val="nil"/>
                <w:right w:val="nil"/>
                <w:between w:val="nil"/>
              </w:pBdr>
              <w:ind w:right="57"/>
              <w:contextualSpacing/>
              <w:jc w:val="both"/>
              <w:rPr>
                <w:rFonts w:ascii="Arial" w:hAnsi="Arial" w:cs="Arial"/>
                <w:bCs/>
              </w:rPr>
            </w:pPr>
            <w:r w:rsidRPr="0003565A">
              <w:rPr>
                <w:rFonts w:ascii="Arial" w:hAnsi="Arial" w:cs="Arial"/>
                <w:bCs/>
              </w:rPr>
              <w:t>Realizar todas las complementaciones, correcciones, aclaraciones y/o enmiendas a los documentos requeridos en la presente Consultoría, que hayan sido solicitados por la Contraparte Técnica producto de las revisiones durante la vigencia del contrato sin que esto signifique ningún costo adicional.</w:t>
            </w:r>
          </w:p>
          <w:p w14:paraId="1EEE45D0" w14:textId="77777777" w:rsidR="0003565A" w:rsidRPr="0003565A" w:rsidRDefault="0003565A" w:rsidP="00631616">
            <w:pPr>
              <w:spacing w:before="60" w:after="60"/>
              <w:ind w:right="57"/>
              <w:jc w:val="both"/>
              <w:rPr>
                <w:rFonts w:ascii="Arial" w:hAnsi="Arial" w:cs="Arial"/>
                <w:bCs/>
                <w:sz w:val="20"/>
                <w:szCs w:val="20"/>
              </w:rPr>
            </w:pPr>
            <w:r w:rsidRPr="0003565A">
              <w:rPr>
                <w:rFonts w:ascii="Arial" w:hAnsi="Arial" w:cs="Arial"/>
                <w:bCs/>
                <w:sz w:val="20"/>
                <w:szCs w:val="20"/>
              </w:rPr>
              <w:t>Será directa y exclusivamente responsable del pago de sueldos, seguros, aportes, beneficios sociales y toda relación laboral con su personal.</w:t>
            </w:r>
          </w:p>
        </w:tc>
      </w:tr>
      <w:tr w:rsidR="0003565A" w:rsidRPr="0003565A" w14:paraId="21965546" w14:textId="77777777" w:rsidTr="00631616">
        <w:tc>
          <w:tcPr>
            <w:tcW w:w="8828" w:type="dxa"/>
            <w:shd w:val="clear" w:color="auto" w:fill="C6D9F1" w:themeFill="text2" w:themeFillTint="33"/>
          </w:tcPr>
          <w:p w14:paraId="2A0F21F4" w14:textId="77777777" w:rsidR="0003565A" w:rsidRPr="0003565A" w:rsidRDefault="0003565A" w:rsidP="0003565A">
            <w:pPr>
              <w:pStyle w:val="Prrafodelista"/>
              <w:numPr>
                <w:ilvl w:val="0"/>
                <w:numId w:val="55"/>
              </w:numPr>
              <w:ind w:left="316" w:hanging="284"/>
              <w:contextualSpacing/>
              <w:rPr>
                <w:rFonts w:ascii="Arial" w:hAnsi="Arial" w:cs="Arial"/>
                <w:b/>
              </w:rPr>
            </w:pPr>
            <w:r w:rsidRPr="0003565A">
              <w:rPr>
                <w:rFonts w:ascii="Arial" w:hAnsi="Arial" w:cs="Arial"/>
                <w:b/>
              </w:rPr>
              <w:t>FORMA DE PAGO</w:t>
            </w:r>
          </w:p>
        </w:tc>
      </w:tr>
      <w:tr w:rsidR="0003565A" w:rsidRPr="0003565A" w14:paraId="35D75B0E" w14:textId="77777777" w:rsidTr="00631616">
        <w:tc>
          <w:tcPr>
            <w:tcW w:w="8828" w:type="dxa"/>
          </w:tcPr>
          <w:p w14:paraId="1F522AC9" w14:textId="77777777" w:rsidR="0003565A" w:rsidRPr="0003565A" w:rsidRDefault="0003565A" w:rsidP="00631616">
            <w:pPr>
              <w:spacing w:before="60" w:after="60"/>
              <w:ind w:right="57"/>
              <w:jc w:val="both"/>
              <w:rPr>
                <w:rFonts w:ascii="Arial" w:hAnsi="Arial" w:cs="Arial"/>
                <w:bCs/>
                <w:sz w:val="20"/>
                <w:szCs w:val="20"/>
              </w:rPr>
            </w:pPr>
            <w:r w:rsidRPr="0003565A">
              <w:rPr>
                <w:rFonts w:ascii="Arial" w:hAnsi="Arial" w:cs="Arial"/>
                <w:bCs/>
                <w:sz w:val="20"/>
                <w:szCs w:val="20"/>
              </w:rPr>
              <w:t xml:space="preserve">Se realizarán dos pagos correspondientes al monto total del Contrato conforme lo siguiente: </w:t>
            </w:r>
          </w:p>
          <w:p w14:paraId="2E401805" w14:textId="77777777" w:rsidR="0003565A" w:rsidRPr="0003565A" w:rsidRDefault="0003565A" w:rsidP="0003565A">
            <w:pPr>
              <w:pStyle w:val="Prrafodelista"/>
              <w:numPr>
                <w:ilvl w:val="0"/>
                <w:numId w:val="65"/>
              </w:numPr>
              <w:pBdr>
                <w:top w:val="nil"/>
                <w:left w:val="nil"/>
                <w:bottom w:val="nil"/>
                <w:right w:val="nil"/>
                <w:between w:val="nil"/>
              </w:pBdr>
              <w:spacing w:before="60" w:after="60"/>
              <w:ind w:right="57"/>
              <w:jc w:val="both"/>
              <w:rPr>
                <w:rFonts w:ascii="Arial" w:hAnsi="Arial" w:cs="Arial"/>
                <w:bCs/>
              </w:rPr>
            </w:pPr>
            <w:r w:rsidRPr="0003565A">
              <w:rPr>
                <w:rFonts w:ascii="Arial" w:hAnsi="Arial" w:cs="Arial"/>
                <w:bCs/>
              </w:rPr>
              <w:lastRenderedPageBreak/>
              <w:t>Primer Pago Parcial: A la entrega de los Productos 1, 2, 3 y 4 por un monto equivalente al 70% del total del contrato.</w:t>
            </w:r>
          </w:p>
          <w:p w14:paraId="6BE637BA" w14:textId="77777777" w:rsidR="0003565A" w:rsidRPr="0003565A" w:rsidRDefault="0003565A" w:rsidP="0003565A">
            <w:pPr>
              <w:pStyle w:val="Prrafodelista"/>
              <w:numPr>
                <w:ilvl w:val="0"/>
                <w:numId w:val="65"/>
              </w:numPr>
              <w:pBdr>
                <w:top w:val="nil"/>
                <w:left w:val="nil"/>
                <w:bottom w:val="nil"/>
                <w:right w:val="nil"/>
                <w:between w:val="nil"/>
              </w:pBdr>
              <w:spacing w:before="60" w:after="60"/>
              <w:ind w:right="57"/>
              <w:jc w:val="both"/>
              <w:rPr>
                <w:rFonts w:ascii="Arial" w:hAnsi="Arial" w:cs="Arial"/>
                <w:bCs/>
              </w:rPr>
            </w:pPr>
            <w:r w:rsidRPr="0003565A">
              <w:rPr>
                <w:rFonts w:ascii="Arial" w:hAnsi="Arial" w:cs="Arial"/>
                <w:bCs/>
              </w:rPr>
              <w:t>Segundo Pago Parcial: A la entrega del Producto 5, por un monto equivalente al 30% del total del contrato.</w:t>
            </w:r>
          </w:p>
          <w:p w14:paraId="79F4D872" w14:textId="77777777" w:rsidR="0003565A" w:rsidRPr="0003565A" w:rsidRDefault="0003565A" w:rsidP="00631616">
            <w:pPr>
              <w:spacing w:before="60" w:after="60"/>
              <w:jc w:val="both"/>
              <w:rPr>
                <w:rFonts w:ascii="Arial" w:hAnsi="Arial" w:cs="Arial"/>
                <w:bCs/>
                <w:sz w:val="20"/>
                <w:szCs w:val="20"/>
              </w:rPr>
            </w:pPr>
            <w:r w:rsidRPr="0003565A">
              <w:rPr>
                <w:rFonts w:ascii="Arial" w:hAnsi="Arial" w:cs="Arial"/>
                <w:bCs/>
                <w:sz w:val="20"/>
                <w:szCs w:val="20"/>
              </w:rPr>
              <w:t xml:space="preserve">Los pagos se realizarán contra entrega de los documentos descritos en apartado “Productos Esperados”, previa emisión del Informe de Conformidad de la Contraparte Técnica y de acuerdo al cronograma y actividades definidas para el efecto. </w:t>
            </w:r>
          </w:p>
          <w:p w14:paraId="4120939C" w14:textId="77777777" w:rsidR="0003565A" w:rsidRPr="0003565A" w:rsidRDefault="0003565A" w:rsidP="00631616">
            <w:pPr>
              <w:spacing w:before="60" w:after="60"/>
              <w:rPr>
                <w:rFonts w:ascii="Arial" w:hAnsi="Arial" w:cs="Arial"/>
                <w:bCs/>
                <w:sz w:val="20"/>
                <w:szCs w:val="20"/>
              </w:rPr>
            </w:pPr>
          </w:p>
          <w:p w14:paraId="19CBADCD" w14:textId="77777777" w:rsidR="0003565A" w:rsidRPr="0003565A" w:rsidRDefault="0003565A" w:rsidP="00631616">
            <w:pPr>
              <w:spacing w:before="60" w:after="60"/>
              <w:rPr>
                <w:rFonts w:ascii="Arial" w:hAnsi="Arial" w:cs="Arial"/>
                <w:bCs/>
                <w:sz w:val="20"/>
                <w:szCs w:val="20"/>
              </w:rPr>
            </w:pPr>
            <w:r w:rsidRPr="0003565A">
              <w:rPr>
                <w:rFonts w:ascii="Arial" w:hAnsi="Arial" w:cs="Arial"/>
                <w:bCs/>
                <w:sz w:val="20"/>
                <w:szCs w:val="20"/>
              </w:rPr>
              <w:t>La Empresa Consultora deberá presentar el comprobante de pago de contribuciones al Sistema Integral de Pensiones (SIP) y entregar la factura de ley correspondiente; en ausencia de la nota fiscal (factura), el BCB procederá con la retención de los montos de obligaciones tributarias, para su posterior pago al Servicio de Impuestos Nacionales.</w:t>
            </w:r>
          </w:p>
        </w:tc>
      </w:tr>
      <w:tr w:rsidR="0003565A" w:rsidRPr="0003565A" w14:paraId="4D321C69" w14:textId="77777777" w:rsidTr="00631616">
        <w:tc>
          <w:tcPr>
            <w:tcW w:w="8828" w:type="dxa"/>
            <w:shd w:val="clear" w:color="auto" w:fill="C6D9F1" w:themeFill="text2" w:themeFillTint="33"/>
          </w:tcPr>
          <w:p w14:paraId="21CCE9CD" w14:textId="77777777" w:rsidR="0003565A" w:rsidRPr="0003565A" w:rsidRDefault="0003565A" w:rsidP="0003565A">
            <w:pPr>
              <w:pStyle w:val="Prrafodelista"/>
              <w:numPr>
                <w:ilvl w:val="0"/>
                <w:numId w:val="55"/>
              </w:numPr>
              <w:ind w:left="316" w:hanging="284"/>
              <w:contextualSpacing/>
              <w:rPr>
                <w:rFonts w:ascii="Arial" w:hAnsi="Arial" w:cs="Arial"/>
                <w:b/>
              </w:rPr>
            </w:pPr>
            <w:r w:rsidRPr="0003565A">
              <w:rPr>
                <w:rFonts w:ascii="Arial" w:hAnsi="Arial" w:cs="Arial"/>
                <w:b/>
              </w:rPr>
              <w:lastRenderedPageBreak/>
              <w:t>LUGAR Y HORARIO DE PRESTACIÓN DEL SERVICIO</w:t>
            </w:r>
          </w:p>
        </w:tc>
      </w:tr>
      <w:tr w:rsidR="0003565A" w:rsidRPr="0003565A" w14:paraId="4A4A575F" w14:textId="77777777" w:rsidTr="00631616">
        <w:tc>
          <w:tcPr>
            <w:tcW w:w="8828" w:type="dxa"/>
          </w:tcPr>
          <w:p w14:paraId="1678D82A" w14:textId="77777777" w:rsidR="0003565A" w:rsidRPr="0003565A" w:rsidRDefault="0003565A" w:rsidP="0003565A">
            <w:pPr>
              <w:pStyle w:val="Prrafodelista"/>
              <w:numPr>
                <w:ilvl w:val="0"/>
                <w:numId w:val="65"/>
              </w:numPr>
              <w:spacing w:before="60" w:after="60"/>
              <w:ind w:left="457" w:right="57" w:hanging="283"/>
              <w:jc w:val="both"/>
              <w:rPr>
                <w:rFonts w:ascii="Arial" w:hAnsi="Arial" w:cs="Arial"/>
                <w:bCs/>
              </w:rPr>
            </w:pPr>
            <w:r w:rsidRPr="0003565A">
              <w:rPr>
                <w:rFonts w:ascii="Arial" w:hAnsi="Arial" w:cs="Arial"/>
                <w:bCs/>
              </w:rPr>
              <w:t xml:space="preserve">Lugar: Los trabajos de campo serán realizados en el inmueble ubicado en la intersección de las Calles </w:t>
            </w:r>
            <w:proofErr w:type="spellStart"/>
            <w:r w:rsidRPr="0003565A">
              <w:rPr>
                <w:rFonts w:ascii="Arial" w:hAnsi="Arial" w:cs="Arial"/>
                <w:bCs/>
              </w:rPr>
              <w:t>Ingavi</w:t>
            </w:r>
            <w:proofErr w:type="spellEnd"/>
            <w:r w:rsidRPr="0003565A">
              <w:rPr>
                <w:rFonts w:ascii="Arial" w:hAnsi="Arial" w:cs="Arial"/>
                <w:bCs/>
              </w:rPr>
              <w:t xml:space="preserve"> y </w:t>
            </w:r>
            <w:proofErr w:type="spellStart"/>
            <w:r w:rsidRPr="0003565A">
              <w:rPr>
                <w:rFonts w:ascii="Arial" w:hAnsi="Arial" w:cs="Arial"/>
                <w:bCs/>
              </w:rPr>
              <w:t>Yanacocha</w:t>
            </w:r>
            <w:proofErr w:type="spellEnd"/>
            <w:r w:rsidRPr="0003565A">
              <w:rPr>
                <w:rFonts w:ascii="Arial" w:hAnsi="Arial" w:cs="Arial"/>
                <w:bCs/>
              </w:rPr>
              <w:t>, en coordinación con la Contraparte Técnica. El trabajo de gabinete deberá ser realizado en oficinas de la Empresa Consultora.</w:t>
            </w:r>
          </w:p>
          <w:p w14:paraId="35098BF0" w14:textId="77777777" w:rsidR="0003565A" w:rsidRPr="0003565A" w:rsidRDefault="0003565A" w:rsidP="0003565A">
            <w:pPr>
              <w:pStyle w:val="Prrafodelista"/>
              <w:numPr>
                <w:ilvl w:val="0"/>
                <w:numId w:val="65"/>
              </w:numPr>
              <w:spacing w:before="60" w:after="60"/>
              <w:ind w:left="457" w:right="57" w:hanging="283"/>
              <w:jc w:val="both"/>
              <w:rPr>
                <w:rFonts w:ascii="Arial" w:hAnsi="Arial" w:cs="Arial"/>
                <w:bCs/>
              </w:rPr>
            </w:pPr>
            <w:r w:rsidRPr="0003565A">
              <w:rPr>
                <w:rFonts w:ascii="Arial" w:hAnsi="Arial" w:cs="Arial"/>
                <w:bCs/>
              </w:rPr>
              <w:t xml:space="preserve">Horario: En horario continuo de horas 08:00 a 16:00, los horarios podrán ser modificados a solicitud expresa de la Empresa Consultora previa aprobación de la Contraparte Técnica. </w:t>
            </w:r>
          </w:p>
        </w:tc>
      </w:tr>
      <w:tr w:rsidR="0003565A" w:rsidRPr="0003565A" w14:paraId="167016A8" w14:textId="77777777" w:rsidTr="00631616">
        <w:tc>
          <w:tcPr>
            <w:tcW w:w="8828" w:type="dxa"/>
            <w:shd w:val="clear" w:color="auto" w:fill="C6D9F1" w:themeFill="text2" w:themeFillTint="33"/>
          </w:tcPr>
          <w:p w14:paraId="2106A18B" w14:textId="77777777" w:rsidR="0003565A" w:rsidRPr="0003565A" w:rsidRDefault="0003565A" w:rsidP="0003565A">
            <w:pPr>
              <w:pStyle w:val="Prrafodelista"/>
              <w:numPr>
                <w:ilvl w:val="0"/>
                <w:numId w:val="55"/>
              </w:numPr>
              <w:ind w:left="316" w:hanging="284"/>
              <w:contextualSpacing/>
              <w:rPr>
                <w:rFonts w:ascii="Arial" w:hAnsi="Arial" w:cs="Arial"/>
                <w:b/>
              </w:rPr>
            </w:pPr>
            <w:r w:rsidRPr="0003565A">
              <w:rPr>
                <w:rFonts w:ascii="Arial" w:hAnsi="Arial" w:cs="Arial"/>
                <w:b/>
              </w:rPr>
              <w:t>NORMATIVA APLICABLE</w:t>
            </w:r>
          </w:p>
        </w:tc>
      </w:tr>
      <w:tr w:rsidR="0003565A" w:rsidRPr="0003565A" w14:paraId="594BF903" w14:textId="77777777" w:rsidTr="00631616">
        <w:tc>
          <w:tcPr>
            <w:tcW w:w="8828" w:type="dxa"/>
          </w:tcPr>
          <w:p w14:paraId="6521F79B" w14:textId="77777777" w:rsidR="0003565A" w:rsidRPr="0003565A" w:rsidRDefault="0003565A" w:rsidP="00631616">
            <w:pPr>
              <w:spacing w:before="60" w:after="60"/>
              <w:ind w:right="57"/>
              <w:jc w:val="both"/>
              <w:rPr>
                <w:rFonts w:ascii="Arial" w:hAnsi="Arial" w:cs="Arial"/>
                <w:bCs/>
                <w:sz w:val="20"/>
                <w:szCs w:val="20"/>
              </w:rPr>
            </w:pPr>
            <w:r w:rsidRPr="0003565A">
              <w:rPr>
                <w:rFonts w:ascii="Arial" w:hAnsi="Arial" w:cs="Arial"/>
                <w:bCs/>
                <w:sz w:val="20"/>
                <w:szCs w:val="20"/>
              </w:rPr>
              <w:t>La normativa aplicable al desarrollo de la Consultoría por Producto es la siguiente:</w:t>
            </w:r>
          </w:p>
          <w:p w14:paraId="6324E793" w14:textId="77777777" w:rsidR="0003565A" w:rsidRPr="0003565A" w:rsidRDefault="0003565A" w:rsidP="0003565A">
            <w:pPr>
              <w:pStyle w:val="Prrafodelista"/>
              <w:numPr>
                <w:ilvl w:val="0"/>
                <w:numId w:val="65"/>
              </w:numPr>
              <w:spacing w:before="60" w:after="60"/>
              <w:ind w:right="57"/>
              <w:jc w:val="both"/>
              <w:rPr>
                <w:rFonts w:ascii="Arial" w:hAnsi="Arial" w:cs="Arial"/>
                <w:bCs/>
              </w:rPr>
            </w:pPr>
            <w:r w:rsidRPr="0003565A">
              <w:rPr>
                <w:rFonts w:ascii="Arial" w:hAnsi="Arial" w:cs="Arial"/>
                <w:bCs/>
              </w:rPr>
              <w:t>Ley del Patrimonio Cultural Boliviano N°530.</w:t>
            </w:r>
          </w:p>
          <w:p w14:paraId="19D4CC52" w14:textId="77777777" w:rsidR="0003565A" w:rsidRPr="0003565A" w:rsidRDefault="0003565A" w:rsidP="0003565A">
            <w:pPr>
              <w:pStyle w:val="Prrafodelista"/>
              <w:numPr>
                <w:ilvl w:val="0"/>
                <w:numId w:val="65"/>
              </w:numPr>
              <w:spacing w:before="60" w:after="60"/>
              <w:ind w:right="57"/>
              <w:jc w:val="both"/>
              <w:rPr>
                <w:rFonts w:ascii="Arial" w:hAnsi="Arial" w:cs="Arial"/>
                <w:bCs/>
              </w:rPr>
            </w:pPr>
            <w:r w:rsidRPr="0003565A">
              <w:rPr>
                <w:rFonts w:ascii="Arial" w:hAnsi="Arial" w:cs="Arial"/>
                <w:bCs/>
              </w:rPr>
              <w:t>Ley Municipal de Uso de Suelos Urbanos – LUSU.</w:t>
            </w:r>
          </w:p>
          <w:p w14:paraId="13AF1812" w14:textId="77777777" w:rsidR="0003565A" w:rsidRPr="0003565A" w:rsidRDefault="0003565A" w:rsidP="0003565A">
            <w:pPr>
              <w:pStyle w:val="Prrafodelista"/>
              <w:numPr>
                <w:ilvl w:val="0"/>
                <w:numId w:val="65"/>
              </w:numPr>
              <w:spacing w:before="60" w:after="60"/>
              <w:ind w:right="57"/>
              <w:jc w:val="both"/>
              <w:rPr>
                <w:rFonts w:ascii="Arial" w:hAnsi="Arial" w:cs="Arial"/>
                <w:bCs/>
              </w:rPr>
            </w:pPr>
            <w:r w:rsidRPr="0003565A">
              <w:rPr>
                <w:rFonts w:ascii="Arial" w:hAnsi="Arial" w:cs="Arial"/>
                <w:bCs/>
              </w:rPr>
              <w:t>Procedimiento para la identificación, protección, conservación y valoración del patrimonio arquitectónico y urbano.</w:t>
            </w:r>
          </w:p>
          <w:p w14:paraId="3F3B1972" w14:textId="77777777" w:rsidR="0003565A" w:rsidRPr="0003565A" w:rsidRDefault="0003565A" w:rsidP="00631616">
            <w:pPr>
              <w:spacing w:before="60" w:after="60"/>
              <w:ind w:right="57"/>
              <w:jc w:val="both"/>
              <w:rPr>
                <w:rFonts w:ascii="Arial" w:hAnsi="Arial" w:cs="Arial"/>
                <w:bCs/>
                <w:sz w:val="20"/>
                <w:szCs w:val="20"/>
              </w:rPr>
            </w:pPr>
            <w:r w:rsidRPr="0003565A">
              <w:rPr>
                <w:rFonts w:ascii="Arial" w:hAnsi="Arial" w:cs="Arial"/>
                <w:bCs/>
                <w:sz w:val="20"/>
                <w:szCs w:val="20"/>
              </w:rPr>
              <w:t>Nota. El presente listado no excluye el uso de otras normativas o guías de carácter nacional o internacional complementarias a criterio de la Empresa Consultora y/o la Entidad Contratante, aplicable al proyecto y debidamente justificada.</w:t>
            </w:r>
          </w:p>
        </w:tc>
      </w:tr>
      <w:tr w:rsidR="0003565A" w:rsidRPr="0003565A" w14:paraId="65E4D54F" w14:textId="77777777" w:rsidTr="00631616">
        <w:tc>
          <w:tcPr>
            <w:tcW w:w="8828" w:type="dxa"/>
            <w:shd w:val="clear" w:color="auto" w:fill="C6D9F1" w:themeFill="text2" w:themeFillTint="33"/>
          </w:tcPr>
          <w:p w14:paraId="529CD6AF" w14:textId="77777777" w:rsidR="0003565A" w:rsidRPr="0003565A" w:rsidRDefault="0003565A" w:rsidP="0003565A">
            <w:pPr>
              <w:pStyle w:val="Prrafodelista"/>
              <w:numPr>
                <w:ilvl w:val="0"/>
                <w:numId w:val="55"/>
              </w:numPr>
              <w:ind w:left="316" w:hanging="284"/>
              <w:contextualSpacing/>
              <w:rPr>
                <w:rFonts w:ascii="Arial" w:hAnsi="Arial" w:cs="Arial"/>
                <w:b/>
              </w:rPr>
            </w:pPr>
            <w:r w:rsidRPr="0003565A">
              <w:rPr>
                <w:rFonts w:ascii="Arial" w:hAnsi="Arial" w:cs="Arial"/>
                <w:b/>
              </w:rPr>
              <w:t>PROPIEDAD DE DOCUMENTOS</w:t>
            </w:r>
          </w:p>
        </w:tc>
      </w:tr>
      <w:tr w:rsidR="0003565A" w:rsidRPr="0003565A" w14:paraId="551E6D37" w14:textId="77777777" w:rsidTr="00631616">
        <w:tc>
          <w:tcPr>
            <w:tcW w:w="8828" w:type="dxa"/>
          </w:tcPr>
          <w:p w14:paraId="16D81A75" w14:textId="77777777" w:rsidR="0003565A" w:rsidRPr="0003565A" w:rsidRDefault="0003565A" w:rsidP="00631616">
            <w:pPr>
              <w:spacing w:before="60" w:after="60"/>
              <w:jc w:val="both"/>
              <w:rPr>
                <w:rFonts w:ascii="Arial" w:hAnsi="Arial" w:cs="Arial"/>
                <w:bCs/>
                <w:sz w:val="20"/>
                <w:szCs w:val="20"/>
              </w:rPr>
            </w:pPr>
            <w:r w:rsidRPr="0003565A">
              <w:rPr>
                <w:rFonts w:ascii="Arial" w:hAnsi="Arial" w:cs="Arial"/>
                <w:bCs/>
                <w:sz w:val="20"/>
                <w:szCs w:val="20"/>
              </w:rPr>
              <w:t>La documentación emergente de la prestación del servicio de Consultoría por Producto, así como el material que se genere, son de propiedad del BCB y en consecuencia deben ser entregados por la Empresa Consultora a su finalización.</w:t>
            </w:r>
          </w:p>
          <w:p w14:paraId="7B7BBD69" w14:textId="77777777" w:rsidR="0003565A" w:rsidRPr="0003565A" w:rsidRDefault="0003565A" w:rsidP="00631616">
            <w:pPr>
              <w:spacing w:before="60" w:after="60"/>
              <w:jc w:val="both"/>
              <w:rPr>
                <w:rFonts w:ascii="Arial" w:hAnsi="Arial" w:cs="Arial"/>
                <w:bCs/>
                <w:sz w:val="20"/>
                <w:szCs w:val="20"/>
              </w:rPr>
            </w:pPr>
            <w:r w:rsidRPr="0003565A">
              <w:rPr>
                <w:rFonts w:ascii="Arial" w:hAnsi="Arial" w:cs="Arial"/>
                <w:bCs/>
                <w:sz w:val="20"/>
                <w:szCs w:val="20"/>
              </w:rPr>
              <w:t>La Empresa Consultora otorga al BCB el derecho de autor, derechos de patente y cualquier derecho de propiedad industrial o intelectual sobre los documentos emergentes de la consultoría, en cumplimiento del Contrato.</w:t>
            </w:r>
          </w:p>
        </w:tc>
      </w:tr>
      <w:tr w:rsidR="0003565A" w:rsidRPr="0003565A" w14:paraId="30CD4346" w14:textId="77777777" w:rsidTr="00631616">
        <w:tc>
          <w:tcPr>
            <w:tcW w:w="8828" w:type="dxa"/>
            <w:shd w:val="clear" w:color="auto" w:fill="C6D9F1" w:themeFill="text2" w:themeFillTint="33"/>
          </w:tcPr>
          <w:p w14:paraId="0B50AB6E" w14:textId="77777777" w:rsidR="0003565A" w:rsidRPr="0003565A" w:rsidRDefault="0003565A" w:rsidP="0003565A">
            <w:pPr>
              <w:pStyle w:val="Prrafodelista"/>
              <w:numPr>
                <w:ilvl w:val="0"/>
                <w:numId w:val="55"/>
              </w:numPr>
              <w:ind w:left="316" w:hanging="284"/>
              <w:contextualSpacing/>
              <w:rPr>
                <w:rFonts w:ascii="Arial" w:hAnsi="Arial" w:cs="Arial"/>
                <w:b/>
              </w:rPr>
            </w:pPr>
            <w:r w:rsidRPr="0003565A">
              <w:rPr>
                <w:rFonts w:ascii="Arial" w:hAnsi="Arial" w:cs="Arial"/>
                <w:b/>
              </w:rPr>
              <w:t>CONDICIONES COMPLEMENTARIAS</w:t>
            </w:r>
          </w:p>
        </w:tc>
      </w:tr>
      <w:tr w:rsidR="0003565A" w:rsidRPr="0003565A" w14:paraId="4084311A" w14:textId="77777777" w:rsidTr="00631616">
        <w:tc>
          <w:tcPr>
            <w:tcW w:w="8828" w:type="dxa"/>
          </w:tcPr>
          <w:p w14:paraId="4D9AA3A1" w14:textId="77777777" w:rsidR="0003565A" w:rsidRPr="0003565A" w:rsidRDefault="0003565A" w:rsidP="00631616">
            <w:pPr>
              <w:spacing w:before="60" w:after="60"/>
              <w:jc w:val="both"/>
              <w:rPr>
                <w:rFonts w:ascii="Arial" w:hAnsi="Arial" w:cs="Arial"/>
                <w:bCs/>
                <w:sz w:val="20"/>
                <w:szCs w:val="20"/>
              </w:rPr>
            </w:pPr>
            <w:r w:rsidRPr="0003565A">
              <w:rPr>
                <w:rFonts w:ascii="Arial" w:hAnsi="Arial" w:cs="Arial"/>
                <w:bCs/>
                <w:sz w:val="20"/>
                <w:szCs w:val="20"/>
              </w:rPr>
              <w:t>La consultoría comprende todos los costos referidos a salarios, incidencia en ellos por leyes sociales, impuestos, tasas, aranceles, daños a terceros, gastos de seguro de equipo y de accidentes personales, gastos de transporte y viáticos; es decir, todo otro costo directo o indirecto incluyendo utilidades que pueda tener incidencia en el monto total de la consultoría, hasta su conclusión.</w:t>
            </w:r>
          </w:p>
        </w:tc>
      </w:tr>
      <w:tr w:rsidR="0003565A" w:rsidRPr="0003565A" w14:paraId="3CE30E28" w14:textId="77777777" w:rsidTr="00631616">
        <w:tc>
          <w:tcPr>
            <w:tcW w:w="8828" w:type="dxa"/>
            <w:shd w:val="clear" w:color="auto" w:fill="C6D9F1" w:themeFill="text2" w:themeFillTint="33"/>
          </w:tcPr>
          <w:p w14:paraId="2A5C9594" w14:textId="77777777" w:rsidR="0003565A" w:rsidRPr="0003565A" w:rsidRDefault="0003565A" w:rsidP="0003565A">
            <w:pPr>
              <w:pStyle w:val="Prrafodelista"/>
              <w:numPr>
                <w:ilvl w:val="0"/>
                <w:numId w:val="55"/>
              </w:numPr>
              <w:ind w:left="316" w:hanging="284"/>
              <w:contextualSpacing/>
              <w:rPr>
                <w:rFonts w:ascii="Arial" w:hAnsi="Arial" w:cs="Arial"/>
                <w:b/>
              </w:rPr>
            </w:pPr>
            <w:r w:rsidRPr="0003565A">
              <w:rPr>
                <w:rFonts w:ascii="Arial" w:hAnsi="Arial" w:cs="Arial"/>
                <w:b/>
              </w:rPr>
              <w:t>CONFIDENCIALIDAD</w:t>
            </w:r>
          </w:p>
        </w:tc>
      </w:tr>
      <w:tr w:rsidR="0003565A" w:rsidRPr="0003565A" w14:paraId="11FCF3A8" w14:textId="77777777" w:rsidTr="00631616">
        <w:tc>
          <w:tcPr>
            <w:tcW w:w="8828" w:type="dxa"/>
          </w:tcPr>
          <w:p w14:paraId="6DA2E1A1" w14:textId="77777777" w:rsidR="0003565A" w:rsidRPr="0003565A" w:rsidRDefault="0003565A" w:rsidP="00631616">
            <w:pPr>
              <w:spacing w:before="60" w:after="60"/>
              <w:jc w:val="both"/>
              <w:rPr>
                <w:rFonts w:ascii="Arial" w:hAnsi="Arial" w:cs="Arial"/>
                <w:bCs/>
                <w:sz w:val="20"/>
                <w:szCs w:val="20"/>
              </w:rPr>
            </w:pPr>
            <w:r w:rsidRPr="0003565A">
              <w:rPr>
                <w:rFonts w:ascii="Arial" w:hAnsi="Arial" w:cs="Arial"/>
                <w:bCs/>
                <w:sz w:val="20"/>
                <w:szCs w:val="20"/>
              </w:rPr>
              <w:t>La documentación a la que tuviere acceso la Empresa Consultora debe ser mantenida en reserva y absoluta confidencialidad en cuanto a la atención de lo asignado y desarrollado.</w:t>
            </w:r>
          </w:p>
          <w:p w14:paraId="1CB6DA2C" w14:textId="77777777" w:rsidR="0003565A" w:rsidRPr="0003565A" w:rsidRDefault="0003565A" w:rsidP="00631616">
            <w:pPr>
              <w:pBdr>
                <w:top w:val="nil"/>
                <w:left w:val="nil"/>
                <w:bottom w:val="nil"/>
                <w:right w:val="nil"/>
                <w:between w:val="nil"/>
              </w:pBdr>
              <w:spacing w:before="60" w:after="60"/>
              <w:jc w:val="both"/>
              <w:rPr>
                <w:rFonts w:ascii="Arial" w:hAnsi="Arial" w:cs="Arial"/>
                <w:bCs/>
                <w:sz w:val="20"/>
                <w:szCs w:val="20"/>
              </w:rPr>
            </w:pPr>
            <w:r w:rsidRPr="0003565A">
              <w:rPr>
                <w:rFonts w:ascii="Arial" w:hAnsi="Arial" w:cs="Arial"/>
                <w:bCs/>
                <w:sz w:val="20"/>
                <w:szCs w:val="20"/>
              </w:rPr>
              <w:t>Adicionalmente la Empresa Consultora debe considerar los siguientes aspectos legales:</w:t>
            </w:r>
          </w:p>
          <w:p w14:paraId="2DDC870D" w14:textId="77777777" w:rsidR="0003565A" w:rsidRPr="0003565A" w:rsidRDefault="0003565A" w:rsidP="00631616">
            <w:pPr>
              <w:pBdr>
                <w:top w:val="nil"/>
                <w:left w:val="nil"/>
                <w:bottom w:val="nil"/>
                <w:right w:val="nil"/>
                <w:between w:val="nil"/>
              </w:pBdr>
              <w:spacing w:before="60" w:after="60"/>
              <w:jc w:val="both"/>
              <w:rPr>
                <w:rFonts w:ascii="Arial" w:hAnsi="Arial" w:cs="Arial"/>
                <w:bCs/>
                <w:sz w:val="20"/>
                <w:szCs w:val="20"/>
              </w:rPr>
            </w:pPr>
          </w:p>
          <w:p w14:paraId="0035D8FD" w14:textId="77777777" w:rsidR="0003565A" w:rsidRPr="0003565A" w:rsidRDefault="0003565A" w:rsidP="0003565A">
            <w:pPr>
              <w:pStyle w:val="Prrafodelista"/>
              <w:numPr>
                <w:ilvl w:val="0"/>
                <w:numId w:val="65"/>
              </w:numPr>
              <w:pBdr>
                <w:top w:val="nil"/>
                <w:left w:val="nil"/>
                <w:bottom w:val="nil"/>
                <w:right w:val="nil"/>
                <w:between w:val="nil"/>
              </w:pBdr>
              <w:spacing w:before="60" w:after="60"/>
              <w:ind w:right="57"/>
              <w:jc w:val="both"/>
              <w:rPr>
                <w:rFonts w:ascii="Arial" w:hAnsi="Arial" w:cs="Arial"/>
                <w:bCs/>
              </w:rPr>
            </w:pPr>
            <w:r w:rsidRPr="0003565A">
              <w:rPr>
                <w:rFonts w:ascii="Arial" w:hAnsi="Arial" w:cs="Arial"/>
                <w:bCs/>
              </w:rPr>
              <w:t>No podrá reproducir ni comercializar total o parcialmente ninguno de los resultados producto del servicio prestado.</w:t>
            </w:r>
          </w:p>
          <w:p w14:paraId="2CD21E87" w14:textId="77777777" w:rsidR="0003565A" w:rsidRPr="0003565A" w:rsidRDefault="0003565A" w:rsidP="0003565A">
            <w:pPr>
              <w:pStyle w:val="Prrafodelista"/>
              <w:numPr>
                <w:ilvl w:val="0"/>
                <w:numId w:val="65"/>
              </w:numPr>
              <w:pBdr>
                <w:top w:val="nil"/>
                <w:left w:val="nil"/>
                <w:bottom w:val="nil"/>
                <w:right w:val="nil"/>
                <w:between w:val="nil"/>
              </w:pBdr>
              <w:spacing w:before="60" w:after="60"/>
              <w:ind w:right="57"/>
              <w:jc w:val="both"/>
              <w:rPr>
                <w:rFonts w:ascii="Arial" w:hAnsi="Arial" w:cs="Arial"/>
                <w:bCs/>
              </w:rPr>
            </w:pPr>
            <w:r w:rsidRPr="0003565A">
              <w:rPr>
                <w:rFonts w:ascii="Arial" w:hAnsi="Arial" w:cs="Arial"/>
                <w:bCs/>
              </w:rPr>
              <w:lastRenderedPageBreak/>
              <w:t>El contrato suscrito con el BCB deberá contar necesariamente con una cláusula expresa de confidencialidad de la información.</w:t>
            </w:r>
          </w:p>
          <w:p w14:paraId="13E9F8DD" w14:textId="77777777" w:rsidR="0003565A" w:rsidRPr="0003565A" w:rsidRDefault="0003565A" w:rsidP="0003565A">
            <w:pPr>
              <w:pStyle w:val="Prrafodelista"/>
              <w:numPr>
                <w:ilvl w:val="0"/>
                <w:numId w:val="65"/>
              </w:numPr>
              <w:pBdr>
                <w:top w:val="nil"/>
                <w:left w:val="nil"/>
                <w:bottom w:val="nil"/>
                <w:right w:val="nil"/>
                <w:between w:val="nil"/>
              </w:pBdr>
              <w:spacing w:before="60" w:after="60"/>
              <w:ind w:right="57"/>
              <w:jc w:val="both"/>
              <w:rPr>
                <w:rFonts w:ascii="Arial" w:hAnsi="Arial" w:cs="Arial"/>
                <w:bCs/>
              </w:rPr>
            </w:pPr>
            <w:r w:rsidRPr="0003565A">
              <w:rPr>
                <w:rFonts w:ascii="Arial" w:hAnsi="Arial" w:cs="Arial"/>
                <w:bCs/>
              </w:rPr>
              <w:t>Queda prohibida de revelar o reproducir la información contenida en los archivos del BCB, así como toda la documentación que le sea asignada o transferida, misma que deberá ser revisada y mantenida en instalaciones del BCB.</w:t>
            </w:r>
          </w:p>
        </w:tc>
      </w:tr>
      <w:tr w:rsidR="0003565A" w:rsidRPr="0003565A" w14:paraId="387660AD" w14:textId="77777777" w:rsidTr="00631616">
        <w:tc>
          <w:tcPr>
            <w:tcW w:w="8828" w:type="dxa"/>
            <w:shd w:val="clear" w:color="auto" w:fill="C6D9F1" w:themeFill="text2" w:themeFillTint="33"/>
          </w:tcPr>
          <w:p w14:paraId="7A70122E" w14:textId="77777777" w:rsidR="0003565A" w:rsidRPr="0003565A" w:rsidRDefault="0003565A" w:rsidP="0003565A">
            <w:pPr>
              <w:pStyle w:val="Prrafodelista"/>
              <w:numPr>
                <w:ilvl w:val="0"/>
                <w:numId w:val="55"/>
              </w:numPr>
              <w:ind w:left="316" w:hanging="284"/>
              <w:contextualSpacing/>
              <w:rPr>
                <w:rFonts w:ascii="Arial" w:hAnsi="Arial" w:cs="Arial"/>
                <w:b/>
              </w:rPr>
            </w:pPr>
            <w:r w:rsidRPr="0003565A">
              <w:rPr>
                <w:rFonts w:ascii="Arial" w:hAnsi="Arial" w:cs="Arial"/>
                <w:b/>
              </w:rPr>
              <w:lastRenderedPageBreak/>
              <w:t>ANTICIPO</w:t>
            </w:r>
          </w:p>
        </w:tc>
      </w:tr>
      <w:tr w:rsidR="0003565A" w:rsidRPr="0003565A" w14:paraId="150AAD3F" w14:textId="77777777" w:rsidTr="00631616">
        <w:tc>
          <w:tcPr>
            <w:tcW w:w="8828" w:type="dxa"/>
          </w:tcPr>
          <w:p w14:paraId="3067B154" w14:textId="77777777" w:rsidR="0003565A" w:rsidRPr="0003565A" w:rsidRDefault="0003565A" w:rsidP="00631616">
            <w:pPr>
              <w:spacing w:before="60" w:after="60"/>
              <w:rPr>
                <w:rFonts w:ascii="Arial" w:hAnsi="Arial" w:cs="Arial"/>
                <w:bCs/>
                <w:sz w:val="20"/>
                <w:szCs w:val="20"/>
              </w:rPr>
            </w:pPr>
            <w:r w:rsidRPr="0003565A">
              <w:rPr>
                <w:rFonts w:ascii="Arial" w:hAnsi="Arial" w:cs="Arial"/>
                <w:bCs/>
                <w:sz w:val="20"/>
                <w:szCs w:val="20"/>
              </w:rPr>
              <w:t>No se otorgará ningún anticipo para el presente proceso de contratación.</w:t>
            </w:r>
          </w:p>
        </w:tc>
      </w:tr>
      <w:tr w:rsidR="0003565A" w:rsidRPr="0003565A" w14:paraId="39D179D5" w14:textId="77777777" w:rsidTr="00631616">
        <w:tc>
          <w:tcPr>
            <w:tcW w:w="8828" w:type="dxa"/>
            <w:shd w:val="clear" w:color="auto" w:fill="C6D9F1" w:themeFill="text2" w:themeFillTint="33"/>
          </w:tcPr>
          <w:p w14:paraId="55A51989" w14:textId="77777777" w:rsidR="0003565A" w:rsidRPr="0003565A" w:rsidRDefault="0003565A" w:rsidP="0003565A">
            <w:pPr>
              <w:pStyle w:val="Prrafodelista"/>
              <w:numPr>
                <w:ilvl w:val="0"/>
                <w:numId w:val="55"/>
              </w:numPr>
              <w:ind w:left="316" w:hanging="284"/>
              <w:contextualSpacing/>
              <w:rPr>
                <w:rFonts w:ascii="Arial" w:hAnsi="Arial" w:cs="Arial"/>
                <w:b/>
              </w:rPr>
            </w:pPr>
            <w:r w:rsidRPr="0003565A">
              <w:rPr>
                <w:rFonts w:ascii="Arial" w:hAnsi="Arial" w:cs="Arial"/>
                <w:b/>
              </w:rPr>
              <w:t>SUBCONTRATACIÓN</w:t>
            </w:r>
          </w:p>
        </w:tc>
      </w:tr>
      <w:tr w:rsidR="0003565A" w:rsidRPr="0003565A" w14:paraId="7013A2A7" w14:textId="77777777" w:rsidTr="00631616">
        <w:tc>
          <w:tcPr>
            <w:tcW w:w="8828" w:type="dxa"/>
          </w:tcPr>
          <w:p w14:paraId="343BAAC9" w14:textId="77777777" w:rsidR="0003565A" w:rsidRPr="0003565A" w:rsidRDefault="0003565A" w:rsidP="00631616">
            <w:pPr>
              <w:spacing w:before="60" w:after="60"/>
              <w:rPr>
                <w:rFonts w:ascii="Arial" w:hAnsi="Arial" w:cs="Arial"/>
                <w:bCs/>
                <w:sz w:val="20"/>
                <w:szCs w:val="20"/>
              </w:rPr>
            </w:pPr>
            <w:r w:rsidRPr="0003565A">
              <w:rPr>
                <w:rFonts w:ascii="Arial" w:hAnsi="Arial" w:cs="Arial"/>
                <w:bCs/>
                <w:sz w:val="20"/>
                <w:szCs w:val="20"/>
              </w:rPr>
              <w:t>No se admiten subcontrataciones en el presente proceso de contratación.</w:t>
            </w:r>
          </w:p>
        </w:tc>
      </w:tr>
    </w:tbl>
    <w:p w14:paraId="3C53E55E" w14:textId="77777777" w:rsidR="0003565A" w:rsidRPr="0003565A" w:rsidRDefault="0003565A" w:rsidP="0003565A">
      <w:pPr>
        <w:jc w:val="both"/>
        <w:rPr>
          <w:rFonts w:ascii="Arial" w:hAnsi="Arial" w:cs="Arial"/>
          <w:sz w:val="18"/>
          <w:szCs w:val="18"/>
        </w:rPr>
      </w:pPr>
    </w:p>
    <w:p w14:paraId="14801DF9" w14:textId="77777777" w:rsidR="004A508F" w:rsidRPr="004A508F" w:rsidRDefault="004A508F" w:rsidP="004A508F">
      <w:pPr>
        <w:jc w:val="both"/>
        <w:rPr>
          <w:sz w:val="18"/>
          <w:szCs w:val="18"/>
        </w:rPr>
      </w:pPr>
    </w:p>
    <w:p w14:paraId="25218F13" w14:textId="77777777" w:rsidR="000E5280" w:rsidRDefault="000E5280" w:rsidP="00653C2B">
      <w:pPr>
        <w:autoSpaceDE w:val="0"/>
        <w:autoSpaceDN w:val="0"/>
        <w:adjustRightInd w:val="0"/>
        <w:rPr>
          <w:rFonts w:cs="Verdana"/>
          <w:sz w:val="18"/>
          <w:szCs w:val="18"/>
          <w:lang w:val="es-BO"/>
        </w:rPr>
      </w:pPr>
    </w:p>
    <w:p w14:paraId="394CE3B9" w14:textId="77777777" w:rsidR="004A508F" w:rsidRDefault="004A508F" w:rsidP="00653C2B">
      <w:pPr>
        <w:autoSpaceDE w:val="0"/>
        <w:autoSpaceDN w:val="0"/>
        <w:adjustRightInd w:val="0"/>
        <w:rPr>
          <w:rFonts w:cs="Verdana"/>
          <w:sz w:val="18"/>
          <w:szCs w:val="18"/>
          <w:lang w:val="es-BO"/>
        </w:rPr>
      </w:pPr>
    </w:p>
    <w:p w14:paraId="4C076261" w14:textId="77777777" w:rsidR="004A508F" w:rsidRDefault="004A508F" w:rsidP="00653C2B">
      <w:pPr>
        <w:autoSpaceDE w:val="0"/>
        <w:autoSpaceDN w:val="0"/>
        <w:adjustRightInd w:val="0"/>
        <w:rPr>
          <w:rFonts w:cs="Verdana"/>
          <w:sz w:val="18"/>
          <w:szCs w:val="18"/>
          <w:lang w:val="es-BO"/>
        </w:rPr>
      </w:pPr>
    </w:p>
    <w:p w14:paraId="5255F3EF" w14:textId="77777777" w:rsidR="004A508F" w:rsidRDefault="004A508F" w:rsidP="00653C2B">
      <w:pPr>
        <w:autoSpaceDE w:val="0"/>
        <w:autoSpaceDN w:val="0"/>
        <w:adjustRightInd w:val="0"/>
        <w:rPr>
          <w:rFonts w:cs="Verdana"/>
          <w:sz w:val="18"/>
          <w:szCs w:val="18"/>
          <w:lang w:val="es-BO"/>
        </w:rPr>
      </w:pPr>
    </w:p>
    <w:p w14:paraId="467C09B7" w14:textId="77777777" w:rsidR="004A508F" w:rsidRDefault="004A508F" w:rsidP="00653C2B">
      <w:pPr>
        <w:autoSpaceDE w:val="0"/>
        <w:autoSpaceDN w:val="0"/>
        <w:adjustRightInd w:val="0"/>
        <w:rPr>
          <w:rFonts w:cs="Verdana"/>
          <w:sz w:val="18"/>
          <w:szCs w:val="18"/>
          <w:lang w:val="es-BO"/>
        </w:rPr>
      </w:pPr>
    </w:p>
    <w:p w14:paraId="328EBF73" w14:textId="77777777" w:rsidR="004A508F" w:rsidRDefault="004A508F" w:rsidP="00653C2B">
      <w:pPr>
        <w:autoSpaceDE w:val="0"/>
        <w:autoSpaceDN w:val="0"/>
        <w:adjustRightInd w:val="0"/>
        <w:rPr>
          <w:rFonts w:cs="Verdana"/>
          <w:sz w:val="18"/>
          <w:szCs w:val="18"/>
          <w:lang w:val="es-BO"/>
        </w:rPr>
      </w:pPr>
    </w:p>
    <w:p w14:paraId="29536117" w14:textId="77777777" w:rsidR="004A508F" w:rsidRDefault="004A508F" w:rsidP="00653C2B">
      <w:pPr>
        <w:autoSpaceDE w:val="0"/>
        <w:autoSpaceDN w:val="0"/>
        <w:adjustRightInd w:val="0"/>
        <w:rPr>
          <w:rFonts w:cs="Verdana"/>
          <w:sz w:val="18"/>
          <w:szCs w:val="18"/>
          <w:lang w:val="es-BO"/>
        </w:rPr>
      </w:pPr>
    </w:p>
    <w:p w14:paraId="7EC07FAD" w14:textId="77777777" w:rsidR="004A508F" w:rsidRDefault="004A508F" w:rsidP="00653C2B">
      <w:pPr>
        <w:autoSpaceDE w:val="0"/>
        <w:autoSpaceDN w:val="0"/>
        <w:adjustRightInd w:val="0"/>
        <w:rPr>
          <w:rFonts w:cs="Verdana"/>
          <w:sz w:val="18"/>
          <w:szCs w:val="18"/>
          <w:lang w:val="es-BO"/>
        </w:rPr>
      </w:pPr>
    </w:p>
    <w:p w14:paraId="39EF0543" w14:textId="77777777" w:rsidR="004A508F" w:rsidRDefault="004A508F" w:rsidP="00653C2B">
      <w:pPr>
        <w:autoSpaceDE w:val="0"/>
        <w:autoSpaceDN w:val="0"/>
        <w:adjustRightInd w:val="0"/>
        <w:rPr>
          <w:rFonts w:cs="Verdana"/>
          <w:sz w:val="18"/>
          <w:szCs w:val="18"/>
          <w:lang w:val="es-BO"/>
        </w:rPr>
      </w:pPr>
    </w:p>
    <w:p w14:paraId="21A9A718" w14:textId="77777777" w:rsidR="004A508F" w:rsidRDefault="004A508F" w:rsidP="00653C2B">
      <w:pPr>
        <w:autoSpaceDE w:val="0"/>
        <w:autoSpaceDN w:val="0"/>
        <w:adjustRightInd w:val="0"/>
        <w:rPr>
          <w:rFonts w:cs="Verdana"/>
          <w:sz w:val="18"/>
          <w:szCs w:val="18"/>
          <w:lang w:val="es-BO"/>
        </w:rPr>
      </w:pPr>
    </w:p>
    <w:p w14:paraId="047C0FB3" w14:textId="77777777" w:rsidR="004A508F" w:rsidRDefault="004A508F" w:rsidP="00653C2B">
      <w:pPr>
        <w:autoSpaceDE w:val="0"/>
        <w:autoSpaceDN w:val="0"/>
        <w:adjustRightInd w:val="0"/>
        <w:rPr>
          <w:rFonts w:cs="Verdana"/>
          <w:sz w:val="18"/>
          <w:szCs w:val="18"/>
          <w:lang w:val="es-BO"/>
        </w:rPr>
      </w:pPr>
    </w:p>
    <w:p w14:paraId="2673008C" w14:textId="77777777" w:rsidR="004A508F" w:rsidRDefault="004A508F" w:rsidP="00653C2B">
      <w:pPr>
        <w:autoSpaceDE w:val="0"/>
        <w:autoSpaceDN w:val="0"/>
        <w:adjustRightInd w:val="0"/>
        <w:rPr>
          <w:rFonts w:cs="Verdana"/>
          <w:sz w:val="18"/>
          <w:szCs w:val="18"/>
          <w:lang w:val="es-BO"/>
        </w:rPr>
      </w:pPr>
    </w:p>
    <w:p w14:paraId="24E8CF61" w14:textId="77777777" w:rsidR="004A508F" w:rsidRDefault="004A508F" w:rsidP="00653C2B">
      <w:pPr>
        <w:autoSpaceDE w:val="0"/>
        <w:autoSpaceDN w:val="0"/>
        <w:adjustRightInd w:val="0"/>
        <w:rPr>
          <w:rFonts w:cs="Verdana"/>
          <w:sz w:val="18"/>
          <w:szCs w:val="18"/>
          <w:lang w:val="es-BO"/>
        </w:rPr>
      </w:pPr>
    </w:p>
    <w:p w14:paraId="126891E2" w14:textId="77777777" w:rsidR="004A508F" w:rsidRDefault="004A508F" w:rsidP="00653C2B">
      <w:pPr>
        <w:autoSpaceDE w:val="0"/>
        <w:autoSpaceDN w:val="0"/>
        <w:adjustRightInd w:val="0"/>
        <w:rPr>
          <w:rFonts w:cs="Verdana"/>
          <w:sz w:val="18"/>
          <w:szCs w:val="18"/>
          <w:lang w:val="es-BO"/>
        </w:rPr>
      </w:pPr>
    </w:p>
    <w:p w14:paraId="50B1562E" w14:textId="77777777" w:rsidR="004A508F" w:rsidRDefault="004A508F" w:rsidP="00653C2B">
      <w:pPr>
        <w:autoSpaceDE w:val="0"/>
        <w:autoSpaceDN w:val="0"/>
        <w:adjustRightInd w:val="0"/>
        <w:rPr>
          <w:rFonts w:cs="Verdana"/>
          <w:sz w:val="18"/>
          <w:szCs w:val="18"/>
          <w:lang w:val="es-BO"/>
        </w:rPr>
      </w:pPr>
    </w:p>
    <w:p w14:paraId="3E43FCB3" w14:textId="77777777" w:rsidR="004A508F" w:rsidRDefault="004A508F" w:rsidP="00653C2B">
      <w:pPr>
        <w:autoSpaceDE w:val="0"/>
        <w:autoSpaceDN w:val="0"/>
        <w:adjustRightInd w:val="0"/>
        <w:rPr>
          <w:rFonts w:cs="Verdana"/>
          <w:sz w:val="18"/>
          <w:szCs w:val="18"/>
          <w:lang w:val="es-BO"/>
        </w:rPr>
      </w:pPr>
    </w:p>
    <w:p w14:paraId="51423EA3" w14:textId="77777777" w:rsidR="004A508F" w:rsidRDefault="004A508F" w:rsidP="00653C2B">
      <w:pPr>
        <w:autoSpaceDE w:val="0"/>
        <w:autoSpaceDN w:val="0"/>
        <w:adjustRightInd w:val="0"/>
        <w:rPr>
          <w:rFonts w:cs="Verdana"/>
          <w:sz w:val="18"/>
          <w:szCs w:val="18"/>
          <w:lang w:val="es-BO"/>
        </w:rPr>
      </w:pPr>
    </w:p>
    <w:p w14:paraId="7569C45C" w14:textId="77777777" w:rsidR="004A508F" w:rsidRDefault="004A508F" w:rsidP="00653C2B">
      <w:pPr>
        <w:autoSpaceDE w:val="0"/>
        <w:autoSpaceDN w:val="0"/>
        <w:adjustRightInd w:val="0"/>
        <w:rPr>
          <w:rFonts w:cs="Verdana"/>
          <w:sz w:val="18"/>
          <w:szCs w:val="18"/>
          <w:lang w:val="es-BO"/>
        </w:rPr>
      </w:pPr>
    </w:p>
    <w:p w14:paraId="759EF2C2" w14:textId="77777777" w:rsidR="004A508F" w:rsidRDefault="004A508F" w:rsidP="00653C2B">
      <w:pPr>
        <w:autoSpaceDE w:val="0"/>
        <w:autoSpaceDN w:val="0"/>
        <w:adjustRightInd w:val="0"/>
        <w:rPr>
          <w:rFonts w:cs="Verdana"/>
          <w:sz w:val="18"/>
          <w:szCs w:val="18"/>
          <w:lang w:val="es-BO"/>
        </w:rPr>
      </w:pPr>
    </w:p>
    <w:p w14:paraId="6DD3E7B2" w14:textId="77777777" w:rsidR="004A508F" w:rsidRDefault="004A508F" w:rsidP="00653C2B">
      <w:pPr>
        <w:autoSpaceDE w:val="0"/>
        <w:autoSpaceDN w:val="0"/>
        <w:adjustRightInd w:val="0"/>
        <w:rPr>
          <w:rFonts w:cs="Verdana"/>
          <w:sz w:val="18"/>
          <w:szCs w:val="18"/>
          <w:lang w:val="es-BO"/>
        </w:rPr>
      </w:pPr>
    </w:p>
    <w:p w14:paraId="756C952B" w14:textId="77777777" w:rsidR="004A508F" w:rsidRDefault="004A508F" w:rsidP="00653C2B">
      <w:pPr>
        <w:autoSpaceDE w:val="0"/>
        <w:autoSpaceDN w:val="0"/>
        <w:adjustRightInd w:val="0"/>
        <w:rPr>
          <w:rFonts w:cs="Verdana"/>
          <w:sz w:val="18"/>
          <w:szCs w:val="18"/>
          <w:lang w:val="es-BO"/>
        </w:rPr>
      </w:pPr>
    </w:p>
    <w:p w14:paraId="61A3760D" w14:textId="77777777" w:rsidR="004A508F" w:rsidRDefault="004A508F" w:rsidP="00653C2B">
      <w:pPr>
        <w:autoSpaceDE w:val="0"/>
        <w:autoSpaceDN w:val="0"/>
        <w:adjustRightInd w:val="0"/>
        <w:rPr>
          <w:rFonts w:cs="Verdana"/>
          <w:sz w:val="18"/>
          <w:szCs w:val="18"/>
          <w:lang w:val="es-BO"/>
        </w:rPr>
      </w:pPr>
    </w:p>
    <w:p w14:paraId="56F4AC0F" w14:textId="77777777" w:rsidR="004A508F" w:rsidRDefault="004A508F" w:rsidP="00653C2B">
      <w:pPr>
        <w:autoSpaceDE w:val="0"/>
        <w:autoSpaceDN w:val="0"/>
        <w:adjustRightInd w:val="0"/>
        <w:rPr>
          <w:rFonts w:cs="Verdana"/>
          <w:sz w:val="18"/>
          <w:szCs w:val="18"/>
          <w:lang w:val="es-BO"/>
        </w:rPr>
      </w:pPr>
    </w:p>
    <w:p w14:paraId="1CB33072" w14:textId="77777777" w:rsidR="0003565A" w:rsidRDefault="0003565A" w:rsidP="00653C2B">
      <w:pPr>
        <w:autoSpaceDE w:val="0"/>
        <w:autoSpaceDN w:val="0"/>
        <w:adjustRightInd w:val="0"/>
        <w:rPr>
          <w:rFonts w:cs="Verdana"/>
          <w:sz w:val="18"/>
          <w:szCs w:val="18"/>
          <w:lang w:val="es-BO"/>
        </w:rPr>
      </w:pPr>
    </w:p>
    <w:p w14:paraId="215657FD" w14:textId="77777777" w:rsidR="0003565A" w:rsidRDefault="0003565A" w:rsidP="00653C2B">
      <w:pPr>
        <w:autoSpaceDE w:val="0"/>
        <w:autoSpaceDN w:val="0"/>
        <w:adjustRightInd w:val="0"/>
        <w:rPr>
          <w:rFonts w:cs="Verdana"/>
          <w:sz w:val="18"/>
          <w:szCs w:val="18"/>
          <w:lang w:val="es-BO"/>
        </w:rPr>
      </w:pPr>
    </w:p>
    <w:p w14:paraId="087A3ED5" w14:textId="77777777" w:rsidR="0003565A" w:rsidRDefault="0003565A" w:rsidP="00653C2B">
      <w:pPr>
        <w:autoSpaceDE w:val="0"/>
        <w:autoSpaceDN w:val="0"/>
        <w:adjustRightInd w:val="0"/>
        <w:rPr>
          <w:rFonts w:cs="Verdana"/>
          <w:sz w:val="18"/>
          <w:szCs w:val="18"/>
          <w:lang w:val="es-BO"/>
        </w:rPr>
      </w:pPr>
    </w:p>
    <w:p w14:paraId="54C93484" w14:textId="77777777" w:rsidR="0003565A" w:rsidRDefault="0003565A" w:rsidP="00653C2B">
      <w:pPr>
        <w:autoSpaceDE w:val="0"/>
        <w:autoSpaceDN w:val="0"/>
        <w:adjustRightInd w:val="0"/>
        <w:rPr>
          <w:rFonts w:cs="Verdana"/>
          <w:sz w:val="18"/>
          <w:szCs w:val="18"/>
          <w:lang w:val="es-BO"/>
        </w:rPr>
      </w:pPr>
    </w:p>
    <w:p w14:paraId="45F07C34" w14:textId="77777777" w:rsidR="0003565A" w:rsidRDefault="0003565A" w:rsidP="00653C2B">
      <w:pPr>
        <w:autoSpaceDE w:val="0"/>
        <w:autoSpaceDN w:val="0"/>
        <w:adjustRightInd w:val="0"/>
        <w:rPr>
          <w:rFonts w:cs="Verdana"/>
          <w:sz w:val="18"/>
          <w:szCs w:val="18"/>
          <w:lang w:val="es-BO"/>
        </w:rPr>
      </w:pPr>
    </w:p>
    <w:p w14:paraId="35D99EF9" w14:textId="77777777" w:rsidR="0003565A" w:rsidRDefault="0003565A" w:rsidP="00653C2B">
      <w:pPr>
        <w:autoSpaceDE w:val="0"/>
        <w:autoSpaceDN w:val="0"/>
        <w:adjustRightInd w:val="0"/>
        <w:rPr>
          <w:rFonts w:cs="Verdana"/>
          <w:sz w:val="18"/>
          <w:szCs w:val="18"/>
          <w:lang w:val="es-BO"/>
        </w:rPr>
      </w:pPr>
    </w:p>
    <w:p w14:paraId="78B48641" w14:textId="77777777" w:rsidR="0003565A" w:rsidRDefault="0003565A" w:rsidP="00653C2B">
      <w:pPr>
        <w:autoSpaceDE w:val="0"/>
        <w:autoSpaceDN w:val="0"/>
        <w:adjustRightInd w:val="0"/>
        <w:rPr>
          <w:rFonts w:cs="Verdana"/>
          <w:sz w:val="18"/>
          <w:szCs w:val="18"/>
          <w:lang w:val="es-BO"/>
        </w:rPr>
      </w:pPr>
    </w:p>
    <w:p w14:paraId="408F569C" w14:textId="77777777" w:rsidR="0003565A" w:rsidRDefault="0003565A" w:rsidP="00653C2B">
      <w:pPr>
        <w:autoSpaceDE w:val="0"/>
        <w:autoSpaceDN w:val="0"/>
        <w:adjustRightInd w:val="0"/>
        <w:rPr>
          <w:rFonts w:cs="Verdana"/>
          <w:sz w:val="18"/>
          <w:szCs w:val="18"/>
          <w:lang w:val="es-BO"/>
        </w:rPr>
      </w:pPr>
    </w:p>
    <w:p w14:paraId="55FA8732" w14:textId="77777777" w:rsidR="0003565A" w:rsidRDefault="0003565A" w:rsidP="00653C2B">
      <w:pPr>
        <w:autoSpaceDE w:val="0"/>
        <w:autoSpaceDN w:val="0"/>
        <w:adjustRightInd w:val="0"/>
        <w:rPr>
          <w:rFonts w:cs="Verdana"/>
          <w:sz w:val="18"/>
          <w:szCs w:val="18"/>
          <w:lang w:val="es-BO"/>
        </w:rPr>
      </w:pPr>
    </w:p>
    <w:p w14:paraId="479318F4" w14:textId="77777777" w:rsidR="002A39C4" w:rsidRDefault="002A39C4" w:rsidP="00653C2B">
      <w:pPr>
        <w:autoSpaceDE w:val="0"/>
        <w:autoSpaceDN w:val="0"/>
        <w:adjustRightInd w:val="0"/>
        <w:rPr>
          <w:rFonts w:cs="Verdana"/>
          <w:sz w:val="18"/>
          <w:szCs w:val="18"/>
          <w:lang w:val="es-BO"/>
        </w:rPr>
      </w:pPr>
    </w:p>
    <w:p w14:paraId="7131124B" w14:textId="77777777" w:rsidR="002A39C4" w:rsidRDefault="002A39C4" w:rsidP="00653C2B">
      <w:pPr>
        <w:autoSpaceDE w:val="0"/>
        <w:autoSpaceDN w:val="0"/>
        <w:adjustRightInd w:val="0"/>
        <w:rPr>
          <w:rFonts w:cs="Verdana"/>
          <w:sz w:val="18"/>
          <w:szCs w:val="18"/>
          <w:lang w:val="es-BO"/>
        </w:rPr>
      </w:pPr>
    </w:p>
    <w:p w14:paraId="291BF54D" w14:textId="77777777" w:rsidR="0003565A" w:rsidRDefault="0003565A" w:rsidP="00653C2B">
      <w:pPr>
        <w:autoSpaceDE w:val="0"/>
        <w:autoSpaceDN w:val="0"/>
        <w:adjustRightInd w:val="0"/>
        <w:rPr>
          <w:rFonts w:cs="Verdana"/>
          <w:sz w:val="18"/>
          <w:szCs w:val="18"/>
          <w:lang w:val="es-BO"/>
        </w:rPr>
      </w:pPr>
    </w:p>
    <w:p w14:paraId="28082533" w14:textId="77777777" w:rsidR="002A39C4" w:rsidRDefault="002A39C4" w:rsidP="00653C2B">
      <w:pPr>
        <w:autoSpaceDE w:val="0"/>
        <w:autoSpaceDN w:val="0"/>
        <w:adjustRightInd w:val="0"/>
        <w:rPr>
          <w:rFonts w:cs="Verdana"/>
          <w:sz w:val="18"/>
          <w:szCs w:val="18"/>
          <w:lang w:val="es-BO"/>
        </w:rPr>
      </w:pPr>
      <w:bookmarkStart w:id="152" w:name="_GoBack"/>
      <w:bookmarkEnd w:id="152"/>
    </w:p>
    <w:p w14:paraId="309E55E7" w14:textId="77777777" w:rsidR="0003565A" w:rsidRDefault="0003565A" w:rsidP="00653C2B">
      <w:pPr>
        <w:autoSpaceDE w:val="0"/>
        <w:autoSpaceDN w:val="0"/>
        <w:adjustRightInd w:val="0"/>
        <w:rPr>
          <w:rFonts w:cs="Verdana"/>
          <w:sz w:val="18"/>
          <w:szCs w:val="18"/>
          <w:lang w:val="es-BO"/>
        </w:rPr>
      </w:pPr>
    </w:p>
    <w:p w14:paraId="0379A567" w14:textId="77777777" w:rsidR="004A508F" w:rsidRDefault="004A508F" w:rsidP="00653C2B">
      <w:pPr>
        <w:autoSpaceDE w:val="0"/>
        <w:autoSpaceDN w:val="0"/>
        <w:adjustRightInd w:val="0"/>
        <w:rPr>
          <w:rFonts w:cs="Verdana"/>
          <w:sz w:val="18"/>
          <w:szCs w:val="18"/>
          <w:lang w:val="es-BO"/>
        </w:rPr>
      </w:pPr>
    </w:p>
    <w:p w14:paraId="6CCB0DBF" w14:textId="77777777" w:rsidR="004A508F" w:rsidRDefault="004A508F" w:rsidP="00653C2B">
      <w:pPr>
        <w:autoSpaceDE w:val="0"/>
        <w:autoSpaceDN w:val="0"/>
        <w:adjustRightInd w:val="0"/>
        <w:rPr>
          <w:rFonts w:cs="Verdana"/>
          <w:sz w:val="18"/>
          <w:szCs w:val="18"/>
          <w:lang w:val="es-BO"/>
        </w:rPr>
      </w:pPr>
    </w:p>
    <w:p w14:paraId="44DB5478" w14:textId="77777777" w:rsidR="004A508F" w:rsidRDefault="004A508F" w:rsidP="00653C2B">
      <w:pPr>
        <w:autoSpaceDE w:val="0"/>
        <w:autoSpaceDN w:val="0"/>
        <w:adjustRightInd w:val="0"/>
        <w:rPr>
          <w:rFonts w:cs="Verdana"/>
          <w:sz w:val="18"/>
          <w:szCs w:val="18"/>
          <w:lang w:val="es-BO"/>
        </w:rPr>
      </w:pPr>
    </w:p>
    <w:p w14:paraId="2D4451A4" w14:textId="77777777" w:rsidR="004A508F" w:rsidRDefault="004A508F" w:rsidP="00653C2B">
      <w:pPr>
        <w:autoSpaceDE w:val="0"/>
        <w:autoSpaceDN w:val="0"/>
        <w:adjustRightInd w:val="0"/>
        <w:rPr>
          <w:rFonts w:cs="Verdana"/>
          <w:sz w:val="18"/>
          <w:szCs w:val="18"/>
          <w:lang w:val="es-BO"/>
        </w:rPr>
      </w:pPr>
    </w:p>
    <w:p w14:paraId="1F8D8EEB" w14:textId="77777777" w:rsidR="004A508F" w:rsidRDefault="004A508F" w:rsidP="00653C2B">
      <w:pPr>
        <w:autoSpaceDE w:val="0"/>
        <w:autoSpaceDN w:val="0"/>
        <w:adjustRightInd w:val="0"/>
        <w:rPr>
          <w:rFonts w:cs="Verdana"/>
          <w:sz w:val="18"/>
          <w:szCs w:val="18"/>
          <w:lang w:val="es-BO"/>
        </w:rPr>
      </w:pPr>
    </w:p>
    <w:p w14:paraId="14B09442" w14:textId="77777777" w:rsidR="004A508F" w:rsidRDefault="004A508F" w:rsidP="00653C2B">
      <w:pPr>
        <w:autoSpaceDE w:val="0"/>
        <w:autoSpaceDN w:val="0"/>
        <w:adjustRightInd w:val="0"/>
        <w:rPr>
          <w:rFonts w:cs="Verdana"/>
          <w:sz w:val="18"/>
          <w:szCs w:val="18"/>
          <w:lang w:val="es-BO"/>
        </w:rPr>
      </w:pPr>
    </w:p>
    <w:p w14:paraId="55345502" w14:textId="77777777" w:rsidR="004A508F" w:rsidRDefault="004A508F" w:rsidP="00653C2B">
      <w:pPr>
        <w:autoSpaceDE w:val="0"/>
        <w:autoSpaceDN w:val="0"/>
        <w:adjustRightInd w:val="0"/>
        <w:rPr>
          <w:rFonts w:cs="Verdana"/>
          <w:sz w:val="18"/>
          <w:szCs w:val="18"/>
          <w:lang w:val="es-BO"/>
        </w:rPr>
      </w:pPr>
    </w:p>
    <w:bookmarkEnd w:id="151"/>
    <w:p w14:paraId="0FD4AF97" w14:textId="387BC4F6" w:rsidR="00653C2B" w:rsidRPr="008F554D" w:rsidRDefault="0072476B" w:rsidP="00653C2B">
      <w:pPr>
        <w:jc w:val="center"/>
        <w:rPr>
          <w:b/>
          <w:lang w:val="es-BO"/>
        </w:rPr>
      </w:pPr>
      <w:r>
        <w:rPr>
          <w:b/>
          <w:sz w:val="18"/>
          <w:lang w:val="es-BO"/>
        </w:rPr>
        <w:lastRenderedPageBreak/>
        <w:t>P</w:t>
      </w:r>
      <w:r w:rsidR="00653C2B" w:rsidRPr="008F554D">
        <w:rPr>
          <w:b/>
          <w:sz w:val="18"/>
          <w:lang w:val="es-BO"/>
        </w:rPr>
        <w:t>ARTE III</w:t>
      </w:r>
    </w:p>
    <w:p w14:paraId="6D60EED2" w14:textId="77777777" w:rsidR="00653C2B" w:rsidRPr="008F554D" w:rsidRDefault="00653C2B" w:rsidP="00653C2B">
      <w:pPr>
        <w:jc w:val="center"/>
        <w:rPr>
          <w:rFonts w:cs="Arial"/>
          <w:b/>
          <w:sz w:val="18"/>
          <w:szCs w:val="18"/>
          <w:lang w:val="es-BO"/>
        </w:rPr>
      </w:pPr>
      <w:r w:rsidRPr="008F554D">
        <w:rPr>
          <w:rFonts w:cs="Arial"/>
          <w:b/>
          <w:sz w:val="18"/>
          <w:szCs w:val="18"/>
          <w:lang w:val="es-BO"/>
        </w:rPr>
        <w:t>ANEXO 1</w:t>
      </w:r>
    </w:p>
    <w:p w14:paraId="3AB6EC9E" w14:textId="77777777" w:rsidR="00653C2B" w:rsidRPr="008F554D" w:rsidRDefault="00653C2B" w:rsidP="00653C2B">
      <w:pPr>
        <w:jc w:val="center"/>
        <w:rPr>
          <w:rFonts w:cs="Arial"/>
          <w:b/>
          <w:sz w:val="18"/>
          <w:szCs w:val="18"/>
          <w:lang w:val="es-BO"/>
        </w:rPr>
      </w:pPr>
    </w:p>
    <w:p w14:paraId="16A04CD5" w14:textId="77777777" w:rsidR="00653C2B" w:rsidRPr="008F554D" w:rsidRDefault="00653C2B" w:rsidP="00653C2B">
      <w:pPr>
        <w:jc w:val="center"/>
        <w:rPr>
          <w:rFonts w:cs="Arial"/>
          <w:b/>
          <w:sz w:val="18"/>
          <w:lang w:val="es-BO"/>
        </w:rPr>
      </w:pPr>
      <w:r w:rsidRPr="008F554D">
        <w:rPr>
          <w:rFonts w:cs="Arial"/>
          <w:b/>
          <w:sz w:val="18"/>
          <w:lang w:val="es-BO"/>
        </w:rPr>
        <w:t>FORMULARIO A-1</w:t>
      </w:r>
    </w:p>
    <w:p w14:paraId="1EB03C48" w14:textId="77777777" w:rsidR="00653C2B" w:rsidRPr="008F554D" w:rsidRDefault="00653C2B" w:rsidP="00653C2B">
      <w:pPr>
        <w:jc w:val="center"/>
        <w:rPr>
          <w:rFonts w:cs="Arial"/>
          <w:b/>
          <w:sz w:val="18"/>
          <w:lang w:val="es-BO"/>
        </w:rPr>
      </w:pPr>
      <w:r w:rsidRPr="008F554D">
        <w:rPr>
          <w:rFonts w:cs="Arial"/>
          <w:b/>
          <w:sz w:val="18"/>
          <w:lang w:val="es-BO"/>
        </w:rPr>
        <w:t xml:space="preserve">PRESENTACIÓN DE PROPUESTA </w:t>
      </w:r>
    </w:p>
    <w:p w14:paraId="6A0552C5" w14:textId="77777777" w:rsidR="00653C2B" w:rsidRPr="008F554D" w:rsidRDefault="00653C2B" w:rsidP="00653C2B">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69454DBE" w14:textId="77777777" w:rsidR="00653C2B" w:rsidRPr="008F554D" w:rsidRDefault="00653C2B" w:rsidP="00653C2B">
      <w:pPr>
        <w:jc w:val="center"/>
        <w:rPr>
          <w:rFonts w:cs="Arial"/>
          <w:b/>
          <w:sz w:val="18"/>
          <w:szCs w:val="18"/>
          <w:lang w:val="es-BO"/>
        </w:rPr>
      </w:pPr>
      <w:bookmarkStart w:id="153"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653C2B" w:rsidRPr="008F554D" w14:paraId="64B27480" w14:textId="77777777" w:rsidTr="004F0501">
        <w:trPr>
          <w:trHeight w:val="305"/>
          <w:jc w:val="center"/>
        </w:trPr>
        <w:tc>
          <w:tcPr>
            <w:tcW w:w="10598"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22C46DBB" w14:textId="77777777" w:rsidR="00653C2B" w:rsidRPr="00587E96" w:rsidRDefault="00653C2B" w:rsidP="004F0501">
            <w:pPr>
              <w:rPr>
                <w:rFonts w:ascii="Arial" w:hAnsi="Arial" w:cs="Arial"/>
                <w:b/>
                <w:bCs/>
                <w:lang w:val="es-BO"/>
              </w:rPr>
            </w:pPr>
            <w:r w:rsidRPr="00587E96">
              <w:rPr>
                <w:rFonts w:ascii="Arial" w:hAnsi="Arial" w:cs="Arial"/>
                <w:b/>
                <w:bCs/>
                <w:lang w:val="es-BO"/>
              </w:rPr>
              <w:t>DATOS DEL OBJETO DE LA CONTRATACIÓN</w:t>
            </w:r>
          </w:p>
        </w:tc>
      </w:tr>
      <w:tr w:rsidR="00653C2B" w:rsidRPr="008F554D" w14:paraId="152BFA92" w14:textId="77777777" w:rsidTr="004F0501">
        <w:trPr>
          <w:trHeight w:val="35"/>
          <w:jc w:val="center"/>
        </w:trPr>
        <w:tc>
          <w:tcPr>
            <w:tcW w:w="10598"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2D2C3CF9" w14:textId="77777777" w:rsidR="00653C2B" w:rsidRPr="008F554D" w:rsidRDefault="00653C2B" w:rsidP="004F0501">
            <w:pPr>
              <w:rPr>
                <w:sz w:val="8"/>
                <w:lang w:val="es-BO"/>
              </w:rPr>
            </w:pPr>
            <w:r w:rsidRPr="008F554D">
              <w:rPr>
                <w:rFonts w:ascii="Calibri" w:hAnsi="Calibri" w:cs="Calibri"/>
                <w:sz w:val="8"/>
                <w:lang w:val="es-BO"/>
              </w:rPr>
              <w:t> </w:t>
            </w:r>
            <w:r w:rsidRPr="008F554D">
              <w:rPr>
                <w:sz w:val="8"/>
                <w:lang w:val="es-BO"/>
              </w:rPr>
              <w:t> </w:t>
            </w:r>
          </w:p>
        </w:tc>
      </w:tr>
      <w:tr w:rsidR="00653C2B" w:rsidRPr="008F554D" w14:paraId="3A5A70AB" w14:textId="77777777" w:rsidTr="004F0501">
        <w:trPr>
          <w:gridAfter w:val="1"/>
          <w:wAfter w:w="36" w:type="dxa"/>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53386BE9" w14:textId="77777777" w:rsidR="00653C2B" w:rsidRPr="008F554D" w:rsidRDefault="00653C2B" w:rsidP="004F05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6909E50" w14:textId="3C069A3C" w:rsidR="00653C2B" w:rsidRPr="008F554D" w:rsidRDefault="00937860" w:rsidP="004F0501">
            <w:pPr>
              <w:jc w:val="center"/>
              <w:rPr>
                <w:rFonts w:ascii="Arial" w:hAnsi="Arial" w:cs="Arial"/>
                <w:lang w:val="es-BO"/>
              </w:rPr>
            </w:pPr>
            <w:r>
              <w:rPr>
                <w:rFonts w:ascii="Arial" w:hAnsi="Arial" w:cs="Arial"/>
                <w:lang w:val="es-BO"/>
              </w:rPr>
              <w:t>2</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651646A4" w14:textId="31DE1DAE" w:rsidR="00653C2B" w:rsidRPr="008F554D" w:rsidRDefault="004A508F" w:rsidP="004F0501">
            <w:pPr>
              <w:jc w:val="center"/>
              <w:rPr>
                <w:rFonts w:ascii="Arial" w:hAnsi="Arial" w:cs="Arial"/>
                <w:lang w:val="es-BO"/>
              </w:rPr>
            </w:pPr>
            <w:r>
              <w:rPr>
                <w:rFonts w:ascii="Arial" w:hAnsi="Arial" w:cs="Arial"/>
                <w:lang w:val="es-BO"/>
              </w:rPr>
              <w:t>5</w:t>
            </w:r>
          </w:p>
        </w:tc>
        <w:tc>
          <w:tcPr>
            <w:tcW w:w="400" w:type="dxa"/>
            <w:tcBorders>
              <w:left w:val="single" w:sz="8" w:space="0" w:color="auto"/>
              <w:right w:val="single" w:sz="8" w:space="0" w:color="auto"/>
            </w:tcBorders>
            <w:shd w:val="clear" w:color="auto" w:fill="auto"/>
            <w:vAlign w:val="center"/>
          </w:tcPr>
          <w:p w14:paraId="22A0EAC8" w14:textId="77777777" w:rsidR="00653C2B" w:rsidRPr="008F554D" w:rsidRDefault="00653C2B" w:rsidP="004F05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25BAF09" w14:textId="140524BD" w:rsidR="00653C2B" w:rsidRPr="008F554D" w:rsidRDefault="00937860" w:rsidP="004F0501">
            <w:pPr>
              <w:jc w:val="center"/>
              <w:rPr>
                <w:rFonts w:ascii="Arial" w:hAnsi="Arial" w:cs="Arial"/>
                <w:lang w:val="es-BO"/>
              </w:rPr>
            </w:pPr>
            <w:r>
              <w:rPr>
                <w:rFonts w:ascii="Arial" w:hAnsi="Arial" w:cs="Arial"/>
                <w:lang w:val="es-BO"/>
              </w:rPr>
              <w:t>0</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2569E78" w14:textId="245F24A1" w:rsidR="00653C2B" w:rsidRPr="008F554D" w:rsidRDefault="00937860" w:rsidP="004F0501">
            <w:pPr>
              <w:jc w:val="center"/>
              <w:rPr>
                <w:rFonts w:ascii="Arial" w:hAnsi="Arial" w:cs="Arial"/>
                <w:lang w:val="es-BO"/>
              </w:rPr>
            </w:pPr>
            <w:r>
              <w:rPr>
                <w:rFonts w:ascii="Arial" w:hAnsi="Arial" w:cs="Arial"/>
                <w:lang w:val="es-BO"/>
              </w:rPr>
              <w:t>9</w:t>
            </w: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00A5642" w14:textId="710CF047" w:rsidR="00653C2B" w:rsidRPr="008F554D" w:rsidRDefault="00937860" w:rsidP="004F0501">
            <w:pPr>
              <w:jc w:val="center"/>
              <w:rPr>
                <w:rFonts w:ascii="Arial" w:hAnsi="Arial" w:cs="Arial"/>
                <w:lang w:val="es-BO"/>
              </w:rPr>
            </w:pPr>
            <w:r>
              <w:rPr>
                <w:rFonts w:ascii="Arial" w:hAnsi="Arial" w:cs="Arial"/>
                <w:lang w:val="es-BO"/>
              </w:rPr>
              <w:t>5</w:t>
            </w: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79BF4B3" w14:textId="186AD20D" w:rsidR="00653C2B" w:rsidRPr="008F554D" w:rsidRDefault="00937860" w:rsidP="004F0501">
            <w:pPr>
              <w:jc w:val="center"/>
              <w:rPr>
                <w:rFonts w:ascii="Arial" w:hAnsi="Arial" w:cs="Arial"/>
                <w:lang w:val="es-BO"/>
              </w:rPr>
            </w:pPr>
            <w:r>
              <w:rPr>
                <w:rFonts w:ascii="Arial" w:hAnsi="Arial" w:cs="Arial"/>
                <w:lang w:val="es-BO"/>
              </w:rPr>
              <w:t>1</w:t>
            </w:r>
          </w:p>
        </w:tc>
        <w:tc>
          <w:tcPr>
            <w:tcW w:w="400" w:type="dxa"/>
            <w:tcBorders>
              <w:left w:val="single" w:sz="8" w:space="0" w:color="auto"/>
              <w:right w:val="single" w:sz="8" w:space="0" w:color="auto"/>
            </w:tcBorders>
            <w:shd w:val="clear" w:color="auto" w:fill="auto"/>
            <w:vAlign w:val="center"/>
          </w:tcPr>
          <w:p w14:paraId="55073EE2" w14:textId="77777777" w:rsidR="00653C2B" w:rsidRPr="008F554D" w:rsidRDefault="00653C2B" w:rsidP="004F05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204455D" w14:textId="5508F2BF" w:rsidR="00653C2B" w:rsidRPr="008F554D" w:rsidRDefault="00937860" w:rsidP="004F0501">
            <w:pPr>
              <w:jc w:val="center"/>
              <w:rPr>
                <w:rFonts w:ascii="Arial" w:hAnsi="Arial" w:cs="Arial"/>
                <w:lang w:val="es-BO"/>
              </w:rPr>
            </w:pPr>
            <w:r>
              <w:rPr>
                <w:rFonts w:ascii="Arial" w:hAnsi="Arial" w:cs="Arial"/>
                <w:lang w:val="es-BO"/>
              </w:rPr>
              <w:t>0</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8E5AB6B" w14:textId="535561CD" w:rsidR="00653C2B" w:rsidRPr="008F554D" w:rsidRDefault="00937860" w:rsidP="004F0501">
            <w:pPr>
              <w:jc w:val="center"/>
              <w:rPr>
                <w:rFonts w:ascii="Arial" w:hAnsi="Arial" w:cs="Arial"/>
                <w:lang w:val="es-BO"/>
              </w:rPr>
            </w:pPr>
            <w:r>
              <w:rPr>
                <w:rFonts w:ascii="Arial" w:hAnsi="Arial" w:cs="Arial"/>
                <w:lang w:val="es-BO"/>
              </w:rPr>
              <w:t>0</w:t>
            </w:r>
          </w:p>
        </w:tc>
        <w:tc>
          <w:tcPr>
            <w:tcW w:w="400" w:type="dxa"/>
            <w:tcBorders>
              <w:left w:val="single" w:sz="8" w:space="0" w:color="auto"/>
              <w:right w:val="single" w:sz="8" w:space="0" w:color="auto"/>
            </w:tcBorders>
            <w:shd w:val="clear" w:color="auto" w:fill="auto"/>
            <w:vAlign w:val="center"/>
          </w:tcPr>
          <w:p w14:paraId="2DEE0F46" w14:textId="77777777" w:rsidR="00653C2B" w:rsidRPr="008F554D" w:rsidRDefault="00653C2B" w:rsidP="004F05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0CCBD62" w14:textId="77777777" w:rsidR="00653C2B" w:rsidRPr="008F554D" w:rsidRDefault="00653C2B" w:rsidP="004F05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698A20FB" w14:textId="77777777" w:rsidR="00653C2B" w:rsidRPr="008F554D" w:rsidRDefault="00653C2B" w:rsidP="004F05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32028DA" w14:textId="77777777" w:rsidR="00653C2B" w:rsidRPr="008F554D" w:rsidRDefault="00653C2B" w:rsidP="004F05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3CC3413" w14:textId="77777777" w:rsidR="00653C2B" w:rsidRPr="008F554D" w:rsidRDefault="00653C2B" w:rsidP="004F05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BF68090" w14:textId="77777777" w:rsidR="00653C2B" w:rsidRPr="008F554D" w:rsidRDefault="00653C2B" w:rsidP="004F05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7AAEEEF9" w14:textId="77777777" w:rsidR="00653C2B" w:rsidRPr="008F554D" w:rsidRDefault="00653C2B" w:rsidP="004F05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412BE6B" w14:textId="77777777" w:rsidR="00653C2B" w:rsidRPr="008F554D" w:rsidRDefault="00653C2B" w:rsidP="004F05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7E1FE15D" w14:textId="77777777" w:rsidR="00653C2B" w:rsidRPr="008F554D" w:rsidRDefault="00653C2B" w:rsidP="004F05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2815AC77" w14:textId="0D95DC34" w:rsidR="00653C2B" w:rsidRPr="008F554D" w:rsidRDefault="00937860" w:rsidP="004F0501">
            <w:pPr>
              <w:jc w:val="center"/>
              <w:rPr>
                <w:rFonts w:ascii="Arial" w:hAnsi="Arial" w:cs="Arial"/>
                <w:lang w:val="es-BO"/>
              </w:rPr>
            </w:pPr>
            <w:r>
              <w:rPr>
                <w:rFonts w:ascii="Arial" w:hAnsi="Arial" w:cs="Arial"/>
                <w:lang w:val="es-BO"/>
              </w:rPr>
              <w:t>1</w:t>
            </w:r>
          </w:p>
        </w:tc>
        <w:tc>
          <w:tcPr>
            <w:tcW w:w="333" w:type="dxa"/>
            <w:tcBorders>
              <w:left w:val="single" w:sz="8" w:space="0" w:color="auto"/>
              <w:right w:val="single" w:sz="8" w:space="0" w:color="auto"/>
            </w:tcBorders>
            <w:shd w:val="clear" w:color="auto" w:fill="auto"/>
            <w:vAlign w:val="center"/>
          </w:tcPr>
          <w:p w14:paraId="6286187C" w14:textId="77777777" w:rsidR="00653C2B" w:rsidRPr="008F554D" w:rsidRDefault="00653C2B" w:rsidP="004F05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4D664349" w14:textId="06371680" w:rsidR="00653C2B" w:rsidRPr="008F554D" w:rsidRDefault="004A508F" w:rsidP="004F0501">
            <w:pPr>
              <w:jc w:val="center"/>
              <w:rPr>
                <w:rFonts w:ascii="Arial" w:hAnsi="Arial" w:cs="Arial"/>
                <w:lang w:val="es-BO"/>
              </w:rPr>
            </w:pPr>
            <w:r>
              <w:rPr>
                <w:rFonts w:ascii="Arial" w:hAnsi="Arial" w:cs="Arial"/>
                <w:lang w:val="es-BO"/>
              </w:rPr>
              <w:t>1</w:t>
            </w:r>
          </w:p>
        </w:tc>
        <w:tc>
          <w:tcPr>
            <w:tcW w:w="505" w:type="dxa"/>
            <w:gridSpan w:val="2"/>
            <w:tcBorders>
              <w:top w:val="nil"/>
              <w:left w:val="single" w:sz="8" w:space="0" w:color="auto"/>
              <w:bottom w:val="nil"/>
              <w:right w:val="single" w:sz="12" w:space="0" w:color="244061" w:themeColor="accent1" w:themeShade="80"/>
            </w:tcBorders>
            <w:shd w:val="clear" w:color="auto" w:fill="auto"/>
            <w:vAlign w:val="center"/>
          </w:tcPr>
          <w:p w14:paraId="6730131F" w14:textId="77777777" w:rsidR="00653C2B" w:rsidRPr="008F554D" w:rsidRDefault="00653C2B" w:rsidP="004F0501">
            <w:pPr>
              <w:rPr>
                <w:rFonts w:ascii="Arial" w:hAnsi="Arial" w:cs="Arial"/>
                <w:lang w:val="es-BO"/>
              </w:rPr>
            </w:pPr>
          </w:p>
        </w:tc>
      </w:tr>
      <w:tr w:rsidR="00653C2B" w:rsidRPr="008F554D" w14:paraId="4A2BB6B3" w14:textId="77777777" w:rsidTr="004F0501">
        <w:trPr>
          <w:trHeight w:val="159"/>
          <w:jc w:val="center"/>
        </w:trPr>
        <w:tc>
          <w:tcPr>
            <w:tcW w:w="10298" w:type="dxa"/>
            <w:gridSpan w:val="25"/>
            <w:tcBorders>
              <w:top w:val="nil"/>
              <w:left w:val="single" w:sz="12" w:space="0" w:color="244061" w:themeColor="accent1" w:themeShade="80"/>
              <w:bottom w:val="nil"/>
              <w:right w:val="nil"/>
            </w:tcBorders>
            <w:shd w:val="clear" w:color="auto" w:fill="auto"/>
            <w:noWrap/>
            <w:vAlign w:val="center"/>
            <w:hideMark/>
          </w:tcPr>
          <w:p w14:paraId="3AA112E2" w14:textId="77777777" w:rsidR="00653C2B" w:rsidRPr="008F554D" w:rsidRDefault="00653C2B" w:rsidP="004F05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505E3BDF" w14:textId="77777777" w:rsidR="00653C2B" w:rsidRPr="008F554D" w:rsidRDefault="00653C2B" w:rsidP="004F0501">
            <w:pPr>
              <w:rPr>
                <w:sz w:val="8"/>
                <w:lang w:val="es-BO"/>
              </w:rPr>
            </w:pPr>
            <w:r w:rsidRPr="008F554D">
              <w:rPr>
                <w:sz w:val="8"/>
                <w:lang w:val="es-BO"/>
              </w:rPr>
              <w:t> </w:t>
            </w:r>
          </w:p>
        </w:tc>
      </w:tr>
      <w:tr w:rsidR="00653C2B" w:rsidRPr="008F554D" w14:paraId="773F7C44" w14:textId="77777777" w:rsidTr="004F0501">
        <w:trPr>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A0CBEF5" w14:textId="77777777" w:rsidR="00653C2B" w:rsidRPr="008F554D" w:rsidRDefault="00653C2B" w:rsidP="004F05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55FA2283" w14:textId="77777777" w:rsidR="0013236C" w:rsidRPr="0013236C" w:rsidRDefault="00653C2B" w:rsidP="0013236C">
            <w:pPr>
              <w:pStyle w:val="Default"/>
              <w:jc w:val="center"/>
              <w:rPr>
                <w:b/>
                <w:sz w:val="16"/>
                <w:szCs w:val="16"/>
              </w:rPr>
            </w:pPr>
            <w:r w:rsidRPr="008F554D">
              <w:rPr>
                <w:b/>
                <w:bCs/>
              </w:rPr>
              <w:t> </w:t>
            </w:r>
            <w:r w:rsidR="0013236C" w:rsidRPr="0013236C">
              <w:rPr>
                <w:b/>
                <w:bCs/>
                <w:sz w:val="16"/>
                <w:szCs w:val="16"/>
              </w:rPr>
              <w:t>CONSULTORIA POR PRODUCTO PARA EL"DISEÑO MUSEOLOGICO Y MUSEOGRAFICO DEL MUSEO NUMISMATICO DEL BCB Y EL SEGUIMIENTO A SU IMPLEMENTACION"</w:t>
            </w:r>
          </w:p>
          <w:p w14:paraId="5F8BF690" w14:textId="77777777" w:rsidR="00653C2B" w:rsidRPr="008F554D" w:rsidRDefault="00653C2B" w:rsidP="004F0501">
            <w:pPr>
              <w:jc w:val="center"/>
              <w:rPr>
                <w:rFonts w:ascii="Arial" w:hAnsi="Arial" w:cs="Arial"/>
                <w:b/>
                <w:bCs/>
                <w:lang w:val="es-BO"/>
              </w:rPr>
            </w:pP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177ED1B3" w14:textId="77777777" w:rsidR="00653C2B" w:rsidRPr="008F554D" w:rsidRDefault="00653C2B" w:rsidP="004F0501">
            <w:pPr>
              <w:rPr>
                <w:rFonts w:ascii="Arial" w:hAnsi="Arial" w:cs="Arial"/>
                <w:b/>
                <w:bCs/>
                <w:lang w:val="es-BO"/>
              </w:rPr>
            </w:pPr>
            <w:r w:rsidRPr="008F554D">
              <w:rPr>
                <w:rFonts w:ascii="Arial" w:hAnsi="Arial" w:cs="Arial"/>
                <w:b/>
                <w:bCs/>
                <w:lang w:val="es-BO"/>
              </w:rPr>
              <w:t> </w:t>
            </w:r>
          </w:p>
        </w:tc>
      </w:tr>
      <w:tr w:rsidR="00653C2B" w:rsidRPr="008F554D" w14:paraId="6759DF70" w14:textId="77777777" w:rsidTr="004F0501">
        <w:trPr>
          <w:trHeight w:val="46"/>
          <w:jc w:val="center"/>
        </w:trPr>
        <w:tc>
          <w:tcPr>
            <w:tcW w:w="10598"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98F3E67" w14:textId="77777777" w:rsidR="00653C2B" w:rsidRPr="008F554D" w:rsidRDefault="00653C2B" w:rsidP="004F0501">
            <w:pPr>
              <w:rPr>
                <w:rFonts w:ascii="Arial" w:hAnsi="Arial" w:cs="Arial"/>
                <w:sz w:val="8"/>
                <w:lang w:val="es-BO"/>
              </w:rPr>
            </w:pPr>
          </w:p>
        </w:tc>
      </w:tr>
    </w:tbl>
    <w:p w14:paraId="7DDDCCB6" w14:textId="77777777" w:rsidR="00653C2B" w:rsidRPr="008F554D" w:rsidRDefault="00653C2B" w:rsidP="00653C2B">
      <w:pPr>
        <w:jc w:val="center"/>
        <w:rPr>
          <w:rFonts w:cs="Arial"/>
          <w:b/>
          <w:sz w:val="18"/>
          <w:lang w:val="es-BO"/>
        </w:rPr>
      </w:pPr>
    </w:p>
    <w:bookmarkEnd w:id="153"/>
    <w:p w14:paraId="41035A14" w14:textId="77777777" w:rsidR="00653C2B" w:rsidRPr="008F554D" w:rsidRDefault="00653C2B" w:rsidP="00653C2B">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38A383C3" w14:textId="77777777" w:rsidR="00653C2B" w:rsidRPr="008F554D" w:rsidRDefault="00653C2B" w:rsidP="00653C2B">
      <w:pPr>
        <w:suppressAutoHyphens/>
        <w:jc w:val="both"/>
        <w:rPr>
          <w:rFonts w:cs="Arial"/>
          <w:b/>
          <w:sz w:val="18"/>
          <w:szCs w:val="18"/>
          <w:lang w:val="es-BO"/>
        </w:rPr>
      </w:pPr>
    </w:p>
    <w:p w14:paraId="7402A927" w14:textId="77777777" w:rsidR="00653C2B" w:rsidRPr="008F554D" w:rsidRDefault="00653C2B" w:rsidP="00653C2B">
      <w:pPr>
        <w:suppressAutoHyphens/>
        <w:jc w:val="both"/>
        <w:rPr>
          <w:rFonts w:cs="Arial"/>
          <w:b/>
          <w:sz w:val="18"/>
          <w:szCs w:val="18"/>
          <w:lang w:val="es-BO"/>
        </w:rPr>
      </w:pPr>
      <w:r w:rsidRPr="008F554D">
        <w:rPr>
          <w:rFonts w:cs="Arial"/>
          <w:b/>
          <w:sz w:val="18"/>
          <w:szCs w:val="18"/>
          <w:lang w:val="es-BO"/>
        </w:rPr>
        <w:t>I.- De las Condiciones del Proceso</w:t>
      </w:r>
    </w:p>
    <w:p w14:paraId="25202ACA" w14:textId="77777777" w:rsidR="00653C2B" w:rsidRPr="008F554D" w:rsidRDefault="00653C2B" w:rsidP="00653C2B">
      <w:pPr>
        <w:suppressAutoHyphens/>
        <w:ind w:left="360"/>
        <w:jc w:val="both"/>
        <w:rPr>
          <w:rFonts w:cs="Arial"/>
          <w:b/>
          <w:sz w:val="18"/>
          <w:szCs w:val="18"/>
          <w:lang w:val="es-BO"/>
        </w:rPr>
      </w:pPr>
    </w:p>
    <w:p w14:paraId="5E165754" w14:textId="77777777" w:rsidR="00653C2B" w:rsidRPr="008F554D" w:rsidRDefault="00653C2B" w:rsidP="001B4625">
      <w:pPr>
        <w:numPr>
          <w:ilvl w:val="0"/>
          <w:numId w:val="10"/>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A212A74" w14:textId="77777777" w:rsidR="00653C2B" w:rsidRPr="008F554D" w:rsidRDefault="00653C2B" w:rsidP="001B4625">
      <w:pPr>
        <w:numPr>
          <w:ilvl w:val="0"/>
          <w:numId w:val="10"/>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05665E10" w14:textId="77777777" w:rsidR="00653C2B" w:rsidRPr="008F554D" w:rsidRDefault="00653C2B" w:rsidP="001B4625">
      <w:pPr>
        <w:numPr>
          <w:ilvl w:val="0"/>
          <w:numId w:val="10"/>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43334EF3" w14:textId="77777777" w:rsidR="00653C2B" w:rsidRPr="008F554D" w:rsidRDefault="00653C2B" w:rsidP="001B4625">
      <w:pPr>
        <w:numPr>
          <w:ilvl w:val="0"/>
          <w:numId w:val="10"/>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2689087" w14:textId="77777777" w:rsidR="00653C2B" w:rsidRPr="008F554D" w:rsidRDefault="00653C2B" w:rsidP="001B4625">
      <w:pPr>
        <w:numPr>
          <w:ilvl w:val="0"/>
          <w:numId w:val="10"/>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07D5320" w14:textId="77777777" w:rsidR="00653C2B" w:rsidRPr="008F554D" w:rsidRDefault="00653C2B" w:rsidP="001B4625">
      <w:pPr>
        <w:numPr>
          <w:ilvl w:val="0"/>
          <w:numId w:val="10"/>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4" w:name="_Hlk76740700"/>
      <w:r w:rsidRPr="008F554D">
        <w:rPr>
          <w:rFonts w:cs="Arial"/>
          <w:sz w:val="18"/>
          <w:szCs w:val="18"/>
          <w:lang w:val="es-BO"/>
        </w:rPr>
        <w:t>y ejecutar la Garantía de Seriedad de Propuesta si esta fuese presentada</w:t>
      </w:r>
      <w:r>
        <w:rPr>
          <w:rFonts w:cs="Arial"/>
          <w:sz w:val="18"/>
          <w:szCs w:val="18"/>
          <w:lang w:val="es-BO"/>
        </w:rPr>
        <w:t xml:space="preserve"> </w:t>
      </w:r>
      <w:r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4"/>
    </w:p>
    <w:p w14:paraId="02EAC26D" w14:textId="77777777" w:rsidR="00653C2B" w:rsidRPr="008F554D" w:rsidRDefault="00653C2B" w:rsidP="001B4625">
      <w:pPr>
        <w:numPr>
          <w:ilvl w:val="0"/>
          <w:numId w:val="10"/>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0331943C" w14:textId="77777777" w:rsidR="00653C2B" w:rsidRPr="008F554D" w:rsidRDefault="00653C2B" w:rsidP="001B4625">
      <w:pPr>
        <w:numPr>
          <w:ilvl w:val="0"/>
          <w:numId w:val="10"/>
        </w:numPr>
        <w:jc w:val="both"/>
        <w:rPr>
          <w:rFonts w:cs="Arial"/>
          <w:sz w:val="18"/>
          <w:szCs w:val="18"/>
          <w:lang w:val="es-BO"/>
        </w:rPr>
      </w:pPr>
      <w:r w:rsidRPr="008F554D">
        <w:rPr>
          <w:rFonts w:cs="Arial"/>
          <w:sz w:val="18"/>
          <w:szCs w:val="18"/>
          <w:lang w:val="es-BO"/>
        </w:rPr>
        <w:t>Me comprometo a denunciar, posibles actos de corrupción en el presente proceso de contratación, en el marco de lo dispuesto por la Ley N° 974 de Unidades de Transparencia.</w:t>
      </w:r>
    </w:p>
    <w:p w14:paraId="201083F7" w14:textId="77777777" w:rsidR="00653C2B" w:rsidRPr="008F554D" w:rsidRDefault="00653C2B" w:rsidP="001B4625">
      <w:pPr>
        <w:numPr>
          <w:ilvl w:val="0"/>
          <w:numId w:val="10"/>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34A34DC1" w14:textId="77777777" w:rsidR="00653C2B" w:rsidRPr="008F554D" w:rsidRDefault="00653C2B" w:rsidP="001B4625">
      <w:pPr>
        <w:numPr>
          <w:ilvl w:val="0"/>
          <w:numId w:val="10"/>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77EAABB1" w14:textId="77777777" w:rsidR="00653C2B" w:rsidRPr="008F554D" w:rsidRDefault="00653C2B" w:rsidP="00653C2B">
      <w:pPr>
        <w:ind w:left="360"/>
        <w:jc w:val="both"/>
        <w:rPr>
          <w:rFonts w:cs="Arial"/>
          <w:sz w:val="18"/>
          <w:szCs w:val="18"/>
          <w:lang w:val="es-BO"/>
        </w:rPr>
      </w:pPr>
    </w:p>
    <w:p w14:paraId="00C9A98E" w14:textId="77777777" w:rsidR="00653C2B" w:rsidRPr="008F554D" w:rsidRDefault="00653C2B" w:rsidP="00653C2B">
      <w:pPr>
        <w:tabs>
          <w:tab w:val="right" w:pos="9263"/>
        </w:tabs>
        <w:jc w:val="both"/>
        <w:rPr>
          <w:rFonts w:cs="Arial"/>
          <w:b/>
          <w:sz w:val="18"/>
          <w:szCs w:val="18"/>
          <w:lang w:val="es-BO"/>
        </w:rPr>
      </w:pPr>
      <w:r w:rsidRPr="008F554D">
        <w:rPr>
          <w:rFonts w:cs="Arial"/>
          <w:b/>
          <w:sz w:val="18"/>
          <w:szCs w:val="18"/>
          <w:lang w:val="es-BO"/>
        </w:rPr>
        <w:t>II.- De la Presentación de Documentos</w:t>
      </w:r>
    </w:p>
    <w:p w14:paraId="537A50A0" w14:textId="77777777" w:rsidR="00653C2B" w:rsidRPr="008F554D" w:rsidRDefault="00653C2B" w:rsidP="00653C2B">
      <w:pPr>
        <w:tabs>
          <w:tab w:val="right" w:pos="9263"/>
        </w:tabs>
        <w:jc w:val="both"/>
        <w:rPr>
          <w:rFonts w:cs="Arial"/>
          <w:b/>
          <w:sz w:val="18"/>
          <w:szCs w:val="18"/>
          <w:lang w:val="es-BO"/>
        </w:rPr>
      </w:pPr>
    </w:p>
    <w:p w14:paraId="1673F221" w14:textId="77777777" w:rsidR="00653C2B" w:rsidRPr="007675BE" w:rsidRDefault="00653C2B" w:rsidP="00653C2B">
      <w:pPr>
        <w:jc w:val="both"/>
        <w:rPr>
          <w:rFonts w:cs="Arial"/>
          <w:sz w:val="18"/>
          <w:szCs w:val="18"/>
          <w:lang w:val="es-BO"/>
        </w:rPr>
      </w:pPr>
      <w:r w:rsidRPr="007675BE">
        <w:rPr>
          <w:rFonts w:cs="Arial"/>
          <w:sz w:val="18"/>
          <w:szCs w:val="18"/>
          <w:lang w:val="es-BO"/>
        </w:rPr>
        <w:t xml:space="preserve">En caso de ser adjudicado, para la suscripción de contrato, me comprometo a presentar la siguiente documentación, en original o fotocopia legalizada, salvo aquella  documentación cuya información se  encuentre consignada en el Certificado RUPE, </w:t>
      </w:r>
      <w:bookmarkStart w:id="155" w:name="_Hlk76973597"/>
      <w:r w:rsidRPr="00295F18">
        <w:rPr>
          <w:rFonts w:cs="Arial"/>
          <w:sz w:val="18"/>
          <w:szCs w:val="18"/>
        </w:rPr>
        <w:t>misma que no será presentada</w:t>
      </w:r>
      <w:r w:rsidRPr="007675BE">
        <w:rPr>
          <w:rFonts w:cs="Arial"/>
          <w:sz w:val="18"/>
          <w:szCs w:val="18"/>
        </w:rPr>
        <w:t xml:space="preserve">, </w:t>
      </w:r>
      <w:r w:rsidRPr="007675BE">
        <w:rPr>
          <w:rFonts w:cs="Arial"/>
          <w:sz w:val="18"/>
          <w:szCs w:val="18"/>
          <w:lang w:val="es-BO"/>
        </w:rPr>
        <w:lastRenderedPageBreak/>
        <w:t>aceptando que el incumplimiento es causal de descalificación de la propuesta.</w:t>
      </w:r>
      <w:bookmarkEnd w:id="155"/>
      <w:r w:rsidRPr="007675BE">
        <w:rPr>
          <w:rFonts w:cs="Arial"/>
          <w:sz w:val="18"/>
          <w:szCs w:val="18"/>
          <w:lang w:val="es-BO"/>
        </w:rPr>
        <w:t xml:space="preserve"> En caso de Asociaciones Accidentales, la documentación conjunta a presentar es la señalada en los incisos a), d), g) h) y j).  </w:t>
      </w:r>
    </w:p>
    <w:p w14:paraId="791C9F6C" w14:textId="77777777" w:rsidR="00653C2B" w:rsidRPr="007675BE" w:rsidRDefault="00653C2B" w:rsidP="00653C2B">
      <w:pPr>
        <w:jc w:val="both"/>
        <w:rPr>
          <w:rFonts w:cs="Arial"/>
          <w:sz w:val="18"/>
          <w:szCs w:val="18"/>
          <w:lang w:val="es-BO"/>
        </w:rPr>
      </w:pPr>
    </w:p>
    <w:p w14:paraId="5A1CDE5B" w14:textId="77777777" w:rsidR="00653C2B" w:rsidRPr="007675BE" w:rsidRDefault="00653C2B" w:rsidP="001B4625">
      <w:pPr>
        <w:numPr>
          <w:ilvl w:val="0"/>
          <w:numId w:val="9"/>
        </w:numPr>
        <w:jc w:val="both"/>
        <w:rPr>
          <w:rFonts w:cs="Arial"/>
          <w:sz w:val="18"/>
          <w:szCs w:val="18"/>
          <w:lang w:val="es-BO"/>
        </w:rPr>
      </w:pPr>
      <w:r w:rsidRPr="007675BE">
        <w:rPr>
          <w:rFonts w:cs="Arial"/>
          <w:sz w:val="18"/>
          <w:szCs w:val="18"/>
          <w:lang w:val="es-BO"/>
        </w:rPr>
        <w:t xml:space="preserve">Certificado RUPE que respalde la información declarada en su propuesta. </w:t>
      </w:r>
    </w:p>
    <w:p w14:paraId="208B2719" w14:textId="77777777" w:rsidR="00653C2B" w:rsidRPr="007675BE" w:rsidRDefault="00653C2B" w:rsidP="001B4625">
      <w:pPr>
        <w:numPr>
          <w:ilvl w:val="0"/>
          <w:numId w:val="9"/>
        </w:numPr>
        <w:jc w:val="both"/>
        <w:rPr>
          <w:rFonts w:cs="Arial"/>
          <w:sz w:val="18"/>
          <w:szCs w:val="18"/>
          <w:lang w:val="es-BO"/>
        </w:rPr>
      </w:pPr>
      <w:r w:rsidRPr="007675BE">
        <w:rPr>
          <w:rFonts w:cs="Arial"/>
          <w:sz w:val="18"/>
          <w:szCs w:val="18"/>
          <w:lang w:val="es-BO"/>
        </w:rPr>
        <w:t>Documento de constitución de la empresa.</w:t>
      </w:r>
    </w:p>
    <w:p w14:paraId="15679BFD" w14:textId="77777777" w:rsidR="00653C2B" w:rsidRPr="007675BE" w:rsidRDefault="00653C2B" w:rsidP="001B4625">
      <w:pPr>
        <w:numPr>
          <w:ilvl w:val="0"/>
          <w:numId w:val="9"/>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42D7EB56" w14:textId="77777777" w:rsidR="00653C2B" w:rsidRPr="008F554D" w:rsidRDefault="00653C2B" w:rsidP="001B4625">
      <w:pPr>
        <w:numPr>
          <w:ilvl w:val="0"/>
          <w:numId w:val="9"/>
        </w:numPr>
        <w:jc w:val="both"/>
        <w:rPr>
          <w:rFonts w:cs="Arial"/>
          <w:sz w:val="18"/>
          <w:szCs w:val="18"/>
          <w:lang w:val="es-BO"/>
        </w:rPr>
      </w:pPr>
      <w:r w:rsidRPr="007675BE">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w:t>
      </w:r>
      <w:r w:rsidRPr="008F554D">
        <w:rPr>
          <w:rFonts w:cs="Arial"/>
          <w:sz w:val="18"/>
          <w:szCs w:val="18"/>
          <w:lang w:val="es-BO"/>
        </w:rPr>
        <w:t xml:space="preserve"> que no acrediten a un Representante Legal, no deberán presentar este Poder.</w:t>
      </w:r>
    </w:p>
    <w:p w14:paraId="706C2572" w14:textId="77777777" w:rsidR="00653C2B" w:rsidRPr="008F554D" w:rsidRDefault="00653C2B" w:rsidP="001B4625">
      <w:pPr>
        <w:numPr>
          <w:ilvl w:val="0"/>
          <w:numId w:val="9"/>
        </w:numPr>
        <w:jc w:val="both"/>
        <w:rPr>
          <w:rFonts w:cs="Arial"/>
          <w:sz w:val="18"/>
          <w:szCs w:val="18"/>
          <w:lang w:val="es-BO"/>
        </w:rPr>
      </w:pPr>
      <w:r w:rsidRPr="008F554D">
        <w:rPr>
          <w:rFonts w:cs="Arial"/>
          <w:sz w:val="18"/>
          <w:szCs w:val="18"/>
          <w:lang w:val="es-BO"/>
        </w:rPr>
        <w:t>Certificado de Inscripción en el Padrón Nacional de Contribuyentes (NIT), valido y activo.</w:t>
      </w:r>
    </w:p>
    <w:p w14:paraId="7FE57322" w14:textId="77777777" w:rsidR="00653C2B" w:rsidRPr="008F554D" w:rsidRDefault="00653C2B" w:rsidP="001B4625">
      <w:pPr>
        <w:numPr>
          <w:ilvl w:val="0"/>
          <w:numId w:val="9"/>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Sistema Integral de Pensiones. </w:t>
      </w:r>
    </w:p>
    <w:p w14:paraId="207ECEC6" w14:textId="77777777" w:rsidR="00653C2B" w:rsidRPr="008F554D" w:rsidRDefault="00653C2B" w:rsidP="001B4625">
      <w:pPr>
        <w:numPr>
          <w:ilvl w:val="0"/>
          <w:numId w:val="9"/>
        </w:numPr>
        <w:tabs>
          <w:tab w:val="num" w:pos="709"/>
        </w:tabs>
        <w:jc w:val="both"/>
        <w:rPr>
          <w:rFonts w:cs="Arial"/>
          <w:sz w:val="18"/>
          <w:szCs w:val="18"/>
          <w:lang w:val="es-BO"/>
        </w:rPr>
      </w:pPr>
      <w:r w:rsidRPr="008F554D">
        <w:rPr>
          <w:rFonts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14:paraId="3BCF394D" w14:textId="77777777" w:rsidR="00653C2B" w:rsidRPr="008F554D" w:rsidRDefault="00653C2B" w:rsidP="00653C2B">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17D621BB" w14:textId="77777777" w:rsidR="00653C2B" w:rsidRPr="008F554D" w:rsidRDefault="00653C2B" w:rsidP="001B4625">
      <w:pPr>
        <w:numPr>
          <w:ilvl w:val="0"/>
          <w:numId w:val="9"/>
        </w:numPr>
        <w:jc w:val="both"/>
        <w:rPr>
          <w:rFonts w:cs="Arial"/>
          <w:sz w:val="18"/>
          <w:szCs w:val="18"/>
          <w:lang w:val="es-BO"/>
        </w:rPr>
      </w:pPr>
      <w:r w:rsidRPr="008F554D">
        <w:rPr>
          <w:rFonts w:cs="Arial"/>
          <w:sz w:val="18"/>
          <w:szCs w:val="18"/>
          <w:lang w:val="es-BO"/>
        </w:rPr>
        <w:t xml:space="preserve">Testimonio de Contrato de Asociación Accidental. </w:t>
      </w:r>
    </w:p>
    <w:p w14:paraId="0CD8C5D9" w14:textId="77777777" w:rsidR="00653C2B" w:rsidRPr="008F554D" w:rsidRDefault="00653C2B" w:rsidP="001B4625">
      <w:pPr>
        <w:numPr>
          <w:ilvl w:val="0"/>
          <w:numId w:val="9"/>
        </w:numPr>
        <w:jc w:val="both"/>
        <w:rPr>
          <w:rFonts w:cs="Arial"/>
          <w:sz w:val="18"/>
          <w:szCs w:val="18"/>
          <w:lang w:val="es-BO"/>
        </w:rPr>
      </w:pPr>
      <w:r w:rsidRPr="008F554D">
        <w:rPr>
          <w:rFonts w:cs="Arial"/>
          <w:sz w:val="18"/>
          <w:szCs w:val="18"/>
          <w:lang w:val="es-BO"/>
        </w:rPr>
        <w:t xml:space="preserve">Documentación que respalde la Experiencia General y Específica del proponente. </w:t>
      </w:r>
    </w:p>
    <w:p w14:paraId="732AD12C" w14:textId="77777777" w:rsidR="00653C2B" w:rsidRPr="008F554D" w:rsidRDefault="00653C2B" w:rsidP="001B4625">
      <w:pPr>
        <w:numPr>
          <w:ilvl w:val="0"/>
          <w:numId w:val="9"/>
        </w:numPr>
        <w:jc w:val="both"/>
        <w:rPr>
          <w:rFonts w:cs="Arial"/>
          <w:sz w:val="18"/>
          <w:szCs w:val="18"/>
          <w:lang w:val="es-BO"/>
        </w:rPr>
      </w:pPr>
      <w:r w:rsidRPr="008F554D">
        <w:rPr>
          <w:rFonts w:cs="Arial"/>
          <w:sz w:val="18"/>
          <w:szCs w:val="18"/>
          <w:lang w:val="es-BO"/>
        </w:rPr>
        <w:t>Documentación que respalde la Experiencia General y Específica, y Formación del personal propuesto.</w:t>
      </w:r>
    </w:p>
    <w:p w14:paraId="4CA77FCB" w14:textId="77777777" w:rsidR="00653C2B" w:rsidRPr="008F554D" w:rsidRDefault="00653C2B" w:rsidP="00653C2B">
      <w:pPr>
        <w:jc w:val="both"/>
        <w:rPr>
          <w:rFonts w:cs="Arial"/>
          <w:b/>
          <w:sz w:val="18"/>
          <w:szCs w:val="18"/>
          <w:lang w:val="es-BO"/>
        </w:rPr>
      </w:pPr>
    </w:p>
    <w:p w14:paraId="50DE5D7F" w14:textId="77777777" w:rsidR="00653C2B" w:rsidRPr="008F554D" w:rsidRDefault="00653C2B" w:rsidP="00653C2B">
      <w:pPr>
        <w:pStyle w:val="Prrafodelista"/>
        <w:rPr>
          <w:rFonts w:cs="Tahoma"/>
          <w:sz w:val="18"/>
          <w:szCs w:val="18"/>
          <w:lang w:val="es-BO"/>
        </w:rPr>
      </w:pPr>
    </w:p>
    <w:p w14:paraId="7DB5A74D" w14:textId="77777777" w:rsidR="00653C2B" w:rsidRPr="008F554D" w:rsidRDefault="00653C2B" w:rsidP="00653C2B">
      <w:pPr>
        <w:ind w:left="360"/>
        <w:jc w:val="both"/>
        <w:rPr>
          <w:rFonts w:cs="Arial"/>
          <w:sz w:val="18"/>
          <w:szCs w:val="18"/>
          <w:lang w:val="es-BO"/>
        </w:rPr>
      </w:pPr>
    </w:p>
    <w:p w14:paraId="3CE030D4" w14:textId="77777777" w:rsidR="00653C2B" w:rsidRPr="008F554D" w:rsidRDefault="00653C2B" w:rsidP="00653C2B">
      <w:pPr>
        <w:rPr>
          <w:rFonts w:cs="Arial"/>
          <w:b/>
          <w:sz w:val="18"/>
          <w:szCs w:val="18"/>
          <w:lang w:val="es-BO"/>
        </w:rPr>
      </w:pPr>
    </w:p>
    <w:p w14:paraId="7FBE1897" w14:textId="77777777" w:rsidR="00653C2B" w:rsidRPr="008F554D" w:rsidRDefault="00653C2B" w:rsidP="00653C2B">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3AC2686B" w14:textId="77777777" w:rsidR="00653C2B" w:rsidRPr="008F554D" w:rsidRDefault="00653C2B" w:rsidP="00653C2B">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Pr="008F554D">
        <w:rPr>
          <w:rFonts w:cs="Arial"/>
          <w:b/>
          <w:sz w:val="18"/>
          <w:lang w:val="es-BO"/>
        </w:rPr>
        <w:lastRenderedPageBreak/>
        <w:t>FORMULARIO A-2a</w:t>
      </w:r>
    </w:p>
    <w:p w14:paraId="4F2CAB9C" w14:textId="77777777" w:rsidR="00653C2B" w:rsidRPr="008F554D" w:rsidRDefault="00653C2B" w:rsidP="00653C2B">
      <w:pPr>
        <w:jc w:val="center"/>
        <w:rPr>
          <w:rFonts w:cs="Arial"/>
          <w:b/>
          <w:sz w:val="18"/>
          <w:lang w:val="es-BO"/>
        </w:rPr>
      </w:pPr>
      <w:r w:rsidRPr="008F554D">
        <w:rPr>
          <w:rFonts w:cs="Arial"/>
          <w:b/>
          <w:sz w:val="18"/>
          <w:lang w:val="es-BO"/>
        </w:rPr>
        <w:t>IDENTIFICACIÓN DEL PROPONENTE</w:t>
      </w:r>
    </w:p>
    <w:p w14:paraId="7FC0583C" w14:textId="77777777" w:rsidR="00653C2B" w:rsidRPr="008F554D" w:rsidRDefault="00653C2B" w:rsidP="00653C2B">
      <w:pPr>
        <w:jc w:val="center"/>
        <w:rPr>
          <w:rFonts w:cs="Arial"/>
          <w:b/>
          <w:sz w:val="18"/>
          <w:lang w:val="es-BO"/>
        </w:rPr>
      </w:pPr>
      <w:r w:rsidRPr="008F554D">
        <w:rPr>
          <w:rFonts w:cs="Arial"/>
          <w:b/>
          <w:sz w:val="18"/>
          <w:lang w:val="es-BO"/>
        </w:rPr>
        <w:t>(Para Empresas)</w:t>
      </w:r>
    </w:p>
    <w:p w14:paraId="1105EA77" w14:textId="77777777" w:rsidR="00653C2B" w:rsidRPr="008F554D" w:rsidRDefault="00653C2B" w:rsidP="00653C2B">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653C2B" w:rsidRPr="008F554D" w14:paraId="4DC7DF95" w14:textId="77777777" w:rsidTr="004F05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2B0083AA" w14:textId="77777777" w:rsidR="00653C2B" w:rsidRPr="008F554D" w:rsidRDefault="00653C2B" w:rsidP="001B4625">
            <w:pPr>
              <w:pStyle w:val="Prrafodelista"/>
              <w:numPr>
                <w:ilvl w:val="0"/>
                <w:numId w:val="14"/>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653C2B" w:rsidRPr="008F554D" w14:paraId="48D6B056" w14:textId="77777777" w:rsidTr="004F0501">
        <w:trPr>
          <w:trHeight w:val="114"/>
        </w:trPr>
        <w:tc>
          <w:tcPr>
            <w:tcW w:w="137" w:type="pct"/>
            <w:gridSpan w:val="2"/>
            <w:tcBorders>
              <w:top w:val="nil"/>
              <w:left w:val="single" w:sz="12" w:space="0" w:color="auto"/>
              <w:bottom w:val="nil"/>
            </w:tcBorders>
            <w:shd w:val="clear" w:color="auto" w:fill="auto"/>
            <w:noWrap/>
            <w:vAlign w:val="center"/>
            <w:hideMark/>
          </w:tcPr>
          <w:p w14:paraId="07D93445" w14:textId="77777777" w:rsidR="00653C2B" w:rsidRPr="008F554D" w:rsidRDefault="00653C2B" w:rsidP="004F05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32B6E614" w14:textId="77777777" w:rsidR="00653C2B" w:rsidRPr="008F554D" w:rsidRDefault="00653C2B" w:rsidP="004F0501">
            <w:pPr>
              <w:rPr>
                <w:lang w:val="es-BO"/>
              </w:rPr>
            </w:pPr>
            <w:r w:rsidRPr="008F554D">
              <w:rPr>
                <w:lang w:val="es-BO"/>
              </w:rPr>
              <w:t> </w:t>
            </w:r>
          </w:p>
        </w:tc>
        <w:tc>
          <w:tcPr>
            <w:tcW w:w="121" w:type="pct"/>
            <w:gridSpan w:val="4"/>
            <w:tcBorders>
              <w:top w:val="nil"/>
              <w:bottom w:val="nil"/>
            </w:tcBorders>
            <w:shd w:val="clear" w:color="auto" w:fill="auto"/>
            <w:vAlign w:val="center"/>
          </w:tcPr>
          <w:p w14:paraId="2DA54AC8"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3932B95E"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69FE1566" w14:textId="77777777" w:rsidR="00653C2B" w:rsidRPr="008F554D" w:rsidRDefault="00653C2B" w:rsidP="004F0501">
            <w:pPr>
              <w:rPr>
                <w:lang w:val="es-BO"/>
              </w:rPr>
            </w:pPr>
          </w:p>
        </w:tc>
        <w:tc>
          <w:tcPr>
            <w:tcW w:w="121" w:type="pct"/>
            <w:gridSpan w:val="3"/>
            <w:tcBorders>
              <w:top w:val="nil"/>
              <w:bottom w:val="nil"/>
            </w:tcBorders>
            <w:shd w:val="clear" w:color="auto" w:fill="auto"/>
            <w:vAlign w:val="center"/>
          </w:tcPr>
          <w:p w14:paraId="5387EA7B"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203B5743" w14:textId="77777777" w:rsidR="00653C2B" w:rsidRPr="008F554D" w:rsidRDefault="00653C2B" w:rsidP="004F0501">
            <w:pPr>
              <w:rPr>
                <w:lang w:val="es-BO"/>
              </w:rPr>
            </w:pPr>
          </w:p>
        </w:tc>
        <w:tc>
          <w:tcPr>
            <w:tcW w:w="121" w:type="pct"/>
            <w:gridSpan w:val="5"/>
            <w:tcBorders>
              <w:top w:val="nil"/>
              <w:bottom w:val="nil"/>
            </w:tcBorders>
            <w:shd w:val="clear" w:color="auto" w:fill="auto"/>
            <w:vAlign w:val="center"/>
          </w:tcPr>
          <w:p w14:paraId="1F8F725E" w14:textId="77777777" w:rsidR="00653C2B" w:rsidRPr="008F554D" w:rsidRDefault="00653C2B" w:rsidP="004F0501">
            <w:pPr>
              <w:rPr>
                <w:lang w:val="es-BO"/>
              </w:rPr>
            </w:pPr>
          </w:p>
        </w:tc>
        <w:tc>
          <w:tcPr>
            <w:tcW w:w="133" w:type="pct"/>
            <w:gridSpan w:val="4"/>
            <w:tcBorders>
              <w:top w:val="nil"/>
              <w:bottom w:val="nil"/>
            </w:tcBorders>
            <w:shd w:val="clear" w:color="auto" w:fill="auto"/>
            <w:vAlign w:val="center"/>
          </w:tcPr>
          <w:p w14:paraId="5D234F7F" w14:textId="77777777" w:rsidR="00653C2B" w:rsidRPr="008F554D" w:rsidRDefault="00653C2B" w:rsidP="004F0501">
            <w:pPr>
              <w:rPr>
                <w:lang w:val="es-BO"/>
              </w:rPr>
            </w:pPr>
          </w:p>
        </w:tc>
        <w:tc>
          <w:tcPr>
            <w:tcW w:w="121" w:type="pct"/>
            <w:gridSpan w:val="4"/>
            <w:tcBorders>
              <w:top w:val="nil"/>
              <w:bottom w:val="single" w:sz="2" w:space="0" w:color="auto"/>
            </w:tcBorders>
            <w:shd w:val="clear" w:color="auto" w:fill="auto"/>
            <w:vAlign w:val="center"/>
          </w:tcPr>
          <w:p w14:paraId="2EADA2B0" w14:textId="77777777" w:rsidR="00653C2B" w:rsidRPr="008F554D" w:rsidRDefault="00653C2B" w:rsidP="004F0501">
            <w:pPr>
              <w:rPr>
                <w:lang w:val="es-BO"/>
              </w:rPr>
            </w:pPr>
          </w:p>
        </w:tc>
        <w:tc>
          <w:tcPr>
            <w:tcW w:w="122" w:type="pct"/>
            <w:gridSpan w:val="2"/>
            <w:tcBorders>
              <w:top w:val="nil"/>
              <w:bottom w:val="single" w:sz="2" w:space="0" w:color="auto"/>
            </w:tcBorders>
            <w:shd w:val="clear" w:color="auto" w:fill="auto"/>
            <w:vAlign w:val="center"/>
          </w:tcPr>
          <w:p w14:paraId="564714D3" w14:textId="77777777" w:rsidR="00653C2B" w:rsidRPr="008F554D" w:rsidRDefault="00653C2B" w:rsidP="004F0501">
            <w:pPr>
              <w:rPr>
                <w:lang w:val="es-BO"/>
              </w:rPr>
            </w:pPr>
          </w:p>
        </w:tc>
        <w:tc>
          <w:tcPr>
            <w:tcW w:w="133" w:type="pct"/>
            <w:gridSpan w:val="3"/>
            <w:tcBorders>
              <w:top w:val="nil"/>
              <w:bottom w:val="single" w:sz="2" w:space="0" w:color="auto"/>
            </w:tcBorders>
            <w:shd w:val="clear" w:color="auto" w:fill="auto"/>
            <w:vAlign w:val="center"/>
          </w:tcPr>
          <w:p w14:paraId="7FF6C927" w14:textId="77777777" w:rsidR="00653C2B" w:rsidRPr="008F554D" w:rsidRDefault="00653C2B" w:rsidP="004F0501">
            <w:pPr>
              <w:rPr>
                <w:lang w:val="es-BO"/>
              </w:rPr>
            </w:pPr>
          </w:p>
        </w:tc>
        <w:tc>
          <w:tcPr>
            <w:tcW w:w="123" w:type="pct"/>
            <w:gridSpan w:val="3"/>
            <w:tcBorders>
              <w:top w:val="nil"/>
              <w:bottom w:val="single" w:sz="2" w:space="0" w:color="auto"/>
            </w:tcBorders>
            <w:shd w:val="clear" w:color="auto" w:fill="auto"/>
            <w:vAlign w:val="center"/>
          </w:tcPr>
          <w:p w14:paraId="398FC997" w14:textId="77777777" w:rsidR="00653C2B" w:rsidRPr="008F554D" w:rsidRDefault="00653C2B" w:rsidP="004F0501">
            <w:pPr>
              <w:rPr>
                <w:lang w:val="es-BO"/>
              </w:rPr>
            </w:pPr>
          </w:p>
        </w:tc>
        <w:tc>
          <w:tcPr>
            <w:tcW w:w="134" w:type="pct"/>
            <w:gridSpan w:val="4"/>
            <w:tcBorders>
              <w:top w:val="nil"/>
              <w:bottom w:val="single" w:sz="2" w:space="0" w:color="auto"/>
            </w:tcBorders>
            <w:shd w:val="clear" w:color="auto" w:fill="auto"/>
            <w:vAlign w:val="center"/>
          </w:tcPr>
          <w:p w14:paraId="5C357966" w14:textId="77777777" w:rsidR="00653C2B" w:rsidRPr="008F554D" w:rsidRDefault="00653C2B" w:rsidP="004F0501">
            <w:pPr>
              <w:rPr>
                <w:lang w:val="es-BO"/>
              </w:rPr>
            </w:pPr>
          </w:p>
        </w:tc>
        <w:tc>
          <w:tcPr>
            <w:tcW w:w="123" w:type="pct"/>
            <w:gridSpan w:val="3"/>
            <w:tcBorders>
              <w:top w:val="nil"/>
              <w:bottom w:val="single" w:sz="2" w:space="0" w:color="auto"/>
            </w:tcBorders>
            <w:shd w:val="clear" w:color="auto" w:fill="auto"/>
            <w:vAlign w:val="center"/>
          </w:tcPr>
          <w:p w14:paraId="0A7F2C34" w14:textId="77777777" w:rsidR="00653C2B" w:rsidRPr="008F554D" w:rsidRDefault="00653C2B" w:rsidP="004F0501">
            <w:pPr>
              <w:rPr>
                <w:lang w:val="es-BO"/>
              </w:rPr>
            </w:pPr>
          </w:p>
        </w:tc>
        <w:tc>
          <w:tcPr>
            <w:tcW w:w="124" w:type="pct"/>
            <w:gridSpan w:val="3"/>
            <w:tcBorders>
              <w:top w:val="nil"/>
              <w:bottom w:val="single" w:sz="2" w:space="0" w:color="auto"/>
            </w:tcBorders>
            <w:shd w:val="clear" w:color="auto" w:fill="auto"/>
            <w:vAlign w:val="center"/>
          </w:tcPr>
          <w:p w14:paraId="4BCF7AD1" w14:textId="77777777" w:rsidR="00653C2B" w:rsidRPr="008F554D" w:rsidRDefault="00653C2B" w:rsidP="004F0501">
            <w:pPr>
              <w:rPr>
                <w:lang w:val="es-BO"/>
              </w:rPr>
            </w:pPr>
          </w:p>
        </w:tc>
        <w:tc>
          <w:tcPr>
            <w:tcW w:w="123" w:type="pct"/>
            <w:gridSpan w:val="4"/>
            <w:tcBorders>
              <w:top w:val="nil"/>
              <w:bottom w:val="single" w:sz="2" w:space="0" w:color="auto"/>
            </w:tcBorders>
            <w:shd w:val="clear" w:color="auto" w:fill="auto"/>
            <w:vAlign w:val="center"/>
          </w:tcPr>
          <w:p w14:paraId="71A7790B" w14:textId="77777777" w:rsidR="00653C2B" w:rsidRPr="008F554D" w:rsidRDefault="00653C2B" w:rsidP="004F0501">
            <w:pPr>
              <w:rPr>
                <w:lang w:val="es-BO"/>
              </w:rPr>
            </w:pPr>
          </w:p>
        </w:tc>
        <w:tc>
          <w:tcPr>
            <w:tcW w:w="124" w:type="pct"/>
            <w:gridSpan w:val="4"/>
            <w:tcBorders>
              <w:top w:val="nil"/>
              <w:bottom w:val="single" w:sz="2" w:space="0" w:color="auto"/>
            </w:tcBorders>
            <w:shd w:val="clear" w:color="auto" w:fill="auto"/>
            <w:vAlign w:val="center"/>
          </w:tcPr>
          <w:p w14:paraId="40DB8206" w14:textId="77777777" w:rsidR="00653C2B" w:rsidRPr="008F554D" w:rsidRDefault="00653C2B" w:rsidP="004F0501">
            <w:pPr>
              <w:rPr>
                <w:lang w:val="es-BO"/>
              </w:rPr>
            </w:pPr>
          </w:p>
        </w:tc>
        <w:tc>
          <w:tcPr>
            <w:tcW w:w="125" w:type="pct"/>
            <w:gridSpan w:val="5"/>
            <w:tcBorders>
              <w:top w:val="nil"/>
              <w:bottom w:val="single" w:sz="2" w:space="0" w:color="auto"/>
            </w:tcBorders>
            <w:shd w:val="clear" w:color="auto" w:fill="auto"/>
            <w:vAlign w:val="center"/>
          </w:tcPr>
          <w:p w14:paraId="4017F0BA" w14:textId="77777777" w:rsidR="00653C2B" w:rsidRPr="008F554D" w:rsidRDefault="00653C2B" w:rsidP="004F0501">
            <w:pPr>
              <w:rPr>
                <w:lang w:val="es-BO"/>
              </w:rPr>
            </w:pPr>
          </w:p>
        </w:tc>
        <w:tc>
          <w:tcPr>
            <w:tcW w:w="123" w:type="pct"/>
            <w:gridSpan w:val="5"/>
            <w:tcBorders>
              <w:top w:val="nil"/>
              <w:bottom w:val="single" w:sz="2" w:space="0" w:color="auto"/>
            </w:tcBorders>
            <w:shd w:val="clear" w:color="auto" w:fill="auto"/>
            <w:vAlign w:val="center"/>
          </w:tcPr>
          <w:p w14:paraId="717AF386" w14:textId="77777777" w:rsidR="00653C2B" w:rsidRPr="008F554D" w:rsidRDefault="00653C2B" w:rsidP="004F0501">
            <w:pPr>
              <w:rPr>
                <w:lang w:val="es-BO"/>
              </w:rPr>
            </w:pPr>
          </w:p>
        </w:tc>
        <w:tc>
          <w:tcPr>
            <w:tcW w:w="123" w:type="pct"/>
            <w:gridSpan w:val="5"/>
            <w:tcBorders>
              <w:top w:val="nil"/>
              <w:bottom w:val="single" w:sz="2" w:space="0" w:color="auto"/>
            </w:tcBorders>
            <w:shd w:val="clear" w:color="auto" w:fill="auto"/>
            <w:vAlign w:val="center"/>
          </w:tcPr>
          <w:p w14:paraId="14DD415C" w14:textId="77777777" w:rsidR="00653C2B" w:rsidRPr="008F554D" w:rsidRDefault="00653C2B" w:rsidP="004F0501">
            <w:pPr>
              <w:rPr>
                <w:lang w:val="es-BO"/>
              </w:rPr>
            </w:pPr>
          </w:p>
        </w:tc>
        <w:tc>
          <w:tcPr>
            <w:tcW w:w="124" w:type="pct"/>
            <w:gridSpan w:val="5"/>
            <w:tcBorders>
              <w:top w:val="nil"/>
              <w:bottom w:val="single" w:sz="2" w:space="0" w:color="auto"/>
            </w:tcBorders>
            <w:shd w:val="clear" w:color="auto" w:fill="auto"/>
            <w:vAlign w:val="center"/>
          </w:tcPr>
          <w:p w14:paraId="07212CA2" w14:textId="77777777" w:rsidR="00653C2B" w:rsidRPr="008F554D" w:rsidRDefault="00653C2B" w:rsidP="004F0501">
            <w:pPr>
              <w:rPr>
                <w:lang w:val="es-BO"/>
              </w:rPr>
            </w:pPr>
          </w:p>
        </w:tc>
        <w:tc>
          <w:tcPr>
            <w:tcW w:w="123" w:type="pct"/>
            <w:gridSpan w:val="5"/>
            <w:tcBorders>
              <w:top w:val="nil"/>
              <w:bottom w:val="single" w:sz="2" w:space="0" w:color="auto"/>
            </w:tcBorders>
            <w:shd w:val="clear" w:color="auto" w:fill="auto"/>
            <w:vAlign w:val="center"/>
          </w:tcPr>
          <w:p w14:paraId="1EB9FDE6" w14:textId="77777777" w:rsidR="00653C2B" w:rsidRPr="008F554D" w:rsidRDefault="00653C2B" w:rsidP="004F0501">
            <w:pPr>
              <w:rPr>
                <w:lang w:val="es-BO"/>
              </w:rPr>
            </w:pPr>
          </w:p>
        </w:tc>
        <w:tc>
          <w:tcPr>
            <w:tcW w:w="125" w:type="pct"/>
            <w:gridSpan w:val="3"/>
            <w:tcBorders>
              <w:top w:val="nil"/>
              <w:bottom w:val="single" w:sz="2" w:space="0" w:color="auto"/>
            </w:tcBorders>
            <w:shd w:val="clear" w:color="auto" w:fill="auto"/>
            <w:vAlign w:val="center"/>
          </w:tcPr>
          <w:p w14:paraId="604E1920" w14:textId="77777777" w:rsidR="00653C2B" w:rsidRPr="008F554D" w:rsidRDefault="00653C2B" w:rsidP="004F0501">
            <w:pPr>
              <w:rPr>
                <w:lang w:val="es-BO"/>
              </w:rPr>
            </w:pPr>
          </w:p>
        </w:tc>
        <w:tc>
          <w:tcPr>
            <w:tcW w:w="123" w:type="pct"/>
            <w:gridSpan w:val="2"/>
            <w:tcBorders>
              <w:top w:val="nil"/>
              <w:bottom w:val="single" w:sz="2" w:space="0" w:color="auto"/>
            </w:tcBorders>
            <w:shd w:val="clear" w:color="auto" w:fill="auto"/>
            <w:vAlign w:val="center"/>
          </w:tcPr>
          <w:p w14:paraId="2F26BFC9" w14:textId="77777777" w:rsidR="00653C2B" w:rsidRPr="008F554D" w:rsidRDefault="00653C2B" w:rsidP="004F0501">
            <w:pPr>
              <w:rPr>
                <w:lang w:val="es-BO"/>
              </w:rPr>
            </w:pPr>
          </w:p>
        </w:tc>
        <w:tc>
          <w:tcPr>
            <w:tcW w:w="123" w:type="pct"/>
            <w:gridSpan w:val="2"/>
            <w:tcBorders>
              <w:top w:val="nil"/>
              <w:bottom w:val="single" w:sz="2" w:space="0" w:color="auto"/>
            </w:tcBorders>
            <w:shd w:val="clear" w:color="auto" w:fill="auto"/>
            <w:vAlign w:val="center"/>
          </w:tcPr>
          <w:p w14:paraId="7C984FB8" w14:textId="77777777" w:rsidR="00653C2B" w:rsidRPr="008F554D" w:rsidRDefault="00653C2B" w:rsidP="004F0501">
            <w:pPr>
              <w:rPr>
                <w:lang w:val="es-BO"/>
              </w:rPr>
            </w:pPr>
          </w:p>
        </w:tc>
        <w:tc>
          <w:tcPr>
            <w:tcW w:w="123" w:type="pct"/>
            <w:gridSpan w:val="2"/>
            <w:tcBorders>
              <w:top w:val="nil"/>
              <w:bottom w:val="single" w:sz="2" w:space="0" w:color="auto"/>
            </w:tcBorders>
            <w:shd w:val="clear" w:color="auto" w:fill="auto"/>
            <w:vAlign w:val="center"/>
          </w:tcPr>
          <w:p w14:paraId="7A372D8B" w14:textId="77777777" w:rsidR="00653C2B" w:rsidRPr="008F554D" w:rsidRDefault="00653C2B" w:rsidP="004F0501">
            <w:pPr>
              <w:rPr>
                <w:lang w:val="es-BO"/>
              </w:rPr>
            </w:pPr>
          </w:p>
        </w:tc>
        <w:tc>
          <w:tcPr>
            <w:tcW w:w="129" w:type="pct"/>
            <w:gridSpan w:val="3"/>
            <w:tcBorders>
              <w:top w:val="nil"/>
              <w:bottom w:val="single" w:sz="2" w:space="0" w:color="auto"/>
            </w:tcBorders>
            <w:shd w:val="clear" w:color="auto" w:fill="auto"/>
            <w:vAlign w:val="center"/>
          </w:tcPr>
          <w:p w14:paraId="31DB1652" w14:textId="77777777" w:rsidR="00653C2B" w:rsidRPr="008F554D" w:rsidRDefault="00653C2B" w:rsidP="004F0501">
            <w:pPr>
              <w:rPr>
                <w:lang w:val="es-BO"/>
              </w:rPr>
            </w:pPr>
          </w:p>
        </w:tc>
        <w:tc>
          <w:tcPr>
            <w:tcW w:w="124" w:type="pct"/>
            <w:gridSpan w:val="3"/>
            <w:tcBorders>
              <w:top w:val="nil"/>
              <w:bottom w:val="single" w:sz="2" w:space="0" w:color="auto"/>
            </w:tcBorders>
            <w:shd w:val="clear" w:color="auto" w:fill="auto"/>
            <w:vAlign w:val="center"/>
          </w:tcPr>
          <w:p w14:paraId="3CF42620" w14:textId="77777777" w:rsidR="00653C2B" w:rsidRPr="008F554D" w:rsidRDefault="00653C2B" w:rsidP="004F0501">
            <w:pPr>
              <w:rPr>
                <w:lang w:val="es-BO"/>
              </w:rPr>
            </w:pPr>
          </w:p>
        </w:tc>
        <w:tc>
          <w:tcPr>
            <w:tcW w:w="123" w:type="pct"/>
            <w:gridSpan w:val="3"/>
            <w:tcBorders>
              <w:top w:val="nil"/>
              <w:bottom w:val="single" w:sz="2" w:space="0" w:color="auto"/>
            </w:tcBorders>
            <w:shd w:val="clear" w:color="auto" w:fill="auto"/>
            <w:vAlign w:val="center"/>
          </w:tcPr>
          <w:p w14:paraId="7D676766" w14:textId="77777777" w:rsidR="00653C2B" w:rsidRPr="008F554D" w:rsidRDefault="00653C2B" w:rsidP="004F0501">
            <w:pPr>
              <w:rPr>
                <w:lang w:val="es-BO"/>
              </w:rPr>
            </w:pPr>
          </w:p>
        </w:tc>
        <w:tc>
          <w:tcPr>
            <w:tcW w:w="123" w:type="pct"/>
            <w:gridSpan w:val="4"/>
            <w:tcBorders>
              <w:top w:val="nil"/>
              <w:bottom w:val="single" w:sz="2" w:space="0" w:color="auto"/>
            </w:tcBorders>
            <w:shd w:val="clear" w:color="auto" w:fill="auto"/>
            <w:vAlign w:val="center"/>
          </w:tcPr>
          <w:p w14:paraId="02F6A2BA" w14:textId="77777777" w:rsidR="00653C2B" w:rsidRPr="008F554D" w:rsidRDefault="00653C2B" w:rsidP="004F0501">
            <w:pPr>
              <w:rPr>
                <w:lang w:val="es-BO"/>
              </w:rPr>
            </w:pPr>
          </w:p>
        </w:tc>
        <w:tc>
          <w:tcPr>
            <w:tcW w:w="124" w:type="pct"/>
            <w:gridSpan w:val="3"/>
            <w:tcBorders>
              <w:top w:val="nil"/>
              <w:bottom w:val="single" w:sz="2" w:space="0" w:color="auto"/>
            </w:tcBorders>
            <w:shd w:val="clear" w:color="auto" w:fill="auto"/>
            <w:vAlign w:val="center"/>
          </w:tcPr>
          <w:p w14:paraId="4ACD77FC" w14:textId="77777777" w:rsidR="00653C2B" w:rsidRPr="008F554D" w:rsidRDefault="00653C2B" w:rsidP="004F0501">
            <w:pPr>
              <w:rPr>
                <w:lang w:val="es-BO"/>
              </w:rPr>
            </w:pPr>
          </w:p>
        </w:tc>
        <w:tc>
          <w:tcPr>
            <w:tcW w:w="124" w:type="pct"/>
            <w:gridSpan w:val="2"/>
            <w:tcBorders>
              <w:top w:val="nil"/>
              <w:bottom w:val="single" w:sz="2" w:space="0" w:color="auto"/>
            </w:tcBorders>
            <w:shd w:val="clear" w:color="auto" w:fill="auto"/>
            <w:vAlign w:val="center"/>
          </w:tcPr>
          <w:p w14:paraId="4780E427" w14:textId="77777777" w:rsidR="00653C2B" w:rsidRPr="008F554D" w:rsidRDefault="00653C2B" w:rsidP="004F0501">
            <w:pPr>
              <w:rPr>
                <w:lang w:val="es-BO"/>
              </w:rPr>
            </w:pPr>
          </w:p>
        </w:tc>
        <w:tc>
          <w:tcPr>
            <w:tcW w:w="124" w:type="pct"/>
            <w:gridSpan w:val="5"/>
            <w:tcBorders>
              <w:top w:val="nil"/>
              <w:bottom w:val="single" w:sz="2" w:space="0" w:color="auto"/>
            </w:tcBorders>
            <w:shd w:val="clear" w:color="auto" w:fill="auto"/>
            <w:vAlign w:val="center"/>
          </w:tcPr>
          <w:p w14:paraId="36BD8256" w14:textId="77777777" w:rsidR="00653C2B" w:rsidRPr="008F554D" w:rsidRDefault="00653C2B" w:rsidP="004F0501">
            <w:pPr>
              <w:rPr>
                <w:lang w:val="es-BO"/>
              </w:rPr>
            </w:pPr>
          </w:p>
        </w:tc>
        <w:tc>
          <w:tcPr>
            <w:tcW w:w="124" w:type="pct"/>
            <w:gridSpan w:val="5"/>
            <w:tcBorders>
              <w:top w:val="nil"/>
              <w:bottom w:val="single" w:sz="2" w:space="0" w:color="auto"/>
            </w:tcBorders>
            <w:shd w:val="clear" w:color="auto" w:fill="auto"/>
            <w:vAlign w:val="center"/>
          </w:tcPr>
          <w:p w14:paraId="1F3DF2BD" w14:textId="77777777" w:rsidR="00653C2B" w:rsidRPr="008F554D" w:rsidRDefault="00653C2B" w:rsidP="004F0501">
            <w:pPr>
              <w:rPr>
                <w:lang w:val="es-BO"/>
              </w:rPr>
            </w:pPr>
          </w:p>
        </w:tc>
        <w:tc>
          <w:tcPr>
            <w:tcW w:w="124" w:type="pct"/>
            <w:gridSpan w:val="5"/>
            <w:tcBorders>
              <w:top w:val="nil"/>
              <w:bottom w:val="single" w:sz="2" w:space="0" w:color="auto"/>
            </w:tcBorders>
            <w:shd w:val="clear" w:color="auto" w:fill="auto"/>
            <w:vAlign w:val="center"/>
          </w:tcPr>
          <w:p w14:paraId="2695F9CE" w14:textId="77777777" w:rsidR="00653C2B" w:rsidRPr="008F554D" w:rsidRDefault="00653C2B" w:rsidP="004F0501">
            <w:pPr>
              <w:rPr>
                <w:lang w:val="es-BO"/>
              </w:rPr>
            </w:pPr>
          </w:p>
        </w:tc>
        <w:tc>
          <w:tcPr>
            <w:tcW w:w="124" w:type="pct"/>
            <w:gridSpan w:val="5"/>
            <w:tcBorders>
              <w:top w:val="nil"/>
              <w:bottom w:val="single" w:sz="2" w:space="0" w:color="auto"/>
            </w:tcBorders>
            <w:shd w:val="clear" w:color="auto" w:fill="auto"/>
            <w:vAlign w:val="center"/>
          </w:tcPr>
          <w:p w14:paraId="629D0FB4" w14:textId="77777777" w:rsidR="00653C2B" w:rsidRPr="008F554D" w:rsidRDefault="00653C2B" w:rsidP="004F0501">
            <w:pPr>
              <w:rPr>
                <w:lang w:val="es-BO"/>
              </w:rPr>
            </w:pPr>
          </w:p>
        </w:tc>
        <w:tc>
          <w:tcPr>
            <w:tcW w:w="129" w:type="pct"/>
            <w:gridSpan w:val="5"/>
            <w:tcBorders>
              <w:top w:val="nil"/>
              <w:bottom w:val="single" w:sz="2" w:space="0" w:color="auto"/>
            </w:tcBorders>
            <w:shd w:val="clear" w:color="auto" w:fill="auto"/>
            <w:vAlign w:val="center"/>
          </w:tcPr>
          <w:p w14:paraId="3E704B40" w14:textId="77777777" w:rsidR="00653C2B" w:rsidRPr="008F554D" w:rsidRDefault="00653C2B" w:rsidP="004F0501">
            <w:pPr>
              <w:rPr>
                <w:lang w:val="es-BO"/>
              </w:rPr>
            </w:pPr>
          </w:p>
        </w:tc>
        <w:tc>
          <w:tcPr>
            <w:tcW w:w="126" w:type="pct"/>
            <w:gridSpan w:val="5"/>
            <w:tcBorders>
              <w:top w:val="nil"/>
              <w:bottom w:val="single" w:sz="2" w:space="0" w:color="auto"/>
            </w:tcBorders>
            <w:shd w:val="clear" w:color="auto" w:fill="auto"/>
            <w:vAlign w:val="center"/>
          </w:tcPr>
          <w:p w14:paraId="7503AE70" w14:textId="77777777" w:rsidR="00653C2B" w:rsidRPr="008F554D" w:rsidRDefault="00653C2B" w:rsidP="004F0501">
            <w:pPr>
              <w:rPr>
                <w:lang w:val="es-BO"/>
              </w:rPr>
            </w:pPr>
          </w:p>
        </w:tc>
        <w:tc>
          <w:tcPr>
            <w:tcW w:w="121" w:type="pct"/>
            <w:tcBorders>
              <w:top w:val="nil"/>
              <w:bottom w:val="nil"/>
              <w:right w:val="single" w:sz="12" w:space="0" w:color="auto"/>
            </w:tcBorders>
            <w:shd w:val="clear" w:color="auto" w:fill="auto"/>
            <w:vAlign w:val="center"/>
          </w:tcPr>
          <w:p w14:paraId="2947F6E0" w14:textId="77777777" w:rsidR="00653C2B" w:rsidRPr="008F554D" w:rsidRDefault="00653C2B" w:rsidP="004F0501">
            <w:pPr>
              <w:rPr>
                <w:lang w:val="es-BO"/>
              </w:rPr>
            </w:pPr>
          </w:p>
        </w:tc>
      </w:tr>
      <w:tr w:rsidR="00653C2B" w:rsidRPr="008F554D" w14:paraId="4C0245E0"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6F37BF96" w14:textId="77777777" w:rsidR="00653C2B" w:rsidRPr="008F554D" w:rsidRDefault="00653C2B" w:rsidP="004F05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48BDD05B" w14:textId="77777777" w:rsidR="00653C2B" w:rsidRPr="008F554D" w:rsidRDefault="00653C2B" w:rsidP="004F05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4EF1E6F" w14:textId="77777777" w:rsidR="00653C2B" w:rsidRPr="008F554D" w:rsidRDefault="00653C2B" w:rsidP="004F05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546F46F7" w14:textId="77777777" w:rsidR="00653C2B" w:rsidRPr="008F554D" w:rsidRDefault="00653C2B" w:rsidP="004F0501">
            <w:pPr>
              <w:rPr>
                <w:lang w:val="es-BO"/>
              </w:rPr>
            </w:pPr>
          </w:p>
        </w:tc>
      </w:tr>
      <w:tr w:rsidR="00653C2B" w:rsidRPr="008F554D" w14:paraId="5BDB4647"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0E3F7B8B" w14:textId="77777777" w:rsidR="00653C2B" w:rsidRPr="008F554D" w:rsidRDefault="00653C2B" w:rsidP="004F05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34733CD1" w14:textId="77777777" w:rsidR="00653C2B" w:rsidRPr="008F554D" w:rsidRDefault="00653C2B" w:rsidP="004F05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BE5F1" w:themeFill="accent1" w:themeFillTint="33"/>
            <w:vAlign w:val="center"/>
          </w:tcPr>
          <w:p w14:paraId="43F0F60B" w14:textId="77777777" w:rsidR="00653C2B" w:rsidRPr="008F554D" w:rsidRDefault="00653C2B" w:rsidP="004F05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0E1BCEDA" w14:textId="77777777" w:rsidR="00653C2B" w:rsidRPr="008F554D" w:rsidRDefault="00653C2B" w:rsidP="004F0501">
            <w:pPr>
              <w:rPr>
                <w:lang w:val="es-BO"/>
              </w:rPr>
            </w:pPr>
          </w:p>
        </w:tc>
      </w:tr>
      <w:tr w:rsidR="00653C2B" w:rsidRPr="008F554D" w14:paraId="06FE9163"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0623FDC5" w14:textId="77777777" w:rsidR="00653C2B" w:rsidRPr="008F554D" w:rsidRDefault="00653C2B" w:rsidP="004F0501">
            <w:pPr>
              <w:rPr>
                <w:rFonts w:ascii="Calibri" w:hAnsi="Calibri" w:cs="Calibri"/>
                <w:lang w:val="es-BO"/>
              </w:rPr>
            </w:pPr>
          </w:p>
        </w:tc>
        <w:tc>
          <w:tcPr>
            <w:tcW w:w="148" w:type="pct"/>
            <w:gridSpan w:val="6"/>
            <w:tcBorders>
              <w:top w:val="nil"/>
              <w:bottom w:val="nil"/>
            </w:tcBorders>
            <w:shd w:val="clear" w:color="auto" w:fill="auto"/>
            <w:vAlign w:val="center"/>
          </w:tcPr>
          <w:p w14:paraId="2DCB183A"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636D429C"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71A136D5"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50C17340" w14:textId="77777777" w:rsidR="00653C2B" w:rsidRPr="008F554D" w:rsidRDefault="00653C2B" w:rsidP="004F0501">
            <w:pPr>
              <w:rPr>
                <w:lang w:val="es-BO"/>
              </w:rPr>
            </w:pPr>
          </w:p>
        </w:tc>
        <w:tc>
          <w:tcPr>
            <w:tcW w:w="121" w:type="pct"/>
            <w:gridSpan w:val="3"/>
            <w:tcBorders>
              <w:top w:val="nil"/>
              <w:bottom w:val="nil"/>
            </w:tcBorders>
            <w:shd w:val="clear" w:color="auto" w:fill="auto"/>
            <w:vAlign w:val="center"/>
          </w:tcPr>
          <w:p w14:paraId="286F516B"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51933050" w14:textId="77777777" w:rsidR="00653C2B" w:rsidRPr="008F554D" w:rsidRDefault="00653C2B" w:rsidP="004F0501">
            <w:pPr>
              <w:rPr>
                <w:lang w:val="es-BO"/>
              </w:rPr>
            </w:pPr>
          </w:p>
        </w:tc>
        <w:tc>
          <w:tcPr>
            <w:tcW w:w="121" w:type="pct"/>
            <w:gridSpan w:val="5"/>
            <w:tcBorders>
              <w:top w:val="nil"/>
              <w:bottom w:val="nil"/>
            </w:tcBorders>
            <w:shd w:val="clear" w:color="auto" w:fill="auto"/>
            <w:vAlign w:val="center"/>
          </w:tcPr>
          <w:p w14:paraId="16B160FB" w14:textId="77777777" w:rsidR="00653C2B" w:rsidRPr="008F554D" w:rsidRDefault="00653C2B" w:rsidP="004F0501">
            <w:pPr>
              <w:rPr>
                <w:lang w:val="es-BO"/>
              </w:rPr>
            </w:pPr>
          </w:p>
        </w:tc>
        <w:tc>
          <w:tcPr>
            <w:tcW w:w="133" w:type="pct"/>
            <w:gridSpan w:val="4"/>
            <w:tcBorders>
              <w:top w:val="nil"/>
              <w:bottom w:val="nil"/>
            </w:tcBorders>
            <w:shd w:val="clear" w:color="auto" w:fill="auto"/>
            <w:vAlign w:val="center"/>
          </w:tcPr>
          <w:p w14:paraId="2DE23096" w14:textId="77777777" w:rsidR="00653C2B" w:rsidRPr="008F554D" w:rsidRDefault="00653C2B" w:rsidP="004F0501">
            <w:pPr>
              <w:rPr>
                <w:lang w:val="es-BO"/>
              </w:rPr>
            </w:pPr>
          </w:p>
        </w:tc>
        <w:tc>
          <w:tcPr>
            <w:tcW w:w="121" w:type="pct"/>
            <w:gridSpan w:val="4"/>
            <w:tcBorders>
              <w:top w:val="single" w:sz="2" w:space="0" w:color="auto"/>
            </w:tcBorders>
            <w:shd w:val="clear" w:color="auto" w:fill="auto"/>
            <w:vAlign w:val="center"/>
          </w:tcPr>
          <w:p w14:paraId="596EB532" w14:textId="77777777" w:rsidR="00653C2B" w:rsidRPr="008F554D" w:rsidRDefault="00653C2B" w:rsidP="004F0501">
            <w:pPr>
              <w:rPr>
                <w:lang w:val="es-BO"/>
              </w:rPr>
            </w:pPr>
          </w:p>
        </w:tc>
        <w:tc>
          <w:tcPr>
            <w:tcW w:w="122" w:type="pct"/>
            <w:gridSpan w:val="2"/>
            <w:tcBorders>
              <w:top w:val="single" w:sz="2" w:space="0" w:color="auto"/>
            </w:tcBorders>
            <w:shd w:val="clear" w:color="auto" w:fill="auto"/>
            <w:vAlign w:val="center"/>
          </w:tcPr>
          <w:p w14:paraId="072A1CAE" w14:textId="77777777" w:rsidR="00653C2B" w:rsidRPr="008F554D" w:rsidRDefault="00653C2B" w:rsidP="004F0501">
            <w:pPr>
              <w:rPr>
                <w:lang w:val="es-BO"/>
              </w:rPr>
            </w:pPr>
          </w:p>
        </w:tc>
        <w:tc>
          <w:tcPr>
            <w:tcW w:w="133" w:type="pct"/>
            <w:gridSpan w:val="3"/>
            <w:tcBorders>
              <w:top w:val="single" w:sz="2" w:space="0" w:color="auto"/>
            </w:tcBorders>
            <w:shd w:val="clear" w:color="auto" w:fill="auto"/>
            <w:vAlign w:val="center"/>
          </w:tcPr>
          <w:p w14:paraId="759AE6B2" w14:textId="77777777" w:rsidR="00653C2B" w:rsidRPr="008F554D" w:rsidRDefault="00653C2B" w:rsidP="004F0501">
            <w:pPr>
              <w:rPr>
                <w:lang w:val="es-BO"/>
              </w:rPr>
            </w:pPr>
          </w:p>
        </w:tc>
        <w:tc>
          <w:tcPr>
            <w:tcW w:w="123" w:type="pct"/>
            <w:gridSpan w:val="3"/>
            <w:tcBorders>
              <w:top w:val="single" w:sz="2" w:space="0" w:color="auto"/>
            </w:tcBorders>
            <w:shd w:val="clear" w:color="auto" w:fill="auto"/>
            <w:vAlign w:val="center"/>
          </w:tcPr>
          <w:p w14:paraId="5291304D" w14:textId="77777777" w:rsidR="00653C2B" w:rsidRPr="008F554D" w:rsidRDefault="00653C2B" w:rsidP="004F0501">
            <w:pPr>
              <w:rPr>
                <w:lang w:val="es-BO"/>
              </w:rPr>
            </w:pPr>
          </w:p>
        </w:tc>
        <w:tc>
          <w:tcPr>
            <w:tcW w:w="134" w:type="pct"/>
            <w:gridSpan w:val="4"/>
            <w:tcBorders>
              <w:top w:val="single" w:sz="2" w:space="0" w:color="auto"/>
            </w:tcBorders>
            <w:shd w:val="clear" w:color="auto" w:fill="auto"/>
            <w:vAlign w:val="center"/>
          </w:tcPr>
          <w:p w14:paraId="26F6DAB5" w14:textId="77777777" w:rsidR="00653C2B" w:rsidRPr="008F554D" w:rsidRDefault="00653C2B" w:rsidP="004F0501">
            <w:pPr>
              <w:rPr>
                <w:lang w:val="es-BO"/>
              </w:rPr>
            </w:pPr>
          </w:p>
        </w:tc>
        <w:tc>
          <w:tcPr>
            <w:tcW w:w="123" w:type="pct"/>
            <w:gridSpan w:val="3"/>
            <w:tcBorders>
              <w:top w:val="single" w:sz="2" w:space="0" w:color="auto"/>
            </w:tcBorders>
            <w:shd w:val="clear" w:color="auto" w:fill="auto"/>
            <w:vAlign w:val="center"/>
          </w:tcPr>
          <w:p w14:paraId="67311856" w14:textId="77777777" w:rsidR="00653C2B" w:rsidRPr="008F554D" w:rsidRDefault="00653C2B" w:rsidP="004F0501">
            <w:pPr>
              <w:rPr>
                <w:lang w:val="es-BO"/>
              </w:rPr>
            </w:pPr>
          </w:p>
        </w:tc>
        <w:tc>
          <w:tcPr>
            <w:tcW w:w="124" w:type="pct"/>
            <w:gridSpan w:val="3"/>
            <w:tcBorders>
              <w:top w:val="single" w:sz="2" w:space="0" w:color="auto"/>
            </w:tcBorders>
            <w:shd w:val="clear" w:color="auto" w:fill="auto"/>
            <w:vAlign w:val="center"/>
          </w:tcPr>
          <w:p w14:paraId="617F7920" w14:textId="77777777" w:rsidR="00653C2B" w:rsidRPr="008F554D" w:rsidRDefault="00653C2B" w:rsidP="004F0501">
            <w:pPr>
              <w:rPr>
                <w:lang w:val="es-BO"/>
              </w:rPr>
            </w:pPr>
          </w:p>
        </w:tc>
        <w:tc>
          <w:tcPr>
            <w:tcW w:w="123" w:type="pct"/>
            <w:gridSpan w:val="4"/>
            <w:tcBorders>
              <w:top w:val="single" w:sz="2" w:space="0" w:color="auto"/>
            </w:tcBorders>
            <w:shd w:val="clear" w:color="auto" w:fill="auto"/>
            <w:vAlign w:val="center"/>
          </w:tcPr>
          <w:p w14:paraId="7256B150" w14:textId="77777777" w:rsidR="00653C2B" w:rsidRPr="008F554D" w:rsidRDefault="00653C2B" w:rsidP="004F0501">
            <w:pPr>
              <w:rPr>
                <w:lang w:val="es-BO"/>
              </w:rPr>
            </w:pPr>
          </w:p>
        </w:tc>
        <w:tc>
          <w:tcPr>
            <w:tcW w:w="124" w:type="pct"/>
            <w:gridSpan w:val="4"/>
            <w:tcBorders>
              <w:top w:val="single" w:sz="2" w:space="0" w:color="auto"/>
            </w:tcBorders>
            <w:shd w:val="clear" w:color="auto" w:fill="auto"/>
            <w:vAlign w:val="center"/>
          </w:tcPr>
          <w:p w14:paraId="02DD5176" w14:textId="77777777" w:rsidR="00653C2B" w:rsidRPr="008F554D" w:rsidRDefault="00653C2B" w:rsidP="004F0501">
            <w:pPr>
              <w:rPr>
                <w:lang w:val="es-BO"/>
              </w:rPr>
            </w:pPr>
          </w:p>
        </w:tc>
        <w:tc>
          <w:tcPr>
            <w:tcW w:w="125" w:type="pct"/>
            <w:gridSpan w:val="5"/>
            <w:tcBorders>
              <w:top w:val="single" w:sz="2" w:space="0" w:color="auto"/>
            </w:tcBorders>
            <w:shd w:val="clear" w:color="auto" w:fill="auto"/>
            <w:vAlign w:val="center"/>
          </w:tcPr>
          <w:p w14:paraId="7F8AD808" w14:textId="77777777" w:rsidR="00653C2B" w:rsidRPr="008F554D" w:rsidRDefault="00653C2B" w:rsidP="004F0501">
            <w:pPr>
              <w:rPr>
                <w:lang w:val="es-BO"/>
              </w:rPr>
            </w:pPr>
          </w:p>
        </w:tc>
        <w:tc>
          <w:tcPr>
            <w:tcW w:w="123" w:type="pct"/>
            <w:gridSpan w:val="5"/>
            <w:tcBorders>
              <w:top w:val="single" w:sz="2" w:space="0" w:color="auto"/>
            </w:tcBorders>
            <w:shd w:val="clear" w:color="auto" w:fill="auto"/>
            <w:vAlign w:val="center"/>
          </w:tcPr>
          <w:p w14:paraId="0C8EA5A5" w14:textId="77777777" w:rsidR="00653C2B" w:rsidRPr="008F554D" w:rsidRDefault="00653C2B" w:rsidP="004F0501">
            <w:pPr>
              <w:rPr>
                <w:lang w:val="es-BO"/>
              </w:rPr>
            </w:pPr>
          </w:p>
        </w:tc>
        <w:tc>
          <w:tcPr>
            <w:tcW w:w="123" w:type="pct"/>
            <w:gridSpan w:val="5"/>
            <w:tcBorders>
              <w:top w:val="single" w:sz="2" w:space="0" w:color="auto"/>
            </w:tcBorders>
            <w:shd w:val="clear" w:color="auto" w:fill="auto"/>
            <w:vAlign w:val="center"/>
          </w:tcPr>
          <w:p w14:paraId="5775635C" w14:textId="77777777" w:rsidR="00653C2B" w:rsidRPr="008F554D" w:rsidRDefault="00653C2B" w:rsidP="004F0501">
            <w:pPr>
              <w:rPr>
                <w:lang w:val="es-BO"/>
              </w:rPr>
            </w:pPr>
          </w:p>
        </w:tc>
        <w:tc>
          <w:tcPr>
            <w:tcW w:w="124" w:type="pct"/>
            <w:gridSpan w:val="5"/>
            <w:tcBorders>
              <w:top w:val="single" w:sz="2" w:space="0" w:color="auto"/>
            </w:tcBorders>
            <w:shd w:val="clear" w:color="auto" w:fill="auto"/>
            <w:vAlign w:val="center"/>
          </w:tcPr>
          <w:p w14:paraId="4D71B802" w14:textId="77777777" w:rsidR="00653C2B" w:rsidRPr="008F554D" w:rsidRDefault="00653C2B" w:rsidP="004F0501">
            <w:pPr>
              <w:rPr>
                <w:lang w:val="es-BO"/>
              </w:rPr>
            </w:pPr>
          </w:p>
        </w:tc>
        <w:tc>
          <w:tcPr>
            <w:tcW w:w="123" w:type="pct"/>
            <w:gridSpan w:val="5"/>
            <w:tcBorders>
              <w:top w:val="single" w:sz="2" w:space="0" w:color="auto"/>
            </w:tcBorders>
            <w:shd w:val="clear" w:color="auto" w:fill="auto"/>
            <w:vAlign w:val="center"/>
          </w:tcPr>
          <w:p w14:paraId="1EACFAAC" w14:textId="77777777" w:rsidR="00653C2B" w:rsidRPr="008F554D" w:rsidRDefault="00653C2B" w:rsidP="004F0501">
            <w:pPr>
              <w:rPr>
                <w:lang w:val="es-BO"/>
              </w:rPr>
            </w:pPr>
          </w:p>
        </w:tc>
        <w:tc>
          <w:tcPr>
            <w:tcW w:w="125" w:type="pct"/>
            <w:gridSpan w:val="3"/>
            <w:tcBorders>
              <w:top w:val="single" w:sz="2" w:space="0" w:color="auto"/>
            </w:tcBorders>
            <w:shd w:val="clear" w:color="auto" w:fill="auto"/>
            <w:vAlign w:val="center"/>
          </w:tcPr>
          <w:p w14:paraId="6D195912" w14:textId="77777777" w:rsidR="00653C2B" w:rsidRPr="008F554D" w:rsidRDefault="00653C2B" w:rsidP="004F0501">
            <w:pPr>
              <w:rPr>
                <w:lang w:val="es-BO"/>
              </w:rPr>
            </w:pPr>
          </w:p>
        </w:tc>
        <w:tc>
          <w:tcPr>
            <w:tcW w:w="123" w:type="pct"/>
            <w:gridSpan w:val="2"/>
            <w:tcBorders>
              <w:top w:val="single" w:sz="2" w:space="0" w:color="auto"/>
            </w:tcBorders>
            <w:shd w:val="clear" w:color="auto" w:fill="auto"/>
            <w:vAlign w:val="center"/>
          </w:tcPr>
          <w:p w14:paraId="007AF769" w14:textId="77777777" w:rsidR="00653C2B" w:rsidRPr="008F554D" w:rsidRDefault="00653C2B" w:rsidP="004F0501">
            <w:pPr>
              <w:rPr>
                <w:lang w:val="es-BO"/>
              </w:rPr>
            </w:pPr>
          </w:p>
        </w:tc>
        <w:tc>
          <w:tcPr>
            <w:tcW w:w="123" w:type="pct"/>
            <w:gridSpan w:val="2"/>
            <w:tcBorders>
              <w:top w:val="single" w:sz="2" w:space="0" w:color="auto"/>
            </w:tcBorders>
            <w:shd w:val="clear" w:color="auto" w:fill="auto"/>
            <w:vAlign w:val="center"/>
          </w:tcPr>
          <w:p w14:paraId="087231F8" w14:textId="77777777" w:rsidR="00653C2B" w:rsidRPr="008F554D" w:rsidRDefault="00653C2B" w:rsidP="004F0501">
            <w:pPr>
              <w:rPr>
                <w:lang w:val="es-BO"/>
              </w:rPr>
            </w:pPr>
          </w:p>
        </w:tc>
        <w:tc>
          <w:tcPr>
            <w:tcW w:w="123" w:type="pct"/>
            <w:gridSpan w:val="2"/>
            <w:tcBorders>
              <w:top w:val="single" w:sz="2" w:space="0" w:color="auto"/>
            </w:tcBorders>
            <w:shd w:val="clear" w:color="auto" w:fill="auto"/>
            <w:vAlign w:val="center"/>
          </w:tcPr>
          <w:p w14:paraId="1FF39AC3" w14:textId="77777777" w:rsidR="00653C2B" w:rsidRPr="008F554D" w:rsidRDefault="00653C2B" w:rsidP="004F0501">
            <w:pPr>
              <w:rPr>
                <w:lang w:val="es-BO"/>
              </w:rPr>
            </w:pPr>
          </w:p>
        </w:tc>
        <w:tc>
          <w:tcPr>
            <w:tcW w:w="129" w:type="pct"/>
            <w:gridSpan w:val="3"/>
            <w:tcBorders>
              <w:top w:val="single" w:sz="2" w:space="0" w:color="auto"/>
            </w:tcBorders>
            <w:shd w:val="clear" w:color="auto" w:fill="auto"/>
            <w:vAlign w:val="center"/>
          </w:tcPr>
          <w:p w14:paraId="5F84FB80" w14:textId="77777777" w:rsidR="00653C2B" w:rsidRPr="008F554D" w:rsidRDefault="00653C2B" w:rsidP="004F0501">
            <w:pPr>
              <w:rPr>
                <w:lang w:val="es-BO"/>
              </w:rPr>
            </w:pPr>
          </w:p>
        </w:tc>
        <w:tc>
          <w:tcPr>
            <w:tcW w:w="124" w:type="pct"/>
            <w:gridSpan w:val="3"/>
            <w:tcBorders>
              <w:top w:val="single" w:sz="2" w:space="0" w:color="auto"/>
            </w:tcBorders>
            <w:shd w:val="clear" w:color="auto" w:fill="auto"/>
            <w:vAlign w:val="center"/>
          </w:tcPr>
          <w:p w14:paraId="0BB138BB" w14:textId="77777777" w:rsidR="00653C2B" w:rsidRPr="008F554D" w:rsidRDefault="00653C2B" w:rsidP="004F0501">
            <w:pPr>
              <w:rPr>
                <w:lang w:val="es-BO"/>
              </w:rPr>
            </w:pPr>
          </w:p>
        </w:tc>
        <w:tc>
          <w:tcPr>
            <w:tcW w:w="123" w:type="pct"/>
            <w:gridSpan w:val="3"/>
            <w:tcBorders>
              <w:top w:val="single" w:sz="2" w:space="0" w:color="auto"/>
            </w:tcBorders>
            <w:shd w:val="clear" w:color="auto" w:fill="auto"/>
            <w:vAlign w:val="center"/>
          </w:tcPr>
          <w:p w14:paraId="28DA03D9" w14:textId="77777777" w:rsidR="00653C2B" w:rsidRPr="008F554D" w:rsidRDefault="00653C2B" w:rsidP="004F0501">
            <w:pPr>
              <w:rPr>
                <w:lang w:val="es-BO"/>
              </w:rPr>
            </w:pPr>
          </w:p>
        </w:tc>
        <w:tc>
          <w:tcPr>
            <w:tcW w:w="123" w:type="pct"/>
            <w:gridSpan w:val="4"/>
            <w:tcBorders>
              <w:top w:val="single" w:sz="2" w:space="0" w:color="auto"/>
            </w:tcBorders>
            <w:shd w:val="clear" w:color="auto" w:fill="auto"/>
            <w:vAlign w:val="center"/>
          </w:tcPr>
          <w:p w14:paraId="4ED27239" w14:textId="77777777" w:rsidR="00653C2B" w:rsidRPr="008F554D" w:rsidRDefault="00653C2B" w:rsidP="004F0501">
            <w:pPr>
              <w:rPr>
                <w:lang w:val="es-BO"/>
              </w:rPr>
            </w:pPr>
          </w:p>
        </w:tc>
        <w:tc>
          <w:tcPr>
            <w:tcW w:w="124" w:type="pct"/>
            <w:gridSpan w:val="3"/>
            <w:tcBorders>
              <w:top w:val="single" w:sz="2" w:space="0" w:color="auto"/>
            </w:tcBorders>
            <w:shd w:val="clear" w:color="auto" w:fill="auto"/>
            <w:vAlign w:val="center"/>
          </w:tcPr>
          <w:p w14:paraId="7A74DF1A" w14:textId="77777777" w:rsidR="00653C2B" w:rsidRPr="008F554D" w:rsidRDefault="00653C2B" w:rsidP="004F0501">
            <w:pPr>
              <w:rPr>
                <w:lang w:val="es-BO"/>
              </w:rPr>
            </w:pPr>
          </w:p>
        </w:tc>
        <w:tc>
          <w:tcPr>
            <w:tcW w:w="124" w:type="pct"/>
            <w:gridSpan w:val="2"/>
            <w:tcBorders>
              <w:top w:val="single" w:sz="2" w:space="0" w:color="auto"/>
            </w:tcBorders>
            <w:shd w:val="clear" w:color="auto" w:fill="auto"/>
            <w:vAlign w:val="center"/>
          </w:tcPr>
          <w:p w14:paraId="709FE5F3" w14:textId="77777777" w:rsidR="00653C2B" w:rsidRPr="008F554D" w:rsidRDefault="00653C2B" w:rsidP="004F0501">
            <w:pPr>
              <w:rPr>
                <w:lang w:val="es-BO"/>
              </w:rPr>
            </w:pPr>
          </w:p>
        </w:tc>
        <w:tc>
          <w:tcPr>
            <w:tcW w:w="124" w:type="pct"/>
            <w:gridSpan w:val="5"/>
            <w:tcBorders>
              <w:top w:val="single" w:sz="2" w:space="0" w:color="auto"/>
            </w:tcBorders>
            <w:shd w:val="clear" w:color="auto" w:fill="auto"/>
            <w:vAlign w:val="center"/>
          </w:tcPr>
          <w:p w14:paraId="41457EB5" w14:textId="77777777" w:rsidR="00653C2B" w:rsidRPr="008F554D" w:rsidRDefault="00653C2B" w:rsidP="004F0501">
            <w:pPr>
              <w:rPr>
                <w:lang w:val="es-BO"/>
              </w:rPr>
            </w:pPr>
          </w:p>
        </w:tc>
        <w:tc>
          <w:tcPr>
            <w:tcW w:w="124" w:type="pct"/>
            <w:gridSpan w:val="5"/>
            <w:tcBorders>
              <w:top w:val="single" w:sz="2" w:space="0" w:color="auto"/>
            </w:tcBorders>
            <w:shd w:val="clear" w:color="auto" w:fill="auto"/>
            <w:vAlign w:val="center"/>
          </w:tcPr>
          <w:p w14:paraId="221AC118" w14:textId="77777777" w:rsidR="00653C2B" w:rsidRPr="008F554D" w:rsidRDefault="00653C2B" w:rsidP="004F0501">
            <w:pPr>
              <w:rPr>
                <w:lang w:val="es-BO"/>
              </w:rPr>
            </w:pPr>
          </w:p>
        </w:tc>
        <w:tc>
          <w:tcPr>
            <w:tcW w:w="124" w:type="pct"/>
            <w:gridSpan w:val="5"/>
            <w:tcBorders>
              <w:top w:val="single" w:sz="2" w:space="0" w:color="auto"/>
            </w:tcBorders>
            <w:shd w:val="clear" w:color="auto" w:fill="auto"/>
            <w:vAlign w:val="center"/>
          </w:tcPr>
          <w:p w14:paraId="776E794D" w14:textId="77777777" w:rsidR="00653C2B" w:rsidRPr="008F554D" w:rsidRDefault="00653C2B" w:rsidP="004F0501">
            <w:pPr>
              <w:rPr>
                <w:lang w:val="es-BO"/>
              </w:rPr>
            </w:pPr>
          </w:p>
        </w:tc>
        <w:tc>
          <w:tcPr>
            <w:tcW w:w="124" w:type="pct"/>
            <w:gridSpan w:val="5"/>
            <w:tcBorders>
              <w:top w:val="single" w:sz="2" w:space="0" w:color="auto"/>
            </w:tcBorders>
            <w:shd w:val="clear" w:color="auto" w:fill="auto"/>
            <w:vAlign w:val="center"/>
          </w:tcPr>
          <w:p w14:paraId="64307907" w14:textId="77777777" w:rsidR="00653C2B" w:rsidRPr="008F554D" w:rsidRDefault="00653C2B" w:rsidP="004F0501">
            <w:pPr>
              <w:rPr>
                <w:lang w:val="es-BO"/>
              </w:rPr>
            </w:pPr>
          </w:p>
        </w:tc>
        <w:tc>
          <w:tcPr>
            <w:tcW w:w="129" w:type="pct"/>
            <w:gridSpan w:val="5"/>
            <w:tcBorders>
              <w:top w:val="single" w:sz="2" w:space="0" w:color="auto"/>
            </w:tcBorders>
            <w:shd w:val="clear" w:color="auto" w:fill="auto"/>
            <w:vAlign w:val="center"/>
          </w:tcPr>
          <w:p w14:paraId="329FFDB3" w14:textId="77777777" w:rsidR="00653C2B" w:rsidRPr="008F554D" w:rsidRDefault="00653C2B" w:rsidP="004F0501">
            <w:pPr>
              <w:rPr>
                <w:lang w:val="es-BO"/>
              </w:rPr>
            </w:pPr>
          </w:p>
        </w:tc>
        <w:tc>
          <w:tcPr>
            <w:tcW w:w="126" w:type="pct"/>
            <w:gridSpan w:val="5"/>
            <w:tcBorders>
              <w:top w:val="single" w:sz="2" w:space="0" w:color="auto"/>
            </w:tcBorders>
            <w:shd w:val="clear" w:color="auto" w:fill="auto"/>
            <w:vAlign w:val="center"/>
          </w:tcPr>
          <w:p w14:paraId="3ED4950B" w14:textId="77777777" w:rsidR="00653C2B" w:rsidRPr="008F554D" w:rsidRDefault="00653C2B" w:rsidP="004F0501">
            <w:pPr>
              <w:rPr>
                <w:lang w:val="es-BO"/>
              </w:rPr>
            </w:pPr>
          </w:p>
        </w:tc>
        <w:tc>
          <w:tcPr>
            <w:tcW w:w="121" w:type="pct"/>
            <w:tcBorders>
              <w:top w:val="nil"/>
              <w:bottom w:val="nil"/>
              <w:right w:val="single" w:sz="12" w:space="0" w:color="auto"/>
            </w:tcBorders>
            <w:shd w:val="clear" w:color="auto" w:fill="auto"/>
            <w:vAlign w:val="center"/>
          </w:tcPr>
          <w:p w14:paraId="7C6698BD" w14:textId="77777777" w:rsidR="00653C2B" w:rsidRPr="008F554D" w:rsidRDefault="00653C2B" w:rsidP="004F0501">
            <w:pPr>
              <w:rPr>
                <w:lang w:val="es-BO"/>
              </w:rPr>
            </w:pPr>
          </w:p>
        </w:tc>
      </w:tr>
      <w:tr w:rsidR="00653C2B" w:rsidRPr="008F554D" w14:paraId="7B6DC5D9"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6F1C26DA" w14:textId="77777777" w:rsidR="00653C2B" w:rsidRPr="008F554D" w:rsidRDefault="00653C2B" w:rsidP="004F0501">
            <w:pPr>
              <w:rPr>
                <w:rFonts w:ascii="Calibri" w:hAnsi="Calibri" w:cs="Calibri"/>
                <w:lang w:val="es-BO"/>
              </w:rPr>
            </w:pPr>
          </w:p>
        </w:tc>
        <w:tc>
          <w:tcPr>
            <w:tcW w:w="148" w:type="pct"/>
            <w:gridSpan w:val="6"/>
            <w:tcBorders>
              <w:top w:val="nil"/>
              <w:bottom w:val="nil"/>
            </w:tcBorders>
            <w:shd w:val="clear" w:color="auto" w:fill="auto"/>
            <w:vAlign w:val="center"/>
          </w:tcPr>
          <w:p w14:paraId="260B79A0"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2145AF7E"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096A2960"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48C20EFB" w14:textId="77777777" w:rsidR="00653C2B" w:rsidRPr="008F554D" w:rsidRDefault="00653C2B" w:rsidP="004F0501">
            <w:pPr>
              <w:rPr>
                <w:lang w:val="es-BO"/>
              </w:rPr>
            </w:pPr>
          </w:p>
        </w:tc>
        <w:tc>
          <w:tcPr>
            <w:tcW w:w="121" w:type="pct"/>
            <w:gridSpan w:val="3"/>
            <w:tcBorders>
              <w:top w:val="nil"/>
              <w:bottom w:val="nil"/>
            </w:tcBorders>
            <w:shd w:val="clear" w:color="auto" w:fill="auto"/>
            <w:vAlign w:val="center"/>
          </w:tcPr>
          <w:p w14:paraId="57C59B7C"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52EAB7E4" w14:textId="77777777" w:rsidR="00653C2B" w:rsidRPr="008F554D" w:rsidRDefault="00653C2B" w:rsidP="004F0501">
            <w:pPr>
              <w:rPr>
                <w:lang w:val="es-BO"/>
              </w:rPr>
            </w:pPr>
          </w:p>
        </w:tc>
        <w:tc>
          <w:tcPr>
            <w:tcW w:w="121" w:type="pct"/>
            <w:gridSpan w:val="5"/>
            <w:tcBorders>
              <w:top w:val="nil"/>
              <w:bottom w:val="nil"/>
            </w:tcBorders>
            <w:shd w:val="clear" w:color="auto" w:fill="auto"/>
            <w:vAlign w:val="center"/>
          </w:tcPr>
          <w:p w14:paraId="119D897C" w14:textId="77777777" w:rsidR="00653C2B" w:rsidRPr="008F554D" w:rsidRDefault="00653C2B" w:rsidP="004F0501">
            <w:pPr>
              <w:rPr>
                <w:lang w:val="es-BO"/>
              </w:rPr>
            </w:pPr>
          </w:p>
        </w:tc>
        <w:tc>
          <w:tcPr>
            <w:tcW w:w="133" w:type="pct"/>
            <w:gridSpan w:val="4"/>
            <w:tcBorders>
              <w:top w:val="nil"/>
              <w:bottom w:val="nil"/>
            </w:tcBorders>
            <w:shd w:val="clear" w:color="auto" w:fill="auto"/>
            <w:vAlign w:val="center"/>
          </w:tcPr>
          <w:p w14:paraId="63B023D9" w14:textId="77777777" w:rsidR="00653C2B" w:rsidRPr="008F554D" w:rsidRDefault="00653C2B" w:rsidP="004F0501">
            <w:pPr>
              <w:rPr>
                <w:lang w:val="es-BO"/>
              </w:rPr>
            </w:pPr>
          </w:p>
        </w:tc>
        <w:tc>
          <w:tcPr>
            <w:tcW w:w="879" w:type="pct"/>
            <w:gridSpan w:val="22"/>
            <w:tcBorders>
              <w:top w:val="nil"/>
              <w:bottom w:val="single" w:sz="4" w:space="0" w:color="auto"/>
            </w:tcBorders>
            <w:shd w:val="clear" w:color="auto" w:fill="auto"/>
            <w:vAlign w:val="center"/>
          </w:tcPr>
          <w:p w14:paraId="775C38CF" w14:textId="77777777" w:rsidR="00653C2B" w:rsidRPr="008F554D" w:rsidRDefault="00653C2B" w:rsidP="004F05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27FC5C81" w14:textId="77777777" w:rsidR="00653C2B" w:rsidRPr="008F554D" w:rsidRDefault="00653C2B" w:rsidP="004F0501">
            <w:pPr>
              <w:jc w:val="center"/>
              <w:rPr>
                <w:lang w:val="es-BO"/>
              </w:rPr>
            </w:pPr>
          </w:p>
        </w:tc>
        <w:tc>
          <w:tcPr>
            <w:tcW w:w="867" w:type="pct"/>
            <w:gridSpan w:val="32"/>
            <w:tcBorders>
              <w:top w:val="nil"/>
              <w:bottom w:val="single" w:sz="2" w:space="0" w:color="auto"/>
            </w:tcBorders>
            <w:shd w:val="clear" w:color="auto" w:fill="auto"/>
            <w:vAlign w:val="center"/>
          </w:tcPr>
          <w:p w14:paraId="17758BB8" w14:textId="77777777" w:rsidR="00653C2B" w:rsidRPr="008F554D" w:rsidRDefault="00653C2B" w:rsidP="004F05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137DD6EE" w14:textId="77777777" w:rsidR="00653C2B" w:rsidRPr="008F554D" w:rsidRDefault="00653C2B" w:rsidP="004F0501">
            <w:pPr>
              <w:jc w:val="center"/>
              <w:rPr>
                <w:lang w:val="es-BO"/>
              </w:rPr>
            </w:pPr>
          </w:p>
        </w:tc>
        <w:tc>
          <w:tcPr>
            <w:tcW w:w="1743" w:type="pct"/>
            <w:gridSpan w:val="52"/>
            <w:tcBorders>
              <w:top w:val="nil"/>
              <w:bottom w:val="single" w:sz="2" w:space="0" w:color="auto"/>
            </w:tcBorders>
            <w:shd w:val="clear" w:color="auto" w:fill="auto"/>
            <w:vAlign w:val="center"/>
          </w:tcPr>
          <w:p w14:paraId="5DAB2E11" w14:textId="77777777" w:rsidR="00653C2B" w:rsidRPr="008F554D" w:rsidRDefault="00653C2B" w:rsidP="004F05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0B133891" w14:textId="77777777" w:rsidR="00653C2B" w:rsidRPr="008F554D" w:rsidRDefault="00653C2B" w:rsidP="004F0501">
            <w:pPr>
              <w:rPr>
                <w:lang w:val="es-BO"/>
              </w:rPr>
            </w:pPr>
          </w:p>
        </w:tc>
      </w:tr>
      <w:tr w:rsidR="00653C2B" w:rsidRPr="008F554D" w14:paraId="76FC65A9"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3D4C185C" w14:textId="77777777" w:rsidR="00653C2B" w:rsidRPr="008F554D" w:rsidRDefault="00653C2B" w:rsidP="004F05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2B4F4515" w14:textId="77777777" w:rsidR="00653C2B" w:rsidRPr="008F554D" w:rsidRDefault="00653C2B" w:rsidP="004F05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1A114B" w14:textId="77777777" w:rsidR="00653C2B" w:rsidRPr="008F554D" w:rsidRDefault="00653C2B" w:rsidP="004F05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52163BD8" w14:textId="77777777" w:rsidR="00653C2B" w:rsidRPr="008F554D" w:rsidRDefault="00653C2B" w:rsidP="004F05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29FE4" w14:textId="77777777" w:rsidR="00653C2B" w:rsidRPr="008F554D" w:rsidRDefault="00653C2B" w:rsidP="004F05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11BCC02D" w14:textId="77777777" w:rsidR="00653C2B" w:rsidRPr="008F554D" w:rsidRDefault="00653C2B" w:rsidP="004F05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12549BB" w14:textId="77777777" w:rsidR="00653C2B" w:rsidRPr="008F554D" w:rsidRDefault="00653C2B" w:rsidP="004F05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5E8A3411" w14:textId="77777777" w:rsidR="00653C2B" w:rsidRPr="008F554D" w:rsidRDefault="00653C2B" w:rsidP="004F0501">
            <w:pPr>
              <w:rPr>
                <w:lang w:val="es-BO"/>
              </w:rPr>
            </w:pPr>
          </w:p>
        </w:tc>
      </w:tr>
      <w:tr w:rsidR="00653C2B" w:rsidRPr="008F554D" w14:paraId="1C5CBDCD"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4BD4FD67" w14:textId="77777777" w:rsidR="00653C2B" w:rsidRPr="008F554D" w:rsidRDefault="00653C2B" w:rsidP="004F0501">
            <w:pPr>
              <w:rPr>
                <w:rFonts w:ascii="Calibri" w:hAnsi="Calibri" w:cs="Calibri"/>
                <w:lang w:val="es-BO"/>
              </w:rPr>
            </w:pPr>
          </w:p>
        </w:tc>
        <w:tc>
          <w:tcPr>
            <w:tcW w:w="148" w:type="pct"/>
            <w:gridSpan w:val="6"/>
            <w:tcBorders>
              <w:top w:val="nil"/>
              <w:bottom w:val="nil"/>
            </w:tcBorders>
            <w:shd w:val="clear" w:color="auto" w:fill="auto"/>
            <w:vAlign w:val="center"/>
          </w:tcPr>
          <w:p w14:paraId="450A3FBE"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353C485F"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64B13103"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7CB22B62" w14:textId="77777777" w:rsidR="00653C2B" w:rsidRPr="008F554D" w:rsidRDefault="00653C2B" w:rsidP="004F0501">
            <w:pPr>
              <w:rPr>
                <w:lang w:val="es-BO"/>
              </w:rPr>
            </w:pPr>
          </w:p>
        </w:tc>
        <w:tc>
          <w:tcPr>
            <w:tcW w:w="121" w:type="pct"/>
            <w:gridSpan w:val="3"/>
            <w:tcBorders>
              <w:top w:val="nil"/>
              <w:bottom w:val="nil"/>
            </w:tcBorders>
            <w:shd w:val="clear" w:color="auto" w:fill="auto"/>
            <w:vAlign w:val="center"/>
          </w:tcPr>
          <w:p w14:paraId="5A375300"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1777FF58" w14:textId="77777777" w:rsidR="00653C2B" w:rsidRPr="008F554D" w:rsidRDefault="00653C2B" w:rsidP="004F0501">
            <w:pPr>
              <w:rPr>
                <w:lang w:val="es-BO"/>
              </w:rPr>
            </w:pPr>
          </w:p>
        </w:tc>
        <w:tc>
          <w:tcPr>
            <w:tcW w:w="121" w:type="pct"/>
            <w:gridSpan w:val="5"/>
            <w:tcBorders>
              <w:top w:val="nil"/>
              <w:bottom w:val="nil"/>
            </w:tcBorders>
            <w:shd w:val="clear" w:color="auto" w:fill="auto"/>
            <w:vAlign w:val="center"/>
          </w:tcPr>
          <w:p w14:paraId="718B8C5C" w14:textId="77777777" w:rsidR="00653C2B" w:rsidRPr="008F554D" w:rsidRDefault="00653C2B" w:rsidP="004F0501">
            <w:pPr>
              <w:rPr>
                <w:lang w:val="es-BO"/>
              </w:rPr>
            </w:pPr>
          </w:p>
        </w:tc>
        <w:tc>
          <w:tcPr>
            <w:tcW w:w="133" w:type="pct"/>
            <w:gridSpan w:val="4"/>
            <w:tcBorders>
              <w:top w:val="nil"/>
              <w:bottom w:val="nil"/>
            </w:tcBorders>
            <w:shd w:val="clear" w:color="auto" w:fill="auto"/>
            <w:vAlign w:val="center"/>
          </w:tcPr>
          <w:p w14:paraId="1194AADF" w14:textId="77777777" w:rsidR="00653C2B" w:rsidRPr="008F554D" w:rsidRDefault="00653C2B" w:rsidP="004F0501">
            <w:pPr>
              <w:rPr>
                <w:lang w:val="es-BO"/>
              </w:rPr>
            </w:pPr>
          </w:p>
        </w:tc>
        <w:tc>
          <w:tcPr>
            <w:tcW w:w="121" w:type="pct"/>
            <w:gridSpan w:val="4"/>
            <w:tcBorders>
              <w:top w:val="nil"/>
              <w:bottom w:val="single" w:sz="2" w:space="0" w:color="auto"/>
            </w:tcBorders>
            <w:shd w:val="clear" w:color="auto" w:fill="auto"/>
            <w:vAlign w:val="center"/>
          </w:tcPr>
          <w:p w14:paraId="0F6BF3D2" w14:textId="77777777" w:rsidR="00653C2B" w:rsidRPr="008F554D" w:rsidRDefault="00653C2B" w:rsidP="004F0501">
            <w:pPr>
              <w:rPr>
                <w:lang w:val="es-BO"/>
              </w:rPr>
            </w:pPr>
          </w:p>
        </w:tc>
        <w:tc>
          <w:tcPr>
            <w:tcW w:w="122" w:type="pct"/>
            <w:gridSpan w:val="2"/>
            <w:tcBorders>
              <w:top w:val="nil"/>
              <w:bottom w:val="single" w:sz="2" w:space="0" w:color="auto"/>
            </w:tcBorders>
            <w:shd w:val="clear" w:color="auto" w:fill="auto"/>
            <w:vAlign w:val="center"/>
          </w:tcPr>
          <w:p w14:paraId="3B758BB7" w14:textId="77777777" w:rsidR="00653C2B" w:rsidRPr="008F554D" w:rsidRDefault="00653C2B" w:rsidP="004F0501">
            <w:pPr>
              <w:rPr>
                <w:lang w:val="es-BO"/>
              </w:rPr>
            </w:pPr>
          </w:p>
        </w:tc>
        <w:tc>
          <w:tcPr>
            <w:tcW w:w="133" w:type="pct"/>
            <w:gridSpan w:val="3"/>
            <w:tcBorders>
              <w:top w:val="nil"/>
              <w:bottom w:val="single" w:sz="2" w:space="0" w:color="auto"/>
            </w:tcBorders>
            <w:shd w:val="clear" w:color="auto" w:fill="auto"/>
            <w:vAlign w:val="center"/>
          </w:tcPr>
          <w:p w14:paraId="277DCFD0" w14:textId="77777777" w:rsidR="00653C2B" w:rsidRPr="008F554D" w:rsidRDefault="00653C2B" w:rsidP="004F0501">
            <w:pPr>
              <w:rPr>
                <w:lang w:val="es-BO"/>
              </w:rPr>
            </w:pPr>
          </w:p>
        </w:tc>
        <w:tc>
          <w:tcPr>
            <w:tcW w:w="123" w:type="pct"/>
            <w:gridSpan w:val="3"/>
            <w:tcBorders>
              <w:top w:val="nil"/>
              <w:bottom w:val="single" w:sz="2" w:space="0" w:color="auto"/>
            </w:tcBorders>
            <w:shd w:val="clear" w:color="auto" w:fill="auto"/>
            <w:vAlign w:val="center"/>
          </w:tcPr>
          <w:p w14:paraId="209A1A5C" w14:textId="77777777" w:rsidR="00653C2B" w:rsidRPr="008F554D" w:rsidRDefault="00653C2B" w:rsidP="004F0501">
            <w:pPr>
              <w:rPr>
                <w:lang w:val="es-BO"/>
              </w:rPr>
            </w:pPr>
          </w:p>
        </w:tc>
        <w:tc>
          <w:tcPr>
            <w:tcW w:w="134" w:type="pct"/>
            <w:gridSpan w:val="4"/>
            <w:tcBorders>
              <w:top w:val="nil"/>
              <w:bottom w:val="single" w:sz="2" w:space="0" w:color="auto"/>
            </w:tcBorders>
            <w:shd w:val="clear" w:color="auto" w:fill="auto"/>
            <w:vAlign w:val="center"/>
          </w:tcPr>
          <w:p w14:paraId="52F1ECF3" w14:textId="77777777" w:rsidR="00653C2B" w:rsidRPr="008F554D" w:rsidRDefault="00653C2B" w:rsidP="004F0501">
            <w:pPr>
              <w:rPr>
                <w:lang w:val="es-BO"/>
              </w:rPr>
            </w:pPr>
          </w:p>
        </w:tc>
        <w:tc>
          <w:tcPr>
            <w:tcW w:w="123" w:type="pct"/>
            <w:gridSpan w:val="3"/>
            <w:tcBorders>
              <w:top w:val="nil"/>
              <w:bottom w:val="single" w:sz="2" w:space="0" w:color="auto"/>
            </w:tcBorders>
            <w:shd w:val="clear" w:color="auto" w:fill="auto"/>
            <w:vAlign w:val="center"/>
          </w:tcPr>
          <w:p w14:paraId="261C0297" w14:textId="77777777" w:rsidR="00653C2B" w:rsidRPr="008F554D" w:rsidRDefault="00653C2B" w:rsidP="004F0501">
            <w:pPr>
              <w:rPr>
                <w:lang w:val="es-BO"/>
              </w:rPr>
            </w:pPr>
          </w:p>
        </w:tc>
        <w:tc>
          <w:tcPr>
            <w:tcW w:w="124" w:type="pct"/>
            <w:gridSpan w:val="3"/>
            <w:tcBorders>
              <w:top w:val="nil"/>
              <w:bottom w:val="single" w:sz="2" w:space="0" w:color="auto"/>
            </w:tcBorders>
            <w:shd w:val="clear" w:color="auto" w:fill="auto"/>
            <w:vAlign w:val="center"/>
          </w:tcPr>
          <w:p w14:paraId="1B9C2C4E" w14:textId="77777777" w:rsidR="00653C2B" w:rsidRPr="008F554D" w:rsidRDefault="00653C2B" w:rsidP="004F0501">
            <w:pPr>
              <w:rPr>
                <w:lang w:val="es-BO"/>
              </w:rPr>
            </w:pPr>
          </w:p>
        </w:tc>
        <w:tc>
          <w:tcPr>
            <w:tcW w:w="123" w:type="pct"/>
            <w:gridSpan w:val="4"/>
            <w:tcBorders>
              <w:top w:val="nil"/>
              <w:bottom w:val="nil"/>
            </w:tcBorders>
            <w:shd w:val="clear" w:color="auto" w:fill="auto"/>
            <w:vAlign w:val="center"/>
          </w:tcPr>
          <w:p w14:paraId="515C70D2" w14:textId="77777777" w:rsidR="00653C2B" w:rsidRPr="008F554D" w:rsidRDefault="00653C2B" w:rsidP="004F0501">
            <w:pPr>
              <w:rPr>
                <w:lang w:val="es-BO"/>
              </w:rPr>
            </w:pPr>
          </w:p>
        </w:tc>
        <w:tc>
          <w:tcPr>
            <w:tcW w:w="124" w:type="pct"/>
            <w:gridSpan w:val="4"/>
            <w:tcBorders>
              <w:top w:val="nil"/>
              <w:bottom w:val="nil"/>
            </w:tcBorders>
            <w:shd w:val="clear" w:color="auto" w:fill="auto"/>
            <w:vAlign w:val="center"/>
          </w:tcPr>
          <w:p w14:paraId="626102E0" w14:textId="77777777" w:rsidR="00653C2B" w:rsidRPr="008F554D" w:rsidRDefault="00653C2B" w:rsidP="004F0501">
            <w:pPr>
              <w:rPr>
                <w:lang w:val="es-BO"/>
              </w:rPr>
            </w:pPr>
          </w:p>
        </w:tc>
        <w:tc>
          <w:tcPr>
            <w:tcW w:w="125" w:type="pct"/>
            <w:gridSpan w:val="5"/>
            <w:tcBorders>
              <w:top w:val="nil"/>
              <w:bottom w:val="nil"/>
            </w:tcBorders>
            <w:shd w:val="clear" w:color="auto" w:fill="auto"/>
            <w:vAlign w:val="center"/>
          </w:tcPr>
          <w:p w14:paraId="3EB83C5E" w14:textId="77777777" w:rsidR="00653C2B" w:rsidRPr="008F554D" w:rsidRDefault="00653C2B" w:rsidP="004F0501">
            <w:pPr>
              <w:rPr>
                <w:lang w:val="es-BO"/>
              </w:rPr>
            </w:pPr>
          </w:p>
        </w:tc>
        <w:tc>
          <w:tcPr>
            <w:tcW w:w="123" w:type="pct"/>
            <w:gridSpan w:val="5"/>
            <w:tcBorders>
              <w:top w:val="nil"/>
              <w:bottom w:val="nil"/>
            </w:tcBorders>
            <w:shd w:val="clear" w:color="auto" w:fill="auto"/>
            <w:vAlign w:val="center"/>
          </w:tcPr>
          <w:p w14:paraId="3CF0B8B1" w14:textId="77777777" w:rsidR="00653C2B" w:rsidRPr="008F554D" w:rsidRDefault="00653C2B" w:rsidP="004F0501">
            <w:pPr>
              <w:rPr>
                <w:lang w:val="es-BO"/>
              </w:rPr>
            </w:pPr>
          </w:p>
        </w:tc>
        <w:tc>
          <w:tcPr>
            <w:tcW w:w="123" w:type="pct"/>
            <w:gridSpan w:val="5"/>
            <w:tcBorders>
              <w:top w:val="nil"/>
              <w:bottom w:val="nil"/>
            </w:tcBorders>
            <w:shd w:val="clear" w:color="auto" w:fill="auto"/>
            <w:vAlign w:val="center"/>
          </w:tcPr>
          <w:p w14:paraId="79EA3045"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284ABC55" w14:textId="77777777" w:rsidR="00653C2B" w:rsidRPr="008F554D" w:rsidRDefault="00653C2B" w:rsidP="004F0501">
            <w:pPr>
              <w:rPr>
                <w:lang w:val="es-BO"/>
              </w:rPr>
            </w:pPr>
          </w:p>
        </w:tc>
        <w:tc>
          <w:tcPr>
            <w:tcW w:w="123" w:type="pct"/>
            <w:gridSpan w:val="5"/>
            <w:tcBorders>
              <w:top w:val="nil"/>
              <w:bottom w:val="nil"/>
            </w:tcBorders>
            <w:shd w:val="clear" w:color="auto" w:fill="auto"/>
            <w:vAlign w:val="center"/>
          </w:tcPr>
          <w:p w14:paraId="5627C6B2" w14:textId="77777777" w:rsidR="00653C2B" w:rsidRPr="008F554D" w:rsidRDefault="00653C2B" w:rsidP="004F0501">
            <w:pPr>
              <w:rPr>
                <w:lang w:val="es-BO"/>
              </w:rPr>
            </w:pPr>
          </w:p>
        </w:tc>
        <w:tc>
          <w:tcPr>
            <w:tcW w:w="125" w:type="pct"/>
            <w:gridSpan w:val="3"/>
            <w:tcBorders>
              <w:top w:val="nil"/>
              <w:bottom w:val="nil"/>
            </w:tcBorders>
            <w:shd w:val="clear" w:color="auto" w:fill="auto"/>
            <w:vAlign w:val="center"/>
          </w:tcPr>
          <w:p w14:paraId="4EFE6EE2" w14:textId="77777777" w:rsidR="00653C2B" w:rsidRPr="008F554D" w:rsidRDefault="00653C2B" w:rsidP="004F0501">
            <w:pPr>
              <w:rPr>
                <w:lang w:val="es-BO"/>
              </w:rPr>
            </w:pPr>
          </w:p>
        </w:tc>
        <w:tc>
          <w:tcPr>
            <w:tcW w:w="123" w:type="pct"/>
            <w:gridSpan w:val="2"/>
            <w:tcBorders>
              <w:top w:val="nil"/>
              <w:bottom w:val="nil"/>
            </w:tcBorders>
            <w:shd w:val="clear" w:color="auto" w:fill="auto"/>
            <w:vAlign w:val="center"/>
          </w:tcPr>
          <w:p w14:paraId="11F0B43D" w14:textId="77777777" w:rsidR="00653C2B" w:rsidRPr="008F554D" w:rsidRDefault="00653C2B" w:rsidP="004F0501">
            <w:pPr>
              <w:rPr>
                <w:lang w:val="es-BO"/>
              </w:rPr>
            </w:pPr>
          </w:p>
        </w:tc>
        <w:tc>
          <w:tcPr>
            <w:tcW w:w="123" w:type="pct"/>
            <w:gridSpan w:val="2"/>
            <w:tcBorders>
              <w:top w:val="nil"/>
              <w:bottom w:val="nil"/>
            </w:tcBorders>
            <w:shd w:val="clear" w:color="auto" w:fill="auto"/>
            <w:vAlign w:val="center"/>
          </w:tcPr>
          <w:p w14:paraId="5A3F3D5C" w14:textId="77777777" w:rsidR="00653C2B" w:rsidRPr="008F554D" w:rsidRDefault="00653C2B" w:rsidP="004F0501">
            <w:pPr>
              <w:rPr>
                <w:lang w:val="es-BO"/>
              </w:rPr>
            </w:pPr>
          </w:p>
        </w:tc>
        <w:tc>
          <w:tcPr>
            <w:tcW w:w="123" w:type="pct"/>
            <w:gridSpan w:val="2"/>
            <w:tcBorders>
              <w:top w:val="nil"/>
              <w:bottom w:val="nil"/>
            </w:tcBorders>
            <w:shd w:val="clear" w:color="auto" w:fill="auto"/>
            <w:vAlign w:val="center"/>
          </w:tcPr>
          <w:p w14:paraId="4721CAE9" w14:textId="77777777" w:rsidR="00653C2B" w:rsidRPr="008F554D" w:rsidRDefault="00653C2B" w:rsidP="004F0501">
            <w:pPr>
              <w:rPr>
                <w:lang w:val="es-BO"/>
              </w:rPr>
            </w:pPr>
          </w:p>
        </w:tc>
        <w:tc>
          <w:tcPr>
            <w:tcW w:w="129" w:type="pct"/>
            <w:gridSpan w:val="3"/>
            <w:tcBorders>
              <w:top w:val="nil"/>
              <w:bottom w:val="nil"/>
            </w:tcBorders>
            <w:shd w:val="clear" w:color="auto" w:fill="auto"/>
            <w:vAlign w:val="center"/>
          </w:tcPr>
          <w:p w14:paraId="76723A56" w14:textId="77777777" w:rsidR="00653C2B" w:rsidRPr="008F554D" w:rsidRDefault="00653C2B" w:rsidP="004F0501">
            <w:pPr>
              <w:rPr>
                <w:lang w:val="es-BO"/>
              </w:rPr>
            </w:pPr>
          </w:p>
        </w:tc>
        <w:tc>
          <w:tcPr>
            <w:tcW w:w="124" w:type="pct"/>
            <w:gridSpan w:val="3"/>
            <w:tcBorders>
              <w:top w:val="nil"/>
              <w:bottom w:val="nil"/>
            </w:tcBorders>
            <w:shd w:val="clear" w:color="auto" w:fill="auto"/>
            <w:vAlign w:val="center"/>
          </w:tcPr>
          <w:p w14:paraId="1734F273" w14:textId="77777777" w:rsidR="00653C2B" w:rsidRPr="008F554D" w:rsidRDefault="00653C2B" w:rsidP="004F0501">
            <w:pPr>
              <w:rPr>
                <w:lang w:val="es-BO"/>
              </w:rPr>
            </w:pPr>
          </w:p>
        </w:tc>
        <w:tc>
          <w:tcPr>
            <w:tcW w:w="123" w:type="pct"/>
            <w:gridSpan w:val="3"/>
            <w:tcBorders>
              <w:top w:val="nil"/>
              <w:bottom w:val="nil"/>
            </w:tcBorders>
            <w:shd w:val="clear" w:color="auto" w:fill="auto"/>
            <w:vAlign w:val="center"/>
          </w:tcPr>
          <w:p w14:paraId="6545ED55" w14:textId="77777777" w:rsidR="00653C2B" w:rsidRPr="008F554D" w:rsidRDefault="00653C2B" w:rsidP="004F0501">
            <w:pPr>
              <w:rPr>
                <w:lang w:val="es-BO"/>
              </w:rPr>
            </w:pPr>
          </w:p>
        </w:tc>
        <w:tc>
          <w:tcPr>
            <w:tcW w:w="123" w:type="pct"/>
            <w:gridSpan w:val="4"/>
            <w:tcBorders>
              <w:top w:val="nil"/>
              <w:bottom w:val="single" w:sz="2" w:space="0" w:color="auto"/>
            </w:tcBorders>
            <w:shd w:val="clear" w:color="auto" w:fill="auto"/>
            <w:vAlign w:val="center"/>
          </w:tcPr>
          <w:p w14:paraId="46AEC1A0" w14:textId="77777777" w:rsidR="00653C2B" w:rsidRPr="008F554D" w:rsidRDefault="00653C2B" w:rsidP="004F0501">
            <w:pPr>
              <w:rPr>
                <w:lang w:val="es-BO"/>
              </w:rPr>
            </w:pPr>
          </w:p>
        </w:tc>
        <w:tc>
          <w:tcPr>
            <w:tcW w:w="124" w:type="pct"/>
            <w:gridSpan w:val="3"/>
            <w:tcBorders>
              <w:top w:val="nil"/>
              <w:bottom w:val="single" w:sz="2" w:space="0" w:color="auto"/>
            </w:tcBorders>
            <w:shd w:val="clear" w:color="auto" w:fill="auto"/>
            <w:vAlign w:val="center"/>
          </w:tcPr>
          <w:p w14:paraId="3946F89C" w14:textId="77777777" w:rsidR="00653C2B" w:rsidRPr="008F554D" w:rsidRDefault="00653C2B" w:rsidP="004F0501">
            <w:pPr>
              <w:rPr>
                <w:lang w:val="es-BO"/>
              </w:rPr>
            </w:pPr>
          </w:p>
        </w:tc>
        <w:tc>
          <w:tcPr>
            <w:tcW w:w="124" w:type="pct"/>
            <w:gridSpan w:val="2"/>
            <w:tcBorders>
              <w:top w:val="nil"/>
              <w:bottom w:val="single" w:sz="2" w:space="0" w:color="auto"/>
            </w:tcBorders>
            <w:shd w:val="clear" w:color="auto" w:fill="auto"/>
            <w:vAlign w:val="center"/>
          </w:tcPr>
          <w:p w14:paraId="72BC3835" w14:textId="77777777" w:rsidR="00653C2B" w:rsidRPr="008F554D" w:rsidRDefault="00653C2B" w:rsidP="004F0501">
            <w:pPr>
              <w:rPr>
                <w:lang w:val="es-BO"/>
              </w:rPr>
            </w:pPr>
          </w:p>
        </w:tc>
        <w:tc>
          <w:tcPr>
            <w:tcW w:w="124" w:type="pct"/>
            <w:gridSpan w:val="5"/>
            <w:tcBorders>
              <w:top w:val="nil"/>
              <w:bottom w:val="single" w:sz="2" w:space="0" w:color="auto"/>
            </w:tcBorders>
            <w:shd w:val="clear" w:color="auto" w:fill="auto"/>
            <w:vAlign w:val="center"/>
          </w:tcPr>
          <w:p w14:paraId="39C54AA8" w14:textId="77777777" w:rsidR="00653C2B" w:rsidRPr="008F554D" w:rsidRDefault="00653C2B" w:rsidP="004F0501">
            <w:pPr>
              <w:rPr>
                <w:lang w:val="es-BO"/>
              </w:rPr>
            </w:pPr>
          </w:p>
        </w:tc>
        <w:tc>
          <w:tcPr>
            <w:tcW w:w="124" w:type="pct"/>
            <w:gridSpan w:val="5"/>
            <w:tcBorders>
              <w:top w:val="nil"/>
              <w:bottom w:val="single" w:sz="2" w:space="0" w:color="auto"/>
            </w:tcBorders>
            <w:shd w:val="clear" w:color="auto" w:fill="auto"/>
            <w:vAlign w:val="center"/>
          </w:tcPr>
          <w:p w14:paraId="60CDDD2E" w14:textId="77777777" w:rsidR="00653C2B" w:rsidRPr="008F554D" w:rsidRDefault="00653C2B" w:rsidP="004F0501">
            <w:pPr>
              <w:rPr>
                <w:lang w:val="es-BO"/>
              </w:rPr>
            </w:pPr>
          </w:p>
        </w:tc>
        <w:tc>
          <w:tcPr>
            <w:tcW w:w="124" w:type="pct"/>
            <w:gridSpan w:val="5"/>
            <w:tcBorders>
              <w:top w:val="nil"/>
              <w:bottom w:val="single" w:sz="2" w:space="0" w:color="auto"/>
            </w:tcBorders>
            <w:shd w:val="clear" w:color="auto" w:fill="auto"/>
            <w:vAlign w:val="center"/>
          </w:tcPr>
          <w:p w14:paraId="54AB18DC" w14:textId="77777777" w:rsidR="00653C2B" w:rsidRPr="008F554D" w:rsidRDefault="00653C2B" w:rsidP="004F0501">
            <w:pPr>
              <w:rPr>
                <w:lang w:val="es-BO"/>
              </w:rPr>
            </w:pPr>
          </w:p>
        </w:tc>
        <w:tc>
          <w:tcPr>
            <w:tcW w:w="124" w:type="pct"/>
            <w:gridSpan w:val="5"/>
            <w:tcBorders>
              <w:top w:val="nil"/>
              <w:bottom w:val="single" w:sz="2" w:space="0" w:color="auto"/>
            </w:tcBorders>
            <w:shd w:val="clear" w:color="auto" w:fill="auto"/>
            <w:vAlign w:val="center"/>
          </w:tcPr>
          <w:p w14:paraId="42E58005" w14:textId="77777777" w:rsidR="00653C2B" w:rsidRPr="008F554D" w:rsidRDefault="00653C2B" w:rsidP="004F0501">
            <w:pPr>
              <w:rPr>
                <w:lang w:val="es-BO"/>
              </w:rPr>
            </w:pPr>
          </w:p>
        </w:tc>
        <w:tc>
          <w:tcPr>
            <w:tcW w:w="129" w:type="pct"/>
            <w:gridSpan w:val="5"/>
            <w:tcBorders>
              <w:top w:val="nil"/>
              <w:bottom w:val="single" w:sz="2" w:space="0" w:color="auto"/>
            </w:tcBorders>
            <w:shd w:val="clear" w:color="auto" w:fill="auto"/>
            <w:vAlign w:val="center"/>
          </w:tcPr>
          <w:p w14:paraId="796D2052" w14:textId="77777777" w:rsidR="00653C2B" w:rsidRPr="008F554D" w:rsidRDefault="00653C2B" w:rsidP="004F0501">
            <w:pPr>
              <w:rPr>
                <w:lang w:val="es-BO"/>
              </w:rPr>
            </w:pPr>
          </w:p>
        </w:tc>
        <w:tc>
          <w:tcPr>
            <w:tcW w:w="126" w:type="pct"/>
            <w:gridSpan w:val="5"/>
            <w:tcBorders>
              <w:top w:val="nil"/>
              <w:bottom w:val="single" w:sz="2" w:space="0" w:color="auto"/>
            </w:tcBorders>
            <w:shd w:val="clear" w:color="auto" w:fill="auto"/>
            <w:vAlign w:val="center"/>
          </w:tcPr>
          <w:p w14:paraId="6A7DE831" w14:textId="77777777" w:rsidR="00653C2B" w:rsidRPr="008F554D" w:rsidRDefault="00653C2B" w:rsidP="004F0501">
            <w:pPr>
              <w:rPr>
                <w:lang w:val="es-BO"/>
              </w:rPr>
            </w:pPr>
          </w:p>
        </w:tc>
        <w:tc>
          <w:tcPr>
            <w:tcW w:w="121" w:type="pct"/>
            <w:tcBorders>
              <w:top w:val="nil"/>
              <w:bottom w:val="nil"/>
              <w:right w:val="single" w:sz="12" w:space="0" w:color="auto"/>
            </w:tcBorders>
            <w:shd w:val="clear" w:color="auto" w:fill="auto"/>
            <w:vAlign w:val="center"/>
          </w:tcPr>
          <w:p w14:paraId="7B418A1F" w14:textId="77777777" w:rsidR="00653C2B" w:rsidRPr="008F554D" w:rsidRDefault="00653C2B" w:rsidP="004F0501">
            <w:pPr>
              <w:rPr>
                <w:lang w:val="es-BO"/>
              </w:rPr>
            </w:pPr>
          </w:p>
        </w:tc>
      </w:tr>
      <w:tr w:rsidR="00653C2B" w:rsidRPr="008F554D" w14:paraId="672F240C"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2CEA22BD" w14:textId="77777777" w:rsidR="00653C2B" w:rsidRPr="008F554D" w:rsidRDefault="00653C2B" w:rsidP="004F0501">
            <w:pPr>
              <w:rPr>
                <w:rFonts w:ascii="Calibri" w:hAnsi="Calibri" w:cs="Calibri"/>
                <w:lang w:val="es-BO"/>
              </w:rPr>
            </w:pPr>
          </w:p>
        </w:tc>
        <w:tc>
          <w:tcPr>
            <w:tcW w:w="148" w:type="pct"/>
            <w:gridSpan w:val="6"/>
            <w:tcBorders>
              <w:top w:val="nil"/>
              <w:bottom w:val="nil"/>
            </w:tcBorders>
            <w:shd w:val="clear" w:color="auto" w:fill="auto"/>
            <w:vAlign w:val="center"/>
          </w:tcPr>
          <w:p w14:paraId="2D436828" w14:textId="77777777" w:rsidR="00653C2B" w:rsidRPr="008F554D" w:rsidRDefault="00653C2B" w:rsidP="004F0501">
            <w:pPr>
              <w:rPr>
                <w:lang w:val="es-BO"/>
              </w:rPr>
            </w:pPr>
          </w:p>
        </w:tc>
        <w:tc>
          <w:tcPr>
            <w:tcW w:w="859" w:type="pct"/>
            <w:gridSpan w:val="26"/>
            <w:tcBorders>
              <w:top w:val="nil"/>
              <w:bottom w:val="nil"/>
              <w:right w:val="single" w:sz="2" w:space="0" w:color="auto"/>
            </w:tcBorders>
            <w:shd w:val="clear" w:color="auto" w:fill="auto"/>
            <w:vAlign w:val="center"/>
          </w:tcPr>
          <w:p w14:paraId="0DFF828D" w14:textId="77777777" w:rsidR="00653C2B" w:rsidRPr="008F554D" w:rsidRDefault="00653C2B" w:rsidP="004F05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E4021A8" w14:textId="77777777" w:rsidR="00653C2B" w:rsidRPr="008F554D" w:rsidRDefault="00653C2B" w:rsidP="004F0501">
            <w:pPr>
              <w:rPr>
                <w:lang w:val="es-BO"/>
              </w:rPr>
            </w:pPr>
          </w:p>
        </w:tc>
        <w:tc>
          <w:tcPr>
            <w:tcW w:w="123" w:type="pct"/>
            <w:gridSpan w:val="4"/>
            <w:tcBorders>
              <w:top w:val="nil"/>
              <w:left w:val="single" w:sz="2" w:space="0" w:color="auto"/>
              <w:bottom w:val="nil"/>
            </w:tcBorders>
            <w:shd w:val="clear" w:color="auto" w:fill="auto"/>
            <w:vAlign w:val="center"/>
          </w:tcPr>
          <w:p w14:paraId="1D57F9FB" w14:textId="77777777" w:rsidR="00653C2B" w:rsidRPr="008F554D" w:rsidRDefault="00653C2B" w:rsidP="004F0501">
            <w:pPr>
              <w:rPr>
                <w:lang w:val="es-BO"/>
              </w:rPr>
            </w:pPr>
          </w:p>
        </w:tc>
        <w:tc>
          <w:tcPr>
            <w:tcW w:w="1611" w:type="pct"/>
            <w:gridSpan w:val="47"/>
            <w:tcBorders>
              <w:top w:val="nil"/>
              <w:bottom w:val="nil"/>
              <w:right w:val="single" w:sz="2" w:space="0" w:color="auto"/>
            </w:tcBorders>
            <w:shd w:val="clear" w:color="auto" w:fill="auto"/>
            <w:vAlign w:val="center"/>
          </w:tcPr>
          <w:p w14:paraId="531DE4C1" w14:textId="77777777" w:rsidR="00653C2B" w:rsidRPr="008F554D" w:rsidRDefault="00653C2B" w:rsidP="004F05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3CDDA066" w14:textId="77777777" w:rsidR="00653C2B" w:rsidRPr="008F554D" w:rsidRDefault="00653C2B" w:rsidP="004F05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1D5F2C31" w14:textId="77777777" w:rsidR="00653C2B" w:rsidRPr="008F554D" w:rsidRDefault="00653C2B" w:rsidP="004F0501">
            <w:pPr>
              <w:rPr>
                <w:lang w:val="es-BO"/>
              </w:rPr>
            </w:pPr>
          </w:p>
        </w:tc>
      </w:tr>
      <w:tr w:rsidR="00653C2B" w:rsidRPr="008F554D" w14:paraId="384EF03A"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1686CECE" w14:textId="77777777" w:rsidR="00653C2B" w:rsidRPr="008F554D" w:rsidRDefault="00653C2B" w:rsidP="004F0501">
            <w:pPr>
              <w:rPr>
                <w:rFonts w:ascii="Calibri" w:hAnsi="Calibri" w:cs="Calibri"/>
                <w:lang w:val="es-BO"/>
              </w:rPr>
            </w:pPr>
          </w:p>
        </w:tc>
        <w:tc>
          <w:tcPr>
            <w:tcW w:w="148" w:type="pct"/>
            <w:gridSpan w:val="6"/>
            <w:tcBorders>
              <w:top w:val="nil"/>
              <w:bottom w:val="nil"/>
            </w:tcBorders>
            <w:shd w:val="clear" w:color="auto" w:fill="auto"/>
            <w:vAlign w:val="center"/>
          </w:tcPr>
          <w:p w14:paraId="4CB884A2"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5DC525D9"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6F49DE5B"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7FE431CE" w14:textId="77777777" w:rsidR="00653C2B" w:rsidRPr="008F554D" w:rsidRDefault="00653C2B" w:rsidP="004F0501">
            <w:pPr>
              <w:rPr>
                <w:lang w:val="es-BO"/>
              </w:rPr>
            </w:pPr>
          </w:p>
        </w:tc>
        <w:tc>
          <w:tcPr>
            <w:tcW w:w="121" w:type="pct"/>
            <w:gridSpan w:val="3"/>
            <w:tcBorders>
              <w:top w:val="nil"/>
              <w:bottom w:val="nil"/>
            </w:tcBorders>
            <w:shd w:val="clear" w:color="auto" w:fill="auto"/>
            <w:vAlign w:val="center"/>
          </w:tcPr>
          <w:p w14:paraId="7057A9A3"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6E13D184" w14:textId="77777777" w:rsidR="00653C2B" w:rsidRPr="008F554D" w:rsidRDefault="00653C2B" w:rsidP="004F0501">
            <w:pPr>
              <w:rPr>
                <w:lang w:val="es-BO"/>
              </w:rPr>
            </w:pPr>
          </w:p>
        </w:tc>
        <w:tc>
          <w:tcPr>
            <w:tcW w:w="121" w:type="pct"/>
            <w:gridSpan w:val="5"/>
            <w:tcBorders>
              <w:top w:val="nil"/>
              <w:bottom w:val="nil"/>
            </w:tcBorders>
            <w:shd w:val="clear" w:color="auto" w:fill="auto"/>
            <w:vAlign w:val="center"/>
          </w:tcPr>
          <w:p w14:paraId="0959A62C" w14:textId="77777777" w:rsidR="00653C2B" w:rsidRPr="008F554D" w:rsidRDefault="00653C2B" w:rsidP="004F0501">
            <w:pPr>
              <w:rPr>
                <w:lang w:val="es-BO"/>
              </w:rPr>
            </w:pPr>
          </w:p>
        </w:tc>
        <w:tc>
          <w:tcPr>
            <w:tcW w:w="133" w:type="pct"/>
            <w:gridSpan w:val="4"/>
            <w:tcBorders>
              <w:top w:val="nil"/>
              <w:bottom w:val="nil"/>
            </w:tcBorders>
            <w:shd w:val="clear" w:color="auto" w:fill="auto"/>
            <w:vAlign w:val="center"/>
          </w:tcPr>
          <w:p w14:paraId="4F48AB25" w14:textId="77777777" w:rsidR="00653C2B" w:rsidRPr="008F554D" w:rsidRDefault="00653C2B" w:rsidP="004F0501">
            <w:pPr>
              <w:rPr>
                <w:lang w:val="es-BO"/>
              </w:rPr>
            </w:pPr>
          </w:p>
        </w:tc>
        <w:tc>
          <w:tcPr>
            <w:tcW w:w="879" w:type="pct"/>
            <w:gridSpan w:val="22"/>
            <w:tcBorders>
              <w:top w:val="nil"/>
            </w:tcBorders>
            <w:shd w:val="clear" w:color="auto" w:fill="auto"/>
            <w:vAlign w:val="center"/>
          </w:tcPr>
          <w:p w14:paraId="31DA7705" w14:textId="77777777" w:rsidR="00653C2B" w:rsidRPr="008F554D" w:rsidRDefault="00653C2B" w:rsidP="004F0501">
            <w:pPr>
              <w:rPr>
                <w:rFonts w:ascii="Arial" w:hAnsi="Arial" w:cs="Arial"/>
                <w:i/>
                <w:iCs/>
                <w:sz w:val="14"/>
                <w:lang w:val="es-BO"/>
              </w:rPr>
            </w:pPr>
          </w:p>
        </w:tc>
        <w:tc>
          <w:tcPr>
            <w:tcW w:w="123" w:type="pct"/>
            <w:gridSpan w:val="4"/>
            <w:tcBorders>
              <w:top w:val="nil"/>
              <w:bottom w:val="nil"/>
            </w:tcBorders>
            <w:shd w:val="clear" w:color="auto" w:fill="auto"/>
            <w:vAlign w:val="center"/>
          </w:tcPr>
          <w:p w14:paraId="2514C6B9" w14:textId="77777777" w:rsidR="00653C2B" w:rsidRPr="008F554D" w:rsidRDefault="00653C2B" w:rsidP="004F0501">
            <w:pPr>
              <w:rPr>
                <w:lang w:val="es-BO"/>
              </w:rPr>
            </w:pPr>
          </w:p>
        </w:tc>
        <w:tc>
          <w:tcPr>
            <w:tcW w:w="124" w:type="pct"/>
            <w:gridSpan w:val="4"/>
            <w:tcBorders>
              <w:top w:val="nil"/>
              <w:bottom w:val="nil"/>
            </w:tcBorders>
            <w:shd w:val="clear" w:color="auto" w:fill="auto"/>
            <w:vAlign w:val="center"/>
          </w:tcPr>
          <w:p w14:paraId="29185AC2" w14:textId="77777777" w:rsidR="00653C2B" w:rsidRPr="008F554D" w:rsidRDefault="00653C2B" w:rsidP="004F0501">
            <w:pPr>
              <w:rPr>
                <w:lang w:val="es-BO"/>
              </w:rPr>
            </w:pPr>
          </w:p>
        </w:tc>
        <w:tc>
          <w:tcPr>
            <w:tcW w:w="125" w:type="pct"/>
            <w:gridSpan w:val="5"/>
            <w:tcBorders>
              <w:top w:val="nil"/>
            </w:tcBorders>
            <w:shd w:val="clear" w:color="auto" w:fill="auto"/>
            <w:vAlign w:val="center"/>
          </w:tcPr>
          <w:p w14:paraId="265E9D1E" w14:textId="77777777" w:rsidR="00653C2B" w:rsidRPr="008F554D" w:rsidRDefault="00653C2B" w:rsidP="004F0501">
            <w:pPr>
              <w:rPr>
                <w:lang w:val="es-BO"/>
              </w:rPr>
            </w:pPr>
          </w:p>
        </w:tc>
        <w:tc>
          <w:tcPr>
            <w:tcW w:w="123" w:type="pct"/>
            <w:gridSpan w:val="5"/>
            <w:tcBorders>
              <w:top w:val="nil"/>
            </w:tcBorders>
            <w:shd w:val="clear" w:color="auto" w:fill="auto"/>
            <w:vAlign w:val="center"/>
          </w:tcPr>
          <w:p w14:paraId="16BE5D2B" w14:textId="77777777" w:rsidR="00653C2B" w:rsidRPr="008F554D" w:rsidRDefault="00653C2B" w:rsidP="004F0501">
            <w:pPr>
              <w:rPr>
                <w:lang w:val="es-BO"/>
              </w:rPr>
            </w:pPr>
          </w:p>
        </w:tc>
        <w:tc>
          <w:tcPr>
            <w:tcW w:w="123" w:type="pct"/>
            <w:gridSpan w:val="5"/>
            <w:tcBorders>
              <w:top w:val="nil"/>
            </w:tcBorders>
            <w:shd w:val="clear" w:color="auto" w:fill="auto"/>
            <w:vAlign w:val="center"/>
          </w:tcPr>
          <w:p w14:paraId="20090939" w14:textId="77777777" w:rsidR="00653C2B" w:rsidRPr="008F554D" w:rsidRDefault="00653C2B" w:rsidP="004F0501">
            <w:pPr>
              <w:rPr>
                <w:lang w:val="es-BO"/>
              </w:rPr>
            </w:pPr>
          </w:p>
        </w:tc>
        <w:tc>
          <w:tcPr>
            <w:tcW w:w="124" w:type="pct"/>
            <w:gridSpan w:val="5"/>
            <w:tcBorders>
              <w:top w:val="nil"/>
            </w:tcBorders>
            <w:shd w:val="clear" w:color="auto" w:fill="auto"/>
            <w:vAlign w:val="center"/>
          </w:tcPr>
          <w:p w14:paraId="15B397F1" w14:textId="77777777" w:rsidR="00653C2B" w:rsidRPr="008F554D" w:rsidRDefault="00653C2B" w:rsidP="004F0501">
            <w:pPr>
              <w:rPr>
                <w:lang w:val="es-BO"/>
              </w:rPr>
            </w:pPr>
          </w:p>
        </w:tc>
        <w:tc>
          <w:tcPr>
            <w:tcW w:w="123" w:type="pct"/>
            <w:gridSpan w:val="5"/>
            <w:tcBorders>
              <w:top w:val="nil"/>
            </w:tcBorders>
            <w:shd w:val="clear" w:color="auto" w:fill="auto"/>
            <w:vAlign w:val="center"/>
          </w:tcPr>
          <w:p w14:paraId="25D8AFED" w14:textId="77777777" w:rsidR="00653C2B" w:rsidRPr="008F554D" w:rsidRDefault="00653C2B" w:rsidP="004F0501">
            <w:pPr>
              <w:rPr>
                <w:lang w:val="es-BO"/>
              </w:rPr>
            </w:pPr>
          </w:p>
        </w:tc>
        <w:tc>
          <w:tcPr>
            <w:tcW w:w="125" w:type="pct"/>
            <w:gridSpan w:val="3"/>
            <w:tcBorders>
              <w:top w:val="nil"/>
            </w:tcBorders>
            <w:shd w:val="clear" w:color="auto" w:fill="auto"/>
            <w:vAlign w:val="center"/>
          </w:tcPr>
          <w:p w14:paraId="04E1D37E" w14:textId="77777777" w:rsidR="00653C2B" w:rsidRPr="008F554D" w:rsidRDefault="00653C2B" w:rsidP="004F0501">
            <w:pPr>
              <w:rPr>
                <w:lang w:val="es-BO"/>
              </w:rPr>
            </w:pPr>
          </w:p>
        </w:tc>
        <w:tc>
          <w:tcPr>
            <w:tcW w:w="123" w:type="pct"/>
            <w:gridSpan w:val="2"/>
            <w:tcBorders>
              <w:top w:val="nil"/>
            </w:tcBorders>
            <w:shd w:val="clear" w:color="auto" w:fill="auto"/>
            <w:vAlign w:val="center"/>
          </w:tcPr>
          <w:p w14:paraId="667B4BAF" w14:textId="77777777" w:rsidR="00653C2B" w:rsidRPr="008F554D" w:rsidRDefault="00653C2B" w:rsidP="004F0501">
            <w:pPr>
              <w:rPr>
                <w:lang w:val="es-BO"/>
              </w:rPr>
            </w:pPr>
          </w:p>
        </w:tc>
        <w:tc>
          <w:tcPr>
            <w:tcW w:w="123" w:type="pct"/>
            <w:gridSpan w:val="2"/>
            <w:tcBorders>
              <w:top w:val="nil"/>
            </w:tcBorders>
            <w:shd w:val="clear" w:color="auto" w:fill="auto"/>
            <w:vAlign w:val="center"/>
          </w:tcPr>
          <w:p w14:paraId="23135A48" w14:textId="77777777" w:rsidR="00653C2B" w:rsidRPr="008F554D" w:rsidRDefault="00653C2B" w:rsidP="004F0501">
            <w:pPr>
              <w:rPr>
                <w:lang w:val="es-BO"/>
              </w:rPr>
            </w:pPr>
          </w:p>
        </w:tc>
        <w:tc>
          <w:tcPr>
            <w:tcW w:w="123" w:type="pct"/>
            <w:gridSpan w:val="2"/>
            <w:tcBorders>
              <w:top w:val="nil"/>
            </w:tcBorders>
            <w:shd w:val="clear" w:color="auto" w:fill="auto"/>
            <w:vAlign w:val="center"/>
          </w:tcPr>
          <w:p w14:paraId="387B509A" w14:textId="77777777" w:rsidR="00653C2B" w:rsidRPr="008F554D" w:rsidRDefault="00653C2B" w:rsidP="004F0501">
            <w:pPr>
              <w:rPr>
                <w:lang w:val="es-BO"/>
              </w:rPr>
            </w:pPr>
          </w:p>
        </w:tc>
        <w:tc>
          <w:tcPr>
            <w:tcW w:w="129" w:type="pct"/>
            <w:gridSpan w:val="3"/>
            <w:tcBorders>
              <w:top w:val="nil"/>
            </w:tcBorders>
            <w:shd w:val="clear" w:color="auto" w:fill="auto"/>
            <w:vAlign w:val="center"/>
          </w:tcPr>
          <w:p w14:paraId="6DCFF29E" w14:textId="77777777" w:rsidR="00653C2B" w:rsidRPr="008F554D" w:rsidRDefault="00653C2B" w:rsidP="004F0501">
            <w:pPr>
              <w:rPr>
                <w:lang w:val="es-BO"/>
              </w:rPr>
            </w:pPr>
          </w:p>
        </w:tc>
        <w:tc>
          <w:tcPr>
            <w:tcW w:w="124" w:type="pct"/>
            <w:gridSpan w:val="3"/>
            <w:tcBorders>
              <w:top w:val="nil"/>
              <w:bottom w:val="nil"/>
            </w:tcBorders>
            <w:shd w:val="clear" w:color="auto" w:fill="auto"/>
            <w:vAlign w:val="center"/>
          </w:tcPr>
          <w:p w14:paraId="5D9B8CF6" w14:textId="77777777" w:rsidR="00653C2B" w:rsidRPr="008F554D" w:rsidRDefault="00653C2B" w:rsidP="004F0501">
            <w:pPr>
              <w:rPr>
                <w:lang w:val="es-BO"/>
              </w:rPr>
            </w:pPr>
          </w:p>
        </w:tc>
        <w:tc>
          <w:tcPr>
            <w:tcW w:w="123" w:type="pct"/>
            <w:gridSpan w:val="3"/>
            <w:tcBorders>
              <w:top w:val="nil"/>
              <w:bottom w:val="nil"/>
            </w:tcBorders>
            <w:shd w:val="clear" w:color="auto" w:fill="auto"/>
            <w:vAlign w:val="center"/>
          </w:tcPr>
          <w:p w14:paraId="337B930F" w14:textId="77777777" w:rsidR="00653C2B" w:rsidRPr="008F554D" w:rsidRDefault="00653C2B" w:rsidP="004F0501">
            <w:pPr>
              <w:rPr>
                <w:lang w:val="es-BO"/>
              </w:rPr>
            </w:pPr>
          </w:p>
        </w:tc>
        <w:tc>
          <w:tcPr>
            <w:tcW w:w="123" w:type="pct"/>
            <w:gridSpan w:val="4"/>
            <w:tcBorders>
              <w:top w:val="nil"/>
              <w:bottom w:val="nil"/>
            </w:tcBorders>
            <w:shd w:val="clear" w:color="auto" w:fill="auto"/>
            <w:vAlign w:val="center"/>
          </w:tcPr>
          <w:p w14:paraId="26C56A30" w14:textId="77777777" w:rsidR="00653C2B" w:rsidRPr="008F554D" w:rsidRDefault="00653C2B" w:rsidP="004F0501">
            <w:pPr>
              <w:rPr>
                <w:lang w:val="es-BO"/>
              </w:rPr>
            </w:pPr>
          </w:p>
        </w:tc>
        <w:tc>
          <w:tcPr>
            <w:tcW w:w="124" w:type="pct"/>
            <w:gridSpan w:val="3"/>
            <w:tcBorders>
              <w:top w:val="nil"/>
              <w:bottom w:val="nil"/>
            </w:tcBorders>
            <w:shd w:val="clear" w:color="auto" w:fill="auto"/>
            <w:vAlign w:val="center"/>
          </w:tcPr>
          <w:p w14:paraId="7E876EB4" w14:textId="77777777" w:rsidR="00653C2B" w:rsidRPr="008F554D" w:rsidRDefault="00653C2B" w:rsidP="004F0501">
            <w:pPr>
              <w:rPr>
                <w:lang w:val="es-BO"/>
              </w:rPr>
            </w:pPr>
          </w:p>
        </w:tc>
        <w:tc>
          <w:tcPr>
            <w:tcW w:w="124" w:type="pct"/>
            <w:gridSpan w:val="2"/>
            <w:tcBorders>
              <w:top w:val="nil"/>
              <w:bottom w:val="nil"/>
            </w:tcBorders>
            <w:shd w:val="clear" w:color="auto" w:fill="auto"/>
            <w:vAlign w:val="center"/>
          </w:tcPr>
          <w:p w14:paraId="2CAEE33B"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4C502161"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391D6300"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376BCBE5"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3D79E250" w14:textId="77777777" w:rsidR="00653C2B" w:rsidRPr="008F554D" w:rsidRDefault="00653C2B" w:rsidP="004F0501">
            <w:pPr>
              <w:rPr>
                <w:lang w:val="es-BO"/>
              </w:rPr>
            </w:pPr>
          </w:p>
        </w:tc>
        <w:tc>
          <w:tcPr>
            <w:tcW w:w="129" w:type="pct"/>
            <w:gridSpan w:val="5"/>
            <w:tcBorders>
              <w:top w:val="nil"/>
              <w:bottom w:val="nil"/>
            </w:tcBorders>
            <w:shd w:val="clear" w:color="auto" w:fill="auto"/>
            <w:vAlign w:val="center"/>
          </w:tcPr>
          <w:p w14:paraId="07EBF3E7" w14:textId="77777777" w:rsidR="00653C2B" w:rsidRPr="008F554D" w:rsidRDefault="00653C2B" w:rsidP="004F0501">
            <w:pPr>
              <w:rPr>
                <w:lang w:val="es-BO"/>
              </w:rPr>
            </w:pPr>
          </w:p>
        </w:tc>
        <w:tc>
          <w:tcPr>
            <w:tcW w:w="126" w:type="pct"/>
            <w:gridSpan w:val="5"/>
            <w:tcBorders>
              <w:top w:val="nil"/>
              <w:bottom w:val="nil"/>
            </w:tcBorders>
            <w:shd w:val="clear" w:color="auto" w:fill="auto"/>
            <w:vAlign w:val="center"/>
          </w:tcPr>
          <w:p w14:paraId="01F89A6C" w14:textId="77777777" w:rsidR="00653C2B" w:rsidRPr="008F554D" w:rsidRDefault="00653C2B" w:rsidP="004F0501">
            <w:pPr>
              <w:rPr>
                <w:lang w:val="es-BO"/>
              </w:rPr>
            </w:pPr>
          </w:p>
        </w:tc>
        <w:tc>
          <w:tcPr>
            <w:tcW w:w="121" w:type="pct"/>
            <w:tcBorders>
              <w:top w:val="nil"/>
              <w:bottom w:val="nil"/>
              <w:right w:val="single" w:sz="12" w:space="0" w:color="auto"/>
            </w:tcBorders>
            <w:shd w:val="clear" w:color="auto" w:fill="auto"/>
            <w:vAlign w:val="center"/>
          </w:tcPr>
          <w:p w14:paraId="3948C8DF" w14:textId="77777777" w:rsidR="00653C2B" w:rsidRPr="008F554D" w:rsidRDefault="00653C2B" w:rsidP="004F0501">
            <w:pPr>
              <w:rPr>
                <w:lang w:val="es-BO"/>
              </w:rPr>
            </w:pPr>
          </w:p>
        </w:tc>
      </w:tr>
      <w:tr w:rsidR="00653C2B" w:rsidRPr="008F554D" w14:paraId="7BD71FA0"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4762AA0D" w14:textId="77777777" w:rsidR="00653C2B" w:rsidRPr="008F554D" w:rsidRDefault="00653C2B" w:rsidP="004F0501">
            <w:pPr>
              <w:rPr>
                <w:rFonts w:ascii="Calibri" w:hAnsi="Calibri" w:cs="Calibri"/>
                <w:lang w:val="es-BO"/>
              </w:rPr>
            </w:pPr>
          </w:p>
        </w:tc>
        <w:tc>
          <w:tcPr>
            <w:tcW w:w="148" w:type="pct"/>
            <w:gridSpan w:val="6"/>
            <w:tcBorders>
              <w:top w:val="nil"/>
              <w:bottom w:val="nil"/>
            </w:tcBorders>
            <w:shd w:val="clear" w:color="auto" w:fill="auto"/>
            <w:vAlign w:val="center"/>
          </w:tcPr>
          <w:p w14:paraId="2F228B6B"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5B4B416A"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71196C87"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77655BE5" w14:textId="77777777" w:rsidR="00653C2B" w:rsidRPr="008F554D" w:rsidRDefault="00653C2B" w:rsidP="004F0501">
            <w:pPr>
              <w:rPr>
                <w:lang w:val="es-BO"/>
              </w:rPr>
            </w:pPr>
          </w:p>
        </w:tc>
        <w:tc>
          <w:tcPr>
            <w:tcW w:w="121" w:type="pct"/>
            <w:gridSpan w:val="3"/>
            <w:tcBorders>
              <w:top w:val="nil"/>
              <w:bottom w:val="nil"/>
            </w:tcBorders>
            <w:shd w:val="clear" w:color="auto" w:fill="auto"/>
            <w:vAlign w:val="center"/>
          </w:tcPr>
          <w:p w14:paraId="06834CEB"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762A760F" w14:textId="77777777" w:rsidR="00653C2B" w:rsidRPr="008F554D" w:rsidRDefault="00653C2B" w:rsidP="004F0501">
            <w:pPr>
              <w:rPr>
                <w:lang w:val="es-BO"/>
              </w:rPr>
            </w:pPr>
          </w:p>
        </w:tc>
        <w:tc>
          <w:tcPr>
            <w:tcW w:w="121" w:type="pct"/>
            <w:gridSpan w:val="5"/>
            <w:tcBorders>
              <w:top w:val="nil"/>
              <w:bottom w:val="nil"/>
            </w:tcBorders>
            <w:shd w:val="clear" w:color="auto" w:fill="auto"/>
            <w:vAlign w:val="center"/>
          </w:tcPr>
          <w:p w14:paraId="56002179" w14:textId="77777777" w:rsidR="00653C2B" w:rsidRPr="008F554D" w:rsidRDefault="00653C2B" w:rsidP="004F0501">
            <w:pPr>
              <w:rPr>
                <w:lang w:val="es-BO"/>
              </w:rPr>
            </w:pPr>
          </w:p>
        </w:tc>
        <w:tc>
          <w:tcPr>
            <w:tcW w:w="133" w:type="pct"/>
            <w:gridSpan w:val="4"/>
            <w:tcBorders>
              <w:top w:val="nil"/>
              <w:bottom w:val="nil"/>
            </w:tcBorders>
            <w:shd w:val="clear" w:color="auto" w:fill="auto"/>
            <w:vAlign w:val="center"/>
          </w:tcPr>
          <w:p w14:paraId="5E10FAE4" w14:textId="77777777" w:rsidR="00653C2B" w:rsidRPr="008F554D" w:rsidRDefault="00653C2B" w:rsidP="004F0501">
            <w:pPr>
              <w:rPr>
                <w:lang w:val="es-BO"/>
              </w:rPr>
            </w:pPr>
          </w:p>
        </w:tc>
        <w:tc>
          <w:tcPr>
            <w:tcW w:w="879" w:type="pct"/>
            <w:gridSpan w:val="22"/>
            <w:tcBorders>
              <w:top w:val="nil"/>
            </w:tcBorders>
            <w:shd w:val="clear" w:color="auto" w:fill="auto"/>
            <w:vAlign w:val="center"/>
          </w:tcPr>
          <w:p w14:paraId="4C75F829" w14:textId="77777777" w:rsidR="00653C2B" w:rsidRPr="008F554D" w:rsidRDefault="00653C2B" w:rsidP="004F05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64BE15FB" w14:textId="77777777" w:rsidR="00653C2B" w:rsidRPr="008F554D" w:rsidRDefault="00653C2B" w:rsidP="004F0501">
            <w:pPr>
              <w:rPr>
                <w:lang w:val="es-BO"/>
              </w:rPr>
            </w:pPr>
          </w:p>
        </w:tc>
        <w:tc>
          <w:tcPr>
            <w:tcW w:w="124" w:type="pct"/>
            <w:gridSpan w:val="4"/>
            <w:tcBorders>
              <w:top w:val="nil"/>
              <w:bottom w:val="nil"/>
            </w:tcBorders>
            <w:shd w:val="clear" w:color="auto" w:fill="auto"/>
            <w:vAlign w:val="center"/>
          </w:tcPr>
          <w:p w14:paraId="6B5E3D42" w14:textId="77777777" w:rsidR="00653C2B" w:rsidRPr="008F554D" w:rsidRDefault="00653C2B" w:rsidP="004F0501">
            <w:pPr>
              <w:rPr>
                <w:lang w:val="es-BO"/>
              </w:rPr>
            </w:pPr>
          </w:p>
        </w:tc>
        <w:tc>
          <w:tcPr>
            <w:tcW w:w="1240" w:type="pct"/>
            <w:gridSpan w:val="37"/>
            <w:tcBorders>
              <w:top w:val="nil"/>
            </w:tcBorders>
            <w:shd w:val="clear" w:color="auto" w:fill="auto"/>
            <w:vAlign w:val="center"/>
          </w:tcPr>
          <w:p w14:paraId="19610F94" w14:textId="77777777" w:rsidR="00653C2B" w:rsidRPr="008F554D" w:rsidRDefault="00653C2B" w:rsidP="004F05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3B9F6B52" w14:textId="77777777" w:rsidR="00653C2B" w:rsidRPr="008F554D" w:rsidRDefault="00653C2B" w:rsidP="004F0501">
            <w:pPr>
              <w:rPr>
                <w:lang w:val="es-BO"/>
              </w:rPr>
            </w:pPr>
          </w:p>
        </w:tc>
        <w:tc>
          <w:tcPr>
            <w:tcW w:w="123" w:type="pct"/>
            <w:gridSpan w:val="3"/>
            <w:tcBorders>
              <w:top w:val="nil"/>
              <w:bottom w:val="nil"/>
            </w:tcBorders>
            <w:shd w:val="clear" w:color="auto" w:fill="auto"/>
            <w:vAlign w:val="center"/>
          </w:tcPr>
          <w:p w14:paraId="6DE4F85C" w14:textId="77777777" w:rsidR="00653C2B" w:rsidRPr="008F554D" w:rsidRDefault="00653C2B" w:rsidP="004F0501">
            <w:pPr>
              <w:rPr>
                <w:lang w:val="es-BO"/>
              </w:rPr>
            </w:pPr>
          </w:p>
        </w:tc>
        <w:tc>
          <w:tcPr>
            <w:tcW w:w="123" w:type="pct"/>
            <w:gridSpan w:val="4"/>
            <w:tcBorders>
              <w:top w:val="nil"/>
              <w:bottom w:val="nil"/>
            </w:tcBorders>
            <w:shd w:val="clear" w:color="auto" w:fill="auto"/>
            <w:vAlign w:val="center"/>
          </w:tcPr>
          <w:p w14:paraId="0418DDE2" w14:textId="77777777" w:rsidR="00653C2B" w:rsidRPr="008F554D" w:rsidRDefault="00653C2B" w:rsidP="004F0501">
            <w:pPr>
              <w:rPr>
                <w:lang w:val="es-BO"/>
              </w:rPr>
            </w:pPr>
          </w:p>
        </w:tc>
        <w:tc>
          <w:tcPr>
            <w:tcW w:w="124" w:type="pct"/>
            <w:gridSpan w:val="3"/>
            <w:tcBorders>
              <w:top w:val="nil"/>
              <w:bottom w:val="nil"/>
            </w:tcBorders>
            <w:shd w:val="clear" w:color="auto" w:fill="auto"/>
            <w:vAlign w:val="center"/>
          </w:tcPr>
          <w:p w14:paraId="4904CF56" w14:textId="77777777" w:rsidR="00653C2B" w:rsidRPr="008F554D" w:rsidRDefault="00653C2B" w:rsidP="004F0501">
            <w:pPr>
              <w:rPr>
                <w:lang w:val="es-BO"/>
              </w:rPr>
            </w:pPr>
          </w:p>
        </w:tc>
        <w:tc>
          <w:tcPr>
            <w:tcW w:w="124" w:type="pct"/>
            <w:gridSpan w:val="2"/>
            <w:tcBorders>
              <w:top w:val="nil"/>
              <w:bottom w:val="nil"/>
            </w:tcBorders>
            <w:shd w:val="clear" w:color="auto" w:fill="auto"/>
            <w:vAlign w:val="center"/>
          </w:tcPr>
          <w:p w14:paraId="589304D6"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1B2D637B"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374E2214"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4B7E1C2D"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400BCC0E" w14:textId="77777777" w:rsidR="00653C2B" w:rsidRPr="008F554D" w:rsidRDefault="00653C2B" w:rsidP="004F0501">
            <w:pPr>
              <w:rPr>
                <w:lang w:val="es-BO"/>
              </w:rPr>
            </w:pPr>
          </w:p>
        </w:tc>
        <w:tc>
          <w:tcPr>
            <w:tcW w:w="129" w:type="pct"/>
            <w:gridSpan w:val="5"/>
            <w:tcBorders>
              <w:top w:val="nil"/>
              <w:bottom w:val="nil"/>
            </w:tcBorders>
            <w:shd w:val="clear" w:color="auto" w:fill="auto"/>
            <w:vAlign w:val="center"/>
          </w:tcPr>
          <w:p w14:paraId="1FA00988" w14:textId="77777777" w:rsidR="00653C2B" w:rsidRPr="008F554D" w:rsidRDefault="00653C2B" w:rsidP="004F0501">
            <w:pPr>
              <w:rPr>
                <w:lang w:val="es-BO"/>
              </w:rPr>
            </w:pPr>
          </w:p>
        </w:tc>
        <w:tc>
          <w:tcPr>
            <w:tcW w:w="126" w:type="pct"/>
            <w:gridSpan w:val="5"/>
            <w:tcBorders>
              <w:top w:val="nil"/>
              <w:bottom w:val="nil"/>
            </w:tcBorders>
            <w:shd w:val="clear" w:color="auto" w:fill="auto"/>
            <w:vAlign w:val="center"/>
          </w:tcPr>
          <w:p w14:paraId="599A7514" w14:textId="77777777" w:rsidR="00653C2B" w:rsidRPr="008F554D" w:rsidRDefault="00653C2B" w:rsidP="004F0501">
            <w:pPr>
              <w:rPr>
                <w:lang w:val="es-BO"/>
              </w:rPr>
            </w:pPr>
          </w:p>
        </w:tc>
        <w:tc>
          <w:tcPr>
            <w:tcW w:w="121" w:type="pct"/>
            <w:tcBorders>
              <w:top w:val="nil"/>
              <w:bottom w:val="nil"/>
              <w:right w:val="single" w:sz="12" w:space="0" w:color="auto"/>
            </w:tcBorders>
            <w:shd w:val="clear" w:color="auto" w:fill="auto"/>
            <w:vAlign w:val="center"/>
          </w:tcPr>
          <w:p w14:paraId="158A75D5" w14:textId="77777777" w:rsidR="00653C2B" w:rsidRPr="008F554D" w:rsidRDefault="00653C2B" w:rsidP="004F0501">
            <w:pPr>
              <w:rPr>
                <w:lang w:val="es-BO"/>
              </w:rPr>
            </w:pPr>
          </w:p>
        </w:tc>
      </w:tr>
      <w:tr w:rsidR="00653C2B" w:rsidRPr="008F554D" w14:paraId="07013855"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06E5469F" w14:textId="77777777" w:rsidR="00653C2B" w:rsidRPr="008F554D" w:rsidRDefault="00653C2B" w:rsidP="004F0501">
            <w:pPr>
              <w:rPr>
                <w:rFonts w:ascii="Calibri" w:hAnsi="Calibri" w:cs="Calibri"/>
                <w:lang w:val="es-BO"/>
              </w:rPr>
            </w:pPr>
          </w:p>
        </w:tc>
        <w:tc>
          <w:tcPr>
            <w:tcW w:w="148" w:type="pct"/>
            <w:gridSpan w:val="6"/>
            <w:tcBorders>
              <w:top w:val="nil"/>
              <w:bottom w:val="nil"/>
            </w:tcBorders>
            <w:shd w:val="clear" w:color="auto" w:fill="auto"/>
            <w:vAlign w:val="center"/>
          </w:tcPr>
          <w:p w14:paraId="24D3013A"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4DE2E224"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140A5147"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6ADCCE3B" w14:textId="77777777" w:rsidR="00653C2B" w:rsidRPr="008F554D" w:rsidRDefault="00653C2B" w:rsidP="004F0501">
            <w:pPr>
              <w:rPr>
                <w:lang w:val="es-BO"/>
              </w:rPr>
            </w:pPr>
          </w:p>
        </w:tc>
        <w:tc>
          <w:tcPr>
            <w:tcW w:w="121" w:type="pct"/>
            <w:gridSpan w:val="3"/>
            <w:tcBorders>
              <w:top w:val="nil"/>
              <w:bottom w:val="nil"/>
            </w:tcBorders>
            <w:shd w:val="clear" w:color="auto" w:fill="auto"/>
            <w:vAlign w:val="center"/>
          </w:tcPr>
          <w:p w14:paraId="33E0AB8A"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4D219B95" w14:textId="77777777" w:rsidR="00653C2B" w:rsidRPr="008F554D" w:rsidRDefault="00653C2B" w:rsidP="004F0501">
            <w:pPr>
              <w:rPr>
                <w:lang w:val="es-BO"/>
              </w:rPr>
            </w:pPr>
          </w:p>
        </w:tc>
        <w:tc>
          <w:tcPr>
            <w:tcW w:w="121" w:type="pct"/>
            <w:gridSpan w:val="5"/>
            <w:tcBorders>
              <w:top w:val="nil"/>
              <w:bottom w:val="nil"/>
            </w:tcBorders>
            <w:shd w:val="clear" w:color="auto" w:fill="auto"/>
            <w:vAlign w:val="center"/>
          </w:tcPr>
          <w:p w14:paraId="1D5A83CA" w14:textId="77777777" w:rsidR="00653C2B" w:rsidRPr="008F554D" w:rsidRDefault="00653C2B" w:rsidP="004F0501">
            <w:pPr>
              <w:rPr>
                <w:lang w:val="es-BO"/>
              </w:rPr>
            </w:pPr>
          </w:p>
        </w:tc>
        <w:tc>
          <w:tcPr>
            <w:tcW w:w="133" w:type="pct"/>
            <w:gridSpan w:val="4"/>
            <w:tcBorders>
              <w:top w:val="nil"/>
              <w:bottom w:val="nil"/>
            </w:tcBorders>
            <w:shd w:val="clear" w:color="auto" w:fill="auto"/>
            <w:vAlign w:val="center"/>
          </w:tcPr>
          <w:p w14:paraId="347E9BFF" w14:textId="77777777" w:rsidR="00653C2B" w:rsidRPr="008F554D" w:rsidRDefault="00653C2B" w:rsidP="004F0501">
            <w:pPr>
              <w:rPr>
                <w:lang w:val="es-BO"/>
              </w:rPr>
            </w:pPr>
          </w:p>
        </w:tc>
        <w:tc>
          <w:tcPr>
            <w:tcW w:w="879" w:type="pct"/>
            <w:gridSpan w:val="22"/>
            <w:tcBorders>
              <w:bottom w:val="single" w:sz="2" w:space="0" w:color="auto"/>
            </w:tcBorders>
            <w:shd w:val="clear" w:color="auto" w:fill="auto"/>
            <w:vAlign w:val="center"/>
          </w:tcPr>
          <w:p w14:paraId="783367A4" w14:textId="77777777" w:rsidR="00653C2B" w:rsidRPr="008F554D" w:rsidRDefault="00653C2B" w:rsidP="004F05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671BEEE5" w14:textId="77777777" w:rsidR="00653C2B" w:rsidRPr="008F554D" w:rsidRDefault="00653C2B" w:rsidP="004F0501">
            <w:pPr>
              <w:rPr>
                <w:lang w:val="es-BO"/>
              </w:rPr>
            </w:pPr>
          </w:p>
        </w:tc>
        <w:tc>
          <w:tcPr>
            <w:tcW w:w="124" w:type="pct"/>
            <w:gridSpan w:val="4"/>
            <w:tcBorders>
              <w:top w:val="nil"/>
              <w:bottom w:val="nil"/>
            </w:tcBorders>
            <w:shd w:val="clear" w:color="auto" w:fill="auto"/>
            <w:vAlign w:val="center"/>
          </w:tcPr>
          <w:p w14:paraId="35A8ABD2" w14:textId="77777777" w:rsidR="00653C2B" w:rsidRPr="008F554D" w:rsidRDefault="00653C2B" w:rsidP="004F0501">
            <w:pPr>
              <w:rPr>
                <w:lang w:val="es-BO"/>
              </w:rPr>
            </w:pPr>
          </w:p>
        </w:tc>
        <w:tc>
          <w:tcPr>
            <w:tcW w:w="248" w:type="pct"/>
            <w:gridSpan w:val="10"/>
            <w:tcBorders>
              <w:bottom w:val="single" w:sz="2" w:space="0" w:color="auto"/>
            </w:tcBorders>
            <w:shd w:val="clear" w:color="auto" w:fill="auto"/>
            <w:vAlign w:val="center"/>
          </w:tcPr>
          <w:p w14:paraId="22D46EF5" w14:textId="77777777" w:rsidR="00653C2B" w:rsidRPr="008F554D" w:rsidRDefault="00653C2B" w:rsidP="004F05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4AB17469" w14:textId="77777777" w:rsidR="00653C2B" w:rsidRPr="008F554D" w:rsidRDefault="00653C2B" w:rsidP="004F0501">
            <w:pPr>
              <w:rPr>
                <w:sz w:val="12"/>
                <w:szCs w:val="12"/>
                <w:lang w:val="es-BO"/>
              </w:rPr>
            </w:pPr>
          </w:p>
        </w:tc>
        <w:tc>
          <w:tcPr>
            <w:tcW w:w="247" w:type="pct"/>
            <w:gridSpan w:val="10"/>
            <w:tcBorders>
              <w:bottom w:val="single" w:sz="2" w:space="0" w:color="auto"/>
            </w:tcBorders>
            <w:shd w:val="clear" w:color="auto" w:fill="auto"/>
            <w:vAlign w:val="center"/>
          </w:tcPr>
          <w:p w14:paraId="14CBBDF5" w14:textId="77777777" w:rsidR="00653C2B" w:rsidRPr="008F554D" w:rsidRDefault="00653C2B" w:rsidP="004F05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6743235D" w14:textId="77777777" w:rsidR="00653C2B" w:rsidRPr="008F554D" w:rsidRDefault="00653C2B" w:rsidP="004F0501">
            <w:pPr>
              <w:rPr>
                <w:lang w:val="es-BO"/>
              </w:rPr>
            </w:pPr>
          </w:p>
        </w:tc>
        <w:tc>
          <w:tcPr>
            <w:tcW w:w="497" w:type="pct"/>
            <w:gridSpan w:val="9"/>
            <w:tcBorders>
              <w:bottom w:val="single" w:sz="2" w:space="0" w:color="auto"/>
            </w:tcBorders>
            <w:shd w:val="clear" w:color="auto" w:fill="auto"/>
            <w:vAlign w:val="center"/>
          </w:tcPr>
          <w:p w14:paraId="15B08BF1" w14:textId="77777777" w:rsidR="00653C2B" w:rsidRPr="008F554D" w:rsidRDefault="00653C2B" w:rsidP="004F05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30F55845" w14:textId="77777777" w:rsidR="00653C2B" w:rsidRPr="008F554D" w:rsidRDefault="00653C2B" w:rsidP="004F0501">
            <w:pPr>
              <w:rPr>
                <w:lang w:val="es-BO"/>
              </w:rPr>
            </w:pPr>
          </w:p>
        </w:tc>
        <w:tc>
          <w:tcPr>
            <w:tcW w:w="123" w:type="pct"/>
            <w:gridSpan w:val="3"/>
            <w:tcBorders>
              <w:top w:val="nil"/>
              <w:bottom w:val="nil"/>
            </w:tcBorders>
            <w:shd w:val="clear" w:color="auto" w:fill="auto"/>
            <w:vAlign w:val="center"/>
          </w:tcPr>
          <w:p w14:paraId="4F481FFD" w14:textId="77777777" w:rsidR="00653C2B" w:rsidRPr="008F554D" w:rsidRDefault="00653C2B" w:rsidP="004F0501">
            <w:pPr>
              <w:rPr>
                <w:lang w:val="es-BO"/>
              </w:rPr>
            </w:pPr>
          </w:p>
        </w:tc>
        <w:tc>
          <w:tcPr>
            <w:tcW w:w="123" w:type="pct"/>
            <w:gridSpan w:val="4"/>
            <w:tcBorders>
              <w:top w:val="nil"/>
              <w:bottom w:val="nil"/>
            </w:tcBorders>
            <w:shd w:val="clear" w:color="auto" w:fill="auto"/>
            <w:vAlign w:val="center"/>
          </w:tcPr>
          <w:p w14:paraId="1D000D58" w14:textId="77777777" w:rsidR="00653C2B" w:rsidRPr="008F554D" w:rsidRDefault="00653C2B" w:rsidP="004F0501">
            <w:pPr>
              <w:rPr>
                <w:lang w:val="es-BO"/>
              </w:rPr>
            </w:pPr>
          </w:p>
        </w:tc>
        <w:tc>
          <w:tcPr>
            <w:tcW w:w="124" w:type="pct"/>
            <w:gridSpan w:val="3"/>
            <w:tcBorders>
              <w:top w:val="nil"/>
              <w:bottom w:val="nil"/>
            </w:tcBorders>
            <w:shd w:val="clear" w:color="auto" w:fill="auto"/>
            <w:vAlign w:val="center"/>
          </w:tcPr>
          <w:p w14:paraId="260CBA0B" w14:textId="77777777" w:rsidR="00653C2B" w:rsidRPr="008F554D" w:rsidRDefault="00653C2B" w:rsidP="004F0501">
            <w:pPr>
              <w:rPr>
                <w:lang w:val="es-BO"/>
              </w:rPr>
            </w:pPr>
          </w:p>
        </w:tc>
        <w:tc>
          <w:tcPr>
            <w:tcW w:w="124" w:type="pct"/>
            <w:gridSpan w:val="2"/>
            <w:tcBorders>
              <w:top w:val="nil"/>
              <w:bottom w:val="nil"/>
            </w:tcBorders>
            <w:shd w:val="clear" w:color="auto" w:fill="auto"/>
            <w:vAlign w:val="center"/>
          </w:tcPr>
          <w:p w14:paraId="514A0000"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1EEEEF32"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4F5B19EB"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74FE3485"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5731BE96" w14:textId="77777777" w:rsidR="00653C2B" w:rsidRPr="008F554D" w:rsidRDefault="00653C2B" w:rsidP="004F0501">
            <w:pPr>
              <w:rPr>
                <w:lang w:val="es-BO"/>
              </w:rPr>
            </w:pPr>
          </w:p>
        </w:tc>
        <w:tc>
          <w:tcPr>
            <w:tcW w:w="129" w:type="pct"/>
            <w:gridSpan w:val="5"/>
            <w:tcBorders>
              <w:top w:val="nil"/>
              <w:bottom w:val="nil"/>
            </w:tcBorders>
            <w:shd w:val="clear" w:color="auto" w:fill="auto"/>
            <w:vAlign w:val="center"/>
          </w:tcPr>
          <w:p w14:paraId="2A696C77" w14:textId="77777777" w:rsidR="00653C2B" w:rsidRPr="008F554D" w:rsidRDefault="00653C2B" w:rsidP="004F0501">
            <w:pPr>
              <w:rPr>
                <w:lang w:val="es-BO"/>
              </w:rPr>
            </w:pPr>
          </w:p>
        </w:tc>
        <w:tc>
          <w:tcPr>
            <w:tcW w:w="126" w:type="pct"/>
            <w:gridSpan w:val="5"/>
            <w:tcBorders>
              <w:top w:val="nil"/>
              <w:bottom w:val="nil"/>
            </w:tcBorders>
            <w:shd w:val="clear" w:color="auto" w:fill="auto"/>
            <w:vAlign w:val="center"/>
          </w:tcPr>
          <w:p w14:paraId="2972E141" w14:textId="77777777" w:rsidR="00653C2B" w:rsidRPr="008F554D" w:rsidRDefault="00653C2B" w:rsidP="004F0501">
            <w:pPr>
              <w:rPr>
                <w:lang w:val="es-BO"/>
              </w:rPr>
            </w:pPr>
          </w:p>
        </w:tc>
        <w:tc>
          <w:tcPr>
            <w:tcW w:w="121" w:type="pct"/>
            <w:tcBorders>
              <w:top w:val="nil"/>
              <w:bottom w:val="nil"/>
              <w:right w:val="single" w:sz="12" w:space="0" w:color="auto"/>
            </w:tcBorders>
            <w:shd w:val="clear" w:color="auto" w:fill="auto"/>
            <w:vAlign w:val="center"/>
          </w:tcPr>
          <w:p w14:paraId="37385427" w14:textId="77777777" w:rsidR="00653C2B" w:rsidRPr="008F554D" w:rsidRDefault="00653C2B" w:rsidP="004F0501">
            <w:pPr>
              <w:rPr>
                <w:lang w:val="es-BO"/>
              </w:rPr>
            </w:pPr>
          </w:p>
        </w:tc>
      </w:tr>
      <w:tr w:rsidR="00653C2B" w:rsidRPr="008F554D" w14:paraId="2D31EB92"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54DAD863" w14:textId="77777777" w:rsidR="00653C2B" w:rsidRPr="008F554D" w:rsidRDefault="00653C2B" w:rsidP="004F05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6AAC410D" w14:textId="77777777" w:rsidR="00653C2B" w:rsidRPr="008F554D" w:rsidRDefault="00653C2B" w:rsidP="004F05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D488FEC" w14:textId="77777777" w:rsidR="00653C2B" w:rsidRPr="008F554D" w:rsidRDefault="00653C2B" w:rsidP="004F0501">
            <w:pPr>
              <w:rPr>
                <w:lang w:val="es-BO"/>
              </w:rPr>
            </w:pPr>
          </w:p>
        </w:tc>
        <w:tc>
          <w:tcPr>
            <w:tcW w:w="123" w:type="pct"/>
            <w:gridSpan w:val="4"/>
            <w:tcBorders>
              <w:top w:val="nil"/>
              <w:left w:val="single" w:sz="2" w:space="0" w:color="auto"/>
              <w:bottom w:val="nil"/>
            </w:tcBorders>
            <w:shd w:val="clear" w:color="auto" w:fill="auto"/>
            <w:vAlign w:val="center"/>
          </w:tcPr>
          <w:p w14:paraId="13C648C6" w14:textId="77777777" w:rsidR="00653C2B" w:rsidRPr="008F554D" w:rsidRDefault="00653C2B" w:rsidP="004F0501">
            <w:pPr>
              <w:rPr>
                <w:lang w:val="es-BO"/>
              </w:rPr>
            </w:pPr>
          </w:p>
        </w:tc>
        <w:tc>
          <w:tcPr>
            <w:tcW w:w="124" w:type="pct"/>
            <w:gridSpan w:val="4"/>
            <w:tcBorders>
              <w:top w:val="nil"/>
              <w:bottom w:val="nil"/>
              <w:right w:val="single" w:sz="2" w:space="0" w:color="auto"/>
            </w:tcBorders>
            <w:shd w:val="clear" w:color="auto" w:fill="auto"/>
            <w:vAlign w:val="center"/>
          </w:tcPr>
          <w:p w14:paraId="38E2871B" w14:textId="77777777" w:rsidR="00653C2B" w:rsidRPr="008F554D" w:rsidRDefault="00653C2B" w:rsidP="004F05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565F2F8" w14:textId="77777777" w:rsidR="00653C2B" w:rsidRPr="008F554D" w:rsidRDefault="00653C2B" w:rsidP="004F05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326FDF8" w14:textId="77777777" w:rsidR="00653C2B" w:rsidRPr="008F554D" w:rsidRDefault="00653C2B" w:rsidP="004F05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E9DFD2" w14:textId="77777777" w:rsidR="00653C2B" w:rsidRPr="008F554D" w:rsidRDefault="00653C2B" w:rsidP="004F05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C3C5520" w14:textId="77777777" w:rsidR="00653C2B" w:rsidRPr="008F554D" w:rsidRDefault="00653C2B" w:rsidP="004F05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9AA4A9" w14:textId="77777777" w:rsidR="00653C2B" w:rsidRPr="008F554D" w:rsidRDefault="00653C2B" w:rsidP="004F0501">
            <w:pPr>
              <w:rPr>
                <w:lang w:val="es-BO"/>
              </w:rPr>
            </w:pPr>
          </w:p>
        </w:tc>
        <w:tc>
          <w:tcPr>
            <w:tcW w:w="124" w:type="pct"/>
            <w:gridSpan w:val="3"/>
            <w:tcBorders>
              <w:top w:val="nil"/>
              <w:left w:val="single" w:sz="2" w:space="0" w:color="auto"/>
              <w:bottom w:val="nil"/>
            </w:tcBorders>
            <w:shd w:val="clear" w:color="auto" w:fill="auto"/>
            <w:vAlign w:val="center"/>
          </w:tcPr>
          <w:p w14:paraId="14ABC0F0" w14:textId="77777777" w:rsidR="00653C2B" w:rsidRPr="008F554D" w:rsidRDefault="00653C2B" w:rsidP="004F0501">
            <w:pPr>
              <w:rPr>
                <w:lang w:val="es-BO"/>
              </w:rPr>
            </w:pPr>
          </w:p>
        </w:tc>
        <w:tc>
          <w:tcPr>
            <w:tcW w:w="123" w:type="pct"/>
            <w:gridSpan w:val="3"/>
            <w:tcBorders>
              <w:top w:val="nil"/>
              <w:bottom w:val="nil"/>
            </w:tcBorders>
            <w:shd w:val="clear" w:color="auto" w:fill="auto"/>
            <w:vAlign w:val="center"/>
          </w:tcPr>
          <w:p w14:paraId="1C156CFD" w14:textId="77777777" w:rsidR="00653C2B" w:rsidRPr="008F554D" w:rsidRDefault="00653C2B" w:rsidP="004F0501">
            <w:pPr>
              <w:rPr>
                <w:lang w:val="es-BO"/>
              </w:rPr>
            </w:pPr>
          </w:p>
        </w:tc>
        <w:tc>
          <w:tcPr>
            <w:tcW w:w="123" w:type="pct"/>
            <w:gridSpan w:val="4"/>
            <w:tcBorders>
              <w:top w:val="nil"/>
              <w:bottom w:val="nil"/>
            </w:tcBorders>
            <w:shd w:val="clear" w:color="auto" w:fill="auto"/>
            <w:vAlign w:val="center"/>
          </w:tcPr>
          <w:p w14:paraId="7D02E96B" w14:textId="77777777" w:rsidR="00653C2B" w:rsidRPr="008F554D" w:rsidRDefault="00653C2B" w:rsidP="004F0501">
            <w:pPr>
              <w:rPr>
                <w:lang w:val="es-BO"/>
              </w:rPr>
            </w:pPr>
          </w:p>
        </w:tc>
        <w:tc>
          <w:tcPr>
            <w:tcW w:w="124" w:type="pct"/>
            <w:gridSpan w:val="3"/>
            <w:tcBorders>
              <w:top w:val="nil"/>
              <w:bottom w:val="nil"/>
            </w:tcBorders>
            <w:shd w:val="clear" w:color="auto" w:fill="auto"/>
            <w:vAlign w:val="center"/>
          </w:tcPr>
          <w:p w14:paraId="73C1A0F5" w14:textId="77777777" w:rsidR="00653C2B" w:rsidRPr="008F554D" w:rsidRDefault="00653C2B" w:rsidP="004F0501">
            <w:pPr>
              <w:rPr>
                <w:lang w:val="es-BO"/>
              </w:rPr>
            </w:pPr>
          </w:p>
        </w:tc>
        <w:tc>
          <w:tcPr>
            <w:tcW w:w="124" w:type="pct"/>
            <w:gridSpan w:val="2"/>
            <w:tcBorders>
              <w:top w:val="nil"/>
              <w:bottom w:val="nil"/>
            </w:tcBorders>
            <w:shd w:val="clear" w:color="auto" w:fill="auto"/>
            <w:vAlign w:val="center"/>
          </w:tcPr>
          <w:p w14:paraId="6648D734"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1374DE01"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0575865D"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08B04188"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6CCEA42B" w14:textId="77777777" w:rsidR="00653C2B" w:rsidRPr="008F554D" w:rsidRDefault="00653C2B" w:rsidP="004F0501">
            <w:pPr>
              <w:rPr>
                <w:lang w:val="es-BO"/>
              </w:rPr>
            </w:pPr>
          </w:p>
        </w:tc>
        <w:tc>
          <w:tcPr>
            <w:tcW w:w="129" w:type="pct"/>
            <w:gridSpan w:val="5"/>
            <w:tcBorders>
              <w:top w:val="nil"/>
              <w:bottom w:val="nil"/>
            </w:tcBorders>
            <w:shd w:val="clear" w:color="auto" w:fill="auto"/>
            <w:vAlign w:val="center"/>
          </w:tcPr>
          <w:p w14:paraId="4E7CF471" w14:textId="77777777" w:rsidR="00653C2B" w:rsidRPr="008F554D" w:rsidRDefault="00653C2B" w:rsidP="004F0501">
            <w:pPr>
              <w:rPr>
                <w:lang w:val="es-BO"/>
              </w:rPr>
            </w:pPr>
          </w:p>
        </w:tc>
        <w:tc>
          <w:tcPr>
            <w:tcW w:w="126" w:type="pct"/>
            <w:gridSpan w:val="5"/>
            <w:tcBorders>
              <w:top w:val="nil"/>
              <w:bottom w:val="nil"/>
            </w:tcBorders>
            <w:shd w:val="clear" w:color="auto" w:fill="auto"/>
            <w:vAlign w:val="center"/>
          </w:tcPr>
          <w:p w14:paraId="2ABA5F68" w14:textId="77777777" w:rsidR="00653C2B" w:rsidRPr="008F554D" w:rsidRDefault="00653C2B" w:rsidP="004F0501">
            <w:pPr>
              <w:rPr>
                <w:lang w:val="es-BO"/>
              </w:rPr>
            </w:pPr>
          </w:p>
        </w:tc>
        <w:tc>
          <w:tcPr>
            <w:tcW w:w="121" w:type="pct"/>
            <w:tcBorders>
              <w:top w:val="nil"/>
              <w:bottom w:val="nil"/>
              <w:right w:val="single" w:sz="12" w:space="0" w:color="auto"/>
            </w:tcBorders>
            <w:shd w:val="clear" w:color="auto" w:fill="auto"/>
            <w:vAlign w:val="center"/>
          </w:tcPr>
          <w:p w14:paraId="4AEACFC7" w14:textId="77777777" w:rsidR="00653C2B" w:rsidRPr="008F554D" w:rsidRDefault="00653C2B" w:rsidP="004F0501">
            <w:pPr>
              <w:rPr>
                <w:lang w:val="es-BO"/>
              </w:rPr>
            </w:pPr>
          </w:p>
        </w:tc>
      </w:tr>
      <w:tr w:rsidR="00653C2B" w:rsidRPr="008F554D" w14:paraId="55DCAF50"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6F27178E" w14:textId="77777777" w:rsidR="00653C2B" w:rsidRPr="008F554D" w:rsidRDefault="00653C2B" w:rsidP="004F0501">
            <w:pPr>
              <w:rPr>
                <w:rFonts w:ascii="Calibri" w:hAnsi="Calibri" w:cs="Calibri"/>
                <w:lang w:val="es-BO"/>
              </w:rPr>
            </w:pPr>
          </w:p>
        </w:tc>
        <w:tc>
          <w:tcPr>
            <w:tcW w:w="148" w:type="pct"/>
            <w:gridSpan w:val="6"/>
            <w:tcBorders>
              <w:top w:val="nil"/>
              <w:bottom w:val="nil"/>
            </w:tcBorders>
            <w:shd w:val="clear" w:color="auto" w:fill="auto"/>
            <w:vAlign w:val="center"/>
          </w:tcPr>
          <w:p w14:paraId="49BF826B"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52FB28FF"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0860AE95"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00164BD8" w14:textId="77777777" w:rsidR="00653C2B" w:rsidRPr="008F554D" w:rsidRDefault="00653C2B" w:rsidP="004F0501">
            <w:pPr>
              <w:rPr>
                <w:lang w:val="es-BO"/>
              </w:rPr>
            </w:pPr>
          </w:p>
        </w:tc>
        <w:tc>
          <w:tcPr>
            <w:tcW w:w="121" w:type="pct"/>
            <w:gridSpan w:val="3"/>
            <w:tcBorders>
              <w:top w:val="nil"/>
              <w:bottom w:val="nil"/>
            </w:tcBorders>
            <w:shd w:val="clear" w:color="auto" w:fill="auto"/>
            <w:vAlign w:val="center"/>
          </w:tcPr>
          <w:p w14:paraId="72685C68"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28ADF1CD" w14:textId="77777777" w:rsidR="00653C2B" w:rsidRPr="008F554D" w:rsidRDefault="00653C2B" w:rsidP="004F0501">
            <w:pPr>
              <w:rPr>
                <w:lang w:val="es-BO"/>
              </w:rPr>
            </w:pPr>
          </w:p>
        </w:tc>
        <w:tc>
          <w:tcPr>
            <w:tcW w:w="121" w:type="pct"/>
            <w:gridSpan w:val="5"/>
            <w:tcBorders>
              <w:top w:val="nil"/>
              <w:bottom w:val="nil"/>
            </w:tcBorders>
            <w:shd w:val="clear" w:color="auto" w:fill="auto"/>
            <w:vAlign w:val="center"/>
          </w:tcPr>
          <w:p w14:paraId="34221BDE" w14:textId="77777777" w:rsidR="00653C2B" w:rsidRPr="008F554D" w:rsidRDefault="00653C2B" w:rsidP="004F0501">
            <w:pPr>
              <w:rPr>
                <w:lang w:val="es-BO"/>
              </w:rPr>
            </w:pPr>
          </w:p>
        </w:tc>
        <w:tc>
          <w:tcPr>
            <w:tcW w:w="133" w:type="pct"/>
            <w:gridSpan w:val="4"/>
            <w:tcBorders>
              <w:top w:val="nil"/>
              <w:bottom w:val="nil"/>
            </w:tcBorders>
            <w:shd w:val="clear" w:color="auto" w:fill="auto"/>
            <w:vAlign w:val="center"/>
          </w:tcPr>
          <w:p w14:paraId="1B93D7B0"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11C62BB8" w14:textId="77777777" w:rsidR="00653C2B" w:rsidRPr="008F554D" w:rsidRDefault="00653C2B" w:rsidP="004F0501">
            <w:pPr>
              <w:rPr>
                <w:lang w:val="es-BO"/>
              </w:rPr>
            </w:pPr>
          </w:p>
        </w:tc>
        <w:tc>
          <w:tcPr>
            <w:tcW w:w="122" w:type="pct"/>
            <w:gridSpan w:val="2"/>
            <w:tcBorders>
              <w:top w:val="nil"/>
              <w:bottom w:val="nil"/>
            </w:tcBorders>
            <w:shd w:val="clear" w:color="auto" w:fill="auto"/>
            <w:vAlign w:val="center"/>
          </w:tcPr>
          <w:p w14:paraId="7A87EED5" w14:textId="77777777" w:rsidR="00653C2B" w:rsidRPr="008F554D" w:rsidRDefault="00653C2B" w:rsidP="004F0501">
            <w:pPr>
              <w:rPr>
                <w:lang w:val="es-BO"/>
              </w:rPr>
            </w:pPr>
          </w:p>
        </w:tc>
        <w:tc>
          <w:tcPr>
            <w:tcW w:w="133" w:type="pct"/>
            <w:gridSpan w:val="3"/>
            <w:tcBorders>
              <w:top w:val="nil"/>
              <w:bottom w:val="nil"/>
            </w:tcBorders>
            <w:shd w:val="clear" w:color="auto" w:fill="auto"/>
            <w:vAlign w:val="center"/>
          </w:tcPr>
          <w:p w14:paraId="4BE25C09" w14:textId="77777777" w:rsidR="00653C2B" w:rsidRPr="008F554D" w:rsidRDefault="00653C2B" w:rsidP="004F0501">
            <w:pPr>
              <w:rPr>
                <w:lang w:val="es-BO"/>
              </w:rPr>
            </w:pPr>
          </w:p>
        </w:tc>
        <w:tc>
          <w:tcPr>
            <w:tcW w:w="123" w:type="pct"/>
            <w:gridSpan w:val="3"/>
            <w:tcBorders>
              <w:top w:val="nil"/>
              <w:bottom w:val="nil"/>
            </w:tcBorders>
            <w:shd w:val="clear" w:color="auto" w:fill="auto"/>
            <w:vAlign w:val="center"/>
          </w:tcPr>
          <w:p w14:paraId="45F1AC72" w14:textId="77777777" w:rsidR="00653C2B" w:rsidRPr="008F554D" w:rsidRDefault="00653C2B" w:rsidP="004F0501">
            <w:pPr>
              <w:rPr>
                <w:lang w:val="es-BO"/>
              </w:rPr>
            </w:pPr>
          </w:p>
        </w:tc>
        <w:tc>
          <w:tcPr>
            <w:tcW w:w="134" w:type="pct"/>
            <w:gridSpan w:val="4"/>
            <w:tcBorders>
              <w:top w:val="nil"/>
              <w:bottom w:val="nil"/>
            </w:tcBorders>
            <w:shd w:val="clear" w:color="auto" w:fill="auto"/>
            <w:vAlign w:val="center"/>
          </w:tcPr>
          <w:p w14:paraId="63716FD2" w14:textId="77777777" w:rsidR="00653C2B" w:rsidRPr="008F554D" w:rsidRDefault="00653C2B" w:rsidP="004F0501">
            <w:pPr>
              <w:rPr>
                <w:lang w:val="es-BO"/>
              </w:rPr>
            </w:pPr>
          </w:p>
        </w:tc>
        <w:tc>
          <w:tcPr>
            <w:tcW w:w="123" w:type="pct"/>
            <w:gridSpan w:val="3"/>
            <w:tcBorders>
              <w:top w:val="nil"/>
              <w:bottom w:val="nil"/>
            </w:tcBorders>
            <w:shd w:val="clear" w:color="auto" w:fill="auto"/>
            <w:vAlign w:val="center"/>
          </w:tcPr>
          <w:p w14:paraId="11DBC666" w14:textId="77777777" w:rsidR="00653C2B" w:rsidRPr="008F554D" w:rsidRDefault="00653C2B" w:rsidP="004F0501">
            <w:pPr>
              <w:rPr>
                <w:lang w:val="es-BO"/>
              </w:rPr>
            </w:pPr>
          </w:p>
        </w:tc>
        <w:tc>
          <w:tcPr>
            <w:tcW w:w="124" w:type="pct"/>
            <w:gridSpan w:val="3"/>
            <w:tcBorders>
              <w:top w:val="nil"/>
              <w:bottom w:val="nil"/>
            </w:tcBorders>
            <w:shd w:val="clear" w:color="auto" w:fill="auto"/>
            <w:vAlign w:val="center"/>
          </w:tcPr>
          <w:p w14:paraId="3756FB3E" w14:textId="77777777" w:rsidR="00653C2B" w:rsidRPr="008F554D" w:rsidRDefault="00653C2B" w:rsidP="004F0501">
            <w:pPr>
              <w:rPr>
                <w:lang w:val="es-BO"/>
              </w:rPr>
            </w:pPr>
          </w:p>
        </w:tc>
        <w:tc>
          <w:tcPr>
            <w:tcW w:w="123" w:type="pct"/>
            <w:gridSpan w:val="4"/>
            <w:tcBorders>
              <w:top w:val="nil"/>
              <w:bottom w:val="nil"/>
            </w:tcBorders>
            <w:shd w:val="clear" w:color="auto" w:fill="auto"/>
            <w:vAlign w:val="center"/>
          </w:tcPr>
          <w:p w14:paraId="1EF1383E" w14:textId="77777777" w:rsidR="00653C2B" w:rsidRPr="008F554D" w:rsidRDefault="00653C2B" w:rsidP="004F0501">
            <w:pPr>
              <w:rPr>
                <w:lang w:val="es-BO"/>
              </w:rPr>
            </w:pPr>
          </w:p>
        </w:tc>
        <w:tc>
          <w:tcPr>
            <w:tcW w:w="124" w:type="pct"/>
            <w:gridSpan w:val="4"/>
            <w:tcBorders>
              <w:top w:val="nil"/>
              <w:bottom w:val="nil"/>
            </w:tcBorders>
            <w:shd w:val="clear" w:color="auto" w:fill="auto"/>
            <w:vAlign w:val="center"/>
          </w:tcPr>
          <w:p w14:paraId="27075746" w14:textId="77777777" w:rsidR="00653C2B" w:rsidRPr="008F554D" w:rsidRDefault="00653C2B" w:rsidP="004F0501">
            <w:pPr>
              <w:rPr>
                <w:lang w:val="es-BO"/>
              </w:rPr>
            </w:pPr>
          </w:p>
        </w:tc>
        <w:tc>
          <w:tcPr>
            <w:tcW w:w="125" w:type="pct"/>
            <w:gridSpan w:val="5"/>
            <w:tcBorders>
              <w:top w:val="nil"/>
              <w:bottom w:val="nil"/>
            </w:tcBorders>
            <w:shd w:val="clear" w:color="auto" w:fill="auto"/>
            <w:vAlign w:val="center"/>
          </w:tcPr>
          <w:p w14:paraId="5FABED79" w14:textId="77777777" w:rsidR="00653C2B" w:rsidRPr="008F554D" w:rsidRDefault="00653C2B" w:rsidP="004F0501">
            <w:pPr>
              <w:rPr>
                <w:lang w:val="es-BO"/>
              </w:rPr>
            </w:pPr>
          </w:p>
        </w:tc>
        <w:tc>
          <w:tcPr>
            <w:tcW w:w="123" w:type="pct"/>
            <w:gridSpan w:val="5"/>
            <w:tcBorders>
              <w:top w:val="nil"/>
              <w:bottom w:val="nil"/>
            </w:tcBorders>
            <w:shd w:val="clear" w:color="auto" w:fill="auto"/>
            <w:vAlign w:val="center"/>
          </w:tcPr>
          <w:p w14:paraId="61C21B03" w14:textId="77777777" w:rsidR="00653C2B" w:rsidRPr="008F554D" w:rsidRDefault="00653C2B" w:rsidP="004F0501">
            <w:pPr>
              <w:rPr>
                <w:lang w:val="es-BO"/>
              </w:rPr>
            </w:pPr>
          </w:p>
        </w:tc>
        <w:tc>
          <w:tcPr>
            <w:tcW w:w="123" w:type="pct"/>
            <w:gridSpan w:val="5"/>
            <w:tcBorders>
              <w:top w:val="nil"/>
              <w:bottom w:val="nil"/>
            </w:tcBorders>
            <w:shd w:val="clear" w:color="auto" w:fill="auto"/>
            <w:vAlign w:val="center"/>
          </w:tcPr>
          <w:p w14:paraId="6E933D0B"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2199D1F9" w14:textId="77777777" w:rsidR="00653C2B" w:rsidRPr="008F554D" w:rsidRDefault="00653C2B" w:rsidP="004F0501">
            <w:pPr>
              <w:rPr>
                <w:lang w:val="es-BO"/>
              </w:rPr>
            </w:pPr>
          </w:p>
        </w:tc>
        <w:tc>
          <w:tcPr>
            <w:tcW w:w="123" w:type="pct"/>
            <w:gridSpan w:val="5"/>
            <w:tcBorders>
              <w:top w:val="nil"/>
              <w:bottom w:val="nil"/>
            </w:tcBorders>
            <w:shd w:val="clear" w:color="auto" w:fill="auto"/>
            <w:vAlign w:val="center"/>
          </w:tcPr>
          <w:p w14:paraId="2519046B" w14:textId="77777777" w:rsidR="00653C2B" w:rsidRPr="008F554D" w:rsidRDefault="00653C2B" w:rsidP="004F0501">
            <w:pPr>
              <w:rPr>
                <w:lang w:val="es-BO"/>
              </w:rPr>
            </w:pPr>
          </w:p>
        </w:tc>
        <w:tc>
          <w:tcPr>
            <w:tcW w:w="125" w:type="pct"/>
            <w:gridSpan w:val="3"/>
            <w:tcBorders>
              <w:top w:val="nil"/>
              <w:bottom w:val="nil"/>
            </w:tcBorders>
            <w:shd w:val="clear" w:color="auto" w:fill="auto"/>
            <w:vAlign w:val="center"/>
          </w:tcPr>
          <w:p w14:paraId="4BCB30DF" w14:textId="77777777" w:rsidR="00653C2B" w:rsidRPr="008F554D" w:rsidRDefault="00653C2B" w:rsidP="004F0501">
            <w:pPr>
              <w:rPr>
                <w:lang w:val="es-BO"/>
              </w:rPr>
            </w:pPr>
          </w:p>
        </w:tc>
        <w:tc>
          <w:tcPr>
            <w:tcW w:w="123" w:type="pct"/>
            <w:gridSpan w:val="2"/>
            <w:tcBorders>
              <w:top w:val="nil"/>
              <w:bottom w:val="nil"/>
            </w:tcBorders>
            <w:shd w:val="clear" w:color="auto" w:fill="auto"/>
            <w:vAlign w:val="center"/>
          </w:tcPr>
          <w:p w14:paraId="4D1EB719" w14:textId="77777777" w:rsidR="00653C2B" w:rsidRPr="008F554D" w:rsidRDefault="00653C2B" w:rsidP="004F0501">
            <w:pPr>
              <w:rPr>
                <w:lang w:val="es-BO"/>
              </w:rPr>
            </w:pPr>
          </w:p>
        </w:tc>
        <w:tc>
          <w:tcPr>
            <w:tcW w:w="123" w:type="pct"/>
            <w:gridSpan w:val="2"/>
            <w:tcBorders>
              <w:top w:val="nil"/>
              <w:bottom w:val="nil"/>
            </w:tcBorders>
            <w:shd w:val="clear" w:color="auto" w:fill="auto"/>
            <w:vAlign w:val="center"/>
          </w:tcPr>
          <w:p w14:paraId="2E631CFD" w14:textId="77777777" w:rsidR="00653C2B" w:rsidRPr="008F554D" w:rsidRDefault="00653C2B" w:rsidP="004F0501">
            <w:pPr>
              <w:rPr>
                <w:lang w:val="es-BO"/>
              </w:rPr>
            </w:pPr>
          </w:p>
        </w:tc>
        <w:tc>
          <w:tcPr>
            <w:tcW w:w="123" w:type="pct"/>
            <w:gridSpan w:val="2"/>
            <w:tcBorders>
              <w:top w:val="nil"/>
              <w:bottom w:val="nil"/>
            </w:tcBorders>
            <w:shd w:val="clear" w:color="auto" w:fill="auto"/>
            <w:vAlign w:val="center"/>
          </w:tcPr>
          <w:p w14:paraId="2B5BE6C2" w14:textId="77777777" w:rsidR="00653C2B" w:rsidRPr="008F554D" w:rsidRDefault="00653C2B" w:rsidP="004F0501">
            <w:pPr>
              <w:rPr>
                <w:lang w:val="es-BO"/>
              </w:rPr>
            </w:pPr>
          </w:p>
        </w:tc>
        <w:tc>
          <w:tcPr>
            <w:tcW w:w="129" w:type="pct"/>
            <w:gridSpan w:val="3"/>
            <w:tcBorders>
              <w:top w:val="nil"/>
              <w:bottom w:val="nil"/>
            </w:tcBorders>
            <w:shd w:val="clear" w:color="auto" w:fill="auto"/>
            <w:vAlign w:val="center"/>
          </w:tcPr>
          <w:p w14:paraId="7FB079F0" w14:textId="77777777" w:rsidR="00653C2B" w:rsidRPr="008F554D" w:rsidRDefault="00653C2B" w:rsidP="004F0501">
            <w:pPr>
              <w:rPr>
                <w:lang w:val="es-BO"/>
              </w:rPr>
            </w:pPr>
          </w:p>
        </w:tc>
        <w:tc>
          <w:tcPr>
            <w:tcW w:w="124" w:type="pct"/>
            <w:gridSpan w:val="3"/>
            <w:tcBorders>
              <w:top w:val="nil"/>
              <w:bottom w:val="nil"/>
            </w:tcBorders>
            <w:shd w:val="clear" w:color="auto" w:fill="auto"/>
            <w:vAlign w:val="center"/>
          </w:tcPr>
          <w:p w14:paraId="3042E7BF" w14:textId="77777777" w:rsidR="00653C2B" w:rsidRPr="008F554D" w:rsidRDefault="00653C2B" w:rsidP="004F0501">
            <w:pPr>
              <w:rPr>
                <w:lang w:val="es-BO"/>
              </w:rPr>
            </w:pPr>
          </w:p>
        </w:tc>
        <w:tc>
          <w:tcPr>
            <w:tcW w:w="123" w:type="pct"/>
            <w:gridSpan w:val="3"/>
            <w:tcBorders>
              <w:top w:val="nil"/>
              <w:bottom w:val="nil"/>
            </w:tcBorders>
            <w:shd w:val="clear" w:color="auto" w:fill="auto"/>
            <w:vAlign w:val="center"/>
          </w:tcPr>
          <w:p w14:paraId="11C15219" w14:textId="77777777" w:rsidR="00653C2B" w:rsidRPr="008F554D" w:rsidRDefault="00653C2B" w:rsidP="004F0501">
            <w:pPr>
              <w:rPr>
                <w:lang w:val="es-BO"/>
              </w:rPr>
            </w:pPr>
          </w:p>
        </w:tc>
        <w:tc>
          <w:tcPr>
            <w:tcW w:w="123" w:type="pct"/>
            <w:gridSpan w:val="4"/>
            <w:tcBorders>
              <w:top w:val="nil"/>
              <w:bottom w:val="nil"/>
            </w:tcBorders>
            <w:shd w:val="clear" w:color="auto" w:fill="auto"/>
            <w:vAlign w:val="center"/>
          </w:tcPr>
          <w:p w14:paraId="4077360A" w14:textId="77777777" w:rsidR="00653C2B" w:rsidRPr="008F554D" w:rsidRDefault="00653C2B" w:rsidP="004F0501">
            <w:pPr>
              <w:rPr>
                <w:lang w:val="es-BO"/>
              </w:rPr>
            </w:pPr>
          </w:p>
        </w:tc>
        <w:tc>
          <w:tcPr>
            <w:tcW w:w="124" w:type="pct"/>
            <w:gridSpan w:val="3"/>
            <w:tcBorders>
              <w:top w:val="nil"/>
              <w:bottom w:val="nil"/>
            </w:tcBorders>
            <w:shd w:val="clear" w:color="auto" w:fill="auto"/>
            <w:vAlign w:val="center"/>
          </w:tcPr>
          <w:p w14:paraId="3860F6E0" w14:textId="77777777" w:rsidR="00653C2B" w:rsidRPr="008F554D" w:rsidRDefault="00653C2B" w:rsidP="004F0501">
            <w:pPr>
              <w:rPr>
                <w:lang w:val="es-BO"/>
              </w:rPr>
            </w:pPr>
          </w:p>
        </w:tc>
        <w:tc>
          <w:tcPr>
            <w:tcW w:w="124" w:type="pct"/>
            <w:gridSpan w:val="2"/>
            <w:tcBorders>
              <w:top w:val="nil"/>
              <w:bottom w:val="nil"/>
            </w:tcBorders>
            <w:shd w:val="clear" w:color="auto" w:fill="auto"/>
            <w:vAlign w:val="center"/>
          </w:tcPr>
          <w:p w14:paraId="7AEBAFA9"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3EBEE0C1"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3BC1176B"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79AC2C66"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5D303EA9" w14:textId="77777777" w:rsidR="00653C2B" w:rsidRPr="008F554D" w:rsidRDefault="00653C2B" w:rsidP="004F0501">
            <w:pPr>
              <w:rPr>
                <w:lang w:val="es-BO"/>
              </w:rPr>
            </w:pPr>
          </w:p>
        </w:tc>
        <w:tc>
          <w:tcPr>
            <w:tcW w:w="129" w:type="pct"/>
            <w:gridSpan w:val="5"/>
            <w:tcBorders>
              <w:top w:val="nil"/>
              <w:bottom w:val="nil"/>
            </w:tcBorders>
            <w:shd w:val="clear" w:color="auto" w:fill="auto"/>
            <w:vAlign w:val="center"/>
          </w:tcPr>
          <w:p w14:paraId="1EE0D21B" w14:textId="77777777" w:rsidR="00653C2B" w:rsidRPr="008F554D" w:rsidRDefault="00653C2B" w:rsidP="004F0501">
            <w:pPr>
              <w:rPr>
                <w:lang w:val="es-BO"/>
              </w:rPr>
            </w:pPr>
          </w:p>
        </w:tc>
        <w:tc>
          <w:tcPr>
            <w:tcW w:w="126" w:type="pct"/>
            <w:gridSpan w:val="5"/>
            <w:tcBorders>
              <w:top w:val="nil"/>
              <w:bottom w:val="nil"/>
            </w:tcBorders>
            <w:shd w:val="clear" w:color="auto" w:fill="auto"/>
            <w:vAlign w:val="center"/>
          </w:tcPr>
          <w:p w14:paraId="31E92130" w14:textId="77777777" w:rsidR="00653C2B" w:rsidRPr="008F554D" w:rsidRDefault="00653C2B" w:rsidP="004F0501">
            <w:pPr>
              <w:rPr>
                <w:lang w:val="es-BO"/>
              </w:rPr>
            </w:pPr>
          </w:p>
        </w:tc>
        <w:tc>
          <w:tcPr>
            <w:tcW w:w="121" w:type="pct"/>
            <w:tcBorders>
              <w:top w:val="nil"/>
              <w:bottom w:val="nil"/>
              <w:right w:val="single" w:sz="12" w:space="0" w:color="auto"/>
            </w:tcBorders>
            <w:shd w:val="clear" w:color="auto" w:fill="auto"/>
            <w:vAlign w:val="center"/>
          </w:tcPr>
          <w:p w14:paraId="57AAFDEF" w14:textId="77777777" w:rsidR="00653C2B" w:rsidRPr="008F554D" w:rsidRDefault="00653C2B" w:rsidP="004F0501">
            <w:pPr>
              <w:rPr>
                <w:lang w:val="es-BO"/>
              </w:rPr>
            </w:pPr>
          </w:p>
        </w:tc>
      </w:tr>
      <w:tr w:rsidR="00653C2B" w:rsidRPr="008F554D" w14:paraId="3AAFFAFD" w14:textId="77777777" w:rsidTr="004F0501">
        <w:trPr>
          <w:trHeight w:val="59"/>
        </w:trPr>
        <w:tc>
          <w:tcPr>
            <w:tcW w:w="149" w:type="pct"/>
            <w:gridSpan w:val="4"/>
            <w:tcBorders>
              <w:top w:val="nil"/>
              <w:left w:val="single" w:sz="12" w:space="0" w:color="auto"/>
              <w:bottom w:val="nil"/>
              <w:right w:val="nil"/>
            </w:tcBorders>
            <w:shd w:val="clear" w:color="auto" w:fill="auto"/>
            <w:vAlign w:val="bottom"/>
            <w:hideMark/>
          </w:tcPr>
          <w:p w14:paraId="0E3E62B6" w14:textId="77777777" w:rsidR="00653C2B" w:rsidRPr="008F554D" w:rsidRDefault="00653C2B" w:rsidP="004F05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0A5DA102" w14:textId="77777777" w:rsidR="00653C2B" w:rsidRPr="008F554D" w:rsidRDefault="00653C2B" w:rsidP="004F05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4F688BE" w14:textId="77777777" w:rsidR="00653C2B" w:rsidRPr="008F554D" w:rsidRDefault="00653C2B" w:rsidP="004F05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40E8B1A6" w14:textId="77777777" w:rsidR="00653C2B" w:rsidRPr="008F554D" w:rsidRDefault="00653C2B" w:rsidP="004F05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39F3F1DD" w14:textId="77777777" w:rsidR="00653C2B" w:rsidRPr="008F554D" w:rsidRDefault="00653C2B" w:rsidP="004F05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5E928CD7" w14:textId="77777777" w:rsidR="00653C2B" w:rsidRPr="008F554D" w:rsidRDefault="00653C2B" w:rsidP="004F05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73200FA" w14:textId="77777777" w:rsidR="00653C2B" w:rsidRPr="008F554D" w:rsidRDefault="00653C2B" w:rsidP="004F05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145C4DBD" w14:textId="77777777" w:rsidR="00653C2B" w:rsidRPr="008F554D" w:rsidRDefault="00653C2B" w:rsidP="004F05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341F1A1C" w14:textId="77777777" w:rsidR="00653C2B" w:rsidRPr="008F554D" w:rsidRDefault="00653C2B" w:rsidP="004F05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283984D5" w14:textId="77777777" w:rsidR="00653C2B" w:rsidRPr="008F554D" w:rsidRDefault="00653C2B" w:rsidP="004F05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41A99EFE" w14:textId="77777777" w:rsidR="00653C2B" w:rsidRPr="008F554D" w:rsidRDefault="00653C2B" w:rsidP="004F05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23455848" w14:textId="77777777" w:rsidR="00653C2B" w:rsidRPr="008F554D" w:rsidRDefault="00653C2B" w:rsidP="004F05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36588C1D" w14:textId="77777777" w:rsidR="00653C2B" w:rsidRPr="008F554D" w:rsidRDefault="00653C2B" w:rsidP="004F05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E03F2B9" w14:textId="77777777" w:rsidR="00653C2B" w:rsidRPr="008F554D" w:rsidRDefault="00653C2B" w:rsidP="004F05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8839A44" w14:textId="77777777" w:rsidR="00653C2B" w:rsidRPr="008F554D" w:rsidRDefault="00653C2B" w:rsidP="004F05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BC214AB" w14:textId="77777777" w:rsidR="00653C2B" w:rsidRPr="008F554D" w:rsidRDefault="00653C2B" w:rsidP="004F05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0F9FC89A" w14:textId="77777777" w:rsidR="00653C2B" w:rsidRPr="008F554D" w:rsidRDefault="00653C2B" w:rsidP="004F05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7FDF85BF" w14:textId="77777777" w:rsidR="00653C2B" w:rsidRPr="008F554D" w:rsidRDefault="00653C2B" w:rsidP="004F05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D1AED5E" w14:textId="77777777" w:rsidR="00653C2B" w:rsidRPr="008F554D" w:rsidRDefault="00653C2B" w:rsidP="004F05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4D110816" w14:textId="77777777" w:rsidR="00653C2B" w:rsidRPr="008F554D" w:rsidRDefault="00653C2B" w:rsidP="004F05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21702523" w14:textId="77777777" w:rsidR="00653C2B" w:rsidRPr="008F554D" w:rsidRDefault="00653C2B" w:rsidP="004F05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664D6DD4" w14:textId="77777777" w:rsidR="00653C2B" w:rsidRPr="008F554D" w:rsidRDefault="00653C2B" w:rsidP="004F05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437B4E1C" w14:textId="77777777" w:rsidR="00653C2B" w:rsidRPr="008F554D" w:rsidRDefault="00653C2B" w:rsidP="004F05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C7057D1" w14:textId="77777777" w:rsidR="00653C2B" w:rsidRPr="008F554D" w:rsidRDefault="00653C2B" w:rsidP="004F05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2CE5F05A" w14:textId="77777777" w:rsidR="00653C2B" w:rsidRPr="008F554D" w:rsidRDefault="00653C2B" w:rsidP="004F05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0C427741" w14:textId="77777777" w:rsidR="00653C2B" w:rsidRPr="008F554D" w:rsidRDefault="00653C2B" w:rsidP="004F05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6CE5A1D2" w14:textId="77777777" w:rsidR="00653C2B" w:rsidRPr="008F554D" w:rsidRDefault="00653C2B" w:rsidP="004F05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407DF1BF" w14:textId="77777777" w:rsidR="00653C2B" w:rsidRPr="008F554D" w:rsidRDefault="00653C2B" w:rsidP="004F0501">
            <w:pPr>
              <w:rPr>
                <w:rFonts w:ascii="Arial" w:hAnsi="Arial" w:cs="Arial"/>
                <w:sz w:val="2"/>
                <w:szCs w:val="2"/>
                <w:lang w:val="es-BO"/>
              </w:rPr>
            </w:pPr>
            <w:r w:rsidRPr="008F554D">
              <w:rPr>
                <w:rFonts w:ascii="Arial" w:hAnsi="Arial" w:cs="Arial"/>
                <w:sz w:val="2"/>
                <w:szCs w:val="2"/>
                <w:lang w:val="es-BO"/>
              </w:rPr>
              <w:t> </w:t>
            </w:r>
          </w:p>
        </w:tc>
      </w:tr>
      <w:tr w:rsidR="00653C2B" w:rsidRPr="008F554D" w14:paraId="08A636D1" w14:textId="77777777" w:rsidTr="004F05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0C3C8425" w14:textId="77777777" w:rsidR="00653C2B" w:rsidRPr="008F554D" w:rsidRDefault="00653C2B" w:rsidP="001B4625">
            <w:pPr>
              <w:pStyle w:val="Prrafodelista"/>
              <w:numPr>
                <w:ilvl w:val="0"/>
                <w:numId w:val="14"/>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53C2B" w:rsidRPr="008F554D" w14:paraId="45A85C53" w14:textId="77777777" w:rsidTr="004F0501">
        <w:trPr>
          <w:trHeight w:val="79"/>
        </w:trPr>
        <w:tc>
          <w:tcPr>
            <w:tcW w:w="123" w:type="pct"/>
            <w:tcBorders>
              <w:top w:val="nil"/>
              <w:left w:val="single" w:sz="12" w:space="0" w:color="auto"/>
              <w:bottom w:val="nil"/>
            </w:tcBorders>
            <w:shd w:val="clear" w:color="auto" w:fill="auto"/>
            <w:vAlign w:val="center"/>
          </w:tcPr>
          <w:p w14:paraId="6B91AC51"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4E8C88B3" w14:textId="77777777" w:rsidR="00653C2B" w:rsidRPr="008F554D" w:rsidRDefault="00653C2B" w:rsidP="004F0501">
            <w:pPr>
              <w:rPr>
                <w:rFonts w:ascii="Arial" w:hAnsi="Arial" w:cs="Arial"/>
                <w:b/>
                <w:bCs/>
                <w:szCs w:val="2"/>
                <w:lang w:val="es-BO"/>
              </w:rPr>
            </w:pPr>
          </w:p>
        </w:tc>
        <w:tc>
          <w:tcPr>
            <w:tcW w:w="127" w:type="pct"/>
            <w:gridSpan w:val="4"/>
            <w:tcBorders>
              <w:top w:val="nil"/>
              <w:bottom w:val="nil"/>
            </w:tcBorders>
            <w:shd w:val="clear" w:color="auto" w:fill="auto"/>
            <w:vAlign w:val="center"/>
          </w:tcPr>
          <w:p w14:paraId="00651CD0" w14:textId="77777777" w:rsidR="00653C2B" w:rsidRPr="008F554D" w:rsidRDefault="00653C2B" w:rsidP="004F0501">
            <w:pPr>
              <w:rPr>
                <w:rFonts w:ascii="Arial" w:hAnsi="Arial" w:cs="Arial"/>
                <w:b/>
                <w:bCs/>
                <w:szCs w:val="2"/>
                <w:lang w:val="es-BO"/>
              </w:rPr>
            </w:pPr>
          </w:p>
        </w:tc>
        <w:tc>
          <w:tcPr>
            <w:tcW w:w="130" w:type="pct"/>
            <w:gridSpan w:val="5"/>
            <w:tcBorders>
              <w:top w:val="nil"/>
              <w:bottom w:val="nil"/>
            </w:tcBorders>
            <w:shd w:val="clear" w:color="auto" w:fill="auto"/>
            <w:vAlign w:val="center"/>
          </w:tcPr>
          <w:p w14:paraId="420F0C9D"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5663AD97"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490757D1"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39C0BE39"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324E6D9F"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05D0293C"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1DCA8651" w14:textId="77777777" w:rsidR="00653C2B" w:rsidRPr="008F554D" w:rsidRDefault="00653C2B" w:rsidP="004F0501">
            <w:pPr>
              <w:rPr>
                <w:rFonts w:ascii="Arial" w:hAnsi="Arial" w:cs="Arial"/>
                <w:b/>
                <w:bCs/>
                <w:szCs w:val="2"/>
                <w:lang w:val="es-BO"/>
              </w:rPr>
            </w:pPr>
          </w:p>
        </w:tc>
        <w:tc>
          <w:tcPr>
            <w:tcW w:w="124" w:type="pct"/>
            <w:gridSpan w:val="2"/>
            <w:tcBorders>
              <w:top w:val="nil"/>
              <w:bottom w:val="nil"/>
            </w:tcBorders>
            <w:shd w:val="clear" w:color="auto" w:fill="auto"/>
            <w:vAlign w:val="center"/>
          </w:tcPr>
          <w:p w14:paraId="7D8F88A5"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067A1D21"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15BC1FC8" w14:textId="77777777" w:rsidR="00653C2B" w:rsidRPr="008F554D" w:rsidRDefault="00653C2B" w:rsidP="004F0501">
            <w:pPr>
              <w:rPr>
                <w:rFonts w:ascii="Arial" w:hAnsi="Arial" w:cs="Arial"/>
                <w:b/>
                <w:bCs/>
                <w:szCs w:val="2"/>
                <w:lang w:val="es-BO"/>
              </w:rPr>
            </w:pPr>
          </w:p>
        </w:tc>
        <w:tc>
          <w:tcPr>
            <w:tcW w:w="134" w:type="pct"/>
            <w:gridSpan w:val="4"/>
            <w:tcBorders>
              <w:top w:val="nil"/>
              <w:bottom w:val="nil"/>
            </w:tcBorders>
            <w:shd w:val="clear" w:color="auto" w:fill="auto"/>
            <w:vAlign w:val="center"/>
          </w:tcPr>
          <w:p w14:paraId="6D1BF63F" w14:textId="77777777" w:rsidR="00653C2B" w:rsidRPr="008F554D" w:rsidRDefault="00653C2B" w:rsidP="004F0501">
            <w:pPr>
              <w:rPr>
                <w:rFonts w:ascii="Arial" w:hAnsi="Arial" w:cs="Arial"/>
                <w:b/>
                <w:bCs/>
                <w:szCs w:val="2"/>
                <w:lang w:val="es-BO"/>
              </w:rPr>
            </w:pPr>
          </w:p>
        </w:tc>
        <w:tc>
          <w:tcPr>
            <w:tcW w:w="124" w:type="pct"/>
            <w:gridSpan w:val="2"/>
            <w:tcBorders>
              <w:top w:val="nil"/>
              <w:bottom w:val="nil"/>
            </w:tcBorders>
            <w:shd w:val="clear" w:color="auto" w:fill="auto"/>
            <w:vAlign w:val="center"/>
          </w:tcPr>
          <w:p w14:paraId="64C2D0BC"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20CEB442"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34E61A66"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7A8F8D66"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703073CB"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0DD728C3"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1243779E" w14:textId="77777777" w:rsidR="00653C2B" w:rsidRPr="008F554D" w:rsidRDefault="00653C2B" w:rsidP="004F0501">
            <w:pPr>
              <w:rPr>
                <w:rFonts w:ascii="Arial" w:hAnsi="Arial" w:cs="Arial"/>
                <w:b/>
                <w:bCs/>
                <w:szCs w:val="2"/>
                <w:lang w:val="es-BO"/>
              </w:rPr>
            </w:pPr>
          </w:p>
        </w:tc>
        <w:tc>
          <w:tcPr>
            <w:tcW w:w="124" w:type="pct"/>
            <w:gridSpan w:val="6"/>
            <w:tcBorders>
              <w:top w:val="nil"/>
              <w:bottom w:val="nil"/>
            </w:tcBorders>
            <w:shd w:val="clear" w:color="auto" w:fill="auto"/>
            <w:vAlign w:val="center"/>
          </w:tcPr>
          <w:p w14:paraId="41509368"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4B33E0A9"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203E921B"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1B77E011" w14:textId="77777777" w:rsidR="00653C2B" w:rsidRPr="008F554D" w:rsidRDefault="00653C2B" w:rsidP="004F0501">
            <w:pPr>
              <w:rPr>
                <w:rFonts w:ascii="Arial" w:hAnsi="Arial" w:cs="Arial"/>
                <w:b/>
                <w:bCs/>
                <w:szCs w:val="2"/>
                <w:lang w:val="es-BO"/>
              </w:rPr>
            </w:pPr>
          </w:p>
        </w:tc>
        <w:tc>
          <w:tcPr>
            <w:tcW w:w="125" w:type="pct"/>
            <w:gridSpan w:val="2"/>
            <w:tcBorders>
              <w:top w:val="nil"/>
              <w:bottom w:val="nil"/>
            </w:tcBorders>
            <w:shd w:val="clear" w:color="auto" w:fill="auto"/>
            <w:vAlign w:val="center"/>
          </w:tcPr>
          <w:p w14:paraId="60DB9FE0" w14:textId="77777777" w:rsidR="00653C2B" w:rsidRPr="008F554D" w:rsidRDefault="00653C2B" w:rsidP="004F0501">
            <w:pPr>
              <w:rPr>
                <w:rFonts w:ascii="Arial" w:hAnsi="Arial" w:cs="Arial"/>
                <w:b/>
                <w:bCs/>
                <w:szCs w:val="2"/>
                <w:lang w:val="es-BO"/>
              </w:rPr>
            </w:pPr>
          </w:p>
        </w:tc>
        <w:tc>
          <w:tcPr>
            <w:tcW w:w="125" w:type="pct"/>
            <w:gridSpan w:val="2"/>
            <w:tcBorders>
              <w:top w:val="nil"/>
              <w:bottom w:val="nil"/>
            </w:tcBorders>
            <w:shd w:val="clear" w:color="auto" w:fill="auto"/>
            <w:vAlign w:val="center"/>
          </w:tcPr>
          <w:p w14:paraId="64913AF3" w14:textId="77777777" w:rsidR="00653C2B" w:rsidRPr="008F554D" w:rsidRDefault="00653C2B" w:rsidP="004F0501">
            <w:pPr>
              <w:rPr>
                <w:rFonts w:ascii="Arial" w:hAnsi="Arial" w:cs="Arial"/>
                <w:b/>
                <w:bCs/>
                <w:szCs w:val="2"/>
                <w:lang w:val="es-BO"/>
              </w:rPr>
            </w:pPr>
          </w:p>
        </w:tc>
        <w:tc>
          <w:tcPr>
            <w:tcW w:w="125" w:type="pct"/>
            <w:gridSpan w:val="2"/>
            <w:tcBorders>
              <w:top w:val="nil"/>
              <w:bottom w:val="nil"/>
            </w:tcBorders>
            <w:shd w:val="clear" w:color="auto" w:fill="auto"/>
            <w:vAlign w:val="center"/>
          </w:tcPr>
          <w:p w14:paraId="328F6FAB" w14:textId="77777777" w:rsidR="00653C2B" w:rsidRPr="008F554D" w:rsidRDefault="00653C2B" w:rsidP="004F0501">
            <w:pPr>
              <w:rPr>
                <w:rFonts w:ascii="Arial" w:hAnsi="Arial" w:cs="Arial"/>
                <w:b/>
                <w:bCs/>
                <w:szCs w:val="2"/>
                <w:lang w:val="es-BO"/>
              </w:rPr>
            </w:pPr>
          </w:p>
        </w:tc>
        <w:tc>
          <w:tcPr>
            <w:tcW w:w="125" w:type="pct"/>
            <w:gridSpan w:val="4"/>
            <w:tcBorders>
              <w:top w:val="nil"/>
              <w:bottom w:val="nil"/>
            </w:tcBorders>
            <w:shd w:val="clear" w:color="auto" w:fill="auto"/>
            <w:vAlign w:val="center"/>
          </w:tcPr>
          <w:p w14:paraId="43BBC278"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15205D26" w14:textId="77777777" w:rsidR="00653C2B" w:rsidRPr="008F554D" w:rsidRDefault="00653C2B" w:rsidP="004F0501">
            <w:pPr>
              <w:rPr>
                <w:rFonts w:ascii="Arial" w:hAnsi="Arial" w:cs="Arial"/>
                <w:b/>
                <w:bCs/>
                <w:szCs w:val="2"/>
                <w:lang w:val="es-BO"/>
              </w:rPr>
            </w:pPr>
          </w:p>
        </w:tc>
        <w:tc>
          <w:tcPr>
            <w:tcW w:w="125" w:type="pct"/>
            <w:gridSpan w:val="4"/>
            <w:tcBorders>
              <w:top w:val="nil"/>
              <w:bottom w:val="nil"/>
            </w:tcBorders>
            <w:shd w:val="clear" w:color="auto" w:fill="auto"/>
            <w:vAlign w:val="center"/>
          </w:tcPr>
          <w:p w14:paraId="15A22F55"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09FE9005" w14:textId="77777777" w:rsidR="00653C2B" w:rsidRPr="008F554D" w:rsidRDefault="00653C2B" w:rsidP="004F0501">
            <w:pPr>
              <w:rPr>
                <w:rFonts w:ascii="Arial" w:hAnsi="Arial" w:cs="Arial"/>
                <w:b/>
                <w:bCs/>
                <w:szCs w:val="2"/>
                <w:lang w:val="es-BO"/>
              </w:rPr>
            </w:pPr>
          </w:p>
        </w:tc>
        <w:tc>
          <w:tcPr>
            <w:tcW w:w="125" w:type="pct"/>
            <w:gridSpan w:val="2"/>
            <w:tcBorders>
              <w:top w:val="nil"/>
              <w:bottom w:val="nil"/>
            </w:tcBorders>
            <w:shd w:val="clear" w:color="auto" w:fill="auto"/>
            <w:vAlign w:val="center"/>
          </w:tcPr>
          <w:p w14:paraId="05E7D5E1"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2A04C5D9"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1426D6A6"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3105565A"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34CE8F71"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7361A63C"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043330E1" w14:textId="77777777" w:rsidR="00653C2B" w:rsidRPr="008F554D" w:rsidRDefault="00653C2B" w:rsidP="004F05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3AE6DC90" w14:textId="77777777" w:rsidR="00653C2B" w:rsidRPr="008F554D" w:rsidRDefault="00653C2B" w:rsidP="004F0501">
            <w:pPr>
              <w:rPr>
                <w:rFonts w:ascii="Arial" w:hAnsi="Arial" w:cs="Arial"/>
                <w:b/>
                <w:bCs/>
                <w:szCs w:val="2"/>
                <w:lang w:val="es-BO"/>
              </w:rPr>
            </w:pPr>
          </w:p>
        </w:tc>
      </w:tr>
      <w:tr w:rsidR="00653C2B" w:rsidRPr="008F554D" w14:paraId="1F835969" w14:textId="77777777" w:rsidTr="004F0501">
        <w:trPr>
          <w:trHeight w:val="79"/>
        </w:trPr>
        <w:tc>
          <w:tcPr>
            <w:tcW w:w="123" w:type="pct"/>
            <w:tcBorders>
              <w:top w:val="nil"/>
              <w:left w:val="single" w:sz="12" w:space="0" w:color="auto"/>
              <w:bottom w:val="nil"/>
            </w:tcBorders>
            <w:shd w:val="clear" w:color="auto" w:fill="auto"/>
            <w:vAlign w:val="center"/>
          </w:tcPr>
          <w:p w14:paraId="66EAB816"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55A51F53" w14:textId="77777777" w:rsidR="00653C2B" w:rsidRPr="008F554D" w:rsidRDefault="00653C2B" w:rsidP="004F0501">
            <w:pPr>
              <w:rPr>
                <w:rFonts w:ascii="Arial" w:hAnsi="Arial" w:cs="Arial"/>
                <w:b/>
                <w:bCs/>
                <w:szCs w:val="2"/>
                <w:lang w:val="es-BO"/>
              </w:rPr>
            </w:pPr>
          </w:p>
        </w:tc>
        <w:tc>
          <w:tcPr>
            <w:tcW w:w="127" w:type="pct"/>
            <w:gridSpan w:val="4"/>
            <w:tcBorders>
              <w:top w:val="nil"/>
              <w:bottom w:val="nil"/>
            </w:tcBorders>
            <w:shd w:val="clear" w:color="auto" w:fill="auto"/>
            <w:vAlign w:val="center"/>
          </w:tcPr>
          <w:p w14:paraId="3AAF8C3E" w14:textId="77777777" w:rsidR="00653C2B" w:rsidRPr="008F554D" w:rsidRDefault="00653C2B" w:rsidP="004F0501">
            <w:pPr>
              <w:rPr>
                <w:rFonts w:ascii="Arial" w:hAnsi="Arial" w:cs="Arial"/>
                <w:b/>
                <w:bCs/>
                <w:szCs w:val="2"/>
                <w:lang w:val="es-BO"/>
              </w:rPr>
            </w:pPr>
          </w:p>
        </w:tc>
        <w:tc>
          <w:tcPr>
            <w:tcW w:w="130" w:type="pct"/>
            <w:gridSpan w:val="5"/>
            <w:tcBorders>
              <w:top w:val="nil"/>
              <w:bottom w:val="nil"/>
            </w:tcBorders>
            <w:shd w:val="clear" w:color="auto" w:fill="auto"/>
            <w:vAlign w:val="center"/>
          </w:tcPr>
          <w:p w14:paraId="7BA3FF3C"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5D83A365"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1E204A9C"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57DB123F"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0A57D0FC"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65F8FBB5"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1BDD3662" w14:textId="77777777" w:rsidR="00653C2B" w:rsidRPr="008F554D" w:rsidRDefault="00653C2B" w:rsidP="004F0501">
            <w:pPr>
              <w:rPr>
                <w:rFonts w:ascii="Arial" w:hAnsi="Arial" w:cs="Arial"/>
                <w:b/>
                <w:bCs/>
                <w:szCs w:val="2"/>
                <w:lang w:val="es-BO"/>
              </w:rPr>
            </w:pPr>
          </w:p>
        </w:tc>
        <w:tc>
          <w:tcPr>
            <w:tcW w:w="124" w:type="pct"/>
            <w:gridSpan w:val="2"/>
            <w:tcBorders>
              <w:top w:val="nil"/>
              <w:bottom w:val="nil"/>
            </w:tcBorders>
            <w:shd w:val="clear" w:color="auto" w:fill="auto"/>
            <w:vAlign w:val="center"/>
          </w:tcPr>
          <w:p w14:paraId="107C0919"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0175C01B" w14:textId="77777777" w:rsidR="00653C2B" w:rsidRPr="008F554D" w:rsidRDefault="00653C2B" w:rsidP="004F05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1D576BE1" w14:textId="77777777" w:rsidR="00653C2B" w:rsidRPr="008F554D" w:rsidRDefault="00653C2B" w:rsidP="004F05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DD266B0" w14:textId="77777777" w:rsidR="00653C2B" w:rsidRPr="008F554D" w:rsidRDefault="00653C2B" w:rsidP="004F05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4BBA4C02" w14:textId="77777777" w:rsidR="00653C2B" w:rsidRPr="008F554D" w:rsidRDefault="00653C2B" w:rsidP="004F05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4502D79F" w14:textId="77777777" w:rsidR="00653C2B" w:rsidRPr="008F554D" w:rsidRDefault="00653C2B" w:rsidP="004F05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1916C202" w14:textId="77777777" w:rsidR="00653C2B" w:rsidRPr="008F554D" w:rsidRDefault="00653C2B" w:rsidP="004F05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191D9900" w14:textId="77777777" w:rsidR="00653C2B" w:rsidRPr="008F554D" w:rsidRDefault="00653C2B" w:rsidP="004F0501">
            <w:pPr>
              <w:rPr>
                <w:rFonts w:ascii="Arial" w:hAnsi="Arial" w:cs="Arial"/>
                <w:b/>
                <w:bCs/>
                <w:szCs w:val="2"/>
                <w:lang w:val="es-BO"/>
              </w:rPr>
            </w:pPr>
          </w:p>
        </w:tc>
      </w:tr>
      <w:tr w:rsidR="00653C2B" w:rsidRPr="008F554D" w14:paraId="4F0F6B81" w14:textId="77777777" w:rsidTr="004F0501">
        <w:trPr>
          <w:trHeight w:val="79"/>
        </w:trPr>
        <w:tc>
          <w:tcPr>
            <w:tcW w:w="123" w:type="pct"/>
            <w:tcBorders>
              <w:top w:val="nil"/>
              <w:left w:val="single" w:sz="12" w:space="0" w:color="auto"/>
              <w:bottom w:val="nil"/>
            </w:tcBorders>
            <w:shd w:val="clear" w:color="auto" w:fill="auto"/>
            <w:vAlign w:val="center"/>
          </w:tcPr>
          <w:p w14:paraId="0D09E4C5" w14:textId="77777777" w:rsidR="00653C2B" w:rsidRPr="008F554D" w:rsidRDefault="00653C2B" w:rsidP="004F05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4F9A01F4" w14:textId="77777777" w:rsidR="00653C2B" w:rsidRPr="008F554D" w:rsidRDefault="00653C2B" w:rsidP="004F05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49C3CE" w14:textId="77777777" w:rsidR="00653C2B" w:rsidRPr="008F554D" w:rsidRDefault="00653C2B" w:rsidP="004F05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2E9B1B1" w14:textId="77777777" w:rsidR="00653C2B" w:rsidRPr="008F554D" w:rsidRDefault="00653C2B" w:rsidP="004F05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52B6CF" w14:textId="77777777" w:rsidR="00653C2B" w:rsidRPr="008F554D" w:rsidRDefault="00653C2B" w:rsidP="004F05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23BDF10" w14:textId="77777777" w:rsidR="00653C2B" w:rsidRPr="008F554D" w:rsidRDefault="00653C2B" w:rsidP="004F05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96E08" w14:textId="77777777" w:rsidR="00653C2B" w:rsidRPr="008F554D" w:rsidRDefault="00653C2B" w:rsidP="004F05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7F2F279B" w14:textId="77777777" w:rsidR="00653C2B" w:rsidRPr="008F554D" w:rsidRDefault="00653C2B" w:rsidP="004F0501">
            <w:pPr>
              <w:rPr>
                <w:rFonts w:ascii="Arial" w:hAnsi="Arial" w:cs="Arial"/>
                <w:b/>
                <w:bCs/>
                <w:szCs w:val="2"/>
                <w:lang w:val="es-BO"/>
              </w:rPr>
            </w:pPr>
          </w:p>
        </w:tc>
      </w:tr>
      <w:tr w:rsidR="00653C2B" w:rsidRPr="008F554D" w14:paraId="5E691BCC" w14:textId="77777777" w:rsidTr="004F0501">
        <w:trPr>
          <w:trHeight w:val="79"/>
        </w:trPr>
        <w:tc>
          <w:tcPr>
            <w:tcW w:w="123" w:type="pct"/>
            <w:tcBorders>
              <w:top w:val="nil"/>
              <w:left w:val="single" w:sz="12" w:space="0" w:color="auto"/>
              <w:bottom w:val="nil"/>
            </w:tcBorders>
            <w:shd w:val="clear" w:color="auto" w:fill="auto"/>
            <w:vAlign w:val="center"/>
          </w:tcPr>
          <w:p w14:paraId="1D9C19FE"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089DEEDB" w14:textId="77777777" w:rsidR="00653C2B" w:rsidRPr="008F554D" w:rsidRDefault="00653C2B" w:rsidP="004F0501">
            <w:pPr>
              <w:rPr>
                <w:rFonts w:ascii="Arial" w:hAnsi="Arial" w:cs="Arial"/>
                <w:b/>
                <w:bCs/>
                <w:szCs w:val="2"/>
                <w:lang w:val="es-BO"/>
              </w:rPr>
            </w:pPr>
          </w:p>
        </w:tc>
        <w:tc>
          <w:tcPr>
            <w:tcW w:w="127" w:type="pct"/>
            <w:gridSpan w:val="4"/>
            <w:tcBorders>
              <w:top w:val="nil"/>
              <w:bottom w:val="nil"/>
            </w:tcBorders>
            <w:shd w:val="clear" w:color="auto" w:fill="auto"/>
            <w:vAlign w:val="center"/>
          </w:tcPr>
          <w:p w14:paraId="2DE10946" w14:textId="77777777" w:rsidR="00653C2B" w:rsidRPr="008F554D" w:rsidRDefault="00653C2B" w:rsidP="004F0501">
            <w:pPr>
              <w:rPr>
                <w:rFonts w:ascii="Arial" w:hAnsi="Arial" w:cs="Arial"/>
                <w:b/>
                <w:bCs/>
                <w:szCs w:val="2"/>
                <w:lang w:val="es-BO"/>
              </w:rPr>
            </w:pPr>
          </w:p>
        </w:tc>
        <w:tc>
          <w:tcPr>
            <w:tcW w:w="130" w:type="pct"/>
            <w:gridSpan w:val="5"/>
            <w:tcBorders>
              <w:top w:val="nil"/>
              <w:bottom w:val="nil"/>
            </w:tcBorders>
            <w:shd w:val="clear" w:color="auto" w:fill="auto"/>
            <w:vAlign w:val="center"/>
          </w:tcPr>
          <w:p w14:paraId="2D2D815F"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45C8E32B"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46BFB14D"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4301B828"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3402A090"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63D67978"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35FEE389" w14:textId="77777777" w:rsidR="00653C2B" w:rsidRPr="008F554D" w:rsidRDefault="00653C2B" w:rsidP="004F0501">
            <w:pPr>
              <w:rPr>
                <w:rFonts w:ascii="Arial" w:hAnsi="Arial" w:cs="Arial"/>
                <w:b/>
                <w:bCs/>
                <w:szCs w:val="2"/>
                <w:lang w:val="es-BO"/>
              </w:rPr>
            </w:pPr>
          </w:p>
        </w:tc>
        <w:tc>
          <w:tcPr>
            <w:tcW w:w="124" w:type="pct"/>
            <w:gridSpan w:val="2"/>
            <w:tcBorders>
              <w:top w:val="nil"/>
              <w:bottom w:val="nil"/>
            </w:tcBorders>
            <w:shd w:val="clear" w:color="auto" w:fill="auto"/>
            <w:vAlign w:val="center"/>
          </w:tcPr>
          <w:p w14:paraId="0E6BCAAD"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584B0266"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50A7DBB2" w14:textId="77777777" w:rsidR="00653C2B" w:rsidRPr="008F554D" w:rsidRDefault="00653C2B" w:rsidP="004F0501">
            <w:pPr>
              <w:rPr>
                <w:rFonts w:ascii="Arial" w:hAnsi="Arial" w:cs="Arial"/>
                <w:b/>
                <w:bCs/>
                <w:szCs w:val="2"/>
                <w:lang w:val="es-BO"/>
              </w:rPr>
            </w:pPr>
          </w:p>
        </w:tc>
        <w:tc>
          <w:tcPr>
            <w:tcW w:w="134" w:type="pct"/>
            <w:gridSpan w:val="4"/>
            <w:tcBorders>
              <w:top w:val="nil"/>
              <w:bottom w:val="nil"/>
            </w:tcBorders>
            <w:shd w:val="clear" w:color="auto" w:fill="auto"/>
            <w:vAlign w:val="center"/>
          </w:tcPr>
          <w:p w14:paraId="52A410EF" w14:textId="77777777" w:rsidR="00653C2B" w:rsidRPr="008F554D" w:rsidRDefault="00653C2B" w:rsidP="004F0501">
            <w:pPr>
              <w:rPr>
                <w:rFonts w:ascii="Arial" w:hAnsi="Arial" w:cs="Arial"/>
                <w:b/>
                <w:bCs/>
                <w:szCs w:val="2"/>
                <w:lang w:val="es-BO"/>
              </w:rPr>
            </w:pPr>
          </w:p>
        </w:tc>
        <w:tc>
          <w:tcPr>
            <w:tcW w:w="124" w:type="pct"/>
            <w:gridSpan w:val="2"/>
            <w:tcBorders>
              <w:top w:val="nil"/>
              <w:bottom w:val="nil"/>
            </w:tcBorders>
            <w:shd w:val="clear" w:color="auto" w:fill="auto"/>
            <w:vAlign w:val="center"/>
          </w:tcPr>
          <w:p w14:paraId="7B2A6F6C"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260170D5"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205252C1"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113D7282"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7D5EA822" w14:textId="77777777" w:rsidR="00653C2B" w:rsidRPr="008F554D" w:rsidRDefault="00653C2B" w:rsidP="004F05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3365286C" w14:textId="77777777" w:rsidR="00653C2B" w:rsidRPr="008F554D" w:rsidRDefault="00653C2B" w:rsidP="004F05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ACC8BAE" w14:textId="77777777" w:rsidR="00653C2B" w:rsidRPr="008F554D" w:rsidRDefault="00653C2B" w:rsidP="004F05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241760E3" w14:textId="77777777" w:rsidR="00653C2B" w:rsidRPr="008F554D" w:rsidRDefault="00653C2B" w:rsidP="004F05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2FECB3AA" w14:textId="77777777" w:rsidR="00653C2B" w:rsidRPr="008F554D" w:rsidRDefault="00653C2B" w:rsidP="004F05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B55A60" w14:textId="77777777" w:rsidR="00653C2B" w:rsidRPr="008F554D" w:rsidRDefault="00653C2B" w:rsidP="004F05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658D1A5" w14:textId="77777777" w:rsidR="00653C2B" w:rsidRPr="008F554D" w:rsidRDefault="00653C2B" w:rsidP="004F05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686F6654" w14:textId="77777777" w:rsidR="00653C2B" w:rsidRPr="008F554D" w:rsidRDefault="00653C2B" w:rsidP="004F05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14B597FC" w14:textId="77777777" w:rsidR="00653C2B" w:rsidRPr="008F554D" w:rsidRDefault="00653C2B" w:rsidP="004F05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15944E81" w14:textId="77777777" w:rsidR="00653C2B" w:rsidRPr="008F554D" w:rsidRDefault="00653C2B" w:rsidP="004F05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59467ED"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5963F0B9" w14:textId="77777777" w:rsidR="00653C2B" w:rsidRPr="008F554D" w:rsidRDefault="00653C2B" w:rsidP="004F0501">
            <w:pPr>
              <w:rPr>
                <w:rFonts w:ascii="Arial" w:hAnsi="Arial" w:cs="Arial"/>
                <w:b/>
                <w:bCs/>
                <w:szCs w:val="2"/>
                <w:lang w:val="es-BO"/>
              </w:rPr>
            </w:pPr>
          </w:p>
        </w:tc>
        <w:tc>
          <w:tcPr>
            <w:tcW w:w="125" w:type="pct"/>
            <w:gridSpan w:val="4"/>
            <w:tcBorders>
              <w:top w:val="nil"/>
              <w:bottom w:val="nil"/>
            </w:tcBorders>
            <w:shd w:val="clear" w:color="auto" w:fill="auto"/>
            <w:vAlign w:val="center"/>
          </w:tcPr>
          <w:p w14:paraId="6A16CC56"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07A9E500" w14:textId="77777777" w:rsidR="00653C2B" w:rsidRPr="008F554D" w:rsidRDefault="00653C2B" w:rsidP="004F0501">
            <w:pPr>
              <w:rPr>
                <w:rFonts w:ascii="Arial" w:hAnsi="Arial" w:cs="Arial"/>
                <w:b/>
                <w:bCs/>
                <w:szCs w:val="2"/>
                <w:lang w:val="es-BO"/>
              </w:rPr>
            </w:pPr>
          </w:p>
        </w:tc>
        <w:tc>
          <w:tcPr>
            <w:tcW w:w="125" w:type="pct"/>
            <w:gridSpan w:val="2"/>
            <w:tcBorders>
              <w:top w:val="nil"/>
              <w:bottom w:val="nil"/>
            </w:tcBorders>
            <w:shd w:val="clear" w:color="auto" w:fill="auto"/>
            <w:vAlign w:val="center"/>
          </w:tcPr>
          <w:p w14:paraId="1BC2D7BE"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1CDB43FB"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22CBB141"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7B5BBF82"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09CEE793"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6196A3EE"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6B1BBDC5" w14:textId="77777777" w:rsidR="00653C2B" w:rsidRPr="008F554D" w:rsidRDefault="00653C2B" w:rsidP="004F05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24C2661" w14:textId="77777777" w:rsidR="00653C2B" w:rsidRPr="008F554D" w:rsidRDefault="00653C2B" w:rsidP="004F0501">
            <w:pPr>
              <w:rPr>
                <w:rFonts w:ascii="Arial" w:hAnsi="Arial" w:cs="Arial"/>
                <w:b/>
                <w:bCs/>
                <w:szCs w:val="2"/>
                <w:lang w:val="es-BO"/>
              </w:rPr>
            </w:pPr>
          </w:p>
        </w:tc>
      </w:tr>
      <w:tr w:rsidR="00653C2B" w:rsidRPr="008F554D" w14:paraId="3657EDB4" w14:textId="77777777" w:rsidTr="004F0501">
        <w:trPr>
          <w:trHeight w:val="79"/>
        </w:trPr>
        <w:tc>
          <w:tcPr>
            <w:tcW w:w="123" w:type="pct"/>
            <w:tcBorders>
              <w:top w:val="nil"/>
              <w:left w:val="single" w:sz="12" w:space="0" w:color="auto"/>
              <w:bottom w:val="nil"/>
            </w:tcBorders>
            <w:shd w:val="clear" w:color="auto" w:fill="auto"/>
            <w:vAlign w:val="center"/>
          </w:tcPr>
          <w:p w14:paraId="015C42AC" w14:textId="77777777" w:rsidR="00653C2B" w:rsidRPr="008F554D" w:rsidRDefault="00653C2B" w:rsidP="004F05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4B7660A1" w14:textId="77777777" w:rsidR="00653C2B" w:rsidRPr="008F554D" w:rsidRDefault="00653C2B" w:rsidP="004F05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65D769" w14:textId="77777777" w:rsidR="00653C2B" w:rsidRPr="008F554D" w:rsidRDefault="00653C2B" w:rsidP="004F05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39058AB2" w14:textId="77777777" w:rsidR="00653C2B" w:rsidRPr="008F554D" w:rsidRDefault="00653C2B" w:rsidP="004F0501">
            <w:pPr>
              <w:rPr>
                <w:rFonts w:ascii="Arial" w:hAnsi="Arial" w:cs="Arial"/>
                <w:b/>
                <w:bCs/>
                <w:szCs w:val="2"/>
                <w:lang w:val="es-BO"/>
              </w:rPr>
            </w:pPr>
          </w:p>
        </w:tc>
        <w:tc>
          <w:tcPr>
            <w:tcW w:w="125" w:type="pct"/>
            <w:gridSpan w:val="4"/>
            <w:tcBorders>
              <w:top w:val="nil"/>
              <w:bottom w:val="nil"/>
            </w:tcBorders>
            <w:shd w:val="clear" w:color="auto" w:fill="auto"/>
            <w:vAlign w:val="center"/>
          </w:tcPr>
          <w:p w14:paraId="24A6A74E"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286D309B" w14:textId="77777777" w:rsidR="00653C2B" w:rsidRPr="008F554D" w:rsidRDefault="00653C2B" w:rsidP="004F0501">
            <w:pPr>
              <w:rPr>
                <w:rFonts w:ascii="Arial" w:hAnsi="Arial" w:cs="Arial"/>
                <w:b/>
                <w:bCs/>
                <w:szCs w:val="2"/>
                <w:lang w:val="es-BO"/>
              </w:rPr>
            </w:pPr>
          </w:p>
        </w:tc>
        <w:tc>
          <w:tcPr>
            <w:tcW w:w="125" w:type="pct"/>
            <w:gridSpan w:val="2"/>
            <w:tcBorders>
              <w:top w:val="nil"/>
              <w:bottom w:val="nil"/>
            </w:tcBorders>
            <w:shd w:val="clear" w:color="auto" w:fill="auto"/>
            <w:vAlign w:val="center"/>
          </w:tcPr>
          <w:p w14:paraId="7FEE78E8"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7AA14ADF"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18C2511D"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71AE8200"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4EBE2A3E"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70676A42"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4A6448BB" w14:textId="77777777" w:rsidR="00653C2B" w:rsidRPr="008F554D" w:rsidRDefault="00653C2B" w:rsidP="004F05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0447175D" w14:textId="77777777" w:rsidR="00653C2B" w:rsidRPr="008F554D" w:rsidRDefault="00653C2B" w:rsidP="004F0501">
            <w:pPr>
              <w:rPr>
                <w:rFonts w:ascii="Arial" w:hAnsi="Arial" w:cs="Arial"/>
                <w:b/>
                <w:bCs/>
                <w:szCs w:val="2"/>
                <w:lang w:val="es-BO"/>
              </w:rPr>
            </w:pPr>
          </w:p>
        </w:tc>
      </w:tr>
      <w:tr w:rsidR="00653C2B" w:rsidRPr="008F554D" w14:paraId="6758EF7A" w14:textId="77777777" w:rsidTr="004F0501">
        <w:trPr>
          <w:trHeight w:val="79"/>
        </w:trPr>
        <w:tc>
          <w:tcPr>
            <w:tcW w:w="123" w:type="pct"/>
            <w:tcBorders>
              <w:top w:val="nil"/>
              <w:left w:val="single" w:sz="12" w:space="0" w:color="auto"/>
              <w:bottom w:val="nil"/>
            </w:tcBorders>
            <w:shd w:val="clear" w:color="auto" w:fill="auto"/>
            <w:vAlign w:val="center"/>
          </w:tcPr>
          <w:p w14:paraId="6646DE97"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47D63CA5" w14:textId="77777777" w:rsidR="00653C2B" w:rsidRPr="008F554D" w:rsidRDefault="00653C2B" w:rsidP="004F0501">
            <w:pPr>
              <w:rPr>
                <w:rFonts w:ascii="Arial" w:hAnsi="Arial" w:cs="Arial"/>
                <w:b/>
                <w:bCs/>
                <w:szCs w:val="2"/>
                <w:lang w:val="es-BO"/>
              </w:rPr>
            </w:pPr>
          </w:p>
        </w:tc>
        <w:tc>
          <w:tcPr>
            <w:tcW w:w="127" w:type="pct"/>
            <w:gridSpan w:val="4"/>
            <w:tcBorders>
              <w:top w:val="nil"/>
              <w:bottom w:val="nil"/>
            </w:tcBorders>
            <w:shd w:val="clear" w:color="auto" w:fill="auto"/>
            <w:vAlign w:val="center"/>
          </w:tcPr>
          <w:p w14:paraId="00E14E1A" w14:textId="77777777" w:rsidR="00653C2B" w:rsidRPr="008F554D" w:rsidRDefault="00653C2B" w:rsidP="004F0501">
            <w:pPr>
              <w:rPr>
                <w:rFonts w:ascii="Arial" w:hAnsi="Arial" w:cs="Arial"/>
                <w:b/>
                <w:bCs/>
                <w:szCs w:val="2"/>
                <w:lang w:val="es-BO"/>
              </w:rPr>
            </w:pPr>
          </w:p>
        </w:tc>
        <w:tc>
          <w:tcPr>
            <w:tcW w:w="130" w:type="pct"/>
            <w:gridSpan w:val="5"/>
            <w:tcBorders>
              <w:top w:val="nil"/>
              <w:bottom w:val="nil"/>
            </w:tcBorders>
            <w:shd w:val="clear" w:color="auto" w:fill="auto"/>
            <w:vAlign w:val="center"/>
          </w:tcPr>
          <w:p w14:paraId="5E7DEBD9"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1FCDCAB6"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34E6761E"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084E3A1D"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3C181C83"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040AAD5A"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28A90E6B" w14:textId="77777777" w:rsidR="00653C2B" w:rsidRPr="008F554D" w:rsidRDefault="00653C2B" w:rsidP="004F0501">
            <w:pPr>
              <w:rPr>
                <w:rFonts w:ascii="Arial" w:hAnsi="Arial" w:cs="Arial"/>
                <w:b/>
                <w:bCs/>
                <w:szCs w:val="2"/>
                <w:lang w:val="es-BO"/>
              </w:rPr>
            </w:pPr>
          </w:p>
        </w:tc>
        <w:tc>
          <w:tcPr>
            <w:tcW w:w="124" w:type="pct"/>
            <w:gridSpan w:val="2"/>
            <w:tcBorders>
              <w:top w:val="nil"/>
              <w:bottom w:val="nil"/>
            </w:tcBorders>
            <w:shd w:val="clear" w:color="auto" w:fill="auto"/>
            <w:vAlign w:val="center"/>
          </w:tcPr>
          <w:p w14:paraId="789AE59A"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696730C4"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36C6B7BB" w14:textId="77777777" w:rsidR="00653C2B" w:rsidRPr="008F554D" w:rsidRDefault="00653C2B" w:rsidP="004F0501">
            <w:pPr>
              <w:rPr>
                <w:rFonts w:ascii="Arial" w:hAnsi="Arial" w:cs="Arial"/>
                <w:b/>
                <w:bCs/>
                <w:szCs w:val="2"/>
                <w:lang w:val="es-BO"/>
              </w:rPr>
            </w:pPr>
          </w:p>
        </w:tc>
        <w:tc>
          <w:tcPr>
            <w:tcW w:w="134" w:type="pct"/>
            <w:gridSpan w:val="4"/>
            <w:tcBorders>
              <w:top w:val="nil"/>
              <w:bottom w:val="nil"/>
            </w:tcBorders>
            <w:shd w:val="clear" w:color="auto" w:fill="auto"/>
            <w:vAlign w:val="center"/>
          </w:tcPr>
          <w:p w14:paraId="00834353" w14:textId="77777777" w:rsidR="00653C2B" w:rsidRPr="008F554D" w:rsidRDefault="00653C2B" w:rsidP="004F0501">
            <w:pPr>
              <w:rPr>
                <w:rFonts w:ascii="Arial" w:hAnsi="Arial" w:cs="Arial"/>
                <w:b/>
                <w:bCs/>
                <w:szCs w:val="2"/>
                <w:lang w:val="es-BO"/>
              </w:rPr>
            </w:pPr>
          </w:p>
        </w:tc>
        <w:tc>
          <w:tcPr>
            <w:tcW w:w="124" w:type="pct"/>
            <w:gridSpan w:val="2"/>
            <w:tcBorders>
              <w:top w:val="nil"/>
              <w:bottom w:val="nil"/>
            </w:tcBorders>
            <w:shd w:val="clear" w:color="auto" w:fill="auto"/>
            <w:vAlign w:val="center"/>
          </w:tcPr>
          <w:p w14:paraId="46BA7815"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7A9D888E"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088CAD78"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17E78E11"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2941E1DE"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5F82C442"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36B0042D" w14:textId="77777777" w:rsidR="00653C2B" w:rsidRPr="008F554D" w:rsidRDefault="00653C2B" w:rsidP="004F0501">
            <w:pPr>
              <w:rPr>
                <w:rFonts w:ascii="Arial" w:hAnsi="Arial" w:cs="Arial"/>
                <w:b/>
                <w:bCs/>
                <w:szCs w:val="2"/>
                <w:lang w:val="es-BO"/>
              </w:rPr>
            </w:pPr>
          </w:p>
        </w:tc>
        <w:tc>
          <w:tcPr>
            <w:tcW w:w="124" w:type="pct"/>
            <w:gridSpan w:val="6"/>
            <w:tcBorders>
              <w:top w:val="nil"/>
              <w:bottom w:val="nil"/>
            </w:tcBorders>
            <w:shd w:val="clear" w:color="auto" w:fill="auto"/>
            <w:vAlign w:val="center"/>
          </w:tcPr>
          <w:p w14:paraId="199CF0EA"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34D30E2F"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1FD3FE5D"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22D1EEBC" w14:textId="77777777" w:rsidR="00653C2B" w:rsidRPr="008F554D" w:rsidRDefault="00653C2B" w:rsidP="004F0501">
            <w:pPr>
              <w:rPr>
                <w:rFonts w:ascii="Arial" w:hAnsi="Arial" w:cs="Arial"/>
                <w:b/>
                <w:bCs/>
                <w:szCs w:val="2"/>
                <w:lang w:val="es-BO"/>
              </w:rPr>
            </w:pPr>
          </w:p>
        </w:tc>
        <w:tc>
          <w:tcPr>
            <w:tcW w:w="125" w:type="pct"/>
            <w:gridSpan w:val="2"/>
            <w:tcBorders>
              <w:top w:val="nil"/>
              <w:bottom w:val="nil"/>
            </w:tcBorders>
            <w:shd w:val="clear" w:color="auto" w:fill="auto"/>
            <w:vAlign w:val="center"/>
          </w:tcPr>
          <w:p w14:paraId="6AC05792" w14:textId="77777777" w:rsidR="00653C2B" w:rsidRPr="008F554D" w:rsidRDefault="00653C2B" w:rsidP="004F0501">
            <w:pPr>
              <w:rPr>
                <w:rFonts w:ascii="Arial" w:hAnsi="Arial" w:cs="Arial"/>
                <w:b/>
                <w:bCs/>
                <w:szCs w:val="2"/>
                <w:lang w:val="es-BO"/>
              </w:rPr>
            </w:pPr>
          </w:p>
        </w:tc>
        <w:tc>
          <w:tcPr>
            <w:tcW w:w="125" w:type="pct"/>
            <w:gridSpan w:val="2"/>
            <w:tcBorders>
              <w:top w:val="nil"/>
              <w:bottom w:val="nil"/>
            </w:tcBorders>
            <w:shd w:val="clear" w:color="auto" w:fill="auto"/>
            <w:vAlign w:val="center"/>
          </w:tcPr>
          <w:p w14:paraId="6FEC5B7F" w14:textId="77777777" w:rsidR="00653C2B" w:rsidRPr="008F554D" w:rsidRDefault="00653C2B" w:rsidP="004F0501">
            <w:pPr>
              <w:rPr>
                <w:rFonts w:ascii="Arial" w:hAnsi="Arial" w:cs="Arial"/>
                <w:b/>
                <w:bCs/>
                <w:szCs w:val="2"/>
                <w:lang w:val="es-BO"/>
              </w:rPr>
            </w:pPr>
          </w:p>
        </w:tc>
        <w:tc>
          <w:tcPr>
            <w:tcW w:w="125" w:type="pct"/>
            <w:gridSpan w:val="2"/>
            <w:tcBorders>
              <w:top w:val="nil"/>
              <w:bottom w:val="nil"/>
            </w:tcBorders>
            <w:shd w:val="clear" w:color="auto" w:fill="auto"/>
            <w:vAlign w:val="center"/>
          </w:tcPr>
          <w:p w14:paraId="597F00B6" w14:textId="77777777" w:rsidR="00653C2B" w:rsidRPr="008F554D" w:rsidRDefault="00653C2B" w:rsidP="004F0501">
            <w:pPr>
              <w:rPr>
                <w:rFonts w:ascii="Arial" w:hAnsi="Arial" w:cs="Arial"/>
                <w:b/>
                <w:bCs/>
                <w:szCs w:val="2"/>
                <w:lang w:val="es-BO"/>
              </w:rPr>
            </w:pPr>
          </w:p>
        </w:tc>
        <w:tc>
          <w:tcPr>
            <w:tcW w:w="125" w:type="pct"/>
            <w:gridSpan w:val="4"/>
            <w:tcBorders>
              <w:top w:val="nil"/>
              <w:bottom w:val="nil"/>
            </w:tcBorders>
            <w:shd w:val="clear" w:color="auto" w:fill="auto"/>
            <w:vAlign w:val="center"/>
          </w:tcPr>
          <w:p w14:paraId="784B1D68"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74B41012" w14:textId="77777777" w:rsidR="00653C2B" w:rsidRPr="008F554D" w:rsidRDefault="00653C2B" w:rsidP="004F0501">
            <w:pPr>
              <w:rPr>
                <w:rFonts w:ascii="Arial" w:hAnsi="Arial" w:cs="Arial"/>
                <w:b/>
                <w:bCs/>
                <w:szCs w:val="2"/>
                <w:lang w:val="es-BO"/>
              </w:rPr>
            </w:pPr>
          </w:p>
        </w:tc>
        <w:tc>
          <w:tcPr>
            <w:tcW w:w="125" w:type="pct"/>
            <w:gridSpan w:val="4"/>
            <w:tcBorders>
              <w:top w:val="nil"/>
              <w:bottom w:val="nil"/>
            </w:tcBorders>
            <w:shd w:val="clear" w:color="auto" w:fill="auto"/>
            <w:vAlign w:val="center"/>
          </w:tcPr>
          <w:p w14:paraId="3AD974F5"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43689C91" w14:textId="77777777" w:rsidR="00653C2B" w:rsidRPr="008F554D" w:rsidRDefault="00653C2B" w:rsidP="004F0501">
            <w:pPr>
              <w:rPr>
                <w:rFonts w:ascii="Arial" w:hAnsi="Arial" w:cs="Arial"/>
                <w:b/>
                <w:bCs/>
                <w:szCs w:val="2"/>
                <w:lang w:val="es-BO"/>
              </w:rPr>
            </w:pPr>
          </w:p>
        </w:tc>
        <w:tc>
          <w:tcPr>
            <w:tcW w:w="125" w:type="pct"/>
            <w:gridSpan w:val="2"/>
            <w:tcBorders>
              <w:top w:val="nil"/>
              <w:bottom w:val="nil"/>
            </w:tcBorders>
            <w:shd w:val="clear" w:color="auto" w:fill="auto"/>
            <w:vAlign w:val="center"/>
          </w:tcPr>
          <w:p w14:paraId="1F4B3E0B"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2497FDE5"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75F4021F"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2D02477D"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4B7D535C"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21F3DF2B"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23C539EF" w14:textId="77777777" w:rsidR="00653C2B" w:rsidRPr="008F554D" w:rsidRDefault="00653C2B" w:rsidP="004F05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604C39F9" w14:textId="77777777" w:rsidR="00653C2B" w:rsidRPr="008F554D" w:rsidRDefault="00653C2B" w:rsidP="004F0501">
            <w:pPr>
              <w:rPr>
                <w:rFonts w:ascii="Arial" w:hAnsi="Arial" w:cs="Arial"/>
                <w:b/>
                <w:bCs/>
                <w:szCs w:val="2"/>
                <w:lang w:val="es-BO"/>
              </w:rPr>
            </w:pPr>
          </w:p>
        </w:tc>
      </w:tr>
      <w:tr w:rsidR="00653C2B" w:rsidRPr="008F554D" w14:paraId="1D607C8B" w14:textId="77777777" w:rsidTr="004F0501">
        <w:trPr>
          <w:trHeight w:val="79"/>
        </w:trPr>
        <w:tc>
          <w:tcPr>
            <w:tcW w:w="123" w:type="pct"/>
            <w:tcBorders>
              <w:top w:val="nil"/>
              <w:left w:val="single" w:sz="12" w:space="0" w:color="auto"/>
              <w:bottom w:val="nil"/>
            </w:tcBorders>
            <w:shd w:val="clear" w:color="auto" w:fill="auto"/>
            <w:vAlign w:val="center"/>
          </w:tcPr>
          <w:p w14:paraId="59E81C58"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389453EE" w14:textId="77777777" w:rsidR="00653C2B" w:rsidRPr="008F554D" w:rsidRDefault="00653C2B" w:rsidP="004F0501">
            <w:pPr>
              <w:rPr>
                <w:rFonts w:ascii="Arial" w:hAnsi="Arial" w:cs="Arial"/>
                <w:b/>
                <w:bCs/>
                <w:szCs w:val="2"/>
                <w:lang w:val="es-BO"/>
              </w:rPr>
            </w:pPr>
          </w:p>
        </w:tc>
        <w:tc>
          <w:tcPr>
            <w:tcW w:w="127" w:type="pct"/>
            <w:gridSpan w:val="4"/>
            <w:tcBorders>
              <w:top w:val="nil"/>
              <w:bottom w:val="nil"/>
            </w:tcBorders>
            <w:shd w:val="clear" w:color="auto" w:fill="auto"/>
            <w:vAlign w:val="center"/>
          </w:tcPr>
          <w:p w14:paraId="2D64A3E2" w14:textId="77777777" w:rsidR="00653C2B" w:rsidRPr="008F554D" w:rsidRDefault="00653C2B" w:rsidP="004F0501">
            <w:pPr>
              <w:rPr>
                <w:rFonts w:ascii="Arial" w:hAnsi="Arial" w:cs="Arial"/>
                <w:b/>
                <w:bCs/>
                <w:szCs w:val="2"/>
                <w:lang w:val="es-BO"/>
              </w:rPr>
            </w:pPr>
          </w:p>
        </w:tc>
        <w:tc>
          <w:tcPr>
            <w:tcW w:w="130" w:type="pct"/>
            <w:gridSpan w:val="5"/>
            <w:tcBorders>
              <w:top w:val="nil"/>
              <w:bottom w:val="nil"/>
            </w:tcBorders>
            <w:shd w:val="clear" w:color="auto" w:fill="auto"/>
            <w:vAlign w:val="center"/>
          </w:tcPr>
          <w:p w14:paraId="08EFE774"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768EF227"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64ECB807"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685CDA1A"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4D28176C"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16176D5E"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1BCB6E8A" w14:textId="77777777" w:rsidR="00653C2B" w:rsidRPr="008F554D" w:rsidRDefault="00653C2B" w:rsidP="004F0501">
            <w:pPr>
              <w:rPr>
                <w:rFonts w:ascii="Arial" w:hAnsi="Arial" w:cs="Arial"/>
                <w:b/>
                <w:bCs/>
                <w:szCs w:val="2"/>
                <w:lang w:val="es-BO"/>
              </w:rPr>
            </w:pPr>
          </w:p>
        </w:tc>
        <w:tc>
          <w:tcPr>
            <w:tcW w:w="124" w:type="pct"/>
            <w:gridSpan w:val="2"/>
            <w:tcBorders>
              <w:top w:val="nil"/>
              <w:bottom w:val="nil"/>
            </w:tcBorders>
            <w:shd w:val="clear" w:color="auto" w:fill="auto"/>
            <w:vAlign w:val="center"/>
          </w:tcPr>
          <w:p w14:paraId="665C713B"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0370E11E" w14:textId="77777777" w:rsidR="00653C2B" w:rsidRPr="008F554D" w:rsidRDefault="00653C2B" w:rsidP="004F05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1C78F8F8" w14:textId="77777777" w:rsidR="00653C2B" w:rsidRPr="008F554D" w:rsidRDefault="00653C2B" w:rsidP="004F05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67F3F6FE" w14:textId="77777777" w:rsidR="00653C2B" w:rsidRPr="008F554D" w:rsidRDefault="00653C2B" w:rsidP="004F05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15575142" w14:textId="77777777" w:rsidR="00653C2B" w:rsidRPr="008F554D" w:rsidRDefault="00653C2B" w:rsidP="004F05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51D5026E" w14:textId="77777777" w:rsidR="00653C2B" w:rsidRPr="008F554D" w:rsidRDefault="00653C2B" w:rsidP="004F0501">
            <w:pPr>
              <w:rPr>
                <w:rFonts w:ascii="Arial" w:hAnsi="Arial" w:cs="Arial"/>
                <w:b/>
                <w:bCs/>
                <w:szCs w:val="2"/>
                <w:lang w:val="es-BO"/>
              </w:rPr>
            </w:pPr>
          </w:p>
        </w:tc>
        <w:tc>
          <w:tcPr>
            <w:tcW w:w="1125" w:type="pct"/>
            <w:gridSpan w:val="39"/>
            <w:tcBorders>
              <w:top w:val="nil"/>
              <w:bottom w:val="nil"/>
            </w:tcBorders>
            <w:shd w:val="clear" w:color="auto" w:fill="auto"/>
            <w:vAlign w:val="center"/>
          </w:tcPr>
          <w:p w14:paraId="73CB0B4D" w14:textId="77777777" w:rsidR="00653C2B" w:rsidRPr="008F554D" w:rsidRDefault="00653C2B" w:rsidP="004F05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F7D84E7" w14:textId="77777777" w:rsidR="00653C2B" w:rsidRPr="008F554D" w:rsidRDefault="00653C2B" w:rsidP="004F0501">
            <w:pPr>
              <w:rPr>
                <w:rFonts w:ascii="Arial" w:hAnsi="Arial" w:cs="Arial"/>
                <w:b/>
                <w:bCs/>
                <w:szCs w:val="2"/>
                <w:lang w:val="es-BO"/>
              </w:rPr>
            </w:pPr>
          </w:p>
        </w:tc>
      </w:tr>
      <w:tr w:rsidR="00653C2B" w:rsidRPr="008F554D" w14:paraId="4CCF0926" w14:textId="77777777" w:rsidTr="004F0501">
        <w:trPr>
          <w:trHeight w:val="79"/>
        </w:trPr>
        <w:tc>
          <w:tcPr>
            <w:tcW w:w="123" w:type="pct"/>
            <w:tcBorders>
              <w:top w:val="nil"/>
              <w:left w:val="single" w:sz="12" w:space="0" w:color="auto"/>
              <w:bottom w:val="nil"/>
            </w:tcBorders>
            <w:shd w:val="clear" w:color="auto" w:fill="auto"/>
            <w:vAlign w:val="center"/>
          </w:tcPr>
          <w:p w14:paraId="1996A62F"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437209B4" w14:textId="77777777" w:rsidR="00653C2B" w:rsidRPr="008F554D" w:rsidRDefault="00653C2B" w:rsidP="004F0501">
            <w:pPr>
              <w:rPr>
                <w:rFonts w:ascii="Arial" w:hAnsi="Arial" w:cs="Arial"/>
                <w:b/>
                <w:bCs/>
                <w:szCs w:val="2"/>
                <w:lang w:val="es-BO"/>
              </w:rPr>
            </w:pPr>
          </w:p>
        </w:tc>
        <w:tc>
          <w:tcPr>
            <w:tcW w:w="127" w:type="pct"/>
            <w:gridSpan w:val="4"/>
            <w:tcBorders>
              <w:top w:val="nil"/>
              <w:bottom w:val="nil"/>
            </w:tcBorders>
            <w:shd w:val="clear" w:color="auto" w:fill="auto"/>
            <w:vAlign w:val="center"/>
          </w:tcPr>
          <w:p w14:paraId="08EB13D0" w14:textId="77777777" w:rsidR="00653C2B" w:rsidRPr="008F554D" w:rsidRDefault="00653C2B" w:rsidP="004F0501">
            <w:pPr>
              <w:rPr>
                <w:rFonts w:ascii="Arial" w:hAnsi="Arial" w:cs="Arial"/>
                <w:b/>
                <w:bCs/>
                <w:szCs w:val="2"/>
                <w:lang w:val="es-BO"/>
              </w:rPr>
            </w:pPr>
          </w:p>
        </w:tc>
        <w:tc>
          <w:tcPr>
            <w:tcW w:w="130" w:type="pct"/>
            <w:gridSpan w:val="5"/>
            <w:tcBorders>
              <w:top w:val="nil"/>
              <w:bottom w:val="nil"/>
            </w:tcBorders>
            <w:shd w:val="clear" w:color="auto" w:fill="auto"/>
            <w:vAlign w:val="center"/>
          </w:tcPr>
          <w:p w14:paraId="3D63C8BC"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3818BAA6"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27BD50CB"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24D13119"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08554C26"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4B570CE5"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659684C8" w14:textId="77777777" w:rsidR="00653C2B" w:rsidRPr="008F554D" w:rsidRDefault="00653C2B" w:rsidP="004F0501">
            <w:pPr>
              <w:rPr>
                <w:rFonts w:ascii="Arial" w:hAnsi="Arial" w:cs="Arial"/>
                <w:b/>
                <w:bCs/>
                <w:szCs w:val="2"/>
                <w:lang w:val="es-BO"/>
              </w:rPr>
            </w:pPr>
          </w:p>
        </w:tc>
        <w:tc>
          <w:tcPr>
            <w:tcW w:w="124" w:type="pct"/>
            <w:gridSpan w:val="2"/>
            <w:tcBorders>
              <w:top w:val="nil"/>
              <w:bottom w:val="nil"/>
            </w:tcBorders>
            <w:shd w:val="clear" w:color="auto" w:fill="auto"/>
            <w:vAlign w:val="center"/>
          </w:tcPr>
          <w:p w14:paraId="5A70D375"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356D1170" w14:textId="77777777" w:rsidR="00653C2B" w:rsidRPr="008F554D" w:rsidRDefault="00653C2B" w:rsidP="004F05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3442B8AD" w14:textId="77777777" w:rsidR="00653C2B" w:rsidRPr="008F554D" w:rsidRDefault="00653C2B" w:rsidP="004F0501">
            <w:pPr>
              <w:rPr>
                <w:rFonts w:ascii="Arial" w:hAnsi="Arial" w:cs="Arial"/>
                <w:b/>
                <w:bCs/>
                <w:szCs w:val="2"/>
                <w:lang w:val="es-BO"/>
              </w:rPr>
            </w:pPr>
          </w:p>
        </w:tc>
        <w:tc>
          <w:tcPr>
            <w:tcW w:w="124" w:type="pct"/>
            <w:gridSpan w:val="6"/>
            <w:tcBorders>
              <w:top w:val="nil"/>
              <w:bottom w:val="nil"/>
            </w:tcBorders>
            <w:shd w:val="clear" w:color="auto" w:fill="auto"/>
            <w:vAlign w:val="center"/>
          </w:tcPr>
          <w:p w14:paraId="7EB38728" w14:textId="77777777" w:rsidR="00653C2B" w:rsidRPr="008F554D" w:rsidRDefault="00653C2B" w:rsidP="004F05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48550038"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7FF63364" w14:textId="77777777" w:rsidR="00653C2B" w:rsidRPr="008F554D" w:rsidRDefault="00653C2B" w:rsidP="004F05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231E755F" w14:textId="77777777" w:rsidR="00653C2B" w:rsidRPr="008F554D" w:rsidRDefault="00653C2B" w:rsidP="004F05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628982AB" w14:textId="77777777" w:rsidR="00653C2B" w:rsidRPr="008F554D" w:rsidRDefault="00653C2B" w:rsidP="004F05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5066CD0F" w14:textId="77777777" w:rsidR="00653C2B" w:rsidRPr="008F554D" w:rsidRDefault="00653C2B" w:rsidP="004F05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12D5AAB8" w14:textId="77777777" w:rsidR="00653C2B" w:rsidRPr="008F554D" w:rsidRDefault="00653C2B" w:rsidP="004F05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2A030865" w14:textId="77777777" w:rsidR="00653C2B" w:rsidRPr="008F554D" w:rsidRDefault="00653C2B" w:rsidP="004F05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5165E355" w14:textId="77777777" w:rsidR="00653C2B" w:rsidRPr="008F554D" w:rsidRDefault="00653C2B" w:rsidP="004F0501">
            <w:pPr>
              <w:rPr>
                <w:rFonts w:ascii="Arial" w:hAnsi="Arial" w:cs="Arial"/>
                <w:b/>
                <w:bCs/>
                <w:szCs w:val="2"/>
                <w:lang w:val="es-BO"/>
              </w:rPr>
            </w:pPr>
          </w:p>
        </w:tc>
      </w:tr>
      <w:tr w:rsidR="00653C2B" w:rsidRPr="008F554D" w14:paraId="369CE44B" w14:textId="77777777" w:rsidTr="004F0501">
        <w:trPr>
          <w:trHeight w:val="79"/>
        </w:trPr>
        <w:tc>
          <w:tcPr>
            <w:tcW w:w="123" w:type="pct"/>
            <w:tcBorders>
              <w:top w:val="nil"/>
              <w:left w:val="single" w:sz="12" w:space="0" w:color="auto"/>
              <w:bottom w:val="nil"/>
            </w:tcBorders>
            <w:shd w:val="clear" w:color="auto" w:fill="auto"/>
            <w:vAlign w:val="center"/>
          </w:tcPr>
          <w:p w14:paraId="3D9EC568" w14:textId="77777777" w:rsidR="00653C2B" w:rsidRPr="008F554D" w:rsidRDefault="00653C2B" w:rsidP="004F05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F07EF04" w14:textId="77777777" w:rsidR="00653C2B" w:rsidRPr="008F554D" w:rsidRDefault="00653C2B" w:rsidP="004F05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6923D3" w14:textId="77777777" w:rsidR="00653C2B" w:rsidRPr="008F554D" w:rsidRDefault="00653C2B" w:rsidP="004F05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62903868" w14:textId="77777777" w:rsidR="00653C2B" w:rsidRPr="008F554D" w:rsidRDefault="00653C2B" w:rsidP="004F05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D0D70E" w14:textId="77777777" w:rsidR="00653C2B" w:rsidRPr="008F554D" w:rsidRDefault="00653C2B" w:rsidP="004F05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3D715CB" w14:textId="77777777" w:rsidR="00653C2B" w:rsidRPr="008F554D" w:rsidRDefault="00653C2B" w:rsidP="004F05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6BE130" w14:textId="77777777" w:rsidR="00653C2B" w:rsidRPr="008F554D" w:rsidRDefault="00653C2B" w:rsidP="004F05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2EAAE37A" w14:textId="77777777" w:rsidR="00653C2B" w:rsidRPr="008F554D" w:rsidRDefault="00653C2B" w:rsidP="004F05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CE58EAB" w14:textId="77777777" w:rsidR="00653C2B" w:rsidRPr="008F554D" w:rsidRDefault="00653C2B" w:rsidP="004F05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D9F1DAC" w14:textId="77777777" w:rsidR="00653C2B" w:rsidRPr="008F554D" w:rsidRDefault="00653C2B" w:rsidP="004F05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422A86" w14:textId="77777777" w:rsidR="00653C2B" w:rsidRPr="008F554D" w:rsidRDefault="00653C2B" w:rsidP="004F05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316624C2" w14:textId="77777777" w:rsidR="00653C2B" w:rsidRPr="008F554D" w:rsidRDefault="00653C2B" w:rsidP="004F0501">
            <w:pPr>
              <w:rPr>
                <w:rFonts w:ascii="Arial" w:hAnsi="Arial" w:cs="Arial"/>
                <w:b/>
                <w:bCs/>
                <w:szCs w:val="2"/>
                <w:lang w:val="es-BO"/>
              </w:rPr>
            </w:pPr>
          </w:p>
        </w:tc>
      </w:tr>
      <w:tr w:rsidR="00653C2B" w:rsidRPr="008F554D" w14:paraId="2340561A" w14:textId="77777777" w:rsidTr="004F0501">
        <w:trPr>
          <w:trHeight w:val="79"/>
        </w:trPr>
        <w:tc>
          <w:tcPr>
            <w:tcW w:w="123" w:type="pct"/>
            <w:tcBorders>
              <w:top w:val="nil"/>
              <w:left w:val="single" w:sz="12" w:space="0" w:color="auto"/>
              <w:bottom w:val="nil"/>
            </w:tcBorders>
            <w:shd w:val="clear" w:color="auto" w:fill="auto"/>
            <w:vAlign w:val="center"/>
          </w:tcPr>
          <w:p w14:paraId="3BEEE577"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56E5E65D" w14:textId="77777777" w:rsidR="00653C2B" w:rsidRPr="008F554D" w:rsidRDefault="00653C2B" w:rsidP="004F0501">
            <w:pPr>
              <w:rPr>
                <w:rFonts w:ascii="Arial" w:hAnsi="Arial" w:cs="Arial"/>
                <w:b/>
                <w:bCs/>
                <w:szCs w:val="2"/>
                <w:lang w:val="es-BO"/>
              </w:rPr>
            </w:pPr>
          </w:p>
        </w:tc>
        <w:tc>
          <w:tcPr>
            <w:tcW w:w="127" w:type="pct"/>
            <w:gridSpan w:val="4"/>
            <w:tcBorders>
              <w:top w:val="nil"/>
              <w:bottom w:val="nil"/>
            </w:tcBorders>
            <w:shd w:val="clear" w:color="auto" w:fill="auto"/>
            <w:vAlign w:val="center"/>
          </w:tcPr>
          <w:p w14:paraId="4CC35959" w14:textId="77777777" w:rsidR="00653C2B" w:rsidRPr="008F554D" w:rsidRDefault="00653C2B" w:rsidP="004F0501">
            <w:pPr>
              <w:rPr>
                <w:rFonts w:ascii="Arial" w:hAnsi="Arial" w:cs="Arial"/>
                <w:b/>
                <w:bCs/>
                <w:szCs w:val="2"/>
                <w:lang w:val="es-BO"/>
              </w:rPr>
            </w:pPr>
          </w:p>
        </w:tc>
        <w:tc>
          <w:tcPr>
            <w:tcW w:w="130" w:type="pct"/>
            <w:gridSpan w:val="5"/>
            <w:tcBorders>
              <w:top w:val="nil"/>
              <w:bottom w:val="nil"/>
            </w:tcBorders>
            <w:shd w:val="clear" w:color="auto" w:fill="auto"/>
            <w:vAlign w:val="center"/>
          </w:tcPr>
          <w:p w14:paraId="7D4783D2"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3B98FCFC"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772E2663"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408391CF"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127D9721"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771B9A29"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78F61A8A" w14:textId="77777777" w:rsidR="00653C2B" w:rsidRPr="008F554D" w:rsidRDefault="00653C2B" w:rsidP="004F0501">
            <w:pPr>
              <w:rPr>
                <w:rFonts w:ascii="Arial" w:hAnsi="Arial" w:cs="Arial"/>
                <w:b/>
                <w:bCs/>
                <w:szCs w:val="2"/>
                <w:lang w:val="es-BO"/>
              </w:rPr>
            </w:pPr>
          </w:p>
        </w:tc>
        <w:tc>
          <w:tcPr>
            <w:tcW w:w="124" w:type="pct"/>
            <w:gridSpan w:val="2"/>
            <w:tcBorders>
              <w:top w:val="nil"/>
              <w:bottom w:val="nil"/>
            </w:tcBorders>
            <w:shd w:val="clear" w:color="auto" w:fill="auto"/>
            <w:vAlign w:val="center"/>
          </w:tcPr>
          <w:p w14:paraId="146525E2"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076B0B6C" w14:textId="77777777" w:rsidR="00653C2B" w:rsidRPr="008F554D" w:rsidRDefault="00653C2B" w:rsidP="004F05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0A1EA2E" w14:textId="77777777" w:rsidR="00653C2B" w:rsidRPr="008F554D" w:rsidRDefault="00653C2B" w:rsidP="004F05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4EA1A62D" w14:textId="77777777" w:rsidR="00653C2B" w:rsidRPr="008F554D" w:rsidRDefault="00653C2B" w:rsidP="004F05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A70E06B" w14:textId="77777777" w:rsidR="00653C2B" w:rsidRPr="008F554D" w:rsidRDefault="00653C2B" w:rsidP="004F05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475E3B11" w14:textId="77777777" w:rsidR="00653C2B" w:rsidRPr="008F554D" w:rsidRDefault="00653C2B" w:rsidP="004F05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50CDEFC" w14:textId="77777777" w:rsidR="00653C2B" w:rsidRPr="008F554D" w:rsidRDefault="00653C2B" w:rsidP="004F05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9D31AEC" w14:textId="77777777" w:rsidR="00653C2B" w:rsidRPr="008F554D" w:rsidRDefault="00653C2B" w:rsidP="004F05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BCC47A" w14:textId="77777777" w:rsidR="00653C2B" w:rsidRPr="008F554D" w:rsidRDefault="00653C2B" w:rsidP="004F05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CA2FA5" w14:textId="77777777" w:rsidR="00653C2B" w:rsidRPr="008F554D" w:rsidRDefault="00653C2B" w:rsidP="004F05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D92B70A" w14:textId="77777777" w:rsidR="00653C2B" w:rsidRPr="008F554D" w:rsidRDefault="00653C2B" w:rsidP="004F0501">
            <w:pPr>
              <w:rPr>
                <w:rFonts w:ascii="Arial" w:hAnsi="Arial" w:cs="Arial"/>
                <w:b/>
                <w:bCs/>
                <w:szCs w:val="2"/>
                <w:lang w:val="es-BO"/>
              </w:rPr>
            </w:pPr>
          </w:p>
        </w:tc>
        <w:tc>
          <w:tcPr>
            <w:tcW w:w="124" w:type="pct"/>
            <w:gridSpan w:val="6"/>
            <w:tcBorders>
              <w:top w:val="nil"/>
              <w:bottom w:val="nil"/>
            </w:tcBorders>
            <w:shd w:val="clear" w:color="auto" w:fill="auto"/>
            <w:vAlign w:val="center"/>
          </w:tcPr>
          <w:p w14:paraId="6084DC43" w14:textId="77777777" w:rsidR="00653C2B" w:rsidRPr="008F554D" w:rsidRDefault="00653C2B" w:rsidP="004F05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6402EA2D" w14:textId="77777777" w:rsidR="00653C2B" w:rsidRPr="008F554D" w:rsidRDefault="00653C2B" w:rsidP="004F05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EDEB981" w14:textId="77777777" w:rsidR="00653C2B" w:rsidRPr="008F554D" w:rsidRDefault="00653C2B" w:rsidP="004F05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17F7F0E" w14:textId="77777777" w:rsidR="00653C2B" w:rsidRPr="008F554D" w:rsidRDefault="00653C2B" w:rsidP="004F05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339F2DC" w14:textId="77777777" w:rsidR="00653C2B" w:rsidRPr="008F554D" w:rsidRDefault="00653C2B" w:rsidP="004F05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126B34B" w14:textId="77777777" w:rsidR="00653C2B" w:rsidRPr="008F554D" w:rsidRDefault="00653C2B" w:rsidP="004F05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4B92820" w14:textId="77777777" w:rsidR="00653C2B" w:rsidRPr="008F554D" w:rsidRDefault="00653C2B" w:rsidP="004F05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E453255"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1FA8D780" w14:textId="77777777" w:rsidR="00653C2B" w:rsidRPr="008F554D" w:rsidRDefault="00653C2B" w:rsidP="004F05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B5FFD34" w14:textId="77777777" w:rsidR="00653C2B" w:rsidRPr="008F554D" w:rsidRDefault="00653C2B" w:rsidP="004F05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C81741B" w14:textId="77777777" w:rsidR="00653C2B" w:rsidRPr="008F554D" w:rsidRDefault="00653C2B" w:rsidP="004F0501">
            <w:pPr>
              <w:rPr>
                <w:rFonts w:ascii="Arial" w:hAnsi="Arial" w:cs="Arial"/>
                <w:b/>
                <w:bCs/>
                <w:szCs w:val="2"/>
                <w:lang w:val="es-BO"/>
              </w:rPr>
            </w:pPr>
          </w:p>
        </w:tc>
        <w:tc>
          <w:tcPr>
            <w:tcW w:w="125" w:type="pct"/>
            <w:gridSpan w:val="2"/>
            <w:tcBorders>
              <w:top w:val="nil"/>
              <w:bottom w:val="nil"/>
            </w:tcBorders>
            <w:shd w:val="clear" w:color="auto" w:fill="auto"/>
            <w:vAlign w:val="center"/>
          </w:tcPr>
          <w:p w14:paraId="2D4FFCD6" w14:textId="77777777" w:rsidR="00653C2B" w:rsidRPr="008F554D" w:rsidRDefault="00653C2B" w:rsidP="004F05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0A36D17" w14:textId="77777777" w:rsidR="00653C2B" w:rsidRPr="008F554D" w:rsidRDefault="00653C2B" w:rsidP="004F05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89CF2E8"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481F8952" w14:textId="77777777" w:rsidR="00653C2B" w:rsidRPr="008F554D" w:rsidRDefault="00653C2B" w:rsidP="004F05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CE3DCDC" w14:textId="77777777" w:rsidR="00653C2B" w:rsidRPr="008F554D" w:rsidRDefault="00653C2B" w:rsidP="004F05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C9CEE77" w14:textId="77777777" w:rsidR="00653C2B" w:rsidRPr="008F554D" w:rsidRDefault="00653C2B" w:rsidP="004F05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751F87" w14:textId="77777777" w:rsidR="00653C2B" w:rsidRPr="008F554D" w:rsidRDefault="00653C2B" w:rsidP="004F05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7473EC9" w14:textId="77777777" w:rsidR="00653C2B" w:rsidRPr="008F554D" w:rsidRDefault="00653C2B" w:rsidP="004F0501">
            <w:pPr>
              <w:rPr>
                <w:rFonts w:ascii="Arial" w:hAnsi="Arial" w:cs="Arial"/>
                <w:b/>
                <w:bCs/>
                <w:szCs w:val="2"/>
                <w:lang w:val="es-BO"/>
              </w:rPr>
            </w:pPr>
          </w:p>
        </w:tc>
      </w:tr>
      <w:tr w:rsidR="00653C2B" w:rsidRPr="008F554D" w14:paraId="2EBF9B72" w14:textId="77777777" w:rsidTr="004F05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7633D5F2" w14:textId="77777777" w:rsidR="00653C2B" w:rsidRPr="008F554D" w:rsidRDefault="00653C2B" w:rsidP="001B4625">
            <w:pPr>
              <w:pStyle w:val="Prrafodelista"/>
              <w:numPr>
                <w:ilvl w:val="0"/>
                <w:numId w:val="13"/>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DA38F17" w14:textId="77777777" w:rsidR="00653C2B" w:rsidRPr="008F554D" w:rsidRDefault="00653C2B" w:rsidP="001B4625">
            <w:pPr>
              <w:pStyle w:val="Prrafodelista"/>
              <w:numPr>
                <w:ilvl w:val="0"/>
                <w:numId w:val="13"/>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6B527AB" w14:textId="77777777" w:rsidR="00653C2B" w:rsidRPr="008F554D" w:rsidRDefault="00653C2B" w:rsidP="004F0501">
            <w:pPr>
              <w:rPr>
                <w:rFonts w:ascii="Calibri" w:hAnsi="Calibri" w:cs="Calibri"/>
                <w:sz w:val="2"/>
                <w:szCs w:val="2"/>
                <w:lang w:val="es-BO"/>
              </w:rPr>
            </w:pPr>
            <w:r w:rsidRPr="008F554D">
              <w:rPr>
                <w:rFonts w:ascii="Calibri" w:hAnsi="Calibri" w:cs="Calibri"/>
                <w:sz w:val="2"/>
                <w:szCs w:val="2"/>
                <w:lang w:val="es-BO"/>
              </w:rPr>
              <w:t> </w:t>
            </w:r>
          </w:p>
        </w:tc>
      </w:tr>
      <w:tr w:rsidR="00653C2B" w:rsidRPr="008F554D" w14:paraId="33B227E9" w14:textId="77777777" w:rsidTr="004F05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07BB3378" w14:textId="77777777" w:rsidR="00653C2B" w:rsidRPr="008F554D" w:rsidRDefault="00653C2B" w:rsidP="001B4625">
            <w:pPr>
              <w:pStyle w:val="Prrafodelista"/>
              <w:numPr>
                <w:ilvl w:val="0"/>
                <w:numId w:val="14"/>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653C2B" w:rsidRPr="008F554D" w14:paraId="5CD2E830" w14:textId="77777777" w:rsidTr="004F0501">
        <w:trPr>
          <w:trHeight w:val="114"/>
        </w:trPr>
        <w:tc>
          <w:tcPr>
            <w:tcW w:w="139" w:type="pct"/>
            <w:gridSpan w:val="3"/>
            <w:tcBorders>
              <w:top w:val="nil"/>
              <w:left w:val="single" w:sz="12" w:space="0" w:color="auto"/>
              <w:bottom w:val="nil"/>
              <w:right w:val="nil"/>
            </w:tcBorders>
            <w:shd w:val="clear" w:color="auto" w:fill="auto"/>
            <w:noWrap/>
            <w:vAlign w:val="center"/>
            <w:hideMark/>
          </w:tcPr>
          <w:p w14:paraId="54B1DAA7" w14:textId="77777777" w:rsidR="00653C2B" w:rsidRPr="008F554D" w:rsidRDefault="00653C2B" w:rsidP="004F05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61E1DAC" w14:textId="77777777" w:rsidR="00653C2B" w:rsidRPr="008F554D" w:rsidRDefault="00653C2B" w:rsidP="004F05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0C6523A2" w14:textId="77777777" w:rsidR="00653C2B" w:rsidRPr="008F554D" w:rsidRDefault="00653C2B" w:rsidP="004F05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F14B0A8" w14:textId="77777777" w:rsidR="00653C2B" w:rsidRPr="008F554D" w:rsidRDefault="00653C2B" w:rsidP="004F05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7C9D659" w14:textId="77777777" w:rsidR="00653C2B" w:rsidRPr="008F554D" w:rsidRDefault="00653C2B" w:rsidP="004F05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153112D0" w14:textId="77777777" w:rsidR="00653C2B" w:rsidRPr="008F554D" w:rsidRDefault="00653C2B" w:rsidP="004F05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16AB806B" w14:textId="77777777" w:rsidR="00653C2B" w:rsidRPr="008F554D" w:rsidRDefault="00653C2B" w:rsidP="004F05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4C6A4DF4" w14:textId="77777777" w:rsidR="00653C2B" w:rsidRPr="008F554D" w:rsidRDefault="00653C2B" w:rsidP="004F05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53D759D" w14:textId="77777777" w:rsidR="00653C2B" w:rsidRPr="008F554D" w:rsidRDefault="00653C2B" w:rsidP="004F05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41D5D80F" w14:textId="77777777" w:rsidR="00653C2B" w:rsidRPr="008F554D" w:rsidRDefault="00653C2B" w:rsidP="004F05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43CE90FD" w14:textId="77777777" w:rsidR="00653C2B" w:rsidRPr="008F554D" w:rsidRDefault="00653C2B" w:rsidP="004F05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669D1612" w14:textId="77777777" w:rsidR="00653C2B" w:rsidRPr="008F554D" w:rsidRDefault="00653C2B" w:rsidP="004F05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3649A6A" w14:textId="77777777" w:rsidR="00653C2B" w:rsidRPr="008F554D" w:rsidRDefault="00653C2B" w:rsidP="004F05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584A13C" w14:textId="77777777" w:rsidR="00653C2B" w:rsidRPr="008F554D" w:rsidRDefault="00653C2B" w:rsidP="004F05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C2A54A3" w14:textId="77777777" w:rsidR="00653C2B" w:rsidRPr="008F554D" w:rsidRDefault="00653C2B" w:rsidP="004F05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3EFDC2E3" w14:textId="77777777" w:rsidR="00653C2B" w:rsidRPr="008F554D" w:rsidRDefault="00653C2B" w:rsidP="004F05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82A57DB" w14:textId="77777777" w:rsidR="00653C2B" w:rsidRPr="008F554D" w:rsidRDefault="00653C2B" w:rsidP="004F05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7B793AC8" w14:textId="77777777" w:rsidR="00653C2B" w:rsidRPr="008F554D" w:rsidRDefault="00653C2B" w:rsidP="004F05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4D0FCC5" w14:textId="77777777" w:rsidR="00653C2B" w:rsidRPr="008F554D" w:rsidRDefault="00653C2B" w:rsidP="004F05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07E03FC" w14:textId="77777777" w:rsidR="00653C2B" w:rsidRPr="008F554D" w:rsidRDefault="00653C2B" w:rsidP="004F05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4D6B9C1C" w14:textId="77777777" w:rsidR="00653C2B" w:rsidRPr="008F554D" w:rsidRDefault="00653C2B" w:rsidP="004F05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450B58A" w14:textId="77777777" w:rsidR="00653C2B" w:rsidRPr="008F554D" w:rsidRDefault="00653C2B" w:rsidP="004F05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17514108" w14:textId="77777777" w:rsidR="00653C2B" w:rsidRPr="008F554D" w:rsidRDefault="00653C2B" w:rsidP="004F05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33897D7" w14:textId="77777777" w:rsidR="00653C2B" w:rsidRPr="008F554D" w:rsidRDefault="00653C2B" w:rsidP="004F05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4D25D4F8" w14:textId="77777777" w:rsidR="00653C2B" w:rsidRPr="008F554D" w:rsidRDefault="00653C2B" w:rsidP="004F05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F67FAF8" w14:textId="77777777" w:rsidR="00653C2B" w:rsidRPr="008F554D" w:rsidRDefault="00653C2B" w:rsidP="004F05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3E3DF" w14:textId="77777777" w:rsidR="00653C2B" w:rsidRPr="008F554D" w:rsidRDefault="00653C2B" w:rsidP="004F05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7D19AB70"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r>
      <w:tr w:rsidR="00653C2B" w:rsidRPr="008F554D" w14:paraId="5819F614" w14:textId="77777777" w:rsidTr="004F0501">
        <w:trPr>
          <w:trHeight w:val="284"/>
        </w:trPr>
        <w:tc>
          <w:tcPr>
            <w:tcW w:w="1694" w:type="pct"/>
            <w:gridSpan w:val="47"/>
            <w:tcBorders>
              <w:top w:val="nil"/>
              <w:left w:val="single" w:sz="12" w:space="0" w:color="auto"/>
              <w:right w:val="nil"/>
            </w:tcBorders>
            <w:shd w:val="clear" w:color="auto" w:fill="auto"/>
            <w:vAlign w:val="center"/>
            <w:hideMark/>
          </w:tcPr>
          <w:p w14:paraId="2222670F" w14:textId="77777777" w:rsidR="00653C2B" w:rsidRPr="008F554D" w:rsidRDefault="00653C2B" w:rsidP="004F05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CD87A53" w14:textId="77777777" w:rsidR="00653C2B" w:rsidRPr="008F554D" w:rsidRDefault="00653C2B" w:rsidP="004F05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7D98DC1" w14:textId="77777777" w:rsidR="00653C2B" w:rsidRPr="008F554D" w:rsidRDefault="00653C2B" w:rsidP="004F05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30200985" w14:textId="77777777" w:rsidR="00653C2B" w:rsidRPr="008F554D" w:rsidRDefault="00653C2B" w:rsidP="004F0501">
            <w:pPr>
              <w:rPr>
                <w:rFonts w:ascii="Arial" w:hAnsi="Arial" w:cs="Arial"/>
                <w:lang w:val="es-BO"/>
              </w:rPr>
            </w:pPr>
            <w:r w:rsidRPr="008F554D">
              <w:rPr>
                <w:rFonts w:ascii="Arial" w:hAnsi="Arial" w:cs="Arial"/>
                <w:lang w:val="es-BO"/>
              </w:rPr>
              <w:t> </w:t>
            </w:r>
          </w:p>
        </w:tc>
      </w:tr>
      <w:tr w:rsidR="00653C2B" w:rsidRPr="008F554D" w14:paraId="51AB433E" w14:textId="77777777" w:rsidTr="004F0501">
        <w:trPr>
          <w:trHeight w:val="57"/>
        </w:trPr>
        <w:tc>
          <w:tcPr>
            <w:tcW w:w="1696" w:type="pct"/>
            <w:gridSpan w:val="48"/>
            <w:vMerge w:val="restart"/>
            <w:tcBorders>
              <w:left w:val="single" w:sz="12" w:space="0" w:color="auto"/>
              <w:right w:val="nil"/>
            </w:tcBorders>
            <w:vAlign w:val="center"/>
            <w:hideMark/>
          </w:tcPr>
          <w:p w14:paraId="77023108" w14:textId="77777777" w:rsidR="00653C2B" w:rsidRPr="008F554D" w:rsidRDefault="00653C2B" w:rsidP="004F05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2A2002F5" w14:textId="77777777" w:rsidR="00653C2B" w:rsidRPr="008F554D" w:rsidRDefault="00653C2B" w:rsidP="004F05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291E3F02" w14:textId="77777777" w:rsidR="00653C2B" w:rsidRPr="008F554D" w:rsidRDefault="00653C2B" w:rsidP="004F05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0863E694" w14:textId="77777777" w:rsidR="00653C2B" w:rsidRPr="008F554D" w:rsidRDefault="00653C2B" w:rsidP="004F05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B916DBD" w14:textId="77777777" w:rsidR="00653C2B" w:rsidRPr="008F554D" w:rsidRDefault="00653C2B" w:rsidP="004F05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52BF1C9" w14:textId="77777777" w:rsidR="00653C2B" w:rsidRPr="008F554D" w:rsidRDefault="00653C2B" w:rsidP="004F05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1E764E4" w14:textId="77777777" w:rsidR="00653C2B" w:rsidRPr="008F554D" w:rsidRDefault="00653C2B" w:rsidP="004F05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35165380" w14:textId="77777777" w:rsidR="00653C2B" w:rsidRPr="008F554D" w:rsidRDefault="00653C2B" w:rsidP="004F05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48E12B8" w14:textId="77777777" w:rsidR="00653C2B" w:rsidRPr="008F554D" w:rsidRDefault="00653C2B" w:rsidP="004F05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4970DFAE" w14:textId="77777777" w:rsidR="00653C2B" w:rsidRPr="008F554D" w:rsidRDefault="00653C2B" w:rsidP="004F05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0A41F0F4" w14:textId="77777777" w:rsidR="00653C2B" w:rsidRPr="008F554D" w:rsidRDefault="00653C2B" w:rsidP="004F05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EC572D8" w14:textId="77777777" w:rsidR="00653C2B" w:rsidRPr="008F554D" w:rsidRDefault="00653C2B" w:rsidP="004F05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17D396C6" w14:textId="77777777" w:rsidR="00653C2B" w:rsidRPr="008F554D" w:rsidRDefault="00653C2B" w:rsidP="004F05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2B4BD64A" w14:textId="77777777" w:rsidR="00653C2B" w:rsidRPr="008F554D" w:rsidRDefault="00653C2B" w:rsidP="004F05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7689CBE" w14:textId="77777777" w:rsidR="00653C2B" w:rsidRPr="008F554D" w:rsidRDefault="00653C2B" w:rsidP="004F05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2351DFEB" w14:textId="77777777" w:rsidR="00653C2B" w:rsidRPr="008F554D" w:rsidRDefault="00653C2B" w:rsidP="004F05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7080B5F" w14:textId="77777777" w:rsidR="00653C2B" w:rsidRPr="008F554D" w:rsidRDefault="00653C2B" w:rsidP="004F05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2AA8FC8D" w14:textId="77777777" w:rsidR="00653C2B" w:rsidRPr="008F554D" w:rsidRDefault="00653C2B" w:rsidP="004F05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2FED7A2D" w14:textId="77777777" w:rsidR="00653C2B" w:rsidRPr="008F554D" w:rsidRDefault="00653C2B" w:rsidP="004F05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4474D8BA" w14:textId="77777777" w:rsidR="00653C2B" w:rsidRPr="008F554D" w:rsidRDefault="00653C2B" w:rsidP="004F0501">
            <w:pPr>
              <w:rPr>
                <w:rFonts w:ascii="Arial" w:hAnsi="Arial" w:cs="Arial"/>
                <w:sz w:val="2"/>
                <w:szCs w:val="2"/>
                <w:lang w:val="es-BO"/>
              </w:rPr>
            </w:pPr>
            <w:r w:rsidRPr="008F554D">
              <w:rPr>
                <w:rFonts w:ascii="Arial" w:hAnsi="Arial" w:cs="Arial"/>
                <w:sz w:val="2"/>
                <w:szCs w:val="2"/>
                <w:lang w:val="es-BO"/>
              </w:rPr>
              <w:t> </w:t>
            </w:r>
          </w:p>
        </w:tc>
      </w:tr>
      <w:tr w:rsidR="00653C2B" w:rsidRPr="008F554D" w14:paraId="3E9202F2" w14:textId="77777777" w:rsidTr="004F0501">
        <w:trPr>
          <w:trHeight w:val="284"/>
        </w:trPr>
        <w:tc>
          <w:tcPr>
            <w:tcW w:w="1696" w:type="pct"/>
            <w:gridSpan w:val="48"/>
            <w:vMerge/>
            <w:tcBorders>
              <w:left w:val="single" w:sz="12" w:space="0" w:color="auto"/>
              <w:bottom w:val="nil"/>
              <w:right w:val="nil"/>
            </w:tcBorders>
            <w:vAlign w:val="center"/>
            <w:hideMark/>
          </w:tcPr>
          <w:p w14:paraId="323F7C0A" w14:textId="77777777" w:rsidR="00653C2B" w:rsidRPr="008F554D" w:rsidRDefault="00653C2B" w:rsidP="004F05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8864F4B" w14:textId="77777777" w:rsidR="00653C2B" w:rsidRPr="008F554D" w:rsidRDefault="00653C2B" w:rsidP="004F05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639CCAE8" w14:textId="77777777" w:rsidR="00653C2B" w:rsidRPr="008F554D" w:rsidRDefault="00653C2B" w:rsidP="004F05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11211E3F" w14:textId="77777777" w:rsidR="00653C2B" w:rsidRPr="008F554D" w:rsidRDefault="00653C2B" w:rsidP="004F0501">
            <w:pPr>
              <w:rPr>
                <w:rFonts w:ascii="Arial" w:hAnsi="Arial" w:cs="Arial"/>
                <w:lang w:val="es-BO"/>
              </w:rPr>
            </w:pPr>
            <w:r w:rsidRPr="008F554D">
              <w:rPr>
                <w:rFonts w:ascii="Arial" w:hAnsi="Arial" w:cs="Arial"/>
                <w:lang w:val="es-BO"/>
              </w:rPr>
              <w:t> </w:t>
            </w:r>
          </w:p>
        </w:tc>
      </w:tr>
      <w:tr w:rsidR="00653C2B" w:rsidRPr="008F554D" w14:paraId="15BC7E62" w14:textId="77777777" w:rsidTr="004F05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0287D044" w14:textId="77777777" w:rsidR="00653C2B" w:rsidRPr="008F554D" w:rsidRDefault="00653C2B" w:rsidP="004F05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2F4D65B8" w14:textId="77777777" w:rsidR="00653C2B" w:rsidRPr="008F554D" w:rsidRDefault="00653C2B" w:rsidP="004F05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7441358" w14:textId="77777777" w:rsidR="00653C2B" w:rsidRPr="008F554D" w:rsidRDefault="00653C2B" w:rsidP="004F05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9A6FD19" w14:textId="77777777" w:rsidR="00653C2B" w:rsidRPr="008F554D" w:rsidRDefault="00653C2B" w:rsidP="004F05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364871AA" w14:textId="77777777" w:rsidR="00653C2B" w:rsidRPr="008F554D" w:rsidRDefault="00653C2B" w:rsidP="004F05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143D4879" w14:textId="77777777" w:rsidR="00653C2B" w:rsidRPr="008F554D" w:rsidRDefault="00653C2B" w:rsidP="004F05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0E1208E6"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4EC2935"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2F5C54C"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399ED5CB"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1D7C96C7"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FB11573"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5790CFB7"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697D91BE"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114D264E"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57C3309D"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762CCC4D"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A69AF0"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592B17F"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07B0137B"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08E80DF5"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496C334A"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56F87C11"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r>
    </w:tbl>
    <w:p w14:paraId="7B491FC8" w14:textId="77777777" w:rsidR="00653C2B" w:rsidRPr="008F554D" w:rsidRDefault="00653C2B" w:rsidP="00653C2B">
      <w:pPr>
        <w:jc w:val="center"/>
        <w:rPr>
          <w:rFonts w:cs="Arial"/>
          <w:b/>
          <w:sz w:val="18"/>
          <w:lang w:val="es-BO"/>
        </w:rPr>
      </w:pPr>
    </w:p>
    <w:p w14:paraId="3F5545F9" w14:textId="77777777" w:rsidR="00653C2B" w:rsidRPr="008F554D" w:rsidRDefault="00653C2B" w:rsidP="00653C2B">
      <w:pPr>
        <w:jc w:val="center"/>
        <w:rPr>
          <w:rFonts w:cs="Arial"/>
          <w:b/>
          <w:sz w:val="18"/>
          <w:lang w:val="es-BO"/>
        </w:rPr>
      </w:pPr>
    </w:p>
    <w:p w14:paraId="456A4749" w14:textId="77777777" w:rsidR="00653C2B" w:rsidRPr="008F554D" w:rsidRDefault="00653C2B" w:rsidP="00653C2B">
      <w:pPr>
        <w:suppressAutoHyphens/>
        <w:jc w:val="both"/>
        <w:rPr>
          <w:rFonts w:cs="Arial"/>
          <w:b/>
          <w:sz w:val="18"/>
          <w:szCs w:val="18"/>
          <w:lang w:val="es-BO"/>
        </w:rPr>
      </w:pPr>
    </w:p>
    <w:p w14:paraId="193D8F97" w14:textId="77777777" w:rsidR="00653C2B" w:rsidRPr="008F554D" w:rsidRDefault="00653C2B" w:rsidP="00653C2B">
      <w:pPr>
        <w:ind w:left="360"/>
        <w:jc w:val="both"/>
        <w:rPr>
          <w:rFonts w:cs="Arial"/>
          <w:sz w:val="18"/>
          <w:szCs w:val="18"/>
          <w:lang w:val="es-BO"/>
        </w:rPr>
      </w:pPr>
    </w:p>
    <w:p w14:paraId="69BA660D" w14:textId="77777777" w:rsidR="00653C2B" w:rsidRPr="008F554D" w:rsidRDefault="00653C2B" w:rsidP="00653C2B">
      <w:pPr>
        <w:ind w:left="360"/>
        <w:jc w:val="both"/>
        <w:rPr>
          <w:rFonts w:cs="Arial"/>
          <w:sz w:val="18"/>
          <w:szCs w:val="18"/>
          <w:lang w:val="es-BO"/>
        </w:rPr>
      </w:pPr>
    </w:p>
    <w:p w14:paraId="2EE9E487" w14:textId="77777777" w:rsidR="00653C2B" w:rsidRPr="008F554D" w:rsidRDefault="00653C2B" w:rsidP="00653C2B">
      <w:pPr>
        <w:ind w:left="360"/>
        <w:jc w:val="both"/>
        <w:rPr>
          <w:rFonts w:cs="Arial"/>
          <w:sz w:val="18"/>
          <w:szCs w:val="18"/>
          <w:lang w:val="es-BO"/>
        </w:rPr>
      </w:pPr>
    </w:p>
    <w:p w14:paraId="5DF0E6C8" w14:textId="77777777" w:rsidR="00653C2B" w:rsidRPr="008F554D" w:rsidRDefault="00653C2B" w:rsidP="00653C2B">
      <w:pPr>
        <w:tabs>
          <w:tab w:val="right" w:pos="6663"/>
        </w:tabs>
        <w:jc w:val="center"/>
        <w:rPr>
          <w:rFonts w:cs="Arial"/>
          <w:b/>
          <w:bCs/>
          <w:i/>
          <w:iCs/>
          <w:sz w:val="18"/>
          <w:szCs w:val="18"/>
          <w:lang w:val="es-BO"/>
        </w:rPr>
      </w:pPr>
    </w:p>
    <w:p w14:paraId="7DD27B64" w14:textId="77777777" w:rsidR="00653C2B" w:rsidRPr="008F554D" w:rsidRDefault="00653C2B" w:rsidP="00653C2B">
      <w:pPr>
        <w:tabs>
          <w:tab w:val="right" w:pos="6663"/>
        </w:tabs>
        <w:jc w:val="center"/>
        <w:rPr>
          <w:rFonts w:cs="Arial"/>
          <w:b/>
          <w:bCs/>
          <w:i/>
          <w:iCs/>
          <w:sz w:val="18"/>
          <w:szCs w:val="18"/>
          <w:lang w:val="es-BO"/>
        </w:rPr>
      </w:pPr>
    </w:p>
    <w:p w14:paraId="0ED4AB62" w14:textId="77777777" w:rsidR="00653C2B" w:rsidRPr="008F554D" w:rsidRDefault="00653C2B" w:rsidP="00653C2B">
      <w:pPr>
        <w:tabs>
          <w:tab w:val="right" w:pos="6663"/>
        </w:tabs>
        <w:jc w:val="center"/>
        <w:rPr>
          <w:rFonts w:cs="Arial"/>
          <w:b/>
          <w:bCs/>
          <w:i/>
          <w:iCs/>
          <w:sz w:val="18"/>
          <w:szCs w:val="18"/>
          <w:lang w:val="es-BO"/>
        </w:rPr>
      </w:pPr>
    </w:p>
    <w:p w14:paraId="0FBF926A" w14:textId="77777777" w:rsidR="00653C2B" w:rsidRPr="008F554D" w:rsidRDefault="00653C2B" w:rsidP="00653C2B">
      <w:pPr>
        <w:tabs>
          <w:tab w:val="right" w:pos="6663"/>
        </w:tabs>
        <w:jc w:val="center"/>
        <w:rPr>
          <w:rFonts w:cs="Arial"/>
          <w:b/>
          <w:bCs/>
          <w:i/>
          <w:iCs/>
          <w:sz w:val="18"/>
          <w:szCs w:val="18"/>
          <w:lang w:val="es-BO"/>
        </w:rPr>
      </w:pPr>
    </w:p>
    <w:p w14:paraId="4360AEBF" w14:textId="77777777" w:rsidR="00653C2B" w:rsidRPr="008F554D" w:rsidRDefault="00653C2B" w:rsidP="00653C2B">
      <w:pPr>
        <w:tabs>
          <w:tab w:val="right" w:pos="6663"/>
        </w:tabs>
        <w:jc w:val="center"/>
        <w:rPr>
          <w:rFonts w:cs="Arial"/>
          <w:b/>
          <w:bCs/>
          <w:i/>
          <w:iCs/>
          <w:sz w:val="18"/>
          <w:szCs w:val="18"/>
          <w:lang w:val="es-BO"/>
        </w:rPr>
      </w:pPr>
    </w:p>
    <w:p w14:paraId="6F1C9EBD" w14:textId="77777777" w:rsidR="00653C2B" w:rsidRPr="008F554D" w:rsidRDefault="00653C2B" w:rsidP="00653C2B">
      <w:pPr>
        <w:jc w:val="center"/>
        <w:rPr>
          <w:rFonts w:cs="Arial"/>
          <w:b/>
          <w:lang w:val="es-BO"/>
        </w:rPr>
      </w:pPr>
    </w:p>
    <w:p w14:paraId="3802B232" w14:textId="77777777" w:rsidR="00653C2B" w:rsidRDefault="00653C2B" w:rsidP="00653C2B">
      <w:pPr>
        <w:jc w:val="center"/>
        <w:rPr>
          <w:rFonts w:cs="Arial"/>
          <w:b/>
          <w:lang w:val="es-BO"/>
        </w:rPr>
      </w:pPr>
    </w:p>
    <w:p w14:paraId="4A984384" w14:textId="77777777" w:rsidR="0003491F" w:rsidRDefault="0003491F" w:rsidP="00653C2B">
      <w:pPr>
        <w:jc w:val="center"/>
        <w:rPr>
          <w:rFonts w:cs="Arial"/>
          <w:b/>
          <w:lang w:val="es-BO"/>
        </w:rPr>
      </w:pPr>
    </w:p>
    <w:p w14:paraId="7FD371A6" w14:textId="77777777" w:rsidR="00653C2B" w:rsidRPr="008F554D" w:rsidRDefault="00653C2B" w:rsidP="00653C2B">
      <w:pPr>
        <w:jc w:val="center"/>
        <w:rPr>
          <w:rFonts w:cs="Arial"/>
          <w:b/>
          <w:sz w:val="18"/>
          <w:lang w:val="es-BO"/>
        </w:rPr>
      </w:pPr>
      <w:r w:rsidRPr="008F554D">
        <w:rPr>
          <w:rFonts w:cs="Arial"/>
          <w:b/>
          <w:sz w:val="18"/>
          <w:lang w:val="es-BO"/>
        </w:rPr>
        <w:lastRenderedPageBreak/>
        <w:t>FORMULARIO A-2b</w:t>
      </w:r>
    </w:p>
    <w:p w14:paraId="6DBBE6B0" w14:textId="77777777" w:rsidR="00653C2B" w:rsidRPr="008F554D" w:rsidRDefault="00653C2B" w:rsidP="00653C2B">
      <w:pPr>
        <w:jc w:val="center"/>
        <w:rPr>
          <w:rFonts w:cs="Arial"/>
          <w:b/>
          <w:sz w:val="18"/>
          <w:lang w:val="es-BO"/>
        </w:rPr>
      </w:pPr>
      <w:r w:rsidRPr="008F554D">
        <w:rPr>
          <w:rFonts w:cs="Arial"/>
          <w:b/>
          <w:sz w:val="18"/>
          <w:lang w:val="es-BO"/>
        </w:rPr>
        <w:t>IDENTIFICACIÓN DEL PROPONENTE</w:t>
      </w:r>
    </w:p>
    <w:p w14:paraId="5C8DD1AA" w14:textId="77777777" w:rsidR="00653C2B" w:rsidRPr="008F554D" w:rsidRDefault="00653C2B" w:rsidP="00653C2B">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653C2B" w:rsidRPr="008F554D" w14:paraId="7A6ECC8E" w14:textId="77777777" w:rsidTr="004F0501">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7B15DF8" w14:textId="77777777" w:rsidR="00653C2B" w:rsidRPr="008F554D" w:rsidRDefault="00653C2B" w:rsidP="001B4625">
            <w:pPr>
              <w:pStyle w:val="Prrafodelista"/>
              <w:numPr>
                <w:ilvl w:val="0"/>
                <w:numId w:val="15"/>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653C2B" w:rsidRPr="008F554D" w14:paraId="295C0031" w14:textId="77777777" w:rsidTr="004F0501">
        <w:trPr>
          <w:trHeight w:val="114"/>
        </w:trPr>
        <w:tc>
          <w:tcPr>
            <w:tcW w:w="237" w:type="dxa"/>
            <w:tcBorders>
              <w:top w:val="nil"/>
              <w:left w:val="single" w:sz="12" w:space="0" w:color="auto"/>
              <w:bottom w:val="nil"/>
            </w:tcBorders>
            <w:shd w:val="clear" w:color="auto" w:fill="auto"/>
            <w:noWrap/>
            <w:vAlign w:val="center"/>
          </w:tcPr>
          <w:p w14:paraId="07AA5F25"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2E10D626"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56F44320"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73BFFBDD"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272E33F0"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328B5255"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25E2600C"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788B65AD" w14:textId="77777777" w:rsidR="00653C2B" w:rsidRPr="008F554D" w:rsidRDefault="00653C2B" w:rsidP="004F0501">
            <w:pPr>
              <w:rPr>
                <w:rFonts w:ascii="Arial" w:hAnsi="Arial" w:cs="Arial"/>
                <w:lang w:val="es-BO"/>
              </w:rPr>
            </w:pPr>
          </w:p>
        </w:tc>
        <w:tc>
          <w:tcPr>
            <w:tcW w:w="236" w:type="dxa"/>
            <w:tcBorders>
              <w:bottom w:val="nil"/>
            </w:tcBorders>
            <w:shd w:val="clear" w:color="auto" w:fill="auto"/>
            <w:vAlign w:val="center"/>
          </w:tcPr>
          <w:p w14:paraId="16C89C54"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29220D5F"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1A67BA99"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186E4531" w14:textId="77777777" w:rsidR="00653C2B" w:rsidRPr="008F554D" w:rsidRDefault="00653C2B" w:rsidP="004F0501">
            <w:pPr>
              <w:rPr>
                <w:rFonts w:ascii="Arial" w:hAnsi="Arial" w:cs="Arial"/>
                <w:lang w:val="es-BO"/>
              </w:rPr>
            </w:pPr>
          </w:p>
        </w:tc>
        <w:tc>
          <w:tcPr>
            <w:tcW w:w="236" w:type="dxa"/>
            <w:tcBorders>
              <w:bottom w:val="single" w:sz="2" w:space="0" w:color="auto"/>
            </w:tcBorders>
            <w:shd w:val="clear" w:color="auto" w:fill="auto"/>
            <w:vAlign w:val="center"/>
          </w:tcPr>
          <w:p w14:paraId="596138D3"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01CDD032" w14:textId="77777777" w:rsidR="00653C2B" w:rsidRPr="008F554D" w:rsidRDefault="00653C2B" w:rsidP="004F0501">
            <w:pPr>
              <w:rPr>
                <w:rFonts w:ascii="Arial" w:hAnsi="Arial" w:cs="Arial"/>
                <w:lang w:val="es-BO"/>
              </w:rPr>
            </w:pPr>
          </w:p>
        </w:tc>
        <w:tc>
          <w:tcPr>
            <w:tcW w:w="237" w:type="dxa"/>
            <w:gridSpan w:val="2"/>
            <w:tcBorders>
              <w:bottom w:val="single" w:sz="2" w:space="0" w:color="auto"/>
            </w:tcBorders>
            <w:shd w:val="clear" w:color="auto" w:fill="auto"/>
            <w:vAlign w:val="center"/>
          </w:tcPr>
          <w:p w14:paraId="4FB8C3F6"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7E429E3D"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5CBD9440"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6FED5275"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7E815254" w14:textId="77777777" w:rsidR="00653C2B" w:rsidRPr="008F554D" w:rsidRDefault="00653C2B" w:rsidP="004F0501">
            <w:pPr>
              <w:rPr>
                <w:rFonts w:ascii="Arial" w:hAnsi="Arial" w:cs="Arial"/>
                <w:lang w:val="es-BO"/>
              </w:rPr>
            </w:pPr>
          </w:p>
        </w:tc>
        <w:tc>
          <w:tcPr>
            <w:tcW w:w="237" w:type="dxa"/>
            <w:gridSpan w:val="2"/>
            <w:tcBorders>
              <w:bottom w:val="single" w:sz="2" w:space="0" w:color="auto"/>
            </w:tcBorders>
            <w:shd w:val="clear" w:color="auto" w:fill="auto"/>
            <w:vAlign w:val="center"/>
          </w:tcPr>
          <w:p w14:paraId="42405C39" w14:textId="77777777" w:rsidR="00653C2B" w:rsidRPr="008F554D" w:rsidRDefault="00653C2B" w:rsidP="004F0501">
            <w:pPr>
              <w:rPr>
                <w:rFonts w:ascii="Arial" w:hAnsi="Arial" w:cs="Arial"/>
                <w:lang w:val="es-BO"/>
              </w:rPr>
            </w:pPr>
          </w:p>
        </w:tc>
        <w:tc>
          <w:tcPr>
            <w:tcW w:w="236" w:type="dxa"/>
            <w:gridSpan w:val="2"/>
            <w:tcBorders>
              <w:bottom w:val="single" w:sz="2" w:space="0" w:color="auto"/>
            </w:tcBorders>
            <w:shd w:val="clear" w:color="auto" w:fill="auto"/>
            <w:vAlign w:val="center"/>
          </w:tcPr>
          <w:p w14:paraId="3A1ECC5A" w14:textId="77777777" w:rsidR="00653C2B" w:rsidRPr="008F554D" w:rsidRDefault="00653C2B" w:rsidP="004F0501">
            <w:pPr>
              <w:rPr>
                <w:rFonts w:ascii="Arial" w:hAnsi="Arial" w:cs="Arial"/>
                <w:lang w:val="es-BO"/>
              </w:rPr>
            </w:pPr>
          </w:p>
        </w:tc>
        <w:tc>
          <w:tcPr>
            <w:tcW w:w="235" w:type="dxa"/>
            <w:gridSpan w:val="2"/>
            <w:tcBorders>
              <w:bottom w:val="single" w:sz="2" w:space="0" w:color="auto"/>
            </w:tcBorders>
            <w:shd w:val="clear" w:color="auto" w:fill="auto"/>
            <w:vAlign w:val="center"/>
          </w:tcPr>
          <w:p w14:paraId="4A9263C6"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6D0A7CEB" w14:textId="77777777" w:rsidR="00653C2B" w:rsidRPr="008F554D" w:rsidRDefault="00653C2B" w:rsidP="004F0501">
            <w:pPr>
              <w:rPr>
                <w:rFonts w:ascii="Arial" w:hAnsi="Arial" w:cs="Arial"/>
                <w:lang w:val="es-BO"/>
              </w:rPr>
            </w:pPr>
          </w:p>
        </w:tc>
        <w:tc>
          <w:tcPr>
            <w:tcW w:w="237" w:type="dxa"/>
            <w:gridSpan w:val="2"/>
            <w:tcBorders>
              <w:bottom w:val="single" w:sz="2" w:space="0" w:color="auto"/>
            </w:tcBorders>
            <w:shd w:val="clear" w:color="auto" w:fill="auto"/>
            <w:vAlign w:val="center"/>
          </w:tcPr>
          <w:p w14:paraId="466722FB" w14:textId="77777777" w:rsidR="00653C2B" w:rsidRPr="008F554D" w:rsidRDefault="00653C2B" w:rsidP="004F0501">
            <w:pPr>
              <w:rPr>
                <w:rFonts w:ascii="Arial" w:hAnsi="Arial" w:cs="Arial"/>
                <w:lang w:val="es-BO"/>
              </w:rPr>
            </w:pPr>
          </w:p>
        </w:tc>
        <w:tc>
          <w:tcPr>
            <w:tcW w:w="237" w:type="dxa"/>
            <w:gridSpan w:val="2"/>
            <w:tcBorders>
              <w:bottom w:val="single" w:sz="2" w:space="0" w:color="auto"/>
            </w:tcBorders>
            <w:shd w:val="clear" w:color="auto" w:fill="auto"/>
            <w:vAlign w:val="center"/>
          </w:tcPr>
          <w:p w14:paraId="7DB5C854" w14:textId="77777777" w:rsidR="00653C2B" w:rsidRPr="008F554D" w:rsidRDefault="00653C2B" w:rsidP="004F0501">
            <w:pPr>
              <w:rPr>
                <w:rFonts w:ascii="Arial" w:hAnsi="Arial" w:cs="Arial"/>
                <w:lang w:val="es-BO"/>
              </w:rPr>
            </w:pPr>
          </w:p>
        </w:tc>
        <w:tc>
          <w:tcPr>
            <w:tcW w:w="234" w:type="dxa"/>
            <w:gridSpan w:val="2"/>
            <w:tcBorders>
              <w:bottom w:val="single" w:sz="2" w:space="0" w:color="auto"/>
            </w:tcBorders>
            <w:shd w:val="clear" w:color="auto" w:fill="auto"/>
            <w:vAlign w:val="center"/>
          </w:tcPr>
          <w:p w14:paraId="41D333DB"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5E791D6B"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676A68F0" w14:textId="77777777" w:rsidR="00653C2B" w:rsidRPr="008F554D" w:rsidRDefault="00653C2B" w:rsidP="004F0501">
            <w:pPr>
              <w:rPr>
                <w:rFonts w:ascii="Arial" w:hAnsi="Arial" w:cs="Arial"/>
                <w:lang w:val="es-BO"/>
              </w:rPr>
            </w:pPr>
          </w:p>
        </w:tc>
        <w:tc>
          <w:tcPr>
            <w:tcW w:w="237" w:type="dxa"/>
            <w:gridSpan w:val="2"/>
            <w:tcBorders>
              <w:bottom w:val="single" w:sz="2" w:space="0" w:color="auto"/>
            </w:tcBorders>
            <w:shd w:val="clear" w:color="auto" w:fill="auto"/>
            <w:vAlign w:val="center"/>
          </w:tcPr>
          <w:p w14:paraId="78489B92" w14:textId="77777777" w:rsidR="00653C2B" w:rsidRPr="008F554D" w:rsidRDefault="00653C2B" w:rsidP="004F0501">
            <w:pPr>
              <w:rPr>
                <w:rFonts w:ascii="Arial" w:hAnsi="Arial" w:cs="Arial"/>
                <w:lang w:val="es-BO"/>
              </w:rPr>
            </w:pPr>
          </w:p>
        </w:tc>
        <w:tc>
          <w:tcPr>
            <w:tcW w:w="237" w:type="dxa"/>
            <w:gridSpan w:val="2"/>
            <w:tcBorders>
              <w:bottom w:val="single" w:sz="2" w:space="0" w:color="auto"/>
            </w:tcBorders>
            <w:shd w:val="clear" w:color="auto" w:fill="auto"/>
            <w:vAlign w:val="center"/>
          </w:tcPr>
          <w:p w14:paraId="14852ED2" w14:textId="77777777" w:rsidR="00653C2B" w:rsidRPr="008F554D" w:rsidRDefault="00653C2B" w:rsidP="004F0501">
            <w:pPr>
              <w:rPr>
                <w:rFonts w:ascii="Arial" w:hAnsi="Arial" w:cs="Arial"/>
                <w:lang w:val="es-BO"/>
              </w:rPr>
            </w:pPr>
          </w:p>
        </w:tc>
        <w:tc>
          <w:tcPr>
            <w:tcW w:w="241" w:type="dxa"/>
            <w:gridSpan w:val="2"/>
            <w:tcBorders>
              <w:bottom w:val="single" w:sz="2" w:space="0" w:color="auto"/>
            </w:tcBorders>
            <w:shd w:val="clear" w:color="auto" w:fill="auto"/>
            <w:vAlign w:val="center"/>
          </w:tcPr>
          <w:p w14:paraId="5461EEA7" w14:textId="77777777" w:rsidR="00653C2B" w:rsidRPr="008F554D" w:rsidRDefault="00653C2B" w:rsidP="004F0501">
            <w:pPr>
              <w:rPr>
                <w:rFonts w:ascii="Arial" w:hAnsi="Arial" w:cs="Arial"/>
                <w:lang w:val="es-BO"/>
              </w:rPr>
            </w:pPr>
          </w:p>
        </w:tc>
        <w:tc>
          <w:tcPr>
            <w:tcW w:w="240" w:type="dxa"/>
            <w:tcBorders>
              <w:bottom w:val="single" w:sz="2" w:space="0" w:color="auto"/>
            </w:tcBorders>
            <w:shd w:val="clear" w:color="auto" w:fill="auto"/>
            <w:vAlign w:val="center"/>
          </w:tcPr>
          <w:p w14:paraId="4C0D57A1" w14:textId="77777777" w:rsidR="00653C2B" w:rsidRPr="008F554D" w:rsidRDefault="00653C2B" w:rsidP="004F0501">
            <w:pPr>
              <w:rPr>
                <w:rFonts w:ascii="Arial" w:hAnsi="Arial" w:cs="Arial"/>
                <w:lang w:val="es-BO"/>
              </w:rPr>
            </w:pPr>
          </w:p>
        </w:tc>
        <w:tc>
          <w:tcPr>
            <w:tcW w:w="237" w:type="dxa"/>
            <w:gridSpan w:val="2"/>
            <w:tcBorders>
              <w:bottom w:val="single" w:sz="2" w:space="0" w:color="auto"/>
            </w:tcBorders>
            <w:shd w:val="clear" w:color="auto" w:fill="auto"/>
            <w:vAlign w:val="center"/>
          </w:tcPr>
          <w:p w14:paraId="36E7A8F6" w14:textId="77777777" w:rsidR="00653C2B" w:rsidRPr="008F554D" w:rsidRDefault="00653C2B" w:rsidP="004F0501">
            <w:pPr>
              <w:rPr>
                <w:rFonts w:ascii="Arial" w:hAnsi="Arial" w:cs="Arial"/>
                <w:lang w:val="es-BO"/>
              </w:rPr>
            </w:pPr>
          </w:p>
        </w:tc>
        <w:tc>
          <w:tcPr>
            <w:tcW w:w="237" w:type="dxa"/>
            <w:gridSpan w:val="2"/>
            <w:tcBorders>
              <w:bottom w:val="single" w:sz="2" w:space="0" w:color="auto"/>
            </w:tcBorders>
            <w:shd w:val="clear" w:color="auto" w:fill="auto"/>
            <w:vAlign w:val="center"/>
          </w:tcPr>
          <w:p w14:paraId="7049A74D" w14:textId="77777777" w:rsidR="00653C2B" w:rsidRPr="008F554D" w:rsidRDefault="00653C2B" w:rsidP="004F0501">
            <w:pPr>
              <w:rPr>
                <w:rFonts w:ascii="Arial" w:hAnsi="Arial" w:cs="Arial"/>
                <w:lang w:val="es-BO"/>
              </w:rPr>
            </w:pPr>
          </w:p>
        </w:tc>
        <w:tc>
          <w:tcPr>
            <w:tcW w:w="234" w:type="dxa"/>
            <w:gridSpan w:val="2"/>
            <w:tcBorders>
              <w:bottom w:val="single" w:sz="2" w:space="0" w:color="auto"/>
            </w:tcBorders>
            <w:shd w:val="clear" w:color="auto" w:fill="auto"/>
            <w:vAlign w:val="center"/>
          </w:tcPr>
          <w:p w14:paraId="54A42F2E" w14:textId="77777777" w:rsidR="00653C2B" w:rsidRPr="008F554D" w:rsidRDefault="00653C2B" w:rsidP="004F0501">
            <w:pPr>
              <w:rPr>
                <w:rFonts w:ascii="Arial" w:hAnsi="Arial" w:cs="Arial"/>
                <w:lang w:val="es-BO"/>
              </w:rPr>
            </w:pPr>
          </w:p>
        </w:tc>
        <w:tc>
          <w:tcPr>
            <w:tcW w:w="237" w:type="dxa"/>
            <w:gridSpan w:val="2"/>
            <w:tcBorders>
              <w:bottom w:val="single" w:sz="2" w:space="0" w:color="auto"/>
            </w:tcBorders>
            <w:shd w:val="clear" w:color="auto" w:fill="auto"/>
            <w:vAlign w:val="center"/>
          </w:tcPr>
          <w:p w14:paraId="39B2DB71"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1D994ED3" w14:textId="77777777" w:rsidR="00653C2B" w:rsidRPr="008F554D" w:rsidRDefault="00653C2B" w:rsidP="004F0501">
            <w:pPr>
              <w:rPr>
                <w:rFonts w:ascii="Arial" w:hAnsi="Arial" w:cs="Arial"/>
                <w:lang w:val="es-BO"/>
              </w:rPr>
            </w:pPr>
          </w:p>
        </w:tc>
        <w:tc>
          <w:tcPr>
            <w:tcW w:w="237" w:type="dxa"/>
            <w:gridSpan w:val="2"/>
            <w:tcBorders>
              <w:bottom w:val="single" w:sz="2" w:space="0" w:color="auto"/>
            </w:tcBorders>
            <w:shd w:val="clear" w:color="auto" w:fill="auto"/>
            <w:vAlign w:val="center"/>
          </w:tcPr>
          <w:p w14:paraId="1D71C727" w14:textId="77777777" w:rsidR="00653C2B" w:rsidRPr="008F554D" w:rsidRDefault="00653C2B" w:rsidP="004F0501">
            <w:pPr>
              <w:rPr>
                <w:rFonts w:ascii="Arial" w:hAnsi="Arial" w:cs="Arial"/>
                <w:lang w:val="es-BO"/>
              </w:rPr>
            </w:pPr>
          </w:p>
        </w:tc>
        <w:tc>
          <w:tcPr>
            <w:tcW w:w="235" w:type="dxa"/>
            <w:gridSpan w:val="2"/>
            <w:tcBorders>
              <w:bottom w:val="single" w:sz="2" w:space="0" w:color="auto"/>
            </w:tcBorders>
            <w:shd w:val="clear" w:color="auto" w:fill="auto"/>
            <w:vAlign w:val="center"/>
          </w:tcPr>
          <w:p w14:paraId="30F1D61F"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B02A85" w14:textId="77777777" w:rsidR="00653C2B" w:rsidRPr="008F554D" w:rsidRDefault="00653C2B" w:rsidP="004F0501">
            <w:pPr>
              <w:rPr>
                <w:rFonts w:ascii="Arial" w:hAnsi="Arial" w:cs="Arial"/>
                <w:lang w:val="es-BO"/>
              </w:rPr>
            </w:pPr>
          </w:p>
        </w:tc>
      </w:tr>
      <w:tr w:rsidR="00653C2B" w:rsidRPr="008F554D" w14:paraId="3115F97B" w14:textId="77777777" w:rsidTr="004F0501">
        <w:trPr>
          <w:trHeight w:val="114"/>
        </w:trPr>
        <w:tc>
          <w:tcPr>
            <w:tcW w:w="237" w:type="dxa"/>
            <w:tcBorders>
              <w:top w:val="nil"/>
              <w:left w:val="single" w:sz="12" w:space="0" w:color="auto"/>
              <w:bottom w:val="nil"/>
            </w:tcBorders>
            <w:shd w:val="clear" w:color="auto" w:fill="auto"/>
            <w:noWrap/>
            <w:vAlign w:val="center"/>
          </w:tcPr>
          <w:p w14:paraId="49802367" w14:textId="77777777" w:rsidR="00653C2B" w:rsidRPr="008F554D" w:rsidRDefault="00653C2B" w:rsidP="004F0501">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53DB0AD2" w14:textId="77777777" w:rsidR="00653C2B" w:rsidRPr="008F554D" w:rsidRDefault="00653C2B" w:rsidP="004F0501">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3B036B" w14:textId="77777777" w:rsidR="00653C2B" w:rsidRPr="008F554D" w:rsidRDefault="00653C2B" w:rsidP="004F05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3FECD48" w14:textId="77777777" w:rsidR="00653C2B" w:rsidRPr="008F554D" w:rsidRDefault="00653C2B" w:rsidP="004F0501">
            <w:pPr>
              <w:rPr>
                <w:rFonts w:ascii="Arial" w:hAnsi="Arial" w:cs="Arial"/>
                <w:lang w:val="es-BO"/>
              </w:rPr>
            </w:pPr>
          </w:p>
        </w:tc>
      </w:tr>
      <w:tr w:rsidR="00653C2B" w:rsidRPr="008F554D" w14:paraId="731A2F6C" w14:textId="77777777" w:rsidTr="004F0501">
        <w:trPr>
          <w:trHeight w:val="114"/>
        </w:trPr>
        <w:tc>
          <w:tcPr>
            <w:tcW w:w="237" w:type="dxa"/>
            <w:tcBorders>
              <w:top w:val="nil"/>
              <w:left w:val="single" w:sz="12" w:space="0" w:color="auto"/>
              <w:bottom w:val="nil"/>
            </w:tcBorders>
            <w:shd w:val="clear" w:color="auto" w:fill="auto"/>
            <w:noWrap/>
            <w:vAlign w:val="center"/>
          </w:tcPr>
          <w:p w14:paraId="3310B19C" w14:textId="77777777" w:rsidR="00653C2B" w:rsidRPr="008F554D" w:rsidRDefault="00653C2B" w:rsidP="004F0501">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227A83EB" w14:textId="77777777" w:rsidR="00653C2B" w:rsidRPr="008F554D" w:rsidRDefault="00653C2B" w:rsidP="004F0501">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51238478" w14:textId="77777777" w:rsidR="00653C2B" w:rsidRPr="008F554D" w:rsidRDefault="00653C2B" w:rsidP="004F05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A9DCEFA" w14:textId="77777777" w:rsidR="00653C2B" w:rsidRPr="008F554D" w:rsidRDefault="00653C2B" w:rsidP="004F0501">
            <w:pPr>
              <w:rPr>
                <w:rFonts w:ascii="Arial" w:hAnsi="Arial" w:cs="Arial"/>
                <w:lang w:val="es-BO"/>
              </w:rPr>
            </w:pPr>
          </w:p>
        </w:tc>
      </w:tr>
      <w:tr w:rsidR="00653C2B" w:rsidRPr="008F554D" w14:paraId="28A1C53F" w14:textId="77777777" w:rsidTr="004F0501">
        <w:trPr>
          <w:trHeight w:val="114"/>
        </w:trPr>
        <w:tc>
          <w:tcPr>
            <w:tcW w:w="237" w:type="dxa"/>
            <w:tcBorders>
              <w:top w:val="nil"/>
              <w:left w:val="single" w:sz="12" w:space="0" w:color="auto"/>
              <w:bottom w:val="nil"/>
            </w:tcBorders>
            <w:shd w:val="clear" w:color="auto" w:fill="auto"/>
            <w:noWrap/>
            <w:vAlign w:val="center"/>
          </w:tcPr>
          <w:p w14:paraId="4E9A43EF"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0F2D11DA"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4F128C7F"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15A4B5BD"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6ADCBFB7"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31B3C831"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5913CB41"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67695314"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4EA517A2"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2E8874E0"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43F872BE"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2D56B3CC" w14:textId="77777777" w:rsidR="00653C2B" w:rsidRPr="008F554D" w:rsidRDefault="00653C2B" w:rsidP="004F0501">
            <w:pPr>
              <w:rPr>
                <w:rFonts w:ascii="Arial" w:hAnsi="Arial" w:cs="Arial"/>
                <w:lang w:val="es-BO"/>
              </w:rPr>
            </w:pPr>
          </w:p>
        </w:tc>
        <w:tc>
          <w:tcPr>
            <w:tcW w:w="236" w:type="dxa"/>
            <w:tcBorders>
              <w:top w:val="single" w:sz="2" w:space="0" w:color="auto"/>
            </w:tcBorders>
            <w:shd w:val="clear" w:color="auto" w:fill="auto"/>
            <w:vAlign w:val="center"/>
          </w:tcPr>
          <w:p w14:paraId="723C6B9A"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12F8F2A0" w14:textId="77777777" w:rsidR="00653C2B" w:rsidRPr="008F554D" w:rsidRDefault="00653C2B" w:rsidP="004F0501">
            <w:pPr>
              <w:rPr>
                <w:rFonts w:ascii="Arial" w:hAnsi="Arial" w:cs="Arial"/>
                <w:lang w:val="es-BO"/>
              </w:rPr>
            </w:pPr>
          </w:p>
        </w:tc>
        <w:tc>
          <w:tcPr>
            <w:tcW w:w="237" w:type="dxa"/>
            <w:gridSpan w:val="2"/>
            <w:tcBorders>
              <w:top w:val="single" w:sz="2" w:space="0" w:color="auto"/>
            </w:tcBorders>
            <w:shd w:val="clear" w:color="auto" w:fill="auto"/>
            <w:vAlign w:val="center"/>
          </w:tcPr>
          <w:p w14:paraId="7380AB61"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2A3B9E7A"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4C3B7A13"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20C6F6E2"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0BF9F6A0" w14:textId="77777777" w:rsidR="00653C2B" w:rsidRPr="008F554D" w:rsidRDefault="00653C2B" w:rsidP="004F0501">
            <w:pPr>
              <w:rPr>
                <w:rFonts w:ascii="Arial" w:hAnsi="Arial" w:cs="Arial"/>
                <w:lang w:val="es-BO"/>
              </w:rPr>
            </w:pPr>
          </w:p>
        </w:tc>
        <w:tc>
          <w:tcPr>
            <w:tcW w:w="237" w:type="dxa"/>
            <w:gridSpan w:val="2"/>
            <w:tcBorders>
              <w:top w:val="single" w:sz="2" w:space="0" w:color="auto"/>
            </w:tcBorders>
            <w:shd w:val="clear" w:color="auto" w:fill="auto"/>
            <w:vAlign w:val="center"/>
          </w:tcPr>
          <w:p w14:paraId="0F770649" w14:textId="77777777" w:rsidR="00653C2B" w:rsidRPr="008F554D" w:rsidRDefault="00653C2B" w:rsidP="004F0501">
            <w:pPr>
              <w:rPr>
                <w:rFonts w:ascii="Arial" w:hAnsi="Arial" w:cs="Arial"/>
                <w:lang w:val="es-BO"/>
              </w:rPr>
            </w:pPr>
          </w:p>
        </w:tc>
        <w:tc>
          <w:tcPr>
            <w:tcW w:w="236" w:type="dxa"/>
            <w:gridSpan w:val="2"/>
            <w:tcBorders>
              <w:top w:val="single" w:sz="2" w:space="0" w:color="auto"/>
            </w:tcBorders>
            <w:shd w:val="clear" w:color="auto" w:fill="auto"/>
            <w:vAlign w:val="center"/>
          </w:tcPr>
          <w:p w14:paraId="6438CDCC" w14:textId="77777777" w:rsidR="00653C2B" w:rsidRPr="008F554D" w:rsidRDefault="00653C2B" w:rsidP="004F0501">
            <w:pPr>
              <w:rPr>
                <w:rFonts w:ascii="Arial" w:hAnsi="Arial" w:cs="Arial"/>
                <w:lang w:val="es-BO"/>
              </w:rPr>
            </w:pPr>
          </w:p>
        </w:tc>
        <w:tc>
          <w:tcPr>
            <w:tcW w:w="235" w:type="dxa"/>
            <w:gridSpan w:val="2"/>
            <w:tcBorders>
              <w:top w:val="single" w:sz="2" w:space="0" w:color="auto"/>
            </w:tcBorders>
            <w:shd w:val="clear" w:color="auto" w:fill="auto"/>
            <w:vAlign w:val="center"/>
          </w:tcPr>
          <w:p w14:paraId="723BFC8C"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02548737" w14:textId="77777777" w:rsidR="00653C2B" w:rsidRPr="008F554D" w:rsidRDefault="00653C2B" w:rsidP="004F0501">
            <w:pPr>
              <w:rPr>
                <w:rFonts w:ascii="Arial" w:hAnsi="Arial" w:cs="Arial"/>
                <w:lang w:val="es-BO"/>
              </w:rPr>
            </w:pPr>
          </w:p>
        </w:tc>
        <w:tc>
          <w:tcPr>
            <w:tcW w:w="237" w:type="dxa"/>
            <w:gridSpan w:val="2"/>
            <w:tcBorders>
              <w:top w:val="single" w:sz="2" w:space="0" w:color="auto"/>
            </w:tcBorders>
            <w:shd w:val="clear" w:color="auto" w:fill="auto"/>
            <w:vAlign w:val="center"/>
          </w:tcPr>
          <w:p w14:paraId="7FD4024C" w14:textId="77777777" w:rsidR="00653C2B" w:rsidRPr="008F554D" w:rsidRDefault="00653C2B" w:rsidP="004F0501">
            <w:pPr>
              <w:rPr>
                <w:rFonts w:ascii="Arial" w:hAnsi="Arial" w:cs="Arial"/>
                <w:lang w:val="es-BO"/>
              </w:rPr>
            </w:pPr>
          </w:p>
        </w:tc>
        <w:tc>
          <w:tcPr>
            <w:tcW w:w="237" w:type="dxa"/>
            <w:gridSpan w:val="2"/>
            <w:tcBorders>
              <w:top w:val="single" w:sz="2" w:space="0" w:color="auto"/>
            </w:tcBorders>
            <w:shd w:val="clear" w:color="auto" w:fill="auto"/>
            <w:vAlign w:val="center"/>
          </w:tcPr>
          <w:p w14:paraId="03691C18" w14:textId="77777777" w:rsidR="00653C2B" w:rsidRPr="008F554D" w:rsidRDefault="00653C2B" w:rsidP="004F0501">
            <w:pPr>
              <w:rPr>
                <w:rFonts w:ascii="Arial" w:hAnsi="Arial" w:cs="Arial"/>
                <w:lang w:val="es-BO"/>
              </w:rPr>
            </w:pPr>
          </w:p>
        </w:tc>
        <w:tc>
          <w:tcPr>
            <w:tcW w:w="234" w:type="dxa"/>
            <w:gridSpan w:val="2"/>
            <w:tcBorders>
              <w:top w:val="single" w:sz="2" w:space="0" w:color="auto"/>
            </w:tcBorders>
            <w:shd w:val="clear" w:color="auto" w:fill="auto"/>
            <w:vAlign w:val="center"/>
          </w:tcPr>
          <w:p w14:paraId="72678049"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07B159DF"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39D18279" w14:textId="77777777" w:rsidR="00653C2B" w:rsidRPr="008F554D" w:rsidRDefault="00653C2B" w:rsidP="004F0501">
            <w:pPr>
              <w:rPr>
                <w:rFonts w:ascii="Arial" w:hAnsi="Arial" w:cs="Arial"/>
                <w:lang w:val="es-BO"/>
              </w:rPr>
            </w:pPr>
          </w:p>
        </w:tc>
        <w:tc>
          <w:tcPr>
            <w:tcW w:w="237" w:type="dxa"/>
            <w:gridSpan w:val="2"/>
            <w:tcBorders>
              <w:top w:val="single" w:sz="2" w:space="0" w:color="auto"/>
            </w:tcBorders>
            <w:shd w:val="clear" w:color="auto" w:fill="auto"/>
            <w:vAlign w:val="center"/>
          </w:tcPr>
          <w:p w14:paraId="35873A38" w14:textId="77777777" w:rsidR="00653C2B" w:rsidRPr="008F554D" w:rsidRDefault="00653C2B" w:rsidP="004F0501">
            <w:pPr>
              <w:rPr>
                <w:rFonts w:ascii="Arial" w:hAnsi="Arial" w:cs="Arial"/>
                <w:lang w:val="es-BO"/>
              </w:rPr>
            </w:pPr>
          </w:p>
        </w:tc>
        <w:tc>
          <w:tcPr>
            <w:tcW w:w="237" w:type="dxa"/>
            <w:gridSpan w:val="2"/>
            <w:tcBorders>
              <w:top w:val="single" w:sz="2" w:space="0" w:color="auto"/>
            </w:tcBorders>
            <w:shd w:val="clear" w:color="auto" w:fill="auto"/>
            <w:vAlign w:val="center"/>
          </w:tcPr>
          <w:p w14:paraId="1FD13D27" w14:textId="77777777" w:rsidR="00653C2B" w:rsidRPr="008F554D" w:rsidRDefault="00653C2B" w:rsidP="004F0501">
            <w:pPr>
              <w:rPr>
                <w:rFonts w:ascii="Arial" w:hAnsi="Arial" w:cs="Arial"/>
                <w:lang w:val="es-BO"/>
              </w:rPr>
            </w:pPr>
          </w:p>
        </w:tc>
        <w:tc>
          <w:tcPr>
            <w:tcW w:w="241" w:type="dxa"/>
            <w:gridSpan w:val="2"/>
            <w:tcBorders>
              <w:top w:val="single" w:sz="2" w:space="0" w:color="auto"/>
            </w:tcBorders>
            <w:shd w:val="clear" w:color="auto" w:fill="auto"/>
            <w:vAlign w:val="center"/>
          </w:tcPr>
          <w:p w14:paraId="3923CD98" w14:textId="77777777" w:rsidR="00653C2B" w:rsidRPr="008F554D" w:rsidRDefault="00653C2B" w:rsidP="004F0501">
            <w:pPr>
              <w:rPr>
                <w:rFonts w:ascii="Arial" w:hAnsi="Arial" w:cs="Arial"/>
                <w:lang w:val="es-BO"/>
              </w:rPr>
            </w:pPr>
          </w:p>
        </w:tc>
        <w:tc>
          <w:tcPr>
            <w:tcW w:w="240" w:type="dxa"/>
            <w:tcBorders>
              <w:top w:val="single" w:sz="2" w:space="0" w:color="auto"/>
            </w:tcBorders>
            <w:shd w:val="clear" w:color="auto" w:fill="auto"/>
            <w:vAlign w:val="center"/>
          </w:tcPr>
          <w:p w14:paraId="2D93248D" w14:textId="77777777" w:rsidR="00653C2B" w:rsidRPr="008F554D" w:rsidRDefault="00653C2B" w:rsidP="004F0501">
            <w:pPr>
              <w:rPr>
                <w:rFonts w:ascii="Arial" w:hAnsi="Arial" w:cs="Arial"/>
                <w:lang w:val="es-BO"/>
              </w:rPr>
            </w:pPr>
          </w:p>
        </w:tc>
        <w:tc>
          <w:tcPr>
            <w:tcW w:w="237" w:type="dxa"/>
            <w:gridSpan w:val="2"/>
            <w:tcBorders>
              <w:top w:val="single" w:sz="2" w:space="0" w:color="auto"/>
            </w:tcBorders>
            <w:shd w:val="clear" w:color="auto" w:fill="auto"/>
            <w:vAlign w:val="center"/>
          </w:tcPr>
          <w:p w14:paraId="00EDF105" w14:textId="77777777" w:rsidR="00653C2B" w:rsidRPr="008F554D" w:rsidRDefault="00653C2B" w:rsidP="004F0501">
            <w:pPr>
              <w:rPr>
                <w:rFonts w:ascii="Arial" w:hAnsi="Arial" w:cs="Arial"/>
                <w:lang w:val="es-BO"/>
              </w:rPr>
            </w:pPr>
          </w:p>
        </w:tc>
        <w:tc>
          <w:tcPr>
            <w:tcW w:w="237" w:type="dxa"/>
            <w:gridSpan w:val="2"/>
            <w:tcBorders>
              <w:top w:val="single" w:sz="2" w:space="0" w:color="auto"/>
            </w:tcBorders>
            <w:shd w:val="clear" w:color="auto" w:fill="auto"/>
            <w:vAlign w:val="center"/>
          </w:tcPr>
          <w:p w14:paraId="4343FE58" w14:textId="77777777" w:rsidR="00653C2B" w:rsidRPr="008F554D" w:rsidRDefault="00653C2B" w:rsidP="004F0501">
            <w:pPr>
              <w:rPr>
                <w:rFonts w:ascii="Arial" w:hAnsi="Arial" w:cs="Arial"/>
                <w:lang w:val="es-BO"/>
              </w:rPr>
            </w:pPr>
          </w:p>
        </w:tc>
        <w:tc>
          <w:tcPr>
            <w:tcW w:w="234" w:type="dxa"/>
            <w:gridSpan w:val="2"/>
            <w:tcBorders>
              <w:top w:val="single" w:sz="2" w:space="0" w:color="auto"/>
            </w:tcBorders>
            <w:shd w:val="clear" w:color="auto" w:fill="auto"/>
            <w:vAlign w:val="center"/>
          </w:tcPr>
          <w:p w14:paraId="22815249" w14:textId="77777777" w:rsidR="00653C2B" w:rsidRPr="008F554D" w:rsidRDefault="00653C2B" w:rsidP="004F0501">
            <w:pPr>
              <w:rPr>
                <w:rFonts w:ascii="Arial" w:hAnsi="Arial" w:cs="Arial"/>
                <w:lang w:val="es-BO"/>
              </w:rPr>
            </w:pPr>
          </w:p>
        </w:tc>
        <w:tc>
          <w:tcPr>
            <w:tcW w:w="237" w:type="dxa"/>
            <w:gridSpan w:val="2"/>
            <w:tcBorders>
              <w:top w:val="single" w:sz="2" w:space="0" w:color="auto"/>
            </w:tcBorders>
            <w:shd w:val="clear" w:color="auto" w:fill="auto"/>
            <w:vAlign w:val="center"/>
          </w:tcPr>
          <w:p w14:paraId="563E7111"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34847C02" w14:textId="77777777" w:rsidR="00653C2B" w:rsidRPr="008F554D" w:rsidRDefault="00653C2B" w:rsidP="004F0501">
            <w:pPr>
              <w:rPr>
                <w:rFonts w:ascii="Arial" w:hAnsi="Arial" w:cs="Arial"/>
                <w:lang w:val="es-BO"/>
              </w:rPr>
            </w:pPr>
          </w:p>
        </w:tc>
        <w:tc>
          <w:tcPr>
            <w:tcW w:w="237" w:type="dxa"/>
            <w:gridSpan w:val="2"/>
            <w:tcBorders>
              <w:top w:val="single" w:sz="2" w:space="0" w:color="auto"/>
            </w:tcBorders>
            <w:shd w:val="clear" w:color="auto" w:fill="auto"/>
            <w:vAlign w:val="center"/>
          </w:tcPr>
          <w:p w14:paraId="5996229B" w14:textId="77777777" w:rsidR="00653C2B" w:rsidRPr="008F554D" w:rsidRDefault="00653C2B" w:rsidP="004F0501">
            <w:pPr>
              <w:rPr>
                <w:rFonts w:ascii="Arial" w:hAnsi="Arial" w:cs="Arial"/>
                <w:lang w:val="es-BO"/>
              </w:rPr>
            </w:pPr>
          </w:p>
        </w:tc>
        <w:tc>
          <w:tcPr>
            <w:tcW w:w="235" w:type="dxa"/>
            <w:gridSpan w:val="2"/>
            <w:tcBorders>
              <w:top w:val="single" w:sz="2" w:space="0" w:color="auto"/>
            </w:tcBorders>
            <w:shd w:val="clear" w:color="auto" w:fill="auto"/>
            <w:vAlign w:val="center"/>
          </w:tcPr>
          <w:p w14:paraId="6FBA71E4"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EB03302" w14:textId="77777777" w:rsidR="00653C2B" w:rsidRPr="008F554D" w:rsidRDefault="00653C2B" w:rsidP="004F0501">
            <w:pPr>
              <w:rPr>
                <w:rFonts w:ascii="Arial" w:hAnsi="Arial" w:cs="Arial"/>
                <w:lang w:val="es-BO"/>
              </w:rPr>
            </w:pPr>
          </w:p>
        </w:tc>
      </w:tr>
      <w:tr w:rsidR="00653C2B" w:rsidRPr="008F554D" w14:paraId="4DF9CA17" w14:textId="77777777" w:rsidTr="004F0501">
        <w:trPr>
          <w:trHeight w:val="114"/>
        </w:trPr>
        <w:tc>
          <w:tcPr>
            <w:tcW w:w="237" w:type="dxa"/>
            <w:tcBorders>
              <w:top w:val="nil"/>
              <w:left w:val="single" w:sz="12" w:space="0" w:color="auto"/>
              <w:bottom w:val="nil"/>
            </w:tcBorders>
            <w:shd w:val="clear" w:color="auto" w:fill="auto"/>
            <w:noWrap/>
            <w:vAlign w:val="center"/>
          </w:tcPr>
          <w:p w14:paraId="6118BC7B"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0D03962D"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5DA4E781"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1A5231AF"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5E48B6AD"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2694FC37"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3C9C9D00"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5F3FECBA"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326992B5" w14:textId="77777777" w:rsidR="00653C2B" w:rsidRPr="008F554D" w:rsidRDefault="00653C2B" w:rsidP="004F0501">
            <w:pPr>
              <w:rPr>
                <w:rFonts w:ascii="Arial" w:hAnsi="Arial" w:cs="Arial"/>
                <w:lang w:val="es-BO"/>
              </w:rPr>
            </w:pPr>
          </w:p>
        </w:tc>
        <w:tc>
          <w:tcPr>
            <w:tcW w:w="4259" w:type="dxa"/>
            <w:gridSpan w:val="25"/>
            <w:shd w:val="clear" w:color="auto" w:fill="auto"/>
            <w:vAlign w:val="center"/>
          </w:tcPr>
          <w:p w14:paraId="172DFC41" w14:textId="77777777" w:rsidR="00653C2B" w:rsidRPr="008F554D" w:rsidRDefault="00653C2B" w:rsidP="004F0501">
            <w:pPr>
              <w:rPr>
                <w:rFonts w:ascii="Arial" w:hAnsi="Arial" w:cs="Arial"/>
                <w:lang w:val="es-BO"/>
              </w:rPr>
            </w:pPr>
          </w:p>
        </w:tc>
        <w:tc>
          <w:tcPr>
            <w:tcW w:w="237" w:type="dxa"/>
            <w:shd w:val="clear" w:color="auto" w:fill="auto"/>
            <w:vAlign w:val="center"/>
          </w:tcPr>
          <w:p w14:paraId="5A32FC90" w14:textId="77777777" w:rsidR="00653C2B" w:rsidRPr="008F554D" w:rsidRDefault="00653C2B" w:rsidP="004F0501">
            <w:pPr>
              <w:rPr>
                <w:rFonts w:ascii="Arial" w:hAnsi="Arial" w:cs="Arial"/>
                <w:lang w:val="es-BO"/>
              </w:rPr>
            </w:pPr>
          </w:p>
        </w:tc>
        <w:tc>
          <w:tcPr>
            <w:tcW w:w="1192" w:type="dxa"/>
            <w:gridSpan w:val="9"/>
            <w:vMerge w:val="restart"/>
            <w:shd w:val="clear" w:color="auto" w:fill="auto"/>
            <w:vAlign w:val="center"/>
          </w:tcPr>
          <w:p w14:paraId="71100DEE" w14:textId="77777777" w:rsidR="00653C2B" w:rsidRPr="008F554D" w:rsidRDefault="00653C2B" w:rsidP="004F0501">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0FF359B3" w14:textId="77777777" w:rsidR="00653C2B" w:rsidRPr="008F554D" w:rsidRDefault="00653C2B" w:rsidP="004F0501">
            <w:pPr>
              <w:rPr>
                <w:rFonts w:ascii="Arial" w:hAnsi="Arial" w:cs="Arial"/>
                <w:lang w:val="es-BO"/>
              </w:rPr>
            </w:pPr>
          </w:p>
        </w:tc>
        <w:tc>
          <w:tcPr>
            <w:tcW w:w="234" w:type="dxa"/>
            <w:gridSpan w:val="2"/>
            <w:shd w:val="clear" w:color="auto" w:fill="auto"/>
            <w:vAlign w:val="center"/>
          </w:tcPr>
          <w:p w14:paraId="05C4F3C9"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6FC90BA2" w14:textId="77777777" w:rsidR="00653C2B" w:rsidRPr="008F554D" w:rsidRDefault="00653C2B" w:rsidP="004F0501">
            <w:pPr>
              <w:rPr>
                <w:rFonts w:ascii="Arial" w:hAnsi="Arial" w:cs="Arial"/>
                <w:lang w:val="es-BO"/>
              </w:rPr>
            </w:pPr>
          </w:p>
        </w:tc>
        <w:tc>
          <w:tcPr>
            <w:tcW w:w="237" w:type="dxa"/>
            <w:shd w:val="clear" w:color="auto" w:fill="auto"/>
            <w:vAlign w:val="center"/>
          </w:tcPr>
          <w:p w14:paraId="0ED026BD"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626ACEE4" w14:textId="77777777" w:rsidR="00653C2B" w:rsidRPr="008F554D" w:rsidRDefault="00653C2B" w:rsidP="004F0501">
            <w:pPr>
              <w:rPr>
                <w:rFonts w:ascii="Arial" w:hAnsi="Arial" w:cs="Arial"/>
                <w:lang w:val="es-BO"/>
              </w:rPr>
            </w:pPr>
          </w:p>
        </w:tc>
        <w:tc>
          <w:tcPr>
            <w:tcW w:w="235" w:type="dxa"/>
            <w:gridSpan w:val="2"/>
            <w:shd w:val="clear" w:color="auto" w:fill="auto"/>
            <w:vAlign w:val="center"/>
          </w:tcPr>
          <w:p w14:paraId="368FDD71"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2EFF02" w14:textId="77777777" w:rsidR="00653C2B" w:rsidRPr="008F554D" w:rsidRDefault="00653C2B" w:rsidP="004F0501">
            <w:pPr>
              <w:rPr>
                <w:rFonts w:ascii="Arial" w:hAnsi="Arial" w:cs="Arial"/>
                <w:lang w:val="es-BO"/>
              </w:rPr>
            </w:pPr>
          </w:p>
        </w:tc>
      </w:tr>
      <w:tr w:rsidR="00653C2B" w:rsidRPr="008F554D" w14:paraId="7D1C6767" w14:textId="77777777" w:rsidTr="004F0501">
        <w:trPr>
          <w:trHeight w:val="114"/>
        </w:trPr>
        <w:tc>
          <w:tcPr>
            <w:tcW w:w="237" w:type="dxa"/>
            <w:tcBorders>
              <w:top w:val="nil"/>
              <w:left w:val="single" w:sz="12" w:space="0" w:color="auto"/>
              <w:bottom w:val="nil"/>
            </w:tcBorders>
            <w:shd w:val="clear" w:color="auto" w:fill="auto"/>
            <w:noWrap/>
            <w:vAlign w:val="center"/>
          </w:tcPr>
          <w:p w14:paraId="02CAB072" w14:textId="77777777" w:rsidR="00653C2B" w:rsidRPr="008F554D" w:rsidRDefault="00653C2B" w:rsidP="004F0501">
            <w:pPr>
              <w:rPr>
                <w:rFonts w:ascii="Arial" w:hAnsi="Arial" w:cs="Arial"/>
                <w:lang w:val="es-BO"/>
              </w:rPr>
            </w:pPr>
          </w:p>
        </w:tc>
        <w:tc>
          <w:tcPr>
            <w:tcW w:w="1894" w:type="dxa"/>
            <w:gridSpan w:val="11"/>
            <w:vMerge w:val="restart"/>
            <w:tcBorders>
              <w:top w:val="nil"/>
            </w:tcBorders>
            <w:shd w:val="clear" w:color="auto" w:fill="auto"/>
            <w:vAlign w:val="center"/>
          </w:tcPr>
          <w:p w14:paraId="34DFC1F5" w14:textId="77777777" w:rsidR="00653C2B" w:rsidRPr="008F554D" w:rsidRDefault="00653C2B" w:rsidP="004F0501">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0720A4DC" w14:textId="77777777" w:rsidR="00653C2B" w:rsidRPr="008F554D" w:rsidRDefault="00653C2B" w:rsidP="004F0501">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0A612FAB" w14:textId="77777777" w:rsidR="00653C2B" w:rsidRPr="008F554D" w:rsidRDefault="00653C2B" w:rsidP="004F0501">
            <w:pPr>
              <w:rPr>
                <w:rFonts w:ascii="Arial" w:hAnsi="Arial" w:cs="Arial"/>
                <w:lang w:val="es-BO"/>
              </w:rPr>
            </w:pPr>
          </w:p>
        </w:tc>
        <w:tc>
          <w:tcPr>
            <w:tcW w:w="1192" w:type="dxa"/>
            <w:gridSpan w:val="9"/>
            <w:vMerge/>
            <w:tcBorders>
              <w:bottom w:val="single" w:sz="4" w:space="0" w:color="auto"/>
            </w:tcBorders>
            <w:shd w:val="clear" w:color="auto" w:fill="auto"/>
            <w:vAlign w:val="center"/>
          </w:tcPr>
          <w:p w14:paraId="4D6E58E2"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1D54C4EC" w14:textId="77777777" w:rsidR="00653C2B" w:rsidRPr="008F554D" w:rsidRDefault="00653C2B" w:rsidP="004F0501">
            <w:pPr>
              <w:rPr>
                <w:rFonts w:ascii="Arial" w:hAnsi="Arial" w:cs="Arial"/>
                <w:lang w:val="es-BO"/>
              </w:rPr>
            </w:pPr>
          </w:p>
        </w:tc>
        <w:tc>
          <w:tcPr>
            <w:tcW w:w="234" w:type="dxa"/>
            <w:gridSpan w:val="2"/>
            <w:shd w:val="clear" w:color="auto" w:fill="auto"/>
            <w:vAlign w:val="center"/>
          </w:tcPr>
          <w:p w14:paraId="58135E03"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7A0A6F7B" w14:textId="77777777" w:rsidR="00653C2B" w:rsidRPr="008F554D" w:rsidRDefault="00653C2B" w:rsidP="004F0501">
            <w:pPr>
              <w:rPr>
                <w:rFonts w:ascii="Arial" w:hAnsi="Arial" w:cs="Arial"/>
                <w:lang w:val="es-BO"/>
              </w:rPr>
            </w:pPr>
          </w:p>
        </w:tc>
        <w:tc>
          <w:tcPr>
            <w:tcW w:w="237" w:type="dxa"/>
            <w:shd w:val="clear" w:color="auto" w:fill="auto"/>
            <w:vAlign w:val="center"/>
          </w:tcPr>
          <w:p w14:paraId="7D63AC14"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73CD78C5" w14:textId="77777777" w:rsidR="00653C2B" w:rsidRPr="008F554D" w:rsidRDefault="00653C2B" w:rsidP="004F0501">
            <w:pPr>
              <w:rPr>
                <w:rFonts w:ascii="Arial" w:hAnsi="Arial" w:cs="Arial"/>
                <w:lang w:val="es-BO"/>
              </w:rPr>
            </w:pPr>
          </w:p>
        </w:tc>
        <w:tc>
          <w:tcPr>
            <w:tcW w:w="235" w:type="dxa"/>
            <w:gridSpan w:val="2"/>
            <w:shd w:val="clear" w:color="auto" w:fill="auto"/>
            <w:vAlign w:val="center"/>
          </w:tcPr>
          <w:p w14:paraId="2C9F00FF"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AF611F9" w14:textId="77777777" w:rsidR="00653C2B" w:rsidRPr="008F554D" w:rsidRDefault="00653C2B" w:rsidP="004F0501">
            <w:pPr>
              <w:rPr>
                <w:rFonts w:ascii="Arial" w:hAnsi="Arial" w:cs="Arial"/>
                <w:lang w:val="es-BO"/>
              </w:rPr>
            </w:pPr>
          </w:p>
        </w:tc>
      </w:tr>
      <w:tr w:rsidR="00653C2B" w:rsidRPr="008F554D" w14:paraId="1CF5683A" w14:textId="77777777" w:rsidTr="004F0501">
        <w:trPr>
          <w:trHeight w:val="114"/>
        </w:trPr>
        <w:tc>
          <w:tcPr>
            <w:tcW w:w="237" w:type="dxa"/>
            <w:tcBorders>
              <w:top w:val="nil"/>
              <w:left w:val="single" w:sz="12" w:space="0" w:color="auto"/>
              <w:bottom w:val="nil"/>
            </w:tcBorders>
            <w:shd w:val="clear" w:color="auto" w:fill="auto"/>
            <w:noWrap/>
            <w:vAlign w:val="center"/>
          </w:tcPr>
          <w:p w14:paraId="45B7D4A0" w14:textId="77777777" w:rsidR="00653C2B" w:rsidRPr="008F554D" w:rsidRDefault="00653C2B" w:rsidP="004F0501">
            <w:pPr>
              <w:rPr>
                <w:rFonts w:ascii="Arial" w:hAnsi="Arial" w:cs="Arial"/>
                <w:lang w:val="es-BO"/>
              </w:rPr>
            </w:pPr>
          </w:p>
        </w:tc>
        <w:tc>
          <w:tcPr>
            <w:tcW w:w="1894" w:type="dxa"/>
            <w:gridSpan w:val="11"/>
            <w:vMerge/>
            <w:shd w:val="clear" w:color="auto" w:fill="auto"/>
            <w:vAlign w:val="center"/>
          </w:tcPr>
          <w:p w14:paraId="3864E1DB" w14:textId="77777777" w:rsidR="00653C2B" w:rsidRPr="008F554D" w:rsidRDefault="00653C2B" w:rsidP="004F05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395F56" w14:textId="77777777" w:rsidR="00653C2B" w:rsidRPr="008F554D" w:rsidRDefault="00653C2B" w:rsidP="004F0501">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610B1260" w14:textId="77777777" w:rsidR="00653C2B" w:rsidRPr="008F554D" w:rsidRDefault="00653C2B" w:rsidP="004F05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CCC632" w14:textId="77777777" w:rsidR="00653C2B" w:rsidRPr="008F554D" w:rsidRDefault="00653C2B" w:rsidP="004F0501">
            <w:pPr>
              <w:rPr>
                <w:rFonts w:ascii="Arial" w:hAnsi="Arial" w:cs="Arial"/>
                <w:lang w:val="es-BO"/>
              </w:rPr>
            </w:pPr>
          </w:p>
        </w:tc>
        <w:tc>
          <w:tcPr>
            <w:tcW w:w="237" w:type="dxa"/>
            <w:gridSpan w:val="2"/>
            <w:tcBorders>
              <w:left w:val="single" w:sz="4" w:space="0" w:color="auto"/>
            </w:tcBorders>
            <w:shd w:val="clear" w:color="auto" w:fill="auto"/>
            <w:vAlign w:val="center"/>
          </w:tcPr>
          <w:p w14:paraId="4ADC0D0F" w14:textId="77777777" w:rsidR="00653C2B" w:rsidRPr="008F554D" w:rsidRDefault="00653C2B" w:rsidP="004F0501">
            <w:pPr>
              <w:rPr>
                <w:rFonts w:ascii="Arial" w:hAnsi="Arial" w:cs="Arial"/>
                <w:lang w:val="es-BO"/>
              </w:rPr>
            </w:pPr>
          </w:p>
        </w:tc>
        <w:tc>
          <w:tcPr>
            <w:tcW w:w="234" w:type="dxa"/>
            <w:gridSpan w:val="2"/>
            <w:shd w:val="clear" w:color="auto" w:fill="auto"/>
            <w:vAlign w:val="center"/>
          </w:tcPr>
          <w:p w14:paraId="76EDC852"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1B2AEF39" w14:textId="77777777" w:rsidR="00653C2B" w:rsidRPr="008F554D" w:rsidRDefault="00653C2B" w:rsidP="004F0501">
            <w:pPr>
              <w:rPr>
                <w:rFonts w:ascii="Arial" w:hAnsi="Arial" w:cs="Arial"/>
                <w:lang w:val="es-BO"/>
              </w:rPr>
            </w:pPr>
          </w:p>
        </w:tc>
        <w:tc>
          <w:tcPr>
            <w:tcW w:w="237" w:type="dxa"/>
            <w:shd w:val="clear" w:color="auto" w:fill="auto"/>
            <w:vAlign w:val="center"/>
          </w:tcPr>
          <w:p w14:paraId="592813E1"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718F8516" w14:textId="77777777" w:rsidR="00653C2B" w:rsidRPr="008F554D" w:rsidRDefault="00653C2B" w:rsidP="004F0501">
            <w:pPr>
              <w:rPr>
                <w:rFonts w:ascii="Arial" w:hAnsi="Arial" w:cs="Arial"/>
                <w:lang w:val="es-BO"/>
              </w:rPr>
            </w:pPr>
          </w:p>
        </w:tc>
        <w:tc>
          <w:tcPr>
            <w:tcW w:w="235" w:type="dxa"/>
            <w:gridSpan w:val="2"/>
            <w:shd w:val="clear" w:color="auto" w:fill="auto"/>
            <w:vAlign w:val="center"/>
          </w:tcPr>
          <w:p w14:paraId="29F1A1D7"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5DA90E5" w14:textId="77777777" w:rsidR="00653C2B" w:rsidRPr="008F554D" w:rsidRDefault="00653C2B" w:rsidP="004F0501">
            <w:pPr>
              <w:rPr>
                <w:rFonts w:ascii="Arial" w:hAnsi="Arial" w:cs="Arial"/>
                <w:lang w:val="es-BO"/>
              </w:rPr>
            </w:pPr>
          </w:p>
        </w:tc>
      </w:tr>
      <w:tr w:rsidR="00653C2B" w:rsidRPr="008F554D" w14:paraId="62C94BCA" w14:textId="77777777" w:rsidTr="004F0501">
        <w:trPr>
          <w:trHeight w:val="114"/>
        </w:trPr>
        <w:tc>
          <w:tcPr>
            <w:tcW w:w="237" w:type="dxa"/>
            <w:tcBorders>
              <w:top w:val="nil"/>
              <w:left w:val="single" w:sz="12" w:space="0" w:color="auto"/>
              <w:bottom w:val="nil"/>
            </w:tcBorders>
            <w:shd w:val="clear" w:color="auto" w:fill="auto"/>
            <w:noWrap/>
            <w:vAlign w:val="center"/>
          </w:tcPr>
          <w:p w14:paraId="0DAC340B" w14:textId="77777777" w:rsidR="00653C2B" w:rsidRPr="008F554D" w:rsidRDefault="00653C2B" w:rsidP="004F0501">
            <w:pPr>
              <w:rPr>
                <w:rFonts w:ascii="Arial" w:hAnsi="Arial" w:cs="Arial"/>
                <w:sz w:val="8"/>
                <w:lang w:val="es-BO"/>
              </w:rPr>
            </w:pPr>
          </w:p>
        </w:tc>
        <w:tc>
          <w:tcPr>
            <w:tcW w:w="1894" w:type="dxa"/>
            <w:gridSpan w:val="11"/>
            <w:vMerge/>
            <w:shd w:val="clear" w:color="auto" w:fill="auto"/>
            <w:vAlign w:val="center"/>
          </w:tcPr>
          <w:p w14:paraId="22553B9A" w14:textId="77777777" w:rsidR="00653C2B" w:rsidRPr="008F554D" w:rsidRDefault="00653C2B" w:rsidP="004F05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ADC3FDD" w14:textId="77777777" w:rsidR="00653C2B" w:rsidRPr="008F554D" w:rsidRDefault="00653C2B" w:rsidP="004F05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E8ACE9D" w14:textId="77777777" w:rsidR="00653C2B" w:rsidRPr="008F554D" w:rsidRDefault="00653C2B" w:rsidP="004F05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E2521E6" w14:textId="77777777" w:rsidR="00653C2B" w:rsidRPr="008F554D" w:rsidRDefault="00653C2B" w:rsidP="004F05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1922543" w14:textId="77777777" w:rsidR="00653C2B" w:rsidRPr="008F554D" w:rsidRDefault="00653C2B" w:rsidP="004F05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EAC315D" w14:textId="77777777" w:rsidR="00653C2B" w:rsidRPr="008F554D" w:rsidRDefault="00653C2B" w:rsidP="004F05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EEE9534" w14:textId="77777777" w:rsidR="00653C2B" w:rsidRPr="008F554D" w:rsidRDefault="00653C2B" w:rsidP="004F05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DEAC41" w14:textId="77777777" w:rsidR="00653C2B" w:rsidRPr="008F554D" w:rsidRDefault="00653C2B" w:rsidP="004F05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6831494" w14:textId="77777777" w:rsidR="00653C2B" w:rsidRPr="008F554D" w:rsidRDefault="00653C2B" w:rsidP="004F05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DB938DF" w14:textId="77777777" w:rsidR="00653C2B" w:rsidRPr="008F554D" w:rsidRDefault="00653C2B" w:rsidP="004F05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C7AB51" w14:textId="77777777" w:rsidR="00653C2B" w:rsidRPr="008F554D" w:rsidRDefault="00653C2B" w:rsidP="004F05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803EFE8" w14:textId="77777777" w:rsidR="00653C2B" w:rsidRPr="008F554D" w:rsidRDefault="00653C2B" w:rsidP="004F0501">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177AF0" w14:textId="77777777" w:rsidR="00653C2B" w:rsidRPr="008F554D" w:rsidRDefault="00653C2B" w:rsidP="004F0501">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61D412FD" w14:textId="77777777" w:rsidR="00653C2B" w:rsidRPr="008F554D" w:rsidRDefault="00653C2B" w:rsidP="004F05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FE970E5" w14:textId="77777777" w:rsidR="00653C2B" w:rsidRPr="008F554D" w:rsidRDefault="00653C2B" w:rsidP="004F05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99CB3C4" w14:textId="77777777" w:rsidR="00653C2B" w:rsidRPr="008F554D" w:rsidRDefault="00653C2B" w:rsidP="004F05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A95758" w14:textId="77777777" w:rsidR="00653C2B" w:rsidRPr="008F554D" w:rsidRDefault="00653C2B" w:rsidP="004F0501">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5A88AF72" w14:textId="77777777" w:rsidR="00653C2B" w:rsidRPr="008F554D" w:rsidRDefault="00653C2B" w:rsidP="004F05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BF9895" w14:textId="77777777" w:rsidR="00653C2B" w:rsidRPr="008F554D" w:rsidRDefault="00653C2B" w:rsidP="004F0501">
            <w:pPr>
              <w:rPr>
                <w:rFonts w:ascii="Arial" w:hAnsi="Arial" w:cs="Arial"/>
                <w:sz w:val="8"/>
                <w:lang w:val="es-BO"/>
              </w:rPr>
            </w:pPr>
          </w:p>
        </w:tc>
        <w:tc>
          <w:tcPr>
            <w:tcW w:w="237" w:type="dxa"/>
            <w:shd w:val="clear" w:color="auto" w:fill="auto"/>
            <w:vAlign w:val="center"/>
          </w:tcPr>
          <w:p w14:paraId="794D62BE" w14:textId="77777777" w:rsidR="00653C2B" w:rsidRPr="008F554D" w:rsidRDefault="00653C2B" w:rsidP="004F05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D21254" w14:textId="77777777" w:rsidR="00653C2B" w:rsidRPr="008F554D" w:rsidRDefault="00653C2B" w:rsidP="004F05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E15EB5F" w14:textId="77777777" w:rsidR="00653C2B" w:rsidRPr="008F554D" w:rsidRDefault="00653C2B" w:rsidP="004F0501">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49F36098" w14:textId="77777777" w:rsidR="00653C2B" w:rsidRPr="008F554D" w:rsidRDefault="00653C2B" w:rsidP="004F0501">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18CD9331" w14:textId="77777777" w:rsidR="00653C2B" w:rsidRPr="008F554D" w:rsidRDefault="00653C2B" w:rsidP="004F0501">
            <w:pPr>
              <w:rPr>
                <w:rFonts w:ascii="Arial" w:hAnsi="Arial" w:cs="Arial"/>
                <w:sz w:val="8"/>
                <w:lang w:val="es-BO"/>
              </w:rPr>
            </w:pPr>
          </w:p>
        </w:tc>
        <w:tc>
          <w:tcPr>
            <w:tcW w:w="237" w:type="dxa"/>
            <w:gridSpan w:val="2"/>
            <w:tcBorders>
              <w:bottom w:val="single" w:sz="4" w:space="0" w:color="auto"/>
            </w:tcBorders>
            <w:shd w:val="clear" w:color="auto" w:fill="auto"/>
            <w:vAlign w:val="center"/>
          </w:tcPr>
          <w:p w14:paraId="21948ED4" w14:textId="77777777" w:rsidR="00653C2B" w:rsidRPr="008F554D" w:rsidRDefault="00653C2B" w:rsidP="004F0501">
            <w:pPr>
              <w:rPr>
                <w:rFonts w:ascii="Arial" w:hAnsi="Arial" w:cs="Arial"/>
                <w:sz w:val="8"/>
                <w:lang w:val="es-BO"/>
              </w:rPr>
            </w:pPr>
          </w:p>
        </w:tc>
        <w:tc>
          <w:tcPr>
            <w:tcW w:w="237" w:type="dxa"/>
            <w:gridSpan w:val="2"/>
            <w:shd w:val="clear" w:color="auto" w:fill="auto"/>
            <w:vAlign w:val="center"/>
          </w:tcPr>
          <w:p w14:paraId="5B380E31" w14:textId="77777777" w:rsidR="00653C2B" w:rsidRPr="008F554D" w:rsidRDefault="00653C2B" w:rsidP="004F0501">
            <w:pPr>
              <w:rPr>
                <w:rFonts w:ascii="Arial" w:hAnsi="Arial" w:cs="Arial"/>
                <w:sz w:val="8"/>
                <w:lang w:val="es-BO"/>
              </w:rPr>
            </w:pPr>
          </w:p>
        </w:tc>
        <w:tc>
          <w:tcPr>
            <w:tcW w:w="234" w:type="dxa"/>
            <w:gridSpan w:val="2"/>
            <w:shd w:val="clear" w:color="auto" w:fill="auto"/>
            <w:vAlign w:val="center"/>
          </w:tcPr>
          <w:p w14:paraId="108549F7" w14:textId="77777777" w:rsidR="00653C2B" w:rsidRPr="008F554D" w:rsidRDefault="00653C2B" w:rsidP="004F0501">
            <w:pPr>
              <w:rPr>
                <w:rFonts w:ascii="Arial" w:hAnsi="Arial" w:cs="Arial"/>
                <w:sz w:val="8"/>
                <w:lang w:val="es-BO"/>
              </w:rPr>
            </w:pPr>
          </w:p>
        </w:tc>
        <w:tc>
          <w:tcPr>
            <w:tcW w:w="237" w:type="dxa"/>
            <w:gridSpan w:val="2"/>
            <w:shd w:val="clear" w:color="auto" w:fill="auto"/>
            <w:vAlign w:val="center"/>
          </w:tcPr>
          <w:p w14:paraId="64734C3D" w14:textId="77777777" w:rsidR="00653C2B" w:rsidRPr="008F554D" w:rsidRDefault="00653C2B" w:rsidP="004F0501">
            <w:pPr>
              <w:rPr>
                <w:rFonts w:ascii="Arial" w:hAnsi="Arial" w:cs="Arial"/>
                <w:sz w:val="8"/>
                <w:lang w:val="es-BO"/>
              </w:rPr>
            </w:pPr>
          </w:p>
        </w:tc>
        <w:tc>
          <w:tcPr>
            <w:tcW w:w="237" w:type="dxa"/>
            <w:shd w:val="clear" w:color="auto" w:fill="auto"/>
            <w:vAlign w:val="center"/>
          </w:tcPr>
          <w:p w14:paraId="3640B340" w14:textId="77777777" w:rsidR="00653C2B" w:rsidRPr="008F554D" w:rsidRDefault="00653C2B" w:rsidP="004F0501">
            <w:pPr>
              <w:rPr>
                <w:rFonts w:ascii="Arial" w:hAnsi="Arial" w:cs="Arial"/>
                <w:sz w:val="8"/>
                <w:lang w:val="es-BO"/>
              </w:rPr>
            </w:pPr>
          </w:p>
        </w:tc>
        <w:tc>
          <w:tcPr>
            <w:tcW w:w="237" w:type="dxa"/>
            <w:gridSpan w:val="2"/>
            <w:shd w:val="clear" w:color="auto" w:fill="auto"/>
            <w:vAlign w:val="center"/>
          </w:tcPr>
          <w:p w14:paraId="6B297816" w14:textId="77777777" w:rsidR="00653C2B" w:rsidRPr="008F554D" w:rsidRDefault="00653C2B" w:rsidP="004F0501">
            <w:pPr>
              <w:rPr>
                <w:rFonts w:ascii="Arial" w:hAnsi="Arial" w:cs="Arial"/>
                <w:sz w:val="8"/>
                <w:lang w:val="es-BO"/>
              </w:rPr>
            </w:pPr>
          </w:p>
        </w:tc>
        <w:tc>
          <w:tcPr>
            <w:tcW w:w="235" w:type="dxa"/>
            <w:gridSpan w:val="2"/>
            <w:shd w:val="clear" w:color="auto" w:fill="auto"/>
            <w:vAlign w:val="center"/>
          </w:tcPr>
          <w:p w14:paraId="30F0DC07" w14:textId="77777777" w:rsidR="00653C2B" w:rsidRPr="008F554D" w:rsidRDefault="00653C2B" w:rsidP="004F05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335D216" w14:textId="77777777" w:rsidR="00653C2B" w:rsidRPr="008F554D" w:rsidRDefault="00653C2B" w:rsidP="004F0501">
            <w:pPr>
              <w:rPr>
                <w:rFonts w:ascii="Arial" w:hAnsi="Arial" w:cs="Arial"/>
                <w:sz w:val="8"/>
                <w:lang w:val="es-BO"/>
              </w:rPr>
            </w:pPr>
          </w:p>
        </w:tc>
      </w:tr>
      <w:tr w:rsidR="00653C2B" w:rsidRPr="008F554D" w14:paraId="6EC2ED09" w14:textId="77777777" w:rsidTr="004F0501">
        <w:trPr>
          <w:trHeight w:val="114"/>
        </w:trPr>
        <w:tc>
          <w:tcPr>
            <w:tcW w:w="237" w:type="dxa"/>
            <w:tcBorders>
              <w:top w:val="nil"/>
              <w:left w:val="single" w:sz="12" w:space="0" w:color="auto"/>
              <w:bottom w:val="nil"/>
            </w:tcBorders>
            <w:shd w:val="clear" w:color="auto" w:fill="auto"/>
            <w:noWrap/>
            <w:vAlign w:val="center"/>
          </w:tcPr>
          <w:p w14:paraId="5F6D6E41" w14:textId="77777777" w:rsidR="00653C2B" w:rsidRPr="008F554D" w:rsidRDefault="00653C2B" w:rsidP="004F0501">
            <w:pPr>
              <w:rPr>
                <w:rFonts w:ascii="Arial" w:hAnsi="Arial" w:cs="Arial"/>
                <w:lang w:val="es-BO"/>
              </w:rPr>
            </w:pPr>
          </w:p>
        </w:tc>
        <w:tc>
          <w:tcPr>
            <w:tcW w:w="1894" w:type="dxa"/>
            <w:gridSpan w:val="11"/>
            <w:vMerge/>
            <w:shd w:val="clear" w:color="auto" w:fill="auto"/>
            <w:vAlign w:val="center"/>
          </w:tcPr>
          <w:p w14:paraId="042BA6B5" w14:textId="77777777" w:rsidR="00653C2B" w:rsidRPr="008F554D" w:rsidRDefault="00653C2B" w:rsidP="004F05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213B" w14:textId="77777777" w:rsidR="00653C2B" w:rsidRPr="008F554D" w:rsidRDefault="00653C2B" w:rsidP="004F05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BB2A61B" w14:textId="77777777" w:rsidR="00653C2B" w:rsidRPr="008F554D" w:rsidRDefault="00653C2B" w:rsidP="004F05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9B3333" w14:textId="77777777" w:rsidR="00653C2B" w:rsidRPr="008F554D" w:rsidRDefault="00653C2B" w:rsidP="004F0501">
            <w:pPr>
              <w:rPr>
                <w:rFonts w:ascii="Arial" w:hAnsi="Arial" w:cs="Arial"/>
                <w:lang w:val="es-BO"/>
              </w:rPr>
            </w:pPr>
          </w:p>
        </w:tc>
        <w:tc>
          <w:tcPr>
            <w:tcW w:w="237" w:type="dxa"/>
            <w:gridSpan w:val="2"/>
            <w:tcBorders>
              <w:left w:val="single" w:sz="4" w:space="0" w:color="auto"/>
            </w:tcBorders>
            <w:shd w:val="clear" w:color="auto" w:fill="auto"/>
            <w:vAlign w:val="center"/>
          </w:tcPr>
          <w:p w14:paraId="1007F9C1" w14:textId="77777777" w:rsidR="00653C2B" w:rsidRPr="008F554D" w:rsidRDefault="00653C2B" w:rsidP="004F0501">
            <w:pPr>
              <w:rPr>
                <w:rFonts w:ascii="Arial" w:hAnsi="Arial" w:cs="Arial"/>
                <w:lang w:val="es-BO"/>
              </w:rPr>
            </w:pPr>
          </w:p>
        </w:tc>
        <w:tc>
          <w:tcPr>
            <w:tcW w:w="234" w:type="dxa"/>
            <w:gridSpan w:val="2"/>
            <w:shd w:val="clear" w:color="auto" w:fill="auto"/>
            <w:vAlign w:val="center"/>
          </w:tcPr>
          <w:p w14:paraId="1D052CDE"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6A970CA0" w14:textId="77777777" w:rsidR="00653C2B" w:rsidRPr="008F554D" w:rsidRDefault="00653C2B" w:rsidP="004F0501">
            <w:pPr>
              <w:rPr>
                <w:rFonts w:ascii="Arial" w:hAnsi="Arial" w:cs="Arial"/>
                <w:lang w:val="es-BO"/>
              </w:rPr>
            </w:pPr>
          </w:p>
        </w:tc>
        <w:tc>
          <w:tcPr>
            <w:tcW w:w="237" w:type="dxa"/>
            <w:shd w:val="clear" w:color="auto" w:fill="auto"/>
            <w:vAlign w:val="center"/>
          </w:tcPr>
          <w:p w14:paraId="3FCC3702"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18671C40" w14:textId="77777777" w:rsidR="00653C2B" w:rsidRPr="008F554D" w:rsidRDefault="00653C2B" w:rsidP="004F0501">
            <w:pPr>
              <w:rPr>
                <w:rFonts w:ascii="Arial" w:hAnsi="Arial" w:cs="Arial"/>
                <w:lang w:val="es-BO"/>
              </w:rPr>
            </w:pPr>
          </w:p>
        </w:tc>
        <w:tc>
          <w:tcPr>
            <w:tcW w:w="235" w:type="dxa"/>
            <w:gridSpan w:val="2"/>
            <w:shd w:val="clear" w:color="auto" w:fill="auto"/>
            <w:vAlign w:val="center"/>
          </w:tcPr>
          <w:p w14:paraId="46B37288"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D3D967B" w14:textId="77777777" w:rsidR="00653C2B" w:rsidRPr="008F554D" w:rsidRDefault="00653C2B" w:rsidP="004F0501">
            <w:pPr>
              <w:rPr>
                <w:rFonts w:ascii="Arial" w:hAnsi="Arial" w:cs="Arial"/>
                <w:lang w:val="es-BO"/>
              </w:rPr>
            </w:pPr>
          </w:p>
        </w:tc>
      </w:tr>
      <w:tr w:rsidR="00653C2B" w:rsidRPr="008F554D" w14:paraId="77CB2978" w14:textId="77777777" w:rsidTr="004F0501">
        <w:trPr>
          <w:trHeight w:val="114"/>
        </w:trPr>
        <w:tc>
          <w:tcPr>
            <w:tcW w:w="237" w:type="dxa"/>
            <w:tcBorders>
              <w:top w:val="nil"/>
              <w:left w:val="single" w:sz="12" w:space="0" w:color="auto"/>
              <w:bottom w:val="nil"/>
            </w:tcBorders>
            <w:shd w:val="clear" w:color="auto" w:fill="auto"/>
            <w:noWrap/>
            <w:vAlign w:val="center"/>
          </w:tcPr>
          <w:p w14:paraId="470C51F4" w14:textId="77777777" w:rsidR="00653C2B" w:rsidRPr="008F554D" w:rsidRDefault="00653C2B" w:rsidP="004F0501">
            <w:pPr>
              <w:rPr>
                <w:rFonts w:ascii="Arial" w:hAnsi="Arial" w:cs="Arial"/>
                <w:sz w:val="8"/>
                <w:lang w:val="es-BO"/>
              </w:rPr>
            </w:pPr>
          </w:p>
        </w:tc>
        <w:tc>
          <w:tcPr>
            <w:tcW w:w="1894" w:type="dxa"/>
            <w:gridSpan w:val="11"/>
            <w:vMerge/>
            <w:shd w:val="clear" w:color="auto" w:fill="auto"/>
            <w:vAlign w:val="center"/>
          </w:tcPr>
          <w:p w14:paraId="3EB0D5D5" w14:textId="77777777" w:rsidR="00653C2B" w:rsidRPr="008F554D" w:rsidRDefault="00653C2B" w:rsidP="004F0501">
            <w:pPr>
              <w:rPr>
                <w:rFonts w:ascii="Arial" w:hAnsi="Arial" w:cs="Arial"/>
                <w:sz w:val="8"/>
                <w:lang w:val="es-BO"/>
              </w:rPr>
            </w:pPr>
          </w:p>
        </w:tc>
        <w:tc>
          <w:tcPr>
            <w:tcW w:w="237" w:type="dxa"/>
            <w:tcBorders>
              <w:top w:val="single" w:sz="4" w:space="0" w:color="auto"/>
            </w:tcBorders>
            <w:shd w:val="clear" w:color="auto" w:fill="auto"/>
            <w:vAlign w:val="center"/>
          </w:tcPr>
          <w:p w14:paraId="21081E34" w14:textId="77777777" w:rsidR="00653C2B" w:rsidRPr="008F554D" w:rsidRDefault="00653C2B" w:rsidP="004F0501">
            <w:pPr>
              <w:rPr>
                <w:rFonts w:ascii="Arial" w:hAnsi="Arial" w:cs="Arial"/>
                <w:sz w:val="8"/>
                <w:lang w:val="es-BO"/>
              </w:rPr>
            </w:pPr>
          </w:p>
        </w:tc>
        <w:tc>
          <w:tcPr>
            <w:tcW w:w="237" w:type="dxa"/>
            <w:tcBorders>
              <w:top w:val="single" w:sz="4" w:space="0" w:color="auto"/>
            </w:tcBorders>
            <w:shd w:val="clear" w:color="auto" w:fill="auto"/>
            <w:vAlign w:val="center"/>
          </w:tcPr>
          <w:p w14:paraId="4F7B71DA" w14:textId="77777777" w:rsidR="00653C2B" w:rsidRPr="008F554D" w:rsidRDefault="00653C2B" w:rsidP="004F0501">
            <w:pPr>
              <w:rPr>
                <w:rFonts w:ascii="Arial" w:hAnsi="Arial" w:cs="Arial"/>
                <w:sz w:val="8"/>
                <w:lang w:val="es-BO"/>
              </w:rPr>
            </w:pPr>
          </w:p>
        </w:tc>
        <w:tc>
          <w:tcPr>
            <w:tcW w:w="237" w:type="dxa"/>
            <w:tcBorders>
              <w:top w:val="single" w:sz="4" w:space="0" w:color="auto"/>
            </w:tcBorders>
            <w:shd w:val="clear" w:color="auto" w:fill="auto"/>
            <w:vAlign w:val="center"/>
          </w:tcPr>
          <w:p w14:paraId="4DCBA48B" w14:textId="77777777" w:rsidR="00653C2B" w:rsidRPr="008F554D" w:rsidRDefault="00653C2B" w:rsidP="004F0501">
            <w:pPr>
              <w:rPr>
                <w:rFonts w:ascii="Arial" w:hAnsi="Arial" w:cs="Arial"/>
                <w:sz w:val="8"/>
                <w:lang w:val="es-BO"/>
              </w:rPr>
            </w:pPr>
          </w:p>
        </w:tc>
        <w:tc>
          <w:tcPr>
            <w:tcW w:w="236" w:type="dxa"/>
            <w:tcBorders>
              <w:top w:val="single" w:sz="4" w:space="0" w:color="auto"/>
            </w:tcBorders>
            <w:shd w:val="clear" w:color="auto" w:fill="auto"/>
            <w:vAlign w:val="center"/>
          </w:tcPr>
          <w:p w14:paraId="18743500" w14:textId="77777777" w:rsidR="00653C2B" w:rsidRPr="008F554D" w:rsidRDefault="00653C2B" w:rsidP="004F0501">
            <w:pPr>
              <w:rPr>
                <w:rFonts w:ascii="Arial" w:hAnsi="Arial" w:cs="Arial"/>
                <w:sz w:val="8"/>
                <w:lang w:val="es-BO"/>
              </w:rPr>
            </w:pPr>
          </w:p>
        </w:tc>
        <w:tc>
          <w:tcPr>
            <w:tcW w:w="237" w:type="dxa"/>
            <w:tcBorders>
              <w:top w:val="single" w:sz="4" w:space="0" w:color="auto"/>
            </w:tcBorders>
            <w:shd w:val="clear" w:color="auto" w:fill="auto"/>
            <w:vAlign w:val="center"/>
          </w:tcPr>
          <w:p w14:paraId="3D2205EF" w14:textId="77777777" w:rsidR="00653C2B" w:rsidRPr="008F554D" w:rsidRDefault="00653C2B" w:rsidP="004F0501">
            <w:pPr>
              <w:rPr>
                <w:rFonts w:ascii="Arial" w:hAnsi="Arial" w:cs="Arial"/>
                <w:sz w:val="8"/>
                <w:lang w:val="es-BO"/>
              </w:rPr>
            </w:pPr>
          </w:p>
        </w:tc>
        <w:tc>
          <w:tcPr>
            <w:tcW w:w="237" w:type="dxa"/>
            <w:gridSpan w:val="2"/>
            <w:tcBorders>
              <w:top w:val="single" w:sz="4" w:space="0" w:color="auto"/>
            </w:tcBorders>
            <w:shd w:val="clear" w:color="auto" w:fill="auto"/>
            <w:vAlign w:val="center"/>
          </w:tcPr>
          <w:p w14:paraId="5D4A7FDC" w14:textId="77777777" w:rsidR="00653C2B" w:rsidRPr="008F554D" w:rsidRDefault="00653C2B" w:rsidP="004F0501">
            <w:pPr>
              <w:rPr>
                <w:rFonts w:ascii="Arial" w:hAnsi="Arial" w:cs="Arial"/>
                <w:sz w:val="8"/>
                <w:lang w:val="es-BO"/>
              </w:rPr>
            </w:pPr>
          </w:p>
        </w:tc>
        <w:tc>
          <w:tcPr>
            <w:tcW w:w="237" w:type="dxa"/>
            <w:tcBorders>
              <w:top w:val="single" w:sz="4" w:space="0" w:color="auto"/>
            </w:tcBorders>
            <w:shd w:val="clear" w:color="auto" w:fill="auto"/>
            <w:vAlign w:val="center"/>
          </w:tcPr>
          <w:p w14:paraId="0E17F331" w14:textId="77777777" w:rsidR="00653C2B" w:rsidRPr="008F554D" w:rsidRDefault="00653C2B" w:rsidP="004F0501">
            <w:pPr>
              <w:rPr>
                <w:rFonts w:ascii="Arial" w:hAnsi="Arial" w:cs="Arial"/>
                <w:sz w:val="8"/>
                <w:lang w:val="es-BO"/>
              </w:rPr>
            </w:pPr>
          </w:p>
        </w:tc>
        <w:tc>
          <w:tcPr>
            <w:tcW w:w="237" w:type="dxa"/>
            <w:tcBorders>
              <w:top w:val="single" w:sz="4" w:space="0" w:color="auto"/>
            </w:tcBorders>
            <w:shd w:val="clear" w:color="auto" w:fill="auto"/>
            <w:vAlign w:val="center"/>
          </w:tcPr>
          <w:p w14:paraId="47D9513A" w14:textId="77777777" w:rsidR="00653C2B" w:rsidRPr="008F554D" w:rsidRDefault="00653C2B" w:rsidP="004F0501">
            <w:pPr>
              <w:rPr>
                <w:rFonts w:ascii="Arial" w:hAnsi="Arial" w:cs="Arial"/>
                <w:sz w:val="8"/>
                <w:lang w:val="es-BO"/>
              </w:rPr>
            </w:pPr>
          </w:p>
        </w:tc>
        <w:tc>
          <w:tcPr>
            <w:tcW w:w="237" w:type="dxa"/>
            <w:tcBorders>
              <w:top w:val="single" w:sz="4" w:space="0" w:color="auto"/>
            </w:tcBorders>
            <w:shd w:val="clear" w:color="auto" w:fill="auto"/>
            <w:vAlign w:val="center"/>
          </w:tcPr>
          <w:p w14:paraId="770E0146" w14:textId="77777777" w:rsidR="00653C2B" w:rsidRPr="008F554D" w:rsidRDefault="00653C2B" w:rsidP="004F0501">
            <w:pPr>
              <w:rPr>
                <w:rFonts w:ascii="Arial" w:hAnsi="Arial" w:cs="Arial"/>
                <w:sz w:val="8"/>
                <w:lang w:val="es-BO"/>
              </w:rPr>
            </w:pPr>
          </w:p>
        </w:tc>
        <w:tc>
          <w:tcPr>
            <w:tcW w:w="237" w:type="dxa"/>
            <w:tcBorders>
              <w:top w:val="single" w:sz="4" w:space="0" w:color="auto"/>
            </w:tcBorders>
            <w:shd w:val="clear" w:color="auto" w:fill="auto"/>
            <w:vAlign w:val="center"/>
          </w:tcPr>
          <w:p w14:paraId="6F53C726" w14:textId="77777777" w:rsidR="00653C2B" w:rsidRPr="008F554D" w:rsidRDefault="00653C2B" w:rsidP="004F0501">
            <w:pPr>
              <w:rPr>
                <w:rFonts w:ascii="Arial" w:hAnsi="Arial" w:cs="Arial"/>
                <w:sz w:val="8"/>
                <w:lang w:val="es-BO"/>
              </w:rPr>
            </w:pPr>
          </w:p>
        </w:tc>
        <w:tc>
          <w:tcPr>
            <w:tcW w:w="237" w:type="dxa"/>
            <w:gridSpan w:val="2"/>
            <w:tcBorders>
              <w:top w:val="single" w:sz="4" w:space="0" w:color="auto"/>
            </w:tcBorders>
            <w:shd w:val="clear" w:color="auto" w:fill="auto"/>
            <w:vAlign w:val="center"/>
          </w:tcPr>
          <w:p w14:paraId="7C0BEC38" w14:textId="77777777" w:rsidR="00653C2B" w:rsidRPr="008F554D" w:rsidRDefault="00653C2B" w:rsidP="004F0501">
            <w:pPr>
              <w:rPr>
                <w:rFonts w:ascii="Arial" w:hAnsi="Arial" w:cs="Arial"/>
                <w:sz w:val="8"/>
                <w:lang w:val="es-BO"/>
              </w:rPr>
            </w:pPr>
          </w:p>
        </w:tc>
        <w:tc>
          <w:tcPr>
            <w:tcW w:w="236" w:type="dxa"/>
            <w:gridSpan w:val="2"/>
            <w:tcBorders>
              <w:top w:val="single" w:sz="4" w:space="0" w:color="auto"/>
            </w:tcBorders>
            <w:shd w:val="clear" w:color="auto" w:fill="auto"/>
            <w:vAlign w:val="center"/>
          </w:tcPr>
          <w:p w14:paraId="70722471" w14:textId="77777777" w:rsidR="00653C2B" w:rsidRPr="008F554D" w:rsidRDefault="00653C2B" w:rsidP="004F0501">
            <w:pPr>
              <w:rPr>
                <w:rFonts w:ascii="Arial" w:hAnsi="Arial" w:cs="Arial"/>
                <w:sz w:val="8"/>
                <w:lang w:val="es-BO"/>
              </w:rPr>
            </w:pPr>
          </w:p>
        </w:tc>
        <w:tc>
          <w:tcPr>
            <w:tcW w:w="235" w:type="dxa"/>
            <w:gridSpan w:val="2"/>
            <w:tcBorders>
              <w:top w:val="single" w:sz="4" w:space="0" w:color="auto"/>
            </w:tcBorders>
            <w:shd w:val="clear" w:color="auto" w:fill="auto"/>
            <w:vAlign w:val="center"/>
          </w:tcPr>
          <w:p w14:paraId="65ECE5E1" w14:textId="77777777" w:rsidR="00653C2B" w:rsidRPr="008F554D" w:rsidRDefault="00653C2B" w:rsidP="004F0501">
            <w:pPr>
              <w:rPr>
                <w:rFonts w:ascii="Arial" w:hAnsi="Arial" w:cs="Arial"/>
                <w:sz w:val="8"/>
                <w:lang w:val="es-BO"/>
              </w:rPr>
            </w:pPr>
          </w:p>
        </w:tc>
        <w:tc>
          <w:tcPr>
            <w:tcW w:w="237" w:type="dxa"/>
            <w:tcBorders>
              <w:top w:val="single" w:sz="4" w:space="0" w:color="auto"/>
            </w:tcBorders>
            <w:shd w:val="clear" w:color="auto" w:fill="auto"/>
            <w:vAlign w:val="center"/>
          </w:tcPr>
          <w:p w14:paraId="4C3BD90E" w14:textId="77777777" w:rsidR="00653C2B" w:rsidRPr="008F554D" w:rsidRDefault="00653C2B" w:rsidP="004F0501">
            <w:pPr>
              <w:rPr>
                <w:rFonts w:ascii="Arial" w:hAnsi="Arial" w:cs="Arial"/>
                <w:sz w:val="8"/>
                <w:lang w:val="es-BO"/>
              </w:rPr>
            </w:pPr>
          </w:p>
        </w:tc>
        <w:tc>
          <w:tcPr>
            <w:tcW w:w="237" w:type="dxa"/>
            <w:gridSpan w:val="2"/>
            <w:tcBorders>
              <w:top w:val="single" w:sz="4" w:space="0" w:color="auto"/>
            </w:tcBorders>
            <w:shd w:val="clear" w:color="auto" w:fill="auto"/>
            <w:vAlign w:val="center"/>
          </w:tcPr>
          <w:p w14:paraId="2F02D2A4" w14:textId="77777777" w:rsidR="00653C2B" w:rsidRPr="008F554D" w:rsidRDefault="00653C2B" w:rsidP="004F0501">
            <w:pPr>
              <w:rPr>
                <w:rFonts w:ascii="Arial" w:hAnsi="Arial" w:cs="Arial"/>
                <w:sz w:val="8"/>
                <w:lang w:val="es-BO"/>
              </w:rPr>
            </w:pPr>
          </w:p>
        </w:tc>
        <w:tc>
          <w:tcPr>
            <w:tcW w:w="237" w:type="dxa"/>
            <w:gridSpan w:val="2"/>
            <w:tcBorders>
              <w:top w:val="single" w:sz="4" w:space="0" w:color="auto"/>
            </w:tcBorders>
            <w:shd w:val="clear" w:color="auto" w:fill="auto"/>
            <w:vAlign w:val="center"/>
          </w:tcPr>
          <w:p w14:paraId="1A57AE47" w14:textId="77777777" w:rsidR="00653C2B" w:rsidRPr="008F554D" w:rsidRDefault="00653C2B" w:rsidP="004F0501">
            <w:pPr>
              <w:rPr>
                <w:rFonts w:ascii="Arial" w:hAnsi="Arial" w:cs="Arial"/>
                <w:sz w:val="8"/>
                <w:lang w:val="es-BO"/>
              </w:rPr>
            </w:pPr>
          </w:p>
        </w:tc>
        <w:tc>
          <w:tcPr>
            <w:tcW w:w="234" w:type="dxa"/>
            <w:gridSpan w:val="2"/>
            <w:tcBorders>
              <w:top w:val="single" w:sz="4" w:space="0" w:color="auto"/>
            </w:tcBorders>
            <w:shd w:val="clear" w:color="auto" w:fill="auto"/>
            <w:vAlign w:val="center"/>
          </w:tcPr>
          <w:p w14:paraId="30C5A552" w14:textId="77777777" w:rsidR="00653C2B" w:rsidRPr="008F554D" w:rsidRDefault="00653C2B" w:rsidP="004F0501">
            <w:pPr>
              <w:rPr>
                <w:rFonts w:ascii="Arial" w:hAnsi="Arial" w:cs="Arial"/>
                <w:sz w:val="8"/>
                <w:lang w:val="es-BO"/>
              </w:rPr>
            </w:pPr>
          </w:p>
        </w:tc>
        <w:tc>
          <w:tcPr>
            <w:tcW w:w="237" w:type="dxa"/>
            <w:tcBorders>
              <w:top w:val="single" w:sz="4" w:space="0" w:color="auto"/>
            </w:tcBorders>
            <w:shd w:val="clear" w:color="auto" w:fill="auto"/>
            <w:vAlign w:val="center"/>
          </w:tcPr>
          <w:p w14:paraId="2964183A" w14:textId="77777777" w:rsidR="00653C2B" w:rsidRPr="008F554D" w:rsidRDefault="00653C2B" w:rsidP="004F0501">
            <w:pPr>
              <w:rPr>
                <w:rFonts w:ascii="Arial" w:hAnsi="Arial" w:cs="Arial"/>
                <w:sz w:val="8"/>
                <w:lang w:val="es-BO"/>
              </w:rPr>
            </w:pPr>
          </w:p>
        </w:tc>
        <w:tc>
          <w:tcPr>
            <w:tcW w:w="237" w:type="dxa"/>
            <w:shd w:val="clear" w:color="auto" w:fill="auto"/>
            <w:vAlign w:val="center"/>
          </w:tcPr>
          <w:p w14:paraId="00022FF5" w14:textId="77777777" w:rsidR="00653C2B" w:rsidRPr="008F554D" w:rsidRDefault="00653C2B" w:rsidP="004F0501">
            <w:pPr>
              <w:rPr>
                <w:rFonts w:ascii="Arial" w:hAnsi="Arial" w:cs="Arial"/>
                <w:sz w:val="8"/>
                <w:lang w:val="es-BO"/>
              </w:rPr>
            </w:pPr>
          </w:p>
        </w:tc>
        <w:tc>
          <w:tcPr>
            <w:tcW w:w="237" w:type="dxa"/>
            <w:gridSpan w:val="2"/>
            <w:tcBorders>
              <w:bottom w:val="single" w:sz="4" w:space="0" w:color="auto"/>
            </w:tcBorders>
            <w:shd w:val="clear" w:color="auto" w:fill="auto"/>
            <w:vAlign w:val="center"/>
          </w:tcPr>
          <w:p w14:paraId="6EF67709" w14:textId="77777777" w:rsidR="00653C2B" w:rsidRPr="008F554D" w:rsidRDefault="00653C2B" w:rsidP="004F0501">
            <w:pPr>
              <w:rPr>
                <w:rFonts w:ascii="Arial" w:hAnsi="Arial" w:cs="Arial"/>
                <w:sz w:val="8"/>
                <w:lang w:val="es-BO"/>
              </w:rPr>
            </w:pPr>
          </w:p>
        </w:tc>
        <w:tc>
          <w:tcPr>
            <w:tcW w:w="237" w:type="dxa"/>
            <w:gridSpan w:val="2"/>
            <w:tcBorders>
              <w:bottom w:val="single" w:sz="4" w:space="0" w:color="auto"/>
            </w:tcBorders>
            <w:shd w:val="clear" w:color="auto" w:fill="auto"/>
            <w:vAlign w:val="center"/>
          </w:tcPr>
          <w:p w14:paraId="0041747C" w14:textId="77777777" w:rsidR="00653C2B" w:rsidRPr="008F554D" w:rsidRDefault="00653C2B" w:rsidP="004F0501">
            <w:pPr>
              <w:rPr>
                <w:rFonts w:ascii="Arial" w:hAnsi="Arial" w:cs="Arial"/>
                <w:sz w:val="8"/>
                <w:lang w:val="es-BO"/>
              </w:rPr>
            </w:pPr>
          </w:p>
        </w:tc>
        <w:tc>
          <w:tcPr>
            <w:tcW w:w="241" w:type="dxa"/>
            <w:gridSpan w:val="2"/>
            <w:tcBorders>
              <w:bottom w:val="single" w:sz="4" w:space="0" w:color="auto"/>
            </w:tcBorders>
            <w:shd w:val="clear" w:color="auto" w:fill="auto"/>
            <w:vAlign w:val="center"/>
          </w:tcPr>
          <w:p w14:paraId="6A1E5CC9" w14:textId="77777777" w:rsidR="00653C2B" w:rsidRPr="008F554D" w:rsidRDefault="00653C2B" w:rsidP="004F0501">
            <w:pPr>
              <w:rPr>
                <w:rFonts w:ascii="Arial" w:hAnsi="Arial" w:cs="Arial"/>
                <w:sz w:val="8"/>
                <w:lang w:val="es-BO"/>
              </w:rPr>
            </w:pPr>
          </w:p>
        </w:tc>
        <w:tc>
          <w:tcPr>
            <w:tcW w:w="240" w:type="dxa"/>
            <w:tcBorders>
              <w:bottom w:val="single" w:sz="4" w:space="0" w:color="auto"/>
            </w:tcBorders>
            <w:shd w:val="clear" w:color="auto" w:fill="auto"/>
            <w:vAlign w:val="center"/>
          </w:tcPr>
          <w:p w14:paraId="29DA7D83" w14:textId="77777777" w:rsidR="00653C2B" w:rsidRPr="008F554D" w:rsidRDefault="00653C2B" w:rsidP="004F0501">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0DE16F" w14:textId="77777777" w:rsidR="00653C2B" w:rsidRPr="008F554D" w:rsidRDefault="00653C2B" w:rsidP="004F0501">
            <w:pPr>
              <w:rPr>
                <w:rFonts w:ascii="Arial" w:hAnsi="Arial" w:cs="Arial"/>
                <w:sz w:val="8"/>
                <w:lang w:val="es-BO"/>
              </w:rPr>
            </w:pPr>
          </w:p>
        </w:tc>
        <w:tc>
          <w:tcPr>
            <w:tcW w:w="237" w:type="dxa"/>
            <w:gridSpan w:val="2"/>
            <w:shd w:val="clear" w:color="auto" w:fill="auto"/>
            <w:vAlign w:val="center"/>
          </w:tcPr>
          <w:p w14:paraId="358E26CF" w14:textId="77777777" w:rsidR="00653C2B" w:rsidRPr="008F554D" w:rsidRDefault="00653C2B" w:rsidP="004F0501">
            <w:pPr>
              <w:rPr>
                <w:rFonts w:ascii="Arial" w:hAnsi="Arial" w:cs="Arial"/>
                <w:sz w:val="8"/>
                <w:lang w:val="es-BO"/>
              </w:rPr>
            </w:pPr>
          </w:p>
        </w:tc>
        <w:tc>
          <w:tcPr>
            <w:tcW w:w="234" w:type="dxa"/>
            <w:gridSpan w:val="2"/>
            <w:shd w:val="clear" w:color="auto" w:fill="auto"/>
            <w:vAlign w:val="center"/>
          </w:tcPr>
          <w:p w14:paraId="2973919E" w14:textId="77777777" w:rsidR="00653C2B" w:rsidRPr="008F554D" w:rsidRDefault="00653C2B" w:rsidP="004F0501">
            <w:pPr>
              <w:rPr>
                <w:rFonts w:ascii="Arial" w:hAnsi="Arial" w:cs="Arial"/>
                <w:sz w:val="8"/>
                <w:lang w:val="es-BO"/>
              </w:rPr>
            </w:pPr>
          </w:p>
        </w:tc>
        <w:tc>
          <w:tcPr>
            <w:tcW w:w="237" w:type="dxa"/>
            <w:gridSpan w:val="2"/>
            <w:shd w:val="clear" w:color="auto" w:fill="auto"/>
            <w:vAlign w:val="center"/>
          </w:tcPr>
          <w:p w14:paraId="51A619A3" w14:textId="77777777" w:rsidR="00653C2B" w:rsidRPr="008F554D" w:rsidRDefault="00653C2B" w:rsidP="004F0501">
            <w:pPr>
              <w:rPr>
                <w:rFonts w:ascii="Arial" w:hAnsi="Arial" w:cs="Arial"/>
                <w:sz w:val="8"/>
                <w:lang w:val="es-BO"/>
              </w:rPr>
            </w:pPr>
          </w:p>
        </w:tc>
        <w:tc>
          <w:tcPr>
            <w:tcW w:w="237" w:type="dxa"/>
            <w:shd w:val="clear" w:color="auto" w:fill="auto"/>
            <w:vAlign w:val="center"/>
          </w:tcPr>
          <w:p w14:paraId="6C3267BE" w14:textId="77777777" w:rsidR="00653C2B" w:rsidRPr="008F554D" w:rsidRDefault="00653C2B" w:rsidP="004F0501">
            <w:pPr>
              <w:rPr>
                <w:rFonts w:ascii="Arial" w:hAnsi="Arial" w:cs="Arial"/>
                <w:sz w:val="8"/>
                <w:lang w:val="es-BO"/>
              </w:rPr>
            </w:pPr>
          </w:p>
        </w:tc>
        <w:tc>
          <w:tcPr>
            <w:tcW w:w="237" w:type="dxa"/>
            <w:gridSpan w:val="2"/>
            <w:shd w:val="clear" w:color="auto" w:fill="auto"/>
            <w:vAlign w:val="center"/>
          </w:tcPr>
          <w:p w14:paraId="64C2C295" w14:textId="77777777" w:rsidR="00653C2B" w:rsidRPr="008F554D" w:rsidRDefault="00653C2B" w:rsidP="004F0501">
            <w:pPr>
              <w:rPr>
                <w:rFonts w:ascii="Arial" w:hAnsi="Arial" w:cs="Arial"/>
                <w:sz w:val="8"/>
                <w:lang w:val="es-BO"/>
              </w:rPr>
            </w:pPr>
          </w:p>
        </w:tc>
        <w:tc>
          <w:tcPr>
            <w:tcW w:w="235" w:type="dxa"/>
            <w:gridSpan w:val="2"/>
            <w:shd w:val="clear" w:color="auto" w:fill="auto"/>
            <w:vAlign w:val="center"/>
          </w:tcPr>
          <w:p w14:paraId="1EAFB0F6" w14:textId="77777777" w:rsidR="00653C2B" w:rsidRPr="008F554D" w:rsidRDefault="00653C2B" w:rsidP="004F05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524973F" w14:textId="77777777" w:rsidR="00653C2B" w:rsidRPr="008F554D" w:rsidRDefault="00653C2B" w:rsidP="004F0501">
            <w:pPr>
              <w:rPr>
                <w:rFonts w:ascii="Arial" w:hAnsi="Arial" w:cs="Arial"/>
                <w:sz w:val="8"/>
                <w:lang w:val="es-BO"/>
              </w:rPr>
            </w:pPr>
          </w:p>
        </w:tc>
      </w:tr>
      <w:tr w:rsidR="00653C2B" w:rsidRPr="008F554D" w14:paraId="3798433C" w14:textId="77777777" w:rsidTr="004F0501">
        <w:trPr>
          <w:trHeight w:val="114"/>
        </w:trPr>
        <w:tc>
          <w:tcPr>
            <w:tcW w:w="237" w:type="dxa"/>
            <w:tcBorders>
              <w:top w:val="nil"/>
              <w:left w:val="single" w:sz="12" w:space="0" w:color="auto"/>
              <w:bottom w:val="nil"/>
            </w:tcBorders>
            <w:shd w:val="clear" w:color="auto" w:fill="auto"/>
            <w:noWrap/>
            <w:vAlign w:val="center"/>
          </w:tcPr>
          <w:p w14:paraId="4802DBC7" w14:textId="77777777" w:rsidR="00653C2B" w:rsidRPr="008F554D" w:rsidRDefault="00653C2B" w:rsidP="004F0501">
            <w:pPr>
              <w:rPr>
                <w:rFonts w:ascii="Arial" w:hAnsi="Arial" w:cs="Arial"/>
                <w:lang w:val="es-BO"/>
              </w:rPr>
            </w:pPr>
          </w:p>
        </w:tc>
        <w:tc>
          <w:tcPr>
            <w:tcW w:w="1894" w:type="dxa"/>
            <w:gridSpan w:val="11"/>
            <w:vMerge/>
            <w:tcBorders>
              <w:bottom w:val="nil"/>
            </w:tcBorders>
            <w:shd w:val="clear" w:color="auto" w:fill="auto"/>
            <w:vAlign w:val="center"/>
          </w:tcPr>
          <w:p w14:paraId="30B62C73" w14:textId="77777777" w:rsidR="00653C2B" w:rsidRPr="008F554D" w:rsidRDefault="00653C2B" w:rsidP="004F05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D3F25F" w14:textId="77777777" w:rsidR="00653C2B" w:rsidRPr="008F554D" w:rsidRDefault="00653C2B" w:rsidP="004F05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90601FF" w14:textId="77777777" w:rsidR="00653C2B" w:rsidRPr="008F554D" w:rsidRDefault="00653C2B" w:rsidP="004F05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878B85" w14:textId="77777777" w:rsidR="00653C2B" w:rsidRPr="008F554D" w:rsidRDefault="00653C2B" w:rsidP="004F0501">
            <w:pPr>
              <w:rPr>
                <w:rFonts w:ascii="Arial" w:hAnsi="Arial" w:cs="Arial"/>
                <w:lang w:val="es-BO"/>
              </w:rPr>
            </w:pPr>
          </w:p>
        </w:tc>
        <w:tc>
          <w:tcPr>
            <w:tcW w:w="237" w:type="dxa"/>
            <w:gridSpan w:val="2"/>
            <w:tcBorders>
              <w:left w:val="single" w:sz="4" w:space="0" w:color="auto"/>
            </w:tcBorders>
            <w:shd w:val="clear" w:color="auto" w:fill="auto"/>
            <w:vAlign w:val="center"/>
          </w:tcPr>
          <w:p w14:paraId="49005F22" w14:textId="77777777" w:rsidR="00653C2B" w:rsidRPr="008F554D" w:rsidRDefault="00653C2B" w:rsidP="004F0501">
            <w:pPr>
              <w:rPr>
                <w:rFonts w:ascii="Arial" w:hAnsi="Arial" w:cs="Arial"/>
                <w:lang w:val="es-BO"/>
              </w:rPr>
            </w:pPr>
          </w:p>
        </w:tc>
        <w:tc>
          <w:tcPr>
            <w:tcW w:w="234" w:type="dxa"/>
            <w:gridSpan w:val="2"/>
            <w:shd w:val="clear" w:color="auto" w:fill="auto"/>
            <w:vAlign w:val="center"/>
          </w:tcPr>
          <w:p w14:paraId="2E4E71E5"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1274302B" w14:textId="77777777" w:rsidR="00653C2B" w:rsidRPr="008F554D" w:rsidRDefault="00653C2B" w:rsidP="004F0501">
            <w:pPr>
              <w:rPr>
                <w:rFonts w:ascii="Arial" w:hAnsi="Arial" w:cs="Arial"/>
                <w:lang w:val="es-BO"/>
              </w:rPr>
            </w:pPr>
          </w:p>
        </w:tc>
        <w:tc>
          <w:tcPr>
            <w:tcW w:w="237" w:type="dxa"/>
            <w:shd w:val="clear" w:color="auto" w:fill="auto"/>
            <w:vAlign w:val="center"/>
          </w:tcPr>
          <w:p w14:paraId="0E688A29"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5B8904A2" w14:textId="77777777" w:rsidR="00653C2B" w:rsidRPr="008F554D" w:rsidRDefault="00653C2B" w:rsidP="004F0501">
            <w:pPr>
              <w:rPr>
                <w:rFonts w:ascii="Arial" w:hAnsi="Arial" w:cs="Arial"/>
                <w:lang w:val="es-BO"/>
              </w:rPr>
            </w:pPr>
          </w:p>
        </w:tc>
        <w:tc>
          <w:tcPr>
            <w:tcW w:w="235" w:type="dxa"/>
            <w:gridSpan w:val="2"/>
            <w:shd w:val="clear" w:color="auto" w:fill="auto"/>
            <w:vAlign w:val="center"/>
          </w:tcPr>
          <w:p w14:paraId="3283AE78"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0C8EF7D" w14:textId="77777777" w:rsidR="00653C2B" w:rsidRPr="008F554D" w:rsidRDefault="00653C2B" w:rsidP="004F0501">
            <w:pPr>
              <w:rPr>
                <w:rFonts w:ascii="Arial" w:hAnsi="Arial" w:cs="Arial"/>
                <w:lang w:val="es-BO"/>
              </w:rPr>
            </w:pPr>
          </w:p>
        </w:tc>
      </w:tr>
      <w:tr w:rsidR="00653C2B" w:rsidRPr="008F554D" w14:paraId="4E715CEC" w14:textId="77777777" w:rsidTr="004F0501">
        <w:trPr>
          <w:trHeight w:val="114"/>
        </w:trPr>
        <w:tc>
          <w:tcPr>
            <w:tcW w:w="237" w:type="dxa"/>
            <w:tcBorders>
              <w:top w:val="nil"/>
              <w:left w:val="single" w:sz="12" w:space="0" w:color="auto"/>
              <w:bottom w:val="nil"/>
            </w:tcBorders>
            <w:shd w:val="clear" w:color="auto" w:fill="auto"/>
            <w:noWrap/>
            <w:vAlign w:val="center"/>
          </w:tcPr>
          <w:p w14:paraId="675830CF"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3D555C9A"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0ECE4CE6"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1B68DBF0"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20CA4B80"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0BBF21A7"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3E7AC754"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073DBC2F"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6669024E" w14:textId="77777777" w:rsidR="00653C2B" w:rsidRPr="008F554D" w:rsidRDefault="00653C2B" w:rsidP="004F0501">
            <w:pPr>
              <w:rPr>
                <w:rFonts w:ascii="Arial" w:hAnsi="Arial" w:cs="Arial"/>
                <w:lang w:val="es-BO"/>
              </w:rPr>
            </w:pPr>
          </w:p>
        </w:tc>
        <w:tc>
          <w:tcPr>
            <w:tcW w:w="237" w:type="dxa"/>
            <w:shd w:val="clear" w:color="auto" w:fill="auto"/>
            <w:vAlign w:val="center"/>
          </w:tcPr>
          <w:p w14:paraId="658A631E" w14:textId="77777777" w:rsidR="00653C2B" w:rsidRPr="008F554D" w:rsidRDefault="00653C2B" w:rsidP="004F0501">
            <w:pPr>
              <w:rPr>
                <w:rFonts w:ascii="Arial" w:hAnsi="Arial" w:cs="Arial"/>
                <w:lang w:val="es-BO"/>
              </w:rPr>
            </w:pPr>
          </w:p>
        </w:tc>
        <w:tc>
          <w:tcPr>
            <w:tcW w:w="237" w:type="dxa"/>
            <w:shd w:val="clear" w:color="auto" w:fill="auto"/>
            <w:vAlign w:val="center"/>
          </w:tcPr>
          <w:p w14:paraId="09096E9D" w14:textId="77777777" w:rsidR="00653C2B" w:rsidRPr="008F554D" w:rsidRDefault="00653C2B" w:rsidP="004F0501">
            <w:pPr>
              <w:rPr>
                <w:rFonts w:ascii="Arial" w:hAnsi="Arial" w:cs="Arial"/>
                <w:lang w:val="es-BO"/>
              </w:rPr>
            </w:pPr>
          </w:p>
        </w:tc>
        <w:tc>
          <w:tcPr>
            <w:tcW w:w="237" w:type="dxa"/>
            <w:shd w:val="clear" w:color="auto" w:fill="auto"/>
            <w:vAlign w:val="center"/>
          </w:tcPr>
          <w:p w14:paraId="49E5220D" w14:textId="77777777" w:rsidR="00653C2B" w:rsidRPr="008F554D" w:rsidRDefault="00653C2B" w:rsidP="004F0501">
            <w:pPr>
              <w:rPr>
                <w:rFonts w:ascii="Arial" w:hAnsi="Arial" w:cs="Arial"/>
                <w:lang w:val="es-BO"/>
              </w:rPr>
            </w:pPr>
          </w:p>
        </w:tc>
        <w:tc>
          <w:tcPr>
            <w:tcW w:w="236" w:type="dxa"/>
            <w:shd w:val="clear" w:color="auto" w:fill="auto"/>
            <w:vAlign w:val="center"/>
          </w:tcPr>
          <w:p w14:paraId="76581C38" w14:textId="77777777" w:rsidR="00653C2B" w:rsidRPr="008F554D" w:rsidRDefault="00653C2B" w:rsidP="004F0501">
            <w:pPr>
              <w:rPr>
                <w:rFonts w:ascii="Arial" w:hAnsi="Arial" w:cs="Arial"/>
                <w:lang w:val="es-BO"/>
              </w:rPr>
            </w:pPr>
          </w:p>
        </w:tc>
        <w:tc>
          <w:tcPr>
            <w:tcW w:w="237" w:type="dxa"/>
            <w:shd w:val="clear" w:color="auto" w:fill="auto"/>
            <w:vAlign w:val="center"/>
          </w:tcPr>
          <w:p w14:paraId="2D3F85D5"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78FE0F06" w14:textId="77777777" w:rsidR="00653C2B" w:rsidRPr="008F554D" w:rsidRDefault="00653C2B" w:rsidP="004F0501">
            <w:pPr>
              <w:rPr>
                <w:rFonts w:ascii="Arial" w:hAnsi="Arial" w:cs="Arial"/>
                <w:lang w:val="es-BO"/>
              </w:rPr>
            </w:pPr>
          </w:p>
        </w:tc>
        <w:tc>
          <w:tcPr>
            <w:tcW w:w="237" w:type="dxa"/>
            <w:shd w:val="clear" w:color="auto" w:fill="auto"/>
            <w:vAlign w:val="center"/>
          </w:tcPr>
          <w:p w14:paraId="4593406E" w14:textId="77777777" w:rsidR="00653C2B" w:rsidRPr="008F554D" w:rsidRDefault="00653C2B" w:rsidP="004F0501">
            <w:pPr>
              <w:rPr>
                <w:rFonts w:ascii="Arial" w:hAnsi="Arial" w:cs="Arial"/>
                <w:lang w:val="es-BO"/>
              </w:rPr>
            </w:pPr>
          </w:p>
        </w:tc>
        <w:tc>
          <w:tcPr>
            <w:tcW w:w="237" w:type="dxa"/>
            <w:shd w:val="clear" w:color="auto" w:fill="auto"/>
            <w:vAlign w:val="center"/>
          </w:tcPr>
          <w:p w14:paraId="3D1BA17D" w14:textId="77777777" w:rsidR="00653C2B" w:rsidRPr="008F554D" w:rsidRDefault="00653C2B" w:rsidP="004F0501">
            <w:pPr>
              <w:rPr>
                <w:rFonts w:ascii="Arial" w:hAnsi="Arial" w:cs="Arial"/>
                <w:lang w:val="es-BO"/>
              </w:rPr>
            </w:pPr>
          </w:p>
        </w:tc>
        <w:tc>
          <w:tcPr>
            <w:tcW w:w="237" w:type="dxa"/>
            <w:shd w:val="clear" w:color="auto" w:fill="auto"/>
            <w:vAlign w:val="center"/>
          </w:tcPr>
          <w:p w14:paraId="680F16F8" w14:textId="77777777" w:rsidR="00653C2B" w:rsidRPr="008F554D" w:rsidRDefault="00653C2B" w:rsidP="004F0501">
            <w:pPr>
              <w:rPr>
                <w:rFonts w:ascii="Arial" w:hAnsi="Arial" w:cs="Arial"/>
                <w:lang w:val="es-BO"/>
              </w:rPr>
            </w:pPr>
          </w:p>
        </w:tc>
        <w:tc>
          <w:tcPr>
            <w:tcW w:w="237" w:type="dxa"/>
            <w:shd w:val="clear" w:color="auto" w:fill="auto"/>
            <w:vAlign w:val="center"/>
          </w:tcPr>
          <w:p w14:paraId="25F10AC7"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2B37303D" w14:textId="77777777" w:rsidR="00653C2B" w:rsidRPr="008F554D" w:rsidRDefault="00653C2B" w:rsidP="004F0501">
            <w:pPr>
              <w:rPr>
                <w:rFonts w:ascii="Arial" w:hAnsi="Arial" w:cs="Arial"/>
                <w:lang w:val="es-BO"/>
              </w:rPr>
            </w:pPr>
          </w:p>
        </w:tc>
        <w:tc>
          <w:tcPr>
            <w:tcW w:w="236" w:type="dxa"/>
            <w:gridSpan w:val="2"/>
            <w:shd w:val="clear" w:color="auto" w:fill="auto"/>
            <w:vAlign w:val="center"/>
          </w:tcPr>
          <w:p w14:paraId="7F42539F" w14:textId="77777777" w:rsidR="00653C2B" w:rsidRPr="008F554D" w:rsidRDefault="00653C2B" w:rsidP="004F0501">
            <w:pPr>
              <w:rPr>
                <w:rFonts w:ascii="Arial" w:hAnsi="Arial" w:cs="Arial"/>
                <w:lang w:val="es-BO"/>
              </w:rPr>
            </w:pPr>
          </w:p>
        </w:tc>
        <w:tc>
          <w:tcPr>
            <w:tcW w:w="235" w:type="dxa"/>
            <w:gridSpan w:val="2"/>
            <w:shd w:val="clear" w:color="auto" w:fill="auto"/>
            <w:vAlign w:val="center"/>
          </w:tcPr>
          <w:p w14:paraId="2E8EF532" w14:textId="77777777" w:rsidR="00653C2B" w:rsidRPr="008F554D" w:rsidRDefault="00653C2B" w:rsidP="004F0501">
            <w:pPr>
              <w:rPr>
                <w:rFonts w:ascii="Arial" w:hAnsi="Arial" w:cs="Arial"/>
                <w:lang w:val="es-BO"/>
              </w:rPr>
            </w:pPr>
          </w:p>
        </w:tc>
        <w:tc>
          <w:tcPr>
            <w:tcW w:w="237" w:type="dxa"/>
            <w:shd w:val="clear" w:color="auto" w:fill="auto"/>
            <w:vAlign w:val="center"/>
          </w:tcPr>
          <w:p w14:paraId="3D615183"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5980D9F7"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3F36CE98" w14:textId="77777777" w:rsidR="00653C2B" w:rsidRPr="008F554D" w:rsidRDefault="00653C2B" w:rsidP="004F0501">
            <w:pPr>
              <w:rPr>
                <w:rFonts w:ascii="Arial" w:hAnsi="Arial" w:cs="Arial"/>
                <w:lang w:val="es-BO"/>
              </w:rPr>
            </w:pPr>
          </w:p>
        </w:tc>
        <w:tc>
          <w:tcPr>
            <w:tcW w:w="234" w:type="dxa"/>
            <w:gridSpan w:val="2"/>
            <w:shd w:val="clear" w:color="auto" w:fill="auto"/>
            <w:vAlign w:val="center"/>
          </w:tcPr>
          <w:p w14:paraId="34A06C58" w14:textId="77777777" w:rsidR="00653C2B" w:rsidRPr="008F554D" w:rsidRDefault="00653C2B" w:rsidP="004F0501">
            <w:pPr>
              <w:rPr>
                <w:rFonts w:ascii="Arial" w:hAnsi="Arial" w:cs="Arial"/>
                <w:lang w:val="es-BO"/>
              </w:rPr>
            </w:pPr>
          </w:p>
        </w:tc>
        <w:tc>
          <w:tcPr>
            <w:tcW w:w="237" w:type="dxa"/>
            <w:shd w:val="clear" w:color="auto" w:fill="auto"/>
            <w:vAlign w:val="center"/>
          </w:tcPr>
          <w:p w14:paraId="09693E9E" w14:textId="77777777" w:rsidR="00653C2B" w:rsidRPr="008F554D" w:rsidRDefault="00653C2B" w:rsidP="004F0501">
            <w:pPr>
              <w:rPr>
                <w:rFonts w:ascii="Arial" w:hAnsi="Arial" w:cs="Arial"/>
                <w:lang w:val="es-BO"/>
              </w:rPr>
            </w:pPr>
          </w:p>
        </w:tc>
        <w:tc>
          <w:tcPr>
            <w:tcW w:w="237" w:type="dxa"/>
            <w:shd w:val="clear" w:color="auto" w:fill="auto"/>
            <w:vAlign w:val="center"/>
          </w:tcPr>
          <w:p w14:paraId="2593F44A"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380F79E6"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44C43D2D" w14:textId="77777777" w:rsidR="00653C2B" w:rsidRPr="008F554D" w:rsidRDefault="00653C2B" w:rsidP="004F0501">
            <w:pPr>
              <w:rPr>
                <w:rFonts w:ascii="Arial" w:hAnsi="Arial" w:cs="Arial"/>
                <w:lang w:val="es-BO"/>
              </w:rPr>
            </w:pPr>
          </w:p>
        </w:tc>
        <w:tc>
          <w:tcPr>
            <w:tcW w:w="241" w:type="dxa"/>
            <w:gridSpan w:val="2"/>
            <w:shd w:val="clear" w:color="auto" w:fill="auto"/>
            <w:vAlign w:val="center"/>
          </w:tcPr>
          <w:p w14:paraId="376BD245" w14:textId="77777777" w:rsidR="00653C2B" w:rsidRPr="008F554D" w:rsidRDefault="00653C2B" w:rsidP="004F0501">
            <w:pPr>
              <w:rPr>
                <w:rFonts w:ascii="Arial" w:hAnsi="Arial" w:cs="Arial"/>
                <w:lang w:val="es-BO"/>
              </w:rPr>
            </w:pPr>
          </w:p>
        </w:tc>
        <w:tc>
          <w:tcPr>
            <w:tcW w:w="240" w:type="dxa"/>
            <w:shd w:val="clear" w:color="auto" w:fill="auto"/>
            <w:vAlign w:val="center"/>
          </w:tcPr>
          <w:p w14:paraId="3E6E82A0"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3095FAA2"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04BCEFC6" w14:textId="77777777" w:rsidR="00653C2B" w:rsidRPr="008F554D" w:rsidRDefault="00653C2B" w:rsidP="004F0501">
            <w:pPr>
              <w:rPr>
                <w:rFonts w:ascii="Arial" w:hAnsi="Arial" w:cs="Arial"/>
                <w:lang w:val="es-BO"/>
              </w:rPr>
            </w:pPr>
          </w:p>
        </w:tc>
        <w:tc>
          <w:tcPr>
            <w:tcW w:w="234" w:type="dxa"/>
            <w:gridSpan w:val="2"/>
            <w:shd w:val="clear" w:color="auto" w:fill="auto"/>
            <w:vAlign w:val="center"/>
          </w:tcPr>
          <w:p w14:paraId="5F472704"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47B0A51C" w14:textId="77777777" w:rsidR="00653C2B" w:rsidRPr="008F554D" w:rsidRDefault="00653C2B" w:rsidP="004F0501">
            <w:pPr>
              <w:rPr>
                <w:rFonts w:ascii="Arial" w:hAnsi="Arial" w:cs="Arial"/>
                <w:lang w:val="es-BO"/>
              </w:rPr>
            </w:pPr>
          </w:p>
        </w:tc>
        <w:tc>
          <w:tcPr>
            <w:tcW w:w="237" w:type="dxa"/>
            <w:shd w:val="clear" w:color="auto" w:fill="auto"/>
            <w:vAlign w:val="center"/>
          </w:tcPr>
          <w:p w14:paraId="5EBB0926"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485AD8D0" w14:textId="77777777" w:rsidR="00653C2B" w:rsidRPr="008F554D" w:rsidRDefault="00653C2B" w:rsidP="004F0501">
            <w:pPr>
              <w:rPr>
                <w:rFonts w:ascii="Arial" w:hAnsi="Arial" w:cs="Arial"/>
                <w:lang w:val="es-BO"/>
              </w:rPr>
            </w:pPr>
          </w:p>
        </w:tc>
        <w:tc>
          <w:tcPr>
            <w:tcW w:w="235" w:type="dxa"/>
            <w:gridSpan w:val="2"/>
            <w:shd w:val="clear" w:color="auto" w:fill="auto"/>
            <w:vAlign w:val="center"/>
          </w:tcPr>
          <w:p w14:paraId="603C6D84"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9424583" w14:textId="77777777" w:rsidR="00653C2B" w:rsidRPr="008F554D" w:rsidRDefault="00653C2B" w:rsidP="004F0501">
            <w:pPr>
              <w:rPr>
                <w:rFonts w:ascii="Arial" w:hAnsi="Arial" w:cs="Arial"/>
                <w:lang w:val="es-BO"/>
              </w:rPr>
            </w:pPr>
          </w:p>
        </w:tc>
      </w:tr>
      <w:tr w:rsidR="00653C2B" w:rsidRPr="008F554D" w14:paraId="23ED5B55" w14:textId="77777777" w:rsidTr="004F0501">
        <w:trPr>
          <w:trHeight w:val="114"/>
        </w:trPr>
        <w:tc>
          <w:tcPr>
            <w:tcW w:w="237" w:type="dxa"/>
            <w:tcBorders>
              <w:top w:val="nil"/>
              <w:left w:val="single" w:sz="12" w:space="0" w:color="auto"/>
              <w:bottom w:val="nil"/>
            </w:tcBorders>
            <w:shd w:val="clear" w:color="auto" w:fill="auto"/>
            <w:noWrap/>
            <w:vAlign w:val="center"/>
          </w:tcPr>
          <w:p w14:paraId="6E06BB9F"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1358C690"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4FC64945"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04F5B66F"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6164760C"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66118D43"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4A653A8D"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28840CB0"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6CE79121" w14:textId="77777777" w:rsidR="00653C2B" w:rsidRPr="008F554D" w:rsidRDefault="00653C2B" w:rsidP="004F0501">
            <w:pPr>
              <w:rPr>
                <w:rFonts w:ascii="Arial" w:hAnsi="Arial" w:cs="Arial"/>
                <w:lang w:val="es-BO"/>
              </w:rPr>
            </w:pPr>
          </w:p>
        </w:tc>
        <w:tc>
          <w:tcPr>
            <w:tcW w:w="237" w:type="dxa"/>
            <w:shd w:val="clear" w:color="auto" w:fill="auto"/>
            <w:vAlign w:val="center"/>
          </w:tcPr>
          <w:p w14:paraId="0AB78CFD" w14:textId="77777777" w:rsidR="00653C2B" w:rsidRPr="008F554D" w:rsidRDefault="00653C2B" w:rsidP="004F0501">
            <w:pPr>
              <w:rPr>
                <w:rFonts w:ascii="Arial" w:hAnsi="Arial" w:cs="Arial"/>
                <w:lang w:val="es-BO"/>
              </w:rPr>
            </w:pPr>
          </w:p>
        </w:tc>
        <w:tc>
          <w:tcPr>
            <w:tcW w:w="237" w:type="dxa"/>
            <w:shd w:val="clear" w:color="auto" w:fill="auto"/>
            <w:vAlign w:val="center"/>
          </w:tcPr>
          <w:p w14:paraId="3EA86BE6" w14:textId="77777777" w:rsidR="00653C2B" w:rsidRPr="008F554D" w:rsidRDefault="00653C2B" w:rsidP="004F0501">
            <w:pPr>
              <w:rPr>
                <w:rFonts w:ascii="Arial" w:hAnsi="Arial" w:cs="Arial"/>
                <w:lang w:val="es-BO"/>
              </w:rPr>
            </w:pPr>
          </w:p>
        </w:tc>
        <w:tc>
          <w:tcPr>
            <w:tcW w:w="237" w:type="dxa"/>
            <w:shd w:val="clear" w:color="auto" w:fill="auto"/>
            <w:vAlign w:val="center"/>
          </w:tcPr>
          <w:p w14:paraId="5E4033EA" w14:textId="77777777" w:rsidR="00653C2B" w:rsidRPr="008F554D" w:rsidRDefault="00653C2B" w:rsidP="004F0501">
            <w:pPr>
              <w:rPr>
                <w:rFonts w:ascii="Arial" w:hAnsi="Arial" w:cs="Arial"/>
                <w:lang w:val="es-BO"/>
              </w:rPr>
            </w:pPr>
          </w:p>
        </w:tc>
        <w:tc>
          <w:tcPr>
            <w:tcW w:w="236" w:type="dxa"/>
            <w:shd w:val="clear" w:color="auto" w:fill="auto"/>
            <w:vAlign w:val="center"/>
          </w:tcPr>
          <w:p w14:paraId="60147E49" w14:textId="77777777" w:rsidR="00653C2B" w:rsidRPr="008F554D" w:rsidRDefault="00653C2B" w:rsidP="004F0501">
            <w:pPr>
              <w:rPr>
                <w:rFonts w:ascii="Arial" w:hAnsi="Arial" w:cs="Arial"/>
                <w:lang w:val="es-BO"/>
              </w:rPr>
            </w:pPr>
          </w:p>
        </w:tc>
        <w:tc>
          <w:tcPr>
            <w:tcW w:w="237" w:type="dxa"/>
            <w:shd w:val="clear" w:color="auto" w:fill="auto"/>
            <w:vAlign w:val="center"/>
          </w:tcPr>
          <w:p w14:paraId="0D3D8E0A"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0D7ECF1B" w14:textId="77777777" w:rsidR="00653C2B" w:rsidRPr="008F554D" w:rsidRDefault="00653C2B" w:rsidP="004F0501">
            <w:pPr>
              <w:rPr>
                <w:rFonts w:ascii="Arial" w:hAnsi="Arial" w:cs="Arial"/>
                <w:lang w:val="es-BO"/>
              </w:rPr>
            </w:pPr>
          </w:p>
        </w:tc>
        <w:tc>
          <w:tcPr>
            <w:tcW w:w="237" w:type="dxa"/>
            <w:shd w:val="clear" w:color="auto" w:fill="auto"/>
            <w:vAlign w:val="center"/>
          </w:tcPr>
          <w:p w14:paraId="54DBFE7F" w14:textId="77777777" w:rsidR="00653C2B" w:rsidRPr="008F554D" w:rsidRDefault="00653C2B" w:rsidP="004F0501">
            <w:pPr>
              <w:rPr>
                <w:rFonts w:ascii="Arial" w:hAnsi="Arial" w:cs="Arial"/>
                <w:lang w:val="es-BO"/>
              </w:rPr>
            </w:pPr>
          </w:p>
        </w:tc>
        <w:tc>
          <w:tcPr>
            <w:tcW w:w="237" w:type="dxa"/>
            <w:shd w:val="clear" w:color="auto" w:fill="auto"/>
            <w:vAlign w:val="center"/>
          </w:tcPr>
          <w:p w14:paraId="16BF371D" w14:textId="77777777" w:rsidR="00653C2B" w:rsidRPr="008F554D" w:rsidRDefault="00653C2B" w:rsidP="004F0501">
            <w:pPr>
              <w:rPr>
                <w:rFonts w:ascii="Arial" w:hAnsi="Arial" w:cs="Arial"/>
                <w:lang w:val="es-BO"/>
              </w:rPr>
            </w:pPr>
          </w:p>
        </w:tc>
        <w:tc>
          <w:tcPr>
            <w:tcW w:w="237" w:type="dxa"/>
            <w:shd w:val="clear" w:color="auto" w:fill="auto"/>
            <w:vAlign w:val="center"/>
          </w:tcPr>
          <w:p w14:paraId="40B2195E" w14:textId="77777777" w:rsidR="00653C2B" w:rsidRPr="008F554D" w:rsidRDefault="00653C2B" w:rsidP="004F0501">
            <w:pPr>
              <w:rPr>
                <w:rFonts w:ascii="Arial" w:hAnsi="Arial" w:cs="Arial"/>
                <w:lang w:val="es-BO"/>
              </w:rPr>
            </w:pPr>
          </w:p>
        </w:tc>
        <w:tc>
          <w:tcPr>
            <w:tcW w:w="237" w:type="dxa"/>
            <w:shd w:val="clear" w:color="auto" w:fill="auto"/>
            <w:vAlign w:val="center"/>
          </w:tcPr>
          <w:p w14:paraId="0B841015"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64699C71" w14:textId="77777777" w:rsidR="00653C2B" w:rsidRPr="008F554D" w:rsidRDefault="00653C2B" w:rsidP="004F0501">
            <w:pPr>
              <w:rPr>
                <w:rFonts w:ascii="Arial" w:hAnsi="Arial" w:cs="Arial"/>
                <w:lang w:val="es-BO"/>
              </w:rPr>
            </w:pPr>
          </w:p>
        </w:tc>
        <w:tc>
          <w:tcPr>
            <w:tcW w:w="236" w:type="dxa"/>
            <w:gridSpan w:val="2"/>
            <w:shd w:val="clear" w:color="auto" w:fill="auto"/>
            <w:vAlign w:val="center"/>
          </w:tcPr>
          <w:p w14:paraId="42A37856" w14:textId="77777777" w:rsidR="00653C2B" w:rsidRPr="008F554D" w:rsidRDefault="00653C2B" w:rsidP="004F0501">
            <w:pPr>
              <w:rPr>
                <w:rFonts w:ascii="Arial" w:hAnsi="Arial" w:cs="Arial"/>
                <w:lang w:val="es-BO"/>
              </w:rPr>
            </w:pPr>
          </w:p>
        </w:tc>
        <w:tc>
          <w:tcPr>
            <w:tcW w:w="235" w:type="dxa"/>
            <w:gridSpan w:val="2"/>
            <w:shd w:val="clear" w:color="auto" w:fill="auto"/>
            <w:vAlign w:val="center"/>
          </w:tcPr>
          <w:p w14:paraId="144C5A8E" w14:textId="77777777" w:rsidR="00653C2B" w:rsidRPr="008F554D" w:rsidRDefault="00653C2B" w:rsidP="004F0501">
            <w:pPr>
              <w:rPr>
                <w:rFonts w:ascii="Arial" w:hAnsi="Arial" w:cs="Arial"/>
                <w:lang w:val="es-BO"/>
              </w:rPr>
            </w:pPr>
          </w:p>
        </w:tc>
        <w:tc>
          <w:tcPr>
            <w:tcW w:w="237" w:type="dxa"/>
            <w:shd w:val="clear" w:color="auto" w:fill="auto"/>
            <w:vAlign w:val="center"/>
          </w:tcPr>
          <w:p w14:paraId="503AAEDC"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76530D61"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6B352BCF" w14:textId="77777777" w:rsidR="00653C2B" w:rsidRPr="008F554D" w:rsidRDefault="00653C2B" w:rsidP="004F0501">
            <w:pPr>
              <w:rPr>
                <w:rFonts w:ascii="Arial" w:hAnsi="Arial" w:cs="Arial"/>
                <w:lang w:val="es-BO"/>
              </w:rPr>
            </w:pPr>
          </w:p>
        </w:tc>
        <w:tc>
          <w:tcPr>
            <w:tcW w:w="234" w:type="dxa"/>
            <w:gridSpan w:val="2"/>
            <w:shd w:val="clear" w:color="auto" w:fill="auto"/>
            <w:vAlign w:val="center"/>
          </w:tcPr>
          <w:p w14:paraId="71DEA1DA" w14:textId="77777777" w:rsidR="00653C2B" w:rsidRPr="008F554D" w:rsidRDefault="00653C2B" w:rsidP="004F0501">
            <w:pPr>
              <w:rPr>
                <w:rFonts w:ascii="Arial" w:hAnsi="Arial" w:cs="Arial"/>
                <w:lang w:val="es-BO"/>
              </w:rPr>
            </w:pPr>
          </w:p>
        </w:tc>
        <w:tc>
          <w:tcPr>
            <w:tcW w:w="237" w:type="dxa"/>
            <w:shd w:val="clear" w:color="auto" w:fill="auto"/>
            <w:vAlign w:val="center"/>
          </w:tcPr>
          <w:p w14:paraId="04F41991" w14:textId="77777777" w:rsidR="00653C2B" w:rsidRPr="008F554D" w:rsidRDefault="00653C2B" w:rsidP="004F0501">
            <w:pPr>
              <w:rPr>
                <w:rFonts w:ascii="Arial" w:hAnsi="Arial" w:cs="Arial"/>
                <w:lang w:val="es-BO"/>
              </w:rPr>
            </w:pPr>
          </w:p>
        </w:tc>
        <w:tc>
          <w:tcPr>
            <w:tcW w:w="2374" w:type="dxa"/>
            <w:gridSpan w:val="17"/>
            <w:shd w:val="clear" w:color="auto" w:fill="auto"/>
            <w:vAlign w:val="center"/>
          </w:tcPr>
          <w:p w14:paraId="23857C69" w14:textId="77777777" w:rsidR="00653C2B" w:rsidRPr="008F554D" w:rsidRDefault="00653C2B" w:rsidP="004F0501">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3028C7A" w14:textId="77777777" w:rsidR="00653C2B" w:rsidRPr="008F554D" w:rsidRDefault="00653C2B" w:rsidP="004F0501">
            <w:pPr>
              <w:rPr>
                <w:rFonts w:ascii="Arial" w:hAnsi="Arial" w:cs="Arial"/>
                <w:lang w:val="es-BO"/>
              </w:rPr>
            </w:pPr>
          </w:p>
        </w:tc>
        <w:tc>
          <w:tcPr>
            <w:tcW w:w="235" w:type="dxa"/>
            <w:gridSpan w:val="2"/>
            <w:shd w:val="clear" w:color="auto" w:fill="auto"/>
            <w:vAlign w:val="center"/>
          </w:tcPr>
          <w:p w14:paraId="23D41756"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A90111E" w14:textId="77777777" w:rsidR="00653C2B" w:rsidRPr="008F554D" w:rsidRDefault="00653C2B" w:rsidP="004F0501">
            <w:pPr>
              <w:rPr>
                <w:rFonts w:ascii="Arial" w:hAnsi="Arial" w:cs="Arial"/>
                <w:lang w:val="es-BO"/>
              </w:rPr>
            </w:pPr>
          </w:p>
        </w:tc>
      </w:tr>
      <w:tr w:rsidR="00653C2B" w:rsidRPr="008F554D" w14:paraId="17451F83" w14:textId="77777777" w:rsidTr="004F0501">
        <w:trPr>
          <w:trHeight w:val="114"/>
        </w:trPr>
        <w:tc>
          <w:tcPr>
            <w:tcW w:w="237" w:type="dxa"/>
            <w:tcBorders>
              <w:top w:val="nil"/>
              <w:left w:val="single" w:sz="12" w:space="0" w:color="auto"/>
              <w:bottom w:val="nil"/>
            </w:tcBorders>
            <w:shd w:val="clear" w:color="auto" w:fill="auto"/>
            <w:noWrap/>
            <w:vAlign w:val="center"/>
          </w:tcPr>
          <w:p w14:paraId="63D57E87"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1063F928"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665A2D86"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2C915E26"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5FD5A3EE"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21FED048"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4789266F"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739446B7"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1A69C4E2" w14:textId="77777777" w:rsidR="00653C2B" w:rsidRPr="008F554D" w:rsidRDefault="00653C2B" w:rsidP="004F0501">
            <w:pPr>
              <w:rPr>
                <w:rFonts w:ascii="Arial" w:hAnsi="Arial" w:cs="Arial"/>
                <w:lang w:val="es-BO"/>
              </w:rPr>
            </w:pPr>
          </w:p>
        </w:tc>
        <w:tc>
          <w:tcPr>
            <w:tcW w:w="1895" w:type="dxa"/>
            <w:gridSpan w:val="9"/>
            <w:tcBorders>
              <w:bottom w:val="single" w:sz="4" w:space="0" w:color="auto"/>
            </w:tcBorders>
            <w:shd w:val="clear" w:color="auto" w:fill="auto"/>
            <w:vAlign w:val="center"/>
          </w:tcPr>
          <w:p w14:paraId="66B2C2E1" w14:textId="77777777" w:rsidR="00653C2B" w:rsidRPr="008F554D" w:rsidRDefault="00653C2B" w:rsidP="004F0501">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72EB1517" w14:textId="77777777" w:rsidR="00653C2B" w:rsidRPr="008F554D" w:rsidRDefault="00653C2B" w:rsidP="004F0501">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F950E03" w14:textId="77777777" w:rsidR="00653C2B" w:rsidRPr="008F554D" w:rsidRDefault="00653C2B" w:rsidP="004F0501">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54477044" w14:textId="77777777" w:rsidR="00653C2B" w:rsidRPr="008F554D" w:rsidRDefault="00653C2B" w:rsidP="004F0501">
            <w:pPr>
              <w:rPr>
                <w:rFonts w:ascii="Arial" w:hAnsi="Arial" w:cs="Arial"/>
                <w:lang w:val="es-BO"/>
              </w:rPr>
            </w:pPr>
          </w:p>
        </w:tc>
        <w:tc>
          <w:tcPr>
            <w:tcW w:w="474" w:type="dxa"/>
            <w:gridSpan w:val="3"/>
            <w:tcBorders>
              <w:bottom w:val="single" w:sz="4" w:space="0" w:color="auto"/>
            </w:tcBorders>
            <w:shd w:val="clear" w:color="auto" w:fill="auto"/>
            <w:vAlign w:val="center"/>
          </w:tcPr>
          <w:p w14:paraId="53AABF1D" w14:textId="77777777" w:rsidR="00653C2B" w:rsidRPr="008F554D" w:rsidRDefault="00653C2B" w:rsidP="004F0501">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58729047" w14:textId="77777777" w:rsidR="00653C2B" w:rsidRPr="008F554D" w:rsidRDefault="00653C2B" w:rsidP="004F0501">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E15DE57" w14:textId="77777777" w:rsidR="00653C2B" w:rsidRPr="008F554D" w:rsidRDefault="00653C2B" w:rsidP="004F0501">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67FF94AE" w14:textId="77777777" w:rsidR="00653C2B" w:rsidRPr="008F554D" w:rsidRDefault="00653C2B" w:rsidP="004F0501">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2F7D8B0" w14:textId="77777777" w:rsidR="00653C2B" w:rsidRPr="008F554D" w:rsidRDefault="00653C2B" w:rsidP="004F0501">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0940ACFC" w14:textId="77777777" w:rsidR="00653C2B" w:rsidRPr="008F554D" w:rsidRDefault="00653C2B" w:rsidP="004F0501">
            <w:pPr>
              <w:rPr>
                <w:rFonts w:ascii="Arial" w:hAnsi="Arial" w:cs="Arial"/>
                <w:lang w:val="es-BO"/>
              </w:rPr>
            </w:pPr>
          </w:p>
        </w:tc>
        <w:tc>
          <w:tcPr>
            <w:tcW w:w="235" w:type="dxa"/>
            <w:gridSpan w:val="2"/>
            <w:shd w:val="clear" w:color="auto" w:fill="auto"/>
            <w:vAlign w:val="center"/>
          </w:tcPr>
          <w:p w14:paraId="1138F93F"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1BE941E" w14:textId="77777777" w:rsidR="00653C2B" w:rsidRPr="008F554D" w:rsidRDefault="00653C2B" w:rsidP="004F0501">
            <w:pPr>
              <w:rPr>
                <w:rFonts w:ascii="Arial" w:hAnsi="Arial" w:cs="Arial"/>
                <w:lang w:val="es-BO"/>
              </w:rPr>
            </w:pPr>
          </w:p>
        </w:tc>
      </w:tr>
      <w:tr w:rsidR="00653C2B" w:rsidRPr="008F554D" w14:paraId="17B36A59" w14:textId="77777777" w:rsidTr="004F0501">
        <w:trPr>
          <w:trHeight w:val="114"/>
        </w:trPr>
        <w:tc>
          <w:tcPr>
            <w:tcW w:w="237" w:type="dxa"/>
            <w:tcBorders>
              <w:top w:val="nil"/>
              <w:left w:val="single" w:sz="12" w:space="0" w:color="auto"/>
              <w:bottom w:val="nil"/>
            </w:tcBorders>
            <w:shd w:val="clear" w:color="auto" w:fill="auto"/>
            <w:noWrap/>
            <w:vAlign w:val="center"/>
          </w:tcPr>
          <w:p w14:paraId="51D6AB8C" w14:textId="77777777" w:rsidR="00653C2B" w:rsidRPr="008F554D" w:rsidRDefault="00653C2B" w:rsidP="004F0501">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37FF439" w14:textId="77777777" w:rsidR="00653C2B" w:rsidRPr="008F554D" w:rsidRDefault="00653C2B" w:rsidP="004F0501">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C90ACB" w14:textId="77777777" w:rsidR="00653C2B" w:rsidRPr="008F554D" w:rsidRDefault="00653C2B" w:rsidP="004F05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1AFF0A8" w14:textId="77777777" w:rsidR="00653C2B" w:rsidRPr="008F554D" w:rsidRDefault="00653C2B" w:rsidP="004F0501">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00784" w14:textId="77777777" w:rsidR="00653C2B" w:rsidRPr="008F554D" w:rsidRDefault="00653C2B" w:rsidP="004F05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D1D2C6A" w14:textId="77777777" w:rsidR="00653C2B" w:rsidRPr="008F554D" w:rsidRDefault="00653C2B" w:rsidP="004F0501">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3DDA11" w14:textId="77777777" w:rsidR="00653C2B" w:rsidRPr="008F554D" w:rsidRDefault="00653C2B" w:rsidP="004F05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46E385E2" w14:textId="77777777" w:rsidR="00653C2B" w:rsidRPr="008F554D" w:rsidRDefault="00653C2B" w:rsidP="004F0501">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94026D" w14:textId="77777777" w:rsidR="00653C2B" w:rsidRPr="008F554D" w:rsidRDefault="00653C2B" w:rsidP="004F05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462DC279" w14:textId="77777777" w:rsidR="00653C2B" w:rsidRPr="008F554D" w:rsidRDefault="00653C2B" w:rsidP="004F0501">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A829B" w14:textId="77777777" w:rsidR="00653C2B" w:rsidRPr="008F554D" w:rsidRDefault="00653C2B" w:rsidP="004F0501">
            <w:pPr>
              <w:rPr>
                <w:rFonts w:ascii="Arial" w:hAnsi="Arial" w:cs="Arial"/>
                <w:lang w:val="es-BO"/>
              </w:rPr>
            </w:pPr>
          </w:p>
        </w:tc>
        <w:tc>
          <w:tcPr>
            <w:tcW w:w="237" w:type="dxa"/>
            <w:gridSpan w:val="2"/>
            <w:tcBorders>
              <w:left w:val="single" w:sz="4" w:space="0" w:color="auto"/>
            </w:tcBorders>
            <w:shd w:val="clear" w:color="auto" w:fill="auto"/>
            <w:vAlign w:val="center"/>
          </w:tcPr>
          <w:p w14:paraId="30C16EAB" w14:textId="77777777" w:rsidR="00653C2B" w:rsidRPr="008F554D" w:rsidRDefault="00653C2B" w:rsidP="004F0501">
            <w:pPr>
              <w:rPr>
                <w:rFonts w:ascii="Arial" w:hAnsi="Arial" w:cs="Arial"/>
                <w:lang w:val="es-BO"/>
              </w:rPr>
            </w:pPr>
          </w:p>
        </w:tc>
        <w:tc>
          <w:tcPr>
            <w:tcW w:w="235" w:type="dxa"/>
            <w:gridSpan w:val="2"/>
            <w:shd w:val="clear" w:color="auto" w:fill="auto"/>
            <w:vAlign w:val="center"/>
          </w:tcPr>
          <w:p w14:paraId="07BF615A"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4067B42" w14:textId="77777777" w:rsidR="00653C2B" w:rsidRPr="008F554D" w:rsidRDefault="00653C2B" w:rsidP="004F0501">
            <w:pPr>
              <w:rPr>
                <w:rFonts w:ascii="Arial" w:hAnsi="Arial" w:cs="Arial"/>
                <w:lang w:val="es-BO"/>
              </w:rPr>
            </w:pPr>
          </w:p>
        </w:tc>
      </w:tr>
      <w:tr w:rsidR="00653C2B" w:rsidRPr="008F554D" w14:paraId="293E6C16" w14:textId="77777777" w:rsidTr="004F0501">
        <w:trPr>
          <w:trHeight w:val="114"/>
        </w:trPr>
        <w:tc>
          <w:tcPr>
            <w:tcW w:w="237" w:type="dxa"/>
            <w:tcBorders>
              <w:top w:val="nil"/>
              <w:left w:val="single" w:sz="12" w:space="0" w:color="auto"/>
              <w:bottom w:val="nil"/>
            </w:tcBorders>
            <w:shd w:val="clear" w:color="auto" w:fill="auto"/>
            <w:noWrap/>
            <w:vAlign w:val="center"/>
          </w:tcPr>
          <w:p w14:paraId="590383DD"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76E6A394"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091E4CFF"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6A7C7939"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44436E73"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69F11D72"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62039F4A"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4002C3E8"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452275F2"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56139683"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4881F203"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3C2E2F70" w14:textId="77777777" w:rsidR="00653C2B" w:rsidRPr="008F554D" w:rsidRDefault="00653C2B" w:rsidP="004F0501">
            <w:pPr>
              <w:rPr>
                <w:rFonts w:ascii="Arial" w:hAnsi="Arial" w:cs="Arial"/>
                <w:lang w:val="es-BO"/>
              </w:rPr>
            </w:pPr>
          </w:p>
        </w:tc>
        <w:tc>
          <w:tcPr>
            <w:tcW w:w="236" w:type="dxa"/>
            <w:tcBorders>
              <w:bottom w:val="single" w:sz="4" w:space="0" w:color="auto"/>
            </w:tcBorders>
            <w:shd w:val="clear" w:color="auto" w:fill="auto"/>
            <w:vAlign w:val="center"/>
          </w:tcPr>
          <w:p w14:paraId="52DEA711"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42BC06AD" w14:textId="77777777" w:rsidR="00653C2B" w:rsidRPr="008F554D" w:rsidRDefault="00653C2B" w:rsidP="004F0501">
            <w:pPr>
              <w:rPr>
                <w:rFonts w:ascii="Arial" w:hAnsi="Arial" w:cs="Arial"/>
                <w:lang w:val="es-BO"/>
              </w:rPr>
            </w:pPr>
          </w:p>
        </w:tc>
        <w:tc>
          <w:tcPr>
            <w:tcW w:w="237" w:type="dxa"/>
            <w:gridSpan w:val="2"/>
            <w:tcBorders>
              <w:bottom w:val="single" w:sz="4" w:space="0" w:color="auto"/>
            </w:tcBorders>
            <w:shd w:val="clear" w:color="auto" w:fill="auto"/>
            <w:vAlign w:val="center"/>
          </w:tcPr>
          <w:p w14:paraId="4258E9F9"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6814C81A"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004D74B3"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3682B60B"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4F8E949F" w14:textId="77777777" w:rsidR="00653C2B" w:rsidRPr="008F554D" w:rsidRDefault="00653C2B" w:rsidP="004F0501">
            <w:pPr>
              <w:rPr>
                <w:rFonts w:ascii="Arial" w:hAnsi="Arial" w:cs="Arial"/>
                <w:lang w:val="es-BO"/>
              </w:rPr>
            </w:pPr>
          </w:p>
        </w:tc>
        <w:tc>
          <w:tcPr>
            <w:tcW w:w="237" w:type="dxa"/>
            <w:gridSpan w:val="2"/>
            <w:tcBorders>
              <w:bottom w:val="single" w:sz="4" w:space="0" w:color="auto"/>
            </w:tcBorders>
            <w:shd w:val="clear" w:color="auto" w:fill="auto"/>
            <w:vAlign w:val="center"/>
          </w:tcPr>
          <w:p w14:paraId="2BE86AB5" w14:textId="77777777" w:rsidR="00653C2B" w:rsidRPr="008F554D" w:rsidRDefault="00653C2B" w:rsidP="004F0501">
            <w:pPr>
              <w:rPr>
                <w:rFonts w:ascii="Arial" w:hAnsi="Arial" w:cs="Arial"/>
                <w:lang w:val="es-BO"/>
              </w:rPr>
            </w:pPr>
          </w:p>
        </w:tc>
        <w:tc>
          <w:tcPr>
            <w:tcW w:w="236" w:type="dxa"/>
            <w:gridSpan w:val="2"/>
            <w:tcBorders>
              <w:bottom w:val="single" w:sz="4" w:space="0" w:color="auto"/>
            </w:tcBorders>
            <w:shd w:val="clear" w:color="auto" w:fill="auto"/>
            <w:vAlign w:val="center"/>
          </w:tcPr>
          <w:p w14:paraId="0E527E85" w14:textId="77777777" w:rsidR="00653C2B" w:rsidRPr="008F554D" w:rsidRDefault="00653C2B" w:rsidP="004F0501">
            <w:pPr>
              <w:rPr>
                <w:rFonts w:ascii="Arial" w:hAnsi="Arial" w:cs="Arial"/>
                <w:lang w:val="es-BO"/>
              </w:rPr>
            </w:pPr>
          </w:p>
        </w:tc>
        <w:tc>
          <w:tcPr>
            <w:tcW w:w="235" w:type="dxa"/>
            <w:gridSpan w:val="2"/>
            <w:tcBorders>
              <w:bottom w:val="single" w:sz="4" w:space="0" w:color="auto"/>
            </w:tcBorders>
            <w:shd w:val="clear" w:color="auto" w:fill="auto"/>
            <w:vAlign w:val="center"/>
          </w:tcPr>
          <w:p w14:paraId="0DCC62DA"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74F8F0F3" w14:textId="77777777" w:rsidR="00653C2B" w:rsidRPr="008F554D" w:rsidRDefault="00653C2B" w:rsidP="004F0501">
            <w:pPr>
              <w:rPr>
                <w:rFonts w:ascii="Arial" w:hAnsi="Arial" w:cs="Arial"/>
                <w:lang w:val="es-BO"/>
              </w:rPr>
            </w:pPr>
          </w:p>
        </w:tc>
        <w:tc>
          <w:tcPr>
            <w:tcW w:w="237" w:type="dxa"/>
            <w:gridSpan w:val="2"/>
            <w:tcBorders>
              <w:bottom w:val="single" w:sz="4" w:space="0" w:color="auto"/>
            </w:tcBorders>
            <w:shd w:val="clear" w:color="auto" w:fill="auto"/>
            <w:vAlign w:val="center"/>
          </w:tcPr>
          <w:p w14:paraId="0D409D7B" w14:textId="77777777" w:rsidR="00653C2B" w:rsidRPr="008F554D" w:rsidRDefault="00653C2B" w:rsidP="004F0501">
            <w:pPr>
              <w:rPr>
                <w:rFonts w:ascii="Arial" w:hAnsi="Arial" w:cs="Arial"/>
                <w:lang w:val="es-BO"/>
              </w:rPr>
            </w:pPr>
          </w:p>
        </w:tc>
        <w:tc>
          <w:tcPr>
            <w:tcW w:w="237" w:type="dxa"/>
            <w:gridSpan w:val="2"/>
            <w:tcBorders>
              <w:bottom w:val="single" w:sz="4" w:space="0" w:color="auto"/>
            </w:tcBorders>
            <w:shd w:val="clear" w:color="auto" w:fill="auto"/>
            <w:vAlign w:val="center"/>
          </w:tcPr>
          <w:p w14:paraId="02E62D43" w14:textId="77777777" w:rsidR="00653C2B" w:rsidRPr="008F554D" w:rsidRDefault="00653C2B" w:rsidP="004F0501">
            <w:pPr>
              <w:rPr>
                <w:rFonts w:ascii="Arial" w:hAnsi="Arial" w:cs="Arial"/>
                <w:lang w:val="es-BO"/>
              </w:rPr>
            </w:pPr>
          </w:p>
        </w:tc>
        <w:tc>
          <w:tcPr>
            <w:tcW w:w="234" w:type="dxa"/>
            <w:gridSpan w:val="2"/>
            <w:tcBorders>
              <w:bottom w:val="single" w:sz="4" w:space="0" w:color="auto"/>
            </w:tcBorders>
            <w:shd w:val="clear" w:color="auto" w:fill="auto"/>
            <w:vAlign w:val="center"/>
          </w:tcPr>
          <w:p w14:paraId="536311F2"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1AB44A02"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1187F816" w14:textId="77777777" w:rsidR="00653C2B" w:rsidRPr="008F554D" w:rsidRDefault="00653C2B" w:rsidP="004F0501">
            <w:pPr>
              <w:rPr>
                <w:rFonts w:ascii="Arial" w:hAnsi="Arial" w:cs="Arial"/>
                <w:lang w:val="es-BO"/>
              </w:rPr>
            </w:pPr>
          </w:p>
        </w:tc>
        <w:tc>
          <w:tcPr>
            <w:tcW w:w="237" w:type="dxa"/>
            <w:gridSpan w:val="2"/>
            <w:tcBorders>
              <w:bottom w:val="single" w:sz="4" w:space="0" w:color="auto"/>
            </w:tcBorders>
            <w:shd w:val="clear" w:color="auto" w:fill="auto"/>
            <w:vAlign w:val="center"/>
          </w:tcPr>
          <w:p w14:paraId="284510CD" w14:textId="77777777" w:rsidR="00653C2B" w:rsidRPr="008F554D" w:rsidRDefault="00653C2B" w:rsidP="004F0501">
            <w:pPr>
              <w:rPr>
                <w:rFonts w:ascii="Arial" w:hAnsi="Arial" w:cs="Arial"/>
                <w:lang w:val="es-BO"/>
              </w:rPr>
            </w:pPr>
          </w:p>
        </w:tc>
        <w:tc>
          <w:tcPr>
            <w:tcW w:w="237" w:type="dxa"/>
            <w:gridSpan w:val="2"/>
            <w:tcBorders>
              <w:bottom w:val="single" w:sz="4" w:space="0" w:color="auto"/>
            </w:tcBorders>
            <w:shd w:val="clear" w:color="auto" w:fill="auto"/>
            <w:vAlign w:val="center"/>
          </w:tcPr>
          <w:p w14:paraId="7CA253C6" w14:textId="77777777" w:rsidR="00653C2B" w:rsidRPr="008F554D" w:rsidRDefault="00653C2B" w:rsidP="004F0501">
            <w:pPr>
              <w:rPr>
                <w:rFonts w:ascii="Arial" w:hAnsi="Arial" w:cs="Arial"/>
                <w:lang w:val="es-BO"/>
              </w:rPr>
            </w:pPr>
          </w:p>
        </w:tc>
        <w:tc>
          <w:tcPr>
            <w:tcW w:w="241" w:type="dxa"/>
            <w:gridSpan w:val="2"/>
            <w:tcBorders>
              <w:bottom w:val="single" w:sz="4" w:space="0" w:color="auto"/>
            </w:tcBorders>
            <w:shd w:val="clear" w:color="auto" w:fill="auto"/>
            <w:vAlign w:val="center"/>
          </w:tcPr>
          <w:p w14:paraId="7A74C1D2" w14:textId="77777777" w:rsidR="00653C2B" w:rsidRPr="008F554D" w:rsidRDefault="00653C2B" w:rsidP="004F0501">
            <w:pPr>
              <w:rPr>
                <w:rFonts w:ascii="Arial" w:hAnsi="Arial" w:cs="Arial"/>
                <w:lang w:val="es-BO"/>
              </w:rPr>
            </w:pPr>
          </w:p>
        </w:tc>
        <w:tc>
          <w:tcPr>
            <w:tcW w:w="240" w:type="dxa"/>
            <w:tcBorders>
              <w:bottom w:val="single" w:sz="4" w:space="0" w:color="auto"/>
            </w:tcBorders>
            <w:shd w:val="clear" w:color="auto" w:fill="auto"/>
            <w:vAlign w:val="center"/>
          </w:tcPr>
          <w:p w14:paraId="6C3C8EE5" w14:textId="77777777" w:rsidR="00653C2B" w:rsidRPr="008F554D" w:rsidRDefault="00653C2B" w:rsidP="004F0501">
            <w:pPr>
              <w:rPr>
                <w:rFonts w:ascii="Arial" w:hAnsi="Arial" w:cs="Arial"/>
                <w:lang w:val="es-BO"/>
              </w:rPr>
            </w:pPr>
          </w:p>
        </w:tc>
        <w:tc>
          <w:tcPr>
            <w:tcW w:w="237" w:type="dxa"/>
            <w:gridSpan w:val="2"/>
            <w:tcBorders>
              <w:bottom w:val="single" w:sz="4" w:space="0" w:color="auto"/>
            </w:tcBorders>
            <w:shd w:val="clear" w:color="auto" w:fill="auto"/>
            <w:vAlign w:val="center"/>
          </w:tcPr>
          <w:p w14:paraId="6A42DFE6" w14:textId="77777777" w:rsidR="00653C2B" w:rsidRPr="008F554D" w:rsidRDefault="00653C2B" w:rsidP="004F0501">
            <w:pPr>
              <w:rPr>
                <w:rFonts w:ascii="Arial" w:hAnsi="Arial" w:cs="Arial"/>
                <w:lang w:val="es-BO"/>
              </w:rPr>
            </w:pPr>
          </w:p>
        </w:tc>
        <w:tc>
          <w:tcPr>
            <w:tcW w:w="237" w:type="dxa"/>
            <w:gridSpan w:val="2"/>
            <w:tcBorders>
              <w:bottom w:val="single" w:sz="4" w:space="0" w:color="auto"/>
            </w:tcBorders>
            <w:shd w:val="clear" w:color="auto" w:fill="auto"/>
            <w:vAlign w:val="center"/>
          </w:tcPr>
          <w:p w14:paraId="22946C5F" w14:textId="77777777" w:rsidR="00653C2B" w:rsidRPr="008F554D" w:rsidRDefault="00653C2B" w:rsidP="004F0501">
            <w:pPr>
              <w:rPr>
                <w:rFonts w:ascii="Arial" w:hAnsi="Arial" w:cs="Arial"/>
                <w:lang w:val="es-BO"/>
              </w:rPr>
            </w:pPr>
          </w:p>
        </w:tc>
        <w:tc>
          <w:tcPr>
            <w:tcW w:w="234" w:type="dxa"/>
            <w:gridSpan w:val="2"/>
            <w:tcBorders>
              <w:bottom w:val="single" w:sz="4" w:space="0" w:color="auto"/>
            </w:tcBorders>
            <w:shd w:val="clear" w:color="auto" w:fill="auto"/>
            <w:vAlign w:val="center"/>
          </w:tcPr>
          <w:p w14:paraId="330E4EFB" w14:textId="77777777" w:rsidR="00653C2B" w:rsidRPr="008F554D" w:rsidRDefault="00653C2B" w:rsidP="004F0501">
            <w:pPr>
              <w:rPr>
                <w:rFonts w:ascii="Arial" w:hAnsi="Arial" w:cs="Arial"/>
                <w:lang w:val="es-BO"/>
              </w:rPr>
            </w:pPr>
          </w:p>
        </w:tc>
        <w:tc>
          <w:tcPr>
            <w:tcW w:w="237" w:type="dxa"/>
            <w:gridSpan w:val="2"/>
            <w:tcBorders>
              <w:bottom w:val="single" w:sz="4" w:space="0" w:color="auto"/>
            </w:tcBorders>
            <w:shd w:val="clear" w:color="auto" w:fill="auto"/>
            <w:vAlign w:val="center"/>
          </w:tcPr>
          <w:p w14:paraId="46F8BE30"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4FA50A75" w14:textId="77777777" w:rsidR="00653C2B" w:rsidRPr="008F554D" w:rsidRDefault="00653C2B" w:rsidP="004F0501">
            <w:pPr>
              <w:rPr>
                <w:rFonts w:ascii="Arial" w:hAnsi="Arial" w:cs="Arial"/>
                <w:lang w:val="es-BO"/>
              </w:rPr>
            </w:pPr>
          </w:p>
        </w:tc>
        <w:tc>
          <w:tcPr>
            <w:tcW w:w="237" w:type="dxa"/>
            <w:gridSpan w:val="2"/>
            <w:tcBorders>
              <w:bottom w:val="single" w:sz="4" w:space="0" w:color="auto"/>
            </w:tcBorders>
            <w:shd w:val="clear" w:color="auto" w:fill="auto"/>
            <w:vAlign w:val="center"/>
          </w:tcPr>
          <w:p w14:paraId="098F0E3D" w14:textId="77777777" w:rsidR="00653C2B" w:rsidRPr="008F554D" w:rsidRDefault="00653C2B" w:rsidP="004F0501">
            <w:pPr>
              <w:rPr>
                <w:rFonts w:ascii="Arial" w:hAnsi="Arial" w:cs="Arial"/>
                <w:lang w:val="es-BO"/>
              </w:rPr>
            </w:pPr>
          </w:p>
        </w:tc>
        <w:tc>
          <w:tcPr>
            <w:tcW w:w="235" w:type="dxa"/>
            <w:gridSpan w:val="2"/>
            <w:tcBorders>
              <w:bottom w:val="single" w:sz="4" w:space="0" w:color="auto"/>
            </w:tcBorders>
            <w:shd w:val="clear" w:color="auto" w:fill="auto"/>
            <w:vAlign w:val="center"/>
          </w:tcPr>
          <w:p w14:paraId="5021E492"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F4A8789" w14:textId="77777777" w:rsidR="00653C2B" w:rsidRPr="008F554D" w:rsidRDefault="00653C2B" w:rsidP="004F0501">
            <w:pPr>
              <w:rPr>
                <w:rFonts w:ascii="Arial" w:hAnsi="Arial" w:cs="Arial"/>
                <w:lang w:val="es-BO"/>
              </w:rPr>
            </w:pPr>
          </w:p>
        </w:tc>
      </w:tr>
      <w:tr w:rsidR="00653C2B" w:rsidRPr="008F554D" w14:paraId="57253D15" w14:textId="77777777" w:rsidTr="004F0501">
        <w:trPr>
          <w:trHeight w:val="114"/>
        </w:trPr>
        <w:tc>
          <w:tcPr>
            <w:tcW w:w="237" w:type="dxa"/>
            <w:tcBorders>
              <w:top w:val="nil"/>
              <w:left w:val="single" w:sz="12" w:space="0" w:color="auto"/>
              <w:bottom w:val="nil"/>
            </w:tcBorders>
            <w:shd w:val="clear" w:color="auto" w:fill="auto"/>
            <w:noWrap/>
            <w:vAlign w:val="center"/>
          </w:tcPr>
          <w:p w14:paraId="5AC54F3F" w14:textId="77777777" w:rsidR="00653C2B" w:rsidRPr="008F554D" w:rsidRDefault="00653C2B" w:rsidP="004F0501">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E7E1A1F" w14:textId="77777777" w:rsidR="00653C2B" w:rsidRPr="008F554D" w:rsidRDefault="00653C2B" w:rsidP="004F0501">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D093B" w14:textId="77777777" w:rsidR="00653C2B" w:rsidRPr="008F554D" w:rsidRDefault="00653C2B" w:rsidP="004F05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D17DA7A" w14:textId="77777777" w:rsidR="00653C2B" w:rsidRPr="008F554D" w:rsidRDefault="00653C2B" w:rsidP="004F0501">
            <w:pPr>
              <w:rPr>
                <w:rFonts w:ascii="Arial" w:hAnsi="Arial" w:cs="Arial"/>
                <w:lang w:val="es-BO"/>
              </w:rPr>
            </w:pPr>
          </w:p>
        </w:tc>
      </w:tr>
      <w:tr w:rsidR="00653C2B" w:rsidRPr="008F554D" w14:paraId="768E7BC6" w14:textId="77777777" w:rsidTr="004F0501">
        <w:trPr>
          <w:trHeight w:val="114"/>
        </w:trPr>
        <w:tc>
          <w:tcPr>
            <w:tcW w:w="237" w:type="dxa"/>
            <w:tcBorders>
              <w:top w:val="nil"/>
              <w:left w:val="single" w:sz="12" w:space="0" w:color="auto"/>
              <w:bottom w:val="nil"/>
            </w:tcBorders>
            <w:shd w:val="clear" w:color="auto" w:fill="auto"/>
            <w:noWrap/>
            <w:vAlign w:val="center"/>
          </w:tcPr>
          <w:p w14:paraId="4AA52266" w14:textId="77777777" w:rsidR="00653C2B" w:rsidRPr="008F554D" w:rsidRDefault="00653C2B" w:rsidP="004F0501">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C257FBE" w14:textId="77777777" w:rsidR="00653C2B" w:rsidRPr="008F554D" w:rsidRDefault="00653C2B" w:rsidP="004F0501">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05A269F4" w14:textId="77777777" w:rsidR="00653C2B" w:rsidRPr="008F554D" w:rsidRDefault="00653C2B" w:rsidP="004F05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2C76585" w14:textId="77777777" w:rsidR="00653C2B" w:rsidRPr="008F554D" w:rsidRDefault="00653C2B" w:rsidP="004F0501">
            <w:pPr>
              <w:rPr>
                <w:rFonts w:ascii="Arial" w:hAnsi="Arial" w:cs="Arial"/>
                <w:lang w:val="es-BO"/>
              </w:rPr>
            </w:pPr>
          </w:p>
        </w:tc>
      </w:tr>
      <w:tr w:rsidR="00653C2B" w:rsidRPr="008F554D" w14:paraId="6BF374AB" w14:textId="77777777" w:rsidTr="004F0501">
        <w:trPr>
          <w:trHeight w:val="114"/>
        </w:trPr>
        <w:tc>
          <w:tcPr>
            <w:tcW w:w="237" w:type="dxa"/>
            <w:tcBorders>
              <w:top w:val="nil"/>
              <w:left w:val="single" w:sz="12" w:space="0" w:color="auto"/>
              <w:bottom w:val="nil"/>
            </w:tcBorders>
            <w:shd w:val="clear" w:color="auto" w:fill="auto"/>
            <w:noWrap/>
            <w:vAlign w:val="center"/>
          </w:tcPr>
          <w:p w14:paraId="532F60AD"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5B9CAF87"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2506B05A"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0CA82C2A"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2AB2F4F7"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2E6C79EE"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128E5CE8"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7A8EE1A8"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5673DEC5"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36360568"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517A3874"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58D49387" w14:textId="77777777" w:rsidR="00653C2B" w:rsidRPr="008F554D" w:rsidRDefault="00653C2B" w:rsidP="004F0501">
            <w:pPr>
              <w:rPr>
                <w:rFonts w:ascii="Arial" w:hAnsi="Arial" w:cs="Arial"/>
                <w:lang w:val="es-BO"/>
              </w:rPr>
            </w:pPr>
          </w:p>
        </w:tc>
        <w:tc>
          <w:tcPr>
            <w:tcW w:w="236" w:type="dxa"/>
            <w:tcBorders>
              <w:top w:val="single" w:sz="4" w:space="0" w:color="auto"/>
            </w:tcBorders>
            <w:shd w:val="clear" w:color="auto" w:fill="auto"/>
            <w:vAlign w:val="center"/>
          </w:tcPr>
          <w:p w14:paraId="6E2C96A1"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3F9B909B" w14:textId="77777777" w:rsidR="00653C2B" w:rsidRPr="008F554D" w:rsidRDefault="00653C2B" w:rsidP="004F0501">
            <w:pPr>
              <w:rPr>
                <w:rFonts w:ascii="Arial" w:hAnsi="Arial" w:cs="Arial"/>
                <w:lang w:val="es-BO"/>
              </w:rPr>
            </w:pPr>
          </w:p>
        </w:tc>
        <w:tc>
          <w:tcPr>
            <w:tcW w:w="237" w:type="dxa"/>
            <w:gridSpan w:val="2"/>
            <w:tcBorders>
              <w:top w:val="single" w:sz="4" w:space="0" w:color="auto"/>
            </w:tcBorders>
            <w:shd w:val="clear" w:color="auto" w:fill="auto"/>
            <w:vAlign w:val="center"/>
          </w:tcPr>
          <w:p w14:paraId="4E07565C"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0A88EF47"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425020D4"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17083B09"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31CD8FD4" w14:textId="77777777" w:rsidR="00653C2B" w:rsidRPr="008F554D" w:rsidRDefault="00653C2B" w:rsidP="004F0501">
            <w:pPr>
              <w:rPr>
                <w:rFonts w:ascii="Arial" w:hAnsi="Arial" w:cs="Arial"/>
                <w:lang w:val="es-BO"/>
              </w:rPr>
            </w:pPr>
          </w:p>
        </w:tc>
        <w:tc>
          <w:tcPr>
            <w:tcW w:w="237" w:type="dxa"/>
            <w:gridSpan w:val="2"/>
            <w:tcBorders>
              <w:top w:val="single" w:sz="4" w:space="0" w:color="auto"/>
            </w:tcBorders>
            <w:shd w:val="clear" w:color="auto" w:fill="auto"/>
            <w:vAlign w:val="center"/>
          </w:tcPr>
          <w:p w14:paraId="36137D66" w14:textId="77777777" w:rsidR="00653C2B" w:rsidRPr="008F554D" w:rsidRDefault="00653C2B" w:rsidP="004F0501">
            <w:pPr>
              <w:rPr>
                <w:rFonts w:ascii="Arial" w:hAnsi="Arial" w:cs="Arial"/>
                <w:lang w:val="es-BO"/>
              </w:rPr>
            </w:pPr>
          </w:p>
        </w:tc>
        <w:tc>
          <w:tcPr>
            <w:tcW w:w="236" w:type="dxa"/>
            <w:gridSpan w:val="2"/>
            <w:tcBorders>
              <w:top w:val="single" w:sz="4" w:space="0" w:color="auto"/>
            </w:tcBorders>
            <w:shd w:val="clear" w:color="auto" w:fill="auto"/>
            <w:vAlign w:val="center"/>
          </w:tcPr>
          <w:p w14:paraId="24BE938A" w14:textId="77777777" w:rsidR="00653C2B" w:rsidRPr="008F554D" w:rsidRDefault="00653C2B" w:rsidP="004F0501">
            <w:pPr>
              <w:rPr>
                <w:rFonts w:ascii="Arial" w:hAnsi="Arial" w:cs="Arial"/>
                <w:lang w:val="es-BO"/>
              </w:rPr>
            </w:pPr>
          </w:p>
        </w:tc>
        <w:tc>
          <w:tcPr>
            <w:tcW w:w="235" w:type="dxa"/>
            <w:gridSpan w:val="2"/>
            <w:tcBorders>
              <w:top w:val="single" w:sz="4" w:space="0" w:color="auto"/>
            </w:tcBorders>
            <w:shd w:val="clear" w:color="auto" w:fill="auto"/>
            <w:vAlign w:val="center"/>
          </w:tcPr>
          <w:p w14:paraId="3E2ED4AC"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25A1A586" w14:textId="77777777" w:rsidR="00653C2B" w:rsidRPr="008F554D" w:rsidRDefault="00653C2B" w:rsidP="004F0501">
            <w:pPr>
              <w:rPr>
                <w:rFonts w:ascii="Arial" w:hAnsi="Arial" w:cs="Arial"/>
                <w:lang w:val="es-BO"/>
              </w:rPr>
            </w:pPr>
          </w:p>
        </w:tc>
        <w:tc>
          <w:tcPr>
            <w:tcW w:w="237" w:type="dxa"/>
            <w:gridSpan w:val="2"/>
            <w:tcBorders>
              <w:top w:val="single" w:sz="4" w:space="0" w:color="auto"/>
            </w:tcBorders>
            <w:shd w:val="clear" w:color="auto" w:fill="auto"/>
            <w:vAlign w:val="center"/>
          </w:tcPr>
          <w:p w14:paraId="4557D3C1" w14:textId="77777777" w:rsidR="00653C2B" w:rsidRPr="008F554D" w:rsidRDefault="00653C2B" w:rsidP="004F0501">
            <w:pPr>
              <w:rPr>
                <w:rFonts w:ascii="Arial" w:hAnsi="Arial" w:cs="Arial"/>
                <w:lang w:val="es-BO"/>
              </w:rPr>
            </w:pPr>
          </w:p>
        </w:tc>
        <w:tc>
          <w:tcPr>
            <w:tcW w:w="237" w:type="dxa"/>
            <w:gridSpan w:val="2"/>
            <w:tcBorders>
              <w:top w:val="single" w:sz="4" w:space="0" w:color="auto"/>
            </w:tcBorders>
            <w:shd w:val="clear" w:color="auto" w:fill="auto"/>
            <w:vAlign w:val="center"/>
          </w:tcPr>
          <w:p w14:paraId="5563774B" w14:textId="77777777" w:rsidR="00653C2B" w:rsidRPr="008F554D" w:rsidRDefault="00653C2B" w:rsidP="004F0501">
            <w:pPr>
              <w:rPr>
                <w:rFonts w:ascii="Arial" w:hAnsi="Arial" w:cs="Arial"/>
                <w:lang w:val="es-BO"/>
              </w:rPr>
            </w:pPr>
          </w:p>
        </w:tc>
        <w:tc>
          <w:tcPr>
            <w:tcW w:w="234" w:type="dxa"/>
            <w:gridSpan w:val="2"/>
            <w:tcBorders>
              <w:top w:val="single" w:sz="4" w:space="0" w:color="auto"/>
            </w:tcBorders>
            <w:shd w:val="clear" w:color="auto" w:fill="auto"/>
            <w:vAlign w:val="center"/>
          </w:tcPr>
          <w:p w14:paraId="63E44C77"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4856515D"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327C3859" w14:textId="77777777" w:rsidR="00653C2B" w:rsidRPr="008F554D" w:rsidRDefault="00653C2B" w:rsidP="004F0501">
            <w:pPr>
              <w:rPr>
                <w:rFonts w:ascii="Arial" w:hAnsi="Arial" w:cs="Arial"/>
                <w:lang w:val="es-BO"/>
              </w:rPr>
            </w:pPr>
          </w:p>
        </w:tc>
        <w:tc>
          <w:tcPr>
            <w:tcW w:w="237" w:type="dxa"/>
            <w:gridSpan w:val="2"/>
            <w:tcBorders>
              <w:top w:val="single" w:sz="4" w:space="0" w:color="auto"/>
            </w:tcBorders>
            <w:shd w:val="clear" w:color="auto" w:fill="auto"/>
            <w:vAlign w:val="center"/>
          </w:tcPr>
          <w:p w14:paraId="628A86D2" w14:textId="77777777" w:rsidR="00653C2B" w:rsidRPr="008F554D" w:rsidRDefault="00653C2B" w:rsidP="004F0501">
            <w:pPr>
              <w:rPr>
                <w:rFonts w:ascii="Arial" w:hAnsi="Arial" w:cs="Arial"/>
                <w:lang w:val="es-BO"/>
              </w:rPr>
            </w:pPr>
          </w:p>
        </w:tc>
        <w:tc>
          <w:tcPr>
            <w:tcW w:w="237" w:type="dxa"/>
            <w:gridSpan w:val="2"/>
            <w:tcBorders>
              <w:top w:val="single" w:sz="4" w:space="0" w:color="auto"/>
            </w:tcBorders>
            <w:shd w:val="clear" w:color="auto" w:fill="auto"/>
            <w:vAlign w:val="center"/>
          </w:tcPr>
          <w:p w14:paraId="776313FB" w14:textId="77777777" w:rsidR="00653C2B" w:rsidRPr="008F554D" w:rsidRDefault="00653C2B" w:rsidP="004F0501">
            <w:pPr>
              <w:rPr>
                <w:rFonts w:ascii="Arial" w:hAnsi="Arial" w:cs="Arial"/>
                <w:lang w:val="es-BO"/>
              </w:rPr>
            </w:pPr>
          </w:p>
        </w:tc>
        <w:tc>
          <w:tcPr>
            <w:tcW w:w="241" w:type="dxa"/>
            <w:gridSpan w:val="2"/>
            <w:tcBorders>
              <w:top w:val="single" w:sz="4" w:space="0" w:color="auto"/>
            </w:tcBorders>
            <w:shd w:val="clear" w:color="auto" w:fill="auto"/>
            <w:vAlign w:val="center"/>
          </w:tcPr>
          <w:p w14:paraId="2F028164" w14:textId="77777777" w:rsidR="00653C2B" w:rsidRPr="008F554D" w:rsidRDefault="00653C2B" w:rsidP="004F0501">
            <w:pPr>
              <w:rPr>
                <w:rFonts w:ascii="Arial" w:hAnsi="Arial" w:cs="Arial"/>
                <w:lang w:val="es-BO"/>
              </w:rPr>
            </w:pPr>
          </w:p>
        </w:tc>
        <w:tc>
          <w:tcPr>
            <w:tcW w:w="240" w:type="dxa"/>
            <w:tcBorders>
              <w:top w:val="single" w:sz="4" w:space="0" w:color="auto"/>
            </w:tcBorders>
            <w:shd w:val="clear" w:color="auto" w:fill="auto"/>
            <w:vAlign w:val="center"/>
          </w:tcPr>
          <w:p w14:paraId="0E2AA0E3" w14:textId="77777777" w:rsidR="00653C2B" w:rsidRPr="008F554D" w:rsidRDefault="00653C2B" w:rsidP="004F0501">
            <w:pPr>
              <w:rPr>
                <w:rFonts w:ascii="Arial" w:hAnsi="Arial" w:cs="Arial"/>
                <w:lang w:val="es-BO"/>
              </w:rPr>
            </w:pPr>
          </w:p>
        </w:tc>
        <w:tc>
          <w:tcPr>
            <w:tcW w:w="237" w:type="dxa"/>
            <w:gridSpan w:val="2"/>
            <w:tcBorders>
              <w:top w:val="single" w:sz="4" w:space="0" w:color="auto"/>
            </w:tcBorders>
            <w:shd w:val="clear" w:color="auto" w:fill="auto"/>
            <w:vAlign w:val="center"/>
          </w:tcPr>
          <w:p w14:paraId="146AE9DA" w14:textId="77777777" w:rsidR="00653C2B" w:rsidRPr="008F554D" w:rsidRDefault="00653C2B" w:rsidP="004F0501">
            <w:pPr>
              <w:rPr>
                <w:rFonts w:ascii="Arial" w:hAnsi="Arial" w:cs="Arial"/>
                <w:lang w:val="es-BO"/>
              </w:rPr>
            </w:pPr>
          </w:p>
        </w:tc>
        <w:tc>
          <w:tcPr>
            <w:tcW w:w="237" w:type="dxa"/>
            <w:gridSpan w:val="2"/>
            <w:tcBorders>
              <w:top w:val="single" w:sz="4" w:space="0" w:color="auto"/>
            </w:tcBorders>
            <w:shd w:val="clear" w:color="auto" w:fill="auto"/>
            <w:vAlign w:val="center"/>
          </w:tcPr>
          <w:p w14:paraId="649A0B50" w14:textId="77777777" w:rsidR="00653C2B" w:rsidRPr="008F554D" w:rsidRDefault="00653C2B" w:rsidP="004F0501">
            <w:pPr>
              <w:rPr>
                <w:rFonts w:ascii="Arial" w:hAnsi="Arial" w:cs="Arial"/>
                <w:lang w:val="es-BO"/>
              </w:rPr>
            </w:pPr>
          </w:p>
        </w:tc>
        <w:tc>
          <w:tcPr>
            <w:tcW w:w="234" w:type="dxa"/>
            <w:gridSpan w:val="2"/>
            <w:tcBorders>
              <w:top w:val="single" w:sz="4" w:space="0" w:color="auto"/>
            </w:tcBorders>
            <w:shd w:val="clear" w:color="auto" w:fill="auto"/>
            <w:vAlign w:val="center"/>
          </w:tcPr>
          <w:p w14:paraId="04B0E1F8" w14:textId="77777777" w:rsidR="00653C2B" w:rsidRPr="008F554D" w:rsidRDefault="00653C2B" w:rsidP="004F0501">
            <w:pPr>
              <w:rPr>
                <w:rFonts w:ascii="Arial" w:hAnsi="Arial" w:cs="Arial"/>
                <w:lang w:val="es-BO"/>
              </w:rPr>
            </w:pPr>
          </w:p>
        </w:tc>
        <w:tc>
          <w:tcPr>
            <w:tcW w:w="237" w:type="dxa"/>
            <w:gridSpan w:val="2"/>
            <w:tcBorders>
              <w:top w:val="single" w:sz="4" w:space="0" w:color="auto"/>
            </w:tcBorders>
            <w:shd w:val="clear" w:color="auto" w:fill="auto"/>
            <w:vAlign w:val="center"/>
          </w:tcPr>
          <w:p w14:paraId="10D99BC6"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0739A2A5" w14:textId="77777777" w:rsidR="00653C2B" w:rsidRPr="008F554D" w:rsidRDefault="00653C2B" w:rsidP="004F0501">
            <w:pPr>
              <w:rPr>
                <w:rFonts w:ascii="Arial" w:hAnsi="Arial" w:cs="Arial"/>
                <w:lang w:val="es-BO"/>
              </w:rPr>
            </w:pPr>
          </w:p>
        </w:tc>
        <w:tc>
          <w:tcPr>
            <w:tcW w:w="237" w:type="dxa"/>
            <w:gridSpan w:val="2"/>
            <w:tcBorders>
              <w:top w:val="single" w:sz="4" w:space="0" w:color="auto"/>
            </w:tcBorders>
            <w:shd w:val="clear" w:color="auto" w:fill="auto"/>
            <w:vAlign w:val="center"/>
          </w:tcPr>
          <w:p w14:paraId="492151C2" w14:textId="77777777" w:rsidR="00653C2B" w:rsidRPr="008F554D" w:rsidRDefault="00653C2B" w:rsidP="004F0501">
            <w:pPr>
              <w:rPr>
                <w:rFonts w:ascii="Arial" w:hAnsi="Arial" w:cs="Arial"/>
                <w:lang w:val="es-BO"/>
              </w:rPr>
            </w:pPr>
          </w:p>
        </w:tc>
        <w:tc>
          <w:tcPr>
            <w:tcW w:w="235" w:type="dxa"/>
            <w:gridSpan w:val="2"/>
            <w:tcBorders>
              <w:top w:val="single" w:sz="4" w:space="0" w:color="auto"/>
            </w:tcBorders>
            <w:shd w:val="clear" w:color="auto" w:fill="auto"/>
            <w:vAlign w:val="center"/>
          </w:tcPr>
          <w:p w14:paraId="1E4A53B3"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479B3CD" w14:textId="77777777" w:rsidR="00653C2B" w:rsidRPr="008F554D" w:rsidRDefault="00653C2B" w:rsidP="004F0501">
            <w:pPr>
              <w:rPr>
                <w:rFonts w:ascii="Arial" w:hAnsi="Arial" w:cs="Arial"/>
                <w:lang w:val="es-BO"/>
              </w:rPr>
            </w:pPr>
          </w:p>
        </w:tc>
      </w:tr>
      <w:tr w:rsidR="00653C2B" w:rsidRPr="008F554D" w14:paraId="3E77B83A" w14:textId="77777777" w:rsidTr="004F0501">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5CFC2F9" w14:textId="77777777" w:rsidR="00653C2B" w:rsidRPr="008F554D" w:rsidRDefault="00653C2B" w:rsidP="001B4625">
            <w:pPr>
              <w:pStyle w:val="Prrafodelista"/>
              <w:numPr>
                <w:ilvl w:val="0"/>
                <w:numId w:val="15"/>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653C2B" w:rsidRPr="008F554D" w14:paraId="6C39D6A9" w14:textId="77777777" w:rsidTr="004F0501">
        <w:trPr>
          <w:trHeight w:val="79"/>
        </w:trPr>
        <w:tc>
          <w:tcPr>
            <w:tcW w:w="237" w:type="dxa"/>
            <w:tcBorders>
              <w:top w:val="nil"/>
              <w:left w:val="single" w:sz="12" w:space="0" w:color="auto"/>
              <w:bottom w:val="nil"/>
            </w:tcBorders>
            <w:shd w:val="clear" w:color="auto" w:fill="auto"/>
            <w:vAlign w:val="center"/>
          </w:tcPr>
          <w:p w14:paraId="11E366F5"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5BF18F55"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5D1490E9"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79081D19" w14:textId="77777777" w:rsidR="00653C2B" w:rsidRPr="008F554D" w:rsidRDefault="00653C2B" w:rsidP="004F0501">
            <w:pPr>
              <w:rPr>
                <w:rFonts w:ascii="Arial" w:hAnsi="Arial" w:cs="Arial"/>
                <w:b/>
                <w:bCs/>
                <w:szCs w:val="2"/>
                <w:lang w:val="es-BO"/>
              </w:rPr>
            </w:pPr>
          </w:p>
        </w:tc>
        <w:tc>
          <w:tcPr>
            <w:tcW w:w="236" w:type="dxa"/>
            <w:tcBorders>
              <w:top w:val="nil"/>
              <w:bottom w:val="nil"/>
            </w:tcBorders>
            <w:shd w:val="clear" w:color="auto" w:fill="auto"/>
            <w:vAlign w:val="center"/>
          </w:tcPr>
          <w:p w14:paraId="47513BD9"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1271BFBD"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30D56936"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06321543" w14:textId="77777777" w:rsidR="00653C2B" w:rsidRPr="008F554D" w:rsidRDefault="00653C2B" w:rsidP="004F0501">
            <w:pPr>
              <w:rPr>
                <w:rFonts w:ascii="Arial" w:hAnsi="Arial" w:cs="Arial"/>
                <w:b/>
                <w:bCs/>
                <w:szCs w:val="2"/>
                <w:lang w:val="es-BO"/>
              </w:rPr>
            </w:pPr>
          </w:p>
        </w:tc>
        <w:tc>
          <w:tcPr>
            <w:tcW w:w="236" w:type="dxa"/>
            <w:tcBorders>
              <w:top w:val="nil"/>
              <w:bottom w:val="nil"/>
            </w:tcBorders>
            <w:shd w:val="clear" w:color="auto" w:fill="auto"/>
            <w:vAlign w:val="center"/>
          </w:tcPr>
          <w:p w14:paraId="4A665A3F"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3A0F17C"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05D10A4"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544150" w14:textId="77777777" w:rsidR="00653C2B" w:rsidRPr="008F554D" w:rsidRDefault="00653C2B" w:rsidP="004F0501">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45A7CD1"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E73475A"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8510FA"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6E91305"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8B9C9B"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03AE78"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48E1FF"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7C12DA83" w14:textId="77777777" w:rsidR="00653C2B" w:rsidRPr="008F554D" w:rsidRDefault="00653C2B" w:rsidP="004F0501">
            <w:pPr>
              <w:rPr>
                <w:rFonts w:ascii="Arial" w:hAnsi="Arial" w:cs="Arial"/>
                <w:b/>
                <w:bCs/>
                <w:szCs w:val="2"/>
                <w:lang w:val="es-BO"/>
              </w:rPr>
            </w:pPr>
          </w:p>
        </w:tc>
        <w:tc>
          <w:tcPr>
            <w:tcW w:w="236" w:type="dxa"/>
            <w:gridSpan w:val="2"/>
            <w:tcBorders>
              <w:top w:val="nil"/>
              <w:bottom w:val="nil"/>
            </w:tcBorders>
            <w:shd w:val="clear" w:color="auto" w:fill="auto"/>
            <w:vAlign w:val="center"/>
          </w:tcPr>
          <w:p w14:paraId="7A55BC90" w14:textId="77777777" w:rsidR="00653C2B" w:rsidRPr="008F554D" w:rsidRDefault="00653C2B" w:rsidP="004F0501">
            <w:pPr>
              <w:rPr>
                <w:rFonts w:ascii="Arial" w:hAnsi="Arial" w:cs="Arial"/>
                <w:b/>
                <w:bCs/>
                <w:szCs w:val="2"/>
                <w:lang w:val="es-BO"/>
              </w:rPr>
            </w:pPr>
          </w:p>
        </w:tc>
        <w:tc>
          <w:tcPr>
            <w:tcW w:w="235" w:type="dxa"/>
            <w:gridSpan w:val="2"/>
            <w:tcBorders>
              <w:top w:val="nil"/>
              <w:bottom w:val="nil"/>
            </w:tcBorders>
            <w:shd w:val="clear" w:color="auto" w:fill="auto"/>
            <w:vAlign w:val="center"/>
          </w:tcPr>
          <w:p w14:paraId="462FCC95"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32C85C1A"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4B822178"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4AD222" w14:textId="77777777" w:rsidR="00653C2B" w:rsidRPr="008F554D" w:rsidRDefault="00653C2B" w:rsidP="004F05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036C3E84"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A71176"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55CEF5"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4F166D8"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C033E23" w14:textId="77777777" w:rsidR="00653C2B" w:rsidRPr="008F554D" w:rsidRDefault="00653C2B" w:rsidP="004F05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373C478" w14:textId="77777777" w:rsidR="00653C2B" w:rsidRPr="008F554D" w:rsidRDefault="00653C2B" w:rsidP="004F0501">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B44FDE5"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0CD0CEA"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7534DE" w14:textId="77777777" w:rsidR="00653C2B" w:rsidRPr="008F554D" w:rsidRDefault="00653C2B" w:rsidP="004F0501">
            <w:pPr>
              <w:rPr>
                <w:rFonts w:ascii="Arial" w:hAnsi="Arial" w:cs="Arial"/>
                <w:b/>
                <w:bCs/>
                <w:szCs w:val="2"/>
                <w:lang w:val="es-BO"/>
              </w:rPr>
            </w:pPr>
          </w:p>
        </w:tc>
        <w:tc>
          <w:tcPr>
            <w:tcW w:w="234" w:type="dxa"/>
            <w:gridSpan w:val="2"/>
            <w:tcBorders>
              <w:top w:val="nil"/>
              <w:bottom w:val="nil"/>
            </w:tcBorders>
            <w:shd w:val="clear" w:color="auto" w:fill="auto"/>
            <w:vAlign w:val="center"/>
          </w:tcPr>
          <w:p w14:paraId="1C79E38B"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0B1B1C7F"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2A20F52D"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4D6A8C4C" w14:textId="77777777" w:rsidR="00653C2B" w:rsidRPr="008F554D" w:rsidRDefault="00653C2B" w:rsidP="004F0501">
            <w:pPr>
              <w:rPr>
                <w:rFonts w:ascii="Arial" w:hAnsi="Arial" w:cs="Arial"/>
                <w:b/>
                <w:bCs/>
                <w:szCs w:val="2"/>
                <w:lang w:val="es-BO"/>
              </w:rPr>
            </w:pPr>
          </w:p>
        </w:tc>
        <w:tc>
          <w:tcPr>
            <w:tcW w:w="235" w:type="dxa"/>
            <w:gridSpan w:val="2"/>
            <w:tcBorders>
              <w:top w:val="nil"/>
              <w:bottom w:val="nil"/>
            </w:tcBorders>
            <w:shd w:val="clear" w:color="auto" w:fill="auto"/>
            <w:vAlign w:val="center"/>
          </w:tcPr>
          <w:p w14:paraId="0B952E5B" w14:textId="77777777" w:rsidR="00653C2B" w:rsidRPr="008F554D" w:rsidRDefault="00653C2B" w:rsidP="004F05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201E5D" w14:textId="77777777" w:rsidR="00653C2B" w:rsidRPr="008F554D" w:rsidRDefault="00653C2B" w:rsidP="004F0501">
            <w:pPr>
              <w:rPr>
                <w:rFonts w:ascii="Arial" w:hAnsi="Arial" w:cs="Arial"/>
                <w:b/>
                <w:bCs/>
                <w:szCs w:val="2"/>
                <w:lang w:val="es-BO"/>
              </w:rPr>
            </w:pPr>
          </w:p>
        </w:tc>
      </w:tr>
      <w:tr w:rsidR="00653C2B" w:rsidRPr="008F554D" w14:paraId="257E3CB0" w14:textId="77777777" w:rsidTr="004F0501">
        <w:trPr>
          <w:trHeight w:val="79"/>
        </w:trPr>
        <w:tc>
          <w:tcPr>
            <w:tcW w:w="237" w:type="dxa"/>
            <w:tcBorders>
              <w:top w:val="nil"/>
              <w:left w:val="single" w:sz="12" w:space="0" w:color="auto"/>
              <w:bottom w:val="nil"/>
            </w:tcBorders>
            <w:shd w:val="clear" w:color="auto" w:fill="auto"/>
            <w:vAlign w:val="center"/>
          </w:tcPr>
          <w:p w14:paraId="01ECFB6C" w14:textId="77777777" w:rsidR="00653C2B" w:rsidRPr="008F554D" w:rsidRDefault="00653C2B" w:rsidP="004F05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B76129B" w14:textId="77777777" w:rsidR="00653C2B" w:rsidRPr="008F554D" w:rsidRDefault="00653C2B" w:rsidP="004F0501">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B4C33C" w14:textId="77777777" w:rsidR="00653C2B" w:rsidRPr="008F554D" w:rsidRDefault="00653C2B" w:rsidP="004F0501">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60B2E089" w14:textId="77777777" w:rsidR="00653C2B" w:rsidRPr="008F554D" w:rsidRDefault="00653C2B" w:rsidP="004F0501">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95CDED5" w14:textId="77777777" w:rsidR="00653C2B" w:rsidRPr="008F554D" w:rsidRDefault="00653C2B" w:rsidP="004F0501">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DD5CE9" w14:textId="77777777" w:rsidR="00653C2B" w:rsidRPr="008F554D" w:rsidRDefault="00653C2B" w:rsidP="004F0501">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9420DB7"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261512BA"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117C3CF8"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663BAFF0" w14:textId="77777777" w:rsidR="00653C2B" w:rsidRPr="008F554D" w:rsidRDefault="00653C2B" w:rsidP="004F0501">
            <w:pPr>
              <w:rPr>
                <w:rFonts w:ascii="Arial" w:hAnsi="Arial" w:cs="Arial"/>
                <w:b/>
                <w:bCs/>
                <w:szCs w:val="2"/>
                <w:lang w:val="es-BO"/>
              </w:rPr>
            </w:pPr>
          </w:p>
        </w:tc>
        <w:tc>
          <w:tcPr>
            <w:tcW w:w="235" w:type="dxa"/>
            <w:gridSpan w:val="2"/>
            <w:tcBorders>
              <w:top w:val="nil"/>
              <w:bottom w:val="nil"/>
            </w:tcBorders>
            <w:shd w:val="clear" w:color="auto" w:fill="auto"/>
            <w:vAlign w:val="center"/>
          </w:tcPr>
          <w:p w14:paraId="1AD96CB9" w14:textId="77777777" w:rsidR="00653C2B" w:rsidRPr="008F554D" w:rsidRDefault="00653C2B" w:rsidP="004F05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22CA337" w14:textId="77777777" w:rsidR="00653C2B" w:rsidRPr="008F554D" w:rsidRDefault="00653C2B" w:rsidP="004F0501">
            <w:pPr>
              <w:rPr>
                <w:rFonts w:ascii="Arial" w:hAnsi="Arial" w:cs="Arial"/>
                <w:b/>
                <w:bCs/>
                <w:szCs w:val="2"/>
                <w:lang w:val="es-BO"/>
              </w:rPr>
            </w:pPr>
          </w:p>
        </w:tc>
      </w:tr>
      <w:tr w:rsidR="00653C2B" w:rsidRPr="008F554D" w14:paraId="60271247" w14:textId="77777777" w:rsidTr="004F0501">
        <w:trPr>
          <w:trHeight w:val="79"/>
        </w:trPr>
        <w:tc>
          <w:tcPr>
            <w:tcW w:w="237" w:type="dxa"/>
            <w:tcBorders>
              <w:top w:val="nil"/>
              <w:left w:val="single" w:sz="12" w:space="0" w:color="auto"/>
              <w:bottom w:val="nil"/>
            </w:tcBorders>
            <w:shd w:val="clear" w:color="auto" w:fill="auto"/>
            <w:vAlign w:val="center"/>
          </w:tcPr>
          <w:p w14:paraId="76EAFF41"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304F6038"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702B04B4"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3D606EB8" w14:textId="77777777" w:rsidR="00653C2B" w:rsidRPr="008F554D" w:rsidRDefault="00653C2B" w:rsidP="004F0501">
            <w:pPr>
              <w:rPr>
                <w:rFonts w:ascii="Arial" w:hAnsi="Arial" w:cs="Arial"/>
                <w:b/>
                <w:bCs/>
                <w:szCs w:val="2"/>
                <w:lang w:val="es-BO"/>
              </w:rPr>
            </w:pPr>
          </w:p>
        </w:tc>
        <w:tc>
          <w:tcPr>
            <w:tcW w:w="236" w:type="dxa"/>
            <w:tcBorders>
              <w:top w:val="nil"/>
              <w:bottom w:val="nil"/>
            </w:tcBorders>
            <w:shd w:val="clear" w:color="auto" w:fill="auto"/>
            <w:vAlign w:val="center"/>
          </w:tcPr>
          <w:p w14:paraId="3784501A"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6A01C551"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60FBA664"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312B2EBC" w14:textId="77777777" w:rsidR="00653C2B" w:rsidRPr="008F554D" w:rsidRDefault="00653C2B" w:rsidP="004F0501">
            <w:pPr>
              <w:rPr>
                <w:rFonts w:ascii="Arial" w:hAnsi="Arial" w:cs="Arial"/>
                <w:b/>
                <w:bCs/>
                <w:szCs w:val="2"/>
                <w:lang w:val="es-BO"/>
              </w:rPr>
            </w:pPr>
          </w:p>
        </w:tc>
        <w:tc>
          <w:tcPr>
            <w:tcW w:w="236" w:type="dxa"/>
            <w:tcBorders>
              <w:top w:val="nil"/>
              <w:bottom w:val="nil"/>
            </w:tcBorders>
            <w:shd w:val="clear" w:color="auto" w:fill="auto"/>
            <w:vAlign w:val="center"/>
          </w:tcPr>
          <w:p w14:paraId="60ACA50E"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A450438"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BFB508"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90C1D4" w14:textId="77777777" w:rsidR="00653C2B" w:rsidRPr="008F554D" w:rsidRDefault="00653C2B" w:rsidP="004F0501">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168DE9E"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315639"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2C5A83F"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D41CB3"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5DF87D"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12AEBF"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C6BF57"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5A719F0" w14:textId="77777777" w:rsidR="00653C2B" w:rsidRPr="008F554D" w:rsidRDefault="00653C2B" w:rsidP="004F0501">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069AE1E9" w14:textId="77777777" w:rsidR="00653C2B" w:rsidRPr="008F554D" w:rsidRDefault="00653C2B" w:rsidP="004F0501">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7ED95353"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25E9361"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148F6BC"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72E65EF" w14:textId="77777777" w:rsidR="00653C2B" w:rsidRPr="008F554D" w:rsidRDefault="00653C2B" w:rsidP="004F05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096149"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4E5F0BB"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4510D26"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4725520"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38A329" w14:textId="77777777" w:rsidR="00653C2B" w:rsidRPr="008F554D" w:rsidRDefault="00653C2B" w:rsidP="004F05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4D84385" w14:textId="77777777" w:rsidR="00653C2B" w:rsidRPr="008F554D" w:rsidRDefault="00653C2B" w:rsidP="004F0501">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7A3272D"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22A55E"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2ECD94" w14:textId="77777777" w:rsidR="00653C2B" w:rsidRPr="008F554D" w:rsidRDefault="00653C2B" w:rsidP="004F05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B919D13"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C43DAD5"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2F2406"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585E3C0" w14:textId="77777777" w:rsidR="00653C2B" w:rsidRPr="008F554D" w:rsidRDefault="00653C2B" w:rsidP="004F0501">
            <w:pPr>
              <w:rPr>
                <w:rFonts w:ascii="Arial" w:hAnsi="Arial" w:cs="Arial"/>
                <w:b/>
                <w:bCs/>
                <w:szCs w:val="2"/>
                <w:lang w:val="es-BO"/>
              </w:rPr>
            </w:pPr>
          </w:p>
        </w:tc>
        <w:tc>
          <w:tcPr>
            <w:tcW w:w="235" w:type="dxa"/>
            <w:gridSpan w:val="2"/>
            <w:tcBorders>
              <w:top w:val="nil"/>
              <w:bottom w:val="nil"/>
            </w:tcBorders>
            <w:shd w:val="clear" w:color="auto" w:fill="auto"/>
            <w:vAlign w:val="center"/>
          </w:tcPr>
          <w:p w14:paraId="2C7F3A55" w14:textId="77777777" w:rsidR="00653C2B" w:rsidRPr="008F554D" w:rsidRDefault="00653C2B" w:rsidP="004F05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7ED92D7" w14:textId="77777777" w:rsidR="00653C2B" w:rsidRPr="008F554D" w:rsidRDefault="00653C2B" w:rsidP="004F0501">
            <w:pPr>
              <w:rPr>
                <w:rFonts w:ascii="Arial" w:hAnsi="Arial" w:cs="Arial"/>
                <w:b/>
                <w:bCs/>
                <w:szCs w:val="2"/>
                <w:lang w:val="es-BO"/>
              </w:rPr>
            </w:pPr>
          </w:p>
        </w:tc>
      </w:tr>
      <w:tr w:rsidR="00653C2B" w:rsidRPr="008F554D" w14:paraId="2DA44EB2" w14:textId="77777777" w:rsidTr="004F0501">
        <w:trPr>
          <w:trHeight w:val="79"/>
        </w:trPr>
        <w:tc>
          <w:tcPr>
            <w:tcW w:w="237" w:type="dxa"/>
            <w:tcBorders>
              <w:top w:val="nil"/>
              <w:left w:val="single" w:sz="12" w:space="0" w:color="auto"/>
              <w:bottom w:val="nil"/>
            </w:tcBorders>
            <w:shd w:val="clear" w:color="auto" w:fill="auto"/>
            <w:vAlign w:val="center"/>
          </w:tcPr>
          <w:p w14:paraId="55F51545" w14:textId="77777777" w:rsidR="00653C2B" w:rsidRPr="008F554D" w:rsidRDefault="00653C2B" w:rsidP="004F05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63DCBFD" w14:textId="77777777" w:rsidR="00653C2B" w:rsidRPr="008F554D" w:rsidRDefault="00653C2B" w:rsidP="004F0501">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C76D2B" w14:textId="77777777" w:rsidR="00653C2B" w:rsidRPr="008F554D" w:rsidRDefault="00653C2B" w:rsidP="004F0501">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2CB3F6AB" w14:textId="77777777" w:rsidR="00653C2B" w:rsidRPr="008F554D" w:rsidRDefault="00653C2B" w:rsidP="004F05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0AD544" w14:textId="77777777" w:rsidR="00653C2B" w:rsidRPr="008F554D" w:rsidRDefault="00653C2B" w:rsidP="004F0501">
            <w:pPr>
              <w:rPr>
                <w:rFonts w:ascii="Arial" w:hAnsi="Arial" w:cs="Arial"/>
                <w:b/>
                <w:bCs/>
                <w:szCs w:val="2"/>
                <w:lang w:val="es-BO"/>
              </w:rPr>
            </w:pPr>
          </w:p>
        </w:tc>
      </w:tr>
      <w:tr w:rsidR="00653C2B" w:rsidRPr="008F554D" w14:paraId="02CAD127" w14:textId="77777777" w:rsidTr="004F0501">
        <w:trPr>
          <w:trHeight w:val="79"/>
        </w:trPr>
        <w:tc>
          <w:tcPr>
            <w:tcW w:w="237" w:type="dxa"/>
            <w:tcBorders>
              <w:top w:val="nil"/>
              <w:left w:val="single" w:sz="12" w:space="0" w:color="auto"/>
              <w:bottom w:val="nil"/>
            </w:tcBorders>
            <w:shd w:val="clear" w:color="auto" w:fill="auto"/>
            <w:vAlign w:val="center"/>
          </w:tcPr>
          <w:p w14:paraId="136BD6F6"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2B225C1B"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60344F40"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51D1231D" w14:textId="77777777" w:rsidR="00653C2B" w:rsidRPr="008F554D" w:rsidRDefault="00653C2B" w:rsidP="004F0501">
            <w:pPr>
              <w:rPr>
                <w:rFonts w:ascii="Arial" w:hAnsi="Arial" w:cs="Arial"/>
                <w:b/>
                <w:bCs/>
                <w:szCs w:val="2"/>
                <w:lang w:val="es-BO"/>
              </w:rPr>
            </w:pPr>
          </w:p>
        </w:tc>
        <w:tc>
          <w:tcPr>
            <w:tcW w:w="236" w:type="dxa"/>
            <w:tcBorders>
              <w:top w:val="nil"/>
              <w:bottom w:val="nil"/>
            </w:tcBorders>
            <w:shd w:val="clear" w:color="auto" w:fill="auto"/>
            <w:vAlign w:val="center"/>
          </w:tcPr>
          <w:p w14:paraId="5F3CF9B5"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41447D5B"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7B89D569"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71CD16AD" w14:textId="77777777" w:rsidR="00653C2B" w:rsidRPr="008F554D" w:rsidRDefault="00653C2B" w:rsidP="004F0501">
            <w:pPr>
              <w:rPr>
                <w:rFonts w:ascii="Arial" w:hAnsi="Arial" w:cs="Arial"/>
                <w:b/>
                <w:bCs/>
                <w:szCs w:val="2"/>
                <w:lang w:val="es-BO"/>
              </w:rPr>
            </w:pPr>
          </w:p>
        </w:tc>
        <w:tc>
          <w:tcPr>
            <w:tcW w:w="236" w:type="dxa"/>
            <w:tcBorders>
              <w:top w:val="nil"/>
              <w:bottom w:val="nil"/>
            </w:tcBorders>
            <w:shd w:val="clear" w:color="auto" w:fill="auto"/>
            <w:vAlign w:val="center"/>
          </w:tcPr>
          <w:p w14:paraId="63EBDCA9"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7D3C4C"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7F27F1"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62C3DD0" w14:textId="77777777" w:rsidR="00653C2B" w:rsidRPr="008F554D" w:rsidRDefault="00653C2B" w:rsidP="004F0501">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4A4C38AB" w14:textId="77777777" w:rsidR="00653C2B" w:rsidRPr="008F554D" w:rsidRDefault="00653C2B" w:rsidP="004F05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926C55F" w14:textId="77777777" w:rsidR="00653C2B" w:rsidRPr="008F554D" w:rsidRDefault="00653C2B" w:rsidP="004F05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6EB1C5" w14:textId="77777777" w:rsidR="00653C2B" w:rsidRPr="008F554D" w:rsidRDefault="00653C2B" w:rsidP="004F05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4A68765" w14:textId="77777777" w:rsidR="00653C2B" w:rsidRPr="008F554D" w:rsidRDefault="00653C2B" w:rsidP="004F05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3A4E358" w14:textId="77777777" w:rsidR="00653C2B" w:rsidRPr="008F554D" w:rsidRDefault="00653C2B" w:rsidP="004F05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7B25C8C" w14:textId="77777777" w:rsidR="00653C2B" w:rsidRPr="008F554D" w:rsidRDefault="00653C2B" w:rsidP="004F05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0951577" w14:textId="77777777" w:rsidR="00653C2B" w:rsidRPr="008F554D" w:rsidRDefault="00653C2B" w:rsidP="004F0501">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2654F52" w14:textId="77777777" w:rsidR="00653C2B" w:rsidRPr="008F554D" w:rsidRDefault="00653C2B" w:rsidP="004F0501">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3A0D582" w14:textId="77777777" w:rsidR="00653C2B" w:rsidRPr="008F554D" w:rsidRDefault="00653C2B" w:rsidP="004F0501">
            <w:pPr>
              <w:rPr>
                <w:rFonts w:ascii="Arial" w:hAnsi="Arial" w:cs="Arial"/>
                <w:b/>
                <w:bCs/>
                <w:szCs w:val="2"/>
                <w:lang w:val="es-BO"/>
              </w:rPr>
            </w:pPr>
          </w:p>
        </w:tc>
        <w:tc>
          <w:tcPr>
            <w:tcW w:w="235" w:type="dxa"/>
            <w:gridSpan w:val="2"/>
            <w:tcBorders>
              <w:top w:val="nil"/>
            </w:tcBorders>
            <w:shd w:val="clear" w:color="auto" w:fill="auto"/>
            <w:vAlign w:val="center"/>
          </w:tcPr>
          <w:p w14:paraId="1C2B921A" w14:textId="77777777" w:rsidR="00653C2B" w:rsidRPr="008F554D" w:rsidRDefault="00653C2B" w:rsidP="004F0501">
            <w:pPr>
              <w:rPr>
                <w:rFonts w:ascii="Arial" w:hAnsi="Arial" w:cs="Arial"/>
                <w:b/>
                <w:bCs/>
                <w:szCs w:val="2"/>
                <w:lang w:val="es-BO"/>
              </w:rPr>
            </w:pPr>
          </w:p>
        </w:tc>
        <w:tc>
          <w:tcPr>
            <w:tcW w:w="237" w:type="dxa"/>
            <w:tcBorders>
              <w:top w:val="single" w:sz="2" w:space="0" w:color="auto"/>
            </w:tcBorders>
            <w:shd w:val="clear" w:color="auto" w:fill="auto"/>
            <w:vAlign w:val="center"/>
          </w:tcPr>
          <w:p w14:paraId="4E90B9EC" w14:textId="77777777" w:rsidR="00653C2B" w:rsidRPr="008F554D" w:rsidRDefault="00653C2B" w:rsidP="004F0501">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13981B5" w14:textId="77777777" w:rsidR="00653C2B" w:rsidRPr="008F554D" w:rsidRDefault="00653C2B" w:rsidP="004F05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31B09B" w14:textId="77777777" w:rsidR="00653C2B" w:rsidRPr="008F554D" w:rsidRDefault="00653C2B" w:rsidP="004F0501">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B50F876" w14:textId="77777777" w:rsidR="00653C2B" w:rsidRPr="008F554D" w:rsidRDefault="00653C2B" w:rsidP="004F05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C588BA6" w14:textId="77777777" w:rsidR="00653C2B" w:rsidRPr="008F554D" w:rsidRDefault="00653C2B" w:rsidP="004F05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BF255C4" w14:textId="77777777" w:rsidR="00653C2B" w:rsidRPr="008F554D" w:rsidRDefault="00653C2B" w:rsidP="004F05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2AD120B6"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E0BE29" w14:textId="77777777" w:rsidR="00653C2B" w:rsidRPr="008F554D" w:rsidRDefault="00653C2B" w:rsidP="004F0501">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4FEBEEC7" w14:textId="77777777" w:rsidR="00653C2B" w:rsidRPr="008F554D" w:rsidRDefault="00653C2B" w:rsidP="004F0501">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93437DD"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4FDE85" w14:textId="77777777" w:rsidR="00653C2B" w:rsidRPr="008F554D" w:rsidRDefault="00653C2B" w:rsidP="004F05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A1867DD" w14:textId="77777777" w:rsidR="00653C2B" w:rsidRPr="008F554D" w:rsidRDefault="00653C2B" w:rsidP="004F0501">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55555111" w14:textId="77777777" w:rsidR="00653C2B" w:rsidRPr="008F554D" w:rsidRDefault="00653C2B" w:rsidP="004F0501">
            <w:pPr>
              <w:rPr>
                <w:rFonts w:ascii="Arial" w:hAnsi="Arial" w:cs="Arial"/>
                <w:b/>
                <w:bCs/>
                <w:szCs w:val="2"/>
                <w:lang w:val="es-BO"/>
              </w:rPr>
            </w:pPr>
          </w:p>
        </w:tc>
        <w:tc>
          <w:tcPr>
            <w:tcW w:w="237" w:type="dxa"/>
            <w:gridSpan w:val="2"/>
            <w:tcBorders>
              <w:top w:val="nil"/>
            </w:tcBorders>
            <w:shd w:val="clear" w:color="auto" w:fill="auto"/>
            <w:vAlign w:val="center"/>
          </w:tcPr>
          <w:p w14:paraId="4513D377" w14:textId="77777777" w:rsidR="00653C2B" w:rsidRPr="008F554D" w:rsidRDefault="00653C2B" w:rsidP="004F0501">
            <w:pPr>
              <w:rPr>
                <w:rFonts w:ascii="Arial" w:hAnsi="Arial" w:cs="Arial"/>
                <w:b/>
                <w:bCs/>
                <w:szCs w:val="2"/>
                <w:lang w:val="es-BO"/>
              </w:rPr>
            </w:pPr>
          </w:p>
        </w:tc>
        <w:tc>
          <w:tcPr>
            <w:tcW w:w="237" w:type="dxa"/>
            <w:tcBorders>
              <w:top w:val="single" w:sz="2" w:space="0" w:color="auto"/>
            </w:tcBorders>
            <w:shd w:val="clear" w:color="auto" w:fill="auto"/>
            <w:vAlign w:val="center"/>
          </w:tcPr>
          <w:p w14:paraId="24A4515A" w14:textId="77777777" w:rsidR="00653C2B" w:rsidRPr="008F554D" w:rsidRDefault="00653C2B" w:rsidP="004F0501">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4ED1AA5C" w14:textId="77777777" w:rsidR="00653C2B" w:rsidRPr="008F554D" w:rsidRDefault="00653C2B" w:rsidP="004F0501">
            <w:pPr>
              <w:rPr>
                <w:rFonts w:ascii="Arial" w:hAnsi="Arial" w:cs="Arial"/>
                <w:b/>
                <w:bCs/>
                <w:szCs w:val="2"/>
                <w:lang w:val="es-BO"/>
              </w:rPr>
            </w:pPr>
          </w:p>
        </w:tc>
        <w:tc>
          <w:tcPr>
            <w:tcW w:w="235" w:type="dxa"/>
            <w:gridSpan w:val="2"/>
            <w:shd w:val="clear" w:color="auto" w:fill="auto"/>
            <w:vAlign w:val="center"/>
          </w:tcPr>
          <w:p w14:paraId="5C815BE5" w14:textId="77777777" w:rsidR="00653C2B" w:rsidRPr="008F554D" w:rsidRDefault="00653C2B" w:rsidP="004F05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9AF3D2D" w14:textId="77777777" w:rsidR="00653C2B" w:rsidRPr="008F554D" w:rsidRDefault="00653C2B" w:rsidP="004F0501">
            <w:pPr>
              <w:rPr>
                <w:rFonts w:ascii="Arial" w:hAnsi="Arial" w:cs="Arial"/>
                <w:b/>
                <w:bCs/>
                <w:szCs w:val="2"/>
                <w:lang w:val="es-BO"/>
              </w:rPr>
            </w:pPr>
          </w:p>
        </w:tc>
      </w:tr>
      <w:tr w:rsidR="00653C2B" w:rsidRPr="008F554D" w14:paraId="3DE54D53" w14:textId="77777777" w:rsidTr="004F0501">
        <w:trPr>
          <w:trHeight w:val="79"/>
        </w:trPr>
        <w:tc>
          <w:tcPr>
            <w:tcW w:w="237" w:type="dxa"/>
            <w:tcBorders>
              <w:top w:val="nil"/>
              <w:left w:val="single" w:sz="12" w:space="0" w:color="auto"/>
              <w:bottom w:val="nil"/>
            </w:tcBorders>
            <w:shd w:val="clear" w:color="auto" w:fill="auto"/>
            <w:vAlign w:val="center"/>
          </w:tcPr>
          <w:p w14:paraId="39C66490" w14:textId="77777777" w:rsidR="00653C2B" w:rsidRPr="008F554D" w:rsidRDefault="00653C2B" w:rsidP="004F05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B0CC647" w14:textId="77777777" w:rsidR="00653C2B" w:rsidRPr="008F554D" w:rsidRDefault="00653C2B" w:rsidP="004F0501">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1F53BC" w14:textId="77777777" w:rsidR="00653C2B" w:rsidRPr="008F554D" w:rsidRDefault="00653C2B" w:rsidP="004F0501">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0DC00C7" w14:textId="77777777" w:rsidR="00653C2B" w:rsidRPr="008F554D" w:rsidRDefault="00653C2B" w:rsidP="004F0501">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316B5F2" w14:textId="77777777" w:rsidR="00653C2B" w:rsidRPr="008F554D" w:rsidRDefault="00653C2B" w:rsidP="004F0501">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EF515" w14:textId="77777777" w:rsidR="00653C2B" w:rsidRPr="008F554D" w:rsidRDefault="00653C2B" w:rsidP="004F0501">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551CFD3F"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542C32D3" w14:textId="77777777" w:rsidR="00653C2B" w:rsidRPr="008F554D" w:rsidRDefault="00653C2B" w:rsidP="004F0501">
            <w:pPr>
              <w:rPr>
                <w:rFonts w:ascii="Arial" w:hAnsi="Arial" w:cs="Arial"/>
                <w:b/>
                <w:bCs/>
                <w:szCs w:val="2"/>
                <w:lang w:val="es-BO"/>
              </w:rPr>
            </w:pPr>
          </w:p>
        </w:tc>
        <w:tc>
          <w:tcPr>
            <w:tcW w:w="237" w:type="dxa"/>
            <w:tcBorders>
              <w:bottom w:val="nil"/>
            </w:tcBorders>
            <w:shd w:val="clear" w:color="auto" w:fill="auto"/>
            <w:vAlign w:val="center"/>
          </w:tcPr>
          <w:p w14:paraId="3EA6B9CB"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1D32853A" w14:textId="77777777" w:rsidR="00653C2B" w:rsidRPr="008F554D" w:rsidRDefault="00653C2B" w:rsidP="004F0501">
            <w:pPr>
              <w:rPr>
                <w:rFonts w:ascii="Arial" w:hAnsi="Arial" w:cs="Arial"/>
                <w:b/>
                <w:bCs/>
                <w:szCs w:val="2"/>
                <w:lang w:val="es-BO"/>
              </w:rPr>
            </w:pPr>
          </w:p>
        </w:tc>
        <w:tc>
          <w:tcPr>
            <w:tcW w:w="235" w:type="dxa"/>
            <w:gridSpan w:val="2"/>
            <w:tcBorders>
              <w:bottom w:val="nil"/>
            </w:tcBorders>
            <w:shd w:val="clear" w:color="auto" w:fill="auto"/>
            <w:vAlign w:val="center"/>
          </w:tcPr>
          <w:p w14:paraId="362DCBCD" w14:textId="77777777" w:rsidR="00653C2B" w:rsidRPr="008F554D" w:rsidRDefault="00653C2B" w:rsidP="004F05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F04720" w14:textId="77777777" w:rsidR="00653C2B" w:rsidRPr="008F554D" w:rsidRDefault="00653C2B" w:rsidP="004F0501">
            <w:pPr>
              <w:rPr>
                <w:rFonts w:ascii="Arial" w:hAnsi="Arial" w:cs="Arial"/>
                <w:b/>
                <w:bCs/>
                <w:szCs w:val="2"/>
                <w:lang w:val="es-BO"/>
              </w:rPr>
            </w:pPr>
          </w:p>
        </w:tc>
      </w:tr>
      <w:tr w:rsidR="00653C2B" w:rsidRPr="008F554D" w14:paraId="317C482C" w14:textId="77777777" w:rsidTr="004F0501">
        <w:trPr>
          <w:trHeight w:val="79"/>
        </w:trPr>
        <w:tc>
          <w:tcPr>
            <w:tcW w:w="237" w:type="dxa"/>
            <w:tcBorders>
              <w:top w:val="nil"/>
              <w:left w:val="single" w:sz="12" w:space="0" w:color="auto"/>
              <w:bottom w:val="nil"/>
            </w:tcBorders>
            <w:shd w:val="clear" w:color="auto" w:fill="auto"/>
            <w:vAlign w:val="center"/>
          </w:tcPr>
          <w:p w14:paraId="20D4338F"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07CAB697"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06CB76D5"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469A70CB" w14:textId="77777777" w:rsidR="00653C2B" w:rsidRPr="008F554D" w:rsidRDefault="00653C2B" w:rsidP="004F0501">
            <w:pPr>
              <w:rPr>
                <w:rFonts w:ascii="Arial" w:hAnsi="Arial" w:cs="Arial"/>
                <w:b/>
                <w:bCs/>
                <w:szCs w:val="2"/>
                <w:lang w:val="es-BO"/>
              </w:rPr>
            </w:pPr>
          </w:p>
        </w:tc>
        <w:tc>
          <w:tcPr>
            <w:tcW w:w="236" w:type="dxa"/>
            <w:tcBorders>
              <w:top w:val="nil"/>
              <w:bottom w:val="nil"/>
            </w:tcBorders>
            <w:shd w:val="clear" w:color="auto" w:fill="auto"/>
            <w:vAlign w:val="center"/>
          </w:tcPr>
          <w:p w14:paraId="2DE5E40E"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676AAB6D"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023F533C"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5268E815" w14:textId="77777777" w:rsidR="00653C2B" w:rsidRPr="008F554D" w:rsidRDefault="00653C2B" w:rsidP="004F0501">
            <w:pPr>
              <w:rPr>
                <w:rFonts w:ascii="Arial" w:hAnsi="Arial" w:cs="Arial"/>
                <w:b/>
                <w:bCs/>
                <w:szCs w:val="2"/>
                <w:lang w:val="es-BO"/>
              </w:rPr>
            </w:pPr>
          </w:p>
        </w:tc>
        <w:tc>
          <w:tcPr>
            <w:tcW w:w="236" w:type="dxa"/>
            <w:tcBorders>
              <w:top w:val="nil"/>
              <w:bottom w:val="nil"/>
            </w:tcBorders>
            <w:shd w:val="clear" w:color="auto" w:fill="auto"/>
            <w:vAlign w:val="center"/>
          </w:tcPr>
          <w:p w14:paraId="1D9C4BD2"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01567C5"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03AB80D"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38924" w14:textId="77777777" w:rsidR="00653C2B" w:rsidRPr="008F554D" w:rsidRDefault="00653C2B" w:rsidP="004F0501">
            <w:pPr>
              <w:rPr>
                <w:rFonts w:ascii="Arial" w:hAnsi="Arial" w:cs="Arial"/>
                <w:b/>
                <w:bCs/>
                <w:szCs w:val="2"/>
                <w:lang w:val="es-BO"/>
              </w:rPr>
            </w:pPr>
          </w:p>
        </w:tc>
        <w:tc>
          <w:tcPr>
            <w:tcW w:w="236" w:type="dxa"/>
            <w:tcBorders>
              <w:bottom w:val="single" w:sz="4" w:space="0" w:color="auto"/>
            </w:tcBorders>
            <w:shd w:val="clear" w:color="auto" w:fill="auto"/>
            <w:vAlign w:val="center"/>
          </w:tcPr>
          <w:p w14:paraId="0DA0E952" w14:textId="77777777" w:rsidR="00653C2B" w:rsidRPr="008F554D" w:rsidRDefault="00653C2B" w:rsidP="004F0501">
            <w:pPr>
              <w:rPr>
                <w:rFonts w:ascii="Arial" w:hAnsi="Arial" w:cs="Arial"/>
                <w:b/>
                <w:bCs/>
                <w:szCs w:val="2"/>
                <w:lang w:val="es-BO"/>
              </w:rPr>
            </w:pPr>
          </w:p>
        </w:tc>
        <w:tc>
          <w:tcPr>
            <w:tcW w:w="237" w:type="dxa"/>
            <w:tcBorders>
              <w:bottom w:val="single" w:sz="4" w:space="0" w:color="auto"/>
            </w:tcBorders>
            <w:shd w:val="clear" w:color="auto" w:fill="auto"/>
            <w:vAlign w:val="center"/>
          </w:tcPr>
          <w:p w14:paraId="7123ADF3" w14:textId="77777777" w:rsidR="00653C2B" w:rsidRPr="008F554D" w:rsidRDefault="00653C2B" w:rsidP="004F05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0D54834" w14:textId="77777777" w:rsidR="00653C2B" w:rsidRPr="008F554D" w:rsidRDefault="00653C2B" w:rsidP="004F0501">
            <w:pPr>
              <w:rPr>
                <w:rFonts w:ascii="Arial" w:hAnsi="Arial" w:cs="Arial"/>
                <w:b/>
                <w:bCs/>
                <w:szCs w:val="2"/>
                <w:lang w:val="es-BO"/>
              </w:rPr>
            </w:pPr>
          </w:p>
        </w:tc>
        <w:tc>
          <w:tcPr>
            <w:tcW w:w="237" w:type="dxa"/>
            <w:tcBorders>
              <w:bottom w:val="single" w:sz="4" w:space="0" w:color="auto"/>
            </w:tcBorders>
            <w:shd w:val="clear" w:color="auto" w:fill="auto"/>
            <w:vAlign w:val="center"/>
          </w:tcPr>
          <w:p w14:paraId="113FAF5C" w14:textId="77777777" w:rsidR="00653C2B" w:rsidRPr="008F554D" w:rsidRDefault="00653C2B" w:rsidP="004F0501">
            <w:pPr>
              <w:rPr>
                <w:rFonts w:ascii="Arial" w:hAnsi="Arial" w:cs="Arial"/>
                <w:b/>
                <w:bCs/>
                <w:szCs w:val="2"/>
                <w:lang w:val="es-BO"/>
              </w:rPr>
            </w:pPr>
          </w:p>
        </w:tc>
        <w:tc>
          <w:tcPr>
            <w:tcW w:w="237" w:type="dxa"/>
            <w:tcBorders>
              <w:bottom w:val="single" w:sz="4" w:space="0" w:color="auto"/>
            </w:tcBorders>
            <w:shd w:val="clear" w:color="auto" w:fill="auto"/>
            <w:vAlign w:val="center"/>
          </w:tcPr>
          <w:p w14:paraId="5337264D" w14:textId="77777777" w:rsidR="00653C2B" w:rsidRPr="008F554D" w:rsidRDefault="00653C2B" w:rsidP="004F0501">
            <w:pPr>
              <w:rPr>
                <w:rFonts w:ascii="Arial" w:hAnsi="Arial" w:cs="Arial"/>
                <w:b/>
                <w:bCs/>
                <w:szCs w:val="2"/>
                <w:lang w:val="es-BO"/>
              </w:rPr>
            </w:pPr>
          </w:p>
        </w:tc>
        <w:tc>
          <w:tcPr>
            <w:tcW w:w="237" w:type="dxa"/>
            <w:tcBorders>
              <w:bottom w:val="single" w:sz="4" w:space="0" w:color="auto"/>
            </w:tcBorders>
            <w:shd w:val="clear" w:color="auto" w:fill="auto"/>
            <w:vAlign w:val="center"/>
          </w:tcPr>
          <w:p w14:paraId="05C54110" w14:textId="77777777" w:rsidR="00653C2B" w:rsidRPr="008F554D" w:rsidRDefault="00653C2B" w:rsidP="004F0501">
            <w:pPr>
              <w:rPr>
                <w:rFonts w:ascii="Arial" w:hAnsi="Arial" w:cs="Arial"/>
                <w:b/>
                <w:bCs/>
                <w:szCs w:val="2"/>
                <w:lang w:val="es-BO"/>
              </w:rPr>
            </w:pPr>
          </w:p>
        </w:tc>
        <w:tc>
          <w:tcPr>
            <w:tcW w:w="237" w:type="dxa"/>
            <w:tcBorders>
              <w:bottom w:val="single" w:sz="4" w:space="0" w:color="auto"/>
            </w:tcBorders>
            <w:shd w:val="clear" w:color="auto" w:fill="auto"/>
            <w:vAlign w:val="center"/>
          </w:tcPr>
          <w:p w14:paraId="7B5DBFF3" w14:textId="77777777" w:rsidR="00653C2B" w:rsidRPr="008F554D" w:rsidRDefault="00653C2B" w:rsidP="004F05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699D5DF" w14:textId="77777777" w:rsidR="00653C2B" w:rsidRPr="008F554D" w:rsidRDefault="00653C2B" w:rsidP="004F0501">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6AEAAF2" w14:textId="77777777" w:rsidR="00653C2B" w:rsidRPr="008F554D" w:rsidRDefault="00653C2B" w:rsidP="004F0501">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5E0E512" w14:textId="77777777" w:rsidR="00653C2B" w:rsidRPr="008F554D" w:rsidRDefault="00653C2B" w:rsidP="004F0501">
            <w:pPr>
              <w:rPr>
                <w:rFonts w:ascii="Arial" w:hAnsi="Arial" w:cs="Arial"/>
                <w:b/>
                <w:bCs/>
                <w:szCs w:val="2"/>
                <w:lang w:val="es-BO"/>
              </w:rPr>
            </w:pPr>
          </w:p>
        </w:tc>
        <w:tc>
          <w:tcPr>
            <w:tcW w:w="237" w:type="dxa"/>
            <w:tcBorders>
              <w:bottom w:val="single" w:sz="4" w:space="0" w:color="auto"/>
            </w:tcBorders>
            <w:shd w:val="clear" w:color="auto" w:fill="auto"/>
            <w:vAlign w:val="center"/>
          </w:tcPr>
          <w:p w14:paraId="2FC0D79B" w14:textId="77777777" w:rsidR="00653C2B" w:rsidRPr="008F554D" w:rsidRDefault="00653C2B" w:rsidP="004F05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41C16A6" w14:textId="77777777" w:rsidR="00653C2B" w:rsidRPr="008F554D" w:rsidRDefault="00653C2B" w:rsidP="004F05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49DA0C5" w14:textId="77777777" w:rsidR="00653C2B" w:rsidRPr="008F554D" w:rsidRDefault="00653C2B" w:rsidP="004F0501">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7E2D5D76" w14:textId="77777777" w:rsidR="00653C2B" w:rsidRPr="008F554D" w:rsidRDefault="00653C2B" w:rsidP="004F0501">
            <w:pPr>
              <w:rPr>
                <w:rFonts w:ascii="Arial" w:hAnsi="Arial" w:cs="Arial"/>
                <w:b/>
                <w:bCs/>
                <w:szCs w:val="2"/>
                <w:lang w:val="es-BO"/>
              </w:rPr>
            </w:pPr>
          </w:p>
        </w:tc>
        <w:tc>
          <w:tcPr>
            <w:tcW w:w="237" w:type="dxa"/>
            <w:tcBorders>
              <w:bottom w:val="single" w:sz="4" w:space="0" w:color="auto"/>
            </w:tcBorders>
            <w:shd w:val="clear" w:color="auto" w:fill="auto"/>
            <w:vAlign w:val="center"/>
          </w:tcPr>
          <w:p w14:paraId="2D67650A" w14:textId="77777777" w:rsidR="00653C2B" w:rsidRPr="008F554D" w:rsidRDefault="00653C2B" w:rsidP="004F0501">
            <w:pPr>
              <w:rPr>
                <w:rFonts w:ascii="Arial" w:hAnsi="Arial" w:cs="Arial"/>
                <w:b/>
                <w:bCs/>
                <w:szCs w:val="2"/>
                <w:lang w:val="es-BO"/>
              </w:rPr>
            </w:pPr>
          </w:p>
        </w:tc>
        <w:tc>
          <w:tcPr>
            <w:tcW w:w="237" w:type="dxa"/>
            <w:tcBorders>
              <w:bottom w:val="single" w:sz="4" w:space="0" w:color="auto"/>
            </w:tcBorders>
            <w:shd w:val="clear" w:color="auto" w:fill="auto"/>
            <w:vAlign w:val="center"/>
          </w:tcPr>
          <w:p w14:paraId="729BFD22" w14:textId="77777777" w:rsidR="00653C2B" w:rsidRPr="008F554D" w:rsidRDefault="00653C2B" w:rsidP="004F05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54AECA6" w14:textId="77777777" w:rsidR="00653C2B" w:rsidRPr="008F554D" w:rsidRDefault="00653C2B" w:rsidP="004F05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6657A58" w14:textId="77777777" w:rsidR="00653C2B" w:rsidRPr="008F554D" w:rsidRDefault="00653C2B" w:rsidP="004F0501">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E1333DE" w14:textId="77777777" w:rsidR="00653C2B" w:rsidRPr="008F554D" w:rsidRDefault="00653C2B" w:rsidP="004F0501">
            <w:pPr>
              <w:rPr>
                <w:rFonts w:ascii="Arial" w:hAnsi="Arial" w:cs="Arial"/>
                <w:b/>
                <w:bCs/>
                <w:szCs w:val="2"/>
                <w:lang w:val="es-BO"/>
              </w:rPr>
            </w:pPr>
          </w:p>
        </w:tc>
        <w:tc>
          <w:tcPr>
            <w:tcW w:w="240" w:type="dxa"/>
            <w:tcBorders>
              <w:bottom w:val="single" w:sz="4" w:space="0" w:color="auto"/>
            </w:tcBorders>
            <w:shd w:val="clear" w:color="auto" w:fill="auto"/>
            <w:vAlign w:val="center"/>
          </w:tcPr>
          <w:p w14:paraId="41B9CACD" w14:textId="77777777" w:rsidR="00653C2B" w:rsidRPr="008F554D" w:rsidRDefault="00653C2B" w:rsidP="004F05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FA5FDC2" w14:textId="77777777" w:rsidR="00653C2B" w:rsidRPr="008F554D" w:rsidRDefault="00653C2B" w:rsidP="004F05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E04A270" w14:textId="77777777" w:rsidR="00653C2B" w:rsidRPr="008F554D" w:rsidRDefault="00653C2B" w:rsidP="004F0501">
            <w:pPr>
              <w:rPr>
                <w:rFonts w:ascii="Arial" w:hAnsi="Arial" w:cs="Arial"/>
                <w:b/>
                <w:bCs/>
                <w:szCs w:val="2"/>
                <w:lang w:val="es-BO"/>
              </w:rPr>
            </w:pPr>
          </w:p>
        </w:tc>
        <w:tc>
          <w:tcPr>
            <w:tcW w:w="234" w:type="dxa"/>
            <w:gridSpan w:val="2"/>
            <w:shd w:val="clear" w:color="auto" w:fill="auto"/>
            <w:vAlign w:val="center"/>
          </w:tcPr>
          <w:p w14:paraId="42D88DE9" w14:textId="77777777" w:rsidR="00653C2B" w:rsidRPr="008F554D" w:rsidRDefault="00653C2B" w:rsidP="004F0501">
            <w:pPr>
              <w:rPr>
                <w:rFonts w:ascii="Arial" w:hAnsi="Arial" w:cs="Arial"/>
                <w:b/>
                <w:bCs/>
                <w:szCs w:val="2"/>
                <w:lang w:val="es-BO"/>
              </w:rPr>
            </w:pPr>
          </w:p>
        </w:tc>
        <w:tc>
          <w:tcPr>
            <w:tcW w:w="237" w:type="dxa"/>
            <w:gridSpan w:val="2"/>
            <w:shd w:val="clear" w:color="auto" w:fill="auto"/>
            <w:vAlign w:val="center"/>
          </w:tcPr>
          <w:p w14:paraId="08C8FACA" w14:textId="77777777" w:rsidR="00653C2B" w:rsidRPr="008F554D" w:rsidRDefault="00653C2B" w:rsidP="004F0501">
            <w:pPr>
              <w:rPr>
                <w:rFonts w:ascii="Arial" w:hAnsi="Arial" w:cs="Arial"/>
                <w:b/>
                <w:bCs/>
                <w:szCs w:val="2"/>
                <w:lang w:val="es-BO"/>
              </w:rPr>
            </w:pPr>
          </w:p>
        </w:tc>
        <w:tc>
          <w:tcPr>
            <w:tcW w:w="237" w:type="dxa"/>
            <w:shd w:val="clear" w:color="auto" w:fill="auto"/>
            <w:vAlign w:val="center"/>
          </w:tcPr>
          <w:p w14:paraId="2149D460" w14:textId="77777777" w:rsidR="00653C2B" w:rsidRPr="008F554D" w:rsidRDefault="00653C2B" w:rsidP="004F0501">
            <w:pPr>
              <w:rPr>
                <w:rFonts w:ascii="Arial" w:hAnsi="Arial" w:cs="Arial"/>
                <w:b/>
                <w:bCs/>
                <w:szCs w:val="2"/>
                <w:lang w:val="es-BO"/>
              </w:rPr>
            </w:pPr>
          </w:p>
        </w:tc>
        <w:tc>
          <w:tcPr>
            <w:tcW w:w="237" w:type="dxa"/>
            <w:gridSpan w:val="2"/>
            <w:shd w:val="clear" w:color="auto" w:fill="auto"/>
            <w:vAlign w:val="center"/>
          </w:tcPr>
          <w:p w14:paraId="28653B2C" w14:textId="77777777" w:rsidR="00653C2B" w:rsidRPr="008F554D" w:rsidRDefault="00653C2B" w:rsidP="004F0501">
            <w:pPr>
              <w:rPr>
                <w:rFonts w:ascii="Arial" w:hAnsi="Arial" w:cs="Arial"/>
                <w:b/>
                <w:bCs/>
                <w:szCs w:val="2"/>
                <w:lang w:val="es-BO"/>
              </w:rPr>
            </w:pPr>
          </w:p>
        </w:tc>
        <w:tc>
          <w:tcPr>
            <w:tcW w:w="235" w:type="dxa"/>
            <w:gridSpan w:val="2"/>
            <w:shd w:val="clear" w:color="auto" w:fill="auto"/>
            <w:vAlign w:val="center"/>
          </w:tcPr>
          <w:p w14:paraId="4E9BC7B9" w14:textId="77777777" w:rsidR="00653C2B" w:rsidRPr="008F554D" w:rsidRDefault="00653C2B" w:rsidP="004F05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949DBA6" w14:textId="77777777" w:rsidR="00653C2B" w:rsidRPr="008F554D" w:rsidRDefault="00653C2B" w:rsidP="004F0501">
            <w:pPr>
              <w:rPr>
                <w:rFonts w:ascii="Arial" w:hAnsi="Arial" w:cs="Arial"/>
                <w:b/>
                <w:bCs/>
                <w:szCs w:val="2"/>
                <w:lang w:val="es-BO"/>
              </w:rPr>
            </w:pPr>
          </w:p>
        </w:tc>
      </w:tr>
      <w:tr w:rsidR="00653C2B" w:rsidRPr="008F554D" w14:paraId="056DA4AD" w14:textId="77777777" w:rsidTr="004F0501">
        <w:trPr>
          <w:trHeight w:val="79"/>
        </w:trPr>
        <w:tc>
          <w:tcPr>
            <w:tcW w:w="237" w:type="dxa"/>
            <w:tcBorders>
              <w:top w:val="nil"/>
              <w:left w:val="single" w:sz="12" w:space="0" w:color="auto"/>
              <w:bottom w:val="nil"/>
            </w:tcBorders>
            <w:shd w:val="clear" w:color="auto" w:fill="auto"/>
            <w:vAlign w:val="center"/>
          </w:tcPr>
          <w:p w14:paraId="07E983CC" w14:textId="77777777" w:rsidR="00653C2B" w:rsidRPr="008F554D" w:rsidRDefault="00653C2B" w:rsidP="004F05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471EB59" w14:textId="77777777" w:rsidR="00653C2B" w:rsidRPr="008F554D" w:rsidRDefault="00653C2B" w:rsidP="004F0501">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5E7EB0" w14:textId="77777777" w:rsidR="00653C2B" w:rsidRPr="008F554D" w:rsidRDefault="00653C2B" w:rsidP="004F0501">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612EF91B" w14:textId="77777777" w:rsidR="00653C2B" w:rsidRPr="008F554D" w:rsidRDefault="00653C2B" w:rsidP="004F0501">
            <w:pPr>
              <w:rPr>
                <w:rFonts w:ascii="Arial" w:hAnsi="Arial" w:cs="Arial"/>
                <w:b/>
                <w:bCs/>
                <w:szCs w:val="2"/>
                <w:lang w:val="es-BO"/>
              </w:rPr>
            </w:pPr>
          </w:p>
        </w:tc>
        <w:tc>
          <w:tcPr>
            <w:tcW w:w="237" w:type="dxa"/>
            <w:gridSpan w:val="2"/>
            <w:shd w:val="clear" w:color="auto" w:fill="auto"/>
            <w:vAlign w:val="center"/>
          </w:tcPr>
          <w:p w14:paraId="62177279" w14:textId="77777777" w:rsidR="00653C2B" w:rsidRPr="008F554D" w:rsidRDefault="00653C2B" w:rsidP="004F0501">
            <w:pPr>
              <w:rPr>
                <w:rFonts w:ascii="Arial" w:hAnsi="Arial" w:cs="Arial"/>
                <w:b/>
                <w:bCs/>
                <w:szCs w:val="2"/>
                <w:lang w:val="es-BO"/>
              </w:rPr>
            </w:pPr>
          </w:p>
        </w:tc>
        <w:tc>
          <w:tcPr>
            <w:tcW w:w="237" w:type="dxa"/>
            <w:shd w:val="clear" w:color="auto" w:fill="auto"/>
            <w:vAlign w:val="center"/>
          </w:tcPr>
          <w:p w14:paraId="388F7ADA" w14:textId="77777777" w:rsidR="00653C2B" w:rsidRPr="008F554D" w:rsidRDefault="00653C2B" w:rsidP="004F0501">
            <w:pPr>
              <w:rPr>
                <w:rFonts w:ascii="Arial" w:hAnsi="Arial" w:cs="Arial"/>
                <w:b/>
                <w:bCs/>
                <w:szCs w:val="2"/>
                <w:lang w:val="es-BO"/>
              </w:rPr>
            </w:pPr>
          </w:p>
        </w:tc>
        <w:tc>
          <w:tcPr>
            <w:tcW w:w="237" w:type="dxa"/>
            <w:gridSpan w:val="2"/>
            <w:shd w:val="clear" w:color="auto" w:fill="auto"/>
            <w:vAlign w:val="center"/>
          </w:tcPr>
          <w:p w14:paraId="7368D070" w14:textId="77777777" w:rsidR="00653C2B" w:rsidRPr="008F554D" w:rsidRDefault="00653C2B" w:rsidP="004F0501">
            <w:pPr>
              <w:rPr>
                <w:rFonts w:ascii="Arial" w:hAnsi="Arial" w:cs="Arial"/>
                <w:b/>
                <w:bCs/>
                <w:szCs w:val="2"/>
                <w:lang w:val="es-BO"/>
              </w:rPr>
            </w:pPr>
          </w:p>
        </w:tc>
        <w:tc>
          <w:tcPr>
            <w:tcW w:w="235" w:type="dxa"/>
            <w:gridSpan w:val="2"/>
            <w:shd w:val="clear" w:color="auto" w:fill="auto"/>
            <w:vAlign w:val="center"/>
          </w:tcPr>
          <w:p w14:paraId="17115153" w14:textId="77777777" w:rsidR="00653C2B" w:rsidRPr="008F554D" w:rsidRDefault="00653C2B" w:rsidP="004F05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E69A1B7" w14:textId="77777777" w:rsidR="00653C2B" w:rsidRPr="008F554D" w:rsidRDefault="00653C2B" w:rsidP="004F0501">
            <w:pPr>
              <w:rPr>
                <w:rFonts w:ascii="Arial" w:hAnsi="Arial" w:cs="Arial"/>
                <w:b/>
                <w:bCs/>
                <w:szCs w:val="2"/>
                <w:lang w:val="es-BO"/>
              </w:rPr>
            </w:pPr>
          </w:p>
        </w:tc>
      </w:tr>
      <w:tr w:rsidR="00653C2B" w:rsidRPr="008F554D" w14:paraId="520642F6" w14:textId="77777777" w:rsidTr="004F0501">
        <w:trPr>
          <w:trHeight w:val="79"/>
        </w:trPr>
        <w:tc>
          <w:tcPr>
            <w:tcW w:w="237" w:type="dxa"/>
            <w:tcBorders>
              <w:top w:val="nil"/>
              <w:left w:val="single" w:sz="12" w:space="0" w:color="auto"/>
              <w:bottom w:val="nil"/>
            </w:tcBorders>
            <w:shd w:val="clear" w:color="auto" w:fill="auto"/>
            <w:vAlign w:val="center"/>
          </w:tcPr>
          <w:p w14:paraId="5A53475B"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47E544FA"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4193F945"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64CEACB9" w14:textId="77777777" w:rsidR="00653C2B" w:rsidRPr="008F554D" w:rsidRDefault="00653C2B" w:rsidP="004F0501">
            <w:pPr>
              <w:rPr>
                <w:rFonts w:ascii="Arial" w:hAnsi="Arial" w:cs="Arial"/>
                <w:b/>
                <w:bCs/>
                <w:szCs w:val="2"/>
                <w:lang w:val="es-BO"/>
              </w:rPr>
            </w:pPr>
          </w:p>
        </w:tc>
        <w:tc>
          <w:tcPr>
            <w:tcW w:w="236" w:type="dxa"/>
            <w:tcBorders>
              <w:top w:val="nil"/>
              <w:bottom w:val="nil"/>
            </w:tcBorders>
            <w:shd w:val="clear" w:color="auto" w:fill="auto"/>
            <w:vAlign w:val="center"/>
          </w:tcPr>
          <w:p w14:paraId="67C51B2F"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0FB0BC15"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0A2C3B96"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5DF6A7AE" w14:textId="77777777" w:rsidR="00653C2B" w:rsidRPr="008F554D" w:rsidRDefault="00653C2B" w:rsidP="004F0501">
            <w:pPr>
              <w:rPr>
                <w:rFonts w:ascii="Arial" w:hAnsi="Arial" w:cs="Arial"/>
                <w:b/>
                <w:bCs/>
                <w:szCs w:val="2"/>
                <w:lang w:val="es-BO"/>
              </w:rPr>
            </w:pPr>
          </w:p>
        </w:tc>
        <w:tc>
          <w:tcPr>
            <w:tcW w:w="236" w:type="dxa"/>
            <w:tcBorders>
              <w:top w:val="nil"/>
              <w:bottom w:val="nil"/>
            </w:tcBorders>
            <w:shd w:val="clear" w:color="auto" w:fill="auto"/>
            <w:vAlign w:val="center"/>
          </w:tcPr>
          <w:p w14:paraId="5A8BB545"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3CB609F5"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2EA8D971"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1EAA8AEF" w14:textId="77777777" w:rsidR="00653C2B" w:rsidRPr="008F554D" w:rsidRDefault="00653C2B" w:rsidP="004F0501">
            <w:pPr>
              <w:rPr>
                <w:rFonts w:ascii="Arial" w:hAnsi="Arial" w:cs="Arial"/>
                <w:b/>
                <w:bCs/>
                <w:szCs w:val="2"/>
                <w:lang w:val="es-BO"/>
              </w:rPr>
            </w:pPr>
          </w:p>
        </w:tc>
        <w:tc>
          <w:tcPr>
            <w:tcW w:w="236" w:type="dxa"/>
            <w:tcBorders>
              <w:bottom w:val="nil"/>
            </w:tcBorders>
            <w:shd w:val="clear" w:color="auto" w:fill="auto"/>
            <w:vAlign w:val="center"/>
          </w:tcPr>
          <w:p w14:paraId="0FA0C639" w14:textId="77777777" w:rsidR="00653C2B" w:rsidRPr="008F554D" w:rsidRDefault="00653C2B" w:rsidP="004F0501">
            <w:pPr>
              <w:rPr>
                <w:rFonts w:ascii="Arial" w:hAnsi="Arial" w:cs="Arial"/>
                <w:b/>
                <w:bCs/>
                <w:szCs w:val="2"/>
                <w:lang w:val="es-BO"/>
              </w:rPr>
            </w:pPr>
          </w:p>
        </w:tc>
        <w:tc>
          <w:tcPr>
            <w:tcW w:w="237" w:type="dxa"/>
            <w:tcBorders>
              <w:bottom w:val="nil"/>
            </w:tcBorders>
            <w:shd w:val="clear" w:color="auto" w:fill="auto"/>
            <w:vAlign w:val="center"/>
          </w:tcPr>
          <w:p w14:paraId="25E1328E"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4B5D2DC1" w14:textId="77777777" w:rsidR="00653C2B" w:rsidRPr="008F554D" w:rsidRDefault="00653C2B" w:rsidP="004F0501">
            <w:pPr>
              <w:rPr>
                <w:rFonts w:ascii="Arial" w:hAnsi="Arial" w:cs="Arial"/>
                <w:b/>
                <w:bCs/>
                <w:szCs w:val="2"/>
                <w:lang w:val="es-BO"/>
              </w:rPr>
            </w:pPr>
          </w:p>
        </w:tc>
        <w:tc>
          <w:tcPr>
            <w:tcW w:w="237" w:type="dxa"/>
            <w:tcBorders>
              <w:bottom w:val="nil"/>
            </w:tcBorders>
            <w:shd w:val="clear" w:color="auto" w:fill="auto"/>
            <w:vAlign w:val="center"/>
          </w:tcPr>
          <w:p w14:paraId="50B1197B" w14:textId="77777777" w:rsidR="00653C2B" w:rsidRPr="008F554D" w:rsidRDefault="00653C2B" w:rsidP="004F0501">
            <w:pPr>
              <w:rPr>
                <w:rFonts w:ascii="Arial" w:hAnsi="Arial" w:cs="Arial"/>
                <w:b/>
                <w:bCs/>
                <w:szCs w:val="2"/>
                <w:lang w:val="es-BO"/>
              </w:rPr>
            </w:pPr>
          </w:p>
        </w:tc>
        <w:tc>
          <w:tcPr>
            <w:tcW w:w="237" w:type="dxa"/>
            <w:tcBorders>
              <w:bottom w:val="nil"/>
            </w:tcBorders>
            <w:shd w:val="clear" w:color="auto" w:fill="auto"/>
            <w:vAlign w:val="center"/>
          </w:tcPr>
          <w:p w14:paraId="352B71C1" w14:textId="77777777" w:rsidR="00653C2B" w:rsidRPr="008F554D" w:rsidRDefault="00653C2B" w:rsidP="004F0501">
            <w:pPr>
              <w:rPr>
                <w:rFonts w:ascii="Arial" w:hAnsi="Arial" w:cs="Arial"/>
                <w:b/>
                <w:bCs/>
                <w:szCs w:val="2"/>
                <w:lang w:val="es-BO"/>
              </w:rPr>
            </w:pPr>
          </w:p>
        </w:tc>
        <w:tc>
          <w:tcPr>
            <w:tcW w:w="237" w:type="dxa"/>
            <w:tcBorders>
              <w:bottom w:val="nil"/>
            </w:tcBorders>
            <w:shd w:val="clear" w:color="auto" w:fill="auto"/>
            <w:vAlign w:val="center"/>
          </w:tcPr>
          <w:p w14:paraId="5EB7CC6F" w14:textId="77777777" w:rsidR="00653C2B" w:rsidRPr="008F554D" w:rsidRDefault="00653C2B" w:rsidP="004F0501">
            <w:pPr>
              <w:rPr>
                <w:rFonts w:ascii="Arial" w:hAnsi="Arial" w:cs="Arial"/>
                <w:b/>
                <w:bCs/>
                <w:szCs w:val="2"/>
                <w:lang w:val="es-BO"/>
              </w:rPr>
            </w:pPr>
          </w:p>
        </w:tc>
        <w:tc>
          <w:tcPr>
            <w:tcW w:w="237" w:type="dxa"/>
            <w:tcBorders>
              <w:bottom w:val="nil"/>
            </w:tcBorders>
            <w:shd w:val="clear" w:color="auto" w:fill="auto"/>
            <w:vAlign w:val="center"/>
          </w:tcPr>
          <w:p w14:paraId="4C2A9790"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190555F8" w14:textId="77777777" w:rsidR="00653C2B" w:rsidRPr="008F554D" w:rsidRDefault="00653C2B" w:rsidP="004F0501">
            <w:pPr>
              <w:rPr>
                <w:rFonts w:ascii="Arial" w:hAnsi="Arial" w:cs="Arial"/>
                <w:b/>
                <w:bCs/>
                <w:szCs w:val="2"/>
                <w:lang w:val="es-BO"/>
              </w:rPr>
            </w:pPr>
          </w:p>
        </w:tc>
        <w:tc>
          <w:tcPr>
            <w:tcW w:w="236" w:type="dxa"/>
            <w:gridSpan w:val="2"/>
            <w:tcBorders>
              <w:bottom w:val="nil"/>
            </w:tcBorders>
            <w:shd w:val="clear" w:color="auto" w:fill="auto"/>
            <w:vAlign w:val="center"/>
          </w:tcPr>
          <w:p w14:paraId="7CBFB8B9" w14:textId="77777777" w:rsidR="00653C2B" w:rsidRPr="008F554D" w:rsidRDefault="00653C2B" w:rsidP="004F0501">
            <w:pPr>
              <w:rPr>
                <w:rFonts w:ascii="Arial" w:hAnsi="Arial" w:cs="Arial"/>
                <w:b/>
                <w:bCs/>
                <w:szCs w:val="2"/>
                <w:lang w:val="es-BO"/>
              </w:rPr>
            </w:pPr>
          </w:p>
        </w:tc>
        <w:tc>
          <w:tcPr>
            <w:tcW w:w="235" w:type="dxa"/>
            <w:gridSpan w:val="2"/>
            <w:tcBorders>
              <w:bottom w:val="nil"/>
            </w:tcBorders>
            <w:shd w:val="clear" w:color="auto" w:fill="auto"/>
            <w:vAlign w:val="center"/>
          </w:tcPr>
          <w:p w14:paraId="621E82CC" w14:textId="77777777" w:rsidR="00653C2B" w:rsidRPr="008F554D" w:rsidRDefault="00653C2B" w:rsidP="004F0501">
            <w:pPr>
              <w:rPr>
                <w:rFonts w:ascii="Arial" w:hAnsi="Arial" w:cs="Arial"/>
                <w:b/>
                <w:bCs/>
                <w:szCs w:val="2"/>
                <w:lang w:val="es-BO"/>
              </w:rPr>
            </w:pPr>
          </w:p>
        </w:tc>
        <w:tc>
          <w:tcPr>
            <w:tcW w:w="237" w:type="dxa"/>
            <w:tcBorders>
              <w:bottom w:val="nil"/>
            </w:tcBorders>
            <w:shd w:val="clear" w:color="auto" w:fill="auto"/>
            <w:vAlign w:val="center"/>
          </w:tcPr>
          <w:p w14:paraId="478CB409"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7BE394A2"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64CA031C" w14:textId="77777777" w:rsidR="00653C2B" w:rsidRPr="008F554D" w:rsidRDefault="00653C2B" w:rsidP="004F0501">
            <w:pPr>
              <w:rPr>
                <w:rFonts w:ascii="Arial" w:hAnsi="Arial" w:cs="Arial"/>
                <w:b/>
                <w:bCs/>
                <w:szCs w:val="2"/>
                <w:lang w:val="es-BO"/>
              </w:rPr>
            </w:pPr>
          </w:p>
        </w:tc>
        <w:tc>
          <w:tcPr>
            <w:tcW w:w="234" w:type="dxa"/>
            <w:gridSpan w:val="2"/>
            <w:tcBorders>
              <w:bottom w:val="nil"/>
            </w:tcBorders>
            <w:shd w:val="clear" w:color="auto" w:fill="auto"/>
            <w:vAlign w:val="center"/>
          </w:tcPr>
          <w:p w14:paraId="34E6378B" w14:textId="77777777" w:rsidR="00653C2B" w:rsidRPr="008F554D" w:rsidRDefault="00653C2B" w:rsidP="004F0501">
            <w:pPr>
              <w:rPr>
                <w:rFonts w:ascii="Arial" w:hAnsi="Arial" w:cs="Arial"/>
                <w:b/>
                <w:bCs/>
                <w:szCs w:val="2"/>
                <w:lang w:val="es-BO"/>
              </w:rPr>
            </w:pPr>
          </w:p>
        </w:tc>
        <w:tc>
          <w:tcPr>
            <w:tcW w:w="237" w:type="dxa"/>
            <w:tcBorders>
              <w:bottom w:val="nil"/>
            </w:tcBorders>
            <w:shd w:val="clear" w:color="auto" w:fill="auto"/>
            <w:vAlign w:val="center"/>
          </w:tcPr>
          <w:p w14:paraId="7EED9853" w14:textId="77777777" w:rsidR="00653C2B" w:rsidRPr="008F554D" w:rsidRDefault="00653C2B" w:rsidP="004F0501">
            <w:pPr>
              <w:rPr>
                <w:rFonts w:ascii="Arial" w:hAnsi="Arial" w:cs="Arial"/>
                <w:b/>
                <w:bCs/>
                <w:szCs w:val="2"/>
                <w:lang w:val="es-BO"/>
              </w:rPr>
            </w:pPr>
          </w:p>
        </w:tc>
        <w:tc>
          <w:tcPr>
            <w:tcW w:w="237" w:type="dxa"/>
            <w:tcBorders>
              <w:bottom w:val="nil"/>
            </w:tcBorders>
            <w:shd w:val="clear" w:color="auto" w:fill="auto"/>
            <w:vAlign w:val="center"/>
          </w:tcPr>
          <w:p w14:paraId="7BF99745"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312D1A4B"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2A567C33" w14:textId="77777777" w:rsidR="00653C2B" w:rsidRPr="008F554D" w:rsidRDefault="00653C2B" w:rsidP="004F0501">
            <w:pPr>
              <w:rPr>
                <w:rFonts w:ascii="Arial" w:hAnsi="Arial" w:cs="Arial"/>
                <w:b/>
                <w:bCs/>
                <w:szCs w:val="2"/>
                <w:lang w:val="es-BO"/>
              </w:rPr>
            </w:pPr>
          </w:p>
        </w:tc>
        <w:tc>
          <w:tcPr>
            <w:tcW w:w="241" w:type="dxa"/>
            <w:gridSpan w:val="2"/>
            <w:tcBorders>
              <w:bottom w:val="nil"/>
            </w:tcBorders>
            <w:shd w:val="clear" w:color="auto" w:fill="auto"/>
            <w:vAlign w:val="center"/>
          </w:tcPr>
          <w:p w14:paraId="52E778E8" w14:textId="77777777" w:rsidR="00653C2B" w:rsidRPr="008F554D" w:rsidRDefault="00653C2B" w:rsidP="004F0501">
            <w:pPr>
              <w:rPr>
                <w:rFonts w:ascii="Arial" w:hAnsi="Arial" w:cs="Arial"/>
                <w:b/>
                <w:bCs/>
                <w:szCs w:val="2"/>
                <w:lang w:val="es-BO"/>
              </w:rPr>
            </w:pPr>
          </w:p>
        </w:tc>
        <w:tc>
          <w:tcPr>
            <w:tcW w:w="240" w:type="dxa"/>
            <w:tcBorders>
              <w:bottom w:val="nil"/>
            </w:tcBorders>
            <w:shd w:val="clear" w:color="auto" w:fill="auto"/>
            <w:vAlign w:val="center"/>
          </w:tcPr>
          <w:p w14:paraId="151647F5"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12D33628"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4BD16031" w14:textId="77777777" w:rsidR="00653C2B" w:rsidRPr="008F554D" w:rsidRDefault="00653C2B" w:rsidP="004F0501">
            <w:pPr>
              <w:rPr>
                <w:rFonts w:ascii="Arial" w:hAnsi="Arial" w:cs="Arial"/>
                <w:b/>
                <w:bCs/>
                <w:szCs w:val="2"/>
                <w:lang w:val="es-BO"/>
              </w:rPr>
            </w:pPr>
          </w:p>
        </w:tc>
        <w:tc>
          <w:tcPr>
            <w:tcW w:w="234" w:type="dxa"/>
            <w:gridSpan w:val="2"/>
            <w:tcBorders>
              <w:bottom w:val="nil"/>
            </w:tcBorders>
            <w:shd w:val="clear" w:color="auto" w:fill="auto"/>
            <w:vAlign w:val="center"/>
          </w:tcPr>
          <w:p w14:paraId="3A641277"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2C2530D4" w14:textId="77777777" w:rsidR="00653C2B" w:rsidRPr="008F554D" w:rsidRDefault="00653C2B" w:rsidP="004F0501">
            <w:pPr>
              <w:rPr>
                <w:rFonts w:ascii="Arial" w:hAnsi="Arial" w:cs="Arial"/>
                <w:b/>
                <w:bCs/>
                <w:szCs w:val="2"/>
                <w:lang w:val="es-BO"/>
              </w:rPr>
            </w:pPr>
          </w:p>
        </w:tc>
        <w:tc>
          <w:tcPr>
            <w:tcW w:w="237" w:type="dxa"/>
            <w:tcBorders>
              <w:bottom w:val="nil"/>
            </w:tcBorders>
            <w:shd w:val="clear" w:color="auto" w:fill="auto"/>
            <w:vAlign w:val="center"/>
          </w:tcPr>
          <w:p w14:paraId="29CF0770"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065D260A" w14:textId="77777777" w:rsidR="00653C2B" w:rsidRPr="008F554D" w:rsidRDefault="00653C2B" w:rsidP="004F0501">
            <w:pPr>
              <w:rPr>
                <w:rFonts w:ascii="Arial" w:hAnsi="Arial" w:cs="Arial"/>
                <w:b/>
                <w:bCs/>
                <w:szCs w:val="2"/>
                <w:lang w:val="es-BO"/>
              </w:rPr>
            </w:pPr>
          </w:p>
        </w:tc>
        <w:tc>
          <w:tcPr>
            <w:tcW w:w="235" w:type="dxa"/>
            <w:gridSpan w:val="2"/>
            <w:tcBorders>
              <w:bottom w:val="nil"/>
            </w:tcBorders>
            <w:shd w:val="clear" w:color="auto" w:fill="auto"/>
            <w:vAlign w:val="center"/>
          </w:tcPr>
          <w:p w14:paraId="3E88F2A6" w14:textId="77777777" w:rsidR="00653C2B" w:rsidRPr="008F554D" w:rsidRDefault="00653C2B" w:rsidP="004F05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6D199CE" w14:textId="77777777" w:rsidR="00653C2B" w:rsidRPr="008F554D" w:rsidRDefault="00653C2B" w:rsidP="004F0501">
            <w:pPr>
              <w:rPr>
                <w:rFonts w:ascii="Arial" w:hAnsi="Arial" w:cs="Arial"/>
                <w:b/>
                <w:bCs/>
                <w:szCs w:val="2"/>
                <w:lang w:val="es-BO"/>
              </w:rPr>
            </w:pPr>
          </w:p>
        </w:tc>
      </w:tr>
      <w:tr w:rsidR="00653C2B" w:rsidRPr="008F554D" w14:paraId="1FDE1C58" w14:textId="77777777" w:rsidTr="004F0501">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543AA03" w14:textId="77777777" w:rsidR="00653C2B" w:rsidRPr="008F554D" w:rsidRDefault="00653C2B" w:rsidP="001B4625">
            <w:pPr>
              <w:pStyle w:val="Prrafodelista"/>
              <w:numPr>
                <w:ilvl w:val="0"/>
                <w:numId w:val="15"/>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653C2B" w:rsidRPr="008F554D" w14:paraId="25A087D5" w14:textId="77777777" w:rsidTr="004F0501">
        <w:trPr>
          <w:trHeight w:val="114"/>
        </w:trPr>
        <w:tc>
          <w:tcPr>
            <w:tcW w:w="237" w:type="dxa"/>
            <w:tcBorders>
              <w:top w:val="nil"/>
              <w:left w:val="single" w:sz="12" w:space="0" w:color="auto"/>
              <w:bottom w:val="nil"/>
            </w:tcBorders>
            <w:shd w:val="clear" w:color="auto" w:fill="auto"/>
            <w:noWrap/>
            <w:vAlign w:val="center"/>
            <w:hideMark/>
          </w:tcPr>
          <w:p w14:paraId="26F21AFC"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102062C"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5B38A8B"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43D6D80E"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242B5798"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2DCC3923"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0EB8C22B"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60FDA5EA"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7DD2E7FB"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1F1A908E"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928618A"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7D32CFAF"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215663A3"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A392FD2"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4EEC4954"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9C604A4"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1CACDB5A"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2E67C205"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D8B07BE"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9B4DA44" w14:textId="77777777" w:rsidR="00653C2B" w:rsidRPr="008F554D" w:rsidRDefault="00653C2B" w:rsidP="004F0501">
            <w:pPr>
              <w:rPr>
                <w:rFonts w:ascii="Arial" w:hAnsi="Arial" w:cs="Arial"/>
                <w:b/>
                <w:bCs/>
                <w:lang w:val="es-BO"/>
              </w:rPr>
            </w:pPr>
          </w:p>
        </w:tc>
        <w:tc>
          <w:tcPr>
            <w:tcW w:w="236" w:type="dxa"/>
            <w:gridSpan w:val="2"/>
            <w:tcBorders>
              <w:top w:val="nil"/>
              <w:bottom w:val="nil"/>
            </w:tcBorders>
            <w:shd w:val="clear" w:color="auto" w:fill="auto"/>
            <w:vAlign w:val="center"/>
          </w:tcPr>
          <w:p w14:paraId="6A263F2A"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58520DA4"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EE22F2F"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2638F96A"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72C51B17" w14:textId="77777777" w:rsidR="00653C2B" w:rsidRPr="008F554D" w:rsidRDefault="00653C2B" w:rsidP="004F0501">
            <w:pPr>
              <w:rPr>
                <w:rFonts w:ascii="Arial" w:hAnsi="Arial" w:cs="Arial"/>
                <w:b/>
                <w:bCs/>
                <w:lang w:val="es-BO"/>
              </w:rPr>
            </w:pPr>
          </w:p>
        </w:tc>
        <w:tc>
          <w:tcPr>
            <w:tcW w:w="234" w:type="dxa"/>
            <w:gridSpan w:val="2"/>
            <w:tcBorders>
              <w:top w:val="nil"/>
              <w:bottom w:val="nil"/>
            </w:tcBorders>
            <w:shd w:val="clear" w:color="auto" w:fill="auto"/>
            <w:vAlign w:val="center"/>
          </w:tcPr>
          <w:p w14:paraId="0EAD3B6B"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26CD274D"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27698DFD"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1778F4A9"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164EB164" w14:textId="77777777" w:rsidR="00653C2B" w:rsidRPr="008F554D" w:rsidRDefault="00653C2B" w:rsidP="004F0501">
            <w:pPr>
              <w:rPr>
                <w:rFonts w:ascii="Arial" w:hAnsi="Arial" w:cs="Arial"/>
                <w:b/>
                <w:bCs/>
                <w:lang w:val="es-BO"/>
              </w:rPr>
            </w:pPr>
          </w:p>
        </w:tc>
        <w:tc>
          <w:tcPr>
            <w:tcW w:w="241" w:type="dxa"/>
            <w:gridSpan w:val="2"/>
            <w:tcBorders>
              <w:top w:val="nil"/>
              <w:bottom w:val="nil"/>
            </w:tcBorders>
            <w:shd w:val="clear" w:color="auto" w:fill="auto"/>
            <w:vAlign w:val="center"/>
          </w:tcPr>
          <w:p w14:paraId="63F8136E" w14:textId="77777777" w:rsidR="00653C2B" w:rsidRPr="008F554D" w:rsidRDefault="00653C2B" w:rsidP="004F0501">
            <w:pPr>
              <w:rPr>
                <w:rFonts w:ascii="Arial" w:hAnsi="Arial" w:cs="Arial"/>
                <w:b/>
                <w:bCs/>
                <w:lang w:val="es-BO"/>
              </w:rPr>
            </w:pPr>
          </w:p>
        </w:tc>
        <w:tc>
          <w:tcPr>
            <w:tcW w:w="240" w:type="dxa"/>
            <w:tcBorders>
              <w:top w:val="nil"/>
              <w:bottom w:val="nil"/>
            </w:tcBorders>
            <w:shd w:val="clear" w:color="auto" w:fill="auto"/>
            <w:vAlign w:val="center"/>
          </w:tcPr>
          <w:p w14:paraId="3F0E5574"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23F10B99"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7156B8DB" w14:textId="77777777" w:rsidR="00653C2B" w:rsidRPr="008F554D" w:rsidRDefault="00653C2B" w:rsidP="004F0501">
            <w:pPr>
              <w:rPr>
                <w:rFonts w:ascii="Arial" w:hAnsi="Arial" w:cs="Arial"/>
                <w:b/>
                <w:bCs/>
                <w:lang w:val="es-BO"/>
              </w:rPr>
            </w:pPr>
          </w:p>
        </w:tc>
        <w:tc>
          <w:tcPr>
            <w:tcW w:w="234" w:type="dxa"/>
            <w:gridSpan w:val="2"/>
            <w:tcBorders>
              <w:top w:val="nil"/>
              <w:bottom w:val="nil"/>
            </w:tcBorders>
            <w:shd w:val="clear" w:color="auto" w:fill="auto"/>
            <w:vAlign w:val="center"/>
          </w:tcPr>
          <w:p w14:paraId="26FEA651"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123F358A"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1DF5A6E2"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740FE4F8"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20CFF921"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95245A" w14:textId="77777777" w:rsidR="00653C2B" w:rsidRPr="008F554D" w:rsidRDefault="00653C2B" w:rsidP="004F0501">
            <w:pPr>
              <w:rPr>
                <w:rFonts w:ascii="Arial" w:hAnsi="Arial" w:cs="Arial"/>
                <w:b/>
                <w:bCs/>
                <w:lang w:val="es-BO"/>
              </w:rPr>
            </w:pPr>
          </w:p>
        </w:tc>
      </w:tr>
      <w:tr w:rsidR="00653C2B" w:rsidRPr="008F554D" w14:paraId="10584FA9" w14:textId="77777777" w:rsidTr="004F0501">
        <w:trPr>
          <w:trHeight w:val="114"/>
        </w:trPr>
        <w:tc>
          <w:tcPr>
            <w:tcW w:w="237" w:type="dxa"/>
            <w:tcBorders>
              <w:top w:val="nil"/>
              <w:left w:val="single" w:sz="12" w:space="0" w:color="auto"/>
              <w:bottom w:val="nil"/>
            </w:tcBorders>
            <w:shd w:val="clear" w:color="auto" w:fill="auto"/>
            <w:noWrap/>
            <w:vAlign w:val="center"/>
          </w:tcPr>
          <w:p w14:paraId="1A87C8E1" w14:textId="77777777" w:rsidR="00653C2B" w:rsidRPr="008F554D" w:rsidRDefault="00653C2B" w:rsidP="004F0501">
            <w:pPr>
              <w:rPr>
                <w:rFonts w:ascii="Arial" w:hAnsi="Arial" w:cs="Arial"/>
                <w:b/>
                <w:bCs/>
                <w:lang w:val="es-BO"/>
              </w:rPr>
            </w:pPr>
          </w:p>
        </w:tc>
        <w:tc>
          <w:tcPr>
            <w:tcW w:w="1894" w:type="dxa"/>
            <w:gridSpan w:val="11"/>
            <w:vMerge w:val="restart"/>
            <w:tcBorders>
              <w:top w:val="nil"/>
            </w:tcBorders>
            <w:shd w:val="clear" w:color="auto" w:fill="auto"/>
            <w:vAlign w:val="center"/>
          </w:tcPr>
          <w:p w14:paraId="663212B0" w14:textId="77777777" w:rsidR="00653C2B" w:rsidRPr="008F554D" w:rsidRDefault="00653C2B" w:rsidP="004F0501">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A03D78F" w14:textId="77777777" w:rsidR="00653C2B" w:rsidRPr="008F554D" w:rsidRDefault="00653C2B" w:rsidP="004F0501">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07158D2" w14:textId="77777777" w:rsidR="00653C2B" w:rsidRPr="008F554D" w:rsidRDefault="00653C2B" w:rsidP="004F0501">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7696241" w14:textId="77777777" w:rsidR="00653C2B" w:rsidRPr="008F554D" w:rsidRDefault="00653C2B" w:rsidP="004F0501">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30EB3C18" w14:textId="77777777" w:rsidR="00653C2B" w:rsidRPr="008F554D" w:rsidRDefault="00653C2B" w:rsidP="004F0501">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B6D2E73" w14:textId="77777777" w:rsidR="00653C2B" w:rsidRPr="008F554D" w:rsidRDefault="00653C2B" w:rsidP="004F0501">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69BC16D" w14:textId="77777777" w:rsidR="00653C2B" w:rsidRPr="008F554D" w:rsidRDefault="00653C2B" w:rsidP="004F0501">
            <w:pPr>
              <w:rPr>
                <w:rFonts w:ascii="Arial" w:hAnsi="Arial" w:cs="Arial"/>
                <w:b/>
                <w:bCs/>
                <w:lang w:val="es-BO"/>
              </w:rPr>
            </w:pPr>
          </w:p>
        </w:tc>
      </w:tr>
      <w:tr w:rsidR="00653C2B" w:rsidRPr="008F554D" w14:paraId="369B2E8B" w14:textId="77777777" w:rsidTr="004F0501">
        <w:trPr>
          <w:trHeight w:val="114"/>
        </w:trPr>
        <w:tc>
          <w:tcPr>
            <w:tcW w:w="237" w:type="dxa"/>
            <w:tcBorders>
              <w:top w:val="nil"/>
              <w:left w:val="single" w:sz="12" w:space="0" w:color="auto"/>
              <w:bottom w:val="nil"/>
            </w:tcBorders>
            <w:shd w:val="clear" w:color="auto" w:fill="auto"/>
            <w:noWrap/>
            <w:vAlign w:val="center"/>
          </w:tcPr>
          <w:p w14:paraId="26F4D0CD" w14:textId="77777777" w:rsidR="00653C2B" w:rsidRPr="008F554D" w:rsidRDefault="00653C2B" w:rsidP="004F05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18FB0A1D" w14:textId="77777777" w:rsidR="00653C2B" w:rsidRPr="008F554D" w:rsidRDefault="00653C2B" w:rsidP="004F0501">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FB281" w14:textId="77777777" w:rsidR="00653C2B" w:rsidRPr="008F554D" w:rsidRDefault="00653C2B" w:rsidP="004F05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622FF300" w14:textId="77777777" w:rsidR="00653C2B" w:rsidRPr="008F554D" w:rsidRDefault="00653C2B" w:rsidP="004F0501">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A35D1" w14:textId="77777777" w:rsidR="00653C2B" w:rsidRPr="008F554D" w:rsidRDefault="00653C2B" w:rsidP="004F05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53F8591" w14:textId="77777777" w:rsidR="00653C2B" w:rsidRPr="008F554D" w:rsidRDefault="00653C2B" w:rsidP="004F0501">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F3E212" w14:textId="77777777" w:rsidR="00653C2B" w:rsidRPr="008F554D" w:rsidRDefault="00653C2B" w:rsidP="004F0501">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7349092" w14:textId="77777777" w:rsidR="00653C2B" w:rsidRPr="008F554D" w:rsidRDefault="00653C2B" w:rsidP="004F0501">
            <w:pPr>
              <w:rPr>
                <w:rFonts w:ascii="Arial" w:hAnsi="Arial" w:cs="Arial"/>
                <w:b/>
                <w:bCs/>
                <w:lang w:val="es-BO"/>
              </w:rPr>
            </w:pPr>
          </w:p>
        </w:tc>
      </w:tr>
      <w:tr w:rsidR="00653C2B" w:rsidRPr="008F554D" w14:paraId="5197C2A4" w14:textId="77777777" w:rsidTr="004F0501">
        <w:trPr>
          <w:trHeight w:val="114"/>
        </w:trPr>
        <w:tc>
          <w:tcPr>
            <w:tcW w:w="237" w:type="dxa"/>
            <w:tcBorders>
              <w:top w:val="nil"/>
              <w:left w:val="single" w:sz="12" w:space="0" w:color="auto"/>
              <w:bottom w:val="nil"/>
            </w:tcBorders>
            <w:shd w:val="clear" w:color="auto" w:fill="auto"/>
            <w:noWrap/>
            <w:vAlign w:val="center"/>
          </w:tcPr>
          <w:p w14:paraId="7A556DEC"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A66F85C"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1B52C48E"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514B3AF9"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4E2255EC"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1647150E"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FFF7727"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468AEE6E"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5AE9D4F1"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79AF95E"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F5D607D"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C4B9757" w14:textId="77777777" w:rsidR="00653C2B" w:rsidRPr="008F554D" w:rsidRDefault="00653C2B" w:rsidP="004F05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AF9CF3B"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C8FD031"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432C5C3"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AD99B22"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9216AA0"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2045EF4" w14:textId="77777777" w:rsidR="00653C2B" w:rsidRPr="008F554D" w:rsidRDefault="00653C2B" w:rsidP="004F0501">
            <w:pPr>
              <w:rPr>
                <w:rFonts w:ascii="Arial" w:hAnsi="Arial" w:cs="Arial"/>
                <w:b/>
                <w:bCs/>
                <w:lang w:val="es-BO"/>
              </w:rPr>
            </w:pPr>
          </w:p>
        </w:tc>
        <w:tc>
          <w:tcPr>
            <w:tcW w:w="237" w:type="dxa"/>
            <w:tcBorders>
              <w:top w:val="single" w:sz="4" w:space="0" w:color="auto"/>
              <w:bottom w:val="nil"/>
            </w:tcBorders>
            <w:shd w:val="clear" w:color="auto" w:fill="auto"/>
            <w:vAlign w:val="center"/>
          </w:tcPr>
          <w:p w14:paraId="0CBBA6E3"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5FE09B1" w14:textId="77777777" w:rsidR="00653C2B" w:rsidRPr="008F554D" w:rsidRDefault="00653C2B" w:rsidP="004F05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DC679C1" w14:textId="77777777" w:rsidR="00653C2B" w:rsidRPr="008F554D" w:rsidRDefault="00653C2B" w:rsidP="004F05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5239D2A1"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F524B73"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3252FE6"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AB8271" w14:textId="77777777" w:rsidR="00653C2B" w:rsidRPr="008F554D" w:rsidRDefault="00653C2B" w:rsidP="004F05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2B7F480"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462BCF55" w14:textId="77777777" w:rsidR="00653C2B" w:rsidRPr="008F554D" w:rsidRDefault="00653C2B" w:rsidP="004F0501">
            <w:pPr>
              <w:rPr>
                <w:rFonts w:ascii="Arial" w:hAnsi="Arial" w:cs="Arial"/>
                <w:b/>
                <w:bCs/>
                <w:lang w:val="es-BO"/>
              </w:rPr>
            </w:pPr>
          </w:p>
        </w:tc>
        <w:tc>
          <w:tcPr>
            <w:tcW w:w="237" w:type="dxa"/>
            <w:tcBorders>
              <w:top w:val="single" w:sz="4" w:space="0" w:color="auto"/>
              <w:bottom w:val="nil"/>
            </w:tcBorders>
            <w:shd w:val="clear" w:color="auto" w:fill="auto"/>
            <w:vAlign w:val="center"/>
          </w:tcPr>
          <w:p w14:paraId="19BDBAE3"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EB74320"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796DFFD" w14:textId="77777777" w:rsidR="00653C2B" w:rsidRPr="008F554D" w:rsidRDefault="00653C2B" w:rsidP="004F05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21BE40B" w14:textId="77777777" w:rsidR="00653C2B" w:rsidRPr="008F554D" w:rsidRDefault="00653C2B" w:rsidP="004F05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33087302"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630D4B0"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A5C5048" w14:textId="77777777" w:rsidR="00653C2B" w:rsidRPr="008F554D" w:rsidRDefault="00653C2B" w:rsidP="004F05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280CD06"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462430"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E72A71"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A540532" w14:textId="77777777" w:rsidR="00653C2B" w:rsidRPr="008F554D" w:rsidRDefault="00653C2B" w:rsidP="004F0501">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44582854"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50FFE34" w14:textId="77777777" w:rsidR="00653C2B" w:rsidRPr="008F554D" w:rsidRDefault="00653C2B" w:rsidP="004F0501">
            <w:pPr>
              <w:rPr>
                <w:rFonts w:ascii="Arial" w:hAnsi="Arial" w:cs="Arial"/>
                <w:b/>
                <w:bCs/>
                <w:lang w:val="es-BO"/>
              </w:rPr>
            </w:pPr>
          </w:p>
        </w:tc>
      </w:tr>
      <w:tr w:rsidR="00653C2B" w:rsidRPr="008F554D" w14:paraId="372B40A4" w14:textId="77777777" w:rsidTr="004F0501">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612FECB" w14:textId="77777777" w:rsidR="00653C2B" w:rsidRPr="008F554D" w:rsidRDefault="00653C2B" w:rsidP="004F0501">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59D31" w14:textId="77777777" w:rsidR="00653C2B" w:rsidRPr="008F554D" w:rsidRDefault="00653C2B" w:rsidP="004F05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52C4CC5" w14:textId="77777777" w:rsidR="00653C2B" w:rsidRPr="008F554D" w:rsidRDefault="00653C2B" w:rsidP="004F0501">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F8A17F4" w14:textId="77777777" w:rsidR="00653C2B" w:rsidRPr="008F554D" w:rsidRDefault="00653C2B" w:rsidP="004F0501">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C5C52E" w14:textId="77777777" w:rsidR="00653C2B" w:rsidRPr="008F554D" w:rsidRDefault="00653C2B" w:rsidP="004F05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512A51DF" w14:textId="77777777" w:rsidR="00653C2B" w:rsidRPr="008F554D" w:rsidRDefault="00653C2B" w:rsidP="004F0501">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5F93C1E2" w14:textId="77777777" w:rsidR="00653C2B" w:rsidRPr="008F554D" w:rsidRDefault="00653C2B" w:rsidP="004F0501">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81EE31" w14:textId="77777777" w:rsidR="00653C2B" w:rsidRPr="008F554D" w:rsidRDefault="00653C2B" w:rsidP="004F05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D9BA7A5"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77B1040" w14:textId="77777777" w:rsidR="00653C2B" w:rsidRPr="008F554D" w:rsidRDefault="00653C2B" w:rsidP="004F0501">
            <w:pPr>
              <w:rPr>
                <w:rFonts w:ascii="Arial" w:hAnsi="Arial" w:cs="Arial"/>
                <w:b/>
                <w:bCs/>
                <w:lang w:val="es-BO"/>
              </w:rPr>
            </w:pPr>
          </w:p>
        </w:tc>
      </w:tr>
      <w:tr w:rsidR="00653C2B" w:rsidRPr="008F554D" w14:paraId="1F9436AC" w14:textId="77777777" w:rsidTr="004F0501">
        <w:trPr>
          <w:trHeight w:val="114"/>
        </w:trPr>
        <w:tc>
          <w:tcPr>
            <w:tcW w:w="237" w:type="dxa"/>
            <w:tcBorders>
              <w:top w:val="nil"/>
              <w:left w:val="single" w:sz="12" w:space="0" w:color="auto"/>
              <w:bottom w:val="nil"/>
            </w:tcBorders>
            <w:shd w:val="clear" w:color="auto" w:fill="auto"/>
            <w:noWrap/>
            <w:vAlign w:val="center"/>
          </w:tcPr>
          <w:p w14:paraId="115BA1CE"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35B2798"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B0A97D5"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406FA743"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167089DD"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76659290"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1B48FC1"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76FBB940"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31FEB9CC"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142A902B"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3FE978EB"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7AD0AB28" w14:textId="77777777" w:rsidR="00653C2B" w:rsidRPr="008F554D" w:rsidRDefault="00653C2B" w:rsidP="004F0501">
            <w:pPr>
              <w:rPr>
                <w:rFonts w:ascii="Arial" w:hAnsi="Arial" w:cs="Arial"/>
                <w:b/>
                <w:bCs/>
                <w:lang w:val="es-BO"/>
              </w:rPr>
            </w:pPr>
          </w:p>
        </w:tc>
        <w:tc>
          <w:tcPr>
            <w:tcW w:w="236" w:type="dxa"/>
            <w:tcBorders>
              <w:top w:val="nil"/>
            </w:tcBorders>
            <w:shd w:val="clear" w:color="auto" w:fill="auto"/>
            <w:vAlign w:val="center"/>
          </w:tcPr>
          <w:p w14:paraId="32430AED"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5107076E" w14:textId="77777777" w:rsidR="00653C2B" w:rsidRPr="008F554D" w:rsidRDefault="00653C2B" w:rsidP="004F0501">
            <w:pPr>
              <w:rPr>
                <w:rFonts w:ascii="Arial" w:hAnsi="Arial" w:cs="Arial"/>
                <w:b/>
                <w:bCs/>
                <w:lang w:val="es-BO"/>
              </w:rPr>
            </w:pPr>
          </w:p>
        </w:tc>
        <w:tc>
          <w:tcPr>
            <w:tcW w:w="237" w:type="dxa"/>
            <w:gridSpan w:val="2"/>
            <w:tcBorders>
              <w:top w:val="nil"/>
            </w:tcBorders>
            <w:shd w:val="clear" w:color="auto" w:fill="auto"/>
            <w:vAlign w:val="center"/>
          </w:tcPr>
          <w:p w14:paraId="15B4DEEE"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56D90D60"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5FE30F90"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24D8F289"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31DD48D6" w14:textId="77777777" w:rsidR="00653C2B" w:rsidRPr="008F554D" w:rsidRDefault="00653C2B" w:rsidP="004F0501">
            <w:pPr>
              <w:rPr>
                <w:rFonts w:ascii="Arial" w:hAnsi="Arial" w:cs="Arial"/>
                <w:b/>
                <w:bCs/>
                <w:lang w:val="es-BO"/>
              </w:rPr>
            </w:pPr>
          </w:p>
        </w:tc>
        <w:tc>
          <w:tcPr>
            <w:tcW w:w="237" w:type="dxa"/>
            <w:gridSpan w:val="2"/>
            <w:tcBorders>
              <w:top w:val="nil"/>
            </w:tcBorders>
            <w:shd w:val="clear" w:color="auto" w:fill="auto"/>
            <w:vAlign w:val="center"/>
          </w:tcPr>
          <w:p w14:paraId="11401622" w14:textId="77777777" w:rsidR="00653C2B" w:rsidRPr="008F554D" w:rsidRDefault="00653C2B" w:rsidP="004F0501">
            <w:pPr>
              <w:rPr>
                <w:rFonts w:ascii="Arial" w:hAnsi="Arial" w:cs="Arial"/>
                <w:b/>
                <w:bCs/>
                <w:lang w:val="es-BO"/>
              </w:rPr>
            </w:pPr>
          </w:p>
        </w:tc>
        <w:tc>
          <w:tcPr>
            <w:tcW w:w="236" w:type="dxa"/>
            <w:gridSpan w:val="2"/>
            <w:tcBorders>
              <w:top w:val="nil"/>
            </w:tcBorders>
            <w:shd w:val="clear" w:color="auto" w:fill="auto"/>
            <w:vAlign w:val="center"/>
          </w:tcPr>
          <w:p w14:paraId="629DC867" w14:textId="77777777" w:rsidR="00653C2B" w:rsidRPr="008F554D" w:rsidRDefault="00653C2B" w:rsidP="004F0501">
            <w:pPr>
              <w:rPr>
                <w:rFonts w:ascii="Arial" w:hAnsi="Arial" w:cs="Arial"/>
                <w:b/>
                <w:bCs/>
                <w:lang w:val="es-BO"/>
              </w:rPr>
            </w:pPr>
          </w:p>
        </w:tc>
        <w:tc>
          <w:tcPr>
            <w:tcW w:w="235" w:type="dxa"/>
            <w:gridSpan w:val="2"/>
            <w:tcBorders>
              <w:top w:val="nil"/>
            </w:tcBorders>
            <w:shd w:val="clear" w:color="auto" w:fill="auto"/>
            <w:vAlign w:val="center"/>
          </w:tcPr>
          <w:p w14:paraId="5A1DFE25"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4BABAC67" w14:textId="77777777" w:rsidR="00653C2B" w:rsidRPr="008F554D" w:rsidRDefault="00653C2B" w:rsidP="004F0501">
            <w:pPr>
              <w:rPr>
                <w:rFonts w:ascii="Arial" w:hAnsi="Arial" w:cs="Arial"/>
                <w:b/>
                <w:bCs/>
                <w:lang w:val="es-BO"/>
              </w:rPr>
            </w:pPr>
          </w:p>
        </w:tc>
        <w:tc>
          <w:tcPr>
            <w:tcW w:w="237" w:type="dxa"/>
            <w:gridSpan w:val="2"/>
            <w:tcBorders>
              <w:top w:val="nil"/>
            </w:tcBorders>
            <w:shd w:val="clear" w:color="auto" w:fill="auto"/>
            <w:vAlign w:val="center"/>
          </w:tcPr>
          <w:p w14:paraId="1401D8E4" w14:textId="77777777" w:rsidR="00653C2B" w:rsidRPr="008F554D" w:rsidRDefault="00653C2B" w:rsidP="004F0501">
            <w:pPr>
              <w:rPr>
                <w:rFonts w:ascii="Arial" w:hAnsi="Arial" w:cs="Arial"/>
                <w:b/>
                <w:bCs/>
                <w:lang w:val="es-BO"/>
              </w:rPr>
            </w:pPr>
          </w:p>
        </w:tc>
        <w:tc>
          <w:tcPr>
            <w:tcW w:w="237" w:type="dxa"/>
            <w:gridSpan w:val="2"/>
            <w:tcBorders>
              <w:top w:val="nil"/>
            </w:tcBorders>
            <w:shd w:val="clear" w:color="auto" w:fill="auto"/>
            <w:vAlign w:val="center"/>
          </w:tcPr>
          <w:p w14:paraId="25EA64C4" w14:textId="77777777" w:rsidR="00653C2B" w:rsidRPr="008F554D" w:rsidRDefault="00653C2B" w:rsidP="004F0501">
            <w:pPr>
              <w:rPr>
                <w:rFonts w:ascii="Arial" w:hAnsi="Arial" w:cs="Arial"/>
                <w:b/>
                <w:bCs/>
                <w:lang w:val="es-BO"/>
              </w:rPr>
            </w:pPr>
          </w:p>
        </w:tc>
        <w:tc>
          <w:tcPr>
            <w:tcW w:w="234" w:type="dxa"/>
            <w:gridSpan w:val="2"/>
            <w:tcBorders>
              <w:top w:val="nil"/>
            </w:tcBorders>
            <w:shd w:val="clear" w:color="auto" w:fill="auto"/>
            <w:vAlign w:val="center"/>
          </w:tcPr>
          <w:p w14:paraId="2C28870D"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29D1BB04"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6E005241" w14:textId="77777777" w:rsidR="00653C2B" w:rsidRPr="008F554D" w:rsidRDefault="00653C2B" w:rsidP="004F0501">
            <w:pPr>
              <w:rPr>
                <w:rFonts w:ascii="Arial" w:hAnsi="Arial" w:cs="Arial"/>
                <w:b/>
                <w:bCs/>
                <w:lang w:val="es-BO"/>
              </w:rPr>
            </w:pPr>
          </w:p>
        </w:tc>
        <w:tc>
          <w:tcPr>
            <w:tcW w:w="237" w:type="dxa"/>
            <w:gridSpan w:val="2"/>
            <w:tcBorders>
              <w:top w:val="nil"/>
            </w:tcBorders>
            <w:shd w:val="clear" w:color="auto" w:fill="auto"/>
            <w:vAlign w:val="center"/>
          </w:tcPr>
          <w:p w14:paraId="1D608499" w14:textId="77777777" w:rsidR="00653C2B" w:rsidRPr="008F554D" w:rsidRDefault="00653C2B" w:rsidP="004F0501">
            <w:pPr>
              <w:rPr>
                <w:rFonts w:ascii="Arial" w:hAnsi="Arial" w:cs="Arial"/>
                <w:b/>
                <w:bCs/>
                <w:lang w:val="es-BO"/>
              </w:rPr>
            </w:pPr>
          </w:p>
        </w:tc>
        <w:tc>
          <w:tcPr>
            <w:tcW w:w="237" w:type="dxa"/>
            <w:gridSpan w:val="2"/>
            <w:tcBorders>
              <w:top w:val="nil"/>
            </w:tcBorders>
            <w:shd w:val="clear" w:color="auto" w:fill="auto"/>
            <w:vAlign w:val="center"/>
          </w:tcPr>
          <w:p w14:paraId="1ACB9429" w14:textId="77777777" w:rsidR="00653C2B" w:rsidRPr="008F554D" w:rsidRDefault="00653C2B" w:rsidP="004F0501">
            <w:pPr>
              <w:rPr>
                <w:rFonts w:ascii="Arial" w:hAnsi="Arial" w:cs="Arial"/>
                <w:b/>
                <w:bCs/>
                <w:lang w:val="es-BO"/>
              </w:rPr>
            </w:pPr>
          </w:p>
        </w:tc>
        <w:tc>
          <w:tcPr>
            <w:tcW w:w="241" w:type="dxa"/>
            <w:gridSpan w:val="2"/>
            <w:tcBorders>
              <w:top w:val="nil"/>
            </w:tcBorders>
            <w:shd w:val="clear" w:color="auto" w:fill="auto"/>
            <w:vAlign w:val="center"/>
          </w:tcPr>
          <w:p w14:paraId="0EFFB3AD" w14:textId="77777777" w:rsidR="00653C2B" w:rsidRPr="008F554D" w:rsidRDefault="00653C2B" w:rsidP="004F0501">
            <w:pPr>
              <w:rPr>
                <w:rFonts w:ascii="Arial" w:hAnsi="Arial" w:cs="Arial"/>
                <w:b/>
                <w:bCs/>
                <w:lang w:val="es-BO"/>
              </w:rPr>
            </w:pPr>
          </w:p>
        </w:tc>
        <w:tc>
          <w:tcPr>
            <w:tcW w:w="240" w:type="dxa"/>
            <w:tcBorders>
              <w:top w:val="nil"/>
            </w:tcBorders>
            <w:shd w:val="clear" w:color="auto" w:fill="auto"/>
            <w:vAlign w:val="center"/>
          </w:tcPr>
          <w:p w14:paraId="029CB1F8" w14:textId="77777777" w:rsidR="00653C2B" w:rsidRPr="008F554D" w:rsidRDefault="00653C2B" w:rsidP="004F0501">
            <w:pPr>
              <w:rPr>
                <w:rFonts w:ascii="Arial" w:hAnsi="Arial" w:cs="Arial"/>
                <w:b/>
                <w:bCs/>
                <w:lang w:val="es-BO"/>
              </w:rPr>
            </w:pPr>
          </w:p>
        </w:tc>
        <w:tc>
          <w:tcPr>
            <w:tcW w:w="237" w:type="dxa"/>
            <w:gridSpan w:val="2"/>
            <w:tcBorders>
              <w:top w:val="nil"/>
            </w:tcBorders>
            <w:shd w:val="clear" w:color="auto" w:fill="auto"/>
            <w:vAlign w:val="center"/>
          </w:tcPr>
          <w:p w14:paraId="50641A76" w14:textId="77777777" w:rsidR="00653C2B" w:rsidRPr="008F554D" w:rsidRDefault="00653C2B" w:rsidP="004F0501">
            <w:pPr>
              <w:rPr>
                <w:rFonts w:ascii="Arial" w:hAnsi="Arial" w:cs="Arial"/>
                <w:b/>
                <w:bCs/>
                <w:lang w:val="es-BO"/>
              </w:rPr>
            </w:pPr>
          </w:p>
        </w:tc>
        <w:tc>
          <w:tcPr>
            <w:tcW w:w="237" w:type="dxa"/>
            <w:gridSpan w:val="2"/>
            <w:tcBorders>
              <w:top w:val="nil"/>
            </w:tcBorders>
            <w:shd w:val="clear" w:color="auto" w:fill="auto"/>
            <w:vAlign w:val="center"/>
          </w:tcPr>
          <w:p w14:paraId="2B57F085" w14:textId="77777777" w:rsidR="00653C2B" w:rsidRPr="008F554D" w:rsidRDefault="00653C2B" w:rsidP="004F0501">
            <w:pPr>
              <w:rPr>
                <w:rFonts w:ascii="Arial" w:hAnsi="Arial" w:cs="Arial"/>
                <w:b/>
                <w:bCs/>
                <w:lang w:val="es-BO"/>
              </w:rPr>
            </w:pPr>
          </w:p>
        </w:tc>
        <w:tc>
          <w:tcPr>
            <w:tcW w:w="234" w:type="dxa"/>
            <w:gridSpan w:val="2"/>
            <w:tcBorders>
              <w:top w:val="nil"/>
            </w:tcBorders>
            <w:shd w:val="clear" w:color="auto" w:fill="auto"/>
            <w:vAlign w:val="center"/>
          </w:tcPr>
          <w:p w14:paraId="67B2EC04" w14:textId="77777777" w:rsidR="00653C2B" w:rsidRPr="008F554D" w:rsidRDefault="00653C2B" w:rsidP="004F0501">
            <w:pPr>
              <w:rPr>
                <w:rFonts w:ascii="Arial" w:hAnsi="Arial" w:cs="Arial"/>
                <w:b/>
                <w:bCs/>
                <w:lang w:val="es-BO"/>
              </w:rPr>
            </w:pPr>
          </w:p>
        </w:tc>
        <w:tc>
          <w:tcPr>
            <w:tcW w:w="237" w:type="dxa"/>
            <w:gridSpan w:val="2"/>
            <w:tcBorders>
              <w:top w:val="nil"/>
            </w:tcBorders>
            <w:shd w:val="clear" w:color="auto" w:fill="auto"/>
            <w:vAlign w:val="center"/>
          </w:tcPr>
          <w:p w14:paraId="56153D27"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07D7E9FF" w14:textId="77777777" w:rsidR="00653C2B" w:rsidRPr="008F554D" w:rsidRDefault="00653C2B" w:rsidP="004F0501">
            <w:pPr>
              <w:rPr>
                <w:rFonts w:ascii="Arial" w:hAnsi="Arial" w:cs="Arial"/>
                <w:b/>
                <w:bCs/>
                <w:lang w:val="es-BO"/>
              </w:rPr>
            </w:pPr>
          </w:p>
        </w:tc>
        <w:tc>
          <w:tcPr>
            <w:tcW w:w="237" w:type="dxa"/>
            <w:gridSpan w:val="2"/>
            <w:tcBorders>
              <w:top w:val="nil"/>
            </w:tcBorders>
            <w:shd w:val="clear" w:color="auto" w:fill="auto"/>
            <w:vAlign w:val="center"/>
          </w:tcPr>
          <w:p w14:paraId="0138938A"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7280B593"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EC2BB31" w14:textId="77777777" w:rsidR="00653C2B" w:rsidRPr="008F554D" w:rsidRDefault="00653C2B" w:rsidP="004F0501">
            <w:pPr>
              <w:rPr>
                <w:rFonts w:ascii="Arial" w:hAnsi="Arial" w:cs="Arial"/>
                <w:b/>
                <w:bCs/>
                <w:lang w:val="es-BO"/>
              </w:rPr>
            </w:pPr>
          </w:p>
        </w:tc>
      </w:tr>
      <w:tr w:rsidR="00653C2B" w:rsidRPr="008F554D" w14:paraId="0DBB71DB" w14:textId="77777777" w:rsidTr="004F0501">
        <w:trPr>
          <w:trHeight w:val="114"/>
        </w:trPr>
        <w:tc>
          <w:tcPr>
            <w:tcW w:w="237" w:type="dxa"/>
            <w:tcBorders>
              <w:top w:val="nil"/>
              <w:left w:val="single" w:sz="12" w:space="0" w:color="auto"/>
              <w:bottom w:val="nil"/>
            </w:tcBorders>
            <w:shd w:val="clear" w:color="auto" w:fill="auto"/>
            <w:noWrap/>
            <w:vAlign w:val="center"/>
          </w:tcPr>
          <w:p w14:paraId="14021F3B"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074DD7F" w14:textId="77777777" w:rsidR="00653C2B" w:rsidRPr="008F554D" w:rsidRDefault="00653C2B" w:rsidP="004F0501">
            <w:pPr>
              <w:rPr>
                <w:rFonts w:ascii="Arial" w:hAnsi="Arial" w:cs="Arial"/>
                <w:b/>
                <w:bCs/>
                <w:lang w:val="es-BO"/>
              </w:rPr>
            </w:pPr>
          </w:p>
        </w:tc>
        <w:tc>
          <w:tcPr>
            <w:tcW w:w="1657" w:type="dxa"/>
            <w:gridSpan w:val="10"/>
            <w:vMerge w:val="restart"/>
            <w:tcBorders>
              <w:top w:val="nil"/>
            </w:tcBorders>
            <w:shd w:val="clear" w:color="auto" w:fill="auto"/>
            <w:vAlign w:val="center"/>
          </w:tcPr>
          <w:p w14:paraId="0E621A6C" w14:textId="77777777" w:rsidR="00653C2B" w:rsidRPr="008F554D" w:rsidRDefault="00653C2B" w:rsidP="004F0501">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649C4712" w14:textId="77777777" w:rsidR="00653C2B" w:rsidRPr="008F554D" w:rsidRDefault="00653C2B" w:rsidP="004F0501">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A5F7353" w14:textId="77777777" w:rsidR="00653C2B" w:rsidRPr="008F554D" w:rsidRDefault="00653C2B" w:rsidP="004F0501">
            <w:pPr>
              <w:rPr>
                <w:rFonts w:ascii="Arial" w:hAnsi="Arial" w:cs="Arial"/>
                <w:b/>
                <w:bCs/>
                <w:lang w:val="es-BO"/>
              </w:rPr>
            </w:pPr>
          </w:p>
        </w:tc>
        <w:tc>
          <w:tcPr>
            <w:tcW w:w="1656" w:type="dxa"/>
            <w:gridSpan w:val="11"/>
            <w:vMerge w:val="restart"/>
            <w:tcBorders>
              <w:top w:val="nil"/>
            </w:tcBorders>
            <w:shd w:val="clear" w:color="auto" w:fill="auto"/>
            <w:vAlign w:val="center"/>
          </w:tcPr>
          <w:p w14:paraId="1AD825AD" w14:textId="77777777" w:rsidR="00653C2B" w:rsidRPr="008F554D" w:rsidRDefault="00653C2B" w:rsidP="004F0501">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712A0E40" w14:textId="77777777" w:rsidR="00653C2B" w:rsidRPr="008F554D" w:rsidRDefault="00653C2B" w:rsidP="004F0501">
            <w:pPr>
              <w:rPr>
                <w:rFonts w:ascii="Arial" w:hAnsi="Arial" w:cs="Arial"/>
                <w:b/>
                <w:bCs/>
                <w:lang w:val="es-BO"/>
              </w:rPr>
            </w:pPr>
          </w:p>
        </w:tc>
        <w:tc>
          <w:tcPr>
            <w:tcW w:w="3317" w:type="dxa"/>
            <w:gridSpan w:val="24"/>
            <w:tcBorders>
              <w:top w:val="nil"/>
            </w:tcBorders>
            <w:shd w:val="clear" w:color="auto" w:fill="auto"/>
            <w:vAlign w:val="center"/>
          </w:tcPr>
          <w:p w14:paraId="75719420" w14:textId="77777777" w:rsidR="00653C2B" w:rsidRPr="008F554D" w:rsidRDefault="00653C2B" w:rsidP="004F0501">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14C789A" w14:textId="77777777" w:rsidR="00653C2B" w:rsidRPr="008F554D" w:rsidRDefault="00653C2B" w:rsidP="004F0501">
            <w:pPr>
              <w:rPr>
                <w:rFonts w:ascii="Arial" w:hAnsi="Arial" w:cs="Arial"/>
                <w:b/>
                <w:bCs/>
                <w:lang w:val="es-BO"/>
              </w:rPr>
            </w:pPr>
          </w:p>
        </w:tc>
      </w:tr>
      <w:tr w:rsidR="00653C2B" w:rsidRPr="008F554D" w14:paraId="03F1A723" w14:textId="77777777" w:rsidTr="004F0501">
        <w:trPr>
          <w:trHeight w:val="114"/>
        </w:trPr>
        <w:tc>
          <w:tcPr>
            <w:tcW w:w="237" w:type="dxa"/>
            <w:tcBorders>
              <w:top w:val="nil"/>
              <w:left w:val="single" w:sz="12" w:space="0" w:color="auto"/>
              <w:bottom w:val="nil"/>
            </w:tcBorders>
            <w:shd w:val="clear" w:color="auto" w:fill="auto"/>
            <w:noWrap/>
            <w:vAlign w:val="center"/>
          </w:tcPr>
          <w:p w14:paraId="6B0BA417"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8A2F5C6" w14:textId="77777777" w:rsidR="00653C2B" w:rsidRPr="008F554D" w:rsidRDefault="00653C2B" w:rsidP="004F0501">
            <w:pPr>
              <w:rPr>
                <w:rFonts w:ascii="Arial" w:hAnsi="Arial" w:cs="Arial"/>
                <w:b/>
                <w:bCs/>
                <w:lang w:val="es-BO"/>
              </w:rPr>
            </w:pPr>
          </w:p>
        </w:tc>
        <w:tc>
          <w:tcPr>
            <w:tcW w:w="1657" w:type="dxa"/>
            <w:gridSpan w:val="10"/>
            <w:vMerge/>
            <w:shd w:val="clear" w:color="auto" w:fill="auto"/>
            <w:vAlign w:val="center"/>
          </w:tcPr>
          <w:p w14:paraId="5EBB8AAA" w14:textId="77777777" w:rsidR="00653C2B" w:rsidRPr="008F554D" w:rsidRDefault="00653C2B" w:rsidP="004F0501">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BC37E83" w14:textId="77777777" w:rsidR="00653C2B" w:rsidRPr="008F554D" w:rsidRDefault="00653C2B" w:rsidP="004F0501">
            <w:pPr>
              <w:rPr>
                <w:rFonts w:ascii="Arial" w:hAnsi="Arial" w:cs="Arial"/>
                <w:b/>
                <w:bCs/>
                <w:lang w:val="es-BO"/>
              </w:rPr>
            </w:pPr>
          </w:p>
        </w:tc>
        <w:tc>
          <w:tcPr>
            <w:tcW w:w="237" w:type="dxa"/>
            <w:tcBorders>
              <w:top w:val="nil"/>
              <w:left w:val="nil"/>
            </w:tcBorders>
            <w:shd w:val="clear" w:color="auto" w:fill="auto"/>
            <w:vAlign w:val="center"/>
          </w:tcPr>
          <w:p w14:paraId="75D950DC" w14:textId="77777777" w:rsidR="00653C2B" w:rsidRPr="008F554D" w:rsidRDefault="00653C2B" w:rsidP="004F0501">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D000FFE" w14:textId="77777777" w:rsidR="00653C2B" w:rsidRPr="008F554D" w:rsidRDefault="00653C2B" w:rsidP="004F0501">
            <w:pPr>
              <w:rPr>
                <w:rFonts w:ascii="Arial" w:hAnsi="Arial" w:cs="Arial"/>
                <w:b/>
                <w:bCs/>
                <w:lang w:val="es-BO"/>
              </w:rPr>
            </w:pPr>
          </w:p>
        </w:tc>
        <w:tc>
          <w:tcPr>
            <w:tcW w:w="237" w:type="dxa"/>
            <w:gridSpan w:val="2"/>
            <w:tcBorders>
              <w:top w:val="nil"/>
              <w:left w:val="nil"/>
            </w:tcBorders>
            <w:shd w:val="clear" w:color="auto" w:fill="auto"/>
            <w:vAlign w:val="center"/>
          </w:tcPr>
          <w:p w14:paraId="767257B7" w14:textId="77777777" w:rsidR="00653C2B" w:rsidRPr="008F554D" w:rsidRDefault="00653C2B" w:rsidP="004F0501">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B9BFC85" w14:textId="77777777" w:rsidR="00653C2B" w:rsidRPr="008F554D" w:rsidRDefault="00653C2B" w:rsidP="004F0501">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4A3349AA" w14:textId="77777777" w:rsidR="00653C2B" w:rsidRPr="008F554D" w:rsidRDefault="00653C2B" w:rsidP="004F0501">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C9DE64F" w14:textId="77777777" w:rsidR="00653C2B" w:rsidRPr="008F554D" w:rsidRDefault="00653C2B" w:rsidP="004F0501">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40993F96" w14:textId="77777777" w:rsidR="00653C2B" w:rsidRPr="008F554D" w:rsidRDefault="00653C2B" w:rsidP="004F0501">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522943FE" w14:textId="77777777" w:rsidR="00653C2B" w:rsidRPr="008F554D" w:rsidRDefault="00653C2B" w:rsidP="004F0501">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142253B3" w14:textId="77777777" w:rsidR="00653C2B" w:rsidRPr="008F554D" w:rsidRDefault="00653C2B" w:rsidP="004F0501">
            <w:pPr>
              <w:rPr>
                <w:rFonts w:ascii="Arial" w:hAnsi="Arial" w:cs="Arial"/>
                <w:b/>
                <w:bCs/>
                <w:lang w:val="es-BO"/>
              </w:rPr>
            </w:pPr>
          </w:p>
        </w:tc>
      </w:tr>
      <w:tr w:rsidR="00653C2B" w:rsidRPr="008F554D" w14:paraId="15D7BF77" w14:textId="77777777" w:rsidTr="004F0501">
        <w:trPr>
          <w:trHeight w:val="114"/>
        </w:trPr>
        <w:tc>
          <w:tcPr>
            <w:tcW w:w="237" w:type="dxa"/>
            <w:tcBorders>
              <w:top w:val="nil"/>
              <w:left w:val="single" w:sz="12" w:space="0" w:color="auto"/>
              <w:bottom w:val="nil"/>
            </w:tcBorders>
            <w:shd w:val="clear" w:color="auto" w:fill="auto"/>
            <w:noWrap/>
            <w:vAlign w:val="center"/>
          </w:tcPr>
          <w:p w14:paraId="68A5AA87"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68BDB74" w14:textId="77777777" w:rsidR="00653C2B" w:rsidRPr="008F554D" w:rsidRDefault="00653C2B" w:rsidP="004F0501">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E6EC5E3" w14:textId="77777777" w:rsidR="00653C2B" w:rsidRPr="008F554D" w:rsidRDefault="00653C2B" w:rsidP="004F0501">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A59A6" w14:textId="77777777" w:rsidR="00653C2B" w:rsidRPr="008F554D" w:rsidRDefault="00653C2B" w:rsidP="004F0501">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43E1A63" w14:textId="77777777" w:rsidR="00653C2B" w:rsidRPr="008F554D" w:rsidRDefault="00653C2B" w:rsidP="004F0501">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86FCB6" w14:textId="77777777" w:rsidR="00653C2B" w:rsidRPr="008F554D" w:rsidRDefault="00653C2B" w:rsidP="004F05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E99CD86" w14:textId="77777777" w:rsidR="00653C2B" w:rsidRPr="008F554D" w:rsidRDefault="00653C2B" w:rsidP="004F0501">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6E6DD0" w14:textId="77777777" w:rsidR="00653C2B" w:rsidRPr="008F554D" w:rsidRDefault="00653C2B" w:rsidP="004F05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077A021" w14:textId="77777777" w:rsidR="00653C2B" w:rsidRPr="008F554D" w:rsidRDefault="00653C2B" w:rsidP="004F0501">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46C41E" w14:textId="77777777" w:rsidR="00653C2B" w:rsidRPr="008F554D" w:rsidRDefault="00653C2B" w:rsidP="004F05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DDE7A3C" w14:textId="77777777" w:rsidR="00653C2B" w:rsidRPr="008F554D" w:rsidRDefault="00653C2B" w:rsidP="004F0501">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B040BC6" w14:textId="77777777" w:rsidR="00653C2B" w:rsidRPr="008F554D" w:rsidRDefault="00653C2B" w:rsidP="004F0501">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544A76C" w14:textId="77777777" w:rsidR="00653C2B" w:rsidRPr="008F554D" w:rsidRDefault="00653C2B" w:rsidP="004F0501">
            <w:pPr>
              <w:rPr>
                <w:rFonts w:ascii="Arial" w:hAnsi="Arial" w:cs="Arial"/>
                <w:b/>
                <w:bCs/>
                <w:lang w:val="es-BO"/>
              </w:rPr>
            </w:pPr>
          </w:p>
        </w:tc>
      </w:tr>
      <w:tr w:rsidR="00653C2B" w:rsidRPr="008F554D" w14:paraId="674BB7AD" w14:textId="77777777" w:rsidTr="004F0501">
        <w:trPr>
          <w:trHeight w:val="114"/>
        </w:trPr>
        <w:tc>
          <w:tcPr>
            <w:tcW w:w="237" w:type="dxa"/>
            <w:tcBorders>
              <w:top w:val="nil"/>
              <w:left w:val="single" w:sz="12" w:space="0" w:color="auto"/>
              <w:bottom w:val="nil"/>
            </w:tcBorders>
            <w:shd w:val="clear" w:color="auto" w:fill="auto"/>
            <w:noWrap/>
            <w:vAlign w:val="center"/>
          </w:tcPr>
          <w:p w14:paraId="10D8FAEB"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F1ED62C"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D0B36CC"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0241D74D"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32ED5860"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6642594"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5B029347"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0CD8F5F2"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7A5FEEA5" w14:textId="77777777" w:rsidR="00653C2B" w:rsidRPr="008F554D" w:rsidRDefault="00653C2B" w:rsidP="004F05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D5336D0" w14:textId="77777777" w:rsidR="00653C2B" w:rsidRPr="008F554D" w:rsidRDefault="00653C2B" w:rsidP="004F05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C6AA19B" w14:textId="77777777" w:rsidR="00653C2B" w:rsidRPr="008F554D" w:rsidRDefault="00653C2B" w:rsidP="004F05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1C67B31" w14:textId="77777777" w:rsidR="00653C2B" w:rsidRPr="008F554D" w:rsidRDefault="00653C2B" w:rsidP="004F05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670F65E" w14:textId="77777777" w:rsidR="00653C2B" w:rsidRPr="008F554D" w:rsidRDefault="00653C2B" w:rsidP="004F05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6A85FD3" w14:textId="77777777" w:rsidR="00653C2B" w:rsidRPr="008F554D" w:rsidRDefault="00653C2B" w:rsidP="004F05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470D5CD" w14:textId="77777777" w:rsidR="00653C2B" w:rsidRPr="008F554D" w:rsidRDefault="00653C2B" w:rsidP="004F05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7C70380" w14:textId="77777777" w:rsidR="00653C2B" w:rsidRPr="008F554D" w:rsidRDefault="00653C2B" w:rsidP="004F0501">
            <w:pPr>
              <w:rPr>
                <w:rFonts w:ascii="Arial" w:hAnsi="Arial" w:cs="Arial"/>
                <w:b/>
                <w:bCs/>
                <w:lang w:val="es-BO"/>
              </w:rPr>
            </w:pPr>
          </w:p>
        </w:tc>
        <w:tc>
          <w:tcPr>
            <w:tcW w:w="237" w:type="dxa"/>
            <w:tcBorders>
              <w:bottom w:val="single" w:sz="4" w:space="0" w:color="auto"/>
            </w:tcBorders>
            <w:shd w:val="clear" w:color="auto" w:fill="auto"/>
            <w:vAlign w:val="center"/>
          </w:tcPr>
          <w:p w14:paraId="78DDF9CC" w14:textId="77777777" w:rsidR="00653C2B" w:rsidRPr="008F554D" w:rsidRDefault="00653C2B" w:rsidP="004F05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6C4FF11" w14:textId="77777777" w:rsidR="00653C2B" w:rsidRPr="008F554D" w:rsidRDefault="00653C2B" w:rsidP="004F05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E7A2808" w14:textId="77777777" w:rsidR="00653C2B" w:rsidRPr="008F554D" w:rsidRDefault="00653C2B" w:rsidP="004F05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F5EBAA9" w14:textId="77777777" w:rsidR="00653C2B" w:rsidRPr="008F554D" w:rsidRDefault="00653C2B" w:rsidP="004F0501">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602BB3B1" w14:textId="77777777" w:rsidR="00653C2B" w:rsidRPr="008F554D" w:rsidRDefault="00653C2B" w:rsidP="004F0501">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7998663" w14:textId="77777777" w:rsidR="00653C2B" w:rsidRPr="008F554D" w:rsidRDefault="00653C2B" w:rsidP="004F05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C54BD3" w14:textId="77777777" w:rsidR="00653C2B" w:rsidRPr="008F554D" w:rsidRDefault="00653C2B" w:rsidP="004F05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6FA988B" w14:textId="77777777" w:rsidR="00653C2B" w:rsidRPr="008F554D" w:rsidRDefault="00653C2B" w:rsidP="004F0501">
            <w:pPr>
              <w:rPr>
                <w:rFonts w:ascii="Arial" w:hAnsi="Arial" w:cs="Arial"/>
                <w:b/>
                <w:bCs/>
                <w:lang w:val="es-BO"/>
              </w:rPr>
            </w:pPr>
          </w:p>
        </w:tc>
        <w:tc>
          <w:tcPr>
            <w:tcW w:w="237" w:type="dxa"/>
            <w:gridSpan w:val="2"/>
            <w:tcBorders>
              <w:bottom w:val="single" w:sz="4" w:space="0" w:color="auto"/>
            </w:tcBorders>
            <w:shd w:val="clear" w:color="auto" w:fill="auto"/>
            <w:vAlign w:val="center"/>
          </w:tcPr>
          <w:p w14:paraId="66BB03DB" w14:textId="77777777" w:rsidR="00653C2B" w:rsidRPr="008F554D" w:rsidRDefault="00653C2B" w:rsidP="004F0501">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2F8FCFF6" w14:textId="77777777" w:rsidR="00653C2B" w:rsidRPr="008F554D" w:rsidRDefault="00653C2B" w:rsidP="004F05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B29DD52" w14:textId="77777777" w:rsidR="00653C2B" w:rsidRPr="008F554D" w:rsidRDefault="00653C2B" w:rsidP="004F05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01C5B2B" w14:textId="77777777" w:rsidR="00653C2B" w:rsidRPr="008F554D" w:rsidRDefault="00653C2B" w:rsidP="004F0501">
            <w:pPr>
              <w:rPr>
                <w:rFonts w:ascii="Arial" w:hAnsi="Arial" w:cs="Arial"/>
                <w:b/>
                <w:bCs/>
                <w:lang w:val="es-BO"/>
              </w:rPr>
            </w:pPr>
          </w:p>
        </w:tc>
        <w:tc>
          <w:tcPr>
            <w:tcW w:w="237" w:type="dxa"/>
            <w:gridSpan w:val="2"/>
            <w:tcBorders>
              <w:bottom w:val="single" w:sz="4" w:space="0" w:color="auto"/>
            </w:tcBorders>
            <w:shd w:val="clear" w:color="auto" w:fill="auto"/>
            <w:vAlign w:val="center"/>
          </w:tcPr>
          <w:p w14:paraId="6AE26C4A" w14:textId="77777777" w:rsidR="00653C2B" w:rsidRPr="008F554D" w:rsidRDefault="00653C2B" w:rsidP="004F0501">
            <w:pPr>
              <w:rPr>
                <w:rFonts w:ascii="Arial" w:hAnsi="Arial" w:cs="Arial"/>
                <w:b/>
                <w:bCs/>
                <w:lang w:val="es-BO"/>
              </w:rPr>
            </w:pPr>
          </w:p>
        </w:tc>
        <w:tc>
          <w:tcPr>
            <w:tcW w:w="237" w:type="dxa"/>
            <w:gridSpan w:val="2"/>
            <w:tcBorders>
              <w:bottom w:val="single" w:sz="4" w:space="0" w:color="auto"/>
            </w:tcBorders>
            <w:shd w:val="clear" w:color="auto" w:fill="auto"/>
            <w:vAlign w:val="center"/>
          </w:tcPr>
          <w:p w14:paraId="0B6153C3" w14:textId="77777777" w:rsidR="00653C2B" w:rsidRPr="008F554D" w:rsidRDefault="00653C2B" w:rsidP="004F0501">
            <w:pPr>
              <w:rPr>
                <w:rFonts w:ascii="Arial" w:hAnsi="Arial" w:cs="Arial"/>
                <w:b/>
                <w:bCs/>
                <w:lang w:val="es-BO"/>
              </w:rPr>
            </w:pPr>
          </w:p>
        </w:tc>
        <w:tc>
          <w:tcPr>
            <w:tcW w:w="241" w:type="dxa"/>
            <w:gridSpan w:val="2"/>
            <w:tcBorders>
              <w:bottom w:val="single" w:sz="4" w:space="0" w:color="auto"/>
            </w:tcBorders>
            <w:shd w:val="clear" w:color="auto" w:fill="auto"/>
            <w:vAlign w:val="center"/>
          </w:tcPr>
          <w:p w14:paraId="2FD72380" w14:textId="77777777" w:rsidR="00653C2B" w:rsidRPr="008F554D" w:rsidRDefault="00653C2B" w:rsidP="004F0501">
            <w:pPr>
              <w:rPr>
                <w:rFonts w:ascii="Arial" w:hAnsi="Arial" w:cs="Arial"/>
                <w:b/>
                <w:bCs/>
                <w:lang w:val="es-BO"/>
              </w:rPr>
            </w:pPr>
          </w:p>
        </w:tc>
        <w:tc>
          <w:tcPr>
            <w:tcW w:w="240" w:type="dxa"/>
            <w:tcBorders>
              <w:bottom w:val="single" w:sz="4" w:space="0" w:color="auto"/>
            </w:tcBorders>
            <w:shd w:val="clear" w:color="auto" w:fill="auto"/>
            <w:vAlign w:val="center"/>
          </w:tcPr>
          <w:p w14:paraId="6B79C029" w14:textId="77777777" w:rsidR="00653C2B" w:rsidRPr="008F554D" w:rsidRDefault="00653C2B" w:rsidP="004F0501">
            <w:pPr>
              <w:rPr>
                <w:rFonts w:ascii="Arial" w:hAnsi="Arial" w:cs="Arial"/>
                <w:b/>
                <w:bCs/>
                <w:lang w:val="es-BO"/>
              </w:rPr>
            </w:pPr>
          </w:p>
        </w:tc>
        <w:tc>
          <w:tcPr>
            <w:tcW w:w="237" w:type="dxa"/>
            <w:gridSpan w:val="2"/>
            <w:tcBorders>
              <w:bottom w:val="single" w:sz="4" w:space="0" w:color="auto"/>
            </w:tcBorders>
            <w:shd w:val="clear" w:color="auto" w:fill="auto"/>
            <w:vAlign w:val="center"/>
          </w:tcPr>
          <w:p w14:paraId="38CDDCDB" w14:textId="77777777" w:rsidR="00653C2B" w:rsidRPr="008F554D" w:rsidRDefault="00653C2B" w:rsidP="004F0501">
            <w:pPr>
              <w:rPr>
                <w:rFonts w:ascii="Arial" w:hAnsi="Arial" w:cs="Arial"/>
                <w:b/>
                <w:bCs/>
                <w:lang w:val="es-BO"/>
              </w:rPr>
            </w:pPr>
          </w:p>
        </w:tc>
        <w:tc>
          <w:tcPr>
            <w:tcW w:w="237" w:type="dxa"/>
            <w:gridSpan w:val="2"/>
            <w:tcBorders>
              <w:bottom w:val="single" w:sz="4" w:space="0" w:color="auto"/>
            </w:tcBorders>
            <w:shd w:val="clear" w:color="auto" w:fill="auto"/>
            <w:vAlign w:val="center"/>
          </w:tcPr>
          <w:p w14:paraId="4C9E900E" w14:textId="77777777" w:rsidR="00653C2B" w:rsidRPr="008F554D" w:rsidRDefault="00653C2B" w:rsidP="004F0501">
            <w:pPr>
              <w:rPr>
                <w:rFonts w:ascii="Arial" w:hAnsi="Arial" w:cs="Arial"/>
                <w:b/>
                <w:bCs/>
                <w:lang w:val="es-BO"/>
              </w:rPr>
            </w:pPr>
          </w:p>
        </w:tc>
        <w:tc>
          <w:tcPr>
            <w:tcW w:w="234" w:type="dxa"/>
            <w:gridSpan w:val="2"/>
            <w:tcBorders>
              <w:bottom w:val="single" w:sz="4" w:space="0" w:color="auto"/>
            </w:tcBorders>
            <w:shd w:val="clear" w:color="auto" w:fill="auto"/>
            <w:vAlign w:val="center"/>
          </w:tcPr>
          <w:p w14:paraId="7A094266" w14:textId="77777777" w:rsidR="00653C2B" w:rsidRPr="008F554D" w:rsidRDefault="00653C2B" w:rsidP="004F0501">
            <w:pPr>
              <w:rPr>
                <w:rFonts w:ascii="Arial" w:hAnsi="Arial" w:cs="Arial"/>
                <w:b/>
                <w:bCs/>
                <w:lang w:val="es-BO"/>
              </w:rPr>
            </w:pPr>
          </w:p>
        </w:tc>
        <w:tc>
          <w:tcPr>
            <w:tcW w:w="237" w:type="dxa"/>
            <w:gridSpan w:val="2"/>
            <w:shd w:val="clear" w:color="auto" w:fill="auto"/>
            <w:vAlign w:val="center"/>
          </w:tcPr>
          <w:p w14:paraId="504530AD" w14:textId="77777777" w:rsidR="00653C2B" w:rsidRPr="008F554D" w:rsidRDefault="00653C2B" w:rsidP="004F0501">
            <w:pPr>
              <w:rPr>
                <w:rFonts w:ascii="Arial" w:hAnsi="Arial" w:cs="Arial"/>
                <w:b/>
                <w:bCs/>
                <w:lang w:val="es-BO"/>
              </w:rPr>
            </w:pPr>
          </w:p>
        </w:tc>
        <w:tc>
          <w:tcPr>
            <w:tcW w:w="237" w:type="dxa"/>
            <w:shd w:val="clear" w:color="auto" w:fill="auto"/>
            <w:vAlign w:val="center"/>
          </w:tcPr>
          <w:p w14:paraId="09692CCD" w14:textId="77777777" w:rsidR="00653C2B" w:rsidRPr="008F554D" w:rsidRDefault="00653C2B" w:rsidP="004F0501">
            <w:pPr>
              <w:rPr>
                <w:rFonts w:ascii="Arial" w:hAnsi="Arial" w:cs="Arial"/>
                <w:b/>
                <w:bCs/>
                <w:lang w:val="es-BO"/>
              </w:rPr>
            </w:pPr>
          </w:p>
        </w:tc>
        <w:tc>
          <w:tcPr>
            <w:tcW w:w="237" w:type="dxa"/>
            <w:gridSpan w:val="2"/>
            <w:shd w:val="clear" w:color="auto" w:fill="auto"/>
            <w:vAlign w:val="center"/>
          </w:tcPr>
          <w:p w14:paraId="22E860AF"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47D1D37E"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7AB7245" w14:textId="77777777" w:rsidR="00653C2B" w:rsidRPr="008F554D" w:rsidRDefault="00653C2B" w:rsidP="004F0501">
            <w:pPr>
              <w:rPr>
                <w:rFonts w:ascii="Arial" w:hAnsi="Arial" w:cs="Arial"/>
                <w:b/>
                <w:bCs/>
                <w:lang w:val="es-BO"/>
              </w:rPr>
            </w:pPr>
          </w:p>
        </w:tc>
      </w:tr>
      <w:tr w:rsidR="00653C2B" w:rsidRPr="008F554D" w14:paraId="504E45E2" w14:textId="77777777" w:rsidTr="004F0501">
        <w:trPr>
          <w:trHeight w:val="114"/>
        </w:trPr>
        <w:tc>
          <w:tcPr>
            <w:tcW w:w="237" w:type="dxa"/>
            <w:tcBorders>
              <w:top w:val="nil"/>
              <w:left w:val="single" w:sz="12" w:space="0" w:color="auto"/>
              <w:bottom w:val="nil"/>
            </w:tcBorders>
            <w:shd w:val="clear" w:color="auto" w:fill="auto"/>
            <w:noWrap/>
            <w:vAlign w:val="center"/>
          </w:tcPr>
          <w:p w14:paraId="5ED2564A" w14:textId="77777777" w:rsidR="00653C2B" w:rsidRPr="008F554D" w:rsidRDefault="00653C2B" w:rsidP="004F0501">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46454B0B" w14:textId="77777777" w:rsidR="00653C2B" w:rsidRPr="008F554D" w:rsidRDefault="00653C2B" w:rsidP="004F0501">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5CCFFE" w14:textId="77777777" w:rsidR="00653C2B" w:rsidRPr="008F554D" w:rsidRDefault="00653C2B" w:rsidP="004F0501">
            <w:pPr>
              <w:rPr>
                <w:rFonts w:ascii="Arial" w:hAnsi="Arial" w:cs="Arial"/>
                <w:b/>
                <w:bCs/>
                <w:lang w:val="es-BO"/>
              </w:rPr>
            </w:pPr>
          </w:p>
        </w:tc>
        <w:tc>
          <w:tcPr>
            <w:tcW w:w="237" w:type="dxa"/>
            <w:gridSpan w:val="2"/>
            <w:tcBorders>
              <w:left w:val="single" w:sz="4" w:space="0" w:color="auto"/>
            </w:tcBorders>
            <w:shd w:val="clear" w:color="auto" w:fill="auto"/>
            <w:vAlign w:val="center"/>
          </w:tcPr>
          <w:p w14:paraId="62A42BCC" w14:textId="77777777" w:rsidR="00653C2B" w:rsidRPr="008F554D" w:rsidRDefault="00653C2B" w:rsidP="004F0501">
            <w:pPr>
              <w:rPr>
                <w:rFonts w:ascii="Arial" w:hAnsi="Arial" w:cs="Arial"/>
                <w:b/>
                <w:bCs/>
                <w:lang w:val="es-BO"/>
              </w:rPr>
            </w:pPr>
          </w:p>
        </w:tc>
        <w:tc>
          <w:tcPr>
            <w:tcW w:w="237" w:type="dxa"/>
            <w:shd w:val="clear" w:color="auto" w:fill="auto"/>
            <w:vAlign w:val="center"/>
          </w:tcPr>
          <w:p w14:paraId="4F3119EF" w14:textId="77777777" w:rsidR="00653C2B" w:rsidRPr="008F554D" w:rsidRDefault="00653C2B" w:rsidP="004F0501">
            <w:pPr>
              <w:rPr>
                <w:rFonts w:ascii="Arial" w:hAnsi="Arial" w:cs="Arial"/>
                <w:b/>
                <w:bCs/>
                <w:lang w:val="es-BO"/>
              </w:rPr>
            </w:pPr>
          </w:p>
        </w:tc>
        <w:tc>
          <w:tcPr>
            <w:tcW w:w="237" w:type="dxa"/>
            <w:gridSpan w:val="2"/>
            <w:shd w:val="clear" w:color="auto" w:fill="auto"/>
            <w:vAlign w:val="center"/>
          </w:tcPr>
          <w:p w14:paraId="29BCC416"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49BB46CD"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097F2E7" w14:textId="77777777" w:rsidR="00653C2B" w:rsidRPr="008F554D" w:rsidRDefault="00653C2B" w:rsidP="004F0501">
            <w:pPr>
              <w:rPr>
                <w:rFonts w:ascii="Arial" w:hAnsi="Arial" w:cs="Arial"/>
                <w:b/>
                <w:bCs/>
                <w:lang w:val="es-BO"/>
              </w:rPr>
            </w:pPr>
          </w:p>
        </w:tc>
      </w:tr>
      <w:tr w:rsidR="00653C2B" w:rsidRPr="008F554D" w14:paraId="09E01F8E" w14:textId="77777777" w:rsidTr="004F0501">
        <w:trPr>
          <w:trHeight w:val="114"/>
        </w:trPr>
        <w:tc>
          <w:tcPr>
            <w:tcW w:w="237" w:type="dxa"/>
            <w:tcBorders>
              <w:top w:val="nil"/>
              <w:left w:val="single" w:sz="12" w:space="0" w:color="auto"/>
              <w:bottom w:val="nil"/>
            </w:tcBorders>
            <w:shd w:val="clear" w:color="auto" w:fill="auto"/>
            <w:noWrap/>
            <w:vAlign w:val="center"/>
          </w:tcPr>
          <w:p w14:paraId="65DBD141" w14:textId="77777777" w:rsidR="00653C2B" w:rsidRPr="008F554D" w:rsidRDefault="00653C2B" w:rsidP="004F05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CF7A8DE" w14:textId="77777777" w:rsidR="00653C2B" w:rsidRPr="008F554D" w:rsidRDefault="00653C2B" w:rsidP="004F0501">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41628F7" w14:textId="77777777" w:rsidR="00653C2B" w:rsidRPr="008F554D" w:rsidRDefault="00653C2B" w:rsidP="004F0501">
            <w:pPr>
              <w:rPr>
                <w:rFonts w:ascii="Arial" w:hAnsi="Arial" w:cs="Arial"/>
                <w:b/>
                <w:bCs/>
                <w:lang w:val="es-BO"/>
              </w:rPr>
            </w:pPr>
          </w:p>
        </w:tc>
        <w:tc>
          <w:tcPr>
            <w:tcW w:w="237" w:type="dxa"/>
            <w:gridSpan w:val="2"/>
            <w:tcBorders>
              <w:left w:val="single" w:sz="4" w:space="0" w:color="auto"/>
            </w:tcBorders>
            <w:shd w:val="clear" w:color="auto" w:fill="auto"/>
            <w:vAlign w:val="center"/>
          </w:tcPr>
          <w:p w14:paraId="612E36D0" w14:textId="77777777" w:rsidR="00653C2B" w:rsidRPr="008F554D" w:rsidRDefault="00653C2B" w:rsidP="004F0501">
            <w:pPr>
              <w:rPr>
                <w:rFonts w:ascii="Arial" w:hAnsi="Arial" w:cs="Arial"/>
                <w:b/>
                <w:bCs/>
                <w:lang w:val="es-BO"/>
              </w:rPr>
            </w:pPr>
          </w:p>
        </w:tc>
        <w:tc>
          <w:tcPr>
            <w:tcW w:w="237" w:type="dxa"/>
            <w:shd w:val="clear" w:color="auto" w:fill="auto"/>
            <w:vAlign w:val="center"/>
          </w:tcPr>
          <w:p w14:paraId="44F9B469" w14:textId="77777777" w:rsidR="00653C2B" w:rsidRPr="008F554D" w:rsidRDefault="00653C2B" w:rsidP="004F0501">
            <w:pPr>
              <w:rPr>
                <w:rFonts w:ascii="Arial" w:hAnsi="Arial" w:cs="Arial"/>
                <w:b/>
                <w:bCs/>
                <w:lang w:val="es-BO"/>
              </w:rPr>
            </w:pPr>
          </w:p>
        </w:tc>
        <w:tc>
          <w:tcPr>
            <w:tcW w:w="237" w:type="dxa"/>
            <w:gridSpan w:val="2"/>
            <w:shd w:val="clear" w:color="auto" w:fill="auto"/>
            <w:vAlign w:val="center"/>
          </w:tcPr>
          <w:p w14:paraId="3A8AFABC"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00C1C8EE"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54602A4" w14:textId="77777777" w:rsidR="00653C2B" w:rsidRPr="008F554D" w:rsidRDefault="00653C2B" w:rsidP="004F0501">
            <w:pPr>
              <w:rPr>
                <w:rFonts w:ascii="Arial" w:hAnsi="Arial" w:cs="Arial"/>
                <w:b/>
                <w:bCs/>
                <w:lang w:val="es-BO"/>
              </w:rPr>
            </w:pPr>
          </w:p>
        </w:tc>
      </w:tr>
      <w:tr w:rsidR="00653C2B" w:rsidRPr="008F554D" w14:paraId="08FA453E" w14:textId="77777777" w:rsidTr="004F0501">
        <w:trPr>
          <w:trHeight w:val="114"/>
        </w:trPr>
        <w:tc>
          <w:tcPr>
            <w:tcW w:w="237" w:type="dxa"/>
            <w:tcBorders>
              <w:top w:val="nil"/>
              <w:left w:val="single" w:sz="12" w:space="0" w:color="auto"/>
              <w:bottom w:val="nil"/>
            </w:tcBorders>
            <w:shd w:val="clear" w:color="auto" w:fill="auto"/>
            <w:noWrap/>
            <w:vAlign w:val="center"/>
          </w:tcPr>
          <w:p w14:paraId="76273E9F"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A9A4C83"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C7631A7"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0D5BBB5F"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132FEDFA"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0C947B8"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4D124A7"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5677E718"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50E9680C"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497684"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E547DD9"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A6CA3C7" w14:textId="77777777" w:rsidR="00653C2B" w:rsidRPr="008F554D" w:rsidRDefault="00653C2B" w:rsidP="004F05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4D4011B"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43B2D4C"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D4570D6"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C068C5F"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243EF0D"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336BE0E"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6261459"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DE77E70" w14:textId="77777777" w:rsidR="00653C2B" w:rsidRPr="008F554D" w:rsidRDefault="00653C2B" w:rsidP="004F05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74EA5BF0" w14:textId="77777777" w:rsidR="00653C2B" w:rsidRPr="008F554D" w:rsidRDefault="00653C2B" w:rsidP="004F05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5DD5EA71"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8FCC63"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1A0DBEB"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32173DA" w14:textId="77777777" w:rsidR="00653C2B" w:rsidRPr="008F554D" w:rsidRDefault="00653C2B" w:rsidP="004F05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56655DA"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1F85601"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F08149D"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0BCA56"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35E3676" w14:textId="77777777" w:rsidR="00653C2B" w:rsidRPr="008F554D" w:rsidRDefault="00653C2B" w:rsidP="004F05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05C1206" w14:textId="77777777" w:rsidR="00653C2B" w:rsidRPr="008F554D" w:rsidRDefault="00653C2B" w:rsidP="004F05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72C631E"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E36829"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B1FED3F" w14:textId="77777777" w:rsidR="00653C2B" w:rsidRPr="008F554D" w:rsidRDefault="00653C2B" w:rsidP="004F05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DD6992" w14:textId="77777777" w:rsidR="00653C2B" w:rsidRPr="008F554D" w:rsidRDefault="00653C2B" w:rsidP="004F0501">
            <w:pPr>
              <w:rPr>
                <w:rFonts w:ascii="Arial" w:hAnsi="Arial" w:cs="Arial"/>
                <w:b/>
                <w:bCs/>
                <w:lang w:val="es-BO"/>
              </w:rPr>
            </w:pPr>
          </w:p>
        </w:tc>
        <w:tc>
          <w:tcPr>
            <w:tcW w:w="237" w:type="dxa"/>
            <w:gridSpan w:val="2"/>
            <w:tcBorders>
              <w:bottom w:val="single" w:sz="4" w:space="0" w:color="auto"/>
            </w:tcBorders>
            <w:shd w:val="clear" w:color="auto" w:fill="auto"/>
            <w:vAlign w:val="center"/>
          </w:tcPr>
          <w:p w14:paraId="1327DE28" w14:textId="77777777" w:rsidR="00653C2B" w:rsidRPr="008F554D" w:rsidRDefault="00653C2B" w:rsidP="004F0501">
            <w:pPr>
              <w:rPr>
                <w:rFonts w:ascii="Arial" w:hAnsi="Arial" w:cs="Arial"/>
                <w:b/>
                <w:bCs/>
                <w:lang w:val="es-BO"/>
              </w:rPr>
            </w:pPr>
          </w:p>
        </w:tc>
        <w:tc>
          <w:tcPr>
            <w:tcW w:w="237" w:type="dxa"/>
            <w:tcBorders>
              <w:bottom w:val="single" w:sz="4" w:space="0" w:color="auto"/>
            </w:tcBorders>
            <w:shd w:val="clear" w:color="auto" w:fill="auto"/>
            <w:vAlign w:val="center"/>
          </w:tcPr>
          <w:p w14:paraId="7B826F62" w14:textId="77777777" w:rsidR="00653C2B" w:rsidRPr="008F554D" w:rsidRDefault="00653C2B" w:rsidP="004F0501">
            <w:pPr>
              <w:rPr>
                <w:rFonts w:ascii="Arial" w:hAnsi="Arial" w:cs="Arial"/>
                <w:b/>
                <w:bCs/>
                <w:lang w:val="es-BO"/>
              </w:rPr>
            </w:pPr>
          </w:p>
        </w:tc>
        <w:tc>
          <w:tcPr>
            <w:tcW w:w="237" w:type="dxa"/>
            <w:gridSpan w:val="2"/>
            <w:tcBorders>
              <w:bottom w:val="single" w:sz="4" w:space="0" w:color="auto"/>
            </w:tcBorders>
            <w:shd w:val="clear" w:color="auto" w:fill="auto"/>
            <w:vAlign w:val="center"/>
          </w:tcPr>
          <w:p w14:paraId="55F7EE0C"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23742E7C"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2802A5" w14:textId="77777777" w:rsidR="00653C2B" w:rsidRPr="008F554D" w:rsidRDefault="00653C2B" w:rsidP="004F0501">
            <w:pPr>
              <w:rPr>
                <w:rFonts w:ascii="Arial" w:hAnsi="Arial" w:cs="Arial"/>
                <w:b/>
                <w:bCs/>
                <w:lang w:val="es-BO"/>
              </w:rPr>
            </w:pPr>
          </w:p>
        </w:tc>
      </w:tr>
      <w:tr w:rsidR="00653C2B" w:rsidRPr="008F554D" w14:paraId="68940777" w14:textId="77777777" w:rsidTr="004F0501">
        <w:trPr>
          <w:trHeight w:val="114"/>
        </w:trPr>
        <w:tc>
          <w:tcPr>
            <w:tcW w:w="237" w:type="dxa"/>
            <w:tcBorders>
              <w:top w:val="nil"/>
              <w:left w:val="single" w:sz="12" w:space="0" w:color="auto"/>
              <w:bottom w:val="nil"/>
            </w:tcBorders>
            <w:shd w:val="clear" w:color="auto" w:fill="auto"/>
            <w:noWrap/>
            <w:vAlign w:val="center"/>
          </w:tcPr>
          <w:p w14:paraId="043F1213" w14:textId="77777777" w:rsidR="00653C2B" w:rsidRPr="008F554D" w:rsidRDefault="00653C2B" w:rsidP="004F0501">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02A51F60" w14:textId="77777777" w:rsidR="00653C2B" w:rsidRPr="008F554D" w:rsidRDefault="00653C2B" w:rsidP="004F0501">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B14965" w14:textId="77777777" w:rsidR="00653C2B" w:rsidRPr="008F554D" w:rsidRDefault="00653C2B" w:rsidP="004F05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3595EEB"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9B22D4" w14:textId="77777777" w:rsidR="00653C2B" w:rsidRPr="008F554D" w:rsidRDefault="00653C2B" w:rsidP="004F0501">
            <w:pPr>
              <w:rPr>
                <w:rFonts w:ascii="Arial" w:hAnsi="Arial" w:cs="Arial"/>
                <w:b/>
                <w:bCs/>
                <w:lang w:val="es-BO"/>
              </w:rPr>
            </w:pPr>
          </w:p>
        </w:tc>
      </w:tr>
      <w:tr w:rsidR="00653C2B" w:rsidRPr="008F554D" w14:paraId="4E3B5DB3" w14:textId="77777777" w:rsidTr="004F0501">
        <w:trPr>
          <w:trHeight w:val="114"/>
        </w:trPr>
        <w:tc>
          <w:tcPr>
            <w:tcW w:w="237" w:type="dxa"/>
            <w:tcBorders>
              <w:top w:val="nil"/>
              <w:left w:val="single" w:sz="12" w:space="0" w:color="auto"/>
              <w:bottom w:val="nil"/>
            </w:tcBorders>
            <w:shd w:val="clear" w:color="auto" w:fill="auto"/>
            <w:noWrap/>
            <w:vAlign w:val="center"/>
          </w:tcPr>
          <w:p w14:paraId="11EF4204"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22C44881"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F1E476A"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27A6A372"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3ED92282"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2B0DA3C1"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454FE460"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24F918BC"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0336A052"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1B109DB"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FD40CDF"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4FEB095"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19C941B6"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8EAA713"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D187A70"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F1E0229"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D45D92D"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2BA97DF9"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20527F38"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17E73EF1" w14:textId="77777777" w:rsidR="00653C2B" w:rsidRPr="008F554D" w:rsidRDefault="00653C2B" w:rsidP="004F0501">
            <w:pPr>
              <w:rPr>
                <w:rFonts w:ascii="Arial" w:hAnsi="Arial" w:cs="Arial"/>
                <w:b/>
                <w:bCs/>
                <w:lang w:val="es-BO"/>
              </w:rPr>
            </w:pPr>
          </w:p>
        </w:tc>
        <w:tc>
          <w:tcPr>
            <w:tcW w:w="236" w:type="dxa"/>
            <w:gridSpan w:val="2"/>
            <w:tcBorders>
              <w:top w:val="nil"/>
              <w:bottom w:val="nil"/>
            </w:tcBorders>
            <w:shd w:val="clear" w:color="auto" w:fill="auto"/>
            <w:vAlign w:val="center"/>
          </w:tcPr>
          <w:p w14:paraId="1D6674DA"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7E9D85BD"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7C20ACDA"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0C941784"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2856E138" w14:textId="77777777" w:rsidR="00653C2B" w:rsidRPr="008F554D" w:rsidRDefault="00653C2B" w:rsidP="004F0501">
            <w:pPr>
              <w:rPr>
                <w:rFonts w:ascii="Arial" w:hAnsi="Arial" w:cs="Arial"/>
                <w:b/>
                <w:bCs/>
                <w:lang w:val="es-BO"/>
              </w:rPr>
            </w:pPr>
          </w:p>
        </w:tc>
        <w:tc>
          <w:tcPr>
            <w:tcW w:w="234" w:type="dxa"/>
            <w:gridSpan w:val="2"/>
            <w:tcBorders>
              <w:top w:val="nil"/>
              <w:bottom w:val="nil"/>
            </w:tcBorders>
            <w:shd w:val="clear" w:color="auto" w:fill="auto"/>
            <w:vAlign w:val="center"/>
          </w:tcPr>
          <w:p w14:paraId="280AF903"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47FFAF7F"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6FC78F3"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0EB8C5A4"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6182E35E" w14:textId="77777777" w:rsidR="00653C2B" w:rsidRPr="008F554D" w:rsidRDefault="00653C2B" w:rsidP="004F0501">
            <w:pPr>
              <w:rPr>
                <w:rFonts w:ascii="Arial" w:hAnsi="Arial" w:cs="Arial"/>
                <w:b/>
                <w:bCs/>
                <w:lang w:val="es-BO"/>
              </w:rPr>
            </w:pPr>
          </w:p>
        </w:tc>
        <w:tc>
          <w:tcPr>
            <w:tcW w:w="241" w:type="dxa"/>
            <w:gridSpan w:val="2"/>
            <w:tcBorders>
              <w:top w:val="nil"/>
              <w:bottom w:val="nil"/>
            </w:tcBorders>
            <w:shd w:val="clear" w:color="auto" w:fill="auto"/>
            <w:vAlign w:val="center"/>
          </w:tcPr>
          <w:p w14:paraId="75596F3A" w14:textId="77777777" w:rsidR="00653C2B" w:rsidRPr="008F554D" w:rsidRDefault="00653C2B" w:rsidP="004F0501">
            <w:pPr>
              <w:rPr>
                <w:rFonts w:ascii="Arial" w:hAnsi="Arial" w:cs="Arial"/>
                <w:b/>
                <w:bCs/>
                <w:lang w:val="es-BO"/>
              </w:rPr>
            </w:pPr>
          </w:p>
        </w:tc>
        <w:tc>
          <w:tcPr>
            <w:tcW w:w="240" w:type="dxa"/>
            <w:tcBorders>
              <w:top w:val="nil"/>
              <w:bottom w:val="nil"/>
            </w:tcBorders>
            <w:shd w:val="clear" w:color="auto" w:fill="auto"/>
            <w:vAlign w:val="center"/>
          </w:tcPr>
          <w:p w14:paraId="030CFB5C"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2413B27E"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22B35CDA" w14:textId="77777777" w:rsidR="00653C2B" w:rsidRPr="008F554D" w:rsidRDefault="00653C2B" w:rsidP="004F0501">
            <w:pPr>
              <w:rPr>
                <w:rFonts w:ascii="Arial" w:hAnsi="Arial" w:cs="Arial"/>
                <w:b/>
                <w:bCs/>
                <w:lang w:val="es-BO"/>
              </w:rPr>
            </w:pPr>
          </w:p>
        </w:tc>
        <w:tc>
          <w:tcPr>
            <w:tcW w:w="234" w:type="dxa"/>
            <w:gridSpan w:val="2"/>
            <w:tcBorders>
              <w:top w:val="nil"/>
              <w:bottom w:val="nil"/>
            </w:tcBorders>
            <w:shd w:val="clear" w:color="auto" w:fill="auto"/>
            <w:vAlign w:val="center"/>
          </w:tcPr>
          <w:p w14:paraId="55FDCFD7"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051B513D"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4083461"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49CE2EF3"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05EC0596"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9EEEC8" w14:textId="77777777" w:rsidR="00653C2B" w:rsidRPr="008F554D" w:rsidRDefault="00653C2B" w:rsidP="004F0501">
            <w:pPr>
              <w:rPr>
                <w:rFonts w:ascii="Arial" w:hAnsi="Arial" w:cs="Arial"/>
                <w:b/>
                <w:bCs/>
                <w:lang w:val="es-BO"/>
              </w:rPr>
            </w:pPr>
          </w:p>
        </w:tc>
      </w:tr>
      <w:tr w:rsidR="00653C2B" w:rsidRPr="008F554D" w14:paraId="007E4AA7" w14:textId="77777777" w:rsidTr="004F050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6867D35" w14:textId="77777777" w:rsidR="00653C2B" w:rsidRPr="008F554D" w:rsidRDefault="00653C2B" w:rsidP="004F0501">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653C2B" w:rsidRPr="008F554D" w14:paraId="75F4CE72" w14:textId="77777777" w:rsidTr="004F0501">
        <w:trPr>
          <w:trHeight w:val="114"/>
        </w:trPr>
        <w:tc>
          <w:tcPr>
            <w:tcW w:w="237" w:type="dxa"/>
            <w:tcBorders>
              <w:top w:val="nil"/>
              <w:left w:val="single" w:sz="12" w:space="0" w:color="auto"/>
              <w:bottom w:val="nil"/>
            </w:tcBorders>
            <w:shd w:val="clear" w:color="auto" w:fill="auto"/>
            <w:noWrap/>
            <w:vAlign w:val="center"/>
          </w:tcPr>
          <w:p w14:paraId="08028778"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413ACCE"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1D9589A"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6A28F48B"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403A6837"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1BBCD927"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6E37879"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4F91827D"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1C47C8A8"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8E9A74E"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6C41FC0"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2D02B602"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5C0D397A"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262D37E"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245837E8"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7657C6C"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B633478"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7E0B562"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29B6FFB"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1023C1EF" w14:textId="77777777" w:rsidR="00653C2B" w:rsidRPr="008F554D" w:rsidRDefault="00653C2B" w:rsidP="004F0501">
            <w:pPr>
              <w:rPr>
                <w:rFonts w:ascii="Arial" w:hAnsi="Arial" w:cs="Arial"/>
                <w:b/>
                <w:bCs/>
                <w:lang w:val="es-BO"/>
              </w:rPr>
            </w:pPr>
          </w:p>
        </w:tc>
        <w:tc>
          <w:tcPr>
            <w:tcW w:w="236" w:type="dxa"/>
            <w:gridSpan w:val="2"/>
            <w:tcBorders>
              <w:top w:val="nil"/>
              <w:bottom w:val="nil"/>
            </w:tcBorders>
            <w:shd w:val="clear" w:color="auto" w:fill="auto"/>
            <w:vAlign w:val="center"/>
          </w:tcPr>
          <w:p w14:paraId="46D3A7D2"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40D9ED65"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37507D3"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BB9CBBF"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61CA2AA9" w14:textId="77777777" w:rsidR="00653C2B" w:rsidRPr="008F554D" w:rsidRDefault="00653C2B" w:rsidP="004F0501">
            <w:pPr>
              <w:rPr>
                <w:rFonts w:ascii="Arial" w:hAnsi="Arial" w:cs="Arial"/>
                <w:b/>
                <w:bCs/>
                <w:lang w:val="es-BO"/>
              </w:rPr>
            </w:pPr>
          </w:p>
        </w:tc>
        <w:tc>
          <w:tcPr>
            <w:tcW w:w="234" w:type="dxa"/>
            <w:gridSpan w:val="2"/>
            <w:tcBorders>
              <w:top w:val="nil"/>
              <w:bottom w:val="nil"/>
            </w:tcBorders>
            <w:shd w:val="clear" w:color="auto" w:fill="auto"/>
            <w:vAlign w:val="center"/>
          </w:tcPr>
          <w:p w14:paraId="23D39227"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69AA635"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75E6F007"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7934643"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27FB4CC9" w14:textId="77777777" w:rsidR="00653C2B" w:rsidRPr="008F554D" w:rsidRDefault="00653C2B" w:rsidP="004F0501">
            <w:pPr>
              <w:rPr>
                <w:rFonts w:ascii="Arial" w:hAnsi="Arial" w:cs="Arial"/>
                <w:b/>
                <w:bCs/>
                <w:lang w:val="es-BO"/>
              </w:rPr>
            </w:pPr>
          </w:p>
        </w:tc>
        <w:tc>
          <w:tcPr>
            <w:tcW w:w="241" w:type="dxa"/>
            <w:gridSpan w:val="2"/>
            <w:tcBorders>
              <w:top w:val="nil"/>
              <w:bottom w:val="nil"/>
            </w:tcBorders>
            <w:shd w:val="clear" w:color="auto" w:fill="auto"/>
            <w:vAlign w:val="center"/>
          </w:tcPr>
          <w:p w14:paraId="6EBD89B1" w14:textId="77777777" w:rsidR="00653C2B" w:rsidRPr="008F554D" w:rsidRDefault="00653C2B" w:rsidP="004F0501">
            <w:pPr>
              <w:rPr>
                <w:rFonts w:ascii="Arial" w:hAnsi="Arial" w:cs="Arial"/>
                <w:b/>
                <w:bCs/>
                <w:lang w:val="es-BO"/>
              </w:rPr>
            </w:pPr>
          </w:p>
        </w:tc>
        <w:tc>
          <w:tcPr>
            <w:tcW w:w="240" w:type="dxa"/>
            <w:tcBorders>
              <w:top w:val="nil"/>
              <w:bottom w:val="nil"/>
            </w:tcBorders>
            <w:shd w:val="clear" w:color="auto" w:fill="auto"/>
            <w:vAlign w:val="center"/>
          </w:tcPr>
          <w:p w14:paraId="785840DC"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6CBD37F9"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21935A2" w14:textId="77777777" w:rsidR="00653C2B" w:rsidRPr="008F554D" w:rsidRDefault="00653C2B" w:rsidP="004F0501">
            <w:pPr>
              <w:rPr>
                <w:rFonts w:ascii="Arial" w:hAnsi="Arial" w:cs="Arial"/>
                <w:b/>
                <w:bCs/>
                <w:lang w:val="es-BO"/>
              </w:rPr>
            </w:pPr>
          </w:p>
        </w:tc>
        <w:tc>
          <w:tcPr>
            <w:tcW w:w="234" w:type="dxa"/>
            <w:gridSpan w:val="2"/>
            <w:tcBorders>
              <w:top w:val="nil"/>
              <w:bottom w:val="nil"/>
            </w:tcBorders>
            <w:shd w:val="clear" w:color="auto" w:fill="auto"/>
            <w:vAlign w:val="center"/>
          </w:tcPr>
          <w:p w14:paraId="0C2B4A2B"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73C8FD94"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0B50C2F"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CA10C77"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0967FD36"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569C699" w14:textId="77777777" w:rsidR="00653C2B" w:rsidRPr="008F554D" w:rsidRDefault="00653C2B" w:rsidP="004F0501">
            <w:pPr>
              <w:rPr>
                <w:rFonts w:ascii="Arial" w:hAnsi="Arial" w:cs="Arial"/>
                <w:b/>
                <w:bCs/>
                <w:lang w:val="es-BO"/>
              </w:rPr>
            </w:pPr>
          </w:p>
        </w:tc>
      </w:tr>
      <w:tr w:rsidR="00653C2B" w:rsidRPr="008F554D" w14:paraId="745CC218" w14:textId="77777777" w:rsidTr="004F0501">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BA0D6C9" w14:textId="77777777" w:rsidR="00653C2B" w:rsidRPr="008F554D" w:rsidRDefault="00653C2B" w:rsidP="001B4625">
            <w:pPr>
              <w:pStyle w:val="Prrafodelista"/>
              <w:numPr>
                <w:ilvl w:val="0"/>
                <w:numId w:val="15"/>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653C2B" w:rsidRPr="008F554D" w14:paraId="77CA3FBD" w14:textId="77777777" w:rsidTr="004F0501">
        <w:trPr>
          <w:trHeight w:val="114"/>
        </w:trPr>
        <w:tc>
          <w:tcPr>
            <w:tcW w:w="237" w:type="dxa"/>
            <w:tcBorders>
              <w:top w:val="nil"/>
              <w:left w:val="single" w:sz="12" w:space="0" w:color="auto"/>
              <w:bottom w:val="nil"/>
            </w:tcBorders>
            <w:shd w:val="clear" w:color="auto" w:fill="auto"/>
            <w:noWrap/>
            <w:vAlign w:val="center"/>
          </w:tcPr>
          <w:p w14:paraId="258F1432"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7D069734"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0E3AC51"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9564DCF"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3EF3C263"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28751A25"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2F78D08A"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48E50278"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149C8240"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33D7DC2"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790E5144"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5509D15"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70A7005F"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1C6433B"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E0E1F0D"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ECA0FC9"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8CC7898"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73B529D"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9DCFA06"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7D70795D" w14:textId="77777777" w:rsidR="00653C2B" w:rsidRPr="008F554D" w:rsidRDefault="00653C2B" w:rsidP="004F05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5EECE609" w14:textId="77777777" w:rsidR="00653C2B" w:rsidRPr="008F554D" w:rsidRDefault="00653C2B" w:rsidP="004F05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4141CDD9" w14:textId="77777777" w:rsidR="00653C2B" w:rsidRPr="008F554D" w:rsidRDefault="00653C2B" w:rsidP="004F0501">
            <w:pPr>
              <w:rPr>
                <w:rFonts w:ascii="Arial" w:hAnsi="Arial" w:cs="Arial"/>
                <w:b/>
                <w:bCs/>
                <w:lang w:val="es-BO"/>
              </w:rPr>
            </w:pPr>
          </w:p>
        </w:tc>
        <w:tc>
          <w:tcPr>
            <w:tcW w:w="237" w:type="dxa"/>
            <w:tcBorders>
              <w:top w:val="nil"/>
              <w:bottom w:val="single" w:sz="4" w:space="0" w:color="auto"/>
            </w:tcBorders>
            <w:shd w:val="clear" w:color="auto" w:fill="auto"/>
            <w:vAlign w:val="center"/>
          </w:tcPr>
          <w:p w14:paraId="1482CADC"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8AD2945"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615239F" w14:textId="77777777" w:rsidR="00653C2B" w:rsidRPr="008F554D" w:rsidRDefault="00653C2B" w:rsidP="004F05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4043F70" w14:textId="77777777" w:rsidR="00653C2B" w:rsidRPr="008F554D" w:rsidRDefault="00653C2B" w:rsidP="004F0501">
            <w:pPr>
              <w:rPr>
                <w:rFonts w:ascii="Arial" w:hAnsi="Arial" w:cs="Arial"/>
                <w:b/>
                <w:bCs/>
                <w:lang w:val="es-BO"/>
              </w:rPr>
            </w:pPr>
          </w:p>
        </w:tc>
        <w:tc>
          <w:tcPr>
            <w:tcW w:w="237" w:type="dxa"/>
            <w:tcBorders>
              <w:top w:val="nil"/>
              <w:bottom w:val="single" w:sz="4" w:space="0" w:color="auto"/>
            </w:tcBorders>
            <w:shd w:val="clear" w:color="auto" w:fill="auto"/>
            <w:vAlign w:val="center"/>
          </w:tcPr>
          <w:p w14:paraId="020279C4" w14:textId="77777777" w:rsidR="00653C2B" w:rsidRPr="008F554D" w:rsidRDefault="00653C2B" w:rsidP="004F0501">
            <w:pPr>
              <w:rPr>
                <w:rFonts w:ascii="Arial" w:hAnsi="Arial" w:cs="Arial"/>
                <w:b/>
                <w:bCs/>
                <w:lang w:val="es-BO"/>
              </w:rPr>
            </w:pPr>
          </w:p>
        </w:tc>
        <w:tc>
          <w:tcPr>
            <w:tcW w:w="237" w:type="dxa"/>
            <w:tcBorders>
              <w:top w:val="nil"/>
              <w:bottom w:val="single" w:sz="4" w:space="0" w:color="auto"/>
            </w:tcBorders>
            <w:shd w:val="clear" w:color="auto" w:fill="auto"/>
            <w:vAlign w:val="center"/>
          </w:tcPr>
          <w:p w14:paraId="34061205"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EE1E09"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33668" w14:textId="77777777" w:rsidR="00653C2B" w:rsidRPr="008F554D" w:rsidRDefault="00653C2B" w:rsidP="004F05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74B0647" w14:textId="77777777" w:rsidR="00653C2B" w:rsidRPr="008F554D" w:rsidRDefault="00653C2B" w:rsidP="004F0501">
            <w:pPr>
              <w:rPr>
                <w:rFonts w:ascii="Arial" w:hAnsi="Arial" w:cs="Arial"/>
                <w:b/>
                <w:bCs/>
                <w:lang w:val="es-BO"/>
              </w:rPr>
            </w:pPr>
          </w:p>
        </w:tc>
        <w:tc>
          <w:tcPr>
            <w:tcW w:w="240" w:type="dxa"/>
            <w:tcBorders>
              <w:top w:val="nil"/>
              <w:bottom w:val="single" w:sz="4" w:space="0" w:color="auto"/>
            </w:tcBorders>
            <w:shd w:val="clear" w:color="auto" w:fill="auto"/>
            <w:vAlign w:val="center"/>
          </w:tcPr>
          <w:p w14:paraId="743CAB1B"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7D186D"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81F03EA" w14:textId="77777777" w:rsidR="00653C2B" w:rsidRPr="008F554D" w:rsidRDefault="00653C2B" w:rsidP="004F05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8E5D436"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40B2244" w14:textId="77777777" w:rsidR="00653C2B" w:rsidRPr="008F554D" w:rsidRDefault="00653C2B" w:rsidP="004F0501">
            <w:pPr>
              <w:rPr>
                <w:rFonts w:ascii="Arial" w:hAnsi="Arial" w:cs="Arial"/>
                <w:b/>
                <w:bCs/>
                <w:lang w:val="es-BO"/>
              </w:rPr>
            </w:pPr>
          </w:p>
        </w:tc>
        <w:tc>
          <w:tcPr>
            <w:tcW w:w="237" w:type="dxa"/>
            <w:tcBorders>
              <w:top w:val="nil"/>
              <w:bottom w:val="single" w:sz="4" w:space="0" w:color="auto"/>
            </w:tcBorders>
            <w:shd w:val="clear" w:color="auto" w:fill="auto"/>
            <w:vAlign w:val="center"/>
          </w:tcPr>
          <w:p w14:paraId="5A2E4DEA"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6FE13A"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08203209"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62C2D14" w14:textId="77777777" w:rsidR="00653C2B" w:rsidRPr="008F554D" w:rsidRDefault="00653C2B" w:rsidP="004F0501">
            <w:pPr>
              <w:rPr>
                <w:rFonts w:ascii="Arial" w:hAnsi="Arial" w:cs="Arial"/>
                <w:b/>
                <w:bCs/>
                <w:lang w:val="es-BO"/>
              </w:rPr>
            </w:pPr>
          </w:p>
        </w:tc>
      </w:tr>
      <w:tr w:rsidR="00653C2B" w:rsidRPr="008F554D" w14:paraId="573A2F08" w14:textId="77777777" w:rsidTr="004F0501">
        <w:trPr>
          <w:trHeight w:val="114"/>
        </w:trPr>
        <w:tc>
          <w:tcPr>
            <w:tcW w:w="237" w:type="dxa"/>
            <w:tcBorders>
              <w:top w:val="nil"/>
              <w:left w:val="single" w:sz="12" w:space="0" w:color="auto"/>
              <w:bottom w:val="nil"/>
            </w:tcBorders>
            <w:shd w:val="clear" w:color="auto" w:fill="auto"/>
            <w:noWrap/>
            <w:vAlign w:val="center"/>
          </w:tcPr>
          <w:p w14:paraId="24FC2FF2" w14:textId="77777777" w:rsidR="00653C2B" w:rsidRPr="008F554D" w:rsidRDefault="00653C2B" w:rsidP="004F0501">
            <w:pPr>
              <w:rPr>
                <w:rFonts w:ascii="Arial" w:hAnsi="Arial" w:cs="Arial"/>
                <w:b/>
                <w:bCs/>
                <w:lang w:val="es-BO"/>
              </w:rPr>
            </w:pPr>
          </w:p>
        </w:tc>
        <w:tc>
          <w:tcPr>
            <w:tcW w:w="2841" w:type="dxa"/>
            <w:gridSpan w:val="15"/>
            <w:vMerge w:val="restart"/>
            <w:tcBorders>
              <w:top w:val="nil"/>
            </w:tcBorders>
            <w:shd w:val="clear" w:color="auto" w:fill="auto"/>
            <w:vAlign w:val="center"/>
          </w:tcPr>
          <w:p w14:paraId="79C81B2C" w14:textId="77777777" w:rsidR="00653C2B" w:rsidRPr="008F554D" w:rsidRDefault="00653C2B" w:rsidP="004F0501">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CC75309" w14:textId="77777777" w:rsidR="00653C2B" w:rsidRPr="008F554D" w:rsidRDefault="00653C2B" w:rsidP="004F0501">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C9310C" w14:textId="77777777" w:rsidR="00653C2B" w:rsidRPr="008F554D" w:rsidRDefault="00653C2B" w:rsidP="004F05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26B7CB7"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09C4CC7" w14:textId="77777777" w:rsidR="00653C2B" w:rsidRPr="008F554D" w:rsidRDefault="00653C2B" w:rsidP="004F0501">
            <w:pPr>
              <w:rPr>
                <w:rFonts w:ascii="Arial" w:hAnsi="Arial" w:cs="Arial"/>
                <w:b/>
                <w:bCs/>
                <w:lang w:val="es-BO"/>
              </w:rPr>
            </w:pPr>
          </w:p>
        </w:tc>
      </w:tr>
      <w:tr w:rsidR="00653C2B" w:rsidRPr="008F554D" w14:paraId="406F86E3" w14:textId="77777777" w:rsidTr="004F0501">
        <w:trPr>
          <w:trHeight w:val="114"/>
        </w:trPr>
        <w:tc>
          <w:tcPr>
            <w:tcW w:w="237" w:type="dxa"/>
            <w:tcBorders>
              <w:top w:val="nil"/>
              <w:left w:val="single" w:sz="12" w:space="0" w:color="auto"/>
              <w:bottom w:val="nil"/>
            </w:tcBorders>
            <w:shd w:val="clear" w:color="auto" w:fill="auto"/>
            <w:noWrap/>
            <w:vAlign w:val="center"/>
          </w:tcPr>
          <w:p w14:paraId="6E2B1D58" w14:textId="77777777" w:rsidR="00653C2B" w:rsidRPr="008F554D" w:rsidRDefault="00653C2B" w:rsidP="004F0501">
            <w:pPr>
              <w:rPr>
                <w:rFonts w:ascii="Arial" w:hAnsi="Arial" w:cs="Arial"/>
                <w:b/>
                <w:bCs/>
                <w:lang w:val="es-BO"/>
              </w:rPr>
            </w:pPr>
          </w:p>
        </w:tc>
        <w:tc>
          <w:tcPr>
            <w:tcW w:w="2841" w:type="dxa"/>
            <w:gridSpan w:val="15"/>
            <w:vMerge/>
            <w:shd w:val="clear" w:color="auto" w:fill="auto"/>
            <w:vAlign w:val="center"/>
          </w:tcPr>
          <w:p w14:paraId="0711B833"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4DD4407D"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62BACB95"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320FA9B"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133AE03B"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4B8FBB1"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79CA159"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2EE6AA53" w14:textId="77777777" w:rsidR="00653C2B" w:rsidRPr="008F554D" w:rsidRDefault="00653C2B" w:rsidP="004F05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2210792" w14:textId="77777777" w:rsidR="00653C2B" w:rsidRPr="008F554D" w:rsidRDefault="00653C2B" w:rsidP="004F05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82C4894" w14:textId="77777777" w:rsidR="00653C2B" w:rsidRPr="008F554D" w:rsidRDefault="00653C2B" w:rsidP="004F0501">
            <w:pPr>
              <w:rPr>
                <w:rFonts w:ascii="Arial" w:hAnsi="Arial" w:cs="Arial"/>
                <w:b/>
                <w:bCs/>
                <w:lang w:val="es-BO"/>
              </w:rPr>
            </w:pPr>
          </w:p>
        </w:tc>
        <w:tc>
          <w:tcPr>
            <w:tcW w:w="237" w:type="dxa"/>
            <w:tcBorders>
              <w:top w:val="nil"/>
              <w:bottom w:val="single" w:sz="4" w:space="0" w:color="auto"/>
            </w:tcBorders>
            <w:shd w:val="clear" w:color="auto" w:fill="auto"/>
            <w:vAlign w:val="center"/>
          </w:tcPr>
          <w:p w14:paraId="45E915C1"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9F46B9A"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0D0A84B" w14:textId="77777777" w:rsidR="00653C2B" w:rsidRPr="008F554D" w:rsidRDefault="00653C2B" w:rsidP="004F05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FD52BAC" w14:textId="77777777" w:rsidR="00653C2B" w:rsidRPr="008F554D" w:rsidRDefault="00653C2B" w:rsidP="004F0501">
            <w:pPr>
              <w:rPr>
                <w:rFonts w:ascii="Arial" w:hAnsi="Arial" w:cs="Arial"/>
                <w:b/>
                <w:bCs/>
                <w:lang w:val="es-BO"/>
              </w:rPr>
            </w:pPr>
          </w:p>
        </w:tc>
        <w:tc>
          <w:tcPr>
            <w:tcW w:w="237" w:type="dxa"/>
            <w:tcBorders>
              <w:top w:val="nil"/>
              <w:bottom w:val="single" w:sz="4" w:space="0" w:color="auto"/>
            </w:tcBorders>
            <w:shd w:val="clear" w:color="auto" w:fill="auto"/>
            <w:vAlign w:val="center"/>
          </w:tcPr>
          <w:p w14:paraId="5FF94AF0" w14:textId="77777777" w:rsidR="00653C2B" w:rsidRPr="008F554D" w:rsidRDefault="00653C2B" w:rsidP="004F0501">
            <w:pPr>
              <w:rPr>
                <w:rFonts w:ascii="Arial" w:hAnsi="Arial" w:cs="Arial"/>
                <w:b/>
                <w:bCs/>
                <w:lang w:val="es-BO"/>
              </w:rPr>
            </w:pPr>
          </w:p>
        </w:tc>
        <w:tc>
          <w:tcPr>
            <w:tcW w:w="237" w:type="dxa"/>
            <w:tcBorders>
              <w:top w:val="nil"/>
              <w:bottom w:val="single" w:sz="4" w:space="0" w:color="auto"/>
            </w:tcBorders>
            <w:shd w:val="clear" w:color="auto" w:fill="auto"/>
            <w:vAlign w:val="center"/>
          </w:tcPr>
          <w:p w14:paraId="79BCB0ED"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DC68D6"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AEB394" w14:textId="77777777" w:rsidR="00653C2B" w:rsidRPr="008F554D" w:rsidRDefault="00653C2B" w:rsidP="004F05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92C2CCD" w14:textId="77777777" w:rsidR="00653C2B" w:rsidRPr="008F554D" w:rsidRDefault="00653C2B" w:rsidP="004F0501">
            <w:pPr>
              <w:rPr>
                <w:rFonts w:ascii="Arial" w:hAnsi="Arial" w:cs="Arial"/>
                <w:b/>
                <w:bCs/>
                <w:lang w:val="es-BO"/>
              </w:rPr>
            </w:pPr>
          </w:p>
        </w:tc>
        <w:tc>
          <w:tcPr>
            <w:tcW w:w="240" w:type="dxa"/>
            <w:tcBorders>
              <w:top w:val="nil"/>
              <w:bottom w:val="single" w:sz="4" w:space="0" w:color="auto"/>
            </w:tcBorders>
            <w:shd w:val="clear" w:color="auto" w:fill="auto"/>
            <w:vAlign w:val="center"/>
          </w:tcPr>
          <w:p w14:paraId="1EBF8DDD"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B22583"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E55DE59" w14:textId="77777777" w:rsidR="00653C2B" w:rsidRPr="008F554D" w:rsidRDefault="00653C2B" w:rsidP="004F05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F3FA1F3"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734A1CD" w14:textId="77777777" w:rsidR="00653C2B" w:rsidRPr="008F554D" w:rsidRDefault="00653C2B" w:rsidP="004F0501">
            <w:pPr>
              <w:rPr>
                <w:rFonts w:ascii="Arial" w:hAnsi="Arial" w:cs="Arial"/>
                <w:b/>
                <w:bCs/>
                <w:lang w:val="es-BO"/>
              </w:rPr>
            </w:pPr>
          </w:p>
        </w:tc>
        <w:tc>
          <w:tcPr>
            <w:tcW w:w="237" w:type="dxa"/>
            <w:tcBorders>
              <w:top w:val="nil"/>
              <w:bottom w:val="single" w:sz="4" w:space="0" w:color="auto"/>
            </w:tcBorders>
            <w:shd w:val="clear" w:color="auto" w:fill="auto"/>
            <w:vAlign w:val="center"/>
          </w:tcPr>
          <w:p w14:paraId="592FE3A1"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D3C6D22"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32337C6E"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3961F2" w14:textId="77777777" w:rsidR="00653C2B" w:rsidRPr="008F554D" w:rsidRDefault="00653C2B" w:rsidP="004F0501">
            <w:pPr>
              <w:rPr>
                <w:rFonts w:ascii="Arial" w:hAnsi="Arial" w:cs="Arial"/>
                <w:b/>
                <w:bCs/>
                <w:lang w:val="es-BO"/>
              </w:rPr>
            </w:pPr>
          </w:p>
        </w:tc>
      </w:tr>
      <w:tr w:rsidR="00653C2B" w:rsidRPr="008F554D" w14:paraId="7CA509F1" w14:textId="77777777" w:rsidTr="004F0501">
        <w:trPr>
          <w:trHeight w:val="114"/>
        </w:trPr>
        <w:tc>
          <w:tcPr>
            <w:tcW w:w="237" w:type="dxa"/>
            <w:tcBorders>
              <w:top w:val="nil"/>
              <w:left w:val="single" w:sz="12" w:space="0" w:color="auto"/>
              <w:bottom w:val="nil"/>
            </w:tcBorders>
            <w:shd w:val="clear" w:color="auto" w:fill="auto"/>
            <w:noWrap/>
            <w:vAlign w:val="center"/>
          </w:tcPr>
          <w:p w14:paraId="1196839E" w14:textId="77777777" w:rsidR="00653C2B" w:rsidRPr="008F554D" w:rsidRDefault="00653C2B" w:rsidP="004F0501">
            <w:pPr>
              <w:rPr>
                <w:rFonts w:ascii="Arial" w:hAnsi="Arial" w:cs="Arial"/>
                <w:b/>
                <w:bCs/>
                <w:lang w:val="es-BO"/>
              </w:rPr>
            </w:pPr>
          </w:p>
        </w:tc>
        <w:tc>
          <w:tcPr>
            <w:tcW w:w="2841" w:type="dxa"/>
            <w:gridSpan w:val="15"/>
            <w:vMerge/>
            <w:tcBorders>
              <w:bottom w:val="nil"/>
            </w:tcBorders>
            <w:shd w:val="clear" w:color="auto" w:fill="auto"/>
            <w:vAlign w:val="center"/>
          </w:tcPr>
          <w:p w14:paraId="5643ED02" w14:textId="77777777" w:rsidR="00653C2B" w:rsidRPr="008F554D" w:rsidRDefault="00653C2B" w:rsidP="004F0501">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6E850CE" w14:textId="77777777" w:rsidR="00653C2B" w:rsidRPr="008F554D" w:rsidRDefault="00653C2B" w:rsidP="004F0501">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70919B" w14:textId="77777777" w:rsidR="00653C2B" w:rsidRPr="008F554D" w:rsidRDefault="00653C2B" w:rsidP="004F05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E8EA594"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172D012" w14:textId="77777777" w:rsidR="00653C2B" w:rsidRPr="008F554D" w:rsidRDefault="00653C2B" w:rsidP="004F0501">
            <w:pPr>
              <w:rPr>
                <w:rFonts w:ascii="Arial" w:hAnsi="Arial" w:cs="Arial"/>
                <w:b/>
                <w:bCs/>
                <w:lang w:val="es-BO"/>
              </w:rPr>
            </w:pPr>
          </w:p>
        </w:tc>
      </w:tr>
      <w:tr w:rsidR="00653C2B" w:rsidRPr="008F554D" w14:paraId="07F0AEE1" w14:textId="77777777" w:rsidTr="004F050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27B66B9" w14:textId="77777777" w:rsidR="00653C2B" w:rsidRPr="008F554D" w:rsidRDefault="00653C2B" w:rsidP="004F0501">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3320B0EF" w14:textId="77777777" w:rsidR="00653C2B" w:rsidRPr="008F554D" w:rsidRDefault="00653C2B" w:rsidP="004F0501">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307F9E" w14:textId="77777777" w:rsidR="00653C2B" w:rsidRPr="008F554D" w:rsidRDefault="00653C2B" w:rsidP="004F0501">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479C8C1E" w14:textId="77777777" w:rsidR="00653C2B" w:rsidRPr="008F554D" w:rsidRDefault="00653C2B" w:rsidP="004F0501">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5BB82BD2" w14:textId="77777777" w:rsidR="00653C2B" w:rsidRPr="008F554D" w:rsidRDefault="00653C2B" w:rsidP="004F0501">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4375F7B9" w14:textId="77777777" w:rsidR="00653C2B" w:rsidRPr="008F554D" w:rsidRDefault="00653C2B" w:rsidP="004F0501">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FAD4548"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547A329"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84B4B17"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B8C7A1D"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356C53"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789720F"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EE99558"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2134064"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799F3B4"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826FCC9"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4ABC6DEE"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9D2252B"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E8B711"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73C3D5D9"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EFDB65"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EC08B62"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BAFF256"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r>
    </w:tbl>
    <w:p w14:paraId="377194DA" w14:textId="77777777" w:rsidR="00653C2B" w:rsidRPr="008F554D" w:rsidRDefault="00653C2B" w:rsidP="00653C2B">
      <w:pPr>
        <w:jc w:val="center"/>
        <w:rPr>
          <w:rFonts w:cs="Arial"/>
          <w:b/>
          <w:sz w:val="18"/>
          <w:lang w:val="es-BO"/>
        </w:rPr>
      </w:pPr>
    </w:p>
    <w:p w14:paraId="1B6841FE" w14:textId="77777777" w:rsidR="00653C2B" w:rsidRDefault="00653C2B" w:rsidP="00653C2B">
      <w:pPr>
        <w:rPr>
          <w:rFonts w:cs="Arial"/>
          <w:b/>
          <w:sz w:val="18"/>
          <w:szCs w:val="18"/>
          <w:lang w:val="es-BO"/>
        </w:rPr>
      </w:pPr>
    </w:p>
    <w:p w14:paraId="7B64D5D2" w14:textId="77777777" w:rsidR="00037F86" w:rsidRDefault="00037F86" w:rsidP="00653C2B">
      <w:pPr>
        <w:rPr>
          <w:rFonts w:cs="Arial"/>
          <w:b/>
          <w:sz w:val="18"/>
          <w:szCs w:val="18"/>
          <w:lang w:val="es-BO"/>
        </w:rPr>
      </w:pPr>
    </w:p>
    <w:p w14:paraId="666BC94E" w14:textId="77777777" w:rsidR="00037F86" w:rsidRPr="008F554D" w:rsidRDefault="00037F86" w:rsidP="00653C2B">
      <w:pPr>
        <w:rPr>
          <w:rFonts w:cs="Arial"/>
          <w:b/>
          <w:sz w:val="18"/>
          <w:szCs w:val="18"/>
          <w:lang w:val="es-BO"/>
        </w:rPr>
      </w:pPr>
    </w:p>
    <w:p w14:paraId="09B87C1A" w14:textId="77777777" w:rsidR="00653C2B" w:rsidRPr="008F554D" w:rsidRDefault="00653C2B" w:rsidP="00653C2B">
      <w:pPr>
        <w:jc w:val="center"/>
        <w:rPr>
          <w:rFonts w:cs="Arial"/>
          <w:b/>
          <w:sz w:val="18"/>
          <w:lang w:val="es-BO"/>
        </w:rPr>
      </w:pPr>
    </w:p>
    <w:p w14:paraId="0521BBB7" w14:textId="77777777" w:rsidR="0003491F" w:rsidRDefault="0003491F" w:rsidP="00653C2B">
      <w:pPr>
        <w:jc w:val="center"/>
        <w:rPr>
          <w:rFonts w:cs="Arial"/>
          <w:b/>
          <w:sz w:val="18"/>
          <w:lang w:val="es-BO"/>
        </w:rPr>
      </w:pPr>
    </w:p>
    <w:p w14:paraId="057DA839" w14:textId="77777777" w:rsidR="00653C2B" w:rsidRPr="008F554D" w:rsidRDefault="00653C2B" w:rsidP="00653C2B">
      <w:pPr>
        <w:jc w:val="center"/>
        <w:rPr>
          <w:rFonts w:cs="Arial"/>
          <w:b/>
          <w:sz w:val="18"/>
          <w:lang w:val="es-BO"/>
        </w:rPr>
      </w:pPr>
      <w:r w:rsidRPr="008F554D">
        <w:rPr>
          <w:rFonts w:cs="Arial"/>
          <w:b/>
          <w:sz w:val="18"/>
          <w:lang w:val="es-BO"/>
        </w:rPr>
        <w:t>FORMULARIO A-2c</w:t>
      </w:r>
    </w:p>
    <w:p w14:paraId="40AB3DB7" w14:textId="77777777" w:rsidR="00653C2B" w:rsidRPr="008F554D" w:rsidRDefault="00653C2B" w:rsidP="00653C2B">
      <w:pPr>
        <w:jc w:val="center"/>
        <w:rPr>
          <w:rFonts w:cs="Arial"/>
          <w:b/>
          <w:sz w:val="18"/>
          <w:lang w:val="es-BO"/>
        </w:rPr>
      </w:pPr>
      <w:r w:rsidRPr="008F554D">
        <w:rPr>
          <w:rFonts w:cs="Arial"/>
          <w:b/>
          <w:sz w:val="18"/>
          <w:lang w:val="es-BO"/>
        </w:rPr>
        <w:t>IDENTIFICACIÓN DE INTEGRANTES DE LA ASOCIACIÓN ACCIDENTAL</w:t>
      </w:r>
    </w:p>
    <w:p w14:paraId="046B795D" w14:textId="77777777" w:rsidR="00653C2B" w:rsidRPr="008F554D" w:rsidRDefault="00653C2B" w:rsidP="00653C2B">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653C2B" w:rsidRPr="008F554D" w14:paraId="0067EB9C" w14:textId="77777777" w:rsidTr="004F05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2A1B9D22" w14:textId="77777777" w:rsidR="00653C2B" w:rsidRPr="008F554D" w:rsidRDefault="00653C2B" w:rsidP="001B4625">
            <w:pPr>
              <w:pStyle w:val="Prrafodelista"/>
              <w:numPr>
                <w:ilvl w:val="0"/>
                <w:numId w:val="16"/>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653C2B" w:rsidRPr="008F554D" w14:paraId="011EC2EA" w14:textId="77777777" w:rsidTr="004F0501">
        <w:trPr>
          <w:trHeight w:val="54"/>
          <w:jc w:val="center"/>
        </w:trPr>
        <w:tc>
          <w:tcPr>
            <w:tcW w:w="243" w:type="dxa"/>
            <w:tcBorders>
              <w:top w:val="nil"/>
              <w:left w:val="single" w:sz="12" w:space="0" w:color="auto"/>
              <w:bottom w:val="nil"/>
            </w:tcBorders>
            <w:shd w:val="clear" w:color="auto" w:fill="auto"/>
            <w:noWrap/>
            <w:vAlign w:val="center"/>
            <w:hideMark/>
          </w:tcPr>
          <w:p w14:paraId="2DC67360" w14:textId="77777777" w:rsidR="00653C2B" w:rsidRPr="008F554D" w:rsidRDefault="00653C2B" w:rsidP="004F0501">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144EA17" w14:textId="77777777" w:rsidR="00653C2B" w:rsidRPr="008F554D" w:rsidRDefault="00653C2B" w:rsidP="004F0501">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BD54FC5" w14:textId="77777777" w:rsidR="00653C2B" w:rsidRPr="008F554D" w:rsidRDefault="00653C2B" w:rsidP="004F0501">
            <w:pPr>
              <w:rPr>
                <w:rFonts w:ascii="Arial" w:hAnsi="Arial" w:cs="Arial"/>
                <w:lang w:val="es-BO"/>
              </w:rPr>
            </w:pPr>
          </w:p>
        </w:tc>
        <w:tc>
          <w:tcPr>
            <w:tcW w:w="243" w:type="dxa"/>
            <w:tcBorders>
              <w:top w:val="nil"/>
              <w:bottom w:val="nil"/>
            </w:tcBorders>
            <w:shd w:val="clear" w:color="auto" w:fill="auto"/>
            <w:vAlign w:val="center"/>
          </w:tcPr>
          <w:p w14:paraId="01620320" w14:textId="77777777" w:rsidR="00653C2B" w:rsidRPr="008F554D" w:rsidRDefault="00653C2B" w:rsidP="004F0501">
            <w:pPr>
              <w:rPr>
                <w:rFonts w:ascii="Arial" w:hAnsi="Arial" w:cs="Arial"/>
                <w:lang w:val="es-BO"/>
              </w:rPr>
            </w:pPr>
          </w:p>
        </w:tc>
        <w:tc>
          <w:tcPr>
            <w:tcW w:w="243" w:type="dxa"/>
            <w:tcBorders>
              <w:top w:val="nil"/>
              <w:bottom w:val="nil"/>
            </w:tcBorders>
            <w:shd w:val="clear" w:color="auto" w:fill="auto"/>
            <w:vAlign w:val="center"/>
          </w:tcPr>
          <w:p w14:paraId="281E8BD6" w14:textId="77777777" w:rsidR="00653C2B" w:rsidRPr="008F554D" w:rsidRDefault="00653C2B" w:rsidP="004F0501">
            <w:pPr>
              <w:rPr>
                <w:rFonts w:ascii="Arial" w:hAnsi="Arial" w:cs="Arial"/>
                <w:lang w:val="es-BO"/>
              </w:rPr>
            </w:pPr>
          </w:p>
        </w:tc>
        <w:tc>
          <w:tcPr>
            <w:tcW w:w="243" w:type="dxa"/>
            <w:tcBorders>
              <w:top w:val="nil"/>
              <w:bottom w:val="nil"/>
            </w:tcBorders>
            <w:shd w:val="clear" w:color="auto" w:fill="auto"/>
            <w:vAlign w:val="center"/>
          </w:tcPr>
          <w:p w14:paraId="36E766D6" w14:textId="77777777" w:rsidR="00653C2B" w:rsidRPr="008F554D" w:rsidRDefault="00653C2B" w:rsidP="004F0501">
            <w:pPr>
              <w:rPr>
                <w:rFonts w:ascii="Arial" w:hAnsi="Arial" w:cs="Arial"/>
                <w:lang w:val="es-BO"/>
              </w:rPr>
            </w:pPr>
          </w:p>
        </w:tc>
        <w:tc>
          <w:tcPr>
            <w:tcW w:w="243" w:type="dxa"/>
            <w:tcBorders>
              <w:top w:val="nil"/>
              <w:bottom w:val="nil"/>
            </w:tcBorders>
            <w:shd w:val="clear" w:color="auto" w:fill="auto"/>
            <w:vAlign w:val="center"/>
          </w:tcPr>
          <w:p w14:paraId="6660F9C4" w14:textId="77777777" w:rsidR="00653C2B" w:rsidRPr="008F554D" w:rsidRDefault="00653C2B" w:rsidP="004F0501">
            <w:pPr>
              <w:rPr>
                <w:rFonts w:ascii="Arial" w:hAnsi="Arial" w:cs="Arial"/>
                <w:lang w:val="es-BO"/>
              </w:rPr>
            </w:pPr>
          </w:p>
        </w:tc>
        <w:tc>
          <w:tcPr>
            <w:tcW w:w="243" w:type="dxa"/>
            <w:tcBorders>
              <w:top w:val="nil"/>
              <w:bottom w:val="nil"/>
            </w:tcBorders>
            <w:shd w:val="clear" w:color="auto" w:fill="auto"/>
            <w:vAlign w:val="center"/>
          </w:tcPr>
          <w:p w14:paraId="315ACA71" w14:textId="77777777" w:rsidR="00653C2B" w:rsidRPr="008F554D" w:rsidRDefault="00653C2B" w:rsidP="004F0501">
            <w:pPr>
              <w:rPr>
                <w:rFonts w:ascii="Arial" w:hAnsi="Arial" w:cs="Arial"/>
                <w:lang w:val="es-BO"/>
              </w:rPr>
            </w:pPr>
          </w:p>
        </w:tc>
        <w:tc>
          <w:tcPr>
            <w:tcW w:w="243" w:type="dxa"/>
            <w:tcBorders>
              <w:top w:val="nil"/>
              <w:bottom w:val="nil"/>
            </w:tcBorders>
            <w:shd w:val="clear" w:color="auto" w:fill="auto"/>
            <w:vAlign w:val="center"/>
          </w:tcPr>
          <w:p w14:paraId="03151CA8" w14:textId="77777777" w:rsidR="00653C2B" w:rsidRPr="008F554D" w:rsidRDefault="00653C2B" w:rsidP="004F0501">
            <w:pPr>
              <w:rPr>
                <w:rFonts w:ascii="Arial" w:hAnsi="Arial" w:cs="Arial"/>
                <w:lang w:val="es-BO"/>
              </w:rPr>
            </w:pPr>
          </w:p>
        </w:tc>
        <w:tc>
          <w:tcPr>
            <w:tcW w:w="243" w:type="dxa"/>
            <w:tcBorders>
              <w:top w:val="nil"/>
              <w:bottom w:val="nil"/>
            </w:tcBorders>
            <w:shd w:val="clear" w:color="auto" w:fill="auto"/>
            <w:vAlign w:val="center"/>
          </w:tcPr>
          <w:p w14:paraId="5BF91712" w14:textId="77777777" w:rsidR="00653C2B" w:rsidRPr="008F554D" w:rsidRDefault="00653C2B" w:rsidP="004F0501">
            <w:pPr>
              <w:rPr>
                <w:rFonts w:ascii="Arial" w:hAnsi="Arial" w:cs="Arial"/>
                <w:lang w:val="es-BO"/>
              </w:rPr>
            </w:pPr>
          </w:p>
        </w:tc>
        <w:tc>
          <w:tcPr>
            <w:tcW w:w="243" w:type="dxa"/>
            <w:tcBorders>
              <w:top w:val="nil"/>
              <w:bottom w:val="nil"/>
            </w:tcBorders>
            <w:shd w:val="clear" w:color="auto" w:fill="auto"/>
            <w:vAlign w:val="center"/>
          </w:tcPr>
          <w:p w14:paraId="7DF6F6AA" w14:textId="77777777" w:rsidR="00653C2B" w:rsidRPr="008F554D" w:rsidRDefault="00653C2B" w:rsidP="004F0501">
            <w:pPr>
              <w:rPr>
                <w:rFonts w:ascii="Arial" w:hAnsi="Arial" w:cs="Arial"/>
                <w:lang w:val="es-BO"/>
              </w:rPr>
            </w:pPr>
          </w:p>
        </w:tc>
        <w:tc>
          <w:tcPr>
            <w:tcW w:w="243" w:type="dxa"/>
            <w:tcBorders>
              <w:top w:val="nil"/>
              <w:bottom w:val="nil"/>
            </w:tcBorders>
            <w:shd w:val="clear" w:color="auto" w:fill="auto"/>
            <w:vAlign w:val="center"/>
          </w:tcPr>
          <w:p w14:paraId="0661C289" w14:textId="77777777" w:rsidR="00653C2B" w:rsidRPr="008F554D" w:rsidRDefault="00653C2B" w:rsidP="004F0501">
            <w:pPr>
              <w:rPr>
                <w:rFonts w:ascii="Arial" w:hAnsi="Arial" w:cs="Arial"/>
                <w:lang w:val="es-BO"/>
              </w:rPr>
            </w:pPr>
          </w:p>
        </w:tc>
        <w:tc>
          <w:tcPr>
            <w:tcW w:w="243" w:type="dxa"/>
            <w:tcBorders>
              <w:top w:val="nil"/>
              <w:bottom w:val="single" w:sz="4" w:space="0" w:color="auto"/>
            </w:tcBorders>
            <w:shd w:val="clear" w:color="auto" w:fill="auto"/>
            <w:vAlign w:val="center"/>
          </w:tcPr>
          <w:p w14:paraId="6F70AF19" w14:textId="77777777" w:rsidR="00653C2B" w:rsidRPr="008F554D" w:rsidRDefault="00653C2B" w:rsidP="004F0501">
            <w:pPr>
              <w:rPr>
                <w:rFonts w:ascii="Arial" w:hAnsi="Arial" w:cs="Arial"/>
                <w:lang w:val="es-BO"/>
              </w:rPr>
            </w:pPr>
          </w:p>
        </w:tc>
        <w:tc>
          <w:tcPr>
            <w:tcW w:w="243" w:type="dxa"/>
            <w:tcBorders>
              <w:top w:val="nil"/>
              <w:bottom w:val="single" w:sz="4" w:space="0" w:color="auto"/>
            </w:tcBorders>
            <w:shd w:val="clear" w:color="auto" w:fill="auto"/>
            <w:vAlign w:val="center"/>
          </w:tcPr>
          <w:p w14:paraId="50FA4E2A" w14:textId="77777777" w:rsidR="00653C2B" w:rsidRPr="008F554D" w:rsidRDefault="00653C2B" w:rsidP="004F0501">
            <w:pPr>
              <w:rPr>
                <w:rFonts w:ascii="Arial" w:hAnsi="Arial" w:cs="Arial"/>
                <w:lang w:val="es-BO"/>
              </w:rPr>
            </w:pPr>
          </w:p>
        </w:tc>
        <w:tc>
          <w:tcPr>
            <w:tcW w:w="243" w:type="dxa"/>
            <w:tcBorders>
              <w:top w:val="nil"/>
              <w:bottom w:val="single" w:sz="4" w:space="0" w:color="auto"/>
            </w:tcBorders>
            <w:shd w:val="clear" w:color="auto" w:fill="auto"/>
            <w:vAlign w:val="center"/>
          </w:tcPr>
          <w:p w14:paraId="2D95734E" w14:textId="77777777" w:rsidR="00653C2B" w:rsidRPr="008F554D" w:rsidRDefault="00653C2B" w:rsidP="004F0501">
            <w:pPr>
              <w:rPr>
                <w:rFonts w:ascii="Arial" w:hAnsi="Arial" w:cs="Arial"/>
                <w:lang w:val="es-BO"/>
              </w:rPr>
            </w:pPr>
          </w:p>
        </w:tc>
        <w:tc>
          <w:tcPr>
            <w:tcW w:w="243" w:type="dxa"/>
            <w:tcBorders>
              <w:top w:val="nil"/>
              <w:bottom w:val="single" w:sz="4" w:space="0" w:color="auto"/>
            </w:tcBorders>
            <w:shd w:val="clear" w:color="auto" w:fill="auto"/>
            <w:vAlign w:val="center"/>
          </w:tcPr>
          <w:p w14:paraId="59754D34" w14:textId="77777777" w:rsidR="00653C2B" w:rsidRPr="008F554D" w:rsidRDefault="00653C2B" w:rsidP="004F0501">
            <w:pPr>
              <w:rPr>
                <w:rFonts w:ascii="Arial" w:hAnsi="Arial" w:cs="Arial"/>
                <w:lang w:val="es-BO"/>
              </w:rPr>
            </w:pPr>
          </w:p>
        </w:tc>
        <w:tc>
          <w:tcPr>
            <w:tcW w:w="243" w:type="dxa"/>
            <w:tcBorders>
              <w:top w:val="nil"/>
              <w:bottom w:val="single" w:sz="4" w:space="0" w:color="auto"/>
            </w:tcBorders>
            <w:shd w:val="clear" w:color="auto" w:fill="auto"/>
            <w:vAlign w:val="center"/>
          </w:tcPr>
          <w:p w14:paraId="041FA3E1" w14:textId="77777777" w:rsidR="00653C2B" w:rsidRPr="008F554D" w:rsidRDefault="00653C2B" w:rsidP="004F0501">
            <w:pPr>
              <w:rPr>
                <w:rFonts w:ascii="Arial" w:hAnsi="Arial" w:cs="Arial"/>
                <w:lang w:val="es-BO"/>
              </w:rPr>
            </w:pPr>
          </w:p>
        </w:tc>
        <w:tc>
          <w:tcPr>
            <w:tcW w:w="243" w:type="dxa"/>
            <w:tcBorders>
              <w:top w:val="nil"/>
              <w:bottom w:val="single" w:sz="4" w:space="0" w:color="auto"/>
            </w:tcBorders>
            <w:shd w:val="clear" w:color="auto" w:fill="auto"/>
            <w:vAlign w:val="center"/>
          </w:tcPr>
          <w:p w14:paraId="4CDE9600"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122D5EBC"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719818E0"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72FF4D9F"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4751BD87"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25E0CC1F"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3C038034"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6D5A148B"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33D3078A"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41D51A77"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27651F33"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6D6AA471"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2F3376BE"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645F1BE1"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2FBD842B"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14844203"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30E51F25"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60E88ECE"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54BB4FCC"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30F13295"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302E4011"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795CA004" w14:textId="77777777" w:rsidR="00653C2B" w:rsidRPr="008F554D" w:rsidRDefault="00653C2B" w:rsidP="004F05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7173C378" w14:textId="77777777" w:rsidR="00653C2B" w:rsidRPr="008F554D" w:rsidRDefault="00653C2B" w:rsidP="004F0501">
            <w:pPr>
              <w:rPr>
                <w:rFonts w:ascii="Arial" w:hAnsi="Arial" w:cs="Arial"/>
                <w:lang w:val="es-BO"/>
              </w:rPr>
            </w:pPr>
          </w:p>
        </w:tc>
      </w:tr>
      <w:tr w:rsidR="00653C2B" w:rsidRPr="008F554D" w14:paraId="4D864938" w14:textId="77777777" w:rsidTr="004F0501">
        <w:trPr>
          <w:trHeight w:val="54"/>
          <w:jc w:val="center"/>
        </w:trPr>
        <w:tc>
          <w:tcPr>
            <w:tcW w:w="243" w:type="dxa"/>
            <w:tcBorders>
              <w:top w:val="nil"/>
              <w:left w:val="single" w:sz="12" w:space="0" w:color="auto"/>
              <w:bottom w:val="nil"/>
            </w:tcBorders>
            <w:shd w:val="clear" w:color="auto" w:fill="auto"/>
            <w:noWrap/>
            <w:vAlign w:val="center"/>
          </w:tcPr>
          <w:p w14:paraId="14284947" w14:textId="77777777" w:rsidR="00653C2B" w:rsidRPr="008F554D" w:rsidRDefault="00653C2B" w:rsidP="004F05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688FDA18" w14:textId="77777777" w:rsidR="00653C2B" w:rsidRPr="008F554D" w:rsidRDefault="00653C2B" w:rsidP="004F0501">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AEC3FD" w14:textId="77777777" w:rsidR="00653C2B" w:rsidRPr="008F554D" w:rsidRDefault="00653C2B" w:rsidP="004F05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8A1AD68" w14:textId="77777777" w:rsidR="00653C2B" w:rsidRPr="008F554D" w:rsidRDefault="00653C2B" w:rsidP="004F0501">
            <w:pPr>
              <w:rPr>
                <w:rFonts w:ascii="Arial" w:hAnsi="Arial" w:cs="Arial"/>
                <w:lang w:val="es-BO"/>
              </w:rPr>
            </w:pPr>
          </w:p>
        </w:tc>
      </w:tr>
      <w:tr w:rsidR="00653C2B" w:rsidRPr="008F554D" w14:paraId="3E460B75" w14:textId="77777777" w:rsidTr="004F0501">
        <w:trPr>
          <w:trHeight w:val="54"/>
          <w:jc w:val="center"/>
        </w:trPr>
        <w:tc>
          <w:tcPr>
            <w:tcW w:w="243" w:type="dxa"/>
            <w:tcBorders>
              <w:top w:val="nil"/>
              <w:left w:val="single" w:sz="12" w:space="0" w:color="auto"/>
              <w:bottom w:val="nil"/>
            </w:tcBorders>
            <w:shd w:val="clear" w:color="auto" w:fill="auto"/>
            <w:noWrap/>
            <w:vAlign w:val="center"/>
          </w:tcPr>
          <w:p w14:paraId="33B3CC66" w14:textId="77777777" w:rsidR="00653C2B" w:rsidRPr="008F554D" w:rsidRDefault="00653C2B" w:rsidP="004F05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3B543D8" w14:textId="77777777" w:rsidR="00653C2B" w:rsidRPr="008F554D" w:rsidRDefault="00653C2B" w:rsidP="004F05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F86054" w14:textId="77777777" w:rsidR="00653C2B" w:rsidRPr="008F554D" w:rsidRDefault="00653C2B" w:rsidP="004F05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72944C75" w14:textId="77777777" w:rsidR="00653C2B" w:rsidRPr="008F554D" w:rsidRDefault="00653C2B" w:rsidP="004F0501">
            <w:pPr>
              <w:rPr>
                <w:rFonts w:ascii="Arial" w:hAnsi="Arial" w:cs="Arial"/>
                <w:lang w:val="es-BO"/>
              </w:rPr>
            </w:pPr>
          </w:p>
        </w:tc>
      </w:tr>
      <w:tr w:rsidR="00653C2B" w:rsidRPr="008F554D" w14:paraId="67D84BFA" w14:textId="77777777" w:rsidTr="004F0501">
        <w:trPr>
          <w:trHeight w:val="59"/>
          <w:jc w:val="center"/>
        </w:trPr>
        <w:tc>
          <w:tcPr>
            <w:tcW w:w="243" w:type="dxa"/>
            <w:tcBorders>
              <w:left w:val="single" w:sz="12" w:space="0" w:color="auto"/>
            </w:tcBorders>
            <w:shd w:val="clear" w:color="auto" w:fill="auto"/>
            <w:vAlign w:val="bottom"/>
          </w:tcPr>
          <w:p w14:paraId="20325129" w14:textId="77777777" w:rsidR="00653C2B" w:rsidRPr="008F554D" w:rsidRDefault="00653C2B" w:rsidP="004F0501">
            <w:pPr>
              <w:jc w:val="right"/>
              <w:rPr>
                <w:rFonts w:ascii="Arial" w:hAnsi="Arial" w:cs="Arial"/>
                <w:b/>
                <w:bCs/>
                <w:lang w:val="es-BO"/>
              </w:rPr>
            </w:pPr>
          </w:p>
        </w:tc>
        <w:tc>
          <w:tcPr>
            <w:tcW w:w="243" w:type="dxa"/>
            <w:shd w:val="clear" w:color="auto" w:fill="auto"/>
            <w:vAlign w:val="bottom"/>
          </w:tcPr>
          <w:p w14:paraId="45605A93"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1C7F9A96"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665A3685"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2DEA77D7"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17043FAF"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190BE87B"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78E26A3B"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21125870"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57D79608"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04A3867A"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106ABA6F"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697EEC12"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45334DC6"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5C3B7999"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70B4C629"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6222FC18"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732DFF74"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46AE0412"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1CDEF4FE"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30696E92"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57C396A7"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057766AE"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50AAC4CD"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424CD107"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17FBCA3E"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318A780D"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282C6829"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4AA4B3C7"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2B91ACB1"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0E9ABC26"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6130B9F8"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255B59D4"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3C91E1B9"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438D4987"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1E4A9949"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2EE745CF"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796DEA31"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08BE4B65" w14:textId="77777777" w:rsidR="00653C2B" w:rsidRPr="008F554D" w:rsidRDefault="00653C2B" w:rsidP="004F0501">
            <w:pPr>
              <w:rPr>
                <w:rFonts w:ascii="Arial" w:hAnsi="Arial" w:cs="Arial"/>
                <w:b/>
                <w:bCs/>
                <w:lang w:val="es-BO"/>
              </w:rPr>
            </w:pPr>
          </w:p>
        </w:tc>
        <w:tc>
          <w:tcPr>
            <w:tcW w:w="242" w:type="dxa"/>
            <w:tcBorders>
              <w:right w:val="single" w:sz="12" w:space="0" w:color="auto"/>
            </w:tcBorders>
            <w:shd w:val="clear" w:color="auto" w:fill="auto"/>
            <w:vAlign w:val="bottom"/>
          </w:tcPr>
          <w:p w14:paraId="075F2342" w14:textId="77777777" w:rsidR="00653C2B" w:rsidRPr="008F554D" w:rsidRDefault="00653C2B" w:rsidP="004F0501">
            <w:pPr>
              <w:rPr>
                <w:rFonts w:ascii="Arial" w:hAnsi="Arial" w:cs="Arial"/>
                <w:b/>
                <w:bCs/>
                <w:lang w:val="es-BO"/>
              </w:rPr>
            </w:pPr>
          </w:p>
        </w:tc>
      </w:tr>
      <w:tr w:rsidR="00653C2B" w:rsidRPr="008F554D" w14:paraId="1F280D8E" w14:textId="77777777" w:rsidTr="004F0501">
        <w:trPr>
          <w:trHeight w:val="59"/>
          <w:jc w:val="center"/>
        </w:trPr>
        <w:tc>
          <w:tcPr>
            <w:tcW w:w="243" w:type="dxa"/>
            <w:tcBorders>
              <w:left w:val="single" w:sz="12" w:space="0" w:color="auto"/>
              <w:bottom w:val="nil"/>
            </w:tcBorders>
            <w:shd w:val="clear" w:color="auto" w:fill="auto"/>
            <w:vAlign w:val="bottom"/>
          </w:tcPr>
          <w:p w14:paraId="6FE7AE14" w14:textId="77777777" w:rsidR="00653C2B" w:rsidRPr="008F554D" w:rsidRDefault="00653C2B" w:rsidP="004F0501">
            <w:pPr>
              <w:jc w:val="right"/>
              <w:rPr>
                <w:rFonts w:ascii="Arial" w:hAnsi="Arial" w:cs="Arial"/>
                <w:b/>
                <w:bCs/>
                <w:lang w:val="es-BO"/>
              </w:rPr>
            </w:pPr>
          </w:p>
        </w:tc>
        <w:tc>
          <w:tcPr>
            <w:tcW w:w="2187" w:type="dxa"/>
            <w:gridSpan w:val="9"/>
            <w:vMerge w:val="restart"/>
            <w:shd w:val="clear" w:color="auto" w:fill="auto"/>
            <w:vAlign w:val="bottom"/>
          </w:tcPr>
          <w:p w14:paraId="260E2390" w14:textId="77777777" w:rsidR="00653C2B" w:rsidRPr="008F554D" w:rsidRDefault="00653C2B" w:rsidP="004F0501">
            <w:pPr>
              <w:jc w:val="center"/>
              <w:rPr>
                <w:rFonts w:ascii="Arial" w:hAnsi="Arial" w:cs="Arial"/>
                <w:bCs/>
                <w:lang w:val="es-BO"/>
              </w:rPr>
            </w:pPr>
            <w:r w:rsidRPr="008F554D">
              <w:rPr>
                <w:rFonts w:ascii="Arial" w:hAnsi="Arial" w:cs="Arial"/>
                <w:bCs/>
                <w:lang w:val="es-BO"/>
              </w:rPr>
              <w:t>Número de Identificación</w:t>
            </w:r>
          </w:p>
          <w:p w14:paraId="07770D2E" w14:textId="77777777" w:rsidR="00653C2B" w:rsidRPr="008F554D" w:rsidRDefault="00653C2B" w:rsidP="004F0501">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7D414438"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4BE3267B" w14:textId="77777777" w:rsidR="00653C2B" w:rsidRPr="008F554D" w:rsidRDefault="00653C2B" w:rsidP="004F0501">
            <w:pPr>
              <w:rPr>
                <w:rFonts w:ascii="Arial" w:hAnsi="Arial" w:cs="Arial"/>
                <w:b/>
                <w:bCs/>
                <w:lang w:val="es-BO"/>
              </w:rPr>
            </w:pPr>
          </w:p>
        </w:tc>
        <w:tc>
          <w:tcPr>
            <w:tcW w:w="2668" w:type="dxa"/>
            <w:gridSpan w:val="11"/>
            <w:vMerge w:val="restart"/>
            <w:shd w:val="clear" w:color="auto" w:fill="auto"/>
            <w:vAlign w:val="bottom"/>
          </w:tcPr>
          <w:p w14:paraId="64482C8D" w14:textId="77777777" w:rsidR="00653C2B" w:rsidRPr="008F554D" w:rsidRDefault="00653C2B" w:rsidP="004F0501">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3FE1FE54" w14:textId="77777777" w:rsidR="00653C2B" w:rsidRPr="008F554D" w:rsidRDefault="00653C2B" w:rsidP="004F0501">
            <w:pPr>
              <w:rPr>
                <w:rFonts w:ascii="Arial" w:hAnsi="Arial" w:cs="Arial"/>
                <w:b/>
                <w:bCs/>
                <w:sz w:val="14"/>
                <w:lang w:val="es-BO"/>
              </w:rPr>
            </w:pPr>
          </w:p>
        </w:tc>
        <w:tc>
          <w:tcPr>
            <w:tcW w:w="3388" w:type="dxa"/>
            <w:gridSpan w:val="14"/>
            <w:shd w:val="clear" w:color="auto" w:fill="auto"/>
            <w:vAlign w:val="bottom"/>
          </w:tcPr>
          <w:p w14:paraId="5BE6C5F0" w14:textId="77777777" w:rsidR="00653C2B" w:rsidRPr="008F554D" w:rsidRDefault="00653C2B" w:rsidP="004F0501">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3F4477D5" w14:textId="77777777" w:rsidR="00653C2B" w:rsidRPr="008F554D" w:rsidRDefault="00653C2B" w:rsidP="004F0501">
            <w:pPr>
              <w:rPr>
                <w:rFonts w:ascii="Arial" w:hAnsi="Arial" w:cs="Arial"/>
                <w:b/>
                <w:bCs/>
                <w:lang w:val="es-BO"/>
              </w:rPr>
            </w:pPr>
          </w:p>
        </w:tc>
        <w:tc>
          <w:tcPr>
            <w:tcW w:w="242" w:type="dxa"/>
            <w:tcBorders>
              <w:bottom w:val="nil"/>
              <w:right w:val="single" w:sz="12" w:space="0" w:color="auto"/>
            </w:tcBorders>
            <w:shd w:val="clear" w:color="auto" w:fill="auto"/>
            <w:vAlign w:val="bottom"/>
          </w:tcPr>
          <w:p w14:paraId="40B5F295" w14:textId="77777777" w:rsidR="00653C2B" w:rsidRPr="008F554D" w:rsidRDefault="00653C2B" w:rsidP="004F0501">
            <w:pPr>
              <w:rPr>
                <w:rFonts w:ascii="Arial" w:hAnsi="Arial" w:cs="Arial"/>
                <w:b/>
                <w:bCs/>
                <w:lang w:val="es-BO"/>
              </w:rPr>
            </w:pPr>
          </w:p>
        </w:tc>
      </w:tr>
      <w:tr w:rsidR="00653C2B" w:rsidRPr="008F554D" w14:paraId="3EBA5F42" w14:textId="77777777" w:rsidTr="004F0501">
        <w:trPr>
          <w:trHeight w:val="59"/>
          <w:jc w:val="center"/>
        </w:trPr>
        <w:tc>
          <w:tcPr>
            <w:tcW w:w="243" w:type="dxa"/>
            <w:tcBorders>
              <w:left w:val="single" w:sz="12" w:space="0" w:color="auto"/>
              <w:bottom w:val="nil"/>
            </w:tcBorders>
            <w:shd w:val="clear" w:color="auto" w:fill="auto"/>
            <w:vAlign w:val="bottom"/>
          </w:tcPr>
          <w:p w14:paraId="5E9CC8BE" w14:textId="77777777" w:rsidR="00653C2B" w:rsidRPr="008F554D" w:rsidRDefault="00653C2B" w:rsidP="004F05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3FCDF7CA"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5BA7E742"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535FB7E0" w14:textId="77777777" w:rsidR="00653C2B" w:rsidRPr="008F554D" w:rsidRDefault="00653C2B" w:rsidP="004F05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1A1DF19B" w14:textId="77777777" w:rsidR="00653C2B" w:rsidRPr="008F554D" w:rsidRDefault="00653C2B" w:rsidP="004F0501">
            <w:pPr>
              <w:rPr>
                <w:rFonts w:ascii="Arial" w:hAnsi="Arial" w:cs="Arial"/>
                <w:b/>
                <w:bCs/>
                <w:sz w:val="14"/>
                <w:lang w:val="es-BO"/>
              </w:rPr>
            </w:pPr>
          </w:p>
        </w:tc>
        <w:tc>
          <w:tcPr>
            <w:tcW w:w="242" w:type="dxa"/>
            <w:shd w:val="clear" w:color="auto" w:fill="auto"/>
            <w:vAlign w:val="bottom"/>
          </w:tcPr>
          <w:p w14:paraId="09CA8A00" w14:textId="77777777" w:rsidR="00653C2B" w:rsidRPr="008F554D" w:rsidRDefault="00653C2B" w:rsidP="004F05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A1CC870" w14:textId="77777777" w:rsidR="00653C2B" w:rsidRPr="008F554D" w:rsidRDefault="00653C2B" w:rsidP="004F0501">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7D42517E" w14:textId="77777777" w:rsidR="00653C2B" w:rsidRPr="008F554D" w:rsidRDefault="00653C2B" w:rsidP="004F05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43D42AF" w14:textId="77777777" w:rsidR="00653C2B" w:rsidRPr="008F554D" w:rsidRDefault="00653C2B" w:rsidP="004F0501">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6D3433C6" w14:textId="77777777" w:rsidR="00653C2B" w:rsidRPr="008F554D" w:rsidRDefault="00653C2B" w:rsidP="004F05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06B32B0B" w14:textId="77777777" w:rsidR="00653C2B" w:rsidRPr="008F554D" w:rsidRDefault="00653C2B" w:rsidP="004F0501">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2286FF11" w14:textId="77777777" w:rsidR="00653C2B" w:rsidRPr="008F554D" w:rsidRDefault="00653C2B" w:rsidP="004F0501">
            <w:pPr>
              <w:rPr>
                <w:rFonts w:ascii="Arial" w:hAnsi="Arial" w:cs="Arial"/>
                <w:b/>
                <w:bCs/>
                <w:lang w:val="es-BO"/>
              </w:rPr>
            </w:pPr>
          </w:p>
        </w:tc>
        <w:tc>
          <w:tcPr>
            <w:tcW w:w="242" w:type="dxa"/>
            <w:tcBorders>
              <w:bottom w:val="nil"/>
              <w:right w:val="single" w:sz="12" w:space="0" w:color="auto"/>
            </w:tcBorders>
            <w:shd w:val="clear" w:color="auto" w:fill="auto"/>
            <w:vAlign w:val="bottom"/>
          </w:tcPr>
          <w:p w14:paraId="2FF40040" w14:textId="77777777" w:rsidR="00653C2B" w:rsidRPr="008F554D" w:rsidRDefault="00653C2B" w:rsidP="004F0501">
            <w:pPr>
              <w:rPr>
                <w:rFonts w:ascii="Arial" w:hAnsi="Arial" w:cs="Arial"/>
                <w:b/>
                <w:bCs/>
                <w:lang w:val="es-BO"/>
              </w:rPr>
            </w:pPr>
          </w:p>
        </w:tc>
      </w:tr>
      <w:tr w:rsidR="00653C2B" w:rsidRPr="008F554D" w14:paraId="09D13A74" w14:textId="77777777" w:rsidTr="004F0501">
        <w:trPr>
          <w:trHeight w:val="59"/>
          <w:jc w:val="center"/>
        </w:trPr>
        <w:tc>
          <w:tcPr>
            <w:tcW w:w="243" w:type="dxa"/>
            <w:tcBorders>
              <w:left w:val="single" w:sz="12" w:space="0" w:color="auto"/>
              <w:bottom w:val="nil"/>
              <w:right w:val="single" w:sz="4" w:space="0" w:color="auto"/>
            </w:tcBorders>
            <w:shd w:val="clear" w:color="auto" w:fill="auto"/>
            <w:vAlign w:val="bottom"/>
          </w:tcPr>
          <w:p w14:paraId="0EE52FCF" w14:textId="77777777" w:rsidR="00653C2B" w:rsidRPr="008F554D" w:rsidRDefault="00653C2B" w:rsidP="004F05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967E0F5" w14:textId="77777777" w:rsidR="00653C2B" w:rsidRPr="008F554D" w:rsidRDefault="00653C2B" w:rsidP="004F0501">
            <w:pPr>
              <w:rPr>
                <w:rFonts w:ascii="Arial" w:hAnsi="Arial" w:cs="Arial"/>
                <w:b/>
                <w:bCs/>
                <w:lang w:val="es-BO"/>
              </w:rPr>
            </w:pPr>
          </w:p>
        </w:tc>
        <w:tc>
          <w:tcPr>
            <w:tcW w:w="243" w:type="dxa"/>
            <w:tcBorders>
              <w:left w:val="single" w:sz="4" w:space="0" w:color="auto"/>
            </w:tcBorders>
            <w:shd w:val="clear" w:color="auto" w:fill="auto"/>
            <w:vAlign w:val="bottom"/>
          </w:tcPr>
          <w:p w14:paraId="712DD8CA" w14:textId="77777777" w:rsidR="00653C2B" w:rsidRPr="008F554D" w:rsidRDefault="00653C2B" w:rsidP="004F0501">
            <w:pPr>
              <w:rPr>
                <w:rFonts w:ascii="Arial" w:hAnsi="Arial" w:cs="Arial"/>
                <w:b/>
                <w:bCs/>
                <w:lang w:val="es-BO"/>
              </w:rPr>
            </w:pPr>
          </w:p>
        </w:tc>
        <w:tc>
          <w:tcPr>
            <w:tcW w:w="243" w:type="dxa"/>
            <w:tcBorders>
              <w:right w:val="single" w:sz="4" w:space="0" w:color="auto"/>
            </w:tcBorders>
            <w:shd w:val="clear" w:color="auto" w:fill="auto"/>
            <w:vAlign w:val="bottom"/>
          </w:tcPr>
          <w:p w14:paraId="06E2A9A8" w14:textId="77777777" w:rsidR="00653C2B" w:rsidRPr="008F554D" w:rsidRDefault="00653C2B" w:rsidP="004F05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09357A4" w14:textId="77777777" w:rsidR="00653C2B" w:rsidRPr="008F554D" w:rsidRDefault="00653C2B" w:rsidP="004F05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F95FE99" w14:textId="77777777" w:rsidR="00653C2B" w:rsidRPr="008F554D" w:rsidRDefault="00653C2B" w:rsidP="004F05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55337C" w14:textId="77777777" w:rsidR="00653C2B" w:rsidRPr="008F554D" w:rsidRDefault="00653C2B" w:rsidP="004F05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7A4F849" w14:textId="77777777" w:rsidR="00653C2B" w:rsidRPr="008F554D" w:rsidRDefault="00653C2B" w:rsidP="004F05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ED5D2FF" w14:textId="77777777" w:rsidR="00653C2B" w:rsidRPr="008F554D" w:rsidRDefault="00653C2B" w:rsidP="004F05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C0C6F9A" w14:textId="77777777" w:rsidR="00653C2B" w:rsidRPr="008F554D" w:rsidRDefault="00653C2B" w:rsidP="004F05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4226799" w14:textId="77777777" w:rsidR="00653C2B" w:rsidRPr="008F554D" w:rsidRDefault="00653C2B" w:rsidP="004F0501">
            <w:pPr>
              <w:rPr>
                <w:rFonts w:ascii="Arial" w:hAnsi="Arial" w:cs="Arial"/>
                <w:b/>
                <w:bCs/>
                <w:lang w:val="es-BO"/>
              </w:rPr>
            </w:pPr>
          </w:p>
        </w:tc>
        <w:tc>
          <w:tcPr>
            <w:tcW w:w="242" w:type="dxa"/>
            <w:tcBorders>
              <w:left w:val="single" w:sz="4" w:space="0" w:color="auto"/>
              <w:bottom w:val="nil"/>
            </w:tcBorders>
            <w:shd w:val="clear" w:color="auto" w:fill="auto"/>
            <w:vAlign w:val="bottom"/>
          </w:tcPr>
          <w:p w14:paraId="26ED2DC7" w14:textId="77777777" w:rsidR="00653C2B" w:rsidRPr="008F554D" w:rsidRDefault="00653C2B" w:rsidP="004F0501">
            <w:pPr>
              <w:rPr>
                <w:rFonts w:ascii="Arial" w:hAnsi="Arial" w:cs="Arial"/>
                <w:b/>
                <w:bCs/>
                <w:lang w:val="es-BO"/>
              </w:rPr>
            </w:pPr>
          </w:p>
        </w:tc>
        <w:tc>
          <w:tcPr>
            <w:tcW w:w="242" w:type="dxa"/>
            <w:tcBorders>
              <w:bottom w:val="nil"/>
              <w:right w:val="single" w:sz="12" w:space="0" w:color="auto"/>
            </w:tcBorders>
            <w:shd w:val="clear" w:color="auto" w:fill="auto"/>
            <w:vAlign w:val="bottom"/>
          </w:tcPr>
          <w:p w14:paraId="7401F2EC" w14:textId="77777777" w:rsidR="00653C2B" w:rsidRPr="008F554D" w:rsidRDefault="00653C2B" w:rsidP="004F0501">
            <w:pPr>
              <w:rPr>
                <w:rFonts w:ascii="Arial" w:hAnsi="Arial" w:cs="Arial"/>
                <w:b/>
                <w:bCs/>
                <w:lang w:val="es-BO"/>
              </w:rPr>
            </w:pPr>
          </w:p>
        </w:tc>
      </w:tr>
      <w:tr w:rsidR="00653C2B" w:rsidRPr="008F554D" w14:paraId="619C91FE" w14:textId="77777777" w:rsidTr="004F0501">
        <w:trPr>
          <w:trHeight w:val="59"/>
          <w:jc w:val="center"/>
        </w:trPr>
        <w:tc>
          <w:tcPr>
            <w:tcW w:w="243" w:type="dxa"/>
            <w:tcBorders>
              <w:top w:val="nil"/>
              <w:left w:val="single" w:sz="12" w:space="0" w:color="auto"/>
              <w:bottom w:val="nil"/>
            </w:tcBorders>
            <w:shd w:val="clear" w:color="auto" w:fill="auto"/>
            <w:vAlign w:val="bottom"/>
          </w:tcPr>
          <w:p w14:paraId="3ABC2B37" w14:textId="77777777" w:rsidR="00653C2B" w:rsidRPr="008F554D" w:rsidRDefault="00653C2B" w:rsidP="004F05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FD2A3DC"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2EE528AF"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28567B6C"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18C99A68"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093535CA"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595D4E17"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6B899BAC"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19261517"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6503D3B8" w14:textId="77777777" w:rsidR="00653C2B" w:rsidRPr="008F554D" w:rsidRDefault="00653C2B" w:rsidP="004F0501">
            <w:pPr>
              <w:rPr>
                <w:rFonts w:ascii="Arial" w:hAnsi="Arial" w:cs="Arial"/>
                <w:b/>
                <w:bCs/>
                <w:lang w:val="es-BO"/>
              </w:rPr>
            </w:pPr>
          </w:p>
        </w:tc>
        <w:tc>
          <w:tcPr>
            <w:tcW w:w="243" w:type="dxa"/>
            <w:tcBorders>
              <w:bottom w:val="nil"/>
            </w:tcBorders>
            <w:shd w:val="clear" w:color="auto" w:fill="auto"/>
            <w:vAlign w:val="bottom"/>
          </w:tcPr>
          <w:p w14:paraId="5EDE14CE" w14:textId="77777777" w:rsidR="00653C2B" w:rsidRPr="008F554D" w:rsidRDefault="00653C2B" w:rsidP="004F0501">
            <w:pPr>
              <w:rPr>
                <w:rFonts w:ascii="Arial" w:hAnsi="Arial" w:cs="Arial"/>
                <w:b/>
                <w:bCs/>
                <w:lang w:val="es-BO"/>
              </w:rPr>
            </w:pPr>
          </w:p>
        </w:tc>
        <w:tc>
          <w:tcPr>
            <w:tcW w:w="243" w:type="dxa"/>
            <w:tcBorders>
              <w:bottom w:val="nil"/>
            </w:tcBorders>
            <w:shd w:val="clear" w:color="auto" w:fill="auto"/>
            <w:vAlign w:val="bottom"/>
          </w:tcPr>
          <w:p w14:paraId="08D1104F"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576B68A3"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4E9A090F"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065A681C"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55589D9D"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43A366A7"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6EA5ED9B" w14:textId="77777777" w:rsidR="00653C2B" w:rsidRPr="008F554D" w:rsidRDefault="00653C2B" w:rsidP="004F0501">
            <w:pPr>
              <w:rPr>
                <w:rFonts w:ascii="Arial" w:hAnsi="Arial" w:cs="Arial"/>
                <w:b/>
                <w:bCs/>
                <w:lang w:val="es-BO"/>
              </w:rPr>
            </w:pPr>
          </w:p>
        </w:tc>
        <w:tc>
          <w:tcPr>
            <w:tcW w:w="242" w:type="dxa"/>
            <w:tcBorders>
              <w:top w:val="single" w:sz="4" w:space="0" w:color="auto"/>
              <w:bottom w:val="nil"/>
            </w:tcBorders>
            <w:shd w:val="clear" w:color="auto" w:fill="auto"/>
            <w:vAlign w:val="bottom"/>
          </w:tcPr>
          <w:p w14:paraId="6E994473" w14:textId="77777777" w:rsidR="00653C2B" w:rsidRPr="008F554D" w:rsidRDefault="00653C2B" w:rsidP="004F0501">
            <w:pPr>
              <w:rPr>
                <w:rFonts w:ascii="Arial" w:hAnsi="Arial" w:cs="Arial"/>
                <w:b/>
                <w:bCs/>
                <w:lang w:val="es-BO"/>
              </w:rPr>
            </w:pPr>
          </w:p>
        </w:tc>
        <w:tc>
          <w:tcPr>
            <w:tcW w:w="242" w:type="dxa"/>
            <w:tcBorders>
              <w:top w:val="single" w:sz="4" w:space="0" w:color="auto"/>
              <w:bottom w:val="nil"/>
            </w:tcBorders>
            <w:shd w:val="clear" w:color="auto" w:fill="auto"/>
            <w:vAlign w:val="bottom"/>
          </w:tcPr>
          <w:p w14:paraId="08E3D469" w14:textId="77777777" w:rsidR="00653C2B" w:rsidRPr="008F554D" w:rsidRDefault="00653C2B" w:rsidP="004F0501">
            <w:pPr>
              <w:rPr>
                <w:rFonts w:ascii="Arial" w:hAnsi="Arial" w:cs="Arial"/>
                <w:b/>
                <w:bCs/>
                <w:lang w:val="es-BO"/>
              </w:rPr>
            </w:pPr>
          </w:p>
        </w:tc>
        <w:tc>
          <w:tcPr>
            <w:tcW w:w="242" w:type="dxa"/>
            <w:tcBorders>
              <w:top w:val="single" w:sz="4" w:space="0" w:color="auto"/>
              <w:bottom w:val="nil"/>
            </w:tcBorders>
            <w:shd w:val="clear" w:color="auto" w:fill="auto"/>
            <w:vAlign w:val="bottom"/>
          </w:tcPr>
          <w:p w14:paraId="27587186" w14:textId="77777777" w:rsidR="00653C2B" w:rsidRPr="008F554D" w:rsidRDefault="00653C2B" w:rsidP="004F0501">
            <w:pPr>
              <w:rPr>
                <w:rFonts w:ascii="Arial" w:hAnsi="Arial" w:cs="Arial"/>
                <w:b/>
                <w:bCs/>
                <w:lang w:val="es-BO"/>
              </w:rPr>
            </w:pPr>
          </w:p>
        </w:tc>
        <w:tc>
          <w:tcPr>
            <w:tcW w:w="242" w:type="dxa"/>
            <w:tcBorders>
              <w:top w:val="single" w:sz="4" w:space="0" w:color="auto"/>
              <w:bottom w:val="nil"/>
            </w:tcBorders>
            <w:shd w:val="clear" w:color="auto" w:fill="auto"/>
            <w:vAlign w:val="bottom"/>
          </w:tcPr>
          <w:p w14:paraId="0707F00F" w14:textId="77777777" w:rsidR="00653C2B" w:rsidRPr="008F554D" w:rsidRDefault="00653C2B" w:rsidP="004F0501">
            <w:pPr>
              <w:rPr>
                <w:rFonts w:ascii="Arial" w:hAnsi="Arial" w:cs="Arial"/>
                <w:b/>
                <w:bCs/>
                <w:lang w:val="es-BO"/>
              </w:rPr>
            </w:pPr>
          </w:p>
        </w:tc>
        <w:tc>
          <w:tcPr>
            <w:tcW w:w="242" w:type="dxa"/>
            <w:tcBorders>
              <w:top w:val="single" w:sz="4" w:space="0" w:color="auto"/>
              <w:bottom w:val="nil"/>
            </w:tcBorders>
            <w:shd w:val="clear" w:color="auto" w:fill="auto"/>
            <w:vAlign w:val="bottom"/>
          </w:tcPr>
          <w:p w14:paraId="569122C6" w14:textId="77777777" w:rsidR="00653C2B" w:rsidRPr="008F554D" w:rsidRDefault="00653C2B" w:rsidP="004F0501">
            <w:pPr>
              <w:rPr>
                <w:rFonts w:ascii="Arial" w:hAnsi="Arial" w:cs="Arial"/>
                <w:b/>
                <w:bCs/>
                <w:lang w:val="es-BO"/>
              </w:rPr>
            </w:pPr>
          </w:p>
        </w:tc>
        <w:tc>
          <w:tcPr>
            <w:tcW w:w="242" w:type="dxa"/>
            <w:tcBorders>
              <w:bottom w:val="nil"/>
            </w:tcBorders>
            <w:shd w:val="clear" w:color="auto" w:fill="auto"/>
            <w:vAlign w:val="bottom"/>
          </w:tcPr>
          <w:p w14:paraId="18EFF008" w14:textId="77777777" w:rsidR="00653C2B" w:rsidRPr="008F554D" w:rsidRDefault="00653C2B" w:rsidP="004F0501">
            <w:pPr>
              <w:rPr>
                <w:rFonts w:ascii="Arial" w:hAnsi="Arial" w:cs="Arial"/>
                <w:b/>
                <w:bCs/>
                <w:lang w:val="es-BO"/>
              </w:rPr>
            </w:pPr>
          </w:p>
        </w:tc>
        <w:tc>
          <w:tcPr>
            <w:tcW w:w="242" w:type="dxa"/>
            <w:tcBorders>
              <w:bottom w:val="nil"/>
            </w:tcBorders>
            <w:shd w:val="clear" w:color="auto" w:fill="auto"/>
            <w:vAlign w:val="bottom"/>
          </w:tcPr>
          <w:p w14:paraId="47D81E2D" w14:textId="77777777" w:rsidR="00653C2B" w:rsidRPr="008F554D" w:rsidRDefault="00653C2B" w:rsidP="004F0501">
            <w:pPr>
              <w:rPr>
                <w:rFonts w:ascii="Arial" w:hAnsi="Arial" w:cs="Arial"/>
                <w:b/>
                <w:bCs/>
                <w:lang w:val="es-BO"/>
              </w:rPr>
            </w:pPr>
          </w:p>
        </w:tc>
        <w:tc>
          <w:tcPr>
            <w:tcW w:w="242" w:type="dxa"/>
            <w:tcBorders>
              <w:bottom w:val="nil"/>
            </w:tcBorders>
            <w:shd w:val="clear" w:color="auto" w:fill="auto"/>
            <w:vAlign w:val="bottom"/>
          </w:tcPr>
          <w:p w14:paraId="490A71D3" w14:textId="77777777" w:rsidR="00653C2B" w:rsidRPr="008F554D" w:rsidRDefault="00653C2B" w:rsidP="004F0501">
            <w:pPr>
              <w:rPr>
                <w:rFonts w:ascii="Arial" w:hAnsi="Arial" w:cs="Arial"/>
                <w:b/>
                <w:bCs/>
                <w:lang w:val="es-BO"/>
              </w:rPr>
            </w:pPr>
          </w:p>
        </w:tc>
        <w:tc>
          <w:tcPr>
            <w:tcW w:w="242" w:type="dxa"/>
            <w:tcBorders>
              <w:bottom w:val="nil"/>
            </w:tcBorders>
            <w:shd w:val="clear" w:color="auto" w:fill="auto"/>
            <w:vAlign w:val="bottom"/>
          </w:tcPr>
          <w:p w14:paraId="30BD7E73" w14:textId="77777777" w:rsidR="00653C2B" w:rsidRPr="008F554D" w:rsidRDefault="00653C2B" w:rsidP="004F0501">
            <w:pPr>
              <w:rPr>
                <w:rFonts w:ascii="Arial" w:hAnsi="Arial" w:cs="Arial"/>
                <w:b/>
                <w:bCs/>
                <w:lang w:val="es-BO"/>
              </w:rPr>
            </w:pPr>
          </w:p>
        </w:tc>
        <w:tc>
          <w:tcPr>
            <w:tcW w:w="242" w:type="dxa"/>
            <w:tcBorders>
              <w:bottom w:val="nil"/>
            </w:tcBorders>
            <w:shd w:val="clear" w:color="auto" w:fill="auto"/>
            <w:vAlign w:val="bottom"/>
          </w:tcPr>
          <w:p w14:paraId="70A8D099" w14:textId="77777777" w:rsidR="00653C2B" w:rsidRPr="008F554D" w:rsidRDefault="00653C2B" w:rsidP="004F0501">
            <w:pPr>
              <w:rPr>
                <w:rFonts w:ascii="Arial" w:hAnsi="Arial" w:cs="Arial"/>
                <w:b/>
                <w:bCs/>
                <w:lang w:val="es-BO"/>
              </w:rPr>
            </w:pPr>
          </w:p>
        </w:tc>
        <w:tc>
          <w:tcPr>
            <w:tcW w:w="242" w:type="dxa"/>
            <w:tcBorders>
              <w:bottom w:val="nil"/>
            </w:tcBorders>
            <w:shd w:val="clear" w:color="auto" w:fill="auto"/>
            <w:vAlign w:val="bottom"/>
          </w:tcPr>
          <w:p w14:paraId="17578116" w14:textId="77777777" w:rsidR="00653C2B" w:rsidRPr="008F554D" w:rsidRDefault="00653C2B" w:rsidP="004F0501">
            <w:pPr>
              <w:rPr>
                <w:rFonts w:ascii="Arial" w:hAnsi="Arial" w:cs="Arial"/>
                <w:b/>
                <w:bCs/>
                <w:lang w:val="es-BO"/>
              </w:rPr>
            </w:pPr>
          </w:p>
        </w:tc>
        <w:tc>
          <w:tcPr>
            <w:tcW w:w="242" w:type="dxa"/>
            <w:tcBorders>
              <w:bottom w:val="nil"/>
            </w:tcBorders>
            <w:shd w:val="clear" w:color="auto" w:fill="auto"/>
            <w:vAlign w:val="bottom"/>
          </w:tcPr>
          <w:p w14:paraId="12FFD414" w14:textId="77777777" w:rsidR="00653C2B" w:rsidRPr="008F554D" w:rsidRDefault="00653C2B" w:rsidP="004F0501">
            <w:pPr>
              <w:rPr>
                <w:rFonts w:ascii="Arial" w:hAnsi="Arial" w:cs="Arial"/>
                <w:b/>
                <w:bCs/>
                <w:lang w:val="es-BO"/>
              </w:rPr>
            </w:pPr>
          </w:p>
        </w:tc>
        <w:tc>
          <w:tcPr>
            <w:tcW w:w="242" w:type="dxa"/>
            <w:tcBorders>
              <w:bottom w:val="nil"/>
            </w:tcBorders>
            <w:shd w:val="clear" w:color="auto" w:fill="auto"/>
            <w:vAlign w:val="bottom"/>
          </w:tcPr>
          <w:p w14:paraId="7B77C7BF" w14:textId="77777777" w:rsidR="00653C2B" w:rsidRPr="008F554D" w:rsidRDefault="00653C2B" w:rsidP="004F0501">
            <w:pPr>
              <w:rPr>
                <w:rFonts w:ascii="Arial" w:hAnsi="Arial" w:cs="Arial"/>
                <w:b/>
                <w:bCs/>
                <w:lang w:val="es-BO"/>
              </w:rPr>
            </w:pPr>
          </w:p>
        </w:tc>
        <w:tc>
          <w:tcPr>
            <w:tcW w:w="242" w:type="dxa"/>
            <w:tcBorders>
              <w:bottom w:val="nil"/>
            </w:tcBorders>
            <w:shd w:val="clear" w:color="auto" w:fill="auto"/>
            <w:vAlign w:val="bottom"/>
          </w:tcPr>
          <w:p w14:paraId="3D36EB57" w14:textId="77777777" w:rsidR="00653C2B" w:rsidRPr="008F554D" w:rsidRDefault="00653C2B" w:rsidP="004F0501">
            <w:pPr>
              <w:rPr>
                <w:rFonts w:ascii="Arial" w:hAnsi="Arial" w:cs="Arial"/>
                <w:b/>
                <w:bCs/>
                <w:lang w:val="es-BO"/>
              </w:rPr>
            </w:pPr>
          </w:p>
        </w:tc>
        <w:tc>
          <w:tcPr>
            <w:tcW w:w="242" w:type="dxa"/>
            <w:tcBorders>
              <w:bottom w:val="nil"/>
            </w:tcBorders>
            <w:shd w:val="clear" w:color="auto" w:fill="auto"/>
            <w:vAlign w:val="bottom"/>
          </w:tcPr>
          <w:p w14:paraId="7EEF334E" w14:textId="77777777" w:rsidR="00653C2B" w:rsidRPr="008F554D" w:rsidRDefault="00653C2B" w:rsidP="004F0501">
            <w:pPr>
              <w:rPr>
                <w:rFonts w:ascii="Arial" w:hAnsi="Arial" w:cs="Arial"/>
                <w:b/>
                <w:bCs/>
                <w:lang w:val="es-BO"/>
              </w:rPr>
            </w:pPr>
          </w:p>
        </w:tc>
        <w:tc>
          <w:tcPr>
            <w:tcW w:w="242" w:type="dxa"/>
            <w:tcBorders>
              <w:bottom w:val="nil"/>
            </w:tcBorders>
            <w:shd w:val="clear" w:color="auto" w:fill="auto"/>
            <w:vAlign w:val="bottom"/>
          </w:tcPr>
          <w:p w14:paraId="39903B36"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bottom"/>
          </w:tcPr>
          <w:p w14:paraId="6D3C5477"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bottom"/>
          </w:tcPr>
          <w:p w14:paraId="3E814EDE"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bottom"/>
          </w:tcPr>
          <w:p w14:paraId="01BB7B63"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bottom"/>
          </w:tcPr>
          <w:p w14:paraId="10792530"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bottom"/>
          </w:tcPr>
          <w:p w14:paraId="129459F7" w14:textId="77777777" w:rsidR="00653C2B" w:rsidRPr="008F554D" w:rsidRDefault="00653C2B" w:rsidP="004F05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604C13B3" w14:textId="77777777" w:rsidR="00653C2B" w:rsidRPr="008F554D" w:rsidRDefault="00653C2B" w:rsidP="004F0501">
            <w:pPr>
              <w:rPr>
                <w:rFonts w:ascii="Arial" w:hAnsi="Arial" w:cs="Arial"/>
                <w:b/>
                <w:bCs/>
                <w:lang w:val="es-BO"/>
              </w:rPr>
            </w:pPr>
          </w:p>
        </w:tc>
      </w:tr>
      <w:tr w:rsidR="00653C2B" w:rsidRPr="008F554D" w14:paraId="76B134E9" w14:textId="77777777" w:rsidTr="004F05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E99A08E" w14:textId="77777777" w:rsidR="00653C2B" w:rsidRPr="008F554D" w:rsidRDefault="00653C2B" w:rsidP="001B4625">
            <w:pPr>
              <w:pStyle w:val="Prrafodelista"/>
              <w:numPr>
                <w:ilvl w:val="0"/>
                <w:numId w:val="16"/>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53C2B" w:rsidRPr="008F554D" w14:paraId="3B95C4DD" w14:textId="77777777" w:rsidTr="004F0501">
        <w:trPr>
          <w:trHeight w:val="79"/>
          <w:jc w:val="center"/>
        </w:trPr>
        <w:tc>
          <w:tcPr>
            <w:tcW w:w="243" w:type="dxa"/>
            <w:tcBorders>
              <w:top w:val="nil"/>
              <w:left w:val="single" w:sz="12" w:space="0" w:color="auto"/>
              <w:bottom w:val="nil"/>
            </w:tcBorders>
            <w:shd w:val="clear" w:color="auto" w:fill="auto"/>
            <w:vAlign w:val="center"/>
            <w:hideMark/>
          </w:tcPr>
          <w:p w14:paraId="0747B9DF" w14:textId="77777777" w:rsidR="00653C2B" w:rsidRPr="008F554D" w:rsidRDefault="00653C2B" w:rsidP="004F0501">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65B250CA" w14:textId="77777777" w:rsidR="00653C2B" w:rsidRPr="008F554D" w:rsidRDefault="00653C2B" w:rsidP="004F0501">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04D238BE"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0FD77EF5"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592E3DBE"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5E037977"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4657A318"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2B18B9E5"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6EA0486D"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16076D52"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35F98FAC"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42098BC1"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034355E4"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4942B916"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1FC34FBF"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22D71932"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30EE5F98"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43D6082F"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504D53C"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5751054"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7001C78"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7A50D2AD"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9AF21B3"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EAC8468"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5B603BFB"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5EA00DA"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4D2F578D"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C3EAA72"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7B1D924E"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882B1B3"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8E7E125"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42B4F5FF"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34E2243"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57852A06"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AA9FF2C"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56AF1067"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5151BF5"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65DE45FE"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B2FFFC3" w14:textId="77777777" w:rsidR="00653C2B" w:rsidRPr="008F554D" w:rsidRDefault="00653C2B" w:rsidP="004F05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B739131" w14:textId="77777777" w:rsidR="00653C2B" w:rsidRPr="008F554D" w:rsidRDefault="00653C2B" w:rsidP="004F0501">
            <w:pPr>
              <w:rPr>
                <w:rFonts w:ascii="Arial" w:hAnsi="Arial" w:cs="Arial"/>
                <w:b/>
                <w:bCs/>
                <w:lang w:val="es-BO"/>
              </w:rPr>
            </w:pPr>
          </w:p>
        </w:tc>
      </w:tr>
      <w:tr w:rsidR="00653C2B" w:rsidRPr="008F554D" w14:paraId="1E43675F" w14:textId="77777777" w:rsidTr="004F0501">
        <w:trPr>
          <w:trHeight w:val="79"/>
          <w:jc w:val="center"/>
        </w:trPr>
        <w:tc>
          <w:tcPr>
            <w:tcW w:w="243" w:type="dxa"/>
            <w:tcBorders>
              <w:top w:val="nil"/>
              <w:left w:val="single" w:sz="12" w:space="0" w:color="auto"/>
              <w:bottom w:val="nil"/>
            </w:tcBorders>
            <w:shd w:val="clear" w:color="auto" w:fill="auto"/>
            <w:vAlign w:val="center"/>
          </w:tcPr>
          <w:p w14:paraId="7BAE37BC" w14:textId="77777777" w:rsidR="00653C2B" w:rsidRPr="008F554D" w:rsidRDefault="00653C2B" w:rsidP="004F0501">
            <w:pPr>
              <w:rPr>
                <w:rFonts w:ascii="Arial" w:hAnsi="Arial" w:cs="Arial"/>
                <w:lang w:val="es-BO"/>
              </w:rPr>
            </w:pPr>
          </w:p>
        </w:tc>
        <w:tc>
          <w:tcPr>
            <w:tcW w:w="1944" w:type="dxa"/>
            <w:gridSpan w:val="8"/>
            <w:vMerge w:val="restart"/>
            <w:tcBorders>
              <w:top w:val="nil"/>
            </w:tcBorders>
            <w:shd w:val="clear" w:color="auto" w:fill="auto"/>
            <w:vAlign w:val="center"/>
          </w:tcPr>
          <w:p w14:paraId="659D2540" w14:textId="77777777" w:rsidR="00653C2B" w:rsidRPr="008F554D" w:rsidRDefault="00653C2B" w:rsidP="004F0501">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8AAEF20" w14:textId="77777777" w:rsidR="00653C2B" w:rsidRPr="008F554D" w:rsidRDefault="00653C2B" w:rsidP="004F0501">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0A48787" w14:textId="77777777" w:rsidR="00653C2B" w:rsidRPr="008F554D" w:rsidRDefault="00653C2B" w:rsidP="004F05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32F004E9" w14:textId="77777777" w:rsidR="00653C2B" w:rsidRPr="008F554D" w:rsidRDefault="00653C2B" w:rsidP="004F0501">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CF92155" w14:textId="77777777" w:rsidR="00653C2B" w:rsidRPr="008F554D" w:rsidRDefault="00653C2B" w:rsidP="004F05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8086AE" w14:textId="77777777" w:rsidR="00653C2B" w:rsidRPr="008F554D" w:rsidRDefault="00653C2B" w:rsidP="004F0501">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29BBA205" w14:textId="77777777" w:rsidR="00653C2B" w:rsidRPr="008F554D" w:rsidRDefault="00653C2B" w:rsidP="004F0501">
            <w:pPr>
              <w:rPr>
                <w:rFonts w:ascii="Arial" w:hAnsi="Arial" w:cs="Arial"/>
                <w:b/>
                <w:bCs/>
                <w:lang w:val="es-BO"/>
              </w:rPr>
            </w:pPr>
          </w:p>
        </w:tc>
      </w:tr>
      <w:tr w:rsidR="00653C2B" w:rsidRPr="008F554D" w14:paraId="27228FBE" w14:textId="77777777" w:rsidTr="004F0501">
        <w:trPr>
          <w:trHeight w:val="226"/>
          <w:jc w:val="center"/>
        </w:trPr>
        <w:tc>
          <w:tcPr>
            <w:tcW w:w="243" w:type="dxa"/>
            <w:tcBorders>
              <w:top w:val="nil"/>
              <w:left w:val="single" w:sz="12" w:space="0" w:color="auto"/>
              <w:bottom w:val="nil"/>
            </w:tcBorders>
            <w:shd w:val="clear" w:color="auto" w:fill="auto"/>
            <w:vAlign w:val="center"/>
          </w:tcPr>
          <w:p w14:paraId="1AE15AEA" w14:textId="77777777" w:rsidR="00653C2B" w:rsidRPr="008F554D" w:rsidRDefault="00653C2B" w:rsidP="004F05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2698DB6" w14:textId="77777777" w:rsidR="00653C2B" w:rsidRPr="008F554D" w:rsidRDefault="00653C2B" w:rsidP="004F05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E5CA1" w14:textId="77777777" w:rsidR="00653C2B" w:rsidRPr="008F554D" w:rsidRDefault="00653C2B" w:rsidP="004F05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2E45A57" w14:textId="77777777" w:rsidR="00653C2B" w:rsidRPr="008F554D" w:rsidRDefault="00653C2B" w:rsidP="004F05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6A8AE1" w14:textId="77777777" w:rsidR="00653C2B" w:rsidRPr="008F554D" w:rsidRDefault="00653C2B" w:rsidP="004F05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B5EBA53" w14:textId="77777777" w:rsidR="00653C2B" w:rsidRPr="008F554D" w:rsidRDefault="00653C2B" w:rsidP="004F05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EBACC" w14:textId="77777777" w:rsidR="00653C2B" w:rsidRPr="008F554D" w:rsidRDefault="00653C2B" w:rsidP="004F05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1F10A3C" w14:textId="77777777" w:rsidR="00653C2B" w:rsidRPr="008F554D" w:rsidRDefault="00653C2B" w:rsidP="004F0501">
            <w:pPr>
              <w:rPr>
                <w:rFonts w:ascii="Arial" w:hAnsi="Arial" w:cs="Arial"/>
                <w:b/>
                <w:bCs/>
                <w:lang w:val="es-BO"/>
              </w:rPr>
            </w:pPr>
          </w:p>
        </w:tc>
      </w:tr>
      <w:tr w:rsidR="00653C2B" w:rsidRPr="008F554D" w14:paraId="0C71D8BF" w14:textId="77777777" w:rsidTr="004F0501">
        <w:trPr>
          <w:trHeight w:val="79"/>
          <w:jc w:val="center"/>
        </w:trPr>
        <w:tc>
          <w:tcPr>
            <w:tcW w:w="243" w:type="dxa"/>
            <w:tcBorders>
              <w:top w:val="nil"/>
              <w:left w:val="single" w:sz="12" w:space="0" w:color="auto"/>
              <w:bottom w:val="nil"/>
            </w:tcBorders>
            <w:shd w:val="clear" w:color="auto" w:fill="auto"/>
            <w:vAlign w:val="center"/>
          </w:tcPr>
          <w:p w14:paraId="73F12DBC" w14:textId="77777777" w:rsidR="00653C2B" w:rsidRPr="008F554D" w:rsidRDefault="00653C2B" w:rsidP="004F0501">
            <w:pPr>
              <w:rPr>
                <w:rFonts w:ascii="Arial" w:hAnsi="Arial" w:cs="Arial"/>
                <w:lang w:val="es-BO"/>
              </w:rPr>
            </w:pPr>
          </w:p>
        </w:tc>
        <w:tc>
          <w:tcPr>
            <w:tcW w:w="243" w:type="dxa"/>
            <w:tcBorders>
              <w:top w:val="nil"/>
              <w:bottom w:val="nil"/>
            </w:tcBorders>
            <w:shd w:val="clear" w:color="auto" w:fill="auto"/>
            <w:vAlign w:val="center"/>
          </w:tcPr>
          <w:p w14:paraId="06746A9B"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3B2A5F9A"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63A25FA0"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673B5E4E"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6B9DC6BA"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1EDDB918"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3B129A5F"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53B90162"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7B76E264"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1AD815B5"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6EC59280"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2C9218DC"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7BD07A2C"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07EBEA6A"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008CA4E0"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2E9DD9FA"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78C012ED"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7BA301E5"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78CB716"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C589B70"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5E4FE65C"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A454CFC"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FA7392A"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D48BD07"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A8874F0"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FFAC1ED"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41EE776A"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746800EF"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54F8D273"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68AE68E8"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5FB720A"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A529060"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6C7962D4"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7D14273"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1EEEAC1"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45B0B1B3"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69DF3BA"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49BECEE" w14:textId="77777777" w:rsidR="00653C2B" w:rsidRPr="008F554D" w:rsidRDefault="00653C2B" w:rsidP="004F05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CDD2F71" w14:textId="77777777" w:rsidR="00653C2B" w:rsidRPr="008F554D" w:rsidRDefault="00653C2B" w:rsidP="004F0501">
            <w:pPr>
              <w:rPr>
                <w:rFonts w:ascii="Arial" w:hAnsi="Arial" w:cs="Arial"/>
                <w:b/>
                <w:bCs/>
                <w:lang w:val="es-BO"/>
              </w:rPr>
            </w:pPr>
          </w:p>
        </w:tc>
      </w:tr>
      <w:tr w:rsidR="00653C2B" w:rsidRPr="008F554D" w14:paraId="229A71FA" w14:textId="77777777" w:rsidTr="004F0501">
        <w:trPr>
          <w:trHeight w:val="79"/>
          <w:jc w:val="center"/>
        </w:trPr>
        <w:tc>
          <w:tcPr>
            <w:tcW w:w="243" w:type="dxa"/>
            <w:tcBorders>
              <w:top w:val="nil"/>
              <w:left w:val="single" w:sz="12" w:space="0" w:color="auto"/>
              <w:bottom w:val="nil"/>
            </w:tcBorders>
            <w:shd w:val="clear" w:color="auto" w:fill="auto"/>
            <w:vAlign w:val="center"/>
          </w:tcPr>
          <w:p w14:paraId="0694D0EF" w14:textId="77777777" w:rsidR="00653C2B" w:rsidRPr="008F554D" w:rsidRDefault="00653C2B" w:rsidP="004F0501">
            <w:pPr>
              <w:rPr>
                <w:rFonts w:ascii="Arial" w:hAnsi="Arial" w:cs="Arial"/>
                <w:lang w:val="es-BO"/>
              </w:rPr>
            </w:pPr>
          </w:p>
        </w:tc>
        <w:tc>
          <w:tcPr>
            <w:tcW w:w="1944" w:type="dxa"/>
            <w:gridSpan w:val="8"/>
            <w:vMerge w:val="restart"/>
            <w:tcBorders>
              <w:top w:val="nil"/>
            </w:tcBorders>
            <w:shd w:val="clear" w:color="auto" w:fill="auto"/>
            <w:vAlign w:val="center"/>
          </w:tcPr>
          <w:p w14:paraId="1620277C" w14:textId="77777777" w:rsidR="00653C2B" w:rsidRPr="008F554D" w:rsidRDefault="00653C2B" w:rsidP="004F0501">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A977E89" w14:textId="77777777" w:rsidR="00653C2B" w:rsidRPr="008F554D" w:rsidRDefault="00653C2B" w:rsidP="004F0501">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50DE3A57"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7870FD02"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1A73B07"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790346A"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62379B2D"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A48F0EE"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B4F9D4C"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8524759"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7787F9E5"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68ABADB"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32F365C"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45450FE2"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57F2E3E"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7B1DC288"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FBCDC95"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4B671FA9"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4E3686F0"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CE37849"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5D8A4CDA"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DB33A36"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7FCCFC7C"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75FF1D33" w14:textId="77777777" w:rsidR="00653C2B" w:rsidRPr="008F554D" w:rsidRDefault="00653C2B" w:rsidP="004F05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7102CFB" w14:textId="77777777" w:rsidR="00653C2B" w:rsidRPr="008F554D" w:rsidRDefault="00653C2B" w:rsidP="004F0501">
            <w:pPr>
              <w:rPr>
                <w:rFonts w:ascii="Arial" w:hAnsi="Arial" w:cs="Arial"/>
                <w:b/>
                <w:bCs/>
                <w:lang w:val="es-BO"/>
              </w:rPr>
            </w:pPr>
          </w:p>
        </w:tc>
      </w:tr>
      <w:tr w:rsidR="00653C2B" w:rsidRPr="008F554D" w14:paraId="182A05CE" w14:textId="77777777" w:rsidTr="004F0501">
        <w:trPr>
          <w:trHeight w:val="79"/>
          <w:jc w:val="center"/>
        </w:trPr>
        <w:tc>
          <w:tcPr>
            <w:tcW w:w="243" w:type="dxa"/>
            <w:tcBorders>
              <w:top w:val="nil"/>
              <w:left w:val="single" w:sz="12" w:space="0" w:color="auto"/>
              <w:bottom w:val="nil"/>
            </w:tcBorders>
            <w:shd w:val="clear" w:color="auto" w:fill="auto"/>
            <w:vAlign w:val="center"/>
          </w:tcPr>
          <w:p w14:paraId="1A1340AA" w14:textId="77777777" w:rsidR="00653C2B" w:rsidRPr="008F554D" w:rsidRDefault="00653C2B" w:rsidP="004F05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FA4801D" w14:textId="77777777" w:rsidR="00653C2B" w:rsidRPr="008F554D" w:rsidRDefault="00653C2B" w:rsidP="004F05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4D3C7E2" w14:textId="77777777" w:rsidR="00653C2B" w:rsidRPr="008F554D" w:rsidRDefault="00653C2B" w:rsidP="004F05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1BA7D995"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152F09D"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5E57574"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ED7A261"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717D48C3"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6E5D65C3"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015CCAC"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F59AC71"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E39293E"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1F00039"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F45563C"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620A193B"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876D9AE"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4289BB9B"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8EF0984"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454CEF7C"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38C3C6B"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5F69C94"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0E1AD17"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6CB9FE3B"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65B0416"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5CB89F86" w14:textId="77777777" w:rsidR="00653C2B" w:rsidRPr="008F554D" w:rsidRDefault="00653C2B" w:rsidP="004F05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1CCC839" w14:textId="77777777" w:rsidR="00653C2B" w:rsidRPr="008F554D" w:rsidRDefault="00653C2B" w:rsidP="004F0501">
            <w:pPr>
              <w:rPr>
                <w:rFonts w:ascii="Arial" w:hAnsi="Arial" w:cs="Arial"/>
                <w:b/>
                <w:bCs/>
                <w:lang w:val="es-BO"/>
              </w:rPr>
            </w:pPr>
          </w:p>
        </w:tc>
      </w:tr>
      <w:tr w:rsidR="00653C2B" w:rsidRPr="008F554D" w14:paraId="21644E17" w14:textId="77777777" w:rsidTr="004F0501">
        <w:trPr>
          <w:trHeight w:val="79"/>
          <w:jc w:val="center"/>
        </w:trPr>
        <w:tc>
          <w:tcPr>
            <w:tcW w:w="243" w:type="dxa"/>
            <w:tcBorders>
              <w:top w:val="nil"/>
              <w:left w:val="single" w:sz="12" w:space="0" w:color="auto"/>
              <w:bottom w:val="nil"/>
            </w:tcBorders>
            <w:shd w:val="clear" w:color="auto" w:fill="auto"/>
            <w:vAlign w:val="center"/>
          </w:tcPr>
          <w:p w14:paraId="1F2D742C" w14:textId="77777777" w:rsidR="00653C2B" w:rsidRPr="008F554D" w:rsidRDefault="00653C2B" w:rsidP="004F0501">
            <w:pPr>
              <w:rPr>
                <w:rFonts w:ascii="Arial" w:hAnsi="Arial" w:cs="Arial"/>
                <w:lang w:val="es-BO"/>
              </w:rPr>
            </w:pPr>
          </w:p>
        </w:tc>
        <w:tc>
          <w:tcPr>
            <w:tcW w:w="243" w:type="dxa"/>
            <w:tcBorders>
              <w:top w:val="nil"/>
              <w:bottom w:val="nil"/>
            </w:tcBorders>
            <w:shd w:val="clear" w:color="auto" w:fill="auto"/>
            <w:vAlign w:val="center"/>
          </w:tcPr>
          <w:p w14:paraId="2DCE88A3"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675CA815"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68A929C8"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3CB4DD09"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01907405"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1DBF9DD0"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5B15FEAB"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75D7BDBF"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709745D0"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765E3F76"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18B5784C"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04D4BAC7"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700E1C7D"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6867CA17"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70C0B6BC"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2C2F3718"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2A6163AB"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753969B0"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6988B96"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52FBCB5"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63671C9B"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5C150A3"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643F2706"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65C8F8A7"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69F818F3" w14:textId="77777777" w:rsidR="00653C2B" w:rsidRPr="008F554D" w:rsidRDefault="00653C2B" w:rsidP="004F0501">
            <w:pPr>
              <w:rPr>
                <w:rFonts w:ascii="Arial" w:hAnsi="Arial" w:cs="Arial"/>
                <w:b/>
                <w:bCs/>
                <w:lang w:val="es-BO"/>
              </w:rPr>
            </w:pPr>
          </w:p>
        </w:tc>
        <w:tc>
          <w:tcPr>
            <w:tcW w:w="3146" w:type="dxa"/>
            <w:gridSpan w:val="13"/>
            <w:tcBorders>
              <w:top w:val="nil"/>
              <w:bottom w:val="nil"/>
            </w:tcBorders>
            <w:shd w:val="clear" w:color="auto" w:fill="auto"/>
            <w:vAlign w:val="center"/>
          </w:tcPr>
          <w:p w14:paraId="6DE20CE6" w14:textId="77777777" w:rsidR="00653C2B" w:rsidRPr="008F554D" w:rsidRDefault="00653C2B" w:rsidP="004F0501">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415BF9B" w14:textId="77777777" w:rsidR="00653C2B" w:rsidRPr="008F554D" w:rsidRDefault="00653C2B" w:rsidP="004F0501">
            <w:pPr>
              <w:rPr>
                <w:rFonts w:ascii="Arial" w:hAnsi="Arial" w:cs="Arial"/>
                <w:b/>
                <w:bCs/>
                <w:lang w:val="es-BO"/>
              </w:rPr>
            </w:pPr>
          </w:p>
        </w:tc>
      </w:tr>
      <w:tr w:rsidR="00653C2B" w:rsidRPr="008F554D" w14:paraId="3699013C" w14:textId="77777777" w:rsidTr="004F0501">
        <w:trPr>
          <w:trHeight w:val="79"/>
          <w:jc w:val="center"/>
        </w:trPr>
        <w:tc>
          <w:tcPr>
            <w:tcW w:w="243" w:type="dxa"/>
            <w:tcBorders>
              <w:top w:val="nil"/>
              <w:left w:val="single" w:sz="12" w:space="0" w:color="auto"/>
              <w:bottom w:val="nil"/>
            </w:tcBorders>
            <w:shd w:val="clear" w:color="auto" w:fill="auto"/>
            <w:vAlign w:val="center"/>
          </w:tcPr>
          <w:p w14:paraId="20148559" w14:textId="77777777" w:rsidR="00653C2B" w:rsidRPr="008F554D" w:rsidRDefault="00653C2B" w:rsidP="004F0501">
            <w:pPr>
              <w:rPr>
                <w:rFonts w:ascii="Arial" w:hAnsi="Arial" w:cs="Arial"/>
                <w:lang w:val="es-BO"/>
              </w:rPr>
            </w:pPr>
          </w:p>
        </w:tc>
        <w:tc>
          <w:tcPr>
            <w:tcW w:w="1944" w:type="dxa"/>
            <w:gridSpan w:val="8"/>
            <w:vMerge w:val="restart"/>
            <w:tcBorders>
              <w:top w:val="nil"/>
            </w:tcBorders>
            <w:shd w:val="clear" w:color="auto" w:fill="auto"/>
            <w:vAlign w:val="center"/>
          </w:tcPr>
          <w:p w14:paraId="4E4C7BA0" w14:textId="77777777" w:rsidR="00653C2B" w:rsidRPr="008F554D" w:rsidRDefault="00653C2B" w:rsidP="004F0501">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72F9039" w14:textId="77777777" w:rsidR="00653C2B" w:rsidRPr="008F554D" w:rsidRDefault="00653C2B" w:rsidP="004F0501">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26BCD883" w14:textId="77777777" w:rsidR="00653C2B" w:rsidRPr="008F554D" w:rsidRDefault="00653C2B" w:rsidP="004F05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5CAF275" w14:textId="77777777" w:rsidR="00653C2B" w:rsidRPr="008F554D" w:rsidRDefault="00653C2B" w:rsidP="004F0501">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45C43650" w14:textId="77777777" w:rsidR="00653C2B" w:rsidRPr="008F554D" w:rsidRDefault="00653C2B" w:rsidP="004F05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36483AA" w14:textId="77777777" w:rsidR="00653C2B" w:rsidRPr="008F554D" w:rsidRDefault="00653C2B" w:rsidP="004F0501">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121BDA1E" w14:textId="77777777" w:rsidR="00653C2B" w:rsidRPr="008F554D" w:rsidRDefault="00653C2B" w:rsidP="004F05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18B5DB4" w14:textId="77777777" w:rsidR="00653C2B" w:rsidRPr="008F554D" w:rsidRDefault="00653C2B" w:rsidP="004F0501">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6A96B40E" w14:textId="77777777" w:rsidR="00653C2B" w:rsidRPr="008F554D" w:rsidRDefault="00653C2B" w:rsidP="004F05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32866BFB" w14:textId="77777777" w:rsidR="00653C2B" w:rsidRPr="008F554D" w:rsidRDefault="00653C2B" w:rsidP="004F0501">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69E94F6D" w14:textId="77777777" w:rsidR="00653C2B" w:rsidRPr="008F554D" w:rsidRDefault="00653C2B" w:rsidP="004F0501">
            <w:pPr>
              <w:rPr>
                <w:rFonts w:ascii="Arial" w:hAnsi="Arial" w:cs="Arial"/>
                <w:b/>
                <w:bCs/>
                <w:lang w:val="es-BO"/>
              </w:rPr>
            </w:pPr>
          </w:p>
        </w:tc>
      </w:tr>
      <w:tr w:rsidR="00653C2B" w:rsidRPr="008F554D" w14:paraId="68A4077C" w14:textId="77777777" w:rsidTr="004F0501">
        <w:trPr>
          <w:trHeight w:val="79"/>
          <w:jc w:val="center"/>
        </w:trPr>
        <w:tc>
          <w:tcPr>
            <w:tcW w:w="243" w:type="dxa"/>
            <w:tcBorders>
              <w:top w:val="nil"/>
              <w:left w:val="single" w:sz="12" w:space="0" w:color="auto"/>
              <w:bottom w:val="nil"/>
            </w:tcBorders>
            <w:shd w:val="clear" w:color="auto" w:fill="auto"/>
            <w:vAlign w:val="center"/>
          </w:tcPr>
          <w:p w14:paraId="26D11F35" w14:textId="77777777" w:rsidR="00653C2B" w:rsidRPr="008F554D" w:rsidRDefault="00653C2B" w:rsidP="004F0501">
            <w:pPr>
              <w:rPr>
                <w:rFonts w:ascii="Arial" w:hAnsi="Arial" w:cs="Arial"/>
                <w:lang w:val="es-BO"/>
              </w:rPr>
            </w:pPr>
          </w:p>
        </w:tc>
        <w:tc>
          <w:tcPr>
            <w:tcW w:w="1944" w:type="dxa"/>
            <w:gridSpan w:val="8"/>
            <w:vMerge/>
            <w:tcBorders>
              <w:bottom w:val="nil"/>
            </w:tcBorders>
            <w:shd w:val="clear" w:color="auto" w:fill="auto"/>
            <w:vAlign w:val="center"/>
          </w:tcPr>
          <w:p w14:paraId="3FA707E0" w14:textId="77777777" w:rsidR="00653C2B" w:rsidRPr="008F554D" w:rsidRDefault="00653C2B" w:rsidP="004F05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E5EB21" w14:textId="77777777" w:rsidR="00653C2B" w:rsidRPr="008F554D" w:rsidRDefault="00653C2B" w:rsidP="004F05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07A00CA" w14:textId="77777777" w:rsidR="00653C2B" w:rsidRPr="008F554D" w:rsidRDefault="00653C2B" w:rsidP="004F05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7D413D" w14:textId="77777777" w:rsidR="00653C2B" w:rsidRPr="008F554D" w:rsidRDefault="00653C2B" w:rsidP="004F05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73CA4AA" w14:textId="77777777" w:rsidR="00653C2B" w:rsidRPr="008F554D" w:rsidRDefault="00653C2B" w:rsidP="004F05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85EFFE" w14:textId="77777777" w:rsidR="00653C2B" w:rsidRPr="008F554D" w:rsidRDefault="00653C2B" w:rsidP="004F05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9549BC5" w14:textId="77777777" w:rsidR="00653C2B" w:rsidRPr="008F554D" w:rsidRDefault="00653C2B" w:rsidP="004F05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E8ACC2" w14:textId="77777777" w:rsidR="00653C2B" w:rsidRPr="008F554D" w:rsidRDefault="00653C2B" w:rsidP="004F05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238604C" w14:textId="77777777" w:rsidR="00653C2B" w:rsidRPr="008F554D" w:rsidRDefault="00653C2B" w:rsidP="004F05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7D32AEF" w14:textId="77777777" w:rsidR="00653C2B" w:rsidRPr="008F554D" w:rsidRDefault="00653C2B" w:rsidP="004F05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B22FF2B" w14:textId="77777777" w:rsidR="00653C2B" w:rsidRPr="008F554D" w:rsidRDefault="00653C2B" w:rsidP="004F0501">
            <w:pPr>
              <w:rPr>
                <w:rFonts w:ascii="Arial" w:hAnsi="Arial" w:cs="Arial"/>
                <w:b/>
                <w:bCs/>
                <w:lang w:val="es-BO"/>
              </w:rPr>
            </w:pPr>
          </w:p>
        </w:tc>
      </w:tr>
      <w:tr w:rsidR="00653C2B" w:rsidRPr="008F554D" w14:paraId="1D800D02" w14:textId="77777777" w:rsidTr="004F05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7C00B57" w14:textId="77777777" w:rsidR="00653C2B" w:rsidRPr="008F554D" w:rsidRDefault="00653C2B" w:rsidP="004F0501">
            <w:pPr>
              <w:rPr>
                <w:rFonts w:ascii="Arial" w:hAnsi="Arial" w:cs="Arial"/>
                <w:szCs w:val="2"/>
                <w:lang w:val="es-BO"/>
              </w:rPr>
            </w:pPr>
          </w:p>
        </w:tc>
      </w:tr>
    </w:tbl>
    <w:p w14:paraId="547FB7B4" w14:textId="77777777" w:rsidR="00653C2B" w:rsidRPr="008F554D" w:rsidRDefault="00653C2B" w:rsidP="00653C2B">
      <w:pPr>
        <w:jc w:val="center"/>
        <w:rPr>
          <w:rFonts w:cs="Arial"/>
          <w:b/>
          <w:sz w:val="18"/>
          <w:lang w:val="es-BO"/>
        </w:rPr>
      </w:pPr>
    </w:p>
    <w:p w14:paraId="42B75426" w14:textId="77777777" w:rsidR="00653C2B" w:rsidRPr="008F554D" w:rsidRDefault="00653C2B" w:rsidP="00653C2B">
      <w:pPr>
        <w:jc w:val="center"/>
        <w:rPr>
          <w:rFonts w:cs="Arial"/>
          <w:b/>
          <w:sz w:val="18"/>
          <w:szCs w:val="18"/>
          <w:lang w:val="es-BO"/>
        </w:rPr>
      </w:pPr>
    </w:p>
    <w:p w14:paraId="0E2414E4" w14:textId="77777777" w:rsidR="00653C2B" w:rsidRPr="008F554D" w:rsidRDefault="00653C2B" w:rsidP="00653C2B">
      <w:pPr>
        <w:jc w:val="center"/>
        <w:rPr>
          <w:rFonts w:cs="Arial"/>
          <w:b/>
          <w:sz w:val="18"/>
          <w:szCs w:val="18"/>
          <w:lang w:val="es-BO"/>
        </w:rPr>
      </w:pPr>
    </w:p>
    <w:p w14:paraId="19423590" w14:textId="77777777" w:rsidR="00653C2B" w:rsidRPr="008F554D" w:rsidRDefault="00653C2B" w:rsidP="00653C2B">
      <w:pPr>
        <w:ind w:left="360"/>
        <w:jc w:val="both"/>
        <w:rPr>
          <w:rFonts w:cs="Arial"/>
          <w:sz w:val="18"/>
          <w:szCs w:val="18"/>
          <w:lang w:val="es-BO"/>
        </w:rPr>
      </w:pPr>
    </w:p>
    <w:p w14:paraId="1C0D9AC6" w14:textId="77777777" w:rsidR="00653C2B" w:rsidRPr="008F554D" w:rsidRDefault="00653C2B" w:rsidP="00653C2B">
      <w:pPr>
        <w:ind w:left="360"/>
        <w:jc w:val="both"/>
        <w:rPr>
          <w:rFonts w:cs="Arial"/>
          <w:sz w:val="18"/>
          <w:szCs w:val="18"/>
          <w:lang w:val="es-BO"/>
        </w:rPr>
      </w:pPr>
    </w:p>
    <w:p w14:paraId="50F76004" w14:textId="77777777" w:rsidR="00653C2B" w:rsidRPr="008F554D" w:rsidRDefault="00653C2B" w:rsidP="00653C2B">
      <w:pPr>
        <w:jc w:val="center"/>
        <w:rPr>
          <w:rFonts w:cs="Arial"/>
          <w:b/>
          <w:bCs/>
          <w:i/>
          <w:iCs/>
          <w:sz w:val="18"/>
          <w:szCs w:val="18"/>
          <w:lang w:val="es-BO"/>
        </w:rPr>
      </w:pPr>
      <w:r w:rsidRPr="008F554D">
        <w:rPr>
          <w:rFonts w:cs="Arial"/>
          <w:b/>
          <w:i/>
          <w:sz w:val="18"/>
          <w:szCs w:val="18"/>
          <w:lang w:val="es-BO"/>
        </w:rPr>
        <w:t xml:space="preserve"> </w:t>
      </w:r>
    </w:p>
    <w:p w14:paraId="3D2B5B3C" w14:textId="77777777" w:rsidR="00653C2B" w:rsidRPr="008F554D" w:rsidRDefault="00653C2B" w:rsidP="00653C2B">
      <w:pPr>
        <w:tabs>
          <w:tab w:val="right" w:pos="6663"/>
        </w:tabs>
        <w:jc w:val="center"/>
        <w:rPr>
          <w:rFonts w:cs="Arial"/>
          <w:b/>
          <w:bCs/>
          <w:i/>
          <w:iCs/>
          <w:sz w:val="18"/>
          <w:szCs w:val="18"/>
          <w:lang w:val="es-BO"/>
        </w:rPr>
      </w:pPr>
    </w:p>
    <w:p w14:paraId="4357E836" w14:textId="77777777" w:rsidR="00653C2B" w:rsidRPr="008F554D" w:rsidRDefault="00653C2B" w:rsidP="00653C2B">
      <w:pPr>
        <w:tabs>
          <w:tab w:val="right" w:pos="6663"/>
        </w:tabs>
        <w:jc w:val="center"/>
        <w:rPr>
          <w:rFonts w:cs="Arial"/>
          <w:b/>
          <w:sz w:val="18"/>
          <w:szCs w:val="18"/>
          <w:lang w:val="es-BO"/>
        </w:rPr>
      </w:pPr>
      <w:r w:rsidRPr="008F554D">
        <w:rPr>
          <w:rFonts w:cs="Arial"/>
          <w:b/>
          <w:bCs/>
          <w:i/>
          <w:iCs/>
          <w:sz w:val="18"/>
          <w:szCs w:val="18"/>
          <w:lang w:val="es-BO"/>
        </w:rPr>
        <w:br w:type="page"/>
      </w:r>
      <w:r w:rsidRPr="008F554D">
        <w:rPr>
          <w:rFonts w:cs="Arial"/>
          <w:b/>
          <w:sz w:val="18"/>
          <w:szCs w:val="18"/>
          <w:lang w:val="es-BO"/>
        </w:rPr>
        <w:lastRenderedPageBreak/>
        <w:t>FORMULARIO A-2d</w:t>
      </w:r>
    </w:p>
    <w:p w14:paraId="1E742A2C" w14:textId="77777777" w:rsidR="00653C2B" w:rsidRPr="008F554D" w:rsidRDefault="00653C2B" w:rsidP="00653C2B">
      <w:pPr>
        <w:jc w:val="center"/>
        <w:rPr>
          <w:rFonts w:cs="Arial"/>
          <w:b/>
          <w:sz w:val="18"/>
          <w:szCs w:val="18"/>
          <w:lang w:val="es-BO"/>
        </w:rPr>
      </w:pPr>
      <w:r w:rsidRPr="008F554D">
        <w:rPr>
          <w:rFonts w:cs="Arial"/>
          <w:b/>
          <w:sz w:val="18"/>
          <w:szCs w:val="18"/>
          <w:lang w:val="es-BO"/>
        </w:rPr>
        <w:t xml:space="preserve">IDENTIFICACIÓN DEL PROPONENTE </w:t>
      </w:r>
    </w:p>
    <w:p w14:paraId="6982A98E" w14:textId="77777777" w:rsidR="00653C2B" w:rsidRPr="008F554D" w:rsidRDefault="00653C2B" w:rsidP="00653C2B">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54AFA90A" w14:textId="77777777" w:rsidR="00653C2B" w:rsidRPr="008F554D" w:rsidRDefault="00653C2B" w:rsidP="00653C2B">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653C2B" w:rsidRPr="008F554D" w14:paraId="4C7C9CBB" w14:textId="77777777" w:rsidTr="004F0501">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1F4D985" w14:textId="77777777" w:rsidR="00653C2B" w:rsidRPr="008F554D" w:rsidRDefault="00653C2B" w:rsidP="004F0501">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949AAF1" w14:textId="77777777" w:rsidR="00653C2B" w:rsidRPr="008F554D" w:rsidRDefault="00653C2B" w:rsidP="004F0501">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7A2FC17B" w14:textId="77777777" w:rsidR="00653C2B" w:rsidRPr="008F554D" w:rsidRDefault="00653C2B" w:rsidP="004F0501">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51E7509" w14:textId="77777777" w:rsidR="00653C2B" w:rsidRPr="008F554D" w:rsidRDefault="00653C2B" w:rsidP="004F0501">
            <w:pPr>
              <w:rPr>
                <w:rFonts w:ascii="Arial" w:hAnsi="Arial" w:cs="Arial"/>
                <w:sz w:val="2"/>
                <w:szCs w:val="2"/>
                <w:lang w:val="es-BO"/>
              </w:rPr>
            </w:pPr>
          </w:p>
        </w:tc>
      </w:tr>
      <w:tr w:rsidR="00653C2B" w:rsidRPr="008F554D" w14:paraId="0B79B832" w14:textId="77777777" w:rsidTr="004F0501">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959031" w14:textId="77777777" w:rsidR="00653C2B" w:rsidRPr="008F554D" w:rsidRDefault="00653C2B" w:rsidP="004F0501">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7BC994F8" w14:textId="77777777" w:rsidR="00653C2B" w:rsidRPr="008F554D" w:rsidRDefault="00653C2B" w:rsidP="004F0501">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7F64E0E1" w14:textId="77777777" w:rsidR="00653C2B" w:rsidRPr="008F554D" w:rsidRDefault="00653C2B" w:rsidP="004F0501">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C14226E" w14:textId="77777777" w:rsidR="00653C2B" w:rsidRPr="008F554D" w:rsidRDefault="00653C2B" w:rsidP="004F0501">
            <w:pPr>
              <w:rPr>
                <w:rFonts w:ascii="Arial" w:hAnsi="Arial" w:cs="Arial"/>
                <w:sz w:val="2"/>
                <w:szCs w:val="2"/>
                <w:lang w:val="es-BO"/>
              </w:rPr>
            </w:pPr>
          </w:p>
        </w:tc>
      </w:tr>
      <w:tr w:rsidR="00653C2B" w:rsidRPr="008F554D" w14:paraId="4C3BF96D" w14:textId="77777777" w:rsidTr="004F0501">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79C0EA9" w14:textId="77777777" w:rsidR="00653C2B" w:rsidRPr="008F554D" w:rsidRDefault="00653C2B" w:rsidP="001B4625">
            <w:pPr>
              <w:numPr>
                <w:ilvl w:val="0"/>
                <w:numId w:val="2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18EB4196" w14:textId="77777777" w:rsidR="00653C2B" w:rsidRPr="008F554D" w:rsidRDefault="00653C2B" w:rsidP="004F0501">
            <w:pPr>
              <w:ind w:left="360"/>
              <w:rPr>
                <w:rFonts w:ascii="Arial" w:hAnsi="Arial" w:cs="Arial"/>
                <w:b/>
                <w:lang w:val="es-BO"/>
              </w:rPr>
            </w:pPr>
          </w:p>
          <w:p w14:paraId="143FE951" w14:textId="77777777" w:rsidR="00653C2B" w:rsidRPr="008F554D" w:rsidRDefault="00653C2B" w:rsidP="004F0501">
            <w:pPr>
              <w:jc w:val="both"/>
              <w:rPr>
                <w:rFonts w:ascii="Arial" w:hAnsi="Arial" w:cs="Arial"/>
                <w:b/>
                <w:i/>
                <w:lang w:val="es-BO"/>
              </w:rPr>
            </w:pPr>
            <w:r w:rsidRPr="008F554D">
              <w:rPr>
                <w:rFonts w:ascii="Arial" w:hAnsi="Arial" w:cs="Arial"/>
                <w:b/>
                <w:i/>
                <w:lang w:val="es-BO"/>
              </w:rPr>
              <w:t>(En este cuadro la ONG debe señalar los datos de su Acta de Fundación, de Estatutos y Reglamento Interno, si corresponde y la Disposición que aprueba su personalidad jurídica correspondiente)</w:t>
            </w:r>
          </w:p>
          <w:p w14:paraId="72E68963" w14:textId="77777777" w:rsidR="00653C2B" w:rsidRPr="008F554D" w:rsidRDefault="00653C2B" w:rsidP="004F0501">
            <w:pPr>
              <w:jc w:val="both"/>
              <w:rPr>
                <w:rFonts w:cs="Arial"/>
                <w:b/>
                <w:i/>
                <w:sz w:val="18"/>
                <w:szCs w:val="18"/>
                <w:lang w:val="es-BO"/>
              </w:rPr>
            </w:pPr>
          </w:p>
          <w:p w14:paraId="11318750" w14:textId="77777777" w:rsidR="00653C2B" w:rsidRPr="008F554D" w:rsidRDefault="00653C2B" w:rsidP="004F0501">
            <w:pPr>
              <w:rPr>
                <w:rFonts w:ascii="Arial" w:hAnsi="Arial" w:cs="Arial"/>
                <w:b/>
                <w:lang w:val="es-BO"/>
              </w:rPr>
            </w:pPr>
          </w:p>
          <w:p w14:paraId="3420D4B7" w14:textId="77777777" w:rsidR="00653C2B" w:rsidRPr="008F554D" w:rsidRDefault="00653C2B" w:rsidP="004F0501">
            <w:pPr>
              <w:rPr>
                <w:rFonts w:ascii="Arial" w:hAnsi="Arial" w:cs="Arial"/>
                <w:b/>
                <w:lang w:val="es-BO"/>
              </w:rPr>
            </w:pPr>
          </w:p>
          <w:p w14:paraId="6A8D4359" w14:textId="77777777" w:rsidR="00653C2B" w:rsidRPr="008F554D" w:rsidRDefault="00653C2B" w:rsidP="004F0501">
            <w:pPr>
              <w:rPr>
                <w:rFonts w:ascii="Arial" w:hAnsi="Arial" w:cs="Arial"/>
                <w:b/>
                <w:lang w:val="es-BO"/>
              </w:rPr>
            </w:pPr>
          </w:p>
          <w:p w14:paraId="485DA97D" w14:textId="77777777" w:rsidR="00653C2B" w:rsidRPr="008F554D" w:rsidRDefault="00653C2B" w:rsidP="004F0501">
            <w:pPr>
              <w:rPr>
                <w:rFonts w:ascii="Arial" w:hAnsi="Arial" w:cs="Arial"/>
                <w:b/>
                <w:lang w:val="es-BO"/>
              </w:rPr>
            </w:pPr>
          </w:p>
        </w:tc>
      </w:tr>
      <w:tr w:rsidR="00653C2B" w:rsidRPr="008F554D" w14:paraId="37C4C249" w14:textId="77777777" w:rsidTr="004F0501">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3DC9C58" w14:textId="77777777" w:rsidR="00653C2B" w:rsidRPr="008F554D" w:rsidRDefault="00653C2B" w:rsidP="004F0501">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3166BC54" w14:textId="77777777" w:rsidR="00653C2B" w:rsidRPr="008F554D" w:rsidRDefault="00653C2B" w:rsidP="004F0501">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D53AC9F" w14:textId="77777777" w:rsidR="00653C2B" w:rsidRPr="008F554D" w:rsidRDefault="00653C2B" w:rsidP="004F0501">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1E121BE4" w14:textId="77777777" w:rsidR="00653C2B" w:rsidRPr="008F554D" w:rsidRDefault="00653C2B" w:rsidP="004F0501">
            <w:pPr>
              <w:rPr>
                <w:rFonts w:ascii="Arial" w:hAnsi="Arial" w:cs="Arial"/>
                <w:sz w:val="2"/>
                <w:szCs w:val="2"/>
                <w:lang w:val="es-BO"/>
              </w:rPr>
            </w:pPr>
          </w:p>
        </w:tc>
      </w:tr>
      <w:tr w:rsidR="00653C2B" w:rsidRPr="008F554D" w14:paraId="3692DC05" w14:textId="77777777" w:rsidTr="004F0501">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125E36CD" w14:textId="77777777" w:rsidR="00653C2B" w:rsidRPr="008F554D" w:rsidRDefault="00653C2B" w:rsidP="004F0501">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3690680" w14:textId="77777777" w:rsidR="00653C2B" w:rsidRPr="008F554D" w:rsidRDefault="00653C2B" w:rsidP="004F0501">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2F2B46E6" w14:textId="77777777" w:rsidR="00653C2B" w:rsidRPr="008F554D" w:rsidRDefault="00653C2B" w:rsidP="004F0501">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2A4BBCB3" w14:textId="77777777" w:rsidR="00653C2B" w:rsidRPr="008F554D" w:rsidRDefault="00653C2B" w:rsidP="004F0501">
            <w:pPr>
              <w:rPr>
                <w:rFonts w:ascii="Arial" w:hAnsi="Arial" w:cs="Arial"/>
                <w:sz w:val="2"/>
                <w:szCs w:val="2"/>
                <w:lang w:val="es-BO"/>
              </w:rPr>
            </w:pPr>
          </w:p>
        </w:tc>
      </w:tr>
      <w:tr w:rsidR="00653C2B" w:rsidRPr="008F554D" w14:paraId="5CB29946" w14:textId="77777777" w:rsidTr="004F05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3B0F801D" w14:textId="77777777" w:rsidR="00653C2B" w:rsidRPr="008F554D" w:rsidRDefault="00653C2B" w:rsidP="001B4625">
            <w:pPr>
              <w:numPr>
                <w:ilvl w:val="0"/>
                <w:numId w:val="23"/>
              </w:numPr>
              <w:rPr>
                <w:rFonts w:ascii="Arial" w:hAnsi="Arial" w:cs="Arial"/>
                <w:b/>
                <w:lang w:val="es-BO"/>
              </w:rPr>
            </w:pPr>
            <w:r w:rsidRPr="008F554D">
              <w:rPr>
                <w:rFonts w:ascii="Arial" w:hAnsi="Arial" w:cs="Arial"/>
                <w:b/>
                <w:lang w:val="es-BO"/>
              </w:rPr>
              <w:t>DATOS DE CONTACTO DE LA ONG</w:t>
            </w:r>
          </w:p>
        </w:tc>
      </w:tr>
      <w:tr w:rsidR="00653C2B" w:rsidRPr="008F554D" w14:paraId="49380A39" w14:textId="77777777" w:rsidTr="004F0501">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4AAEE9DF" w14:textId="77777777" w:rsidR="00653C2B" w:rsidRPr="008F554D" w:rsidRDefault="00653C2B" w:rsidP="004F0501">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334EE8E1" w14:textId="77777777" w:rsidR="00653C2B" w:rsidRPr="008F554D" w:rsidRDefault="00653C2B" w:rsidP="004F0501">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7548C38C" w14:textId="77777777" w:rsidR="00653C2B" w:rsidRPr="008F554D" w:rsidRDefault="00653C2B" w:rsidP="004F0501">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0382BA77" w14:textId="77777777" w:rsidR="00653C2B" w:rsidRPr="008F554D" w:rsidRDefault="00653C2B" w:rsidP="004F0501">
            <w:pPr>
              <w:jc w:val="center"/>
              <w:rPr>
                <w:rFonts w:ascii="Arial" w:hAnsi="Arial" w:cs="Arial"/>
                <w:sz w:val="2"/>
                <w:szCs w:val="2"/>
                <w:lang w:val="es-BO"/>
              </w:rPr>
            </w:pPr>
          </w:p>
        </w:tc>
      </w:tr>
      <w:tr w:rsidR="00653C2B" w:rsidRPr="008F554D" w14:paraId="3E349217"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5ECFFE2" w14:textId="77777777" w:rsidR="00653C2B" w:rsidRPr="008F554D" w:rsidRDefault="00653C2B" w:rsidP="004F0501">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14:paraId="7021260A"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42BD3C87" w14:textId="77777777" w:rsidR="00653C2B" w:rsidRPr="008F554D" w:rsidRDefault="00653C2B" w:rsidP="004F0501">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70C7DA49" w14:textId="77777777" w:rsidR="00653C2B" w:rsidRPr="008F554D" w:rsidRDefault="00653C2B" w:rsidP="004F0501">
            <w:pPr>
              <w:jc w:val="center"/>
              <w:rPr>
                <w:rFonts w:ascii="Arial" w:hAnsi="Arial" w:cs="Arial"/>
                <w:lang w:val="es-BO"/>
              </w:rPr>
            </w:pPr>
          </w:p>
        </w:tc>
        <w:tc>
          <w:tcPr>
            <w:tcW w:w="265" w:type="dxa"/>
            <w:tcBorders>
              <w:top w:val="nil"/>
              <w:left w:val="nil"/>
              <w:bottom w:val="nil"/>
            </w:tcBorders>
            <w:shd w:val="clear" w:color="auto" w:fill="auto"/>
            <w:vAlign w:val="center"/>
          </w:tcPr>
          <w:p w14:paraId="3E0E1B28" w14:textId="77777777" w:rsidR="00653C2B" w:rsidRPr="008F554D" w:rsidRDefault="00653C2B" w:rsidP="004F0501">
            <w:pPr>
              <w:rPr>
                <w:rFonts w:ascii="Arial" w:hAnsi="Arial" w:cs="Arial"/>
                <w:lang w:val="es-BO"/>
              </w:rPr>
            </w:pPr>
          </w:p>
        </w:tc>
      </w:tr>
      <w:tr w:rsidR="00653C2B" w:rsidRPr="008F554D" w14:paraId="5104AADA"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1D55DEB" w14:textId="77777777" w:rsidR="00653C2B" w:rsidRPr="008F554D" w:rsidRDefault="00653C2B" w:rsidP="004F0501">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180A083" w14:textId="77777777" w:rsidR="00653C2B" w:rsidRPr="008F554D" w:rsidRDefault="00653C2B" w:rsidP="004F0501">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6E9ABEDF" w14:textId="77777777" w:rsidR="00653C2B" w:rsidRPr="008F554D" w:rsidRDefault="00653C2B" w:rsidP="004F0501">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4199568A" w14:textId="77777777" w:rsidR="00653C2B" w:rsidRPr="008F554D" w:rsidRDefault="00653C2B" w:rsidP="004F0501">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3299CAC5" w14:textId="77777777" w:rsidR="00653C2B" w:rsidRPr="008F554D" w:rsidRDefault="00653C2B" w:rsidP="004F0501">
            <w:pPr>
              <w:jc w:val="center"/>
              <w:rPr>
                <w:rFonts w:ascii="Arial" w:hAnsi="Arial" w:cs="Arial"/>
                <w:sz w:val="2"/>
                <w:szCs w:val="2"/>
                <w:lang w:val="es-BO"/>
              </w:rPr>
            </w:pPr>
          </w:p>
        </w:tc>
      </w:tr>
      <w:tr w:rsidR="00653C2B" w:rsidRPr="008F554D" w14:paraId="318CAFA5" w14:textId="77777777" w:rsidTr="004F0501">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3B1B4B61" w14:textId="77777777" w:rsidR="00653C2B" w:rsidRPr="008F554D" w:rsidRDefault="00653C2B" w:rsidP="004F0501">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2127AE71" w14:textId="77777777" w:rsidR="00653C2B" w:rsidRPr="008F554D" w:rsidRDefault="00653C2B" w:rsidP="004F0501">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1312" behindDoc="0" locked="0" layoutInCell="1" allowOverlap="1" wp14:anchorId="7E3663E1" wp14:editId="07A2ADBF">
                      <wp:simplePos x="0" y="0"/>
                      <wp:positionH relativeFrom="column">
                        <wp:posOffset>1515745</wp:posOffset>
                      </wp:positionH>
                      <wp:positionV relativeFrom="paragraph">
                        <wp:posOffset>5080</wp:posOffset>
                      </wp:positionV>
                      <wp:extent cx="3800475" cy="200025"/>
                      <wp:effectExtent l="0" t="0" r="28575" b="28575"/>
                      <wp:wrapNone/>
                      <wp:docPr id="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82D73" id="Rectangle 67" o:spid="_x0000_s1026" style="position:absolute;margin-left:119.35pt;margin-top:.4pt;width:299.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" fillcolor="#f2f2f2 [3052]" strokecolor="black [3213]" strokeweight=".25pt"/>
                  </w:pict>
                </mc:Fallback>
              </mc:AlternateContent>
            </w:r>
            <w:r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A5BF59A" w14:textId="77777777" w:rsidR="00653C2B" w:rsidRPr="008F554D" w:rsidRDefault="00653C2B" w:rsidP="004F0501">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04E9D28A" w14:textId="77777777" w:rsidR="00653C2B" w:rsidRPr="008F554D" w:rsidRDefault="00653C2B" w:rsidP="004F0501">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193EB773" w14:textId="77777777" w:rsidR="00653C2B" w:rsidRPr="008F554D" w:rsidRDefault="00653C2B" w:rsidP="004F0501">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16107CEA" w14:textId="77777777" w:rsidR="00653C2B" w:rsidRPr="008F554D" w:rsidRDefault="00653C2B" w:rsidP="004F0501">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1194D116" w14:textId="77777777" w:rsidR="00653C2B" w:rsidRPr="008F554D" w:rsidRDefault="00653C2B" w:rsidP="004F0501">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1525F5B0" w14:textId="77777777" w:rsidR="00653C2B" w:rsidRPr="008F554D" w:rsidRDefault="00653C2B" w:rsidP="004F0501">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6C4F195B" w14:textId="77777777" w:rsidR="00653C2B" w:rsidRPr="008F554D" w:rsidRDefault="00653C2B" w:rsidP="004F0501">
            <w:pPr>
              <w:jc w:val="center"/>
              <w:rPr>
                <w:rFonts w:ascii="Arial" w:hAnsi="Arial" w:cs="Arial"/>
                <w:sz w:val="2"/>
                <w:szCs w:val="2"/>
                <w:lang w:val="es-BO"/>
              </w:rPr>
            </w:pPr>
          </w:p>
        </w:tc>
      </w:tr>
      <w:tr w:rsidR="00653C2B" w:rsidRPr="008F554D" w14:paraId="335CC56F"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D3B22E1" w14:textId="77777777" w:rsidR="00653C2B" w:rsidRPr="008F554D" w:rsidRDefault="00653C2B" w:rsidP="004F0501">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B61F0D" w14:textId="77777777" w:rsidR="00653C2B" w:rsidRPr="008F554D" w:rsidRDefault="00653C2B" w:rsidP="004F0501">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5D225BE" w14:textId="77777777" w:rsidR="00653C2B" w:rsidRPr="008F554D" w:rsidRDefault="00653C2B" w:rsidP="004F0501">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29FEB2B5" w14:textId="77777777" w:rsidR="00653C2B" w:rsidRPr="008F554D" w:rsidRDefault="00653C2B" w:rsidP="004F0501">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B1A8493" w14:textId="77777777" w:rsidR="00653C2B" w:rsidRPr="008F554D" w:rsidRDefault="00653C2B" w:rsidP="004F0501">
            <w:pPr>
              <w:jc w:val="center"/>
              <w:rPr>
                <w:rFonts w:ascii="Arial" w:hAnsi="Arial" w:cs="Arial"/>
                <w:sz w:val="2"/>
                <w:szCs w:val="2"/>
                <w:lang w:val="es-BO"/>
              </w:rPr>
            </w:pPr>
          </w:p>
        </w:tc>
      </w:tr>
      <w:tr w:rsidR="00653C2B" w:rsidRPr="008F554D" w14:paraId="18C1C226"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90EF87D" w14:textId="77777777" w:rsidR="00653C2B" w:rsidRPr="008F554D" w:rsidRDefault="00653C2B" w:rsidP="004F0501">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1E5F79A0" w14:textId="77777777" w:rsidR="00653C2B" w:rsidRPr="008F554D" w:rsidRDefault="00653C2B" w:rsidP="004F0501">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FC9BB07" w14:textId="77777777" w:rsidR="00653C2B" w:rsidRPr="008F554D" w:rsidRDefault="00653C2B" w:rsidP="004F0501">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0918D576" w14:textId="77777777" w:rsidR="00653C2B" w:rsidRPr="008F554D" w:rsidRDefault="00653C2B" w:rsidP="004F0501">
            <w:pPr>
              <w:jc w:val="center"/>
              <w:rPr>
                <w:rFonts w:ascii="Arial" w:hAnsi="Arial" w:cs="Arial"/>
                <w:sz w:val="2"/>
                <w:szCs w:val="2"/>
                <w:lang w:val="es-BO"/>
              </w:rPr>
            </w:pPr>
          </w:p>
        </w:tc>
      </w:tr>
      <w:tr w:rsidR="00653C2B" w:rsidRPr="008F554D" w14:paraId="70E2995E"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C41DAB5" w14:textId="77777777" w:rsidR="00653C2B" w:rsidRPr="008F554D" w:rsidRDefault="00653C2B" w:rsidP="004F0501">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657046B7"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F55C914" w14:textId="77777777" w:rsidR="00653C2B" w:rsidRPr="008F554D" w:rsidRDefault="00653C2B" w:rsidP="004F0501">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390FBBA3" w14:textId="77777777" w:rsidR="00653C2B" w:rsidRPr="008F554D" w:rsidRDefault="00653C2B" w:rsidP="004F0501">
            <w:pPr>
              <w:jc w:val="center"/>
              <w:rPr>
                <w:rFonts w:ascii="Arial" w:hAnsi="Arial" w:cs="Arial"/>
                <w:lang w:val="es-BO"/>
              </w:rPr>
            </w:pPr>
          </w:p>
        </w:tc>
        <w:tc>
          <w:tcPr>
            <w:tcW w:w="265" w:type="dxa"/>
            <w:tcBorders>
              <w:top w:val="nil"/>
              <w:left w:val="nil"/>
              <w:bottom w:val="nil"/>
            </w:tcBorders>
            <w:shd w:val="clear" w:color="auto" w:fill="auto"/>
            <w:vAlign w:val="center"/>
          </w:tcPr>
          <w:p w14:paraId="2B9E3EF9" w14:textId="77777777" w:rsidR="00653C2B" w:rsidRPr="008F554D" w:rsidRDefault="00653C2B" w:rsidP="004F0501">
            <w:pPr>
              <w:rPr>
                <w:rFonts w:ascii="Arial" w:hAnsi="Arial" w:cs="Arial"/>
                <w:lang w:val="es-BO"/>
              </w:rPr>
            </w:pPr>
          </w:p>
        </w:tc>
      </w:tr>
      <w:tr w:rsidR="00653C2B" w:rsidRPr="008F554D" w14:paraId="6E1D01FE"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0228CDB" w14:textId="77777777" w:rsidR="00653C2B" w:rsidRPr="008F554D" w:rsidRDefault="00653C2B" w:rsidP="004F0501">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8828202" w14:textId="77777777" w:rsidR="00653C2B" w:rsidRPr="008F554D" w:rsidRDefault="00653C2B" w:rsidP="004F0501">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1C22F0B" w14:textId="77777777" w:rsidR="00653C2B" w:rsidRPr="008F554D" w:rsidRDefault="00653C2B" w:rsidP="004F0501">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619361D5" w14:textId="77777777" w:rsidR="00653C2B" w:rsidRPr="008F554D" w:rsidRDefault="00653C2B" w:rsidP="004F0501">
            <w:pPr>
              <w:jc w:val="center"/>
              <w:rPr>
                <w:rFonts w:ascii="Arial" w:hAnsi="Arial" w:cs="Arial"/>
                <w:sz w:val="2"/>
                <w:szCs w:val="2"/>
                <w:lang w:val="es-BO"/>
              </w:rPr>
            </w:pPr>
          </w:p>
        </w:tc>
      </w:tr>
      <w:tr w:rsidR="00653C2B" w:rsidRPr="008F554D" w14:paraId="5AF0569E"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9E25067" w14:textId="77777777" w:rsidR="00653C2B" w:rsidRPr="008F554D" w:rsidRDefault="00653C2B" w:rsidP="004F0501">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2A33653F"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0BFF5F6" w14:textId="77777777" w:rsidR="00653C2B" w:rsidRPr="008F554D" w:rsidRDefault="00653C2B" w:rsidP="004F0501">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2F4B8A34" w14:textId="77777777" w:rsidR="00653C2B" w:rsidRPr="008F554D" w:rsidRDefault="00653C2B" w:rsidP="004F0501">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001AA56" w14:textId="77777777" w:rsidR="00653C2B" w:rsidRPr="008F554D" w:rsidRDefault="00653C2B" w:rsidP="004F0501">
            <w:pPr>
              <w:jc w:val="center"/>
              <w:rPr>
                <w:rFonts w:ascii="Arial" w:hAnsi="Arial" w:cs="Arial"/>
                <w:lang w:val="es-BO"/>
              </w:rPr>
            </w:pPr>
          </w:p>
        </w:tc>
      </w:tr>
      <w:tr w:rsidR="00653C2B" w:rsidRPr="008F554D" w14:paraId="0B0BDB7C"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137E023" w14:textId="77777777" w:rsidR="00653C2B" w:rsidRPr="008F554D" w:rsidRDefault="00653C2B" w:rsidP="004F0501">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79E8643" w14:textId="77777777" w:rsidR="00653C2B" w:rsidRPr="008F554D" w:rsidRDefault="00653C2B" w:rsidP="004F0501">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791B997" w14:textId="77777777" w:rsidR="00653C2B" w:rsidRPr="008F554D" w:rsidRDefault="00653C2B" w:rsidP="004F0501">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C89BC5C" w14:textId="77777777" w:rsidR="00653C2B" w:rsidRPr="008F554D" w:rsidRDefault="00653C2B" w:rsidP="004F0501">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653C2B" w:rsidRPr="008F554D" w14:paraId="36CCAD2A"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0EFD127" w14:textId="77777777" w:rsidR="00653C2B" w:rsidRPr="008F554D" w:rsidRDefault="00653C2B" w:rsidP="004F0501">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6B37AC58"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51DB8A61" w14:textId="77777777" w:rsidR="00653C2B" w:rsidRPr="008F554D" w:rsidRDefault="00653C2B" w:rsidP="004F0501">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6E587FFB" w14:textId="77777777" w:rsidR="00653C2B" w:rsidRPr="008F554D" w:rsidRDefault="00653C2B" w:rsidP="004F0501">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5432AABB" w14:textId="77777777" w:rsidR="00653C2B" w:rsidRPr="008F554D" w:rsidRDefault="00653C2B" w:rsidP="004F0501">
            <w:pPr>
              <w:jc w:val="center"/>
              <w:rPr>
                <w:rFonts w:ascii="Arial" w:hAnsi="Arial" w:cs="Arial"/>
                <w:lang w:val="es-BO"/>
              </w:rPr>
            </w:pPr>
          </w:p>
        </w:tc>
      </w:tr>
      <w:tr w:rsidR="00653C2B" w:rsidRPr="008F554D" w14:paraId="16E6DB17"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BE6F1" w14:textId="77777777" w:rsidR="00653C2B" w:rsidRPr="008F554D" w:rsidRDefault="00653C2B" w:rsidP="004F0501">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A779EB6" w14:textId="77777777" w:rsidR="00653C2B" w:rsidRPr="008F554D" w:rsidRDefault="00653C2B" w:rsidP="004F0501">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A10B349" w14:textId="77777777" w:rsidR="00653C2B" w:rsidRPr="008F554D" w:rsidRDefault="00653C2B" w:rsidP="004F0501">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4DBAEB6F" w14:textId="77777777" w:rsidR="00653C2B" w:rsidRPr="008F554D" w:rsidRDefault="00653C2B" w:rsidP="004F0501">
            <w:pPr>
              <w:jc w:val="center"/>
              <w:rPr>
                <w:rFonts w:ascii="Arial" w:hAnsi="Arial" w:cs="Arial"/>
                <w:sz w:val="2"/>
                <w:szCs w:val="2"/>
                <w:lang w:val="es-BO"/>
              </w:rPr>
            </w:pPr>
          </w:p>
        </w:tc>
      </w:tr>
      <w:tr w:rsidR="00653C2B" w:rsidRPr="008F554D" w14:paraId="542DCF31"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16FCC0F" w14:textId="77777777" w:rsidR="00653C2B" w:rsidRPr="008F554D" w:rsidRDefault="00653C2B" w:rsidP="004F0501">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28F438F6"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C3A0338" w14:textId="77777777" w:rsidR="00653C2B" w:rsidRPr="008F554D" w:rsidRDefault="00653C2B" w:rsidP="004F0501">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89A4A9F" w14:textId="77777777" w:rsidR="00653C2B" w:rsidRPr="008F554D" w:rsidRDefault="00653C2B" w:rsidP="004F0501">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22D6FFA" w14:textId="77777777" w:rsidR="00653C2B" w:rsidRPr="008F554D" w:rsidRDefault="00653C2B" w:rsidP="004F0501">
            <w:pPr>
              <w:jc w:val="center"/>
              <w:rPr>
                <w:rFonts w:ascii="Arial" w:hAnsi="Arial" w:cs="Arial"/>
                <w:lang w:val="es-BO"/>
              </w:rPr>
            </w:pPr>
          </w:p>
        </w:tc>
      </w:tr>
      <w:tr w:rsidR="00653C2B" w:rsidRPr="008F554D" w14:paraId="224D4109"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C7270ED" w14:textId="77777777" w:rsidR="00653C2B" w:rsidRPr="008F554D" w:rsidRDefault="00653C2B" w:rsidP="004F0501">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D63240A" w14:textId="77777777" w:rsidR="00653C2B" w:rsidRPr="008F554D" w:rsidRDefault="00653C2B" w:rsidP="004F0501">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6F6A7BDB" w14:textId="77777777" w:rsidR="00653C2B" w:rsidRPr="008F554D" w:rsidRDefault="00653C2B" w:rsidP="004F0501">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631E73CC" w14:textId="77777777" w:rsidR="00653C2B" w:rsidRPr="008F554D" w:rsidRDefault="00653C2B" w:rsidP="004F0501">
            <w:pPr>
              <w:jc w:val="center"/>
              <w:rPr>
                <w:rFonts w:ascii="Arial" w:hAnsi="Arial" w:cs="Arial"/>
                <w:sz w:val="2"/>
                <w:szCs w:val="2"/>
                <w:lang w:val="es-BO"/>
              </w:rPr>
            </w:pPr>
          </w:p>
        </w:tc>
      </w:tr>
      <w:tr w:rsidR="00653C2B" w:rsidRPr="008F554D" w14:paraId="3FF7CB2A"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8C4CDA4" w14:textId="77777777" w:rsidR="00653C2B" w:rsidRPr="008F554D" w:rsidRDefault="00653C2B" w:rsidP="004F0501">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0111B81E"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FD0F878" w14:textId="77777777" w:rsidR="00653C2B" w:rsidRPr="008F554D" w:rsidRDefault="00653C2B" w:rsidP="004F0501">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2ED8D575" w14:textId="77777777" w:rsidR="00653C2B" w:rsidRPr="008F554D" w:rsidRDefault="00653C2B" w:rsidP="004F0501">
            <w:pPr>
              <w:jc w:val="center"/>
              <w:rPr>
                <w:rFonts w:ascii="Arial" w:hAnsi="Arial" w:cs="Arial"/>
                <w:lang w:val="es-BO"/>
              </w:rPr>
            </w:pPr>
          </w:p>
        </w:tc>
        <w:tc>
          <w:tcPr>
            <w:tcW w:w="265" w:type="dxa"/>
            <w:tcBorders>
              <w:top w:val="nil"/>
              <w:left w:val="nil"/>
              <w:bottom w:val="nil"/>
            </w:tcBorders>
            <w:shd w:val="clear" w:color="auto" w:fill="auto"/>
            <w:vAlign w:val="center"/>
          </w:tcPr>
          <w:p w14:paraId="4F81C1E2" w14:textId="77777777" w:rsidR="00653C2B" w:rsidRPr="008F554D" w:rsidRDefault="00653C2B" w:rsidP="004F0501">
            <w:pPr>
              <w:rPr>
                <w:rFonts w:ascii="Arial" w:hAnsi="Arial" w:cs="Arial"/>
                <w:lang w:val="es-BO"/>
              </w:rPr>
            </w:pPr>
          </w:p>
        </w:tc>
      </w:tr>
      <w:tr w:rsidR="00653C2B" w:rsidRPr="008F554D" w14:paraId="1E2A6484" w14:textId="77777777" w:rsidTr="004F0501">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2039D424" w14:textId="77777777" w:rsidR="00653C2B" w:rsidRPr="008F554D" w:rsidRDefault="00653C2B" w:rsidP="004F0501">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658C204C" w14:textId="77777777" w:rsidR="00653C2B" w:rsidRPr="008F554D" w:rsidRDefault="00653C2B" w:rsidP="004F0501">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4BBFFECB" w14:textId="77777777" w:rsidR="00653C2B" w:rsidRPr="008F554D" w:rsidRDefault="00653C2B" w:rsidP="004F0501">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1F9E7CE7" w14:textId="77777777" w:rsidR="00653C2B" w:rsidRPr="008F554D" w:rsidRDefault="00653C2B" w:rsidP="004F0501">
            <w:pPr>
              <w:rPr>
                <w:rFonts w:ascii="Arial" w:hAnsi="Arial" w:cs="Arial"/>
                <w:sz w:val="2"/>
                <w:szCs w:val="2"/>
                <w:lang w:val="es-BO"/>
              </w:rPr>
            </w:pPr>
          </w:p>
        </w:tc>
      </w:tr>
    </w:tbl>
    <w:p w14:paraId="5B5ED113" w14:textId="77777777" w:rsidR="00653C2B" w:rsidRPr="008F554D" w:rsidRDefault="00653C2B" w:rsidP="00653C2B">
      <w:pPr>
        <w:jc w:val="both"/>
        <w:rPr>
          <w:rFonts w:cs="Arial"/>
          <w:b/>
          <w:lang w:val="es-BO"/>
        </w:rPr>
      </w:pPr>
    </w:p>
    <w:p w14:paraId="5F87BDC9" w14:textId="77777777" w:rsidR="00653C2B" w:rsidRPr="008F554D" w:rsidRDefault="00653C2B" w:rsidP="00653C2B">
      <w:pPr>
        <w:rPr>
          <w:rFonts w:cs="Arial"/>
          <w:i/>
          <w:lang w:val="es-BO"/>
        </w:rPr>
      </w:pPr>
    </w:p>
    <w:p w14:paraId="7588B9D5" w14:textId="77777777" w:rsidR="00653C2B" w:rsidRPr="008F554D" w:rsidRDefault="00653C2B" w:rsidP="00653C2B">
      <w:pPr>
        <w:rPr>
          <w:rFonts w:cs="Arial"/>
          <w:i/>
          <w:lang w:val="es-BO"/>
        </w:rPr>
      </w:pPr>
    </w:p>
    <w:p w14:paraId="194E1D36" w14:textId="77777777" w:rsidR="00653C2B" w:rsidRPr="008F554D" w:rsidRDefault="00653C2B" w:rsidP="00653C2B">
      <w:pPr>
        <w:jc w:val="center"/>
        <w:rPr>
          <w:rFonts w:cs="Arial"/>
          <w:b/>
          <w:lang w:val="es-BO"/>
        </w:rPr>
      </w:pPr>
    </w:p>
    <w:p w14:paraId="64C36BC5" w14:textId="77777777" w:rsidR="00653C2B" w:rsidRPr="008F554D" w:rsidRDefault="00653C2B" w:rsidP="00653C2B">
      <w:pPr>
        <w:jc w:val="center"/>
        <w:rPr>
          <w:rFonts w:cs="Arial"/>
          <w:b/>
          <w:lang w:val="es-BO"/>
        </w:rPr>
      </w:pPr>
    </w:p>
    <w:p w14:paraId="380A4586" w14:textId="77777777" w:rsidR="00653C2B" w:rsidRPr="008F554D" w:rsidRDefault="00653C2B" w:rsidP="00653C2B">
      <w:pPr>
        <w:rPr>
          <w:lang w:val="es-BO"/>
        </w:rPr>
      </w:pPr>
    </w:p>
    <w:p w14:paraId="7D1A012A" w14:textId="77777777" w:rsidR="00653C2B" w:rsidRPr="008F554D" w:rsidRDefault="00653C2B" w:rsidP="00653C2B">
      <w:pPr>
        <w:jc w:val="center"/>
        <w:rPr>
          <w:rFonts w:cs="Arial"/>
          <w:b/>
          <w:sz w:val="18"/>
          <w:szCs w:val="18"/>
          <w:lang w:val="es-BO"/>
        </w:rPr>
      </w:pPr>
    </w:p>
    <w:p w14:paraId="69ABA024" w14:textId="77777777" w:rsidR="00653C2B" w:rsidRPr="008F554D" w:rsidRDefault="00653C2B" w:rsidP="00653C2B">
      <w:pPr>
        <w:jc w:val="center"/>
        <w:rPr>
          <w:rFonts w:cs="Arial"/>
          <w:b/>
          <w:sz w:val="18"/>
          <w:szCs w:val="18"/>
          <w:lang w:val="es-BO"/>
        </w:rPr>
      </w:pPr>
    </w:p>
    <w:p w14:paraId="782B76E4" w14:textId="77777777" w:rsidR="00653C2B" w:rsidRPr="008F554D" w:rsidRDefault="00653C2B" w:rsidP="00653C2B">
      <w:pPr>
        <w:jc w:val="center"/>
        <w:rPr>
          <w:rFonts w:cs="Arial"/>
          <w:b/>
          <w:sz w:val="18"/>
          <w:szCs w:val="18"/>
          <w:lang w:val="es-BO"/>
        </w:rPr>
      </w:pPr>
    </w:p>
    <w:p w14:paraId="367D05A9" w14:textId="77777777" w:rsidR="00653C2B" w:rsidRPr="008F554D" w:rsidRDefault="00653C2B" w:rsidP="00653C2B">
      <w:pPr>
        <w:jc w:val="center"/>
        <w:rPr>
          <w:rFonts w:cs="Arial"/>
          <w:b/>
          <w:sz w:val="18"/>
          <w:szCs w:val="18"/>
          <w:lang w:val="es-BO"/>
        </w:rPr>
      </w:pPr>
    </w:p>
    <w:p w14:paraId="754EEF8B" w14:textId="77777777" w:rsidR="00653C2B" w:rsidRPr="008F554D" w:rsidRDefault="00653C2B" w:rsidP="00653C2B">
      <w:pPr>
        <w:jc w:val="center"/>
        <w:rPr>
          <w:rFonts w:cs="Arial"/>
          <w:b/>
          <w:sz w:val="18"/>
          <w:szCs w:val="18"/>
          <w:lang w:val="es-BO"/>
        </w:rPr>
      </w:pPr>
    </w:p>
    <w:p w14:paraId="7048AED0" w14:textId="77777777" w:rsidR="00653C2B" w:rsidRPr="008F554D" w:rsidRDefault="00653C2B" w:rsidP="00653C2B">
      <w:pPr>
        <w:jc w:val="center"/>
        <w:rPr>
          <w:rFonts w:cs="Arial"/>
          <w:b/>
          <w:sz w:val="18"/>
          <w:szCs w:val="18"/>
          <w:lang w:val="es-BO"/>
        </w:rPr>
      </w:pPr>
    </w:p>
    <w:p w14:paraId="2F676390" w14:textId="77777777" w:rsidR="00653C2B" w:rsidRPr="008F554D" w:rsidRDefault="00653C2B" w:rsidP="00653C2B">
      <w:pPr>
        <w:jc w:val="center"/>
        <w:rPr>
          <w:rFonts w:cs="Arial"/>
          <w:b/>
          <w:sz w:val="18"/>
          <w:szCs w:val="18"/>
          <w:lang w:val="es-BO"/>
        </w:rPr>
      </w:pPr>
    </w:p>
    <w:p w14:paraId="2C636AD9" w14:textId="77777777" w:rsidR="00653C2B" w:rsidRPr="008F554D" w:rsidRDefault="00653C2B" w:rsidP="00653C2B">
      <w:pPr>
        <w:jc w:val="center"/>
        <w:rPr>
          <w:rFonts w:cs="Arial"/>
          <w:b/>
          <w:sz w:val="18"/>
          <w:szCs w:val="18"/>
          <w:lang w:val="es-BO"/>
        </w:rPr>
      </w:pPr>
    </w:p>
    <w:p w14:paraId="7D06D102" w14:textId="77777777" w:rsidR="00653C2B" w:rsidRPr="008F554D" w:rsidRDefault="00653C2B" w:rsidP="00653C2B">
      <w:pPr>
        <w:jc w:val="center"/>
        <w:rPr>
          <w:rFonts w:cs="Arial"/>
          <w:b/>
          <w:sz w:val="18"/>
          <w:szCs w:val="18"/>
          <w:lang w:val="es-BO"/>
        </w:rPr>
      </w:pPr>
    </w:p>
    <w:p w14:paraId="098D3330" w14:textId="77777777" w:rsidR="00653C2B" w:rsidRPr="008F554D" w:rsidRDefault="00653C2B" w:rsidP="00653C2B">
      <w:pPr>
        <w:jc w:val="center"/>
        <w:rPr>
          <w:rFonts w:cs="Arial"/>
          <w:b/>
          <w:sz w:val="18"/>
          <w:szCs w:val="18"/>
          <w:lang w:val="es-BO"/>
        </w:rPr>
      </w:pPr>
    </w:p>
    <w:p w14:paraId="08F17CDA" w14:textId="77777777" w:rsidR="00653C2B" w:rsidRPr="008F554D" w:rsidRDefault="00653C2B" w:rsidP="00653C2B">
      <w:pPr>
        <w:jc w:val="center"/>
        <w:rPr>
          <w:rFonts w:cs="Arial"/>
          <w:b/>
          <w:sz w:val="18"/>
          <w:szCs w:val="18"/>
          <w:lang w:val="es-BO"/>
        </w:rPr>
      </w:pPr>
    </w:p>
    <w:p w14:paraId="334F6474" w14:textId="77777777" w:rsidR="00653C2B" w:rsidRPr="008F554D" w:rsidRDefault="00653C2B" w:rsidP="00653C2B">
      <w:pPr>
        <w:jc w:val="center"/>
        <w:rPr>
          <w:rFonts w:cs="Arial"/>
          <w:b/>
          <w:sz w:val="18"/>
          <w:szCs w:val="18"/>
          <w:lang w:val="es-BO"/>
        </w:rPr>
      </w:pPr>
    </w:p>
    <w:p w14:paraId="07CD84E5" w14:textId="77777777" w:rsidR="00653C2B" w:rsidRPr="008F554D" w:rsidRDefault="00653C2B" w:rsidP="00653C2B">
      <w:pPr>
        <w:jc w:val="center"/>
        <w:rPr>
          <w:rFonts w:cs="Arial"/>
          <w:b/>
          <w:sz w:val="18"/>
          <w:szCs w:val="18"/>
          <w:lang w:val="es-BO"/>
        </w:rPr>
      </w:pPr>
    </w:p>
    <w:p w14:paraId="726FF4FE" w14:textId="77777777" w:rsidR="00653C2B" w:rsidRPr="008F554D" w:rsidRDefault="00653C2B" w:rsidP="00653C2B">
      <w:pPr>
        <w:jc w:val="center"/>
        <w:rPr>
          <w:rFonts w:cs="Arial"/>
          <w:b/>
          <w:sz w:val="18"/>
          <w:szCs w:val="18"/>
          <w:lang w:val="es-BO"/>
        </w:rPr>
      </w:pPr>
    </w:p>
    <w:p w14:paraId="4C16B021" w14:textId="77777777" w:rsidR="00653C2B" w:rsidRPr="008F554D" w:rsidRDefault="00653C2B" w:rsidP="00653C2B">
      <w:pPr>
        <w:jc w:val="center"/>
        <w:rPr>
          <w:rFonts w:cs="Arial"/>
          <w:b/>
          <w:sz w:val="18"/>
          <w:szCs w:val="18"/>
          <w:lang w:val="es-BO"/>
        </w:rPr>
      </w:pPr>
    </w:p>
    <w:p w14:paraId="1D6FC592" w14:textId="77777777" w:rsidR="00653C2B" w:rsidRPr="008F554D" w:rsidRDefault="00653C2B" w:rsidP="00653C2B">
      <w:pPr>
        <w:jc w:val="center"/>
        <w:rPr>
          <w:rFonts w:cs="Arial"/>
          <w:b/>
          <w:sz w:val="18"/>
          <w:szCs w:val="18"/>
          <w:lang w:val="es-BO"/>
        </w:rPr>
      </w:pPr>
    </w:p>
    <w:p w14:paraId="63FB34E0" w14:textId="77777777" w:rsidR="00653C2B" w:rsidRPr="008F554D" w:rsidRDefault="00653C2B" w:rsidP="00653C2B">
      <w:pPr>
        <w:jc w:val="center"/>
        <w:rPr>
          <w:rFonts w:cs="Arial"/>
          <w:b/>
          <w:sz w:val="18"/>
          <w:szCs w:val="18"/>
          <w:lang w:val="es-BO"/>
        </w:rPr>
      </w:pPr>
    </w:p>
    <w:p w14:paraId="3728501D" w14:textId="77777777" w:rsidR="00653C2B" w:rsidRPr="008F554D" w:rsidRDefault="00653C2B" w:rsidP="00653C2B">
      <w:pPr>
        <w:jc w:val="center"/>
        <w:rPr>
          <w:rFonts w:cs="Arial"/>
          <w:b/>
          <w:sz w:val="18"/>
          <w:szCs w:val="18"/>
          <w:lang w:val="es-BO"/>
        </w:rPr>
      </w:pPr>
    </w:p>
    <w:p w14:paraId="2096411A" w14:textId="77777777" w:rsidR="00653C2B" w:rsidRPr="008F554D" w:rsidRDefault="00653C2B" w:rsidP="00653C2B">
      <w:pPr>
        <w:jc w:val="center"/>
        <w:rPr>
          <w:rFonts w:cs="Arial"/>
          <w:b/>
          <w:sz w:val="18"/>
          <w:szCs w:val="18"/>
          <w:lang w:val="es-BO"/>
        </w:rPr>
      </w:pPr>
    </w:p>
    <w:p w14:paraId="3F4C50BF" w14:textId="77777777" w:rsidR="00653C2B" w:rsidRPr="008F554D" w:rsidRDefault="00653C2B" w:rsidP="00653C2B">
      <w:pPr>
        <w:jc w:val="center"/>
        <w:rPr>
          <w:rFonts w:cs="Arial"/>
          <w:b/>
          <w:sz w:val="18"/>
          <w:szCs w:val="18"/>
          <w:lang w:val="es-BO"/>
        </w:rPr>
      </w:pPr>
    </w:p>
    <w:p w14:paraId="6DC2821B" w14:textId="77777777" w:rsidR="00653C2B" w:rsidRPr="008F554D" w:rsidRDefault="00653C2B" w:rsidP="00653C2B">
      <w:pPr>
        <w:jc w:val="center"/>
        <w:rPr>
          <w:rFonts w:cs="Arial"/>
          <w:b/>
          <w:sz w:val="18"/>
          <w:lang w:val="es-BO"/>
        </w:rPr>
      </w:pPr>
      <w:r w:rsidRPr="008F554D">
        <w:rPr>
          <w:lang w:val="es-BO"/>
        </w:rPr>
        <w:br w:type="page"/>
      </w:r>
      <w:r w:rsidRPr="008F554D">
        <w:rPr>
          <w:rFonts w:cs="Arial"/>
          <w:b/>
          <w:sz w:val="18"/>
          <w:lang w:val="es-BO"/>
        </w:rPr>
        <w:lastRenderedPageBreak/>
        <w:t>FORMULARIO A-3</w:t>
      </w:r>
    </w:p>
    <w:p w14:paraId="5A063407" w14:textId="77777777" w:rsidR="00653C2B" w:rsidRPr="008F554D" w:rsidRDefault="00653C2B" w:rsidP="00653C2B">
      <w:pPr>
        <w:jc w:val="center"/>
        <w:rPr>
          <w:rFonts w:cs="Arial"/>
          <w:b/>
          <w:sz w:val="18"/>
          <w:lang w:val="es-BO"/>
        </w:rPr>
      </w:pPr>
      <w:r w:rsidRPr="008F554D">
        <w:rPr>
          <w:rFonts w:cs="Arial"/>
          <w:b/>
          <w:sz w:val="18"/>
          <w:lang w:val="es-BO"/>
        </w:rPr>
        <w:t>EXPERIENCIA GENERAL Y ESPECÍFICA DEL PROPONENTE</w:t>
      </w:r>
    </w:p>
    <w:p w14:paraId="3B06D1E0" w14:textId="77777777" w:rsidR="00653C2B" w:rsidRPr="008F554D" w:rsidRDefault="00653C2B" w:rsidP="00653C2B">
      <w:pPr>
        <w:jc w:val="center"/>
        <w:rPr>
          <w:rFonts w:cs="Arial"/>
          <w:b/>
          <w:sz w:val="18"/>
          <w:lang w:val="es-BO"/>
        </w:rPr>
      </w:pPr>
    </w:p>
    <w:p w14:paraId="0FAE5658" w14:textId="77777777" w:rsidR="00653C2B" w:rsidRPr="008F554D" w:rsidRDefault="00653C2B" w:rsidP="00653C2B">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653C2B" w:rsidRPr="008F554D" w14:paraId="5061179B" w14:textId="77777777" w:rsidTr="004F0501">
        <w:trPr>
          <w:trHeight w:val="737"/>
        </w:trPr>
        <w:tc>
          <w:tcPr>
            <w:tcW w:w="10206" w:type="dxa"/>
            <w:gridSpan w:val="9"/>
            <w:tcBorders>
              <w:top w:val="single" w:sz="12" w:space="0" w:color="auto"/>
              <w:bottom w:val="single" w:sz="12" w:space="0" w:color="auto"/>
            </w:tcBorders>
            <w:shd w:val="clear" w:color="auto" w:fill="DBE5F1" w:themeFill="accent1" w:themeFillTint="33"/>
            <w:vAlign w:val="center"/>
          </w:tcPr>
          <w:p w14:paraId="2E332AE3" w14:textId="77777777" w:rsidR="00653C2B" w:rsidRPr="008F554D" w:rsidRDefault="00653C2B" w:rsidP="004F0501">
            <w:pPr>
              <w:jc w:val="center"/>
              <w:rPr>
                <w:rFonts w:ascii="Arial" w:hAnsi="Arial" w:cs="Arial"/>
                <w:b/>
                <w:i/>
                <w:lang w:val="es-BO"/>
              </w:rPr>
            </w:pPr>
            <w:r w:rsidRPr="008F554D">
              <w:rPr>
                <w:rFonts w:ascii="Arial" w:hAnsi="Arial" w:cs="Arial"/>
                <w:b/>
                <w:i/>
                <w:lang w:val="es-BO"/>
              </w:rPr>
              <w:t xml:space="preserve">EXPERIENCIA GENERAL </w:t>
            </w:r>
          </w:p>
          <w:p w14:paraId="7C0113CA" w14:textId="77777777" w:rsidR="00653C2B" w:rsidRPr="008F554D" w:rsidRDefault="00653C2B" w:rsidP="004F0501">
            <w:pPr>
              <w:jc w:val="center"/>
              <w:rPr>
                <w:rFonts w:ascii="Arial" w:hAnsi="Arial" w:cs="Arial"/>
                <w:b/>
                <w:i/>
                <w:lang w:val="es-BO"/>
              </w:rPr>
            </w:pPr>
            <w:r w:rsidRPr="008F554D">
              <w:rPr>
                <w:rFonts w:ascii="Arial" w:hAnsi="Arial" w:cs="Arial"/>
                <w:b/>
                <w:i/>
                <w:lang w:val="es-BO"/>
              </w:rPr>
              <w:t>[NOMBRE DEL PROPONENTE]</w:t>
            </w:r>
          </w:p>
        </w:tc>
      </w:tr>
      <w:tr w:rsidR="00653C2B" w:rsidRPr="008F554D" w14:paraId="4860B44B" w14:textId="77777777" w:rsidTr="004F0501">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7D36C73" w14:textId="77777777" w:rsidR="00653C2B" w:rsidRPr="008F554D" w:rsidRDefault="00653C2B" w:rsidP="004F0501">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4F45B22" w14:textId="77777777" w:rsidR="00653C2B" w:rsidRPr="008F554D" w:rsidRDefault="00653C2B" w:rsidP="004F0501">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D58FBA5" w14:textId="77777777" w:rsidR="00653C2B" w:rsidRPr="008F554D" w:rsidRDefault="00653C2B" w:rsidP="004F0501">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9BAD00C" w14:textId="77777777" w:rsidR="00653C2B" w:rsidRPr="008F554D" w:rsidRDefault="00653C2B" w:rsidP="004F0501">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ECC0D70" w14:textId="77777777" w:rsidR="00653C2B" w:rsidRPr="008F554D" w:rsidRDefault="00653C2B" w:rsidP="004F0501">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52C5A8D" w14:textId="77777777" w:rsidR="00653C2B" w:rsidRPr="008F554D" w:rsidRDefault="00653C2B" w:rsidP="004F0501">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219ABD66" w14:textId="77777777" w:rsidR="00653C2B" w:rsidRPr="008F554D" w:rsidRDefault="00653C2B" w:rsidP="004F0501">
            <w:pPr>
              <w:jc w:val="center"/>
              <w:rPr>
                <w:rFonts w:ascii="Arial" w:hAnsi="Arial" w:cs="Arial"/>
                <w:b/>
                <w:lang w:val="es-BO"/>
              </w:rPr>
            </w:pPr>
            <w:r w:rsidRPr="008F554D">
              <w:rPr>
                <w:rFonts w:ascii="Arial" w:hAnsi="Arial" w:cs="Arial"/>
                <w:b/>
                <w:lang w:val="es-BO"/>
              </w:rPr>
              <w:t>Forma de Participación (Asociado/No Asociado)</w:t>
            </w:r>
          </w:p>
        </w:tc>
      </w:tr>
      <w:tr w:rsidR="00653C2B" w:rsidRPr="008F554D" w14:paraId="74AAC5D3" w14:textId="77777777" w:rsidTr="004F0501">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0F16A9A" w14:textId="77777777" w:rsidR="00653C2B" w:rsidRPr="008F554D" w:rsidRDefault="00653C2B" w:rsidP="004F0501">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893691F" w14:textId="77777777" w:rsidR="00653C2B" w:rsidRPr="008F554D" w:rsidRDefault="00653C2B" w:rsidP="004F0501">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A346F34" w14:textId="77777777" w:rsidR="00653C2B" w:rsidRPr="008F554D" w:rsidRDefault="00653C2B" w:rsidP="004F0501">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89AE66B" w14:textId="77777777" w:rsidR="00653C2B" w:rsidRPr="008F554D" w:rsidRDefault="00653C2B" w:rsidP="004F0501">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986907B" w14:textId="77777777" w:rsidR="00653C2B" w:rsidRPr="008F554D" w:rsidRDefault="00653C2B" w:rsidP="004F0501">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5A6190F4" w14:textId="77777777" w:rsidR="00653C2B" w:rsidRPr="008F554D" w:rsidRDefault="00653C2B" w:rsidP="004F0501">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6C02CB69" w14:textId="77777777" w:rsidR="00653C2B" w:rsidRPr="008F554D" w:rsidRDefault="00653C2B" w:rsidP="004F0501">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42427521" w14:textId="77777777" w:rsidR="00653C2B" w:rsidRPr="008F554D" w:rsidRDefault="00653C2B" w:rsidP="004F0501">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BE5F1" w:themeFill="accent1" w:themeFillTint="33"/>
            <w:vAlign w:val="center"/>
          </w:tcPr>
          <w:p w14:paraId="0A9441BE" w14:textId="77777777" w:rsidR="00653C2B" w:rsidRPr="008F554D" w:rsidRDefault="00653C2B" w:rsidP="004F0501">
            <w:pPr>
              <w:jc w:val="center"/>
              <w:rPr>
                <w:rFonts w:ascii="Arial" w:hAnsi="Arial" w:cs="Arial"/>
                <w:b/>
                <w:lang w:val="es-BO"/>
              </w:rPr>
            </w:pPr>
          </w:p>
        </w:tc>
      </w:tr>
      <w:tr w:rsidR="00653C2B" w:rsidRPr="008F554D" w14:paraId="4629F9A1" w14:textId="77777777" w:rsidTr="004F0501">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6742B82" w14:textId="77777777" w:rsidR="00653C2B" w:rsidRPr="008F554D" w:rsidRDefault="00653C2B" w:rsidP="004F0501">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1B5FDCE" w14:textId="77777777" w:rsidR="00653C2B" w:rsidRPr="008F554D" w:rsidRDefault="00653C2B" w:rsidP="004F0501">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DD6B108" w14:textId="77777777" w:rsidR="00653C2B" w:rsidRPr="008F554D" w:rsidRDefault="00653C2B" w:rsidP="004F0501">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30528102" w14:textId="77777777" w:rsidR="00653C2B" w:rsidRPr="008F554D" w:rsidRDefault="00653C2B" w:rsidP="004F0501">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682C025D" w14:textId="77777777" w:rsidR="00653C2B" w:rsidRPr="008F554D" w:rsidRDefault="00653C2B" w:rsidP="004F0501">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B63A56A" w14:textId="77777777" w:rsidR="00653C2B" w:rsidRPr="008F554D" w:rsidRDefault="00653C2B" w:rsidP="004F0501">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38CDC879" w14:textId="77777777" w:rsidR="00653C2B" w:rsidRPr="008F554D" w:rsidRDefault="00653C2B" w:rsidP="004F0501">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49909243" w14:textId="77777777" w:rsidR="00653C2B" w:rsidRPr="008F554D" w:rsidRDefault="00653C2B" w:rsidP="004F0501">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4A47F90B" w14:textId="77777777" w:rsidR="00653C2B" w:rsidRPr="008F554D" w:rsidRDefault="00653C2B" w:rsidP="004F0501">
            <w:pPr>
              <w:jc w:val="center"/>
              <w:rPr>
                <w:rFonts w:ascii="Arial" w:hAnsi="Arial" w:cs="Arial"/>
                <w:lang w:val="es-BO"/>
              </w:rPr>
            </w:pPr>
          </w:p>
        </w:tc>
      </w:tr>
      <w:tr w:rsidR="00653C2B" w:rsidRPr="008F554D" w14:paraId="20728036" w14:textId="77777777" w:rsidTr="004F050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5A7F23" w14:textId="77777777" w:rsidR="00653C2B" w:rsidRPr="008F554D" w:rsidRDefault="00653C2B" w:rsidP="004F0501">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1CC3FE6"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BC40C2"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0D2307"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B058121"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D37DB08" w14:textId="77777777" w:rsidR="00653C2B" w:rsidRPr="008F554D" w:rsidRDefault="00653C2B" w:rsidP="004F0501">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2DA881E" w14:textId="77777777" w:rsidR="00653C2B" w:rsidRPr="008F554D" w:rsidRDefault="00653C2B" w:rsidP="004F0501">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14A4A1F2" w14:textId="77777777" w:rsidR="00653C2B" w:rsidRPr="008F554D" w:rsidRDefault="00653C2B" w:rsidP="004F0501">
            <w:pPr>
              <w:jc w:val="center"/>
              <w:rPr>
                <w:rFonts w:ascii="Arial" w:hAnsi="Arial" w:cs="Arial"/>
                <w:lang w:val="es-BO"/>
              </w:rPr>
            </w:pPr>
          </w:p>
        </w:tc>
        <w:tc>
          <w:tcPr>
            <w:tcW w:w="1275" w:type="dxa"/>
            <w:tcBorders>
              <w:left w:val="single" w:sz="4" w:space="0" w:color="auto"/>
            </w:tcBorders>
            <w:shd w:val="clear" w:color="auto" w:fill="FFFFFF"/>
            <w:vAlign w:val="center"/>
          </w:tcPr>
          <w:p w14:paraId="0AE5797E" w14:textId="77777777" w:rsidR="00653C2B" w:rsidRPr="008F554D" w:rsidRDefault="00653C2B" w:rsidP="004F0501">
            <w:pPr>
              <w:jc w:val="center"/>
              <w:rPr>
                <w:rFonts w:ascii="Arial" w:hAnsi="Arial" w:cs="Arial"/>
                <w:lang w:val="es-BO"/>
              </w:rPr>
            </w:pPr>
          </w:p>
        </w:tc>
      </w:tr>
      <w:tr w:rsidR="00653C2B" w:rsidRPr="008F554D" w14:paraId="35FB0823" w14:textId="77777777" w:rsidTr="004F050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AD5C40" w14:textId="77777777" w:rsidR="00653C2B" w:rsidRPr="008F554D" w:rsidRDefault="00653C2B" w:rsidP="004F0501">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CB8EBC7"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D39F3AE"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463181"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6E5ECCA"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DB9F3CC" w14:textId="77777777" w:rsidR="00653C2B" w:rsidRPr="008F554D" w:rsidRDefault="00653C2B" w:rsidP="004F0501">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1CAC0F5" w14:textId="77777777" w:rsidR="00653C2B" w:rsidRPr="008F554D" w:rsidRDefault="00653C2B" w:rsidP="004F0501">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A596DC5" w14:textId="77777777" w:rsidR="00653C2B" w:rsidRPr="008F554D" w:rsidRDefault="00653C2B" w:rsidP="004F0501">
            <w:pPr>
              <w:jc w:val="center"/>
              <w:rPr>
                <w:rFonts w:ascii="Arial" w:hAnsi="Arial" w:cs="Arial"/>
                <w:lang w:val="es-BO"/>
              </w:rPr>
            </w:pPr>
          </w:p>
        </w:tc>
        <w:tc>
          <w:tcPr>
            <w:tcW w:w="1275" w:type="dxa"/>
            <w:tcBorders>
              <w:left w:val="single" w:sz="4" w:space="0" w:color="auto"/>
            </w:tcBorders>
            <w:shd w:val="clear" w:color="auto" w:fill="FFFFFF"/>
            <w:vAlign w:val="center"/>
          </w:tcPr>
          <w:p w14:paraId="23D4CE4C" w14:textId="77777777" w:rsidR="00653C2B" w:rsidRPr="008F554D" w:rsidRDefault="00653C2B" w:rsidP="004F0501">
            <w:pPr>
              <w:jc w:val="center"/>
              <w:rPr>
                <w:rFonts w:ascii="Arial" w:hAnsi="Arial" w:cs="Arial"/>
                <w:lang w:val="es-BO"/>
              </w:rPr>
            </w:pPr>
          </w:p>
        </w:tc>
      </w:tr>
      <w:tr w:rsidR="00653C2B" w:rsidRPr="008F554D" w14:paraId="0C3247ED" w14:textId="77777777" w:rsidTr="004F050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73E7F9" w14:textId="77777777" w:rsidR="00653C2B" w:rsidRPr="008F554D" w:rsidRDefault="00653C2B" w:rsidP="004F0501">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B9743AD"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0C2662"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E292B9C"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C7AC761"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D3FA790" w14:textId="77777777" w:rsidR="00653C2B" w:rsidRPr="008F554D" w:rsidRDefault="00653C2B" w:rsidP="004F0501">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E0BF231" w14:textId="77777777" w:rsidR="00653C2B" w:rsidRPr="008F554D" w:rsidRDefault="00653C2B" w:rsidP="004F0501">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1B570218" w14:textId="77777777" w:rsidR="00653C2B" w:rsidRPr="008F554D" w:rsidRDefault="00653C2B" w:rsidP="004F0501">
            <w:pPr>
              <w:jc w:val="center"/>
              <w:rPr>
                <w:rFonts w:ascii="Arial" w:hAnsi="Arial" w:cs="Arial"/>
                <w:lang w:val="es-BO"/>
              </w:rPr>
            </w:pPr>
          </w:p>
        </w:tc>
        <w:tc>
          <w:tcPr>
            <w:tcW w:w="1275" w:type="dxa"/>
            <w:tcBorders>
              <w:left w:val="single" w:sz="4" w:space="0" w:color="auto"/>
            </w:tcBorders>
            <w:shd w:val="clear" w:color="auto" w:fill="FFFFFF"/>
            <w:vAlign w:val="center"/>
          </w:tcPr>
          <w:p w14:paraId="73F80059" w14:textId="77777777" w:rsidR="00653C2B" w:rsidRPr="008F554D" w:rsidRDefault="00653C2B" w:rsidP="004F0501">
            <w:pPr>
              <w:jc w:val="center"/>
              <w:rPr>
                <w:rFonts w:ascii="Arial" w:hAnsi="Arial" w:cs="Arial"/>
                <w:lang w:val="es-BO"/>
              </w:rPr>
            </w:pPr>
          </w:p>
        </w:tc>
      </w:tr>
      <w:tr w:rsidR="00653C2B" w:rsidRPr="008F554D" w14:paraId="2FCD216B" w14:textId="77777777" w:rsidTr="004F050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FFE10A8" w14:textId="77777777" w:rsidR="00653C2B" w:rsidRPr="008F554D" w:rsidRDefault="00653C2B" w:rsidP="004F0501">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0D1FAC3"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28DDCE3"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75FC655"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0488ADC"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A040DEA" w14:textId="77777777" w:rsidR="00653C2B" w:rsidRPr="008F554D" w:rsidRDefault="00653C2B" w:rsidP="004F0501">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8968460" w14:textId="77777777" w:rsidR="00653C2B" w:rsidRPr="008F554D" w:rsidRDefault="00653C2B" w:rsidP="004F0501">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16143D2" w14:textId="77777777" w:rsidR="00653C2B" w:rsidRPr="008F554D" w:rsidRDefault="00653C2B" w:rsidP="004F0501">
            <w:pPr>
              <w:jc w:val="center"/>
              <w:rPr>
                <w:rFonts w:ascii="Arial" w:hAnsi="Arial" w:cs="Arial"/>
                <w:lang w:val="es-BO"/>
              </w:rPr>
            </w:pPr>
          </w:p>
        </w:tc>
        <w:tc>
          <w:tcPr>
            <w:tcW w:w="1275" w:type="dxa"/>
            <w:tcBorders>
              <w:left w:val="single" w:sz="4" w:space="0" w:color="auto"/>
            </w:tcBorders>
            <w:shd w:val="clear" w:color="auto" w:fill="FFFFFF"/>
            <w:vAlign w:val="center"/>
          </w:tcPr>
          <w:p w14:paraId="4B73AD53" w14:textId="77777777" w:rsidR="00653C2B" w:rsidRPr="008F554D" w:rsidRDefault="00653C2B" w:rsidP="004F0501">
            <w:pPr>
              <w:jc w:val="center"/>
              <w:rPr>
                <w:rFonts w:ascii="Arial" w:hAnsi="Arial" w:cs="Arial"/>
                <w:lang w:val="es-BO"/>
              </w:rPr>
            </w:pPr>
          </w:p>
        </w:tc>
      </w:tr>
      <w:tr w:rsidR="00653C2B" w:rsidRPr="008F554D" w14:paraId="4632F448" w14:textId="77777777" w:rsidTr="004F050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87DEA9" w14:textId="77777777" w:rsidR="00653C2B" w:rsidRPr="008F554D" w:rsidRDefault="00653C2B" w:rsidP="004F0501">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675DC99"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29CC64F"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3706751"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38651F"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08C26D0" w14:textId="77777777" w:rsidR="00653C2B" w:rsidRPr="008F554D" w:rsidRDefault="00653C2B" w:rsidP="004F0501">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1BB9B728" w14:textId="77777777" w:rsidR="00653C2B" w:rsidRPr="008F554D" w:rsidRDefault="00653C2B" w:rsidP="004F0501">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EB438D9" w14:textId="77777777" w:rsidR="00653C2B" w:rsidRPr="008F554D" w:rsidRDefault="00653C2B" w:rsidP="004F0501">
            <w:pPr>
              <w:jc w:val="center"/>
              <w:rPr>
                <w:rFonts w:ascii="Arial" w:hAnsi="Arial" w:cs="Arial"/>
                <w:lang w:val="es-BO"/>
              </w:rPr>
            </w:pPr>
          </w:p>
        </w:tc>
        <w:tc>
          <w:tcPr>
            <w:tcW w:w="1275" w:type="dxa"/>
            <w:tcBorders>
              <w:left w:val="single" w:sz="4" w:space="0" w:color="auto"/>
            </w:tcBorders>
            <w:shd w:val="clear" w:color="auto" w:fill="FFFFFF"/>
            <w:vAlign w:val="center"/>
          </w:tcPr>
          <w:p w14:paraId="22F5AE78" w14:textId="77777777" w:rsidR="00653C2B" w:rsidRPr="008F554D" w:rsidRDefault="00653C2B" w:rsidP="004F0501">
            <w:pPr>
              <w:jc w:val="center"/>
              <w:rPr>
                <w:rFonts w:ascii="Arial" w:hAnsi="Arial" w:cs="Arial"/>
                <w:lang w:val="es-BO"/>
              </w:rPr>
            </w:pPr>
          </w:p>
        </w:tc>
      </w:tr>
      <w:tr w:rsidR="00653C2B" w:rsidRPr="008F554D" w14:paraId="6D5AE977" w14:textId="77777777" w:rsidTr="004F0501">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BD23AF6" w14:textId="77777777" w:rsidR="00653C2B" w:rsidRPr="008F554D" w:rsidRDefault="00653C2B" w:rsidP="004F0501">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B2CA9D0"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B7B5E1D"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06D6584E"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8064CAD"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54B8665B" w14:textId="77777777" w:rsidR="00653C2B" w:rsidRPr="008F554D" w:rsidRDefault="00653C2B" w:rsidP="004F0501">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13BA546" w14:textId="77777777" w:rsidR="00653C2B" w:rsidRPr="008F554D" w:rsidRDefault="00653C2B" w:rsidP="004F0501">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28403DB5" w14:textId="77777777" w:rsidR="00653C2B" w:rsidRPr="008F554D" w:rsidRDefault="00653C2B" w:rsidP="004F0501">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438C02F9" w14:textId="77777777" w:rsidR="00653C2B" w:rsidRPr="008F554D" w:rsidRDefault="00653C2B" w:rsidP="004F0501">
            <w:pPr>
              <w:jc w:val="center"/>
              <w:rPr>
                <w:rFonts w:ascii="Arial" w:hAnsi="Arial" w:cs="Arial"/>
                <w:lang w:val="es-BO"/>
              </w:rPr>
            </w:pPr>
          </w:p>
        </w:tc>
      </w:tr>
      <w:tr w:rsidR="00653C2B" w:rsidRPr="008F554D" w14:paraId="0083BB1A" w14:textId="77777777" w:rsidTr="004F0501">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3BB605B" w14:textId="77777777" w:rsidR="00653C2B" w:rsidRPr="008F554D" w:rsidRDefault="00653C2B" w:rsidP="004F0501">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566C7313" w14:textId="77777777" w:rsidR="00653C2B" w:rsidRPr="008F554D" w:rsidRDefault="00653C2B" w:rsidP="004F0501">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19878EF3" w14:textId="77777777" w:rsidR="00653C2B" w:rsidRPr="008F554D" w:rsidRDefault="00653C2B" w:rsidP="004F0501">
            <w:pPr>
              <w:jc w:val="center"/>
              <w:rPr>
                <w:rFonts w:ascii="Arial" w:hAnsi="Arial" w:cs="Arial"/>
                <w:b/>
                <w:lang w:val="es-BO"/>
              </w:rPr>
            </w:pPr>
          </w:p>
        </w:tc>
      </w:tr>
      <w:tr w:rsidR="00653C2B" w:rsidRPr="008F554D" w14:paraId="11E5B5B3" w14:textId="77777777" w:rsidTr="004F0501">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58AD781C" w14:textId="77777777" w:rsidR="00653C2B" w:rsidRPr="008F554D" w:rsidRDefault="00653C2B" w:rsidP="004F0501">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Toda la información contenida en este formulario es una declaración jurada. En caso de adjudicación, el proponente se compromete a presentar el certificado de cumplimiento de contrato o su equivalente emitido por el contratante, en original o fotocopia legalizada.</w:t>
            </w:r>
          </w:p>
        </w:tc>
      </w:tr>
    </w:tbl>
    <w:p w14:paraId="347845B5" w14:textId="77777777" w:rsidR="00653C2B" w:rsidRPr="008F554D" w:rsidRDefault="00653C2B" w:rsidP="00653C2B">
      <w:pPr>
        <w:jc w:val="both"/>
        <w:rPr>
          <w:rFonts w:cs="Arial"/>
          <w:lang w:val="es-BO"/>
        </w:rPr>
      </w:pPr>
    </w:p>
    <w:p w14:paraId="0516F4A5" w14:textId="77777777" w:rsidR="00653C2B" w:rsidRPr="008F554D" w:rsidRDefault="00653C2B" w:rsidP="00653C2B">
      <w:pPr>
        <w:jc w:val="both"/>
        <w:rPr>
          <w:rFonts w:cs="Arial"/>
          <w:lang w:val="es-BO"/>
        </w:rPr>
      </w:pPr>
    </w:p>
    <w:p w14:paraId="5CB400C8" w14:textId="77777777" w:rsidR="00653C2B" w:rsidRPr="008F554D" w:rsidRDefault="00653C2B" w:rsidP="00653C2B">
      <w:pPr>
        <w:jc w:val="center"/>
        <w:rPr>
          <w:rFonts w:cs="Arial"/>
          <w:b/>
          <w:sz w:val="18"/>
          <w:lang w:val="es-BO"/>
        </w:rPr>
      </w:pPr>
    </w:p>
    <w:p w14:paraId="008EE442" w14:textId="77777777" w:rsidR="00653C2B" w:rsidRPr="008F554D" w:rsidRDefault="00653C2B" w:rsidP="00653C2B">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653C2B" w:rsidRPr="008F554D" w14:paraId="6DBDDBA1" w14:textId="77777777" w:rsidTr="004F0501">
        <w:trPr>
          <w:trHeight w:val="737"/>
        </w:trPr>
        <w:tc>
          <w:tcPr>
            <w:tcW w:w="10206" w:type="dxa"/>
            <w:gridSpan w:val="9"/>
            <w:tcBorders>
              <w:top w:val="single" w:sz="12" w:space="0" w:color="auto"/>
              <w:bottom w:val="single" w:sz="12" w:space="0" w:color="auto"/>
            </w:tcBorders>
            <w:shd w:val="clear" w:color="auto" w:fill="DBE5F1" w:themeFill="accent1" w:themeFillTint="33"/>
            <w:vAlign w:val="center"/>
          </w:tcPr>
          <w:p w14:paraId="04D7652A" w14:textId="77777777" w:rsidR="00653C2B" w:rsidRPr="008F554D" w:rsidRDefault="00653C2B" w:rsidP="004F0501">
            <w:pPr>
              <w:jc w:val="center"/>
              <w:rPr>
                <w:rFonts w:ascii="Arial" w:hAnsi="Arial" w:cs="Arial"/>
                <w:b/>
                <w:i/>
                <w:lang w:val="es-BO"/>
              </w:rPr>
            </w:pPr>
            <w:r w:rsidRPr="008F554D">
              <w:rPr>
                <w:rFonts w:ascii="Arial" w:hAnsi="Arial" w:cs="Arial"/>
                <w:b/>
                <w:i/>
                <w:lang w:val="es-BO"/>
              </w:rPr>
              <w:t>EXPERIENCIA ESPECÍFICA</w:t>
            </w:r>
          </w:p>
          <w:p w14:paraId="56509DAD" w14:textId="77777777" w:rsidR="00653C2B" w:rsidRPr="008F554D" w:rsidRDefault="00653C2B" w:rsidP="004F0501">
            <w:pPr>
              <w:jc w:val="center"/>
              <w:rPr>
                <w:rFonts w:ascii="Arial" w:hAnsi="Arial" w:cs="Arial"/>
                <w:b/>
                <w:i/>
                <w:lang w:val="es-BO"/>
              </w:rPr>
            </w:pPr>
            <w:r w:rsidRPr="008F554D">
              <w:rPr>
                <w:rFonts w:ascii="Arial" w:hAnsi="Arial" w:cs="Arial"/>
                <w:b/>
                <w:i/>
                <w:lang w:val="es-BO"/>
              </w:rPr>
              <w:t>[NOMBRE DEL PROPONENTE]</w:t>
            </w:r>
          </w:p>
        </w:tc>
      </w:tr>
      <w:tr w:rsidR="00653C2B" w:rsidRPr="008F554D" w14:paraId="1FD386CC" w14:textId="77777777" w:rsidTr="004F0501">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79FB204" w14:textId="77777777" w:rsidR="00653C2B" w:rsidRPr="008F554D" w:rsidRDefault="00653C2B" w:rsidP="004F0501">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47D071D" w14:textId="77777777" w:rsidR="00653C2B" w:rsidRPr="008F554D" w:rsidRDefault="00653C2B" w:rsidP="004F0501">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B86BE33" w14:textId="77777777" w:rsidR="00653C2B" w:rsidRPr="008F554D" w:rsidRDefault="00653C2B" w:rsidP="004F0501">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B3B7C20" w14:textId="77777777" w:rsidR="00653C2B" w:rsidRPr="008F554D" w:rsidRDefault="00653C2B" w:rsidP="004F0501">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415AA0B" w14:textId="77777777" w:rsidR="00653C2B" w:rsidRPr="008F554D" w:rsidRDefault="00653C2B" w:rsidP="004F0501">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E2960B4" w14:textId="77777777" w:rsidR="00653C2B" w:rsidRPr="008F554D" w:rsidRDefault="00653C2B" w:rsidP="004F0501">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146FCB36" w14:textId="77777777" w:rsidR="00653C2B" w:rsidRPr="008F554D" w:rsidRDefault="00653C2B" w:rsidP="004F0501">
            <w:pPr>
              <w:jc w:val="center"/>
              <w:rPr>
                <w:rFonts w:ascii="Arial" w:hAnsi="Arial" w:cs="Arial"/>
                <w:b/>
                <w:lang w:val="es-BO"/>
              </w:rPr>
            </w:pPr>
            <w:r w:rsidRPr="008F554D">
              <w:rPr>
                <w:rFonts w:ascii="Arial" w:hAnsi="Arial" w:cs="Arial"/>
                <w:b/>
                <w:lang w:val="es-BO"/>
              </w:rPr>
              <w:t>Forma de Participación (Asociado/No Asociado)</w:t>
            </w:r>
          </w:p>
        </w:tc>
      </w:tr>
      <w:tr w:rsidR="00653C2B" w:rsidRPr="008F554D" w14:paraId="1FE86A6A" w14:textId="77777777" w:rsidTr="004F0501">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0E71216" w14:textId="77777777" w:rsidR="00653C2B" w:rsidRPr="008F554D" w:rsidRDefault="00653C2B" w:rsidP="004F0501">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BAD7E88" w14:textId="77777777" w:rsidR="00653C2B" w:rsidRPr="008F554D" w:rsidRDefault="00653C2B" w:rsidP="004F0501">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9DBE526" w14:textId="77777777" w:rsidR="00653C2B" w:rsidRPr="008F554D" w:rsidRDefault="00653C2B" w:rsidP="004F0501">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3F2B00F" w14:textId="77777777" w:rsidR="00653C2B" w:rsidRPr="008F554D" w:rsidRDefault="00653C2B" w:rsidP="004F0501">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3058ED57" w14:textId="77777777" w:rsidR="00653C2B" w:rsidRPr="008F554D" w:rsidRDefault="00653C2B" w:rsidP="004F0501">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5E95FDCB" w14:textId="77777777" w:rsidR="00653C2B" w:rsidRPr="008F554D" w:rsidRDefault="00653C2B" w:rsidP="004F0501">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3B3630C2" w14:textId="77777777" w:rsidR="00653C2B" w:rsidRPr="008F554D" w:rsidRDefault="00653C2B" w:rsidP="004F0501">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28F95E6A" w14:textId="77777777" w:rsidR="00653C2B" w:rsidRPr="008F554D" w:rsidRDefault="00653C2B" w:rsidP="004F0501">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01A7DD7B" w14:textId="77777777" w:rsidR="00653C2B" w:rsidRPr="008F554D" w:rsidRDefault="00653C2B" w:rsidP="004F0501">
            <w:pPr>
              <w:jc w:val="center"/>
              <w:rPr>
                <w:rFonts w:ascii="Arial" w:hAnsi="Arial" w:cs="Arial"/>
                <w:b/>
                <w:lang w:val="es-BO"/>
              </w:rPr>
            </w:pPr>
          </w:p>
        </w:tc>
      </w:tr>
      <w:tr w:rsidR="00653C2B" w:rsidRPr="008F554D" w14:paraId="5143D9A2" w14:textId="77777777" w:rsidTr="004F0501">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4716DD" w14:textId="77777777" w:rsidR="00653C2B" w:rsidRPr="008F554D" w:rsidRDefault="00653C2B" w:rsidP="004F0501">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C44DDA8" w14:textId="77777777" w:rsidR="00653C2B" w:rsidRPr="008F554D" w:rsidRDefault="00653C2B" w:rsidP="004F0501">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8F87586" w14:textId="77777777" w:rsidR="00653C2B" w:rsidRPr="008F554D" w:rsidRDefault="00653C2B" w:rsidP="004F0501">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EC15EBC" w14:textId="77777777" w:rsidR="00653C2B" w:rsidRPr="008F554D" w:rsidRDefault="00653C2B" w:rsidP="004F0501">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B5C2FF5" w14:textId="77777777" w:rsidR="00653C2B" w:rsidRPr="008F554D" w:rsidRDefault="00653C2B" w:rsidP="004F0501">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5AA8A5CA" w14:textId="77777777" w:rsidR="00653C2B" w:rsidRPr="008F554D" w:rsidRDefault="00653C2B" w:rsidP="004F0501">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12ED23C8" w14:textId="77777777" w:rsidR="00653C2B" w:rsidRPr="008F554D" w:rsidRDefault="00653C2B" w:rsidP="004F0501">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2E826AA0" w14:textId="77777777" w:rsidR="00653C2B" w:rsidRPr="008F554D" w:rsidRDefault="00653C2B" w:rsidP="004F0501">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C415417" w14:textId="77777777" w:rsidR="00653C2B" w:rsidRPr="008F554D" w:rsidRDefault="00653C2B" w:rsidP="004F0501">
            <w:pPr>
              <w:jc w:val="center"/>
              <w:rPr>
                <w:rFonts w:ascii="Arial" w:hAnsi="Arial" w:cs="Arial"/>
                <w:lang w:val="es-BO"/>
              </w:rPr>
            </w:pPr>
          </w:p>
        </w:tc>
      </w:tr>
      <w:tr w:rsidR="00653C2B" w:rsidRPr="008F554D" w14:paraId="7F74F6C3" w14:textId="77777777" w:rsidTr="004F050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010F8B" w14:textId="77777777" w:rsidR="00653C2B" w:rsidRPr="008F554D" w:rsidRDefault="00653C2B" w:rsidP="004F0501">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ABE0C5B"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7ECD61F"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3DF6603"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C595995"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CE7076" w14:textId="77777777" w:rsidR="00653C2B" w:rsidRPr="008F554D" w:rsidRDefault="00653C2B" w:rsidP="004F0501">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CBD35B5" w14:textId="77777777" w:rsidR="00653C2B" w:rsidRPr="008F554D" w:rsidRDefault="00653C2B" w:rsidP="004F0501">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1C24E9A" w14:textId="77777777" w:rsidR="00653C2B" w:rsidRPr="008F554D" w:rsidRDefault="00653C2B" w:rsidP="004F0501">
            <w:pPr>
              <w:jc w:val="center"/>
              <w:rPr>
                <w:rFonts w:ascii="Arial" w:hAnsi="Arial" w:cs="Arial"/>
                <w:lang w:val="es-BO"/>
              </w:rPr>
            </w:pPr>
          </w:p>
        </w:tc>
        <w:tc>
          <w:tcPr>
            <w:tcW w:w="1275" w:type="dxa"/>
            <w:tcBorders>
              <w:left w:val="single" w:sz="4" w:space="0" w:color="auto"/>
            </w:tcBorders>
            <w:shd w:val="clear" w:color="auto" w:fill="FFFFFF"/>
            <w:vAlign w:val="center"/>
          </w:tcPr>
          <w:p w14:paraId="064E2884" w14:textId="77777777" w:rsidR="00653C2B" w:rsidRPr="008F554D" w:rsidRDefault="00653C2B" w:rsidP="004F0501">
            <w:pPr>
              <w:jc w:val="center"/>
              <w:rPr>
                <w:rFonts w:ascii="Arial" w:hAnsi="Arial" w:cs="Arial"/>
                <w:lang w:val="es-BO"/>
              </w:rPr>
            </w:pPr>
          </w:p>
        </w:tc>
      </w:tr>
      <w:tr w:rsidR="00653C2B" w:rsidRPr="008F554D" w14:paraId="18AD2096" w14:textId="77777777" w:rsidTr="004F050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2B9A7D" w14:textId="77777777" w:rsidR="00653C2B" w:rsidRPr="008F554D" w:rsidRDefault="00653C2B" w:rsidP="004F0501">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4D28CCB"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C702A5B"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6159A08"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5C30EDB"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71DBB40" w14:textId="77777777" w:rsidR="00653C2B" w:rsidRPr="008F554D" w:rsidRDefault="00653C2B" w:rsidP="004F0501">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AA58254" w14:textId="77777777" w:rsidR="00653C2B" w:rsidRPr="008F554D" w:rsidRDefault="00653C2B" w:rsidP="004F0501">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A85C8ED" w14:textId="77777777" w:rsidR="00653C2B" w:rsidRPr="008F554D" w:rsidRDefault="00653C2B" w:rsidP="004F0501">
            <w:pPr>
              <w:jc w:val="center"/>
              <w:rPr>
                <w:rFonts w:ascii="Arial" w:hAnsi="Arial" w:cs="Arial"/>
                <w:lang w:val="es-BO"/>
              </w:rPr>
            </w:pPr>
          </w:p>
        </w:tc>
        <w:tc>
          <w:tcPr>
            <w:tcW w:w="1275" w:type="dxa"/>
            <w:tcBorders>
              <w:left w:val="single" w:sz="4" w:space="0" w:color="auto"/>
            </w:tcBorders>
            <w:shd w:val="clear" w:color="auto" w:fill="FFFFFF"/>
            <w:vAlign w:val="center"/>
          </w:tcPr>
          <w:p w14:paraId="397A020B" w14:textId="77777777" w:rsidR="00653C2B" w:rsidRPr="008F554D" w:rsidRDefault="00653C2B" w:rsidP="004F0501">
            <w:pPr>
              <w:jc w:val="center"/>
              <w:rPr>
                <w:rFonts w:ascii="Arial" w:hAnsi="Arial" w:cs="Arial"/>
                <w:lang w:val="es-BO"/>
              </w:rPr>
            </w:pPr>
          </w:p>
        </w:tc>
      </w:tr>
      <w:tr w:rsidR="00653C2B" w:rsidRPr="008F554D" w14:paraId="12F040D3" w14:textId="77777777" w:rsidTr="004F050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4C7E3FF" w14:textId="77777777" w:rsidR="00653C2B" w:rsidRPr="008F554D" w:rsidRDefault="00653C2B" w:rsidP="004F0501">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3828EBE"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2AAF874"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40A1D0E"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30994A7"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198B118" w14:textId="77777777" w:rsidR="00653C2B" w:rsidRPr="008F554D" w:rsidRDefault="00653C2B" w:rsidP="004F0501">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9CECB2C" w14:textId="77777777" w:rsidR="00653C2B" w:rsidRPr="008F554D" w:rsidRDefault="00653C2B" w:rsidP="004F0501">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552E93" w14:textId="77777777" w:rsidR="00653C2B" w:rsidRPr="008F554D" w:rsidRDefault="00653C2B" w:rsidP="004F0501">
            <w:pPr>
              <w:jc w:val="center"/>
              <w:rPr>
                <w:rFonts w:ascii="Arial" w:hAnsi="Arial" w:cs="Arial"/>
                <w:lang w:val="es-BO"/>
              </w:rPr>
            </w:pPr>
          </w:p>
        </w:tc>
        <w:tc>
          <w:tcPr>
            <w:tcW w:w="1275" w:type="dxa"/>
            <w:tcBorders>
              <w:left w:val="single" w:sz="4" w:space="0" w:color="auto"/>
            </w:tcBorders>
            <w:shd w:val="clear" w:color="auto" w:fill="FFFFFF"/>
            <w:vAlign w:val="center"/>
          </w:tcPr>
          <w:p w14:paraId="57E8A434" w14:textId="77777777" w:rsidR="00653C2B" w:rsidRPr="008F554D" w:rsidRDefault="00653C2B" w:rsidP="004F0501">
            <w:pPr>
              <w:jc w:val="center"/>
              <w:rPr>
                <w:rFonts w:ascii="Arial" w:hAnsi="Arial" w:cs="Arial"/>
                <w:lang w:val="es-BO"/>
              </w:rPr>
            </w:pPr>
          </w:p>
        </w:tc>
      </w:tr>
      <w:tr w:rsidR="00653C2B" w:rsidRPr="008F554D" w14:paraId="0CB59D34" w14:textId="77777777" w:rsidTr="004F050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F3A1A4" w14:textId="77777777" w:rsidR="00653C2B" w:rsidRPr="008F554D" w:rsidRDefault="00653C2B" w:rsidP="004F0501">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E8CD2E5"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B834527"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600B839"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4A80805"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D489331" w14:textId="77777777" w:rsidR="00653C2B" w:rsidRPr="008F554D" w:rsidRDefault="00653C2B" w:rsidP="004F0501">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4437D72" w14:textId="77777777" w:rsidR="00653C2B" w:rsidRPr="008F554D" w:rsidRDefault="00653C2B" w:rsidP="004F0501">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C302C32" w14:textId="77777777" w:rsidR="00653C2B" w:rsidRPr="008F554D" w:rsidRDefault="00653C2B" w:rsidP="004F0501">
            <w:pPr>
              <w:jc w:val="center"/>
              <w:rPr>
                <w:rFonts w:ascii="Arial" w:hAnsi="Arial" w:cs="Arial"/>
                <w:lang w:val="es-BO"/>
              </w:rPr>
            </w:pPr>
          </w:p>
        </w:tc>
        <w:tc>
          <w:tcPr>
            <w:tcW w:w="1275" w:type="dxa"/>
            <w:tcBorders>
              <w:left w:val="single" w:sz="4" w:space="0" w:color="auto"/>
            </w:tcBorders>
            <w:shd w:val="clear" w:color="auto" w:fill="FFFFFF"/>
            <w:vAlign w:val="center"/>
          </w:tcPr>
          <w:p w14:paraId="4F1C5354" w14:textId="77777777" w:rsidR="00653C2B" w:rsidRPr="008F554D" w:rsidRDefault="00653C2B" w:rsidP="004F0501">
            <w:pPr>
              <w:jc w:val="center"/>
              <w:rPr>
                <w:rFonts w:ascii="Arial" w:hAnsi="Arial" w:cs="Arial"/>
                <w:lang w:val="es-BO"/>
              </w:rPr>
            </w:pPr>
          </w:p>
        </w:tc>
      </w:tr>
      <w:tr w:rsidR="00653C2B" w:rsidRPr="008F554D" w14:paraId="16E2E14A" w14:textId="77777777" w:rsidTr="004F050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5C85A5" w14:textId="77777777" w:rsidR="00653C2B" w:rsidRPr="008F554D" w:rsidRDefault="00653C2B" w:rsidP="004F0501">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E7FD5CC"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939B831"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65C1BC6"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4B08"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B252C0E" w14:textId="77777777" w:rsidR="00653C2B" w:rsidRPr="008F554D" w:rsidRDefault="00653C2B" w:rsidP="004F0501">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C17C6C3" w14:textId="77777777" w:rsidR="00653C2B" w:rsidRPr="008F554D" w:rsidRDefault="00653C2B" w:rsidP="004F0501">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7311117" w14:textId="77777777" w:rsidR="00653C2B" w:rsidRPr="008F554D" w:rsidRDefault="00653C2B" w:rsidP="004F0501">
            <w:pPr>
              <w:jc w:val="center"/>
              <w:rPr>
                <w:rFonts w:ascii="Arial" w:hAnsi="Arial" w:cs="Arial"/>
                <w:lang w:val="es-BO"/>
              </w:rPr>
            </w:pPr>
          </w:p>
        </w:tc>
        <w:tc>
          <w:tcPr>
            <w:tcW w:w="1275" w:type="dxa"/>
            <w:tcBorders>
              <w:left w:val="single" w:sz="4" w:space="0" w:color="auto"/>
            </w:tcBorders>
            <w:shd w:val="clear" w:color="auto" w:fill="FFFFFF"/>
            <w:vAlign w:val="center"/>
          </w:tcPr>
          <w:p w14:paraId="706968B5" w14:textId="77777777" w:rsidR="00653C2B" w:rsidRPr="008F554D" w:rsidRDefault="00653C2B" w:rsidP="004F0501">
            <w:pPr>
              <w:jc w:val="center"/>
              <w:rPr>
                <w:rFonts w:ascii="Arial" w:hAnsi="Arial" w:cs="Arial"/>
                <w:lang w:val="es-BO"/>
              </w:rPr>
            </w:pPr>
          </w:p>
        </w:tc>
      </w:tr>
      <w:tr w:rsidR="00653C2B" w:rsidRPr="008F554D" w14:paraId="2BD04523" w14:textId="77777777" w:rsidTr="004F0501">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8E99F57" w14:textId="77777777" w:rsidR="00653C2B" w:rsidRPr="008F554D" w:rsidRDefault="00653C2B" w:rsidP="004F0501">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5927CB5"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6FC71D1E"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44B50148"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EFF0AE2"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4951773D" w14:textId="77777777" w:rsidR="00653C2B" w:rsidRPr="008F554D" w:rsidRDefault="00653C2B" w:rsidP="004F0501">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555831CE" w14:textId="77777777" w:rsidR="00653C2B" w:rsidRPr="008F554D" w:rsidRDefault="00653C2B" w:rsidP="004F0501">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337B9317" w14:textId="77777777" w:rsidR="00653C2B" w:rsidRPr="008F554D" w:rsidRDefault="00653C2B" w:rsidP="004F0501">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26C6985F" w14:textId="77777777" w:rsidR="00653C2B" w:rsidRPr="008F554D" w:rsidRDefault="00653C2B" w:rsidP="004F0501">
            <w:pPr>
              <w:jc w:val="center"/>
              <w:rPr>
                <w:rFonts w:ascii="Arial" w:hAnsi="Arial" w:cs="Arial"/>
                <w:lang w:val="es-BO"/>
              </w:rPr>
            </w:pPr>
          </w:p>
        </w:tc>
      </w:tr>
      <w:tr w:rsidR="00653C2B" w:rsidRPr="008F554D" w14:paraId="6DE8C187" w14:textId="77777777" w:rsidTr="004F0501">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FF91446" w14:textId="77777777" w:rsidR="00653C2B" w:rsidRPr="008F554D" w:rsidRDefault="00653C2B" w:rsidP="004F0501">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418BA2FD" w14:textId="77777777" w:rsidR="00653C2B" w:rsidRPr="008F554D" w:rsidRDefault="00653C2B" w:rsidP="004F0501">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24F88A92" w14:textId="77777777" w:rsidR="00653C2B" w:rsidRPr="008F554D" w:rsidRDefault="00653C2B" w:rsidP="004F0501">
            <w:pPr>
              <w:jc w:val="center"/>
              <w:rPr>
                <w:rFonts w:ascii="Arial" w:hAnsi="Arial" w:cs="Arial"/>
                <w:b/>
                <w:lang w:val="es-BO"/>
              </w:rPr>
            </w:pPr>
          </w:p>
        </w:tc>
      </w:tr>
      <w:tr w:rsidR="00653C2B" w:rsidRPr="008F554D" w14:paraId="03361C85" w14:textId="77777777" w:rsidTr="004F0501">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555449E" w14:textId="77777777" w:rsidR="00653C2B" w:rsidRPr="008F554D" w:rsidRDefault="00653C2B" w:rsidP="004F0501">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Toda la información contenida en este formulario es una declaración jurada. En caso de adjudicación, el proponente se compromete a presentar el certificado de cumplimiento de contrato o su equivalente emitido por el contratante, en original o fotocopia legalizada.</w:t>
            </w:r>
          </w:p>
        </w:tc>
      </w:tr>
    </w:tbl>
    <w:p w14:paraId="4DF0D9DB" w14:textId="77777777" w:rsidR="00653C2B" w:rsidRPr="008F554D" w:rsidRDefault="00653C2B" w:rsidP="00653C2B">
      <w:pPr>
        <w:jc w:val="both"/>
        <w:rPr>
          <w:rFonts w:cs="Arial"/>
          <w:lang w:val="es-BO"/>
        </w:rPr>
      </w:pPr>
    </w:p>
    <w:p w14:paraId="2BE2819A" w14:textId="77777777" w:rsidR="00653C2B" w:rsidRPr="008F554D" w:rsidRDefault="00653C2B" w:rsidP="00653C2B">
      <w:pPr>
        <w:jc w:val="both"/>
        <w:rPr>
          <w:rFonts w:cs="Arial"/>
          <w:lang w:val="es-BO"/>
        </w:rPr>
      </w:pPr>
    </w:p>
    <w:p w14:paraId="2B92AFA9" w14:textId="77777777" w:rsidR="00653C2B" w:rsidRPr="008F554D" w:rsidRDefault="00653C2B" w:rsidP="00653C2B">
      <w:pPr>
        <w:tabs>
          <w:tab w:val="right" w:pos="6663"/>
        </w:tabs>
        <w:jc w:val="center"/>
        <w:rPr>
          <w:rFonts w:cs="Arial"/>
          <w:b/>
          <w:bCs/>
          <w:i/>
          <w:iCs/>
          <w:sz w:val="18"/>
          <w:szCs w:val="18"/>
          <w:lang w:val="es-BO"/>
        </w:rPr>
      </w:pPr>
    </w:p>
    <w:p w14:paraId="3569C182" w14:textId="77777777" w:rsidR="00653C2B" w:rsidRPr="008F554D" w:rsidRDefault="00653C2B" w:rsidP="00653C2B">
      <w:pPr>
        <w:jc w:val="both"/>
        <w:rPr>
          <w:rFonts w:cs="Arial"/>
          <w:lang w:val="es-BO"/>
        </w:rPr>
      </w:pPr>
    </w:p>
    <w:p w14:paraId="35316D45" w14:textId="1E650CF2" w:rsidR="00653C2B" w:rsidRPr="008F554D" w:rsidRDefault="00653C2B" w:rsidP="00653C2B">
      <w:pPr>
        <w:jc w:val="center"/>
        <w:rPr>
          <w:rFonts w:cs="Arial"/>
          <w:b/>
          <w:sz w:val="18"/>
          <w:lang w:val="es-BO"/>
        </w:rPr>
      </w:pPr>
      <w:r w:rsidRPr="008F554D">
        <w:rPr>
          <w:rFonts w:cs="Arial"/>
          <w:b/>
          <w:sz w:val="18"/>
          <w:lang w:val="es-BO"/>
        </w:rPr>
        <w:t>FORMULARIO A-4</w:t>
      </w:r>
    </w:p>
    <w:p w14:paraId="4439D020" w14:textId="77777777" w:rsidR="00653C2B" w:rsidRPr="008F554D" w:rsidRDefault="00653C2B" w:rsidP="00653C2B">
      <w:pPr>
        <w:jc w:val="center"/>
        <w:rPr>
          <w:rFonts w:cs="Arial"/>
          <w:b/>
          <w:sz w:val="18"/>
          <w:lang w:val="es-BO"/>
        </w:rPr>
      </w:pPr>
      <w:r w:rsidRPr="008F554D">
        <w:rPr>
          <w:rFonts w:cs="Arial"/>
          <w:b/>
          <w:sz w:val="18"/>
          <w:lang w:val="es-BO"/>
        </w:rPr>
        <w:t>HOJA DE VIDA DEL GERENTE</w:t>
      </w:r>
    </w:p>
    <w:p w14:paraId="78F23037" w14:textId="77777777" w:rsidR="00653C2B" w:rsidRPr="008F554D" w:rsidRDefault="00653C2B" w:rsidP="00653C2B">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653C2B" w:rsidRPr="008F554D" w14:paraId="2D016DF6" w14:textId="77777777" w:rsidTr="004F0501">
        <w:tc>
          <w:tcPr>
            <w:tcW w:w="9781" w:type="dxa"/>
            <w:gridSpan w:val="11"/>
            <w:tcBorders>
              <w:top w:val="single" w:sz="12" w:space="0" w:color="auto"/>
            </w:tcBorders>
            <w:shd w:val="clear" w:color="auto" w:fill="DBE5F1" w:themeFill="accent1" w:themeFillTint="33"/>
            <w:vAlign w:val="center"/>
          </w:tcPr>
          <w:p w14:paraId="7E30B0F4" w14:textId="77777777" w:rsidR="00653C2B" w:rsidRPr="008F554D" w:rsidRDefault="00653C2B" w:rsidP="004F0501">
            <w:pPr>
              <w:rPr>
                <w:rFonts w:ascii="Arial" w:hAnsi="Arial" w:cs="Arial"/>
                <w:b/>
                <w:lang w:val="es-BO"/>
              </w:rPr>
            </w:pPr>
            <w:r w:rsidRPr="008F554D">
              <w:rPr>
                <w:rFonts w:ascii="Arial" w:hAnsi="Arial" w:cs="Arial"/>
                <w:b/>
                <w:lang w:val="es-BO"/>
              </w:rPr>
              <w:t>1</w:t>
            </w:r>
            <w:r w:rsidRPr="008F554D">
              <w:rPr>
                <w:rFonts w:ascii="Arial" w:hAnsi="Arial" w:cs="Arial"/>
                <w:b/>
                <w:shd w:val="clear" w:color="auto" w:fill="DBE5F1" w:themeFill="accent1" w:themeFillTint="33"/>
                <w:lang w:val="es-BO"/>
              </w:rPr>
              <w:t>. DATOS GENERALES</w:t>
            </w:r>
          </w:p>
        </w:tc>
      </w:tr>
      <w:tr w:rsidR="00653C2B" w:rsidRPr="008F554D" w14:paraId="4F25D7EB" w14:textId="77777777" w:rsidTr="004F0501">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AE450CF" w14:textId="77777777" w:rsidR="00653C2B" w:rsidRPr="008F554D" w:rsidRDefault="00653C2B" w:rsidP="004F0501">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13FCD1E5" w14:textId="77777777" w:rsidR="00653C2B" w:rsidRPr="008F554D" w:rsidRDefault="00653C2B" w:rsidP="004F0501">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650CF69C" w14:textId="77777777" w:rsidR="00653C2B" w:rsidRPr="008F554D" w:rsidRDefault="00653C2B" w:rsidP="004F0501">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3D5DB642" w14:textId="77777777" w:rsidR="00653C2B" w:rsidRPr="008F554D" w:rsidRDefault="00653C2B" w:rsidP="004F0501">
            <w:pPr>
              <w:jc w:val="center"/>
              <w:rPr>
                <w:rFonts w:ascii="Arial" w:hAnsi="Arial" w:cs="Arial"/>
                <w:b/>
                <w:sz w:val="2"/>
                <w:szCs w:val="2"/>
                <w:lang w:val="es-BO"/>
              </w:rPr>
            </w:pPr>
          </w:p>
        </w:tc>
      </w:tr>
      <w:tr w:rsidR="00653C2B" w:rsidRPr="008F554D" w14:paraId="70D1D90D" w14:textId="77777777" w:rsidTr="004F0501">
        <w:tc>
          <w:tcPr>
            <w:tcW w:w="3593" w:type="dxa"/>
            <w:tcBorders>
              <w:top w:val="nil"/>
              <w:left w:val="single" w:sz="12" w:space="0" w:color="auto"/>
              <w:bottom w:val="nil"/>
              <w:right w:val="nil"/>
            </w:tcBorders>
            <w:shd w:val="clear" w:color="auto" w:fill="auto"/>
            <w:tcMar>
              <w:left w:w="0" w:type="dxa"/>
              <w:right w:w="0" w:type="dxa"/>
            </w:tcMar>
            <w:vAlign w:val="center"/>
          </w:tcPr>
          <w:p w14:paraId="79D93952" w14:textId="77777777" w:rsidR="00653C2B" w:rsidRPr="008F554D" w:rsidRDefault="00653C2B" w:rsidP="004F0501">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1D78EEA9" w14:textId="77777777" w:rsidR="00653C2B" w:rsidRPr="008F554D" w:rsidRDefault="00653C2B" w:rsidP="004F0501">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43688437" w14:textId="77777777" w:rsidR="00653C2B" w:rsidRPr="008F554D" w:rsidRDefault="00653C2B" w:rsidP="004F0501">
            <w:pPr>
              <w:rPr>
                <w:rFonts w:ascii="Arial" w:hAnsi="Arial" w:cs="Arial"/>
                <w:sz w:val="14"/>
                <w:lang w:val="es-BO"/>
              </w:rPr>
            </w:pPr>
          </w:p>
        </w:tc>
        <w:tc>
          <w:tcPr>
            <w:tcW w:w="1617" w:type="dxa"/>
            <w:gridSpan w:val="2"/>
            <w:tcBorders>
              <w:top w:val="nil"/>
              <w:left w:val="nil"/>
              <w:right w:val="nil"/>
            </w:tcBorders>
            <w:shd w:val="clear" w:color="auto" w:fill="auto"/>
            <w:vAlign w:val="center"/>
          </w:tcPr>
          <w:p w14:paraId="1BA4FC03" w14:textId="77777777" w:rsidR="00653C2B" w:rsidRPr="008F554D" w:rsidRDefault="00653C2B" w:rsidP="004F0501">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2364C440" w14:textId="77777777" w:rsidR="00653C2B" w:rsidRPr="008F554D" w:rsidRDefault="00653C2B" w:rsidP="004F0501">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6BC997D3" w14:textId="77777777" w:rsidR="00653C2B" w:rsidRPr="008F554D" w:rsidRDefault="00653C2B" w:rsidP="004F0501">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2FD26BEB" w14:textId="77777777" w:rsidR="00653C2B" w:rsidRPr="008F554D" w:rsidRDefault="00653C2B" w:rsidP="004F0501">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682F05C" w14:textId="77777777" w:rsidR="00653C2B" w:rsidRPr="008F554D" w:rsidRDefault="00653C2B" w:rsidP="004F0501">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584BD907" w14:textId="77777777" w:rsidR="00653C2B" w:rsidRPr="008F554D" w:rsidRDefault="00653C2B" w:rsidP="004F0501">
            <w:pPr>
              <w:rPr>
                <w:rFonts w:ascii="Arial" w:hAnsi="Arial" w:cs="Arial"/>
                <w:sz w:val="14"/>
                <w:lang w:val="es-BO"/>
              </w:rPr>
            </w:pPr>
          </w:p>
        </w:tc>
      </w:tr>
      <w:tr w:rsidR="00653C2B" w:rsidRPr="008F554D" w14:paraId="386B79D8"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3D80BD10" w14:textId="77777777" w:rsidR="00653C2B" w:rsidRPr="008F554D" w:rsidRDefault="00653C2B" w:rsidP="004F0501">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0EE1D3AD"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882448E" w14:textId="77777777" w:rsidR="00653C2B" w:rsidRPr="008F554D" w:rsidRDefault="00653C2B" w:rsidP="004F0501">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088CB19D" w14:textId="77777777" w:rsidR="00653C2B" w:rsidRPr="008F554D" w:rsidRDefault="00653C2B" w:rsidP="004F0501">
            <w:pPr>
              <w:rPr>
                <w:rFonts w:ascii="Arial" w:hAnsi="Arial" w:cs="Arial"/>
                <w:lang w:val="es-BO"/>
              </w:rPr>
            </w:pPr>
          </w:p>
        </w:tc>
        <w:tc>
          <w:tcPr>
            <w:tcW w:w="76" w:type="dxa"/>
            <w:tcBorders>
              <w:top w:val="nil"/>
              <w:left w:val="single" w:sz="4" w:space="0" w:color="auto"/>
              <w:bottom w:val="nil"/>
            </w:tcBorders>
            <w:shd w:val="clear" w:color="auto" w:fill="auto"/>
            <w:vAlign w:val="center"/>
          </w:tcPr>
          <w:p w14:paraId="18868617" w14:textId="77777777" w:rsidR="00653C2B" w:rsidRPr="008F554D" w:rsidRDefault="00653C2B" w:rsidP="004F0501">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7BD2E0B7" w14:textId="77777777" w:rsidR="00653C2B" w:rsidRPr="008F554D" w:rsidRDefault="00653C2B" w:rsidP="004F0501">
            <w:pPr>
              <w:rPr>
                <w:rFonts w:ascii="Arial" w:hAnsi="Arial" w:cs="Arial"/>
                <w:lang w:val="es-BO"/>
              </w:rPr>
            </w:pPr>
          </w:p>
        </w:tc>
        <w:tc>
          <w:tcPr>
            <w:tcW w:w="76" w:type="dxa"/>
            <w:tcBorders>
              <w:top w:val="nil"/>
              <w:left w:val="single" w:sz="4" w:space="0" w:color="auto"/>
              <w:bottom w:val="nil"/>
            </w:tcBorders>
            <w:shd w:val="clear" w:color="auto" w:fill="auto"/>
            <w:vAlign w:val="center"/>
          </w:tcPr>
          <w:p w14:paraId="6403CDCE" w14:textId="77777777" w:rsidR="00653C2B" w:rsidRPr="008F554D" w:rsidRDefault="00653C2B" w:rsidP="004F0501">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00FB4576" w14:textId="77777777" w:rsidR="00653C2B" w:rsidRPr="008F554D" w:rsidRDefault="00653C2B" w:rsidP="004F0501">
            <w:pPr>
              <w:rPr>
                <w:rFonts w:ascii="Arial" w:hAnsi="Arial" w:cs="Arial"/>
                <w:lang w:val="es-BO"/>
              </w:rPr>
            </w:pPr>
          </w:p>
        </w:tc>
        <w:tc>
          <w:tcPr>
            <w:tcW w:w="141" w:type="dxa"/>
            <w:tcBorders>
              <w:top w:val="nil"/>
              <w:left w:val="nil"/>
              <w:bottom w:val="nil"/>
            </w:tcBorders>
            <w:shd w:val="clear" w:color="auto" w:fill="auto"/>
            <w:vAlign w:val="center"/>
          </w:tcPr>
          <w:p w14:paraId="42A46961" w14:textId="77777777" w:rsidR="00653C2B" w:rsidRPr="008F554D" w:rsidRDefault="00653C2B" w:rsidP="004F0501">
            <w:pPr>
              <w:rPr>
                <w:rFonts w:ascii="Arial" w:hAnsi="Arial" w:cs="Arial"/>
                <w:lang w:val="es-BO"/>
              </w:rPr>
            </w:pPr>
          </w:p>
        </w:tc>
      </w:tr>
      <w:tr w:rsidR="00653C2B" w:rsidRPr="008F554D" w14:paraId="5CAAAEC1" w14:textId="77777777" w:rsidTr="004F0501">
        <w:tc>
          <w:tcPr>
            <w:tcW w:w="3593" w:type="dxa"/>
            <w:tcBorders>
              <w:top w:val="nil"/>
              <w:left w:val="single" w:sz="12" w:space="0" w:color="auto"/>
              <w:bottom w:val="nil"/>
              <w:right w:val="nil"/>
            </w:tcBorders>
            <w:shd w:val="clear" w:color="auto" w:fill="auto"/>
            <w:tcMar>
              <w:left w:w="0" w:type="dxa"/>
              <w:right w:w="0" w:type="dxa"/>
            </w:tcMar>
            <w:vAlign w:val="center"/>
          </w:tcPr>
          <w:p w14:paraId="0E2E1CFA" w14:textId="77777777" w:rsidR="00653C2B" w:rsidRPr="008F554D" w:rsidRDefault="00653C2B" w:rsidP="004F0501">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A1A5D91"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08446BE" w14:textId="77777777" w:rsidR="00653C2B" w:rsidRPr="008F554D" w:rsidRDefault="00653C2B" w:rsidP="004F0501">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6D9A89F0" w14:textId="77777777" w:rsidR="00653C2B" w:rsidRPr="008F554D" w:rsidRDefault="00653C2B" w:rsidP="004F0501">
            <w:pPr>
              <w:rPr>
                <w:rFonts w:ascii="Arial" w:hAnsi="Arial" w:cs="Arial"/>
                <w:sz w:val="2"/>
                <w:szCs w:val="2"/>
                <w:lang w:val="es-BO"/>
              </w:rPr>
            </w:pPr>
          </w:p>
        </w:tc>
      </w:tr>
      <w:tr w:rsidR="00653C2B" w:rsidRPr="008F554D" w14:paraId="369F75A5" w14:textId="77777777" w:rsidTr="004F0501">
        <w:tc>
          <w:tcPr>
            <w:tcW w:w="3593" w:type="dxa"/>
            <w:tcBorders>
              <w:top w:val="nil"/>
              <w:left w:val="single" w:sz="12" w:space="0" w:color="auto"/>
              <w:bottom w:val="nil"/>
              <w:right w:val="nil"/>
            </w:tcBorders>
            <w:shd w:val="clear" w:color="auto" w:fill="auto"/>
            <w:tcMar>
              <w:left w:w="0" w:type="dxa"/>
              <w:right w:w="0" w:type="dxa"/>
            </w:tcMar>
            <w:vAlign w:val="center"/>
          </w:tcPr>
          <w:p w14:paraId="1AFEFD27" w14:textId="77777777" w:rsidR="00653C2B" w:rsidRPr="008F554D" w:rsidRDefault="00653C2B" w:rsidP="004F0501">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43428F3E" w14:textId="77777777" w:rsidR="00653C2B" w:rsidRPr="008F554D" w:rsidRDefault="00653C2B" w:rsidP="004F0501">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6B7E21B3" w14:textId="77777777" w:rsidR="00653C2B" w:rsidRPr="008F554D" w:rsidRDefault="00653C2B" w:rsidP="004F0501">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60DFCA9C" w14:textId="77777777" w:rsidR="00653C2B" w:rsidRPr="008F554D" w:rsidRDefault="00653C2B" w:rsidP="004F0501">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046CA2CF" w14:textId="77777777" w:rsidR="00653C2B" w:rsidRPr="008F554D" w:rsidRDefault="00653C2B" w:rsidP="004F0501">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56AE9466" w14:textId="77777777" w:rsidR="00653C2B" w:rsidRPr="008F554D" w:rsidRDefault="00653C2B" w:rsidP="004F0501">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027FE58D" w14:textId="77777777" w:rsidR="00653C2B" w:rsidRPr="008F554D" w:rsidRDefault="00653C2B" w:rsidP="004F0501">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7F95F330" w14:textId="77777777" w:rsidR="00653C2B" w:rsidRPr="008F554D" w:rsidRDefault="00653C2B" w:rsidP="004F0501">
            <w:pPr>
              <w:rPr>
                <w:rFonts w:ascii="Arial" w:hAnsi="Arial" w:cs="Arial"/>
                <w:sz w:val="14"/>
                <w:lang w:val="es-BO"/>
              </w:rPr>
            </w:pPr>
          </w:p>
        </w:tc>
      </w:tr>
      <w:tr w:rsidR="00653C2B" w:rsidRPr="008F554D" w14:paraId="5F0D5269"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1E71196E" w14:textId="77777777" w:rsidR="00653C2B" w:rsidRPr="008F554D" w:rsidRDefault="00653C2B" w:rsidP="004F0501">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73E9464F"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73B2B20" w14:textId="77777777" w:rsidR="00653C2B" w:rsidRPr="008F554D" w:rsidRDefault="00653C2B" w:rsidP="004F0501">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3F25028" w14:textId="77777777" w:rsidR="00653C2B" w:rsidRPr="008F554D" w:rsidRDefault="00653C2B" w:rsidP="004F0501">
            <w:pPr>
              <w:rPr>
                <w:rFonts w:ascii="Arial" w:hAnsi="Arial" w:cs="Arial"/>
                <w:lang w:val="es-BO"/>
              </w:rPr>
            </w:pPr>
          </w:p>
        </w:tc>
        <w:tc>
          <w:tcPr>
            <w:tcW w:w="76" w:type="dxa"/>
            <w:tcBorders>
              <w:top w:val="nil"/>
              <w:left w:val="nil"/>
              <w:bottom w:val="nil"/>
            </w:tcBorders>
            <w:shd w:val="clear" w:color="auto" w:fill="auto"/>
            <w:vAlign w:val="center"/>
          </w:tcPr>
          <w:p w14:paraId="51F9C6BA" w14:textId="77777777" w:rsidR="00653C2B" w:rsidRPr="008F554D" w:rsidRDefault="00653C2B" w:rsidP="004F0501">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7649B03F" w14:textId="77777777" w:rsidR="00653C2B" w:rsidRPr="008F554D" w:rsidRDefault="00653C2B" w:rsidP="004F0501">
            <w:pPr>
              <w:rPr>
                <w:rFonts w:ascii="Arial" w:hAnsi="Arial" w:cs="Arial"/>
                <w:lang w:val="es-BO"/>
              </w:rPr>
            </w:pPr>
          </w:p>
        </w:tc>
        <w:tc>
          <w:tcPr>
            <w:tcW w:w="2409" w:type="dxa"/>
            <w:gridSpan w:val="4"/>
            <w:tcBorders>
              <w:top w:val="nil"/>
              <w:left w:val="nil"/>
              <w:bottom w:val="nil"/>
            </w:tcBorders>
            <w:shd w:val="clear" w:color="auto" w:fill="auto"/>
            <w:vAlign w:val="center"/>
          </w:tcPr>
          <w:p w14:paraId="03FB698F" w14:textId="77777777" w:rsidR="00653C2B" w:rsidRPr="008F554D" w:rsidRDefault="00653C2B" w:rsidP="004F0501">
            <w:pPr>
              <w:rPr>
                <w:rFonts w:ascii="Arial" w:hAnsi="Arial" w:cs="Arial"/>
                <w:lang w:val="es-BO"/>
              </w:rPr>
            </w:pPr>
          </w:p>
        </w:tc>
      </w:tr>
      <w:tr w:rsidR="00653C2B" w:rsidRPr="008F554D" w14:paraId="675E04F1"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1D1F8094" w14:textId="77777777" w:rsidR="00653C2B" w:rsidRPr="008F554D" w:rsidRDefault="00653C2B" w:rsidP="004F0501">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C947FF6"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7FDE42C" w14:textId="77777777" w:rsidR="00653C2B" w:rsidRPr="008F554D" w:rsidRDefault="00653C2B" w:rsidP="004F0501">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22743B9" w14:textId="77777777" w:rsidR="00653C2B" w:rsidRPr="008F554D" w:rsidRDefault="00653C2B" w:rsidP="004F0501">
            <w:pPr>
              <w:jc w:val="center"/>
              <w:rPr>
                <w:rFonts w:ascii="Arial" w:hAnsi="Arial" w:cs="Arial"/>
                <w:b/>
                <w:sz w:val="2"/>
                <w:szCs w:val="2"/>
                <w:lang w:val="es-BO"/>
              </w:rPr>
            </w:pPr>
          </w:p>
        </w:tc>
      </w:tr>
      <w:tr w:rsidR="00653C2B" w:rsidRPr="008F554D" w14:paraId="654AA0AE"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1CF091C1" w14:textId="77777777" w:rsidR="00653C2B" w:rsidRPr="008F554D" w:rsidRDefault="00653C2B" w:rsidP="004F0501">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54146AC9"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E517A69" w14:textId="77777777" w:rsidR="00653C2B" w:rsidRPr="008F554D" w:rsidRDefault="00653C2B" w:rsidP="004F0501">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6D1DC60" w14:textId="77777777" w:rsidR="00653C2B" w:rsidRPr="008F554D" w:rsidRDefault="00653C2B" w:rsidP="004F0501">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3BFFF444" w14:textId="77777777" w:rsidR="00653C2B" w:rsidRPr="008F554D" w:rsidRDefault="00653C2B" w:rsidP="004F0501">
            <w:pPr>
              <w:rPr>
                <w:rFonts w:ascii="Arial" w:hAnsi="Arial" w:cs="Arial"/>
                <w:lang w:val="es-BO"/>
              </w:rPr>
            </w:pPr>
          </w:p>
        </w:tc>
      </w:tr>
      <w:tr w:rsidR="00653C2B" w:rsidRPr="008F554D" w14:paraId="17414600"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7B031417" w14:textId="77777777" w:rsidR="00653C2B" w:rsidRPr="008F554D" w:rsidRDefault="00653C2B" w:rsidP="004F0501">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026B13D"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76A46CE" w14:textId="77777777" w:rsidR="00653C2B" w:rsidRPr="008F554D" w:rsidRDefault="00653C2B" w:rsidP="004F0501">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32B17EA" w14:textId="77777777" w:rsidR="00653C2B" w:rsidRPr="008F554D" w:rsidRDefault="00653C2B" w:rsidP="004F0501">
            <w:pPr>
              <w:jc w:val="center"/>
              <w:rPr>
                <w:rFonts w:ascii="Arial" w:hAnsi="Arial" w:cs="Arial"/>
                <w:b/>
                <w:sz w:val="2"/>
                <w:szCs w:val="2"/>
                <w:lang w:val="es-BO"/>
              </w:rPr>
            </w:pPr>
          </w:p>
        </w:tc>
      </w:tr>
      <w:tr w:rsidR="00653C2B" w:rsidRPr="008F554D" w14:paraId="02667EAE"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3E27273F" w14:textId="77777777" w:rsidR="00653C2B" w:rsidRPr="008F554D" w:rsidRDefault="00653C2B" w:rsidP="004F0501">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7F196D08"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D78C13F" w14:textId="77777777" w:rsidR="00653C2B" w:rsidRPr="008F554D" w:rsidRDefault="00653C2B" w:rsidP="004F0501">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6C9A52BE" w14:textId="77777777" w:rsidR="00653C2B" w:rsidRPr="008F554D" w:rsidRDefault="00653C2B" w:rsidP="004F0501">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7654073" w14:textId="77777777" w:rsidR="00653C2B" w:rsidRPr="008F554D" w:rsidRDefault="00653C2B" w:rsidP="004F0501">
            <w:pPr>
              <w:rPr>
                <w:rFonts w:ascii="Arial" w:hAnsi="Arial" w:cs="Arial"/>
                <w:lang w:val="es-BO"/>
              </w:rPr>
            </w:pPr>
          </w:p>
        </w:tc>
      </w:tr>
      <w:tr w:rsidR="00653C2B" w:rsidRPr="008F554D" w14:paraId="4C564CCF"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31169947" w14:textId="77777777" w:rsidR="00653C2B" w:rsidRPr="008F554D" w:rsidRDefault="00653C2B" w:rsidP="004F0501">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B02F7E2"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BEC87B2" w14:textId="77777777" w:rsidR="00653C2B" w:rsidRPr="008F554D" w:rsidRDefault="00653C2B" w:rsidP="004F0501">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C1E9566" w14:textId="77777777" w:rsidR="00653C2B" w:rsidRPr="008F554D" w:rsidRDefault="00653C2B" w:rsidP="004F0501">
            <w:pPr>
              <w:jc w:val="center"/>
              <w:rPr>
                <w:rFonts w:ascii="Arial" w:hAnsi="Arial" w:cs="Arial"/>
                <w:b/>
                <w:sz w:val="2"/>
                <w:szCs w:val="2"/>
                <w:lang w:val="es-BO"/>
              </w:rPr>
            </w:pPr>
          </w:p>
        </w:tc>
      </w:tr>
      <w:tr w:rsidR="00653C2B" w:rsidRPr="008F554D" w14:paraId="300DCBBB"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25CD8A7A" w14:textId="77777777" w:rsidR="00653C2B" w:rsidRPr="008F554D" w:rsidRDefault="00653C2B" w:rsidP="004F0501">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94625AA"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31FBF33" w14:textId="77777777" w:rsidR="00653C2B" w:rsidRPr="008F554D" w:rsidRDefault="00653C2B" w:rsidP="004F0501">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23F6FC91" w14:textId="77777777" w:rsidR="00653C2B" w:rsidRPr="008F554D" w:rsidRDefault="00653C2B" w:rsidP="004F0501">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55441606" w14:textId="77777777" w:rsidR="00653C2B" w:rsidRPr="008F554D" w:rsidRDefault="00653C2B" w:rsidP="004F0501">
            <w:pPr>
              <w:rPr>
                <w:rFonts w:ascii="Arial" w:hAnsi="Arial" w:cs="Arial"/>
                <w:lang w:val="es-BO"/>
              </w:rPr>
            </w:pPr>
          </w:p>
        </w:tc>
      </w:tr>
      <w:tr w:rsidR="00653C2B" w:rsidRPr="008F554D" w14:paraId="1F205F84"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1C4D9FD3" w14:textId="77777777" w:rsidR="00653C2B" w:rsidRPr="008F554D" w:rsidRDefault="00653C2B" w:rsidP="004F0501">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8F921CA"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8922ECE" w14:textId="77777777" w:rsidR="00653C2B" w:rsidRPr="008F554D" w:rsidRDefault="00653C2B" w:rsidP="004F0501">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B1A684E" w14:textId="77777777" w:rsidR="00653C2B" w:rsidRPr="008F554D" w:rsidRDefault="00653C2B" w:rsidP="004F0501">
            <w:pPr>
              <w:jc w:val="center"/>
              <w:rPr>
                <w:rFonts w:ascii="Arial" w:hAnsi="Arial" w:cs="Arial"/>
                <w:b/>
                <w:sz w:val="2"/>
                <w:szCs w:val="2"/>
                <w:lang w:val="es-BO"/>
              </w:rPr>
            </w:pPr>
          </w:p>
        </w:tc>
      </w:tr>
      <w:tr w:rsidR="00653C2B" w:rsidRPr="008F554D" w14:paraId="1CB6214E"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37FD0300" w14:textId="77777777" w:rsidR="00653C2B" w:rsidRPr="008F554D" w:rsidRDefault="00653C2B" w:rsidP="004F0501">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068EBC0"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428C292" w14:textId="77777777" w:rsidR="00653C2B" w:rsidRPr="008F554D" w:rsidRDefault="00653C2B" w:rsidP="004F0501">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ABD401F" w14:textId="77777777" w:rsidR="00653C2B" w:rsidRPr="008F554D" w:rsidRDefault="00653C2B" w:rsidP="004F0501">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0951A867" w14:textId="77777777" w:rsidR="00653C2B" w:rsidRPr="008F554D" w:rsidRDefault="00653C2B" w:rsidP="004F0501">
            <w:pPr>
              <w:rPr>
                <w:rFonts w:ascii="Arial" w:hAnsi="Arial" w:cs="Arial"/>
                <w:lang w:val="es-BO"/>
              </w:rPr>
            </w:pPr>
          </w:p>
        </w:tc>
      </w:tr>
      <w:tr w:rsidR="00653C2B" w:rsidRPr="008F554D" w14:paraId="530662FC" w14:textId="77777777" w:rsidTr="004F0501">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1228756C" w14:textId="77777777" w:rsidR="00653C2B" w:rsidRPr="008F554D" w:rsidRDefault="00653C2B" w:rsidP="004F0501">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352D59AC"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7D5E01F" w14:textId="77777777" w:rsidR="00653C2B" w:rsidRPr="008F554D" w:rsidRDefault="00653C2B" w:rsidP="004F0501">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5303C76C" w14:textId="77777777" w:rsidR="00653C2B" w:rsidRPr="008F554D" w:rsidRDefault="00653C2B" w:rsidP="004F0501">
            <w:pPr>
              <w:rPr>
                <w:rFonts w:ascii="Arial" w:hAnsi="Arial" w:cs="Arial"/>
                <w:sz w:val="2"/>
                <w:szCs w:val="2"/>
                <w:lang w:val="es-BO"/>
              </w:rPr>
            </w:pPr>
          </w:p>
        </w:tc>
      </w:tr>
    </w:tbl>
    <w:p w14:paraId="371034D7" w14:textId="77777777" w:rsidR="00653C2B" w:rsidRPr="008F554D" w:rsidRDefault="00653C2B" w:rsidP="00653C2B">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653C2B" w:rsidRPr="008F554D" w14:paraId="26F71053" w14:textId="77777777" w:rsidTr="004F0501">
        <w:tc>
          <w:tcPr>
            <w:tcW w:w="9781" w:type="dxa"/>
            <w:gridSpan w:val="5"/>
            <w:tcBorders>
              <w:top w:val="single" w:sz="12" w:space="0" w:color="auto"/>
              <w:bottom w:val="single" w:sz="12" w:space="0" w:color="auto"/>
            </w:tcBorders>
            <w:shd w:val="clear" w:color="auto" w:fill="DBE5F1" w:themeFill="accent1" w:themeFillTint="33"/>
            <w:vAlign w:val="center"/>
          </w:tcPr>
          <w:p w14:paraId="03C7E70A" w14:textId="77777777" w:rsidR="00653C2B" w:rsidRPr="008F554D" w:rsidRDefault="00653C2B" w:rsidP="004F0501">
            <w:pPr>
              <w:rPr>
                <w:rFonts w:ascii="Arial" w:hAnsi="Arial" w:cs="Arial"/>
                <w:b/>
                <w:lang w:val="es-BO"/>
              </w:rPr>
            </w:pPr>
            <w:r w:rsidRPr="008F554D">
              <w:rPr>
                <w:rFonts w:ascii="Arial" w:hAnsi="Arial" w:cs="Arial"/>
                <w:b/>
                <w:lang w:val="es-BO"/>
              </w:rPr>
              <w:t>2. FORMACIÓN ACADÉMICA</w:t>
            </w:r>
          </w:p>
        </w:tc>
      </w:tr>
      <w:tr w:rsidR="00653C2B" w:rsidRPr="008F554D" w14:paraId="620DB808" w14:textId="77777777" w:rsidTr="004F0501">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6F3A01A3" w14:textId="77777777" w:rsidR="00653C2B" w:rsidRPr="008F554D" w:rsidRDefault="00653C2B" w:rsidP="004F0501">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F5DC0FA" w14:textId="77777777" w:rsidR="00653C2B" w:rsidRPr="008F554D" w:rsidRDefault="00653C2B" w:rsidP="004F0501">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AC10CE9" w14:textId="77777777" w:rsidR="00653C2B" w:rsidRPr="008F554D" w:rsidRDefault="00653C2B" w:rsidP="004F0501">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BE5F1" w:themeFill="accent1" w:themeFillTint="33"/>
            <w:vAlign w:val="center"/>
          </w:tcPr>
          <w:p w14:paraId="0B193B89" w14:textId="77777777" w:rsidR="00653C2B" w:rsidRPr="008F554D" w:rsidRDefault="00653C2B" w:rsidP="004F0501">
            <w:pPr>
              <w:jc w:val="center"/>
              <w:rPr>
                <w:rFonts w:ascii="Arial" w:hAnsi="Arial" w:cs="Arial"/>
                <w:b/>
                <w:lang w:val="es-BO"/>
              </w:rPr>
            </w:pPr>
            <w:r w:rsidRPr="008F554D">
              <w:rPr>
                <w:rFonts w:ascii="Arial" w:hAnsi="Arial" w:cs="Arial"/>
                <w:b/>
                <w:lang w:val="es-BO"/>
              </w:rPr>
              <w:t>Título en Provisión Nacional</w:t>
            </w:r>
          </w:p>
        </w:tc>
      </w:tr>
      <w:tr w:rsidR="00653C2B" w:rsidRPr="008F554D" w14:paraId="7720F4D1" w14:textId="77777777" w:rsidTr="004F0501">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359ECC3"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BDCD738" w14:textId="77777777" w:rsidR="00653C2B" w:rsidRPr="008F554D" w:rsidRDefault="00653C2B" w:rsidP="004F0501">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12396C25" w14:textId="77777777" w:rsidR="00653C2B" w:rsidRPr="008F554D" w:rsidRDefault="00653C2B" w:rsidP="004F0501">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FF67107" w14:textId="77777777" w:rsidR="00653C2B" w:rsidRPr="008F554D" w:rsidRDefault="00653C2B" w:rsidP="004F0501">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C5AEC1D" w14:textId="77777777" w:rsidR="00653C2B" w:rsidRPr="008F554D" w:rsidRDefault="00653C2B" w:rsidP="004F0501">
            <w:pPr>
              <w:jc w:val="center"/>
              <w:rPr>
                <w:rFonts w:ascii="Arial" w:hAnsi="Arial" w:cs="Arial"/>
                <w:b/>
                <w:lang w:val="es-BO"/>
              </w:rPr>
            </w:pPr>
          </w:p>
        </w:tc>
      </w:tr>
      <w:tr w:rsidR="00653C2B" w:rsidRPr="008F554D" w14:paraId="0F97F72F" w14:textId="77777777" w:rsidTr="004F0501">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CDF80" w14:textId="77777777" w:rsidR="00653C2B" w:rsidRPr="008F554D" w:rsidRDefault="00653C2B" w:rsidP="004F0501">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73F708CA" w14:textId="77777777" w:rsidR="00653C2B" w:rsidRPr="008F554D" w:rsidRDefault="00653C2B" w:rsidP="004F0501">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7191EAC" w14:textId="77777777" w:rsidR="00653C2B" w:rsidRPr="008F554D" w:rsidRDefault="00653C2B" w:rsidP="004F0501">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49BA9EE6" w14:textId="77777777" w:rsidR="00653C2B" w:rsidRPr="008F554D" w:rsidRDefault="00653C2B" w:rsidP="004F0501">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176EC568" w14:textId="77777777" w:rsidR="00653C2B" w:rsidRPr="008F554D" w:rsidRDefault="00653C2B" w:rsidP="004F0501">
            <w:pPr>
              <w:jc w:val="center"/>
              <w:rPr>
                <w:rFonts w:ascii="Arial" w:hAnsi="Arial" w:cs="Arial"/>
                <w:b/>
                <w:lang w:val="es-BO"/>
              </w:rPr>
            </w:pPr>
          </w:p>
        </w:tc>
      </w:tr>
      <w:tr w:rsidR="00653C2B" w:rsidRPr="008F554D" w14:paraId="2490B450" w14:textId="77777777" w:rsidTr="004F0501">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F275BA"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9B4E7E"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1EFD28" w14:textId="77777777" w:rsidR="00653C2B" w:rsidRPr="008F554D" w:rsidRDefault="00653C2B" w:rsidP="004F0501">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0BE2C904" w14:textId="77777777" w:rsidR="00653C2B" w:rsidRPr="008F554D" w:rsidRDefault="00653C2B" w:rsidP="004F0501">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6465DFF" w14:textId="77777777" w:rsidR="00653C2B" w:rsidRPr="008F554D" w:rsidRDefault="00653C2B" w:rsidP="004F0501">
            <w:pPr>
              <w:jc w:val="center"/>
              <w:rPr>
                <w:rFonts w:ascii="Arial" w:hAnsi="Arial" w:cs="Arial"/>
                <w:b/>
                <w:lang w:val="es-BO"/>
              </w:rPr>
            </w:pPr>
          </w:p>
        </w:tc>
      </w:tr>
      <w:tr w:rsidR="00653C2B" w:rsidRPr="008F554D" w14:paraId="2AD9188D" w14:textId="77777777" w:rsidTr="004F0501">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E622F23"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7B735E4"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A9B6669" w14:textId="77777777" w:rsidR="00653C2B" w:rsidRPr="008F554D" w:rsidRDefault="00653C2B" w:rsidP="004F0501">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46B4AA47" w14:textId="77777777" w:rsidR="00653C2B" w:rsidRPr="008F554D" w:rsidRDefault="00653C2B" w:rsidP="004F0501">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1BF5415C" w14:textId="77777777" w:rsidR="00653C2B" w:rsidRPr="008F554D" w:rsidRDefault="00653C2B" w:rsidP="004F0501">
            <w:pPr>
              <w:jc w:val="center"/>
              <w:rPr>
                <w:rFonts w:ascii="Arial" w:hAnsi="Arial" w:cs="Arial"/>
                <w:b/>
                <w:lang w:val="es-BO"/>
              </w:rPr>
            </w:pPr>
          </w:p>
        </w:tc>
      </w:tr>
    </w:tbl>
    <w:p w14:paraId="658FA08D" w14:textId="77777777" w:rsidR="00653C2B" w:rsidRPr="008F554D" w:rsidRDefault="00653C2B" w:rsidP="00653C2B">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653C2B" w:rsidRPr="008F554D" w14:paraId="2DDAC972" w14:textId="77777777" w:rsidTr="004F0501">
        <w:tc>
          <w:tcPr>
            <w:tcW w:w="9781" w:type="dxa"/>
            <w:gridSpan w:val="5"/>
            <w:tcBorders>
              <w:top w:val="single" w:sz="12" w:space="0" w:color="auto"/>
              <w:bottom w:val="single" w:sz="12" w:space="0" w:color="auto"/>
            </w:tcBorders>
            <w:shd w:val="clear" w:color="auto" w:fill="DBE5F1" w:themeFill="accent1" w:themeFillTint="33"/>
            <w:vAlign w:val="center"/>
          </w:tcPr>
          <w:p w14:paraId="520F3E6D" w14:textId="77777777" w:rsidR="00653C2B" w:rsidRPr="008F554D" w:rsidRDefault="00653C2B" w:rsidP="004F0501">
            <w:pPr>
              <w:rPr>
                <w:rFonts w:ascii="Arial" w:hAnsi="Arial" w:cs="Arial"/>
                <w:b/>
                <w:lang w:val="es-BO"/>
              </w:rPr>
            </w:pPr>
            <w:r w:rsidRPr="008F554D">
              <w:rPr>
                <w:rFonts w:ascii="Arial" w:hAnsi="Arial" w:cs="Arial"/>
                <w:b/>
                <w:lang w:val="es-BO"/>
              </w:rPr>
              <w:t>3. CURSOS DE ESPECIALIZACIÓN</w:t>
            </w:r>
          </w:p>
        </w:tc>
      </w:tr>
      <w:tr w:rsidR="00653C2B" w:rsidRPr="008F554D" w14:paraId="32DBF5B7" w14:textId="77777777" w:rsidTr="004F0501">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3D6ED8D4" w14:textId="77777777" w:rsidR="00653C2B" w:rsidRPr="008F554D" w:rsidRDefault="00653C2B" w:rsidP="004F0501">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081229E" w14:textId="77777777" w:rsidR="00653C2B" w:rsidRPr="008F554D" w:rsidRDefault="00653C2B" w:rsidP="004F0501">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5519ECED" w14:textId="77777777" w:rsidR="00653C2B" w:rsidRPr="008F554D" w:rsidRDefault="00653C2B" w:rsidP="004F0501">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5EA31EA8" w14:textId="77777777" w:rsidR="00653C2B" w:rsidRPr="008F554D" w:rsidRDefault="00653C2B" w:rsidP="004F0501">
            <w:pPr>
              <w:jc w:val="center"/>
              <w:rPr>
                <w:rFonts w:ascii="Arial" w:hAnsi="Arial" w:cs="Arial"/>
                <w:b/>
                <w:lang w:val="es-BO"/>
              </w:rPr>
            </w:pPr>
            <w:r w:rsidRPr="008F554D">
              <w:rPr>
                <w:rFonts w:ascii="Arial" w:hAnsi="Arial" w:cs="Arial"/>
                <w:b/>
                <w:lang w:val="es-BO"/>
              </w:rPr>
              <w:t>Duración en Horas</w:t>
            </w:r>
          </w:p>
        </w:tc>
      </w:tr>
      <w:tr w:rsidR="00653C2B" w:rsidRPr="008F554D" w14:paraId="532DEC3F" w14:textId="77777777" w:rsidTr="004F0501">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B6E296C"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0C37FA11" w14:textId="77777777" w:rsidR="00653C2B" w:rsidRPr="008F554D" w:rsidRDefault="00653C2B" w:rsidP="004F0501">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5A810BE1" w14:textId="77777777" w:rsidR="00653C2B" w:rsidRPr="008F554D" w:rsidRDefault="00653C2B" w:rsidP="004F0501">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23B1AF4D" w14:textId="77777777" w:rsidR="00653C2B" w:rsidRPr="008F554D" w:rsidRDefault="00653C2B" w:rsidP="004F0501">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729EDA69" w14:textId="77777777" w:rsidR="00653C2B" w:rsidRPr="008F554D" w:rsidRDefault="00653C2B" w:rsidP="004F0501">
            <w:pPr>
              <w:jc w:val="center"/>
              <w:rPr>
                <w:rFonts w:ascii="Arial" w:hAnsi="Arial" w:cs="Arial"/>
                <w:b/>
                <w:lang w:val="es-BO"/>
              </w:rPr>
            </w:pPr>
          </w:p>
        </w:tc>
      </w:tr>
      <w:tr w:rsidR="00653C2B" w:rsidRPr="008F554D" w14:paraId="2F55DD85" w14:textId="77777777" w:rsidTr="004F0501">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CD21B4" w14:textId="77777777" w:rsidR="00653C2B" w:rsidRPr="008F554D" w:rsidRDefault="00653C2B" w:rsidP="004F0501">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F92B0B0" w14:textId="77777777" w:rsidR="00653C2B" w:rsidRPr="008F554D" w:rsidRDefault="00653C2B" w:rsidP="004F0501">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910F8E" w14:textId="77777777" w:rsidR="00653C2B" w:rsidRPr="008F554D" w:rsidRDefault="00653C2B" w:rsidP="004F0501">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1D0E763B" w14:textId="77777777" w:rsidR="00653C2B" w:rsidRPr="008F554D" w:rsidRDefault="00653C2B" w:rsidP="004F0501">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4EDA7F63" w14:textId="77777777" w:rsidR="00653C2B" w:rsidRPr="008F554D" w:rsidRDefault="00653C2B" w:rsidP="004F0501">
            <w:pPr>
              <w:jc w:val="center"/>
              <w:rPr>
                <w:rFonts w:ascii="Arial" w:hAnsi="Arial" w:cs="Arial"/>
                <w:b/>
                <w:lang w:val="es-BO"/>
              </w:rPr>
            </w:pPr>
          </w:p>
        </w:tc>
      </w:tr>
      <w:tr w:rsidR="00653C2B" w:rsidRPr="008F554D" w14:paraId="74195472" w14:textId="77777777" w:rsidTr="004F0501">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200805"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E04CFB"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F6169F" w14:textId="77777777" w:rsidR="00653C2B" w:rsidRPr="008F554D" w:rsidRDefault="00653C2B" w:rsidP="004F0501">
            <w:pPr>
              <w:jc w:val="center"/>
              <w:rPr>
                <w:rFonts w:ascii="Arial" w:hAnsi="Arial" w:cs="Arial"/>
                <w:b/>
                <w:lang w:val="es-BO"/>
              </w:rPr>
            </w:pPr>
          </w:p>
        </w:tc>
        <w:tc>
          <w:tcPr>
            <w:tcW w:w="3543" w:type="dxa"/>
            <w:tcBorders>
              <w:left w:val="single" w:sz="4" w:space="0" w:color="auto"/>
            </w:tcBorders>
            <w:shd w:val="clear" w:color="auto" w:fill="FFFFFF"/>
            <w:vAlign w:val="center"/>
          </w:tcPr>
          <w:p w14:paraId="11CE98A6" w14:textId="77777777" w:rsidR="00653C2B" w:rsidRPr="008F554D" w:rsidRDefault="00653C2B" w:rsidP="004F0501">
            <w:pPr>
              <w:jc w:val="center"/>
              <w:rPr>
                <w:rFonts w:ascii="Arial" w:hAnsi="Arial" w:cs="Arial"/>
                <w:b/>
                <w:lang w:val="es-BO"/>
              </w:rPr>
            </w:pPr>
          </w:p>
        </w:tc>
        <w:tc>
          <w:tcPr>
            <w:tcW w:w="1134" w:type="dxa"/>
            <w:tcBorders>
              <w:left w:val="single" w:sz="4" w:space="0" w:color="auto"/>
            </w:tcBorders>
            <w:shd w:val="clear" w:color="auto" w:fill="FFFFFF"/>
            <w:vAlign w:val="center"/>
          </w:tcPr>
          <w:p w14:paraId="3DC2C556" w14:textId="77777777" w:rsidR="00653C2B" w:rsidRPr="008F554D" w:rsidRDefault="00653C2B" w:rsidP="004F0501">
            <w:pPr>
              <w:jc w:val="center"/>
              <w:rPr>
                <w:rFonts w:ascii="Arial" w:hAnsi="Arial" w:cs="Arial"/>
                <w:b/>
                <w:lang w:val="es-BO"/>
              </w:rPr>
            </w:pPr>
          </w:p>
        </w:tc>
      </w:tr>
      <w:tr w:rsidR="00653C2B" w:rsidRPr="008F554D" w14:paraId="1FB730BA" w14:textId="77777777" w:rsidTr="004F0501">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C9A250"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4648524"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F54AB1E" w14:textId="77777777" w:rsidR="00653C2B" w:rsidRPr="008F554D" w:rsidRDefault="00653C2B" w:rsidP="004F0501">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7E356D3E" w14:textId="77777777" w:rsidR="00653C2B" w:rsidRPr="008F554D" w:rsidRDefault="00653C2B" w:rsidP="004F0501">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62ACF170" w14:textId="77777777" w:rsidR="00653C2B" w:rsidRPr="008F554D" w:rsidRDefault="00653C2B" w:rsidP="004F0501">
            <w:pPr>
              <w:jc w:val="center"/>
              <w:rPr>
                <w:rFonts w:ascii="Arial" w:hAnsi="Arial" w:cs="Arial"/>
                <w:b/>
                <w:lang w:val="es-BO"/>
              </w:rPr>
            </w:pPr>
          </w:p>
        </w:tc>
      </w:tr>
    </w:tbl>
    <w:p w14:paraId="51D51DA5" w14:textId="77777777" w:rsidR="00653C2B" w:rsidRPr="008F554D" w:rsidRDefault="00653C2B" w:rsidP="00653C2B">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53C2B" w:rsidRPr="008F554D" w14:paraId="46ECA47B" w14:textId="77777777" w:rsidTr="004F0501">
        <w:tc>
          <w:tcPr>
            <w:tcW w:w="9781" w:type="dxa"/>
            <w:gridSpan w:val="7"/>
            <w:tcBorders>
              <w:top w:val="single" w:sz="12" w:space="0" w:color="auto"/>
              <w:bottom w:val="single" w:sz="12" w:space="0" w:color="auto"/>
            </w:tcBorders>
            <w:shd w:val="clear" w:color="auto" w:fill="DBE5F1" w:themeFill="accent1" w:themeFillTint="33"/>
            <w:vAlign w:val="center"/>
          </w:tcPr>
          <w:p w14:paraId="77DF271E" w14:textId="77777777" w:rsidR="00653C2B" w:rsidRPr="008F554D" w:rsidRDefault="00653C2B" w:rsidP="004F0501">
            <w:pPr>
              <w:rPr>
                <w:rFonts w:ascii="Arial" w:hAnsi="Arial" w:cs="Arial"/>
                <w:b/>
                <w:lang w:val="es-BO"/>
              </w:rPr>
            </w:pPr>
            <w:r w:rsidRPr="008F554D">
              <w:rPr>
                <w:rFonts w:ascii="Arial" w:hAnsi="Arial" w:cs="Arial"/>
                <w:b/>
                <w:lang w:val="es-BO"/>
              </w:rPr>
              <w:t>4. EXPERIENCIA EN CONSULTORÍAS EN GENERAL</w:t>
            </w:r>
          </w:p>
        </w:tc>
      </w:tr>
      <w:tr w:rsidR="00653C2B" w:rsidRPr="008F554D" w14:paraId="7A822D0A" w14:textId="77777777" w:rsidTr="004F0501">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7F6EE2D0" w14:textId="77777777" w:rsidR="00653C2B" w:rsidRPr="008F554D" w:rsidRDefault="00653C2B" w:rsidP="004F0501">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5C00477D" w14:textId="77777777" w:rsidR="00653C2B" w:rsidRPr="008F554D" w:rsidRDefault="00653C2B" w:rsidP="004F0501">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11C35F0E" w14:textId="77777777" w:rsidR="00653C2B" w:rsidRPr="008F554D" w:rsidRDefault="00653C2B" w:rsidP="004F0501">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0F224AFF" w14:textId="77777777" w:rsidR="00653C2B" w:rsidRPr="008F554D" w:rsidRDefault="00653C2B" w:rsidP="004F0501">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31A3C0E0" w14:textId="77777777" w:rsidR="00653C2B" w:rsidRPr="008F554D" w:rsidRDefault="00653C2B" w:rsidP="004F0501">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BE5F1" w:themeFill="accent1" w:themeFillTint="33"/>
            <w:vAlign w:val="center"/>
          </w:tcPr>
          <w:p w14:paraId="722B199A" w14:textId="77777777" w:rsidR="00653C2B" w:rsidRPr="008F554D" w:rsidRDefault="00653C2B" w:rsidP="004F0501">
            <w:pPr>
              <w:jc w:val="center"/>
              <w:rPr>
                <w:rFonts w:ascii="Arial" w:hAnsi="Arial" w:cs="Arial"/>
                <w:b/>
                <w:lang w:val="es-BO"/>
              </w:rPr>
            </w:pPr>
            <w:r w:rsidRPr="008F554D">
              <w:rPr>
                <w:rFonts w:ascii="Arial" w:hAnsi="Arial" w:cs="Arial"/>
                <w:b/>
                <w:lang w:val="es-BO"/>
              </w:rPr>
              <w:t>Fecha (día/ mes / año)</w:t>
            </w:r>
          </w:p>
        </w:tc>
      </w:tr>
      <w:tr w:rsidR="00653C2B" w:rsidRPr="008F554D" w14:paraId="3CDEEA2A" w14:textId="77777777" w:rsidTr="004F0501">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6F06E1D3" w14:textId="77777777" w:rsidR="00653C2B" w:rsidRPr="008F554D" w:rsidRDefault="00653C2B" w:rsidP="004F0501">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BE5F1" w:themeFill="accent1" w:themeFillTint="33"/>
            <w:vAlign w:val="center"/>
          </w:tcPr>
          <w:p w14:paraId="76124BF8" w14:textId="77777777" w:rsidR="00653C2B" w:rsidRPr="008F554D" w:rsidRDefault="00653C2B" w:rsidP="004F0501">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BE5F1" w:themeFill="accent1" w:themeFillTint="33"/>
            <w:vAlign w:val="center"/>
          </w:tcPr>
          <w:p w14:paraId="36F94DB9" w14:textId="77777777" w:rsidR="00653C2B" w:rsidRPr="008F554D" w:rsidRDefault="00653C2B" w:rsidP="004F0501">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BE5F1" w:themeFill="accent1" w:themeFillTint="33"/>
            <w:vAlign w:val="center"/>
          </w:tcPr>
          <w:p w14:paraId="152789F3" w14:textId="77777777" w:rsidR="00653C2B" w:rsidRPr="008F554D" w:rsidRDefault="00653C2B" w:rsidP="004F0501">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BE5F1" w:themeFill="accent1" w:themeFillTint="33"/>
            <w:vAlign w:val="center"/>
          </w:tcPr>
          <w:p w14:paraId="28E3FDA7"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4D86C95B" w14:textId="77777777" w:rsidR="00653C2B" w:rsidRPr="008F554D" w:rsidRDefault="00653C2B" w:rsidP="004F0501">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BE5F1" w:themeFill="accent1" w:themeFillTint="33"/>
            <w:vAlign w:val="center"/>
          </w:tcPr>
          <w:p w14:paraId="46E79228" w14:textId="77777777" w:rsidR="00653C2B" w:rsidRPr="008F554D" w:rsidRDefault="00653C2B" w:rsidP="004F0501">
            <w:pPr>
              <w:jc w:val="center"/>
              <w:rPr>
                <w:rFonts w:ascii="Arial" w:hAnsi="Arial" w:cs="Arial"/>
                <w:b/>
                <w:lang w:val="es-BO"/>
              </w:rPr>
            </w:pPr>
            <w:r w:rsidRPr="008F554D">
              <w:rPr>
                <w:rFonts w:ascii="Arial" w:hAnsi="Arial" w:cs="Arial"/>
                <w:b/>
                <w:lang w:val="es-BO"/>
              </w:rPr>
              <w:t>Hasta</w:t>
            </w:r>
          </w:p>
        </w:tc>
      </w:tr>
      <w:tr w:rsidR="00653C2B" w:rsidRPr="008F554D" w14:paraId="5EFBA525" w14:textId="77777777" w:rsidTr="004F050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CA1ABC" w14:textId="77777777" w:rsidR="00653C2B" w:rsidRPr="008F554D" w:rsidRDefault="00653C2B" w:rsidP="004F0501">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3A707118" w14:textId="77777777" w:rsidR="00653C2B" w:rsidRPr="008F554D" w:rsidRDefault="00653C2B" w:rsidP="004F0501">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AF748C" w14:textId="77777777" w:rsidR="00653C2B" w:rsidRPr="008F554D" w:rsidRDefault="00653C2B" w:rsidP="004F0501">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416D5A3" w14:textId="77777777" w:rsidR="00653C2B" w:rsidRPr="008F554D" w:rsidRDefault="00653C2B" w:rsidP="004F0501">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B0E7939" w14:textId="77777777" w:rsidR="00653C2B" w:rsidRPr="008F554D" w:rsidRDefault="00653C2B" w:rsidP="004F0501">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054D6397" w14:textId="77777777" w:rsidR="00653C2B" w:rsidRPr="008F554D" w:rsidRDefault="00653C2B" w:rsidP="004F0501">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04F25035" w14:textId="77777777" w:rsidR="00653C2B" w:rsidRPr="008F554D" w:rsidRDefault="00653C2B" w:rsidP="004F0501">
            <w:pPr>
              <w:jc w:val="center"/>
              <w:rPr>
                <w:rFonts w:ascii="Arial" w:hAnsi="Arial" w:cs="Arial"/>
                <w:lang w:val="es-BO"/>
              </w:rPr>
            </w:pPr>
          </w:p>
        </w:tc>
      </w:tr>
      <w:tr w:rsidR="00653C2B" w:rsidRPr="008F554D" w14:paraId="01C3C2FE" w14:textId="77777777" w:rsidTr="004F050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FB5681" w14:textId="77777777" w:rsidR="00653C2B" w:rsidRPr="008F554D" w:rsidRDefault="00653C2B" w:rsidP="004F0501">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3327971" w14:textId="77777777" w:rsidR="00653C2B" w:rsidRPr="008F554D" w:rsidRDefault="00653C2B" w:rsidP="004F0501">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269B126"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BBDFB7D"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65A77B"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0D6CE95"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2BC00D1C" w14:textId="77777777" w:rsidR="00653C2B" w:rsidRPr="008F554D" w:rsidRDefault="00653C2B" w:rsidP="004F0501">
            <w:pPr>
              <w:jc w:val="center"/>
              <w:rPr>
                <w:rFonts w:ascii="Arial" w:hAnsi="Arial" w:cs="Arial"/>
                <w:lang w:val="es-BO"/>
              </w:rPr>
            </w:pPr>
          </w:p>
        </w:tc>
      </w:tr>
      <w:tr w:rsidR="00653C2B" w:rsidRPr="008F554D" w14:paraId="57918340" w14:textId="77777777" w:rsidTr="004F050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E1C3941" w14:textId="77777777" w:rsidR="00653C2B" w:rsidRPr="008F554D" w:rsidRDefault="00653C2B" w:rsidP="004F0501">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2BCD482F" w14:textId="77777777" w:rsidR="00653C2B" w:rsidRPr="008F554D" w:rsidRDefault="00653C2B" w:rsidP="004F0501">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D570E2F"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0FC81C7C"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AF97AD2"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FE97F7E"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5BCCB6E6" w14:textId="77777777" w:rsidR="00653C2B" w:rsidRPr="008F554D" w:rsidRDefault="00653C2B" w:rsidP="004F0501">
            <w:pPr>
              <w:jc w:val="center"/>
              <w:rPr>
                <w:rFonts w:ascii="Arial" w:hAnsi="Arial" w:cs="Arial"/>
                <w:lang w:val="es-BO"/>
              </w:rPr>
            </w:pPr>
          </w:p>
        </w:tc>
      </w:tr>
    </w:tbl>
    <w:p w14:paraId="04650519" w14:textId="77777777" w:rsidR="00653C2B" w:rsidRPr="008F554D" w:rsidRDefault="00653C2B" w:rsidP="00653C2B">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53C2B" w:rsidRPr="008F554D" w14:paraId="2149564F" w14:textId="77777777" w:rsidTr="004F0501">
        <w:tc>
          <w:tcPr>
            <w:tcW w:w="9781" w:type="dxa"/>
            <w:gridSpan w:val="7"/>
            <w:tcBorders>
              <w:top w:val="single" w:sz="12" w:space="0" w:color="auto"/>
              <w:bottom w:val="single" w:sz="12" w:space="0" w:color="auto"/>
            </w:tcBorders>
            <w:shd w:val="clear" w:color="auto" w:fill="DBE5F1" w:themeFill="accent1" w:themeFillTint="33"/>
            <w:vAlign w:val="center"/>
          </w:tcPr>
          <w:p w14:paraId="32813134" w14:textId="77777777" w:rsidR="00653C2B" w:rsidRPr="008F554D" w:rsidRDefault="00653C2B" w:rsidP="004F0501">
            <w:pPr>
              <w:rPr>
                <w:rFonts w:ascii="Arial" w:hAnsi="Arial" w:cs="Arial"/>
                <w:b/>
                <w:lang w:val="es-BO"/>
              </w:rPr>
            </w:pPr>
            <w:r w:rsidRPr="008F554D">
              <w:rPr>
                <w:rFonts w:ascii="Arial" w:hAnsi="Arial" w:cs="Arial"/>
                <w:b/>
                <w:lang w:val="es-BO"/>
              </w:rPr>
              <w:t>5. EXPERIENCIA EN EL CARGO EN CONSULTORÍAS ESPECÍFICAS</w:t>
            </w:r>
          </w:p>
        </w:tc>
      </w:tr>
      <w:tr w:rsidR="00653C2B" w:rsidRPr="008F554D" w14:paraId="3F25FCE4" w14:textId="77777777" w:rsidTr="004F0501">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580D3F1" w14:textId="77777777" w:rsidR="00653C2B" w:rsidRPr="008F554D" w:rsidRDefault="00653C2B" w:rsidP="004F0501">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0A4F83B8" w14:textId="77777777" w:rsidR="00653C2B" w:rsidRPr="008F554D" w:rsidRDefault="00653C2B" w:rsidP="004F0501">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277CE20B" w14:textId="77777777" w:rsidR="00653C2B" w:rsidRPr="008F554D" w:rsidRDefault="00653C2B" w:rsidP="004F0501">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CF87C4F" w14:textId="77777777" w:rsidR="00653C2B" w:rsidRPr="008F554D" w:rsidRDefault="00653C2B" w:rsidP="004F0501">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63C5EB5E" w14:textId="77777777" w:rsidR="00653C2B" w:rsidRPr="008F554D" w:rsidRDefault="00653C2B" w:rsidP="004F0501">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3AE35AFA" w14:textId="77777777" w:rsidR="00653C2B" w:rsidRPr="008F554D" w:rsidRDefault="00653C2B" w:rsidP="004F0501">
            <w:pPr>
              <w:jc w:val="center"/>
              <w:rPr>
                <w:rFonts w:ascii="Arial" w:hAnsi="Arial" w:cs="Arial"/>
                <w:b/>
                <w:lang w:val="es-BO"/>
              </w:rPr>
            </w:pPr>
            <w:r w:rsidRPr="008F554D">
              <w:rPr>
                <w:rFonts w:ascii="Arial" w:hAnsi="Arial" w:cs="Arial"/>
                <w:b/>
                <w:lang w:val="es-BO"/>
              </w:rPr>
              <w:t>Fecha(día/ mes / año)</w:t>
            </w:r>
          </w:p>
        </w:tc>
      </w:tr>
      <w:tr w:rsidR="00653C2B" w:rsidRPr="008F554D" w14:paraId="3547542B" w14:textId="77777777" w:rsidTr="004F0501">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F638907" w14:textId="77777777" w:rsidR="00653C2B" w:rsidRPr="008F554D" w:rsidRDefault="00653C2B" w:rsidP="004F0501">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188C8EFD" w14:textId="77777777" w:rsidR="00653C2B" w:rsidRPr="008F554D" w:rsidRDefault="00653C2B" w:rsidP="004F0501">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63563149" w14:textId="77777777" w:rsidR="00653C2B" w:rsidRPr="008F554D" w:rsidRDefault="00653C2B" w:rsidP="004F0501">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7CADB241" w14:textId="77777777" w:rsidR="00653C2B" w:rsidRPr="008F554D" w:rsidRDefault="00653C2B" w:rsidP="004F0501">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2E9C67AB"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4141CEEE" w14:textId="77777777" w:rsidR="00653C2B" w:rsidRPr="008F554D" w:rsidRDefault="00653C2B" w:rsidP="004F0501">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14AC6910" w14:textId="77777777" w:rsidR="00653C2B" w:rsidRPr="008F554D" w:rsidRDefault="00653C2B" w:rsidP="004F0501">
            <w:pPr>
              <w:jc w:val="center"/>
              <w:rPr>
                <w:rFonts w:ascii="Arial" w:hAnsi="Arial" w:cs="Arial"/>
                <w:b/>
                <w:lang w:val="es-BO"/>
              </w:rPr>
            </w:pPr>
            <w:r w:rsidRPr="008F554D">
              <w:rPr>
                <w:rFonts w:ascii="Arial" w:hAnsi="Arial" w:cs="Arial"/>
                <w:b/>
                <w:lang w:val="es-BO"/>
              </w:rPr>
              <w:t>Hasta</w:t>
            </w:r>
          </w:p>
        </w:tc>
      </w:tr>
      <w:tr w:rsidR="00653C2B" w:rsidRPr="008F554D" w14:paraId="74177DED" w14:textId="77777777" w:rsidTr="004F050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74C8CC" w14:textId="77777777" w:rsidR="00653C2B" w:rsidRPr="008F554D" w:rsidRDefault="00653C2B" w:rsidP="004F0501">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7747DF0C" w14:textId="77777777" w:rsidR="00653C2B" w:rsidRPr="008F554D" w:rsidRDefault="00653C2B" w:rsidP="004F0501">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B44BE41" w14:textId="77777777" w:rsidR="00653C2B" w:rsidRPr="008F554D" w:rsidRDefault="00653C2B" w:rsidP="004F0501">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74396DC" w14:textId="77777777" w:rsidR="00653C2B" w:rsidRPr="008F554D" w:rsidRDefault="00653C2B" w:rsidP="004F0501">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6FF4832" w14:textId="77777777" w:rsidR="00653C2B" w:rsidRPr="008F554D" w:rsidRDefault="00653C2B" w:rsidP="004F0501">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7A816A92" w14:textId="77777777" w:rsidR="00653C2B" w:rsidRPr="008F554D" w:rsidRDefault="00653C2B" w:rsidP="004F0501">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1E25D06" w14:textId="77777777" w:rsidR="00653C2B" w:rsidRPr="008F554D" w:rsidRDefault="00653C2B" w:rsidP="004F0501">
            <w:pPr>
              <w:jc w:val="center"/>
              <w:rPr>
                <w:rFonts w:ascii="Arial" w:hAnsi="Arial" w:cs="Arial"/>
                <w:lang w:val="es-BO"/>
              </w:rPr>
            </w:pPr>
          </w:p>
        </w:tc>
      </w:tr>
      <w:tr w:rsidR="00653C2B" w:rsidRPr="008F554D" w14:paraId="7B59F5D5" w14:textId="77777777" w:rsidTr="004F050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446E9A1" w14:textId="77777777" w:rsidR="00653C2B" w:rsidRPr="008F554D" w:rsidRDefault="00653C2B" w:rsidP="004F0501">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F7D9B21" w14:textId="77777777" w:rsidR="00653C2B" w:rsidRPr="008F554D" w:rsidRDefault="00653C2B" w:rsidP="004F0501">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0B5326E"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25C801B"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1AB2CA1"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0EDBE566"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24FC3A6C" w14:textId="77777777" w:rsidR="00653C2B" w:rsidRPr="008F554D" w:rsidRDefault="00653C2B" w:rsidP="004F0501">
            <w:pPr>
              <w:jc w:val="center"/>
              <w:rPr>
                <w:rFonts w:ascii="Arial" w:hAnsi="Arial" w:cs="Arial"/>
                <w:lang w:val="es-BO"/>
              </w:rPr>
            </w:pPr>
          </w:p>
        </w:tc>
      </w:tr>
      <w:tr w:rsidR="00653C2B" w:rsidRPr="008F554D" w14:paraId="712FC235" w14:textId="77777777" w:rsidTr="004F050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538D9D9" w14:textId="77777777" w:rsidR="00653C2B" w:rsidRPr="008F554D" w:rsidRDefault="00653C2B" w:rsidP="004F0501">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310A4235" w14:textId="77777777" w:rsidR="00653C2B" w:rsidRPr="008F554D" w:rsidRDefault="00653C2B" w:rsidP="004F0501">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9AC610"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9AD59B5"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A57655E"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35D8C794"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586D38FA" w14:textId="77777777" w:rsidR="00653C2B" w:rsidRPr="008F554D" w:rsidRDefault="00653C2B" w:rsidP="004F0501">
            <w:pPr>
              <w:jc w:val="center"/>
              <w:rPr>
                <w:rFonts w:ascii="Arial" w:hAnsi="Arial" w:cs="Arial"/>
                <w:lang w:val="es-BO"/>
              </w:rPr>
            </w:pPr>
          </w:p>
        </w:tc>
      </w:tr>
    </w:tbl>
    <w:p w14:paraId="503A60F7" w14:textId="77777777" w:rsidR="00653C2B" w:rsidRPr="008F554D" w:rsidRDefault="00653C2B" w:rsidP="00653C2B">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653C2B" w:rsidRPr="008F554D" w14:paraId="1BD443EB" w14:textId="77777777" w:rsidTr="004F0501">
        <w:tc>
          <w:tcPr>
            <w:tcW w:w="9781" w:type="dxa"/>
            <w:gridSpan w:val="2"/>
            <w:tcBorders>
              <w:top w:val="single" w:sz="12" w:space="0" w:color="auto"/>
              <w:bottom w:val="single" w:sz="12" w:space="0" w:color="auto"/>
            </w:tcBorders>
            <w:shd w:val="clear" w:color="auto" w:fill="DBE5F1" w:themeFill="accent1" w:themeFillTint="33"/>
            <w:vAlign w:val="center"/>
          </w:tcPr>
          <w:p w14:paraId="6AA6CB5B" w14:textId="77777777" w:rsidR="00653C2B" w:rsidRPr="008F554D" w:rsidRDefault="00653C2B" w:rsidP="004F0501">
            <w:pPr>
              <w:rPr>
                <w:rFonts w:ascii="Arial" w:hAnsi="Arial" w:cs="Arial"/>
                <w:b/>
                <w:lang w:val="es-BO"/>
              </w:rPr>
            </w:pPr>
            <w:r w:rsidRPr="008F554D">
              <w:rPr>
                <w:rFonts w:ascii="Arial" w:hAnsi="Arial" w:cs="Arial"/>
                <w:b/>
                <w:lang w:val="es-BO"/>
              </w:rPr>
              <w:t>6. DECLARACIÓN JURADA</w:t>
            </w:r>
          </w:p>
        </w:tc>
      </w:tr>
      <w:tr w:rsidR="00653C2B" w:rsidRPr="008F554D" w14:paraId="5BE647EC" w14:textId="77777777" w:rsidTr="004F0501">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393E4A64" w14:textId="77777777" w:rsidR="00653C2B" w:rsidRPr="008F554D" w:rsidRDefault="00653C2B" w:rsidP="004F0501">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 castellano.</w:t>
            </w:r>
            <w:r w:rsidRPr="008F554D">
              <w:rPr>
                <w:rFonts w:ascii="Arial" w:hAnsi="Arial" w:cs="Arial"/>
                <w:lang w:val="es-BO"/>
              </w:rPr>
              <w:tab/>
            </w:r>
          </w:p>
          <w:p w14:paraId="25B8A4C3" w14:textId="77777777" w:rsidR="00653C2B" w:rsidRPr="008F554D" w:rsidRDefault="00653C2B" w:rsidP="004F0501">
            <w:pPr>
              <w:jc w:val="both"/>
              <w:rPr>
                <w:rFonts w:ascii="Arial" w:hAnsi="Arial" w:cs="Arial"/>
                <w:lang w:val="es-BO"/>
              </w:rPr>
            </w:pPr>
          </w:p>
          <w:p w14:paraId="37959CCA" w14:textId="77777777" w:rsidR="00653C2B" w:rsidRPr="008F554D" w:rsidRDefault="00653C2B" w:rsidP="004F0501">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propuestos sus servicios en otra propuesta para la misma contratación, asumo la descalificación de la presente propuesta.</w:t>
            </w:r>
          </w:p>
          <w:p w14:paraId="01ACC3F5" w14:textId="77777777" w:rsidR="00653C2B" w:rsidRPr="008F554D" w:rsidRDefault="00653C2B" w:rsidP="004F0501">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653C2B" w:rsidRPr="008F554D" w14:paraId="49626F0C" w14:textId="77777777" w:rsidTr="004F0501">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2C62123D" w14:textId="77777777" w:rsidR="00653C2B" w:rsidRPr="008F554D" w:rsidRDefault="00653C2B" w:rsidP="004F0501">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 los certificados o documentos que respalden la información detalla, en original o fotocopia legalizada.</w:t>
            </w:r>
          </w:p>
        </w:tc>
      </w:tr>
      <w:tr w:rsidR="00653C2B" w:rsidRPr="008F554D" w14:paraId="0D159015" w14:textId="77777777" w:rsidTr="004F0501">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604B04BC" w14:textId="77777777" w:rsidR="00653C2B" w:rsidRPr="008F554D" w:rsidRDefault="00653C2B" w:rsidP="004F0501">
            <w:pPr>
              <w:jc w:val="center"/>
              <w:rPr>
                <w:rFonts w:cs="Arial"/>
                <w:b/>
                <w:bCs/>
                <w:i/>
                <w:iCs/>
                <w:lang w:val="es-BO"/>
              </w:rPr>
            </w:pPr>
            <w:r w:rsidRPr="008F554D">
              <w:rPr>
                <w:rFonts w:cs="Arial"/>
                <w:b/>
                <w:bCs/>
                <w:i/>
                <w:iCs/>
                <w:lang w:val="es-BO"/>
              </w:rPr>
              <w:t>(Firma del Profesional Propuesto)</w:t>
            </w:r>
          </w:p>
          <w:p w14:paraId="39019749" w14:textId="77777777" w:rsidR="00653C2B" w:rsidRPr="008F554D" w:rsidRDefault="00653C2B" w:rsidP="004F0501">
            <w:pPr>
              <w:jc w:val="center"/>
              <w:rPr>
                <w:rFonts w:cs="Arial"/>
                <w:bCs/>
                <w:iCs/>
                <w:lang w:val="es-BO"/>
              </w:rPr>
            </w:pPr>
            <w:r w:rsidRPr="008F554D">
              <w:rPr>
                <w:rFonts w:cs="Arial"/>
                <w:b/>
                <w:bCs/>
                <w:i/>
                <w:iCs/>
                <w:lang w:val="es-BO"/>
              </w:rPr>
              <w:t>(Nombre completo del Profesional Propuesto)</w:t>
            </w:r>
          </w:p>
        </w:tc>
      </w:tr>
    </w:tbl>
    <w:p w14:paraId="0F4530D3" w14:textId="77777777" w:rsidR="00653C2B" w:rsidRPr="008F554D" w:rsidRDefault="00653C2B" w:rsidP="00653C2B">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C6ED528" w14:textId="77777777" w:rsidR="00653C2B" w:rsidRPr="008F554D" w:rsidRDefault="00653C2B" w:rsidP="00653C2B">
      <w:pPr>
        <w:jc w:val="center"/>
        <w:rPr>
          <w:rFonts w:cs="Arial"/>
          <w:b/>
          <w:lang w:val="es-BO"/>
        </w:rPr>
      </w:pPr>
      <w:r w:rsidRPr="008F554D">
        <w:rPr>
          <w:rFonts w:cs="Arial"/>
          <w:b/>
          <w:sz w:val="18"/>
          <w:lang w:val="es-BO"/>
        </w:rPr>
        <w:t>HOJA DE VIDA</w:t>
      </w:r>
      <w:r w:rsidRPr="008F554D">
        <w:rPr>
          <w:rFonts w:cs="Arial"/>
          <w:b/>
          <w:lang w:val="es-BO"/>
        </w:rPr>
        <w:t xml:space="preserve"> </w:t>
      </w:r>
      <w:r w:rsidRPr="008F554D">
        <w:rPr>
          <w:rFonts w:cs="Arial"/>
          <w:b/>
          <w:sz w:val="18"/>
          <w:lang w:val="es-BO"/>
        </w:rPr>
        <w:t>DEL PERSONAL CLAVE</w:t>
      </w:r>
    </w:p>
    <w:p w14:paraId="72F45CCF" w14:textId="77777777" w:rsidR="00653C2B" w:rsidRPr="008F554D" w:rsidRDefault="00653C2B" w:rsidP="00653C2B">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653C2B" w:rsidRPr="008F554D" w14:paraId="4EEB61D2" w14:textId="77777777" w:rsidTr="004F0501">
        <w:tc>
          <w:tcPr>
            <w:tcW w:w="9781" w:type="dxa"/>
            <w:gridSpan w:val="11"/>
            <w:tcBorders>
              <w:top w:val="single" w:sz="12" w:space="0" w:color="auto"/>
            </w:tcBorders>
            <w:shd w:val="clear" w:color="auto" w:fill="DBE5F1" w:themeFill="accent1" w:themeFillTint="33"/>
            <w:vAlign w:val="center"/>
          </w:tcPr>
          <w:p w14:paraId="23996604" w14:textId="77777777" w:rsidR="00653C2B" w:rsidRPr="008F554D" w:rsidRDefault="00653C2B" w:rsidP="004F0501">
            <w:pPr>
              <w:rPr>
                <w:rFonts w:ascii="Arial" w:hAnsi="Arial" w:cs="Arial"/>
                <w:b/>
                <w:lang w:val="es-BO"/>
              </w:rPr>
            </w:pPr>
            <w:r w:rsidRPr="008F554D">
              <w:rPr>
                <w:rFonts w:ascii="Arial" w:hAnsi="Arial" w:cs="Arial"/>
                <w:b/>
                <w:lang w:val="es-BO"/>
              </w:rPr>
              <w:t>1. DATOS GENERALES</w:t>
            </w:r>
          </w:p>
        </w:tc>
      </w:tr>
      <w:tr w:rsidR="00653C2B" w:rsidRPr="008F554D" w14:paraId="0489F6BD" w14:textId="77777777" w:rsidTr="004F0501">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3714A23C" w14:textId="77777777" w:rsidR="00653C2B" w:rsidRPr="008F554D" w:rsidRDefault="00653C2B" w:rsidP="004F0501">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2DA0B5AF" w14:textId="77777777" w:rsidR="00653C2B" w:rsidRPr="008F554D" w:rsidRDefault="00653C2B" w:rsidP="004F0501">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0966C4E8" w14:textId="77777777" w:rsidR="00653C2B" w:rsidRPr="008F554D" w:rsidRDefault="00653C2B" w:rsidP="004F0501">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469CB2F3" w14:textId="77777777" w:rsidR="00653C2B" w:rsidRPr="008F554D" w:rsidRDefault="00653C2B" w:rsidP="004F0501">
            <w:pPr>
              <w:jc w:val="center"/>
              <w:rPr>
                <w:rFonts w:ascii="Arial" w:hAnsi="Arial" w:cs="Arial"/>
                <w:b/>
                <w:sz w:val="2"/>
                <w:szCs w:val="2"/>
                <w:lang w:val="es-BO"/>
              </w:rPr>
            </w:pPr>
          </w:p>
        </w:tc>
      </w:tr>
      <w:tr w:rsidR="00653C2B" w:rsidRPr="008F554D" w14:paraId="68BFA71F" w14:textId="77777777" w:rsidTr="004F0501">
        <w:tc>
          <w:tcPr>
            <w:tcW w:w="3593" w:type="dxa"/>
            <w:tcBorders>
              <w:top w:val="nil"/>
              <w:left w:val="single" w:sz="12" w:space="0" w:color="auto"/>
              <w:bottom w:val="nil"/>
              <w:right w:val="nil"/>
            </w:tcBorders>
            <w:shd w:val="clear" w:color="auto" w:fill="auto"/>
            <w:tcMar>
              <w:left w:w="0" w:type="dxa"/>
              <w:right w:w="0" w:type="dxa"/>
            </w:tcMar>
            <w:vAlign w:val="center"/>
          </w:tcPr>
          <w:p w14:paraId="3BCB57B3" w14:textId="77777777" w:rsidR="00653C2B" w:rsidRPr="008F554D" w:rsidRDefault="00653C2B" w:rsidP="004F0501">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02F039DC" w14:textId="77777777" w:rsidR="00653C2B" w:rsidRPr="008F554D" w:rsidRDefault="00653C2B" w:rsidP="004F0501">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54E85981" w14:textId="77777777" w:rsidR="00653C2B" w:rsidRPr="008F554D" w:rsidRDefault="00653C2B" w:rsidP="004F0501">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70BE86A0" w14:textId="77777777" w:rsidR="00653C2B" w:rsidRPr="008F554D" w:rsidRDefault="00653C2B" w:rsidP="004F0501">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583F9405" w14:textId="77777777" w:rsidR="00653C2B" w:rsidRPr="008F554D" w:rsidRDefault="00653C2B" w:rsidP="004F0501">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1A1E733D" w14:textId="77777777" w:rsidR="00653C2B" w:rsidRPr="008F554D" w:rsidRDefault="00653C2B" w:rsidP="004F0501">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D37A276" w14:textId="77777777" w:rsidR="00653C2B" w:rsidRPr="008F554D" w:rsidRDefault="00653C2B" w:rsidP="004F0501">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A603E4A" w14:textId="77777777" w:rsidR="00653C2B" w:rsidRPr="008F554D" w:rsidRDefault="00653C2B" w:rsidP="004F0501">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59428A47" w14:textId="77777777" w:rsidR="00653C2B" w:rsidRPr="008F554D" w:rsidRDefault="00653C2B" w:rsidP="004F0501">
            <w:pPr>
              <w:rPr>
                <w:rFonts w:ascii="Arial" w:hAnsi="Arial" w:cs="Arial"/>
                <w:sz w:val="14"/>
                <w:szCs w:val="14"/>
                <w:lang w:val="es-BO"/>
              </w:rPr>
            </w:pPr>
          </w:p>
        </w:tc>
      </w:tr>
      <w:tr w:rsidR="00653C2B" w:rsidRPr="008F554D" w14:paraId="214D9F1A"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1B7B4E98" w14:textId="77777777" w:rsidR="00653C2B" w:rsidRPr="008F554D" w:rsidRDefault="00653C2B" w:rsidP="004F0501">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6482DA22"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AF73E0B" w14:textId="77777777" w:rsidR="00653C2B" w:rsidRPr="008F554D" w:rsidRDefault="00653C2B" w:rsidP="004F0501">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4A13F0DB" w14:textId="77777777" w:rsidR="00653C2B" w:rsidRPr="008F554D" w:rsidRDefault="00653C2B" w:rsidP="004F0501">
            <w:pPr>
              <w:rPr>
                <w:rFonts w:ascii="Arial" w:hAnsi="Arial" w:cs="Arial"/>
                <w:lang w:val="es-BO"/>
              </w:rPr>
            </w:pPr>
          </w:p>
        </w:tc>
        <w:tc>
          <w:tcPr>
            <w:tcW w:w="76" w:type="dxa"/>
            <w:tcBorders>
              <w:top w:val="nil"/>
              <w:left w:val="single" w:sz="4" w:space="0" w:color="auto"/>
              <w:bottom w:val="nil"/>
            </w:tcBorders>
            <w:shd w:val="clear" w:color="auto" w:fill="auto"/>
            <w:vAlign w:val="center"/>
          </w:tcPr>
          <w:p w14:paraId="7A0BD89F" w14:textId="77777777" w:rsidR="00653C2B" w:rsidRPr="008F554D" w:rsidRDefault="00653C2B" w:rsidP="004F0501">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33824E83" w14:textId="77777777" w:rsidR="00653C2B" w:rsidRPr="008F554D" w:rsidRDefault="00653C2B" w:rsidP="004F0501">
            <w:pPr>
              <w:rPr>
                <w:rFonts w:ascii="Arial" w:hAnsi="Arial" w:cs="Arial"/>
                <w:lang w:val="es-BO"/>
              </w:rPr>
            </w:pPr>
          </w:p>
        </w:tc>
        <w:tc>
          <w:tcPr>
            <w:tcW w:w="76" w:type="dxa"/>
            <w:tcBorders>
              <w:top w:val="nil"/>
              <w:left w:val="single" w:sz="4" w:space="0" w:color="auto"/>
              <w:bottom w:val="nil"/>
            </w:tcBorders>
            <w:shd w:val="clear" w:color="auto" w:fill="auto"/>
            <w:vAlign w:val="center"/>
          </w:tcPr>
          <w:p w14:paraId="290AD015" w14:textId="77777777" w:rsidR="00653C2B" w:rsidRPr="008F554D" w:rsidRDefault="00653C2B" w:rsidP="004F0501">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EDD7CF7" w14:textId="77777777" w:rsidR="00653C2B" w:rsidRPr="008F554D" w:rsidRDefault="00653C2B" w:rsidP="004F0501">
            <w:pPr>
              <w:rPr>
                <w:rFonts w:ascii="Arial" w:hAnsi="Arial" w:cs="Arial"/>
                <w:lang w:val="es-BO"/>
              </w:rPr>
            </w:pPr>
          </w:p>
        </w:tc>
        <w:tc>
          <w:tcPr>
            <w:tcW w:w="141" w:type="dxa"/>
            <w:tcBorders>
              <w:top w:val="nil"/>
              <w:left w:val="nil"/>
              <w:bottom w:val="nil"/>
            </w:tcBorders>
            <w:shd w:val="clear" w:color="auto" w:fill="auto"/>
            <w:vAlign w:val="center"/>
          </w:tcPr>
          <w:p w14:paraId="320FC036" w14:textId="77777777" w:rsidR="00653C2B" w:rsidRPr="008F554D" w:rsidRDefault="00653C2B" w:rsidP="004F0501">
            <w:pPr>
              <w:rPr>
                <w:rFonts w:ascii="Arial" w:hAnsi="Arial" w:cs="Arial"/>
                <w:lang w:val="es-BO"/>
              </w:rPr>
            </w:pPr>
          </w:p>
        </w:tc>
      </w:tr>
      <w:tr w:rsidR="00653C2B" w:rsidRPr="008F554D" w14:paraId="4946021D" w14:textId="77777777" w:rsidTr="004F0501">
        <w:tc>
          <w:tcPr>
            <w:tcW w:w="3593" w:type="dxa"/>
            <w:tcBorders>
              <w:top w:val="nil"/>
              <w:left w:val="single" w:sz="12" w:space="0" w:color="auto"/>
              <w:bottom w:val="nil"/>
              <w:right w:val="nil"/>
            </w:tcBorders>
            <w:shd w:val="clear" w:color="auto" w:fill="auto"/>
            <w:tcMar>
              <w:left w:w="0" w:type="dxa"/>
              <w:right w:w="0" w:type="dxa"/>
            </w:tcMar>
            <w:vAlign w:val="center"/>
          </w:tcPr>
          <w:p w14:paraId="39DD66DC" w14:textId="77777777" w:rsidR="00653C2B" w:rsidRPr="008F554D" w:rsidRDefault="00653C2B" w:rsidP="004F0501">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DBFEB85"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6BB5935" w14:textId="77777777" w:rsidR="00653C2B" w:rsidRPr="008F554D" w:rsidRDefault="00653C2B" w:rsidP="004F0501">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C5A24E4" w14:textId="77777777" w:rsidR="00653C2B" w:rsidRPr="008F554D" w:rsidRDefault="00653C2B" w:rsidP="004F0501">
            <w:pPr>
              <w:rPr>
                <w:rFonts w:ascii="Arial" w:hAnsi="Arial" w:cs="Arial"/>
                <w:sz w:val="2"/>
                <w:szCs w:val="2"/>
                <w:lang w:val="es-BO"/>
              </w:rPr>
            </w:pPr>
          </w:p>
        </w:tc>
      </w:tr>
      <w:tr w:rsidR="00653C2B" w:rsidRPr="008F554D" w14:paraId="656881FA" w14:textId="77777777" w:rsidTr="004F0501">
        <w:tc>
          <w:tcPr>
            <w:tcW w:w="3593" w:type="dxa"/>
            <w:tcBorders>
              <w:top w:val="nil"/>
              <w:left w:val="single" w:sz="12" w:space="0" w:color="auto"/>
              <w:bottom w:val="nil"/>
              <w:right w:val="nil"/>
            </w:tcBorders>
            <w:shd w:val="clear" w:color="auto" w:fill="auto"/>
            <w:tcMar>
              <w:left w:w="0" w:type="dxa"/>
              <w:right w:w="0" w:type="dxa"/>
            </w:tcMar>
            <w:vAlign w:val="center"/>
          </w:tcPr>
          <w:p w14:paraId="1DCBF0B9" w14:textId="77777777" w:rsidR="00653C2B" w:rsidRPr="008F554D" w:rsidRDefault="00653C2B" w:rsidP="004F0501">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33DEA90C" w14:textId="77777777" w:rsidR="00653C2B" w:rsidRPr="008F554D" w:rsidRDefault="00653C2B" w:rsidP="004F0501">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000801E9" w14:textId="77777777" w:rsidR="00653C2B" w:rsidRPr="008F554D" w:rsidRDefault="00653C2B" w:rsidP="004F0501">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4E3E053C" w14:textId="77777777" w:rsidR="00653C2B" w:rsidRPr="008F554D" w:rsidRDefault="00653C2B" w:rsidP="004F0501">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3C5BB47A" w14:textId="77777777" w:rsidR="00653C2B" w:rsidRPr="008F554D" w:rsidRDefault="00653C2B" w:rsidP="004F0501">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25278018" w14:textId="77777777" w:rsidR="00653C2B" w:rsidRPr="008F554D" w:rsidRDefault="00653C2B" w:rsidP="004F0501">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7769CF0A" w14:textId="77777777" w:rsidR="00653C2B" w:rsidRPr="008F554D" w:rsidRDefault="00653C2B" w:rsidP="004F0501">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3138A6EC" w14:textId="77777777" w:rsidR="00653C2B" w:rsidRPr="008F554D" w:rsidRDefault="00653C2B" w:rsidP="004F0501">
            <w:pPr>
              <w:rPr>
                <w:rFonts w:ascii="Arial" w:hAnsi="Arial" w:cs="Arial"/>
                <w:sz w:val="14"/>
                <w:szCs w:val="14"/>
                <w:lang w:val="es-BO"/>
              </w:rPr>
            </w:pPr>
          </w:p>
        </w:tc>
      </w:tr>
      <w:tr w:rsidR="00653C2B" w:rsidRPr="008F554D" w14:paraId="6034B1B9"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754F3047" w14:textId="77777777" w:rsidR="00653C2B" w:rsidRPr="008F554D" w:rsidRDefault="00653C2B" w:rsidP="004F0501">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79FC1989"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76CA5D0" w14:textId="77777777" w:rsidR="00653C2B" w:rsidRPr="008F554D" w:rsidRDefault="00653C2B" w:rsidP="004F0501">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7E21FEF1" w14:textId="77777777" w:rsidR="00653C2B" w:rsidRPr="008F554D" w:rsidRDefault="00653C2B" w:rsidP="004F0501">
            <w:pPr>
              <w:rPr>
                <w:rFonts w:ascii="Arial" w:hAnsi="Arial" w:cs="Arial"/>
                <w:lang w:val="es-BO"/>
              </w:rPr>
            </w:pPr>
          </w:p>
        </w:tc>
        <w:tc>
          <w:tcPr>
            <w:tcW w:w="76" w:type="dxa"/>
            <w:tcBorders>
              <w:top w:val="nil"/>
              <w:left w:val="nil"/>
              <w:bottom w:val="nil"/>
            </w:tcBorders>
            <w:shd w:val="clear" w:color="auto" w:fill="auto"/>
            <w:vAlign w:val="center"/>
          </w:tcPr>
          <w:p w14:paraId="793E5058" w14:textId="77777777" w:rsidR="00653C2B" w:rsidRPr="008F554D" w:rsidRDefault="00653C2B" w:rsidP="004F0501">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669D3647" w14:textId="77777777" w:rsidR="00653C2B" w:rsidRPr="008F554D" w:rsidRDefault="00653C2B" w:rsidP="004F0501">
            <w:pPr>
              <w:rPr>
                <w:rFonts w:ascii="Arial" w:hAnsi="Arial" w:cs="Arial"/>
                <w:lang w:val="es-BO"/>
              </w:rPr>
            </w:pPr>
          </w:p>
        </w:tc>
        <w:tc>
          <w:tcPr>
            <w:tcW w:w="2409" w:type="dxa"/>
            <w:gridSpan w:val="4"/>
            <w:tcBorders>
              <w:top w:val="nil"/>
              <w:left w:val="nil"/>
              <w:bottom w:val="nil"/>
            </w:tcBorders>
            <w:shd w:val="clear" w:color="auto" w:fill="auto"/>
            <w:vAlign w:val="center"/>
          </w:tcPr>
          <w:p w14:paraId="38383ACE" w14:textId="77777777" w:rsidR="00653C2B" w:rsidRPr="008F554D" w:rsidRDefault="00653C2B" w:rsidP="004F0501">
            <w:pPr>
              <w:rPr>
                <w:rFonts w:ascii="Arial" w:hAnsi="Arial" w:cs="Arial"/>
                <w:lang w:val="es-BO"/>
              </w:rPr>
            </w:pPr>
          </w:p>
        </w:tc>
      </w:tr>
      <w:tr w:rsidR="00653C2B" w:rsidRPr="008F554D" w14:paraId="34A67B31"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6092EB95" w14:textId="77777777" w:rsidR="00653C2B" w:rsidRPr="008F554D" w:rsidRDefault="00653C2B" w:rsidP="004F0501">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F64AA1D"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3DF0575" w14:textId="77777777" w:rsidR="00653C2B" w:rsidRPr="008F554D" w:rsidRDefault="00653C2B" w:rsidP="004F0501">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2DE13B23" w14:textId="77777777" w:rsidR="00653C2B" w:rsidRPr="008F554D" w:rsidRDefault="00653C2B" w:rsidP="004F0501">
            <w:pPr>
              <w:jc w:val="center"/>
              <w:rPr>
                <w:rFonts w:ascii="Arial" w:hAnsi="Arial" w:cs="Arial"/>
                <w:b/>
                <w:sz w:val="2"/>
                <w:szCs w:val="2"/>
                <w:lang w:val="es-BO"/>
              </w:rPr>
            </w:pPr>
          </w:p>
        </w:tc>
      </w:tr>
      <w:tr w:rsidR="00653C2B" w:rsidRPr="008F554D" w14:paraId="4CE63584"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71D0D998" w14:textId="77777777" w:rsidR="00653C2B" w:rsidRPr="008F554D" w:rsidRDefault="00653C2B" w:rsidP="004F0501">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4389167"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2F1FEB" w14:textId="77777777" w:rsidR="00653C2B" w:rsidRPr="008F554D" w:rsidRDefault="00653C2B" w:rsidP="004F0501">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5FE84BD1" w14:textId="77777777" w:rsidR="00653C2B" w:rsidRPr="008F554D" w:rsidRDefault="00653C2B" w:rsidP="004F0501">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6DB17BC5" w14:textId="77777777" w:rsidR="00653C2B" w:rsidRPr="008F554D" w:rsidRDefault="00653C2B" w:rsidP="004F0501">
            <w:pPr>
              <w:rPr>
                <w:rFonts w:ascii="Arial" w:hAnsi="Arial" w:cs="Arial"/>
                <w:lang w:val="es-BO"/>
              </w:rPr>
            </w:pPr>
          </w:p>
        </w:tc>
      </w:tr>
      <w:tr w:rsidR="00653C2B" w:rsidRPr="008F554D" w14:paraId="5AC0EFF7"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369FFA05" w14:textId="77777777" w:rsidR="00653C2B" w:rsidRPr="008F554D" w:rsidRDefault="00653C2B" w:rsidP="004F0501">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32476F54"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986B75D" w14:textId="77777777" w:rsidR="00653C2B" w:rsidRPr="008F554D" w:rsidRDefault="00653C2B" w:rsidP="004F0501">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035606C" w14:textId="77777777" w:rsidR="00653C2B" w:rsidRPr="008F554D" w:rsidRDefault="00653C2B" w:rsidP="004F0501">
            <w:pPr>
              <w:jc w:val="center"/>
              <w:rPr>
                <w:rFonts w:ascii="Arial" w:hAnsi="Arial" w:cs="Arial"/>
                <w:b/>
                <w:sz w:val="2"/>
                <w:szCs w:val="2"/>
                <w:lang w:val="es-BO"/>
              </w:rPr>
            </w:pPr>
          </w:p>
        </w:tc>
      </w:tr>
      <w:tr w:rsidR="00653C2B" w:rsidRPr="008F554D" w14:paraId="3C5D57B3"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36C2C3AD" w14:textId="77777777" w:rsidR="00653C2B" w:rsidRPr="008F554D" w:rsidRDefault="00653C2B" w:rsidP="004F0501">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68D9A1BB"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1E73A1" w14:textId="77777777" w:rsidR="00653C2B" w:rsidRPr="008F554D" w:rsidRDefault="00653C2B" w:rsidP="004F0501">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B46A229" w14:textId="77777777" w:rsidR="00653C2B" w:rsidRPr="008F554D" w:rsidRDefault="00653C2B" w:rsidP="004F0501">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4FC7BAFD" w14:textId="77777777" w:rsidR="00653C2B" w:rsidRPr="008F554D" w:rsidRDefault="00653C2B" w:rsidP="004F0501">
            <w:pPr>
              <w:rPr>
                <w:rFonts w:ascii="Arial" w:hAnsi="Arial" w:cs="Arial"/>
                <w:lang w:val="es-BO"/>
              </w:rPr>
            </w:pPr>
          </w:p>
        </w:tc>
      </w:tr>
      <w:tr w:rsidR="00653C2B" w:rsidRPr="008F554D" w14:paraId="2DA02366"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63FA350F" w14:textId="77777777" w:rsidR="00653C2B" w:rsidRPr="008F554D" w:rsidRDefault="00653C2B" w:rsidP="004F0501">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0D261C9"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1FE0D9F" w14:textId="77777777" w:rsidR="00653C2B" w:rsidRPr="008F554D" w:rsidRDefault="00653C2B" w:rsidP="004F0501">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A5D700B" w14:textId="77777777" w:rsidR="00653C2B" w:rsidRPr="008F554D" w:rsidRDefault="00653C2B" w:rsidP="004F0501">
            <w:pPr>
              <w:jc w:val="center"/>
              <w:rPr>
                <w:rFonts w:ascii="Arial" w:hAnsi="Arial" w:cs="Arial"/>
                <w:b/>
                <w:sz w:val="2"/>
                <w:szCs w:val="2"/>
                <w:lang w:val="es-BO"/>
              </w:rPr>
            </w:pPr>
          </w:p>
        </w:tc>
      </w:tr>
      <w:tr w:rsidR="00653C2B" w:rsidRPr="008F554D" w14:paraId="5D5B4AC8"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737ACBE1" w14:textId="77777777" w:rsidR="00653C2B" w:rsidRPr="008F554D" w:rsidRDefault="00653C2B" w:rsidP="004F0501">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48EC700C"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1935932" w14:textId="77777777" w:rsidR="00653C2B" w:rsidRPr="008F554D" w:rsidRDefault="00653C2B" w:rsidP="004F0501">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7CD1AF06" w14:textId="77777777" w:rsidR="00653C2B" w:rsidRPr="008F554D" w:rsidRDefault="00653C2B" w:rsidP="004F0501">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13346D8C" w14:textId="77777777" w:rsidR="00653C2B" w:rsidRPr="008F554D" w:rsidRDefault="00653C2B" w:rsidP="004F0501">
            <w:pPr>
              <w:rPr>
                <w:rFonts w:ascii="Arial" w:hAnsi="Arial" w:cs="Arial"/>
                <w:lang w:val="es-BO"/>
              </w:rPr>
            </w:pPr>
          </w:p>
        </w:tc>
      </w:tr>
      <w:tr w:rsidR="00653C2B" w:rsidRPr="008F554D" w14:paraId="28142D52"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1250B9F8" w14:textId="77777777" w:rsidR="00653C2B" w:rsidRPr="008F554D" w:rsidRDefault="00653C2B" w:rsidP="004F0501">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3DFB145E"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49399B" w14:textId="77777777" w:rsidR="00653C2B" w:rsidRPr="008F554D" w:rsidRDefault="00653C2B" w:rsidP="004F0501">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6833D8E1" w14:textId="77777777" w:rsidR="00653C2B" w:rsidRPr="008F554D" w:rsidRDefault="00653C2B" w:rsidP="004F0501">
            <w:pPr>
              <w:jc w:val="center"/>
              <w:rPr>
                <w:rFonts w:ascii="Arial" w:hAnsi="Arial" w:cs="Arial"/>
                <w:b/>
                <w:sz w:val="2"/>
                <w:szCs w:val="2"/>
                <w:lang w:val="es-BO"/>
              </w:rPr>
            </w:pPr>
          </w:p>
        </w:tc>
      </w:tr>
      <w:tr w:rsidR="00653C2B" w:rsidRPr="008F554D" w14:paraId="1D1E4161"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291B66C0" w14:textId="77777777" w:rsidR="00653C2B" w:rsidRPr="008F554D" w:rsidRDefault="00653C2B" w:rsidP="004F0501">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41A3ED"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03A7C36" w14:textId="77777777" w:rsidR="00653C2B" w:rsidRPr="008F554D" w:rsidRDefault="00653C2B" w:rsidP="004F0501">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1EBBF78A" w14:textId="77777777" w:rsidR="00653C2B" w:rsidRPr="008F554D" w:rsidRDefault="00653C2B" w:rsidP="004F0501">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2C142D65" w14:textId="77777777" w:rsidR="00653C2B" w:rsidRPr="008F554D" w:rsidRDefault="00653C2B" w:rsidP="004F0501">
            <w:pPr>
              <w:rPr>
                <w:rFonts w:ascii="Arial" w:hAnsi="Arial" w:cs="Arial"/>
                <w:lang w:val="es-BO"/>
              </w:rPr>
            </w:pPr>
          </w:p>
        </w:tc>
      </w:tr>
      <w:tr w:rsidR="00653C2B" w:rsidRPr="008F554D" w14:paraId="303CB615" w14:textId="77777777" w:rsidTr="004F0501">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2CBED6DE" w14:textId="77777777" w:rsidR="00653C2B" w:rsidRPr="008F554D" w:rsidRDefault="00653C2B" w:rsidP="004F0501">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3045D811"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27EE0B7" w14:textId="77777777" w:rsidR="00653C2B" w:rsidRPr="008F554D" w:rsidRDefault="00653C2B" w:rsidP="004F0501">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587F8C78" w14:textId="77777777" w:rsidR="00653C2B" w:rsidRPr="008F554D" w:rsidRDefault="00653C2B" w:rsidP="004F0501">
            <w:pPr>
              <w:rPr>
                <w:rFonts w:ascii="Arial" w:hAnsi="Arial" w:cs="Arial"/>
                <w:sz w:val="2"/>
                <w:szCs w:val="2"/>
                <w:lang w:val="es-BO"/>
              </w:rPr>
            </w:pPr>
          </w:p>
        </w:tc>
      </w:tr>
    </w:tbl>
    <w:p w14:paraId="24220FFC" w14:textId="77777777" w:rsidR="00653C2B" w:rsidRPr="008F554D" w:rsidRDefault="00653C2B" w:rsidP="00653C2B">
      <w:pPr>
        <w:jc w:val="center"/>
        <w:rPr>
          <w:rFonts w:cs="Arial"/>
          <w:sz w:val="2"/>
          <w:szCs w:val="2"/>
          <w:lang w:val="es-BO"/>
        </w:rPr>
      </w:pPr>
    </w:p>
    <w:p w14:paraId="49CBED8B" w14:textId="77777777" w:rsidR="00653C2B" w:rsidRPr="008F554D" w:rsidRDefault="00653C2B" w:rsidP="00653C2B">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653C2B" w:rsidRPr="008F554D" w14:paraId="4A1D2A72" w14:textId="77777777" w:rsidTr="004F0501">
        <w:tc>
          <w:tcPr>
            <w:tcW w:w="9781" w:type="dxa"/>
            <w:gridSpan w:val="5"/>
            <w:tcBorders>
              <w:top w:val="single" w:sz="12" w:space="0" w:color="auto"/>
              <w:bottom w:val="single" w:sz="12" w:space="0" w:color="auto"/>
            </w:tcBorders>
            <w:shd w:val="clear" w:color="auto" w:fill="DBE5F1" w:themeFill="accent1" w:themeFillTint="33"/>
            <w:vAlign w:val="center"/>
          </w:tcPr>
          <w:p w14:paraId="2F64D3C6" w14:textId="77777777" w:rsidR="00653C2B" w:rsidRPr="008F554D" w:rsidRDefault="00653C2B" w:rsidP="004F0501">
            <w:pPr>
              <w:rPr>
                <w:rFonts w:ascii="Arial" w:hAnsi="Arial" w:cs="Arial"/>
                <w:b/>
                <w:lang w:val="es-BO"/>
              </w:rPr>
            </w:pPr>
            <w:r w:rsidRPr="008F554D">
              <w:rPr>
                <w:rFonts w:ascii="Arial" w:hAnsi="Arial" w:cs="Arial"/>
                <w:b/>
                <w:lang w:val="es-BO"/>
              </w:rPr>
              <w:t>2. FORMACIÓN ACADÉMICA</w:t>
            </w:r>
          </w:p>
        </w:tc>
      </w:tr>
      <w:tr w:rsidR="00653C2B" w:rsidRPr="008F554D" w14:paraId="15C5D928" w14:textId="77777777" w:rsidTr="004F0501">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5BF2373F" w14:textId="77777777" w:rsidR="00653C2B" w:rsidRPr="008F554D" w:rsidRDefault="00653C2B" w:rsidP="004F0501">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63E51F0" w14:textId="77777777" w:rsidR="00653C2B" w:rsidRPr="008F554D" w:rsidRDefault="00653C2B" w:rsidP="004F0501">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FDA4D29" w14:textId="77777777" w:rsidR="00653C2B" w:rsidRPr="008F554D" w:rsidRDefault="00653C2B" w:rsidP="004F0501">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BE5F1" w:themeFill="accent1" w:themeFillTint="33"/>
            <w:vAlign w:val="center"/>
          </w:tcPr>
          <w:p w14:paraId="04CF0A2B" w14:textId="77777777" w:rsidR="00653C2B" w:rsidRPr="008F554D" w:rsidRDefault="00653C2B" w:rsidP="004F0501">
            <w:pPr>
              <w:jc w:val="center"/>
              <w:rPr>
                <w:rFonts w:ascii="Arial" w:hAnsi="Arial" w:cs="Arial"/>
                <w:b/>
                <w:lang w:val="es-BO"/>
              </w:rPr>
            </w:pPr>
            <w:r w:rsidRPr="008F554D">
              <w:rPr>
                <w:rFonts w:ascii="Arial" w:hAnsi="Arial" w:cs="Arial"/>
                <w:b/>
                <w:lang w:val="es-BO"/>
              </w:rPr>
              <w:t>Título en Provisión Nacional</w:t>
            </w:r>
          </w:p>
        </w:tc>
      </w:tr>
      <w:tr w:rsidR="00653C2B" w:rsidRPr="008F554D" w14:paraId="386DAEFD" w14:textId="77777777" w:rsidTr="004F0501">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2289C96"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4B0C0427" w14:textId="77777777" w:rsidR="00653C2B" w:rsidRPr="008F554D" w:rsidRDefault="00653C2B" w:rsidP="004F0501">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270827F5" w14:textId="77777777" w:rsidR="00653C2B" w:rsidRPr="008F554D" w:rsidRDefault="00653C2B" w:rsidP="004F0501">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7EF1A908" w14:textId="77777777" w:rsidR="00653C2B" w:rsidRPr="008F554D" w:rsidRDefault="00653C2B" w:rsidP="004F0501">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17EE9F9B" w14:textId="77777777" w:rsidR="00653C2B" w:rsidRPr="008F554D" w:rsidRDefault="00653C2B" w:rsidP="004F0501">
            <w:pPr>
              <w:jc w:val="center"/>
              <w:rPr>
                <w:rFonts w:ascii="Arial" w:hAnsi="Arial" w:cs="Arial"/>
                <w:b/>
                <w:lang w:val="es-BO"/>
              </w:rPr>
            </w:pPr>
          </w:p>
        </w:tc>
      </w:tr>
      <w:tr w:rsidR="00653C2B" w:rsidRPr="008F554D" w14:paraId="48AA780A" w14:textId="77777777" w:rsidTr="004F0501">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2DEE3CB" w14:textId="77777777" w:rsidR="00653C2B" w:rsidRPr="008F554D" w:rsidRDefault="00653C2B" w:rsidP="004F0501">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BD5D251" w14:textId="77777777" w:rsidR="00653C2B" w:rsidRPr="008F554D" w:rsidRDefault="00653C2B" w:rsidP="004F0501">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74F232A8" w14:textId="77777777" w:rsidR="00653C2B" w:rsidRPr="008F554D" w:rsidRDefault="00653C2B" w:rsidP="004F0501">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0A8E50F1" w14:textId="77777777" w:rsidR="00653C2B" w:rsidRPr="008F554D" w:rsidRDefault="00653C2B" w:rsidP="004F0501">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10C3F569" w14:textId="77777777" w:rsidR="00653C2B" w:rsidRPr="008F554D" w:rsidRDefault="00653C2B" w:rsidP="004F0501">
            <w:pPr>
              <w:jc w:val="center"/>
              <w:rPr>
                <w:rFonts w:ascii="Arial" w:hAnsi="Arial" w:cs="Arial"/>
                <w:b/>
                <w:lang w:val="es-BO"/>
              </w:rPr>
            </w:pPr>
          </w:p>
        </w:tc>
      </w:tr>
      <w:tr w:rsidR="00653C2B" w:rsidRPr="008F554D" w14:paraId="7DE3D0D2" w14:textId="77777777" w:rsidTr="004F0501">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CBE8A1"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4FE3"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70DAAC7" w14:textId="77777777" w:rsidR="00653C2B" w:rsidRPr="008F554D" w:rsidRDefault="00653C2B" w:rsidP="004F0501">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625D831C" w14:textId="77777777" w:rsidR="00653C2B" w:rsidRPr="008F554D" w:rsidRDefault="00653C2B" w:rsidP="004F0501">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387BBBE3" w14:textId="77777777" w:rsidR="00653C2B" w:rsidRPr="008F554D" w:rsidRDefault="00653C2B" w:rsidP="004F0501">
            <w:pPr>
              <w:jc w:val="center"/>
              <w:rPr>
                <w:rFonts w:ascii="Arial" w:hAnsi="Arial" w:cs="Arial"/>
                <w:b/>
                <w:lang w:val="es-BO"/>
              </w:rPr>
            </w:pPr>
          </w:p>
        </w:tc>
      </w:tr>
      <w:tr w:rsidR="00653C2B" w:rsidRPr="008F554D" w14:paraId="7ED7937D" w14:textId="77777777" w:rsidTr="004F0501">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7CF14EE"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E62C60D"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E54C786" w14:textId="77777777" w:rsidR="00653C2B" w:rsidRPr="008F554D" w:rsidRDefault="00653C2B" w:rsidP="004F0501">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577419C" w14:textId="77777777" w:rsidR="00653C2B" w:rsidRPr="008F554D" w:rsidRDefault="00653C2B" w:rsidP="004F0501">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B1CE705" w14:textId="77777777" w:rsidR="00653C2B" w:rsidRPr="008F554D" w:rsidRDefault="00653C2B" w:rsidP="004F0501">
            <w:pPr>
              <w:jc w:val="center"/>
              <w:rPr>
                <w:rFonts w:ascii="Arial" w:hAnsi="Arial" w:cs="Arial"/>
                <w:b/>
                <w:lang w:val="es-BO"/>
              </w:rPr>
            </w:pPr>
          </w:p>
        </w:tc>
      </w:tr>
    </w:tbl>
    <w:p w14:paraId="2F421919" w14:textId="77777777" w:rsidR="00653C2B" w:rsidRPr="008F554D" w:rsidRDefault="00653C2B" w:rsidP="00653C2B">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653C2B" w:rsidRPr="008F554D" w14:paraId="73841B07" w14:textId="77777777" w:rsidTr="004F0501">
        <w:tc>
          <w:tcPr>
            <w:tcW w:w="9781" w:type="dxa"/>
            <w:gridSpan w:val="5"/>
            <w:tcBorders>
              <w:top w:val="single" w:sz="12" w:space="0" w:color="auto"/>
              <w:bottom w:val="single" w:sz="12" w:space="0" w:color="auto"/>
            </w:tcBorders>
            <w:shd w:val="clear" w:color="auto" w:fill="DBE5F1" w:themeFill="accent1" w:themeFillTint="33"/>
            <w:vAlign w:val="center"/>
          </w:tcPr>
          <w:p w14:paraId="15C9A322" w14:textId="77777777" w:rsidR="00653C2B" w:rsidRPr="008F554D" w:rsidRDefault="00653C2B" w:rsidP="004F0501">
            <w:pPr>
              <w:rPr>
                <w:rFonts w:ascii="Arial" w:hAnsi="Arial" w:cs="Arial"/>
                <w:b/>
                <w:lang w:val="es-BO"/>
              </w:rPr>
            </w:pPr>
            <w:r w:rsidRPr="008F554D">
              <w:rPr>
                <w:rFonts w:ascii="Arial" w:hAnsi="Arial" w:cs="Arial"/>
                <w:b/>
                <w:lang w:val="es-BO"/>
              </w:rPr>
              <w:t>3. CURSOS DE ESPECIALIZACIÓN</w:t>
            </w:r>
          </w:p>
        </w:tc>
      </w:tr>
      <w:tr w:rsidR="00653C2B" w:rsidRPr="008F554D" w14:paraId="5D10FE40" w14:textId="77777777" w:rsidTr="004F0501">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2E0DC6EB" w14:textId="77777777" w:rsidR="00653C2B" w:rsidRPr="008F554D" w:rsidRDefault="00653C2B" w:rsidP="004F0501">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194E416" w14:textId="77777777" w:rsidR="00653C2B" w:rsidRPr="008F554D" w:rsidRDefault="00653C2B" w:rsidP="004F0501">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27FEFB1B" w14:textId="77777777" w:rsidR="00653C2B" w:rsidRPr="008F554D" w:rsidRDefault="00653C2B" w:rsidP="004F0501">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7BF40FD9" w14:textId="77777777" w:rsidR="00653C2B" w:rsidRPr="008F554D" w:rsidRDefault="00653C2B" w:rsidP="004F0501">
            <w:pPr>
              <w:jc w:val="center"/>
              <w:rPr>
                <w:rFonts w:ascii="Arial" w:hAnsi="Arial" w:cs="Arial"/>
                <w:b/>
                <w:lang w:val="es-BO"/>
              </w:rPr>
            </w:pPr>
            <w:r w:rsidRPr="008F554D">
              <w:rPr>
                <w:rFonts w:ascii="Arial" w:hAnsi="Arial" w:cs="Arial"/>
                <w:b/>
                <w:lang w:val="es-BO"/>
              </w:rPr>
              <w:t>Duración en Horas</w:t>
            </w:r>
          </w:p>
        </w:tc>
      </w:tr>
      <w:tr w:rsidR="00653C2B" w:rsidRPr="008F554D" w14:paraId="02156E35" w14:textId="77777777" w:rsidTr="004F0501">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FF6D85B"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6BD7059B" w14:textId="77777777" w:rsidR="00653C2B" w:rsidRPr="008F554D" w:rsidRDefault="00653C2B" w:rsidP="004F0501">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32FEF08A" w14:textId="77777777" w:rsidR="00653C2B" w:rsidRPr="008F554D" w:rsidRDefault="00653C2B" w:rsidP="004F0501">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95EA0E4" w14:textId="77777777" w:rsidR="00653C2B" w:rsidRPr="008F554D" w:rsidRDefault="00653C2B" w:rsidP="004F0501">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3E4F44F6" w14:textId="77777777" w:rsidR="00653C2B" w:rsidRPr="008F554D" w:rsidRDefault="00653C2B" w:rsidP="004F0501">
            <w:pPr>
              <w:jc w:val="center"/>
              <w:rPr>
                <w:rFonts w:ascii="Arial" w:hAnsi="Arial" w:cs="Arial"/>
                <w:b/>
                <w:lang w:val="es-BO"/>
              </w:rPr>
            </w:pPr>
          </w:p>
        </w:tc>
      </w:tr>
      <w:tr w:rsidR="00653C2B" w:rsidRPr="008F554D" w14:paraId="14EA76C2" w14:textId="77777777" w:rsidTr="004F0501">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B319CC2" w14:textId="77777777" w:rsidR="00653C2B" w:rsidRPr="008F554D" w:rsidRDefault="00653C2B" w:rsidP="004F0501">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57661F" w14:textId="77777777" w:rsidR="00653C2B" w:rsidRPr="008F554D" w:rsidRDefault="00653C2B" w:rsidP="004F0501">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78F55ABD" w14:textId="77777777" w:rsidR="00653C2B" w:rsidRPr="008F554D" w:rsidRDefault="00653C2B" w:rsidP="004F0501">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77A6EB0A" w14:textId="77777777" w:rsidR="00653C2B" w:rsidRPr="008F554D" w:rsidRDefault="00653C2B" w:rsidP="004F0501">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993C49C" w14:textId="77777777" w:rsidR="00653C2B" w:rsidRPr="008F554D" w:rsidRDefault="00653C2B" w:rsidP="004F0501">
            <w:pPr>
              <w:jc w:val="center"/>
              <w:rPr>
                <w:rFonts w:ascii="Arial" w:hAnsi="Arial" w:cs="Arial"/>
                <w:b/>
                <w:lang w:val="es-BO"/>
              </w:rPr>
            </w:pPr>
          </w:p>
        </w:tc>
      </w:tr>
      <w:tr w:rsidR="00653C2B" w:rsidRPr="008F554D" w14:paraId="1FECD077" w14:textId="77777777" w:rsidTr="004F0501">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1DA9B0A"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7A88B4"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9DB3278" w14:textId="77777777" w:rsidR="00653C2B" w:rsidRPr="008F554D" w:rsidRDefault="00653C2B" w:rsidP="004F0501">
            <w:pPr>
              <w:jc w:val="center"/>
              <w:rPr>
                <w:rFonts w:ascii="Arial" w:hAnsi="Arial" w:cs="Arial"/>
                <w:b/>
                <w:lang w:val="es-BO"/>
              </w:rPr>
            </w:pPr>
          </w:p>
        </w:tc>
        <w:tc>
          <w:tcPr>
            <w:tcW w:w="3543" w:type="dxa"/>
            <w:tcBorders>
              <w:left w:val="single" w:sz="4" w:space="0" w:color="auto"/>
            </w:tcBorders>
            <w:shd w:val="clear" w:color="auto" w:fill="FFFFFF"/>
            <w:vAlign w:val="center"/>
          </w:tcPr>
          <w:p w14:paraId="392BDE3E" w14:textId="77777777" w:rsidR="00653C2B" w:rsidRPr="008F554D" w:rsidRDefault="00653C2B" w:rsidP="004F0501">
            <w:pPr>
              <w:jc w:val="center"/>
              <w:rPr>
                <w:rFonts w:ascii="Arial" w:hAnsi="Arial" w:cs="Arial"/>
                <w:b/>
                <w:lang w:val="es-BO"/>
              </w:rPr>
            </w:pPr>
          </w:p>
        </w:tc>
        <w:tc>
          <w:tcPr>
            <w:tcW w:w="1134" w:type="dxa"/>
            <w:tcBorders>
              <w:left w:val="single" w:sz="4" w:space="0" w:color="auto"/>
            </w:tcBorders>
            <w:shd w:val="clear" w:color="auto" w:fill="FFFFFF"/>
            <w:vAlign w:val="center"/>
          </w:tcPr>
          <w:p w14:paraId="62F9B049" w14:textId="77777777" w:rsidR="00653C2B" w:rsidRPr="008F554D" w:rsidRDefault="00653C2B" w:rsidP="004F0501">
            <w:pPr>
              <w:jc w:val="center"/>
              <w:rPr>
                <w:rFonts w:ascii="Arial" w:hAnsi="Arial" w:cs="Arial"/>
                <w:b/>
                <w:lang w:val="es-BO"/>
              </w:rPr>
            </w:pPr>
          </w:p>
        </w:tc>
      </w:tr>
      <w:tr w:rsidR="00653C2B" w:rsidRPr="008F554D" w14:paraId="181168CC" w14:textId="77777777" w:rsidTr="004F0501">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B0626F1"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610D0DB"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E292B37" w14:textId="77777777" w:rsidR="00653C2B" w:rsidRPr="008F554D" w:rsidRDefault="00653C2B" w:rsidP="004F0501">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2C6BA5AA" w14:textId="77777777" w:rsidR="00653C2B" w:rsidRPr="008F554D" w:rsidRDefault="00653C2B" w:rsidP="004F0501">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8BF2594" w14:textId="77777777" w:rsidR="00653C2B" w:rsidRPr="008F554D" w:rsidRDefault="00653C2B" w:rsidP="004F0501">
            <w:pPr>
              <w:jc w:val="center"/>
              <w:rPr>
                <w:rFonts w:ascii="Arial" w:hAnsi="Arial" w:cs="Arial"/>
                <w:b/>
                <w:lang w:val="es-BO"/>
              </w:rPr>
            </w:pPr>
          </w:p>
        </w:tc>
      </w:tr>
    </w:tbl>
    <w:p w14:paraId="6EEE1F44" w14:textId="77777777" w:rsidR="00653C2B" w:rsidRPr="008F554D" w:rsidRDefault="00653C2B" w:rsidP="00653C2B">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53C2B" w:rsidRPr="008F554D" w14:paraId="689893FE" w14:textId="77777777" w:rsidTr="004F0501">
        <w:tc>
          <w:tcPr>
            <w:tcW w:w="9781" w:type="dxa"/>
            <w:gridSpan w:val="7"/>
            <w:tcBorders>
              <w:top w:val="single" w:sz="12" w:space="0" w:color="auto"/>
              <w:bottom w:val="single" w:sz="12" w:space="0" w:color="auto"/>
            </w:tcBorders>
            <w:shd w:val="clear" w:color="auto" w:fill="DBE5F1" w:themeFill="accent1" w:themeFillTint="33"/>
            <w:vAlign w:val="center"/>
          </w:tcPr>
          <w:p w14:paraId="403266A5" w14:textId="77777777" w:rsidR="00653C2B" w:rsidRPr="008F554D" w:rsidRDefault="00653C2B" w:rsidP="004F0501">
            <w:pPr>
              <w:rPr>
                <w:rFonts w:ascii="Arial" w:hAnsi="Arial" w:cs="Arial"/>
                <w:b/>
                <w:lang w:val="es-BO"/>
              </w:rPr>
            </w:pPr>
            <w:r w:rsidRPr="008F554D">
              <w:rPr>
                <w:rFonts w:ascii="Arial" w:hAnsi="Arial" w:cs="Arial"/>
                <w:b/>
                <w:lang w:val="es-BO"/>
              </w:rPr>
              <w:t>4. EXPERIENCIA EN CONSULTORÍAS EN GENERAL</w:t>
            </w:r>
          </w:p>
        </w:tc>
      </w:tr>
      <w:tr w:rsidR="00653C2B" w:rsidRPr="008F554D" w14:paraId="6F644B00" w14:textId="77777777" w:rsidTr="004F0501">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0725F20" w14:textId="77777777" w:rsidR="00653C2B" w:rsidRPr="008F554D" w:rsidRDefault="00653C2B" w:rsidP="004F0501">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7EB81F05" w14:textId="77777777" w:rsidR="00653C2B" w:rsidRPr="008F554D" w:rsidRDefault="00653C2B" w:rsidP="004F0501">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788AFF32" w14:textId="77777777" w:rsidR="00653C2B" w:rsidRPr="008F554D" w:rsidRDefault="00653C2B" w:rsidP="004F0501">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076D0F16" w14:textId="77777777" w:rsidR="00653C2B" w:rsidRPr="008F554D" w:rsidRDefault="00653C2B" w:rsidP="004F0501">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7DE88472" w14:textId="77777777" w:rsidR="00653C2B" w:rsidRPr="008F554D" w:rsidRDefault="00653C2B" w:rsidP="004F0501">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BE5F1" w:themeFill="accent1" w:themeFillTint="33"/>
            <w:vAlign w:val="center"/>
          </w:tcPr>
          <w:p w14:paraId="5C2E183A" w14:textId="77777777" w:rsidR="00653C2B" w:rsidRPr="008F554D" w:rsidRDefault="00653C2B" w:rsidP="004F0501">
            <w:pPr>
              <w:jc w:val="center"/>
              <w:rPr>
                <w:rFonts w:ascii="Arial" w:hAnsi="Arial" w:cs="Arial"/>
                <w:b/>
                <w:lang w:val="es-BO"/>
              </w:rPr>
            </w:pPr>
            <w:r w:rsidRPr="008F554D">
              <w:rPr>
                <w:rFonts w:ascii="Arial" w:hAnsi="Arial" w:cs="Arial"/>
                <w:b/>
                <w:lang w:val="es-BO"/>
              </w:rPr>
              <w:t>Fecha (día / mes / año)</w:t>
            </w:r>
          </w:p>
        </w:tc>
      </w:tr>
      <w:tr w:rsidR="00653C2B" w:rsidRPr="008F554D" w14:paraId="144F266B" w14:textId="77777777" w:rsidTr="004F0501">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759E2859" w14:textId="77777777" w:rsidR="00653C2B" w:rsidRPr="008F554D" w:rsidRDefault="00653C2B" w:rsidP="004F0501">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BE5F1" w:themeFill="accent1" w:themeFillTint="33"/>
            <w:vAlign w:val="center"/>
          </w:tcPr>
          <w:p w14:paraId="4F7EC728" w14:textId="77777777" w:rsidR="00653C2B" w:rsidRPr="008F554D" w:rsidRDefault="00653C2B" w:rsidP="004F0501">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BE5F1" w:themeFill="accent1" w:themeFillTint="33"/>
            <w:vAlign w:val="center"/>
          </w:tcPr>
          <w:p w14:paraId="4DAB27DE" w14:textId="77777777" w:rsidR="00653C2B" w:rsidRPr="008F554D" w:rsidRDefault="00653C2B" w:rsidP="004F0501">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BE5F1" w:themeFill="accent1" w:themeFillTint="33"/>
            <w:vAlign w:val="center"/>
          </w:tcPr>
          <w:p w14:paraId="3A253D6D" w14:textId="77777777" w:rsidR="00653C2B" w:rsidRPr="008F554D" w:rsidRDefault="00653C2B" w:rsidP="004F0501">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BE5F1" w:themeFill="accent1" w:themeFillTint="33"/>
            <w:vAlign w:val="center"/>
          </w:tcPr>
          <w:p w14:paraId="41B246E7"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6F56F09E" w14:textId="77777777" w:rsidR="00653C2B" w:rsidRPr="008F554D" w:rsidRDefault="00653C2B" w:rsidP="004F0501">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BE5F1" w:themeFill="accent1" w:themeFillTint="33"/>
            <w:vAlign w:val="center"/>
          </w:tcPr>
          <w:p w14:paraId="7559E265" w14:textId="77777777" w:rsidR="00653C2B" w:rsidRPr="008F554D" w:rsidRDefault="00653C2B" w:rsidP="004F0501">
            <w:pPr>
              <w:jc w:val="center"/>
              <w:rPr>
                <w:rFonts w:ascii="Arial" w:hAnsi="Arial" w:cs="Arial"/>
                <w:b/>
                <w:lang w:val="es-BO"/>
              </w:rPr>
            </w:pPr>
            <w:r w:rsidRPr="008F554D">
              <w:rPr>
                <w:rFonts w:ascii="Arial" w:hAnsi="Arial" w:cs="Arial"/>
                <w:b/>
                <w:lang w:val="es-BO"/>
              </w:rPr>
              <w:t>Hasta</w:t>
            </w:r>
          </w:p>
        </w:tc>
      </w:tr>
      <w:tr w:rsidR="00653C2B" w:rsidRPr="008F554D" w14:paraId="3AB18163" w14:textId="77777777" w:rsidTr="004F050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8195BD" w14:textId="77777777" w:rsidR="00653C2B" w:rsidRPr="008F554D" w:rsidRDefault="00653C2B" w:rsidP="004F0501">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755A3658" w14:textId="77777777" w:rsidR="00653C2B" w:rsidRPr="008F554D" w:rsidRDefault="00653C2B" w:rsidP="004F0501">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20E3C123" w14:textId="77777777" w:rsidR="00653C2B" w:rsidRPr="008F554D" w:rsidRDefault="00653C2B" w:rsidP="004F0501">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5C75163C" w14:textId="77777777" w:rsidR="00653C2B" w:rsidRPr="008F554D" w:rsidRDefault="00653C2B" w:rsidP="004F0501">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2E2D052" w14:textId="77777777" w:rsidR="00653C2B" w:rsidRPr="008F554D" w:rsidRDefault="00653C2B" w:rsidP="004F0501">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225E8912" w14:textId="77777777" w:rsidR="00653C2B" w:rsidRPr="008F554D" w:rsidRDefault="00653C2B" w:rsidP="004F0501">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1FBD429F" w14:textId="77777777" w:rsidR="00653C2B" w:rsidRPr="008F554D" w:rsidRDefault="00653C2B" w:rsidP="004F0501">
            <w:pPr>
              <w:jc w:val="center"/>
              <w:rPr>
                <w:rFonts w:ascii="Arial" w:hAnsi="Arial" w:cs="Arial"/>
                <w:lang w:val="es-BO"/>
              </w:rPr>
            </w:pPr>
          </w:p>
        </w:tc>
      </w:tr>
      <w:tr w:rsidR="00653C2B" w:rsidRPr="008F554D" w14:paraId="2DA68A14" w14:textId="77777777" w:rsidTr="004F050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BD9293" w14:textId="77777777" w:rsidR="00653C2B" w:rsidRPr="008F554D" w:rsidRDefault="00653C2B" w:rsidP="004F0501">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71ACE28C" w14:textId="77777777" w:rsidR="00653C2B" w:rsidRPr="008F554D" w:rsidRDefault="00653C2B" w:rsidP="004F0501">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07C0A33"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1A00B64"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3E1AC07"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3918B4C"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7199A046" w14:textId="77777777" w:rsidR="00653C2B" w:rsidRPr="008F554D" w:rsidRDefault="00653C2B" w:rsidP="004F0501">
            <w:pPr>
              <w:jc w:val="center"/>
              <w:rPr>
                <w:rFonts w:ascii="Arial" w:hAnsi="Arial" w:cs="Arial"/>
                <w:lang w:val="es-BO"/>
              </w:rPr>
            </w:pPr>
          </w:p>
        </w:tc>
      </w:tr>
      <w:tr w:rsidR="00653C2B" w:rsidRPr="008F554D" w14:paraId="639567A9" w14:textId="77777777" w:rsidTr="004F050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90BE36D" w14:textId="77777777" w:rsidR="00653C2B" w:rsidRPr="008F554D" w:rsidRDefault="00653C2B" w:rsidP="004F0501">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820B55A" w14:textId="77777777" w:rsidR="00653C2B" w:rsidRPr="008F554D" w:rsidRDefault="00653C2B" w:rsidP="004F0501">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69D9EE9F"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68A43B0D"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F7A5422"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2FAAA92"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56E4D3A" w14:textId="77777777" w:rsidR="00653C2B" w:rsidRPr="008F554D" w:rsidRDefault="00653C2B" w:rsidP="004F0501">
            <w:pPr>
              <w:jc w:val="center"/>
              <w:rPr>
                <w:rFonts w:ascii="Arial" w:hAnsi="Arial" w:cs="Arial"/>
                <w:lang w:val="es-BO"/>
              </w:rPr>
            </w:pPr>
          </w:p>
        </w:tc>
      </w:tr>
    </w:tbl>
    <w:p w14:paraId="75B6A412" w14:textId="77777777" w:rsidR="00653C2B" w:rsidRPr="008F554D" w:rsidRDefault="00653C2B" w:rsidP="00653C2B">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53C2B" w:rsidRPr="008F554D" w14:paraId="60CFBAB5" w14:textId="77777777" w:rsidTr="004F0501">
        <w:tc>
          <w:tcPr>
            <w:tcW w:w="9781" w:type="dxa"/>
            <w:gridSpan w:val="7"/>
            <w:tcBorders>
              <w:top w:val="single" w:sz="12" w:space="0" w:color="auto"/>
              <w:bottom w:val="single" w:sz="12" w:space="0" w:color="auto"/>
            </w:tcBorders>
            <w:shd w:val="clear" w:color="auto" w:fill="B3B3B3"/>
            <w:vAlign w:val="center"/>
          </w:tcPr>
          <w:p w14:paraId="7AC13308" w14:textId="77777777" w:rsidR="00653C2B" w:rsidRPr="008F554D" w:rsidRDefault="00653C2B" w:rsidP="004F0501">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BE5F1" w:themeFill="accent1" w:themeFillTint="33"/>
                <w:lang w:val="es-BO"/>
              </w:rPr>
              <w:t>EXPERIENCIA EN EL CARGO EN CONSULTORÍAS ESPECÍFICAS</w:t>
            </w:r>
          </w:p>
        </w:tc>
      </w:tr>
      <w:tr w:rsidR="00653C2B" w:rsidRPr="008F554D" w14:paraId="42FB3D64" w14:textId="77777777" w:rsidTr="004F0501">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1C3A94E3" w14:textId="77777777" w:rsidR="00653C2B" w:rsidRPr="008F554D" w:rsidRDefault="00653C2B" w:rsidP="004F0501">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0E6E87DC" w14:textId="77777777" w:rsidR="00653C2B" w:rsidRPr="008F554D" w:rsidRDefault="00653C2B" w:rsidP="004F0501">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415EA9A9" w14:textId="77777777" w:rsidR="00653C2B" w:rsidRPr="008F554D" w:rsidRDefault="00653C2B" w:rsidP="004F0501">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679F8EB6" w14:textId="77777777" w:rsidR="00653C2B" w:rsidRPr="008F554D" w:rsidRDefault="00653C2B" w:rsidP="004F0501">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6F32BF8B" w14:textId="77777777" w:rsidR="00653C2B" w:rsidRPr="008F554D" w:rsidRDefault="00653C2B" w:rsidP="004F0501">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BE5F1" w:themeFill="accent1" w:themeFillTint="33"/>
            <w:vAlign w:val="center"/>
          </w:tcPr>
          <w:p w14:paraId="08EB3920" w14:textId="77777777" w:rsidR="00653C2B" w:rsidRPr="008F554D" w:rsidRDefault="00653C2B" w:rsidP="004F0501">
            <w:pPr>
              <w:jc w:val="center"/>
              <w:rPr>
                <w:rFonts w:ascii="Arial" w:hAnsi="Arial" w:cs="Arial"/>
                <w:b/>
                <w:lang w:val="es-BO"/>
              </w:rPr>
            </w:pPr>
            <w:r w:rsidRPr="008F554D">
              <w:rPr>
                <w:rFonts w:ascii="Arial" w:hAnsi="Arial" w:cs="Arial"/>
                <w:b/>
                <w:lang w:val="es-BO"/>
              </w:rPr>
              <w:t>Fecha (día / mes / año)</w:t>
            </w:r>
          </w:p>
        </w:tc>
      </w:tr>
      <w:tr w:rsidR="00653C2B" w:rsidRPr="008F554D" w14:paraId="1208A795" w14:textId="77777777" w:rsidTr="004F0501">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3B6F0B15" w14:textId="77777777" w:rsidR="00653C2B" w:rsidRPr="008F554D" w:rsidRDefault="00653C2B" w:rsidP="004F0501">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BE5F1" w:themeFill="accent1" w:themeFillTint="33"/>
            <w:vAlign w:val="center"/>
          </w:tcPr>
          <w:p w14:paraId="2E08F1BB" w14:textId="77777777" w:rsidR="00653C2B" w:rsidRPr="008F554D" w:rsidRDefault="00653C2B" w:rsidP="004F0501">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BE5F1" w:themeFill="accent1" w:themeFillTint="33"/>
            <w:vAlign w:val="center"/>
          </w:tcPr>
          <w:p w14:paraId="282E6941" w14:textId="77777777" w:rsidR="00653C2B" w:rsidRPr="008F554D" w:rsidRDefault="00653C2B" w:rsidP="004F0501">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BE5F1" w:themeFill="accent1" w:themeFillTint="33"/>
            <w:vAlign w:val="center"/>
          </w:tcPr>
          <w:p w14:paraId="17889FAF" w14:textId="77777777" w:rsidR="00653C2B" w:rsidRPr="008F554D" w:rsidRDefault="00653C2B" w:rsidP="004F0501">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BE5F1" w:themeFill="accent1" w:themeFillTint="33"/>
            <w:vAlign w:val="center"/>
          </w:tcPr>
          <w:p w14:paraId="6F62B179"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383F51F0" w14:textId="77777777" w:rsidR="00653C2B" w:rsidRPr="008F554D" w:rsidRDefault="00653C2B" w:rsidP="004F0501">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BE5F1" w:themeFill="accent1" w:themeFillTint="33"/>
            <w:vAlign w:val="center"/>
          </w:tcPr>
          <w:p w14:paraId="70373C13" w14:textId="77777777" w:rsidR="00653C2B" w:rsidRPr="008F554D" w:rsidRDefault="00653C2B" w:rsidP="004F0501">
            <w:pPr>
              <w:jc w:val="center"/>
              <w:rPr>
                <w:rFonts w:ascii="Arial" w:hAnsi="Arial" w:cs="Arial"/>
                <w:b/>
                <w:lang w:val="es-BO"/>
              </w:rPr>
            </w:pPr>
            <w:r w:rsidRPr="008F554D">
              <w:rPr>
                <w:rFonts w:ascii="Arial" w:hAnsi="Arial" w:cs="Arial"/>
                <w:b/>
                <w:lang w:val="es-BO"/>
              </w:rPr>
              <w:t>Hasta</w:t>
            </w:r>
          </w:p>
        </w:tc>
      </w:tr>
      <w:tr w:rsidR="00653C2B" w:rsidRPr="008F554D" w14:paraId="70F2878B" w14:textId="77777777" w:rsidTr="004F050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11AA36" w14:textId="77777777" w:rsidR="00653C2B" w:rsidRPr="008F554D" w:rsidRDefault="00653C2B" w:rsidP="004F0501">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DBBC477" w14:textId="77777777" w:rsidR="00653C2B" w:rsidRPr="008F554D" w:rsidRDefault="00653C2B" w:rsidP="004F0501">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376CE3F8" w14:textId="77777777" w:rsidR="00653C2B" w:rsidRPr="008F554D" w:rsidRDefault="00653C2B" w:rsidP="004F0501">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77279A8" w14:textId="77777777" w:rsidR="00653C2B" w:rsidRPr="008F554D" w:rsidRDefault="00653C2B" w:rsidP="004F0501">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2DB216B2" w14:textId="77777777" w:rsidR="00653C2B" w:rsidRPr="008F554D" w:rsidRDefault="00653C2B" w:rsidP="004F0501">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241D7D63" w14:textId="77777777" w:rsidR="00653C2B" w:rsidRPr="008F554D" w:rsidRDefault="00653C2B" w:rsidP="004F0501">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1A6006D3" w14:textId="77777777" w:rsidR="00653C2B" w:rsidRPr="008F554D" w:rsidRDefault="00653C2B" w:rsidP="004F0501">
            <w:pPr>
              <w:jc w:val="center"/>
              <w:rPr>
                <w:rFonts w:ascii="Arial" w:hAnsi="Arial" w:cs="Arial"/>
                <w:lang w:val="es-BO"/>
              </w:rPr>
            </w:pPr>
          </w:p>
        </w:tc>
      </w:tr>
      <w:tr w:rsidR="00653C2B" w:rsidRPr="008F554D" w14:paraId="0775DF44" w14:textId="77777777" w:rsidTr="004F050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46D6DC" w14:textId="77777777" w:rsidR="00653C2B" w:rsidRPr="008F554D" w:rsidRDefault="00653C2B" w:rsidP="004F0501">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FAD7708" w14:textId="77777777" w:rsidR="00653C2B" w:rsidRPr="008F554D" w:rsidRDefault="00653C2B" w:rsidP="004F0501">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CBC6830"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F5E410"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E3AFF91"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86B6200"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A9B6B73" w14:textId="77777777" w:rsidR="00653C2B" w:rsidRPr="008F554D" w:rsidRDefault="00653C2B" w:rsidP="004F0501">
            <w:pPr>
              <w:jc w:val="center"/>
              <w:rPr>
                <w:rFonts w:ascii="Arial" w:hAnsi="Arial" w:cs="Arial"/>
                <w:lang w:val="es-BO"/>
              </w:rPr>
            </w:pPr>
          </w:p>
        </w:tc>
      </w:tr>
      <w:tr w:rsidR="00653C2B" w:rsidRPr="008F554D" w14:paraId="280021B5" w14:textId="77777777" w:rsidTr="004F0501">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002E7ED" w14:textId="77777777" w:rsidR="00653C2B" w:rsidRPr="008F554D" w:rsidRDefault="00653C2B" w:rsidP="004F0501">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1A886018" w14:textId="77777777" w:rsidR="00653C2B" w:rsidRPr="008F554D" w:rsidRDefault="00653C2B" w:rsidP="004F0501">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CDB28E5"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EBCD186"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CBEF718"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351A1F79"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63630EF" w14:textId="77777777" w:rsidR="00653C2B" w:rsidRPr="008F554D" w:rsidRDefault="00653C2B" w:rsidP="004F0501">
            <w:pPr>
              <w:jc w:val="center"/>
              <w:rPr>
                <w:rFonts w:ascii="Arial" w:hAnsi="Arial" w:cs="Arial"/>
                <w:lang w:val="es-BO"/>
              </w:rPr>
            </w:pPr>
          </w:p>
        </w:tc>
      </w:tr>
    </w:tbl>
    <w:p w14:paraId="2819F146" w14:textId="77777777" w:rsidR="00653C2B" w:rsidRPr="008F554D" w:rsidRDefault="00653C2B" w:rsidP="00653C2B">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653C2B" w:rsidRPr="008F554D" w14:paraId="5B2603FB" w14:textId="77777777" w:rsidTr="004F0501">
        <w:tc>
          <w:tcPr>
            <w:tcW w:w="9781" w:type="dxa"/>
            <w:tcBorders>
              <w:top w:val="single" w:sz="12" w:space="0" w:color="auto"/>
              <w:bottom w:val="single" w:sz="12" w:space="0" w:color="auto"/>
            </w:tcBorders>
            <w:shd w:val="clear" w:color="auto" w:fill="DBE5F1" w:themeFill="accent1" w:themeFillTint="33"/>
            <w:vAlign w:val="center"/>
          </w:tcPr>
          <w:p w14:paraId="0649E014" w14:textId="77777777" w:rsidR="00653C2B" w:rsidRPr="008F554D" w:rsidRDefault="00653C2B" w:rsidP="004F0501">
            <w:pPr>
              <w:rPr>
                <w:rFonts w:ascii="Arial" w:hAnsi="Arial" w:cs="Arial"/>
                <w:b/>
                <w:lang w:val="es-BO"/>
              </w:rPr>
            </w:pPr>
            <w:r w:rsidRPr="008F554D">
              <w:rPr>
                <w:rFonts w:ascii="Arial" w:hAnsi="Arial" w:cs="Arial"/>
                <w:b/>
                <w:lang w:val="es-BO"/>
              </w:rPr>
              <w:t>DECLARACIÓN JURADA</w:t>
            </w:r>
          </w:p>
        </w:tc>
      </w:tr>
      <w:tr w:rsidR="00653C2B" w:rsidRPr="008F554D" w14:paraId="79D15A55" w14:textId="77777777" w:rsidTr="004F0501">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C738E2C" w14:textId="77777777" w:rsidR="00653C2B" w:rsidRPr="008F554D" w:rsidRDefault="00653C2B" w:rsidP="004F0501">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 castellano.</w:t>
            </w:r>
            <w:r w:rsidRPr="008F554D">
              <w:rPr>
                <w:rFonts w:ascii="Arial" w:hAnsi="Arial" w:cs="Arial"/>
                <w:lang w:val="es-BO"/>
              </w:rPr>
              <w:tab/>
            </w:r>
          </w:p>
          <w:p w14:paraId="58220D97" w14:textId="77777777" w:rsidR="00653C2B" w:rsidRPr="008F554D" w:rsidRDefault="00653C2B" w:rsidP="004F0501">
            <w:pPr>
              <w:jc w:val="both"/>
              <w:rPr>
                <w:rFonts w:ascii="Arial" w:hAnsi="Arial" w:cs="Arial"/>
                <w:lang w:val="es-BO"/>
              </w:rPr>
            </w:pPr>
          </w:p>
          <w:p w14:paraId="2D70515E" w14:textId="77777777" w:rsidR="00653C2B" w:rsidRPr="008F554D" w:rsidRDefault="00653C2B" w:rsidP="004F0501">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propuestos sus servicios en otra propuesta para la misma contratación, asumo la descalificación de la presente propuesta.</w:t>
            </w:r>
          </w:p>
          <w:p w14:paraId="48EE521F" w14:textId="77777777" w:rsidR="00653C2B" w:rsidRPr="008F554D" w:rsidRDefault="00653C2B" w:rsidP="004F0501">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653C2B" w:rsidRPr="008F554D" w14:paraId="5D5ED1AA" w14:textId="77777777" w:rsidTr="004F0501">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F835E5F" w14:textId="77777777" w:rsidR="00653C2B" w:rsidRPr="008F554D" w:rsidRDefault="00653C2B" w:rsidP="004F0501">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 los certificados o documentos que respalden la información detalla, en original o fotocopia legalizada.</w:t>
            </w:r>
          </w:p>
          <w:p w14:paraId="1DC84725" w14:textId="77777777" w:rsidR="00653C2B" w:rsidRPr="008F554D" w:rsidRDefault="00653C2B" w:rsidP="004F0501">
            <w:pPr>
              <w:jc w:val="both"/>
              <w:rPr>
                <w:rFonts w:ascii="Arial" w:hAnsi="Arial" w:cs="Arial"/>
                <w:bCs/>
                <w:sz w:val="4"/>
                <w:lang w:val="es-BO"/>
              </w:rPr>
            </w:pPr>
          </w:p>
          <w:p w14:paraId="275E07D2" w14:textId="77777777" w:rsidR="00653C2B" w:rsidRPr="008F554D" w:rsidRDefault="00653C2B" w:rsidP="004F0501">
            <w:pPr>
              <w:jc w:val="both"/>
              <w:rPr>
                <w:rFonts w:ascii="Arial" w:hAnsi="Arial" w:cs="Arial"/>
                <w:b/>
                <w:bCs/>
                <w:i/>
                <w:lang w:val="es-BO"/>
              </w:rPr>
            </w:pPr>
            <w:r w:rsidRPr="008F554D">
              <w:rPr>
                <w:rFonts w:ascii="Arial" w:hAnsi="Arial" w:cs="Arial"/>
                <w:b/>
                <w:bCs/>
                <w:i/>
                <w:lang w:val="es-BO"/>
              </w:rPr>
              <w:t>(Este formulario deberá ser presentado para cada uno de los profesionales propuestos).</w:t>
            </w:r>
          </w:p>
        </w:tc>
      </w:tr>
      <w:tr w:rsidR="00653C2B" w:rsidRPr="008F554D" w14:paraId="1B606639" w14:textId="77777777" w:rsidTr="004F0501">
        <w:trPr>
          <w:trHeight w:val="759"/>
        </w:trPr>
        <w:tc>
          <w:tcPr>
            <w:tcW w:w="9781" w:type="dxa"/>
            <w:tcBorders>
              <w:top w:val="nil"/>
              <w:left w:val="nil"/>
              <w:bottom w:val="nil"/>
              <w:right w:val="nil"/>
            </w:tcBorders>
            <w:shd w:val="clear" w:color="auto" w:fill="FFFFFF"/>
            <w:tcMar>
              <w:left w:w="0" w:type="dxa"/>
              <w:right w:w="0" w:type="dxa"/>
            </w:tcMar>
            <w:vAlign w:val="center"/>
          </w:tcPr>
          <w:p w14:paraId="199E4073" w14:textId="77777777" w:rsidR="00653C2B" w:rsidRPr="008F554D" w:rsidRDefault="00653C2B" w:rsidP="004F0501">
            <w:pPr>
              <w:jc w:val="center"/>
              <w:rPr>
                <w:rFonts w:cs="Arial"/>
                <w:b/>
                <w:bCs/>
                <w:i/>
                <w:iCs/>
                <w:lang w:val="es-BO"/>
              </w:rPr>
            </w:pPr>
            <w:r w:rsidRPr="008F554D">
              <w:rPr>
                <w:rFonts w:cs="Arial"/>
                <w:b/>
                <w:bCs/>
                <w:i/>
                <w:iCs/>
                <w:lang w:val="es-BO"/>
              </w:rPr>
              <w:t>(Firma del Profesional Propuesto)</w:t>
            </w:r>
          </w:p>
          <w:p w14:paraId="671B3F83" w14:textId="77777777" w:rsidR="00653C2B" w:rsidRPr="008F554D" w:rsidRDefault="00653C2B" w:rsidP="004F0501">
            <w:pPr>
              <w:jc w:val="center"/>
              <w:rPr>
                <w:rFonts w:cs="Arial"/>
                <w:b/>
                <w:bCs/>
                <w:i/>
                <w:iCs/>
                <w:lang w:val="es-BO"/>
              </w:rPr>
            </w:pPr>
            <w:r w:rsidRPr="008F554D">
              <w:rPr>
                <w:rFonts w:cs="Arial"/>
                <w:b/>
                <w:bCs/>
                <w:i/>
                <w:iCs/>
                <w:lang w:val="es-BO"/>
              </w:rPr>
              <w:t>(Nombre completo del Profesional Propuesto)</w:t>
            </w:r>
          </w:p>
        </w:tc>
      </w:tr>
    </w:tbl>
    <w:p w14:paraId="5C3E662E" w14:textId="77777777" w:rsidR="00653C2B" w:rsidRPr="008F554D" w:rsidRDefault="00653C2B" w:rsidP="00653C2B">
      <w:pPr>
        <w:jc w:val="center"/>
        <w:rPr>
          <w:rFonts w:cs="Arial"/>
          <w:b/>
          <w:lang w:val="es-BO"/>
        </w:rPr>
      </w:pPr>
    </w:p>
    <w:p w14:paraId="60E2EBDE" w14:textId="77777777" w:rsidR="00653C2B" w:rsidRPr="008F554D" w:rsidRDefault="00653C2B" w:rsidP="00653C2B">
      <w:pPr>
        <w:jc w:val="center"/>
        <w:rPr>
          <w:rFonts w:cs="Arial"/>
          <w:b/>
          <w:sz w:val="18"/>
          <w:lang w:val="es-BO"/>
        </w:rPr>
      </w:pPr>
    </w:p>
    <w:p w14:paraId="7C7F98D5" w14:textId="77777777" w:rsidR="00653C2B" w:rsidRPr="008F554D" w:rsidRDefault="00653C2B" w:rsidP="00653C2B">
      <w:pPr>
        <w:jc w:val="center"/>
        <w:rPr>
          <w:rFonts w:cs="Arial"/>
          <w:b/>
          <w:sz w:val="18"/>
          <w:lang w:val="es-BO"/>
        </w:rPr>
      </w:pPr>
    </w:p>
    <w:p w14:paraId="461726E1" w14:textId="77777777" w:rsidR="00653C2B" w:rsidRPr="008F554D" w:rsidRDefault="00653C2B" w:rsidP="00653C2B">
      <w:pPr>
        <w:tabs>
          <w:tab w:val="left" w:pos="3015"/>
        </w:tabs>
        <w:rPr>
          <w:lang w:val="es-BO"/>
        </w:rPr>
      </w:pPr>
    </w:p>
    <w:p w14:paraId="013B5731" w14:textId="77777777" w:rsidR="00653C2B" w:rsidRPr="008F554D" w:rsidRDefault="00653C2B" w:rsidP="00653C2B">
      <w:pPr>
        <w:jc w:val="center"/>
        <w:rPr>
          <w:b/>
          <w:sz w:val="18"/>
          <w:szCs w:val="18"/>
          <w:lang w:val="es-BO"/>
        </w:rPr>
      </w:pPr>
      <w:r w:rsidRPr="008F554D">
        <w:rPr>
          <w:b/>
          <w:sz w:val="18"/>
          <w:szCs w:val="18"/>
          <w:lang w:val="es-BO"/>
        </w:rPr>
        <w:t>FORMULARIO B-1</w:t>
      </w:r>
    </w:p>
    <w:p w14:paraId="5C8C90EC" w14:textId="77777777" w:rsidR="00653C2B" w:rsidRPr="008F554D" w:rsidRDefault="00653C2B" w:rsidP="00653C2B">
      <w:pPr>
        <w:jc w:val="center"/>
        <w:rPr>
          <w:b/>
          <w:sz w:val="18"/>
          <w:szCs w:val="18"/>
          <w:lang w:val="es-BO"/>
        </w:rPr>
      </w:pPr>
      <w:r w:rsidRPr="008F554D">
        <w:rPr>
          <w:b/>
          <w:sz w:val="18"/>
          <w:szCs w:val="18"/>
          <w:lang w:val="es-BO"/>
        </w:rPr>
        <w:t>PROPUESTA ECONÓMICA</w:t>
      </w:r>
    </w:p>
    <w:p w14:paraId="17A08854" w14:textId="77777777" w:rsidR="00653C2B" w:rsidRPr="008F554D" w:rsidRDefault="00653C2B" w:rsidP="00653C2B">
      <w:pPr>
        <w:jc w:val="center"/>
        <w:rPr>
          <w:rFonts w:ascii="Arial" w:hAnsi="Arial" w:cs="Arial"/>
          <w:b/>
          <w:lang w:val="es-B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653C2B" w:rsidRPr="008F554D" w14:paraId="617424C5" w14:textId="77777777" w:rsidTr="004F0501">
        <w:trPr>
          <w:trHeight w:val="504"/>
        </w:trPr>
        <w:tc>
          <w:tcPr>
            <w:tcW w:w="8959" w:type="dxa"/>
          </w:tcPr>
          <w:p w14:paraId="049AAE40" w14:textId="77777777" w:rsidR="00653C2B" w:rsidRPr="008F554D" w:rsidRDefault="00653C2B" w:rsidP="004F0501">
            <w:pPr>
              <w:jc w:val="both"/>
              <w:rPr>
                <w:rFonts w:ascii="Arial" w:hAnsi="Arial" w:cs="Arial"/>
                <w:b/>
                <w:i/>
                <w:szCs w:val="18"/>
                <w:lang w:val="es-BO"/>
              </w:rPr>
            </w:pPr>
            <w:r w:rsidRPr="008F554D">
              <w:rPr>
                <w:rFonts w:ascii="Arial" w:hAnsi="Arial" w:cs="Arial"/>
                <w:b/>
                <w:i/>
                <w:szCs w:val="18"/>
                <w:lang w:val="es-BO"/>
              </w:rPr>
              <w:t xml:space="preserve">Este Formulario no es aplicable para el Método de Selección y Adjudicación de Presupuesto Fijo, donde no es necesaria la presentación de propuesta económica. En caso de que el proponente presente propuesta económica y éste </w:t>
            </w:r>
            <w:proofErr w:type="gramStart"/>
            <w:r w:rsidRPr="008F554D">
              <w:rPr>
                <w:rFonts w:ascii="Arial" w:hAnsi="Arial" w:cs="Arial"/>
                <w:b/>
                <w:i/>
                <w:szCs w:val="18"/>
                <w:lang w:val="es-BO"/>
              </w:rPr>
              <w:t>fuese</w:t>
            </w:r>
            <w:proofErr w:type="gramEnd"/>
            <w:r w:rsidRPr="008F554D">
              <w:rPr>
                <w:rFonts w:ascii="Arial" w:hAnsi="Arial" w:cs="Arial"/>
                <w:b/>
                <w:i/>
                <w:szCs w:val="18"/>
                <w:lang w:val="es-BO"/>
              </w:rPr>
              <w:t xml:space="preserve"> adjudicado, se procederá a pagar el monto del presupuesto fijo establecido por la entidad.)</w:t>
            </w:r>
          </w:p>
          <w:p w14:paraId="3D1B7569" w14:textId="77777777" w:rsidR="00653C2B" w:rsidRPr="008F554D" w:rsidRDefault="00653C2B" w:rsidP="004F0501">
            <w:pPr>
              <w:jc w:val="both"/>
              <w:rPr>
                <w:rFonts w:ascii="Arial" w:eastAsia="Calibri" w:hAnsi="Arial" w:cs="Arial"/>
                <w:b/>
                <w:i/>
                <w:szCs w:val="18"/>
                <w:lang w:val="es-BO"/>
              </w:rPr>
            </w:pPr>
          </w:p>
        </w:tc>
      </w:tr>
    </w:tbl>
    <w:p w14:paraId="3FB37B6C" w14:textId="77777777" w:rsidR="00653C2B" w:rsidRPr="008F554D" w:rsidRDefault="00653C2B" w:rsidP="00653C2B">
      <w:pPr>
        <w:jc w:val="center"/>
        <w:rPr>
          <w:rFonts w:cs="Arial"/>
          <w:b/>
          <w:i/>
          <w:szCs w:val="18"/>
          <w:lang w:val="es-BO"/>
        </w:rPr>
      </w:pPr>
    </w:p>
    <w:p w14:paraId="0FF433D6" w14:textId="77777777" w:rsidR="00653C2B" w:rsidRPr="008F554D" w:rsidRDefault="00653C2B" w:rsidP="00653C2B">
      <w:pPr>
        <w:rPr>
          <w:rFonts w:ascii="Arial" w:hAnsi="Arial" w:cs="Arial"/>
          <w:sz w:val="18"/>
          <w:szCs w:val="18"/>
          <w:lang w:val="es-BO"/>
        </w:rPr>
      </w:pPr>
    </w:p>
    <w:p w14:paraId="26754254" w14:textId="77777777" w:rsidR="00653C2B" w:rsidRPr="008F554D" w:rsidRDefault="00653C2B" w:rsidP="00653C2B">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653C2B" w:rsidRPr="008F554D" w14:paraId="3B888F17" w14:textId="77777777" w:rsidTr="004F0501">
        <w:trPr>
          <w:trHeight w:val="408"/>
        </w:trPr>
        <w:tc>
          <w:tcPr>
            <w:tcW w:w="4111" w:type="dxa"/>
            <w:shd w:val="clear" w:color="auto" w:fill="DBE5F1" w:themeFill="accent1" w:themeFillTint="33"/>
            <w:vAlign w:val="center"/>
          </w:tcPr>
          <w:p w14:paraId="7B7E6315" w14:textId="77777777" w:rsidR="00653C2B" w:rsidRPr="008F554D" w:rsidRDefault="00653C2B" w:rsidP="004F0501">
            <w:pPr>
              <w:spacing w:line="200" w:lineRule="exact"/>
              <w:jc w:val="center"/>
              <w:rPr>
                <w:rFonts w:cs="Arial"/>
                <w:b/>
                <w:lang w:val="es-BO"/>
              </w:rPr>
            </w:pPr>
            <w:r w:rsidRPr="008F554D">
              <w:rPr>
                <w:rFonts w:cs="Arial"/>
                <w:b/>
                <w:lang w:val="es-BO"/>
              </w:rPr>
              <w:t>DETALLE DEL SERVICIO DE CONSULTORÍA</w:t>
            </w:r>
          </w:p>
        </w:tc>
        <w:tc>
          <w:tcPr>
            <w:tcW w:w="2410" w:type="dxa"/>
            <w:shd w:val="clear" w:color="auto" w:fill="DBE5F1" w:themeFill="accent1" w:themeFillTint="33"/>
            <w:vAlign w:val="center"/>
          </w:tcPr>
          <w:p w14:paraId="3AAC2347" w14:textId="77777777" w:rsidR="00653C2B" w:rsidRPr="008F554D" w:rsidRDefault="00653C2B" w:rsidP="004F0501">
            <w:pPr>
              <w:spacing w:line="200" w:lineRule="exact"/>
              <w:jc w:val="center"/>
              <w:rPr>
                <w:rFonts w:cs="Arial"/>
                <w:b/>
                <w:lang w:val="es-BO"/>
              </w:rPr>
            </w:pPr>
            <w:r w:rsidRPr="008F554D">
              <w:rPr>
                <w:rFonts w:cs="Arial"/>
                <w:b/>
                <w:lang w:val="es-BO"/>
              </w:rPr>
              <w:t>MONTO TOTAL</w:t>
            </w:r>
            <w:r>
              <w:rPr>
                <w:rFonts w:cs="Arial"/>
                <w:b/>
                <w:lang w:val="es-BO"/>
              </w:rPr>
              <w:t xml:space="preserve"> Bs</w:t>
            </w:r>
            <w:r w:rsidRPr="008F554D">
              <w:rPr>
                <w:rFonts w:cs="Arial"/>
                <w:b/>
                <w:lang w:val="es-BO"/>
              </w:rPr>
              <w:t xml:space="preserve"> (Literal)</w:t>
            </w:r>
          </w:p>
        </w:tc>
        <w:tc>
          <w:tcPr>
            <w:tcW w:w="2835" w:type="dxa"/>
            <w:shd w:val="clear" w:color="auto" w:fill="DBE5F1" w:themeFill="accent1" w:themeFillTint="33"/>
            <w:vAlign w:val="center"/>
          </w:tcPr>
          <w:p w14:paraId="78D21E00" w14:textId="77777777" w:rsidR="00653C2B" w:rsidRDefault="00653C2B" w:rsidP="004F0501">
            <w:pPr>
              <w:spacing w:line="200" w:lineRule="exact"/>
              <w:jc w:val="center"/>
              <w:rPr>
                <w:rFonts w:cs="Arial"/>
                <w:b/>
                <w:lang w:val="es-BO"/>
              </w:rPr>
            </w:pPr>
            <w:r w:rsidRPr="008F554D">
              <w:rPr>
                <w:rFonts w:cs="Arial"/>
                <w:b/>
                <w:lang w:val="es-BO"/>
              </w:rPr>
              <w:t xml:space="preserve">MONTO TOTAL Bs </w:t>
            </w:r>
          </w:p>
          <w:p w14:paraId="2FD5E395" w14:textId="77777777" w:rsidR="00653C2B" w:rsidRPr="008F554D" w:rsidRDefault="00653C2B" w:rsidP="004F0501">
            <w:pPr>
              <w:spacing w:line="200" w:lineRule="exact"/>
              <w:jc w:val="center"/>
              <w:rPr>
                <w:rFonts w:cs="Arial"/>
                <w:b/>
                <w:lang w:val="es-BO"/>
              </w:rPr>
            </w:pPr>
            <w:r w:rsidRPr="008F554D">
              <w:rPr>
                <w:rFonts w:cs="Arial"/>
                <w:b/>
                <w:lang w:val="es-BO"/>
              </w:rPr>
              <w:t>(Numeral)</w:t>
            </w:r>
          </w:p>
        </w:tc>
      </w:tr>
      <w:tr w:rsidR="00653C2B" w:rsidRPr="008F554D" w14:paraId="00CD28ED" w14:textId="77777777" w:rsidTr="004F0501">
        <w:trPr>
          <w:trHeight w:hRule="exact" w:val="1951"/>
        </w:trPr>
        <w:tc>
          <w:tcPr>
            <w:tcW w:w="4111" w:type="dxa"/>
          </w:tcPr>
          <w:p w14:paraId="00E63588" w14:textId="77777777" w:rsidR="00653C2B" w:rsidRPr="008F554D" w:rsidRDefault="00653C2B" w:rsidP="004F0501">
            <w:pPr>
              <w:spacing w:line="200" w:lineRule="exact"/>
              <w:jc w:val="both"/>
              <w:rPr>
                <w:rFonts w:ascii="Arial" w:hAnsi="Arial" w:cs="Arial"/>
                <w:lang w:val="es-BO"/>
              </w:rPr>
            </w:pPr>
          </w:p>
        </w:tc>
        <w:tc>
          <w:tcPr>
            <w:tcW w:w="2410" w:type="dxa"/>
          </w:tcPr>
          <w:p w14:paraId="1AA06386" w14:textId="77777777" w:rsidR="00653C2B" w:rsidRPr="008F554D" w:rsidRDefault="00653C2B" w:rsidP="004F0501">
            <w:pPr>
              <w:spacing w:line="200" w:lineRule="exact"/>
              <w:jc w:val="both"/>
              <w:rPr>
                <w:rFonts w:ascii="Arial" w:hAnsi="Arial" w:cs="Arial"/>
                <w:lang w:val="es-BO"/>
              </w:rPr>
            </w:pPr>
          </w:p>
        </w:tc>
        <w:tc>
          <w:tcPr>
            <w:tcW w:w="2835" w:type="dxa"/>
          </w:tcPr>
          <w:p w14:paraId="1616B93D" w14:textId="77777777" w:rsidR="00653C2B" w:rsidRPr="008F554D" w:rsidRDefault="00653C2B" w:rsidP="004F0501">
            <w:pPr>
              <w:spacing w:line="200" w:lineRule="exact"/>
              <w:jc w:val="both"/>
              <w:rPr>
                <w:rFonts w:ascii="Arial" w:hAnsi="Arial" w:cs="Arial"/>
                <w:lang w:val="es-BO"/>
              </w:rPr>
            </w:pPr>
          </w:p>
        </w:tc>
      </w:tr>
    </w:tbl>
    <w:p w14:paraId="59A7BA11" w14:textId="77777777" w:rsidR="00653C2B" w:rsidRPr="008F554D" w:rsidRDefault="00653C2B" w:rsidP="00653C2B">
      <w:pPr>
        <w:spacing w:line="200" w:lineRule="exact"/>
        <w:jc w:val="both"/>
        <w:rPr>
          <w:lang w:val="es-BO"/>
        </w:rPr>
      </w:pPr>
    </w:p>
    <w:p w14:paraId="1299F595" w14:textId="77777777" w:rsidR="00653C2B" w:rsidRPr="008F554D" w:rsidRDefault="00653C2B" w:rsidP="00653C2B">
      <w:pPr>
        <w:jc w:val="center"/>
        <w:rPr>
          <w:rFonts w:cs="Arial"/>
          <w:b/>
          <w:sz w:val="18"/>
          <w:szCs w:val="18"/>
          <w:lang w:val="es-BO"/>
        </w:rPr>
      </w:pPr>
    </w:p>
    <w:p w14:paraId="376F22D5" w14:textId="77777777" w:rsidR="00653C2B" w:rsidRPr="008F554D" w:rsidRDefault="00653C2B" w:rsidP="00653C2B">
      <w:pPr>
        <w:jc w:val="center"/>
        <w:rPr>
          <w:rFonts w:cs="Arial"/>
          <w:b/>
          <w:sz w:val="18"/>
          <w:szCs w:val="18"/>
          <w:lang w:val="es-BO"/>
        </w:rPr>
      </w:pPr>
    </w:p>
    <w:p w14:paraId="3D9806B8" w14:textId="77777777" w:rsidR="00653C2B" w:rsidRPr="008F554D" w:rsidRDefault="00653C2B" w:rsidP="00653C2B">
      <w:pPr>
        <w:jc w:val="center"/>
        <w:rPr>
          <w:rFonts w:cs="Arial"/>
          <w:b/>
          <w:sz w:val="18"/>
          <w:szCs w:val="18"/>
          <w:lang w:val="es-BO"/>
        </w:rPr>
      </w:pPr>
    </w:p>
    <w:p w14:paraId="0C46834F" w14:textId="77777777" w:rsidR="00653C2B" w:rsidRPr="008F554D" w:rsidRDefault="00653C2B" w:rsidP="00653C2B">
      <w:pPr>
        <w:jc w:val="center"/>
        <w:rPr>
          <w:rFonts w:cs="Arial"/>
          <w:b/>
          <w:sz w:val="18"/>
          <w:szCs w:val="18"/>
          <w:lang w:val="es-BO"/>
        </w:rPr>
      </w:pPr>
    </w:p>
    <w:p w14:paraId="08282599" w14:textId="77777777" w:rsidR="00653C2B" w:rsidRPr="008F554D" w:rsidRDefault="00653C2B" w:rsidP="00653C2B">
      <w:pPr>
        <w:jc w:val="center"/>
        <w:rPr>
          <w:rFonts w:cs="Arial"/>
          <w:b/>
          <w:sz w:val="18"/>
          <w:szCs w:val="18"/>
          <w:lang w:val="es-BO"/>
        </w:rPr>
      </w:pPr>
    </w:p>
    <w:p w14:paraId="07372565" w14:textId="77777777" w:rsidR="00653C2B" w:rsidRPr="008F554D" w:rsidRDefault="00653C2B" w:rsidP="00653C2B">
      <w:pPr>
        <w:jc w:val="center"/>
        <w:rPr>
          <w:rFonts w:cs="Arial"/>
          <w:b/>
          <w:sz w:val="18"/>
          <w:szCs w:val="18"/>
          <w:lang w:val="es-BO"/>
        </w:rPr>
      </w:pPr>
    </w:p>
    <w:p w14:paraId="69A239C1" w14:textId="77777777" w:rsidR="00653C2B" w:rsidRPr="008F554D" w:rsidRDefault="00653C2B" w:rsidP="00653C2B">
      <w:pPr>
        <w:jc w:val="center"/>
        <w:rPr>
          <w:rFonts w:cs="Arial"/>
          <w:b/>
          <w:sz w:val="18"/>
          <w:szCs w:val="18"/>
          <w:lang w:val="es-BO"/>
        </w:rPr>
      </w:pPr>
    </w:p>
    <w:p w14:paraId="0F8E8572" w14:textId="77777777" w:rsidR="00653C2B" w:rsidRPr="008F554D" w:rsidRDefault="00653C2B" w:rsidP="00653C2B">
      <w:pPr>
        <w:jc w:val="center"/>
        <w:rPr>
          <w:rFonts w:cs="Arial"/>
          <w:b/>
          <w:sz w:val="18"/>
          <w:szCs w:val="18"/>
          <w:lang w:val="es-BO"/>
        </w:rPr>
      </w:pPr>
    </w:p>
    <w:p w14:paraId="69A22234" w14:textId="77777777" w:rsidR="00653C2B" w:rsidRPr="008F554D" w:rsidRDefault="00653C2B" w:rsidP="00653C2B">
      <w:pPr>
        <w:jc w:val="center"/>
        <w:rPr>
          <w:rFonts w:cs="Arial"/>
          <w:b/>
          <w:sz w:val="18"/>
          <w:szCs w:val="18"/>
          <w:lang w:val="es-BO"/>
        </w:rPr>
      </w:pPr>
    </w:p>
    <w:p w14:paraId="0C072326" w14:textId="77777777" w:rsidR="00653C2B" w:rsidRPr="008F554D" w:rsidRDefault="00653C2B" w:rsidP="00653C2B">
      <w:pPr>
        <w:jc w:val="center"/>
        <w:rPr>
          <w:rFonts w:cs="Arial"/>
          <w:b/>
          <w:sz w:val="18"/>
          <w:szCs w:val="18"/>
          <w:lang w:val="es-BO"/>
        </w:rPr>
      </w:pPr>
    </w:p>
    <w:p w14:paraId="08DC1EC2" w14:textId="77777777" w:rsidR="00653C2B" w:rsidRPr="008F554D" w:rsidRDefault="00653C2B" w:rsidP="00653C2B">
      <w:pPr>
        <w:jc w:val="center"/>
        <w:rPr>
          <w:rFonts w:cs="Arial"/>
          <w:b/>
          <w:sz w:val="18"/>
          <w:szCs w:val="18"/>
          <w:lang w:val="es-BO"/>
        </w:rPr>
      </w:pPr>
    </w:p>
    <w:p w14:paraId="7F94A38F" w14:textId="77777777" w:rsidR="00653C2B" w:rsidRPr="008F554D" w:rsidRDefault="00653C2B" w:rsidP="00653C2B">
      <w:pPr>
        <w:jc w:val="center"/>
        <w:rPr>
          <w:rFonts w:cs="Arial"/>
          <w:b/>
          <w:sz w:val="18"/>
          <w:szCs w:val="18"/>
          <w:lang w:val="es-BO"/>
        </w:rPr>
      </w:pPr>
    </w:p>
    <w:p w14:paraId="04538FCD" w14:textId="77777777" w:rsidR="00653C2B" w:rsidRPr="008F554D" w:rsidRDefault="00653C2B" w:rsidP="00653C2B">
      <w:pPr>
        <w:jc w:val="center"/>
        <w:rPr>
          <w:rFonts w:cs="Arial"/>
          <w:b/>
          <w:sz w:val="18"/>
          <w:szCs w:val="18"/>
          <w:lang w:val="es-BO"/>
        </w:rPr>
      </w:pPr>
    </w:p>
    <w:p w14:paraId="14C05FDA" w14:textId="77777777" w:rsidR="00653C2B" w:rsidRPr="008F554D" w:rsidRDefault="00653C2B" w:rsidP="00653C2B">
      <w:pPr>
        <w:jc w:val="center"/>
        <w:rPr>
          <w:rFonts w:cs="Arial"/>
          <w:b/>
          <w:sz w:val="18"/>
          <w:szCs w:val="18"/>
          <w:lang w:val="es-BO"/>
        </w:rPr>
      </w:pPr>
    </w:p>
    <w:p w14:paraId="3329E066" w14:textId="77777777" w:rsidR="00653C2B" w:rsidRPr="008F554D" w:rsidRDefault="00653C2B" w:rsidP="00653C2B">
      <w:pPr>
        <w:jc w:val="center"/>
        <w:rPr>
          <w:rFonts w:cs="Arial"/>
          <w:b/>
          <w:sz w:val="18"/>
          <w:szCs w:val="18"/>
          <w:lang w:val="es-BO"/>
        </w:rPr>
      </w:pPr>
    </w:p>
    <w:p w14:paraId="6892775A" w14:textId="77777777" w:rsidR="00653C2B" w:rsidRPr="008F554D" w:rsidRDefault="00653C2B" w:rsidP="00653C2B">
      <w:pPr>
        <w:jc w:val="center"/>
        <w:rPr>
          <w:rFonts w:cs="Arial"/>
          <w:b/>
          <w:sz w:val="18"/>
          <w:szCs w:val="18"/>
          <w:lang w:val="es-BO"/>
        </w:rPr>
      </w:pPr>
    </w:p>
    <w:p w14:paraId="55F9B0C7" w14:textId="77777777" w:rsidR="00653C2B" w:rsidRPr="008F554D" w:rsidRDefault="00653C2B" w:rsidP="00653C2B">
      <w:pPr>
        <w:jc w:val="center"/>
        <w:rPr>
          <w:rFonts w:cs="Arial"/>
          <w:b/>
          <w:sz w:val="18"/>
          <w:szCs w:val="18"/>
          <w:lang w:val="es-BO"/>
        </w:rPr>
      </w:pPr>
    </w:p>
    <w:p w14:paraId="66FFB083" w14:textId="77777777" w:rsidR="00653C2B" w:rsidRPr="008F554D" w:rsidRDefault="00653C2B" w:rsidP="00653C2B">
      <w:pPr>
        <w:jc w:val="center"/>
        <w:rPr>
          <w:rFonts w:cs="Arial"/>
          <w:b/>
          <w:sz w:val="18"/>
          <w:szCs w:val="18"/>
          <w:lang w:val="es-BO"/>
        </w:rPr>
      </w:pPr>
    </w:p>
    <w:p w14:paraId="7A2372D8" w14:textId="77777777" w:rsidR="00653C2B" w:rsidRPr="008F554D" w:rsidRDefault="00653C2B" w:rsidP="00653C2B">
      <w:pPr>
        <w:jc w:val="center"/>
        <w:rPr>
          <w:rFonts w:cs="Arial"/>
          <w:b/>
          <w:sz w:val="18"/>
          <w:szCs w:val="18"/>
          <w:lang w:val="es-BO"/>
        </w:rPr>
      </w:pPr>
    </w:p>
    <w:p w14:paraId="3CF9BFD4" w14:textId="77777777" w:rsidR="00653C2B" w:rsidRPr="008F554D" w:rsidRDefault="00653C2B" w:rsidP="00653C2B">
      <w:pPr>
        <w:jc w:val="center"/>
        <w:rPr>
          <w:rFonts w:cs="Arial"/>
          <w:b/>
          <w:sz w:val="18"/>
          <w:szCs w:val="18"/>
          <w:lang w:val="es-BO"/>
        </w:rPr>
      </w:pPr>
    </w:p>
    <w:p w14:paraId="54410F7E" w14:textId="77777777" w:rsidR="00653C2B" w:rsidRPr="008F554D" w:rsidRDefault="00653C2B" w:rsidP="00653C2B">
      <w:pPr>
        <w:jc w:val="center"/>
        <w:rPr>
          <w:rFonts w:cs="Arial"/>
          <w:b/>
          <w:sz w:val="18"/>
          <w:szCs w:val="18"/>
          <w:lang w:val="es-BO"/>
        </w:rPr>
      </w:pPr>
    </w:p>
    <w:p w14:paraId="5EFC28B1" w14:textId="77777777" w:rsidR="00653C2B" w:rsidRPr="008F554D" w:rsidRDefault="00653C2B" w:rsidP="00653C2B">
      <w:pPr>
        <w:jc w:val="center"/>
        <w:rPr>
          <w:rFonts w:cs="Arial"/>
          <w:b/>
          <w:sz w:val="18"/>
          <w:szCs w:val="18"/>
          <w:lang w:val="es-BO"/>
        </w:rPr>
      </w:pPr>
    </w:p>
    <w:p w14:paraId="0AB1F8ED" w14:textId="77777777" w:rsidR="00653C2B" w:rsidRPr="008F554D" w:rsidRDefault="00653C2B" w:rsidP="00653C2B">
      <w:pPr>
        <w:jc w:val="center"/>
        <w:rPr>
          <w:rFonts w:cs="Arial"/>
          <w:b/>
          <w:sz w:val="18"/>
          <w:szCs w:val="18"/>
          <w:lang w:val="es-BO"/>
        </w:rPr>
      </w:pPr>
    </w:p>
    <w:p w14:paraId="68A761C7" w14:textId="77777777" w:rsidR="00653C2B" w:rsidRPr="008F554D" w:rsidRDefault="00653C2B" w:rsidP="00653C2B">
      <w:pPr>
        <w:jc w:val="center"/>
        <w:rPr>
          <w:rFonts w:cs="Arial"/>
          <w:b/>
          <w:sz w:val="18"/>
          <w:szCs w:val="18"/>
          <w:lang w:val="es-BO"/>
        </w:rPr>
      </w:pPr>
    </w:p>
    <w:p w14:paraId="785F0CA5" w14:textId="77777777" w:rsidR="00653C2B" w:rsidRPr="008F554D" w:rsidRDefault="00653C2B" w:rsidP="00653C2B">
      <w:pPr>
        <w:jc w:val="center"/>
        <w:rPr>
          <w:rFonts w:cs="Arial"/>
          <w:b/>
          <w:sz w:val="18"/>
          <w:szCs w:val="18"/>
          <w:lang w:val="es-BO"/>
        </w:rPr>
      </w:pPr>
    </w:p>
    <w:p w14:paraId="717511B8" w14:textId="77777777" w:rsidR="00653C2B" w:rsidRPr="008F554D" w:rsidRDefault="00653C2B" w:rsidP="00653C2B">
      <w:pPr>
        <w:jc w:val="center"/>
        <w:rPr>
          <w:rFonts w:cs="Arial"/>
          <w:b/>
          <w:sz w:val="18"/>
          <w:szCs w:val="18"/>
          <w:lang w:val="es-BO"/>
        </w:rPr>
      </w:pPr>
    </w:p>
    <w:p w14:paraId="3335C2BF" w14:textId="77777777" w:rsidR="00653C2B" w:rsidRPr="008F554D" w:rsidRDefault="00653C2B" w:rsidP="00653C2B">
      <w:pPr>
        <w:jc w:val="center"/>
        <w:rPr>
          <w:rFonts w:cs="Arial"/>
          <w:b/>
          <w:sz w:val="18"/>
          <w:szCs w:val="18"/>
          <w:lang w:val="es-BO"/>
        </w:rPr>
      </w:pPr>
    </w:p>
    <w:p w14:paraId="307CD974" w14:textId="77777777" w:rsidR="00653C2B" w:rsidRPr="008F554D" w:rsidRDefault="00653C2B" w:rsidP="00653C2B">
      <w:pPr>
        <w:jc w:val="center"/>
        <w:rPr>
          <w:rFonts w:cs="Arial"/>
          <w:b/>
          <w:sz w:val="18"/>
          <w:szCs w:val="18"/>
          <w:lang w:val="es-BO"/>
        </w:rPr>
      </w:pPr>
    </w:p>
    <w:p w14:paraId="40AEF63B" w14:textId="77777777" w:rsidR="00653C2B" w:rsidRPr="008F554D" w:rsidRDefault="00653C2B" w:rsidP="00653C2B">
      <w:pPr>
        <w:jc w:val="center"/>
        <w:rPr>
          <w:rFonts w:cs="Arial"/>
          <w:b/>
          <w:sz w:val="18"/>
          <w:szCs w:val="18"/>
          <w:lang w:val="es-BO"/>
        </w:rPr>
      </w:pPr>
    </w:p>
    <w:p w14:paraId="13290D07" w14:textId="77777777" w:rsidR="00653C2B" w:rsidRDefault="00653C2B" w:rsidP="00653C2B">
      <w:pPr>
        <w:jc w:val="center"/>
        <w:rPr>
          <w:rFonts w:cs="Arial"/>
          <w:b/>
          <w:sz w:val="18"/>
          <w:szCs w:val="18"/>
          <w:lang w:val="es-BO"/>
        </w:rPr>
      </w:pPr>
    </w:p>
    <w:p w14:paraId="28E585FC" w14:textId="77777777" w:rsidR="00653C2B" w:rsidRPr="008F554D" w:rsidRDefault="00653C2B" w:rsidP="00653C2B">
      <w:pPr>
        <w:jc w:val="center"/>
        <w:rPr>
          <w:rFonts w:cs="Arial"/>
          <w:b/>
          <w:sz w:val="18"/>
          <w:szCs w:val="18"/>
          <w:lang w:val="es-BO"/>
        </w:rPr>
      </w:pPr>
    </w:p>
    <w:p w14:paraId="0851D01E" w14:textId="77777777" w:rsidR="00653C2B" w:rsidRDefault="00653C2B" w:rsidP="00653C2B">
      <w:pPr>
        <w:jc w:val="center"/>
        <w:rPr>
          <w:rFonts w:cs="Arial"/>
          <w:b/>
          <w:sz w:val="18"/>
          <w:szCs w:val="18"/>
          <w:lang w:val="es-BO"/>
        </w:rPr>
      </w:pPr>
    </w:p>
    <w:p w14:paraId="62C5F531" w14:textId="77777777" w:rsidR="000B3AC2" w:rsidRDefault="000B3AC2" w:rsidP="00653C2B">
      <w:pPr>
        <w:jc w:val="center"/>
        <w:rPr>
          <w:rFonts w:cs="Arial"/>
          <w:b/>
          <w:sz w:val="18"/>
          <w:szCs w:val="18"/>
          <w:lang w:val="es-BO"/>
        </w:rPr>
      </w:pPr>
    </w:p>
    <w:p w14:paraId="5F5C47B1" w14:textId="77777777" w:rsidR="000B3AC2" w:rsidRPr="008F554D" w:rsidRDefault="000B3AC2" w:rsidP="00653C2B">
      <w:pPr>
        <w:jc w:val="center"/>
        <w:rPr>
          <w:rFonts w:cs="Arial"/>
          <w:b/>
          <w:sz w:val="18"/>
          <w:szCs w:val="18"/>
          <w:lang w:val="es-BO"/>
        </w:rPr>
      </w:pPr>
    </w:p>
    <w:p w14:paraId="45A9D1E2" w14:textId="77777777" w:rsidR="00653C2B" w:rsidRPr="008F554D" w:rsidRDefault="00653C2B" w:rsidP="00653C2B">
      <w:pPr>
        <w:jc w:val="center"/>
        <w:rPr>
          <w:rFonts w:cs="Arial"/>
          <w:b/>
          <w:sz w:val="18"/>
          <w:szCs w:val="18"/>
          <w:lang w:val="es-BO"/>
        </w:rPr>
      </w:pPr>
    </w:p>
    <w:p w14:paraId="322DE173" w14:textId="77777777" w:rsidR="00653C2B" w:rsidRPr="008F554D" w:rsidRDefault="00653C2B" w:rsidP="00653C2B">
      <w:pPr>
        <w:jc w:val="center"/>
        <w:rPr>
          <w:rFonts w:cs="Arial"/>
          <w:b/>
          <w:sz w:val="18"/>
          <w:szCs w:val="18"/>
          <w:lang w:val="es-BO"/>
        </w:rPr>
      </w:pPr>
    </w:p>
    <w:p w14:paraId="252EC488" w14:textId="77777777" w:rsidR="00653C2B" w:rsidRPr="008F554D" w:rsidRDefault="00653C2B" w:rsidP="00653C2B">
      <w:pPr>
        <w:jc w:val="center"/>
        <w:rPr>
          <w:rFonts w:cs="Arial"/>
          <w:b/>
          <w:sz w:val="18"/>
          <w:lang w:val="es-BO"/>
        </w:rPr>
      </w:pPr>
      <w:r w:rsidRPr="008F554D">
        <w:rPr>
          <w:rFonts w:cs="Arial"/>
          <w:b/>
          <w:sz w:val="18"/>
          <w:lang w:val="es-BO"/>
        </w:rPr>
        <w:t>FORMULARIO C-1</w:t>
      </w:r>
    </w:p>
    <w:p w14:paraId="0E366163" w14:textId="77777777" w:rsidR="00653C2B" w:rsidRPr="008F554D" w:rsidRDefault="00653C2B" w:rsidP="00653C2B">
      <w:pPr>
        <w:jc w:val="center"/>
        <w:rPr>
          <w:rFonts w:cs="Arial"/>
          <w:b/>
          <w:sz w:val="18"/>
          <w:lang w:val="es-BO"/>
        </w:rPr>
      </w:pPr>
      <w:r w:rsidRPr="008F554D">
        <w:rPr>
          <w:rFonts w:cs="Arial"/>
          <w:b/>
          <w:sz w:val="18"/>
          <w:lang w:val="es-BO"/>
        </w:rPr>
        <w:t>PROPUESTA TÉCNICA</w:t>
      </w:r>
    </w:p>
    <w:p w14:paraId="29786E9F" w14:textId="77777777" w:rsidR="00592866" w:rsidRPr="008F554D" w:rsidRDefault="00592866" w:rsidP="00592866">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592866" w:rsidRPr="008F554D" w14:paraId="6F48D1E6" w14:textId="77777777" w:rsidTr="00D16F1C">
        <w:trPr>
          <w:tblHeader/>
        </w:trPr>
        <w:tc>
          <w:tcPr>
            <w:tcW w:w="2526" w:type="dxa"/>
            <w:shd w:val="clear" w:color="auto" w:fill="DBE5F1" w:themeFill="accent1" w:themeFillTint="33"/>
            <w:vAlign w:val="center"/>
          </w:tcPr>
          <w:p w14:paraId="0C3884BC" w14:textId="77777777" w:rsidR="00592866" w:rsidRPr="008F554D" w:rsidRDefault="00592866" w:rsidP="00D16F1C">
            <w:pPr>
              <w:jc w:val="center"/>
              <w:rPr>
                <w:rFonts w:cs="Arial"/>
                <w:b/>
                <w:lang w:val="es-BO"/>
              </w:rPr>
            </w:pPr>
            <w:r w:rsidRPr="008F554D">
              <w:rPr>
                <w:rFonts w:cs="Arial"/>
                <w:b/>
                <w:lang w:val="es-BO"/>
              </w:rPr>
              <w:t>Para ser llenado por el proponente de acuerdo a lo establecido en el numeral 2</w:t>
            </w:r>
            <w:r>
              <w:rPr>
                <w:rFonts w:cs="Arial"/>
                <w:b/>
                <w:lang w:val="es-BO"/>
              </w:rPr>
              <w:t>8</w:t>
            </w:r>
            <w:r w:rsidRPr="008F554D">
              <w:rPr>
                <w:rFonts w:cs="Arial"/>
                <w:b/>
                <w:lang w:val="es-BO"/>
              </w:rPr>
              <w:t xml:space="preserve"> (Términos de Referencia</w:t>
            </w:r>
            <w:r>
              <w:rPr>
                <w:rFonts w:cs="Arial"/>
                <w:b/>
                <w:lang w:val="es-BO"/>
              </w:rPr>
              <w:t xml:space="preserve"> y </w:t>
            </w:r>
            <w:r w:rsidRPr="005D0B27">
              <w:rPr>
                <w:rFonts w:cs="Arial"/>
                <w:b/>
              </w:rPr>
              <w:t xml:space="preserve"> y Condiciones Técnicas requeridas para</w:t>
            </w:r>
            <w:r>
              <w:rPr>
                <w:rFonts w:cs="Arial"/>
                <w:b/>
              </w:rPr>
              <w:t xml:space="preserve"> el Servicio de Consultoría</w:t>
            </w:r>
            <w:r w:rsidRPr="008F554D">
              <w:rPr>
                <w:rFonts w:cs="Arial"/>
                <w:b/>
                <w:lang w:val="es-BO"/>
              </w:rPr>
              <w:t>)</w:t>
            </w:r>
          </w:p>
        </w:tc>
      </w:tr>
      <w:tr w:rsidR="00592866" w:rsidRPr="008F554D" w14:paraId="1435AA25" w14:textId="77777777" w:rsidTr="00D16F1C">
        <w:trPr>
          <w:trHeight w:val="472"/>
        </w:trPr>
        <w:tc>
          <w:tcPr>
            <w:tcW w:w="2526" w:type="dxa"/>
            <w:shd w:val="clear" w:color="auto" w:fill="F2F2F2"/>
            <w:vAlign w:val="center"/>
          </w:tcPr>
          <w:p w14:paraId="57A947D5" w14:textId="77777777" w:rsidR="00592866" w:rsidRPr="008F554D" w:rsidRDefault="00592866" w:rsidP="00D16F1C">
            <w:pPr>
              <w:jc w:val="center"/>
              <w:rPr>
                <w:rFonts w:ascii="Arial" w:hAnsi="Arial" w:cs="Arial"/>
                <w:b/>
                <w:lang w:val="es-BO"/>
              </w:rPr>
            </w:pPr>
            <w:r w:rsidRPr="008F554D">
              <w:rPr>
                <w:rFonts w:ascii="Arial" w:hAnsi="Arial" w:cs="Arial"/>
                <w:b/>
                <w:lang w:val="es-BO"/>
              </w:rPr>
              <w:t>Propuesta (*)</w:t>
            </w:r>
          </w:p>
        </w:tc>
      </w:tr>
      <w:tr w:rsidR="00592866" w:rsidRPr="008F554D" w14:paraId="7C4F3F02" w14:textId="77777777" w:rsidTr="00D16F1C">
        <w:trPr>
          <w:trHeight w:val="612"/>
        </w:trPr>
        <w:tc>
          <w:tcPr>
            <w:tcW w:w="2526" w:type="dxa"/>
          </w:tcPr>
          <w:p w14:paraId="69CD1944" w14:textId="77777777" w:rsidR="00592866" w:rsidRPr="008F554D" w:rsidRDefault="00592866" w:rsidP="00D16F1C">
            <w:pPr>
              <w:jc w:val="both"/>
              <w:rPr>
                <w:rFonts w:ascii="Arial" w:hAnsi="Arial" w:cs="Arial"/>
                <w:lang w:val="es-BO"/>
              </w:rPr>
            </w:pPr>
          </w:p>
        </w:tc>
      </w:tr>
    </w:tbl>
    <w:p w14:paraId="073132DB" w14:textId="77777777" w:rsidR="00592866" w:rsidRPr="008F554D" w:rsidRDefault="00592866" w:rsidP="00592866">
      <w:pPr>
        <w:jc w:val="center"/>
        <w:rPr>
          <w:rFonts w:cs="Arial"/>
          <w:b/>
          <w:sz w:val="18"/>
          <w:szCs w:val="18"/>
          <w:lang w:val="es-BO"/>
        </w:rPr>
      </w:pPr>
    </w:p>
    <w:p w14:paraId="0578AA3E" w14:textId="77777777" w:rsidR="00592866" w:rsidRPr="008F554D" w:rsidRDefault="00592866" w:rsidP="00592866">
      <w:pPr>
        <w:jc w:val="both"/>
        <w:rPr>
          <w:rFonts w:cs="Arial"/>
          <w:sz w:val="18"/>
          <w:szCs w:val="18"/>
          <w:lang w:val="es-BO"/>
        </w:rPr>
      </w:pPr>
    </w:p>
    <w:p w14:paraId="0127C639" w14:textId="77777777" w:rsidR="00592866" w:rsidRPr="008F554D" w:rsidRDefault="00592866" w:rsidP="00592866">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DEC26EF" w14:textId="77777777" w:rsidR="00592866" w:rsidRPr="008F554D" w:rsidRDefault="00592866" w:rsidP="00592866">
      <w:pPr>
        <w:jc w:val="both"/>
        <w:rPr>
          <w:rFonts w:cs="Arial"/>
          <w:b/>
          <w:i/>
          <w:sz w:val="18"/>
          <w:szCs w:val="18"/>
          <w:lang w:val="es-BO"/>
        </w:rPr>
      </w:pPr>
    </w:p>
    <w:p w14:paraId="562FE8E7" w14:textId="77777777" w:rsidR="00592866" w:rsidRDefault="00592866" w:rsidP="00653C2B">
      <w:pPr>
        <w:jc w:val="center"/>
        <w:rPr>
          <w:rFonts w:cs="Arial"/>
          <w:b/>
          <w:i/>
          <w:sz w:val="18"/>
          <w:szCs w:val="18"/>
        </w:rPr>
      </w:pPr>
    </w:p>
    <w:p w14:paraId="0706C395" w14:textId="77777777" w:rsidR="00592866" w:rsidRDefault="00592866" w:rsidP="00653C2B">
      <w:pPr>
        <w:jc w:val="center"/>
        <w:rPr>
          <w:rFonts w:cs="Arial"/>
          <w:b/>
          <w:i/>
          <w:sz w:val="18"/>
          <w:szCs w:val="18"/>
        </w:rPr>
      </w:pPr>
    </w:p>
    <w:p w14:paraId="44DE4A7D" w14:textId="77777777" w:rsidR="00653C2B" w:rsidRPr="008F554D" w:rsidRDefault="00653C2B" w:rsidP="00653C2B">
      <w:pPr>
        <w:rPr>
          <w:rFonts w:cs="Arial"/>
          <w:sz w:val="18"/>
          <w:szCs w:val="18"/>
          <w:lang w:val="es-BO"/>
        </w:rPr>
      </w:pPr>
    </w:p>
    <w:p w14:paraId="1EDC669E" w14:textId="77777777" w:rsidR="00653C2B" w:rsidRPr="008F554D" w:rsidRDefault="00653C2B" w:rsidP="00653C2B">
      <w:pPr>
        <w:jc w:val="center"/>
        <w:rPr>
          <w:rFonts w:cs="Arial"/>
          <w:b/>
          <w:sz w:val="18"/>
          <w:szCs w:val="18"/>
          <w:lang w:val="es-BO"/>
        </w:rPr>
      </w:pPr>
    </w:p>
    <w:p w14:paraId="085980A3" w14:textId="77777777" w:rsidR="00653C2B" w:rsidRPr="008F554D" w:rsidRDefault="00653C2B" w:rsidP="00653C2B">
      <w:pPr>
        <w:jc w:val="center"/>
        <w:rPr>
          <w:rFonts w:cs="Arial"/>
          <w:b/>
          <w:sz w:val="20"/>
          <w:szCs w:val="18"/>
          <w:lang w:val="es-BO"/>
        </w:rPr>
      </w:pPr>
    </w:p>
    <w:p w14:paraId="6CA89A65" w14:textId="77777777" w:rsidR="00653C2B" w:rsidRPr="008F554D" w:rsidRDefault="00653C2B" w:rsidP="00653C2B">
      <w:pPr>
        <w:jc w:val="center"/>
        <w:rPr>
          <w:rFonts w:cs="Arial"/>
          <w:b/>
          <w:sz w:val="18"/>
          <w:szCs w:val="18"/>
          <w:lang w:val="es-BO"/>
        </w:rPr>
      </w:pPr>
    </w:p>
    <w:p w14:paraId="1B3802D7" w14:textId="77777777" w:rsidR="00653C2B" w:rsidRPr="008F554D" w:rsidRDefault="00653C2B" w:rsidP="00653C2B">
      <w:pPr>
        <w:jc w:val="center"/>
        <w:rPr>
          <w:rFonts w:cs="Arial"/>
          <w:b/>
          <w:sz w:val="18"/>
          <w:szCs w:val="18"/>
          <w:lang w:val="es-BO"/>
        </w:rPr>
      </w:pPr>
    </w:p>
    <w:p w14:paraId="4ED1A62E" w14:textId="77777777" w:rsidR="00653C2B" w:rsidRPr="008F554D" w:rsidRDefault="00653C2B" w:rsidP="00653C2B">
      <w:pPr>
        <w:jc w:val="center"/>
        <w:rPr>
          <w:rFonts w:cs="Arial"/>
          <w:b/>
          <w:sz w:val="18"/>
          <w:szCs w:val="18"/>
          <w:lang w:val="es-BO"/>
        </w:rPr>
      </w:pPr>
    </w:p>
    <w:p w14:paraId="5BE115C4" w14:textId="77777777" w:rsidR="00653C2B" w:rsidRPr="008F554D" w:rsidRDefault="00653C2B" w:rsidP="00653C2B">
      <w:pPr>
        <w:jc w:val="center"/>
        <w:rPr>
          <w:rFonts w:cs="Arial"/>
          <w:b/>
          <w:sz w:val="18"/>
          <w:szCs w:val="18"/>
          <w:lang w:val="es-BO"/>
        </w:rPr>
      </w:pPr>
    </w:p>
    <w:p w14:paraId="650CDEFC" w14:textId="77777777" w:rsidR="00653C2B" w:rsidRPr="008F554D" w:rsidRDefault="00653C2B" w:rsidP="00653C2B">
      <w:pPr>
        <w:jc w:val="center"/>
        <w:rPr>
          <w:rFonts w:cs="Arial"/>
          <w:b/>
          <w:sz w:val="18"/>
          <w:szCs w:val="18"/>
          <w:lang w:val="es-BO"/>
        </w:rPr>
      </w:pPr>
    </w:p>
    <w:p w14:paraId="39D36122" w14:textId="77777777" w:rsidR="00653C2B" w:rsidRPr="008F554D" w:rsidRDefault="00653C2B" w:rsidP="00653C2B">
      <w:pPr>
        <w:jc w:val="center"/>
        <w:rPr>
          <w:rFonts w:cs="Arial"/>
          <w:b/>
          <w:sz w:val="18"/>
          <w:szCs w:val="18"/>
          <w:lang w:val="es-BO"/>
        </w:rPr>
      </w:pPr>
    </w:p>
    <w:p w14:paraId="7D422B4A" w14:textId="77777777" w:rsidR="00653C2B" w:rsidRPr="008F554D" w:rsidRDefault="00653C2B" w:rsidP="00653C2B">
      <w:pPr>
        <w:jc w:val="center"/>
        <w:rPr>
          <w:rFonts w:cs="Arial"/>
          <w:b/>
          <w:sz w:val="18"/>
          <w:szCs w:val="18"/>
          <w:lang w:val="es-BO"/>
        </w:rPr>
      </w:pPr>
    </w:p>
    <w:p w14:paraId="6E83C332" w14:textId="77777777" w:rsidR="00653C2B" w:rsidRPr="008F554D" w:rsidRDefault="00653C2B" w:rsidP="00653C2B">
      <w:pPr>
        <w:jc w:val="center"/>
        <w:rPr>
          <w:rFonts w:cs="Arial"/>
          <w:b/>
          <w:sz w:val="18"/>
          <w:szCs w:val="18"/>
          <w:lang w:val="es-BO"/>
        </w:rPr>
      </w:pPr>
    </w:p>
    <w:p w14:paraId="4FE4452E" w14:textId="77777777" w:rsidR="00653C2B" w:rsidRPr="008F554D" w:rsidRDefault="00653C2B" w:rsidP="00653C2B">
      <w:pPr>
        <w:jc w:val="center"/>
        <w:rPr>
          <w:rFonts w:cs="Arial"/>
          <w:b/>
          <w:sz w:val="18"/>
          <w:szCs w:val="18"/>
          <w:lang w:val="es-BO"/>
        </w:rPr>
      </w:pPr>
    </w:p>
    <w:p w14:paraId="033EE4D5" w14:textId="77777777" w:rsidR="00653C2B" w:rsidRPr="008F554D" w:rsidRDefault="00653C2B" w:rsidP="00653C2B">
      <w:pPr>
        <w:jc w:val="center"/>
        <w:rPr>
          <w:rFonts w:cs="Arial"/>
          <w:b/>
          <w:sz w:val="18"/>
          <w:szCs w:val="18"/>
          <w:lang w:val="es-BO"/>
        </w:rPr>
      </w:pPr>
    </w:p>
    <w:p w14:paraId="1EDD812B" w14:textId="77777777" w:rsidR="00653C2B" w:rsidRPr="008F554D" w:rsidRDefault="00653C2B" w:rsidP="00653C2B">
      <w:pPr>
        <w:jc w:val="center"/>
        <w:rPr>
          <w:rFonts w:cs="Arial"/>
          <w:b/>
          <w:sz w:val="18"/>
          <w:szCs w:val="18"/>
          <w:lang w:val="es-BO"/>
        </w:rPr>
      </w:pPr>
    </w:p>
    <w:p w14:paraId="32B11488" w14:textId="77777777" w:rsidR="00653C2B" w:rsidRPr="008F554D" w:rsidRDefault="00653C2B" w:rsidP="00653C2B">
      <w:pPr>
        <w:jc w:val="center"/>
        <w:rPr>
          <w:rFonts w:cs="Arial"/>
          <w:b/>
          <w:sz w:val="18"/>
          <w:szCs w:val="18"/>
          <w:lang w:val="es-BO"/>
        </w:rPr>
      </w:pPr>
    </w:p>
    <w:p w14:paraId="4E6D81F1" w14:textId="77777777" w:rsidR="00653C2B" w:rsidRPr="008F554D" w:rsidRDefault="00653C2B" w:rsidP="00653C2B">
      <w:pPr>
        <w:jc w:val="center"/>
        <w:rPr>
          <w:rFonts w:cs="Arial"/>
          <w:b/>
          <w:sz w:val="18"/>
          <w:szCs w:val="18"/>
          <w:lang w:val="es-BO"/>
        </w:rPr>
      </w:pPr>
    </w:p>
    <w:p w14:paraId="5A1EE0E7" w14:textId="77777777" w:rsidR="00653C2B" w:rsidRPr="008F554D" w:rsidRDefault="00653C2B" w:rsidP="00653C2B">
      <w:pPr>
        <w:jc w:val="center"/>
        <w:rPr>
          <w:rFonts w:cs="Arial"/>
          <w:b/>
          <w:sz w:val="18"/>
          <w:szCs w:val="18"/>
          <w:lang w:val="es-BO"/>
        </w:rPr>
      </w:pPr>
    </w:p>
    <w:p w14:paraId="6DA6DC66" w14:textId="77777777" w:rsidR="00653C2B" w:rsidRPr="008F554D" w:rsidRDefault="00653C2B" w:rsidP="00653C2B">
      <w:pPr>
        <w:jc w:val="center"/>
        <w:rPr>
          <w:rFonts w:cs="Arial"/>
          <w:b/>
          <w:sz w:val="18"/>
          <w:szCs w:val="18"/>
          <w:lang w:val="es-BO"/>
        </w:rPr>
      </w:pPr>
    </w:p>
    <w:p w14:paraId="35623722" w14:textId="77777777" w:rsidR="00653C2B" w:rsidRPr="008F554D" w:rsidRDefault="00653C2B" w:rsidP="00653C2B">
      <w:pPr>
        <w:jc w:val="center"/>
        <w:rPr>
          <w:rFonts w:cs="Arial"/>
          <w:b/>
          <w:sz w:val="18"/>
          <w:szCs w:val="18"/>
          <w:lang w:val="es-BO"/>
        </w:rPr>
      </w:pPr>
    </w:p>
    <w:p w14:paraId="13E9D36B" w14:textId="77777777" w:rsidR="00653C2B" w:rsidRPr="008F554D" w:rsidRDefault="00653C2B" w:rsidP="00653C2B">
      <w:pPr>
        <w:jc w:val="center"/>
        <w:rPr>
          <w:rFonts w:cs="Arial"/>
          <w:b/>
          <w:sz w:val="18"/>
          <w:szCs w:val="18"/>
          <w:lang w:val="es-BO"/>
        </w:rPr>
      </w:pPr>
    </w:p>
    <w:p w14:paraId="0C606EF7" w14:textId="77777777" w:rsidR="00653C2B" w:rsidRPr="008F554D" w:rsidRDefault="00653C2B" w:rsidP="00653C2B">
      <w:pPr>
        <w:jc w:val="center"/>
        <w:rPr>
          <w:rFonts w:cs="Arial"/>
          <w:b/>
          <w:sz w:val="18"/>
          <w:szCs w:val="18"/>
          <w:lang w:val="es-BO"/>
        </w:rPr>
      </w:pPr>
    </w:p>
    <w:p w14:paraId="6A8DAAF5" w14:textId="77777777" w:rsidR="00653C2B" w:rsidRPr="008F554D" w:rsidRDefault="00653C2B" w:rsidP="00653C2B">
      <w:pPr>
        <w:jc w:val="center"/>
        <w:rPr>
          <w:rFonts w:cs="Arial"/>
          <w:b/>
          <w:sz w:val="18"/>
          <w:szCs w:val="18"/>
          <w:lang w:val="es-BO"/>
        </w:rPr>
      </w:pPr>
    </w:p>
    <w:p w14:paraId="57E45FCE" w14:textId="77777777" w:rsidR="00653C2B" w:rsidRPr="008F554D" w:rsidRDefault="00653C2B" w:rsidP="00653C2B">
      <w:pPr>
        <w:jc w:val="center"/>
        <w:rPr>
          <w:rFonts w:cs="Arial"/>
          <w:b/>
          <w:sz w:val="18"/>
          <w:szCs w:val="18"/>
          <w:lang w:val="es-BO"/>
        </w:rPr>
      </w:pPr>
    </w:p>
    <w:p w14:paraId="6F3C43C4" w14:textId="77777777" w:rsidR="00653C2B" w:rsidRPr="008F554D" w:rsidRDefault="00653C2B" w:rsidP="00653C2B">
      <w:pPr>
        <w:jc w:val="center"/>
        <w:rPr>
          <w:rFonts w:cs="Arial"/>
          <w:b/>
          <w:sz w:val="18"/>
          <w:szCs w:val="18"/>
          <w:lang w:val="es-BO"/>
        </w:rPr>
      </w:pPr>
    </w:p>
    <w:p w14:paraId="76009F8D" w14:textId="77777777" w:rsidR="00653C2B" w:rsidRPr="008F554D" w:rsidRDefault="00653C2B" w:rsidP="00653C2B">
      <w:pPr>
        <w:jc w:val="center"/>
        <w:rPr>
          <w:rFonts w:cs="Arial"/>
          <w:b/>
          <w:sz w:val="18"/>
          <w:szCs w:val="18"/>
          <w:lang w:val="es-BO"/>
        </w:rPr>
      </w:pPr>
    </w:p>
    <w:p w14:paraId="10F5CD0D" w14:textId="77777777" w:rsidR="00653C2B" w:rsidRPr="008F554D" w:rsidRDefault="00653C2B" w:rsidP="00653C2B">
      <w:pPr>
        <w:jc w:val="center"/>
        <w:rPr>
          <w:rFonts w:cs="Arial"/>
          <w:b/>
          <w:sz w:val="18"/>
          <w:szCs w:val="18"/>
          <w:lang w:val="es-BO"/>
        </w:rPr>
      </w:pPr>
    </w:p>
    <w:p w14:paraId="40C823B2" w14:textId="77777777" w:rsidR="00653C2B" w:rsidRPr="008F554D" w:rsidRDefault="00653C2B" w:rsidP="00653C2B">
      <w:pPr>
        <w:jc w:val="center"/>
        <w:rPr>
          <w:rFonts w:cs="Arial"/>
          <w:b/>
          <w:sz w:val="18"/>
          <w:szCs w:val="18"/>
          <w:lang w:val="es-BO"/>
        </w:rPr>
      </w:pPr>
    </w:p>
    <w:p w14:paraId="590E3170" w14:textId="77777777" w:rsidR="00653C2B" w:rsidRPr="008F554D" w:rsidRDefault="00653C2B" w:rsidP="00653C2B">
      <w:pPr>
        <w:jc w:val="center"/>
        <w:rPr>
          <w:rFonts w:cs="Arial"/>
          <w:b/>
          <w:sz w:val="18"/>
          <w:szCs w:val="18"/>
          <w:lang w:val="es-BO"/>
        </w:rPr>
      </w:pPr>
    </w:p>
    <w:p w14:paraId="108B845C" w14:textId="77777777" w:rsidR="00653C2B" w:rsidRPr="008F554D" w:rsidRDefault="00653C2B" w:rsidP="00653C2B">
      <w:pPr>
        <w:jc w:val="center"/>
        <w:rPr>
          <w:rFonts w:cs="Arial"/>
          <w:b/>
          <w:sz w:val="18"/>
          <w:szCs w:val="18"/>
          <w:lang w:val="es-BO"/>
        </w:rPr>
      </w:pPr>
    </w:p>
    <w:p w14:paraId="53617BC3" w14:textId="77777777" w:rsidR="00653C2B" w:rsidRPr="008F554D" w:rsidRDefault="00653C2B" w:rsidP="00653C2B">
      <w:pPr>
        <w:jc w:val="center"/>
        <w:rPr>
          <w:rFonts w:cs="Arial"/>
          <w:b/>
          <w:sz w:val="18"/>
          <w:szCs w:val="18"/>
          <w:lang w:val="es-BO"/>
        </w:rPr>
      </w:pPr>
    </w:p>
    <w:p w14:paraId="5DD5C679" w14:textId="77777777" w:rsidR="00653C2B" w:rsidRDefault="00653C2B" w:rsidP="00653C2B">
      <w:pPr>
        <w:jc w:val="center"/>
        <w:rPr>
          <w:rFonts w:cs="Arial"/>
          <w:b/>
          <w:sz w:val="18"/>
          <w:szCs w:val="18"/>
          <w:lang w:val="es-BO"/>
        </w:rPr>
      </w:pPr>
    </w:p>
    <w:p w14:paraId="625C13AA" w14:textId="77777777" w:rsidR="000A50C7" w:rsidRDefault="000A50C7" w:rsidP="00653C2B">
      <w:pPr>
        <w:jc w:val="center"/>
        <w:rPr>
          <w:rFonts w:cs="Arial"/>
          <w:b/>
          <w:sz w:val="18"/>
          <w:szCs w:val="18"/>
          <w:lang w:val="es-BO"/>
        </w:rPr>
      </w:pPr>
    </w:p>
    <w:p w14:paraId="016B39A0" w14:textId="77777777" w:rsidR="000A50C7" w:rsidRDefault="000A50C7" w:rsidP="00653C2B">
      <w:pPr>
        <w:jc w:val="center"/>
        <w:rPr>
          <w:rFonts w:cs="Arial"/>
          <w:b/>
          <w:sz w:val="18"/>
          <w:szCs w:val="18"/>
          <w:lang w:val="es-BO"/>
        </w:rPr>
      </w:pPr>
    </w:p>
    <w:p w14:paraId="098E72F0" w14:textId="77777777" w:rsidR="000A50C7" w:rsidRDefault="000A50C7" w:rsidP="00653C2B">
      <w:pPr>
        <w:jc w:val="center"/>
        <w:rPr>
          <w:rFonts w:cs="Arial"/>
          <w:b/>
          <w:sz w:val="18"/>
          <w:szCs w:val="18"/>
          <w:lang w:val="es-BO"/>
        </w:rPr>
      </w:pPr>
    </w:p>
    <w:p w14:paraId="38DC236D" w14:textId="77777777" w:rsidR="000A50C7" w:rsidRPr="008F554D" w:rsidRDefault="000A50C7" w:rsidP="00653C2B">
      <w:pPr>
        <w:jc w:val="center"/>
        <w:rPr>
          <w:rFonts w:cs="Arial"/>
          <w:b/>
          <w:sz w:val="18"/>
          <w:szCs w:val="18"/>
          <w:lang w:val="es-BO"/>
        </w:rPr>
      </w:pPr>
    </w:p>
    <w:p w14:paraId="6D2BF99A" w14:textId="77777777" w:rsidR="00653C2B" w:rsidRPr="008F554D" w:rsidRDefault="00653C2B" w:rsidP="00653C2B">
      <w:pPr>
        <w:jc w:val="center"/>
        <w:rPr>
          <w:rFonts w:cs="Arial"/>
          <w:b/>
          <w:sz w:val="18"/>
          <w:szCs w:val="18"/>
          <w:lang w:val="es-BO"/>
        </w:rPr>
      </w:pPr>
    </w:p>
    <w:p w14:paraId="4B138D7E" w14:textId="77777777" w:rsidR="00653C2B" w:rsidRPr="008F554D" w:rsidRDefault="00653C2B" w:rsidP="00653C2B">
      <w:pPr>
        <w:jc w:val="center"/>
        <w:rPr>
          <w:rFonts w:cs="Arial"/>
          <w:b/>
          <w:sz w:val="18"/>
          <w:szCs w:val="18"/>
          <w:lang w:val="es-BO"/>
        </w:rPr>
      </w:pPr>
    </w:p>
    <w:p w14:paraId="4828010D" w14:textId="77777777" w:rsidR="00653C2B" w:rsidRPr="008F554D" w:rsidRDefault="00653C2B" w:rsidP="00653C2B">
      <w:pPr>
        <w:jc w:val="center"/>
        <w:rPr>
          <w:rFonts w:cs="Arial"/>
          <w:b/>
          <w:sz w:val="18"/>
          <w:szCs w:val="18"/>
          <w:lang w:val="es-BO"/>
        </w:rPr>
      </w:pPr>
    </w:p>
    <w:p w14:paraId="41BD273D" w14:textId="77777777" w:rsidR="00653C2B" w:rsidRPr="008F554D" w:rsidRDefault="00653C2B" w:rsidP="00653C2B">
      <w:pPr>
        <w:jc w:val="center"/>
        <w:rPr>
          <w:rFonts w:cs="Arial"/>
          <w:b/>
          <w:sz w:val="18"/>
          <w:szCs w:val="18"/>
          <w:lang w:val="es-BO"/>
        </w:rPr>
      </w:pPr>
    </w:p>
    <w:p w14:paraId="186F032A" w14:textId="77777777" w:rsidR="002E04EF" w:rsidRDefault="002E04EF" w:rsidP="002E04EF">
      <w:pPr>
        <w:jc w:val="center"/>
        <w:rPr>
          <w:rFonts w:cs="Arial"/>
          <w:b/>
          <w:sz w:val="18"/>
          <w:szCs w:val="18"/>
          <w:lang w:val="es-BO"/>
        </w:rPr>
      </w:pPr>
      <w:r>
        <w:rPr>
          <w:rFonts w:cs="Arial"/>
          <w:b/>
          <w:sz w:val="18"/>
          <w:szCs w:val="18"/>
          <w:lang w:val="es-BO"/>
        </w:rPr>
        <w:lastRenderedPageBreak/>
        <w:t>FORMULARIO C-2</w:t>
      </w:r>
    </w:p>
    <w:p w14:paraId="10972EFF" w14:textId="75D91222" w:rsidR="00653C2B" w:rsidRPr="008F554D" w:rsidRDefault="002E04EF" w:rsidP="002E04EF">
      <w:pPr>
        <w:jc w:val="center"/>
        <w:rPr>
          <w:rFonts w:cs="Arial"/>
          <w:b/>
          <w:sz w:val="18"/>
          <w:szCs w:val="18"/>
          <w:lang w:val="es-BO"/>
        </w:rPr>
      </w:pPr>
      <w:r w:rsidRPr="008F554D">
        <w:rPr>
          <w:rFonts w:cs="Arial"/>
          <w:b/>
          <w:sz w:val="18"/>
          <w:szCs w:val="18"/>
          <w:lang w:val="es-BO"/>
        </w:rPr>
        <w:t>CONDICIONES ADICIONALES</w:t>
      </w:r>
    </w:p>
    <w:p w14:paraId="4AF4A501" w14:textId="541354EC" w:rsidR="000B3AC2" w:rsidRDefault="000B3AC2" w:rsidP="000B3AC2">
      <w:pPr>
        <w:jc w:val="center"/>
        <w:rPr>
          <w:rFonts w:cs="Arial"/>
          <w:b/>
          <w:sz w:val="18"/>
          <w:szCs w:val="18"/>
          <w:lang w:val="es-BO"/>
        </w:rPr>
      </w:pPr>
    </w:p>
    <w:tbl>
      <w:tblPr>
        <w:tblpPr w:leftFromText="141" w:rightFromText="141" w:horzAnchor="margin" w:tblpXSpec="center" w:tblpY="613"/>
        <w:tblW w:w="9551" w:type="dxa"/>
        <w:tblLayout w:type="fixed"/>
        <w:tblCellMar>
          <w:left w:w="0" w:type="dxa"/>
          <w:right w:w="0" w:type="dxa"/>
        </w:tblCellMar>
        <w:tblLook w:val="04A0" w:firstRow="1" w:lastRow="0" w:firstColumn="1" w:lastColumn="0" w:noHBand="0" w:noVBand="1"/>
      </w:tblPr>
      <w:tblGrid>
        <w:gridCol w:w="512"/>
        <w:gridCol w:w="5993"/>
        <w:gridCol w:w="1247"/>
        <w:gridCol w:w="1799"/>
      </w:tblGrid>
      <w:tr w:rsidR="00B063F4" w:rsidRPr="002E402F" w14:paraId="340344AC" w14:textId="77777777" w:rsidTr="002D1884">
        <w:trPr>
          <w:trHeight w:val="681"/>
          <w:tblHeader/>
        </w:trPr>
        <w:tc>
          <w:tcPr>
            <w:tcW w:w="7752" w:type="dxa"/>
            <w:gridSpan w:val="3"/>
            <w:tcBorders>
              <w:top w:val="single" w:sz="12" w:space="0" w:color="auto"/>
              <w:left w:val="single" w:sz="12" w:space="0" w:color="auto"/>
              <w:bottom w:val="single" w:sz="8" w:space="0" w:color="000000"/>
              <w:right w:val="single" w:sz="8" w:space="0" w:color="000000"/>
            </w:tcBorders>
            <w:shd w:val="clear" w:color="auto" w:fill="BDD6EE"/>
            <w:tcMar>
              <w:top w:w="0" w:type="dxa"/>
              <w:left w:w="28" w:type="dxa"/>
              <w:bottom w:w="0" w:type="dxa"/>
              <w:right w:w="28" w:type="dxa"/>
            </w:tcMar>
            <w:vAlign w:val="center"/>
            <w:hideMark/>
          </w:tcPr>
          <w:p w14:paraId="46D72C4C" w14:textId="77777777" w:rsidR="00B063F4" w:rsidRPr="002E402F" w:rsidRDefault="00B063F4" w:rsidP="002D1884">
            <w:pPr>
              <w:jc w:val="center"/>
              <w:rPr>
                <w:b/>
                <w:bCs/>
                <w:sz w:val="15"/>
                <w:szCs w:val="15"/>
                <w:lang w:val="es-BO"/>
              </w:rPr>
            </w:pPr>
            <w:r w:rsidRPr="002E402F">
              <w:rPr>
                <w:b/>
                <w:bCs/>
                <w:sz w:val="15"/>
                <w:szCs w:val="15"/>
                <w:lang w:val="es-BO"/>
              </w:rPr>
              <w:t>Para ser llenado por la Entidad convocante</w:t>
            </w:r>
          </w:p>
          <w:p w14:paraId="47CB40A4" w14:textId="77777777" w:rsidR="00B063F4" w:rsidRPr="002E402F" w:rsidRDefault="00B063F4" w:rsidP="002D1884">
            <w:pPr>
              <w:jc w:val="center"/>
              <w:rPr>
                <w:b/>
                <w:bCs/>
                <w:i/>
                <w:iCs/>
                <w:sz w:val="15"/>
                <w:szCs w:val="15"/>
                <w:lang w:val="es-BO"/>
              </w:rPr>
            </w:pPr>
            <w:r w:rsidRPr="002E402F">
              <w:rPr>
                <w:b/>
                <w:bCs/>
                <w:i/>
                <w:iCs/>
                <w:sz w:val="15"/>
                <w:szCs w:val="15"/>
                <w:lang w:val="es-BO"/>
              </w:rPr>
              <w:t>(llenar de manera previa a la publicación del DBC)</w:t>
            </w:r>
          </w:p>
        </w:tc>
        <w:tc>
          <w:tcPr>
            <w:tcW w:w="1799" w:type="dxa"/>
            <w:tcBorders>
              <w:top w:val="single" w:sz="12" w:space="0" w:color="auto"/>
              <w:left w:val="nil"/>
              <w:bottom w:val="single" w:sz="8" w:space="0" w:color="000000"/>
              <w:right w:val="single" w:sz="12" w:space="0" w:color="auto"/>
            </w:tcBorders>
            <w:shd w:val="clear" w:color="auto" w:fill="DEEAF6"/>
            <w:tcMar>
              <w:top w:w="0" w:type="dxa"/>
              <w:left w:w="28" w:type="dxa"/>
              <w:bottom w:w="0" w:type="dxa"/>
              <w:right w:w="28" w:type="dxa"/>
            </w:tcMar>
            <w:vAlign w:val="center"/>
            <w:hideMark/>
          </w:tcPr>
          <w:p w14:paraId="5B7BB608" w14:textId="77777777" w:rsidR="00B063F4" w:rsidRPr="002E402F" w:rsidRDefault="00B063F4" w:rsidP="002D1884">
            <w:pPr>
              <w:rPr>
                <w:b/>
                <w:bCs/>
                <w:sz w:val="15"/>
                <w:szCs w:val="15"/>
                <w:lang w:val="es-BO"/>
              </w:rPr>
            </w:pPr>
            <w:r w:rsidRPr="002E402F">
              <w:rPr>
                <w:b/>
                <w:bCs/>
                <w:sz w:val="15"/>
                <w:szCs w:val="15"/>
                <w:lang w:val="es-BO"/>
              </w:rPr>
              <w:t>Para ser llenado por el proponente al momento de elaborar su propuesta</w:t>
            </w:r>
          </w:p>
        </w:tc>
      </w:tr>
      <w:tr w:rsidR="00B063F4" w:rsidRPr="002E402F" w14:paraId="6543E27D" w14:textId="77777777" w:rsidTr="002D1884">
        <w:trPr>
          <w:trHeight w:val="592"/>
        </w:trPr>
        <w:tc>
          <w:tcPr>
            <w:tcW w:w="512" w:type="dxa"/>
            <w:tcBorders>
              <w:top w:val="nil"/>
              <w:left w:val="single" w:sz="12" w:space="0" w:color="auto"/>
              <w:bottom w:val="single" w:sz="8" w:space="0" w:color="000000"/>
              <w:right w:val="single" w:sz="8" w:space="0" w:color="000000"/>
            </w:tcBorders>
            <w:shd w:val="clear" w:color="auto" w:fill="BDD6EE"/>
            <w:tcMar>
              <w:top w:w="0" w:type="dxa"/>
              <w:left w:w="28" w:type="dxa"/>
              <w:bottom w:w="0" w:type="dxa"/>
              <w:right w:w="28" w:type="dxa"/>
            </w:tcMar>
            <w:vAlign w:val="center"/>
            <w:hideMark/>
          </w:tcPr>
          <w:p w14:paraId="7C6E464F" w14:textId="77777777" w:rsidR="00B063F4" w:rsidRPr="002E402F" w:rsidRDefault="00B063F4" w:rsidP="002D1884">
            <w:pPr>
              <w:jc w:val="center"/>
              <w:rPr>
                <w:b/>
                <w:bCs/>
                <w:sz w:val="15"/>
                <w:szCs w:val="15"/>
                <w:lang w:val="es-BO"/>
              </w:rPr>
            </w:pPr>
            <w:r w:rsidRPr="002E402F">
              <w:rPr>
                <w:b/>
                <w:bCs/>
                <w:sz w:val="15"/>
                <w:szCs w:val="15"/>
                <w:lang w:val="es-BO"/>
              </w:rPr>
              <w:t>#</w:t>
            </w:r>
          </w:p>
        </w:tc>
        <w:tc>
          <w:tcPr>
            <w:tcW w:w="5993" w:type="dxa"/>
            <w:tcBorders>
              <w:top w:val="nil"/>
              <w:left w:val="nil"/>
              <w:bottom w:val="single" w:sz="8" w:space="0" w:color="000000"/>
              <w:right w:val="single" w:sz="8" w:space="0" w:color="000000"/>
            </w:tcBorders>
            <w:shd w:val="clear" w:color="auto" w:fill="BDD6EE"/>
            <w:tcMar>
              <w:top w:w="0" w:type="dxa"/>
              <w:left w:w="28" w:type="dxa"/>
              <w:bottom w:w="0" w:type="dxa"/>
              <w:right w:w="28" w:type="dxa"/>
            </w:tcMar>
            <w:vAlign w:val="center"/>
            <w:hideMark/>
          </w:tcPr>
          <w:p w14:paraId="2D8C3E02" w14:textId="77777777" w:rsidR="00B063F4" w:rsidRPr="002E402F" w:rsidRDefault="00B063F4" w:rsidP="002D1884">
            <w:pPr>
              <w:jc w:val="both"/>
              <w:rPr>
                <w:b/>
                <w:bCs/>
                <w:sz w:val="15"/>
                <w:szCs w:val="15"/>
                <w:lang w:val="es-BO"/>
              </w:rPr>
            </w:pPr>
            <w:r w:rsidRPr="002E402F">
              <w:rPr>
                <w:b/>
                <w:bCs/>
                <w:sz w:val="15"/>
                <w:szCs w:val="15"/>
                <w:lang w:val="es-BO"/>
              </w:rPr>
              <w:t>Condiciones Adicionales Solicitadas (*)</w:t>
            </w:r>
          </w:p>
          <w:p w14:paraId="7833AF8F" w14:textId="77777777" w:rsidR="00B063F4" w:rsidRPr="002E402F" w:rsidRDefault="00B063F4" w:rsidP="002D1884">
            <w:pPr>
              <w:jc w:val="both"/>
              <w:rPr>
                <w:b/>
                <w:bCs/>
                <w:sz w:val="15"/>
                <w:szCs w:val="15"/>
                <w:lang w:val="es-BO"/>
              </w:rPr>
            </w:pPr>
            <w:r w:rsidRPr="002E402F">
              <w:rPr>
                <w:b/>
                <w:bCs/>
                <w:sz w:val="15"/>
                <w:szCs w:val="15"/>
                <w:lang w:val="es-BO"/>
              </w:rPr>
              <w:t>adicional al mínimo requerido</w:t>
            </w:r>
          </w:p>
        </w:tc>
        <w:tc>
          <w:tcPr>
            <w:tcW w:w="1247" w:type="dxa"/>
            <w:tcBorders>
              <w:top w:val="nil"/>
              <w:left w:val="nil"/>
              <w:bottom w:val="single" w:sz="8" w:space="0" w:color="000000"/>
              <w:right w:val="single" w:sz="8" w:space="0" w:color="000000"/>
            </w:tcBorders>
            <w:shd w:val="clear" w:color="auto" w:fill="BDD6EE"/>
            <w:tcMar>
              <w:top w:w="0" w:type="dxa"/>
              <w:left w:w="28" w:type="dxa"/>
              <w:bottom w:w="0" w:type="dxa"/>
              <w:right w:w="28" w:type="dxa"/>
            </w:tcMar>
            <w:vAlign w:val="center"/>
            <w:hideMark/>
          </w:tcPr>
          <w:p w14:paraId="71E3032C" w14:textId="77777777" w:rsidR="00B063F4" w:rsidRPr="002E402F" w:rsidRDefault="00B063F4" w:rsidP="002D1884">
            <w:pPr>
              <w:jc w:val="both"/>
              <w:rPr>
                <w:b/>
                <w:bCs/>
                <w:i/>
                <w:iCs/>
                <w:sz w:val="15"/>
                <w:szCs w:val="15"/>
                <w:lang w:val="es-BO"/>
              </w:rPr>
            </w:pPr>
            <w:r w:rsidRPr="002E402F">
              <w:rPr>
                <w:b/>
                <w:bCs/>
                <w:sz w:val="15"/>
                <w:szCs w:val="15"/>
                <w:lang w:val="es-BO"/>
              </w:rPr>
              <w:t>Puntaje asignado (definir puntaje) (**)</w:t>
            </w:r>
          </w:p>
        </w:tc>
        <w:tc>
          <w:tcPr>
            <w:tcW w:w="1799" w:type="dxa"/>
            <w:tcBorders>
              <w:top w:val="nil"/>
              <w:left w:val="nil"/>
              <w:bottom w:val="single" w:sz="8" w:space="0" w:color="000000"/>
              <w:right w:val="single" w:sz="12" w:space="0" w:color="auto"/>
            </w:tcBorders>
            <w:shd w:val="clear" w:color="auto" w:fill="DEEAF6"/>
            <w:tcMar>
              <w:top w:w="0" w:type="dxa"/>
              <w:left w:w="28" w:type="dxa"/>
              <w:bottom w:w="0" w:type="dxa"/>
              <w:right w:w="28" w:type="dxa"/>
            </w:tcMar>
            <w:vAlign w:val="center"/>
            <w:hideMark/>
          </w:tcPr>
          <w:p w14:paraId="2CFDA380" w14:textId="77777777" w:rsidR="00B063F4" w:rsidRDefault="00B063F4" w:rsidP="002D1884">
            <w:pPr>
              <w:jc w:val="both"/>
              <w:rPr>
                <w:b/>
                <w:bCs/>
                <w:sz w:val="15"/>
                <w:szCs w:val="15"/>
                <w:lang w:val="es-BO"/>
              </w:rPr>
            </w:pPr>
            <w:r w:rsidRPr="002E402F">
              <w:rPr>
                <w:b/>
                <w:bCs/>
                <w:sz w:val="15"/>
                <w:szCs w:val="15"/>
                <w:lang w:val="es-BO"/>
              </w:rPr>
              <w:t>Condiciones Adicionales </w:t>
            </w:r>
          </w:p>
          <w:p w14:paraId="19762A5D" w14:textId="77777777" w:rsidR="00B063F4" w:rsidRPr="002E402F" w:rsidRDefault="00B063F4" w:rsidP="002D1884">
            <w:pPr>
              <w:jc w:val="both"/>
              <w:rPr>
                <w:b/>
                <w:bCs/>
                <w:sz w:val="15"/>
                <w:szCs w:val="15"/>
                <w:lang w:val="es-BO"/>
              </w:rPr>
            </w:pPr>
            <w:r w:rsidRPr="002E402F">
              <w:rPr>
                <w:b/>
                <w:bCs/>
                <w:sz w:val="15"/>
                <w:szCs w:val="15"/>
                <w:lang w:val="es-BO"/>
              </w:rPr>
              <w:t>Propuestas (***)</w:t>
            </w:r>
          </w:p>
        </w:tc>
      </w:tr>
      <w:tr w:rsidR="00CD1B2B" w:rsidRPr="002E402F" w14:paraId="5956BCA4" w14:textId="77777777" w:rsidTr="002D1884">
        <w:trPr>
          <w:trHeight w:val="159"/>
        </w:trPr>
        <w:tc>
          <w:tcPr>
            <w:tcW w:w="512" w:type="dxa"/>
            <w:tcBorders>
              <w:top w:val="nil"/>
              <w:left w:val="single" w:sz="12" w:space="0" w:color="auto"/>
              <w:bottom w:val="single" w:sz="8" w:space="0" w:color="000000"/>
              <w:right w:val="single" w:sz="8" w:space="0" w:color="000000"/>
            </w:tcBorders>
            <w:shd w:val="clear" w:color="auto" w:fill="EEECE1" w:themeFill="background2"/>
            <w:tcMar>
              <w:top w:w="0" w:type="dxa"/>
              <w:left w:w="28" w:type="dxa"/>
              <w:bottom w:w="0" w:type="dxa"/>
              <w:right w:w="28" w:type="dxa"/>
            </w:tcMar>
            <w:vAlign w:val="center"/>
          </w:tcPr>
          <w:p w14:paraId="7854B1CB" w14:textId="0FF375B1" w:rsidR="00CD1B2B" w:rsidRPr="00E41EA8" w:rsidRDefault="00CD1B2B" w:rsidP="00CD1B2B">
            <w:pPr>
              <w:jc w:val="center"/>
              <w:rPr>
                <w:sz w:val="15"/>
                <w:szCs w:val="15"/>
                <w:lang w:val="es-BO"/>
              </w:rPr>
            </w:pPr>
            <w:r w:rsidRPr="00FE22FF">
              <w:rPr>
                <w:rFonts w:cs="Arial"/>
                <w:b/>
              </w:rPr>
              <w:t>1</w:t>
            </w:r>
          </w:p>
        </w:tc>
        <w:tc>
          <w:tcPr>
            <w:tcW w:w="5993" w:type="dxa"/>
            <w:tcBorders>
              <w:top w:val="nil"/>
              <w:left w:val="nil"/>
              <w:bottom w:val="single" w:sz="8" w:space="0" w:color="000000"/>
              <w:right w:val="single" w:sz="8" w:space="0" w:color="000000"/>
            </w:tcBorders>
            <w:shd w:val="clear" w:color="auto" w:fill="EEECE1" w:themeFill="background2"/>
            <w:tcMar>
              <w:top w:w="0" w:type="dxa"/>
              <w:left w:w="28" w:type="dxa"/>
              <w:bottom w:w="0" w:type="dxa"/>
              <w:right w:w="28" w:type="dxa"/>
            </w:tcMar>
            <w:vAlign w:val="center"/>
          </w:tcPr>
          <w:p w14:paraId="6435B786" w14:textId="09F6C1F9" w:rsidR="00CD1B2B" w:rsidRPr="006B40BB" w:rsidRDefault="00CD1B2B" w:rsidP="00CD1B2B">
            <w:pPr>
              <w:jc w:val="both"/>
              <w:rPr>
                <w:b/>
                <w:sz w:val="15"/>
                <w:szCs w:val="15"/>
                <w:lang w:val="es-BO"/>
              </w:rPr>
            </w:pPr>
            <w:r w:rsidRPr="00FE22FF">
              <w:rPr>
                <w:rFonts w:cs="Arial"/>
                <w:b/>
              </w:rPr>
              <w:t>EXPERIENCIA ESPECÍFICA DE LA EMPRESA CONSULTORA</w:t>
            </w:r>
          </w:p>
        </w:tc>
        <w:tc>
          <w:tcPr>
            <w:tcW w:w="1247" w:type="dxa"/>
            <w:tcBorders>
              <w:top w:val="nil"/>
              <w:left w:val="nil"/>
              <w:bottom w:val="single" w:sz="8" w:space="0" w:color="000000"/>
              <w:right w:val="single" w:sz="8" w:space="0" w:color="000000"/>
            </w:tcBorders>
            <w:shd w:val="clear" w:color="auto" w:fill="EEECE1" w:themeFill="background2"/>
            <w:tcMar>
              <w:top w:w="0" w:type="dxa"/>
              <w:left w:w="28" w:type="dxa"/>
              <w:bottom w:w="0" w:type="dxa"/>
              <w:right w:w="28" w:type="dxa"/>
            </w:tcMar>
          </w:tcPr>
          <w:p w14:paraId="7BCE7667" w14:textId="5A7C298C" w:rsidR="00CD1B2B" w:rsidRPr="0048643D" w:rsidRDefault="00CD1B2B" w:rsidP="00413520">
            <w:pPr>
              <w:jc w:val="center"/>
              <w:rPr>
                <w:b/>
                <w:sz w:val="15"/>
                <w:szCs w:val="15"/>
                <w:lang w:val="es-BO"/>
              </w:rPr>
            </w:pPr>
            <w:r w:rsidRPr="00FE22FF">
              <w:rPr>
                <w:b/>
              </w:rPr>
              <w:t>10 Puntos</w:t>
            </w:r>
          </w:p>
        </w:tc>
        <w:tc>
          <w:tcPr>
            <w:tcW w:w="1799" w:type="dxa"/>
            <w:tcBorders>
              <w:top w:val="nil"/>
              <w:left w:val="nil"/>
              <w:bottom w:val="single" w:sz="8" w:space="0" w:color="000000"/>
              <w:right w:val="single" w:sz="12" w:space="0" w:color="auto"/>
            </w:tcBorders>
            <w:shd w:val="clear" w:color="auto" w:fill="EEECE1" w:themeFill="background2"/>
            <w:tcMar>
              <w:top w:w="0" w:type="dxa"/>
              <w:left w:w="28" w:type="dxa"/>
              <w:bottom w:w="0" w:type="dxa"/>
              <w:right w:w="28" w:type="dxa"/>
            </w:tcMar>
          </w:tcPr>
          <w:p w14:paraId="3AA14EBF" w14:textId="77777777" w:rsidR="00CD1B2B" w:rsidRPr="002E402F" w:rsidRDefault="00CD1B2B" w:rsidP="00CD1B2B">
            <w:pPr>
              <w:jc w:val="both"/>
              <w:rPr>
                <w:sz w:val="15"/>
                <w:szCs w:val="15"/>
                <w:lang w:val="es-BO"/>
              </w:rPr>
            </w:pPr>
          </w:p>
        </w:tc>
      </w:tr>
      <w:tr w:rsidR="00CD1B2B" w:rsidRPr="002E402F" w14:paraId="381BB984" w14:textId="77777777" w:rsidTr="00413520">
        <w:trPr>
          <w:trHeight w:val="353"/>
        </w:trPr>
        <w:tc>
          <w:tcPr>
            <w:tcW w:w="512" w:type="dxa"/>
            <w:tcBorders>
              <w:top w:val="nil"/>
              <w:left w:val="single" w:sz="12" w:space="0" w:color="auto"/>
              <w:bottom w:val="single" w:sz="8" w:space="0" w:color="000000"/>
              <w:right w:val="single" w:sz="8" w:space="0" w:color="000000"/>
            </w:tcBorders>
            <w:tcMar>
              <w:top w:w="0" w:type="dxa"/>
              <w:left w:w="28" w:type="dxa"/>
              <w:bottom w:w="0" w:type="dxa"/>
              <w:right w:w="28" w:type="dxa"/>
            </w:tcMar>
            <w:vAlign w:val="center"/>
          </w:tcPr>
          <w:p w14:paraId="6F8FD5D0"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tcMar>
              <w:top w:w="0" w:type="dxa"/>
              <w:left w:w="28" w:type="dxa"/>
              <w:bottom w:w="0" w:type="dxa"/>
              <w:right w:w="28" w:type="dxa"/>
            </w:tcMar>
            <w:vAlign w:val="center"/>
          </w:tcPr>
          <w:p w14:paraId="7C0A7E86" w14:textId="59CE99A4" w:rsidR="00CD1B2B" w:rsidRPr="00F27E03" w:rsidRDefault="00CD1B2B" w:rsidP="00CD1B2B">
            <w:pPr>
              <w:ind w:left="12"/>
              <w:jc w:val="both"/>
              <w:rPr>
                <w:lang w:val="es-BO"/>
              </w:rPr>
            </w:pPr>
            <w:r w:rsidRPr="00FE22FF">
              <w:rPr>
                <w:rFonts w:cs="Arial"/>
                <w:bCs/>
              </w:rPr>
              <w:t>Experiencia específica</w:t>
            </w:r>
            <w:r>
              <w:rPr>
                <w:rFonts w:cs="Arial"/>
                <w:bCs/>
              </w:rPr>
              <w:t xml:space="preserve"> mayor a </w:t>
            </w:r>
            <w:r>
              <w:t>2</w:t>
            </w:r>
            <w:r w:rsidRPr="00FE22FF">
              <w:t xml:space="preserve"> trabajos de conservación y restauración de edificios patrimoniales en el país. </w:t>
            </w:r>
          </w:p>
        </w:tc>
        <w:tc>
          <w:tcPr>
            <w:tcW w:w="1247" w:type="dxa"/>
            <w:tcBorders>
              <w:top w:val="nil"/>
              <w:left w:val="nil"/>
              <w:bottom w:val="single" w:sz="8" w:space="0" w:color="000000"/>
              <w:right w:val="single" w:sz="8" w:space="0" w:color="000000"/>
            </w:tcBorders>
            <w:tcMar>
              <w:top w:w="0" w:type="dxa"/>
              <w:left w:w="28" w:type="dxa"/>
              <w:bottom w:w="0" w:type="dxa"/>
              <w:right w:w="28" w:type="dxa"/>
            </w:tcMar>
            <w:vAlign w:val="center"/>
          </w:tcPr>
          <w:p w14:paraId="65E909E8" w14:textId="77777777" w:rsidR="00CD1B2B" w:rsidRPr="00FE22FF" w:rsidRDefault="00CD1B2B" w:rsidP="00413520">
            <w:pPr>
              <w:jc w:val="center"/>
              <w:rPr>
                <w:rFonts w:cs="Arial"/>
              </w:rPr>
            </w:pPr>
          </w:p>
          <w:p w14:paraId="34C88B2E" w14:textId="77777777" w:rsidR="00CD1B2B" w:rsidRPr="00F27E03" w:rsidRDefault="00CD1B2B" w:rsidP="00413520">
            <w:pPr>
              <w:jc w:val="center"/>
              <w:rPr>
                <w:lang w:val="es-BO"/>
              </w:rPr>
            </w:pPr>
          </w:p>
        </w:tc>
        <w:tc>
          <w:tcPr>
            <w:tcW w:w="1799" w:type="dxa"/>
            <w:tcBorders>
              <w:top w:val="nil"/>
              <w:left w:val="nil"/>
              <w:bottom w:val="single" w:sz="8" w:space="0" w:color="000000"/>
              <w:right w:val="single" w:sz="12" w:space="0" w:color="auto"/>
            </w:tcBorders>
            <w:tcMar>
              <w:top w:w="0" w:type="dxa"/>
              <w:left w:w="28" w:type="dxa"/>
              <w:bottom w:w="0" w:type="dxa"/>
              <w:right w:w="28" w:type="dxa"/>
            </w:tcMar>
            <w:vAlign w:val="center"/>
          </w:tcPr>
          <w:p w14:paraId="37FE76AE" w14:textId="7B1741C5" w:rsidR="00CD1B2B" w:rsidRPr="00F27E03" w:rsidRDefault="00CD1B2B" w:rsidP="00CD1B2B">
            <w:pPr>
              <w:jc w:val="both"/>
              <w:rPr>
                <w:lang w:val="es-BO"/>
              </w:rPr>
            </w:pPr>
          </w:p>
        </w:tc>
      </w:tr>
      <w:tr w:rsidR="00CD1B2B" w:rsidRPr="002E402F" w14:paraId="5A9153EE" w14:textId="77777777" w:rsidTr="00413520">
        <w:trPr>
          <w:trHeight w:val="203"/>
        </w:trPr>
        <w:tc>
          <w:tcPr>
            <w:tcW w:w="512" w:type="dxa"/>
            <w:tcBorders>
              <w:top w:val="nil"/>
              <w:left w:val="single" w:sz="12" w:space="0" w:color="auto"/>
              <w:bottom w:val="single" w:sz="8" w:space="0" w:color="000000"/>
              <w:right w:val="single" w:sz="8" w:space="0" w:color="000000"/>
            </w:tcBorders>
            <w:tcMar>
              <w:top w:w="0" w:type="dxa"/>
              <w:left w:w="28" w:type="dxa"/>
              <w:bottom w:w="0" w:type="dxa"/>
              <w:right w:w="28" w:type="dxa"/>
            </w:tcMar>
            <w:vAlign w:val="center"/>
          </w:tcPr>
          <w:p w14:paraId="1AA8E1A9"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tcMar>
              <w:top w:w="0" w:type="dxa"/>
              <w:left w:w="28" w:type="dxa"/>
              <w:bottom w:w="0" w:type="dxa"/>
              <w:right w:w="28" w:type="dxa"/>
            </w:tcMar>
            <w:vAlign w:val="center"/>
          </w:tcPr>
          <w:p w14:paraId="5BE5C8AA" w14:textId="382E079C" w:rsidR="00CD1B2B" w:rsidRPr="00F27E03" w:rsidRDefault="00CD1B2B" w:rsidP="00CD1B2B">
            <w:pPr>
              <w:ind w:left="709"/>
              <w:jc w:val="both"/>
              <w:rPr>
                <w:lang w:val="es-BO"/>
              </w:rPr>
            </w:pPr>
            <w:r>
              <w:rPr>
                <w:rFonts w:cs="Arial"/>
                <w:bCs/>
              </w:rPr>
              <w:t>Hasta 3 T</w:t>
            </w:r>
            <w:r w:rsidRPr="00FE22FF">
              <w:rPr>
                <w:rFonts w:cs="Arial"/>
                <w:bCs/>
              </w:rPr>
              <w:t>rabajos</w:t>
            </w:r>
          </w:p>
        </w:tc>
        <w:tc>
          <w:tcPr>
            <w:tcW w:w="1247" w:type="dxa"/>
            <w:tcBorders>
              <w:top w:val="nil"/>
              <w:left w:val="nil"/>
              <w:bottom w:val="single" w:sz="8" w:space="0" w:color="000000"/>
              <w:right w:val="single" w:sz="8" w:space="0" w:color="000000"/>
            </w:tcBorders>
            <w:tcMar>
              <w:top w:w="0" w:type="dxa"/>
              <w:left w:w="28" w:type="dxa"/>
              <w:bottom w:w="0" w:type="dxa"/>
              <w:right w:w="28" w:type="dxa"/>
            </w:tcMar>
            <w:vAlign w:val="center"/>
          </w:tcPr>
          <w:p w14:paraId="19500B69" w14:textId="58E6CEF3" w:rsidR="00CD1B2B" w:rsidRPr="00F27E03" w:rsidRDefault="00CD1B2B" w:rsidP="00413520">
            <w:pPr>
              <w:jc w:val="center"/>
              <w:rPr>
                <w:lang w:val="es-BO"/>
              </w:rPr>
            </w:pPr>
            <w:r w:rsidRPr="00FE22FF">
              <w:rPr>
                <w:rFonts w:cs="Arial"/>
              </w:rPr>
              <w:t>7 puntos</w:t>
            </w:r>
          </w:p>
        </w:tc>
        <w:tc>
          <w:tcPr>
            <w:tcW w:w="1799" w:type="dxa"/>
            <w:tcBorders>
              <w:top w:val="nil"/>
              <w:left w:val="nil"/>
              <w:bottom w:val="single" w:sz="8" w:space="0" w:color="000000"/>
              <w:right w:val="single" w:sz="12" w:space="0" w:color="auto"/>
            </w:tcBorders>
            <w:tcMar>
              <w:top w:w="0" w:type="dxa"/>
              <w:left w:w="28" w:type="dxa"/>
              <w:bottom w:w="0" w:type="dxa"/>
              <w:right w:w="28" w:type="dxa"/>
            </w:tcMar>
            <w:vAlign w:val="center"/>
          </w:tcPr>
          <w:p w14:paraId="2ED272F8" w14:textId="77777777" w:rsidR="00CD1B2B" w:rsidRPr="00F27E03" w:rsidRDefault="00CD1B2B" w:rsidP="00CD1B2B">
            <w:pPr>
              <w:jc w:val="both"/>
              <w:rPr>
                <w:lang w:val="es-BO"/>
              </w:rPr>
            </w:pPr>
          </w:p>
        </w:tc>
      </w:tr>
      <w:tr w:rsidR="00CD1B2B" w:rsidRPr="002E402F" w14:paraId="478F8EBB" w14:textId="77777777" w:rsidTr="002D1884">
        <w:trPr>
          <w:trHeight w:val="263"/>
        </w:trPr>
        <w:tc>
          <w:tcPr>
            <w:tcW w:w="512" w:type="dxa"/>
            <w:tcBorders>
              <w:top w:val="nil"/>
              <w:left w:val="single" w:sz="12" w:space="0" w:color="auto"/>
              <w:bottom w:val="single" w:sz="8" w:space="0" w:color="000000"/>
              <w:right w:val="single" w:sz="8" w:space="0" w:color="000000"/>
            </w:tcBorders>
            <w:tcMar>
              <w:top w:w="0" w:type="dxa"/>
              <w:left w:w="28" w:type="dxa"/>
              <w:bottom w:w="0" w:type="dxa"/>
              <w:right w:w="28" w:type="dxa"/>
            </w:tcMar>
            <w:vAlign w:val="center"/>
          </w:tcPr>
          <w:p w14:paraId="144DC860"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tcMar>
              <w:top w:w="0" w:type="dxa"/>
              <w:left w:w="28" w:type="dxa"/>
              <w:bottom w:w="0" w:type="dxa"/>
              <w:right w:w="28" w:type="dxa"/>
            </w:tcMar>
            <w:vAlign w:val="center"/>
          </w:tcPr>
          <w:p w14:paraId="070CC878" w14:textId="299E33F8" w:rsidR="00CD1B2B" w:rsidRPr="00F27E03" w:rsidRDefault="00CD1B2B" w:rsidP="00CD1B2B">
            <w:pPr>
              <w:ind w:left="709"/>
              <w:jc w:val="both"/>
              <w:rPr>
                <w:lang w:val="es-BO"/>
              </w:rPr>
            </w:pPr>
            <w:r w:rsidRPr="00FE22FF">
              <w:rPr>
                <w:rFonts w:cs="Arial"/>
                <w:bCs/>
              </w:rPr>
              <w:t xml:space="preserve">Mayor a </w:t>
            </w:r>
            <w:r>
              <w:rPr>
                <w:rFonts w:cs="Arial"/>
                <w:bCs/>
              </w:rPr>
              <w:t>3 T</w:t>
            </w:r>
            <w:r w:rsidRPr="00FE22FF">
              <w:rPr>
                <w:rFonts w:cs="Arial"/>
                <w:bCs/>
              </w:rPr>
              <w:t>rabajos</w:t>
            </w:r>
            <w:r>
              <w:rPr>
                <w:rFonts w:cs="Arial"/>
                <w:bCs/>
              </w:rPr>
              <w:t xml:space="preserve"> </w:t>
            </w:r>
          </w:p>
        </w:tc>
        <w:tc>
          <w:tcPr>
            <w:tcW w:w="1247" w:type="dxa"/>
            <w:tcBorders>
              <w:top w:val="nil"/>
              <w:left w:val="nil"/>
              <w:bottom w:val="single" w:sz="8" w:space="0" w:color="000000"/>
              <w:right w:val="single" w:sz="8" w:space="0" w:color="000000"/>
            </w:tcBorders>
            <w:tcMar>
              <w:top w:w="0" w:type="dxa"/>
              <w:left w:w="28" w:type="dxa"/>
              <w:bottom w:w="0" w:type="dxa"/>
              <w:right w:w="28" w:type="dxa"/>
            </w:tcMar>
            <w:vAlign w:val="center"/>
          </w:tcPr>
          <w:p w14:paraId="107362E9" w14:textId="353C75F4" w:rsidR="00CD1B2B" w:rsidRPr="00F27E03" w:rsidRDefault="00CD1B2B" w:rsidP="00413520">
            <w:pPr>
              <w:jc w:val="center"/>
              <w:rPr>
                <w:lang w:val="es-BO"/>
              </w:rPr>
            </w:pPr>
            <w:r w:rsidRPr="00FE22FF">
              <w:rPr>
                <w:rFonts w:cs="Arial"/>
                <w:b/>
              </w:rPr>
              <w:t>10 puntos</w:t>
            </w:r>
          </w:p>
        </w:tc>
        <w:tc>
          <w:tcPr>
            <w:tcW w:w="1799" w:type="dxa"/>
            <w:tcBorders>
              <w:top w:val="nil"/>
              <w:left w:val="nil"/>
              <w:bottom w:val="single" w:sz="8" w:space="0" w:color="000000"/>
              <w:right w:val="single" w:sz="12" w:space="0" w:color="auto"/>
            </w:tcBorders>
            <w:tcMar>
              <w:top w:w="0" w:type="dxa"/>
              <w:left w:w="28" w:type="dxa"/>
              <w:bottom w:w="0" w:type="dxa"/>
              <w:right w:w="28" w:type="dxa"/>
            </w:tcMar>
            <w:vAlign w:val="center"/>
          </w:tcPr>
          <w:p w14:paraId="35A64AC7" w14:textId="77777777" w:rsidR="00CD1B2B" w:rsidRPr="00F27E03" w:rsidRDefault="00CD1B2B" w:rsidP="00CD1B2B">
            <w:pPr>
              <w:jc w:val="both"/>
              <w:rPr>
                <w:lang w:val="es-BO"/>
              </w:rPr>
            </w:pPr>
          </w:p>
        </w:tc>
      </w:tr>
      <w:tr w:rsidR="00CD1B2B" w:rsidRPr="002E402F" w14:paraId="6639A4D4" w14:textId="77777777" w:rsidTr="002D1884">
        <w:trPr>
          <w:trHeight w:val="143"/>
        </w:trPr>
        <w:tc>
          <w:tcPr>
            <w:tcW w:w="512" w:type="dxa"/>
            <w:tcBorders>
              <w:top w:val="nil"/>
              <w:left w:val="single" w:sz="12" w:space="0" w:color="auto"/>
              <w:bottom w:val="single" w:sz="8" w:space="0" w:color="000000"/>
              <w:right w:val="single" w:sz="8" w:space="0" w:color="000000"/>
            </w:tcBorders>
            <w:shd w:val="clear" w:color="auto" w:fill="EEECE1" w:themeFill="background2"/>
            <w:tcMar>
              <w:top w:w="0" w:type="dxa"/>
              <w:left w:w="28" w:type="dxa"/>
              <w:bottom w:w="0" w:type="dxa"/>
              <w:right w:w="28" w:type="dxa"/>
            </w:tcMar>
            <w:vAlign w:val="center"/>
          </w:tcPr>
          <w:p w14:paraId="14A38ACE" w14:textId="76149EA3" w:rsidR="00CD1B2B" w:rsidRPr="00E41EA8" w:rsidRDefault="00CD1B2B" w:rsidP="00CD1B2B">
            <w:pPr>
              <w:jc w:val="center"/>
              <w:rPr>
                <w:sz w:val="15"/>
                <w:szCs w:val="15"/>
                <w:lang w:val="es-BO"/>
              </w:rPr>
            </w:pPr>
            <w:r w:rsidRPr="00FE22FF">
              <w:rPr>
                <w:rFonts w:cs="Arial"/>
                <w:b/>
              </w:rPr>
              <w:t>2</w:t>
            </w:r>
          </w:p>
        </w:tc>
        <w:tc>
          <w:tcPr>
            <w:tcW w:w="5993" w:type="dxa"/>
            <w:tcBorders>
              <w:top w:val="nil"/>
              <w:left w:val="nil"/>
              <w:bottom w:val="single" w:sz="8" w:space="0" w:color="000000"/>
              <w:right w:val="single" w:sz="8" w:space="0" w:color="000000"/>
            </w:tcBorders>
            <w:shd w:val="clear" w:color="auto" w:fill="EEECE1" w:themeFill="background2"/>
            <w:tcMar>
              <w:top w:w="0" w:type="dxa"/>
              <w:left w:w="28" w:type="dxa"/>
              <w:bottom w:w="0" w:type="dxa"/>
              <w:right w:w="28" w:type="dxa"/>
            </w:tcMar>
            <w:vAlign w:val="center"/>
          </w:tcPr>
          <w:p w14:paraId="6110BB94" w14:textId="1016C423" w:rsidR="00CD1B2B" w:rsidRPr="006B40BB" w:rsidRDefault="00CD1B2B" w:rsidP="00CD1B2B">
            <w:pPr>
              <w:jc w:val="both"/>
              <w:rPr>
                <w:b/>
                <w:sz w:val="15"/>
                <w:szCs w:val="15"/>
                <w:lang w:val="es-BO"/>
              </w:rPr>
            </w:pPr>
            <w:r w:rsidRPr="00FE22FF">
              <w:rPr>
                <w:rFonts w:cs="Arial"/>
                <w:b/>
              </w:rPr>
              <w:t xml:space="preserve">GERENTE </w:t>
            </w:r>
          </w:p>
        </w:tc>
        <w:tc>
          <w:tcPr>
            <w:tcW w:w="1247" w:type="dxa"/>
            <w:tcBorders>
              <w:top w:val="nil"/>
              <w:left w:val="nil"/>
              <w:bottom w:val="single" w:sz="8" w:space="0" w:color="000000"/>
              <w:right w:val="single" w:sz="8" w:space="0" w:color="000000"/>
            </w:tcBorders>
            <w:shd w:val="clear" w:color="auto" w:fill="EEECE1" w:themeFill="background2"/>
            <w:tcMar>
              <w:top w:w="0" w:type="dxa"/>
              <w:left w:w="28" w:type="dxa"/>
              <w:bottom w:w="0" w:type="dxa"/>
              <w:right w:w="28" w:type="dxa"/>
            </w:tcMar>
          </w:tcPr>
          <w:p w14:paraId="59F90630" w14:textId="5CD92ACE" w:rsidR="00CD1B2B" w:rsidRPr="0048643D" w:rsidRDefault="00CD1B2B" w:rsidP="00413520">
            <w:pPr>
              <w:jc w:val="center"/>
              <w:rPr>
                <w:b/>
                <w:sz w:val="15"/>
                <w:szCs w:val="15"/>
                <w:lang w:val="es-BO"/>
              </w:rPr>
            </w:pPr>
            <w:r w:rsidRPr="00FE22FF">
              <w:rPr>
                <w:b/>
              </w:rPr>
              <w:t>5 Puntos</w:t>
            </w:r>
          </w:p>
        </w:tc>
        <w:tc>
          <w:tcPr>
            <w:tcW w:w="1799" w:type="dxa"/>
            <w:tcBorders>
              <w:top w:val="nil"/>
              <w:left w:val="nil"/>
              <w:bottom w:val="single" w:sz="8" w:space="0" w:color="000000"/>
              <w:right w:val="single" w:sz="12" w:space="0" w:color="auto"/>
            </w:tcBorders>
            <w:shd w:val="clear" w:color="auto" w:fill="EEECE1" w:themeFill="background2"/>
            <w:tcMar>
              <w:top w:w="0" w:type="dxa"/>
              <w:left w:w="28" w:type="dxa"/>
              <w:bottom w:w="0" w:type="dxa"/>
              <w:right w:w="28" w:type="dxa"/>
            </w:tcMar>
          </w:tcPr>
          <w:p w14:paraId="416F4F15" w14:textId="77777777" w:rsidR="00CD1B2B" w:rsidRPr="002E402F" w:rsidRDefault="00CD1B2B" w:rsidP="00CD1B2B">
            <w:pPr>
              <w:jc w:val="both"/>
              <w:rPr>
                <w:sz w:val="15"/>
                <w:szCs w:val="15"/>
                <w:lang w:val="es-BO"/>
              </w:rPr>
            </w:pPr>
          </w:p>
        </w:tc>
      </w:tr>
      <w:tr w:rsidR="00CD1B2B" w:rsidRPr="002E402F" w14:paraId="0127C23A" w14:textId="77777777" w:rsidTr="00413520">
        <w:trPr>
          <w:trHeight w:val="355"/>
        </w:trPr>
        <w:tc>
          <w:tcPr>
            <w:tcW w:w="512" w:type="dxa"/>
            <w:tcBorders>
              <w:top w:val="nil"/>
              <w:left w:val="single" w:sz="12" w:space="0" w:color="auto"/>
              <w:bottom w:val="single" w:sz="8" w:space="0" w:color="000000"/>
              <w:right w:val="single" w:sz="8" w:space="0" w:color="000000"/>
            </w:tcBorders>
            <w:tcMar>
              <w:top w:w="0" w:type="dxa"/>
              <w:left w:w="28" w:type="dxa"/>
              <w:bottom w:w="0" w:type="dxa"/>
              <w:right w:w="28" w:type="dxa"/>
            </w:tcMar>
            <w:vAlign w:val="center"/>
          </w:tcPr>
          <w:p w14:paraId="4C754ECD"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tcMar>
              <w:top w:w="0" w:type="dxa"/>
              <w:left w:w="28" w:type="dxa"/>
              <w:bottom w:w="0" w:type="dxa"/>
              <w:right w:w="28" w:type="dxa"/>
            </w:tcMar>
            <w:vAlign w:val="center"/>
          </w:tcPr>
          <w:p w14:paraId="4962730A" w14:textId="2DD4E048" w:rsidR="00CD1B2B" w:rsidRPr="00F27E03" w:rsidRDefault="00CD1B2B" w:rsidP="00CD1B2B">
            <w:pPr>
              <w:jc w:val="both"/>
              <w:rPr>
                <w:lang w:val="es-BO"/>
              </w:rPr>
            </w:pPr>
            <w:r w:rsidRPr="00FE22FF">
              <w:rPr>
                <w:rFonts w:cs="Arial"/>
                <w:bCs/>
              </w:rPr>
              <w:t xml:space="preserve">Experiencia Específica </w:t>
            </w:r>
            <w:r>
              <w:rPr>
                <w:rFonts w:cs="Arial"/>
                <w:bCs/>
              </w:rPr>
              <w:t>mayor a 2</w:t>
            </w:r>
            <w:r w:rsidRPr="00FE22FF">
              <w:rPr>
                <w:rFonts w:cs="Arial"/>
                <w:bCs/>
              </w:rPr>
              <w:t xml:space="preserve"> trabajos de restauración de edificios patrimoniales y/o adecuación de espacios culturales o museos</w:t>
            </w:r>
            <w:r w:rsidRPr="00FE22FF">
              <w:t>.</w:t>
            </w:r>
          </w:p>
        </w:tc>
        <w:tc>
          <w:tcPr>
            <w:tcW w:w="1247" w:type="dxa"/>
            <w:tcBorders>
              <w:top w:val="nil"/>
              <w:left w:val="nil"/>
              <w:bottom w:val="single" w:sz="8" w:space="0" w:color="000000"/>
              <w:right w:val="single" w:sz="8" w:space="0" w:color="000000"/>
            </w:tcBorders>
            <w:tcMar>
              <w:top w:w="0" w:type="dxa"/>
              <w:left w:w="28" w:type="dxa"/>
              <w:bottom w:w="0" w:type="dxa"/>
              <w:right w:w="28" w:type="dxa"/>
            </w:tcMar>
            <w:vAlign w:val="center"/>
          </w:tcPr>
          <w:p w14:paraId="5AACF7DB" w14:textId="77777777" w:rsidR="00CD1B2B" w:rsidRPr="00FE22FF" w:rsidRDefault="00CD1B2B" w:rsidP="00413520">
            <w:pPr>
              <w:jc w:val="center"/>
              <w:rPr>
                <w:rFonts w:cs="Arial"/>
              </w:rPr>
            </w:pPr>
          </w:p>
          <w:p w14:paraId="2895E2B1" w14:textId="77777777" w:rsidR="00CD1B2B" w:rsidRPr="00F27E03" w:rsidRDefault="00CD1B2B" w:rsidP="00413520">
            <w:pPr>
              <w:jc w:val="center"/>
              <w:rPr>
                <w:lang w:val="es-BO"/>
              </w:rPr>
            </w:pPr>
          </w:p>
        </w:tc>
        <w:tc>
          <w:tcPr>
            <w:tcW w:w="1799" w:type="dxa"/>
            <w:tcBorders>
              <w:top w:val="nil"/>
              <w:left w:val="nil"/>
              <w:bottom w:val="single" w:sz="8" w:space="0" w:color="000000"/>
              <w:right w:val="single" w:sz="12" w:space="0" w:color="auto"/>
            </w:tcBorders>
            <w:tcMar>
              <w:top w:w="0" w:type="dxa"/>
              <w:left w:w="28" w:type="dxa"/>
              <w:bottom w:w="0" w:type="dxa"/>
              <w:right w:w="28" w:type="dxa"/>
            </w:tcMar>
            <w:vAlign w:val="center"/>
          </w:tcPr>
          <w:p w14:paraId="591E797E" w14:textId="7BE83E11" w:rsidR="00CD1B2B" w:rsidRPr="00F27E03" w:rsidRDefault="00CD1B2B" w:rsidP="00CD1B2B">
            <w:pPr>
              <w:jc w:val="both"/>
              <w:rPr>
                <w:lang w:val="es-BO"/>
              </w:rPr>
            </w:pPr>
          </w:p>
        </w:tc>
      </w:tr>
      <w:tr w:rsidR="00CD1B2B" w:rsidRPr="002E402F" w14:paraId="48BEE087" w14:textId="77777777" w:rsidTr="00413520">
        <w:trPr>
          <w:trHeight w:val="233"/>
        </w:trPr>
        <w:tc>
          <w:tcPr>
            <w:tcW w:w="512" w:type="dxa"/>
            <w:tcBorders>
              <w:top w:val="nil"/>
              <w:left w:val="single" w:sz="12" w:space="0" w:color="auto"/>
              <w:bottom w:val="single" w:sz="8" w:space="0" w:color="000000"/>
              <w:right w:val="single" w:sz="8" w:space="0" w:color="000000"/>
            </w:tcBorders>
            <w:tcMar>
              <w:top w:w="0" w:type="dxa"/>
              <w:left w:w="28" w:type="dxa"/>
              <w:bottom w:w="0" w:type="dxa"/>
              <w:right w:w="28" w:type="dxa"/>
            </w:tcMar>
            <w:vAlign w:val="center"/>
          </w:tcPr>
          <w:p w14:paraId="6D52CA50"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tcMar>
              <w:top w:w="0" w:type="dxa"/>
              <w:left w:w="28" w:type="dxa"/>
              <w:bottom w:w="0" w:type="dxa"/>
              <w:right w:w="28" w:type="dxa"/>
            </w:tcMar>
            <w:vAlign w:val="center"/>
          </w:tcPr>
          <w:p w14:paraId="1C285574" w14:textId="38AD7443" w:rsidR="00CD1B2B" w:rsidRPr="00F27E03" w:rsidRDefault="00CD1B2B" w:rsidP="00CD1B2B">
            <w:pPr>
              <w:ind w:left="709"/>
              <w:jc w:val="both"/>
              <w:rPr>
                <w:lang w:val="es-BO"/>
              </w:rPr>
            </w:pPr>
            <w:r>
              <w:rPr>
                <w:rFonts w:cs="Arial"/>
                <w:bCs/>
              </w:rPr>
              <w:t>Hasta 3 T</w:t>
            </w:r>
            <w:r w:rsidRPr="00FE22FF">
              <w:rPr>
                <w:rFonts w:cs="Arial"/>
                <w:bCs/>
              </w:rPr>
              <w:t xml:space="preserve">rabajos </w:t>
            </w:r>
          </w:p>
        </w:tc>
        <w:tc>
          <w:tcPr>
            <w:tcW w:w="1247" w:type="dxa"/>
            <w:tcBorders>
              <w:top w:val="nil"/>
              <w:left w:val="nil"/>
              <w:bottom w:val="single" w:sz="8" w:space="0" w:color="000000"/>
              <w:right w:val="single" w:sz="8" w:space="0" w:color="000000"/>
            </w:tcBorders>
            <w:tcMar>
              <w:top w:w="0" w:type="dxa"/>
              <w:left w:w="28" w:type="dxa"/>
              <w:bottom w:w="0" w:type="dxa"/>
              <w:right w:w="28" w:type="dxa"/>
            </w:tcMar>
            <w:vAlign w:val="center"/>
          </w:tcPr>
          <w:p w14:paraId="526301DB" w14:textId="7151F0CC" w:rsidR="00CD1B2B" w:rsidRPr="00F27E03" w:rsidRDefault="00CD1B2B" w:rsidP="00413520">
            <w:pPr>
              <w:jc w:val="center"/>
              <w:rPr>
                <w:lang w:val="es-BO"/>
              </w:rPr>
            </w:pPr>
            <w:r>
              <w:rPr>
                <w:rFonts w:cs="Arial"/>
              </w:rPr>
              <w:t>3</w:t>
            </w:r>
            <w:r w:rsidRPr="00FE22FF">
              <w:rPr>
                <w:rFonts w:cs="Arial"/>
              </w:rPr>
              <w:t xml:space="preserve"> puntos</w:t>
            </w:r>
          </w:p>
        </w:tc>
        <w:tc>
          <w:tcPr>
            <w:tcW w:w="1799" w:type="dxa"/>
            <w:tcBorders>
              <w:top w:val="nil"/>
              <w:left w:val="nil"/>
              <w:bottom w:val="single" w:sz="8" w:space="0" w:color="000000"/>
              <w:right w:val="single" w:sz="12" w:space="0" w:color="auto"/>
            </w:tcBorders>
            <w:tcMar>
              <w:top w:w="0" w:type="dxa"/>
              <w:left w:w="28" w:type="dxa"/>
              <w:bottom w:w="0" w:type="dxa"/>
              <w:right w:w="28" w:type="dxa"/>
            </w:tcMar>
            <w:vAlign w:val="center"/>
          </w:tcPr>
          <w:p w14:paraId="3B4B09AC" w14:textId="77777777" w:rsidR="00CD1B2B" w:rsidRPr="00F27E03" w:rsidRDefault="00CD1B2B" w:rsidP="00CD1B2B">
            <w:pPr>
              <w:jc w:val="both"/>
              <w:rPr>
                <w:lang w:val="es-BO"/>
              </w:rPr>
            </w:pPr>
          </w:p>
        </w:tc>
      </w:tr>
      <w:tr w:rsidR="00CD1B2B" w:rsidRPr="002E402F" w14:paraId="3E587CE8" w14:textId="77777777" w:rsidTr="002D1884">
        <w:trPr>
          <w:trHeight w:val="259"/>
        </w:trPr>
        <w:tc>
          <w:tcPr>
            <w:tcW w:w="512" w:type="dxa"/>
            <w:tcBorders>
              <w:top w:val="nil"/>
              <w:left w:val="single" w:sz="12" w:space="0" w:color="auto"/>
              <w:bottom w:val="single" w:sz="8" w:space="0" w:color="000000"/>
              <w:right w:val="single" w:sz="8" w:space="0" w:color="000000"/>
            </w:tcBorders>
            <w:tcMar>
              <w:top w:w="0" w:type="dxa"/>
              <w:left w:w="28" w:type="dxa"/>
              <w:bottom w:w="0" w:type="dxa"/>
              <w:right w:w="28" w:type="dxa"/>
            </w:tcMar>
            <w:vAlign w:val="center"/>
          </w:tcPr>
          <w:p w14:paraId="5DB87B19"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tcMar>
              <w:top w:w="0" w:type="dxa"/>
              <w:left w:w="28" w:type="dxa"/>
              <w:bottom w:w="0" w:type="dxa"/>
              <w:right w:w="28" w:type="dxa"/>
            </w:tcMar>
            <w:vAlign w:val="center"/>
          </w:tcPr>
          <w:p w14:paraId="0957690B" w14:textId="6F8FC6BB" w:rsidR="00CD1B2B" w:rsidRPr="00F27E03" w:rsidRDefault="00CD1B2B" w:rsidP="00CD1B2B">
            <w:pPr>
              <w:ind w:left="709"/>
              <w:jc w:val="both"/>
              <w:rPr>
                <w:lang w:val="es-BO"/>
              </w:rPr>
            </w:pPr>
            <w:r w:rsidRPr="00FE22FF">
              <w:rPr>
                <w:rFonts w:cs="Arial"/>
                <w:bCs/>
              </w:rPr>
              <w:t xml:space="preserve">Mayor a </w:t>
            </w:r>
            <w:r>
              <w:rPr>
                <w:rFonts w:cs="Arial"/>
                <w:bCs/>
              </w:rPr>
              <w:t>3</w:t>
            </w:r>
            <w:r w:rsidRPr="00FE22FF">
              <w:rPr>
                <w:rFonts w:cs="Arial"/>
                <w:bCs/>
              </w:rPr>
              <w:t xml:space="preserve"> </w:t>
            </w:r>
            <w:r>
              <w:rPr>
                <w:rFonts w:cs="Arial"/>
                <w:bCs/>
              </w:rPr>
              <w:t>T</w:t>
            </w:r>
            <w:r w:rsidRPr="00FE22FF">
              <w:rPr>
                <w:rFonts w:cs="Arial"/>
                <w:bCs/>
              </w:rPr>
              <w:t xml:space="preserve">rabajos </w:t>
            </w:r>
          </w:p>
        </w:tc>
        <w:tc>
          <w:tcPr>
            <w:tcW w:w="1247" w:type="dxa"/>
            <w:tcBorders>
              <w:top w:val="nil"/>
              <w:left w:val="nil"/>
              <w:bottom w:val="single" w:sz="8" w:space="0" w:color="000000"/>
              <w:right w:val="single" w:sz="8" w:space="0" w:color="000000"/>
            </w:tcBorders>
            <w:tcMar>
              <w:top w:w="0" w:type="dxa"/>
              <w:left w:w="28" w:type="dxa"/>
              <w:bottom w:w="0" w:type="dxa"/>
              <w:right w:w="28" w:type="dxa"/>
            </w:tcMar>
            <w:vAlign w:val="center"/>
          </w:tcPr>
          <w:p w14:paraId="7965813E" w14:textId="79C7E140" w:rsidR="00CD1B2B" w:rsidRPr="00F27E03" w:rsidRDefault="00CD1B2B" w:rsidP="00413520">
            <w:pPr>
              <w:jc w:val="center"/>
              <w:rPr>
                <w:lang w:val="es-BO"/>
              </w:rPr>
            </w:pPr>
            <w:r>
              <w:rPr>
                <w:rFonts w:cs="Arial"/>
                <w:b/>
              </w:rPr>
              <w:t>5</w:t>
            </w:r>
            <w:r w:rsidRPr="00FE22FF">
              <w:rPr>
                <w:rFonts w:cs="Arial"/>
                <w:b/>
              </w:rPr>
              <w:t xml:space="preserve"> puntos</w:t>
            </w:r>
          </w:p>
        </w:tc>
        <w:tc>
          <w:tcPr>
            <w:tcW w:w="1799" w:type="dxa"/>
            <w:tcBorders>
              <w:top w:val="nil"/>
              <w:left w:val="nil"/>
              <w:bottom w:val="single" w:sz="8" w:space="0" w:color="000000"/>
              <w:right w:val="single" w:sz="12" w:space="0" w:color="auto"/>
            </w:tcBorders>
            <w:tcMar>
              <w:top w:w="0" w:type="dxa"/>
              <w:left w:w="28" w:type="dxa"/>
              <w:bottom w:w="0" w:type="dxa"/>
              <w:right w:w="28" w:type="dxa"/>
            </w:tcMar>
            <w:vAlign w:val="center"/>
          </w:tcPr>
          <w:p w14:paraId="461C14D8" w14:textId="77777777" w:rsidR="00CD1B2B" w:rsidRPr="00F27E03" w:rsidRDefault="00CD1B2B" w:rsidP="00CD1B2B">
            <w:pPr>
              <w:jc w:val="both"/>
              <w:rPr>
                <w:lang w:val="es-BO"/>
              </w:rPr>
            </w:pPr>
          </w:p>
        </w:tc>
      </w:tr>
      <w:tr w:rsidR="00CD1B2B" w:rsidRPr="002E402F" w14:paraId="25031899" w14:textId="77777777" w:rsidTr="002D1884">
        <w:trPr>
          <w:trHeight w:val="143"/>
        </w:trPr>
        <w:tc>
          <w:tcPr>
            <w:tcW w:w="512" w:type="dxa"/>
            <w:tcBorders>
              <w:top w:val="nil"/>
              <w:left w:val="single" w:sz="12" w:space="0" w:color="auto"/>
              <w:bottom w:val="single" w:sz="8" w:space="0" w:color="000000"/>
              <w:right w:val="single" w:sz="8" w:space="0" w:color="000000"/>
            </w:tcBorders>
            <w:shd w:val="clear" w:color="auto" w:fill="EEECE1" w:themeFill="background2"/>
            <w:tcMar>
              <w:top w:w="0" w:type="dxa"/>
              <w:left w:w="28" w:type="dxa"/>
              <w:bottom w:w="0" w:type="dxa"/>
              <w:right w:w="28" w:type="dxa"/>
            </w:tcMar>
            <w:vAlign w:val="center"/>
          </w:tcPr>
          <w:p w14:paraId="077FAB36" w14:textId="2DEC15BA" w:rsidR="00CD1B2B" w:rsidRPr="00E41EA8" w:rsidRDefault="00CD1B2B" w:rsidP="00CD1B2B">
            <w:pPr>
              <w:jc w:val="center"/>
              <w:rPr>
                <w:sz w:val="15"/>
                <w:szCs w:val="15"/>
                <w:lang w:val="es-BO"/>
              </w:rPr>
            </w:pPr>
            <w:r w:rsidRPr="00FE22FF">
              <w:rPr>
                <w:rFonts w:cs="Arial"/>
                <w:b/>
              </w:rPr>
              <w:t>3</w:t>
            </w:r>
          </w:p>
        </w:tc>
        <w:tc>
          <w:tcPr>
            <w:tcW w:w="5993" w:type="dxa"/>
            <w:tcBorders>
              <w:top w:val="nil"/>
              <w:left w:val="nil"/>
              <w:bottom w:val="single" w:sz="8" w:space="0" w:color="000000"/>
              <w:right w:val="single" w:sz="8" w:space="0" w:color="000000"/>
            </w:tcBorders>
            <w:shd w:val="clear" w:color="auto" w:fill="EEECE1" w:themeFill="background2"/>
            <w:tcMar>
              <w:top w:w="0" w:type="dxa"/>
              <w:left w:w="28" w:type="dxa"/>
              <w:bottom w:w="0" w:type="dxa"/>
              <w:right w:w="28" w:type="dxa"/>
            </w:tcMar>
            <w:vAlign w:val="center"/>
          </w:tcPr>
          <w:p w14:paraId="47D7E812" w14:textId="550A3B2A" w:rsidR="00CD1B2B" w:rsidRPr="00E41EA8" w:rsidRDefault="00CD1B2B" w:rsidP="00CD1B2B">
            <w:pPr>
              <w:jc w:val="both"/>
              <w:rPr>
                <w:bCs/>
                <w:iCs/>
                <w:sz w:val="15"/>
                <w:szCs w:val="15"/>
              </w:rPr>
            </w:pPr>
            <w:r w:rsidRPr="00FE22FF">
              <w:rPr>
                <w:rFonts w:cs="Arial"/>
                <w:b/>
              </w:rPr>
              <w:t>PERSONAL CLAVE</w:t>
            </w:r>
          </w:p>
        </w:tc>
        <w:tc>
          <w:tcPr>
            <w:tcW w:w="1247" w:type="dxa"/>
            <w:tcBorders>
              <w:top w:val="nil"/>
              <w:left w:val="nil"/>
              <w:bottom w:val="single" w:sz="8" w:space="0" w:color="000000"/>
              <w:right w:val="single" w:sz="8" w:space="0" w:color="000000"/>
            </w:tcBorders>
            <w:shd w:val="clear" w:color="auto" w:fill="EEECE1" w:themeFill="background2"/>
            <w:tcMar>
              <w:top w:w="0" w:type="dxa"/>
              <w:left w:w="28" w:type="dxa"/>
              <w:bottom w:w="0" w:type="dxa"/>
              <w:right w:w="28" w:type="dxa"/>
            </w:tcMar>
          </w:tcPr>
          <w:p w14:paraId="40EECFE2" w14:textId="048C95C0" w:rsidR="00CD1B2B" w:rsidRPr="0048643D" w:rsidRDefault="00CD1B2B" w:rsidP="00413520">
            <w:pPr>
              <w:jc w:val="center"/>
              <w:rPr>
                <w:b/>
                <w:sz w:val="15"/>
                <w:szCs w:val="15"/>
                <w:lang w:val="es-BO"/>
              </w:rPr>
            </w:pPr>
            <w:r w:rsidRPr="00FE22FF">
              <w:rPr>
                <w:b/>
              </w:rPr>
              <w:t>20 puntos</w:t>
            </w:r>
          </w:p>
        </w:tc>
        <w:tc>
          <w:tcPr>
            <w:tcW w:w="1799" w:type="dxa"/>
            <w:tcBorders>
              <w:top w:val="nil"/>
              <w:left w:val="nil"/>
              <w:bottom w:val="single" w:sz="8" w:space="0" w:color="000000"/>
              <w:right w:val="single" w:sz="12" w:space="0" w:color="auto"/>
            </w:tcBorders>
            <w:shd w:val="clear" w:color="auto" w:fill="EEECE1" w:themeFill="background2"/>
            <w:tcMar>
              <w:top w:w="0" w:type="dxa"/>
              <w:left w:w="28" w:type="dxa"/>
              <w:bottom w:w="0" w:type="dxa"/>
              <w:right w:w="28" w:type="dxa"/>
            </w:tcMar>
          </w:tcPr>
          <w:p w14:paraId="24A9E6AC" w14:textId="77777777" w:rsidR="00CD1B2B" w:rsidRPr="002E402F" w:rsidRDefault="00CD1B2B" w:rsidP="00CD1B2B">
            <w:pPr>
              <w:jc w:val="both"/>
              <w:rPr>
                <w:sz w:val="15"/>
                <w:szCs w:val="15"/>
                <w:lang w:val="es-BO"/>
              </w:rPr>
            </w:pPr>
          </w:p>
        </w:tc>
      </w:tr>
      <w:tr w:rsidR="00CD1B2B" w:rsidRPr="002E402F" w14:paraId="758DA69D" w14:textId="77777777" w:rsidTr="002D188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27997DB9" w14:textId="4F127C89" w:rsidR="00CD1B2B" w:rsidRPr="00E41EA8" w:rsidRDefault="00CD1B2B" w:rsidP="00CD1B2B">
            <w:pPr>
              <w:jc w:val="center"/>
              <w:rPr>
                <w:sz w:val="15"/>
                <w:szCs w:val="15"/>
                <w:lang w:val="es-BO"/>
              </w:rPr>
            </w:pPr>
            <w:r w:rsidRPr="00FE22FF">
              <w:rPr>
                <w:rFonts w:cs="Arial"/>
                <w:b/>
              </w:rPr>
              <w:t>3.1</w:t>
            </w: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4678FB99" w14:textId="13406419" w:rsidR="00CD1B2B" w:rsidRPr="00E41EA8" w:rsidRDefault="00CD1B2B" w:rsidP="00CD1B2B">
            <w:pPr>
              <w:jc w:val="both"/>
              <w:rPr>
                <w:bCs/>
                <w:iCs/>
                <w:sz w:val="15"/>
                <w:szCs w:val="15"/>
              </w:rPr>
            </w:pPr>
            <w:r w:rsidRPr="00FE22FF">
              <w:rPr>
                <w:rFonts w:cs="Arial"/>
                <w:b/>
              </w:rPr>
              <w:t>ESPECIALISTA NUMISMÁTICO</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A58EACF" w14:textId="77777777" w:rsidR="00CD1B2B" w:rsidRPr="0048643D" w:rsidRDefault="00CD1B2B" w:rsidP="00413520">
            <w:pPr>
              <w:jc w:val="center"/>
              <w:rPr>
                <w:b/>
                <w:sz w:val="15"/>
                <w:szCs w:val="15"/>
                <w:lang w:val="es-BO"/>
              </w:rPr>
            </w:pP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3034D2F4" w14:textId="77777777" w:rsidR="00CD1B2B" w:rsidRPr="002E402F" w:rsidRDefault="00CD1B2B" w:rsidP="00CD1B2B">
            <w:pPr>
              <w:jc w:val="both"/>
              <w:rPr>
                <w:sz w:val="15"/>
                <w:szCs w:val="15"/>
                <w:lang w:val="es-BO"/>
              </w:rPr>
            </w:pPr>
          </w:p>
        </w:tc>
      </w:tr>
      <w:tr w:rsidR="00CD1B2B" w:rsidRPr="002E402F" w14:paraId="5A165576"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563DDC48"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1E388AC1" w14:textId="284CBBC5" w:rsidR="00CD1B2B" w:rsidRPr="00E41EA8" w:rsidRDefault="00CD1B2B" w:rsidP="00CD1B2B">
            <w:pPr>
              <w:jc w:val="both"/>
              <w:rPr>
                <w:bCs/>
                <w:iCs/>
                <w:sz w:val="15"/>
                <w:szCs w:val="15"/>
              </w:rPr>
            </w:pPr>
            <w:r w:rsidRPr="00FE22FF">
              <w:rPr>
                <w:rFonts w:eastAsia="Calibri" w:cs="Arial"/>
              </w:rPr>
              <w:t xml:space="preserve">Experiencia Específica </w:t>
            </w:r>
            <w:r>
              <w:rPr>
                <w:rFonts w:eastAsia="Calibri" w:cs="Arial"/>
              </w:rPr>
              <w:t>mayor a 2</w:t>
            </w:r>
            <w:r w:rsidRPr="00FE22FF">
              <w:rPr>
                <w:rFonts w:eastAsia="Calibri" w:cs="Arial"/>
              </w:rPr>
              <w:t xml:space="preserve"> trabajos en catalogación de piezas numismáticas.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22CC403F" w14:textId="77777777" w:rsidR="00CD1B2B" w:rsidRPr="00FE22FF" w:rsidRDefault="00CD1B2B" w:rsidP="00413520">
            <w:pPr>
              <w:jc w:val="center"/>
              <w:rPr>
                <w:rFonts w:cs="Arial"/>
              </w:rPr>
            </w:pPr>
          </w:p>
          <w:p w14:paraId="7A2FC45C" w14:textId="77777777" w:rsidR="00CD1B2B" w:rsidRPr="0048643D" w:rsidRDefault="00CD1B2B" w:rsidP="00413520">
            <w:pPr>
              <w:jc w:val="center"/>
              <w:rPr>
                <w:b/>
                <w:sz w:val="15"/>
                <w:szCs w:val="15"/>
                <w:lang w:val="es-BO"/>
              </w:rPr>
            </w:pP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158CEABF" w14:textId="77777777" w:rsidR="00CD1B2B" w:rsidRPr="002E402F" w:rsidRDefault="00CD1B2B" w:rsidP="00CD1B2B">
            <w:pPr>
              <w:jc w:val="both"/>
              <w:rPr>
                <w:sz w:val="15"/>
                <w:szCs w:val="15"/>
                <w:lang w:val="es-BO"/>
              </w:rPr>
            </w:pPr>
          </w:p>
        </w:tc>
      </w:tr>
      <w:tr w:rsidR="00CD1B2B" w:rsidRPr="002E402F" w14:paraId="38C2E8EE"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25D972ED"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221AA685" w14:textId="10C975E6" w:rsidR="00CD1B2B" w:rsidRPr="00E41EA8" w:rsidRDefault="00CD1B2B" w:rsidP="00413520">
            <w:pPr>
              <w:ind w:firstLine="721"/>
              <w:jc w:val="both"/>
              <w:rPr>
                <w:bCs/>
                <w:iCs/>
                <w:sz w:val="15"/>
                <w:szCs w:val="15"/>
              </w:rPr>
            </w:pPr>
            <w:r>
              <w:rPr>
                <w:rFonts w:cs="Arial"/>
                <w:bCs/>
              </w:rPr>
              <w:t>Hasta</w:t>
            </w:r>
            <w:r w:rsidRPr="00FE22FF">
              <w:rPr>
                <w:rFonts w:cs="Arial"/>
                <w:bCs/>
              </w:rPr>
              <w:t xml:space="preserve"> </w:t>
            </w:r>
            <w:r>
              <w:rPr>
                <w:rFonts w:cs="Arial"/>
                <w:bCs/>
              </w:rPr>
              <w:t>3</w:t>
            </w:r>
            <w:r w:rsidRPr="00FE22FF">
              <w:rPr>
                <w:rFonts w:cs="Arial"/>
                <w:bCs/>
              </w:rPr>
              <w:t xml:space="preserve"> </w:t>
            </w:r>
            <w:r>
              <w:rPr>
                <w:rFonts w:cs="Arial"/>
                <w:bCs/>
              </w:rPr>
              <w:t>T</w:t>
            </w:r>
            <w:r w:rsidRPr="00FE22FF">
              <w:rPr>
                <w:rFonts w:cs="Arial"/>
                <w:bCs/>
              </w:rPr>
              <w:t xml:space="preserve">rabajos </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73730D89" w14:textId="1BBCB733" w:rsidR="00CD1B2B" w:rsidRPr="0048643D" w:rsidRDefault="00CD1B2B" w:rsidP="00413520">
            <w:pPr>
              <w:jc w:val="center"/>
              <w:rPr>
                <w:b/>
                <w:sz w:val="15"/>
                <w:szCs w:val="15"/>
                <w:lang w:val="es-BO"/>
              </w:rPr>
            </w:pPr>
            <w:r>
              <w:rPr>
                <w:rFonts w:cs="Arial"/>
              </w:rPr>
              <w:t>3</w:t>
            </w:r>
            <w:r w:rsidRPr="00FE22FF">
              <w:rPr>
                <w:rFonts w:cs="Arial"/>
              </w:rPr>
              <w:t xml:space="preserve"> puntos</w:t>
            </w: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1FDB3D14" w14:textId="77777777" w:rsidR="00CD1B2B" w:rsidRPr="002E402F" w:rsidRDefault="00CD1B2B" w:rsidP="00CD1B2B">
            <w:pPr>
              <w:jc w:val="both"/>
              <w:rPr>
                <w:sz w:val="15"/>
                <w:szCs w:val="15"/>
                <w:lang w:val="es-BO"/>
              </w:rPr>
            </w:pPr>
          </w:p>
        </w:tc>
      </w:tr>
      <w:tr w:rsidR="00CD1B2B" w:rsidRPr="002E402F" w14:paraId="6292EB83"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286EC2F0"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3C3927D0" w14:textId="31CCCD4F" w:rsidR="00CD1B2B" w:rsidRPr="00E41EA8" w:rsidRDefault="00CD1B2B" w:rsidP="00413520">
            <w:pPr>
              <w:ind w:firstLine="721"/>
              <w:jc w:val="both"/>
              <w:rPr>
                <w:bCs/>
                <w:iCs/>
                <w:sz w:val="15"/>
                <w:szCs w:val="15"/>
              </w:rPr>
            </w:pPr>
            <w:r w:rsidRPr="00FE22FF">
              <w:rPr>
                <w:rFonts w:cs="Arial"/>
                <w:bCs/>
              </w:rPr>
              <w:t xml:space="preserve">Mayor a </w:t>
            </w:r>
            <w:r>
              <w:rPr>
                <w:rFonts w:cs="Arial"/>
                <w:bCs/>
              </w:rPr>
              <w:t>3</w:t>
            </w:r>
            <w:r w:rsidRPr="00FE22FF">
              <w:rPr>
                <w:rFonts w:cs="Arial"/>
                <w:bCs/>
              </w:rPr>
              <w:t xml:space="preserve"> </w:t>
            </w:r>
            <w:r>
              <w:rPr>
                <w:rFonts w:cs="Arial"/>
                <w:bCs/>
              </w:rPr>
              <w:t>Trabajos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77B919FF" w14:textId="18ED28DE" w:rsidR="00CD1B2B" w:rsidRPr="0048643D" w:rsidRDefault="00CD1B2B" w:rsidP="00413520">
            <w:pPr>
              <w:jc w:val="center"/>
              <w:rPr>
                <w:b/>
                <w:sz w:val="15"/>
                <w:szCs w:val="15"/>
                <w:lang w:val="es-BO"/>
              </w:rPr>
            </w:pPr>
            <w:r>
              <w:rPr>
                <w:rFonts w:cs="Arial"/>
                <w:b/>
              </w:rPr>
              <w:t>4</w:t>
            </w:r>
            <w:r w:rsidRPr="00FE22FF">
              <w:rPr>
                <w:rFonts w:cs="Arial"/>
                <w:b/>
              </w:rPr>
              <w:t xml:space="preserve"> puntos</w:t>
            </w: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132737C3" w14:textId="77777777" w:rsidR="00CD1B2B" w:rsidRPr="002E402F" w:rsidRDefault="00CD1B2B" w:rsidP="00CD1B2B">
            <w:pPr>
              <w:jc w:val="both"/>
              <w:rPr>
                <w:sz w:val="15"/>
                <w:szCs w:val="15"/>
                <w:lang w:val="es-BO"/>
              </w:rPr>
            </w:pPr>
          </w:p>
        </w:tc>
      </w:tr>
      <w:tr w:rsidR="00CD1B2B" w:rsidRPr="002E402F" w14:paraId="21A839C1"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3961D8DB" w14:textId="5D4585F8" w:rsidR="00CD1B2B" w:rsidRPr="00E41EA8" w:rsidRDefault="00CD1B2B" w:rsidP="00CD1B2B">
            <w:pPr>
              <w:jc w:val="center"/>
              <w:rPr>
                <w:sz w:val="15"/>
                <w:szCs w:val="15"/>
                <w:lang w:val="es-BO"/>
              </w:rPr>
            </w:pPr>
            <w:r w:rsidRPr="00FE22FF">
              <w:rPr>
                <w:rFonts w:cs="Arial"/>
                <w:b/>
              </w:rPr>
              <w:t>3.2</w:t>
            </w: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79C92258" w14:textId="4F315335" w:rsidR="00CD1B2B" w:rsidRPr="00E41EA8" w:rsidRDefault="00CD1B2B" w:rsidP="00CD1B2B">
            <w:pPr>
              <w:jc w:val="both"/>
              <w:rPr>
                <w:bCs/>
                <w:iCs/>
                <w:sz w:val="15"/>
                <w:szCs w:val="15"/>
              </w:rPr>
            </w:pPr>
            <w:r w:rsidRPr="00FE22FF">
              <w:rPr>
                <w:rFonts w:cs="Arial"/>
                <w:b/>
              </w:rPr>
              <w:t>ESPECIALISTA MUSEOGRÁFICO</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3437938A" w14:textId="77777777" w:rsidR="00CD1B2B" w:rsidRPr="0048643D" w:rsidRDefault="00CD1B2B" w:rsidP="00413520">
            <w:pPr>
              <w:jc w:val="center"/>
              <w:rPr>
                <w:b/>
                <w:sz w:val="15"/>
                <w:szCs w:val="15"/>
                <w:lang w:val="es-BO"/>
              </w:rPr>
            </w:pP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5323DB7D" w14:textId="77777777" w:rsidR="00CD1B2B" w:rsidRPr="002E402F" w:rsidRDefault="00CD1B2B" w:rsidP="00CD1B2B">
            <w:pPr>
              <w:jc w:val="both"/>
              <w:rPr>
                <w:sz w:val="15"/>
                <w:szCs w:val="15"/>
                <w:lang w:val="es-BO"/>
              </w:rPr>
            </w:pPr>
          </w:p>
        </w:tc>
      </w:tr>
      <w:tr w:rsidR="00CD1B2B" w:rsidRPr="002E402F" w14:paraId="0EC9868E"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4DBC77CE"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524CF9BE" w14:textId="32520979" w:rsidR="00CD1B2B" w:rsidRPr="00E41EA8" w:rsidRDefault="00CD1B2B" w:rsidP="00CD1B2B">
            <w:pPr>
              <w:jc w:val="both"/>
              <w:rPr>
                <w:bCs/>
                <w:iCs/>
                <w:sz w:val="15"/>
                <w:szCs w:val="15"/>
              </w:rPr>
            </w:pPr>
            <w:r w:rsidRPr="00FE22FF">
              <w:rPr>
                <w:rFonts w:eastAsia="Calibri" w:cs="Arial"/>
              </w:rPr>
              <w:t xml:space="preserve">Experiencia Específica </w:t>
            </w:r>
            <w:r>
              <w:rPr>
                <w:rFonts w:eastAsia="Calibri" w:cs="Arial"/>
              </w:rPr>
              <w:t>mayor a 3 trabajos como Arquitecto Museógrafo.</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6E15DB0B" w14:textId="77777777" w:rsidR="00CD1B2B" w:rsidRPr="0048643D" w:rsidRDefault="00CD1B2B" w:rsidP="00413520">
            <w:pPr>
              <w:jc w:val="center"/>
              <w:rPr>
                <w:b/>
                <w:sz w:val="15"/>
                <w:szCs w:val="15"/>
                <w:lang w:val="es-BO"/>
              </w:rPr>
            </w:pP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578119D9" w14:textId="77777777" w:rsidR="00CD1B2B" w:rsidRPr="002E402F" w:rsidRDefault="00CD1B2B" w:rsidP="00CD1B2B">
            <w:pPr>
              <w:jc w:val="both"/>
              <w:rPr>
                <w:sz w:val="15"/>
                <w:szCs w:val="15"/>
                <w:lang w:val="es-BO"/>
              </w:rPr>
            </w:pPr>
          </w:p>
        </w:tc>
      </w:tr>
      <w:tr w:rsidR="00CD1B2B" w:rsidRPr="002E402F" w14:paraId="0E6037AA"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643BBE90"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630A975E" w14:textId="10422C0B" w:rsidR="00CD1B2B" w:rsidRPr="00E41EA8" w:rsidRDefault="00CD1B2B" w:rsidP="00413520">
            <w:pPr>
              <w:ind w:firstLine="721"/>
              <w:jc w:val="both"/>
              <w:rPr>
                <w:bCs/>
                <w:iCs/>
                <w:sz w:val="15"/>
                <w:szCs w:val="15"/>
              </w:rPr>
            </w:pPr>
            <w:r>
              <w:rPr>
                <w:rFonts w:cs="Arial"/>
                <w:bCs/>
              </w:rPr>
              <w:t>Hasta</w:t>
            </w:r>
            <w:r w:rsidRPr="00FE22FF">
              <w:rPr>
                <w:rFonts w:cs="Arial"/>
                <w:bCs/>
              </w:rPr>
              <w:t xml:space="preserve"> </w:t>
            </w:r>
            <w:r>
              <w:rPr>
                <w:rFonts w:cs="Arial"/>
                <w:bCs/>
              </w:rPr>
              <w:t>4 T</w:t>
            </w:r>
            <w:r w:rsidRPr="00FE22FF">
              <w:rPr>
                <w:rFonts w:cs="Arial"/>
                <w:bCs/>
              </w:rPr>
              <w:t>rabajos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285DD10F" w14:textId="124C1248" w:rsidR="00CD1B2B" w:rsidRPr="0048643D" w:rsidRDefault="00CD1B2B" w:rsidP="00413520">
            <w:pPr>
              <w:jc w:val="center"/>
              <w:rPr>
                <w:b/>
                <w:sz w:val="15"/>
                <w:szCs w:val="15"/>
                <w:lang w:val="es-BO"/>
              </w:rPr>
            </w:pPr>
            <w:r>
              <w:rPr>
                <w:rFonts w:cs="Arial"/>
              </w:rPr>
              <w:t>3</w:t>
            </w:r>
            <w:r w:rsidRPr="00FE22FF">
              <w:rPr>
                <w:rFonts w:cs="Arial"/>
              </w:rPr>
              <w:t xml:space="preserve"> puntos</w:t>
            </w: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3229F31C" w14:textId="77777777" w:rsidR="00CD1B2B" w:rsidRPr="002E402F" w:rsidRDefault="00CD1B2B" w:rsidP="00CD1B2B">
            <w:pPr>
              <w:jc w:val="both"/>
              <w:rPr>
                <w:sz w:val="15"/>
                <w:szCs w:val="15"/>
                <w:lang w:val="es-BO"/>
              </w:rPr>
            </w:pPr>
          </w:p>
        </w:tc>
      </w:tr>
      <w:tr w:rsidR="00CD1B2B" w:rsidRPr="002E402F" w14:paraId="5EBBA965"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1C443AF8"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0096F724" w14:textId="05B37556" w:rsidR="00CD1B2B" w:rsidRPr="00E41EA8" w:rsidRDefault="00CD1B2B" w:rsidP="00413520">
            <w:pPr>
              <w:ind w:firstLine="721"/>
              <w:jc w:val="both"/>
              <w:rPr>
                <w:bCs/>
                <w:iCs/>
                <w:sz w:val="15"/>
                <w:szCs w:val="15"/>
              </w:rPr>
            </w:pPr>
            <w:r>
              <w:rPr>
                <w:rFonts w:cs="Arial"/>
                <w:bCs/>
              </w:rPr>
              <w:t>Mayor a 4</w:t>
            </w:r>
            <w:r w:rsidRPr="00FE22FF">
              <w:rPr>
                <w:rFonts w:cs="Arial"/>
                <w:bCs/>
              </w:rPr>
              <w:t xml:space="preserve"> </w:t>
            </w:r>
            <w:r>
              <w:rPr>
                <w:rFonts w:cs="Arial"/>
                <w:bCs/>
              </w:rPr>
              <w:t>T</w:t>
            </w:r>
            <w:r w:rsidRPr="00FE22FF">
              <w:rPr>
                <w:rFonts w:cs="Arial"/>
                <w:bCs/>
              </w:rPr>
              <w:t>rabajos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3A93D8A6" w14:textId="50A9176B" w:rsidR="00CD1B2B" w:rsidRPr="0048643D" w:rsidRDefault="00CD1B2B" w:rsidP="00413520">
            <w:pPr>
              <w:jc w:val="center"/>
              <w:rPr>
                <w:b/>
                <w:sz w:val="15"/>
                <w:szCs w:val="15"/>
                <w:lang w:val="es-BO"/>
              </w:rPr>
            </w:pPr>
            <w:r>
              <w:rPr>
                <w:rFonts w:cs="Arial"/>
                <w:b/>
              </w:rPr>
              <w:t>4</w:t>
            </w:r>
            <w:r w:rsidRPr="00FE22FF">
              <w:rPr>
                <w:rFonts w:cs="Arial"/>
                <w:b/>
              </w:rPr>
              <w:t xml:space="preserve"> puntos</w:t>
            </w: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54EB3777" w14:textId="77777777" w:rsidR="00CD1B2B" w:rsidRPr="002E402F" w:rsidRDefault="00CD1B2B" w:rsidP="00CD1B2B">
            <w:pPr>
              <w:jc w:val="both"/>
              <w:rPr>
                <w:sz w:val="15"/>
                <w:szCs w:val="15"/>
                <w:lang w:val="es-BO"/>
              </w:rPr>
            </w:pPr>
          </w:p>
        </w:tc>
      </w:tr>
      <w:tr w:rsidR="00CD1B2B" w:rsidRPr="002E402F" w14:paraId="00A14584"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605E6760" w14:textId="01F44009" w:rsidR="00CD1B2B" w:rsidRPr="00E41EA8" w:rsidRDefault="00CD1B2B" w:rsidP="00CD1B2B">
            <w:pPr>
              <w:jc w:val="center"/>
              <w:rPr>
                <w:sz w:val="15"/>
                <w:szCs w:val="15"/>
                <w:lang w:val="es-BO"/>
              </w:rPr>
            </w:pPr>
            <w:r w:rsidRPr="00FE22FF">
              <w:rPr>
                <w:rFonts w:cs="Arial"/>
                <w:b/>
              </w:rPr>
              <w:t>3.3</w:t>
            </w: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20B0A5FE" w14:textId="12495CC8" w:rsidR="00CD1B2B" w:rsidRPr="00E41EA8" w:rsidRDefault="00CD1B2B" w:rsidP="00CD1B2B">
            <w:pPr>
              <w:jc w:val="both"/>
              <w:rPr>
                <w:bCs/>
                <w:iCs/>
                <w:sz w:val="15"/>
                <w:szCs w:val="15"/>
              </w:rPr>
            </w:pPr>
            <w:r w:rsidRPr="00FE22FF">
              <w:rPr>
                <w:rFonts w:cs="Arial"/>
                <w:b/>
              </w:rPr>
              <w:t>ESPECIALISTA CATALOGADOR DE BIENES CULTURALES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33DCCC21" w14:textId="77777777" w:rsidR="00CD1B2B" w:rsidRPr="0048643D" w:rsidRDefault="00CD1B2B" w:rsidP="00413520">
            <w:pPr>
              <w:jc w:val="center"/>
              <w:rPr>
                <w:b/>
                <w:sz w:val="15"/>
                <w:szCs w:val="15"/>
                <w:lang w:val="es-BO"/>
              </w:rPr>
            </w:pP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388FD313" w14:textId="77777777" w:rsidR="00CD1B2B" w:rsidRPr="002E402F" w:rsidRDefault="00CD1B2B" w:rsidP="00CD1B2B">
            <w:pPr>
              <w:jc w:val="both"/>
              <w:rPr>
                <w:sz w:val="15"/>
                <w:szCs w:val="15"/>
                <w:lang w:val="es-BO"/>
              </w:rPr>
            </w:pPr>
          </w:p>
        </w:tc>
      </w:tr>
      <w:tr w:rsidR="00CD1B2B" w:rsidRPr="002E402F" w14:paraId="3A024A70"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45F4829D"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50439A93" w14:textId="23793163" w:rsidR="00CD1B2B" w:rsidRPr="00E41EA8" w:rsidRDefault="00CD1B2B" w:rsidP="00CD1B2B">
            <w:pPr>
              <w:jc w:val="both"/>
              <w:rPr>
                <w:bCs/>
                <w:iCs/>
                <w:sz w:val="15"/>
                <w:szCs w:val="15"/>
              </w:rPr>
            </w:pPr>
            <w:r w:rsidRPr="00FE22FF">
              <w:rPr>
                <w:rFonts w:eastAsia="Calibri" w:cs="Arial"/>
              </w:rPr>
              <w:t xml:space="preserve">Experiencia Específica </w:t>
            </w:r>
            <w:r>
              <w:rPr>
                <w:rFonts w:eastAsia="Calibri" w:cs="Arial"/>
              </w:rPr>
              <w:t>mayor a</w:t>
            </w:r>
            <w:r w:rsidRPr="00FE22FF">
              <w:rPr>
                <w:rFonts w:eastAsia="Calibri" w:cs="Arial"/>
              </w:rPr>
              <w:t xml:space="preserve"> </w:t>
            </w:r>
            <w:r>
              <w:rPr>
                <w:rFonts w:eastAsia="Calibri" w:cs="Arial"/>
              </w:rPr>
              <w:t>2</w:t>
            </w:r>
            <w:r w:rsidRPr="00FE22FF">
              <w:rPr>
                <w:rFonts w:eastAsia="Calibri" w:cs="Arial"/>
              </w:rPr>
              <w:t xml:space="preserve"> trabajos de inventario y catalogación de bienes culturales.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7B686D71" w14:textId="77777777" w:rsidR="00CD1B2B" w:rsidRPr="00FE22FF" w:rsidRDefault="00CD1B2B" w:rsidP="00413520">
            <w:pPr>
              <w:jc w:val="center"/>
              <w:rPr>
                <w:rFonts w:cs="Arial"/>
              </w:rPr>
            </w:pPr>
          </w:p>
          <w:p w14:paraId="4C8DE107" w14:textId="77777777" w:rsidR="00CD1B2B" w:rsidRPr="0048643D" w:rsidRDefault="00CD1B2B" w:rsidP="00413520">
            <w:pPr>
              <w:jc w:val="center"/>
              <w:rPr>
                <w:b/>
                <w:sz w:val="15"/>
                <w:szCs w:val="15"/>
                <w:lang w:val="es-BO"/>
              </w:rPr>
            </w:pP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79FEAB65" w14:textId="77777777" w:rsidR="00CD1B2B" w:rsidRPr="002E402F" w:rsidRDefault="00CD1B2B" w:rsidP="00CD1B2B">
            <w:pPr>
              <w:jc w:val="both"/>
              <w:rPr>
                <w:sz w:val="15"/>
                <w:szCs w:val="15"/>
                <w:lang w:val="es-BO"/>
              </w:rPr>
            </w:pPr>
          </w:p>
        </w:tc>
      </w:tr>
      <w:tr w:rsidR="00CD1B2B" w:rsidRPr="002E402F" w14:paraId="6CA7C4B6"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04EE7133"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4A796215" w14:textId="703B7704" w:rsidR="00CD1B2B" w:rsidRPr="00E41EA8" w:rsidRDefault="00CD1B2B" w:rsidP="00413520">
            <w:pPr>
              <w:ind w:firstLine="721"/>
              <w:jc w:val="both"/>
              <w:rPr>
                <w:bCs/>
                <w:iCs/>
                <w:sz w:val="15"/>
                <w:szCs w:val="15"/>
              </w:rPr>
            </w:pPr>
            <w:r>
              <w:rPr>
                <w:rFonts w:cs="Arial"/>
                <w:bCs/>
              </w:rPr>
              <w:t>Hasta</w:t>
            </w:r>
            <w:r w:rsidRPr="00FE22FF">
              <w:rPr>
                <w:rFonts w:cs="Arial"/>
                <w:bCs/>
              </w:rPr>
              <w:t xml:space="preserve"> </w:t>
            </w:r>
            <w:r>
              <w:rPr>
                <w:rFonts w:cs="Arial"/>
                <w:bCs/>
              </w:rPr>
              <w:t>2</w:t>
            </w:r>
            <w:r w:rsidRPr="00FE22FF">
              <w:rPr>
                <w:rFonts w:cs="Arial"/>
                <w:bCs/>
              </w:rPr>
              <w:t xml:space="preserve"> </w:t>
            </w:r>
            <w:r>
              <w:rPr>
                <w:rFonts w:cs="Arial"/>
                <w:bCs/>
              </w:rPr>
              <w:t>T</w:t>
            </w:r>
            <w:r w:rsidRPr="00FE22FF">
              <w:rPr>
                <w:rFonts w:cs="Arial"/>
                <w:bCs/>
              </w:rPr>
              <w:t>rabajos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2DB48E15" w14:textId="0B6607C9" w:rsidR="00CD1B2B" w:rsidRPr="0048643D" w:rsidRDefault="00CD1B2B" w:rsidP="00413520">
            <w:pPr>
              <w:jc w:val="center"/>
              <w:rPr>
                <w:b/>
                <w:sz w:val="15"/>
                <w:szCs w:val="15"/>
                <w:lang w:val="es-BO"/>
              </w:rPr>
            </w:pPr>
            <w:r>
              <w:rPr>
                <w:rFonts w:cs="Arial"/>
              </w:rPr>
              <w:t>3</w:t>
            </w:r>
            <w:r w:rsidRPr="00FE22FF">
              <w:rPr>
                <w:rFonts w:cs="Arial"/>
              </w:rPr>
              <w:t xml:space="preserve"> puntos</w:t>
            </w: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02BB75ED" w14:textId="77777777" w:rsidR="00CD1B2B" w:rsidRPr="002E402F" w:rsidRDefault="00CD1B2B" w:rsidP="00CD1B2B">
            <w:pPr>
              <w:jc w:val="both"/>
              <w:rPr>
                <w:sz w:val="15"/>
                <w:szCs w:val="15"/>
                <w:lang w:val="es-BO"/>
              </w:rPr>
            </w:pPr>
          </w:p>
        </w:tc>
      </w:tr>
      <w:tr w:rsidR="00CD1B2B" w:rsidRPr="002E402F" w14:paraId="1DE50848"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7B325C1F"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560518A8" w14:textId="42694201" w:rsidR="00CD1B2B" w:rsidRPr="00E41EA8" w:rsidRDefault="00CD1B2B" w:rsidP="00413520">
            <w:pPr>
              <w:ind w:firstLine="721"/>
              <w:jc w:val="both"/>
              <w:rPr>
                <w:bCs/>
                <w:iCs/>
                <w:sz w:val="15"/>
                <w:szCs w:val="15"/>
              </w:rPr>
            </w:pPr>
            <w:r w:rsidRPr="00FE22FF">
              <w:rPr>
                <w:rFonts w:cs="Arial"/>
                <w:bCs/>
              </w:rPr>
              <w:t xml:space="preserve">Mayor a </w:t>
            </w:r>
            <w:r>
              <w:rPr>
                <w:rFonts w:cs="Arial"/>
                <w:bCs/>
              </w:rPr>
              <w:t>2</w:t>
            </w:r>
            <w:r w:rsidRPr="00FE22FF">
              <w:rPr>
                <w:rFonts w:cs="Arial"/>
                <w:bCs/>
              </w:rPr>
              <w:t xml:space="preserve"> </w:t>
            </w:r>
            <w:r>
              <w:rPr>
                <w:rFonts w:cs="Arial"/>
                <w:bCs/>
              </w:rPr>
              <w:t>T</w:t>
            </w:r>
            <w:r w:rsidRPr="00FE22FF">
              <w:rPr>
                <w:rFonts w:cs="Arial"/>
                <w:bCs/>
              </w:rPr>
              <w:t>rabajos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1C8FC790" w14:textId="5B15E7FE" w:rsidR="00CD1B2B" w:rsidRPr="0048643D" w:rsidRDefault="00CD1B2B" w:rsidP="00413520">
            <w:pPr>
              <w:jc w:val="center"/>
              <w:rPr>
                <w:b/>
                <w:sz w:val="15"/>
                <w:szCs w:val="15"/>
                <w:lang w:val="es-BO"/>
              </w:rPr>
            </w:pPr>
            <w:r>
              <w:rPr>
                <w:rFonts w:cs="Arial"/>
                <w:b/>
              </w:rPr>
              <w:t>4</w:t>
            </w:r>
            <w:r w:rsidRPr="00FE22FF">
              <w:rPr>
                <w:rFonts w:cs="Arial"/>
                <w:b/>
              </w:rPr>
              <w:t xml:space="preserve"> puntos</w:t>
            </w: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52E7B3AE" w14:textId="77777777" w:rsidR="00CD1B2B" w:rsidRPr="002E402F" w:rsidRDefault="00CD1B2B" w:rsidP="00CD1B2B">
            <w:pPr>
              <w:jc w:val="both"/>
              <w:rPr>
                <w:sz w:val="15"/>
                <w:szCs w:val="15"/>
                <w:lang w:val="es-BO"/>
              </w:rPr>
            </w:pPr>
          </w:p>
        </w:tc>
      </w:tr>
      <w:tr w:rsidR="00CD1B2B" w:rsidRPr="002E402F" w14:paraId="7A90EA32"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49A54079" w14:textId="7271EDFC" w:rsidR="00CD1B2B" w:rsidRPr="00E41EA8" w:rsidRDefault="00CD1B2B" w:rsidP="00CD1B2B">
            <w:pPr>
              <w:jc w:val="center"/>
              <w:rPr>
                <w:sz w:val="15"/>
                <w:szCs w:val="15"/>
                <w:lang w:val="es-BO"/>
              </w:rPr>
            </w:pPr>
            <w:r w:rsidRPr="00FE22FF">
              <w:rPr>
                <w:rFonts w:cs="Arial"/>
                <w:b/>
              </w:rPr>
              <w:t>3.</w:t>
            </w:r>
            <w:r>
              <w:rPr>
                <w:rFonts w:cs="Arial"/>
                <w:b/>
              </w:rPr>
              <w:t>4</w:t>
            </w: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63A7314E" w14:textId="17C3E046" w:rsidR="00CD1B2B" w:rsidRPr="00E41EA8" w:rsidRDefault="00CD1B2B" w:rsidP="00CD1B2B">
            <w:pPr>
              <w:jc w:val="both"/>
              <w:rPr>
                <w:bCs/>
                <w:iCs/>
                <w:sz w:val="15"/>
                <w:szCs w:val="15"/>
              </w:rPr>
            </w:pPr>
            <w:r w:rsidRPr="00FE22FF">
              <w:rPr>
                <w:rFonts w:cs="Arial"/>
                <w:b/>
              </w:rPr>
              <w:t xml:space="preserve">ESPECIALISTA </w:t>
            </w:r>
            <w:r>
              <w:rPr>
                <w:rFonts w:cs="Arial"/>
                <w:b/>
              </w:rPr>
              <w:t>CONSERVADOR Y/O RESTAURADOR DE BIENES CULTURALES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201B64E4" w14:textId="77777777" w:rsidR="00CD1B2B" w:rsidRPr="0048643D" w:rsidRDefault="00CD1B2B" w:rsidP="00413520">
            <w:pPr>
              <w:jc w:val="center"/>
              <w:rPr>
                <w:b/>
                <w:sz w:val="15"/>
                <w:szCs w:val="15"/>
                <w:lang w:val="es-BO"/>
              </w:rPr>
            </w:pP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55FA335A" w14:textId="77777777" w:rsidR="00CD1B2B" w:rsidRPr="002E402F" w:rsidRDefault="00CD1B2B" w:rsidP="00CD1B2B">
            <w:pPr>
              <w:jc w:val="both"/>
              <w:rPr>
                <w:sz w:val="15"/>
                <w:szCs w:val="15"/>
                <w:lang w:val="es-BO"/>
              </w:rPr>
            </w:pPr>
          </w:p>
        </w:tc>
      </w:tr>
      <w:tr w:rsidR="00CD1B2B" w:rsidRPr="002E402F" w14:paraId="6316243A"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24756C96"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47D38A09" w14:textId="507F9D7E" w:rsidR="00CD1B2B" w:rsidRPr="00E41EA8" w:rsidRDefault="00CD1B2B" w:rsidP="00CD1B2B">
            <w:pPr>
              <w:jc w:val="both"/>
              <w:rPr>
                <w:bCs/>
                <w:iCs/>
                <w:sz w:val="15"/>
                <w:szCs w:val="15"/>
              </w:rPr>
            </w:pPr>
            <w:r w:rsidRPr="00741D74">
              <w:rPr>
                <w:rFonts w:eastAsia="Calibri" w:cs="Arial"/>
              </w:rPr>
              <w:t xml:space="preserve">Experiencia Específica </w:t>
            </w:r>
            <w:r>
              <w:rPr>
                <w:rFonts w:eastAsia="Calibri" w:cs="Arial"/>
              </w:rPr>
              <w:t>mayor a 8</w:t>
            </w:r>
            <w:r w:rsidRPr="00741D74">
              <w:rPr>
                <w:rFonts w:eastAsia="Calibri" w:cs="Arial"/>
              </w:rPr>
              <w:t xml:space="preserve"> años como restaurador de bienes culturales.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1963696B" w14:textId="77777777" w:rsidR="00CD1B2B" w:rsidRPr="0048643D" w:rsidRDefault="00CD1B2B" w:rsidP="00413520">
            <w:pPr>
              <w:jc w:val="center"/>
              <w:rPr>
                <w:b/>
                <w:sz w:val="15"/>
                <w:szCs w:val="15"/>
                <w:lang w:val="es-BO"/>
              </w:rPr>
            </w:pP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15CFE1CD" w14:textId="77777777" w:rsidR="00CD1B2B" w:rsidRPr="002E402F" w:rsidRDefault="00CD1B2B" w:rsidP="00CD1B2B">
            <w:pPr>
              <w:jc w:val="both"/>
              <w:rPr>
                <w:sz w:val="15"/>
                <w:szCs w:val="15"/>
                <w:lang w:val="es-BO"/>
              </w:rPr>
            </w:pPr>
          </w:p>
        </w:tc>
      </w:tr>
      <w:tr w:rsidR="00CD1B2B" w:rsidRPr="002E402F" w14:paraId="15F1DADE"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6378AC18"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276F0B8F" w14:textId="4AC9D03A" w:rsidR="00CD1B2B" w:rsidRPr="00E41EA8" w:rsidRDefault="00CD1B2B" w:rsidP="00413520">
            <w:pPr>
              <w:ind w:firstLine="721"/>
              <w:jc w:val="both"/>
              <w:rPr>
                <w:bCs/>
                <w:iCs/>
                <w:sz w:val="15"/>
                <w:szCs w:val="15"/>
              </w:rPr>
            </w:pPr>
            <w:r>
              <w:rPr>
                <w:rFonts w:cs="Arial"/>
                <w:bCs/>
              </w:rPr>
              <w:t>Hasta 9 años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6A1B2392" w14:textId="3B4618A9" w:rsidR="00CD1B2B" w:rsidRPr="0048643D" w:rsidRDefault="00CD1B2B" w:rsidP="00413520">
            <w:pPr>
              <w:jc w:val="center"/>
              <w:rPr>
                <w:b/>
                <w:sz w:val="15"/>
                <w:szCs w:val="15"/>
                <w:lang w:val="es-BO"/>
              </w:rPr>
            </w:pPr>
            <w:r w:rsidRPr="003730F1">
              <w:rPr>
                <w:rFonts w:cs="Arial"/>
              </w:rPr>
              <w:t>3 puntos</w:t>
            </w: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2E3081D7" w14:textId="77777777" w:rsidR="00CD1B2B" w:rsidRPr="002E402F" w:rsidRDefault="00CD1B2B" w:rsidP="00CD1B2B">
            <w:pPr>
              <w:jc w:val="both"/>
              <w:rPr>
                <w:sz w:val="15"/>
                <w:szCs w:val="15"/>
                <w:lang w:val="es-BO"/>
              </w:rPr>
            </w:pPr>
          </w:p>
        </w:tc>
      </w:tr>
      <w:tr w:rsidR="00CD1B2B" w:rsidRPr="002E402F" w14:paraId="57844202"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7A662E3E"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3D08F82F" w14:textId="0B2CF233" w:rsidR="00CD1B2B" w:rsidRPr="00E41EA8" w:rsidRDefault="00CD1B2B" w:rsidP="00413520">
            <w:pPr>
              <w:ind w:firstLine="721"/>
              <w:jc w:val="both"/>
              <w:rPr>
                <w:bCs/>
                <w:iCs/>
                <w:sz w:val="15"/>
                <w:szCs w:val="15"/>
              </w:rPr>
            </w:pPr>
            <w:r w:rsidRPr="00FE22FF">
              <w:rPr>
                <w:rFonts w:cs="Arial"/>
                <w:bCs/>
              </w:rPr>
              <w:t xml:space="preserve">Mayor a </w:t>
            </w:r>
            <w:r>
              <w:rPr>
                <w:rFonts w:cs="Arial"/>
                <w:bCs/>
              </w:rPr>
              <w:t>9</w:t>
            </w:r>
            <w:r w:rsidRPr="00FE22FF">
              <w:rPr>
                <w:rFonts w:cs="Arial"/>
                <w:bCs/>
              </w:rPr>
              <w:t xml:space="preserve"> </w:t>
            </w:r>
            <w:r>
              <w:rPr>
                <w:rFonts w:cs="Arial"/>
                <w:bCs/>
              </w:rPr>
              <w:t>años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1C260010" w14:textId="56544A18" w:rsidR="00CD1B2B" w:rsidRPr="0048643D" w:rsidRDefault="00CD1B2B" w:rsidP="00413520">
            <w:pPr>
              <w:jc w:val="center"/>
              <w:rPr>
                <w:b/>
                <w:sz w:val="15"/>
                <w:szCs w:val="15"/>
                <w:lang w:val="es-BO"/>
              </w:rPr>
            </w:pPr>
            <w:r>
              <w:rPr>
                <w:rFonts w:cs="Arial"/>
                <w:b/>
              </w:rPr>
              <w:t>4 puntos</w:t>
            </w: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78DD293F" w14:textId="77777777" w:rsidR="00CD1B2B" w:rsidRPr="002E402F" w:rsidRDefault="00CD1B2B" w:rsidP="00CD1B2B">
            <w:pPr>
              <w:jc w:val="both"/>
              <w:rPr>
                <w:sz w:val="15"/>
                <w:szCs w:val="15"/>
                <w:lang w:val="es-BO"/>
              </w:rPr>
            </w:pPr>
          </w:p>
        </w:tc>
      </w:tr>
      <w:tr w:rsidR="00CD1B2B" w:rsidRPr="002E402F" w14:paraId="285038B0"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07E524C4" w14:textId="7AAB6411" w:rsidR="00CD1B2B" w:rsidRPr="00E41EA8" w:rsidRDefault="00CD1B2B" w:rsidP="00CD1B2B">
            <w:pPr>
              <w:jc w:val="center"/>
              <w:rPr>
                <w:sz w:val="15"/>
                <w:szCs w:val="15"/>
                <w:lang w:val="es-BO"/>
              </w:rPr>
            </w:pPr>
            <w:r>
              <w:rPr>
                <w:rFonts w:cs="Arial"/>
                <w:b/>
              </w:rPr>
              <w:t>3.5</w:t>
            </w: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7CC0251A" w14:textId="1C2AC8DA" w:rsidR="00CD1B2B" w:rsidRPr="00E41EA8" w:rsidRDefault="00CD1B2B" w:rsidP="00CD1B2B">
            <w:pPr>
              <w:jc w:val="both"/>
              <w:rPr>
                <w:bCs/>
                <w:iCs/>
                <w:sz w:val="15"/>
                <w:szCs w:val="15"/>
              </w:rPr>
            </w:pPr>
            <w:r w:rsidRPr="00FE22FF">
              <w:rPr>
                <w:rFonts w:cs="Arial"/>
                <w:b/>
              </w:rPr>
              <w:t>ESPECIALISTA EN DISEÑO Y ADECUACIÓN DE NUEVOS SISTEMAS ELÉCTRICOS</w:t>
            </w:r>
            <w:r>
              <w:rPr>
                <w:rFonts w:cs="Arial"/>
                <w:b/>
              </w:rPr>
              <w:t xml:space="preserve"> </w:t>
            </w:r>
            <w:r w:rsidRPr="00FE22FF">
              <w:rPr>
                <w:rFonts w:cs="Arial"/>
                <w:b/>
              </w:rPr>
              <w:t>EN EDIFICIOS PATRIMONIALES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725C5599" w14:textId="77777777" w:rsidR="00CD1B2B" w:rsidRPr="0048643D" w:rsidRDefault="00CD1B2B" w:rsidP="00413520">
            <w:pPr>
              <w:jc w:val="center"/>
              <w:rPr>
                <w:b/>
                <w:sz w:val="15"/>
                <w:szCs w:val="15"/>
                <w:lang w:val="es-BO"/>
              </w:rPr>
            </w:pP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5B4CB1DC" w14:textId="77777777" w:rsidR="00CD1B2B" w:rsidRPr="002E402F" w:rsidRDefault="00CD1B2B" w:rsidP="00CD1B2B">
            <w:pPr>
              <w:jc w:val="both"/>
              <w:rPr>
                <w:sz w:val="15"/>
                <w:szCs w:val="15"/>
                <w:lang w:val="es-BO"/>
              </w:rPr>
            </w:pPr>
          </w:p>
        </w:tc>
      </w:tr>
      <w:tr w:rsidR="00CD1B2B" w:rsidRPr="002E402F" w14:paraId="4BE5D0E7"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289B83C4"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711AC925" w14:textId="30682398" w:rsidR="00CD1B2B" w:rsidRPr="00E41EA8" w:rsidRDefault="00CD1B2B" w:rsidP="00CD1B2B">
            <w:pPr>
              <w:jc w:val="both"/>
              <w:rPr>
                <w:bCs/>
                <w:iCs/>
                <w:sz w:val="15"/>
                <w:szCs w:val="15"/>
              </w:rPr>
            </w:pPr>
            <w:r w:rsidRPr="00FE22FF">
              <w:rPr>
                <w:rFonts w:eastAsia="Calibri" w:cs="Arial"/>
              </w:rPr>
              <w:t xml:space="preserve">Experiencia Específica </w:t>
            </w:r>
            <w:r>
              <w:rPr>
                <w:rFonts w:eastAsia="Calibri" w:cs="Arial"/>
              </w:rPr>
              <w:t xml:space="preserve">de intervención mayor a 1 </w:t>
            </w:r>
            <w:r w:rsidRPr="00FE22FF">
              <w:rPr>
                <w:rFonts w:eastAsia="Calibri" w:cs="Arial"/>
              </w:rPr>
              <w:t>obra de restauración y conservación de edificios patrimoniales</w:t>
            </w:r>
            <w:r>
              <w:rPr>
                <w:rFonts w:eastAsia="Calibri" w:cs="Arial"/>
              </w:rPr>
              <w:t>.</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262A543D" w14:textId="77777777" w:rsidR="00CD1B2B" w:rsidRPr="00FE22FF" w:rsidRDefault="00CD1B2B" w:rsidP="00413520">
            <w:pPr>
              <w:jc w:val="center"/>
              <w:rPr>
                <w:rFonts w:cs="Arial"/>
              </w:rPr>
            </w:pPr>
          </w:p>
          <w:p w14:paraId="2BA39391" w14:textId="77777777" w:rsidR="00CD1B2B" w:rsidRPr="0048643D" w:rsidRDefault="00CD1B2B" w:rsidP="00413520">
            <w:pPr>
              <w:jc w:val="center"/>
              <w:rPr>
                <w:b/>
                <w:sz w:val="15"/>
                <w:szCs w:val="15"/>
                <w:lang w:val="es-BO"/>
              </w:rPr>
            </w:pP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3D60F6B8" w14:textId="77777777" w:rsidR="00CD1B2B" w:rsidRPr="002E402F" w:rsidRDefault="00CD1B2B" w:rsidP="00CD1B2B">
            <w:pPr>
              <w:jc w:val="both"/>
              <w:rPr>
                <w:sz w:val="15"/>
                <w:szCs w:val="15"/>
                <w:lang w:val="es-BO"/>
              </w:rPr>
            </w:pPr>
          </w:p>
        </w:tc>
      </w:tr>
      <w:tr w:rsidR="00CD1B2B" w:rsidRPr="002E402F" w14:paraId="0D0DAE20"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4A8C0283"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78493833" w14:textId="40EE6FB8" w:rsidR="00CD1B2B" w:rsidRPr="00E41EA8" w:rsidRDefault="00CD1B2B" w:rsidP="00413520">
            <w:pPr>
              <w:ind w:firstLine="721"/>
              <w:jc w:val="both"/>
              <w:rPr>
                <w:bCs/>
                <w:iCs/>
                <w:sz w:val="15"/>
                <w:szCs w:val="15"/>
              </w:rPr>
            </w:pPr>
            <w:r>
              <w:rPr>
                <w:rFonts w:cs="Arial"/>
                <w:bCs/>
              </w:rPr>
              <w:t>Hasta 2</w:t>
            </w:r>
            <w:r w:rsidRPr="00FE22FF">
              <w:rPr>
                <w:rFonts w:cs="Arial"/>
                <w:bCs/>
              </w:rPr>
              <w:t xml:space="preserve"> </w:t>
            </w:r>
            <w:r>
              <w:rPr>
                <w:rFonts w:cs="Arial"/>
                <w:bCs/>
              </w:rPr>
              <w:t>obras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2BFDE9D9" w14:textId="64456343" w:rsidR="00CD1B2B" w:rsidRPr="0048643D" w:rsidRDefault="00CD1B2B" w:rsidP="00413520">
            <w:pPr>
              <w:jc w:val="center"/>
              <w:rPr>
                <w:b/>
                <w:sz w:val="15"/>
                <w:szCs w:val="15"/>
                <w:lang w:val="es-BO"/>
              </w:rPr>
            </w:pPr>
            <w:r>
              <w:rPr>
                <w:rFonts w:cs="Arial"/>
              </w:rPr>
              <w:t>3</w:t>
            </w:r>
            <w:r w:rsidRPr="00FE22FF">
              <w:rPr>
                <w:rFonts w:cs="Arial"/>
              </w:rPr>
              <w:t xml:space="preserve"> puntos</w:t>
            </w: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47010445" w14:textId="77777777" w:rsidR="00CD1B2B" w:rsidRPr="002E402F" w:rsidRDefault="00CD1B2B" w:rsidP="00CD1B2B">
            <w:pPr>
              <w:jc w:val="both"/>
              <w:rPr>
                <w:sz w:val="15"/>
                <w:szCs w:val="15"/>
                <w:lang w:val="es-BO"/>
              </w:rPr>
            </w:pPr>
          </w:p>
        </w:tc>
      </w:tr>
      <w:tr w:rsidR="00CD1B2B" w:rsidRPr="002E402F" w14:paraId="3EEA2547"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60DDBA0B"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35372F95" w14:textId="49F5B18D" w:rsidR="00CD1B2B" w:rsidRPr="00E41EA8" w:rsidRDefault="00CD1B2B" w:rsidP="00413520">
            <w:pPr>
              <w:ind w:firstLine="721"/>
              <w:jc w:val="both"/>
              <w:rPr>
                <w:bCs/>
                <w:iCs/>
                <w:sz w:val="15"/>
                <w:szCs w:val="15"/>
              </w:rPr>
            </w:pPr>
            <w:r w:rsidRPr="00FE22FF">
              <w:rPr>
                <w:rFonts w:cs="Arial"/>
                <w:bCs/>
              </w:rPr>
              <w:t xml:space="preserve">Mayor </w:t>
            </w:r>
            <w:r>
              <w:rPr>
                <w:rFonts w:cs="Arial"/>
                <w:bCs/>
              </w:rPr>
              <w:t>a 2 obras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21293D13" w14:textId="71A9541F" w:rsidR="00CD1B2B" w:rsidRPr="0048643D" w:rsidRDefault="00CD1B2B" w:rsidP="00413520">
            <w:pPr>
              <w:jc w:val="center"/>
              <w:rPr>
                <w:b/>
                <w:sz w:val="15"/>
                <w:szCs w:val="15"/>
                <w:lang w:val="es-BO"/>
              </w:rPr>
            </w:pPr>
            <w:r>
              <w:rPr>
                <w:rFonts w:cs="Arial"/>
                <w:b/>
              </w:rPr>
              <w:t>4</w:t>
            </w:r>
            <w:r w:rsidRPr="00FE22FF">
              <w:rPr>
                <w:rFonts w:cs="Arial"/>
                <w:b/>
              </w:rPr>
              <w:t xml:space="preserve"> puntos</w:t>
            </w: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4618C27E" w14:textId="77777777" w:rsidR="00CD1B2B" w:rsidRPr="002E402F" w:rsidRDefault="00CD1B2B" w:rsidP="00CD1B2B">
            <w:pPr>
              <w:jc w:val="both"/>
              <w:rPr>
                <w:sz w:val="15"/>
                <w:szCs w:val="15"/>
                <w:lang w:val="es-BO"/>
              </w:rPr>
            </w:pPr>
          </w:p>
        </w:tc>
      </w:tr>
      <w:tr w:rsidR="00CD1B2B" w:rsidRPr="002E402F" w14:paraId="7863E63A" w14:textId="77777777" w:rsidTr="002D1884">
        <w:trPr>
          <w:trHeight w:val="77"/>
        </w:trPr>
        <w:tc>
          <w:tcPr>
            <w:tcW w:w="512" w:type="dxa"/>
            <w:tcBorders>
              <w:top w:val="nil"/>
              <w:left w:val="single" w:sz="12" w:space="0" w:color="auto"/>
              <w:bottom w:val="single" w:sz="12" w:space="0" w:color="auto"/>
              <w:right w:val="single" w:sz="8" w:space="0" w:color="000000"/>
            </w:tcBorders>
            <w:shd w:val="clear" w:color="auto" w:fill="C4BC96" w:themeFill="background2" w:themeFillShade="BF"/>
            <w:tcMar>
              <w:top w:w="0" w:type="dxa"/>
              <w:left w:w="28" w:type="dxa"/>
              <w:bottom w:w="0" w:type="dxa"/>
              <w:right w:w="28" w:type="dxa"/>
            </w:tcMar>
          </w:tcPr>
          <w:p w14:paraId="282F32FF" w14:textId="77777777" w:rsidR="00CD1B2B" w:rsidRPr="002E402F" w:rsidRDefault="00CD1B2B" w:rsidP="00CD1B2B">
            <w:pPr>
              <w:jc w:val="both"/>
              <w:rPr>
                <w:sz w:val="15"/>
                <w:szCs w:val="15"/>
                <w:lang w:val="es-BO"/>
              </w:rPr>
            </w:pPr>
          </w:p>
        </w:tc>
        <w:tc>
          <w:tcPr>
            <w:tcW w:w="5993" w:type="dxa"/>
            <w:tcBorders>
              <w:top w:val="nil"/>
              <w:left w:val="nil"/>
              <w:bottom w:val="single" w:sz="12" w:space="0" w:color="auto"/>
              <w:right w:val="single" w:sz="8" w:space="0" w:color="000000"/>
            </w:tcBorders>
            <w:shd w:val="clear" w:color="auto" w:fill="C4BC96" w:themeFill="background2" w:themeFillShade="BF"/>
            <w:tcMar>
              <w:top w:w="0" w:type="dxa"/>
              <w:left w:w="28" w:type="dxa"/>
              <w:bottom w:w="0" w:type="dxa"/>
              <w:right w:w="28" w:type="dxa"/>
            </w:tcMar>
            <w:hideMark/>
          </w:tcPr>
          <w:p w14:paraId="35C430F6" w14:textId="77777777" w:rsidR="00CD1B2B" w:rsidRPr="002E402F" w:rsidRDefault="00CD1B2B" w:rsidP="00CD1B2B">
            <w:pPr>
              <w:jc w:val="both"/>
              <w:rPr>
                <w:b/>
                <w:bCs/>
                <w:sz w:val="15"/>
                <w:szCs w:val="15"/>
              </w:rPr>
            </w:pPr>
            <w:r w:rsidRPr="002E402F">
              <w:rPr>
                <w:b/>
                <w:bCs/>
                <w:sz w:val="15"/>
                <w:szCs w:val="15"/>
                <w:lang w:val="es-BO"/>
              </w:rPr>
              <w:t>TOTAL</w:t>
            </w:r>
          </w:p>
        </w:tc>
        <w:tc>
          <w:tcPr>
            <w:tcW w:w="1247" w:type="dxa"/>
            <w:tcBorders>
              <w:top w:val="nil"/>
              <w:left w:val="nil"/>
              <w:bottom w:val="single" w:sz="12" w:space="0" w:color="auto"/>
              <w:right w:val="single" w:sz="8" w:space="0" w:color="000000"/>
            </w:tcBorders>
            <w:shd w:val="clear" w:color="auto" w:fill="C4BC96" w:themeFill="background2" w:themeFillShade="BF"/>
            <w:tcMar>
              <w:top w:w="0" w:type="dxa"/>
              <w:left w:w="28" w:type="dxa"/>
              <w:bottom w:w="0" w:type="dxa"/>
              <w:right w:w="28" w:type="dxa"/>
            </w:tcMar>
          </w:tcPr>
          <w:p w14:paraId="42971C6B" w14:textId="431CA0EC" w:rsidR="00CD1B2B" w:rsidRPr="002E402F" w:rsidRDefault="00413520" w:rsidP="00413520">
            <w:pPr>
              <w:jc w:val="center"/>
              <w:rPr>
                <w:b/>
                <w:bCs/>
                <w:sz w:val="15"/>
                <w:szCs w:val="15"/>
                <w:lang w:val="es-BO"/>
              </w:rPr>
            </w:pPr>
            <w:r>
              <w:rPr>
                <w:b/>
                <w:bCs/>
                <w:sz w:val="15"/>
                <w:szCs w:val="15"/>
                <w:lang w:val="es-BO"/>
              </w:rPr>
              <w:t>35 Puntos</w:t>
            </w:r>
          </w:p>
        </w:tc>
        <w:tc>
          <w:tcPr>
            <w:tcW w:w="1799" w:type="dxa"/>
            <w:tcBorders>
              <w:top w:val="nil"/>
              <w:left w:val="nil"/>
              <w:bottom w:val="single" w:sz="12" w:space="0" w:color="auto"/>
              <w:right w:val="single" w:sz="12" w:space="0" w:color="auto"/>
            </w:tcBorders>
            <w:shd w:val="clear" w:color="auto" w:fill="C4BC96" w:themeFill="background2" w:themeFillShade="BF"/>
            <w:tcMar>
              <w:top w:w="0" w:type="dxa"/>
              <w:left w:w="28" w:type="dxa"/>
              <w:bottom w:w="0" w:type="dxa"/>
              <w:right w:w="28" w:type="dxa"/>
            </w:tcMar>
          </w:tcPr>
          <w:p w14:paraId="3A2A008D" w14:textId="77777777" w:rsidR="00CD1B2B" w:rsidRPr="002E402F" w:rsidRDefault="00CD1B2B" w:rsidP="00CD1B2B">
            <w:pPr>
              <w:jc w:val="both"/>
              <w:rPr>
                <w:sz w:val="15"/>
                <w:szCs w:val="15"/>
                <w:lang w:val="es-BO"/>
              </w:rPr>
            </w:pPr>
          </w:p>
        </w:tc>
      </w:tr>
    </w:tbl>
    <w:p w14:paraId="2BA557F8" w14:textId="77777777" w:rsidR="00653C2B" w:rsidRPr="008F554D" w:rsidRDefault="00653C2B" w:rsidP="00653C2B">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consideren necesarios. Por ejemplo</w:t>
      </w:r>
      <w:r>
        <w:rPr>
          <w:sz w:val="18"/>
          <w:lang w:val="es-BO"/>
        </w:rPr>
        <w:t>:</w:t>
      </w:r>
      <w:r w:rsidRPr="008F554D">
        <w:rPr>
          <w:sz w:val="18"/>
          <w:lang w:val="es-BO"/>
        </w:rPr>
        <w:t xml:space="preserve"> experiencia especifica del proponente o del personal clave, condiciones adicionales o mejoras a los Términos de Referencia, siempre y cuando sean: objetivos, congruentes y se sujeten a los criterios de razonabilidad y proporcionalidad.</w:t>
      </w:r>
    </w:p>
    <w:p w14:paraId="012C8E01" w14:textId="77777777" w:rsidR="00653C2B" w:rsidRPr="008F554D" w:rsidRDefault="00653C2B" w:rsidP="00653C2B">
      <w:pPr>
        <w:ind w:left="-709"/>
        <w:jc w:val="both"/>
        <w:rPr>
          <w:sz w:val="18"/>
          <w:lang w:val="es-BO"/>
        </w:rPr>
      </w:pPr>
    </w:p>
    <w:p w14:paraId="25507CBB" w14:textId="77777777" w:rsidR="00653C2B" w:rsidRPr="008F554D" w:rsidRDefault="00653C2B" w:rsidP="00653C2B">
      <w:pPr>
        <w:ind w:left="-709"/>
        <w:jc w:val="both"/>
        <w:rPr>
          <w:sz w:val="18"/>
          <w:lang w:val="es-BO"/>
        </w:rPr>
      </w:pPr>
      <w:r w:rsidRPr="008F554D">
        <w:rPr>
          <w:sz w:val="18"/>
          <w:lang w:val="es-BO"/>
        </w:rPr>
        <w:t xml:space="preserve">(**) La suma de los puntajes asignados para las condiciones adicionales solicitadas deberá ser 35 puntos. </w:t>
      </w:r>
    </w:p>
    <w:p w14:paraId="1BCDC689" w14:textId="77777777" w:rsidR="00653C2B" w:rsidRPr="008F554D" w:rsidRDefault="00653C2B" w:rsidP="00653C2B">
      <w:pPr>
        <w:ind w:left="-709"/>
        <w:jc w:val="both"/>
        <w:rPr>
          <w:sz w:val="18"/>
          <w:lang w:val="es-BO"/>
        </w:rPr>
      </w:pPr>
    </w:p>
    <w:p w14:paraId="40464861" w14:textId="77777777" w:rsidR="00653C2B" w:rsidRPr="008F554D" w:rsidRDefault="00653C2B" w:rsidP="00653C2B">
      <w:pPr>
        <w:ind w:left="-709"/>
        <w:jc w:val="both"/>
        <w:rPr>
          <w:sz w:val="18"/>
          <w:lang w:val="es-BO"/>
        </w:rPr>
      </w:pPr>
      <w:r w:rsidRPr="008F554D">
        <w:rPr>
          <w:sz w:val="18"/>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635381D2" w14:textId="77777777" w:rsidR="00653C2B" w:rsidRPr="008F554D" w:rsidRDefault="00653C2B" w:rsidP="00653C2B">
      <w:pPr>
        <w:jc w:val="center"/>
        <w:rPr>
          <w:rFonts w:cs="Arial"/>
          <w:b/>
          <w:sz w:val="18"/>
          <w:szCs w:val="18"/>
          <w:lang w:val="es-BO"/>
        </w:rPr>
      </w:pPr>
    </w:p>
    <w:p w14:paraId="1A405198" w14:textId="78AA99BE" w:rsidR="00653C2B" w:rsidRPr="008F554D" w:rsidRDefault="00615187" w:rsidP="00653C2B">
      <w:pPr>
        <w:jc w:val="center"/>
        <w:rPr>
          <w:rFonts w:cs="Arial"/>
          <w:b/>
          <w:sz w:val="18"/>
          <w:szCs w:val="18"/>
          <w:lang w:val="es-BO"/>
        </w:rPr>
      </w:pPr>
      <w:r>
        <w:rPr>
          <w:rFonts w:cs="Arial"/>
          <w:b/>
          <w:sz w:val="18"/>
          <w:szCs w:val="18"/>
          <w:lang w:val="es-BO"/>
        </w:rPr>
        <w:t>A</w:t>
      </w:r>
      <w:r w:rsidR="00653C2B" w:rsidRPr="008F554D">
        <w:rPr>
          <w:rFonts w:cs="Arial"/>
          <w:b/>
          <w:sz w:val="18"/>
          <w:szCs w:val="18"/>
          <w:lang w:val="es-BO"/>
        </w:rPr>
        <w:t>NEXO 2</w:t>
      </w:r>
    </w:p>
    <w:p w14:paraId="30870238" w14:textId="77777777" w:rsidR="00653C2B" w:rsidRPr="008F554D" w:rsidRDefault="00653C2B" w:rsidP="00653C2B">
      <w:pPr>
        <w:jc w:val="center"/>
        <w:rPr>
          <w:rFonts w:cs="Arial"/>
          <w:b/>
          <w:sz w:val="18"/>
          <w:szCs w:val="18"/>
          <w:lang w:val="es-BO"/>
        </w:rPr>
      </w:pPr>
      <w:r w:rsidRPr="008F554D">
        <w:rPr>
          <w:rFonts w:cs="Arial"/>
          <w:b/>
          <w:sz w:val="18"/>
          <w:szCs w:val="18"/>
          <w:lang w:val="es-BO"/>
        </w:rPr>
        <w:t>FORMULARIOS REFERENCIALES DE APOYO</w:t>
      </w:r>
    </w:p>
    <w:p w14:paraId="466CFB8E" w14:textId="77777777" w:rsidR="00653C2B" w:rsidRPr="008F554D" w:rsidRDefault="00653C2B" w:rsidP="00653C2B">
      <w:pPr>
        <w:jc w:val="center"/>
        <w:rPr>
          <w:rFonts w:cs="Arial"/>
          <w:b/>
          <w:sz w:val="18"/>
          <w:szCs w:val="18"/>
          <w:lang w:val="es-BO"/>
        </w:rPr>
      </w:pPr>
    </w:p>
    <w:p w14:paraId="5DFB4EED" w14:textId="77777777" w:rsidR="00653C2B" w:rsidRPr="008F554D" w:rsidRDefault="00653C2B" w:rsidP="00653C2B">
      <w:pPr>
        <w:jc w:val="center"/>
        <w:rPr>
          <w:rFonts w:cs="Arial"/>
          <w:b/>
          <w:sz w:val="18"/>
          <w:szCs w:val="18"/>
          <w:lang w:val="es-BO"/>
        </w:rPr>
      </w:pPr>
    </w:p>
    <w:p w14:paraId="0D0FB9DC" w14:textId="77777777" w:rsidR="00653C2B" w:rsidRPr="008F554D" w:rsidRDefault="00653C2B" w:rsidP="00653C2B">
      <w:pPr>
        <w:jc w:val="center"/>
        <w:rPr>
          <w:rFonts w:cs="Arial"/>
          <w:b/>
          <w:sz w:val="18"/>
          <w:szCs w:val="18"/>
          <w:lang w:val="es-BO"/>
        </w:rPr>
      </w:pPr>
      <w:r w:rsidRPr="008F554D">
        <w:rPr>
          <w:rFonts w:cs="Arial"/>
          <w:b/>
          <w:sz w:val="18"/>
          <w:szCs w:val="18"/>
          <w:lang w:val="es-BO"/>
        </w:rPr>
        <w:t>FORMULARIO V-1a</w:t>
      </w:r>
    </w:p>
    <w:p w14:paraId="2F59E5A5" w14:textId="77777777" w:rsidR="00653C2B" w:rsidRPr="008F554D" w:rsidRDefault="00653C2B" w:rsidP="00653C2B">
      <w:pPr>
        <w:jc w:val="center"/>
        <w:rPr>
          <w:rFonts w:cs="Arial"/>
          <w:b/>
          <w:sz w:val="18"/>
          <w:szCs w:val="18"/>
          <w:lang w:val="es-BO"/>
        </w:rPr>
      </w:pPr>
      <w:r w:rsidRPr="008F554D">
        <w:rPr>
          <w:rFonts w:cs="Arial"/>
          <w:b/>
          <w:sz w:val="18"/>
          <w:szCs w:val="18"/>
          <w:lang w:val="es-BO"/>
        </w:rPr>
        <w:t xml:space="preserve">EVALUACIÓN PRELIMINAR </w:t>
      </w:r>
    </w:p>
    <w:p w14:paraId="26CBB1AD" w14:textId="77777777" w:rsidR="00653C2B" w:rsidRPr="008F554D" w:rsidRDefault="00653C2B" w:rsidP="00653C2B">
      <w:pPr>
        <w:jc w:val="center"/>
        <w:rPr>
          <w:rFonts w:cs="Arial"/>
          <w:sz w:val="18"/>
          <w:szCs w:val="18"/>
          <w:lang w:val="es-BO"/>
        </w:rPr>
      </w:pPr>
      <w:r w:rsidRPr="008F554D">
        <w:rPr>
          <w:rFonts w:cs="Arial"/>
          <w:sz w:val="18"/>
          <w:szCs w:val="18"/>
          <w:lang w:val="es-BO"/>
        </w:rPr>
        <w:t>(Para Empresas y Organizaciones no Gubernamentales)</w:t>
      </w:r>
    </w:p>
    <w:p w14:paraId="6F6BFF4E" w14:textId="77777777" w:rsidR="00653C2B" w:rsidRPr="008F554D" w:rsidRDefault="00653C2B" w:rsidP="00653C2B">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653C2B" w:rsidRPr="008F554D" w14:paraId="11B86FF4" w14:textId="77777777" w:rsidTr="004F0501">
        <w:trPr>
          <w:trHeight w:val="525"/>
        </w:trPr>
        <w:tc>
          <w:tcPr>
            <w:tcW w:w="10207" w:type="dxa"/>
            <w:gridSpan w:val="28"/>
            <w:tcBorders>
              <w:top w:val="single" w:sz="12" w:space="0" w:color="auto"/>
              <w:bottom w:val="single" w:sz="4" w:space="0" w:color="auto"/>
            </w:tcBorders>
            <w:shd w:val="clear" w:color="auto" w:fill="1F497D"/>
            <w:vAlign w:val="center"/>
          </w:tcPr>
          <w:p w14:paraId="1D2E3BCA" w14:textId="77777777" w:rsidR="00653C2B" w:rsidRPr="008F554D" w:rsidRDefault="00653C2B" w:rsidP="004F0501">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653C2B" w:rsidRPr="008F554D" w14:paraId="332430CD" w14:textId="77777777" w:rsidTr="004F05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BABA6A0" w14:textId="77777777" w:rsidR="00653C2B" w:rsidRPr="008F554D" w:rsidRDefault="00653C2B" w:rsidP="004F0501">
            <w:pPr>
              <w:jc w:val="center"/>
              <w:rPr>
                <w:rFonts w:ascii="Arial" w:hAnsi="Arial" w:cs="Arial"/>
                <w:b/>
                <w:sz w:val="8"/>
                <w:szCs w:val="2"/>
                <w:lang w:val="es-BO"/>
              </w:rPr>
            </w:pPr>
          </w:p>
        </w:tc>
      </w:tr>
      <w:tr w:rsidR="00653C2B" w:rsidRPr="008F554D" w14:paraId="1CDA400E" w14:textId="77777777" w:rsidTr="004F05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70F8E0" w14:textId="77777777" w:rsidR="00653C2B" w:rsidRPr="008F554D" w:rsidRDefault="00653C2B" w:rsidP="004F0501">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F085908" w14:textId="77777777" w:rsidR="00653C2B" w:rsidRPr="008F554D" w:rsidRDefault="00653C2B" w:rsidP="004F05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E4C4F77" w14:textId="77777777" w:rsidR="00653C2B" w:rsidRPr="008F554D" w:rsidRDefault="00653C2B" w:rsidP="004F05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0914D9D" w14:textId="77777777" w:rsidR="00653C2B" w:rsidRPr="008F554D" w:rsidRDefault="00653C2B" w:rsidP="004F0501">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15B6185" w14:textId="77777777" w:rsidR="00653C2B" w:rsidRPr="008F554D" w:rsidRDefault="00653C2B" w:rsidP="004F05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9B8EAED" w14:textId="77777777" w:rsidR="00653C2B" w:rsidRPr="008F554D" w:rsidRDefault="00653C2B" w:rsidP="004F05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6198E78" w14:textId="77777777" w:rsidR="00653C2B" w:rsidRPr="008F554D" w:rsidRDefault="00653C2B" w:rsidP="004F05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D7B5B8C" w14:textId="77777777" w:rsidR="00653C2B" w:rsidRPr="008F554D" w:rsidRDefault="00653C2B" w:rsidP="004F05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073EE69" w14:textId="77777777" w:rsidR="00653C2B" w:rsidRPr="008F554D" w:rsidRDefault="00653C2B" w:rsidP="004F0501">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A8E2934" w14:textId="77777777" w:rsidR="00653C2B" w:rsidRPr="008F554D" w:rsidRDefault="00653C2B" w:rsidP="004F05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ACFA1C9" w14:textId="77777777" w:rsidR="00653C2B" w:rsidRPr="008F554D" w:rsidRDefault="00653C2B" w:rsidP="004F05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A7E5318" w14:textId="77777777" w:rsidR="00653C2B" w:rsidRPr="008F554D" w:rsidRDefault="00653C2B" w:rsidP="004F0501">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B46869A" w14:textId="77777777" w:rsidR="00653C2B" w:rsidRPr="008F554D" w:rsidRDefault="00653C2B" w:rsidP="004F05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BA69557" w14:textId="77777777" w:rsidR="00653C2B" w:rsidRPr="008F554D" w:rsidRDefault="00653C2B" w:rsidP="004F05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70BC0AD0" w14:textId="77777777" w:rsidR="00653C2B" w:rsidRPr="008F554D" w:rsidRDefault="00653C2B" w:rsidP="004F05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8F7B017" w14:textId="77777777" w:rsidR="00653C2B" w:rsidRPr="008F554D" w:rsidRDefault="00653C2B" w:rsidP="004F05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12B5D2A" w14:textId="77777777" w:rsidR="00653C2B" w:rsidRPr="008F554D" w:rsidRDefault="00653C2B" w:rsidP="004F05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07A1E303" w14:textId="77777777" w:rsidR="00653C2B" w:rsidRPr="008F554D" w:rsidRDefault="00653C2B" w:rsidP="004F05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E99E4" w14:textId="77777777" w:rsidR="00653C2B" w:rsidRPr="008F554D" w:rsidRDefault="00653C2B" w:rsidP="004F05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41B2BBAF" w14:textId="77777777" w:rsidR="00653C2B" w:rsidRPr="008F554D" w:rsidRDefault="00653C2B" w:rsidP="004F05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D70C15" w14:textId="77777777" w:rsidR="00653C2B" w:rsidRPr="008F554D" w:rsidRDefault="00653C2B" w:rsidP="004F05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F73D7F" w14:textId="77777777" w:rsidR="00653C2B" w:rsidRPr="008F554D" w:rsidRDefault="00653C2B" w:rsidP="004F0501">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FF1000" w14:textId="77777777" w:rsidR="00653C2B" w:rsidRPr="008F554D" w:rsidRDefault="00653C2B" w:rsidP="004F0501">
            <w:pPr>
              <w:rPr>
                <w:rFonts w:ascii="Arial" w:hAnsi="Arial" w:cs="Arial"/>
                <w:lang w:val="es-BO"/>
              </w:rPr>
            </w:pPr>
          </w:p>
        </w:tc>
        <w:tc>
          <w:tcPr>
            <w:tcW w:w="367" w:type="dxa"/>
            <w:gridSpan w:val="2"/>
            <w:tcBorders>
              <w:top w:val="nil"/>
              <w:left w:val="single" w:sz="4" w:space="0" w:color="auto"/>
              <w:bottom w:val="nil"/>
            </w:tcBorders>
            <w:vAlign w:val="center"/>
          </w:tcPr>
          <w:p w14:paraId="73158D4A" w14:textId="77777777" w:rsidR="00653C2B" w:rsidRPr="008F554D" w:rsidRDefault="00653C2B" w:rsidP="004F0501">
            <w:pPr>
              <w:rPr>
                <w:rFonts w:ascii="Arial" w:hAnsi="Arial" w:cs="Arial"/>
                <w:lang w:val="es-BO"/>
              </w:rPr>
            </w:pPr>
          </w:p>
        </w:tc>
      </w:tr>
      <w:tr w:rsidR="00653C2B" w:rsidRPr="008F554D" w14:paraId="29EE076B" w14:textId="77777777" w:rsidTr="004F05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BD80969" w14:textId="77777777" w:rsidR="00653C2B" w:rsidRPr="008F554D" w:rsidRDefault="00653C2B" w:rsidP="004F0501">
            <w:pPr>
              <w:jc w:val="center"/>
              <w:rPr>
                <w:rFonts w:ascii="Arial" w:hAnsi="Arial" w:cs="Arial"/>
                <w:b/>
                <w:sz w:val="8"/>
                <w:szCs w:val="2"/>
                <w:lang w:val="es-BO"/>
              </w:rPr>
            </w:pPr>
          </w:p>
        </w:tc>
      </w:tr>
      <w:tr w:rsidR="00653C2B" w:rsidRPr="008F554D" w14:paraId="66B25C3F" w14:textId="77777777" w:rsidTr="004F05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B9F5A88" w14:textId="77777777" w:rsidR="00653C2B" w:rsidRPr="008F554D" w:rsidRDefault="00653C2B" w:rsidP="004F0501">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B60D1E6" w14:textId="77777777" w:rsidR="00653C2B" w:rsidRPr="008F554D" w:rsidRDefault="00653C2B" w:rsidP="004F05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C612AC3" w14:textId="77777777" w:rsidR="00653C2B" w:rsidRPr="008F554D" w:rsidRDefault="00653C2B" w:rsidP="004F0501">
            <w:pPr>
              <w:rPr>
                <w:rFonts w:ascii="Arial" w:hAnsi="Arial" w:cs="Arial"/>
                <w:lang w:val="es-BO"/>
              </w:rPr>
            </w:pPr>
          </w:p>
        </w:tc>
      </w:tr>
      <w:tr w:rsidR="00653C2B" w:rsidRPr="008F554D" w14:paraId="35F74673" w14:textId="77777777" w:rsidTr="004F05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389BBD2" w14:textId="77777777" w:rsidR="00653C2B" w:rsidRPr="008F554D" w:rsidRDefault="00653C2B" w:rsidP="004F0501">
            <w:pPr>
              <w:jc w:val="center"/>
              <w:rPr>
                <w:rFonts w:ascii="Arial" w:hAnsi="Arial" w:cs="Arial"/>
                <w:b/>
                <w:sz w:val="8"/>
                <w:szCs w:val="2"/>
                <w:lang w:val="es-BO"/>
              </w:rPr>
            </w:pPr>
          </w:p>
        </w:tc>
      </w:tr>
      <w:tr w:rsidR="00653C2B" w:rsidRPr="008F554D" w14:paraId="4DA07CD6" w14:textId="77777777" w:rsidTr="004F05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777A" w14:textId="77777777" w:rsidR="00653C2B" w:rsidRPr="008F554D" w:rsidRDefault="00653C2B" w:rsidP="004F0501">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2326B06" w14:textId="77777777" w:rsidR="00653C2B" w:rsidRPr="008F554D" w:rsidRDefault="00653C2B" w:rsidP="004F05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34087A4" w14:textId="77777777" w:rsidR="00653C2B" w:rsidRPr="008F554D" w:rsidRDefault="00653C2B" w:rsidP="004F0501">
            <w:pPr>
              <w:rPr>
                <w:rFonts w:ascii="Arial" w:hAnsi="Arial" w:cs="Arial"/>
                <w:lang w:val="es-BO"/>
              </w:rPr>
            </w:pPr>
          </w:p>
        </w:tc>
      </w:tr>
      <w:tr w:rsidR="00653C2B" w:rsidRPr="008F554D" w14:paraId="1AC97F70" w14:textId="77777777" w:rsidTr="004F0501">
        <w:trPr>
          <w:trHeight w:val="58"/>
        </w:trPr>
        <w:tc>
          <w:tcPr>
            <w:tcW w:w="10207" w:type="dxa"/>
            <w:gridSpan w:val="28"/>
            <w:tcBorders>
              <w:top w:val="nil"/>
              <w:left w:val="single" w:sz="12" w:space="0" w:color="auto"/>
              <w:bottom w:val="nil"/>
            </w:tcBorders>
            <w:tcMar>
              <w:left w:w="0" w:type="dxa"/>
              <w:right w:w="85" w:type="dxa"/>
            </w:tcMar>
            <w:vAlign w:val="center"/>
          </w:tcPr>
          <w:p w14:paraId="20E20AEA" w14:textId="77777777" w:rsidR="00653C2B" w:rsidRPr="008F554D" w:rsidRDefault="00653C2B" w:rsidP="004F0501">
            <w:pPr>
              <w:jc w:val="center"/>
              <w:rPr>
                <w:rFonts w:ascii="Arial" w:hAnsi="Arial" w:cs="Arial"/>
                <w:b/>
                <w:sz w:val="8"/>
                <w:szCs w:val="2"/>
                <w:lang w:val="es-BO"/>
              </w:rPr>
            </w:pPr>
          </w:p>
        </w:tc>
      </w:tr>
      <w:tr w:rsidR="00653C2B" w:rsidRPr="008F554D" w14:paraId="53B503CF" w14:textId="77777777" w:rsidTr="004F05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F2AA9A7" w14:textId="77777777" w:rsidR="00653C2B" w:rsidRPr="008F554D" w:rsidRDefault="00653C2B" w:rsidP="004F0501">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2BB4DD2" w14:textId="77777777" w:rsidR="00653C2B" w:rsidRPr="008F554D" w:rsidRDefault="00653C2B" w:rsidP="004F050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46A56F8B" w14:textId="77777777" w:rsidR="00653C2B" w:rsidRPr="008F554D" w:rsidRDefault="00653C2B" w:rsidP="004F0501">
            <w:pPr>
              <w:rPr>
                <w:rFonts w:ascii="Arial" w:hAnsi="Arial" w:cs="Arial"/>
                <w:lang w:val="es-BO"/>
              </w:rPr>
            </w:pPr>
          </w:p>
        </w:tc>
      </w:tr>
      <w:tr w:rsidR="00653C2B" w:rsidRPr="008F554D" w14:paraId="152CBDCB" w14:textId="77777777" w:rsidTr="004F05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625FEDA5" w14:textId="77777777" w:rsidR="00653C2B" w:rsidRPr="008F554D" w:rsidRDefault="00653C2B" w:rsidP="004F0501">
            <w:pPr>
              <w:rPr>
                <w:rFonts w:ascii="Arial" w:hAnsi="Arial" w:cs="Arial"/>
                <w:sz w:val="8"/>
                <w:szCs w:val="4"/>
                <w:lang w:val="es-BO"/>
              </w:rPr>
            </w:pPr>
          </w:p>
        </w:tc>
      </w:tr>
      <w:tr w:rsidR="00653C2B" w:rsidRPr="008F554D" w14:paraId="31381DED" w14:textId="77777777" w:rsidTr="004F05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079C8F8" w14:textId="77777777" w:rsidR="00653C2B" w:rsidRPr="008F554D" w:rsidRDefault="00653C2B" w:rsidP="004F0501">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B1FC317" w14:textId="77777777" w:rsidR="00653C2B" w:rsidRPr="008F554D" w:rsidRDefault="00653C2B" w:rsidP="004F0501">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5C8BF988" w14:textId="77777777" w:rsidR="00653C2B" w:rsidRPr="008F554D" w:rsidRDefault="00653C2B" w:rsidP="004F0501">
            <w:pPr>
              <w:jc w:val="center"/>
              <w:rPr>
                <w:rFonts w:ascii="Arial" w:hAnsi="Arial" w:cs="Arial"/>
                <w:b/>
                <w:lang w:val="es-BO"/>
              </w:rPr>
            </w:pPr>
            <w:r w:rsidRPr="008F554D">
              <w:rPr>
                <w:rFonts w:ascii="Arial" w:hAnsi="Arial" w:cs="Arial"/>
                <w:b/>
                <w:lang w:val="es-BO"/>
              </w:rPr>
              <w:t>Evaluación Preliminar</w:t>
            </w:r>
          </w:p>
          <w:p w14:paraId="00F0CEBF" w14:textId="77777777" w:rsidR="00653C2B" w:rsidRPr="008F554D" w:rsidRDefault="00653C2B" w:rsidP="004F0501">
            <w:pPr>
              <w:jc w:val="center"/>
              <w:rPr>
                <w:rFonts w:ascii="Arial" w:hAnsi="Arial" w:cs="Arial"/>
                <w:b/>
                <w:lang w:val="es-BO"/>
              </w:rPr>
            </w:pPr>
            <w:r w:rsidRPr="008F554D">
              <w:rPr>
                <w:rFonts w:ascii="Arial" w:hAnsi="Arial" w:cs="Arial"/>
                <w:b/>
                <w:lang w:val="es-BO"/>
              </w:rPr>
              <w:t>(Sesión Reservada)</w:t>
            </w:r>
          </w:p>
        </w:tc>
      </w:tr>
      <w:tr w:rsidR="00653C2B" w:rsidRPr="008F554D" w14:paraId="013DB068" w14:textId="77777777" w:rsidTr="004F05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0E0CAD7" w14:textId="77777777" w:rsidR="00653C2B" w:rsidRPr="008F554D" w:rsidRDefault="00653C2B" w:rsidP="004F05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AD272DB" w14:textId="77777777" w:rsidR="00653C2B" w:rsidRPr="008F554D" w:rsidRDefault="00653C2B" w:rsidP="004F0501">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68D2E7F" w14:textId="77777777" w:rsidR="00653C2B" w:rsidRPr="008F554D" w:rsidRDefault="00653C2B" w:rsidP="004F0501">
            <w:pPr>
              <w:jc w:val="center"/>
              <w:rPr>
                <w:rFonts w:ascii="Arial" w:hAnsi="Arial" w:cs="Arial"/>
                <w:b/>
                <w:lang w:val="es-BO"/>
              </w:rPr>
            </w:pPr>
          </w:p>
        </w:tc>
      </w:tr>
      <w:tr w:rsidR="00653C2B" w:rsidRPr="008F554D" w14:paraId="26830AEE" w14:textId="77777777" w:rsidTr="004F05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6A53955" w14:textId="77777777" w:rsidR="00653C2B" w:rsidRPr="008F554D" w:rsidRDefault="00653C2B" w:rsidP="004F05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B954A84" w14:textId="77777777" w:rsidR="00653C2B" w:rsidRPr="008F554D" w:rsidRDefault="00653C2B" w:rsidP="004F0501">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2958B10D" w14:textId="77777777" w:rsidR="00653C2B" w:rsidRPr="008F554D" w:rsidRDefault="00653C2B" w:rsidP="004F0501">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A8D0661" w14:textId="77777777" w:rsidR="00653C2B" w:rsidRPr="008F554D" w:rsidRDefault="00653C2B" w:rsidP="004F0501">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1F3A9C18" w14:textId="77777777" w:rsidR="00653C2B" w:rsidRPr="008F554D" w:rsidRDefault="00653C2B" w:rsidP="004F0501">
            <w:pPr>
              <w:jc w:val="center"/>
              <w:rPr>
                <w:rFonts w:ascii="Arial" w:hAnsi="Arial" w:cs="Arial"/>
                <w:b/>
                <w:lang w:val="es-BO"/>
              </w:rPr>
            </w:pPr>
            <w:r w:rsidRPr="008F554D">
              <w:rPr>
                <w:rFonts w:ascii="Arial" w:hAnsi="Arial" w:cs="Arial"/>
                <w:b/>
                <w:lang w:val="es-BO"/>
              </w:rPr>
              <w:t>DESCALIFICA</w:t>
            </w:r>
          </w:p>
        </w:tc>
      </w:tr>
      <w:tr w:rsidR="00653C2B" w:rsidRPr="008F554D" w14:paraId="0A5F7746" w14:textId="77777777" w:rsidTr="004F05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C470782" w14:textId="77777777" w:rsidR="00653C2B" w:rsidRPr="008F554D" w:rsidRDefault="00653C2B" w:rsidP="004F0501">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BF7BECD" w14:textId="77777777" w:rsidR="00653C2B" w:rsidRPr="008F554D" w:rsidRDefault="00653C2B" w:rsidP="004F0501">
            <w:pPr>
              <w:jc w:val="both"/>
              <w:rPr>
                <w:rFonts w:ascii="Arial" w:hAnsi="Arial" w:cs="Arial"/>
                <w:lang w:val="es-BO"/>
              </w:rPr>
            </w:pPr>
          </w:p>
        </w:tc>
      </w:tr>
      <w:tr w:rsidR="00653C2B" w:rsidRPr="008F554D" w14:paraId="35BAE3F2"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B6F5FC5" w14:textId="77777777" w:rsidR="00653C2B" w:rsidRPr="008F554D" w:rsidRDefault="00653C2B" w:rsidP="001B4625">
            <w:pPr>
              <w:numPr>
                <w:ilvl w:val="0"/>
                <w:numId w:val="17"/>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AB9C9E7"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4838BBE"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594D648"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9ED7554" w14:textId="77777777" w:rsidR="00653C2B" w:rsidRPr="008F554D" w:rsidRDefault="00653C2B" w:rsidP="004F0501">
            <w:pPr>
              <w:jc w:val="both"/>
              <w:rPr>
                <w:rFonts w:ascii="Arial" w:hAnsi="Arial" w:cs="Arial"/>
                <w:lang w:val="es-BO"/>
              </w:rPr>
            </w:pPr>
          </w:p>
        </w:tc>
      </w:tr>
      <w:tr w:rsidR="00653C2B" w:rsidRPr="008F554D" w14:paraId="27F32E90" w14:textId="77777777" w:rsidTr="004F0501">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5DC778E1" w14:textId="77777777" w:rsidR="00653C2B" w:rsidRPr="008F554D" w:rsidRDefault="00653C2B" w:rsidP="001B4625">
            <w:pPr>
              <w:numPr>
                <w:ilvl w:val="0"/>
                <w:numId w:val="17"/>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87531E5"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307F615"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3785FF0"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C0571FF" w14:textId="77777777" w:rsidR="00653C2B" w:rsidRPr="008F554D" w:rsidRDefault="00653C2B" w:rsidP="004F0501">
            <w:pPr>
              <w:jc w:val="both"/>
              <w:rPr>
                <w:rFonts w:ascii="Arial" w:hAnsi="Arial" w:cs="Arial"/>
                <w:lang w:val="es-BO"/>
              </w:rPr>
            </w:pPr>
          </w:p>
        </w:tc>
      </w:tr>
      <w:tr w:rsidR="00653C2B" w:rsidRPr="008F554D" w14:paraId="09C76F49"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E0595" w14:textId="77777777" w:rsidR="00653C2B" w:rsidRPr="008F554D" w:rsidRDefault="00653C2B" w:rsidP="001B4625">
            <w:pPr>
              <w:numPr>
                <w:ilvl w:val="0"/>
                <w:numId w:val="17"/>
              </w:numPr>
              <w:tabs>
                <w:tab w:val="clear" w:pos="357"/>
              </w:tabs>
              <w:ind w:left="397" w:right="113" w:hanging="283"/>
              <w:jc w:val="both"/>
              <w:rPr>
                <w:rFonts w:ascii="Arial" w:hAnsi="Arial" w:cs="Arial"/>
                <w:lang w:val="es-BO"/>
              </w:rPr>
            </w:pPr>
            <w:r w:rsidRPr="008F554D">
              <w:rPr>
                <w:rFonts w:ascii="Arial" w:hAnsi="Arial" w:cs="Arial"/>
                <w:lang w:val="es-BO"/>
              </w:rPr>
              <w:t xml:space="preserve">Garantía de Seriedad de Propuesta o </w:t>
            </w:r>
            <w:r>
              <w:rPr>
                <w:rFonts w:ascii="Arial" w:hAnsi="Arial" w:cs="Arial"/>
                <w:lang w:val="es-BO"/>
              </w:rPr>
              <w:t>d</w:t>
            </w:r>
            <w:r w:rsidRPr="008F554D">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738F29B"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EBFF71A"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57795A2"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7B444FC" w14:textId="77777777" w:rsidR="00653C2B" w:rsidRPr="008F554D" w:rsidRDefault="00653C2B" w:rsidP="004F0501">
            <w:pPr>
              <w:jc w:val="both"/>
              <w:rPr>
                <w:rFonts w:ascii="Arial" w:hAnsi="Arial" w:cs="Arial"/>
                <w:lang w:val="es-BO"/>
              </w:rPr>
            </w:pPr>
          </w:p>
        </w:tc>
      </w:tr>
      <w:tr w:rsidR="00653C2B" w:rsidRPr="008F554D" w14:paraId="1B312B71"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3050109" w14:textId="77777777" w:rsidR="00653C2B" w:rsidRPr="008F554D" w:rsidRDefault="00653C2B" w:rsidP="004F0501">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320594FB" w14:textId="77777777" w:rsidR="00653C2B" w:rsidRPr="008F554D" w:rsidRDefault="00653C2B" w:rsidP="004F0501">
            <w:pPr>
              <w:jc w:val="both"/>
              <w:rPr>
                <w:rFonts w:ascii="Arial" w:hAnsi="Arial" w:cs="Arial"/>
                <w:lang w:val="es-BO"/>
              </w:rPr>
            </w:pPr>
          </w:p>
        </w:tc>
      </w:tr>
      <w:tr w:rsidR="00653C2B" w:rsidRPr="008F554D" w14:paraId="44D88BB4"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C41C0" w14:textId="77777777" w:rsidR="00653C2B" w:rsidRPr="008F554D" w:rsidRDefault="00653C2B" w:rsidP="001B4625">
            <w:pPr>
              <w:numPr>
                <w:ilvl w:val="0"/>
                <w:numId w:val="17"/>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6534954"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430E88B"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55EBD9"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245A506" w14:textId="77777777" w:rsidR="00653C2B" w:rsidRPr="008F554D" w:rsidRDefault="00653C2B" w:rsidP="004F0501">
            <w:pPr>
              <w:jc w:val="both"/>
              <w:rPr>
                <w:rFonts w:ascii="Arial" w:hAnsi="Arial" w:cs="Arial"/>
                <w:lang w:val="es-BO"/>
              </w:rPr>
            </w:pPr>
          </w:p>
        </w:tc>
      </w:tr>
      <w:tr w:rsidR="00653C2B" w:rsidRPr="008F554D" w14:paraId="6CEDDB2B"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2745EE5" w14:textId="77777777" w:rsidR="00653C2B" w:rsidRPr="008F554D" w:rsidRDefault="00653C2B" w:rsidP="001B4625">
            <w:pPr>
              <w:numPr>
                <w:ilvl w:val="0"/>
                <w:numId w:val="17"/>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695442"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D20C05"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23DD73"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FF38979" w14:textId="77777777" w:rsidR="00653C2B" w:rsidRPr="008F554D" w:rsidRDefault="00653C2B" w:rsidP="004F0501">
            <w:pPr>
              <w:jc w:val="both"/>
              <w:rPr>
                <w:rFonts w:ascii="Arial" w:hAnsi="Arial" w:cs="Arial"/>
                <w:lang w:val="es-BO"/>
              </w:rPr>
            </w:pPr>
          </w:p>
        </w:tc>
      </w:tr>
      <w:tr w:rsidR="00653C2B" w:rsidRPr="008F554D" w14:paraId="44883D04"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BFDF655" w14:textId="77777777" w:rsidR="00653C2B" w:rsidRPr="008F554D" w:rsidRDefault="00653C2B" w:rsidP="001B4625">
            <w:pPr>
              <w:numPr>
                <w:ilvl w:val="0"/>
                <w:numId w:val="17"/>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8E00281"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4CCF0CC"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53E8518"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A84D265" w14:textId="77777777" w:rsidR="00653C2B" w:rsidRPr="008F554D" w:rsidRDefault="00653C2B" w:rsidP="004F0501">
            <w:pPr>
              <w:jc w:val="both"/>
              <w:rPr>
                <w:rFonts w:ascii="Arial" w:hAnsi="Arial" w:cs="Arial"/>
                <w:lang w:val="es-BO"/>
              </w:rPr>
            </w:pPr>
          </w:p>
        </w:tc>
      </w:tr>
      <w:tr w:rsidR="00653C2B" w:rsidRPr="008F554D" w14:paraId="0BCD2EEB"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9999181" w14:textId="77777777" w:rsidR="00653C2B" w:rsidRPr="008F554D" w:rsidRDefault="00653C2B" w:rsidP="001B4625">
            <w:pPr>
              <w:numPr>
                <w:ilvl w:val="0"/>
                <w:numId w:val="17"/>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36FCD8A"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32D1282"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32BC3DD"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105EFCB" w14:textId="77777777" w:rsidR="00653C2B" w:rsidRPr="008F554D" w:rsidRDefault="00653C2B" w:rsidP="004F0501">
            <w:pPr>
              <w:jc w:val="both"/>
              <w:rPr>
                <w:rFonts w:ascii="Arial" w:hAnsi="Arial" w:cs="Arial"/>
                <w:lang w:val="es-BO"/>
              </w:rPr>
            </w:pPr>
          </w:p>
        </w:tc>
      </w:tr>
      <w:tr w:rsidR="00653C2B" w:rsidRPr="008F554D" w14:paraId="53503FE7"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98D9DB3" w14:textId="77777777" w:rsidR="00653C2B" w:rsidRPr="008F554D" w:rsidRDefault="00653C2B" w:rsidP="001B4625">
            <w:pPr>
              <w:numPr>
                <w:ilvl w:val="0"/>
                <w:numId w:val="17"/>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8E7BBF0"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D21ACD8"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FF0BF52"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1E8995D" w14:textId="77777777" w:rsidR="00653C2B" w:rsidRPr="008F554D" w:rsidRDefault="00653C2B" w:rsidP="004F0501">
            <w:pPr>
              <w:jc w:val="both"/>
              <w:rPr>
                <w:rFonts w:ascii="Arial" w:hAnsi="Arial" w:cs="Arial"/>
                <w:lang w:val="es-BO"/>
              </w:rPr>
            </w:pPr>
          </w:p>
        </w:tc>
      </w:tr>
      <w:tr w:rsidR="00653C2B" w:rsidRPr="008F554D" w14:paraId="79C619E2"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8B066D3" w14:textId="77777777" w:rsidR="00653C2B" w:rsidRPr="008F554D" w:rsidRDefault="00653C2B" w:rsidP="004F0501">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32657855" w14:textId="77777777" w:rsidR="00653C2B" w:rsidRPr="008F554D" w:rsidRDefault="00653C2B" w:rsidP="004F0501">
            <w:pPr>
              <w:jc w:val="both"/>
              <w:rPr>
                <w:rFonts w:ascii="Arial" w:hAnsi="Arial" w:cs="Arial"/>
                <w:lang w:val="es-BO"/>
              </w:rPr>
            </w:pPr>
          </w:p>
        </w:tc>
      </w:tr>
      <w:tr w:rsidR="00653C2B" w:rsidRPr="008F554D" w14:paraId="2FBF410F"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3FDBFE78" w14:textId="77777777" w:rsidR="00653C2B" w:rsidRPr="008F554D" w:rsidRDefault="00653C2B" w:rsidP="001B4625">
            <w:pPr>
              <w:numPr>
                <w:ilvl w:val="0"/>
                <w:numId w:val="17"/>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5BE15BC"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854CCD4"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8429A7D"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E2D6D19" w14:textId="77777777" w:rsidR="00653C2B" w:rsidRPr="008F554D" w:rsidRDefault="00653C2B" w:rsidP="004F0501">
            <w:pPr>
              <w:jc w:val="both"/>
              <w:rPr>
                <w:rFonts w:ascii="Arial" w:hAnsi="Arial" w:cs="Arial"/>
                <w:lang w:val="es-BO"/>
              </w:rPr>
            </w:pPr>
          </w:p>
        </w:tc>
      </w:tr>
    </w:tbl>
    <w:p w14:paraId="572FA25B" w14:textId="77777777" w:rsidR="00653C2B" w:rsidRPr="008F554D" w:rsidRDefault="00653C2B" w:rsidP="00653C2B">
      <w:pPr>
        <w:jc w:val="center"/>
        <w:rPr>
          <w:rFonts w:cs="Arial"/>
          <w:sz w:val="18"/>
          <w:szCs w:val="18"/>
          <w:lang w:val="es-BO"/>
        </w:rPr>
      </w:pPr>
    </w:p>
    <w:p w14:paraId="597468F4" w14:textId="77777777" w:rsidR="00653C2B" w:rsidRPr="008F554D" w:rsidRDefault="00653C2B" w:rsidP="00653C2B">
      <w:pPr>
        <w:jc w:val="center"/>
        <w:rPr>
          <w:rFonts w:cs="Arial"/>
          <w:b/>
          <w:sz w:val="18"/>
          <w:szCs w:val="18"/>
          <w:lang w:val="es-BO"/>
        </w:rPr>
      </w:pPr>
    </w:p>
    <w:p w14:paraId="61EB480F" w14:textId="77777777" w:rsidR="00653C2B" w:rsidRPr="008F554D" w:rsidRDefault="00653C2B" w:rsidP="00653C2B">
      <w:pPr>
        <w:jc w:val="center"/>
        <w:rPr>
          <w:rFonts w:cs="Arial"/>
          <w:b/>
          <w:sz w:val="18"/>
          <w:szCs w:val="18"/>
          <w:lang w:val="es-BO"/>
        </w:rPr>
      </w:pPr>
    </w:p>
    <w:p w14:paraId="1A38451D" w14:textId="77777777" w:rsidR="00653C2B" w:rsidRPr="008F554D" w:rsidRDefault="00653C2B" w:rsidP="00653C2B">
      <w:pPr>
        <w:jc w:val="center"/>
        <w:rPr>
          <w:rFonts w:cs="Arial"/>
          <w:b/>
          <w:sz w:val="18"/>
          <w:szCs w:val="18"/>
          <w:lang w:val="es-BO"/>
        </w:rPr>
      </w:pPr>
    </w:p>
    <w:p w14:paraId="7BC01EF5" w14:textId="77777777" w:rsidR="00653C2B" w:rsidRPr="008F554D" w:rsidRDefault="00653C2B" w:rsidP="00653C2B">
      <w:pPr>
        <w:jc w:val="center"/>
        <w:rPr>
          <w:rFonts w:cs="Arial"/>
          <w:b/>
          <w:sz w:val="18"/>
          <w:szCs w:val="18"/>
          <w:lang w:val="es-BO"/>
        </w:rPr>
      </w:pPr>
    </w:p>
    <w:p w14:paraId="14708A67" w14:textId="77777777" w:rsidR="00653C2B" w:rsidRPr="008F554D" w:rsidRDefault="00653C2B" w:rsidP="00653C2B">
      <w:pPr>
        <w:jc w:val="center"/>
        <w:rPr>
          <w:rFonts w:cs="Arial"/>
          <w:b/>
          <w:sz w:val="18"/>
          <w:szCs w:val="18"/>
          <w:lang w:val="es-BO"/>
        </w:rPr>
      </w:pPr>
    </w:p>
    <w:p w14:paraId="3C7A4C63" w14:textId="77777777" w:rsidR="00653C2B" w:rsidRPr="008F554D" w:rsidRDefault="00653C2B" w:rsidP="00653C2B">
      <w:pPr>
        <w:jc w:val="center"/>
        <w:rPr>
          <w:rFonts w:cs="Arial"/>
          <w:b/>
          <w:sz w:val="18"/>
          <w:szCs w:val="18"/>
          <w:lang w:val="es-BO"/>
        </w:rPr>
      </w:pPr>
    </w:p>
    <w:p w14:paraId="3AD149EE" w14:textId="77777777" w:rsidR="00653C2B" w:rsidRDefault="00653C2B" w:rsidP="00653C2B">
      <w:pPr>
        <w:jc w:val="center"/>
        <w:rPr>
          <w:rFonts w:cs="Arial"/>
          <w:b/>
          <w:sz w:val="18"/>
          <w:szCs w:val="18"/>
          <w:lang w:val="es-BO"/>
        </w:rPr>
      </w:pPr>
    </w:p>
    <w:p w14:paraId="0A0E12BF" w14:textId="77777777" w:rsidR="00653C2B" w:rsidRDefault="00653C2B" w:rsidP="00653C2B">
      <w:pPr>
        <w:jc w:val="center"/>
        <w:rPr>
          <w:rFonts w:cs="Arial"/>
          <w:b/>
          <w:sz w:val="18"/>
          <w:szCs w:val="18"/>
          <w:lang w:val="es-BO"/>
        </w:rPr>
      </w:pPr>
    </w:p>
    <w:p w14:paraId="4709FBAD" w14:textId="77777777" w:rsidR="00937860" w:rsidRDefault="00937860" w:rsidP="00653C2B">
      <w:pPr>
        <w:jc w:val="center"/>
        <w:rPr>
          <w:rFonts w:cs="Arial"/>
          <w:b/>
          <w:sz w:val="18"/>
          <w:szCs w:val="18"/>
          <w:lang w:val="es-BO"/>
        </w:rPr>
      </w:pPr>
    </w:p>
    <w:p w14:paraId="6508E979" w14:textId="77777777" w:rsidR="00937860" w:rsidRDefault="00937860" w:rsidP="00653C2B">
      <w:pPr>
        <w:jc w:val="center"/>
        <w:rPr>
          <w:rFonts w:cs="Arial"/>
          <w:b/>
          <w:sz w:val="18"/>
          <w:szCs w:val="18"/>
          <w:lang w:val="es-BO"/>
        </w:rPr>
      </w:pPr>
    </w:p>
    <w:p w14:paraId="58F1D059" w14:textId="77777777" w:rsidR="00653C2B" w:rsidRDefault="00653C2B" w:rsidP="00653C2B">
      <w:pPr>
        <w:jc w:val="center"/>
        <w:rPr>
          <w:rFonts w:cs="Arial"/>
          <w:b/>
          <w:sz w:val="18"/>
          <w:szCs w:val="18"/>
          <w:lang w:val="es-BO"/>
        </w:rPr>
      </w:pPr>
    </w:p>
    <w:p w14:paraId="7CDA0B7F" w14:textId="77777777" w:rsidR="00653C2B" w:rsidRPr="008F554D" w:rsidRDefault="00653C2B" w:rsidP="00653C2B">
      <w:pPr>
        <w:jc w:val="center"/>
        <w:rPr>
          <w:rFonts w:cs="Arial"/>
          <w:b/>
          <w:sz w:val="18"/>
          <w:szCs w:val="18"/>
          <w:lang w:val="es-BO"/>
        </w:rPr>
      </w:pPr>
      <w:r w:rsidRPr="008F554D">
        <w:rPr>
          <w:rFonts w:cs="Arial"/>
          <w:b/>
          <w:sz w:val="18"/>
          <w:szCs w:val="18"/>
          <w:lang w:val="es-BO"/>
        </w:rPr>
        <w:lastRenderedPageBreak/>
        <w:t>FORMULARIO V-1b</w:t>
      </w:r>
    </w:p>
    <w:p w14:paraId="53F8143A" w14:textId="77777777" w:rsidR="00653C2B" w:rsidRPr="008F554D" w:rsidRDefault="00653C2B" w:rsidP="00653C2B">
      <w:pPr>
        <w:jc w:val="center"/>
        <w:rPr>
          <w:rFonts w:cs="Arial"/>
          <w:b/>
          <w:sz w:val="18"/>
          <w:szCs w:val="18"/>
          <w:lang w:val="es-BO"/>
        </w:rPr>
      </w:pPr>
      <w:r w:rsidRPr="008F554D">
        <w:rPr>
          <w:rFonts w:cs="Arial"/>
          <w:b/>
          <w:sz w:val="18"/>
          <w:szCs w:val="18"/>
          <w:lang w:val="es-BO"/>
        </w:rPr>
        <w:t xml:space="preserve">EVALUACIÓN PRELIMINAR </w:t>
      </w:r>
    </w:p>
    <w:p w14:paraId="6F2CD01B" w14:textId="77777777" w:rsidR="00653C2B" w:rsidRPr="008F554D" w:rsidRDefault="00653C2B" w:rsidP="00653C2B">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653C2B" w:rsidRPr="008F554D" w14:paraId="0602A538" w14:textId="77777777" w:rsidTr="004F0501">
        <w:trPr>
          <w:trHeight w:val="525"/>
        </w:trPr>
        <w:tc>
          <w:tcPr>
            <w:tcW w:w="10207" w:type="dxa"/>
            <w:gridSpan w:val="28"/>
            <w:tcBorders>
              <w:top w:val="single" w:sz="12" w:space="0" w:color="auto"/>
              <w:bottom w:val="single" w:sz="4" w:space="0" w:color="auto"/>
            </w:tcBorders>
            <w:shd w:val="clear" w:color="auto" w:fill="1F497D"/>
            <w:vAlign w:val="center"/>
          </w:tcPr>
          <w:p w14:paraId="25389040" w14:textId="77777777" w:rsidR="00653C2B" w:rsidRPr="008F554D" w:rsidRDefault="00653C2B" w:rsidP="004F0501">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653C2B" w:rsidRPr="008F554D" w14:paraId="5B63439B" w14:textId="77777777" w:rsidTr="004F05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E891123" w14:textId="77777777" w:rsidR="00653C2B" w:rsidRPr="008F554D" w:rsidRDefault="00653C2B" w:rsidP="004F0501">
            <w:pPr>
              <w:jc w:val="center"/>
              <w:rPr>
                <w:rFonts w:ascii="Arial" w:hAnsi="Arial" w:cs="Arial"/>
                <w:b/>
                <w:sz w:val="8"/>
                <w:szCs w:val="2"/>
                <w:lang w:val="es-BO"/>
              </w:rPr>
            </w:pPr>
          </w:p>
        </w:tc>
      </w:tr>
      <w:tr w:rsidR="00653C2B" w:rsidRPr="008F554D" w14:paraId="0CC492E8" w14:textId="77777777" w:rsidTr="004F05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A256DA0" w14:textId="77777777" w:rsidR="00653C2B" w:rsidRPr="008F554D" w:rsidRDefault="00653C2B" w:rsidP="004F0501">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8EB3E35" w14:textId="77777777" w:rsidR="00653C2B" w:rsidRPr="008F554D" w:rsidRDefault="00653C2B" w:rsidP="004F05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BE621A" w14:textId="77777777" w:rsidR="00653C2B" w:rsidRPr="008F554D" w:rsidRDefault="00653C2B" w:rsidP="004F05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9C65A09" w14:textId="77777777" w:rsidR="00653C2B" w:rsidRPr="008F554D" w:rsidRDefault="00653C2B" w:rsidP="004F0501">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978D5E6" w14:textId="77777777" w:rsidR="00653C2B" w:rsidRPr="008F554D" w:rsidRDefault="00653C2B" w:rsidP="004F05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0BB2AF1A" w14:textId="77777777" w:rsidR="00653C2B" w:rsidRPr="008F554D" w:rsidRDefault="00653C2B" w:rsidP="004F05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0F4240D" w14:textId="77777777" w:rsidR="00653C2B" w:rsidRPr="008F554D" w:rsidRDefault="00653C2B" w:rsidP="004F05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117FBFD" w14:textId="77777777" w:rsidR="00653C2B" w:rsidRPr="008F554D" w:rsidRDefault="00653C2B" w:rsidP="004F05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02AD6A6" w14:textId="77777777" w:rsidR="00653C2B" w:rsidRPr="008F554D" w:rsidRDefault="00653C2B" w:rsidP="004F0501">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67991EB" w14:textId="77777777" w:rsidR="00653C2B" w:rsidRPr="008F554D" w:rsidRDefault="00653C2B" w:rsidP="004F05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0DFC8A0" w14:textId="77777777" w:rsidR="00653C2B" w:rsidRPr="008F554D" w:rsidRDefault="00653C2B" w:rsidP="004F05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4207D51" w14:textId="77777777" w:rsidR="00653C2B" w:rsidRPr="008F554D" w:rsidRDefault="00653C2B" w:rsidP="004F0501">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6D744212" w14:textId="77777777" w:rsidR="00653C2B" w:rsidRPr="008F554D" w:rsidRDefault="00653C2B" w:rsidP="004F05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017AED7" w14:textId="77777777" w:rsidR="00653C2B" w:rsidRPr="008F554D" w:rsidRDefault="00653C2B" w:rsidP="004F05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79B4326" w14:textId="77777777" w:rsidR="00653C2B" w:rsidRPr="008F554D" w:rsidRDefault="00653C2B" w:rsidP="004F05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A6BE8DD" w14:textId="77777777" w:rsidR="00653C2B" w:rsidRPr="008F554D" w:rsidRDefault="00653C2B" w:rsidP="004F05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08D13AE2" w14:textId="77777777" w:rsidR="00653C2B" w:rsidRPr="008F554D" w:rsidRDefault="00653C2B" w:rsidP="004F05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DCCA659" w14:textId="77777777" w:rsidR="00653C2B" w:rsidRPr="008F554D" w:rsidRDefault="00653C2B" w:rsidP="004F05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1691A8" w14:textId="77777777" w:rsidR="00653C2B" w:rsidRPr="008F554D" w:rsidRDefault="00653C2B" w:rsidP="004F05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6FDE8E07" w14:textId="77777777" w:rsidR="00653C2B" w:rsidRPr="008F554D" w:rsidRDefault="00653C2B" w:rsidP="004F05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FBA4FE" w14:textId="77777777" w:rsidR="00653C2B" w:rsidRPr="008F554D" w:rsidRDefault="00653C2B" w:rsidP="004F05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BF58742" w14:textId="77777777" w:rsidR="00653C2B" w:rsidRPr="008F554D" w:rsidRDefault="00653C2B" w:rsidP="004F0501">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2A06E" w14:textId="77777777" w:rsidR="00653C2B" w:rsidRPr="008F554D" w:rsidRDefault="00653C2B" w:rsidP="004F0501">
            <w:pPr>
              <w:rPr>
                <w:rFonts w:ascii="Arial" w:hAnsi="Arial" w:cs="Arial"/>
                <w:lang w:val="es-BO"/>
              </w:rPr>
            </w:pPr>
          </w:p>
        </w:tc>
        <w:tc>
          <w:tcPr>
            <w:tcW w:w="379" w:type="dxa"/>
            <w:gridSpan w:val="2"/>
            <w:tcBorders>
              <w:top w:val="nil"/>
              <w:left w:val="single" w:sz="4" w:space="0" w:color="auto"/>
              <w:bottom w:val="nil"/>
            </w:tcBorders>
            <w:vAlign w:val="center"/>
          </w:tcPr>
          <w:p w14:paraId="3DE1714E" w14:textId="77777777" w:rsidR="00653C2B" w:rsidRPr="008F554D" w:rsidRDefault="00653C2B" w:rsidP="004F0501">
            <w:pPr>
              <w:rPr>
                <w:rFonts w:ascii="Arial" w:hAnsi="Arial" w:cs="Arial"/>
                <w:lang w:val="es-BO"/>
              </w:rPr>
            </w:pPr>
          </w:p>
        </w:tc>
      </w:tr>
      <w:tr w:rsidR="00653C2B" w:rsidRPr="008F554D" w14:paraId="1DB0E471" w14:textId="77777777" w:rsidTr="004F05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C449264" w14:textId="77777777" w:rsidR="00653C2B" w:rsidRPr="008F554D" w:rsidRDefault="00653C2B" w:rsidP="004F0501">
            <w:pPr>
              <w:jc w:val="center"/>
              <w:rPr>
                <w:rFonts w:ascii="Arial" w:hAnsi="Arial" w:cs="Arial"/>
                <w:b/>
                <w:sz w:val="8"/>
                <w:szCs w:val="2"/>
                <w:lang w:val="es-BO"/>
              </w:rPr>
            </w:pPr>
          </w:p>
        </w:tc>
      </w:tr>
      <w:tr w:rsidR="00653C2B" w:rsidRPr="008F554D" w14:paraId="249C92D7" w14:textId="77777777" w:rsidTr="004F05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387BEC" w14:textId="77777777" w:rsidR="00653C2B" w:rsidRPr="008F554D" w:rsidRDefault="00653C2B" w:rsidP="004F0501">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5FF6E167" w14:textId="77777777" w:rsidR="00653C2B" w:rsidRPr="008F554D" w:rsidRDefault="00653C2B" w:rsidP="004F05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D321000" w14:textId="77777777" w:rsidR="00653C2B" w:rsidRPr="008F554D" w:rsidRDefault="00653C2B" w:rsidP="004F0501">
            <w:pPr>
              <w:rPr>
                <w:rFonts w:ascii="Arial" w:hAnsi="Arial" w:cs="Arial"/>
                <w:lang w:val="es-BO"/>
              </w:rPr>
            </w:pPr>
          </w:p>
        </w:tc>
      </w:tr>
      <w:tr w:rsidR="00653C2B" w:rsidRPr="008F554D" w14:paraId="6A31A53F" w14:textId="77777777" w:rsidTr="004F05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5B9F67B" w14:textId="77777777" w:rsidR="00653C2B" w:rsidRPr="008F554D" w:rsidRDefault="00653C2B" w:rsidP="004F0501">
            <w:pPr>
              <w:jc w:val="center"/>
              <w:rPr>
                <w:rFonts w:ascii="Arial" w:hAnsi="Arial" w:cs="Arial"/>
                <w:b/>
                <w:sz w:val="8"/>
                <w:szCs w:val="2"/>
                <w:lang w:val="es-BO"/>
              </w:rPr>
            </w:pPr>
          </w:p>
        </w:tc>
      </w:tr>
      <w:tr w:rsidR="00653C2B" w:rsidRPr="008F554D" w14:paraId="7FEEDED2" w14:textId="77777777" w:rsidTr="004F05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D9D568E" w14:textId="77777777" w:rsidR="00653C2B" w:rsidRPr="008F554D" w:rsidRDefault="00653C2B" w:rsidP="004F0501">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0E31F1" w14:textId="77777777" w:rsidR="00653C2B" w:rsidRPr="008F554D" w:rsidRDefault="00653C2B" w:rsidP="004F05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39ED8C6" w14:textId="77777777" w:rsidR="00653C2B" w:rsidRPr="008F554D" w:rsidRDefault="00653C2B" w:rsidP="004F0501">
            <w:pPr>
              <w:rPr>
                <w:rFonts w:ascii="Arial" w:hAnsi="Arial" w:cs="Arial"/>
                <w:lang w:val="es-BO"/>
              </w:rPr>
            </w:pPr>
          </w:p>
        </w:tc>
      </w:tr>
      <w:tr w:rsidR="00653C2B" w:rsidRPr="008F554D" w14:paraId="013668C9" w14:textId="77777777" w:rsidTr="004F0501">
        <w:trPr>
          <w:trHeight w:val="58"/>
        </w:trPr>
        <w:tc>
          <w:tcPr>
            <w:tcW w:w="10207" w:type="dxa"/>
            <w:gridSpan w:val="28"/>
            <w:tcBorders>
              <w:top w:val="nil"/>
              <w:left w:val="single" w:sz="12" w:space="0" w:color="auto"/>
              <w:bottom w:val="nil"/>
            </w:tcBorders>
            <w:tcMar>
              <w:left w:w="0" w:type="dxa"/>
              <w:right w:w="85" w:type="dxa"/>
            </w:tcMar>
            <w:vAlign w:val="center"/>
          </w:tcPr>
          <w:p w14:paraId="09E715A7" w14:textId="77777777" w:rsidR="00653C2B" w:rsidRPr="008F554D" w:rsidRDefault="00653C2B" w:rsidP="004F0501">
            <w:pPr>
              <w:jc w:val="center"/>
              <w:rPr>
                <w:rFonts w:ascii="Arial" w:hAnsi="Arial" w:cs="Arial"/>
                <w:b/>
                <w:sz w:val="8"/>
                <w:szCs w:val="2"/>
                <w:lang w:val="es-BO"/>
              </w:rPr>
            </w:pPr>
          </w:p>
        </w:tc>
      </w:tr>
      <w:tr w:rsidR="00653C2B" w:rsidRPr="008F554D" w14:paraId="2392F436" w14:textId="77777777" w:rsidTr="004F05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5E9494" w14:textId="77777777" w:rsidR="00653C2B" w:rsidRPr="008F554D" w:rsidRDefault="00653C2B" w:rsidP="004F0501">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76B608" w14:textId="77777777" w:rsidR="00653C2B" w:rsidRPr="008F554D" w:rsidRDefault="00653C2B" w:rsidP="004F0501">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731FBBB" w14:textId="77777777" w:rsidR="00653C2B" w:rsidRPr="008F554D" w:rsidRDefault="00653C2B" w:rsidP="004F0501">
            <w:pPr>
              <w:rPr>
                <w:rFonts w:ascii="Arial" w:hAnsi="Arial" w:cs="Arial"/>
                <w:lang w:val="es-BO"/>
              </w:rPr>
            </w:pPr>
          </w:p>
        </w:tc>
      </w:tr>
      <w:tr w:rsidR="00653C2B" w:rsidRPr="008F554D" w14:paraId="056BB219" w14:textId="77777777" w:rsidTr="004F05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7AF9172" w14:textId="77777777" w:rsidR="00653C2B" w:rsidRPr="008F554D" w:rsidRDefault="00653C2B" w:rsidP="004F0501">
            <w:pPr>
              <w:rPr>
                <w:rFonts w:ascii="Arial" w:hAnsi="Arial" w:cs="Arial"/>
                <w:sz w:val="8"/>
                <w:szCs w:val="4"/>
                <w:lang w:val="es-BO"/>
              </w:rPr>
            </w:pPr>
          </w:p>
        </w:tc>
      </w:tr>
      <w:tr w:rsidR="00653C2B" w:rsidRPr="008F554D" w14:paraId="11B0B3D6" w14:textId="77777777" w:rsidTr="004F05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0F9C25A1" w14:textId="77777777" w:rsidR="00653C2B" w:rsidRPr="008F554D" w:rsidRDefault="00653C2B" w:rsidP="004F0501">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45C3BF8" w14:textId="77777777" w:rsidR="00653C2B" w:rsidRPr="008F554D" w:rsidRDefault="00653C2B" w:rsidP="004F0501">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117598ED" w14:textId="77777777" w:rsidR="00653C2B" w:rsidRPr="008F554D" w:rsidRDefault="00653C2B" w:rsidP="004F0501">
            <w:pPr>
              <w:jc w:val="center"/>
              <w:rPr>
                <w:rFonts w:ascii="Arial" w:hAnsi="Arial" w:cs="Arial"/>
                <w:b/>
                <w:lang w:val="es-BO"/>
              </w:rPr>
            </w:pPr>
            <w:r w:rsidRPr="008F554D">
              <w:rPr>
                <w:rFonts w:ascii="Arial" w:hAnsi="Arial" w:cs="Arial"/>
                <w:b/>
                <w:lang w:val="es-BO"/>
              </w:rPr>
              <w:t>Evaluación Preliminar</w:t>
            </w:r>
          </w:p>
          <w:p w14:paraId="67786B13" w14:textId="77777777" w:rsidR="00653C2B" w:rsidRPr="008F554D" w:rsidRDefault="00653C2B" w:rsidP="004F0501">
            <w:pPr>
              <w:jc w:val="center"/>
              <w:rPr>
                <w:rFonts w:ascii="Arial" w:hAnsi="Arial" w:cs="Arial"/>
                <w:b/>
                <w:lang w:val="es-BO"/>
              </w:rPr>
            </w:pPr>
            <w:r w:rsidRPr="008F554D">
              <w:rPr>
                <w:rFonts w:ascii="Arial" w:hAnsi="Arial" w:cs="Arial"/>
                <w:b/>
                <w:lang w:val="es-BO"/>
              </w:rPr>
              <w:t>(Sesión Reservada)</w:t>
            </w:r>
          </w:p>
        </w:tc>
      </w:tr>
      <w:tr w:rsidR="00653C2B" w:rsidRPr="008F554D" w14:paraId="4ABD85B5" w14:textId="77777777" w:rsidTr="004F05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2EFDCDA" w14:textId="77777777" w:rsidR="00653C2B" w:rsidRPr="008F554D" w:rsidRDefault="00653C2B" w:rsidP="004F05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6F8754F" w14:textId="77777777" w:rsidR="00653C2B" w:rsidRPr="008F554D" w:rsidRDefault="00653C2B" w:rsidP="004F0501">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4B91093" w14:textId="77777777" w:rsidR="00653C2B" w:rsidRPr="008F554D" w:rsidRDefault="00653C2B" w:rsidP="004F0501">
            <w:pPr>
              <w:jc w:val="center"/>
              <w:rPr>
                <w:rFonts w:ascii="Arial" w:hAnsi="Arial" w:cs="Arial"/>
                <w:b/>
                <w:lang w:val="es-BO"/>
              </w:rPr>
            </w:pPr>
          </w:p>
        </w:tc>
      </w:tr>
      <w:tr w:rsidR="00653C2B" w:rsidRPr="008F554D" w14:paraId="3F79ABF0" w14:textId="77777777" w:rsidTr="004F05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63BF5455" w14:textId="77777777" w:rsidR="00653C2B" w:rsidRPr="008F554D" w:rsidRDefault="00653C2B" w:rsidP="004F05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E132A14" w14:textId="77777777" w:rsidR="00653C2B" w:rsidRPr="008F554D" w:rsidRDefault="00653C2B" w:rsidP="004F0501">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0421C02" w14:textId="77777777" w:rsidR="00653C2B" w:rsidRPr="008F554D" w:rsidRDefault="00653C2B" w:rsidP="004F0501">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3392AEF" w14:textId="77777777" w:rsidR="00653C2B" w:rsidRPr="008F554D" w:rsidRDefault="00653C2B" w:rsidP="004F0501">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4330BAC3" w14:textId="77777777" w:rsidR="00653C2B" w:rsidRPr="008F554D" w:rsidRDefault="00653C2B" w:rsidP="004F0501">
            <w:pPr>
              <w:jc w:val="center"/>
              <w:rPr>
                <w:rFonts w:ascii="Arial" w:hAnsi="Arial" w:cs="Arial"/>
                <w:b/>
                <w:lang w:val="es-BO"/>
              </w:rPr>
            </w:pPr>
            <w:r w:rsidRPr="008F554D">
              <w:rPr>
                <w:rFonts w:ascii="Arial" w:hAnsi="Arial" w:cs="Arial"/>
                <w:b/>
                <w:lang w:val="es-BO"/>
              </w:rPr>
              <w:t>DESCALIFICA</w:t>
            </w:r>
          </w:p>
        </w:tc>
      </w:tr>
      <w:tr w:rsidR="00653C2B" w:rsidRPr="008F554D" w14:paraId="0754D881" w14:textId="77777777" w:rsidTr="004F05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39C5D953" w14:textId="77777777" w:rsidR="00653C2B" w:rsidRPr="008F554D" w:rsidRDefault="00653C2B" w:rsidP="004F0501">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762F1566" w14:textId="77777777" w:rsidR="00653C2B" w:rsidRPr="008F554D" w:rsidRDefault="00653C2B" w:rsidP="004F0501">
            <w:pPr>
              <w:jc w:val="both"/>
              <w:rPr>
                <w:rFonts w:ascii="Arial" w:hAnsi="Arial" w:cs="Arial"/>
                <w:lang w:val="es-BO"/>
              </w:rPr>
            </w:pPr>
          </w:p>
        </w:tc>
      </w:tr>
      <w:tr w:rsidR="00653C2B" w:rsidRPr="008F554D" w14:paraId="4C5429E6"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D027672" w14:textId="77777777" w:rsidR="00653C2B" w:rsidRPr="008F554D" w:rsidRDefault="00653C2B" w:rsidP="00285D53">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286EC59"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D25F29D"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D95A89"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4730A06" w14:textId="77777777" w:rsidR="00653C2B" w:rsidRPr="008F554D" w:rsidRDefault="00653C2B" w:rsidP="004F0501">
            <w:pPr>
              <w:jc w:val="both"/>
              <w:rPr>
                <w:rFonts w:ascii="Arial" w:hAnsi="Arial" w:cs="Arial"/>
                <w:lang w:val="es-BO"/>
              </w:rPr>
            </w:pPr>
          </w:p>
        </w:tc>
      </w:tr>
      <w:tr w:rsidR="00653C2B" w:rsidRPr="008F554D" w14:paraId="7C97770B" w14:textId="77777777" w:rsidTr="004F0501">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53D82C5A" w14:textId="77777777" w:rsidR="00653C2B" w:rsidRPr="008F554D" w:rsidRDefault="00653C2B" w:rsidP="00285D53">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72A63B2"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03F65D4"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B323867"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0AA9EB6" w14:textId="77777777" w:rsidR="00653C2B" w:rsidRPr="008F554D" w:rsidRDefault="00653C2B" w:rsidP="004F0501">
            <w:pPr>
              <w:jc w:val="both"/>
              <w:rPr>
                <w:rFonts w:ascii="Arial" w:hAnsi="Arial" w:cs="Arial"/>
                <w:lang w:val="es-BO"/>
              </w:rPr>
            </w:pPr>
          </w:p>
        </w:tc>
      </w:tr>
      <w:tr w:rsidR="00653C2B" w:rsidRPr="008F554D" w14:paraId="214185AD"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9BED369" w14:textId="77777777" w:rsidR="00653C2B" w:rsidRPr="008F554D" w:rsidRDefault="00653C2B" w:rsidP="00285D53">
            <w:pPr>
              <w:numPr>
                <w:ilvl w:val="0"/>
                <w:numId w:val="34"/>
              </w:numPr>
              <w:tabs>
                <w:tab w:val="clear" w:pos="357"/>
              </w:tabs>
              <w:ind w:left="397" w:right="113" w:hanging="283"/>
              <w:jc w:val="both"/>
              <w:rPr>
                <w:rFonts w:ascii="Arial" w:hAnsi="Arial" w:cs="Arial"/>
                <w:lang w:val="es-BO"/>
              </w:rPr>
            </w:pPr>
            <w:r w:rsidRPr="008F554D">
              <w:rPr>
                <w:rFonts w:ascii="Arial" w:hAnsi="Arial" w:cs="Arial"/>
                <w:lang w:val="es-BO"/>
              </w:rPr>
              <w:t xml:space="preserve">Garantía de Seriedad de Propuesta o </w:t>
            </w:r>
            <w:proofErr w:type="gramStart"/>
            <w:r>
              <w:rPr>
                <w:rFonts w:ascii="Arial" w:hAnsi="Arial" w:cs="Arial"/>
                <w:lang w:val="es-BO"/>
              </w:rPr>
              <w:t>d</w:t>
            </w:r>
            <w:r w:rsidRPr="008F554D">
              <w:rPr>
                <w:rFonts w:ascii="Arial" w:hAnsi="Arial" w:cs="Arial"/>
                <w:lang w:val="es-BO"/>
              </w:rPr>
              <w:t>eposito</w:t>
            </w:r>
            <w:proofErr w:type="gramEnd"/>
            <w:r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8C14B13"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A69C8E7"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74D3E2E"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95732B7" w14:textId="77777777" w:rsidR="00653C2B" w:rsidRPr="008F554D" w:rsidRDefault="00653C2B" w:rsidP="004F0501">
            <w:pPr>
              <w:jc w:val="both"/>
              <w:rPr>
                <w:rFonts w:ascii="Arial" w:hAnsi="Arial" w:cs="Arial"/>
                <w:lang w:val="es-BO"/>
              </w:rPr>
            </w:pPr>
          </w:p>
        </w:tc>
      </w:tr>
      <w:tr w:rsidR="00653C2B" w:rsidRPr="008F554D" w14:paraId="24B7857F"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9B2069A" w14:textId="77777777" w:rsidR="00653C2B" w:rsidRPr="008F554D" w:rsidRDefault="00653C2B" w:rsidP="004F0501">
            <w:pPr>
              <w:ind w:left="397" w:right="113"/>
              <w:jc w:val="both"/>
              <w:rPr>
                <w:rFonts w:ascii="Arial" w:hAnsi="Arial" w:cs="Arial"/>
                <w:lang w:val="es-BO"/>
              </w:rPr>
            </w:pPr>
            <w:r w:rsidRPr="008F554D">
              <w:rPr>
                <w:rFonts w:ascii="Arial" w:hAnsi="Arial" w:cs="Arial"/>
                <w:lang w:val="es-BO"/>
              </w:rPr>
              <w:t>Además cada socio en forma independiente presentará:</w:t>
            </w:r>
          </w:p>
          <w:p w14:paraId="6DB42A18" w14:textId="77777777" w:rsidR="00653C2B" w:rsidRPr="008F554D" w:rsidRDefault="00653C2B" w:rsidP="00285D53">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A-2c</w:t>
            </w:r>
            <w:r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3BFC6FE"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F41C3E1"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04851F"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73F62A" w14:textId="77777777" w:rsidR="00653C2B" w:rsidRPr="008F554D" w:rsidRDefault="00653C2B" w:rsidP="004F0501">
            <w:pPr>
              <w:jc w:val="both"/>
              <w:rPr>
                <w:rFonts w:ascii="Arial" w:hAnsi="Arial" w:cs="Arial"/>
                <w:lang w:val="es-BO"/>
              </w:rPr>
            </w:pPr>
          </w:p>
        </w:tc>
      </w:tr>
      <w:tr w:rsidR="00653C2B" w:rsidRPr="008F554D" w14:paraId="0F535995"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F89239E" w14:textId="77777777" w:rsidR="00653C2B" w:rsidRPr="008F554D" w:rsidRDefault="00653C2B" w:rsidP="004F0501">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3B282D01" w14:textId="77777777" w:rsidR="00653C2B" w:rsidRPr="008F554D" w:rsidRDefault="00653C2B" w:rsidP="004F0501">
            <w:pPr>
              <w:jc w:val="both"/>
              <w:rPr>
                <w:rFonts w:ascii="Arial" w:hAnsi="Arial" w:cs="Arial"/>
                <w:lang w:val="es-BO"/>
              </w:rPr>
            </w:pPr>
          </w:p>
        </w:tc>
      </w:tr>
      <w:tr w:rsidR="00653C2B" w:rsidRPr="008F554D" w14:paraId="12DCBF2D"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BA050EB" w14:textId="77777777" w:rsidR="00653C2B" w:rsidRPr="008F554D" w:rsidRDefault="00653C2B" w:rsidP="00285D53">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04D0C28"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82AA1"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DE842FE"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25F08AE" w14:textId="77777777" w:rsidR="00653C2B" w:rsidRPr="008F554D" w:rsidRDefault="00653C2B" w:rsidP="004F0501">
            <w:pPr>
              <w:jc w:val="both"/>
              <w:rPr>
                <w:rFonts w:ascii="Arial" w:hAnsi="Arial" w:cs="Arial"/>
                <w:lang w:val="es-BO"/>
              </w:rPr>
            </w:pPr>
          </w:p>
        </w:tc>
      </w:tr>
      <w:tr w:rsidR="00653C2B" w:rsidRPr="008F554D" w14:paraId="0B767FC6"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99ECB29" w14:textId="77777777" w:rsidR="00653C2B" w:rsidRPr="008F554D" w:rsidRDefault="00653C2B" w:rsidP="00285D53">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E4BC03"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10D89F2"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F71CDFF"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BF89B9B" w14:textId="77777777" w:rsidR="00653C2B" w:rsidRPr="008F554D" w:rsidRDefault="00653C2B" w:rsidP="004F0501">
            <w:pPr>
              <w:jc w:val="both"/>
              <w:rPr>
                <w:rFonts w:ascii="Arial" w:hAnsi="Arial" w:cs="Arial"/>
                <w:lang w:val="es-BO"/>
              </w:rPr>
            </w:pPr>
          </w:p>
        </w:tc>
      </w:tr>
      <w:tr w:rsidR="00653C2B" w:rsidRPr="008F554D" w14:paraId="38C46114"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C108926" w14:textId="77777777" w:rsidR="00653C2B" w:rsidRPr="008F554D" w:rsidRDefault="00653C2B" w:rsidP="00285D53">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16A55D1"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6AF2B0"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CED39E3"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3D26048" w14:textId="77777777" w:rsidR="00653C2B" w:rsidRPr="008F554D" w:rsidRDefault="00653C2B" w:rsidP="004F0501">
            <w:pPr>
              <w:jc w:val="both"/>
              <w:rPr>
                <w:rFonts w:ascii="Arial" w:hAnsi="Arial" w:cs="Arial"/>
                <w:lang w:val="es-BO"/>
              </w:rPr>
            </w:pPr>
          </w:p>
        </w:tc>
      </w:tr>
      <w:tr w:rsidR="00653C2B" w:rsidRPr="008F554D" w14:paraId="1DF8542C"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0CD1B93" w14:textId="77777777" w:rsidR="00653C2B" w:rsidRPr="008F554D" w:rsidRDefault="00653C2B" w:rsidP="00285D53">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A7B20A"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660918"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077A0EE"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865A1AD" w14:textId="77777777" w:rsidR="00653C2B" w:rsidRPr="008F554D" w:rsidRDefault="00653C2B" w:rsidP="004F0501">
            <w:pPr>
              <w:jc w:val="both"/>
              <w:rPr>
                <w:rFonts w:ascii="Arial" w:hAnsi="Arial" w:cs="Arial"/>
                <w:lang w:val="es-BO"/>
              </w:rPr>
            </w:pPr>
          </w:p>
        </w:tc>
      </w:tr>
      <w:tr w:rsidR="00653C2B" w:rsidRPr="008F554D" w14:paraId="75AF65AA"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AC1EC28" w14:textId="77777777" w:rsidR="00653C2B" w:rsidRPr="008F554D" w:rsidRDefault="00653C2B" w:rsidP="004F0501">
            <w:pPr>
              <w:ind w:left="397" w:right="113"/>
              <w:jc w:val="both"/>
              <w:rPr>
                <w:rFonts w:ascii="Arial" w:hAnsi="Arial" w:cs="Arial"/>
                <w:lang w:val="es-BO"/>
              </w:rPr>
            </w:pPr>
            <w:r w:rsidRPr="008F554D">
              <w:rPr>
                <w:rFonts w:ascii="Arial" w:hAnsi="Arial" w:cs="Arial"/>
                <w:lang w:val="es-BO"/>
              </w:rPr>
              <w:t>Además cada socio en forma independiente presentará:</w:t>
            </w:r>
          </w:p>
          <w:p w14:paraId="5C8DA201" w14:textId="77777777" w:rsidR="00653C2B" w:rsidRPr="008F554D" w:rsidRDefault="00653C2B" w:rsidP="00285D53">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8CFAA6"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87690"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7695E5C"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055C691" w14:textId="77777777" w:rsidR="00653C2B" w:rsidRPr="008F554D" w:rsidRDefault="00653C2B" w:rsidP="004F0501">
            <w:pPr>
              <w:jc w:val="both"/>
              <w:rPr>
                <w:rFonts w:ascii="Arial" w:hAnsi="Arial" w:cs="Arial"/>
                <w:lang w:val="es-BO"/>
              </w:rPr>
            </w:pPr>
          </w:p>
        </w:tc>
      </w:tr>
      <w:tr w:rsidR="00653C2B" w:rsidRPr="008F554D" w14:paraId="0FC41128"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4DC256A" w14:textId="77777777" w:rsidR="00653C2B" w:rsidRPr="008F554D" w:rsidRDefault="00653C2B" w:rsidP="004F0501">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6C944911" w14:textId="77777777" w:rsidR="00653C2B" w:rsidRPr="008F554D" w:rsidRDefault="00653C2B" w:rsidP="004F0501">
            <w:pPr>
              <w:jc w:val="both"/>
              <w:rPr>
                <w:rFonts w:ascii="Arial" w:hAnsi="Arial" w:cs="Arial"/>
                <w:lang w:val="es-BO"/>
              </w:rPr>
            </w:pPr>
          </w:p>
        </w:tc>
      </w:tr>
      <w:tr w:rsidR="00653C2B" w:rsidRPr="008F554D" w14:paraId="6CD6EAA8"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FD2E84C" w14:textId="77777777" w:rsidR="00653C2B" w:rsidRPr="008F554D" w:rsidRDefault="00653C2B" w:rsidP="00285D53">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926915E"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7A36A0A"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327BF86"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6EB52DE" w14:textId="77777777" w:rsidR="00653C2B" w:rsidRPr="008F554D" w:rsidRDefault="00653C2B" w:rsidP="004F0501">
            <w:pPr>
              <w:jc w:val="both"/>
              <w:rPr>
                <w:rFonts w:ascii="Arial" w:hAnsi="Arial" w:cs="Arial"/>
                <w:lang w:val="es-BO"/>
              </w:rPr>
            </w:pPr>
          </w:p>
        </w:tc>
      </w:tr>
    </w:tbl>
    <w:p w14:paraId="0BF53156" w14:textId="77777777" w:rsidR="00653C2B" w:rsidRPr="008F554D" w:rsidRDefault="00653C2B" w:rsidP="00653C2B">
      <w:pPr>
        <w:jc w:val="center"/>
        <w:rPr>
          <w:rFonts w:cs="Arial"/>
          <w:sz w:val="18"/>
          <w:szCs w:val="18"/>
          <w:lang w:val="es-BO"/>
        </w:rPr>
      </w:pPr>
    </w:p>
    <w:p w14:paraId="58725EEC" w14:textId="77777777" w:rsidR="00653C2B" w:rsidRPr="008F554D" w:rsidRDefault="00653C2B" w:rsidP="00653C2B">
      <w:pPr>
        <w:jc w:val="center"/>
        <w:rPr>
          <w:rFonts w:cs="Arial"/>
          <w:b/>
          <w:sz w:val="18"/>
          <w:szCs w:val="18"/>
          <w:lang w:val="es-BO"/>
        </w:rPr>
      </w:pPr>
    </w:p>
    <w:p w14:paraId="36B063CB" w14:textId="77777777" w:rsidR="00653C2B" w:rsidRPr="008F554D" w:rsidRDefault="00653C2B" w:rsidP="00653C2B">
      <w:pPr>
        <w:rPr>
          <w:rFonts w:ascii="Arial" w:hAnsi="Arial" w:cs="Arial"/>
          <w:sz w:val="4"/>
          <w:szCs w:val="4"/>
          <w:lang w:val="es-BO"/>
        </w:rPr>
      </w:pPr>
    </w:p>
    <w:p w14:paraId="27F13758" w14:textId="77777777" w:rsidR="00653C2B" w:rsidRPr="008F554D" w:rsidRDefault="00653C2B" w:rsidP="00653C2B">
      <w:pPr>
        <w:jc w:val="center"/>
        <w:rPr>
          <w:b/>
          <w:sz w:val="18"/>
          <w:szCs w:val="18"/>
          <w:lang w:val="es-BO"/>
        </w:rPr>
      </w:pPr>
      <w:r w:rsidRPr="008F554D">
        <w:rPr>
          <w:rFonts w:cs="Arial"/>
          <w:b/>
          <w:lang w:val="es-BO"/>
        </w:rPr>
        <w:br w:type="page"/>
      </w:r>
      <w:r w:rsidRPr="008F554D">
        <w:rPr>
          <w:b/>
          <w:sz w:val="18"/>
          <w:szCs w:val="18"/>
          <w:lang w:val="es-BO"/>
        </w:rPr>
        <w:lastRenderedPageBreak/>
        <w:t>FORMULARIO Nº V-2</w:t>
      </w:r>
    </w:p>
    <w:p w14:paraId="6BE4E137" w14:textId="77777777" w:rsidR="00653C2B" w:rsidRPr="008F554D" w:rsidRDefault="00653C2B" w:rsidP="00653C2B">
      <w:pPr>
        <w:jc w:val="center"/>
        <w:rPr>
          <w:rFonts w:cs="Arial"/>
          <w:b/>
          <w:sz w:val="18"/>
          <w:szCs w:val="18"/>
          <w:lang w:val="es-BO"/>
        </w:rPr>
      </w:pPr>
      <w:r w:rsidRPr="008F554D">
        <w:rPr>
          <w:rFonts w:cs="Arial"/>
          <w:b/>
          <w:sz w:val="18"/>
          <w:szCs w:val="18"/>
          <w:lang w:val="es-BO"/>
        </w:rPr>
        <w:t xml:space="preserve">EVALUACIÓN DE LA PROPUESTA ECONÓMICA  </w:t>
      </w:r>
    </w:p>
    <w:p w14:paraId="46A0E84D" w14:textId="77777777" w:rsidR="00653C2B" w:rsidRPr="008F554D" w:rsidRDefault="00653C2B" w:rsidP="00653C2B">
      <w:pPr>
        <w:jc w:val="center"/>
        <w:rPr>
          <w:rFonts w:cs="Arial"/>
          <w:b/>
          <w:sz w:val="18"/>
          <w:szCs w:val="18"/>
          <w:lang w:val="es-BO"/>
        </w:rPr>
      </w:pPr>
    </w:p>
    <w:p w14:paraId="25FCAC6A" w14:textId="77777777" w:rsidR="00653C2B" w:rsidRDefault="00653C2B" w:rsidP="00653C2B">
      <w:pPr>
        <w:jc w:val="center"/>
        <w:rPr>
          <w:rFonts w:cs="Arial"/>
          <w:b/>
          <w:sz w:val="18"/>
          <w:szCs w:val="18"/>
          <w:lang w:val="es-BO"/>
        </w:rPr>
      </w:pPr>
    </w:p>
    <w:p w14:paraId="696F1B33" w14:textId="77777777" w:rsidR="00653C2B" w:rsidRPr="00FC0866" w:rsidRDefault="00653C2B" w:rsidP="00653C2B">
      <w:pPr>
        <w:widowControl w:val="0"/>
        <w:jc w:val="center"/>
        <w:rPr>
          <w:rFonts w:cs="Arial"/>
          <w:b/>
          <w:sz w:val="18"/>
          <w:szCs w:val="18"/>
          <w:lang w:val="es-419"/>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653C2B" w:rsidRPr="00295F18" w14:paraId="71299848" w14:textId="77777777" w:rsidTr="004F0501">
        <w:trPr>
          <w:trHeight w:val="436"/>
          <w:jc w:val="center"/>
        </w:trPr>
        <w:tc>
          <w:tcPr>
            <w:tcW w:w="8517" w:type="dxa"/>
            <w:gridSpan w:val="28"/>
            <w:tcBorders>
              <w:top w:val="single" w:sz="12" w:space="0" w:color="auto"/>
              <w:bottom w:val="single" w:sz="4" w:space="0" w:color="auto"/>
            </w:tcBorders>
            <w:shd w:val="clear" w:color="auto" w:fill="DBE5F1" w:themeFill="accent1" w:themeFillTint="33"/>
            <w:vAlign w:val="center"/>
          </w:tcPr>
          <w:p w14:paraId="6673524F" w14:textId="77777777" w:rsidR="00653C2B" w:rsidRPr="00295F18" w:rsidRDefault="00653C2B" w:rsidP="004F050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653C2B" w:rsidRPr="00295F18" w14:paraId="34739091" w14:textId="77777777" w:rsidTr="004F0501">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63C3FE76" w14:textId="77777777" w:rsidR="00653C2B" w:rsidRPr="00295F18" w:rsidRDefault="00653C2B" w:rsidP="004F050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7105DBE4" w14:textId="77777777" w:rsidR="00653C2B" w:rsidRPr="00295F18" w:rsidRDefault="00653C2B" w:rsidP="004F050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08D1B0AB" w14:textId="77777777" w:rsidR="00653C2B" w:rsidRPr="00295F18" w:rsidRDefault="00653C2B" w:rsidP="004F0501">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14:paraId="6F7346E4" w14:textId="77777777" w:rsidR="00653C2B" w:rsidRPr="00295F18" w:rsidRDefault="00653C2B" w:rsidP="004F0501">
            <w:pPr>
              <w:widowControl w:val="0"/>
              <w:jc w:val="center"/>
              <w:rPr>
                <w:rFonts w:ascii="Arial" w:hAnsi="Arial" w:cs="Arial"/>
                <w:b/>
                <w:sz w:val="2"/>
                <w:szCs w:val="2"/>
                <w:lang w:val="es-419"/>
              </w:rPr>
            </w:pPr>
          </w:p>
        </w:tc>
      </w:tr>
      <w:tr w:rsidR="00653C2B" w:rsidRPr="00295F18" w14:paraId="6D11EC3B" w14:textId="77777777" w:rsidTr="004F0501">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507DC857" w14:textId="77777777" w:rsidR="00653C2B" w:rsidRPr="00295F18" w:rsidRDefault="00653C2B" w:rsidP="004F0501">
            <w:pPr>
              <w:widowControl w:val="0"/>
              <w:jc w:val="right"/>
              <w:rPr>
                <w:rFonts w:ascii="Arial" w:hAnsi="Arial" w:cs="Arial"/>
                <w:lang w:val="es-419"/>
              </w:rPr>
            </w:pPr>
            <w:r w:rsidRPr="00295F18">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047B9E41" w14:textId="77777777" w:rsidR="00653C2B" w:rsidRPr="00295F18" w:rsidRDefault="00653C2B" w:rsidP="004F050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572E5A1" w14:textId="77777777" w:rsidR="00653C2B" w:rsidRPr="00295F18" w:rsidRDefault="00653C2B" w:rsidP="004F050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3E005EF" w14:textId="77777777" w:rsidR="00653C2B" w:rsidRPr="00295F18" w:rsidRDefault="00653C2B" w:rsidP="004F0501">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7450A7B8" w14:textId="77777777" w:rsidR="00653C2B" w:rsidRPr="00295F18" w:rsidRDefault="00653C2B" w:rsidP="004F050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553F2E76" w14:textId="77777777" w:rsidR="00653C2B" w:rsidRPr="00295F18" w:rsidRDefault="00653C2B" w:rsidP="004F050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73E63F01" w14:textId="77777777" w:rsidR="00653C2B" w:rsidRPr="00295F18" w:rsidRDefault="00653C2B" w:rsidP="004F050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630BF6E8" w14:textId="77777777" w:rsidR="00653C2B" w:rsidRPr="00295F18" w:rsidRDefault="00653C2B" w:rsidP="004F050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5D0C11B3" w14:textId="77777777" w:rsidR="00653C2B" w:rsidRPr="00295F18" w:rsidRDefault="00653C2B" w:rsidP="004F0501">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330FDDB0" w14:textId="77777777" w:rsidR="00653C2B" w:rsidRPr="00295F18" w:rsidRDefault="00653C2B" w:rsidP="004F050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2B884BB" w14:textId="77777777" w:rsidR="00653C2B" w:rsidRPr="00295F18" w:rsidRDefault="00653C2B" w:rsidP="004F050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7BC89A99" w14:textId="77777777" w:rsidR="00653C2B" w:rsidRPr="00295F18" w:rsidRDefault="00653C2B" w:rsidP="004F0501">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59DFE747" w14:textId="77777777" w:rsidR="00653C2B" w:rsidRPr="00295F18" w:rsidRDefault="00653C2B" w:rsidP="004F050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7DB87DC2" w14:textId="77777777" w:rsidR="00653C2B" w:rsidRPr="00295F18" w:rsidRDefault="00653C2B" w:rsidP="004F050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29BD7C0E" w14:textId="77777777" w:rsidR="00653C2B" w:rsidRPr="00295F18" w:rsidRDefault="00653C2B" w:rsidP="004F050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654CF33C" w14:textId="77777777" w:rsidR="00653C2B" w:rsidRPr="00295F18" w:rsidRDefault="00653C2B" w:rsidP="004F050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541C2FF2" w14:textId="77777777" w:rsidR="00653C2B" w:rsidRPr="00295F18" w:rsidRDefault="00653C2B" w:rsidP="004F050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58682703" w14:textId="77777777" w:rsidR="00653C2B" w:rsidRPr="00295F18" w:rsidRDefault="00653C2B" w:rsidP="004F050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EAD7E99" w14:textId="77777777" w:rsidR="00653C2B" w:rsidRPr="00295F18" w:rsidRDefault="00653C2B" w:rsidP="004F050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50DE8B9F" w14:textId="77777777" w:rsidR="00653C2B" w:rsidRPr="00295F18" w:rsidRDefault="00653C2B" w:rsidP="004F050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49F3D04" w14:textId="77777777" w:rsidR="00653C2B" w:rsidRPr="00295F18" w:rsidRDefault="00653C2B" w:rsidP="004F050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BF4654B" w14:textId="77777777" w:rsidR="00653C2B" w:rsidRPr="00295F18" w:rsidRDefault="00653C2B" w:rsidP="004F050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9DED9D9" w14:textId="77777777" w:rsidR="00653C2B" w:rsidRPr="00295F18" w:rsidRDefault="00653C2B" w:rsidP="004F0501">
            <w:pPr>
              <w:widowControl w:val="0"/>
              <w:rPr>
                <w:rFonts w:ascii="Arial" w:hAnsi="Arial" w:cs="Arial"/>
                <w:lang w:val="es-419"/>
              </w:rPr>
            </w:pPr>
          </w:p>
        </w:tc>
        <w:tc>
          <w:tcPr>
            <w:tcW w:w="310" w:type="dxa"/>
            <w:gridSpan w:val="2"/>
            <w:tcBorders>
              <w:top w:val="nil"/>
              <w:left w:val="single" w:sz="4" w:space="0" w:color="auto"/>
              <w:bottom w:val="nil"/>
            </w:tcBorders>
            <w:vAlign w:val="center"/>
          </w:tcPr>
          <w:p w14:paraId="15580704" w14:textId="77777777" w:rsidR="00653C2B" w:rsidRPr="00295F18" w:rsidRDefault="00653C2B" w:rsidP="004F0501">
            <w:pPr>
              <w:widowControl w:val="0"/>
              <w:rPr>
                <w:rFonts w:ascii="Arial" w:hAnsi="Arial" w:cs="Arial"/>
                <w:lang w:val="es-419"/>
              </w:rPr>
            </w:pPr>
          </w:p>
        </w:tc>
      </w:tr>
      <w:tr w:rsidR="00653C2B" w:rsidRPr="00295F18" w14:paraId="4AC4C830" w14:textId="77777777" w:rsidTr="004F0501">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63A09415" w14:textId="77777777" w:rsidR="00653C2B" w:rsidRPr="00295F18" w:rsidRDefault="00653C2B" w:rsidP="004F0501">
            <w:pPr>
              <w:widowControl w:val="0"/>
              <w:jc w:val="right"/>
              <w:rPr>
                <w:rFonts w:ascii="Arial" w:hAnsi="Arial" w:cs="Arial"/>
                <w:sz w:val="2"/>
                <w:szCs w:val="2"/>
                <w:lang w:val="es-419"/>
              </w:rPr>
            </w:pPr>
          </w:p>
        </w:tc>
        <w:tc>
          <w:tcPr>
            <w:tcW w:w="642" w:type="dxa"/>
            <w:tcBorders>
              <w:top w:val="nil"/>
              <w:bottom w:val="nil"/>
            </w:tcBorders>
            <w:vAlign w:val="center"/>
          </w:tcPr>
          <w:p w14:paraId="225DE530" w14:textId="77777777" w:rsidR="00653C2B" w:rsidRPr="00295F18" w:rsidRDefault="00653C2B" w:rsidP="004F0501">
            <w:pPr>
              <w:widowControl w:val="0"/>
              <w:jc w:val="center"/>
              <w:rPr>
                <w:rFonts w:ascii="Arial" w:hAnsi="Arial" w:cs="Arial"/>
                <w:b/>
                <w:sz w:val="2"/>
                <w:szCs w:val="2"/>
                <w:lang w:val="es-419"/>
              </w:rPr>
            </w:pPr>
          </w:p>
        </w:tc>
        <w:tc>
          <w:tcPr>
            <w:tcW w:w="331" w:type="dxa"/>
            <w:tcBorders>
              <w:top w:val="nil"/>
              <w:bottom w:val="nil"/>
              <w:right w:val="nil"/>
            </w:tcBorders>
            <w:vAlign w:val="center"/>
          </w:tcPr>
          <w:p w14:paraId="072E2A13" w14:textId="77777777" w:rsidR="00653C2B" w:rsidRPr="00295F18" w:rsidRDefault="00653C2B" w:rsidP="004F050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1110C0E5" w14:textId="77777777" w:rsidR="00653C2B" w:rsidRPr="00295F18" w:rsidRDefault="00653C2B" w:rsidP="004F0501">
            <w:pPr>
              <w:widowControl w:val="0"/>
              <w:jc w:val="center"/>
              <w:rPr>
                <w:rFonts w:ascii="Arial" w:hAnsi="Arial" w:cs="Arial"/>
                <w:b/>
                <w:sz w:val="2"/>
                <w:szCs w:val="2"/>
                <w:lang w:val="es-419"/>
              </w:rPr>
            </w:pPr>
          </w:p>
        </w:tc>
      </w:tr>
      <w:tr w:rsidR="00653C2B" w:rsidRPr="00295F18" w14:paraId="008135A6" w14:textId="77777777" w:rsidTr="004F0501">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A40BFB6" w14:textId="77777777" w:rsidR="00653C2B" w:rsidRPr="00295F18" w:rsidRDefault="00653C2B" w:rsidP="004F0501">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2107A700" w14:textId="77777777" w:rsidR="00653C2B" w:rsidRPr="00295F18" w:rsidRDefault="00653C2B" w:rsidP="004F050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3D9E6478" w14:textId="77777777" w:rsidR="00653C2B" w:rsidRPr="00295F18" w:rsidRDefault="00653C2B" w:rsidP="004F0501">
            <w:pPr>
              <w:widowControl w:val="0"/>
              <w:rPr>
                <w:rFonts w:ascii="Arial" w:hAnsi="Arial" w:cs="Arial"/>
                <w:lang w:val="es-419"/>
              </w:rPr>
            </w:pPr>
          </w:p>
        </w:tc>
      </w:tr>
      <w:tr w:rsidR="00653C2B" w:rsidRPr="00295F18" w14:paraId="774721AD" w14:textId="77777777" w:rsidTr="004F0501">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77F3E3EA" w14:textId="77777777" w:rsidR="00653C2B" w:rsidRPr="00295F18" w:rsidRDefault="00653C2B" w:rsidP="004F0501">
            <w:pPr>
              <w:widowControl w:val="0"/>
              <w:jc w:val="right"/>
              <w:rPr>
                <w:rFonts w:ascii="Arial" w:hAnsi="Arial" w:cs="Arial"/>
                <w:sz w:val="2"/>
                <w:szCs w:val="2"/>
                <w:lang w:val="es-419"/>
              </w:rPr>
            </w:pPr>
          </w:p>
        </w:tc>
        <w:tc>
          <w:tcPr>
            <w:tcW w:w="642" w:type="dxa"/>
            <w:tcBorders>
              <w:top w:val="nil"/>
              <w:bottom w:val="nil"/>
            </w:tcBorders>
            <w:vAlign w:val="center"/>
          </w:tcPr>
          <w:p w14:paraId="627B7434" w14:textId="77777777" w:rsidR="00653C2B" w:rsidRPr="00295F18" w:rsidRDefault="00653C2B" w:rsidP="004F0501">
            <w:pPr>
              <w:widowControl w:val="0"/>
              <w:jc w:val="center"/>
              <w:rPr>
                <w:rFonts w:ascii="Arial" w:hAnsi="Arial" w:cs="Arial"/>
                <w:b/>
                <w:sz w:val="2"/>
                <w:szCs w:val="2"/>
                <w:lang w:val="es-419"/>
              </w:rPr>
            </w:pPr>
          </w:p>
        </w:tc>
        <w:tc>
          <w:tcPr>
            <w:tcW w:w="331" w:type="dxa"/>
            <w:tcBorders>
              <w:top w:val="nil"/>
              <w:bottom w:val="nil"/>
              <w:right w:val="nil"/>
            </w:tcBorders>
            <w:vAlign w:val="center"/>
          </w:tcPr>
          <w:p w14:paraId="3525DF5C" w14:textId="77777777" w:rsidR="00653C2B" w:rsidRPr="00295F18" w:rsidRDefault="00653C2B" w:rsidP="004F050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08F6988D" w14:textId="77777777" w:rsidR="00653C2B" w:rsidRPr="00295F18" w:rsidRDefault="00653C2B" w:rsidP="004F0501">
            <w:pPr>
              <w:widowControl w:val="0"/>
              <w:jc w:val="center"/>
              <w:rPr>
                <w:rFonts w:ascii="Arial" w:hAnsi="Arial" w:cs="Arial"/>
                <w:b/>
                <w:sz w:val="2"/>
                <w:szCs w:val="2"/>
                <w:lang w:val="es-419"/>
              </w:rPr>
            </w:pPr>
          </w:p>
        </w:tc>
      </w:tr>
      <w:tr w:rsidR="00653C2B" w:rsidRPr="00295F18" w14:paraId="30D862D2" w14:textId="77777777" w:rsidTr="004F0501">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7EE3DC7C" w14:textId="77777777" w:rsidR="00653C2B" w:rsidRPr="00295F18" w:rsidRDefault="00653C2B" w:rsidP="004F050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068E7DF5" w14:textId="77777777" w:rsidR="00653C2B" w:rsidRPr="00295F18" w:rsidRDefault="00653C2B" w:rsidP="004F050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2382CBB0" w14:textId="77777777" w:rsidR="00653C2B" w:rsidRPr="00295F18" w:rsidRDefault="00653C2B" w:rsidP="004F0501">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14:paraId="6BCCF4CE" w14:textId="77777777" w:rsidR="00653C2B" w:rsidRPr="00295F18" w:rsidRDefault="00653C2B" w:rsidP="004F0501">
            <w:pPr>
              <w:widowControl w:val="0"/>
              <w:rPr>
                <w:rFonts w:ascii="Arial" w:hAnsi="Arial" w:cs="Arial"/>
                <w:sz w:val="4"/>
                <w:szCs w:val="4"/>
                <w:lang w:val="es-419"/>
              </w:rPr>
            </w:pPr>
          </w:p>
        </w:tc>
      </w:tr>
    </w:tbl>
    <w:p w14:paraId="7853DFFD" w14:textId="77777777" w:rsidR="00653C2B" w:rsidRPr="00295F18" w:rsidRDefault="00653C2B" w:rsidP="00653C2B">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653C2B" w:rsidRPr="00295F18" w14:paraId="31E34E73" w14:textId="77777777" w:rsidTr="004F0501">
        <w:trPr>
          <w:cantSplit/>
          <w:trHeight w:val="363"/>
          <w:jc w:val="center"/>
        </w:trPr>
        <w:tc>
          <w:tcPr>
            <w:tcW w:w="353" w:type="pct"/>
            <w:vMerge w:val="restart"/>
            <w:shd w:val="clear" w:color="auto" w:fill="DBE5F1" w:themeFill="accent1" w:themeFillTint="33"/>
            <w:vAlign w:val="center"/>
          </w:tcPr>
          <w:p w14:paraId="44C4D49C" w14:textId="77777777" w:rsidR="00653C2B" w:rsidRPr="00295F18" w:rsidRDefault="00653C2B" w:rsidP="004F0501">
            <w:pPr>
              <w:widowControl w:val="0"/>
              <w:jc w:val="center"/>
              <w:rPr>
                <w:rFonts w:ascii="Arial" w:hAnsi="Arial" w:cs="Arial"/>
                <w:lang w:val="es-419"/>
              </w:rPr>
            </w:pPr>
            <w:r w:rsidRPr="00295F18">
              <w:rPr>
                <w:rFonts w:ascii="Arial" w:hAnsi="Arial" w:cs="Arial"/>
                <w:lang w:val="es-419"/>
              </w:rPr>
              <w:t>N°</w:t>
            </w:r>
          </w:p>
        </w:tc>
        <w:tc>
          <w:tcPr>
            <w:tcW w:w="937" w:type="pct"/>
            <w:vMerge w:val="restart"/>
            <w:shd w:val="clear" w:color="auto" w:fill="DBE5F1" w:themeFill="accent1" w:themeFillTint="33"/>
            <w:vAlign w:val="center"/>
          </w:tcPr>
          <w:p w14:paraId="4E1D4D7F" w14:textId="77777777" w:rsidR="00653C2B" w:rsidRPr="00295F18" w:rsidRDefault="00653C2B" w:rsidP="004F050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BE5F1" w:themeFill="accent1" w:themeFillTint="33"/>
            <w:vAlign w:val="center"/>
          </w:tcPr>
          <w:p w14:paraId="5532DF65" w14:textId="77777777" w:rsidR="00653C2B" w:rsidRPr="00295F18" w:rsidRDefault="00653C2B" w:rsidP="004F050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BE5F1" w:themeFill="accent1" w:themeFillTint="33"/>
            <w:vAlign w:val="center"/>
          </w:tcPr>
          <w:p w14:paraId="1BB112DD" w14:textId="77777777" w:rsidR="00653C2B" w:rsidRPr="00295F18" w:rsidRDefault="00653C2B" w:rsidP="004F050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BE5F1" w:themeFill="accent1" w:themeFillTint="33"/>
            <w:vAlign w:val="center"/>
          </w:tcPr>
          <w:p w14:paraId="732D74B6" w14:textId="77777777" w:rsidR="00653C2B" w:rsidRPr="00295F18" w:rsidRDefault="00653C2B" w:rsidP="004F0501">
            <w:pPr>
              <w:widowControl w:val="0"/>
              <w:jc w:val="center"/>
              <w:rPr>
                <w:rFonts w:ascii="Arial" w:hAnsi="Arial" w:cs="Arial"/>
                <w:lang w:val="es-419"/>
              </w:rPr>
            </w:pPr>
            <w:r w:rsidRPr="00295F18">
              <w:rPr>
                <w:rFonts w:ascii="Arial" w:hAnsi="Arial" w:cs="Arial"/>
                <w:lang w:val="es-419"/>
              </w:rPr>
              <w:t>OBSERVACIONES</w:t>
            </w:r>
          </w:p>
        </w:tc>
      </w:tr>
      <w:tr w:rsidR="00653C2B" w:rsidRPr="003E6D5F" w14:paraId="5ADCB41B" w14:textId="77777777" w:rsidTr="004F0501">
        <w:trPr>
          <w:cantSplit/>
          <w:trHeight w:val="263"/>
          <w:jc w:val="center"/>
        </w:trPr>
        <w:tc>
          <w:tcPr>
            <w:tcW w:w="353" w:type="pct"/>
            <w:vMerge/>
            <w:shd w:val="clear" w:color="auto" w:fill="DBE5F1" w:themeFill="accent1" w:themeFillTint="33"/>
            <w:vAlign w:val="center"/>
          </w:tcPr>
          <w:p w14:paraId="78454DA4" w14:textId="77777777" w:rsidR="00653C2B" w:rsidRPr="003E6D5F" w:rsidRDefault="00653C2B" w:rsidP="004F0501">
            <w:pPr>
              <w:widowControl w:val="0"/>
              <w:jc w:val="center"/>
              <w:rPr>
                <w:rFonts w:ascii="Arial" w:hAnsi="Arial" w:cs="Arial"/>
                <w:lang w:val="es-419"/>
              </w:rPr>
            </w:pPr>
          </w:p>
        </w:tc>
        <w:tc>
          <w:tcPr>
            <w:tcW w:w="937" w:type="pct"/>
            <w:vMerge/>
            <w:shd w:val="clear" w:color="auto" w:fill="DBE5F1" w:themeFill="accent1" w:themeFillTint="33"/>
            <w:vAlign w:val="center"/>
          </w:tcPr>
          <w:p w14:paraId="15C091CE" w14:textId="77777777" w:rsidR="00653C2B" w:rsidRPr="003E6D5F" w:rsidRDefault="00653C2B" w:rsidP="004F0501">
            <w:pPr>
              <w:widowControl w:val="0"/>
              <w:jc w:val="center"/>
              <w:rPr>
                <w:rFonts w:ascii="Arial" w:hAnsi="Arial" w:cs="Arial"/>
                <w:lang w:val="es-419"/>
              </w:rPr>
            </w:pPr>
          </w:p>
        </w:tc>
        <w:tc>
          <w:tcPr>
            <w:tcW w:w="898" w:type="pct"/>
            <w:tcBorders>
              <w:bottom w:val="single" w:sz="4" w:space="0" w:color="auto"/>
            </w:tcBorders>
            <w:shd w:val="clear" w:color="auto" w:fill="DBE5F1" w:themeFill="accent1" w:themeFillTint="33"/>
            <w:vAlign w:val="center"/>
          </w:tcPr>
          <w:p w14:paraId="17A63DD1" w14:textId="77777777" w:rsidR="00653C2B" w:rsidRPr="003E6D5F" w:rsidRDefault="00653C2B" w:rsidP="004F050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BE5F1" w:themeFill="accent1" w:themeFillTint="33"/>
            <w:vAlign w:val="center"/>
          </w:tcPr>
          <w:p w14:paraId="5F9E3452" w14:textId="77777777" w:rsidR="00653C2B" w:rsidRPr="003E6D5F" w:rsidDel="00651079" w:rsidRDefault="00653C2B" w:rsidP="004F050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BE5F1" w:themeFill="accent1" w:themeFillTint="33"/>
            <w:vAlign w:val="center"/>
          </w:tcPr>
          <w:p w14:paraId="534A0CDF" w14:textId="77777777" w:rsidR="00653C2B" w:rsidRPr="003E6D5F" w:rsidRDefault="00653C2B" w:rsidP="004F0501">
            <w:pPr>
              <w:widowControl w:val="0"/>
              <w:jc w:val="center"/>
              <w:rPr>
                <w:rFonts w:ascii="Arial" w:hAnsi="Arial" w:cs="Arial"/>
                <w:b/>
                <w:lang w:val="es-419"/>
              </w:rPr>
            </w:pPr>
          </w:p>
        </w:tc>
      </w:tr>
      <w:tr w:rsidR="00653C2B" w:rsidRPr="00295F18" w14:paraId="2726C53B" w14:textId="77777777" w:rsidTr="004F0501">
        <w:trPr>
          <w:cantSplit/>
          <w:trHeight w:val="266"/>
          <w:jc w:val="center"/>
        </w:trPr>
        <w:tc>
          <w:tcPr>
            <w:tcW w:w="353" w:type="pct"/>
            <w:vAlign w:val="center"/>
          </w:tcPr>
          <w:p w14:paraId="5FF65BA1" w14:textId="77777777" w:rsidR="00653C2B" w:rsidRPr="00295F18" w:rsidRDefault="00653C2B" w:rsidP="004F050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092617F1" w14:textId="77777777" w:rsidR="00653C2B" w:rsidRPr="00295F18" w:rsidRDefault="00653C2B" w:rsidP="004F0501">
            <w:pPr>
              <w:widowControl w:val="0"/>
              <w:rPr>
                <w:rFonts w:ascii="Arial" w:hAnsi="Arial" w:cs="Arial"/>
                <w:lang w:val="es-419"/>
              </w:rPr>
            </w:pPr>
          </w:p>
        </w:tc>
        <w:tc>
          <w:tcPr>
            <w:tcW w:w="898" w:type="pct"/>
            <w:vAlign w:val="center"/>
          </w:tcPr>
          <w:p w14:paraId="157133F9" w14:textId="77777777" w:rsidR="00653C2B" w:rsidRPr="00295F18" w:rsidRDefault="00653C2B" w:rsidP="004F0501">
            <w:pPr>
              <w:widowControl w:val="0"/>
              <w:rPr>
                <w:rFonts w:ascii="Arial" w:hAnsi="Arial" w:cs="Arial"/>
                <w:b/>
                <w:lang w:val="es-419"/>
              </w:rPr>
            </w:pPr>
          </w:p>
        </w:tc>
        <w:tc>
          <w:tcPr>
            <w:tcW w:w="989" w:type="pct"/>
          </w:tcPr>
          <w:p w14:paraId="32E38C82" w14:textId="77777777" w:rsidR="00653C2B" w:rsidRPr="00295F18" w:rsidRDefault="00653C2B" w:rsidP="004F0501">
            <w:pPr>
              <w:widowControl w:val="0"/>
              <w:jc w:val="center"/>
              <w:rPr>
                <w:rFonts w:ascii="Arial" w:hAnsi="Arial" w:cs="Arial"/>
                <w:lang w:val="es-419"/>
              </w:rPr>
            </w:pPr>
          </w:p>
        </w:tc>
        <w:tc>
          <w:tcPr>
            <w:tcW w:w="1823" w:type="pct"/>
          </w:tcPr>
          <w:p w14:paraId="5E9221C7" w14:textId="77777777" w:rsidR="00653C2B" w:rsidRPr="00295F18" w:rsidRDefault="00653C2B" w:rsidP="004F0501">
            <w:pPr>
              <w:widowControl w:val="0"/>
              <w:jc w:val="center"/>
              <w:rPr>
                <w:rFonts w:ascii="Arial" w:hAnsi="Arial" w:cs="Arial"/>
                <w:lang w:val="es-419"/>
              </w:rPr>
            </w:pPr>
          </w:p>
        </w:tc>
      </w:tr>
      <w:tr w:rsidR="00653C2B" w:rsidRPr="00295F18" w14:paraId="2BCDE2AD" w14:textId="77777777" w:rsidTr="004F0501">
        <w:trPr>
          <w:cantSplit/>
          <w:trHeight w:val="269"/>
          <w:jc w:val="center"/>
        </w:trPr>
        <w:tc>
          <w:tcPr>
            <w:tcW w:w="353" w:type="pct"/>
            <w:vAlign w:val="center"/>
          </w:tcPr>
          <w:p w14:paraId="15693E87" w14:textId="77777777" w:rsidR="00653C2B" w:rsidRPr="00295F18" w:rsidRDefault="00653C2B" w:rsidP="004F050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1908F92" w14:textId="77777777" w:rsidR="00653C2B" w:rsidRPr="00295F18" w:rsidRDefault="00653C2B" w:rsidP="004F0501">
            <w:pPr>
              <w:widowControl w:val="0"/>
              <w:jc w:val="center"/>
              <w:rPr>
                <w:rFonts w:ascii="Arial" w:hAnsi="Arial" w:cs="Arial"/>
                <w:lang w:val="es-419"/>
              </w:rPr>
            </w:pPr>
          </w:p>
        </w:tc>
        <w:tc>
          <w:tcPr>
            <w:tcW w:w="898" w:type="pct"/>
            <w:vAlign w:val="center"/>
          </w:tcPr>
          <w:p w14:paraId="21E0954E" w14:textId="77777777" w:rsidR="00653C2B" w:rsidRPr="00295F18" w:rsidRDefault="00653C2B" w:rsidP="004F0501">
            <w:pPr>
              <w:widowControl w:val="0"/>
              <w:jc w:val="center"/>
              <w:rPr>
                <w:rFonts w:ascii="Arial" w:hAnsi="Arial" w:cs="Arial"/>
                <w:lang w:val="es-419"/>
              </w:rPr>
            </w:pPr>
          </w:p>
        </w:tc>
        <w:tc>
          <w:tcPr>
            <w:tcW w:w="989" w:type="pct"/>
          </w:tcPr>
          <w:p w14:paraId="3FCC8CD5" w14:textId="77777777" w:rsidR="00653C2B" w:rsidRPr="00295F18" w:rsidRDefault="00653C2B" w:rsidP="004F0501">
            <w:pPr>
              <w:widowControl w:val="0"/>
              <w:jc w:val="center"/>
              <w:rPr>
                <w:rFonts w:ascii="Arial" w:hAnsi="Arial" w:cs="Arial"/>
                <w:lang w:val="es-419"/>
              </w:rPr>
            </w:pPr>
          </w:p>
        </w:tc>
        <w:tc>
          <w:tcPr>
            <w:tcW w:w="1823" w:type="pct"/>
          </w:tcPr>
          <w:p w14:paraId="25438EE6" w14:textId="77777777" w:rsidR="00653C2B" w:rsidRPr="00295F18" w:rsidRDefault="00653C2B" w:rsidP="004F0501">
            <w:pPr>
              <w:widowControl w:val="0"/>
              <w:jc w:val="center"/>
              <w:rPr>
                <w:rFonts w:ascii="Arial" w:hAnsi="Arial" w:cs="Arial"/>
                <w:lang w:val="es-419"/>
              </w:rPr>
            </w:pPr>
          </w:p>
        </w:tc>
      </w:tr>
      <w:tr w:rsidR="00653C2B" w:rsidRPr="00295F18" w14:paraId="284E6761" w14:textId="77777777" w:rsidTr="004F0501">
        <w:trPr>
          <w:cantSplit/>
          <w:trHeight w:val="274"/>
          <w:jc w:val="center"/>
        </w:trPr>
        <w:tc>
          <w:tcPr>
            <w:tcW w:w="353" w:type="pct"/>
            <w:vAlign w:val="center"/>
          </w:tcPr>
          <w:p w14:paraId="147DC784" w14:textId="77777777" w:rsidR="00653C2B" w:rsidRPr="00295F18" w:rsidRDefault="00653C2B" w:rsidP="004F050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385BBD10" w14:textId="77777777" w:rsidR="00653C2B" w:rsidRPr="00295F18" w:rsidRDefault="00653C2B" w:rsidP="004F0501">
            <w:pPr>
              <w:widowControl w:val="0"/>
              <w:jc w:val="center"/>
              <w:rPr>
                <w:rFonts w:ascii="Arial" w:hAnsi="Arial" w:cs="Arial"/>
                <w:lang w:val="es-419"/>
              </w:rPr>
            </w:pPr>
          </w:p>
        </w:tc>
        <w:tc>
          <w:tcPr>
            <w:tcW w:w="898" w:type="pct"/>
            <w:vAlign w:val="center"/>
          </w:tcPr>
          <w:p w14:paraId="3270EBCD" w14:textId="77777777" w:rsidR="00653C2B" w:rsidRPr="00295F18" w:rsidRDefault="00653C2B" w:rsidP="004F0501">
            <w:pPr>
              <w:widowControl w:val="0"/>
              <w:jc w:val="center"/>
              <w:rPr>
                <w:rFonts w:ascii="Arial" w:hAnsi="Arial" w:cs="Arial"/>
                <w:lang w:val="es-419"/>
              </w:rPr>
            </w:pPr>
          </w:p>
        </w:tc>
        <w:tc>
          <w:tcPr>
            <w:tcW w:w="989" w:type="pct"/>
          </w:tcPr>
          <w:p w14:paraId="3112DAE9" w14:textId="77777777" w:rsidR="00653C2B" w:rsidRPr="00295F18" w:rsidRDefault="00653C2B" w:rsidP="004F0501">
            <w:pPr>
              <w:widowControl w:val="0"/>
              <w:jc w:val="center"/>
              <w:rPr>
                <w:rFonts w:ascii="Arial" w:hAnsi="Arial" w:cs="Arial"/>
                <w:lang w:val="es-419"/>
              </w:rPr>
            </w:pPr>
          </w:p>
        </w:tc>
        <w:tc>
          <w:tcPr>
            <w:tcW w:w="1823" w:type="pct"/>
          </w:tcPr>
          <w:p w14:paraId="3B64E267" w14:textId="77777777" w:rsidR="00653C2B" w:rsidRPr="00295F18" w:rsidRDefault="00653C2B" w:rsidP="004F0501">
            <w:pPr>
              <w:widowControl w:val="0"/>
              <w:jc w:val="center"/>
              <w:rPr>
                <w:rFonts w:ascii="Arial" w:hAnsi="Arial" w:cs="Arial"/>
                <w:lang w:val="es-419"/>
              </w:rPr>
            </w:pPr>
          </w:p>
        </w:tc>
      </w:tr>
      <w:tr w:rsidR="00653C2B" w:rsidRPr="00295F18" w14:paraId="66E561ED" w14:textId="77777777" w:rsidTr="004F0501">
        <w:trPr>
          <w:cantSplit/>
          <w:trHeight w:val="278"/>
          <w:jc w:val="center"/>
        </w:trPr>
        <w:tc>
          <w:tcPr>
            <w:tcW w:w="353" w:type="pct"/>
            <w:vAlign w:val="center"/>
          </w:tcPr>
          <w:p w14:paraId="62E0C589" w14:textId="77777777" w:rsidR="00653C2B" w:rsidRPr="00295F18" w:rsidRDefault="00653C2B" w:rsidP="004F050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6406F5AE" w14:textId="77777777" w:rsidR="00653C2B" w:rsidRPr="00295F18" w:rsidRDefault="00653C2B" w:rsidP="004F0501">
            <w:pPr>
              <w:widowControl w:val="0"/>
              <w:jc w:val="center"/>
              <w:rPr>
                <w:rFonts w:ascii="Arial" w:hAnsi="Arial" w:cs="Arial"/>
                <w:lang w:val="es-419"/>
              </w:rPr>
            </w:pPr>
          </w:p>
        </w:tc>
        <w:tc>
          <w:tcPr>
            <w:tcW w:w="898" w:type="pct"/>
            <w:vAlign w:val="center"/>
          </w:tcPr>
          <w:p w14:paraId="7A0BF70A" w14:textId="77777777" w:rsidR="00653C2B" w:rsidRPr="00295F18" w:rsidRDefault="00653C2B" w:rsidP="004F0501">
            <w:pPr>
              <w:widowControl w:val="0"/>
              <w:jc w:val="center"/>
              <w:rPr>
                <w:rFonts w:ascii="Arial" w:hAnsi="Arial" w:cs="Arial"/>
                <w:lang w:val="es-419"/>
              </w:rPr>
            </w:pPr>
          </w:p>
        </w:tc>
        <w:tc>
          <w:tcPr>
            <w:tcW w:w="989" w:type="pct"/>
          </w:tcPr>
          <w:p w14:paraId="38112AE0" w14:textId="77777777" w:rsidR="00653C2B" w:rsidRPr="00295F18" w:rsidRDefault="00653C2B" w:rsidP="004F0501">
            <w:pPr>
              <w:widowControl w:val="0"/>
              <w:jc w:val="center"/>
              <w:rPr>
                <w:rFonts w:ascii="Arial" w:hAnsi="Arial" w:cs="Arial"/>
                <w:lang w:val="es-419"/>
              </w:rPr>
            </w:pPr>
          </w:p>
        </w:tc>
        <w:tc>
          <w:tcPr>
            <w:tcW w:w="1823" w:type="pct"/>
          </w:tcPr>
          <w:p w14:paraId="05A6B11D" w14:textId="77777777" w:rsidR="00653C2B" w:rsidRPr="00295F18" w:rsidRDefault="00653C2B" w:rsidP="004F0501">
            <w:pPr>
              <w:widowControl w:val="0"/>
              <w:jc w:val="center"/>
              <w:rPr>
                <w:rFonts w:ascii="Arial" w:hAnsi="Arial" w:cs="Arial"/>
                <w:lang w:val="es-419"/>
              </w:rPr>
            </w:pPr>
          </w:p>
        </w:tc>
      </w:tr>
      <w:tr w:rsidR="00653C2B" w:rsidRPr="00295F18" w14:paraId="69BF7BEB" w14:textId="77777777" w:rsidTr="004F0501">
        <w:trPr>
          <w:cantSplit/>
          <w:trHeight w:val="282"/>
          <w:jc w:val="center"/>
        </w:trPr>
        <w:tc>
          <w:tcPr>
            <w:tcW w:w="353" w:type="pct"/>
            <w:vAlign w:val="center"/>
          </w:tcPr>
          <w:p w14:paraId="08EAAA60" w14:textId="77777777" w:rsidR="00653C2B" w:rsidRPr="00295F18" w:rsidRDefault="00653C2B" w:rsidP="004F050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2D96E038" w14:textId="77777777" w:rsidR="00653C2B" w:rsidRPr="00295F18" w:rsidRDefault="00653C2B" w:rsidP="004F0501">
            <w:pPr>
              <w:widowControl w:val="0"/>
              <w:jc w:val="center"/>
              <w:rPr>
                <w:rFonts w:ascii="Arial" w:hAnsi="Arial" w:cs="Arial"/>
                <w:lang w:val="es-419"/>
              </w:rPr>
            </w:pPr>
          </w:p>
        </w:tc>
        <w:tc>
          <w:tcPr>
            <w:tcW w:w="898" w:type="pct"/>
            <w:vAlign w:val="center"/>
          </w:tcPr>
          <w:p w14:paraId="102498CB" w14:textId="77777777" w:rsidR="00653C2B" w:rsidRPr="00295F18" w:rsidRDefault="00653C2B" w:rsidP="004F0501">
            <w:pPr>
              <w:widowControl w:val="0"/>
              <w:jc w:val="center"/>
              <w:rPr>
                <w:rFonts w:ascii="Arial" w:hAnsi="Arial" w:cs="Arial"/>
                <w:lang w:val="es-419"/>
              </w:rPr>
            </w:pPr>
          </w:p>
        </w:tc>
        <w:tc>
          <w:tcPr>
            <w:tcW w:w="989" w:type="pct"/>
          </w:tcPr>
          <w:p w14:paraId="67064C0E" w14:textId="77777777" w:rsidR="00653C2B" w:rsidRPr="00295F18" w:rsidRDefault="00653C2B" w:rsidP="004F0501">
            <w:pPr>
              <w:widowControl w:val="0"/>
              <w:jc w:val="center"/>
              <w:rPr>
                <w:rFonts w:ascii="Arial" w:hAnsi="Arial" w:cs="Arial"/>
                <w:lang w:val="es-419"/>
              </w:rPr>
            </w:pPr>
          </w:p>
        </w:tc>
        <w:tc>
          <w:tcPr>
            <w:tcW w:w="1823" w:type="pct"/>
          </w:tcPr>
          <w:p w14:paraId="77A0AAA5" w14:textId="77777777" w:rsidR="00653C2B" w:rsidRPr="00295F18" w:rsidRDefault="00653C2B" w:rsidP="004F0501">
            <w:pPr>
              <w:widowControl w:val="0"/>
              <w:jc w:val="center"/>
              <w:rPr>
                <w:rFonts w:ascii="Arial" w:hAnsi="Arial" w:cs="Arial"/>
                <w:lang w:val="es-419"/>
              </w:rPr>
            </w:pPr>
          </w:p>
        </w:tc>
      </w:tr>
    </w:tbl>
    <w:p w14:paraId="7201C980" w14:textId="77777777" w:rsidR="00653C2B" w:rsidRPr="00FC0866" w:rsidRDefault="00653C2B" w:rsidP="00653C2B">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PP debe trasladarse a la columna PA</w:t>
      </w:r>
    </w:p>
    <w:p w14:paraId="499C1941" w14:textId="77777777" w:rsidR="00653C2B" w:rsidRPr="00FC0866" w:rsidRDefault="00653C2B" w:rsidP="00653C2B">
      <w:pPr>
        <w:widowControl w:val="0"/>
        <w:jc w:val="center"/>
        <w:rPr>
          <w:rFonts w:cs="Arial"/>
          <w:b/>
          <w:sz w:val="18"/>
          <w:szCs w:val="18"/>
          <w:lang w:val="es-419"/>
        </w:rPr>
      </w:pPr>
    </w:p>
    <w:p w14:paraId="04819FDE" w14:textId="77777777" w:rsidR="00653C2B" w:rsidRDefault="00653C2B" w:rsidP="00653C2B">
      <w:pPr>
        <w:jc w:val="center"/>
        <w:rPr>
          <w:rFonts w:cs="Arial"/>
          <w:b/>
          <w:sz w:val="18"/>
          <w:szCs w:val="18"/>
          <w:lang w:val="es-BO"/>
        </w:rPr>
      </w:pPr>
    </w:p>
    <w:p w14:paraId="7BDEC589" w14:textId="77777777" w:rsidR="00653C2B" w:rsidRDefault="00653C2B" w:rsidP="00653C2B">
      <w:pPr>
        <w:jc w:val="center"/>
        <w:rPr>
          <w:rFonts w:cs="Arial"/>
          <w:b/>
          <w:sz w:val="18"/>
          <w:szCs w:val="18"/>
          <w:lang w:val="es-BO"/>
        </w:rPr>
      </w:pPr>
    </w:p>
    <w:p w14:paraId="2C4D1A52" w14:textId="77777777" w:rsidR="00653C2B" w:rsidRPr="008F554D" w:rsidRDefault="00653C2B" w:rsidP="00653C2B">
      <w:pPr>
        <w:jc w:val="center"/>
        <w:rPr>
          <w:rFonts w:cs="Arial"/>
          <w:b/>
          <w:sz w:val="18"/>
          <w:szCs w:val="18"/>
          <w:lang w:val="es-BO"/>
        </w:rPr>
      </w:pPr>
    </w:p>
    <w:p w14:paraId="24F797E1" w14:textId="77777777" w:rsidR="00653C2B" w:rsidRDefault="00653C2B" w:rsidP="00653C2B">
      <w:pPr>
        <w:jc w:val="center"/>
        <w:rPr>
          <w:rFonts w:cs="Arial"/>
          <w:b/>
          <w:sz w:val="18"/>
          <w:szCs w:val="18"/>
          <w:lang w:val="es-BO"/>
        </w:rPr>
      </w:pPr>
    </w:p>
    <w:p w14:paraId="498A4F48" w14:textId="77777777" w:rsidR="00653C2B" w:rsidRDefault="00653C2B" w:rsidP="00653C2B">
      <w:pPr>
        <w:jc w:val="center"/>
        <w:rPr>
          <w:rFonts w:cs="Arial"/>
          <w:b/>
          <w:sz w:val="18"/>
          <w:szCs w:val="18"/>
          <w:lang w:val="es-BO"/>
        </w:rPr>
      </w:pPr>
    </w:p>
    <w:p w14:paraId="5A104E01" w14:textId="77777777" w:rsidR="00653C2B" w:rsidRDefault="00653C2B" w:rsidP="00653C2B">
      <w:pPr>
        <w:jc w:val="center"/>
        <w:rPr>
          <w:rFonts w:cs="Arial"/>
          <w:b/>
          <w:sz w:val="18"/>
          <w:szCs w:val="18"/>
          <w:lang w:val="es-BO"/>
        </w:rPr>
      </w:pPr>
    </w:p>
    <w:p w14:paraId="3E8D55D4" w14:textId="77777777" w:rsidR="00653C2B" w:rsidRDefault="00653C2B" w:rsidP="00653C2B">
      <w:pPr>
        <w:jc w:val="center"/>
        <w:rPr>
          <w:rFonts w:cs="Arial"/>
          <w:b/>
          <w:sz w:val="18"/>
          <w:szCs w:val="18"/>
          <w:lang w:val="es-BO"/>
        </w:rPr>
      </w:pPr>
    </w:p>
    <w:p w14:paraId="4F227B35" w14:textId="77777777" w:rsidR="00653C2B" w:rsidRDefault="00653C2B" w:rsidP="00653C2B">
      <w:pPr>
        <w:jc w:val="center"/>
        <w:rPr>
          <w:rFonts w:cs="Arial"/>
          <w:b/>
          <w:sz w:val="18"/>
          <w:szCs w:val="18"/>
          <w:lang w:val="es-BO"/>
        </w:rPr>
      </w:pPr>
    </w:p>
    <w:p w14:paraId="78DD8E3F" w14:textId="77777777" w:rsidR="00653C2B" w:rsidRDefault="00653C2B" w:rsidP="00653C2B">
      <w:pPr>
        <w:jc w:val="center"/>
        <w:rPr>
          <w:rFonts w:cs="Arial"/>
          <w:b/>
          <w:sz w:val="18"/>
          <w:szCs w:val="18"/>
          <w:lang w:val="es-BO"/>
        </w:rPr>
      </w:pPr>
    </w:p>
    <w:p w14:paraId="66A6F99A" w14:textId="77777777" w:rsidR="00653C2B" w:rsidRDefault="00653C2B" w:rsidP="00653C2B">
      <w:pPr>
        <w:jc w:val="center"/>
        <w:rPr>
          <w:rFonts w:cs="Arial"/>
          <w:b/>
          <w:sz w:val="18"/>
          <w:szCs w:val="18"/>
          <w:lang w:val="es-BO"/>
        </w:rPr>
      </w:pPr>
    </w:p>
    <w:p w14:paraId="2EC26662" w14:textId="77777777" w:rsidR="00653C2B" w:rsidRDefault="00653C2B" w:rsidP="00653C2B">
      <w:pPr>
        <w:jc w:val="center"/>
        <w:rPr>
          <w:rFonts w:cs="Arial"/>
          <w:b/>
          <w:sz w:val="18"/>
          <w:szCs w:val="18"/>
          <w:lang w:val="es-BO"/>
        </w:rPr>
      </w:pPr>
    </w:p>
    <w:p w14:paraId="72DE847B" w14:textId="77777777" w:rsidR="00653C2B" w:rsidRDefault="00653C2B" w:rsidP="00653C2B">
      <w:pPr>
        <w:jc w:val="center"/>
        <w:rPr>
          <w:rFonts w:cs="Arial"/>
          <w:b/>
          <w:sz w:val="18"/>
          <w:szCs w:val="18"/>
          <w:lang w:val="es-BO"/>
        </w:rPr>
      </w:pPr>
    </w:p>
    <w:p w14:paraId="5D8D5C71" w14:textId="77777777" w:rsidR="00653C2B" w:rsidRDefault="00653C2B" w:rsidP="00653C2B">
      <w:pPr>
        <w:jc w:val="center"/>
        <w:rPr>
          <w:rFonts w:cs="Arial"/>
          <w:b/>
          <w:sz w:val="18"/>
          <w:szCs w:val="18"/>
          <w:lang w:val="es-BO"/>
        </w:rPr>
      </w:pPr>
    </w:p>
    <w:p w14:paraId="13203B56" w14:textId="77777777" w:rsidR="00653C2B" w:rsidRDefault="00653C2B" w:rsidP="00653C2B">
      <w:pPr>
        <w:jc w:val="center"/>
        <w:rPr>
          <w:rFonts w:cs="Arial"/>
          <w:b/>
          <w:sz w:val="18"/>
          <w:szCs w:val="18"/>
          <w:lang w:val="es-BO"/>
        </w:rPr>
      </w:pPr>
    </w:p>
    <w:p w14:paraId="56911560" w14:textId="77777777" w:rsidR="00653C2B" w:rsidRDefault="00653C2B" w:rsidP="00653C2B">
      <w:pPr>
        <w:jc w:val="center"/>
        <w:rPr>
          <w:rFonts w:cs="Arial"/>
          <w:b/>
          <w:sz w:val="18"/>
          <w:szCs w:val="18"/>
          <w:lang w:val="es-BO"/>
        </w:rPr>
      </w:pPr>
    </w:p>
    <w:p w14:paraId="16EDFA7D" w14:textId="77777777" w:rsidR="00653C2B" w:rsidRDefault="00653C2B" w:rsidP="00653C2B">
      <w:pPr>
        <w:jc w:val="center"/>
        <w:rPr>
          <w:rFonts w:cs="Arial"/>
          <w:b/>
          <w:sz w:val="18"/>
          <w:szCs w:val="18"/>
          <w:lang w:val="es-BO"/>
        </w:rPr>
      </w:pPr>
    </w:p>
    <w:p w14:paraId="42AF557E" w14:textId="77777777" w:rsidR="00653C2B" w:rsidRDefault="00653C2B" w:rsidP="00653C2B">
      <w:pPr>
        <w:jc w:val="center"/>
        <w:rPr>
          <w:rFonts w:cs="Arial"/>
          <w:b/>
          <w:sz w:val="18"/>
          <w:szCs w:val="18"/>
          <w:lang w:val="es-BO"/>
        </w:rPr>
      </w:pPr>
    </w:p>
    <w:p w14:paraId="5B6F9292" w14:textId="77777777" w:rsidR="00653C2B" w:rsidRDefault="00653C2B" w:rsidP="00653C2B">
      <w:pPr>
        <w:jc w:val="center"/>
        <w:rPr>
          <w:rFonts w:cs="Arial"/>
          <w:b/>
          <w:sz w:val="18"/>
          <w:szCs w:val="18"/>
          <w:lang w:val="es-BO"/>
        </w:rPr>
      </w:pPr>
    </w:p>
    <w:p w14:paraId="6256D609" w14:textId="77777777" w:rsidR="00653C2B" w:rsidRDefault="00653C2B" w:rsidP="00653C2B">
      <w:pPr>
        <w:jc w:val="center"/>
        <w:rPr>
          <w:rFonts w:cs="Arial"/>
          <w:b/>
          <w:sz w:val="18"/>
          <w:szCs w:val="18"/>
          <w:lang w:val="es-BO"/>
        </w:rPr>
      </w:pPr>
    </w:p>
    <w:p w14:paraId="385DFFCC" w14:textId="77777777" w:rsidR="00653C2B" w:rsidRDefault="00653C2B" w:rsidP="00653C2B">
      <w:pPr>
        <w:jc w:val="center"/>
        <w:rPr>
          <w:rFonts w:cs="Arial"/>
          <w:b/>
          <w:sz w:val="18"/>
          <w:szCs w:val="18"/>
          <w:lang w:val="es-BO"/>
        </w:rPr>
      </w:pPr>
    </w:p>
    <w:p w14:paraId="092AF780" w14:textId="77777777" w:rsidR="00653C2B" w:rsidRDefault="00653C2B" w:rsidP="00653C2B">
      <w:pPr>
        <w:jc w:val="center"/>
        <w:rPr>
          <w:rFonts w:cs="Arial"/>
          <w:b/>
          <w:sz w:val="18"/>
          <w:szCs w:val="18"/>
          <w:lang w:val="es-BO"/>
        </w:rPr>
      </w:pPr>
    </w:p>
    <w:p w14:paraId="50659A6D" w14:textId="77777777" w:rsidR="00653C2B" w:rsidRDefault="00653C2B" w:rsidP="00653C2B">
      <w:pPr>
        <w:jc w:val="center"/>
        <w:rPr>
          <w:rFonts w:cs="Arial"/>
          <w:b/>
          <w:sz w:val="18"/>
          <w:szCs w:val="18"/>
          <w:lang w:val="es-BO"/>
        </w:rPr>
      </w:pPr>
    </w:p>
    <w:p w14:paraId="64E238E3" w14:textId="77777777" w:rsidR="00653C2B" w:rsidRDefault="00653C2B" w:rsidP="00653C2B">
      <w:pPr>
        <w:jc w:val="center"/>
        <w:rPr>
          <w:rFonts w:cs="Arial"/>
          <w:b/>
          <w:sz w:val="18"/>
          <w:szCs w:val="18"/>
          <w:lang w:val="es-BO"/>
        </w:rPr>
      </w:pPr>
    </w:p>
    <w:p w14:paraId="55AD4EE1" w14:textId="77777777" w:rsidR="00653C2B" w:rsidRDefault="00653C2B" w:rsidP="00653C2B">
      <w:pPr>
        <w:jc w:val="center"/>
        <w:rPr>
          <w:rFonts w:cs="Arial"/>
          <w:b/>
          <w:sz w:val="18"/>
          <w:szCs w:val="18"/>
          <w:lang w:val="es-BO"/>
        </w:rPr>
      </w:pPr>
    </w:p>
    <w:p w14:paraId="74B7F596" w14:textId="77777777" w:rsidR="00653C2B" w:rsidRDefault="00653C2B" w:rsidP="00653C2B">
      <w:pPr>
        <w:jc w:val="center"/>
        <w:rPr>
          <w:rFonts w:cs="Arial"/>
          <w:b/>
          <w:sz w:val="18"/>
          <w:szCs w:val="18"/>
          <w:lang w:val="es-BO"/>
        </w:rPr>
      </w:pPr>
    </w:p>
    <w:p w14:paraId="50557241" w14:textId="77777777" w:rsidR="00653C2B" w:rsidRDefault="00653C2B" w:rsidP="00653C2B">
      <w:pPr>
        <w:jc w:val="center"/>
        <w:rPr>
          <w:rFonts w:cs="Arial"/>
          <w:b/>
          <w:sz w:val="18"/>
          <w:szCs w:val="18"/>
          <w:lang w:val="es-BO"/>
        </w:rPr>
      </w:pPr>
    </w:p>
    <w:p w14:paraId="790CFDB4" w14:textId="77777777" w:rsidR="00653C2B" w:rsidRDefault="00653C2B" w:rsidP="00653C2B">
      <w:pPr>
        <w:jc w:val="center"/>
        <w:rPr>
          <w:rFonts w:cs="Arial"/>
          <w:b/>
          <w:sz w:val="18"/>
          <w:szCs w:val="18"/>
          <w:lang w:val="es-BO"/>
        </w:rPr>
      </w:pPr>
    </w:p>
    <w:p w14:paraId="026DD748" w14:textId="77777777" w:rsidR="00653C2B" w:rsidRDefault="00653C2B" w:rsidP="00653C2B">
      <w:pPr>
        <w:jc w:val="center"/>
        <w:rPr>
          <w:rFonts w:cs="Arial"/>
          <w:b/>
          <w:sz w:val="18"/>
          <w:szCs w:val="18"/>
          <w:lang w:val="es-BO"/>
        </w:rPr>
      </w:pPr>
    </w:p>
    <w:p w14:paraId="4AE8A66B" w14:textId="77777777" w:rsidR="00653C2B" w:rsidRDefault="00653C2B" w:rsidP="00653C2B">
      <w:pPr>
        <w:jc w:val="center"/>
        <w:rPr>
          <w:rFonts w:cs="Arial"/>
          <w:b/>
          <w:sz w:val="18"/>
          <w:szCs w:val="18"/>
          <w:lang w:val="es-BO"/>
        </w:rPr>
      </w:pPr>
    </w:p>
    <w:p w14:paraId="5A4538BA" w14:textId="77777777" w:rsidR="00653C2B" w:rsidRDefault="00653C2B" w:rsidP="00653C2B">
      <w:pPr>
        <w:jc w:val="center"/>
        <w:rPr>
          <w:rFonts w:cs="Arial"/>
          <w:b/>
          <w:sz w:val="18"/>
          <w:szCs w:val="18"/>
          <w:lang w:val="es-BO"/>
        </w:rPr>
      </w:pPr>
    </w:p>
    <w:p w14:paraId="2C9E30F5" w14:textId="77777777" w:rsidR="00653C2B" w:rsidRDefault="00653C2B" w:rsidP="00653C2B">
      <w:pPr>
        <w:jc w:val="center"/>
        <w:rPr>
          <w:rFonts w:cs="Arial"/>
          <w:b/>
          <w:sz w:val="18"/>
          <w:szCs w:val="18"/>
          <w:lang w:val="es-BO"/>
        </w:rPr>
      </w:pPr>
    </w:p>
    <w:p w14:paraId="4BC8E45F" w14:textId="77777777" w:rsidR="00653C2B" w:rsidRDefault="00653C2B" w:rsidP="00653C2B">
      <w:pPr>
        <w:jc w:val="center"/>
        <w:rPr>
          <w:rFonts w:cs="Arial"/>
          <w:b/>
          <w:sz w:val="18"/>
          <w:szCs w:val="18"/>
          <w:lang w:val="es-BO"/>
        </w:rPr>
      </w:pPr>
    </w:p>
    <w:p w14:paraId="74EDE148" w14:textId="77777777" w:rsidR="00653C2B" w:rsidRDefault="00653C2B" w:rsidP="00653C2B">
      <w:pPr>
        <w:jc w:val="center"/>
        <w:rPr>
          <w:rFonts w:cs="Arial"/>
          <w:b/>
          <w:sz w:val="18"/>
          <w:szCs w:val="18"/>
          <w:lang w:val="es-BO"/>
        </w:rPr>
      </w:pPr>
    </w:p>
    <w:p w14:paraId="64E88003" w14:textId="77777777" w:rsidR="00653C2B" w:rsidRDefault="00653C2B" w:rsidP="00653C2B">
      <w:pPr>
        <w:jc w:val="center"/>
        <w:rPr>
          <w:rFonts w:cs="Arial"/>
          <w:b/>
          <w:sz w:val="18"/>
          <w:szCs w:val="18"/>
          <w:lang w:val="es-BO"/>
        </w:rPr>
      </w:pPr>
    </w:p>
    <w:p w14:paraId="4F0816B1" w14:textId="77777777" w:rsidR="00653C2B" w:rsidRDefault="00653C2B" w:rsidP="00653C2B">
      <w:pPr>
        <w:jc w:val="center"/>
        <w:rPr>
          <w:rFonts w:cs="Arial"/>
          <w:b/>
          <w:sz w:val="18"/>
          <w:szCs w:val="18"/>
          <w:lang w:val="es-BO"/>
        </w:rPr>
      </w:pPr>
    </w:p>
    <w:p w14:paraId="045B766C" w14:textId="77777777" w:rsidR="00653C2B" w:rsidRPr="008F554D" w:rsidRDefault="00653C2B" w:rsidP="00653C2B">
      <w:pPr>
        <w:jc w:val="center"/>
        <w:rPr>
          <w:rFonts w:cs="Arial"/>
          <w:b/>
          <w:sz w:val="18"/>
          <w:szCs w:val="18"/>
          <w:lang w:val="es-BO"/>
        </w:rPr>
      </w:pPr>
      <w:r w:rsidRPr="008F554D">
        <w:rPr>
          <w:rFonts w:cs="Arial"/>
          <w:b/>
          <w:sz w:val="18"/>
          <w:szCs w:val="18"/>
          <w:lang w:val="es-BO"/>
        </w:rPr>
        <w:t>FORMULARIO V-3</w:t>
      </w:r>
    </w:p>
    <w:p w14:paraId="43DAB2D9" w14:textId="77777777" w:rsidR="00653C2B" w:rsidRPr="008F554D" w:rsidRDefault="00653C2B" w:rsidP="00653C2B">
      <w:pPr>
        <w:jc w:val="center"/>
        <w:rPr>
          <w:rFonts w:cs="Arial"/>
          <w:b/>
          <w:sz w:val="18"/>
          <w:szCs w:val="18"/>
          <w:lang w:val="es-BO"/>
        </w:rPr>
      </w:pPr>
      <w:r w:rsidRPr="008F554D">
        <w:rPr>
          <w:rFonts w:cs="Arial"/>
          <w:b/>
          <w:sz w:val="18"/>
          <w:szCs w:val="18"/>
          <w:lang w:val="es-BO"/>
        </w:rPr>
        <w:t xml:space="preserve">EVALUACIÓN DE LA PROPUESTA TÉCNICA </w:t>
      </w:r>
    </w:p>
    <w:p w14:paraId="380C0FB7" w14:textId="77777777" w:rsidR="00653C2B" w:rsidRPr="008F554D" w:rsidRDefault="00653C2B" w:rsidP="00653C2B">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653C2B" w:rsidRPr="008F554D" w14:paraId="3433ABCE" w14:textId="77777777" w:rsidTr="004F0501">
        <w:trPr>
          <w:trHeight w:val="255"/>
        </w:trPr>
        <w:tc>
          <w:tcPr>
            <w:tcW w:w="1223" w:type="pct"/>
            <w:vMerge w:val="restart"/>
            <w:shd w:val="clear" w:color="auto" w:fill="DBE5F1" w:themeFill="accent1" w:themeFillTint="33"/>
            <w:vAlign w:val="center"/>
          </w:tcPr>
          <w:p w14:paraId="41C3B400" w14:textId="77777777" w:rsidR="00653C2B" w:rsidRPr="008F554D" w:rsidRDefault="00653C2B" w:rsidP="004F0501">
            <w:pPr>
              <w:jc w:val="center"/>
              <w:rPr>
                <w:b/>
                <w:lang w:val="es-BO"/>
              </w:rPr>
            </w:pPr>
            <w:r w:rsidRPr="008F554D">
              <w:rPr>
                <w:b/>
                <w:lang w:val="es-BO"/>
              </w:rPr>
              <w:t>Formulario C-1</w:t>
            </w:r>
          </w:p>
          <w:p w14:paraId="0BDD39A6" w14:textId="77777777" w:rsidR="00653C2B" w:rsidRPr="008F554D" w:rsidRDefault="00653C2B" w:rsidP="004F0501">
            <w:pPr>
              <w:jc w:val="center"/>
              <w:rPr>
                <w:b/>
                <w:lang w:val="es-BO"/>
              </w:rPr>
            </w:pPr>
            <w:r w:rsidRPr="008F554D">
              <w:rPr>
                <w:b/>
                <w:lang w:val="es-BO"/>
              </w:rPr>
              <w:t>(Llenado por la Entidad)</w:t>
            </w:r>
          </w:p>
        </w:tc>
        <w:tc>
          <w:tcPr>
            <w:tcW w:w="3777" w:type="pct"/>
            <w:gridSpan w:val="9"/>
            <w:shd w:val="clear" w:color="auto" w:fill="DBE5F1" w:themeFill="accent1" w:themeFillTint="33"/>
            <w:vAlign w:val="center"/>
          </w:tcPr>
          <w:p w14:paraId="40F93A05" w14:textId="77777777" w:rsidR="00653C2B" w:rsidRPr="008F554D" w:rsidRDefault="00653C2B" w:rsidP="004F0501">
            <w:pPr>
              <w:jc w:val="center"/>
              <w:rPr>
                <w:b/>
                <w:lang w:val="es-BO"/>
              </w:rPr>
            </w:pPr>
            <w:r w:rsidRPr="008F554D">
              <w:rPr>
                <w:b/>
                <w:lang w:val="es-BO"/>
              </w:rPr>
              <w:t>PROPONENTES</w:t>
            </w:r>
          </w:p>
        </w:tc>
      </w:tr>
      <w:tr w:rsidR="00653C2B" w:rsidRPr="008F554D" w14:paraId="44C8CBF6" w14:textId="77777777" w:rsidTr="004F0501">
        <w:trPr>
          <w:trHeight w:val="255"/>
        </w:trPr>
        <w:tc>
          <w:tcPr>
            <w:tcW w:w="1223" w:type="pct"/>
            <w:vMerge/>
            <w:shd w:val="clear" w:color="auto" w:fill="DBE5F1" w:themeFill="accent1" w:themeFillTint="33"/>
            <w:vAlign w:val="center"/>
          </w:tcPr>
          <w:p w14:paraId="3D52DD72" w14:textId="77777777" w:rsidR="00653C2B" w:rsidRPr="008F554D" w:rsidRDefault="00653C2B" w:rsidP="004F0501">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BE5F1" w:themeFill="accent1" w:themeFillTint="33"/>
            <w:vAlign w:val="center"/>
          </w:tcPr>
          <w:p w14:paraId="2F062F90"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BE5F1" w:themeFill="accent1" w:themeFillTint="33"/>
            <w:vAlign w:val="center"/>
          </w:tcPr>
          <w:p w14:paraId="1B5B764A"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BE5F1" w:themeFill="accent1" w:themeFillTint="33"/>
            <w:vAlign w:val="center"/>
          </w:tcPr>
          <w:p w14:paraId="1ED5B998"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BE5F1" w:themeFill="accent1" w:themeFillTint="33"/>
            <w:vAlign w:val="center"/>
          </w:tcPr>
          <w:p w14:paraId="083DC55A"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n</w:t>
            </w:r>
          </w:p>
        </w:tc>
      </w:tr>
      <w:tr w:rsidR="00653C2B" w:rsidRPr="008F554D" w14:paraId="55595AC4" w14:textId="77777777" w:rsidTr="004F0501">
        <w:trPr>
          <w:trHeight w:val="255"/>
        </w:trPr>
        <w:tc>
          <w:tcPr>
            <w:tcW w:w="1223" w:type="pct"/>
            <w:vMerge/>
            <w:shd w:val="clear" w:color="auto" w:fill="DBE5F1" w:themeFill="accent1" w:themeFillTint="33"/>
            <w:vAlign w:val="center"/>
          </w:tcPr>
          <w:p w14:paraId="66457408" w14:textId="77777777" w:rsidR="00653C2B" w:rsidRPr="008F554D" w:rsidRDefault="00653C2B" w:rsidP="004F0501">
            <w:pPr>
              <w:pStyle w:val="Prrafodelista"/>
              <w:tabs>
                <w:tab w:val="left" w:pos="709"/>
              </w:tabs>
              <w:ind w:left="360"/>
              <w:contextualSpacing/>
              <w:jc w:val="both"/>
              <w:rPr>
                <w:rFonts w:ascii="Verdana" w:hAnsi="Verdana"/>
                <w:sz w:val="16"/>
                <w:szCs w:val="16"/>
                <w:lang w:val="es-BO"/>
              </w:rPr>
            </w:pPr>
          </w:p>
        </w:tc>
        <w:tc>
          <w:tcPr>
            <w:tcW w:w="689" w:type="pct"/>
            <w:shd w:val="clear" w:color="auto" w:fill="DBE5F1" w:themeFill="accent1" w:themeFillTint="33"/>
            <w:vAlign w:val="center"/>
          </w:tcPr>
          <w:p w14:paraId="118144AE" w14:textId="77777777" w:rsidR="00653C2B" w:rsidRPr="008F554D" w:rsidRDefault="00653C2B" w:rsidP="004F0501">
            <w:pPr>
              <w:jc w:val="center"/>
              <w:rPr>
                <w:rFonts w:ascii="Arial" w:hAnsi="Arial" w:cs="Arial"/>
                <w:b/>
                <w:lang w:val="es-BO"/>
              </w:rPr>
            </w:pPr>
            <w:r w:rsidRPr="008F554D">
              <w:rPr>
                <w:rFonts w:ascii="Arial" w:hAnsi="Arial" w:cs="Arial"/>
                <w:b/>
                <w:lang w:val="es-BO"/>
              </w:rPr>
              <w:t>Cumple</w:t>
            </w:r>
          </w:p>
        </w:tc>
        <w:tc>
          <w:tcPr>
            <w:tcW w:w="348" w:type="pct"/>
            <w:shd w:val="clear" w:color="auto" w:fill="DBE5F1" w:themeFill="accent1" w:themeFillTint="33"/>
            <w:vAlign w:val="center"/>
          </w:tcPr>
          <w:p w14:paraId="27347EA9" w14:textId="77777777" w:rsidR="00653C2B" w:rsidRPr="008F554D" w:rsidRDefault="00653C2B" w:rsidP="004F0501">
            <w:pPr>
              <w:jc w:val="center"/>
              <w:rPr>
                <w:rFonts w:ascii="Arial" w:hAnsi="Arial" w:cs="Arial"/>
                <w:b/>
                <w:lang w:val="es-BO"/>
              </w:rPr>
            </w:pPr>
            <w:r w:rsidRPr="008F554D">
              <w:rPr>
                <w:rFonts w:ascii="Arial" w:hAnsi="Arial" w:cs="Arial"/>
                <w:b/>
                <w:lang w:val="es-BO"/>
              </w:rPr>
              <w:t>No cumple</w:t>
            </w:r>
          </w:p>
        </w:tc>
        <w:tc>
          <w:tcPr>
            <w:tcW w:w="502" w:type="pct"/>
            <w:shd w:val="clear" w:color="auto" w:fill="DBE5F1" w:themeFill="accent1" w:themeFillTint="33"/>
            <w:vAlign w:val="center"/>
          </w:tcPr>
          <w:p w14:paraId="23EBDCC2" w14:textId="77777777" w:rsidR="00653C2B" w:rsidRPr="008F554D" w:rsidRDefault="00653C2B" w:rsidP="004F0501">
            <w:pPr>
              <w:jc w:val="center"/>
              <w:rPr>
                <w:rFonts w:ascii="Arial" w:hAnsi="Arial" w:cs="Arial"/>
                <w:b/>
                <w:lang w:val="es-BO"/>
              </w:rPr>
            </w:pPr>
            <w:r w:rsidRPr="008F554D">
              <w:rPr>
                <w:rFonts w:ascii="Arial" w:hAnsi="Arial" w:cs="Arial"/>
                <w:b/>
                <w:lang w:val="es-BO"/>
              </w:rPr>
              <w:t>Cumple</w:t>
            </w:r>
          </w:p>
        </w:tc>
        <w:tc>
          <w:tcPr>
            <w:tcW w:w="412" w:type="pct"/>
            <w:shd w:val="clear" w:color="auto" w:fill="DBE5F1" w:themeFill="accent1" w:themeFillTint="33"/>
            <w:vAlign w:val="center"/>
          </w:tcPr>
          <w:p w14:paraId="2A80BD45" w14:textId="77777777" w:rsidR="00653C2B" w:rsidRPr="008F554D" w:rsidRDefault="00653C2B" w:rsidP="004F0501">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BE5F1" w:themeFill="accent1" w:themeFillTint="33"/>
            <w:vAlign w:val="center"/>
          </w:tcPr>
          <w:p w14:paraId="27E9BBC9" w14:textId="77777777" w:rsidR="00653C2B" w:rsidRPr="008F554D" w:rsidRDefault="00653C2B" w:rsidP="004F0501">
            <w:pPr>
              <w:jc w:val="center"/>
              <w:rPr>
                <w:rFonts w:ascii="Arial" w:hAnsi="Arial" w:cs="Arial"/>
                <w:b/>
                <w:lang w:val="es-BO"/>
              </w:rPr>
            </w:pPr>
            <w:r w:rsidRPr="008F554D">
              <w:rPr>
                <w:rFonts w:ascii="Arial" w:hAnsi="Arial" w:cs="Arial"/>
                <w:b/>
                <w:lang w:val="es-BO"/>
              </w:rPr>
              <w:t>Cumple</w:t>
            </w:r>
          </w:p>
        </w:tc>
        <w:tc>
          <w:tcPr>
            <w:tcW w:w="489" w:type="pct"/>
            <w:shd w:val="clear" w:color="auto" w:fill="DBE5F1" w:themeFill="accent1" w:themeFillTint="33"/>
            <w:vAlign w:val="center"/>
          </w:tcPr>
          <w:p w14:paraId="4CD5DEF1" w14:textId="77777777" w:rsidR="00653C2B" w:rsidRPr="008F554D" w:rsidRDefault="00653C2B" w:rsidP="004F0501">
            <w:pPr>
              <w:jc w:val="center"/>
              <w:rPr>
                <w:rFonts w:ascii="Arial" w:hAnsi="Arial" w:cs="Arial"/>
                <w:b/>
                <w:lang w:val="es-BO"/>
              </w:rPr>
            </w:pPr>
            <w:r w:rsidRPr="008F554D">
              <w:rPr>
                <w:rFonts w:ascii="Arial" w:hAnsi="Arial" w:cs="Arial"/>
                <w:b/>
                <w:lang w:val="es-BO"/>
              </w:rPr>
              <w:t>No cumple</w:t>
            </w:r>
          </w:p>
        </w:tc>
        <w:tc>
          <w:tcPr>
            <w:tcW w:w="343" w:type="pct"/>
            <w:shd w:val="clear" w:color="auto" w:fill="DBE5F1" w:themeFill="accent1" w:themeFillTint="33"/>
            <w:vAlign w:val="center"/>
          </w:tcPr>
          <w:p w14:paraId="43D6A3FC" w14:textId="77777777" w:rsidR="00653C2B" w:rsidRPr="008F554D" w:rsidRDefault="00653C2B" w:rsidP="004F0501">
            <w:pPr>
              <w:jc w:val="center"/>
              <w:rPr>
                <w:rFonts w:ascii="Arial" w:hAnsi="Arial" w:cs="Arial"/>
                <w:b/>
                <w:lang w:val="es-BO"/>
              </w:rPr>
            </w:pPr>
            <w:r w:rsidRPr="008F554D">
              <w:rPr>
                <w:rFonts w:ascii="Arial" w:hAnsi="Arial" w:cs="Arial"/>
                <w:b/>
                <w:lang w:val="es-BO"/>
              </w:rPr>
              <w:t>Cumple</w:t>
            </w:r>
          </w:p>
        </w:tc>
        <w:tc>
          <w:tcPr>
            <w:tcW w:w="570" w:type="pct"/>
            <w:shd w:val="clear" w:color="auto" w:fill="DBE5F1" w:themeFill="accent1" w:themeFillTint="33"/>
            <w:vAlign w:val="center"/>
          </w:tcPr>
          <w:p w14:paraId="1C5DCB9F" w14:textId="77777777" w:rsidR="00653C2B" w:rsidRPr="008F554D" w:rsidRDefault="00653C2B" w:rsidP="004F0501">
            <w:pPr>
              <w:jc w:val="center"/>
              <w:rPr>
                <w:rFonts w:ascii="Arial" w:hAnsi="Arial" w:cs="Arial"/>
                <w:b/>
                <w:lang w:val="es-BO"/>
              </w:rPr>
            </w:pPr>
            <w:r w:rsidRPr="008F554D">
              <w:rPr>
                <w:rFonts w:ascii="Arial" w:hAnsi="Arial" w:cs="Arial"/>
                <w:b/>
                <w:lang w:val="es-BO"/>
              </w:rPr>
              <w:t>No cumple</w:t>
            </w:r>
          </w:p>
        </w:tc>
      </w:tr>
      <w:tr w:rsidR="00653C2B" w:rsidRPr="008F554D" w14:paraId="601A448A" w14:textId="77777777" w:rsidTr="004F0501">
        <w:trPr>
          <w:trHeight w:val="255"/>
        </w:trPr>
        <w:tc>
          <w:tcPr>
            <w:tcW w:w="1223" w:type="pct"/>
            <w:shd w:val="clear" w:color="auto" w:fill="auto"/>
            <w:vAlign w:val="center"/>
          </w:tcPr>
          <w:p w14:paraId="5FFC0065" w14:textId="77777777" w:rsidR="00653C2B" w:rsidRPr="008F554D" w:rsidRDefault="00653C2B" w:rsidP="004F0501">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61A811CF" w14:textId="77777777" w:rsidR="00653C2B" w:rsidRPr="008F554D" w:rsidRDefault="00653C2B" w:rsidP="004F0501">
            <w:pPr>
              <w:jc w:val="center"/>
              <w:rPr>
                <w:rFonts w:ascii="Arial" w:hAnsi="Arial" w:cs="Arial"/>
                <w:b/>
                <w:lang w:val="es-BO"/>
              </w:rPr>
            </w:pPr>
          </w:p>
        </w:tc>
        <w:tc>
          <w:tcPr>
            <w:tcW w:w="348" w:type="pct"/>
            <w:shd w:val="clear" w:color="auto" w:fill="auto"/>
            <w:vAlign w:val="center"/>
          </w:tcPr>
          <w:p w14:paraId="07C01A5A" w14:textId="77777777" w:rsidR="00653C2B" w:rsidRPr="008F554D" w:rsidRDefault="00653C2B" w:rsidP="004F0501">
            <w:pPr>
              <w:jc w:val="center"/>
              <w:rPr>
                <w:rFonts w:ascii="Arial" w:hAnsi="Arial" w:cs="Arial"/>
                <w:b/>
                <w:lang w:val="es-BO"/>
              </w:rPr>
            </w:pPr>
          </w:p>
        </w:tc>
        <w:tc>
          <w:tcPr>
            <w:tcW w:w="502" w:type="pct"/>
            <w:shd w:val="clear" w:color="auto" w:fill="auto"/>
            <w:vAlign w:val="center"/>
          </w:tcPr>
          <w:p w14:paraId="6FBFB49A" w14:textId="77777777" w:rsidR="00653C2B" w:rsidRPr="008F554D" w:rsidRDefault="00653C2B" w:rsidP="004F0501">
            <w:pPr>
              <w:jc w:val="center"/>
              <w:rPr>
                <w:rFonts w:ascii="Arial" w:hAnsi="Arial" w:cs="Arial"/>
                <w:b/>
                <w:lang w:val="es-BO"/>
              </w:rPr>
            </w:pPr>
          </w:p>
        </w:tc>
        <w:tc>
          <w:tcPr>
            <w:tcW w:w="412" w:type="pct"/>
            <w:shd w:val="clear" w:color="auto" w:fill="auto"/>
            <w:vAlign w:val="center"/>
          </w:tcPr>
          <w:p w14:paraId="288063D8" w14:textId="77777777" w:rsidR="00653C2B" w:rsidRPr="008F554D" w:rsidRDefault="00653C2B" w:rsidP="004F0501">
            <w:pPr>
              <w:jc w:val="center"/>
              <w:rPr>
                <w:rFonts w:ascii="Arial" w:hAnsi="Arial" w:cs="Arial"/>
                <w:b/>
                <w:lang w:val="es-BO"/>
              </w:rPr>
            </w:pPr>
          </w:p>
        </w:tc>
        <w:tc>
          <w:tcPr>
            <w:tcW w:w="419" w:type="pct"/>
            <w:shd w:val="clear" w:color="auto" w:fill="auto"/>
            <w:vAlign w:val="center"/>
          </w:tcPr>
          <w:p w14:paraId="60831E86" w14:textId="77777777" w:rsidR="00653C2B" w:rsidRPr="008F554D" w:rsidRDefault="00653C2B" w:rsidP="004F0501">
            <w:pPr>
              <w:jc w:val="center"/>
              <w:rPr>
                <w:rFonts w:ascii="Arial" w:hAnsi="Arial" w:cs="Arial"/>
                <w:b/>
                <w:lang w:val="es-BO"/>
              </w:rPr>
            </w:pPr>
          </w:p>
        </w:tc>
        <w:tc>
          <w:tcPr>
            <w:tcW w:w="494" w:type="pct"/>
            <w:gridSpan w:val="2"/>
            <w:shd w:val="clear" w:color="auto" w:fill="auto"/>
            <w:vAlign w:val="center"/>
          </w:tcPr>
          <w:p w14:paraId="2136D858" w14:textId="77777777" w:rsidR="00653C2B" w:rsidRPr="008F554D" w:rsidRDefault="00653C2B" w:rsidP="004F0501">
            <w:pPr>
              <w:jc w:val="center"/>
              <w:rPr>
                <w:rFonts w:ascii="Arial" w:hAnsi="Arial" w:cs="Arial"/>
                <w:b/>
                <w:lang w:val="es-BO"/>
              </w:rPr>
            </w:pPr>
          </w:p>
        </w:tc>
        <w:tc>
          <w:tcPr>
            <w:tcW w:w="343" w:type="pct"/>
            <w:shd w:val="clear" w:color="auto" w:fill="auto"/>
            <w:vAlign w:val="center"/>
          </w:tcPr>
          <w:p w14:paraId="50165D64" w14:textId="77777777" w:rsidR="00653C2B" w:rsidRPr="008F554D" w:rsidRDefault="00653C2B" w:rsidP="004F0501">
            <w:pPr>
              <w:jc w:val="center"/>
              <w:rPr>
                <w:rFonts w:ascii="Arial" w:hAnsi="Arial" w:cs="Arial"/>
                <w:b/>
                <w:lang w:val="es-BO"/>
              </w:rPr>
            </w:pPr>
          </w:p>
        </w:tc>
        <w:tc>
          <w:tcPr>
            <w:tcW w:w="570" w:type="pct"/>
            <w:shd w:val="clear" w:color="auto" w:fill="auto"/>
            <w:vAlign w:val="center"/>
          </w:tcPr>
          <w:p w14:paraId="0509B2BA" w14:textId="77777777" w:rsidR="00653C2B" w:rsidRPr="008F554D" w:rsidRDefault="00653C2B" w:rsidP="004F0501">
            <w:pPr>
              <w:jc w:val="center"/>
              <w:rPr>
                <w:rFonts w:ascii="Arial" w:hAnsi="Arial" w:cs="Arial"/>
                <w:b/>
                <w:lang w:val="es-BO"/>
              </w:rPr>
            </w:pPr>
          </w:p>
        </w:tc>
      </w:tr>
      <w:tr w:rsidR="00653C2B" w:rsidRPr="008F554D" w14:paraId="121B58B3" w14:textId="77777777" w:rsidTr="004F0501">
        <w:trPr>
          <w:trHeight w:val="255"/>
        </w:trPr>
        <w:tc>
          <w:tcPr>
            <w:tcW w:w="1223" w:type="pct"/>
            <w:shd w:val="clear" w:color="auto" w:fill="auto"/>
            <w:vAlign w:val="center"/>
          </w:tcPr>
          <w:p w14:paraId="6AC43A19" w14:textId="77777777" w:rsidR="00653C2B" w:rsidRPr="008F554D" w:rsidRDefault="00653C2B" w:rsidP="004F0501">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4F5B45E" w14:textId="77777777" w:rsidR="00653C2B" w:rsidRPr="008F554D" w:rsidRDefault="00653C2B" w:rsidP="004F0501">
            <w:pPr>
              <w:jc w:val="center"/>
              <w:rPr>
                <w:rFonts w:ascii="Arial" w:hAnsi="Arial" w:cs="Arial"/>
                <w:b/>
                <w:lang w:val="es-BO"/>
              </w:rPr>
            </w:pPr>
          </w:p>
        </w:tc>
        <w:tc>
          <w:tcPr>
            <w:tcW w:w="348" w:type="pct"/>
            <w:shd w:val="clear" w:color="auto" w:fill="auto"/>
            <w:vAlign w:val="center"/>
          </w:tcPr>
          <w:p w14:paraId="6115212F" w14:textId="77777777" w:rsidR="00653C2B" w:rsidRPr="008F554D" w:rsidRDefault="00653C2B" w:rsidP="004F0501">
            <w:pPr>
              <w:jc w:val="center"/>
              <w:rPr>
                <w:rFonts w:ascii="Arial" w:hAnsi="Arial" w:cs="Arial"/>
                <w:b/>
                <w:lang w:val="es-BO"/>
              </w:rPr>
            </w:pPr>
          </w:p>
        </w:tc>
        <w:tc>
          <w:tcPr>
            <w:tcW w:w="502" w:type="pct"/>
            <w:shd w:val="clear" w:color="auto" w:fill="auto"/>
            <w:vAlign w:val="center"/>
          </w:tcPr>
          <w:p w14:paraId="02A6FA45" w14:textId="77777777" w:rsidR="00653C2B" w:rsidRPr="008F554D" w:rsidRDefault="00653C2B" w:rsidP="004F0501">
            <w:pPr>
              <w:jc w:val="center"/>
              <w:rPr>
                <w:rFonts w:ascii="Arial" w:hAnsi="Arial" w:cs="Arial"/>
                <w:b/>
                <w:lang w:val="es-BO"/>
              </w:rPr>
            </w:pPr>
          </w:p>
        </w:tc>
        <w:tc>
          <w:tcPr>
            <w:tcW w:w="412" w:type="pct"/>
            <w:shd w:val="clear" w:color="auto" w:fill="auto"/>
            <w:vAlign w:val="center"/>
          </w:tcPr>
          <w:p w14:paraId="5ADBD5A6" w14:textId="77777777" w:rsidR="00653C2B" w:rsidRPr="008F554D" w:rsidRDefault="00653C2B" w:rsidP="004F0501">
            <w:pPr>
              <w:jc w:val="center"/>
              <w:rPr>
                <w:rFonts w:ascii="Arial" w:hAnsi="Arial" w:cs="Arial"/>
                <w:b/>
                <w:lang w:val="es-BO"/>
              </w:rPr>
            </w:pPr>
          </w:p>
        </w:tc>
        <w:tc>
          <w:tcPr>
            <w:tcW w:w="419" w:type="pct"/>
            <w:shd w:val="clear" w:color="auto" w:fill="auto"/>
            <w:vAlign w:val="center"/>
          </w:tcPr>
          <w:p w14:paraId="3EA01E12" w14:textId="77777777" w:rsidR="00653C2B" w:rsidRPr="008F554D" w:rsidRDefault="00653C2B" w:rsidP="004F0501">
            <w:pPr>
              <w:jc w:val="center"/>
              <w:rPr>
                <w:rFonts w:ascii="Arial" w:hAnsi="Arial" w:cs="Arial"/>
                <w:b/>
                <w:lang w:val="es-BO"/>
              </w:rPr>
            </w:pPr>
          </w:p>
        </w:tc>
        <w:tc>
          <w:tcPr>
            <w:tcW w:w="494" w:type="pct"/>
            <w:gridSpan w:val="2"/>
            <w:shd w:val="clear" w:color="auto" w:fill="auto"/>
            <w:vAlign w:val="center"/>
          </w:tcPr>
          <w:p w14:paraId="1FAE5E13" w14:textId="77777777" w:rsidR="00653C2B" w:rsidRPr="008F554D" w:rsidRDefault="00653C2B" w:rsidP="004F0501">
            <w:pPr>
              <w:jc w:val="center"/>
              <w:rPr>
                <w:rFonts w:ascii="Arial" w:hAnsi="Arial" w:cs="Arial"/>
                <w:b/>
                <w:lang w:val="es-BO"/>
              </w:rPr>
            </w:pPr>
          </w:p>
        </w:tc>
        <w:tc>
          <w:tcPr>
            <w:tcW w:w="343" w:type="pct"/>
            <w:shd w:val="clear" w:color="auto" w:fill="auto"/>
            <w:vAlign w:val="center"/>
          </w:tcPr>
          <w:p w14:paraId="7F5BC7F4" w14:textId="77777777" w:rsidR="00653C2B" w:rsidRPr="008F554D" w:rsidRDefault="00653C2B" w:rsidP="004F0501">
            <w:pPr>
              <w:jc w:val="center"/>
              <w:rPr>
                <w:rFonts w:ascii="Arial" w:hAnsi="Arial" w:cs="Arial"/>
                <w:b/>
                <w:lang w:val="es-BO"/>
              </w:rPr>
            </w:pPr>
          </w:p>
        </w:tc>
        <w:tc>
          <w:tcPr>
            <w:tcW w:w="570" w:type="pct"/>
            <w:shd w:val="clear" w:color="auto" w:fill="auto"/>
            <w:vAlign w:val="center"/>
          </w:tcPr>
          <w:p w14:paraId="7F12DFA9" w14:textId="77777777" w:rsidR="00653C2B" w:rsidRPr="008F554D" w:rsidRDefault="00653C2B" w:rsidP="004F0501">
            <w:pPr>
              <w:jc w:val="center"/>
              <w:rPr>
                <w:rFonts w:ascii="Arial" w:hAnsi="Arial" w:cs="Arial"/>
                <w:b/>
                <w:lang w:val="es-BO"/>
              </w:rPr>
            </w:pPr>
          </w:p>
        </w:tc>
      </w:tr>
      <w:tr w:rsidR="00653C2B" w:rsidRPr="008F554D" w14:paraId="745E934F" w14:textId="77777777" w:rsidTr="004F0501">
        <w:trPr>
          <w:trHeight w:val="255"/>
        </w:trPr>
        <w:tc>
          <w:tcPr>
            <w:tcW w:w="1223" w:type="pct"/>
            <w:shd w:val="clear" w:color="auto" w:fill="auto"/>
            <w:vAlign w:val="center"/>
          </w:tcPr>
          <w:p w14:paraId="3E2679B5" w14:textId="77777777" w:rsidR="00653C2B" w:rsidRPr="008F554D" w:rsidRDefault="00653C2B" w:rsidP="004F0501">
            <w:pPr>
              <w:pStyle w:val="Prrafodelista"/>
              <w:ind w:left="360"/>
              <w:jc w:val="both"/>
              <w:rPr>
                <w:rFonts w:ascii="Arial" w:hAnsi="Arial" w:cs="Arial"/>
                <w:b/>
                <w:sz w:val="16"/>
                <w:szCs w:val="16"/>
                <w:lang w:val="es-BO"/>
              </w:rPr>
            </w:pPr>
          </w:p>
        </w:tc>
        <w:tc>
          <w:tcPr>
            <w:tcW w:w="689" w:type="pct"/>
            <w:shd w:val="clear" w:color="auto" w:fill="auto"/>
            <w:vAlign w:val="center"/>
          </w:tcPr>
          <w:p w14:paraId="6517F4CF" w14:textId="77777777" w:rsidR="00653C2B" w:rsidRPr="008F554D" w:rsidRDefault="00653C2B" w:rsidP="004F0501">
            <w:pPr>
              <w:jc w:val="center"/>
              <w:rPr>
                <w:rFonts w:ascii="Arial" w:hAnsi="Arial" w:cs="Arial"/>
                <w:b/>
                <w:lang w:val="es-BO"/>
              </w:rPr>
            </w:pPr>
          </w:p>
        </w:tc>
        <w:tc>
          <w:tcPr>
            <w:tcW w:w="348" w:type="pct"/>
            <w:shd w:val="clear" w:color="auto" w:fill="auto"/>
            <w:vAlign w:val="center"/>
          </w:tcPr>
          <w:p w14:paraId="6317A428" w14:textId="77777777" w:rsidR="00653C2B" w:rsidRPr="008F554D" w:rsidRDefault="00653C2B" w:rsidP="004F0501">
            <w:pPr>
              <w:jc w:val="center"/>
              <w:rPr>
                <w:rFonts w:ascii="Arial" w:hAnsi="Arial" w:cs="Arial"/>
                <w:b/>
                <w:lang w:val="es-BO"/>
              </w:rPr>
            </w:pPr>
          </w:p>
        </w:tc>
        <w:tc>
          <w:tcPr>
            <w:tcW w:w="502" w:type="pct"/>
            <w:shd w:val="clear" w:color="auto" w:fill="auto"/>
            <w:vAlign w:val="center"/>
          </w:tcPr>
          <w:p w14:paraId="1D016F25" w14:textId="77777777" w:rsidR="00653C2B" w:rsidRPr="008F554D" w:rsidRDefault="00653C2B" w:rsidP="004F0501">
            <w:pPr>
              <w:jc w:val="center"/>
              <w:rPr>
                <w:rFonts w:ascii="Arial" w:hAnsi="Arial" w:cs="Arial"/>
                <w:b/>
                <w:lang w:val="es-BO"/>
              </w:rPr>
            </w:pPr>
          </w:p>
        </w:tc>
        <w:tc>
          <w:tcPr>
            <w:tcW w:w="412" w:type="pct"/>
            <w:shd w:val="clear" w:color="auto" w:fill="auto"/>
            <w:vAlign w:val="center"/>
          </w:tcPr>
          <w:p w14:paraId="5B11A566" w14:textId="77777777" w:rsidR="00653C2B" w:rsidRPr="008F554D" w:rsidRDefault="00653C2B" w:rsidP="004F0501">
            <w:pPr>
              <w:jc w:val="center"/>
              <w:rPr>
                <w:rFonts w:ascii="Arial" w:hAnsi="Arial" w:cs="Arial"/>
                <w:b/>
                <w:lang w:val="es-BO"/>
              </w:rPr>
            </w:pPr>
          </w:p>
        </w:tc>
        <w:tc>
          <w:tcPr>
            <w:tcW w:w="419" w:type="pct"/>
            <w:shd w:val="clear" w:color="auto" w:fill="auto"/>
            <w:vAlign w:val="center"/>
          </w:tcPr>
          <w:p w14:paraId="4F03146B" w14:textId="77777777" w:rsidR="00653C2B" w:rsidRPr="008F554D" w:rsidRDefault="00653C2B" w:rsidP="004F0501">
            <w:pPr>
              <w:jc w:val="center"/>
              <w:rPr>
                <w:rFonts w:ascii="Arial" w:hAnsi="Arial" w:cs="Arial"/>
                <w:b/>
                <w:lang w:val="es-BO"/>
              </w:rPr>
            </w:pPr>
          </w:p>
        </w:tc>
        <w:tc>
          <w:tcPr>
            <w:tcW w:w="494" w:type="pct"/>
            <w:gridSpan w:val="2"/>
            <w:shd w:val="clear" w:color="auto" w:fill="auto"/>
            <w:vAlign w:val="center"/>
          </w:tcPr>
          <w:p w14:paraId="443328F5" w14:textId="77777777" w:rsidR="00653C2B" w:rsidRPr="008F554D" w:rsidRDefault="00653C2B" w:rsidP="004F0501">
            <w:pPr>
              <w:jc w:val="center"/>
              <w:rPr>
                <w:rFonts w:ascii="Arial" w:hAnsi="Arial" w:cs="Arial"/>
                <w:b/>
                <w:lang w:val="es-BO"/>
              </w:rPr>
            </w:pPr>
          </w:p>
        </w:tc>
        <w:tc>
          <w:tcPr>
            <w:tcW w:w="343" w:type="pct"/>
            <w:shd w:val="clear" w:color="auto" w:fill="auto"/>
            <w:vAlign w:val="center"/>
          </w:tcPr>
          <w:p w14:paraId="79B721E8" w14:textId="77777777" w:rsidR="00653C2B" w:rsidRPr="008F554D" w:rsidRDefault="00653C2B" w:rsidP="004F0501">
            <w:pPr>
              <w:jc w:val="center"/>
              <w:rPr>
                <w:rFonts w:ascii="Arial" w:hAnsi="Arial" w:cs="Arial"/>
                <w:b/>
                <w:lang w:val="es-BO"/>
              </w:rPr>
            </w:pPr>
          </w:p>
        </w:tc>
        <w:tc>
          <w:tcPr>
            <w:tcW w:w="570" w:type="pct"/>
            <w:shd w:val="clear" w:color="auto" w:fill="auto"/>
            <w:vAlign w:val="center"/>
          </w:tcPr>
          <w:p w14:paraId="019CB87F" w14:textId="77777777" w:rsidR="00653C2B" w:rsidRPr="008F554D" w:rsidRDefault="00653C2B" w:rsidP="004F0501">
            <w:pPr>
              <w:jc w:val="center"/>
              <w:rPr>
                <w:rFonts w:ascii="Arial" w:hAnsi="Arial" w:cs="Arial"/>
                <w:b/>
                <w:lang w:val="es-BO"/>
              </w:rPr>
            </w:pPr>
          </w:p>
        </w:tc>
      </w:tr>
      <w:tr w:rsidR="00653C2B" w:rsidRPr="008F554D" w14:paraId="43058D12" w14:textId="77777777" w:rsidTr="004F0501">
        <w:trPr>
          <w:trHeight w:val="255"/>
        </w:trPr>
        <w:tc>
          <w:tcPr>
            <w:tcW w:w="1223" w:type="pct"/>
            <w:shd w:val="clear" w:color="auto" w:fill="DBE5F1" w:themeFill="accent1" w:themeFillTint="33"/>
            <w:vAlign w:val="center"/>
          </w:tcPr>
          <w:p w14:paraId="6B464039" w14:textId="77777777" w:rsidR="00653C2B" w:rsidRPr="008F554D" w:rsidRDefault="00653C2B" w:rsidP="004F0501">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BE5F1" w:themeFill="accent1" w:themeFillTint="33"/>
            <w:vAlign w:val="center"/>
          </w:tcPr>
          <w:p w14:paraId="011AC020" w14:textId="77777777" w:rsidR="00653C2B" w:rsidRPr="008F554D" w:rsidRDefault="00653C2B" w:rsidP="004F0501">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BE5F1" w:themeFill="accent1" w:themeFillTint="33"/>
            <w:vAlign w:val="center"/>
          </w:tcPr>
          <w:p w14:paraId="7A493103" w14:textId="77777777" w:rsidR="00653C2B" w:rsidRPr="008F554D" w:rsidRDefault="00653C2B" w:rsidP="004F0501">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BE5F1" w:themeFill="accent1" w:themeFillTint="33"/>
            <w:vAlign w:val="center"/>
          </w:tcPr>
          <w:p w14:paraId="64EA326E" w14:textId="77777777" w:rsidR="00653C2B" w:rsidRPr="008F554D" w:rsidRDefault="00653C2B" w:rsidP="004F0501">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BE5F1" w:themeFill="accent1" w:themeFillTint="33"/>
            <w:vAlign w:val="center"/>
          </w:tcPr>
          <w:p w14:paraId="079D9263" w14:textId="77777777" w:rsidR="00653C2B" w:rsidRPr="008F554D" w:rsidRDefault="00653C2B" w:rsidP="004F0501">
            <w:pPr>
              <w:jc w:val="center"/>
              <w:rPr>
                <w:rFonts w:ascii="Arial" w:hAnsi="Arial" w:cs="Arial"/>
                <w:b/>
                <w:lang w:val="es-BO"/>
              </w:rPr>
            </w:pPr>
            <w:r w:rsidRPr="008F554D">
              <w:rPr>
                <w:rFonts w:ascii="Arial" w:hAnsi="Arial" w:cs="Arial"/>
                <w:b/>
                <w:i/>
                <w:lang w:val="es-BO"/>
              </w:rPr>
              <w:t>(señalar si cumple o no cumple)</w:t>
            </w:r>
          </w:p>
        </w:tc>
      </w:tr>
    </w:tbl>
    <w:p w14:paraId="4701D2B7" w14:textId="77777777" w:rsidR="00653C2B" w:rsidRPr="008F554D" w:rsidRDefault="00653C2B" w:rsidP="00653C2B">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653C2B" w:rsidRPr="008F554D" w14:paraId="216CA297" w14:textId="77777777" w:rsidTr="004F0501">
        <w:trPr>
          <w:trHeight w:val="255"/>
        </w:trPr>
        <w:tc>
          <w:tcPr>
            <w:tcW w:w="1223" w:type="pct"/>
            <w:vMerge w:val="restart"/>
            <w:shd w:val="clear" w:color="auto" w:fill="DBE5F1" w:themeFill="accent1" w:themeFillTint="33"/>
            <w:vAlign w:val="center"/>
          </w:tcPr>
          <w:p w14:paraId="2BFD94E4" w14:textId="77777777" w:rsidR="00653C2B" w:rsidRPr="008F554D" w:rsidRDefault="00653C2B" w:rsidP="004F0501">
            <w:pPr>
              <w:jc w:val="center"/>
              <w:rPr>
                <w:b/>
                <w:lang w:val="es-BO"/>
              </w:rPr>
            </w:pPr>
            <w:r w:rsidRPr="008F554D">
              <w:rPr>
                <w:b/>
                <w:lang w:val="es-BO"/>
              </w:rPr>
              <w:t>EXPERIENCIA Y OTROS ASPECTOS TÉCNICOS</w:t>
            </w:r>
          </w:p>
        </w:tc>
        <w:tc>
          <w:tcPr>
            <w:tcW w:w="3777" w:type="pct"/>
            <w:gridSpan w:val="9"/>
            <w:shd w:val="clear" w:color="auto" w:fill="DBE5F1" w:themeFill="accent1" w:themeFillTint="33"/>
            <w:vAlign w:val="center"/>
          </w:tcPr>
          <w:p w14:paraId="3A45C393" w14:textId="77777777" w:rsidR="00653C2B" w:rsidRPr="008F554D" w:rsidRDefault="00653C2B" w:rsidP="004F0501">
            <w:pPr>
              <w:jc w:val="center"/>
              <w:rPr>
                <w:b/>
                <w:lang w:val="es-BO"/>
              </w:rPr>
            </w:pPr>
            <w:r w:rsidRPr="008F554D">
              <w:rPr>
                <w:b/>
                <w:lang w:val="es-BO"/>
              </w:rPr>
              <w:t>PROPONENTES</w:t>
            </w:r>
          </w:p>
        </w:tc>
      </w:tr>
      <w:tr w:rsidR="00653C2B" w:rsidRPr="008F554D" w14:paraId="72F23967" w14:textId="77777777" w:rsidTr="004F0501">
        <w:trPr>
          <w:trHeight w:val="255"/>
        </w:trPr>
        <w:tc>
          <w:tcPr>
            <w:tcW w:w="1223" w:type="pct"/>
            <w:vMerge/>
            <w:shd w:val="clear" w:color="auto" w:fill="DBE5F1" w:themeFill="accent1" w:themeFillTint="33"/>
            <w:vAlign w:val="center"/>
          </w:tcPr>
          <w:p w14:paraId="5FA63992" w14:textId="77777777" w:rsidR="00653C2B" w:rsidRPr="008F554D" w:rsidRDefault="00653C2B" w:rsidP="004F0501">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BE5F1" w:themeFill="accent1" w:themeFillTint="33"/>
            <w:vAlign w:val="center"/>
          </w:tcPr>
          <w:p w14:paraId="06FB7128"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BE5F1" w:themeFill="accent1" w:themeFillTint="33"/>
            <w:vAlign w:val="center"/>
          </w:tcPr>
          <w:p w14:paraId="7730BA35"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BE5F1" w:themeFill="accent1" w:themeFillTint="33"/>
            <w:vAlign w:val="center"/>
          </w:tcPr>
          <w:p w14:paraId="236489AD"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BE5F1" w:themeFill="accent1" w:themeFillTint="33"/>
            <w:vAlign w:val="center"/>
          </w:tcPr>
          <w:p w14:paraId="63028697"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n</w:t>
            </w:r>
          </w:p>
        </w:tc>
      </w:tr>
      <w:tr w:rsidR="00653C2B" w:rsidRPr="008F554D" w14:paraId="045E602A" w14:textId="77777777" w:rsidTr="004F0501">
        <w:trPr>
          <w:trHeight w:val="255"/>
        </w:trPr>
        <w:tc>
          <w:tcPr>
            <w:tcW w:w="1223" w:type="pct"/>
            <w:vMerge/>
            <w:shd w:val="clear" w:color="auto" w:fill="DBE5F1" w:themeFill="accent1" w:themeFillTint="33"/>
            <w:vAlign w:val="center"/>
          </w:tcPr>
          <w:p w14:paraId="5191097F" w14:textId="77777777" w:rsidR="00653C2B" w:rsidRPr="008F554D" w:rsidRDefault="00653C2B" w:rsidP="004F0501">
            <w:pPr>
              <w:pStyle w:val="Prrafodelista"/>
              <w:tabs>
                <w:tab w:val="left" w:pos="709"/>
              </w:tabs>
              <w:ind w:left="360"/>
              <w:contextualSpacing/>
              <w:jc w:val="both"/>
              <w:rPr>
                <w:rFonts w:ascii="Verdana" w:hAnsi="Verdana"/>
                <w:sz w:val="16"/>
                <w:szCs w:val="16"/>
                <w:lang w:val="es-BO"/>
              </w:rPr>
            </w:pPr>
          </w:p>
        </w:tc>
        <w:tc>
          <w:tcPr>
            <w:tcW w:w="689" w:type="pct"/>
            <w:shd w:val="clear" w:color="auto" w:fill="DBE5F1" w:themeFill="accent1" w:themeFillTint="33"/>
            <w:vAlign w:val="center"/>
          </w:tcPr>
          <w:p w14:paraId="44262853" w14:textId="77777777" w:rsidR="00653C2B" w:rsidRPr="008F554D" w:rsidRDefault="00653C2B" w:rsidP="004F0501">
            <w:pPr>
              <w:jc w:val="center"/>
              <w:rPr>
                <w:rFonts w:ascii="Arial" w:hAnsi="Arial" w:cs="Arial"/>
                <w:b/>
                <w:lang w:val="es-BO"/>
              </w:rPr>
            </w:pPr>
            <w:r w:rsidRPr="008F554D">
              <w:rPr>
                <w:rFonts w:ascii="Arial" w:hAnsi="Arial" w:cs="Arial"/>
                <w:b/>
                <w:lang w:val="es-BO"/>
              </w:rPr>
              <w:t>Cumple</w:t>
            </w:r>
          </w:p>
        </w:tc>
        <w:tc>
          <w:tcPr>
            <w:tcW w:w="348" w:type="pct"/>
            <w:shd w:val="clear" w:color="auto" w:fill="DBE5F1" w:themeFill="accent1" w:themeFillTint="33"/>
            <w:vAlign w:val="center"/>
          </w:tcPr>
          <w:p w14:paraId="06E5D42B" w14:textId="77777777" w:rsidR="00653C2B" w:rsidRPr="008F554D" w:rsidRDefault="00653C2B" w:rsidP="004F0501">
            <w:pPr>
              <w:jc w:val="center"/>
              <w:rPr>
                <w:rFonts w:ascii="Arial" w:hAnsi="Arial" w:cs="Arial"/>
                <w:b/>
                <w:lang w:val="es-BO"/>
              </w:rPr>
            </w:pPr>
            <w:r w:rsidRPr="008F554D">
              <w:rPr>
                <w:rFonts w:ascii="Arial" w:hAnsi="Arial" w:cs="Arial"/>
                <w:b/>
                <w:lang w:val="es-BO"/>
              </w:rPr>
              <w:t>No cumple</w:t>
            </w:r>
          </w:p>
        </w:tc>
        <w:tc>
          <w:tcPr>
            <w:tcW w:w="502" w:type="pct"/>
            <w:shd w:val="clear" w:color="auto" w:fill="DBE5F1" w:themeFill="accent1" w:themeFillTint="33"/>
            <w:vAlign w:val="center"/>
          </w:tcPr>
          <w:p w14:paraId="3A092B32" w14:textId="77777777" w:rsidR="00653C2B" w:rsidRPr="008F554D" w:rsidRDefault="00653C2B" w:rsidP="004F0501">
            <w:pPr>
              <w:jc w:val="center"/>
              <w:rPr>
                <w:rFonts w:ascii="Arial" w:hAnsi="Arial" w:cs="Arial"/>
                <w:b/>
                <w:lang w:val="es-BO"/>
              </w:rPr>
            </w:pPr>
            <w:r w:rsidRPr="008F554D">
              <w:rPr>
                <w:rFonts w:ascii="Arial" w:hAnsi="Arial" w:cs="Arial"/>
                <w:b/>
                <w:lang w:val="es-BO"/>
              </w:rPr>
              <w:t>Cumple</w:t>
            </w:r>
          </w:p>
        </w:tc>
        <w:tc>
          <w:tcPr>
            <w:tcW w:w="412" w:type="pct"/>
            <w:shd w:val="clear" w:color="auto" w:fill="DBE5F1" w:themeFill="accent1" w:themeFillTint="33"/>
            <w:vAlign w:val="center"/>
          </w:tcPr>
          <w:p w14:paraId="0CCAF223" w14:textId="77777777" w:rsidR="00653C2B" w:rsidRPr="008F554D" w:rsidRDefault="00653C2B" w:rsidP="004F0501">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BE5F1" w:themeFill="accent1" w:themeFillTint="33"/>
            <w:vAlign w:val="center"/>
          </w:tcPr>
          <w:p w14:paraId="60B7DB71" w14:textId="77777777" w:rsidR="00653C2B" w:rsidRPr="008F554D" w:rsidRDefault="00653C2B" w:rsidP="004F0501">
            <w:pPr>
              <w:jc w:val="center"/>
              <w:rPr>
                <w:rFonts w:ascii="Arial" w:hAnsi="Arial" w:cs="Arial"/>
                <w:b/>
                <w:lang w:val="es-BO"/>
              </w:rPr>
            </w:pPr>
            <w:r w:rsidRPr="008F554D">
              <w:rPr>
                <w:rFonts w:ascii="Arial" w:hAnsi="Arial" w:cs="Arial"/>
                <w:b/>
                <w:lang w:val="es-BO"/>
              </w:rPr>
              <w:t>Cumple</w:t>
            </w:r>
          </w:p>
        </w:tc>
        <w:tc>
          <w:tcPr>
            <w:tcW w:w="489" w:type="pct"/>
            <w:shd w:val="clear" w:color="auto" w:fill="DBE5F1" w:themeFill="accent1" w:themeFillTint="33"/>
            <w:vAlign w:val="center"/>
          </w:tcPr>
          <w:p w14:paraId="086A56C5" w14:textId="77777777" w:rsidR="00653C2B" w:rsidRPr="008F554D" w:rsidRDefault="00653C2B" w:rsidP="004F0501">
            <w:pPr>
              <w:jc w:val="center"/>
              <w:rPr>
                <w:rFonts w:ascii="Arial" w:hAnsi="Arial" w:cs="Arial"/>
                <w:b/>
                <w:lang w:val="es-BO"/>
              </w:rPr>
            </w:pPr>
            <w:r w:rsidRPr="008F554D">
              <w:rPr>
                <w:rFonts w:ascii="Arial" w:hAnsi="Arial" w:cs="Arial"/>
                <w:b/>
                <w:lang w:val="es-BO"/>
              </w:rPr>
              <w:t>No cumple</w:t>
            </w:r>
          </w:p>
        </w:tc>
        <w:tc>
          <w:tcPr>
            <w:tcW w:w="343" w:type="pct"/>
            <w:shd w:val="clear" w:color="auto" w:fill="DBE5F1" w:themeFill="accent1" w:themeFillTint="33"/>
            <w:vAlign w:val="center"/>
          </w:tcPr>
          <w:p w14:paraId="728F7970" w14:textId="77777777" w:rsidR="00653C2B" w:rsidRPr="008F554D" w:rsidRDefault="00653C2B" w:rsidP="004F0501">
            <w:pPr>
              <w:jc w:val="center"/>
              <w:rPr>
                <w:rFonts w:ascii="Arial" w:hAnsi="Arial" w:cs="Arial"/>
                <w:b/>
                <w:lang w:val="es-BO"/>
              </w:rPr>
            </w:pPr>
            <w:r w:rsidRPr="008F554D">
              <w:rPr>
                <w:rFonts w:ascii="Arial" w:hAnsi="Arial" w:cs="Arial"/>
                <w:b/>
                <w:lang w:val="es-BO"/>
              </w:rPr>
              <w:t>Cumple</w:t>
            </w:r>
          </w:p>
        </w:tc>
        <w:tc>
          <w:tcPr>
            <w:tcW w:w="570" w:type="pct"/>
            <w:shd w:val="clear" w:color="auto" w:fill="DBE5F1" w:themeFill="accent1" w:themeFillTint="33"/>
            <w:vAlign w:val="center"/>
          </w:tcPr>
          <w:p w14:paraId="0532AE89" w14:textId="77777777" w:rsidR="00653C2B" w:rsidRPr="008F554D" w:rsidRDefault="00653C2B" w:rsidP="004F0501">
            <w:pPr>
              <w:jc w:val="center"/>
              <w:rPr>
                <w:rFonts w:ascii="Arial" w:hAnsi="Arial" w:cs="Arial"/>
                <w:b/>
                <w:lang w:val="es-BO"/>
              </w:rPr>
            </w:pPr>
            <w:r w:rsidRPr="008F554D">
              <w:rPr>
                <w:rFonts w:ascii="Arial" w:hAnsi="Arial" w:cs="Arial"/>
                <w:b/>
                <w:lang w:val="es-BO"/>
              </w:rPr>
              <w:t>No cumple</w:t>
            </w:r>
          </w:p>
        </w:tc>
      </w:tr>
      <w:tr w:rsidR="00653C2B" w:rsidRPr="008F554D" w14:paraId="36CCF404" w14:textId="77777777" w:rsidTr="004F0501">
        <w:trPr>
          <w:trHeight w:val="255"/>
        </w:trPr>
        <w:tc>
          <w:tcPr>
            <w:tcW w:w="1223" w:type="pct"/>
            <w:shd w:val="clear" w:color="auto" w:fill="auto"/>
            <w:vAlign w:val="center"/>
          </w:tcPr>
          <w:p w14:paraId="339BED0C" w14:textId="77777777" w:rsidR="00653C2B" w:rsidRPr="008F554D" w:rsidRDefault="00653C2B" w:rsidP="004F0501">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7FE1AB44" w14:textId="77777777" w:rsidR="00653C2B" w:rsidRPr="008F554D" w:rsidRDefault="00653C2B" w:rsidP="004F0501">
            <w:pPr>
              <w:jc w:val="center"/>
              <w:rPr>
                <w:rFonts w:ascii="Arial" w:hAnsi="Arial" w:cs="Arial"/>
                <w:b/>
                <w:lang w:val="es-BO"/>
              </w:rPr>
            </w:pPr>
          </w:p>
        </w:tc>
        <w:tc>
          <w:tcPr>
            <w:tcW w:w="348" w:type="pct"/>
            <w:shd w:val="clear" w:color="auto" w:fill="auto"/>
            <w:vAlign w:val="center"/>
          </w:tcPr>
          <w:p w14:paraId="0F743B9A" w14:textId="77777777" w:rsidR="00653C2B" w:rsidRPr="008F554D" w:rsidRDefault="00653C2B" w:rsidP="004F0501">
            <w:pPr>
              <w:jc w:val="center"/>
              <w:rPr>
                <w:rFonts w:ascii="Arial" w:hAnsi="Arial" w:cs="Arial"/>
                <w:b/>
                <w:lang w:val="es-BO"/>
              </w:rPr>
            </w:pPr>
          </w:p>
        </w:tc>
        <w:tc>
          <w:tcPr>
            <w:tcW w:w="502" w:type="pct"/>
            <w:shd w:val="clear" w:color="auto" w:fill="auto"/>
            <w:vAlign w:val="center"/>
          </w:tcPr>
          <w:p w14:paraId="791F4BFF" w14:textId="77777777" w:rsidR="00653C2B" w:rsidRPr="008F554D" w:rsidRDefault="00653C2B" w:rsidP="004F0501">
            <w:pPr>
              <w:jc w:val="center"/>
              <w:rPr>
                <w:rFonts w:ascii="Arial" w:hAnsi="Arial" w:cs="Arial"/>
                <w:b/>
                <w:lang w:val="es-BO"/>
              </w:rPr>
            </w:pPr>
          </w:p>
        </w:tc>
        <w:tc>
          <w:tcPr>
            <w:tcW w:w="412" w:type="pct"/>
            <w:shd w:val="clear" w:color="auto" w:fill="auto"/>
            <w:vAlign w:val="center"/>
          </w:tcPr>
          <w:p w14:paraId="40B379A9" w14:textId="77777777" w:rsidR="00653C2B" w:rsidRPr="008F554D" w:rsidRDefault="00653C2B" w:rsidP="004F0501">
            <w:pPr>
              <w:jc w:val="center"/>
              <w:rPr>
                <w:rFonts w:ascii="Arial" w:hAnsi="Arial" w:cs="Arial"/>
                <w:b/>
                <w:lang w:val="es-BO"/>
              </w:rPr>
            </w:pPr>
          </w:p>
        </w:tc>
        <w:tc>
          <w:tcPr>
            <w:tcW w:w="419" w:type="pct"/>
            <w:shd w:val="clear" w:color="auto" w:fill="auto"/>
            <w:vAlign w:val="center"/>
          </w:tcPr>
          <w:p w14:paraId="404F2455" w14:textId="77777777" w:rsidR="00653C2B" w:rsidRPr="008F554D" w:rsidRDefault="00653C2B" w:rsidP="004F0501">
            <w:pPr>
              <w:jc w:val="center"/>
              <w:rPr>
                <w:rFonts w:ascii="Arial" w:hAnsi="Arial" w:cs="Arial"/>
                <w:b/>
                <w:lang w:val="es-BO"/>
              </w:rPr>
            </w:pPr>
          </w:p>
        </w:tc>
        <w:tc>
          <w:tcPr>
            <w:tcW w:w="494" w:type="pct"/>
            <w:gridSpan w:val="2"/>
            <w:shd w:val="clear" w:color="auto" w:fill="auto"/>
            <w:vAlign w:val="center"/>
          </w:tcPr>
          <w:p w14:paraId="3731A5D9" w14:textId="77777777" w:rsidR="00653C2B" w:rsidRPr="008F554D" w:rsidRDefault="00653C2B" w:rsidP="004F0501">
            <w:pPr>
              <w:jc w:val="center"/>
              <w:rPr>
                <w:rFonts w:ascii="Arial" w:hAnsi="Arial" w:cs="Arial"/>
                <w:b/>
                <w:lang w:val="es-BO"/>
              </w:rPr>
            </w:pPr>
          </w:p>
        </w:tc>
        <w:tc>
          <w:tcPr>
            <w:tcW w:w="343" w:type="pct"/>
            <w:shd w:val="clear" w:color="auto" w:fill="auto"/>
            <w:vAlign w:val="center"/>
          </w:tcPr>
          <w:p w14:paraId="06B44EED" w14:textId="77777777" w:rsidR="00653C2B" w:rsidRPr="008F554D" w:rsidRDefault="00653C2B" w:rsidP="004F0501">
            <w:pPr>
              <w:jc w:val="center"/>
              <w:rPr>
                <w:rFonts w:ascii="Arial" w:hAnsi="Arial" w:cs="Arial"/>
                <w:b/>
                <w:lang w:val="es-BO"/>
              </w:rPr>
            </w:pPr>
          </w:p>
        </w:tc>
        <w:tc>
          <w:tcPr>
            <w:tcW w:w="570" w:type="pct"/>
            <w:shd w:val="clear" w:color="auto" w:fill="auto"/>
            <w:vAlign w:val="center"/>
          </w:tcPr>
          <w:p w14:paraId="4E448C73" w14:textId="77777777" w:rsidR="00653C2B" w:rsidRPr="008F554D" w:rsidRDefault="00653C2B" w:rsidP="004F0501">
            <w:pPr>
              <w:jc w:val="center"/>
              <w:rPr>
                <w:rFonts w:ascii="Arial" w:hAnsi="Arial" w:cs="Arial"/>
                <w:b/>
                <w:lang w:val="es-BO"/>
              </w:rPr>
            </w:pPr>
          </w:p>
        </w:tc>
      </w:tr>
      <w:tr w:rsidR="00653C2B" w:rsidRPr="008F554D" w14:paraId="03435356" w14:textId="77777777" w:rsidTr="004F0501">
        <w:trPr>
          <w:trHeight w:val="255"/>
        </w:trPr>
        <w:tc>
          <w:tcPr>
            <w:tcW w:w="1223" w:type="pct"/>
            <w:shd w:val="clear" w:color="auto" w:fill="auto"/>
            <w:vAlign w:val="center"/>
          </w:tcPr>
          <w:p w14:paraId="6FBA07EE" w14:textId="77777777" w:rsidR="00653C2B" w:rsidRPr="008F554D" w:rsidRDefault="00653C2B" w:rsidP="004F0501">
            <w:pPr>
              <w:jc w:val="both"/>
              <w:rPr>
                <w:b/>
                <w:lang w:val="es-BO"/>
              </w:rPr>
            </w:pPr>
            <w:r w:rsidRPr="008F554D">
              <w:rPr>
                <w:b/>
                <w:lang w:val="es-BO"/>
              </w:rPr>
              <w:t xml:space="preserve">Formulario A-4 </w:t>
            </w:r>
            <w:r w:rsidRPr="008F554D">
              <w:rPr>
                <w:rFonts w:ascii="Arial" w:hAnsi="Arial" w:cs="Arial"/>
                <w:lang w:val="es-BO"/>
              </w:rPr>
              <w:t xml:space="preserve">Hoja de Vida  del Gerente.  </w:t>
            </w:r>
          </w:p>
        </w:tc>
        <w:tc>
          <w:tcPr>
            <w:tcW w:w="689" w:type="pct"/>
            <w:shd w:val="clear" w:color="auto" w:fill="auto"/>
            <w:vAlign w:val="center"/>
          </w:tcPr>
          <w:p w14:paraId="4ECF246E" w14:textId="77777777" w:rsidR="00653C2B" w:rsidRPr="008F554D" w:rsidRDefault="00653C2B" w:rsidP="004F0501">
            <w:pPr>
              <w:jc w:val="center"/>
              <w:rPr>
                <w:rFonts w:ascii="Arial" w:hAnsi="Arial" w:cs="Arial"/>
                <w:b/>
                <w:lang w:val="es-BO"/>
              </w:rPr>
            </w:pPr>
          </w:p>
        </w:tc>
        <w:tc>
          <w:tcPr>
            <w:tcW w:w="348" w:type="pct"/>
            <w:shd w:val="clear" w:color="auto" w:fill="auto"/>
            <w:vAlign w:val="center"/>
          </w:tcPr>
          <w:p w14:paraId="7BB56A3F" w14:textId="77777777" w:rsidR="00653C2B" w:rsidRPr="008F554D" w:rsidRDefault="00653C2B" w:rsidP="004F0501">
            <w:pPr>
              <w:jc w:val="center"/>
              <w:rPr>
                <w:rFonts w:ascii="Arial" w:hAnsi="Arial" w:cs="Arial"/>
                <w:b/>
                <w:lang w:val="es-BO"/>
              </w:rPr>
            </w:pPr>
          </w:p>
        </w:tc>
        <w:tc>
          <w:tcPr>
            <w:tcW w:w="502" w:type="pct"/>
            <w:shd w:val="clear" w:color="auto" w:fill="auto"/>
            <w:vAlign w:val="center"/>
          </w:tcPr>
          <w:p w14:paraId="79B9EE5E" w14:textId="77777777" w:rsidR="00653C2B" w:rsidRPr="008F554D" w:rsidRDefault="00653C2B" w:rsidP="004F0501">
            <w:pPr>
              <w:jc w:val="center"/>
              <w:rPr>
                <w:rFonts w:ascii="Arial" w:hAnsi="Arial" w:cs="Arial"/>
                <w:b/>
                <w:lang w:val="es-BO"/>
              </w:rPr>
            </w:pPr>
          </w:p>
        </w:tc>
        <w:tc>
          <w:tcPr>
            <w:tcW w:w="412" w:type="pct"/>
            <w:shd w:val="clear" w:color="auto" w:fill="auto"/>
            <w:vAlign w:val="center"/>
          </w:tcPr>
          <w:p w14:paraId="6CFA732C" w14:textId="77777777" w:rsidR="00653C2B" w:rsidRPr="008F554D" w:rsidRDefault="00653C2B" w:rsidP="004F0501">
            <w:pPr>
              <w:jc w:val="center"/>
              <w:rPr>
                <w:rFonts w:ascii="Arial" w:hAnsi="Arial" w:cs="Arial"/>
                <w:b/>
                <w:lang w:val="es-BO"/>
              </w:rPr>
            </w:pPr>
          </w:p>
        </w:tc>
        <w:tc>
          <w:tcPr>
            <w:tcW w:w="419" w:type="pct"/>
            <w:shd w:val="clear" w:color="auto" w:fill="auto"/>
            <w:vAlign w:val="center"/>
          </w:tcPr>
          <w:p w14:paraId="5F2155E5" w14:textId="77777777" w:rsidR="00653C2B" w:rsidRPr="008F554D" w:rsidRDefault="00653C2B" w:rsidP="004F0501">
            <w:pPr>
              <w:jc w:val="center"/>
              <w:rPr>
                <w:rFonts w:ascii="Arial" w:hAnsi="Arial" w:cs="Arial"/>
                <w:b/>
                <w:lang w:val="es-BO"/>
              </w:rPr>
            </w:pPr>
          </w:p>
        </w:tc>
        <w:tc>
          <w:tcPr>
            <w:tcW w:w="494" w:type="pct"/>
            <w:gridSpan w:val="2"/>
            <w:shd w:val="clear" w:color="auto" w:fill="auto"/>
            <w:vAlign w:val="center"/>
          </w:tcPr>
          <w:p w14:paraId="1CE91639" w14:textId="77777777" w:rsidR="00653C2B" w:rsidRPr="008F554D" w:rsidRDefault="00653C2B" w:rsidP="004F0501">
            <w:pPr>
              <w:jc w:val="center"/>
              <w:rPr>
                <w:rFonts w:ascii="Arial" w:hAnsi="Arial" w:cs="Arial"/>
                <w:b/>
                <w:lang w:val="es-BO"/>
              </w:rPr>
            </w:pPr>
          </w:p>
        </w:tc>
        <w:tc>
          <w:tcPr>
            <w:tcW w:w="343" w:type="pct"/>
            <w:shd w:val="clear" w:color="auto" w:fill="auto"/>
            <w:vAlign w:val="center"/>
          </w:tcPr>
          <w:p w14:paraId="35064EFE" w14:textId="77777777" w:rsidR="00653C2B" w:rsidRPr="008F554D" w:rsidRDefault="00653C2B" w:rsidP="004F0501">
            <w:pPr>
              <w:jc w:val="center"/>
              <w:rPr>
                <w:rFonts w:ascii="Arial" w:hAnsi="Arial" w:cs="Arial"/>
                <w:b/>
                <w:lang w:val="es-BO"/>
              </w:rPr>
            </w:pPr>
          </w:p>
        </w:tc>
        <w:tc>
          <w:tcPr>
            <w:tcW w:w="570" w:type="pct"/>
            <w:shd w:val="clear" w:color="auto" w:fill="auto"/>
            <w:vAlign w:val="center"/>
          </w:tcPr>
          <w:p w14:paraId="4E112849" w14:textId="77777777" w:rsidR="00653C2B" w:rsidRPr="008F554D" w:rsidRDefault="00653C2B" w:rsidP="004F0501">
            <w:pPr>
              <w:jc w:val="center"/>
              <w:rPr>
                <w:rFonts w:ascii="Arial" w:hAnsi="Arial" w:cs="Arial"/>
                <w:b/>
                <w:lang w:val="es-BO"/>
              </w:rPr>
            </w:pPr>
          </w:p>
        </w:tc>
      </w:tr>
      <w:tr w:rsidR="00653C2B" w:rsidRPr="008F554D" w14:paraId="46754B0B" w14:textId="77777777" w:rsidTr="004F0501">
        <w:trPr>
          <w:trHeight w:val="255"/>
        </w:trPr>
        <w:tc>
          <w:tcPr>
            <w:tcW w:w="1223" w:type="pct"/>
            <w:shd w:val="clear" w:color="auto" w:fill="auto"/>
            <w:vAlign w:val="center"/>
          </w:tcPr>
          <w:p w14:paraId="48E0C36A" w14:textId="77777777" w:rsidR="00653C2B" w:rsidRPr="008F554D" w:rsidRDefault="00653C2B" w:rsidP="004F0501">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14:paraId="71B583B0" w14:textId="77777777" w:rsidR="00653C2B" w:rsidRPr="008F554D" w:rsidRDefault="00653C2B" w:rsidP="004F0501">
            <w:pPr>
              <w:jc w:val="center"/>
              <w:rPr>
                <w:rFonts w:ascii="Arial" w:hAnsi="Arial" w:cs="Arial"/>
                <w:b/>
                <w:lang w:val="es-BO"/>
              </w:rPr>
            </w:pPr>
          </w:p>
        </w:tc>
        <w:tc>
          <w:tcPr>
            <w:tcW w:w="348" w:type="pct"/>
            <w:shd w:val="clear" w:color="auto" w:fill="auto"/>
            <w:vAlign w:val="center"/>
          </w:tcPr>
          <w:p w14:paraId="5B89E109" w14:textId="77777777" w:rsidR="00653C2B" w:rsidRPr="008F554D" w:rsidRDefault="00653C2B" w:rsidP="004F0501">
            <w:pPr>
              <w:jc w:val="center"/>
              <w:rPr>
                <w:rFonts w:ascii="Arial" w:hAnsi="Arial" w:cs="Arial"/>
                <w:b/>
                <w:lang w:val="es-BO"/>
              </w:rPr>
            </w:pPr>
          </w:p>
        </w:tc>
        <w:tc>
          <w:tcPr>
            <w:tcW w:w="502" w:type="pct"/>
            <w:shd w:val="clear" w:color="auto" w:fill="auto"/>
            <w:vAlign w:val="center"/>
          </w:tcPr>
          <w:p w14:paraId="538AF7E6" w14:textId="77777777" w:rsidR="00653C2B" w:rsidRPr="008F554D" w:rsidRDefault="00653C2B" w:rsidP="004F0501">
            <w:pPr>
              <w:jc w:val="center"/>
              <w:rPr>
                <w:rFonts w:ascii="Arial" w:hAnsi="Arial" w:cs="Arial"/>
                <w:b/>
                <w:lang w:val="es-BO"/>
              </w:rPr>
            </w:pPr>
          </w:p>
        </w:tc>
        <w:tc>
          <w:tcPr>
            <w:tcW w:w="412" w:type="pct"/>
            <w:shd w:val="clear" w:color="auto" w:fill="auto"/>
            <w:vAlign w:val="center"/>
          </w:tcPr>
          <w:p w14:paraId="15552666" w14:textId="77777777" w:rsidR="00653C2B" w:rsidRPr="008F554D" w:rsidRDefault="00653C2B" w:rsidP="004F0501">
            <w:pPr>
              <w:jc w:val="center"/>
              <w:rPr>
                <w:rFonts w:ascii="Arial" w:hAnsi="Arial" w:cs="Arial"/>
                <w:b/>
                <w:lang w:val="es-BO"/>
              </w:rPr>
            </w:pPr>
          </w:p>
        </w:tc>
        <w:tc>
          <w:tcPr>
            <w:tcW w:w="419" w:type="pct"/>
            <w:shd w:val="clear" w:color="auto" w:fill="auto"/>
            <w:vAlign w:val="center"/>
          </w:tcPr>
          <w:p w14:paraId="7EAEC37C" w14:textId="77777777" w:rsidR="00653C2B" w:rsidRPr="008F554D" w:rsidRDefault="00653C2B" w:rsidP="004F0501">
            <w:pPr>
              <w:jc w:val="center"/>
              <w:rPr>
                <w:rFonts w:ascii="Arial" w:hAnsi="Arial" w:cs="Arial"/>
                <w:b/>
                <w:lang w:val="es-BO"/>
              </w:rPr>
            </w:pPr>
          </w:p>
        </w:tc>
        <w:tc>
          <w:tcPr>
            <w:tcW w:w="494" w:type="pct"/>
            <w:gridSpan w:val="2"/>
            <w:shd w:val="clear" w:color="auto" w:fill="auto"/>
            <w:vAlign w:val="center"/>
          </w:tcPr>
          <w:p w14:paraId="118E613D" w14:textId="77777777" w:rsidR="00653C2B" w:rsidRPr="008F554D" w:rsidRDefault="00653C2B" w:rsidP="004F0501">
            <w:pPr>
              <w:jc w:val="center"/>
              <w:rPr>
                <w:rFonts w:ascii="Arial" w:hAnsi="Arial" w:cs="Arial"/>
                <w:b/>
                <w:lang w:val="es-BO"/>
              </w:rPr>
            </w:pPr>
          </w:p>
        </w:tc>
        <w:tc>
          <w:tcPr>
            <w:tcW w:w="343" w:type="pct"/>
            <w:shd w:val="clear" w:color="auto" w:fill="auto"/>
            <w:vAlign w:val="center"/>
          </w:tcPr>
          <w:p w14:paraId="1E3517EF" w14:textId="77777777" w:rsidR="00653C2B" w:rsidRPr="008F554D" w:rsidRDefault="00653C2B" w:rsidP="004F0501">
            <w:pPr>
              <w:jc w:val="center"/>
              <w:rPr>
                <w:rFonts w:ascii="Arial" w:hAnsi="Arial" w:cs="Arial"/>
                <w:b/>
                <w:lang w:val="es-BO"/>
              </w:rPr>
            </w:pPr>
          </w:p>
        </w:tc>
        <w:tc>
          <w:tcPr>
            <w:tcW w:w="570" w:type="pct"/>
            <w:shd w:val="clear" w:color="auto" w:fill="auto"/>
            <w:vAlign w:val="center"/>
          </w:tcPr>
          <w:p w14:paraId="75E3FD32" w14:textId="77777777" w:rsidR="00653C2B" w:rsidRPr="008F554D" w:rsidRDefault="00653C2B" w:rsidP="004F0501">
            <w:pPr>
              <w:jc w:val="center"/>
              <w:rPr>
                <w:rFonts w:ascii="Arial" w:hAnsi="Arial" w:cs="Arial"/>
                <w:b/>
                <w:lang w:val="es-BO"/>
              </w:rPr>
            </w:pPr>
          </w:p>
        </w:tc>
      </w:tr>
      <w:tr w:rsidR="00653C2B" w:rsidRPr="008F554D" w14:paraId="072572D7" w14:textId="77777777" w:rsidTr="004F0501">
        <w:trPr>
          <w:trHeight w:val="255"/>
        </w:trPr>
        <w:tc>
          <w:tcPr>
            <w:tcW w:w="1223" w:type="pct"/>
            <w:shd w:val="clear" w:color="auto" w:fill="DBE5F1" w:themeFill="accent1" w:themeFillTint="33"/>
            <w:vAlign w:val="center"/>
          </w:tcPr>
          <w:p w14:paraId="1CCCC3C8" w14:textId="77777777" w:rsidR="00653C2B" w:rsidRPr="008F554D" w:rsidRDefault="00653C2B" w:rsidP="004F0501">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BE5F1" w:themeFill="accent1" w:themeFillTint="33"/>
            <w:vAlign w:val="center"/>
          </w:tcPr>
          <w:p w14:paraId="767FA0E0" w14:textId="77777777" w:rsidR="00653C2B" w:rsidRPr="008F554D" w:rsidRDefault="00653C2B" w:rsidP="004F0501">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BE5F1" w:themeFill="accent1" w:themeFillTint="33"/>
            <w:vAlign w:val="center"/>
          </w:tcPr>
          <w:p w14:paraId="194BADAF" w14:textId="77777777" w:rsidR="00653C2B" w:rsidRPr="008F554D" w:rsidRDefault="00653C2B" w:rsidP="004F0501">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BE5F1" w:themeFill="accent1" w:themeFillTint="33"/>
            <w:vAlign w:val="center"/>
          </w:tcPr>
          <w:p w14:paraId="0752D33E" w14:textId="77777777" w:rsidR="00653C2B" w:rsidRPr="008F554D" w:rsidRDefault="00653C2B" w:rsidP="004F0501">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BE5F1" w:themeFill="accent1" w:themeFillTint="33"/>
            <w:vAlign w:val="center"/>
          </w:tcPr>
          <w:p w14:paraId="0F7E9BA3" w14:textId="77777777" w:rsidR="00653C2B" w:rsidRPr="008F554D" w:rsidRDefault="00653C2B" w:rsidP="004F0501">
            <w:pPr>
              <w:jc w:val="center"/>
              <w:rPr>
                <w:rFonts w:ascii="Arial" w:hAnsi="Arial" w:cs="Arial"/>
                <w:b/>
                <w:lang w:val="es-BO"/>
              </w:rPr>
            </w:pPr>
            <w:r w:rsidRPr="008F554D">
              <w:rPr>
                <w:rFonts w:ascii="Arial" w:hAnsi="Arial" w:cs="Arial"/>
                <w:b/>
                <w:i/>
                <w:lang w:val="es-BO"/>
              </w:rPr>
              <w:t>(señalar si cumple o no cumple)</w:t>
            </w:r>
          </w:p>
        </w:tc>
      </w:tr>
    </w:tbl>
    <w:p w14:paraId="42B3658B" w14:textId="77777777" w:rsidR="00653C2B" w:rsidRPr="008F554D" w:rsidRDefault="00653C2B" w:rsidP="00653C2B">
      <w:pPr>
        <w:tabs>
          <w:tab w:val="left" w:pos="709"/>
        </w:tabs>
        <w:jc w:val="both"/>
        <w:rPr>
          <w:rFonts w:cs="Tahoma"/>
          <w:lang w:val="es-BO"/>
        </w:rPr>
      </w:pPr>
    </w:p>
    <w:p w14:paraId="774B4B40" w14:textId="77777777" w:rsidR="00653C2B" w:rsidRPr="008F554D" w:rsidRDefault="00653C2B" w:rsidP="00653C2B">
      <w:pPr>
        <w:tabs>
          <w:tab w:val="left" w:pos="709"/>
        </w:tabs>
        <w:jc w:val="both"/>
        <w:rPr>
          <w:rFonts w:cs="Tahoma"/>
          <w:lang w:val="es-BO"/>
        </w:rPr>
      </w:pPr>
    </w:p>
    <w:p w14:paraId="1E92DA93" w14:textId="77777777" w:rsidR="00653C2B" w:rsidRPr="008F554D" w:rsidRDefault="00653C2B" w:rsidP="00653C2B">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653C2B" w:rsidRPr="008F554D" w14:paraId="05356641" w14:textId="77777777" w:rsidTr="004F0501">
        <w:trPr>
          <w:trHeight w:val="255"/>
        </w:trPr>
        <w:tc>
          <w:tcPr>
            <w:tcW w:w="1347" w:type="pct"/>
            <w:vMerge w:val="restart"/>
            <w:shd w:val="clear" w:color="auto" w:fill="DBE5F1" w:themeFill="accent1" w:themeFillTint="33"/>
            <w:vAlign w:val="center"/>
          </w:tcPr>
          <w:p w14:paraId="02D80ADA" w14:textId="77777777" w:rsidR="00653C2B" w:rsidRPr="008F554D" w:rsidRDefault="00653C2B" w:rsidP="004F0501">
            <w:pPr>
              <w:jc w:val="center"/>
              <w:rPr>
                <w:rFonts w:ascii="Arial" w:hAnsi="Arial" w:cs="Arial"/>
                <w:b/>
                <w:sz w:val="4"/>
                <w:szCs w:val="4"/>
                <w:lang w:val="es-BO"/>
              </w:rPr>
            </w:pPr>
          </w:p>
          <w:p w14:paraId="352511AE" w14:textId="77777777" w:rsidR="00653C2B" w:rsidRPr="008F554D" w:rsidRDefault="00653C2B" w:rsidP="004F0501">
            <w:pPr>
              <w:jc w:val="center"/>
              <w:rPr>
                <w:rFonts w:ascii="Arial" w:hAnsi="Arial" w:cs="Arial"/>
                <w:b/>
                <w:lang w:val="es-BO"/>
              </w:rPr>
            </w:pPr>
          </w:p>
          <w:p w14:paraId="6A241ACD" w14:textId="77777777" w:rsidR="00653C2B" w:rsidRPr="008F554D" w:rsidRDefault="00653C2B" w:rsidP="004F0501">
            <w:pPr>
              <w:jc w:val="center"/>
              <w:rPr>
                <w:rFonts w:ascii="Arial" w:hAnsi="Arial" w:cs="Arial"/>
                <w:b/>
                <w:lang w:val="es-BO"/>
              </w:rPr>
            </w:pPr>
            <w:r w:rsidRPr="008F554D">
              <w:rPr>
                <w:rFonts w:ascii="Arial" w:hAnsi="Arial" w:cs="Arial"/>
                <w:b/>
                <w:lang w:val="es-BO"/>
              </w:rPr>
              <w:t>CONDICIONES ADICIONALES Formulario C-2</w:t>
            </w:r>
          </w:p>
          <w:p w14:paraId="06250C1C" w14:textId="77777777" w:rsidR="00653C2B" w:rsidRPr="008F554D" w:rsidRDefault="00653C2B" w:rsidP="004F0501">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BE5F1" w:themeFill="accent1" w:themeFillTint="33"/>
            <w:vAlign w:val="center"/>
          </w:tcPr>
          <w:p w14:paraId="564E3549" w14:textId="77777777" w:rsidR="00653C2B" w:rsidRPr="008F554D" w:rsidRDefault="00653C2B" w:rsidP="004F0501">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BE5F1" w:themeFill="accent1" w:themeFillTint="33"/>
            <w:vAlign w:val="center"/>
          </w:tcPr>
          <w:p w14:paraId="115F0452"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PROPONENTES</w:t>
            </w:r>
          </w:p>
        </w:tc>
      </w:tr>
      <w:tr w:rsidR="00653C2B" w:rsidRPr="008F554D" w14:paraId="3E87D707" w14:textId="77777777" w:rsidTr="004F0501">
        <w:trPr>
          <w:trHeight w:val="398"/>
        </w:trPr>
        <w:tc>
          <w:tcPr>
            <w:tcW w:w="1347" w:type="pct"/>
            <w:vMerge/>
            <w:shd w:val="clear" w:color="auto" w:fill="DBE5F1" w:themeFill="accent1" w:themeFillTint="33"/>
            <w:vAlign w:val="center"/>
          </w:tcPr>
          <w:p w14:paraId="6CA08262" w14:textId="77777777" w:rsidR="00653C2B" w:rsidRPr="008F554D" w:rsidRDefault="00653C2B" w:rsidP="004F0501">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BE5F1" w:themeFill="accent1" w:themeFillTint="33"/>
            <w:vAlign w:val="center"/>
          </w:tcPr>
          <w:p w14:paraId="64B6E156" w14:textId="77777777" w:rsidR="00653C2B" w:rsidRPr="008F554D" w:rsidRDefault="00653C2B" w:rsidP="004F0501">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BE5F1" w:themeFill="accent1" w:themeFillTint="33"/>
            <w:vAlign w:val="center"/>
          </w:tcPr>
          <w:p w14:paraId="56EF8445"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BE5F1" w:themeFill="accent1" w:themeFillTint="33"/>
            <w:vAlign w:val="center"/>
          </w:tcPr>
          <w:p w14:paraId="3DB237B7"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B</w:t>
            </w:r>
          </w:p>
        </w:tc>
        <w:tc>
          <w:tcPr>
            <w:tcW w:w="747" w:type="pct"/>
            <w:shd w:val="clear" w:color="auto" w:fill="DBE5F1" w:themeFill="accent1" w:themeFillTint="33"/>
            <w:vAlign w:val="center"/>
          </w:tcPr>
          <w:p w14:paraId="7910297D"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C</w:t>
            </w:r>
          </w:p>
        </w:tc>
        <w:tc>
          <w:tcPr>
            <w:tcW w:w="747" w:type="pct"/>
            <w:shd w:val="clear" w:color="auto" w:fill="DBE5F1" w:themeFill="accent1" w:themeFillTint="33"/>
            <w:vAlign w:val="center"/>
          </w:tcPr>
          <w:p w14:paraId="7C14A195"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n</w:t>
            </w:r>
          </w:p>
        </w:tc>
      </w:tr>
      <w:tr w:rsidR="00653C2B" w:rsidRPr="008F554D" w14:paraId="7D2B596C" w14:textId="77777777" w:rsidTr="004F0501">
        <w:trPr>
          <w:trHeight w:val="255"/>
        </w:trPr>
        <w:tc>
          <w:tcPr>
            <w:tcW w:w="1347" w:type="pct"/>
            <w:vMerge/>
            <w:shd w:val="clear" w:color="auto" w:fill="DBE5F1" w:themeFill="accent1" w:themeFillTint="33"/>
            <w:vAlign w:val="center"/>
          </w:tcPr>
          <w:p w14:paraId="7C50F1CB" w14:textId="77777777" w:rsidR="00653C2B" w:rsidRPr="008F554D" w:rsidRDefault="00653C2B" w:rsidP="004F0501">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BE5F1" w:themeFill="accent1" w:themeFillTint="33"/>
            <w:vAlign w:val="center"/>
          </w:tcPr>
          <w:p w14:paraId="4858F92C" w14:textId="77777777" w:rsidR="00653C2B" w:rsidRPr="008F554D" w:rsidRDefault="00653C2B" w:rsidP="004F0501">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BE5F1" w:themeFill="accent1" w:themeFillTint="33"/>
            <w:vAlign w:val="center"/>
          </w:tcPr>
          <w:p w14:paraId="185BF3B7" w14:textId="77777777" w:rsidR="00653C2B" w:rsidRPr="008F554D" w:rsidRDefault="00653C2B" w:rsidP="004F0501">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BE5F1" w:themeFill="accent1" w:themeFillTint="33"/>
            <w:vAlign w:val="center"/>
          </w:tcPr>
          <w:p w14:paraId="1AA16815" w14:textId="77777777" w:rsidR="00653C2B" w:rsidRPr="008F554D" w:rsidRDefault="00653C2B" w:rsidP="004F0501">
            <w:pPr>
              <w:jc w:val="center"/>
              <w:rPr>
                <w:rFonts w:ascii="Arial" w:hAnsi="Arial" w:cs="Arial"/>
                <w:b/>
                <w:lang w:val="es-BO"/>
              </w:rPr>
            </w:pPr>
            <w:r w:rsidRPr="008F554D">
              <w:rPr>
                <w:rFonts w:ascii="Arial" w:hAnsi="Arial" w:cs="Arial"/>
                <w:b/>
                <w:lang w:val="es-BO"/>
              </w:rPr>
              <w:t>Puntaje Obtenido</w:t>
            </w:r>
          </w:p>
        </w:tc>
        <w:tc>
          <w:tcPr>
            <w:tcW w:w="747" w:type="pct"/>
            <w:shd w:val="clear" w:color="auto" w:fill="DBE5F1" w:themeFill="accent1" w:themeFillTint="33"/>
            <w:vAlign w:val="center"/>
          </w:tcPr>
          <w:p w14:paraId="3D22B4BD" w14:textId="77777777" w:rsidR="00653C2B" w:rsidRPr="008F554D" w:rsidRDefault="00653C2B" w:rsidP="004F0501">
            <w:pPr>
              <w:jc w:val="center"/>
              <w:rPr>
                <w:rFonts w:ascii="Arial" w:hAnsi="Arial" w:cs="Arial"/>
                <w:b/>
                <w:lang w:val="es-BO"/>
              </w:rPr>
            </w:pPr>
            <w:r w:rsidRPr="008F554D">
              <w:rPr>
                <w:rFonts w:ascii="Arial" w:hAnsi="Arial" w:cs="Arial"/>
                <w:b/>
                <w:lang w:val="es-BO"/>
              </w:rPr>
              <w:t>Puntaje Obtenido</w:t>
            </w:r>
          </w:p>
        </w:tc>
        <w:tc>
          <w:tcPr>
            <w:tcW w:w="747" w:type="pct"/>
            <w:shd w:val="clear" w:color="auto" w:fill="DBE5F1" w:themeFill="accent1" w:themeFillTint="33"/>
            <w:vAlign w:val="center"/>
          </w:tcPr>
          <w:p w14:paraId="777C7898" w14:textId="77777777" w:rsidR="00653C2B" w:rsidRPr="008F554D" w:rsidRDefault="00653C2B" w:rsidP="004F0501">
            <w:pPr>
              <w:jc w:val="center"/>
              <w:rPr>
                <w:rFonts w:ascii="Arial" w:hAnsi="Arial" w:cs="Arial"/>
                <w:b/>
                <w:lang w:val="es-BO"/>
              </w:rPr>
            </w:pPr>
            <w:r w:rsidRPr="008F554D">
              <w:rPr>
                <w:rFonts w:ascii="Arial" w:hAnsi="Arial" w:cs="Arial"/>
                <w:b/>
                <w:lang w:val="es-BO"/>
              </w:rPr>
              <w:t>Puntaje Obtenido</w:t>
            </w:r>
          </w:p>
        </w:tc>
      </w:tr>
      <w:tr w:rsidR="00653C2B" w:rsidRPr="008F554D" w14:paraId="4956CCEE" w14:textId="77777777" w:rsidTr="004F0501">
        <w:trPr>
          <w:trHeight w:val="255"/>
        </w:trPr>
        <w:tc>
          <w:tcPr>
            <w:tcW w:w="1347" w:type="pct"/>
            <w:shd w:val="clear" w:color="auto" w:fill="auto"/>
            <w:vAlign w:val="center"/>
          </w:tcPr>
          <w:p w14:paraId="03128E55" w14:textId="77777777" w:rsidR="00653C2B" w:rsidRPr="008F554D" w:rsidRDefault="00653C2B" w:rsidP="004F0501">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79EAFD5C" w14:textId="77777777" w:rsidR="00653C2B" w:rsidRPr="008F554D" w:rsidRDefault="00653C2B" w:rsidP="004F0501">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4706B240" w14:textId="77777777" w:rsidR="00653C2B" w:rsidRPr="008F554D" w:rsidRDefault="00653C2B" w:rsidP="004F0501">
            <w:pPr>
              <w:jc w:val="center"/>
              <w:rPr>
                <w:rFonts w:ascii="Arial" w:hAnsi="Arial" w:cs="Arial"/>
                <w:b/>
                <w:lang w:val="es-BO"/>
              </w:rPr>
            </w:pPr>
          </w:p>
        </w:tc>
        <w:tc>
          <w:tcPr>
            <w:tcW w:w="827" w:type="pct"/>
            <w:gridSpan w:val="2"/>
            <w:shd w:val="clear" w:color="auto" w:fill="auto"/>
            <w:vAlign w:val="center"/>
          </w:tcPr>
          <w:p w14:paraId="66F12D85"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4D6C3336"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4AF58E09" w14:textId="77777777" w:rsidR="00653C2B" w:rsidRPr="008F554D" w:rsidRDefault="00653C2B" w:rsidP="004F0501">
            <w:pPr>
              <w:jc w:val="center"/>
              <w:rPr>
                <w:rFonts w:ascii="Arial" w:hAnsi="Arial" w:cs="Arial"/>
                <w:b/>
                <w:lang w:val="es-BO"/>
              </w:rPr>
            </w:pPr>
          </w:p>
        </w:tc>
      </w:tr>
      <w:tr w:rsidR="00653C2B" w:rsidRPr="008F554D" w14:paraId="243DC3C8" w14:textId="77777777" w:rsidTr="004F0501">
        <w:trPr>
          <w:trHeight w:val="255"/>
        </w:trPr>
        <w:tc>
          <w:tcPr>
            <w:tcW w:w="1347" w:type="pct"/>
            <w:shd w:val="clear" w:color="auto" w:fill="auto"/>
            <w:vAlign w:val="center"/>
          </w:tcPr>
          <w:p w14:paraId="2200A240" w14:textId="77777777" w:rsidR="00653C2B" w:rsidRPr="008F554D" w:rsidRDefault="00653C2B" w:rsidP="004F0501">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0D5D3849" w14:textId="77777777" w:rsidR="00653C2B" w:rsidRPr="008F554D" w:rsidRDefault="00653C2B" w:rsidP="004F0501">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4C45037D" w14:textId="77777777" w:rsidR="00653C2B" w:rsidRPr="008F554D" w:rsidRDefault="00653C2B" w:rsidP="004F0501">
            <w:pPr>
              <w:jc w:val="center"/>
              <w:rPr>
                <w:rFonts w:ascii="Arial" w:hAnsi="Arial" w:cs="Arial"/>
                <w:b/>
                <w:lang w:val="es-BO"/>
              </w:rPr>
            </w:pPr>
          </w:p>
        </w:tc>
        <w:tc>
          <w:tcPr>
            <w:tcW w:w="827" w:type="pct"/>
            <w:gridSpan w:val="2"/>
            <w:shd w:val="clear" w:color="auto" w:fill="auto"/>
            <w:vAlign w:val="center"/>
          </w:tcPr>
          <w:p w14:paraId="0EA3AA61"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37CC0828"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2961B3DC" w14:textId="77777777" w:rsidR="00653C2B" w:rsidRPr="008F554D" w:rsidRDefault="00653C2B" w:rsidP="004F0501">
            <w:pPr>
              <w:jc w:val="center"/>
              <w:rPr>
                <w:rFonts w:ascii="Arial" w:hAnsi="Arial" w:cs="Arial"/>
                <w:b/>
                <w:lang w:val="es-BO"/>
              </w:rPr>
            </w:pPr>
          </w:p>
        </w:tc>
      </w:tr>
      <w:tr w:rsidR="00653C2B" w:rsidRPr="008F554D" w14:paraId="72E2D773" w14:textId="77777777" w:rsidTr="004F0501">
        <w:trPr>
          <w:trHeight w:val="255"/>
        </w:trPr>
        <w:tc>
          <w:tcPr>
            <w:tcW w:w="1347" w:type="pct"/>
            <w:shd w:val="clear" w:color="auto" w:fill="auto"/>
            <w:vAlign w:val="center"/>
          </w:tcPr>
          <w:p w14:paraId="708CA6B8" w14:textId="77777777" w:rsidR="00653C2B" w:rsidRPr="008F554D" w:rsidRDefault="00653C2B" w:rsidP="004F0501">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5EE4E398" w14:textId="77777777" w:rsidR="00653C2B" w:rsidRPr="008F554D" w:rsidRDefault="00653C2B" w:rsidP="004F0501">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0DFC16B6" w14:textId="77777777" w:rsidR="00653C2B" w:rsidRPr="008F554D" w:rsidRDefault="00653C2B" w:rsidP="004F0501">
            <w:pPr>
              <w:jc w:val="center"/>
              <w:rPr>
                <w:rFonts w:ascii="Arial" w:hAnsi="Arial" w:cs="Arial"/>
                <w:b/>
                <w:lang w:val="es-BO"/>
              </w:rPr>
            </w:pPr>
          </w:p>
        </w:tc>
        <w:tc>
          <w:tcPr>
            <w:tcW w:w="827" w:type="pct"/>
            <w:gridSpan w:val="2"/>
            <w:shd w:val="clear" w:color="auto" w:fill="auto"/>
            <w:vAlign w:val="center"/>
          </w:tcPr>
          <w:p w14:paraId="1B000B74"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6BC4119E"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5BE4C83E" w14:textId="77777777" w:rsidR="00653C2B" w:rsidRPr="008F554D" w:rsidRDefault="00653C2B" w:rsidP="004F0501">
            <w:pPr>
              <w:jc w:val="center"/>
              <w:rPr>
                <w:rFonts w:ascii="Arial" w:hAnsi="Arial" w:cs="Arial"/>
                <w:b/>
                <w:lang w:val="es-BO"/>
              </w:rPr>
            </w:pPr>
          </w:p>
        </w:tc>
      </w:tr>
      <w:tr w:rsidR="00653C2B" w:rsidRPr="008F554D" w14:paraId="3B3E8C5C" w14:textId="77777777" w:rsidTr="004F0501">
        <w:trPr>
          <w:trHeight w:val="255"/>
        </w:trPr>
        <w:tc>
          <w:tcPr>
            <w:tcW w:w="1347" w:type="pct"/>
            <w:shd w:val="clear" w:color="auto" w:fill="auto"/>
            <w:vAlign w:val="center"/>
          </w:tcPr>
          <w:p w14:paraId="03704A52" w14:textId="77777777" w:rsidR="00653C2B" w:rsidRPr="008F554D" w:rsidRDefault="00653C2B" w:rsidP="004F0501">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05DFE2DE" w14:textId="77777777" w:rsidR="00653C2B" w:rsidRPr="008F554D" w:rsidRDefault="00653C2B" w:rsidP="004F0501">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790EFF2A" w14:textId="77777777" w:rsidR="00653C2B" w:rsidRPr="008F554D" w:rsidRDefault="00653C2B" w:rsidP="004F0501">
            <w:pPr>
              <w:jc w:val="center"/>
              <w:rPr>
                <w:rFonts w:ascii="Arial" w:hAnsi="Arial" w:cs="Arial"/>
                <w:b/>
                <w:lang w:val="es-BO"/>
              </w:rPr>
            </w:pPr>
          </w:p>
        </w:tc>
        <w:tc>
          <w:tcPr>
            <w:tcW w:w="827" w:type="pct"/>
            <w:gridSpan w:val="2"/>
            <w:shd w:val="clear" w:color="auto" w:fill="auto"/>
            <w:vAlign w:val="center"/>
          </w:tcPr>
          <w:p w14:paraId="4F5FE804"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2D54C1BD"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279932CC" w14:textId="77777777" w:rsidR="00653C2B" w:rsidRPr="008F554D" w:rsidRDefault="00653C2B" w:rsidP="004F0501">
            <w:pPr>
              <w:jc w:val="center"/>
              <w:rPr>
                <w:rFonts w:ascii="Arial" w:hAnsi="Arial" w:cs="Arial"/>
                <w:b/>
                <w:lang w:val="es-BO"/>
              </w:rPr>
            </w:pPr>
          </w:p>
        </w:tc>
      </w:tr>
      <w:tr w:rsidR="00653C2B" w:rsidRPr="008F554D" w14:paraId="6302012E" w14:textId="77777777" w:rsidTr="004F0501">
        <w:trPr>
          <w:trHeight w:val="255"/>
        </w:trPr>
        <w:tc>
          <w:tcPr>
            <w:tcW w:w="1347" w:type="pct"/>
            <w:shd w:val="clear" w:color="auto" w:fill="auto"/>
            <w:vAlign w:val="center"/>
          </w:tcPr>
          <w:p w14:paraId="699B6D80" w14:textId="77777777" w:rsidR="00653C2B" w:rsidRPr="008F554D" w:rsidRDefault="00653C2B" w:rsidP="004F0501">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AC4BDAA" w14:textId="77777777" w:rsidR="00653C2B" w:rsidRPr="008F554D" w:rsidRDefault="00653C2B" w:rsidP="004F0501">
            <w:pPr>
              <w:pStyle w:val="Prrafodelista"/>
              <w:ind w:left="0"/>
              <w:jc w:val="both"/>
              <w:rPr>
                <w:rFonts w:ascii="Arial" w:hAnsi="Arial" w:cs="Arial"/>
                <w:sz w:val="16"/>
                <w:szCs w:val="16"/>
                <w:lang w:val="es-BO"/>
              </w:rPr>
            </w:pPr>
          </w:p>
        </w:tc>
        <w:tc>
          <w:tcPr>
            <w:tcW w:w="841" w:type="pct"/>
            <w:gridSpan w:val="2"/>
            <w:shd w:val="clear" w:color="auto" w:fill="auto"/>
            <w:vAlign w:val="center"/>
          </w:tcPr>
          <w:p w14:paraId="38ACE765" w14:textId="77777777" w:rsidR="00653C2B" w:rsidRPr="008F554D" w:rsidRDefault="00653C2B" w:rsidP="004F0501">
            <w:pPr>
              <w:jc w:val="center"/>
              <w:rPr>
                <w:rFonts w:ascii="Arial" w:hAnsi="Arial" w:cs="Arial"/>
                <w:b/>
                <w:lang w:val="es-BO"/>
              </w:rPr>
            </w:pPr>
          </w:p>
        </w:tc>
        <w:tc>
          <w:tcPr>
            <w:tcW w:w="827" w:type="pct"/>
            <w:gridSpan w:val="2"/>
            <w:shd w:val="clear" w:color="auto" w:fill="auto"/>
            <w:vAlign w:val="center"/>
          </w:tcPr>
          <w:p w14:paraId="5C35CFDA"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1773C6F3"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4FA40934" w14:textId="77777777" w:rsidR="00653C2B" w:rsidRPr="008F554D" w:rsidRDefault="00653C2B" w:rsidP="004F0501">
            <w:pPr>
              <w:jc w:val="center"/>
              <w:rPr>
                <w:rFonts w:ascii="Arial" w:hAnsi="Arial" w:cs="Arial"/>
                <w:b/>
                <w:lang w:val="es-BO"/>
              </w:rPr>
            </w:pPr>
          </w:p>
        </w:tc>
      </w:tr>
      <w:tr w:rsidR="00653C2B" w:rsidRPr="008F554D" w14:paraId="26E65B8D" w14:textId="77777777" w:rsidTr="004F0501">
        <w:trPr>
          <w:trHeight w:val="255"/>
        </w:trPr>
        <w:tc>
          <w:tcPr>
            <w:tcW w:w="1347" w:type="pct"/>
            <w:shd w:val="clear" w:color="auto" w:fill="auto"/>
            <w:vAlign w:val="center"/>
          </w:tcPr>
          <w:p w14:paraId="5EF43420" w14:textId="77777777" w:rsidR="00653C2B" w:rsidRPr="008F554D" w:rsidRDefault="00653C2B" w:rsidP="004F0501">
            <w:pPr>
              <w:pStyle w:val="Prrafodelista"/>
              <w:ind w:left="180"/>
              <w:rPr>
                <w:rFonts w:ascii="Arial" w:hAnsi="Arial" w:cs="Arial"/>
                <w:b/>
                <w:sz w:val="16"/>
                <w:szCs w:val="16"/>
                <w:lang w:val="es-BO"/>
              </w:rPr>
            </w:pPr>
          </w:p>
        </w:tc>
        <w:tc>
          <w:tcPr>
            <w:tcW w:w="491" w:type="pct"/>
            <w:gridSpan w:val="2"/>
            <w:shd w:val="clear" w:color="auto" w:fill="auto"/>
            <w:vAlign w:val="center"/>
          </w:tcPr>
          <w:p w14:paraId="59809779" w14:textId="77777777" w:rsidR="00653C2B" w:rsidRPr="008F554D" w:rsidRDefault="00653C2B" w:rsidP="004F0501">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353FF3B8" w14:textId="77777777" w:rsidR="00653C2B" w:rsidRPr="008F554D" w:rsidRDefault="00653C2B" w:rsidP="004F0501">
            <w:pPr>
              <w:jc w:val="center"/>
              <w:rPr>
                <w:rFonts w:ascii="Arial" w:hAnsi="Arial" w:cs="Arial"/>
                <w:b/>
                <w:lang w:val="es-BO"/>
              </w:rPr>
            </w:pPr>
          </w:p>
        </w:tc>
        <w:tc>
          <w:tcPr>
            <w:tcW w:w="827" w:type="pct"/>
            <w:gridSpan w:val="2"/>
            <w:shd w:val="clear" w:color="auto" w:fill="auto"/>
            <w:vAlign w:val="center"/>
          </w:tcPr>
          <w:p w14:paraId="7175AFDC"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4AE878D7"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5370BBED" w14:textId="77777777" w:rsidR="00653C2B" w:rsidRPr="008F554D" w:rsidRDefault="00653C2B" w:rsidP="004F0501">
            <w:pPr>
              <w:jc w:val="center"/>
              <w:rPr>
                <w:rFonts w:ascii="Arial" w:hAnsi="Arial" w:cs="Arial"/>
                <w:b/>
                <w:lang w:val="es-BO"/>
              </w:rPr>
            </w:pPr>
          </w:p>
        </w:tc>
      </w:tr>
      <w:tr w:rsidR="00653C2B" w:rsidRPr="008F554D" w14:paraId="34CF954D" w14:textId="77777777" w:rsidTr="004F0501">
        <w:trPr>
          <w:trHeight w:val="255"/>
        </w:trPr>
        <w:tc>
          <w:tcPr>
            <w:tcW w:w="1347" w:type="pct"/>
            <w:shd w:val="clear" w:color="auto" w:fill="DBE5F1" w:themeFill="accent1" w:themeFillTint="33"/>
            <w:vAlign w:val="center"/>
          </w:tcPr>
          <w:p w14:paraId="6E52EBA3" w14:textId="77777777" w:rsidR="00653C2B" w:rsidRPr="008F554D" w:rsidRDefault="00653C2B" w:rsidP="004F0501">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BE5F1" w:themeFill="accent1" w:themeFillTint="33"/>
            <w:vAlign w:val="center"/>
          </w:tcPr>
          <w:p w14:paraId="7E26CDFD" w14:textId="77777777" w:rsidR="00653C2B" w:rsidRPr="008F554D" w:rsidRDefault="00653C2B" w:rsidP="004F0501">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BE5F1" w:themeFill="accent1" w:themeFillTint="33"/>
            <w:vAlign w:val="center"/>
          </w:tcPr>
          <w:p w14:paraId="31B953D4" w14:textId="77777777" w:rsidR="00653C2B" w:rsidRPr="008F554D" w:rsidRDefault="00653C2B" w:rsidP="004F0501">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BE5F1" w:themeFill="accent1" w:themeFillTint="33"/>
            <w:vAlign w:val="center"/>
          </w:tcPr>
          <w:p w14:paraId="2DD1BBAA" w14:textId="77777777" w:rsidR="00653C2B" w:rsidRPr="008F554D" w:rsidRDefault="00653C2B" w:rsidP="004F0501">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BE5F1" w:themeFill="accent1" w:themeFillTint="33"/>
            <w:vAlign w:val="center"/>
          </w:tcPr>
          <w:p w14:paraId="621945D1" w14:textId="77777777" w:rsidR="00653C2B" w:rsidRPr="008F554D" w:rsidRDefault="00653C2B" w:rsidP="004F0501">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BE5F1" w:themeFill="accent1" w:themeFillTint="33"/>
            <w:vAlign w:val="center"/>
          </w:tcPr>
          <w:p w14:paraId="7E9853B0" w14:textId="77777777" w:rsidR="00653C2B" w:rsidRPr="008F554D" w:rsidRDefault="00653C2B" w:rsidP="004F0501">
            <w:pPr>
              <w:jc w:val="center"/>
              <w:rPr>
                <w:rFonts w:ascii="Arial" w:hAnsi="Arial" w:cs="Arial"/>
                <w:b/>
                <w:lang w:val="es-BO"/>
              </w:rPr>
            </w:pPr>
            <w:r w:rsidRPr="008F554D">
              <w:rPr>
                <w:rFonts w:ascii="Arial" w:hAnsi="Arial" w:cs="Arial"/>
                <w:b/>
                <w:i/>
                <w:lang w:val="es-BO"/>
              </w:rPr>
              <w:t>(sumar los puntajes obtenidos de cada criterio)</w:t>
            </w:r>
          </w:p>
        </w:tc>
      </w:tr>
      <w:tr w:rsidR="00653C2B" w:rsidRPr="008F554D" w14:paraId="00FEB233" w14:textId="77777777" w:rsidTr="004F0501">
        <w:trPr>
          <w:trHeight w:val="134"/>
        </w:trPr>
        <w:tc>
          <w:tcPr>
            <w:tcW w:w="1347" w:type="pct"/>
            <w:shd w:val="clear" w:color="auto" w:fill="auto"/>
            <w:vAlign w:val="center"/>
          </w:tcPr>
          <w:p w14:paraId="1A9F894F" w14:textId="77777777" w:rsidR="00653C2B" w:rsidRPr="008F554D" w:rsidRDefault="00653C2B" w:rsidP="004F0501">
            <w:pPr>
              <w:pStyle w:val="Prrafodelista"/>
              <w:ind w:left="180"/>
              <w:rPr>
                <w:rFonts w:ascii="Arial" w:hAnsi="Arial" w:cs="Arial"/>
                <w:b/>
                <w:sz w:val="16"/>
                <w:szCs w:val="16"/>
                <w:lang w:val="es-BO"/>
              </w:rPr>
            </w:pPr>
          </w:p>
        </w:tc>
        <w:tc>
          <w:tcPr>
            <w:tcW w:w="491" w:type="pct"/>
            <w:gridSpan w:val="2"/>
            <w:shd w:val="clear" w:color="auto" w:fill="auto"/>
            <w:vAlign w:val="center"/>
          </w:tcPr>
          <w:p w14:paraId="75636979" w14:textId="77777777" w:rsidR="00653C2B" w:rsidRPr="008F554D" w:rsidRDefault="00653C2B" w:rsidP="004F0501">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01D235A1" w14:textId="77777777" w:rsidR="00653C2B" w:rsidRPr="008F554D" w:rsidRDefault="00653C2B" w:rsidP="004F0501">
            <w:pPr>
              <w:jc w:val="center"/>
              <w:rPr>
                <w:rFonts w:ascii="Arial" w:hAnsi="Arial" w:cs="Arial"/>
                <w:b/>
                <w:lang w:val="es-BO"/>
              </w:rPr>
            </w:pPr>
          </w:p>
        </w:tc>
        <w:tc>
          <w:tcPr>
            <w:tcW w:w="827" w:type="pct"/>
            <w:gridSpan w:val="2"/>
            <w:shd w:val="clear" w:color="auto" w:fill="auto"/>
            <w:vAlign w:val="center"/>
          </w:tcPr>
          <w:p w14:paraId="78601FE7"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1AB4C687"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2430D8ED" w14:textId="77777777" w:rsidR="00653C2B" w:rsidRPr="008F554D" w:rsidRDefault="00653C2B" w:rsidP="004F0501">
            <w:pPr>
              <w:jc w:val="center"/>
              <w:rPr>
                <w:rFonts w:ascii="Arial" w:hAnsi="Arial" w:cs="Arial"/>
                <w:b/>
                <w:lang w:val="es-BO"/>
              </w:rPr>
            </w:pPr>
          </w:p>
        </w:tc>
      </w:tr>
      <w:tr w:rsidR="00653C2B" w:rsidRPr="008F554D" w14:paraId="16B96878" w14:textId="77777777" w:rsidTr="004F0501">
        <w:trPr>
          <w:trHeight w:val="255"/>
        </w:trPr>
        <w:tc>
          <w:tcPr>
            <w:tcW w:w="5000" w:type="pct"/>
            <w:gridSpan w:val="9"/>
            <w:shd w:val="clear" w:color="auto" w:fill="auto"/>
            <w:vAlign w:val="center"/>
          </w:tcPr>
          <w:p w14:paraId="4607078C" w14:textId="77777777" w:rsidR="00653C2B" w:rsidRPr="008F554D" w:rsidRDefault="00653C2B" w:rsidP="004F0501">
            <w:pPr>
              <w:rPr>
                <w:rFonts w:ascii="Arial" w:hAnsi="Arial" w:cs="Arial"/>
                <w:b/>
                <w:lang w:val="es-BO"/>
              </w:rPr>
            </w:pPr>
          </w:p>
        </w:tc>
      </w:tr>
      <w:tr w:rsidR="00653C2B" w:rsidRPr="008F554D" w14:paraId="4DBE23B9" w14:textId="77777777" w:rsidTr="004F0501">
        <w:trPr>
          <w:trHeight w:val="255"/>
        </w:trPr>
        <w:tc>
          <w:tcPr>
            <w:tcW w:w="1423" w:type="pct"/>
            <w:gridSpan w:val="2"/>
            <w:shd w:val="clear" w:color="auto" w:fill="DBE5F1" w:themeFill="accent1" w:themeFillTint="33"/>
            <w:vAlign w:val="center"/>
          </w:tcPr>
          <w:p w14:paraId="61E98408" w14:textId="77777777" w:rsidR="00653C2B" w:rsidRPr="008F554D" w:rsidRDefault="00653C2B" w:rsidP="004F0501">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BE5F1" w:themeFill="accent1" w:themeFillTint="33"/>
            <w:vAlign w:val="center"/>
          </w:tcPr>
          <w:p w14:paraId="567B08D6" w14:textId="77777777" w:rsidR="00653C2B" w:rsidRPr="008F554D" w:rsidRDefault="00653C2B" w:rsidP="004F0501">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BE5F1" w:themeFill="accent1" w:themeFillTint="33"/>
            <w:vAlign w:val="center"/>
          </w:tcPr>
          <w:p w14:paraId="490EE317"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A</w:t>
            </w:r>
          </w:p>
        </w:tc>
        <w:tc>
          <w:tcPr>
            <w:tcW w:w="748" w:type="pct"/>
            <w:shd w:val="clear" w:color="auto" w:fill="DBE5F1" w:themeFill="accent1" w:themeFillTint="33"/>
            <w:vAlign w:val="center"/>
          </w:tcPr>
          <w:p w14:paraId="5B2AD207"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B</w:t>
            </w:r>
          </w:p>
        </w:tc>
        <w:tc>
          <w:tcPr>
            <w:tcW w:w="747" w:type="pct"/>
            <w:shd w:val="clear" w:color="auto" w:fill="DBE5F1" w:themeFill="accent1" w:themeFillTint="33"/>
            <w:vAlign w:val="center"/>
          </w:tcPr>
          <w:p w14:paraId="14C84D3B"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C</w:t>
            </w:r>
          </w:p>
        </w:tc>
        <w:tc>
          <w:tcPr>
            <w:tcW w:w="747" w:type="pct"/>
            <w:shd w:val="clear" w:color="auto" w:fill="DBE5F1" w:themeFill="accent1" w:themeFillTint="33"/>
            <w:vAlign w:val="center"/>
          </w:tcPr>
          <w:p w14:paraId="63479F7B"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n</w:t>
            </w:r>
          </w:p>
        </w:tc>
      </w:tr>
      <w:tr w:rsidR="00653C2B" w:rsidRPr="008F554D" w14:paraId="08CF6933" w14:textId="77777777" w:rsidTr="004F0501">
        <w:trPr>
          <w:trHeight w:val="255"/>
        </w:trPr>
        <w:tc>
          <w:tcPr>
            <w:tcW w:w="1423" w:type="pct"/>
            <w:gridSpan w:val="2"/>
            <w:shd w:val="clear" w:color="auto" w:fill="auto"/>
            <w:vAlign w:val="center"/>
          </w:tcPr>
          <w:p w14:paraId="126D5B95" w14:textId="77777777" w:rsidR="00653C2B" w:rsidRPr="008F554D" w:rsidRDefault="00653C2B" w:rsidP="004F0501">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085F21C6" w14:textId="77777777" w:rsidR="00653C2B" w:rsidRPr="008F554D" w:rsidRDefault="00653C2B" w:rsidP="004F0501">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F56B6" w14:textId="77777777" w:rsidR="00653C2B" w:rsidRPr="008F554D" w:rsidRDefault="00653C2B" w:rsidP="004F0501">
            <w:pPr>
              <w:jc w:val="center"/>
              <w:rPr>
                <w:rFonts w:ascii="Arial" w:hAnsi="Arial" w:cs="Arial"/>
                <w:b/>
                <w:i/>
                <w:lang w:val="es-BO"/>
              </w:rPr>
            </w:pPr>
            <w:r w:rsidRPr="008F554D">
              <w:rPr>
                <w:rFonts w:ascii="Arial" w:hAnsi="Arial" w:cs="Arial"/>
                <w:b/>
                <w:i/>
                <w:lang w:val="es-BO"/>
              </w:rPr>
              <w:t>(si cumple asignar</w:t>
            </w:r>
          </w:p>
          <w:p w14:paraId="2FCE5D48" w14:textId="77777777" w:rsidR="00653C2B" w:rsidRPr="008F554D" w:rsidRDefault="00653C2B" w:rsidP="004F0501">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1ADD72D8" w14:textId="77777777" w:rsidR="00653C2B" w:rsidRPr="008F554D" w:rsidRDefault="00653C2B" w:rsidP="004F0501">
            <w:pPr>
              <w:jc w:val="center"/>
              <w:rPr>
                <w:rFonts w:ascii="Arial" w:hAnsi="Arial" w:cs="Arial"/>
                <w:b/>
                <w:i/>
                <w:lang w:val="es-BO"/>
              </w:rPr>
            </w:pPr>
            <w:r w:rsidRPr="008F554D">
              <w:rPr>
                <w:rFonts w:ascii="Arial" w:hAnsi="Arial" w:cs="Arial"/>
                <w:b/>
                <w:i/>
                <w:lang w:val="es-BO"/>
              </w:rPr>
              <w:t xml:space="preserve">(si cumple asignar </w:t>
            </w:r>
          </w:p>
          <w:p w14:paraId="3C8B7A39" w14:textId="77777777" w:rsidR="00653C2B" w:rsidRPr="008F554D" w:rsidRDefault="00653C2B" w:rsidP="004F0501">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4DDCA78F" w14:textId="77777777" w:rsidR="00653C2B" w:rsidRPr="008F554D" w:rsidRDefault="00653C2B" w:rsidP="004F0501">
            <w:pPr>
              <w:jc w:val="center"/>
              <w:rPr>
                <w:rFonts w:ascii="Arial" w:hAnsi="Arial" w:cs="Arial"/>
                <w:b/>
                <w:i/>
                <w:lang w:val="es-BO"/>
              </w:rPr>
            </w:pPr>
            <w:r w:rsidRPr="008F554D">
              <w:rPr>
                <w:rFonts w:ascii="Arial" w:hAnsi="Arial" w:cs="Arial"/>
                <w:b/>
                <w:i/>
                <w:lang w:val="es-BO"/>
              </w:rPr>
              <w:t xml:space="preserve">(si cumple asignar </w:t>
            </w:r>
          </w:p>
          <w:p w14:paraId="25150466" w14:textId="77777777" w:rsidR="00653C2B" w:rsidRPr="008F554D" w:rsidRDefault="00653C2B" w:rsidP="004F0501">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25682AA" w14:textId="77777777" w:rsidR="00653C2B" w:rsidRPr="008F554D" w:rsidRDefault="00653C2B" w:rsidP="004F0501">
            <w:pPr>
              <w:jc w:val="center"/>
              <w:rPr>
                <w:rFonts w:ascii="Arial" w:hAnsi="Arial" w:cs="Arial"/>
                <w:b/>
                <w:i/>
                <w:lang w:val="es-BO"/>
              </w:rPr>
            </w:pPr>
            <w:r w:rsidRPr="008F554D">
              <w:rPr>
                <w:rFonts w:ascii="Arial" w:hAnsi="Arial" w:cs="Arial"/>
                <w:b/>
                <w:i/>
                <w:lang w:val="es-BO"/>
              </w:rPr>
              <w:t xml:space="preserve">(si cumple asignar </w:t>
            </w:r>
          </w:p>
          <w:p w14:paraId="3BDF83C8" w14:textId="77777777" w:rsidR="00653C2B" w:rsidRPr="008F554D" w:rsidRDefault="00653C2B" w:rsidP="004F0501">
            <w:pPr>
              <w:jc w:val="center"/>
              <w:rPr>
                <w:rFonts w:ascii="Arial" w:hAnsi="Arial" w:cs="Arial"/>
                <w:b/>
                <w:lang w:val="es-BO"/>
              </w:rPr>
            </w:pPr>
            <w:r w:rsidRPr="008F554D">
              <w:rPr>
                <w:rFonts w:ascii="Arial" w:hAnsi="Arial" w:cs="Arial"/>
                <w:b/>
                <w:i/>
                <w:lang w:val="es-BO"/>
              </w:rPr>
              <w:t>35 puntos)</w:t>
            </w:r>
          </w:p>
        </w:tc>
      </w:tr>
      <w:tr w:rsidR="00653C2B" w:rsidRPr="008F554D" w14:paraId="7EC36922" w14:textId="77777777" w:rsidTr="004F0501">
        <w:trPr>
          <w:trHeight w:val="255"/>
        </w:trPr>
        <w:tc>
          <w:tcPr>
            <w:tcW w:w="1423" w:type="pct"/>
            <w:gridSpan w:val="2"/>
            <w:shd w:val="clear" w:color="auto" w:fill="auto"/>
            <w:vAlign w:val="center"/>
          </w:tcPr>
          <w:p w14:paraId="18037F54" w14:textId="77777777" w:rsidR="00653C2B" w:rsidRPr="008F554D" w:rsidRDefault="00653C2B" w:rsidP="004F0501">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59387D06" w14:textId="77777777" w:rsidR="00653C2B" w:rsidRPr="008F554D" w:rsidRDefault="00653C2B" w:rsidP="004F0501">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67214244" w14:textId="77777777" w:rsidR="00653C2B" w:rsidRPr="008F554D" w:rsidRDefault="00653C2B" w:rsidP="004F0501">
            <w:pPr>
              <w:jc w:val="center"/>
              <w:rPr>
                <w:rFonts w:ascii="Arial" w:hAnsi="Arial" w:cs="Arial"/>
                <w:b/>
                <w:lang w:val="es-BO"/>
              </w:rPr>
            </w:pPr>
          </w:p>
        </w:tc>
        <w:tc>
          <w:tcPr>
            <w:tcW w:w="748" w:type="pct"/>
            <w:shd w:val="clear" w:color="auto" w:fill="auto"/>
            <w:vAlign w:val="center"/>
          </w:tcPr>
          <w:p w14:paraId="01F82AE9"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2892D7F4"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24738509" w14:textId="77777777" w:rsidR="00653C2B" w:rsidRPr="008F554D" w:rsidRDefault="00653C2B" w:rsidP="004F0501">
            <w:pPr>
              <w:jc w:val="center"/>
              <w:rPr>
                <w:rFonts w:ascii="Arial" w:hAnsi="Arial" w:cs="Arial"/>
                <w:b/>
                <w:lang w:val="es-BO"/>
              </w:rPr>
            </w:pPr>
          </w:p>
        </w:tc>
      </w:tr>
      <w:tr w:rsidR="00653C2B" w:rsidRPr="008F554D" w14:paraId="22800147" w14:textId="77777777" w:rsidTr="004F0501">
        <w:trPr>
          <w:trHeight w:val="255"/>
        </w:trPr>
        <w:tc>
          <w:tcPr>
            <w:tcW w:w="1423" w:type="pct"/>
            <w:gridSpan w:val="2"/>
            <w:shd w:val="clear" w:color="auto" w:fill="DBE5F1" w:themeFill="accent1" w:themeFillTint="33"/>
            <w:vAlign w:val="center"/>
          </w:tcPr>
          <w:p w14:paraId="29A52667" w14:textId="77777777" w:rsidR="00653C2B" w:rsidRPr="008F554D" w:rsidRDefault="00653C2B" w:rsidP="004F0501">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BE5F1" w:themeFill="accent1" w:themeFillTint="33"/>
            <w:vAlign w:val="center"/>
          </w:tcPr>
          <w:p w14:paraId="3FBF0A5F" w14:textId="77777777" w:rsidR="00653C2B" w:rsidRPr="008F554D" w:rsidRDefault="00653C2B" w:rsidP="004F0501">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BE5F1" w:themeFill="accent1" w:themeFillTint="33"/>
            <w:vAlign w:val="center"/>
          </w:tcPr>
          <w:p w14:paraId="1EFDA6E5" w14:textId="77777777" w:rsidR="00653C2B" w:rsidRPr="008F554D" w:rsidRDefault="00653C2B" w:rsidP="004F0501">
            <w:pPr>
              <w:jc w:val="center"/>
              <w:rPr>
                <w:rFonts w:ascii="Arial" w:hAnsi="Arial" w:cs="Arial"/>
                <w:b/>
                <w:lang w:val="es-BO"/>
              </w:rPr>
            </w:pPr>
          </w:p>
        </w:tc>
        <w:tc>
          <w:tcPr>
            <w:tcW w:w="748" w:type="pct"/>
            <w:shd w:val="clear" w:color="auto" w:fill="DBE5F1" w:themeFill="accent1" w:themeFillTint="33"/>
            <w:vAlign w:val="center"/>
          </w:tcPr>
          <w:p w14:paraId="03F86481" w14:textId="77777777" w:rsidR="00653C2B" w:rsidRPr="008F554D" w:rsidRDefault="00653C2B" w:rsidP="004F0501">
            <w:pPr>
              <w:jc w:val="center"/>
              <w:rPr>
                <w:rFonts w:ascii="Arial" w:hAnsi="Arial" w:cs="Arial"/>
                <w:b/>
                <w:lang w:val="es-BO"/>
              </w:rPr>
            </w:pPr>
          </w:p>
        </w:tc>
        <w:tc>
          <w:tcPr>
            <w:tcW w:w="747" w:type="pct"/>
            <w:shd w:val="clear" w:color="auto" w:fill="DBE5F1" w:themeFill="accent1" w:themeFillTint="33"/>
            <w:vAlign w:val="center"/>
          </w:tcPr>
          <w:p w14:paraId="6B345D03" w14:textId="77777777" w:rsidR="00653C2B" w:rsidRPr="008F554D" w:rsidRDefault="00653C2B" w:rsidP="004F0501">
            <w:pPr>
              <w:jc w:val="center"/>
              <w:rPr>
                <w:rFonts w:ascii="Arial" w:hAnsi="Arial" w:cs="Arial"/>
                <w:b/>
                <w:lang w:val="es-BO"/>
              </w:rPr>
            </w:pPr>
          </w:p>
        </w:tc>
        <w:tc>
          <w:tcPr>
            <w:tcW w:w="747" w:type="pct"/>
            <w:shd w:val="clear" w:color="auto" w:fill="DBE5F1" w:themeFill="accent1" w:themeFillTint="33"/>
            <w:vAlign w:val="center"/>
          </w:tcPr>
          <w:p w14:paraId="52E1261D" w14:textId="77777777" w:rsidR="00653C2B" w:rsidRPr="008F554D" w:rsidRDefault="00653C2B" w:rsidP="004F0501">
            <w:pPr>
              <w:jc w:val="center"/>
              <w:rPr>
                <w:rFonts w:ascii="Arial" w:hAnsi="Arial" w:cs="Arial"/>
                <w:b/>
                <w:lang w:val="es-BO"/>
              </w:rPr>
            </w:pPr>
          </w:p>
        </w:tc>
      </w:tr>
    </w:tbl>
    <w:p w14:paraId="23BDB2FF" w14:textId="77777777" w:rsidR="00653C2B" w:rsidRPr="008F554D" w:rsidRDefault="00653C2B" w:rsidP="00653C2B">
      <w:pPr>
        <w:tabs>
          <w:tab w:val="left" w:pos="709"/>
        </w:tabs>
        <w:jc w:val="both"/>
        <w:rPr>
          <w:rFonts w:cs="Tahoma"/>
          <w:lang w:val="es-BO"/>
        </w:rPr>
      </w:pPr>
    </w:p>
    <w:p w14:paraId="3F88AEF0" w14:textId="77777777" w:rsidR="00653C2B" w:rsidRPr="008F554D" w:rsidRDefault="00653C2B" w:rsidP="00653C2B">
      <w:pPr>
        <w:jc w:val="center"/>
        <w:rPr>
          <w:rFonts w:cs="Arial"/>
          <w:b/>
          <w:lang w:val="es-BO"/>
        </w:rPr>
      </w:pPr>
    </w:p>
    <w:p w14:paraId="017CF359" w14:textId="77777777" w:rsidR="00653C2B" w:rsidRPr="008F554D" w:rsidRDefault="00653C2B" w:rsidP="00653C2B">
      <w:pPr>
        <w:tabs>
          <w:tab w:val="center" w:pos="5833"/>
          <w:tab w:val="right" w:pos="10252"/>
        </w:tabs>
        <w:jc w:val="center"/>
        <w:rPr>
          <w:rFonts w:ascii="Arial" w:hAnsi="Arial" w:cs="Arial"/>
          <w:b/>
          <w:lang w:val="es-BO"/>
        </w:rPr>
      </w:pPr>
    </w:p>
    <w:p w14:paraId="31905A40" w14:textId="77777777" w:rsidR="00653C2B" w:rsidRPr="008F554D" w:rsidRDefault="00653C2B" w:rsidP="00653C2B">
      <w:pPr>
        <w:tabs>
          <w:tab w:val="center" w:pos="5833"/>
          <w:tab w:val="right" w:pos="10252"/>
        </w:tabs>
        <w:jc w:val="center"/>
        <w:rPr>
          <w:rFonts w:cs="Tahoma"/>
          <w:b/>
          <w:sz w:val="18"/>
          <w:szCs w:val="18"/>
          <w:lang w:val="es-BO"/>
        </w:rPr>
      </w:pPr>
    </w:p>
    <w:p w14:paraId="09E31695" w14:textId="77777777" w:rsidR="00653C2B" w:rsidRPr="008F554D" w:rsidRDefault="00653C2B" w:rsidP="00653C2B">
      <w:pPr>
        <w:tabs>
          <w:tab w:val="center" w:pos="5833"/>
          <w:tab w:val="right" w:pos="10252"/>
        </w:tabs>
        <w:jc w:val="center"/>
        <w:rPr>
          <w:rFonts w:cs="Tahoma"/>
          <w:b/>
          <w:sz w:val="18"/>
          <w:szCs w:val="18"/>
          <w:lang w:val="es-BO"/>
        </w:rPr>
      </w:pPr>
      <w:r w:rsidRPr="008F554D">
        <w:rPr>
          <w:rFonts w:cs="Tahoma"/>
          <w:b/>
          <w:sz w:val="18"/>
          <w:szCs w:val="18"/>
          <w:lang w:val="es-BO"/>
        </w:rPr>
        <w:lastRenderedPageBreak/>
        <w:t>FORMULARIO V-4</w:t>
      </w:r>
    </w:p>
    <w:p w14:paraId="67E5FC20" w14:textId="77777777" w:rsidR="00653C2B" w:rsidRPr="008F554D" w:rsidRDefault="00653C2B" w:rsidP="00653C2B">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37E88E69" w14:textId="77777777" w:rsidR="00592866" w:rsidRDefault="00592866" w:rsidP="00653C2B">
      <w:pPr>
        <w:jc w:val="center"/>
        <w:rPr>
          <w:rFonts w:cs="Tahoma"/>
          <w:b/>
          <w:sz w:val="18"/>
          <w:szCs w:val="18"/>
          <w:lang w:val="es-BO"/>
        </w:rPr>
      </w:pPr>
    </w:p>
    <w:p w14:paraId="44D89B0D" w14:textId="77777777" w:rsidR="000B3AC2" w:rsidRPr="008F554D" w:rsidRDefault="000B3AC2" w:rsidP="000B3AC2">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44C11232" w14:textId="77777777" w:rsidR="000B3AC2" w:rsidRPr="008F554D" w:rsidRDefault="000B3AC2" w:rsidP="000B3AC2">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0B3AC2" w:rsidRPr="008F554D" w14:paraId="3008500B" w14:textId="77777777" w:rsidTr="00836D1D">
        <w:trPr>
          <w:trHeight w:val="431"/>
        </w:trPr>
        <w:tc>
          <w:tcPr>
            <w:tcW w:w="1337" w:type="dxa"/>
            <w:shd w:val="clear" w:color="auto" w:fill="DBE5F1" w:themeFill="accent1" w:themeFillTint="33"/>
            <w:vAlign w:val="center"/>
          </w:tcPr>
          <w:p w14:paraId="3DE3E527" w14:textId="77777777" w:rsidR="000B3AC2" w:rsidRPr="008F554D" w:rsidRDefault="000B3AC2" w:rsidP="00836D1D">
            <w:pPr>
              <w:tabs>
                <w:tab w:val="left" w:pos="709"/>
              </w:tabs>
              <w:jc w:val="center"/>
              <w:rPr>
                <w:rFonts w:ascii="Arial" w:eastAsia="Calibri" w:hAnsi="Arial" w:cs="Arial"/>
                <w:b/>
                <w:lang w:val="es-BO"/>
              </w:rPr>
            </w:pPr>
          </w:p>
          <w:p w14:paraId="6ADACC9A" w14:textId="77777777" w:rsidR="000B3AC2" w:rsidRPr="008F554D" w:rsidRDefault="000B3AC2" w:rsidP="00836D1D">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66E81C11" w14:textId="77777777" w:rsidR="000B3AC2" w:rsidRPr="008F554D" w:rsidRDefault="000B3AC2" w:rsidP="00836D1D">
            <w:pPr>
              <w:tabs>
                <w:tab w:val="left" w:pos="709"/>
              </w:tabs>
              <w:jc w:val="center"/>
              <w:rPr>
                <w:rFonts w:ascii="Arial" w:hAnsi="Arial" w:cs="Arial"/>
                <w:b/>
                <w:lang w:val="es-BO"/>
              </w:rPr>
            </w:pPr>
          </w:p>
        </w:tc>
        <w:tc>
          <w:tcPr>
            <w:tcW w:w="3512" w:type="dxa"/>
            <w:shd w:val="clear" w:color="auto" w:fill="DBE5F1" w:themeFill="accent1" w:themeFillTint="33"/>
            <w:vAlign w:val="center"/>
          </w:tcPr>
          <w:p w14:paraId="71899635" w14:textId="77777777" w:rsidR="000B3AC2" w:rsidRPr="008F554D" w:rsidRDefault="000B3AC2" w:rsidP="00836D1D">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BE5F1" w:themeFill="accent1" w:themeFillTint="33"/>
            <w:vAlign w:val="center"/>
          </w:tcPr>
          <w:p w14:paraId="46546DE2" w14:textId="77777777" w:rsidR="000B3AC2" w:rsidRPr="008F554D" w:rsidRDefault="000B3AC2" w:rsidP="00836D1D">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0B3AC2" w:rsidRPr="008F554D" w14:paraId="72A2BDED" w14:textId="77777777" w:rsidTr="00836D1D">
        <w:trPr>
          <w:trHeight w:val="431"/>
        </w:trPr>
        <w:tc>
          <w:tcPr>
            <w:tcW w:w="1337" w:type="dxa"/>
            <w:vAlign w:val="center"/>
          </w:tcPr>
          <w:p w14:paraId="49F380C6" w14:textId="77777777" w:rsidR="000B3AC2" w:rsidRPr="008F554D" w:rsidRDefault="000B3AC2" w:rsidP="00836D1D">
            <w:pPr>
              <w:tabs>
                <w:tab w:val="left" w:pos="709"/>
              </w:tabs>
              <w:jc w:val="center"/>
              <w:rPr>
                <w:rFonts w:ascii="Arial" w:eastAsia="Calibri" w:hAnsi="Arial" w:cs="Arial"/>
                <w:lang w:val="es-BO"/>
              </w:rPr>
            </w:pPr>
          </w:p>
          <w:p w14:paraId="1DA01069" w14:textId="77777777" w:rsidR="000B3AC2" w:rsidRPr="008F554D" w:rsidRDefault="000B3AC2" w:rsidP="00836D1D">
            <w:pPr>
              <w:tabs>
                <w:tab w:val="left" w:pos="709"/>
              </w:tabs>
              <w:jc w:val="center"/>
              <w:rPr>
                <w:rFonts w:ascii="Arial" w:eastAsia="Calibri" w:hAnsi="Arial" w:cs="Arial"/>
                <w:lang w:val="es-BO"/>
              </w:rPr>
            </w:pPr>
            <w:r w:rsidRPr="008F554D">
              <w:rPr>
                <w:rFonts w:ascii="Arial" w:eastAsia="Calibri" w:hAnsi="Arial" w:cs="Arial"/>
                <w:lang w:val="es-BO"/>
              </w:rPr>
              <w:t>PE</w:t>
            </w:r>
          </w:p>
          <w:p w14:paraId="20A255E0" w14:textId="77777777" w:rsidR="000B3AC2" w:rsidRPr="008F554D" w:rsidRDefault="000B3AC2" w:rsidP="00836D1D">
            <w:pPr>
              <w:tabs>
                <w:tab w:val="left" w:pos="709"/>
              </w:tabs>
              <w:jc w:val="center"/>
              <w:rPr>
                <w:rFonts w:ascii="Arial" w:hAnsi="Arial" w:cs="Arial"/>
                <w:lang w:val="es-BO"/>
              </w:rPr>
            </w:pPr>
          </w:p>
        </w:tc>
        <w:tc>
          <w:tcPr>
            <w:tcW w:w="3512" w:type="dxa"/>
            <w:vAlign w:val="center"/>
          </w:tcPr>
          <w:p w14:paraId="0EC54207" w14:textId="77777777" w:rsidR="000B3AC2" w:rsidRPr="008F554D" w:rsidRDefault="000B3AC2" w:rsidP="00836D1D">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4082BD3E" w14:textId="77777777" w:rsidR="000B3AC2" w:rsidRPr="008F554D" w:rsidRDefault="000B3AC2" w:rsidP="00836D1D">
            <w:pPr>
              <w:tabs>
                <w:tab w:val="left" w:pos="709"/>
              </w:tabs>
              <w:jc w:val="center"/>
              <w:rPr>
                <w:rFonts w:ascii="Arial" w:hAnsi="Arial" w:cs="Arial"/>
                <w:lang w:val="es-BO"/>
              </w:rPr>
            </w:pPr>
            <w:r w:rsidRPr="008F554D">
              <w:rPr>
                <w:rFonts w:ascii="Arial" w:eastAsia="Calibri" w:hAnsi="Arial" w:cs="Arial"/>
                <w:lang w:val="es-BO"/>
              </w:rPr>
              <w:t>30 puntos</w:t>
            </w:r>
          </w:p>
        </w:tc>
      </w:tr>
      <w:tr w:rsidR="000B3AC2" w:rsidRPr="008F554D" w14:paraId="67330682" w14:textId="77777777" w:rsidTr="00836D1D">
        <w:trPr>
          <w:trHeight w:val="421"/>
        </w:trPr>
        <w:tc>
          <w:tcPr>
            <w:tcW w:w="1337" w:type="dxa"/>
            <w:tcBorders>
              <w:bottom w:val="single" w:sz="4" w:space="0" w:color="auto"/>
            </w:tcBorders>
            <w:vAlign w:val="center"/>
          </w:tcPr>
          <w:p w14:paraId="685D1519" w14:textId="77777777" w:rsidR="000B3AC2" w:rsidRPr="008F554D" w:rsidRDefault="000B3AC2" w:rsidP="00836D1D">
            <w:pPr>
              <w:tabs>
                <w:tab w:val="left" w:pos="709"/>
              </w:tabs>
              <w:jc w:val="center"/>
              <w:rPr>
                <w:rFonts w:ascii="Arial" w:hAnsi="Arial" w:cs="Arial"/>
                <w:lang w:val="es-BO"/>
              </w:rPr>
            </w:pPr>
          </w:p>
          <w:p w14:paraId="55FF3E6A" w14:textId="77777777" w:rsidR="000B3AC2" w:rsidRPr="008F554D" w:rsidRDefault="000B3AC2" w:rsidP="00836D1D">
            <w:pPr>
              <w:tabs>
                <w:tab w:val="left" w:pos="709"/>
              </w:tabs>
              <w:jc w:val="center"/>
              <w:rPr>
                <w:rFonts w:ascii="Arial" w:hAnsi="Arial" w:cs="Arial"/>
                <w:lang w:val="es-BO"/>
              </w:rPr>
            </w:pPr>
            <w:r w:rsidRPr="008F554D">
              <w:rPr>
                <w:rFonts w:ascii="Arial" w:hAnsi="Arial" w:cs="Arial"/>
                <w:lang w:val="es-BO"/>
              </w:rPr>
              <w:t>PT</w:t>
            </w:r>
          </w:p>
          <w:p w14:paraId="3C0A5CA6" w14:textId="77777777" w:rsidR="000B3AC2" w:rsidRPr="008F554D" w:rsidRDefault="000B3AC2" w:rsidP="00836D1D">
            <w:pPr>
              <w:tabs>
                <w:tab w:val="left" w:pos="709"/>
              </w:tabs>
              <w:jc w:val="center"/>
              <w:rPr>
                <w:rFonts w:ascii="Arial" w:hAnsi="Arial" w:cs="Arial"/>
                <w:lang w:val="es-BO"/>
              </w:rPr>
            </w:pPr>
          </w:p>
        </w:tc>
        <w:tc>
          <w:tcPr>
            <w:tcW w:w="3512" w:type="dxa"/>
            <w:tcBorders>
              <w:bottom w:val="single" w:sz="4" w:space="0" w:color="auto"/>
            </w:tcBorders>
            <w:vAlign w:val="center"/>
          </w:tcPr>
          <w:p w14:paraId="7491149C" w14:textId="77777777" w:rsidR="000B3AC2" w:rsidRPr="008F554D" w:rsidRDefault="000B3AC2" w:rsidP="00836D1D">
            <w:pPr>
              <w:tabs>
                <w:tab w:val="left" w:pos="709"/>
              </w:tabs>
              <w:rPr>
                <w:rFonts w:ascii="Arial" w:eastAsia="Calibri" w:hAnsi="Arial" w:cs="Arial"/>
                <w:lang w:val="es-BO"/>
              </w:rPr>
            </w:pPr>
            <w:r w:rsidRPr="008F55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7CD0895F" w14:textId="77777777" w:rsidR="000B3AC2" w:rsidRPr="008F554D" w:rsidRDefault="000B3AC2" w:rsidP="00836D1D">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0B3AC2" w:rsidRPr="008F554D" w14:paraId="652579AB" w14:textId="77777777" w:rsidTr="00836D1D">
        <w:trPr>
          <w:trHeight w:val="431"/>
        </w:trPr>
        <w:tc>
          <w:tcPr>
            <w:tcW w:w="1337" w:type="dxa"/>
            <w:shd w:val="clear" w:color="auto" w:fill="DBE5F1" w:themeFill="accent1" w:themeFillTint="33"/>
            <w:vAlign w:val="center"/>
          </w:tcPr>
          <w:p w14:paraId="2B8D92F4" w14:textId="77777777" w:rsidR="000B3AC2" w:rsidRPr="008F554D" w:rsidRDefault="000B3AC2" w:rsidP="00836D1D">
            <w:pPr>
              <w:tabs>
                <w:tab w:val="left" w:pos="709"/>
              </w:tabs>
              <w:jc w:val="center"/>
              <w:rPr>
                <w:rFonts w:ascii="Arial" w:eastAsia="Calibri" w:hAnsi="Arial" w:cs="Arial"/>
                <w:b/>
                <w:lang w:val="es-BO"/>
              </w:rPr>
            </w:pPr>
          </w:p>
          <w:p w14:paraId="714B596E" w14:textId="77777777" w:rsidR="000B3AC2" w:rsidRPr="008F554D" w:rsidRDefault="000B3AC2" w:rsidP="00836D1D">
            <w:pPr>
              <w:tabs>
                <w:tab w:val="left" w:pos="709"/>
              </w:tabs>
              <w:jc w:val="center"/>
              <w:rPr>
                <w:rFonts w:ascii="Arial" w:eastAsia="Calibri" w:hAnsi="Arial" w:cs="Arial"/>
                <w:b/>
                <w:lang w:val="es-BO"/>
              </w:rPr>
            </w:pPr>
            <w:r w:rsidRPr="008F554D">
              <w:rPr>
                <w:rFonts w:ascii="Arial" w:eastAsia="Calibri" w:hAnsi="Arial" w:cs="Arial"/>
                <w:b/>
                <w:lang w:val="es-BO"/>
              </w:rPr>
              <w:t>PTP</w:t>
            </w:r>
          </w:p>
          <w:p w14:paraId="72B2B30A" w14:textId="77777777" w:rsidR="000B3AC2" w:rsidRPr="008F554D" w:rsidRDefault="000B3AC2" w:rsidP="00836D1D">
            <w:pPr>
              <w:tabs>
                <w:tab w:val="left" w:pos="709"/>
              </w:tabs>
              <w:jc w:val="center"/>
              <w:rPr>
                <w:rFonts w:ascii="Arial" w:eastAsia="Calibri" w:hAnsi="Arial" w:cs="Arial"/>
                <w:b/>
                <w:lang w:val="es-BO"/>
              </w:rPr>
            </w:pPr>
          </w:p>
        </w:tc>
        <w:tc>
          <w:tcPr>
            <w:tcW w:w="3512" w:type="dxa"/>
            <w:shd w:val="clear" w:color="auto" w:fill="DBE5F1" w:themeFill="accent1" w:themeFillTint="33"/>
            <w:vAlign w:val="center"/>
          </w:tcPr>
          <w:p w14:paraId="4C8B7DFE" w14:textId="77777777" w:rsidR="000B3AC2" w:rsidRPr="008F554D" w:rsidRDefault="000B3AC2" w:rsidP="00836D1D">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BE5F1" w:themeFill="accent1" w:themeFillTint="33"/>
            <w:vAlign w:val="center"/>
          </w:tcPr>
          <w:p w14:paraId="1E6D60C0" w14:textId="77777777" w:rsidR="000B3AC2" w:rsidRPr="008F554D" w:rsidRDefault="000B3AC2" w:rsidP="00836D1D">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69B97FBE" w14:textId="77777777" w:rsidR="000B3AC2" w:rsidRPr="008F554D" w:rsidRDefault="000B3AC2" w:rsidP="000B3AC2">
      <w:pPr>
        <w:pStyle w:val="Prrafodelista"/>
        <w:tabs>
          <w:tab w:val="left" w:pos="709"/>
        </w:tabs>
        <w:jc w:val="both"/>
        <w:rPr>
          <w:rFonts w:ascii="Arial" w:hAnsi="Arial" w:cs="Arial"/>
          <w:sz w:val="16"/>
          <w:szCs w:val="16"/>
          <w:lang w:val="es-BO"/>
        </w:rPr>
      </w:pPr>
    </w:p>
    <w:p w14:paraId="0C668813" w14:textId="77777777" w:rsidR="000B3AC2" w:rsidRPr="008F554D" w:rsidRDefault="000B3AC2" w:rsidP="000B3AC2">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0B3AC2" w:rsidRPr="008F554D" w14:paraId="10182FDA" w14:textId="77777777" w:rsidTr="00836D1D">
        <w:trPr>
          <w:trHeight w:val="287"/>
        </w:trPr>
        <w:tc>
          <w:tcPr>
            <w:tcW w:w="1540" w:type="pct"/>
            <w:vMerge w:val="restart"/>
            <w:shd w:val="clear" w:color="auto" w:fill="DBE5F1" w:themeFill="accent1" w:themeFillTint="33"/>
            <w:vAlign w:val="center"/>
          </w:tcPr>
          <w:p w14:paraId="547EF188" w14:textId="77777777" w:rsidR="000B3AC2" w:rsidRPr="008F554D" w:rsidRDefault="000B3AC2" w:rsidP="00836D1D">
            <w:pPr>
              <w:pStyle w:val="Prrafodelista"/>
              <w:tabs>
                <w:tab w:val="left" w:pos="360"/>
              </w:tabs>
              <w:ind w:left="450"/>
              <w:jc w:val="center"/>
              <w:rPr>
                <w:rFonts w:ascii="Arial" w:hAnsi="Arial" w:cs="Arial"/>
                <w:b/>
                <w:sz w:val="16"/>
                <w:szCs w:val="16"/>
                <w:lang w:val="es-BO"/>
              </w:rPr>
            </w:pPr>
          </w:p>
          <w:p w14:paraId="2504C3D4" w14:textId="77777777" w:rsidR="000B3AC2" w:rsidRPr="008F554D" w:rsidRDefault="000B3AC2" w:rsidP="00836D1D">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14:paraId="42D95230" w14:textId="77777777" w:rsidR="000B3AC2" w:rsidRPr="008F554D" w:rsidRDefault="000B3AC2" w:rsidP="00836D1D">
            <w:pPr>
              <w:jc w:val="center"/>
              <w:rPr>
                <w:rFonts w:ascii="Arial" w:hAnsi="Arial" w:cs="Arial"/>
                <w:b/>
                <w:lang w:val="es-BO"/>
              </w:rPr>
            </w:pPr>
          </w:p>
        </w:tc>
        <w:tc>
          <w:tcPr>
            <w:tcW w:w="3460" w:type="pct"/>
            <w:gridSpan w:val="4"/>
            <w:shd w:val="clear" w:color="auto" w:fill="DBE5F1" w:themeFill="accent1" w:themeFillTint="33"/>
            <w:vAlign w:val="center"/>
          </w:tcPr>
          <w:p w14:paraId="2632E1CB" w14:textId="77777777" w:rsidR="000B3AC2" w:rsidRPr="008F554D" w:rsidRDefault="000B3AC2" w:rsidP="00836D1D">
            <w:pPr>
              <w:jc w:val="center"/>
              <w:rPr>
                <w:rFonts w:ascii="Arial" w:hAnsi="Arial" w:cs="Arial"/>
                <w:b/>
                <w:lang w:val="es-BO"/>
              </w:rPr>
            </w:pPr>
          </w:p>
          <w:p w14:paraId="090CE0DF" w14:textId="77777777" w:rsidR="000B3AC2" w:rsidRPr="008F554D" w:rsidRDefault="000B3AC2" w:rsidP="00836D1D">
            <w:pPr>
              <w:jc w:val="center"/>
              <w:rPr>
                <w:rFonts w:ascii="Arial" w:hAnsi="Arial" w:cs="Arial"/>
                <w:b/>
                <w:lang w:val="es-BO"/>
              </w:rPr>
            </w:pPr>
            <w:r w:rsidRPr="008F554D">
              <w:rPr>
                <w:rFonts w:ascii="Arial" w:hAnsi="Arial" w:cs="Arial"/>
                <w:b/>
                <w:lang w:val="es-BO"/>
              </w:rPr>
              <w:t>PROPONENTES</w:t>
            </w:r>
          </w:p>
          <w:p w14:paraId="4E1B805C" w14:textId="77777777" w:rsidR="000B3AC2" w:rsidRPr="008F554D" w:rsidRDefault="000B3AC2" w:rsidP="00836D1D">
            <w:pPr>
              <w:jc w:val="center"/>
              <w:rPr>
                <w:rFonts w:ascii="Arial" w:hAnsi="Arial" w:cs="Arial"/>
                <w:b/>
                <w:lang w:val="es-BO"/>
              </w:rPr>
            </w:pPr>
          </w:p>
        </w:tc>
      </w:tr>
      <w:tr w:rsidR="000B3AC2" w:rsidRPr="008F554D" w14:paraId="564203BC" w14:textId="77777777" w:rsidTr="00836D1D">
        <w:trPr>
          <w:trHeight w:val="721"/>
        </w:trPr>
        <w:tc>
          <w:tcPr>
            <w:tcW w:w="1540" w:type="pct"/>
            <w:vMerge/>
            <w:shd w:val="clear" w:color="auto" w:fill="DBE5F1" w:themeFill="accent1" w:themeFillTint="33"/>
            <w:vAlign w:val="center"/>
          </w:tcPr>
          <w:p w14:paraId="0AF07D4A" w14:textId="77777777" w:rsidR="000B3AC2" w:rsidRPr="008F554D" w:rsidRDefault="000B3AC2" w:rsidP="00836D1D">
            <w:pPr>
              <w:pStyle w:val="Prrafodelista"/>
              <w:tabs>
                <w:tab w:val="left" w:pos="709"/>
              </w:tabs>
              <w:ind w:left="360"/>
              <w:contextualSpacing/>
              <w:jc w:val="both"/>
              <w:rPr>
                <w:rFonts w:ascii="Arial" w:hAnsi="Arial" w:cs="Arial"/>
                <w:b/>
                <w:sz w:val="16"/>
                <w:szCs w:val="16"/>
                <w:lang w:val="es-BO"/>
              </w:rPr>
            </w:pPr>
          </w:p>
        </w:tc>
        <w:tc>
          <w:tcPr>
            <w:tcW w:w="727" w:type="pct"/>
            <w:shd w:val="clear" w:color="auto" w:fill="DBE5F1" w:themeFill="accent1" w:themeFillTint="33"/>
            <w:vAlign w:val="center"/>
          </w:tcPr>
          <w:p w14:paraId="4703311C" w14:textId="77777777" w:rsidR="000B3AC2" w:rsidRPr="008F554D" w:rsidRDefault="000B3AC2" w:rsidP="00836D1D">
            <w:pPr>
              <w:jc w:val="center"/>
              <w:rPr>
                <w:rFonts w:ascii="Arial" w:hAnsi="Arial" w:cs="Arial"/>
                <w:b/>
                <w:lang w:val="es-BO"/>
              </w:rPr>
            </w:pPr>
            <w:r w:rsidRPr="008F554D">
              <w:rPr>
                <w:rFonts w:ascii="Arial" w:hAnsi="Arial" w:cs="Arial"/>
                <w:b/>
                <w:lang w:val="es-BO"/>
              </w:rPr>
              <w:t>PROPONENTE A</w:t>
            </w:r>
          </w:p>
        </w:tc>
        <w:tc>
          <w:tcPr>
            <w:tcW w:w="729" w:type="pct"/>
            <w:shd w:val="clear" w:color="auto" w:fill="DBE5F1" w:themeFill="accent1" w:themeFillTint="33"/>
            <w:vAlign w:val="center"/>
          </w:tcPr>
          <w:p w14:paraId="607FE5F9" w14:textId="77777777" w:rsidR="000B3AC2" w:rsidRPr="008F554D" w:rsidRDefault="000B3AC2" w:rsidP="00836D1D">
            <w:pPr>
              <w:jc w:val="center"/>
              <w:rPr>
                <w:rFonts w:ascii="Arial" w:hAnsi="Arial" w:cs="Arial"/>
                <w:b/>
                <w:lang w:val="es-BO"/>
              </w:rPr>
            </w:pPr>
            <w:r w:rsidRPr="008F554D">
              <w:rPr>
                <w:rFonts w:ascii="Arial" w:hAnsi="Arial" w:cs="Arial"/>
                <w:b/>
                <w:lang w:val="es-BO"/>
              </w:rPr>
              <w:t>PROPONENTE B</w:t>
            </w:r>
          </w:p>
        </w:tc>
        <w:tc>
          <w:tcPr>
            <w:tcW w:w="804" w:type="pct"/>
            <w:shd w:val="clear" w:color="auto" w:fill="DBE5F1" w:themeFill="accent1" w:themeFillTint="33"/>
            <w:vAlign w:val="center"/>
          </w:tcPr>
          <w:p w14:paraId="25A66364" w14:textId="77777777" w:rsidR="000B3AC2" w:rsidRPr="008F554D" w:rsidRDefault="000B3AC2" w:rsidP="00836D1D">
            <w:pPr>
              <w:jc w:val="center"/>
              <w:rPr>
                <w:rFonts w:ascii="Arial" w:hAnsi="Arial" w:cs="Arial"/>
                <w:b/>
                <w:lang w:val="es-BO"/>
              </w:rPr>
            </w:pPr>
            <w:r w:rsidRPr="008F554D">
              <w:rPr>
                <w:rFonts w:ascii="Arial" w:hAnsi="Arial" w:cs="Arial"/>
                <w:b/>
                <w:lang w:val="es-BO"/>
              </w:rPr>
              <w:t>PROPONENTE C</w:t>
            </w:r>
          </w:p>
        </w:tc>
        <w:tc>
          <w:tcPr>
            <w:tcW w:w="1200" w:type="pct"/>
            <w:shd w:val="clear" w:color="auto" w:fill="DBE5F1" w:themeFill="accent1" w:themeFillTint="33"/>
            <w:vAlign w:val="center"/>
          </w:tcPr>
          <w:p w14:paraId="7B3FB650" w14:textId="77777777" w:rsidR="000B3AC2" w:rsidRPr="008F554D" w:rsidRDefault="000B3AC2" w:rsidP="00836D1D">
            <w:pPr>
              <w:jc w:val="center"/>
              <w:rPr>
                <w:rFonts w:ascii="Arial" w:hAnsi="Arial" w:cs="Arial"/>
                <w:b/>
                <w:lang w:val="es-BO"/>
              </w:rPr>
            </w:pPr>
            <w:r w:rsidRPr="008F554D">
              <w:rPr>
                <w:rFonts w:ascii="Arial" w:hAnsi="Arial" w:cs="Arial"/>
                <w:b/>
                <w:lang w:val="es-BO"/>
              </w:rPr>
              <w:t>PROPONENTE n</w:t>
            </w:r>
          </w:p>
        </w:tc>
      </w:tr>
      <w:tr w:rsidR="000B3AC2" w:rsidRPr="008F554D" w14:paraId="79B5845D" w14:textId="77777777" w:rsidTr="00836D1D">
        <w:trPr>
          <w:trHeight w:val="851"/>
        </w:trPr>
        <w:tc>
          <w:tcPr>
            <w:tcW w:w="1540" w:type="pct"/>
            <w:shd w:val="clear" w:color="auto" w:fill="auto"/>
            <w:vAlign w:val="center"/>
          </w:tcPr>
          <w:p w14:paraId="3D963A0F" w14:textId="77777777" w:rsidR="000B3AC2" w:rsidRPr="008F554D" w:rsidRDefault="000B3AC2" w:rsidP="00836D1D">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14:paraId="473E2777" w14:textId="77777777" w:rsidR="000B3AC2" w:rsidRPr="008F554D" w:rsidRDefault="000B3AC2" w:rsidP="00836D1D">
            <w:pPr>
              <w:jc w:val="center"/>
              <w:rPr>
                <w:rFonts w:ascii="Arial" w:hAnsi="Arial" w:cs="Arial"/>
                <w:b/>
                <w:lang w:val="es-BO"/>
              </w:rPr>
            </w:pPr>
          </w:p>
        </w:tc>
        <w:tc>
          <w:tcPr>
            <w:tcW w:w="729" w:type="pct"/>
            <w:shd w:val="clear" w:color="auto" w:fill="auto"/>
            <w:vAlign w:val="center"/>
          </w:tcPr>
          <w:p w14:paraId="367CEE27" w14:textId="77777777" w:rsidR="000B3AC2" w:rsidRPr="008F554D" w:rsidRDefault="000B3AC2" w:rsidP="00836D1D">
            <w:pPr>
              <w:jc w:val="center"/>
              <w:rPr>
                <w:rFonts w:ascii="Arial" w:hAnsi="Arial" w:cs="Arial"/>
                <w:b/>
                <w:lang w:val="es-BO"/>
              </w:rPr>
            </w:pPr>
          </w:p>
        </w:tc>
        <w:tc>
          <w:tcPr>
            <w:tcW w:w="804" w:type="pct"/>
            <w:shd w:val="clear" w:color="auto" w:fill="auto"/>
            <w:vAlign w:val="center"/>
          </w:tcPr>
          <w:p w14:paraId="71C9138D" w14:textId="77777777" w:rsidR="000B3AC2" w:rsidRPr="008F554D" w:rsidRDefault="000B3AC2" w:rsidP="00836D1D">
            <w:pPr>
              <w:jc w:val="center"/>
              <w:rPr>
                <w:rFonts w:ascii="Arial" w:hAnsi="Arial" w:cs="Arial"/>
                <w:b/>
                <w:lang w:val="es-BO"/>
              </w:rPr>
            </w:pPr>
          </w:p>
        </w:tc>
        <w:tc>
          <w:tcPr>
            <w:tcW w:w="1200" w:type="pct"/>
            <w:shd w:val="clear" w:color="auto" w:fill="auto"/>
            <w:vAlign w:val="center"/>
          </w:tcPr>
          <w:p w14:paraId="49FFE9B4" w14:textId="77777777" w:rsidR="000B3AC2" w:rsidRPr="008F554D" w:rsidRDefault="000B3AC2" w:rsidP="00836D1D">
            <w:pPr>
              <w:jc w:val="center"/>
              <w:rPr>
                <w:rFonts w:ascii="Arial" w:hAnsi="Arial" w:cs="Arial"/>
                <w:b/>
                <w:lang w:val="es-BO"/>
              </w:rPr>
            </w:pPr>
          </w:p>
        </w:tc>
      </w:tr>
      <w:tr w:rsidR="000B3AC2" w:rsidRPr="008F554D" w14:paraId="6176C753" w14:textId="77777777" w:rsidTr="00836D1D">
        <w:trPr>
          <w:trHeight w:val="851"/>
        </w:trPr>
        <w:tc>
          <w:tcPr>
            <w:tcW w:w="1540" w:type="pct"/>
            <w:shd w:val="clear" w:color="auto" w:fill="auto"/>
            <w:vAlign w:val="center"/>
          </w:tcPr>
          <w:p w14:paraId="43A3EC28" w14:textId="77777777" w:rsidR="000B3AC2" w:rsidRPr="008F554D" w:rsidRDefault="000B3AC2" w:rsidP="00836D1D">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Puntaje de la Evaluación de la  Propuesta Técnica del Formulario V-3</w:t>
            </w:r>
            <w:r>
              <w:rPr>
                <w:rFonts w:ascii="Arial" w:eastAsia="Calibri" w:hAnsi="Arial" w:cs="Arial"/>
                <w:sz w:val="16"/>
                <w:szCs w:val="16"/>
                <w:lang w:val="es-BO"/>
              </w:rPr>
              <w:t>.</w:t>
            </w:r>
          </w:p>
        </w:tc>
        <w:tc>
          <w:tcPr>
            <w:tcW w:w="727" w:type="pct"/>
            <w:shd w:val="clear" w:color="auto" w:fill="auto"/>
            <w:vAlign w:val="center"/>
          </w:tcPr>
          <w:p w14:paraId="02A7847D" w14:textId="77777777" w:rsidR="000B3AC2" w:rsidRPr="008F554D" w:rsidRDefault="000B3AC2" w:rsidP="00836D1D">
            <w:pPr>
              <w:jc w:val="center"/>
              <w:rPr>
                <w:rFonts w:ascii="Arial" w:hAnsi="Arial" w:cs="Arial"/>
                <w:b/>
                <w:lang w:val="es-BO"/>
              </w:rPr>
            </w:pPr>
          </w:p>
        </w:tc>
        <w:tc>
          <w:tcPr>
            <w:tcW w:w="729" w:type="pct"/>
            <w:shd w:val="clear" w:color="auto" w:fill="auto"/>
            <w:vAlign w:val="center"/>
          </w:tcPr>
          <w:p w14:paraId="6F926D99" w14:textId="77777777" w:rsidR="000B3AC2" w:rsidRPr="008F554D" w:rsidRDefault="000B3AC2" w:rsidP="00836D1D">
            <w:pPr>
              <w:jc w:val="center"/>
              <w:rPr>
                <w:rFonts w:ascii="Arial" w:hAnsi="Arial" w:cs="Arial"/>
                <w:b/>
                <w:lang w:val="es-BO"/>
              </w:rPr>
            </w:pPr>
          </w:p>
        </w:tc>
        <w:tc>
          <w:tcPr>
            <w:tcW w:w="804" w:type="pct"/>
            <w:shd w:val="clear" w:color="auto" w:fill="auto"/>
            <w:vAlign w:val="center"/>
          </w:tcPr>
          <w:p w14:paraId="5F837DA5" w14:textId="77777777" w:rsidR="000B3AC2" w:rsidRPr="008F554D" w:rsidRDefault="000B3AC2" w:rsidP="00836D1D">
            <w:pPr>
              <w:jc w:val="center"/>
              <w:rPr>
                <w:rFonts w:ascii="Arial" w:hAnsi="Arial" w:cs="Arial"/>
                <w:b/>
                <w:lang w:val="es-BO"/>
              </w:rPr>
            </w:pPr>
          </w:p>
        </w:tc>
        <w:tc>
          <w:tcPr>
            <w:tcW w:w="1200" w:type="pct"/>
            <w:shd w:val="clear" w:color="auto" w:fill="auto"/>
            <w:vAlign w:val="center"/>
          </w:tcPr>
          <w:p w14:paraId="52780579" w14:textId="77777777" w:rsidR="000B3AC2" w:rsidRPr="008F554D" w:rsidRDefault="000B3AC2" w:rsidP="00836D1D">
            <w:pPr>
              <w:jc w:val="center"/>
              <w:rPr>
                <w:rFonts w:ascii="Arial" w:hAnsi="Arial" w:cs="Arial"/>
                <w:b/>
                <w:lang w:val="es-BO"/>
              </w:rPr>
            </w:pPr>
          </w:p>
        </w:tc>
      </w:tr>
      <w:tr w:rsidR="000B3AC2" w:rsidRPr="008F554D" w14:paraId="13E9BCA3" w14:textId="77777777" w:rsidTr="00836D1D">
        <w:trPr>
          <w:trHeight w:val="461"/>
        </w:trPr>
        <w:tc>
          <w:tcPr>
            <w:tcW w:w="1540" w:type="pct"/>
            <w:shd w:val="clear" w:color="auto" w:fill="DBE5F1" w:themeFill="accent1" w:themeFillTint="33"/>
            <w:vAlign w:val="center"/>
          </w:tcPr>
          <w:p w14:paraId="24C9A939" w14:textId="77777777" w:rsidR="000B3AC2" w:rsidRPr="008F554D" w:rsidRDefault="000B3AC2" w:rsidP="00836D1D">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BE5F1" w:themeFill="accent1" w:themeFillTint="33"/>
            <w:vAlign w:val="center"/>
          </w:tcPr>
          <w:p w14:paraId="676DC306" w14:textId="77777777" w:rsidR="000B3AC2" w:rsidRPr="008F554D" w:rsidRDefault="000B3AC2" w:rsidP="00836D1D">
            <w:pPr>
              <w:jc w:val="center"/>
              <w:rPr>
                <w:rFonts w:ascii="Arial" w:hAnsi="Arial" w:cs="Arial"/>
                <w:b/>
                <w:lang w:val="es-BO"/>
              </w:rPr>
            </w:pPr>
          </w:p>
        </w:tc>
        <w:tc>
          <w:tcPr>
            <w:tcW w:w="729" w:type="pct"/>
            <w:shd w:val="clear" w:color="auto" w:fill="DBE5F1" w:themeFill="accent1" w:themeFillTint="33"/>
            <w:vAlign w:val="center"/>
          </w:tcPr>
          <w:p w14:paraId="78DFBCC8" w14:textId="77777777" w:rsidR="000B3AC2" w:rsidRPr="008F554D" w:rsidRDefault="000B3AC2" w:rsidP="00836D1D">
            <w:pPr>
              <w:jc w:val="center"/>
              <w:rPr>
                <w:rFonts w:ascii="Arial" w:hAnsi="Arial" w:cs="Arial"/>
                <w:b/>
                <w:lang w:val="es-BO"/>
              </w:rPr>
            </w:pPr>
          </w:p>
        </w:tc>
        <w:tc>
          <w:tcPr>
            <w:tcW w:w="804" w:type="pct"/>
            <w:shd w:val="clear" w:color="auto" w:fill="DBE5F1" w:themeFill="accent1" w:themeFillTint="33"/>
            <w:vAlign w:val="center"/>
          </w:tcPr>
          <w:p w14:paraId="3A5A2B4F" w14:textId="77777777" w:rsidR="000B3AC2" w:rsidRPr="008F554D" w:rsidRDefault="000B3AC2" w:rsidP="00836D1D">
            <w:pPr>
              <w:jc w:val="center"/>
              <w:rPr>
                <w:rFonts w:ascii="Arial" w:hAnsi="Arial" w:cs="Arial"/>
                <w:b/>
                <w:lang w:val="es-BO"/>
              </w:rPr>
            </w:pPr>
          </w:p>
        </w:tc>
        <w:tc>
          <w:tcPr>
            <w:tcW w:w="1200" w:type="pct"/>
            <w:shd w:val="clear" w:color="auto" w:fill="DBE5F1" w:themeFill="accent1" w:themeFillTint="33"/>
            <w:vAlign w:val="center"/>
          </w:tcPr>
          <w:p w14:paraId="303C49D8" w14:textId="77777777" w:rsidR="000B3AC2" w:rsidRPr="008F554D" w:rsidRDefault="000B3AC2" w:rsidP="00836D1D">
            <w:pPr>
              <w:jc w:val="center"/>
              <w:rPr>
                <w:rFonts w:ascii="Arial" w:hAnsi="Arial" w:cs="Arial"/>
                <w:b/>
                <w:lang w:val="es-BO"/>
              </w:rPr>
            </w:pPr>
          </w:p>
        </w:tc>
      </w:tr>
    </w:tbl>
    <w:p w14:paraId="08F6728A" w14:textId="77777777" w:rsidR="000B3AC2" w:rsidRPr="008F554D" w:rsidRDefault="000B3AC2" w:rsidP="000B3AC2">
      <w:pPr>
        <w:tabs>
          <w:tab w:val="left" w:pos="4195"/>
          <w:tab w:val="center" w:pos="4419"/>
        </w:tabs>
        <w:rPr>
          <w:rFonts w:cs="Tahoma"/>
          <w:b/>
          <w:sz w:val="18"/>
          <w:szCs w:val="18"/>
          <w:lang w:val="es-BO"/>
        </w:rPr>
      </w:pPr>
    </w:p>
    <w:p w14:paraId="3FE9C1DE" w14:textId="77777777" w:rsidR="00592866" w:rsidRDefault="00592866" w:rsidP="00653C2B">
      <w:pPr>
        <w:jc w:val="center"/>
        <w:rPr>
          <w:rFonts w:cs="Tahoma"/>
          <w:b/>
          <w:sz w:val="18"/>
          <w:szCs w:val="18"/>
          <w:lang w:val="es-BO"/>
        </w:rPr>
      </w:pPr>
    </w:p>
    <w:p w14:paraId="05BF34BF" w14:textId="77777777" w:rsidR="00592866" w:rsidRDefault="00592866" w:rsidP="00653C2B">
      <w:pPr>
        <w:jc w:val="center"/>
        <w:rPr>
          <w:rFonts w:cs="Tahoma"/>
          <w:b/>
          <w:sz w:val="18"/>
          <w:szCs w:val="18"/>
          <w:lang w:val="es-BO"/>
        </w:rPr>
      </w:pPr>
    </w:p>
    <w:p w14:paraId="135747B9" w14:textId="77777777" w:rsidR="00592866" w:rsidRDefault="00592866" w:rsidP="00653C2B">
      <w:pPr>
        <w:jc w:val="center"/>
        <w:rPr>
          <w:rFonts w:cs="Tahoma"/>
          <w:b/>
          <w:sz w:val="18"/>
          <w:szCs w:val="18"/>
          <w:lang w:val="es-BO"/>
        </w:rPr>
      </w:pPr>
    </w:p>
    <w:p w14:paraId="166750DD" w14:textId="77777777" w:rsidR="00592866" w:rsidRDefault="00592866" w:rsidP="00653C2B">
      <w:pPr>
        <w:jc w:val="center"/>
        <w:rPr>
          <w:rFonts w:cs="Tahoma"/>
          <w:b/>
          <w:sz w:val="18"/>
          <w:szCs w:val="18"/>
          <w:lang w:val="es-BO"/>
        </w:rPr>
      </w:pPr>
    </w:p>
    <w:p w14:paraId="1495DACC" w14:textId="77777777" w:rsidR="00592866" w:rsidRDefault="00592866" w:rsidP="00653C2B">
      <w:pPr>
        <w:jc w:val="center"/>
        <w:rPr>
          <w:rFonts w:cs="Tahoma"/>
          <w:b/>
          <w:sz w:val="18"/>
          <w:szCs w:val="18"/>
          <w:lang w:val="es-BO"/>
        </w:rPr>
      </w:pPr>
    </w:p>
    <w:p w14:paraId="53F7738A" w14:textId="77777777" w:rsidR="00592866" w:rsidRDefault="00592866" w:rsidP="00653C2B">
      <w:pPr>
        <w:jc w:val="center"/>
        <w:rPr>
          <w:rFonts w:cs="Tahoma"/>
          <w:b/>
          <w:sz w:val="18"/>
          <w:szCs w:val="18"/>
          <w:lang w:val="es-BO"/>
        </w:rPr>
      </w:pPr>
    </w:p>
    <w:p w14:paraId="57184E26" w14:textId="77777777" w:rsidR="00592866" w:rsidRDefault="00592866" w:rsidP="00653C2B">
      <w:pPr>
        <w:jc w:val="center"/>
        <w:rPr>
          <w:rFonts w:cs="Tahoma"/>
          <w:b/>
          <w:sz w:val="18"/>
          <w:szCs w:val="18"/>
          <w:lang w:val="es-BO"/>
        </w:rPr>
      </w:pPr>
    </w:p>
    <w:p w14:paraId="5A7AD98D" w14:textId="77777777" w:rsidR="00592866" w:rsidRDefault="00592866" w:rsidP="00653C2B">
      <w:pPr>
        <w:jc w:val="center"/>
        <w:rPr>
          <w:rFonts w:cs="Tahoma"/>
          <w:b/>
          <w:sz w:val="18"/>
          <w:szCs w:val="18"/>
          <w:lang w:val="es-BO"/>
        </w:rPr>
      </w:pPr>
    </w:p>
    <w:p w14:paraId="35F8D695" w14:textId="77777777" w:rsidR="00592866" w:rsidRDefault="00592866" w:rsidP="00653C2B">
      <w:pPr>
        <w:jc w:val="center"/>
        <w:rPr>
          <w:rFonts w:cs="Tahoma"/>
          <w:b/>
          <w:sz w:val="18"/>
          <w:szCs w:val="18"/>
          <w:lang w:val="es-BO"/>
        </w:rPr>
      </w:pPr>
    </w:p>
    <w:p w14:paraId="264CDC3C" w14:textId="77777777" w:rsidR="00592866" w:rsidRDefault="00592866" w:rsidP="00653C2B">
      <w:pPr>
        <w:jc w:val="center"/>
        <w:rPr>
          <w:rFonts w:cs="Tahoma"/>
          <w:b/>
          <w:sz w:val="18"/>
          <w:szCs w:val="18"/>
          <w:lang w:val="es-BO"/>
        </w:rPr>
      </w:pPr>
    </w:p>
    <w:p w14:paraId="6DA9B5EC" w14:textId="77777777" w:rsidR="00592866" w:rsidRDefault="00592866" w:rsidP="00653C2B">
      <w:pPr>
        <w:jc w:val="center"/>
        <w:rPr>
          <w:rFonts w:cs="Tahoma"/>
          <w:b/>
          <w:sz w:val="18"/>
          <w:szCs w:val="18"/>
          <w:lang w:val="es-BO"/>
        </w:rPr>
      </w:pPr>
    </w:p>
    <w:p w14:paraId="22B50D8E" w14:textId="77777777" w:rsidR="00592866" w:rsidRDefault="00592866" w:rsidP="00653C2B">
      <w:pPr>
        <w:jc w:val="center"/>
        <w:rPr>
          <w:rFonts w:cs="Tahoma"/>
          <w:b/>
          <w:sz w:val="18"/>
          <w:szCs w:val="18"/>
          <w:lang w:val="es-BO"/>
        </w:rPr>
      </w:pPr>
    </w:p>
    <w:p w14:paraId="16D5CCF1" w14:textId="77777777" w:rsidR="00592866" w:rsidRDefault="00592866" w:rsidP="00653C2B">
      <w:pPr>
        <w:jc w:val="center"/>
        <w:rPr>
          <w:rFonts w:cs="Tahoma"/>
          <w:b/>
          <w:sz w:val="18"/>
          <w:szCs w:val="18"/>
          <w:lang w:val="es-BO"/>
        </w:rPr>
      </w:pPr>
    </w:p>
    <w:p w14:paraId="2323F08D" w14:textId="77777777" w:rsidR="00592866" w:rsidRDefault="00592866" w:rsidP="00653C2B">
      <w:pPr>
        <w:jc w:val="center"/>
        <w:rPr>
          <w:rFonts w:cs="Tahoma"/>
          <w:b/>
          <w:sz w:val="18"/>
          <w:szCs w:val="18"/>
          <w:lang w:val="es-BO"/>
        </w:rPr>
      </w:pPr>
    </w:p>
    <w:p w14:paraId="34D01123" w14:textId="77777777" w:rsidR="00592866" w:rsidRDefault="00592866" w:rsidP="00653C2B">
      <w:pPr>
        <w:jc w:val="center"/>
        <w:rPr>
          <w:rFonts w:cs="Tahoma"/>
          <w:b/>
          <w:sz w:val="18"/>
          <w:szCs w:val="18"/>
          <w:lang w:val="es-BO"/>
        </w:rPr>
      </w:pPr>
    </w:p>
    <w:p w14:paraId="2D2E433C" w14:textId="77777777" w:rsidR="00592866" w:rsidRDefault="00592866" w:rsidP="00653C2B">
      <w:pPr>
        <w:jc w:val="center"/>
        <w:rPr>
          <w:rFonts w:cs="Tahoma"/>
          <w:b/>
          <w:sz w:val="18"/>
          <w:szCs w:val="18"/>
          <w:lang w:val="es-BO"/>
        </w:rPr>
      </w:pPr>
    </w:p>
    <w:p w14:paraId="62D60E44" w14:textId="77777777" w:rsidR="00592866" w:rsidRDefault="00592866" w:rsidP="00653C2B">
      <w:pPr>
        <w:jc w:val="center"/>
        <w:rPr>
          <w:rFonts w:cs="Tahoma"/>
          <w:b/>
          <w:sz w:val="18"/>
          <w:szCs w:val="18"/>
          <w:lang w:val="es-BO"/>
        </w:rPr>
      </w:pPr>
    </w:p>
    <w:p w14:paraId="48EE2CC1" w14:textId="77777777" w:rsidR="00592866" w:rsidRDefault="00592866" w:rsidP="00653C2B">
      <w:pPr>
        <w:jc w:val="center"/>
        <w:rPr>
          <w:rFonts w:cs="Tahoma"/>
          <w:b/>
          <w:sz w:val="18"/>
          <w:szCs w:val="18"/>
          <w:lang w:val="es-BO"/>
        </w:rPr>
      </w:pPr>
    </w:p>
    <w:p w14:paraId="7437D116" w14:textId="77777777" w:rsidR="00592866" w:rsidRDefault="00592866" w:rsidP="00653C2B">
      <w:pPr>
        <w:jc w:val="center"/>
        <w:rPr>
          <w:rFonts w:cs="Tahoma"/>
          <w:b/>
          <w:sz w:val="18"/>
          <w:szCs w:val="18"/>
          <w:lang w:val="es-BO"/>
        </w:rPr>
      </w:pPr>
    </w:p>
    <w:p w14:paraId="75C476FC" w14:textId="77777777" w:rsidR="00937860" w:rsidRDefault="00937860" w:rsidP="00653C2B">
      <w:pPr>
        <w:jc w:val="center"/>
        <w:rPr>
          <w:rFonts w:cs="Tahoma"/>
          <w:b/>
          <w:sz w:val="18"/>
          <w:szCs w:val="18"/>
          <w:lang w:val="es-BO"/>
        </w:rPr>
      </w:pPr>
    </w:p>
    <w:p w14:paraId="1C5D2531" w14:textId="77777777" w:rsidR="00592866" w:rsidRDefault="00592866" w:rsidP="00653C2B">
      <w:pPr>
        <w:jc w:val="center"/>
        <w:rPr>
          <w:rFonts w:cs="Tahoma"/>
          <w:b/>
          <w:sz w:val="18"/>
          <w:szCs w:val="18"/>
          <w:lang w:val="es-BO"/>
        </w:rPr>
      </w:pPr>
    </w:p>
    <w:p w14:paraId="3C68875E" w14:textId="77777777" w:rsidR="00592866" w:rsidRDefault="00592866" w:rsidP="00653C2B">
      <w:pPr>
        <w:jc w:val="center"/>
        <w:rPr>
          <w:rFonts w:cs="Tahoma"/>
          <w:b/>
          <w:sz w:val="18"/>
          <w:szCs w:val="18"/>
          <w:lang w:val="es-BO"/>
        </w:rPr>
      </w:pPr>
    </w:p>
    <w:p w14:paraId="111DEE54" w14:textId="77777777" w:rsidR="00592866" w:rsidRDefault="00592866" w:rsidP="00653C2B">
      <w:pPr>
        <w:jc w:val="center"/>
        <w:rPr>
          <w:rFonts w:cs="Tahoma"/>
          <w:b/>
          <w:sz w:val="18"/>
          <w:szCs w:val="18"/>
          <w:lang w:val="es-BO"/>
        </w:rPr>
      </w:pPr>
    </w:p>
    <w:p w14:paraId="444CC370" w14:textId="77777777" w:rsidR="00592866" w:rsidRDefault="00592866" w:rsidP="00653C2B">
      <w:pPr>
        <w:jc w:val="center"/>
        <w:rPr>
          <w:rFonts w:cs="Tahoma"/>
          <w:b/>
          <w:sz w:val="18"/>
          <w:szCs w:val="18"/>
          <w:lang w:val="es-BO"/>
        </w:rPr>
      </w:pPr>
    </w:p>
    <w:p w14:paraId="7D063D56" w14:textId="77777777" w:rsidR="00653C2B" w:rsidRPr="00EC7CD3" w:rsidRDefault="00653C2B" w:rsidP="00653C2B">
      <w:pPr>
        <w:jc w:val="center"/>
        <w:rPr>
          <w:rFonts w:cs="Tahoma"/>
          <w:b/>
          <w:sz w:val="20"/>
          <w:szCs w:val="20"/>
          <w:lang w:val="es-BO"/>
        </w:rPr>
      </w:pPr>
      <w:r w:rsidRPr="00EC7CD3">
        <w:rPr>
          <w:rFonts w:cs="Tahoma"/>
          <w:b/>
          <w:sz w:val="20"/>
          <w:szCs w:val="20"/>
          <w:lang w:val="es-BO"/>
        </w:rPr>
        <w:lastRenderedPageBreak/>
        <w:t>ANEXO 3</w:t>
      </w:r>
    </w:p>
    <w:p w14:paraId="736C0F5D" w14:textId="77777777" w:rsidR="00653C2B" w:rsidRPr="00EC7CD3" w:rsidRDefault="00653C2B" w:rsidP="00653C2B">
      <w:pPr>
        <w:jc w:val="center"/>
        <w:rPr>
          <w:rFonts w:cs="Tahoma"/>
          <w:b/>
          <w:sz w:val="20"/>
          <w:szCs w:val="20"/>
          <w:lang w:val="es-BO"/>
        </w:rPr>
      </w:pPr>
    </w:p>
    <w:p w14:paraId="13965E32" w14:textId="77777777" w:rsidR="00653C2B" w:rsidRPr="00EC7CD3" w:rsidRDefault="00653C2B" w:rsidP="00653C2B">
      <w:pPr>
        <w:pStyle w:val="Normal2"/>
        <w:jc w:val="center"/>
        <w:rPr>
          <w:rFonts w:ascii="Verdana" w:hAnsi="Verdana" w:cs="Arial"/>
          <w:b/>
          <w:sz w:val="20"/>
          <w:lang w:val="es-BO"/>
        </w:rPr>
      </w:pPr>
      <w:r w:rsidRPr="00EC7CD3">
        <w:rPr>
          <w:rFonts w:ascii="Verdana" w:hAnsi="Verdana" w:cs="Arial"/>
          <w:b/>
          <w:sz w:val="20"/>
          <w:lang w:val="es-BO"/>
        </w:rPr>
        <w:t xml:space="preserve">MODELO DE CONTRATO ADMINISTRATIVO PARA LA PRESTACIÓN DE </w:t>
      </w:r>
    </w:p>
    <w:p w14:paraId="0AA85DF0" w14:textId="77777777" w:rsidR="00653C2B" w:rsidRPr="00EC7CD3" w:rsidRDefault="00653C2B" w:rsidP="00653C2B">
      <w:pPr>
        <w:pStyle w:val="Normal2"/>
        <w:jc w:val="center"/>
        <w:rPr>
          <w:rFonts w:ascii="Verdana" w:hAnsi="Verdana" w:cs="Arial"/>
          <w:b/>
          <w:sz w:val="20"/>
          <w:lang w:val="es-BO"/>
        </w:rPr>
      </w:pPr>
      <w:r w:rsidRPr="00EC7CD3">
        <w:rPr>
          <w:rFonts w:ascii="Verdana" w:hAnsi="Verdana" w:cs="Arial"/>
          <w:b/>
          <w:sz w:val="20"/>
          <w:lang w:val="es-BO"/>
        </w:rPr>
        <w:t>SERVICIOS DE CONSULTORÍA</w:t>
      </w:r>
    </w:p>
    <w:p w14:paraId="0D4C3692" w14:textId="77777777" w:rsidR="005052F3" w:rsidRPr="00EC7CD3" w:rsidRDefault="005052F3" w:rsidP="00653C2B">
      <w:pPr>
        <w:pStyle w:val="Normal2"/>
        <w:jc w:val="center"/>
        <w:rPr>
          <w:rFonts w:ascii="Verdana" w:hAnsi="Verdana" w:cs="Arial"/>
          <w:b/>
          <w:sz w:val="20"/>
          <w:lang w:val="es-BO"/>
        </w:rPr>
      </w:pPr>
    </w:p>
    <w:p w14:paraId="2159F11E" w14:textId="77777777" w:rsidR="0013236C" w:rsidRPr="00EC7CD3" w:rsidRDefault="0013236C" w:rsidP="0013236C">
      <w:pPr>
        <w:pStyle w:val="Encabezado"/>
        <w:tabs>
          <w:tab w:val="left" w:pos="1991"/>
          <w:tab w:val="left" w:pos="2437"/>
        </w:tabs>
        <w:jc w:val="right"/>
        <w:rPr>
          <w:rFonts w:cs="Arial"/>
          <w:b/>
          <w:sz w:val="20"/>
          <w:szCs w:val="20"/>
        </w:rPr>
      </w:pPr>
      <w:r w:rsidRPr="00EC7CD3">
        <w:rPr>
          <w:rFonts w:cs="Arial"/>
          <w:b/>
          <w:sz w:val="20"/>
          <w:szCs w:val="20"/>
        </w:rPr>
        <w:t>MODELO DE CONTRATO SANO-DLABS N° 11/2025</w:t>
      </w:r>
    </w:p>
    <w:p w14:paraId="1283C67F" w14:textId="77777777" w:rsidR="0013236C" w:rsidRPr="00EC7CD3" w:rsidRDefault="0013236C" w:rsidP="0013236C">
      <w:pPr>
        <w:pStyle w:val="Encabezado"/>
        <w:tabs>
          <w:tab w:val="left" w:pos="1991"/>
          <w:tab w:val="left" w:pos="2437"/>
        </w:tabs>
        <w:jc w:val="right"/>
        <w:rPr>
          <w:rFonts w:cs="Arial"/>
          <w:b/>
          <w:sz w:val="20"/>
          <w:szCs w:val="20"/>
        </w:rPr>
      </w:pPr>
      <w:r w:rsidRPr="00EC7CD3">
        <w:rPr>
          <w:rFonts w:cs="Arial"/>
          <w:sz w:val="20"/>
          <w:szCs w:val="20"/>
        </w:rPr>
        <w:t>CUCE</w:t>
      </w:r>
      <w:r w:rsidRPr="00EC7CD3">
        <w:rPr>
          <w:rFonts w:cs="Arial"/>
          <w:b/>
          <w:sz w:val="20"/>
          <w:szCs w:val="20"/>
        </w:rPr>
        <w:t xml:space="preserve">: </w:t>
      </w:r>
      <w:r w:rsidRPr="00EC7CD3">
        <w:rPr>
          <w:rFonts w:cs="Arial"/>
          <w:sz w:val="20"/>
          <w:szCs w:val="20"/>
          <w:lang w:val="es-BO"/>
        </w:rPr>
        <w:t>25-0951-00-0000000-0-0</w:t>
      </w:r>
    </w:p>
    <w:p w14:paraId="6462AB42" w14:textId="77777777" w:rsidR="0013236C" w:rsidRPr="00EC7CD3" w:rsidRDefault="0013236C" w:rsidP="0013236C">
      <w:pPr>
        <w:pStyle w:val="Encabezado"/>
        <w:tabs>
          <w:tab w:val="left" w:pos="1991"/>
          <w:tab w:val="left" w:pos="2437"/>
        </w:tabs>
        <w:rPr>
          <w:b/>
          <w:sz w:val="20"/>
          <w:szCs w:val="20"/>
        </w:rPr>
      </w:pPr>
    </w:p>
    <w:p w14:paraId="05575618" w14:textId="77777777" w:rsidR="0013236C" w:rsidRPr="00EC7CD3" w:rsidRDefault="0013236C" w:rsidP="0013236C">
      <w:pPr>
        <w:jc w:val="both"/>
        <w:rPr>
          <w:rFonts w:cs="Arial"/>
          <w:sz w:val="20"/>
          <w:szCs w:val="20"/>
          <w:lang w:val="es-CL"/>
        </w:rPr>
      </w:pPr>
      <w:r w:rsidRPr="00EC7CD3">
        <w:rPr>
          <w:rFonts w:cs="Arial"/>
          <w:b/>
          <w:bCs/>
          <w:iCs/>
          <w:sz w:val="20"/>
          <w:szCs w:val="20"/>
          <w:lang w:val="es-BO"/>
        </w:rPr>
        <w:t xml:space="preserve">Contrato Administrativo para la Prestación de Servicios de Consultoría por Producto para el “Diseño Museológico y Museográfico del Museo Numismático del BCB y el Seguimiento a su Implementación”, </w:t>
      </w:r>
      <w:r w:rsidRPr="00EC7CD3">
        <w:rPr>
          <w:rFonts w:cs="Arial"/>
          <w:sz w:val="20"/>
          <w:szCs w:val="20"/>
          <w:lang w:val="es-CL"/>
        </w:rPr>
        <w:t>sujeto al tenor de las siguientes cláusulas:</w:t>
      </w:r>
    </w:p>
    <w:p w14:paraId="028E8567" w14:textId="77777777" w:rsidR="0013236C" w:rsidRPr="00EC7CD3" w:rsidRDefault="0013236C" w:rsidP="0013236C">
      <w:pPr>
        <w:ind w:left="708" w:hanging="708"/>
        <w:rPr>
          <w:rFonts w:cs="Arial"/>
          <w:b/>
          <w:sz w:val="20"/>
          <w:szCs w:val="20"/>
          <w:lang w:val="es-CL"/>
        </w:rPr>
      </w:pPr>
    </w:p>
    <w:p w14:paraId="30A07A1D" w14:textId="77777777" w:rsidR="0013236C" w:rsidRPr="00EC7CD3" w:rsidRDefault="0013236C" w:rsidP="0013236C">
      <w:pPr>
        <w:jc w:val="both"/>
        <w:rPr>
          <w:rFonts w:cs="Arial"/>
          <w:sz w:val="20"/>
          <w:szCs w:val="20"/>
        </w:rPr>
      </w:pPr>
      <w:r w:rsidRPr="00EC7CD3">
        <w:rPr>
          <w:rFonts w:cs="Arial"/>
          <w:b/>
          <w:sz w:val="20"/>
          <w:szCs w:val="20"/>
        </w:rPr>
        <w:t xml:space="preserve">CLÁUSULA PRIMERA.- (DE LAS PARTES) </w:t>
      </w:r>
      <w:r w:rsidRPr="00EC7CD3">
        <w:rPr>
          <w:rFonts w:cs="Arial"/>
          <w:sz w:val="20"/>
          <w:szCs w:val="20"/>
          <w:lang w:val="es-ES_tradnl"/>
        </w:rPr>
        <w:t>Las partes contratantes son</w:t>
      </w:r>
      <w:r w:rsidRPr="00EC7CD3">
        <w:rPr>
          <w:rFonts w:cs="Arial"/>
          <w:sz w:val="20"/>
          <w:szCs w:val="20"/>
        </w:rPr>
        <w:t>:</w:t>
      </w:r>
    </w:p>
    <w:p w14:paraId="17797F22" w14:textId="77777777" w:rsidR="0013236C" w:rsidRPr="00EC7CD3" w:rsidRDefault="0013236C" w:rsidP="0013236C">
      <w:pPr>
        <w:jc w:val="both"/>
        <w:rPr>
          <w:rFonts w:cs="Arial"/>
          <w:sz w:val="20"/>
          <w:szCs w:val="20"/>
        </w:rPr>
      </w:pPr>
    </w:p>
    <w:p w14:paraId="2B0F089B" w14:textId="77777777" w:rsidR="0013236C" w:rsidRPr="00EC7CD3" w:rsidRDefault="0013236C" w:rsidP="0013236C">
      <w:pPr>
        <w:widowControl w:val="0"/>
        <w:numPr>
          <w:ilvl w:val="1"/>
          <w:numId w:val="43"/>
        </w:numPr>
        <w:ind w:hanging="578"/>
        <w:jc w:val="both"/>
        <w:rPr>
          <w:rFonts w:cs="Arial"/>
          <w:sz w:val="20"/>
          <w:szCs w:val="20"/>
          <w:lang w:val="es-ES_tradnl"/>
        </w:rPr>
      </w:pPr>
      <w:r w:rsidRPr="00EC7CD3">
        <w:rPr>
          <w:rFonts w:cs="Arial"/>
          <w:sz w:val="20"/>
          <w:szCs w:val="20"/>
          <w:lang w:val="es-ES_tradnl"/>
        </w:rPr>
        <w:t xml:space="preserve">El </w:t>
      </w:r>
      <w:r w:rsidRPr="00EC7CD3">
        <w:rPr>
          <w:rFonts w:cs="Arial"/>
          <w:b/>
          <w:bCs/>
          <w:sz w:val="20"/>
          <w:szCs w:val="20"/>
          <w:lang w:val="es-ES_tradnl"/>
        </w:rPr>
        <w:t>BANCO CENTRAL DE BOLIVIA</w:t>
      </w:r>
      <w:r w:rsidRPr="00EC7CD3">
        <w:rPr>
          <w:rFonts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EC7CD3">
        <w:rPr>
          <w:rFonts w:cs="Arial"/>
          <w:b/>
          <w:sz w:val="20"/>
          <w:szCs w:val="20"/>
          <w:lang w:val="es-ES_tradnl"/>
        </w:rPr>
        <w:t>___________________,</w:t>
      </w:r>
      <w:r w:rsidRPr="00EC7CD3">
        <w:rPr>
          <w:rFonts w:cs="Arial"/>
          <w:sz w:val="20"/>
          <w:szCs w:val="20"/>
          <w:lang w:val="es-ES_tradnl"/>
        </w:rPr>
        <w:t xml:space="preserve"> con Cédula de Identidad Nº _____________ expedida en ___________, como__________________ de acuerdo a su designación efectuada mediante Memorándum ________ de __ </w:t>
      </w:r>
      <w:proofErr w:type="spellStart"/>
      <w:r w:rsidRPr="00EC7CD3">
        <w:rPr>
          <w:rFonts w:cs="Arial"/>
          <w:sz w:val="20"/>
          <w:szCs w:val="20"/>
          <w:lang w:val="es-ES_tradnl"/>
        </w:rPr>
        <w:t>de</w:t>
      </w:r>
      <w:proofErr w:type="spellEnd"/>
      <w:r w:rsidRPr="00EC7CD3">
        <w:rPr>
          <w:rFonts w:cs="Arial"/>
          <w:sz w:val="20"/>
          <w:szCs w:val="20"/>
          <w:lang w:val="es-ES_tradnl"/>
        </w:rPr>
        <w:t xml:space="preserve"> _____ </w:t>
      </w:r>
      <w:proofErr w:type="spellStart"/>
      <w:r w:rsidRPr="00EC7CD3">
        <w:rPr>
          <w:rFonts w:cs="Arial"/>
          <w:sz w:val="20"/>
          <w:szCs w:val="20"/>
          <w:lang w:val="es-ES_tradnl"/>
        </w:rPr>
        <w:t>de</w:t>
      </w:r>
      <w:proofErr w:type="spellEnd"/>
      <w:r w:rsidRPr="00EC7CD3">
        <w:rPr>
          <w:rFonts w:cs="Arial"/>
          <w:sz w:val="20"/>
          <w:szCs w:val="20"/>
          <w:lang w:val="es-ES_tradnl"/>
        </w:rPr>
        <w:t xml:space="preserve"> _____, y lo dispuesto en el artículo _______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EC7CD3">
        <w:rPr>
          <w:rFonts w:cs="Arial"/>
          <w:b/>
          <w:sz w:val="20"/>
          <w:szCs w:val="20"/>
          <w:lang w:val="es-ES_tradnl"/>
        </w:rPr>
        <w:t>ENTIDAD</w:t>
      </w:r>
      <w:r w:rsidRPr="00EC7CD3">
        <w:rPr>
          <w:rFonts w:cs="Arial"/>
          <w:sz w:val="20"/>
          <w:szCs w:val="20"/>
          <w:lang w:val="es-ES_tradnl"/>
        </w:rPr>
        <w:t>.</w:t>
      </w:r>
    </w:p>
    <w:p w14:paraId="7AC9E032" w14:textId="77777777" w:rsidR="0013236C" w:rsidRPr="00EC7CD3" w:rsidRDefault="0013236C" w:rsidP="0013236C">
      <w:pPr>
        <w:tabs>
          <w:tab w:val="num" w:pos="709"/>
        </w:tabs>
        <w:ind w:left="720" w:hanging="578"/>
        <w:jc w:val="both"/>
        <w:rPr>
          <w:rFonts w:cs="Arial"/>
          <w:b/>
          <w:sz w:val="20"/>
          <w:szCs w:val="20"/>
          <w:lang w:val="es-ES_tradnl"/>
        </w:rPr>
      </w:pPr>
    </w:p>
    <w:p w14:paraId="2DAADFB7" w14:textId="77777777" w:rsidR="0013236C" w:rsidRPr="00EC7CD3" w:rsidRDefault="0013236C" w:rsidP="0013236C">
      <w:pPr>
        <w:numPr>
          <w:ilvl w:val="1"/>
          <w:numId w:val="18"/>
        </w:numPr>
        <w:ind w:hanging="578"/>
        <w:jc w:val="both"/>
        <w:rPr>
          <w:rFonts w:cs="Arial"/>
          <w:sz w:val="20"/>
          <w:szCs w:val="20"/>
          <w:lang w:val="es-ES_tradnl"/>
        </w:rPr>
      </w:pPr>
      <w:r w:rsidRPr="00EC7CD3">
        <w:rPr>
          <w:rFonts w:cs="Arial"/>
          <w:sz w:val="20"/>
          <w:szCs w:val="20"/>
        </w:rPr>
        <w:t xml:space="preserve">__________________empresa legalmente constituida y existente conforme a la legislación boliviana, </w:t>
      </w:r>
      <w:r w:rsidRPr="00EC7CD3">
        <w:rPr>
          <w:rFonts w:cs="Arial"/>
          <w:sz w:val="20"/>
          <w:szCs w:val="20"/>
          <w:lang w:val="es-ES_tradnl"/>
        </w:rPr>
        <w:t xml:space="preserve">con registro actualizado en el Servicio Plurinacional de Registro de Comercio (SEPREC) con Matricula de Comercio N° </w:t>
      </w:r>
      <w:r w:rsidRPr="00EC7CD3">
        <w:rPr>
          <w:rFonts w:cs="Arial"/>
          <w:sz w:val="20"/>
          <w:szCs w:val="20"/>
          <w:lang w:val="es-ES_tradnl"/>
        </w:rPr>
        <w:softHyphen/>
      </w:r>
      <w:r w:rsidRPr="00EC7CD3">
        <w:rPr>
          <w:rFonts w:cs="Arial"/>
          <w:sz w:val="20"/>
          <w:szCs w:val="20"/>
          <w:lang w:val="es-ES_tradnl"/>
        </w:rPr>
        <w:softHyphen/>
      </w:r>
      <w:r w:rsidRPr="00EC7CD3">
        <w:rPr>
          <w:rFonts w:cs="Arial"/>
          <w:sz w:val="20"/>
          <w:szCs w:val="20"/>
          <w:lang w:val="es-ES_tradnl"/>
        </w:rPr>
        <w:softHyphen/>
        <w:t>________</w:t>
      </w:r>
      <w:r w:rsidRPr="00EC7CD3">
        <w:rPr>
          <w:rFonts w:cs="Arial"/>
          <w:sz w:val="20"/>
          <w:szCs w:val="20"/>
        </w:rPr>
        <w:t>, (Matrícula anterior: ______), inscrita en el Padrón Nacional de Contribuyentes con Número de Identificación Tributaria (NIT): _______, con domicilio en _______</w:t>
      </w:r>
      <w:r w:rsidRPr="00EC7CD3">
        <w:rPr>
          <w:rFonts w:cs="Arial"/>
          <w:b/>
          <w:i/>
          <w:sz w:val="20"/>
          <w:szCs w:val="20"/>
        </w:rPr>
        <w:t>,</w:t>
      </w:r>
      <w:r w:rsidRPr="00EC7CD3">
        <w:rPr>
          <w:rFonts w:cs="Arial"/>
          <w:sz w:val="20"/>
          <w:szCs w:val="20"/>
        </w:rPr>
        <w:t xml:space="preserve"> representada legalmente por____________, en virtud del Testimonio de Poder N°___________  de  __________otorgado ante la Notaria de fe Publica N°__________ a cargo del Notario _____________ en el Municipio/Distrito de  _______</w:t>
      </w:r>
      <w:r w:rsidRPr="00EC7CD3">
        <w:rPr>
          <w:rFonts w:cs="Arial"/>
          <w:b/>
          <w:i/>
          <w:sz w:val="20"/>
          <w:szCs w:val="20"/>
        </w:rPr>
        <w:t>,</w:t>
      </w:r>
      <w:r w:rsidRPr="00EC7CD3">
        <w:rPr>
          <w:rFonts w:cs="Arial"/>
          <w:sz w:val="20"/>
          <w:szCs w:val="20"/>
        </w:rPr>
        <w:t xml:space="preserve"> que en adelante se denominará el </w:t>
      </w:r>
      <w:r w:rsidRPr="00EC7CD3">
        <w:rPr>
          <w:rFonts w:cs="Arial"/>
          <w:b/>
          <w:sz w:val="20"/>
          <w:szCs w:val="20"/>
        </w:rPr>
        <w:t>CONSULTOR</w:t>
      </w:r>
      <w:r w:rsidRPr="00EC7CD3">
        <w:rPr>
          <w:rFonts w:cs="Arial"/>
          <w:sz w:val="20"/>
          <w:szCs w:val="20"/>
        </w:rPr>
        <w:t xml:space="preserve">, </w:t>
      </w:r>
    </w:p>
    <w:p w14:paraId="0F554B92" w14:textId="77777777" w:rsidR="0013236C" w:rsidRPr="00EC7CD3" w:rsidRDefault="0013236C" w:rsidP="0013236C">
      <w:pPr>
        <w:ind w:left="720"/>
        <w:jc w:val="both"/>
        <w:rPr>
          <w:rFonts w:cs="Arial"/>
          <w:sz w:val="20"/>
          <w:szCs w:val="20"/>
          <w:lang w:val="es-ES_tradnl"/>
        </w:rPr>
      </w:pPr>
    </w:p>
    <w:p w14:paraId="5640DC95" w14:textId="77777777" w:rsidR="0013236C" w:rsidRPr="00EC7CD3" w:rsidRDefault="0013236C" w:rsidP="0013236C">
      <w:pPr>
        <w:jc w:val="both"/>
        <w:rPr>
          <w:rFonts w:cs="Arial"/>
          <w:b/>
          <w:sz w:val="20"/>
          <w:szCs w:val="20"/>
        </w:rPr>
      </w:pPr>
      <w:r w:rsidRPr="00EC7CD3">
        <w:rPr>
          <w:rFonts w:cs="Arial"/>
          <w:sz w:val="20"/>
          <w:szCs w:val="20"/>
          <w:lang w:val="es-ES_tradnl"/>
        </w:rPr>
        <w:t xml:space="preserve">La </w:t>
      </w:r>
      <w:r w:rsidRPr="00EC7CD3">
        <w:rPr>
          <w:rFonts w:cs="Arial"/>
          <w:b/>
          <w:bCs/>
          <w:sz w:val="20"/>
          <w:szCs w:val="20"/>
          <w:lang w:val="es-ES_tradnl"/>
        </w:rPr>
        <w:t xml:space="preserve">ENTIDAD </w:t>
      </w:r>
      <w:r w:rsidRPr="00EC7CD3">
        <w:rPr>
          <w:rFonts w:cs="Arial"/>
          <w:sz w:val="20"/>
          <w:szCs w:val="20"/>
          <w:lang w:val="es-ES_tradnl"/>
        </w:rPr>
        <w:t xml:space="preserve">y el </w:t>
      </w:r>
      <w:r w:rsidRPr="00EC7CD3">
        <w:rPr>
          <w:rFonts w:cs="Arial"/>
          <w:b/>
          <w:sz w:val="20"/>
          <w:szCs w:val="20"/>
        </w:rPr>
        <w:t>CONSULTOR</w:t>
      </w:r>
      <w:r w:rsidRPr="00EC7CD3">
        <w:rPr>
          <w:rFonts w:cs="Arial"/>
          <w:b/>
          <w:bCs/>
          <w:sz w:val="20"/>
          <w:szCs w:val="20"/>
          <w:lang w:val="es-ES_tradnl"/>
        </w:rPr>
        <w:t xml:space="preserve"> </w:t>
      </w:r>
      <w:r w:rsidRPr="00EC7CD3">
        <w:rPr>
          <w:rFonts w:cs="Arial"/>
          <w:sz w:val="20"/>
          <w:szCs w:val="20"/>
          <w:lang w:val="es-BO"/>
        </w:rPr>
        <w:t>en su conjunto se denominarán las</w:t>
      </w:r>
      <w:r w:rsidRPr="00EC7CD3">
        <w:rPr>
          <w:rFonts w:cs="Arial"/>
          <w:sz w:val="20"/>
          <w:szCs w:val="20"/>
          <w:lang w:val="es-ES_tradnl"/>
        </w:rPr>
        <w:t xml:space="preserve"> </w:t>
      </w:r>
      <w:r w:rsidRPr="00EC7CD3">
        <w:rPr>
          <w:rFonts w:cs="Arial"/>
          <w:b/>
          <w:bCs/>
          <w:sz w:val="20"/>
          <w:szCs w:val="20"/>
          <w:lang w:val="es-ES_tradnl"/>
        </w:rPr>
        <w:t>PARTES</w:t>
      </w:r>
      <w:r w:rsidRPr="00EC7CD3">
        <w:rPr>
          <w:rFonts w:cs="Arial"/>
          <w:bCs/>
          <w:sz w:val="20"/>
          <w:szCs w:val="20"/>
          <w:lang w:val="es-ES_tradnl"/>
        </w:rPr>
        <w:t>.</w:t>
      </w:r>
    </w:p>
    <w:p w14:paraId="115B10FB" w14:textId="77777777" w:rsidR="0013236C" w:rsidRPr="00EC7CD3" w:rsidRDefault="0013236C" w:rsidP="0013236C">
      <w:pPr>
        <w:jc w:val="both"/>
        <w:rPr>
          <w:rFonts w:cs="Arial"/>
          <w:b/>
          <w:sz w:val="20"/>
          <w:szCs w:val="20"/>
          <w:lang w:val="es-BO"/>
        </w:rPr>
      </w:pPr>
    </w:p>
    <w:p w14:paraId="6DA72048" w14:textId="77777777" w:rsidR="0013236C" w:rsidRPr="00EC7CD3" w:rsidRDefault="0013236C" w:rsidP="0013236C">
      <w:pPr>
        <w:jc w:val="both"/>
        <w:rPr>
          <w:rFonts w:cs="Arial"/>
          <w:sz w:val="20"/>
          <w:szCs w:val="20"/>
        </w:rPr>
      </w:pPr>
      <w:r w:rsidRPr="00EC7CD3">
        <w:rPr>
          <w:rFonts w:cs="Arial"/>
          <w:b/>
          <w:sz w:val="20"/>
          <w:szCs w:val="20"/>
        </w:rPr>
        <w:t xml:space="preserve">CLÁUSULA  </w:t>
      </w:r>
      <w:r w:rsidRPr="00EC7CD3">
        <w:rPr>
          <w:rFonts w:cs="Arial"/>
          <w:b/>
          <w:sz w:val="20"/>
          <w:szCs w:val="20"/>
          <w:lang w:val="es-BO"/>
        </w:rPr>
        <w:t xml:space="preserve">SEGUNDA.- (ANTECEDENTES) </w:t>
      </w:r>
      <w:r w:rsidRPr="00EC7CD3">
        <w:rPr>
          <w:rFonts w:cs="Arial"/>
          <w:sz w:val="20"/>
          <w:szCs w:val="20"/>
          <w:lang w:val="es-BO"/>
        </w:rPr>
        <w:t>La</w:t>
      </w:r>
      <w:r w:rsidRPr="00EC7CD3">
        <w:rPr>
          <w:rFonts w:cs="Arial"/>
          <w:b/>
          <w:sz w:val="20"/>
          <w:szCs w:val="20"/>
          <w:lang w:val="es-BO"/>
        </w:rPr>
        <w:t xml:space="preserve"> ENTIDAD</w:t>
      </w:r>
      <w:r w:rsidRPr="00EC7CD3">
        <w:rPr>
          <w:rFonts w:cs="Arial"/>
          <w:sz w:val="20"/>
          <w:szCs w:val="20"/>
          <w:lang w:val="es-BO"/>
        </w:rPr>
        <w:t xml:space="preserve">, en proceso de contratación con </w:t>
      </w:r>
      <w:r w:rsidRPr="00EC7CD3">
        <w:rPr>
          <w:rFonts w:cs="Arial"/>
          <w:sz w:val="20"/>
          <w:szCs w:val="20"/>
        </w:rPr>
        <w:t xml:space="preserve">Código Único de </w:t>
      </w:r>
      <w:r w:rsidRPr="00EC7CD3">
        <w:rPr>
          <w:rFonts w:cs="Arial"/>
          <w:sz w:val="20"/>
          <w:szCs w:val="20"/>
          <w:lang w:val="es-BO"/>
        </w:rPr>
        <w:t xml:space="preserve">Contratación Estatal </w:t>
      </w:r>
      <w:r w:rsidRPr="00EC7CD3">
        <w:rPr>
          <w:rFonts w:cs="Arial"/>
          <w:sz w:val="20"/>
          <w:szCs w:val="20"/>
        </w:rPr>
        <w:t xml:space="preserve">(CUCE) </w:t>
      </w:r>
      <w:r w:rsidRPr="00EC7CD3">
        <w:rPr>
          <w:rFonts w:cs="Arial"/>
          <w:sz w:val="20"/>
          <w:szCs w:val="20"/>
          <w:lang w:val="es-BO"/>
        </w:rPr>
        <w:t>25-0951-00-_____</w:t>
      </w:r>
      <w:r w:rsidRPr="00EC7CD3">
        <w:rPr>
          <w:rFonts w:cs="Arial"/>
          <w:sz w:val="20"/>
          <w:szCs w:val="20"/>
        </w:rPr>
        <w:t>_________ convocó en fecha ______________ a proponentes interesados a que presenten sus propuestas de acuerdo con las condiciones establecidas en el Documento Base de Contratación (DBC), proceso realizado para la Contratación de Servicios de Consultoría, en la Modalidad de Apoyo Nacional a la Producción y Empleo (ANPE), en el marco del Decreto Supremo N° 0181, de 28 de junio de 2009, de las Normas Básicas del Sistema de Administración de Bienes y Servicios (NB-SABS) y sus modificaciones.</w:t>
      </w:r>
    </w:p>
    <w:p w14:paraId="3F8E65B7" w14:textId="77777777" w:rsidR="0013236C" w:rsidRPr="00EC7CD3" w:rsidRDefault="0013236C" w:rsidP="0013236C">
      <w:pPr>
        <w:jc w:val="both"/>
        <w:rPr>
          <w:rFonts w:cs="Arial"/>
          <w:sz w:val="20"/>
          <w:szCs w:val="20"/>
        </w:rPr>
      </w:pPr>
    </w:p>
    <w:p w14:paraId="54E0E530" w14:textId="77777777" w:rsidR="0013236C" w:rsidRPr="00EC7CD3" w:rsidRDefault="0013236C" w:rsidP="0013236C">
      <w:pPr>
        <w:jc w:val="both"/>
        <w:rPr>
          <w:b/>
          <w:bCs/>
          <w:i/>
          <w:iCs/>
          <w:sz w:val="20"/>
          <w:szCs w:val="20"/>
        </w:rPr>
      </w:pPr>
      <w:r w:rsidRPr="00EC7CD3">
        <w:rPr>
          <w:rFonts w:cs="Arial"/>
          <w:sz w:val="20"/>
          <w:szCs w:val="20"/>
        </w:rPr>
        <w:t xml:space="preserve">Que el </w:t>
      </w:r>
      <w:r w:rsidRPr="00EC7CD3">
        <w:rPr>
          <w:rFonts w:cs="Arial"/>
          <w:i/>
          <w:sz w:val="20"/>
          <w:szCs w:val="20"/>
        </w:rPr>
        <w:t>Responsable de Evaluación o la Comisión de Calificación</w:t>
      </w:r>
      <w:r w:rsidRPr="00EC7CD3">
        <w:rPr>
          <w:rFonts w:cs="Arial"/>
          <w:sz w:val="20"/>
          <w:szCs w:val="20"/>
        </w:rPr>
        <w:t xml:space="preserve"> de la </w:t>
      </w:r>
      <w:r w:rsidRPr="00EC7CD3">
        <w:rPr>
          <w:rFonts w:cs="Arial"/>
          <w:b/>
          <w:sz w:val="20"/>
          <w:szCs w:val="20"/>
        </w:rPr>
        <w:t>ENTIDAD</w:t>
      </w:r>
      <w:r w:rsidRPr="00EC7CD3">
        <w:rPr>
          <w:rFonts w:cs="Arial"/>
          <w:sz w:val="20"/>
          <w:szCs w:val="20"/>
        </w:rPr>
        <w:t xml:space="preserve">, luego de efectuada la apertura de propuestas presentadas, realizó el análisis y evaluación de las mismas, habiendo emitido el Informe de Evaluación y  Recomendación al Responsable del Proceso de Contratación de Apoyo Nacional a la Producción y Empleo </w:t>
      </w:r>
      <w:r w:rsidRPr="00EC7CD3">
        <w:rPr>
          <w:rFonts w:cs="Arial"/>
          <w:sz w:val="20"/>
          <w:szCs w:val="20"/>
        </w:rPr>
        <w:lastRenderedPageBreak/>
        <w:t xml:space="preserve">(RPA), </w:t>
      </w:r>
      <w:r w:rsidRPr="00EC7CD3">
        <w:rPr>
          <w:rFonts w:cs="Arial"/>
          <w:sz w:val="20"/>
          <w:szCs w:val="20"/>
          <w:lang w:val="es-BO"/>
        </w:rPr>
        <w:t xml:space="preserve">quién resolvió adjudicar la prestación del servicio, al </w:t>
      </w:r>
      <w:r w:rsidRPr="00EC7CD3">
        <w:rPr>
          <w:rFonts w:cs="Arial"/>
          <w:b/>
          <w:sz w:val="20"/>
          <w:szCs w:val="20"/>
          <w:lang w:val="es-BO"/>
        </w:rPr>
        <w:t>CONSULTOR</w:t>
      </w:r>
      <w:r w:rsidRPr="00EC7CD3">
        <w:rPr>
          <w:rFonts w:cs="Arial"/>
          <w:sz w:val="20"/>
          <w:szCs w:val="20"/>
        </w:rPr>
        <w:t xml:space="preserve"> al cumplir su propuesta con todos los requisitos y ser la más conveniente a los intereses de la </w:t>
      </w:r>
      <w:r w:rsidRPr="00EC7CD3">
        <w:rPr>
          <w:rFonts w:cs="Arial"/>
          <w:b/>
          <w:sz w:val="20"/>
          <w:szCs w:val="20"/>
        </w:rPr>
        <w:t>ENTIDAD</w:t>
      </w:r>
      <w:r w:rsidRPr="00EC7CD3">
        <w:rPr>
          <w:rFonts w:cs="Arial"/>
          <w:sz w:val="20"/>
          <w:szCs w:val="20"/>
        </w:rPr>
        <w:t xml:space="preserve">. </w:t>
      </w:r>
      <w:r w:rsidRPr="00EC7CD3">
        <w:rPr>
          <w:b/>
          <w:bCs/>
          <w:i/>
          <w:iCs/>
          <w:sz w:val="20"/>
          <w:szCs w:val="20"/>
        </w:rPr>
        <w:t>(Si el RPA, en caso excepcional, decide adjudicar la consultoría a un proponente que no sea el recomendado en el informe de recomendación de adjudicación o declaratoria desierta, deberá adecuarse la redacción de la presente cláusula).</w:t>
      </w:r>
    </w:p>
    <w:p w14:paraId="52C535C2" w14:textId="77777777" w:rsidR="0013236C" w:rsidRPr="00EC7CD3" w:rsidRDefault="0013236C" w:rsidP="0013236C">
      <w:pPr>
        <w:jc w:val="both"/>
        <w:rPr>
          <w:rFonts w:cs="Arial"/>
          <w:b/>
          <w:sz w:val="20"/>
          <w:szCs w:val="20"/>
        </w:rPr>
      </w:pPr>
    </w:p>
    <w:p w14:paraId="72AC2CB7" w14:textId="77777777" w:rsidR="0013236C" w:rsidRPr="00EC7CD3" w:rsidRDefault="0013236C" w:rsidP="0013236C">
      <w:pPr>
        <w:jc w:val="both"/>
        <w:rPr>
          <w:rFonts w:cs="Arial"/>
          <w:b/>
          <w:sz w:val="20"/>
          <w:szCs w:val="20"/>
          <w:lang w:val="es-BO"/>
        </w:rPr>
      </w:pPr>
      <w:r w:rsidRPr="00EC7CD3">
        <w:rPr>
          <w:rFonts w:cs="Arial"/>
          <w:b/>
          <w:sz w:val="20"/>
          <w:szCs w:val="20"/>
        </w:rPr>
        <w:t xml:space="preserve">CLÁUSULA </w:t>
      </w:r>
      <w:r w:rsidRPr="00EC7CD3">
        <w:rPr>
          <w:rFonts w:cs="Arial"/>
          <w:b/>
          <w:sz w:val="20"/>
          <w:szCs w:val="20"/>
          <w:lang w:val="es-BO"/>
        </w:rPr>
        <w:t xml:space="preserve">TERCERA.- (LEGISLACIÓN APLICABLE) </w:t>
      </w:r>
      <w:r w:rsidRPr="00EC7CD3">
        <w:rPr>
          <w:rFonts w:cs="Arial"/>
          <w:sz w:val="20"/>
          <w:szCs w:val="20"/>
          <w:lang w:val="es-BO"/>
        </w:rPr>
        <w:t>El presente Contrato se celebra al amparo de las siguientes disposiciones normativas:</w:t>
      </w:r>
    </w:p>
    <w:p w14:paraId="523C4F22" w14:textId="77777777" w:rsidR="0013236C" w:rsidRPr="00EC7CD3" w:rsidRDefault="0013236C" w:rsidP="0013236C">
      <w:pPr>
        <w:ind w:left="567" w:hanging="283"/>
        <w:jc w:val="both"/>
        <w:rPr>
          <w:rFonts w:cs="Arial"/>
          <w:sz w:val="20"/>
          <w:szCs w:val="20"/>
          <w:lang w:val="es-BO"/>
        </w:rPr>
      </w:pPr>
    </w:p>
    <w:p w14:paraId="6EB49F7E" w14:textId="77777777" w:rsidR="0013236C" w:rsidRPr="00EC7CD3" w:rsidRDefault="0013236C" w:rsidP="0013236C">
      <w:pPr>
        <w:pStyle w:val="Prrafodelista"/>
        <w:numPr>
          <w:ilvl w:val="0"/>
          <w:numId w:val="50"/>
        </w:numPr>
        <w:jc w:val="both"/>
        <w:rPr>
          <w:rFonts w:ascii="Verdana" w:hAnsi="Verdana" w:cs="Arial"/>
        </w:rPr>
      </w:pPr>
      <w:r w:rsidRPr="00EC7CD3">
        <w:rPr>
          <w:rFonts w:ascii="Verdana" w:hAnsi="Verdana" w:cs="Arial"/>
        </w:rPr>
        <w:t>Constitución Política del Estado, de 7 de febrero de 2009.</w:t>
      </w:r>
    </w:p>
    <w:p w14:paraId="2257A44E" w14:textId="77777777" w:rsidR="0013236C" w:rsidRPr="00EC7CD3" w:rsidRDefault="0013236C" w:rsidP="0013236C">
      <w:pPr>
        <w:pStyle w:val="Prrafodelista"/>
        <w:numPr>
          <w:ilvl w:val="0"/>
          <w:numId w:val="50"/>
        </w:numPr>
        <w:jc w:val="both"/>
        <w:rPr>
          <w:rFonts w:ascii="Verdana" w:hAnsi="Verdana" w:cs="Arial"/>
        </w:rPr>
      </w:pPr>
      <w:r w:rsidRPr="00EC7CD3">
        <w:rPr>
          <w:rFonts w:ascii="Verdana" w:hAnsi="Verdana" w:cs="Arial"/>
        </w:rPr>
        <w:t>Ley Nº 1178, de 20 de julio de 1990, de Administración y Control Gubernamentales.</w:t>
      </w:r>
    </w:p>
    <w:p w14:paraId="1746FDCF" w14:textId="77777777" w:rsidR="0013236C" w:rsidRPr="00EC7CD3" w:rsidRDefault="0013236C" w:rsidP="0013236C">
      <w:pPr>
        <w:pStyle w:val="Prrafodelista"/>
        <w:numPr>
          <w:ilvl w:val="0"/>
          <w:numId w:val="50"/>
        </w:numPr>
        <w:jc w:val="both"/>
        <w:rPr>
          <w:rFonts w:ascii="Verdana" w:hAnsi="Verdana" w:cs="Arial"/>
          <w:b/>
          <w:i/>
        </w:rPr>
      </w:pPr>
      <w:r w:rsidRPr="00EC7CD3">
        <w:rPr>
          <w:rFonts w:ascii="Verdana" w:hAnsi="Verdana" w:cs="Arial"/>
        </w:rPr>
        <w:t>Ley del Presupuesto General del Estado, aprobado para la gestión y su reglamentación.</w:t>
      </w:r>
    </w:p>
    <w:p w14:paraId="1983ADE4" w14:textId="77777777" w:rsidR="0013236C" w:rsidRPr="00EC7CD3" w:rsidRDefault="0013236C" w:rsidP="0013236C">
      <w:pPr>
        <w:pStyle w:val="Prrafodelista"/>
        <w:numPr>
          <w:ilvl w:val="0"/>
          <w:numId w:val="50"/>
        </w:numPr>
        <w:jc w:val="both"/>
        <w:rPr>
          <w:rFonts w:ascii="Verdana" w:hAnsi="Verdana" w:cs="Arial"/>
        </w:rPr>
      </w:pPr>
      <w:r w:rsidRPr="00EC7CD3">
        <w:rPr>
          <w:rFonts w:ascii="Verdana" w:hAnsi="Verdana" w:cs="Arial"/>
        </w:rPr>
        <w:t>Decreto Supremo N° 0181, de 28 de junio de 2009, Normas Básicas del Sistema de Administración de Bienes y Servicios (NB-SABS), y sus modificaciones.</w:t>
      </w:r>
    </w:p>
    <w:p w14:paraId="6BB2C670" w14:textId="77777777" w:rsidR="0013236C" w:rsidRPr="00EC7CD3" w:rsidRDefault="0013236C" w:rsidP="0013236C">
      <w:pPr>
        <w:pStyle w:val="Prrafodelista"/>
        <w:numPr>
          <w:ilvl w:val="0"/>
          <w:numId w:val="50"/>
        </w:numPr>
        <w:jc w:val="both"/>
        <w:rPr>
          <w:rFonts w:ascii="Verdana" w:hAnsi="Verdana" w:cs="Arial"/>
        </w:rPr>
      </w:pPr>
      <w:r w:rsidRPr="00EC7CD3">
        <w:rPr>
          <w:rFonts w:ascii="Verdana" w:hAnsi="Verdana" w:cs="Arial"/>
        </w:rPr>
        <w:t>Reglamento Específico del Sistema de Administración de Bienes y Servicios (RE-SABS) del Banco Central de Bolivia, aprobado mediante Resolución de Directorio N° 147/2015 de 18 de agosto de 2015 y sus modificaciones.</w:t>
      </w:r>
    </w:p>
    <w:p w14:paraId="4473A2E2" w14:textId="77777777" w:rsidR="0013236C" w:rsidRPr="00EC7CD3" w:rsidRDefault="0013236C" w:rsidP="0013236C">
      <w:pPr>
        <w:pStyle w:val="Prrafodelista"/>
        <w:numPr>
          <w:ilvl w:val="0"/>
          <w:numId w:val="50"/>
        </w:numPr>
        <w:jc w:val="both"/>
        <w:rPr>
          <w:rFonts w:ascii="Verdana" w:hAnsi="Verdana" w:cs="Arial"/>
          <w:lang w:val="es-BO"/>
        </w:rPr>
      </w:pPr>
      <w:r w:rsidRPr="00EC7CD3">
        <w:rPr>
          <w:rFonts w:ascii="Verdana" w:hAnsi="Verdana" w:cs="Arial"/>
        </w:rPr>
        <w:t>Otras disposiciones relacionadas.</w:t>
      </w:r>
    </w:p>
    <w:p w14:paraId="233C9D08" w14:textId="77777777" w:rsidR="0013236C" w:rsidRPr="00EC7CD3" w:rsidRDefault="0013236C" w:rsidP="0013236C">
      <w:pPr>
        <w:pStyle w:val="Prrafodelista"/>
        <w:ind w:left="1004"/>
        <w:jc w:val="both"/>
        <w:rPr>
          <w:rFonts w:ascii="Verdana" w:hAnsi="Verdana" w:cs="Arial"/>
          <w:lang w:val="es-BO"/>
        </w:rPr>
      </w:pPr>
    </w:p>
    <w:p w14:paraId="67610915" w14:textId="77777777" w:rsidR="0013236C" w:rsidRPr="00EC7CD3" w:rsidRDefault="0013236C" w:rsidP="0013236C">
      <w:pPr>
        <w:jc w:val="both"/>
        <w:rPr>
          <w:rFonts w:cs="Arial"/>
          <w:sz w:val="20"/>
          <w:szCs w:val="20"/>
        </w:rPr>
      </w:pPr>
      <w:r w:rsidRPr="00EC7CD3">
        <w:rPr>
          <w:rFonts w:cs="Arial"/>
          <w:b/>
          <w:color w:val="000000" w:themeColor="text1"/>
          <w:sz w:val="20"/>
          <w:szCs w:val="20"/>
        </w:rPr>
        <w:t>CLÁUSULA CUART</w:t>
      </w:r>
      <w:r w:rsidRPr="00EC7CD3">
        <w:rPr>
          <w:rFonts w:cs="Arial"/>
          <w:b/>
          <w:color w:val="000000" w:themeColor="text1"/>
          <w:sz w:val="20"/>
          <w:szCs w:val="20"/>
          <w:lang w:val="es-BO"/>
        </w:rPr>
        <w:t xml:space="preserve">A.- (OBJETO Y CAUSA) </w:t>
      </w:r>
      <w:r w:rsidRPr="00EC7CD3">
        <w:rPr>
          <w:rFonts w:cs="Arial"/>
          <w:color w:val="000000" w:themeColor="text1"/>
          <w:sz w:val="20"/>
          <w:szCs w:val="20"/>
          <w:lang w:val="es-BO"/>
        </w:rPr>
        <w:t>El objeto del presente Contrato es la prestación del servicio de Consultoría por Producto para el D</w:t>
      </w:r>
      <w:r w:rsidRPr="00EC7CD3">
        <w:rPr>
          <w:rFonts w:cs="Arial"/>
          <w:bCs/>
          <w:iCs/>
          <w:color w:val="000000" w:themeColor="text1"/>
          <w:sz w:val="20"/>
          <w:szCs w:val="20"/>
          <w:lang w:val="es-BO"/>
        </w:rPr>
        <w:t>iseño Museológico y Museográfico del Museo Numismático del Banco Central de Bolivia y el Seguimiento a su Implementación,</w:t>
      </w:r>
      <w:r w:rsidRPr="00EC7CD3">
        <w:rPr>
          <w:rFonts w:cs="Arial"/>
          <w:b/>
          <w:bCs/>
          <w:iCs/>
          <w:color w:val="000000" w:themeColor="text1"/>
          <w:sz w:val="20"/>
          <w:szCs w:val="20"/>
          <w:lang w:val="es-BO"/>
        </w:rPr>
        <w:t xml:space="preserve"> </w:t>
      </w:r>
      <w:r w:rsidRPr="00EC7CD3">
        <w:rPr>
          <w:rFonts w:cs="Arial"/>
          <w:color w:val="000000" w:themeColor="text1"/>
          <w:sz w:val="20"/>
          <w:szCs w:val="20"/>
          <w:lang w:val="es-BO"/>
        </w:rPr>
        <w:t xml:space="preserve">hasta su conclusión, que en adelante se denominará la </w:t>
      </w:r>
      <w:r w:rsidRPr="00EC7CD3">
        <w:rPr>
          <w:rFonts w:cs="Arial"/>
          <w:b/>
          <w:color w:val="000000" w:themeColor="text1"/>
          <w:sz w:val="20"/>
          <w:szCs w:val="20"/>
          <w:lang w:val="es-BO"/>
        </w:rPr>
        <w:t>CONSULTORÍA,</w:t>
      </w:r>
      <w:r w:rsidRPr="00EC7CD3">
        <w:rPr>
          <w:rFonts w:cs="Arial"/>
          <w:color w:val="000000" w:themeColor="text1"/>
          <w:sz w:val="20"/>
          <w:szCs w:val="20"/>
          <w:lang w:val="es-BO"/>
        </w:rPr>
        <w:t xml:space="preserve"> </w:t>
      </w:r>
      <w:r w:rsidRPr="00EC7CD3">
        <w:rPr>
          <w:rFonts w:cs="Arial"/>
          <w:color w:val="000000" w:themeColor="text1"/>
          <w:sz w:val="20"/>
          <w:szCs w:val="20"/>
        </w:rPr>
        <w:t>para la implementación de un Museo Numismático</w:t>
      </w:r>
      <w:r w:rsidRPr="00EC7CD3">
        <w:rPr>
          <w:rFonts w:cs="Arial"/>
          <w:sz w:val="20"/>
          <w:szCs w:val="20"/>
        </w:rPr>
        <w:t xml:space="preserve">, prestado por el </w:t>
      </w:r>
      <w:r w:rsidRPr="00EC7CD3">
        <w:rPr>
          <w:rFonts w:cs="Arial"/>
          <w:b/>
          <w:sz w:val="20"/>
          <w:szCs w:val="20"/>
        </w:rPr>
        <w:t xml:space="preserve">CONSULTOR </w:t>
      </w:r>
      <w:r w:rsidRPr="00EC7CD3">
        <w:rPr>
          <w:rFonts w:cs="Arial"/>
          <w:sz w:val="20"/>
          <w:szCs w:val="20"/>
        </w:rPr>
        <w:t>de conformidad con el DBC y la Propuesta Adjudicada, con estricta y absoluta sujeción al presente Contrato y a los documentos que forman parte de él.</w:t>
      </w:r>
    </w:p>
    <w:p w14:paraId="10A647EB" w14:textId="77777777" w:rsidR="0013236C" w:rsidRPr="00EC7CD3" w:rsidRDefault="0013236C" w:rsidP="0013236C">
      <w:pPr>
        <w:jc w:val="both"/>
        <w:rPr>
          <w:rFonts w:cs="Arial"/>
          <w:sz w:val="20"/>
          <w:szCs w:val="20"/>
        </w:rPr>
      </w:pPr>
    </w:p>
    <w:p w14:paraId="5621BB51" w14:textId="77777777" w:rsidR="0013236C" w:rsidRPr="00EC7CD3" w:rsidRDefault="0013236C" w:rsidP="0013236C">
      <w:pPr>
        <w:autoSpaceDE w:val="0"/>
        <w:autoSpaceDN w:val="0"/>
        <w:adjustRightInd w:val="0"/>
        <w:jc w:val="both"/>
        <w:rPr>
          <w:rFonts w:cs="Arial"/>
          <w:sz w:val="20"/>
          <w:szCs w:val="20"/>
          <w:lang w:val="es-BO"/>
        </w:rPr>
      </w:pPr>
      <w:r w:rsidRPr="00EC7CD3">
        <w:rPr>
          <w:rFonts w:cs="Arial"/>
          <w:b/>
          <w:sz w:val="20"/>
          <w:szCs w:val="20"/>
        </w:rPr>
        <w:t>CLÁUSULA QUINTA</w:t>
      </w:r>
      <w:r w:rsidRPr="00EC7CD3">
        <w:rPr>
          <w:rFonts w:cs="Arial"/>
          <w:b/>
          <w:sz w:val="20"/>
          <w:szCs w:val="20"/>
          <w:lang w:val="es-BO"/>
        </w:rPr>
        <w:t xml:space="preserve">.- (DOCUMENTOS INTEGRANTES DEL CONTRATO) </w:t>
      </w:r>
      <w:r w:rsidRPr="00EC7CD3">
        <w:rPr>
          <w:rFonts w:cs="Arial"/>
          <w:sz w:val="20"/>
          <w:szCs w:val="20"/>
          <w:lang w:val="es-BO"/>
        </w:rPr>
        <w:t>Forman parte del presente Contrato, los siguientes documentos:</w:t>
      </w:r>
    </w:p>
    <w:p w14:paraId="671BEE10" w14:textId="77777777" w:rsidR="0013236C" w:rsidRPr="00EC7CD3" w:rsidRDefault="0013236C" w:rsidP="0013236C">
      <w:pPr>
        <w:ind w:left="720"/>
        <w:jc w:val="both"/>
        <w:rPr>
          <w:rFonts w:cs="Arial"/>
          <w:sz w:val="20"/>
          <w:szCs w:val="20"/>
          <w:lang w:val="es-BO"/>
        </w:rPr>
      </w:pPr>
    </w:p>
    <w:p w14:paraId="3588BB46" w14:textId="77777777" w:rsidR="0013236C" w:rsidRPr="00EC7CD3" w:rsidRDefault="0013236C" w:rsidP="0013236C">
      <w:pPr>
        <w:numPr>
          <w:ilvl w:val="0"/>
          <w:numId w:val="41"/>
        </w:numPr>
        <w:jc w:val="both"/>
        <w:rPr>
          <w:rFonts w:cs="Arial"/>
          <w:sz w:val="20"/>
          <w:szCs w:val="20"/>
          <w:lang w:val="es-BO"/>
        </w:rPr>
      </w:pPr>
      <w:r w:rsidRPr="00EC7CD3">
        <w:rPr>
          <w:rFonts w:cs="Arial"/>
          <w:sz w:val="20"/>
          <w:szCs w:val="20"/>
          <w:lang w:val="es-BO"/>
        </w:rPr>
        <w:t xml:space="preserve">Documento Base de Contratación. </w:t>
      </w:r>
    </w:p>
    <w:p w14:paraId="59852FA4" w14:textId="77777777" w:rsidR="0013236C" w:rsidRPr="00EC7CD3" w:rsidRDefault="0013236C" w:rsidP="0013236C">
      <w:pPr>
        <w:numPr>
          <w:ilvl w:val="0"/>
          <w:numId w:val="41"/>
        </w:numPr>
        <w:jc w:val="both"/>
        <w:rPr>
          <w:rFonts w:cs="Arial"/>
          <w:sz w:val="20"/>
          <w:szCs w:val="20"/>
          <w:lang w:val="es-BO"/>
        </w:rPr>
      </w:pPr>
      <w:r w:rsidRPr="00EC7CD3">
        <w:rPr>
          <w:rFonts w:cs="Arial"/>
          <w:sz w:val="20"/>
          <w:szCs w:val="20"/>
          <w:lang w:val="es-BO"/>
        </w:rPr>
        <w:t>Propuesta Adjudicada.</w:t>
      </w:r>
    </w:p>
    <w:p w14:paraId="65817DCB" w14:textId="77777777" w:rsidR="0013236C" w:rsidRPr="00EC7CD3" w:rsidRDefault="0013236C" w:rsidP="0013236C">
      <w:pPr>
        <w:numPr>
          <w:ilvl w:val="0"/>
          <w:numId w:val="41"/>
        </w:numPr>
        <w:jc w:val="both"/>
        <w:rPr>
          <w:rFonts w:cs="Arial"/>
          <w:sz w:val="20"/>
          <w:szCs w:val="20"/>
          <w:lang w:val="es-BO"/>
        </w:rPr>
      </w:pPr>
      <w:r w:rsidRPr="00EC7CD3">
        <w:rPr>
          <w:rFonts w:cs="Arial"/>
          <w:sz w:val="20"/>
          <w:szCs w:val="20"/>
          <w:lang w:val="es-BO"/>
        </w:rPr>
        <w:t xml:space="preserve">Documento de Adjudicación: Resolución GADM-GAL N°___ de ___de ______2025. </w:t>
      </w:r>
    </w:p>
    <w:p w14:paraId="33C3BF12" w14:textId="77777777" w:rsidR="0013236C" w:rsidRPr="00EC7CD3" w:rsidRDefault="0013236C" w:rsidP="0013236C">
      <w:pPr>
        <w:numPr>
          <w:ilvl w:val="0"/>
          <w:numId w:val="41"/>
        </w:numPr>
        <w:jc w:val="both"/>
        <w:rPr>
          <w:rFonts w:cs="Arial"/>
          <w:sz w:val="20"/>
          <w:szCs w:val="20"/>
          <w:lang w:val="es-BO"/>
        </w:rPr>
      </w:pPr>
      <w:r w:rsidRPr="00EC7CD3">
        <w:rPr>
          <w:rFonts w:cs="Arial"/>
          <w:sz w:val="20"/>
          <w:szCs w:val="20"/>
        </w:rPr>
        <w:t xml:space="preserve">Formulario de Requerimiento de Servicios: Preventivo N° _____ de ____ </w:t>
      </w:r>
      <w:proofErr w:type="spellStart"/>
      <w:r w:rsidRPr="00EC7CD3">
        <w:rPr>
          <w:rFonts w:cs="Arial"/>
          <w:sz w:val="20"/>
          <w:szCs w:val="20"/>
        </w:rPr>
        <w:t>de</w:t>
      </w:r>
      <w:proofErr w:type="spellEnd"/>
      <w:r w:rsidRPr="00EC7CD3">
        <w:rPr>
          <w:rFonts w:cs="Arial"/>
          <w:sz w:val="20"/>
          <w:szCs w:val="20"/>
        </w:rPr>
        <w:t xml:space="preserve"> _____ </w:t>
      </w:r>
      <w:proofErr w:type="spellStart"/>
      <w:r w:rsidRPr="00EC7CD3">
        <w:rPr>
          <w:rFonts w:cs="Arial"/>
          <w:sz w:val="20"/>
          <w:szCs w:val="20"/>
        </w:rPr>
        <w:t>de</w:t>
      </w:r>
      <w:proofErr w:type="spellEnd"/>
      <w:r w:rsidRPr="00EC7CD3">
        <w:rPr>
          <w:rFonts w:cs="Arial"/>
          <w:sz w:val="20"/>
          <w:szCs w:val="20"/>
        </w:rPr>
        <w:t xml:space="preserve"> 2025.</w:t>
      </w:r>
    </w:p>
    <w:p w14:paraId="7785E5B6" w14:textId="77777777" w:rsidR="0013236C" w:rsidRPr="00EC7CD3" w:rsidRDefault="0013236C" w:rsidP="0013236C">
      <w:pPr>
        <w:numPr>
          <w:ilvl w:val="0"/>
          <w:numId w:val="41"/>
        </w:numPr>
        <w:jc w:val="both"/>
        <w:rPr>
          <w:rFonts w:cs="Arial"/>
          <w:sz w:val="20"/>
          <w:szCs w:val="20"/>
          <w:lang w:val="es-BO"/>
        </w:rPr>
      </w:pPr>
      <w:r w:rsidRPr="00EC7CD3">
        <w:rPr>
          <w:rFonts w:cs="Arial"/>
          <w:sz w:val="20"/>
          <w:szCs w:val="20"/>
        </w:rPr>
        <w:t xml:space="preserve">Formulario de Solicitud de Inicio del Proceso de Contratación (Bienes, Servicios Generales, Obras y Consultoría) N° de Solicitud (US) _______de _____ </w:t>
      </w:r>
      <w:proofErr w:type="spellStart"/>
      <w:r w:rsidRPr="00EC7CD3">
        <w:rPr>
          <w:rFonts w:cs="Arial"/>
          <w:sz w:val="20"/>
          <w:szCs w:val="20"/>
        </w:rPr>
        <w:t>de</w:t>
      </w:r>
      <w:proofErr w:type="spellEnd"/>
      <w:r w:rsidRPr="00EC7CD3">
        <w:rPr>
          <w:rFonts w:cs="Arial"/>
          <w:sz w:val="20"/>
          <w:szCs w:val="20"/>
        </w:rPr>
        <w:t xml:space="preserve"> _____ </w:t>
      </w:r>
      <w:proofErr w:type="spellStart"/>
      <w:r w:rsidRPr="00EC7CD3">
        <w:rPr>
          <w:rFonts w:cs="Arial"/>
          <w:sz w:val="20"/>
          <w:szCs w:val="20"/>
        </w:rPr>
        <w:t>de</w:t>
      </w:r>
      <w:proofErr w:type="spellEnd"/>
      <w:r w:rsidRPr="00EC7CD3">
        <w:rPr>
          <w:rFonts w:cs="Arial"/>
          <w:sz w:val="20"/>
          <w:szCs w:val="20"/>
        </w:rPr>
        <w:t xml:space="preserve"> 2025.</w:t>
      </w:r>
    </w:p>
    <w:p w14:paraId="66CA5E97" w14:textId="77777777" w:rsidR="0013236C" w:rsidRPr="00EC7CD3" w:rsidRDefault="0013236C" w:rsidP="0013236C">
      <w:pPr>
        <w:numPr>
          <w:ilvl w:val="0"/>
          <w:numId w:val="41"/>
        </w:numPr>
        <w:jc w:val="both"/>
        <w:rPr>
          <w:rFonts w:cs="Arial"/>
          <w:sz w:val="20"/>
          <w:szCs w:val="20"/>
          <w:lang w:val="es-BO"/>
        </w:rPr>
      </w:pPr>
      <w:r w:rsidRPr="00EC7CD3">
        <w:rPr>
          <w:rFonts w:cs="Arial"/>
          <w:sz w:val="20"/>
          <w:szCs w:val="20"/>
          <w:lang w:val="es-BO"/>
        </w:rPr>
        <w:t xml:space="preserve">Garantía, </w:t>
      </w:r>
      <w:r w:rsidRPr="00EC7CD3">
        <w:rPr>
          <w:rFonts w:cs="Arial"/>
          <w:b/>
          <w:i/>
          <w:sz w:val="20"/>
          <w:szCs w:val="20"/>
          <w:lang w:val="es-BO"/>
        </w:rPr>
        <w:t>(Cuando Corresponda</w:t>
      </w:r>
      <w:r w:rsidRPr="00EC7CD3">
        <w:rPr>
          <w:rFonts w:cs="Arial"/>
          <w:sz w:val="20"/>
          <w:szCs w:val="20"/>
          <w:lang w:val="es-BO"/>
        </w:rPr>
        <w:t>).</w:t>
      </w:r>
    </w:p>
    <w:p w14:paraId="7C9BC136" w14:textId="77777777" w:rsidR="0013236C" w:rsidRPr="00EC7CD3" w:rsidRDefault="0013236C" w:rsidP="0013236C">
      <w:pPr>
        <w:numPr>
          <w:ilvl w:val="0"/>
          <w:numId w:val="41"/>
        </w:numPr>
        <w:jc w:val="both"/>
        <w:rPr>
          <w:rFonts w:cs="Arial"/>
          <w:sz w:val="20"/>
          <w:szCs w:val="20"/>
          <w:lang w:val="es-BO"/>
        </w:rPr>
      </w:pPr>
      <w:r w:rsidRPr="00EC7CD3">
        <w:rPr>
          <w:rFonts w:cs="Arial"/>
          <w:sz w:val="20"/>
          <w:szCs w:val="20"/>
          <w:lang w:val="es-BO"/>
        </w:rPr>
        <w:t xml:space="preserve">Certificado RUPE N° ___ de __ </w:t>
      </w:r>
      <w:proofErr w:type="spellStart"/>
      <w:r w:rsidRPr="00EC7CD3">
        <w:rPr>
          <w:rFonts w:cs="Arial"/>
          <w:sz w:val="20"/>
          <w:szCs w:val="20"/>
          <w:lang w:val="es-BO"/>
        </w:rPr>
        <w:t>de</w:t>
      </w:r>
      <w:proofErr w:type="spellEnd"/>
      <w:r w:rsidRPr="00EC7CD3">
        <w:rPr>
          <w:rFonts w:cs="Arial"/>
          <w:sz w:val="20"/>
          <w:szCs w:val="20"/>
          <w:lang w:val="es-BO"/>
        </w:rPr>
        <w:t xml:space="preserve"> ____.</w:t>
      </w:r>
    </w:p>
    <w:p w14:paraId="7E502634" w14:textId="77777777" w:rsidR="0013236C" w:rsidRPr="00EC7CD3" w:rsidRDefault="0013236C" w:rsidP="0013236C">
      <w:pPr>
        <w:numPr>
          <w:ilvl w:val="0"/>
          <w:numId w:val="41"/>
        </w:numPr>
        <w:jc w:val="both"/>
        <w:rPr>
          <w:rFonts w:cs="Arial"/>
          <w:sz w:val="20"/>
          <w:szCs w:val="20"/>
          <w:lang w:val="es-BO"/>
        </w:rPr>
      </w:pPr>
      <w:r w:rsidRPr="00EC7CD3">
        <w:rPr>
          <w:rFonts w:cs="Arial"/>
          <w:sz w:val="20"/>
          <w:szCs w:val="20"/>
          <w:lang w:val="es-BO"/>
        </w:rPr>
        <w:t>Certificados de No Adeudo por Contribuciones al Seguro Social Obligatorio de Largo Plazo y al Sistema Integral de Pensiones.</w:t>
      </w:r>
    </w:p>
    <w:p w14:paraId="63D6A72D" w14:textId="77777777" w:rsidR="0013236C" w:rsidRPr="00EC7CD3" w:rsidRDefault="0013236C" w:rsidP="0013236C">
      <w:pPr>
        <w:numPr>
          <w:ilvl w:val="0"/>
          <w:numId w:val="41"/>
        </w:numPr>
        <w:jc w:val="both"/>
        <w:rPr>
          <w:rFonts w:cs="Arial"/>
          <w:sz w:val="20"/>
          <w:szCs w:val="20"/>
          <w:lang w:val="es-BO"/>
        </w:rPr>
      </w:pPr>
      <w:r w:rsidRPr="00EC7CD3">
        <w:rPr>
          <w:rFonts w:cs="Arial"/>
          <w:sz w:val="20"/>
          <w:szCs w:val="20"/>
          <w:lang w:val="es-BO"/>
        </w:rPr>
        <w:t>Documento de constitución:</w:t>
      </w:r>
      <w:r w:rsidRPr="00EC7CD3">
        <w:rPr>
          <w:rFonts w:cs="Arial"/>
          <w:b/>
          <w:i/>
          <w:sz w:val="20"/>
          <w:szCs w:val="20"/>
          <w:lang w:val="es-BO"/>
        </w:rPr>
        <w:t xml:space="preserve"> (Cuando Corresponda</w:t>
      </w:r>
      <w:r w:rsidRPr="00EC7CD3">
        <w:rPr>
          <w:rFonts w:cs="Arial"/>
          <w:sz w:val="20"/>
          <w:szCs w:val="20"/>
          <w:lang w:val="es-BO"/>
        </w:rPr>
        <w:t>).</w:t>
      </w:r>
    </w:p>
    <w:p w14:paraId="3CD86727" w14:textId="77777777" w:rsidR="0013236C" w:rsidRPr="00EC7CD3" w:rsidRDefault="0013236C" w:rsidP="0013236C">
      <w:pPr>
        <w:numPr>
          <w:ilvl w:val="0"/>
          <w:numId w:val="41"/>
        </w:numPr>
        <w:jc w:val="both"/>
        <w:rPr>
          <w:rFonts w:cs="Arial"/>
          <w:sz w:val="20"/>
          <w:szCs w:val="20"/>
          <w:lang w:val="es-BO"/>
        </w:rPr>
      </w:pPr>
      <w:r w:rsidRPr="00EC7CD3">
        <w:rPr>
          <w:rFonts w:cs="Arial"/>
          <w:sz w:val="20"/>
          <w:szCs w:val="20"/>
        </w:rPr>
        <w:t>Contrato de Asociación Accidental: (</w:t>
      </w:r>
      <w:r w:rsidRPr="00EC7CD3">
        <w:rPr>
          <w:rFonts w:cs="Arial"/>
          <w:b/>
          <w:sz w:val="20"/>
          <w:szCs w:val="20"/>
        </w:rPr>
        <w:t>cuando corresponda)</w:t>
      </w:r>
      <w:r w:rsidRPr="00EC7CD3">
        <w:rPr>
          <w:rFonts w:cs="Arial"/>
          <w:sz w:val="20"/>
          <w:szCs w:val="20"/>
        </w:rPr>
        <w:t>.</w:t>
      </w:r>
    </w:p>
    <w:p w14:paraId="54FA1C08" w14:textId="77777777" w:rsidR="0013236C" w:rsidRPr="00EC7CD3" w:rsidRDefault="0013236C" w:rsidP="0013236C">
      <w:pPr>
        <w:numPr>
          <w:ilvl w:val="0"/>
          <w:numId w:val="41"/>
        </w:numPr>
        <w:jc w:val="both"/>
        <w:rPr>
          <w:rFonts w:cs="Arial"/>
          <w:sz w:val="20"/>
          <w:szCs w:val="20"/>
          <w:lang w:val="es-BO"/>
        </w:rPr>
      </w:pPr>
      <w:r w:rsidRPr="00EC7CD3">
        <w:rPr>
          <w:rFonts w:cs="Arial"/>
          <w:sz w:val="20"/>
          <w:szCs w:val="20"/>
        </w:rPr>
        <w:t>Poder del Representante Legal de la Asociación Accidental:</w:t>
      </w:r>
      <w:r w:rsidRPr="00EC7CD3">
        <w:rPr>
          <w:rFonts w:cs="Arial"/>
          <w:b/>
          <w:i/>
          <w:sz w:val="20"/>
          <w:szCs w:val="20"/>
          <w:lang w:val="es-BO"/>
        </w:rPr>
        <w:t>(Cuando Corresponda</w:t>
      </w:r>
      <w:r w:rsidRPr="00EC7CD3">
        <w:rPr>
          <w:rFonts w:cs="Arial"/>
          <w:sz w:val="20"/>
          <w:szCs w:val="20"/>
          <w:lang w:val="es-BO"/>
        </w:rPr>
        <w:t>).</w:t>
      </w:r>
    </w:p>
    <w:p w14:paraId="1A124915" w14:textId="77777777" w:rsidR="0013236C" w:rsidRPr="00EC7CD3" w:rsidRDefault="0013236C" w:rsidP="0013236C">
      <w:pPr>
        <w:numPr>
          <w:ilvl w:val="0"/>
          <w:numId w:val="41"/>
        </w:numPr>
        <w:jc w:val="both"/>
        <w:rPr>
          <w:rFonts w:cs="Arial"/>
          <w:b/>
          <w:i/>
          <w:sz w:val="20"/>
          <w:szCs w:val="20"/>
          <w:lang w:val="es-BO"/>
        </w:rPr>
      </w:pPr>
      <w:r w:rsidRPr="00EC7CD3">
        <w:rPr>
          <w:rFonts w:cs="Arial"/>
          <w:b/>
          <w:i/>
          <w:sz w:val="20"/>
          <w:szCs w:val="20"/>
        </w:rPr>
        <w:lastRenderedPageBreak/>
        <w:t>(Señalar otros documentos específicos de acuerdo a la contratación, si corresponde).</w:t>
      </w:r>
    </w:p>
    <w:p w14:paraId="4A8A6CDD" w14:textId="77777777" w:rsidR="0013236C" w:rsidRPr="00EC7CD3" w:rsidRDefault="0013236C" w:rsidP="0013236C">
      <w:pPr>
        <w:ind w:left="720"/>
        <w:jc w:val="both"/>
        <w:rPr>
          <w:rFonts w:cs="Arial"/>
          <w:sz w:val="20"/>
          <w:szCs w:val="20"/>
          <w:lang w:val="es-BO"/>
        </w:rPr>
      </w:pPr>
    </w:p>
    <w:p w14:paraId="3B7F4A01" w14:textId="77777777" w:rsidR="0013236C" w:rsidRPr="00EC7CD3" w:rsidRDefault="0013236C" w:rsidP="0013236C">
      <w:pPr>
        <w:jc w:val="both"/>
        <w:rPr>
          <w:rFonts w:cs="Arial"/>
          <w:b/>
          <w:sz w:val="20"/>
          <w:szCs w:val="20"/>
          <w:lang w:val="es-BO"/>
        </w:rPr>
      </w:pPr>
      <w:r w:rsidRPr="00EC7CD3">
        <w:rPr>
          <w:rFonts w:cs="Arial"/>
          <w:b/>
          <w:sz w:val="20"/>
          <w:szCs w:val="20"/>
        </w:rPr>
        <w:t>CLAUSULA SEXTA</w:t>
      </w:r>
      <w:r w:rsidRPr="00EC7CD3">
        <w:rPr>
          <w:rFonts w:cs="Arial"/>
          <w:b/>
          <w:sz w:val="20"/>
          <w:szCs w:val="20"/>
          <w:lang w:val="es-BO"/>
        </w:rPr>
        <w:t xml:space="preserve">.- (OBLIGACIONES DE LAS PARTES) </w:t>
      </w:r>
      <w:r w:rsidRPr="00EC7CD3">
        <w:rPr>
          <w:rFonts w:cs="Arial"/>
          <w:sz w:val="20"/>
          <w:szCs w:val="20"/>
          <w:lang w:val="es-BO"/>
        </w:rPr>
        <w:t xml:space="preserve">Las partes contratantes se comprometen y obligan a dar cumplimiento a todas y cada una de las cláusulas del presente Contrato. </w:t>
      </w:r>
    </w:p>
    <w:p w14:paraId="1D46DB89" w14:textId="77777777" w:rsidR="0013236C" w:rsidRPr="00EC7CD3" w:rsidRDefault="0013236C" w:rsidP="0013236C">
      <w:pPr>
        <w:tabs>
          <w:tab w:val="left" w:pos="1544"/>
        </w:tabs>
        <w:ind w:left="709" w:hanging="567"/>
        <w:jc w:val="both"/>
        <w:rPr>
          <w:rFonts w:cs="Arial"/>
          <w:sz w:val="20"/>
          <w:szCs w:val="20"/>
          <w:lang w:val="es-BO"/>
        </w:rPr>
      </w:pPr>
      <w:r w:rsidRPr="00EC7CD3">
        <w:rPr>
          <w:rFonts w:cs="Arial"/>
          <w:sz w:val="20"/>
          <w:szCs w:val="20"/>
          <w:lang w:val="es-BO"/>
        </w:rPr>
        <w:tab/>
      </w:r>
      <w:r w:rsidRPr="00EC7CD3">
        <w:rPr>
          <w:rFonts w:cs="Arial"/>
          <w:sz w:val="20"/>
          <w:szCs w:val="20"/>
          <w:lang w:val="es-BO"/>
        </w:rPr>
        <w:tab/>
      </w:r>
    </w:p>
    <w:p w14:paraId="4260E213" w14:textId="77777777" w:rsidR="0013236C" w:rsidRPr="00EC7CD3" w:rsidRDefault="0013236C" w:rsidP="0013236C">
      <w:pPr>
        <w:pStyle w:val="Prrafodelista"/>
        <w:numPr>
          <w:ilvl w:val="1"/>
          <w:numId w:val="44"/>
        </w:numPr>
        <w:ind w:left="709" w:hanging="567"/>
        <w:jc w:val="both"/>
        <w:rPr>
          <w:rFonts w:ascii="Verdana" w:hAnsi="Verdana" w:cs="Arial"/>
          <w:lang w:val="es-BO"/>
        </w:rPr>
      </w:pPr>
      <w:r w:rsidRPr="00EC7CD3">
        <w:rPr>
          <w:rFonts w:ascii="Verdana" w:hAnsi="Verdana" w:cs="Arial"/>
          <w:lang w:val="es-BO"/>
        </w:rPr>
        <w:t xml:space="preserve">Por su parte, el </w:t>
      </w:r>
      <w:r w:rsidRPr="00EC7CD3">
        <w:rPr>
          <w:rFonts w:ascii="Verdana" w:hAnsi="Verdana" w:cs="Arial"/>
          <w:b/>
          <w:lang w:val="es-BO"/>
        </w:rPr>
        <w:t>CONSULTOR</w:t>
      </w:r>
      <w:r w:rsidRPr="00EC7CD3">
        <w:rPr>
          <w:rFonts w:ascii="Verdana" w:hAnsi="Verdana" w:cs="Arial"/>
          <w:lang w:val="es-BO"/>
        </w:rPr>
        <w:t xml:space="preserve"> se compromete a cumplir con las siguientes obligaciones: </w:t>
      </w:r>
    </w:p>
    <w:p w14:paraId="19CDBB70" w14:textId="77777777" w:rsidR="0013236C" w:rsidRPr="00EC7CD3" w:rsidRDefault="0013236C" w:rsidP="0013236C">
      <w:pPr>
        <w:jc w:val="both"/>
        <w:rPr>
          <w:rFonts w:cs="Arial"/>
          <w:sz w:val="20"/>
          <w:szCs w:val="20"/>
          <w:lang w:val="es-BO"/>
        </w:rPr>
      </w:pPr>
    </w:p>
    <w:p w14:paraId="049C6493" w14:textId="77777777" w:rsidR="0013236C" w:rsidRPr="00EC7CD3" w:rsidRDefault="0013236C" w:rsidP="0013236C">
      <w:pPr>
        <w:pStyle w:val="Prrafodelista"/>
        <w:numPr>
          <w:ilvl w:val="2"/>
          <w:numId w:val="44"/>
        </w:numPr>
        <w:ind w:left="851" w:hanging="426"/>
        <w:jc w:val="both"/>
        <w:rPr>
          <w:rFonts w:ascii="Verdana" w:hAnsi="Verdana" w:cs="Arial"/>
        </w:rPr>
      </w:pPr>
      <w:r w:rsidRPr="00EC7CD3">
        <w:rPr>
          <w:rFonts w:ascii="Verdana" w:hAnsi="Verdana" w:cs="Arial"/>
        </w:rPr>
        <w:t xml:space="preserve">Realizar la </w:t>
      </w:r>
      <w:r w:rsidRPr="00EC7CD3">
        <w:rPr>
          <w:rFonts w:ascii="Verdana" w:hAnsi="Verdana" w:cs="Arial"/>
          <w:b/>
        </w:rPr>
        <w:t>CONSULTORÍA</w:t>
      </w:r>
      <w:r w:rsidRPr="00EC7CD3">
        <w:rPr>
          <w:rFonts w:ascii="Verdana" w:hAnsi="Verdana" w:cs="Arial"/>
        </w:rPr>
        <w:t xml:space="preserve"> objeto del presente Contrato, de acuerdo con lo establecido en el DBC, así como las condiciones de su propuesta que forman parte del presente documento. </w:t>
      </w:r>
    </w:p>
    <w:p w14:paraId="7ECB074F" w14:textId="77777777" w:rsidR="0013236C" w:rsidRPr="00EC7CD3" w:rsidRDefault="0013236C" w:rsidP="0013236C">
      <w:pPr>
        <w:pStyle w:val="Prrafodelista"/>
        <w:numPr>
          <w:ilvl w:val="2"/>
          <w:numId w:val="44"/>
        </w:numPr>
        <w:ind w:left="851" w:hanging="426"/>
        <w:jc w:val="both"/>
        <w:rPr>
          <w:rFonts w:ascii="Verdana" w:hAnsi="Verdana" w:cs="Arial"/>
        </w:rPr>
      </w:pPr>
      <w:r w:rsidRPr="00EC7CD3">
        <w:rPr>
          <w:rFonts w:ascii="Verdana" w:hAnsi="Verdana" w:cs="Arial"/>
        </w:rPr>
        <w:t xml:space="preserve">Asumir directa e íntegramente el costo de todos los posibles daños o perjuicios que pudiera sufrir el personal a su cargo o terceros, durante la ejecución del presente Contrato, por acciones que se deriven en incumplimientos, accidentes, atentados, etc. </w:t>
      </w:r>
    </w:p>
    <w:p w14:paraId="4DE44C79" w14:textId="77777777" w:rsidR="0013236C" w:rsidRPr="00EC7CD3" w:rsidRDefault="0013236C" w:rsidP="0013236C">
      <w:pPr>
        <w:pStyle w:val="Prrafodelista"/>
        <w:numPr>
          <w:ilvl w:val="2"/>
          <w:numId w:val="44"/>
        </w:numPr>
        <w:ind w:left="851" w:hanging="426"/>
        <w:jc w:val="both"/>
        <w:rPr>
          <w:rFonts w:ascii="Verdana" w:hAnsi="Verdana" w:cs="Arial"/>
        </w:rPr>
      </w:pPr>
      <w:r w:rsidRPr="00EC7CD3">
        <w:rPr>
          <w:rFonts w:ascii="Verdana" w:hAnsi="Verdana" w:cs="Arial"/>
        </w:rPr>
        <w:t xml:space="preserve">Mantener vigente la garantía presentada </w:t>
      </w:r>
      <w:r w:rsidRPr="00EC7CD3">
        <w:rPr>
          <w:rFonts w:ascii="Verdana" w:hAnsi="Verdana" w:cs="Arial"/>
          <w:b/>
        </w:rPr>
        <w:t>(</w:t>
      </w:r>
      <w:r w:rsidRPr="00EC7CD3">
        <w:rPr>
          <w:rFonts w:ascii="Verdana" w:hAnsi="Verdana" w:cs="Arial"/>
          <w:b/>
          <w:i/>
        </w:rPr>
        <w:t>si corresponde)</w:t>
      </w:r>
      <w:r w:rsidRPr="00EC7CD3">
        <w:rPr>
          <w:rFonts w:ascii="Verdana" w:hAnsi="Verdana" w:cs="Arial"/>
        </w:rPr>
        <w:t xml:space="preserve">. </w:t>
      </w:r>
    </w:p>
    <w:p w14:paraId="4A5691A7" w14:textId="77777777" w:rsidR="0013236C" w:rsidRPr="00EC7CD3" w:rsidRDefault="0013236C" w:rsidP="0013236C">
      <w:pPr>
        <w:pStyle w:val="Prrafodelista"/>
        <w:numPr>
          <w:ilvl w:val="2"/>
          <w:numId w:val="44"/>
        </w:numPr>
        <w:ind w:left="851" w:hanging="426"/>
        <w:jc w:val="both"/>
        <w:rPr>
          <w:rFonts w:ascii="Verdana" w:hAnsi="Verdana" w:cs="Arial"/>
        </w:rPr>
      </w:pPr>
      <w:r w:rsidRPr="00EC7CD3">
        <w:rPr>
          <w:rFonts w:ascii="Verdana" w:hAnsi="Verdana" w:cs="Arial"/>
        </w:rPr>
        <w:t xml:space="preserve">Actualizar la Garantía (vigencia y/o monto), a requerimiento de la </w:t>
      </w:r>
      <w:r w:rsidRPr="00EC7CD3">
        <w:rPr>
          <w:rFonts w:ascii="Verdana" w:hAnsi="Verdana" w:cs="Arial"/>
          <w:b/>
        </w:rPr>
        <w:t>ENTIDAD (</w:t>
      </w:r>
      <w:r w:rsidRPr="00EC7CD3">
        <w:rPr>
          <w:rFonts w:ascii="Verdana" w:hAnsi="Verdana" w:cs="Arial"/>
          <w:b/>
          <w:i/>
        </w:rPr>
        <w:t>si corresponde)</w:t>
      </w:r>
      <w:r w:rsidRPr="00EC7CD3">
        <w:rPr>
          <w:rFonts w:ascii="Verdana" w:hAnsi="Verdana" w:cs="Arial"/>
        </w:rPr>
        <w:t xml:space="preserve">. </w:t>
      </w:r>
    </w:p>
    <w:p w14:paraId="761E8962" w14:textId="77777777" w:rsidR="0013236C" w:rsidRPr="00EC7CD3" w:rsidRDefault="0013236C" w:rsidP="0013236C">
      <w:pPr>
        <w:pStyle w:val="Prrafodelista"/>
        <w:numPr>
          <w:ilvl w:val="2"/>
          <w:numId w:val="44"/>
        </w:numPr>
        <w:ind w:left="851" w:hanging="426"/>
        <w:jc w:val="both"/>
        <w:rPr>
          <w:rFonts w:ascii="Verdana" w:hAnsi="Verdana" w:cs="Arial"/>
        </w:rPr>
      </w:pPr>
      <w:r w:rsidRPr="00EC7CD3">
        <w:rPr>
          <w:rFonts w:ascii="Verdana" w:hAnsi="Verdana" w:cs="Arial"/>
        </w:rPr>
        <w:t>Proporcionar todos los insumos, equipos y herramientas a su personal, para el cumplimiento óptimo y adecuado de la presente Consultoría.</w:t>
      </w:r>
    </w:p>
    <w:p w14:paraId="0C896D04" w14:textId="77777777" w:rsidR="0013236C" w:rsidRPr="00EC7CD3" w:rsidRDefault="0013236C" w:rsidP="0013236C">
      <w:pPr>
        <w:pStyle w:val="Prrafodelista"/>
        <w:numPr>
          <w:ilvl w:val="2"/>
          <w:numId w:val="44"/>
        </w:numPr>
        <w:ind w:left="851" w:hanging="426"/>
        <w:jc w:val="both"/>
        <w:rPr>
          <w:rFonts w:ascii="Verdana" w:hAnsi="Verdana" w:cs="Arial"/>
        </w:rPr>
      </w:pPr>
      <w:r w:rsidRPr="00EC7CD3">
        <w:rPr>
          <w:rFonts w:ascii="Verdana" w:hAnsi="Verdana" w:cs="Arial"/>
        </w:rPr>
        <w:t xml:space="preserve">Deberá asumir la responsabilidad técnica absoluta de los servicios profesionales prestados de acuerdo a lo establecido en los Términos de Referencia, por lo que deberá desarrollar su trabajo conforme a las normas nacionales de competencia profesional, conducta y ética. </w:t>
      </w:r>
    </w:p>
    <w:p w14:paraId="0F27E209" w14:textId="77777777" w:rsidR="0013236C" w:rsidRPr="00EC7CD3" w:rsidRDefault="0013236C" w:rsidP="0013236C">
      <w:pPr>
        <w:pStyle w:val="Prrafodelista"/>
        <w:numPr>
          <w:ilvl w:val="2"/>
          <w:numId w:val="44"/>
        </w:numPr>
        <w:ind w:left="851" w:hanging="426"/>
        <w:jc w:val="both"/>
        <w:rPr>
          <w:rFonts w:ascii="Verdana" w:hAnsi="Verdana" w:cs="Arial"/>
        </w:rPr>
      </w:pPr>
      <w:r w:rsidRPr="00EC7CD3">
        <w:rPr>
          <w:rFonts w:ascii="Verdana" w:hAnsi="Verdana" w:cs="Arial"/>
        </w:rPr>
        <w:t xml:space="preserve">Realizar todas las complementaciones, correcciones, aclaraciones y/o enmiendas a los documentos requeridos en la Consultoría, que hayan sido solicitados por la </w:t>
      </w:r>
      <w:r w:rsidRPr="00EC7CD3">
        <w:rPr>
          <w:rFonts w:ascii="Verdana" w:hAnsi="Verdana" w:cs="Arial"/>
          <w:b/>
        </w:rPr>
        <w:t>CONTRAPARTE</w:t>
      </w:r>
      <w:r w:rsidRPr="00EC7CD3">
        <w:rPr>
          <w:rFonts w:ascii="Verdana" w:hAnsi="Verdana" w:cs="Arial"/>
        </w:rPr>
        <w:t xml:space="preserve"> producto de las revisiones durante la vigencia del contrato sin que esto signifique ningún costo adicional.</w:t>
      </w:r>
    </w:p>
    <w:p w14:paraId="081733DD" w14:textId="77777777" w:rsidR="0013236C" w:rsidRPr="00EC7CD3" w:rsidRDefault="0013236C" w:rsidP="0013236C">
      <w:pPr>
        <w:pStyle w:val="Prrafodelista"/>
        <w:numPr>
          <w:ilvl w:val="2"/>
          <w:numId w:val="44"/>
        </w:numPr>
        <w:ind w:left="851" w:hanging="426"/>
        <w:jc w:val="both"/>
        <w:rPr>
          <w:rFonts w:ascii="Verdana" w:hAnsi="Verdana" w:cs="Arial"/>
        </w:rPr>
      </w:pPr>
      <w:r w:rsidRPr="00EC7CD3">
        <w:rPr>
          <w:rFonts w:ascii="Verdana" w:hAnsi="Verdana" w:cs="Arial"/>
        </w:rPr>
        <w:t xml:space="preserve">Cumplir cada una de las cláusulas del presente Contrato. </w:t>
      </w:r>
    </w:p>
    <w:p w14:paraId="7D2D486C" w14:textId="77777777" w:rsidR="0013236C" w:rsidRPr="00EC7CD3" w:rsidRDefault="0013236C" w:rsidP="0013236C">
      <w:pPr>
        <w:pStyle w:val="Prrafodelista"/>
        <w:numPr>
          <w:ilvl w:val="2"/>
          <w:numId w:val="44"/>
        </w:numPr>
        <w:ind w:left="851" w:hanging="426"/>
        <w:jc w:val="both"/>
        <w:rPr>
          <w:rFonts w:ascii="Verdana" w:hAnsi="Verdana" w:cs="Arial"/>
          <w:b/>
          <w:i/>
        </w:rPr>
      </w:pPr>
      <w:r w:rsidRPr="00EC7CD3">
        <w:rPr>
          <w:rFonts w:ascii="Verdana" w:hAnsi="Verdana" w:cs="Arial"/>
          <w:b/>
          <w:i/>
        </w:rPr>
        <w:t>(Otras obligaciones que la ENTIDAD considere pertinentes de acuerdo al objeto de contratación.)</w:t>
      </w:r>
    </w:p>
    <w:p w14:paraId="4D405EB4" w14:textId="77777777" w:rsidR="0013236C" w:rsidRPr="00EC7CD3" w:rsidRDefault="0013236C" w:rsidP="0013236C">
      <w:pPr>
        <w:pStyle w:val="Prrafodelista"/>
        <w:ind w:left="709"/>
        <w:jc w:val="both"/>
        <w:rPr>
          <w:rFonts w:ascii="Verdana" w:hAnsi="Verdana" w:cs="Arial"/>
          <w:b/>
          <w:i/>
        </w:rPr>
      </w:pPr>
    </w:p>
    <w:p w14:paraId="397E08D1" w14:textId="77777777" w:rsidR="0013236C" w:rsidRPr="00EC7CD3" w:rsidRDefault="0013236C" w:rsidP="0013236C">
      <w:pPr>
        <w:pStyle w:val="Prrafodelista"/>
        <w:numPr>
          <w:ilvl w:val="1"/>
          <w:numId w:val="44"/>
        </w:numPr>
        <w:ind w:left="709" w:hanging="567"/>
        <w:jc w:val="both"/>
        <w:rPr>
          <w:rFonts w:ascii="Verdana" w:hAnsi="Verdana" w:cs="Arial"/>
          <w:lang w:val="es-BO"/>
        </w:rPr>
      </w:pPr>
      <w:r w:rsidRPr="00EC7CD3">
        <w:rPr>
          <w:rFonts w:ascii="Verdana" w:hAnsi="Verdana" w:cs="Arial"/>
          <w:lang w:val="es-BO"/>
        </w:rPr>
        <w:t xml:space="preserve">Por su parte, </w:t>
      </w:r>
      <w:r w:rsidRPr="00EC7CD3">
        <w:rPr>
          <w:rFonts w:ascii="Verdana" w:hAnsi="Verdana" w:cs="Arial"/>
          <w:b/>
          <w:lang w:val="es-BO"/>
        </w:rPr>
        <w:t>la ENTIDAD</w:t>
      </w:r>
      <w:r w:rsidRPr="00EC7CD3">
        <w:rPr>
          <w:rFonts w:ascii="Verdana" w:hAnsi="Verdana" w:cs="Arial"/>
          <w:lang w:val="es-BO"/>
        </w:rPr>
        <w:t xml:space="preserve"> se compromete a cumplir con las siguientes obligaciones:</w:t>
      </w:r>
    </w:p>
    <w:p w14:paraId="33250335" w14:textId="77777777" w:rsidR="0013236C" w:rsidRPr="00EC7CD3" w:rsidRDefault="0013236C" w:rsidP="0013236C">
      <w:pPr>
        <w:pStyle w:val="Prrafodelista"/>
        <w:ind w:left="0"/>
        <w:jc w:val="both"/>
        <w:rPr>
          <w:rFonts w:ascii="Verdana" w:hAnsi="Verdana" w:cs="Arial"/>
          <w:lang w:val="es-BO"/>
        </w:rPr>
      </w:pPr>
    </w:p>
    <w:p w14:paraId="2DF8D475" w14:textId="77777777" w:rsidR="0013236C" w:rsidRPr="00EC7CD3" w:rsidRDefault="0013236C" w:rsidP="0013236C">
      <w:pPr>
        <w:pStyle w:val="Prrafodelista"/>
        <w:numPr>
          <w:ilvl w:val="0"/>
          <w:numId w:val="46"/>
        </w:numPr>
        <w:jc w:val="both"/>
        <w:rPr>
          <w:rFonts w:ascii="Verdana" w:hAnsi="Verdana" w:cs="Arial"/>
          <w:lang w:val="es-BO"/>
        </w:rPr>
      </w:pPr>
      <w:r w:rsidRPr="00EC7CD3">
        <w:rPr>
          <w:rFonts w:ascii="Verdana" w:hAnsi="Verdana" w:cs="Arial"/>
        </w:rPr>
        <w:t xml:space="preserve">Dar conformidad a la </w:t>
      </w:r>
      <w:r w:rsidRPr="00EC7CD3">
        <w:rPr>
          <w:rFonts w:ascii="Verdana" w:hAnsi="Verdana" w:cs="Arial"/>
          <w:b/>
        </w:rPr>
        <w:t>CONSULTORÍA</w:t>
      </w:r>
      <w:r w:rsidRPr="00EC7CD3">
        <w:rPr>
          <w:rFonts w:ascii="Verdana" w:hAnsi="Verdana" w:cs="Arial"/>
        </w:rPr>
        <w:t xml:space="preserve"> de acuerdo con las condiciones establecidas en el DBC, así como las condiciones generales de la propuesta adjudicada. </w:t>
      </w:r>
    </w:p>
    <w:p w14:paraId="3DFB5BEE" w14:textId="77777777" w:rsidR="0013236C" w:rsidRPr="00EC7CD3" w:rsidRDefault="0013236C" w:rsidP="0013236C">
      <w:pPr>
        <w:pStyle w:val="Prrafodelista"/>
        <w:numPr>
          <w:ilvl w:val="0"/>
          <w:numId w:val="46"/>
        </w:numPr>
        <w:jc w:val="both"/>
        <w:rPr>
          <w:rFonts w:ascii="Verdana" w:hAnsi="Verdana" w:cs="Arial"/>
          <w:lang w:val="es-BO"/>
        </w:rPr>
      </w:pPr>
      <w:r w:rsidRPr="00EC7CD3">
        <w:rPr>
          <w:rFonts w:ascii="Verdana" w:hAnsi="Verdana" w:cs="Arial"/>
        </w:rPr>
        <w:t xml:space="preserve">Realizar la aprobación de los informes o documentos presentados en el desarrollo de los servicios de consultoría, cuando los mismos cumplan con las condiciones establecidas en el DBC, así como las condiciones de la propuesta adjudicada. </w:t>
      </w:r>
    </w:p>
    <w:p w14:paraId="6F02819D" w14:textId="77777777" w:rsidR="0013236C" w:rsidRPr="00EC7CD3" w:rsidRDefault="0013236C" w:rsidP="0013236C">
      <w:pPr>
        <w:pStyle w:val="Prrafodelista"/>
        <w:numPr>
          <w:ilvl w:val="0"/>
          <w:numId w:val="46"/>
        </w:numPr>
        <w:jc w:val="both"/>
        <w:rPr>
          <w:rFonts w:ascii="Verdana" w:hAnsi="Verdana" w:cs="Arial"/>
          <w:lang w:val="es-BO"/>
        </w:rPr>
      </w:pPr>
      <w:r w:rsidRPr="00EC7CD3">
        <w:rPr>
          <w:rFonts w:ascii="Verdana" w:hAnsi="Verdana" w:cs="Arial"/>
        </w:rPr>
        <w:t xml:space="preserve">Realizar el pago por la </w:t>
      </w:r>
      <w:r w:rsidRPr="00EC7CD3">
        <w:rPr>
          <w:rFonts w:ascii="Verdana" w:hAnsi="Verdana" w:cs="Arial"/>
          <w:b/>
        </w:rPr>
        <w:t>CONSULTORÍA</w:t>
      </w:r>
      <w:r w:rsidRPr="00EC7CD3">
        <w:rPr>
          <w:rFonts w:ascii="Verdana" w:hAnsi="Verdana" w:cs="Arial"/>
        </w:rPr>
        <w:t xml:space="preserve">, conforme los plazos previstos en el presente Contrato. </w:t>
      </w:r>
    </w:p>
    <w:p w14:paraId="4E33612A" w14:textId="77777777" w:rsidR="0013236C" w:rsidRPr="00EC7CD3" w:rsidRDefault="0013236C" w:rsidP="0013236C">
      <w:pPr>
        <w:pStyle w:val="Prrafodelista"/>
        <w:numPr>
          <w:ilvl w:val="0"/>
          <w:numId w:val="46"/>
        </w:numPr>
        <w:jc w:val="both"/>
        <w:rPr>
          <w:rFonts w:ascii="Verdana" w:hAnsi="Verdana" w:cs="Arial"/>
          <w:lang w:val="es-BO"/>
        </w:rPr>
      </w:pPr>
      <w:r w:rsidRPr="00EC7CD3">
        <w:rPr>
          <w:rFonts w:ascii="Verdana" w:hAnsi="Verdana" w:cs="Arial"/>
        </w:rPr>
        <w:t>Cumplir cada una de las cláusulas del presente Contrato</w:t>
      </w:r>
      <w:r w:rsidRPr="00EC7CD3">
        <w:rPr>
          <w:rFonts w:ascii="Verdana" w:hAnsi="Verdana" w:cs="Arial"/>
          <w:lang w:val="es-BO"/>
        </w:rPr>
        <w:t>.</w:t>
      </w:r>
    </w:p>
    <w:p w14:paraId="24236F49" w14:textId="77777777" w:rsidR="0013236C" w:rsidRPr="00EC7CD3" w:rsidRDefault="0013236C" w:rsidP="0013236C">
      <w:pPr>
        <w:jc w:val="both"/>
        <w:rPr>
          <w:rFonts w:cs="Arial"/>
          <w:sz w:val="20"/>
          <w:szCs w:val="20"/>
          <w:lang w:val="es-BO"/>
        </w:rPr>
      </w:pPr>
    </w:p>
    <w:p w14:paraId="7E7113FD" w14:textId="77777777" w:rsidR="0013236C" w:rsidRPr="00EC7CD3" w:rsidRDefault="0013236C" w:rsidP="0013236C">
      <w:pPr>
        <w:autoSpaceDE w:val="0"/>
        <w:autoSpaceDN w:val="0"/>
        <w:adjustRightInd w:val="0"/>
        <w:jc w:val="both"/>
        <w:rPr>
          <w:rFonts w:cs="Arial"/>
          <w:b/>
          <w:sz w:val="20"/>
          <w:szCs w:val="20"/>
          <w:lang w:val="es-BO"/>
        </w:rPr>
      </w:pPr>
      <w:r w:rsidRPr="00EC7CD3">
        <w:rPr>
          <w:rFonts w:cs="Arial"/>
          <w:b/>
          <w:sz w:val="20"/>
          <w:szCs w:val="20"/>
        </w:rPr>
        <w:t>CLÁUSULA SÉPTIMA</w:t>
      </w:r>
      <w:r w:rsidRPr="00EC7CD3">
        <w:rPr>
          <w:rFonts w:cs="Arial"/>
          <w:b/>
          <w:sz w:val="20"/>
          <w:szCs w:val="20"/>
          <w:lang w:val="es-BO"/>
        </w:rPr>
        <w:t xml:space="preserve">.- (VIGENCIA) </w:t>
      </w:r>
      <w:r w:rsidRPr="00EC7CD3">
        <w:rPr>
          <w:rFonts w:cs="Arial"/>
          <w:sz w:val="20"/>
          <w:szCs w:val="20"/>
          <w:lang w:val="es-BO"/>
        </w:rPr>
        <w:t>El presente Contrato, entrará en vigencia desde el día siguiente hábil de su suscripción por ambas partes, hasta que las mismas hayan dado cumplimiento a todas las cláusulas contenidas en el presente Contrato.</w:t>
      </w:r>
    </w:p>
    <w:p w14:paraId="5318D442" w14:textId="77777777" w:rsidR="0013236C" w:rsidRPr="00EC7CD3" w:rsidRDefault="0013236C" w:rsidP="0013236C">
      <w:pPr>
        <w:jc w:val="both"/>
        <w:rPr>
          <w:rFonts w:cs="Arial"/>
          <w:b/>
          <w:i/>
          <w:sz w:val="20"/>
          <w:szCs w:val="20"/>
          <w:lang w:val="es-BO"/>
        </w:rPr>
      </w:pPr>
    </w:p>
    <w:p w14:paraId="7A93D1D9" w14:textId="77777777" w:rsidR="0013236C" w:rsidRPr="00EC7CD3" w:rsidRDefault="0013236C" w:rsidP="0013236C">
      <w:pPr>
        <w:pStyle w:val="CM2"/>
        <w:spacing w:line="240" w:lineRule="auto"/>
        <w:jc w:val="both"/>
        <w:rPr>
          <w:rFonts w:ascii="Verdana" w:hAnsi="Verdana" w:cs="Arial"/>
          <w:sz w:val="20"/>
          <w:szCs w:val="20"/>
        </w:rPr>
      </w:pPr>
      <w:r w:rsidRPr="00EC7CD3">
        <w:rPr>
          <w:rFonts w:ascii="Verdana" w:hAnsi="Verdana" w:cs="Arial"/>
          <w:b/>
          <w:sz w:val="20"/>
          <w:szCs w:val="20"/>
        </w:rPr>
        <w:t>CLÁUSULA OCTAVA</w:t>
      </w:r>
      <w:r w:rsidRPr="00EC7CD3">
        <w:rPr>
          <w:rFonts w:ascii="Verdana" w:hAnsi="Verdana" w:cs="Arial"/>
          <w:b/>
          <w:sz w:val="20"/>
          <w:szCs w:val="20"/>
          <w:lang w:val="es-BO"/>
        </w:rPr>
        <w:t>.- (GARANTÍA DE CUMPLIMIENTO DE CONTRATO)</w:t>
      </w:r>
      <w:r w:rsidRPr="00EC7CD3">
        <w:rPr>
          <w:rFonts w:ascii="Verdana" w:hAnsi="Verdana" w:cs="Arial"/>
          <w:sz w:val="20"/>
          <w:szCs w:val="20"/>
        </w:rPr>
        <w:t xml:space="preserve"> El </w:t>
      </w:r>
      <w:r w:rsidRPr="00EC7CD3">
        <w:rPr>
          <w:rFonts w:ascii="Verdana" w:hAnsi="Verdana" w:cs="Arial"/>
          <w:b/>
          <w:sz w:val="20"/>
          <w:szCs w:val="20"/>
        </w:rPr>
        <w:lastRenderedPageBreak/>
        <w:t>CONSULTOR</w:t>
      </w:r>
      <w:r w:rsidRPr="00EC7CD3">
        <w:rPr>
          <w:rFonts w:ascii="Verdana" w:hAnsi="Verdana" w:cs="Arial"/>
          <w:sz w:val="20"/>
          <w:szCs w:val="20"/>
        </w:rPr>
        <w:t xml:space="preserve"> garantiza el correcto cumplimiento y fiel ejecución del presente Contrato en todas sus partes con la ________</w:t>
      </w:r>
      <w:proofErr w:type="gramStart"/>
      <w:r w:rsidRPr="00EC7CD3">
        <w:rPr>
          <w:rFonts w:ascii="Verdana" w:hAnsi="Verdana" w:cs="Arial"/>
          <w:sz w:val="20"/>
          <w:szCs w:val="20"/>
        </w:rPr>
        <w:t xml:space="preserve">_ </w:t>
      </w:r>
      <w:r w:rsidRPr="00EC7CD3">
        <w:rPr>
          <w:rFonts w:ascii="Verdana" w:hAnsi="Verdana" w:cs="Arial"/>
          <w:b/>
          <w:i/>
          <w:sz w:val="20"/>
          <w:szCs w:val="20"/>
        </w:rPr>
        <w:t>,</w:t>
      </w:r>
      <w:proofErr w:type="gramEnd"/>
      <w:r w:rsidRPr="00EC7CD3">
        <w:rPr>
          <w:rFonts w:ascii="Verdana" w:hAnsi="Verdana" w:cs="Arial"/>
          <w:sz w:val="20"/>
          <w:szCs w:val="20"/>
        </w:rPr>
        <w:t xml:space="preserve"> Nº _____ del_____ de _____de 2025, emitida por __________</w:t>
      </w:r>
      <w:r w:rsidRPr="00EC7CD3">
        <w:rPr>
          <w:rFonts w:ascii="Verdana" w:hAnsi="Verdana" w:cs="Arial"/>
          <w:b/>
          <w:i/>
          <w:sz w:val="20"/>
          <w:szCs w:val="20"/>
        </w:rPr>
        <w:t>,</w:t>
      </w:r>
      <w:r w:rsidRPr="00EC7CD3">
        <w:rPr>
          <w:rFonts w:ascii="Verdana" w:hAnsi="Verdana" w:cs="Arial"/>
          <w:sz w:val="20"/>
          <w:szCs w:val="20"/>
        </w:rPr>
        <w:t xml:space="preserve"> con vigencia hasta el ____ a la orden de la</w:t>
      </w:r>
      <w:r w:rsidRPr="00EC7CD3">
        <w:rPr>
          <w:rFonts w:ascii="Verdana" w:hAnsi="Verdana" w:cs="Arial"/>
          <w:b/>
          <w:sz w:val="20"/>
          <w:szCs w:val="20"/>
        </w:rPr>
        <w:t xml:space="preserve"> ENTIDAD</w:t>
      </w:r>
      <w:r w:rsidRPr="00EC7CD3">
        <w:rPr>
          <w:rFonts w:ascii="Verdana" w:hAnsi="Verdana" w:cs="Arial"/>
          <w:sz w:val="20"/>
          <w:szCs w:val="20"/>
        </w:rPr>
        <w:t>, por</w:t>
      </w:r>
      <w:r w:rsidRPr="00EC7CD3">
        <w:rPr>
          <w:rFonts w:ascii="Verdana" w:hAnsi="Verdana" w:cs="Arial"/>
          <w:b/>
          <w:i/>
          <w:sz w:val="20"/>
          <w:szCs w:val="20"/>
        </w:rPr>
        <w:t>_________,</w:t>
      </w:r>
      <w:r w:rsidRPr="00EC7CD3">
        <w:rPr>
          <w:rFonts w:ascii="Verdana" w:hAnsi="Verdana" w:cs="Arial"/>
          <w:sz w:val="20"/>
          <w:szCs w:val="20"/>
        </w:rPr>
        <w:t xml:space="preserve"> equivalente al siete por ciento (7%) del monto total del Contrato.</w:t>
      </w:r>
    </w:p>
    <w:p w14:paraId="13E664ED" w14:textId="77777777" w:rsidR="0013236C" w:rsidRPr="00EC7CD3" w:rsidRDefault="0013236C" w:rsidP="0013236C">
      <w:pPr>
        <w:jc w:val="both"/>
        <w:rPr>
          <w:rFonts w:cs="Arial"/>
          <w:sz w:val="20"/>
          <w:szCs w:val="20"/>
        </w:rPr>
      </w:pPr>
    </w:p>
    <w:p w14:paraId="08BA8B94" w14:textId="77777777" w:rsidR="0013236C" w:rsidRPr="00EC7CD3" w:rsidRDefault="0013236C" w:rsidP="0013236C">
      <w:pPr>
        <w:pStyle w:val="CM2"/>
        <w:spacing w:line="240" w:lineRule="auto"/>
        <w:jc w:val="both"/>
        <w:rPr>
          <w:rFonts w:ascii="Verdana" w:hAnsi="Verdana" w:cs="Arial"/>
          <w:sz w:val="20"/>
          <w:szCs w:val="20"/>
        </w:rPr>
      </w:pPr>
      <w:r w:rsidRPr="00EC7CD3">
        <w:rPr>
          <w:rFonts w:ascii="Verdana" w:hAnsi="Verdana" w:cs="Arial"/>
          <w:sz w:val="20"/>
          <w:szCs w:val="20"/>
        </w:rPr>
        <w:t xml:space="preserve">El importe de dicha garantía, será pagado en favor de la </w:t>
      </w:r>
      <w:r w:rsidRPr="00EC7CD3">
        <w:rPr>
          <w:rFonts w:ascii="Verdana" w:hAnsi="Verdana" w:cs="Arial"/>
          <w:b/>
          <w:sz w:val="20"/>
          <w:szCs w:val="20"/>
        </w:rPr>
        <w:t>ENTIDAD</w:t>
      </w:r>
      <w:r w:rsidRPr="00EC7CD3">
        <w:rPr>
          <w:rFonts w:ascii="Verdana" w:hAnsi="Verdana" w:cs="Arial"/>
          <w:sz w:val="20"/>
          <w:szCs w:val="20"/>
        </w:rPr>
        <w:t>, sin necesidad de ningún trámite o acción judicial.</w:t>
      </w:r>
    </w:p>
    <w:p w14:paraId="77895812" w14:textId="77777777" w:rsidR="0013236C" w:rsidRPr="00EC7CD3" w:rsidRDefault="0013236C" w:rsidP="0013236C">
      <w:pPr>
        <w:pStyle w:val="CM2"/>
        <w:spacing w:line="240" w:lineRule="auto"/>
        <w:jc w:val="both"/>
        <w:rPr>
          <w:rFonts w:ascii="Verdana" w:hAnsi="Verdana" w:cs="Arial"/>
          <w:sz w:val="20"/>
          <w:szCs w:val="20"/>
        </w:rPr>
      </w:pPr>
    </w:p>
    <w:p w14:paraId="6B04AA4A" w14:textId="77777777" w:rsidR="0013236C" w:rsidRPr="00EC7CD3" w:rsidRDefault="0013236C" w:rsidP="0013236C">
      <w:pPr>
        <w:pStyle w:val="CM2"/>
        <w:spacing w:line="240" w:lineRule="auto"/>
        <w:jc w:val="both"/>
        <w:rPr>
          <w:rFonts w:ascii="Verdana" w:hAnsi="Verdana" w:cs="Arial"/>
          <w:sz w:val="20"/>
          <w:szCs w:val="20"/>
        </w:rPr>
      </w:pPr>
      <w:r w:rsidRPr="00EC7CD3">
        <w:rPr>
          <w:rFonts w:ascii="Verdana" w:hAnsi="Verdana" w:cs="Arial"/>
          <w:sz w:val="20"/>
          <w:szCs w:val="20"/>
        </w:rPr>
        <w:t xml:space="preserve">Si se procediera a la recepción del producto objeto de la </w:t>
      </w:r>
      <w:r w:rsidRPr="00EC7CD3">
        <w:rPr>
          <w:rFonts w:ascii="Verdana" w:hAnsi="Verdana" w:cs="Arial"/>
          <w:b/>
          <w:sz w:val="20"/>
          <w:szCs w:val="20"/>
        </w:rPr>
        <w:t>CONSULTORÍA</w:t>
      </w:r>
      <w:r w:rsidRPr="00EC7CD3">
        <w:rPr>
          <w:rFonts w:ascii="Verdana" w:hAnsi="Verdana" w:cs="Arial"/>
          <w:sz w:val="20"/>
          <w:szCs w:val="20"/>
        </w:rPr>
        <w:t xml:space="preserve"> dentro del plazo contractual y en forma satisfactoria, hecho que se hará constar mediante el Informe correspondiente, dicha garantía será devuelta después de la Liquidación del Contrato, juntamente con el Certificado de Cumplimiento de Contrato.</w:t>
      </w:r>
    </w:p>
    <w:p w14:paraId="2D05CD8C" w14:textId="77777777" w:rsidR="0013236C" w:rsidRPr="00EC7CD3" w:rsidRDefault="0013236C" w:rsidP="0013236C">
      <w:pPr>
        <w:jc w:val="both"/>
        <w:rPr>
          <w:rFonts w:cs="Arial"/>
          <w:sz w:val="20"/>
          <w:szCs w:val="20"/>
        </w:rPr>
      </w:pPr>
    </w:p>
    <w:p w14:paraId="52AB46A8" w14:textId="77777777" w:rsidR="0013236C" w:rsidRPr="00EC7CD3" w:rsidRDefault="0013236C" w:rsidP="0013236C">
      <w:pPr>
        <w:pStyle w:val="CM2"/>
        <w:spacing w:line="240" w:lineRule="auto"/>
        <w:jc w:val="both"/>
        <w:rPr>
          <w:rFonts w:ascii="Verdana" w:hAnsi="Verdana" w:cs="Arial"/>
          <w:sz w:val="20"/>
          <w:szCs w:val="20"/>
        </w:rPr>
      </w:pPr>
      <w:r w:rsidRPr="00EC7CD3">
        <w:rPr>
          <w:rFonts w:ascii="Verdana" w:hAnsi="Verdana" w:cs="Arial"/>
          <w:sz w:val="20"/>
          <w:szCs w:val="20"/>
        </w:rPr>
        <w:t xml:space="preserve">El </w:t>
      </w:r>
      <w:r w:rsidRPr="00EC7CD3">
        <w:rPr>
          <w:rFonts w:ascii="Verdana" w:hAnsi="Verdana" w:cs="Arial"/>
          <w:b/>
          <w:sz w:val="20"/>
          <w:szCs w:val="20"/>
        </w:rPr>
        <w:t>CONSULTOR,</w:t>
      </w:r>
      <w:r w:rsidRPr="00EC7CD3">
        <w:rPr>
          <w:rFonts w:ascii="Verdana" w:hAnsi="Verdana" w:cs="Arial"/>
          <w:sz w:val="20"/>
          <w:szCs w:val="20"/>
        </w:rPr>
        <w:t xml:space="preserve"> tiene la obligación de mantener actualizada la Garantía de Cumplimiento de Contrato durante la vigencia de éste. La </w:t>
      </w:r>
      <w:r w:rsidRPr="00EC7CD3">
        <w:rPr>
          <w:rFonts w:ascii="Verdana" w:hAnsi="Verdana" w:cs="Arial"/>
          <w:b/>
          <w:sz w:val="20"/>
          <w:szCs w:val="20"/>
        </w:rPr>
        <w:t>CONTRAPARTE</w:t>
      </w:r>
      <w:r w:rsidRPr="00EC7CD3">
        <w:rPr>
          <w:rFonts w:ascii="Verdana" w:hAnsi="Verdana" w:cs="Arial"/>
          <w:sz w:val="20"/>
          <w:szCs w:val="20"/>
        </w:rPr>
        <w:t xml:space="preserve"> llevará el control directo de la vigencia de la garantía en cuanto al monto y plazo, a efectos de requerir su ampliación al </w:t>
      </w:r>
      <w:r w:rsidRPr="00EC7CD3">
        <w:rPr>
          <w:rFonts w:ascii="Verdana" w:hAnsi="Verdana" w:cs="Arial"/>
          <w:b/>
          <w:sz w:val="20"/>
          <w:szCs w:val="20"/>
        </w:rPr>
        <w:t>CONSULTOR</w:t>
      </w:r>
      <w:r w:rsidRPr="00EC7CD3">
        <w:rPr>
          <w:rFonts w:ascii="Verdana" w:hAnsi="Verdana" w:cs="Arial"/>
          <w:sz w:val="20"/>
          <w:szCs w:val="20"/>
        </w:rPr>
        <w:t xml:space="preserve">, o solicitar a la </w:t>
      </w:r>
      <w:r w:rsidRPr="00EC7CD3">
        <w:rPr>
          <w:rFonts w:ascii="Verdana" w:hAnsi="Verdana" w:cs="Arial"/>
          <w:b/>
          <w:sz w:val="20"/>
          <w:szCs w:val="20"/>
        </w:rPr>
        <w:t>ENTIDAD</w:t>
      </w:r>
      <w:r w:rsidRPr="00EC7CD3">
        <w:rPr>
          <w:rFonts w:ascii="Verdana" w:hAnsi="Verdana" w:cs="Arial"/>
          <w:sz w:val="20"/>
          <w:szCs w:val="20"/>
        </w:rPr>
        <w:t xml:space="preserve"> su ejecución.</w:t>
      </w:r>
    </w:p>
    <w:p w14:paraId="0FC269DC" w14:textId="77777777" w:rsidR="0013236C" w:rsidRPr="00EC7CD3" w:rsidRDefault="0013236C" w:rsidP="0013236C">
      <w:pPr>
        <w:pStyle w:val="CM2"/>
        <w:spacing w:line="240" w:lineRule="auto"/>
        <w:jc w:val="both"/>
        <w:rPr>
          <w:rFonts w:ascii="Verdana" w:hAnsi="Verdana" w:cs="Arial"/>
          <w:sz w:val="20"/>
          <w:szCs w:val="20"/>
          <w:lang w:val="es-BO"/>
        </w:rPr>
      </w:pPr>
    </w:p>
    <w:p w14:paraId="3063D3B2" w14:textId="77777777" w:rsidR="0013236C" w:rsidRPr="00EC7CD3" w:rsidRDefault="0013236C" w:rsidP="0013236C">
      <w:pPr>
        <w:pStyle w:val="Textoindependiente2"/>
        <w:jc w:val="both"/>
        <w:rPr>
          <w:rFonts w:ascii="Verdana" w:hAnsi="Verdana"/>
        </w:rPr>
      </w:pPr>
      <w:r w:rsidRPr="00EC7CD3">
        <w:rPr>
          <w:rFonts w:ascii="Verdana" w:hAnsi="Verdana"/>
        </w:rPr>
        <w:t>(</w:t>
      </w:r>
      <w:proofErr w:type="spellStart"/>
      <w:r w:rsidRPr="00EC7CD3">
        <w:rPr>
          <w:rFonts w:ascii="Verdana" w:hAnsi="Verdana"/>
        </w:rPr>
        <w:t>Esta</w:t>
      </w:r>
      <w:proofErr w:type="spellEnd"/>
      <w:r w:rsidRPr="00EC7CD3">
        <w:rPr>
          <w:rFonts w:ascii="Verdana" w:hAnsi="Verdana"/>
        </w:rPr>
        <w:t xml:space="preserve"> </w:t>
      </w:r>
      <w:proofErr w:type="spellStart"/>
      <w:r w:rsidRPr="00EC7CD3">
        <w:rPr>
          <w:rFonts w:ascii="Verdana" w:hAnsi="Verdana"/>
        </w:rPr>
        <w:t>cláusula</w:t>
      </w:r>
      <w:proofErr w:type="spellEnd"/>
      <w:r w:rsidRPr="00EC7CD3">
        <w:rPr>
          <w:rFonts w:ascii="Verdana" w:hAnsi="Verdana"/>
        </w:rPr>
        <w:t xml:space="preserve"> </w:t>
      </w:r>
      <w:proofErr w:type="spellStart"/>
      <w:r w:rsidRPr="00EC7CD3">
        <w:rPr>
          <w:rFonts w:ascii="Verdana" w:hAnsi="Verdana"/>
        </w:rPr>
        <w:t>es</w:t>
      </w:r>
      <w:proofErr w:type="spellEnd"/>
      <w:r w:rsidRPr="00EC7CD3">
        <w:rPr>
          <w:rFonts w:ascii="Verdana" w:hAnsi="Verdana"/>
        </w:rPr>
        <w:t xml:space="preserve"> </w:t>
      </w:r>
      <w:proofErr w:type="spellStart"/>
      <w:r w:rsidRPr="00EC7CD3">
        <w:rPr>
          <w:rFonts w:ascii="Verdana" w:hAnsi="Verdana"/>
        </w:rPr>
        <w:t>aplicable</w:t>
      </w:r>
      <w:proofErr w:type="spellEnd"/>
      <w:r w:rsidRPr="00EC7CD3">
        <w:rPr>
          <w:rFonts w:ascii="Verdana" w:hAnsi="Verdana"/>
        </w:rPr>
        <w:t xml:space="preserve"> para </w:t>
      </w:r>
      <w:proofErr w:type="spellStart"/>
      <w:r w:rsidRPr="00EC7CD3">
        <w:rPr>
          <w:rFonts w:ascii="Verdana" w:hAnsi="Verdana"/>
        </w:rPr>
        <w:t>contratos</w:t>
      </w:r>
      <w:proofErr w:type="spellEnd"/>
      <w:r w:rsidRPr="00EC7CD3">
        <w:rPr>
          <w:rFonts w:ascii="Verdana" w:hAnsi="Verdana"/>
        </w:rPr>
        <w:t xml:space="preserve"> </w:t>
      </w:r>
      <w:proofErr w:type="spellStart"/>
      <w:r w:rsidRPr="00EC7CD3">
        <w:rPr>
          <w:rFonts w:ascii="Verdana" w:hAnsi="Verdana"/>
        </w:rPr>
        <w:t>donde</w:t>
      </w:r>
      <w:proofErr w:type="spellEnd"/>
      <w:r w:rsidRPr="00EC7CD3">
        <w:rPr>
          <w:rFonts w:ascii="Verdana" w:hAnsi="Verdana"/>
        </w:rPr>
        <w:t xml:space="preserve"> se </w:t>
      </w:r>
      <w:proofErr w:type="spellStart"/>
      <w:r w:rsidRPr="00EC7CD3">
        <w:rPr>
          <w:rFonts w:ascii="Verdana" w:hAnsi="Verdana"/>
        </w:rPr>
        <w:t>realice</w:t>
      </w:r>
      <w:proofErr w:type="spellEnd"/>
      <w:r w:rsidRPr="00EC7CD3">
        <w:rPr>
          <w:rFonts w:ascii="Verdana" w:hAnsi="Verdana"/>
        </w:rPr>
        <w:t xml:space="preserve"> </w:t>
      </w:r>
      <w:proofErr w:type="spellStart"/>
      <w:r w:rsidRPr="00EC7CD3">
        <w:rPr>
          <w:rFonts w:ascii="Verdana" w:hAnsi="Verdana"/>
        </w:rPr>
        <w:t>retenciones</w:t>
      </w:r>
      <w:proofErr w:type="spellEnd"/>
      <w:r w:rsidRPr="00EC7CD3">
        <w:rPr>
          <w:rFonts w:ascii="Verdana" w:hAnsi="Verdana"/>
        </w:rPr>
        <w:t xml:space="preserve"> </w:t>
      </w:r>
      <w:proofErr w:type="spellStart"/>
      <w:r w:rsidRPr="00EC7CD3">
        <w:rPr>
          <w:rFonts w:ascii="Verdana" w:hAnsi="Verdana"/>
        </w:rPr>
        <w:t>por</w:t>
      </w:r>
      <w:proofErr w:type="spellEnd"/>
      <w:r w:rsidRPr="00EC7CD3">
        <w:rPr>
          <w:rFonts w:ascii="Verdana" w:hAnsi="Verdana"/>
        </w:rPr>
        <w:t xml:space="preserve"> </w:t>
      </w:r>
      <w:proofErr w:type="spellStart"/>
      <w:r w:rsidRPr="00EC7CD3">
        <w:rPr>
          <w:rFonts w:ascii="Verdana" w:hAnsi="Verdana"/>
        </w:rPr>
        <w:t>pagos</w:t>
      </w:r>
      <w:proofErr w:type="spellEnd"/>
      <w:r w:rsidRPr="00EC7CD3">
        <w:rPr>
          <w:rFonts w:ascii="Verdana" w:hAnsi="Verdana"/>
        </w:rPr>
        <w:t xml:space="preserve"> </w:t>
      </w:r>
      <w:proofErr w:type="spellStart"/>
      <w:r w:rsidRPr="00EC7CD3">
        <w:rPr>
          <w:rFonts w:ascii="Verdana" w:hAnsi="Verdana"/>
        </w:rPr>
        <w:t>parciales</w:t>
      </w:r>
      <w:proofErr w:type="spellEnd"/>
      <w:r w:rsidRPr="00EC7CD3">
        <w:rPr>
          <w:rFonts w:ascii="Verdana" w:hAnsi="Verdana"/>
        </w:rPr>
        <w:t>)</w:t>
      </w:r>
    </w:p>
    <w:p w14:paraId="00BD250A" w14:textId="77777777" w:rsidR="0013236C" w:rsidRPr="00EC7CD3" w:rsidRDefault="0013236C" w:rsidP="0013236C">
      <w:pPr>
        <w:jc w:val="both"/>
        <w:rPr>
          <w:rFonts w:cs="Arial"/>
          <w:sz w:val="20"/>
          <w:szCs w:val="20"/>
        </w:rPr>
      </w:pPr>
      <w:r w:rsidRPr="00EC7CD3">
        <w:rPr>
          <w:rFonts w:cs="Arial"/>
          <w:b/>
          <w:sz w:val="20"/>
          <w:szCs w:val="20"/>
        </w:rPr>
        <w:t>CLÁUSULA OCTAVA</w:t>
      </w:r>
      <w:r w:rsidRPr="00EC7CD3">
        <w:rPr>
          <w:rFonts w:cs="Arial"/>
          <w:b/>
          <w:sz w:val="20"/>
          <w:szCs w:val="20"/>
          <w:lang w:val="es-BO"/>
        </w:rPr>
        <w:t>.-</w:t>
      </w:r>
      <w:r w:rsidRPr="00EC7CD3">
        <w:rPr>
          <w:rFonts w:cs="Arial"/>
          <w:sz w:val="20"/>
          <w:szCs w:val="20"/>
        </w:rPr>
        <w:t xml:space="preserve"> </w:t>
      </w:r>
      <w:r w:rsidRPr="00EC7CD3">
        <w:rPr>
          <w:rFonts w:cs="Arial"/>
          <w:b/>
          <w:sz w:val="20"/>
          <w:szCs w:val="20"/>
        </w:rPr>
        <w:t>(RETENCIONES POR PAGOS PARCIALES)</w:t>
      </w:r>
      <w:r w:rsidRPr="00EC7CD3">
        <w:rPr>
          <w:rFonts w:cs="Arial"/>
          <w:sz w:val="20"/>
          <w:szCs w:val="20"/>
        </w:rPr>
        <w:t xml:space="preserve"> El </w:t>
      </w:r>
      <w:r w:rsidRPr="00EC7CD3">
        <w:rPr>
          <w:rFonts w:cs="Arial"/>
          <w:b/>
          <w:sz w:val="20"/>
          <w:szCs w:val="20"/>
        </w:rPr>
        <w:t>CONSULTOR</w:t>
      </w:r>
      <w:r w:rsidRPr="00EC7CD3">
        <w:rPr>
          <w:rFonts w:cs="Arial"/>
          <w:sz w:val="20"/>
          <w:szCs w:val="20"/>
        </w:rPr>
        <w:t xml:space="preserve"> acepta expresamente, que la </w:t>
      </w:r>
      <w:r w:rsidRPr="00EC7CD3">
        <w:rPr>
          <w:rFonts w:cs="Arial"/>
          <w:b/>
          <w:sz w:val="20"/>
          <w:szCs w:val="20"/>
        </w:rPr>
        <w:t>ENTIDAD</w:t>
      </w:r>
      <w:r w:rsidRPr="00EC7CD3">
        <w:rPr>
          <w:rFonts w:cs="Arial"/>
          <w:sz w:val="20"/>
          <w:szCs w:val="20"/>
        </w:rPr>
        <w:t xml:space="preserve"> retendrá el siete por ciento (7%) de cada pago parcial, para constituir la Garantía de Cumplimiento de Contrato. </w:t>
      </w:r>
    </w:p>
    <w:p w14:paraId="7342AE25" w14:textId="77777777" w:rsidR="0013236C" w:rsidRPr="00EC7CD3" w:rsidRDefault="0013236C" w:rsidP="0013236C">
      <w:pPr>
        <w:jc w:val="both"/>
        <w:rPr>
          <w:rFonts w:cs="Arial"/>
          <w:sz w:val="20"/>
          <w:szCs w:val="20"/>
        </w:rPr>
      </w:pPr>
    </w:p>
    <w:p w14:paraId="601FC683" w14:textId="77777777" w:rsidR="0013236C" w:rsidRPr="00EC7CD3" w:rsidRDefault="0013236C" w:rsidP="0013236C">
      <w:pPr>
        <w:jc w:val="both"/>
        <w:rPr>
          <w:rFonts w:cs="Arial"/>
          <w:sz w:val="20"/>
          <w:szCs w:val="20"/>
        </w:rPr>
      </w:pPr>
      <w:r w:rsidRPr="00EC7CD3">
        <w:rPr>
          <w:rFonts w:cs="Arial"/>
          <w:sz w:val="20"/>
          <w:szCs w:val="20"/>
        </w:rPr>
        <w:t xml:space="preserve">El importe de las retenciones en caso de cualquier incumplimiento contractual incurrido por el </w:t>
      </w:r>
      <w:r w:rsidRPr="00EC7CD3">
        <w:rPr>
          <w:rFonts w:cs="Arial"/>
          <w:b/>
          <w:sz w:val="20"/>
          <w:szCs w:val="20"/>
        </w:rPr>
        <w:t>CONSULTOR</w:t>
      </w:r>
      <w:r w:rsidRPr="00EC7CD3">
        <w:rPr>
          <w:rFonts w:cs="Arial"/>
          <w:sz w:val="20"/>
          <w:szCs w:val="20"/>
        </w:rPr>
        <w:t xml:space="preserve">, quedará en favor de la </w:t>
      </w:r>
      <w:r w:rsidRPr="00EC7CD3">
        <w:rPr>
          <w:rFonts w:cs="Arial"/>
          <w:b/>
          <w:sz w:val="20"/>
          <w:szCs w:val="20"/>
        </w:rPr>
        <w:t>ENTIDAD</w:t>
      </w:r>
      <w:r w:rsidRPr="00EC7CD3">
        <w:rPr>
          <w:rFonts w:cs="Arial"/>
          <w:sz w:val="20"/>
          <w:szCs w:val="20"/>
        </w:rPr>
        <w:t xml:space="preserve">, sin necesidad de ningún trámite o acción judicial, a su sólo requerimiento. </w:t>
      </w:r>
    </w:p>
    <w:p w14:paraId="3E0F8BBF" w14:textId="77777777" w:rsidR="0013236C" w:rsidRPr="00EC7CD3" w:rsidRDefault="0013236C" w:rsidP="0013236C">
      <w:pPr>
        <w:jc w:val="both"/>
        <w:rPr>
          <w:rFonts w:cs="Arial"/>
          <w:sz w:val="20"/>
          <w:szCs w:val="20"/>
        </w:rPr>
      </w:pPr>
    </w:p>
    <w:p w14:paraId="7570F766" w14:textId="77777777" w:rsidR="0013236C" w:rsidRPr="00EC7CD3" w:rsidRDefault="0013236C" w:rsidP="0013236C">
      <w:pPr>
        <w:jc w:val="both"/>
        <w:rPr>
          <w:rFonts w:cs="Arial"/>
          <w:sz w:val="20"/>
          <w:szCs w:val="20"/>
        </w:rPr>
      </w:pPr>
      <w:r w:rsidRPr="00EC7CD3">
        <w:rPr>
          <w:rFonts w:cs="Arial"/>
          <w:sz w:val="20"/>
          <w:szCs w:val="20"/>
        </w:rPr>
        <w:t xml:space="preserve">Si se procediera a la recepción del producto objeto de la </w:t>
      </w:r>
      <w:r w:rsidRPr="00EC7CD3">
        <w:rPr>
          <w:rFonts w:cs="Arial"/>
          <w:b/>
          <w:sz w:val="20"/>
          <w:szCs w:val="20"/>
        </w:rPr>
        <w:t>CONSULTORÍA</w:t>
      </w:r>
      <w:r w:rsidRPr="00EC7CD3">
        <w:rPr>
          <w:rFonts w:cs="Arial"/>
          <w:sz w:val="20"/>
          <w:szCs w:val="20"/>
        </w:rPr>
        <w:t xml:space="preserve"> dentro del plazo contractual y en forma satisfactoria, hecho que se hará constar mediante el Informe correspondiente, dichas retenciones serán devueltas después de la Liquidación del Contrato, juntamente con el Certificado de Cumplimiento de Contrato. </w:t>
      </w:r>
    </w:p>
    <w:p w14:paraId="09CFFC2B" w14:textId="77777777" w:rsidR="0013236C" w:rsidRPr="00EC7CD3" w:rsidRDefault="0013236C" w:rsidP="0013236C">
      <w:pPr>
        <w:jc w:val="both"/>
        <w:rPr>
          <w:rFonts w:cs="Arial"/>
          <w:sz w:val="20"/>
          <w:szCs w:val="20"/>
        </w:rPr>
      </w:pPr>
    </w:p>
    <w:p w14:paraId="0B09B7B2" w14:textId="77777777" w:rsidR="0013236C" w:rsidRPr="00EC7CD3" w:rsidRDefault="0013236C" w:rsidP="0013236C">
      <w:pPr>
        <w:jc w:val="both"/>
        <w:rPr>
          <w:rFonts w:cs="Arial"/>
          <w:b/>
          <w:sz w:val="20"/>
          <w:szCs w:val="20"/>
        </w:rPr>
      </w:pPr>
      <w:r w:rsidRPr="00EC7CD3">
        <w:rPr>
          <w:rFonts w:cs="Arial"/>
          <w:b/>
          <w:sz w:val="20"/>
          <w:szCs w:val="20"/>
        </w:rPr>
        <w:t>CLÁUSULA NOVENA</w:t>
      </w:r>
      <w:r w:rsidRPr="00EC7CD3">
        <w:rPr>
          <w:rFonts w:cs="Arial"/>
          <w:b/>
          <w:sz w:val="20"/>
          <w:szCs w:val="20"/>
          <w:lang w:val="es-BO"/>
        </w:rPr>
        <w:t xml:space="preserve">.- (ANTICIPO) </w:t>
      </w:r>
      <w:r w:rsidRPr="00EC7CD3">
        <w:rPr>
          <w:rFonts w:cs="Arial"/>
          <w:sz w:val="20"/>
          <w:szCs w:val="20"/>
        </w:rPr>
        <w:t>En el presente contrato no se otorgará anticipo</w:t>
      </w:r>
      <w:r w:rsidRPr="00EC7CD3">
        <w:rPr>
          <w:rFonts w:cs="Arial"/>
          <w:b/>
          <w:sz w:val="20"/>
          <w:szCs w:val="20"/>
        </w:rPr>
        <w:t>.</w:t>
      </w:r>
    </w:p>
    <w:p w14:paraId="0ED8D260" w14:textId="77777777" w:rsidR="0013236C" w:rsidRPr="00EC7CD3" w:rsidRDefault="0013236C" w:rsidP="0013236C">
      <w:pPr>
        <w:jc w:val="both"/>
        <w:rPr>
          <w:rFonts w:cs="Arial"/>
          <w:b/>
          <w:sz w:val="20"/>
          <w:szCs w:val="20"/>
        </w:rPr>
      </w:pPr>
    </w:p>
    <w:p w14:paraId="2F0B74E2" w14:textId="77777777" w:rsidR="0013236C" w:rsidRPr="00EC7CD3" w:rsidRDefault="0013236C" w:rsidP="0013236C">
      <w:pPr>
        <w:jc w:val="both"/>
        <w:rPr>
          <w:rFonts w:cs="Arial"/>
          <w:sz w:val="20"/>
          <w:szCs w:val="20"/>
          <w:lang w:val="es-BO"/>
        </w:rPr>
      </w:pPr>
      <w:r w:rsidRPr="00EC7CD3">
        <w:rPr>
          <w:rFonts w:cs="Arial"/>
          <w:b/>
          <w:sz w:val="20"/>
          <w:szCs w:val="20"/>
        </w:rPr>
        <w:t>CLAUSULA DÉCIMA</w:t>
      </w:r>
      <w:r w:rsidRPr="00EC7CD3">
        <w:rPr>
          <w:rFonts w:cs="Arial"/>
          <w:b/>
          <w:sz w:val="20"/>
          <w:szCs w:val="20"/>
          <w:lang w:val="es-BO"/>
        </w:rPr>
        <w:t xml:space="preserve">.- (PLAZO DE PRESTACIÓN DEL SERVICIO) </w:t>
      </w:r>
      <w:r w:rsidRPr="00EC7CD3">
        <w:rPr>
          <w:rFonts w:cs="Arial"/>
          <w:sz w:val="20"/>
          <w:szCs w:val="20"/>
          <w:lang w:val="es-BO"/>
        </w:rPr>
        <w:t xml:space="preserve">El </w:t>
      </w:r>
      <w:r w:rsidRPr="00EC7CD3">
        <w:rPr>
          <w:rFonts w:cs="Arial"/>
          <w:b/>
          <w:sz w:val="20"/>
          <w:szCs w:val="20"/>
          <w:lang w:val="es-BO"/>
        </w:rPr>
        <w:t xml:space="preserve">CONSULTOR </w:t>
      </w:r>
      <w:r w:rsidRPr="00EC7CD3">
        <w:rPr>
          <w:rFonts w:cs="Arial"/>
          <w:sz w:val="20"/>
          <w:szCs w:val="20"/>
          <w:lang w:val="es-BO"/>
        </w:rPr>
        <w:t>desarrollará sus actividades de forma satisfactoria, en estricto acuerdo con el alcance del servicio, la propuesta adjudicada, los Términos de Referencia y el cronograma de servicios en el plazo de ciento ochenta (180) días calendario, plazo que será computado a partir de la fecha establecida en la Orden de Proceder.</w:t>
      </w:r>
    </w:p>
    <w:p w14:paraId="658FCAEE" w14:textId="77777777" w:rsidR="0013236C" w:rsidRPr="00EC7CD3" w:rsidRDefault="0013236C" w:rsidP="0013236C">
      <w:pPr>
        <w:jc w:val="both"/>
        <w:rPr>
          <w:rFonts w:cs="Arial"/>
          <w:sz w:val="20"/>
          <w:szCs w:val="20"/>
          <w:lang w:val="es-BO"/>
        </w:rPr>
      </w:pPr>
    </w:p>
    <w:p w14:paraId="5868FB94" w14:textId="77777777" w:rsidR="0013236C" w:rsidRPr="00EC7CD3" w:rsidRDefault="0013236C" w:rsidP="0013236C">
      <w:pPr>
        <w:jc w:val="both"/>
        <w:rPr>
          <w:rFonts w:cs="Arial"/>
          <w:sz w:val="20"/>
          <w:szCs w:val="20"/>
          <w:lang w:val="es-BO"/>
        </w:rPr>
      </w:pPr>
      <w:r w:rsidRPr="00EC7CD3">
        <w:rPr>
          <w:rFonts w:cs="Arial"/>
          <w:sz w:val="20"/>
          <w:szCs w:val="20"/>
          <w:lang w:val="es-BO"/>
        </w:rPr>
        <w:t xml:space="preserve">El plazo establecido precedentemente se distribuye de acuerdo al siguiente detalle: </w:t>
      </w:r>
    </w:p>
    <w:p w14:paraId="4E8844EA" w14:textId="77777777" w:rsidR="0013236C" w:rsidRPr="00EC7CD3" w:rsidRDefault="0013236C" w:rsidP="0013236C">
      <w:pPr>
        <w:pStyle w:val="Encabezado"/>
        <w:jc w:val="both"/>
        <w:rPr>
          <w:rFonts w:cs="Arial"/>
          <w:sz w:val="20"/>
          <w:szCs w:val="20"/>
          <w:lang w:val="es-BO"/>
        </w:rPr>
      </w:pPr>
    </w:p>
    <w:p w14:paraId="5CC8B147" w14:textId="77777777" w:rsidR="0013236C" w:rsidRPr="00EC7CD3" w:rsidRDefault="0013236C" w:rsidP="007E23B8">
      <w:pPr>
        <w:pStyle w:val="Prrafodelista"/>
        <w:numPr>
          <w:ilvl w:val="0"/>
          <w:numId w:val="70"/>
        </w:numPr>
        <w:contextualSpacing/>
        <w:jc w:val="both"/>
        <w:rPr>
          <w:rFonts w:ascii="Verdana" w:hAnsi="Verdana" w:cs="Arial"/>
          <w:lang w:val="es-BO"/>
        </w:rPr>
      </w:pPr>
      <w:r w:rsidRPr="00EC7CD3">
        <w:rPr>
          <w:rFonts w:ascii="Verdana" w:hAnsi="Verdana" w:cs="Arial"/>
          <w:lang w:val="es-BO"/>
        </w:rPr>
        <w:t>Presentación de los productos 1, 2, 3 y 4 hasta 70 días calendario a partir de la fecha establecida en la Orden de Proceder.</w:t>
      </w:r>
    </w:p>
    <w:p w14:paraId="1A45DCB1" w14:textId="77777777" w:rsidR="0013236C" w:rsidRPr="00EC7CD3" w:rsidRDefault="0013236C" w:rsidP="007E23B8">
      <w:pPr>
        <w:pStyle w:val="Prrafodelista"/>
        <w:numPr>
          <w:ilvl w:val="0"/>
          <w:numId w:val="70"/>
        </w:numPr>
        <w:contextualSpacing/>
        <w:jc w:val="both"/>
        <w:rPr>
          <w:rFonts w:ascii="Verdana" w:hAnsi="Verdana" w:cs="Arial"/>
          <w:lang w:val="es-BO"/>
        </w:rPr>
      </w:pPr>
      <w:r w:rsidRPr="00EC7CD3">
        <w:rPr>
          <w:rFonts w:ascii="Verdana" w:hAnsi="Verdana" w:cs="Arial"/>
          <w:lang w:val="es-BO"/>
        </w:rPr>
        <w:t>Presentación del producto 5 hasta 110 días calendario a partir de la entrega de los productos 1, 2, 3 y 4.</w:t>
      </w:r>
    </w:p>
    <w:p w14:paraId="05303B5C" w14:textId="77777777" w:rsidR="0013236C" w:rsidRPr="00EC7CD3" w:rsidRDefault="0013236C" w:rsidP="0013236C">
      <w:pPr>
        <w:jc w:val="both"/>
        <w:rPr>
          <w:rFonts w:cs="Arial"/>
          <w:sz w:val="20"/>
          <w:szCs w:val="20"/>
          <w:lang w:val="es-BO"/>
        </w:rPr>
      </w:pPr>
    </w:p>
    <w:p w14:paraId="2661EFB9" w14:textId="77777777" w:rsidR="0013236C" w:rsidRPr="00EC7CD3" w:rsidRDefault="0013236C" w:rsidP="0013236C">
      <w:pPr>
        <w:jc w:val="both"/>
        <w:rPr>
          <w:rFonts w:cs="Arial"/>
          <w:sz w:val="20"/>
          <w:szCs w:val="20"/>
          <w:lang w:val="es-BO"/>
        </w:rPr>
      </w:pPr>
      <w:r w:rsidRPr="00EC7CD3">
        <w:rPr>
          <w:rFonts w:cs="Arial"/>
          <w:sz w:val="20"/>
          <w:szCs w:val="20"/>
          <w:lang w:val="es-BO"/>
        </w:rPr>
        <w:t xml:space="preserve">El plazo de prestación de la </w:t>
      </w:r>
      <w:r w:rsidRPr="00EC7CD3">
        <w:rPr>
          <w:rFonts w:cs="Arial"/>
          <w:b/>
          <w:sz w:val="20"/>
          <w:szCs w:val="20"/>
          <w:lang w:val="es-BO"/>
        </w:rPr>
        <w:t>CONSULTORÍA</w:t>
      </w:r>
      <w:r w:rsidRPr="00EC7CD3">
        <w:rPr>
          <w:rFonts w:cs="Arial"/>
          <w:sz w:val="20"/>
          <w:szCs w:val="20"/>
          <w:lang w:val="es-BO"/>
        </w:rPr>
        <w:t>, podrá ser ampliado en los siguientes casos:</w:t>
      </w:r>
    </w:p>
    <w:p w14:paraId="163641A2" w14:textId="77777777" w:rsidR="0013236C" w:rsidRPr="00EC7CD3" w:rsidRDefault="0013236C" w:rsidP="0013236C">
      <w:pPr>
        <w:jc w:val="both"/>
        <w:rPr>
          <w:rFonts w:cs="Arial"/>
          <w:sz w:val="20"/>
          <w:szCs w:val="20"/>
          <w:lang w:val="es-BO"/>
        </w:rPr>
      </w:pPr>
    </w:p>
    <w:p w14:paraId="3A80AAE2" w14:textId="77777777" w:rsidR="0013236C" w:rsidRPr="00EC7CD3" w:rsidRDefault="0013236C" w:rsidP="0013236C">
      <w:pPr>
        <w:pStyle w:val="Prrafodelista"/>
        <w:numPr>
          <w:ilvl w:val="2"/>
          <w:numId w:val="47"/>
        </w:numPr>
        <w:ind w:left="709" w:hanging="425"/>
        <w:jc w:val="both"/>
        <w:rPr>
          <w:rFonts w:ascii="Verdana" w:hAnsi="Verdana" w:cs="Arial"/>
          <w:lang w:val="es-BO"/>
        </w:rPr>
      </w:pPr>
      <w:r w:rsidRPr="00EC7CD3">
        <w:rPr>
          <w:rFonts w:ascii="Verdana" w:hAnsi="Verdana" w:cs="Arial"/>
          <w:lang w:val="es-BO"/>
        </w:rPr>
        <w:t xml:space="preserve">Por modificación del servicio, por parte de la </w:t>
      </w:r>
      <w:r w:rsidRPr="00EC7CD3">
        <w:rPr>
          <w:rFonts w:ascii="Verdana" w:hAnsi="Verdana" w:cs="Arial"/>
          <w:b/>
          <w:lang w:val="es-BO"/>
        </w:rPr>
        <w:t>ENTIDAD</w:t>
      </w:r>
      <w:r w:rsidRPr="00EC7CD3">
        <w:rPr>
          <w:rFonts w:ascii="Verdana" w:hAnsi="Verdana" w:cs="Arial"/>
          <w:lang w:val="es-BO"/>
        </w:rPr>
        <w:t xml:space="preserve">; </w:t>
      </w:r>
    </w:p>
    <w:p w14:paraId="7528816E" w14:textId="77777777" w:rsidR="0013236C" w:rsidRPr="00EC7CD3" w:rsidRDefault="0013236C" w:rsidP="0013236C">
      <w:pPr>
        <w:pStyle w:val="Prrafodelista"/>
        <w:numPr>
          <w:ilvl w:val="2"/>
          <w:numId w:val="47"/>
        </w:numPr>
        <w:ind w:left="709" w:hanging="425"/>
        <w:jc w:val="both"/>
        <w:rPr>
          <w:rFonts w:ascii="Verdana" w:hAnsi="Verdana" w:cs="Arial"/>
          <w:lang w:val="es-BO"/>
        </w:rPr>
      </w:pPr>
      <w:r w:rsidRPr="00EC7CD3">
        <w:rPr>
          <w:rFonts w:ascii="Verdana" w:hAnsi="Verdana" w:cs="Arial"/>
          <w:lang w:val="es-BO"/>
        </w:rPr>
        <w:t>Por otras causas previstas en el presente Contrato.</w:t>
      </w:r>
    </w:p>
    <w:p w14:paraId="2DFA574B" w14:textId="77777777" w:rsidR="0013236C" w:rsidRPr="00EC7CD3" w:rsidRDefault="0013236C" w:rsidP="0013236C">
      <w:pPr>
        <w:ind w:left="709" w:hanging="425"/>
        <w:jc w:val="both"/>
        <w:rPr>
          <w:rFonts w:cs="Arial"/>
          <w:sz w:val="20"/>
          <w:szCs w:val="20"/>
          <w:lang w:val="es-BO"/>
        </w:rPr>
      </w:pPr>
    </w:p>
    <w:p w14:paraId="77F3954F" w14:textId="77777777" w:rsidR="0013236C" w:rsidRPr="00EC7CD3" w:rsidRDefault="0013236C" w:rsidP="0013236C">
      <w:pPr>
        <w:jc w:val="both"/>
        <w:rPr>
          <w:rFonts w:cs="Arial"/>
          <w:sz w:val="20"/>
          <w:szCs w:val="20"/>
          <w:lang w:val="es-BO"/>
        </w:rPr>
      </w:pPr>
      <w:r w:rsidRPr="00EC7CD3">
        <w:rPr>
          <w:rFonts w:cs="Arial"/>
          <w:b/>
          <w:sz w:val="20"/>
          <w:szCs w:val="20"/>
        </w:rPr>
        <w:t>CLÁUSULA DÉCIMA PRIMERA</w:t>
      </w:r>
      <w:r w:rsidRPr="00EC7CD3">
        <w:rPr>
          <w:rFonts w:cs="Arial"/>
          <w:b/>
          <w:sz w:val="20"/>
          <w:szCs w:val="20"/>
          <w:lang w:val="es-BO"/>
        </w:rPr>
        <w:t xml:space="preserve">.- (LUGAR DE PRESTACIÓN DE SERVICIOS) </w:t>
      </w:r>
      <w:r w:rsidRPr="00EC7CD3">
        <w:rPr>
          <w:rFonts w:cs="Arial"/>
          <w:sz w:val="20"/>
          <w:szCs w:val="20"/>
          <w:lang w:val="es-BO"/>
        </w:rPr>
        <w:t xml:space="preserve">El </w:t>
      </w:r>
      <w:r w:rsidRPr="00EC7CD3">
        <w:rPr>
          <w:rFonts w:cs="Arial"/>
          <w:b/>
          <w:sz w:val="20"/>
          <w:szCs w:val="20"/>
          <w:lang w:val="es-BO"/>
        </w:rPr>
        <w:t>CONSULTOR</w:t>
      </w:r>
      <w:r w:rsidRPr="00EC7CD3">
        <w:rPr>
          <w:rFonts w:cs="Arial"/>
          <w:sz w:val="20"/>
          <w:szCs w:val="20"/>
          <w:lang w:val="es-BO"/>
        </w:rPr>
        <w:t xml:space="preserve"> realizará la </w:t>
      </w:r>
      <w:r w:rsidRPr="00EC7CD3">
        <w:rPr>
          <w:rFonts w:cs="Arial"/>
          <w:b/>
          <w:sz w:val="20"/>
          <w:szCs w:val="20"/>
          <w:lang w:val="es-BO"/>
        </w:rPr>
        <w:t>CONSULTORÍA</w:t>
      </w:r>
      <w:r w:rsidRPr="00EC7CD3">
        <w:rPr>
          <w:rFonts w:cs="Arial"/>
          <w:sz w:val="20"/>
          <w:szCs w:val="20"/>
          <w:lang w:val="es-BO"/>
        </w:rPr>
        <w:t xml:space="preserve">, objeto del presente Contrato en el inmueble ubicado en la intersección de las Calles </w:t>
      </w:r>
      <w:proofErr w:type="spellStart"/>
      <w:r w:rsidRPr="00EC7CD3">
        <w:rPr>
          <w:rFonts w:cs="Arial"/>
          <w:sz w:val="20"/>
          <w:szCs w:val="20"/>
          <w:lang w:val="es-BO"/>
        </w:rPr>
        <w:t>Ingavi</w:t>
      </w:r>
      <w:proofErr w:type="spellEnd"/>
      <w:r w:rsidRPr="00EC7CD3">
        <w:rPr>
          <w:rFonts w:cs="Arial"/>
          <w:sz w:val="20"/>
          <w:szCs w:val="20"/>
          <w:lang w:val="es-BO"/>
        </w:rPr>
        <w:t xml:space="preserve"> y </w:t>
      </w:r>
      <w:proofErr w:type="spellStart"/>
      <w:r w:rsidRPr="00EC7CD3">
        <w:rPr>
          <w:rFonts w:cs="Arial"/>
          <w:sz w:val="20"/>
          <w:szCs w:val="20"/>
          <w:lang w:val="es-BO"/>
        </w:rPr>
        <w:t>Yanacocha</w:t>
      </w:r>
      <w:proofErr w:type="spellEnd"/>
      <w:r w:rsidRPr="00EC7CD3">
        <w:rPr>
          <w:rFonts w:cs="Arial"/>
          <w:sz w:val="20"/>
          <w:szCs w:val="20"/>
          <w:lang w:val="es-BO"/>
        </w:rPr>
        <w:t xml:space="preserve">, en coordinación con la </w:t>
      </w:r>
      <w:r w:rsidRPr="00EC7CD3">
        <w:rPr>
          <w:rFonts w:cs="Arial"/>
          <w:b/>
          <w:sz w:val="20"/>
          <w:szCs w:val="20"/>
          <w:lang w:val="es-BO"/>
        </w:rPr>
        <w:t>CONTRAPARTE</w:t>
      </w:r>
      <w:r w:rsidRPr="00EC7CD3">
        <w:rPr>
          <w:rFonts w:cs="Arial"/>
          <w:sz w:val="20"/>
          <w:szCs w:val="20"/>
          <w:lang w:val="es-BO"/>
        </w:rPr>
        <w:t xml:space="preserve">. El trabajo de gabinete deberá ser realizado en oficinas del </w:t>
      </w:r>
      <w:r w:rsidRPr="00EC7CD3">
        <w:rPr>
          <w:rFonts w:cs="Arial"/>
          <w:b/>
          <w:sz w:val="20"/>
          <w:szCs w:val="20"/>
          <w:lang w:val="es-BO"/>
        </w:rPr>
        <w:t>CONSULTOR</w:t>
      </w:r>
      <w:r w:rsidRPr="00EC7CD3">
        <w:rPr>
          <w:rFonts w:cs="Arial"/>
          <w:sz w:val="20"/>
          <w:szCs w:val="20"/>
          <w:lang w:val="es-BO"/>
        </w:rPr>
        <w:t>.</w:t>
      </w:r>
    </w:p>
    <w:p w14:paraId="56B3F953" w14:textId="77777777" w:rsidR="0013236C" w:rsidRPr="00EC7CD3" w:rsidRDefault="0013236C" w:rsidP="0013236C">
      <w:pPr>
        <w:jc w:val="both"/>
        <w:rPr>
          <w:rFonts w:cs="Arial"/>
          <w:sz w:val="20"/>
          <w:szCs w:val="20"/>
          <w:lang w:val="es-BO"/>
        </w:rPr>
      </w:pPr>
    </w:p>
    <w:p w14:paraId="5170C848" w14:textId="77777777" w:rsidR="0013236C" w:rsidRPr="00EC7CD3" w:rsidRDefault="0013236C" w:rsidP="0013236C">
      <w:pPr>
        <w:jc w:val="both"/>
        <w:rPr>
          <w:rFonts w:cs="Arial"/>
          <w:b/>
          <w:sz w:val="20"/>
          <w:szCs w:val="20"/>
          <w:lang w:val="es-BO"/>
        </w:rPr>
      </w:pPr>
      <w:r w:rsidRPr="00EC7CD3">
        <w:rPr>
          <w:rFonts w:cs="Arial"/>
          <w:b/>
          <w:sz w:val="20"/>
          <w:szCs w:val="20"/>
        </w:rPr>
        <w:t>CLÁUSULA DÉCIMA SEGUNDA</w:t>
      </w:r>
      <w:r w:rsidRPr="00EC7CD3">
        <w:rPr>
          <w:rFonts w:cs="Arial"/>
          <w:b/>
          <w:sz w:val="20"/>
          <w:szCs w:val="20"/>
          <w:lang w:val="es-BO"/>
        </w:rPr>
        <w:t>.- (MONTO Y FORMA DE PAGO)</w:t>
      </w:r>
    </w:p>
    <w:p w14:paraId="6EC057E8" w14:textId="77777777" w:rsidR="0013236C" w:rsidRPr="00EC7CD3" w:rsidRDefault="0013236C" w:rsidP="0013236C">
      <w:pPr>
        <w:jc w:val="both"/>
        <w:rPr>
          <w:rFonts w:cs="Arial"/>
          <w:b/>
          <w:i/>
          <w:sz w:val="20"/>
          <w:szCs w:val="20"/>
          <w:lang w:val="es-BO"/>
        </w:rPr>
      </w:pPr>
    </w:p>
    <w:p w14:paraId="63F952BE" w14:textId="77777777" w:rsidR="0013236C" w:rsidRPr="00EC7CD3" w:rsidRDefault="0013236C" w:rsidP="0013236C">
      <w:pPr>
        <w:pStyle w:val="Prrafodelista"/>
        <w:numPr>
          <w:ilvl w:val="1"/>
          <w:numId w:val="45"/>
        </w:numPr>
        <w:jc w:val="both"/>
        <w:rPr>
          <w:rFonts w:ascii="Verdana" w:hAnsi="Verdana" w:cs="Arial"/>
          <w:lang w:val="es-BO"/>
        </w:rPr>
      </w:pPr>
      <w:r w:rsidRPr="00EC7CD3">
        <w:rPr>
          <w:rFonts w:ascii="Verdana" w:hAnsi="Verdana" w:cs="Arial"/>
          <w:b/>
          <w:lang w:val="es-BO"/>
        </w:rPr>
        <w:t>MONTO.-</w:t>
      </w:r>
      <w:r w:rsidRPr="00EC7CD3">
        <w:rPr>
          <w:rFonts w:ascii="Verdana" w:hAnsi="Verdana" w:cs="Arial"/>
          <w:lang w:val="es-BO"/>
        </w:rPr>
        <w:t xml:space="preserve"> El monto total para la ejecución de la </w:t>
      </w:r>
      <w:r w:rsidRPr="00EC7CD3">
        <w:rPr>
          <w:rFonts w:ascii="Verdana" w:hAnsi="Verdana" w:cs="Arial"/>
          <w:b/>
          <w:lang w:val="es-BO"/>
        </w:rPr>
        <w:t>CONSULTORÍA</w:t>
      </w:r>
      <w:r w:rsidRPr="00EC7CD3">
        <w:rPr>
          <w:rFonts w:ascii="Verdana" w:hAnsi="Verdana" w:cs="Arial"/>
          <w:lang w:val="es-BO"/>
        </w:rPr>
        <w:t xml:space="preserve"> es de Bs __________________</w:t>
      </w:r>
      <w:proofErr w:type="gramStart"/>
      <w:r w:rsidRPr="00EC7CD3">
        <w:rPr>
          <w:rFonts w:ascii="Verdana" w:hAnsi="Verdana" w:cs="Arial"/>
          <w:lang w:val="es-BO"/>
        </w:rPr>
        <w:t>_(</w:t>
      </w:r>
      <w:proofErr w:type="gramEnd"/>
      <w:r w:rsidRPr="00EC7CD3">
        <w:rPr>
          <w:rFonts w:ascii="Verdana" w:hAnsi="Verdana" w:cs="Arial"/>
          <w:lang w:val="es-BO"/>
        </w:rPr>
        <w:t>_____________00/100 Bolivianos)</w:t>
      </w:r>
      <w:r w:rsidRPr="00EC7CD3">
        <w:rPr>
          <w:rFonts w:ascii="Verdana" w:hAnsi="Verdana" w:cs="Arial"/>
          <w:b/>
          <w:i/>
          <w:lang w:val="es-BO"/>
        </w:rPr>
        <w:t>.</w:t>
      </w:r>
    </w:p>
    <w:p w14:paraId="6EE83FC7" w14:textId="77777777" w:rsidR="0013236C" w:rsidRPr="00EC7CD3" w:rsidRDefault="0013236C" w:rsidP="0013236C">
      <w:pPr>
        <w:pStyle w:val="Prrafodelista"/>
        <w:jc w:val="both"/>
        <w:rPr>
          <w:rFonts w:ascii="Verdana" w:hAnsi="Verdana" w:cs="Arial"/>
          <w:b/>
          <w:lang w:val="es-BO"/>
        </w:rPr>
      </w:pPr>
    </w:p>
    <w:p w14:paraId="5EE39FB1" w14:textId="77777777" w:rsidR="0013236C" w:rsidRPr="00EC7CD3" w:rsidRDefault="0013236C" w:rsidP="0013236C">
      <w:pPr>
        <w:pStyle w:val="Prrafodelista"/>
        <w:jc w:val="both"/>
        <w:rPr>
          <w:rFonts w:ascii="Verdana" w:hAnsi="Verdana" w:cs="Arial"/>
          <w:lang w:val="es-BO"/>
        </w:rPr>
      </w:pPr>
      <w:r w:rsidRPr="00EC7CD3">
        <w:rPr>
          <w:rFonts w:ascii="Verdana" w:hAnsi="Verdana" w:cs="Arial"/>
        </w:rPr>
        <w:t xml:space="preserve">Queda establecido que el monto consignado en el presente Contrato incluye todos los elementos sin excepción alguna, que sean necesarios para la realización y cumplimiento de la </w:t>
      </w:r>
      <w:r w:rsidRPr="00EC7CD3">
        <w:rPr>
          <w:rFonts w:ascii="Verdana" w:hAnsi="Verdana" w:cs="Arial"/>
          <w:b/>
        </w:rPr>
        <w:t>CONSULTORÍA</w:t>
      </w:r>
      <w:r w:rsidRPr="00EC7CD3">
        <w:rPr>
          <w:rFonts w:ascii="Verdana" w:hAnsi="Verdana" w:cs="Arial"/>
        </w:rPr>
        <w:t xml:space="preserve"> y no se reconocerán ni procederán pagos por servicios que excedan dicho monto.</w:t>
      </w:r>
    </w:p>
    <w:p w14:paraId="5D722071" w14:textId="77777777" w:rsidR="0013236C" w:rsidRPr="00EC7CD3" w:rsidRDefault="0013236C" w:rsidP="0013236C">
      <w:pPr>
        <w:ind w:left="709" w:hanging="578"/>
        <w:jc w:val="both"/>
        <w:rPr>
          <w:rFonts w:cs="Arial"/>
          <w:sz w:val="20"/>
          <w:szCs w:val="20"/>
          <w:lang w:val="es-BO"/>
        </w:rPr>
      </w:pPr>
    </w:p>
    <w:p w14:paraId="7E537267" w14:textId="77777777" w:rsidR="0013236C" w:rsidRPr="00EC7CD3" w:rsidRDefault="0013236C" w:rsidP="0013236C">
      <w:pPr>
        <w:pStyle w:val="Prrafodelista"/>
        <w:numPr>
          <w:ilvl w:val="1"/>
          <w:numId w:val="45"/>
        </w:numPr>
        <w:ind w:hanging="578"/>
        <w:jc w:val="both"/>
        <w:rPr>
          <w:rFonts w:ascii="Verdana" w:hAnsi="Verdana" w:cs="Arial"/>
          <w:b/>
          <w:i/>
          <w:lang w:val="es-BO"/>
        </w:rPr>
      </w:pPr>
      <w:r w:rsidRPr="00EC7CD3">
        <w:rPr>
          <w:rFonts w:ascii="Verdana" w:hAnsi="Verdana" w:cs="Arial"/>
          <w:b/>
          <w:lang w:val="es-BO"/>
        </w:rPr>
        <w:t>FORMA DE PAGO.-</w:t>
      </w:r>
      <w:r w:rsidRPr="00EC7CD3">
        <w:rPr>
          <w:rFonts w:ascii="Verdana" w:hAnsi="Verdana" w:cs="Arial"/>
          <w:lang w:val="es-BO"/>
        </w:rPr>
        <w:t xml:space="preserve"> El pago se realizará de cuerdo al avance de la </w:t>
      </w:r>
      <w:r w:rsidRPr="00EC7CD3">
        <w:rPr>
          <w:rFonts w:ascii="Verdana" w:hAnsi="Verdana" w:cs="Arial"/>
          <w:b/>
          <w:lang w:val="es-BO"/>
        </w:rPr>
        <w:t>CONSULTORÍA</w:t>
      </w:r>
      <w:r w:rsidRPr="00EC7CD3">
        <w:rPr>
          <w:rFonts w:ascii="Verdana" w:hAnsi="Verdana" w:cs="Arial"/>
          <w:lang w:val="es-BO"/>
        </w:rPr>
        <w:t xml:space="preserve">, conforme lo establecido en el presente Contrato, según el siguiente detalle: </w:t>
      </w:r>
    </w:p>
    <w:p w14:paraId="6258D413" w14:textId="77777777" w:rsidR="0013236C" w:rsidRPr="00EC7CD3" w:rsidRDefault="0013236C" w:rsidP="0013236C">
      <w:pPr>
        <w:pStyle w:val="Prrafodelista"/>
        <w:jc w:val="both"/>
        <w:rPr>
          <w:rFonts w:ascii="Verdana" w:hAnsi="Verdana" w:cs="Arial"/>
          <w:lang w:val="es-BO"/>
        </w:rPr>
      </w:pPr>
    </w:p>
    <w:p w14:paraId="04CCC415" w14:textId="77777777" w:rsidR="0013236C" w:rsidRPr="00EC7CD3" w:rsidRDefault="0013236C" w:rsidP="007E23B8">
      <w:pPr>
        <w:pStyle w:val="Prrafodelista"/>
        <w:numPr>
          <w:ilvl w:val="0"/>
          <w:numId w:val="68"/>
        </w:numPr>
        <w:jc w:val="both"/>
        <w:rPr>
          <w:rFonts w:ascii="Verdana" w:hAnsi="Verdana" w:cs="Arial"/>
          <w:lang w:val="es-BO"/>
        </w:rPr>
      </w:pPr>
      <w:r w:rsidRPr="00EC7CD3">
        <w:rPr>
          <w:rFonts w:ascii="Verdana" w:hAnsi="Verdana" w:cs="Arial"/>
          <w:lang w:val="es-BO"/>
        </w:rPr>
        <w:t>Primer Pago Parcial: A la entrega de los Productos 1, 2, 3 y  4 por un monto equivalente al 70% del total del contrato.</w:t>
      </w:r>
    </w:p>
    <w:p w14:paraId="3E8B11AD" w14:textId="77777777" w:rsidR="0013236C" w:rsidRPr="00EC7CD3" w:rsidRDefault="0013236C" w:rsidP="007E23B8">
      <w:pPr>
        <w:pStyle w:val="Prrafodelista"/>
        <w:numPr>
          <w:ilvl w:val="0"/>
          <w:numId w:val="68"/>
        </w:numPr>
        <w:jc w:val="both"/>
        <w:rPr>
          <w:rFonts w:ascii="Verdana" w:hAnsi="Verdana" w:cs="Arial"/>
          <w:lang w:val="es-BO"/>
        </w:rPr>
      </w:pPr>
      <w:r w:rsidRPr="00EC7CD3">
        <w:rPr>
          <w:rFonts w:ascii="Verdana" w:hAnsi="Verdana" w:cs="Arial"/>
          <w:lang w:val="es-BO"/>
        </w:rPr>
        <w:t>Segundo Pago Parcial: A la entrega del Producto 5, por un monto equivalente al 30% del total del contrato.</w:t>
      </w:r>
    </w:p>
    <w:p w14:paraId="7831EE97" w14:textId="77777777" w:rsidR="0013236C" w:rsidRPr="00EC7CD3" w:rsidRDefault="0013236C" w:rsidP="0013236C">
      <w:pPr>
        <w:pStyle w:val="Prrafodelista"/>
        <w:jc w:val="both"/>
        <w:rPr>
          <w:rFonts w:ascii="Verdana" w:hAnsi="Verdana" w:cs="Arial"/>
          <w:lang w:val="es-BO"/>
        </w:rPr>
      </w:pPr>
    </w:p>
    <w:p w14:paraId="2E9B0168" w14:textId="77777777" w:rsidR="0013236C" w:rsidRPr="00EC7CD3" w:rsidRDefault="0013236C" w:rsidP="0013236C">
      <w:pPr>
        <w:ind w:left="709"/>
        <w:jc w:val="both"/>
        <w:rPr>
          <w:rFonts w:cs="Arial"/>
          <w:bCs/>
          <w:sz w:val="20"/>
          <w:szCs w:val="20"/>
        </w:rPr>
      </w:pPr>
      <w:r w:rsidRPr="00EC7CD3">
        <w:rPr>
          <w:rFonts w:cs="Arial"/>
          <w:bCs/>
          <w:sz w:val="20"/>
          <w:szCs w:val="20"/>
        </w:rPr>
        <w:t xml:space="preserve">Los pagos se realizarán contra entrega de los documentos descritos en apartado “Productos Esperados” apartado C de los </w:t>
      </w:r>
      <w:proofErr w:type="spellStart"/>
      <w:r w:rsidRPr="00EC7CD3">
        <w:rPr>
          <w:rFonts w:cs="Arial"/>
          <w:bCs/>
          <w:sz w:val="20"/>
          <w:szCs w:val="20"/>
        </w:rPr>
        <w:t>TDR’s</w:t>
      </w:r>
      <w:proofErr w:type="spellEnd"/>
      <w:r w:rsidRPr="00EC7CD3">
        <w:rPr>
          <w:rFonts w:cs="Arial"/>
          <w:bCs/>
          <w:sz w:val="20"/>
          <w:szCs w:val="20"/>
        </w:rPr>
        <w:t xml:space="preserve">, previa emisión del Informe de Conformidad de la </w:t>
      </w:r>
      <w:r w:rsidRPr="00EC7CD3">
        <w:rPr>
          <w:rFonts w:cs="Arial"/>
          <w:b/>
          <w:bCs/>
          <w:sz w:val="20"/>
          <w:szCs w:val="20"/>
        </w:rPr>
        <w:t>CONTRAPARTE</w:t>
      </w:r>
      <w:r w:rsidRPr="00EC7CD3">
        <w:rPr>
          <w:rFonts w:cs="Arial"/>
          <w:bCs/>
          <w:sz w:val="20"/>
          <w:szCs w:val="20"/>
        </w:rPr>
        <w:t xml:space="preserve"> y de acuerdo al cronograma y actividades definidas para el efecto. </w:t>
      </w:r>
    </w:p>
    <w:p w14:paraId="0B91B1A6" w14:textId="77777777" w:rsidR="0013236C" w:rsidRPr="00EC7CD3" w:rsidRDefault="0013236C" w:rsidP="0013236C">
      <w:pPr>
        <w:ind w:left="709"/>
        <w:jc w:val="both"/>
        <w:rPr>
          <w:rFonts w:cs="Arial"/>
          <w:bCs/>
          <w:sz w:val="20"/>
          <w:szCs w:val="20"/>
        </w:rPr>
      </w:pPr>
    </w:p>
    <w:p w14:paraId="6F58EFFD" w14:textId="77777777" w:rsidR="0013236C" w:rsidRPr="00EC7CD3" w:rsidRDefault="0013236C" w:rsidP="0013236C">
      <w:pPr>
        <w:ind w:left="709"/>
        <w:jc w:val="both"/>
        <w:rPr>
          <w:rFonts w:cs="Arial"/>
          <w:sz w:val="20"/>
          <w:szCs w:val="20"/>
          <w:lang w:val="es-BO"/>
        </w:rPr>
      </w:pPr>
      <w:r w:rsidRPr="00EC7CD3">
        <w:rPr>
          <w:rFonts w:cs="Arial"/>
          <w:bCs/>
          <w:sz w:val="20"/>
          <w:szCs w:val="20"/>
        </w:rPr>
        <w:t xml:space="preserve">El </w:t>
      </w:r>
      <w:r w:rsidRPr="00EC7CD3">
        <w:rPr>
          <w:rFonts w:cs="Arial"/>
          <w:b/>
          <w:bCs/>
          <w:sz w:val="20"/>
          <w:szCs w:val="20"/>
        </w:rPr>
        <w:t>CONSULTOR</w:t>
      </w:r>
      <w:r w:rsidRPr="00EC7CD3">
        <w:rPr>
          <w:rFonts w:cs="Arial"/>
          <w:bCs/>
          <w:sz w:val="20"/>
          <w:szCs w:val="20"/>
        </w:rPr>
        <w:t xml:space="preserve"> deberá presentar el comprobante de pago de contribuciones al Sistema Integral de Pensiones (SIP) y entregar la factura de ley correspondiente; en ausencia de la nota fiscal (factura), la </w:t>
      </w:r>
      <w:r w:rsidRPr="00EC7CD3">
        <w:rPr>
          <w:rFonts w:cs="Arial"/>
          <w:b/>
          <w:bCs/>
          <w:sz w:val="20"/>
          <w:szCs w:val="20"/>
        </w:rPr>
        <w:t>ENTIDAD</w:t>
      </w:r>
      <w:r w:rsidRPr="00EC7CD3">
        <w:rPr>
          <w:rFonts w:cs="Arial"/>
          <w:bCs/>
          <w:sz w:val="20"/>
          <w:szCs w:val="20"/>
        </w:rPr>
        <w:t xml:space="preserve"> procederá con la retención de los montos de obligaciones tributarias, para su posterior pago al Servicio de Impuestos Nacionales.</w:t>
      </w:r>
    </w:p>
    <w:p w14:paraId="41FBB013" w14:textId="77777777" w:rsidR="0013236C" w:rsidRPr="00EC7CD3" w:rsidRDefault="0013236C" w:rsidP="0013236C">
      <w:pPr>
        <w:ind w:left="709"/>
        <w:jc w:val="both"/>
        <w:rPr>
          <w:rFonts w:cs="Arial"/>
          <w:sz w:val="20"/>
          <w:szCs w:val="20"/>
          <w:lang w:val="es-BO"/>
        </w:rPr>
      </w:pPr>
    </w:p>
    <w:p w14:paraId="6F9EA9C8" w14:textId="77777777" w:rsidR="0013236C" w:rsidRPr="00EC7CD3" w:rsidRDefault="0013236C" w:rsidP="0013236C">
      <w:pPr>
        <w:ind w:left="709"/>
        <w:jc w:val="both"/>
        <w:rPr>
          <w:rFonts w:cs="Arial"/>
          <w:sz w:val="20"/>
          <w:szCs w:val="20"/>
          <w:lang w:val="es-BO"/>
        </w:rPr>
      </w:pPr>
      <w:r w:rsidRPr="00EC7CD3">
        <w:rPr>
          <w:rFonts w:cs="Arial"/>
          <w:bCs/>
          <w:sz w:val="20"/>
          <w:szCs w:val="20"/>
        </w:rPr>
        <w:t>Informe de Conformidad Parcial y la Planilla respectiva</w:t>
      </w:r>
      <w:r w:rsidRPr="00EC7CD3">
        <w:rPr>
          <w:rFonts w:cs="Arial"/>
          <w:sz w:val="20"/>
          <w:szCs w:val="20"/>
          <w:lang w:val="es-BO"/>
        </w:rPr>
        <w:t xml:space="preserve">, emitidos por la </w:t>
      </w:r>
      <w:r w:rsidRPr="00EC7CD3">
        <w:rPr>
          <w:rFonts w:cs="Arial"/>
          <w:b/>
          <w:sz w:val="20"/>
          <w:szCs w:val="20"/>
          <w:lang w:val="es-BO"/>
        </w:rPr>
        <w:t>CONTRAPARTE</w:t>
      </w:r>
      <w:r w:rsidRPr="00EC7CD3">
        <w:rPr>
          <w:rFonts w:cs="Arial"/>
          <w:sz w:val="20"/>
          <w:szCs w:val="20"/>
          <w:lang w:val="es-BO"/>
        </w:rPr>
        <w:t xml:space="preserve">, (con la fecha de aprobación), serán remitidos a la dependencia que corresponda de la </w:t>
      </w:r>
      <w:r w:rsidRPr="00EC7CD3">
        <w:rPr>
          <w:rFonts w:cs="Arial"/>
          <w:b/>
          <w:sz w:val="20"/>
          <w:szCs w:val="20"/>
          <w:lang w:val="es-BO"/>
        </w:rPr>
        <w:t>ENTIDAD,</w:t>
      </w:r>
      <w:r w:rsidRPr="00EC7CD3">
        <w:rPr>
          <w:rFonts w:cs="Arial"/>
          <w:sz w:val="20"/>
          <w:szCs w:val="20"/>
          <w:lang w:val="es-BO"/>
        </w:rPr>
        <w:t xml:space="preserve"> en el plazo máximo de tres (3) días hábiles computables desde su emisión, para que se procese el pago correspondiente.</w:t>
      </w:r>
    </w:p>
    <w:p w14:paraId="34E4588A" w14:textId="77777777" w:rsidR="0013236C" w:rsidRPr="00EC7CD3" w:rsidRDefault="0013236C" w:rsidP="0013236C">
      <w:pPr>
        <w:ind w:left="709"/>
        <w:jc w:val="both"/>
        <w:rPr>
          <w:rFonts w:cs="Arial"/>
          <w:sz w:val="20"/>
          <w:szCs w:val="20"/>
          <w:lang w:val="es-BO"/>
        </w:rPr>
      </w:pPr>
    </w:p>
    <w:p w14:paraId="37257BC7" w14:textId="77777777" w:rsidR="0013236C" w:rsidRPr="00EC7CD3" w:rsidRDefault="0013236C" w:rsidP="0013236C">
      <w:pPr>
        <w:ind w:left="709"/>
        <w:jc w:val="both"/>
        <w:rPr>
          <w:rFonts w:cs="Arial"/>
          <w:sz w:val="20"/>
          <w:szCs w:val="20"/>
          <w:lang w:val="es-BO"/>
        </w:rPr>
      </w:pPr>
      <w:r w:rsidRPr="00EC7CD3">
        <w:rPr>
          <w:rFonts w:cs="Arial"/>
          <w:sz w:val="20"/>
          <w:szCs w:val="20"/>
          <w:lang w:val="es-BO"/>
        </w:rPr>
        <w:t xml:space="preserve">El pago de cada planilla, se realizará dentro de los treinta (30) días hábiles siguientes a la fecha del procesamiento de pago por la dependencia prevista por la </w:t>
      </w:r>
      <w:r w:rsidRPr="00EC7CD3">
        <w:rPr>
          <w:rFonts w:cs="Arial"/>
          <w:b/>
          <w:sz w:val="20"/>
          <w:szCs w:val="20"/>
          <w:lang w:val="es-BO"/>
        </w:rPr>
        <w:t>ENTIDAD.</w:t>
      </w:r>
    </w:p>
    <w:p w14:paraId="340A4C5F" w14:textId="77777777" w:rsidR="0013236C" w:rsidRPr="00EC7CD3" w:rsidRDefault="0013236C" w:rsidP="0013236C">
      <w:pPr>
        <w:ind w:left="709"/>
        <w:jc w:val="both"/>
        <w:rPr>
          <w:rFonts w:cs="Arial"/>
          <w:sz w:val="20"/>
          <w:szCs w:val="20"/>
          <w:lang w:val="es-BO"/>
        </w:rPr>
      </w:pPr>
    </w:p>
    <w:p w14:paraId="0A20B281" w14:textId="77777777" w:rsidR="0013236C" w:rsidRPr="00EC7CD3" w:rsidRDefault="0013236C" w:rsidP="0013236C">
      <w:pPr>
        <w:ind w:left="709"/>
        <w:jc w:val="both"/>
        <w:rPr>
          <w:rFonts w:cs="Arial"/>
          <w:color w:val="000000" w:themeColor="text1"/>
          <w:sz w:val="20"/>
          <w:szCs w:val="20"/>
          <w:lang w:val="es-BO"/>
        </w:rPr>
      </w:pPr>
      <w:r w:rsidRPr="00EC7CD3">
        <w:rPr>
          <w:rFonts w:cs="Arial"/>
          <w:color w:val="000000" w:themeColor="text1"/>
          <w:sz w:val="20"/>
          <w:szCs w:val="20"/>
          <w:lang w:val="es-BO"/>
        </w:rPr>
        <w:t xml:space="preserve">La </w:t>
      </w:r>
      <w:r w:rsidRPr="00EC7CD3">
        <w:rPr>
          <w:rFonts w:cs="Arial"/>
          <w:b/>
          <w:color w:val="000000" w:themeColor="text1"/>
          <w:sz w:val="20"/>
          <w:szCs w:val="20"/>
          <w:lang w:val="es-BO"/>
        </w:rPr>
        <w:t>CONTRAPARTE</w:t>
      </w:r>
      <w:r w:rsidRPr="00EC7CD3">
        <w:rPr>
          <w:rFonts w:cs="Arial"/>
          <w:color w:val="000000" w:themeColor="text1"/>
          <w:sz w:val="20"/>
          <w:szCs w:val="20"/>
          <w:lang w:val="es-BO"/>
        </w:rPr>
        <w:t xml:space="preserve"> deberá elaborar la planilla en base a los datos de control del servicio prestado que disponga y lo enviará para la firma del </w:t>
      </w:r>
      <w:r w:rsidRPr="00EC7CD3">
        <w:rPr>
          <w:rFonts w:cs="Arial"/>
          <w:b/>
          <w:color w:val="000000" w:themeColor="text1"/>
          <w:sz w:val="20"/>
          <w:szCs w:val="20"/>
          <w:lang w:val="es-BO"/>
        </w:rPr>
        <w:t>CONSULTOR</w:t>
      </w:r>
      <w:r w:rsidRPr="00EC7CD3">
        <w:rPr>
          <w:rFonts w:cs="Arial"/>
          <w:color w:val="000000" w:themeColor="text1"/>
          <w:sz w:val="20"/>
          <w:szCs w:val="20"/>
          <w:lang w:val="es-BO"/>
        </w:rPr>
        <w:t>.</w:t>
      </w:r>
    </w:p>
    <w:p w14:paraId="236CB81C" w14:textId="77777777" w:rsidR="0013236C" w:rsidRPr="00EC7CD3" w:rsidRDefault="0013236C" w:rsidP="0013236C">
      <w:pPr>
        <w:ind w:left="709"/>
        <w:jc w:val="both"/>
        <w:rPr>
          <w:rFonts w:cs="Arial"/>
          <w:color w:val="000000" w:themeColor="text1"/>
          <w:sz w:val="20"/>
          <w:szCs w:val="20"/>
          <w:lang w:val="es-BO"/>
        </w:rPr>
      </w:pPr>
    </w:p>
    <w:p w14:paraId="1CDFDB52" w14:textId="77777777" w:rsidR="0013236C" w:rsidRPr="00EC7CD3" w:rsidRDefault="0013236C" w:rsidP="0013236C">
      <w:pPr>
        <w:autoSpaceDE w:val="0"/>
        <w:autoSpaceDN w:val="0"/>
        <w:adjustRightInd w:val="0"/>
        <w:jc w:val="both"/>
        <w:rPr>
          <w:rFonts w:cs="Arial"/>
          <w:sz w:val="20"/>
          <w:szCs w:val="20"/>
        </w:rPr>
      </w:pPr>
      <w:r w:rsidRPr="00EC7CD3">
        <w:rPr>
          <w:rFonts w:cs="Arial"/>
          <w:b/>
          <w:sz w:val="20"/>
          <w:szCs w:val="20"/>
        </w:rPr>
        <w:lastRenderedPageBreak/>
        <w:t>CLÁUSULA</w:t>
      </w:r>
      <w:r w:rsidRPr="00EC7CD3">
        <w:rPr>
          <w:rFonts w:cs="Arial"/>
          <w:b/>
          <w:bCs/>
          <w:sz w:val="20"/>
          <w:szCs w:val="20"/>
          <w:lang w:val="es-BO"/>
        </w:rPr>
        <w:t xml:space="preserve"> DÉCIMA TERCERA.-</w:t>
      </w:r>
      <w:r w:rsidRPr="00EC7CD3">
        <w:rPr>
          <w:rFonts w:cs="Arial"/>
          <w:sz w:val="20"/>
          <w:szCs w:val="20"/>
        </w:rPr>
        <w:t xml:space="preserve"> </w:t>
      </w:r>
      <w:r w:rsidRPr="00EC7CD3">
        <w:rPr>
          <w:rFonts w:cs="Arial"/>
          <w:b/>
          <w:sz w:val="20"/>
          <w:szCs w:val="20"/>
        </w:rPr>
        <w:t xml:space="preserve">(DOMICILIO A EFECTOS DE NOTIFICACIÓN) </w:t>
      </w:r>
      <w:r w:rsidRPr="00EC7CD3">
        <w:rPr>
          <w:rFonts w:cs="Arial"/>
          <w:sz w:val="20"/>
          <w:szCs w:val="20"/>
        </w:rPr>
        <w:t xml:space="preserve">Cualquier aviso o notificación entre las partes contratantes debe realizarse por escrito y será enviada: </w:t>
      </w:r>
    </w:p>
    <w:p w14:paraId="52EDA7C3" w14:textId="77777777" w:rsidR="0013236C" w:rsidRPr="00EC7CD3" w:rsidRDefault="0013236C" w:rsidP="0013236C">
      <w:pPr>
        <w:autoSpaceDE w:val="0"/>
        <w:autoSpaceDN w:val="0"/>
        <w:adjustRightInd w:val="0"/>
        <w:jc w:val="both"/>
        <w:rPr>
          <w:rFonts w:cs="Arial"/>
          <w:sz w:val="20"/>
          <w:szCs w:val="20"/>
        </w:rPr>
      </w:pPr>
    </w:p>
    <w:p w14:paraId="0249CEEB" w14:textId="77777777" w:rsidR="0013236C" w:rsidRPr="00EC7CD3" w:rsidRDefault="0013236C" w:rsidP="0013236C">
      <w:pPr>
        <w:numPr>
          <w:ilvl w:val="1"/>
          <w:numId w:val="51"/>
        </w:numPr>
        <w:autoSpaceDE w:val="0"/>
        <w:autoSpaceDN w:val="0"/>
        <w:adjustRightInd w:val="0"/>
        <w:ind w:hanging="578"/>
        <w:jc w:val="both"/>
        <w:rPr>
          <w:rFonts w:cs="Arial"/>
          <w:sz w:val="20"/>
          <w:szCs w:val="20"/>
        </w:rPr>
      </w:pPr>
      <w:r w:rsidRPr="00EC7CD3">
        <w:rPr>
          <w:rFonts w:cs="Arial"/>
          <w:sz w:val="20"/>
          <w:szCs w:val="20"/>
        </w:rPr>
        <w:t xml:space="preserve">Al </w:t>
      </w:r>
      <w:r w:rsidRPr="00EC7CD3">
        <w:rPr>
          <w:rFonts w:cs="Arial"/>
          <w:b/>
          <w:sz w:val="20"/>
          <w:szCs w:val="20"/>
        </w:rPr>
        <w:t>CONSULTOR</w:t>
      </w:r>
      <w:r w:rsidRPr="00EC7CD3">
        <w:rPr>
          <w:rFonts w:cs="Arial"/>
          <w:sz w:val="20"/>
          <w:szCs w:val="20"/>
        </w:rPr>
        <w:t xml:space="preserve">: En sus oficinas, ubicadas en </w:t>
      </w:r>
      <w:r w:rsidRPr="00EC7CD3">
        <w:rPr>
          <w:rFonts w:cs="Arial"/>
          <w:sz w:val="20"/>
          <w:szCs w:val="20"/>
        </w:rPr>
        <w:softHyphen/>
      </w:r>
      <w:r w:rsidRPr="00EC7CD3">
        <w:rPr>
          <w:rFonts w:cs="Arial"/>
          <w:sz w:val="20"/>
          <w:szCs w:val="20"/>
        </w:rPr>
        <w:softHyphen/>
      </w:r>
      <w:r w:rsidRPr="00EC7CD3">
        <w:rPr>
          <w:rFonts w:cs="Arial"/>
          <w:sz w:val="20"/>
          <w:szCs w:val="20"/>
        </w:rPr>
        <w:softHyphen/>
      </w:r>
      <w:r w:rsidRPr="00EC7CD3">
        <w:rPr>
          <w:rFonts w:cs="Arial"/>
          <w:sz w:val="20"/>
          <w:szCs w:val="20"/>
        </w:rPr>
        <w:softHyphen/>
        <w:t>_________________.</w:t>
      </w:r>
    </w:p>
    <w:p w14:paraId="6493B023" w14:textId="77777777" w:rsidR="0013236C" w:rsidRPr="00EC7CD3" w:rsidRDefault="0013236C" w:rsidP="0013236C">
      <w:pPr>
        <w:autoSpaceDE w:val="0"/>
        <w:autoSpaceDN w:val="0"/>
        <w:adjustRightInd w:val="0"/>
        <w:ind w:left="720" w:hanging="578"/>
        <w:jc w:val="both"/>
        <w:rPr>
          <w:rFonts w:cs="Arial"/>
          <w:sz w:val="20"/>
          <w:szCs w:val="20"/>
        </w:rPr>
      </w:pPr>
    </w:p>
    <w:p w14:paraId="10D91359" w14:textId="77777777" w:rsidR="0013236C" w:rsidRPr="00EC7CD3" w:rsidRDefault="0013236C" w:rsidP="0013236C">
      <w:pPr>
        <w:numPr>
          <w:ilvl w:val="1"/>
          <w:numId w:val="51"/>
        </w:numPr>
        <w:autoSpaceDE w:val="0"/>
        <w:autoSpaceDN w:val="0"/>
        <w:adjustRightInd w:val="0"/>
        <w:ind w:hanging="578"/>
        <w:jc w:val="both"/>
        <w:rPr>
          <w:rFonts w:cs="Arial"/>
          <w:sz w:val="20"/>
          <w:szCs w:val="20"/>
        </w:rPr>
      </w:pPr>
      <w:r w:rsidRPr="00EC7CD3">
        <w:rPr>
          <w:rFonts w:cs="Arial"/>
          <w:sz w:val="20"/>
          <w:szCs w:val="20"/>
        </w:rPr>
        <w:t xml:space="preserve">A </w:t>
      </w:r>
      <w:r w:rsidRPr="00EC7CD3">
        <w:rPr>
          <w:rFonts w:cs="Arial"/>
          <w:b/>
          <w:sz w:val="20"/>
          <w:szCs w:val="20"/>
        </w:rPr>
        <w:t>LA ENTIDAD</w:t>
      </w:r>
      <w:r w:rsidRPr="00EC7CD3">
        <w:rPr>
          <w:rFonts w:cs="Arial"/>
          <w:sz w:val="20"/>
          <w:szCs w:val="20"/>
        </w:rPr>
        <w:t>: En su Edificio Principal, ubicado en calle Ayacucho esquina Mercado de la ciudad de La Paz- Bolivia.</w:t>
      </w:r>
    </w:p>
    <w:p w14:paraId="72C805A3" w14:textId="77777777" w:rsidR="0013236C" w:rsidRPr="00EC7CD3" w:rsidRDefault="0013236C" w:rsidP="0013236C">
      <w:pPr>
        <w:autoSpaceDE w:val="0"/>
        <w:autoSpaceDN w:val="0"/>
        <w:adjustRightInd w:val="0"/>
        <w:jc w:val="both"/>
        <w:rPr>
          <w:rFonts w:cs="Arial"/>
          <w:b/>
          <w:bCs/>
          <w:sz w:val="20"/>
          <w:szCs w:val="20"/>
          <w:lang w:val="es-BO"/>
        </w:rPr>
      </w:pPr>
    </w:p>
    <w:p w14:paraId="7E8D22EA" w14:textId="77777777" w:rsidR="0013236C" w:rsidRPr="00EC7CD3" w:rsidRDefault="0013236C" w:rsidP="0013236C">
      <w:pPr>
        <w:autoSpaceDE w:val="0"/>
        <w:autoSpaceDN w:val="0"/>
        <w:adjustRightInd w:val="0"/>
        <w:jc w:val="both"/>
        <w:rPr>
          <w:rFonts w:cs="Arial"/>
          <w:sz w:val="20"/>
          <w:szCs w:val="20"/>
          <w:lang w:val="es-BO"/>
        </w:rPr>
      </w:pPr>
      <w:r w:rsidRPr="00EC7CD3">
        <w:rPr>
          <w:rFonts w:cs="Arial"/>
          <w:b/>
          <w:sz w:val="20"/>
          <w:szCs w:val="20"/>
          <w:lang w:val="es-BO"/>
        </w:rPr>
        <w:t xml:space="preserve">CLÁUSULA DÉCIMA CUARTA.- (DERECHOS DEL CONSULTOR) </w:t>
      </w:r>
      <w:r w:rsidRPr="00EC7CD3">
        <w:rPr>
          <w:rFonts w:cs="Arial"/>
          <w:sz w:val="20"/>
          <w:szCs w:val="20"/>
          <w:lang w:val="es-BO"/>
        </w:rPr>
        <w:t xml:space="preserve">El </w:t>
      </w:r>
      <w:r w:rsidRPr="00EC7CD3">
        <w:rPr>
          <w:rFonts w:cs="Arial"/>
          <w:b/>
          <w:sz w:val="20"/>
          <w:szCs w:val="20"/>
          <w:lang w:val="es-BO"/>
        </w:rPr>
        <w:t>CONSULTOR</w:t>
      </w:r>
      <w:r w:rsidRPr="00EC7CD3">
        <w:rPr>
          <w:rFonts w:cs="Arial"/>
          <w:sz w:val="20"/>
          <w:szCs w:val="20"/>
          <w:lang w:val="es-BO"/>
        </w:rPr>
        <w:t xml:space="preserve">, </w:t>
      </w:r>
      <w:r w:rsidRPr="00EC7CD3">
        <w:rPr>
          <w:rFonts w:cs="Arial"/>
          <w:bCs/>
          <w:sz w:val="20"/>
          <w:szCs w:val="20"/>
          <w:lang w:val="es-BO"/>
        </w:rPr>
        <w:t>tiene</w:t>
      </w:r>
      <w:r w:rsidRPr="00EC7CD3">
        <w:rPr>
          <w:rFonts w:cs="Arial"/>
          <w:sz w:val="20"/>
          <w:szCs w:val="20"/>
          <w:lang w:val="es-BO"/>
        </w:rPr>
        <w:t xml:space="preserve"> derecho a plantear los reclamos que considere correctos, por cualquier omisión de la</w:t>
      </w:r>
      <w:r w:rsidRPr="00EC7CD3">
        <w:rPr>
          <w:rFonts w:cs="Arial"/>
          <w:b/>
          <w:sz w:val="20"/>
          <w:szCs w:val="20"/>
          <w:lang w:val="es-BO"/>
        </w:rPr>
        <w:t xml:space="preserve"> ENTIDAD,</w:t>
      </w:r>
      <w:r w:rsidRPr="00EC7CD3">
        <w:rPr>
          <w:rFonts w:cs="Arial"/>
          <w:sz w:val="20"/>
          <w:szCs w:val="20"/>
          <w:lang w:val="es-BO"/>
        </w:rPr>
        <w:t xml:space="preserve"> por falta de pago del servicio prestado, o por cualquier otro aspecto consignado en el presente Contrato.</w:t>
      </w:r>
    </w:p>
    <w:p w14:paraId="07817002" w14:textId="77777777" w:rsidR="0013236C" w:rsidRPr="00EC7CD3" w:rsidRDefault="0013236C" w:rsidP="0013236C">
      <w:pPr>
        <w:jc w:val="both"/>
        <w:rPr>
          <w:rFonts w:cs="Arial"/>
          <w:sz w:val="20"/>
          <w:szCs w:val="20"/>
          <w:lang w:val="es-BO"/>
        </w:rPr>
      </w:pPr>
    </w:p>
    <w:p w14:paraId="0BB2C017" w14:textId="77777777" w:rsidR="0013236C" w:rsidRPr="00EC7CD3" w:rsidRDefault="0013236C" w:rsidP="0013236C">
      <w:pPr>
        <w:jc w:val="both"/>
        <w:rPr>
          <w:rFonts w:cs="Arial"/>
          <w:sz w:val="20"/>
          <w:szCs w:val="20"/>
          <w:lang w:val="es-BO"/>
        </w:rPr>
      </w:pPr>
      <w:r w:rsidRPr="00EC7CD3">
        <w:rPr>
          <w:rFonts w:cs="Arial"/>
          <w:sz w:val="20"/>
          <w:szCs w:val="20"/>
          <w:lang w:val="es-BO"/>
        </w:rPr>
        <w:t xml:space="preserve">Tales reclamos deberán ser planteados por escrito con el respaldo correspondiente, a la </w:t>
      </w:r>
      <w:r w:rsidRPr="00EC7CD3">
        <w:rPr>
          <w:rFonts w:cs="Arial"/>
          <w:b/>
          <w:bCs/>
          <w:sz w:val="20"/>
          <w:szCs w:val="20"/>
          <w:lang w:val="es-BO"/>
        </w:rPr>
        <w:t>CONTRAPARTE</w:t>
      </w:r>
      <w:r w:rsidRPr="00EC7CD3">
        <w:rPr>
          <w:rFonts w:cs="Arial"/>
          <w:sz w:val="20"/>
          <w:szCs w:val="20"/>
          <w:lang w:val="es-BO"/>
        </w:rPr>
        <w:t>, hasta veinte (20) días hábiles posteriores al suceso.</w:t>
      </w:r>
    </w:p>
    <w:p w14:paraId="637FF125" w14:textId="77777777" w:rsidR="0013236C" w:rsidRPr="00EC7CD3" w:rsidRDefault="0013236C" w:rsidP="0013236C">
      <w:pPr>
        <w:jc w:val="both"/>
        <w:rPr>
          <w:rFonts w:cs="Arial"/>
          <w:sz w:val="20"/>
          <w:szCs w:val="20"/>
          <w:lang w:val="es-BO"/>
        </w:rPr>
      </w:pPr>
    </w:p>
    <w:p w14:paraId="3E52FA86" w14:textId="77777777" w:rsidR="0013236C" w:rsidRPr="00EC7CD3" w:rsidRDefault="0013236C" w:rsidP="0013236C">
      <w:pPr>
        <w:jc w:val="both"/>
        <w:rPr>
          <w:rFonts w:cs="Arial"/>
          <w:bCs/>
          <w:sz w:val="20"/>
          <w:szCs w:val="20"/>
          <w:lang w:val="es-BO"/>
        </w:rPr>
      </w:pPr>
      <w:r w:rsidRPr="00EC7CD3">
        <w:rPr>
          <w:rFonts w:cs="Arial"/>
          <w:sz w:val="20"/>
          <w:szCs w:val="20"/>
          <w:lang w:val="es-BO"/>
        </w:rPr>
        <w:t xml:space="preserve">La </w:t>
      </w:r>
      <w:r w:rsidRPr="00EC7CD3">
        <w:rPr>
          <w:rFonts w:cs="Arial"/>
          <w:b/>
          <w:sz w:val="20"/>
          <w:szCs w:val="20"/>
          <w:lang w:val="es-BO"/>
        </w:rPr>
        <w:t>CONTRAPARTE</w:t>
      </w:r>
      <w:r w:rsidRPr="00EC7CD3">
        <w:rPr>
          <w:rFonts w:cs="Arial"/>
          <w:sz w:val="20"/>
          <w:szCs w:val="20"/>
          <w:lang w:val="es-BO"/>
        </w:rPr>
        <w:t xml:space="preserve">, dentro del lapso impostergable </w:t>
      </w:r>
      <w:r w:rsidRPr="00EC7CD3">
        <w:rPr>
          <w:rFonts w:cs="Arial"/>
          <w:sz w:val="20"/>
          <w:szCs w:val="20"/>
        </w:rPr>
        <w:t>de cinco (5) días hábiles</w:t>
      </w:r>
      <w:r w:rsidRPr="00EC7CD3">
        <w:rPr>
          <w:rFonts w:cs="Arial"/>
          <w:sz w:val="20"/>
          <w:szCs w:val="20"/>
          <w:lang w:val="es-BO"/>
        </w:rPr>
        <w:t xml:space="preserve">, tomará conocimiento, analizará el reclamo y emitirá su respuesta de forma sustentada al </w:t>
      </w:r>
      <w:r w:rsidRPr="00EC7CD3">
        <w:rPr>
          <w:rFonts w:cs="Arial"/>
          <w:b/>
          <w:sz w:val="20"/>
          <w:szCs w:val="20"/>
          <w:lang w:val="es-BO"/>
        </w:rPr>
        <w:t xml:space="preserve">CONSULTOR </w:t>
      </w:r>
      <w:r w:rsidRPr="00EC7CD3">
        <w:rPr>
          <w:rFonts w:cs="Arial"/>
          <w:sz w:val="20"/>
          <w:szCs w:val="20"/>
          <w:lang w:val="es-BO"/>
        </w:rPr>
        <w:t xml:space="preserve">aceptando o rechazando el reclamo. </w:t>
      </w:r>
      <w:r w:rsidRPr="00EC7CD3">
        <w:rPr>
          <w:rFonts w:cs="Arial"/>
          <w:bCs/>
          <w:sz w:val="20"/>
          <w:szCs w:val="20"/>
          <w:lang w:val="es-BO"/>
        </w:rPr>
        <w:t xml:space="preserve">Dentro de este plazo, la </w:t>
      </w:r>
      <w:r w:rsidRPr="00EC7CD3">
        <w:rPr>
          <w:rFonts w:cs="Arial"/>
          <w:b/>
          <w:bCs/>
          <w:sz w:val="20"/>
          <w:szCs w:val="20"/>
          <w:lang w:val="es-BO"/>
        </w:rPr>
        <w:t>CONTRAPARTE</w:t>
      </w:r>
      <w:r w:rsidRPr="00EC7CD3">
        <w:rPr>
          <w:rFonts w:cs="Arial"/>
          <w:bCs/>
          <w:sz w:val="20"/>
          <w:szCs w:val="20"/>
          <w:lang w:val="es-BO"/>
        </w:rPr>
        <w:t xml:space="preserve"> podrá solicitar las aclaraciones respectivas al </w:t>
      </w:r>
      <w:r w:rsidRPr="00EC7CD3">
        <w:rPr>
          <w:rFonts w:cs="Arial"/>
          <w:b/>
          <w:bCs/>
          <w:sz w:val="20"/>
          <w:szCs w:val="20"/>
          <w:lang w:val="es-BO"/>
        </w:rPr>
        <w:t>CONSULTOR</w:t>
      </w:r>
      <w:r w:rsidRPr="00EC7CD3">
        <w:rPr>
          <w:rFonts w:cs="Arial"/>
          <w:bCs/>
          <w:sz w:val="20"/>
          <w:szCs w:val="20"/>
          <w:lang w:val="es-BO"/>
        </w:rPr>
        <w:t>, para sustentar su decisión.</w:t>
      </w:r>
    </w:p>
    <w:p w14:paraId="1061B79B" w14:textId="77777777" w:rsidR="0013236C" w:rsidRPr="00EC7CD3" w:rsidRDefault="0013236C" w:rsidP="0013236C">
      <w:pPr>
        <w:jc w:val="both"/>
        <w:rPr>
          <w:rFonts w:cs="Arial"/>
          <w:sz w:val="20"/>
          <w:szCs w:val="20"/>
          <w:lang w:val="es-BO"/>
        </w:rPr>
      </w:pPr>
    </w:p>
    <w:p w14:paraId="0FCD6F62" w14:textId="77777777" w:rsidR="0013236C" w:rsidRPr="00EC7CD3" w:rsidRDefault="0013236C" w:rsidP="0013236C">
      <w:pPr>
        <w:jc w:val="both"/>
        <w:rPr>
          <w:rFonts w:cs="Arial"/>
          <w:b/>
          <w:sz w:val="20"/>
          <w:szCs w:val="20"/>
          <w:lang w:val="es-BO"/>
        </w:rPr>
      </w:pPr>
      <w:r w:rsidRPr="00EC7CD3">
        <w:rPr>
          <w:rFonts w:cs="Arial"/>
          <w:sz w:val="20"/>
          <w:szCs w:val="20"/>
          <w:lang w:val="es-BO"/>
        </w:rPr>
        <w:t xml:space="preserve">En los casos que así corresponda por la complejidad del reclamo, la </w:t>
      </w:r>
      <w:r w:rsidRPr="00EC7CD3">
        <w:rPr>
          <w:rFonts w:cs="Arial"/>
          <w:b/>
          <w:sz w:val="20"/>
          <w:szCs w:val="20"/>
          <w:lang w:val="es-BO"/>
        </w:rPr>
        <w:t>CONTRAPARTE</w:t>
      </w:r>
      <w:r w:rsidRPr="00EC7CD3">
        <w:rPr>
          <w:rFonts w:cs="Arial"/>
          <w:sz w:val="20"/>
          <w:szCs w:val="20"/>
          <w:lang w:val="es-BO"/>
        </w:rPr>
        <w:t xml:space="preserve">, podrá solicitar en el plazo de </w:t>
      </w:r>
      <w:r w:rsidRPr="00EC7CD3">
        <w:rPr>
          <w:rFonts w:cs="Arial"/>
          <w:sz w:val="20"/>
          <w:szCs w:val="20"/>
        </w:rPr>
        <w:t>cinco (5)</w:t>
      </w:r>
      <w:r w:rsidRPr="00EC7CD3">
        <w:rPr>
          <w:rFonts w:cs="Arial"/>
          <w:sz w:val="20"/>
          <w:szCs w:val="20"/>
          <w:lang w:val="es-BO"/>
        </w:rPr>
        <w:t xml:space="preserve"> días adicionales, la emisión de informe a las dependencias técnica, financiera y/o legal de la </w:t>
      </w:r>
      <w:r w:rsidRPr="00EC7CD3">
        <w:rPr>
          <w:rFonts w:cs="Arial"/>
          <w:b/>
          <w:sz w:val="20"/>
          <w:szCs w:val="20"/>
          <w:lang w:val="es-BO"/>
        </w:rPr>
        <w:t>ENTIDAD</w:t>
      </w:r>
      <w:r w:rsidRPr="00EC7CD3">
        <w:rPr>
          <w:rFonts w:cs="Arial"/>
          <w:sz w:val="20"/>
          <w:szCs w:val="20"/>
          <w:lang w:val="es-BO"/>
        </w:rPr>
        <w:t xml:space="preserve">, según corresponda, a objeto de fundamentar la respuesta que se deba emitir para responder al </w:t>
      </w:r>
      <w:r w:rsidRPr="00EC7CD3">
        <w:rPr>
          <w:rFonts w:cs="Arial"/>
          <w:b/>
          <w:sz w:val="20"/>
          <w:szCs w:val="20"/>
          <w:lang w:val="es-BO"/>
        </w:rPr>
        <w:t>CONSULTOR.</w:t>
      </w:r>
    </w:p>
    <w:p w14:paraId="5736AD4F" w14:textId="77777777" w:rsidR="0013236C" w:rsidRPr="00EC7CD3" w:rsidRDefault="0013236C" w:rsidP="0013236C">
      <w:pPr>
        <w:jc w:val="both"/>
        <w:rPr>
          <w:rFonts w:cs="Arial"/>
          <w:b/>
          <w:i/>
          <w:sz w:val="20"/>
          <w:szCs w:val="20"/>
          <w:lang w:val="es-BO"/>
        </w:rPr>
      </w:pPr>
    </w:p>
    <w:p w14:paraId="67A39E11" w14:textId="77777777" w:rsidR="0013236C" w:rsidRPr="00EC7CD3" w:rsidRDefault="0013236C" w:rsidP="0013236C">
      <w:pPr>
        <w:jc w:val="both"/>
        <w:rPr>
          <w:rFonts w:cs="Arial"/>
          <w:sz w:val="20"/>
          <w:szCs w:val="20"/>
          <w:lang w:val="es-BO"/>
        </w:rPr>
      </w:pPr>
      <w:r w:rsidRPr="00EC7CD3">
        <w:rPr>
          <w:rFonts w:cs="Arial"/>
          <w:sz w:val="20"/>
          <w:szCs w:val="20"/>
          <w:lang w:val="es-BO"/>
        </w:rPr>
        <w:t xml:space="preserve">La </w:t>
      </w:r>
      <w:r w:rsidRPr="00EC7CD3">
        <w:rPr>
          <w:rFonts w:cs="Arial"/>
          <w:b/>
          <w:sz w:val="20"/>
          <w:szCs w:val="20"/>
          <w:lang w:val="es-BO"/>
        </w:rPr>
        <w:t xml:space="preserve">CONTRAPARTE </w:t>
      </w:r>
      <w:r w:rsidRPr="00EC7CD3">
        <w:rPr>
          <w:rFonts w:cs="Arial"/>
          <w:sz w:val="20"/>
          <w:szCs w:val="20"/>
          <w:lang w:val="es-BO"/>
        </w:rPr>
        <w:t xml:space="preserve">y la </w:t>
      </w:r>
      <w:r w:rsidRPr="00EC7CD3">
        <w:rPr>
          <w:rFonts w:cs="Arial"/>
          <w:b/>
          <w:sz w:val="20"/>
          <w:szCs w:val="20"/>
          <w:lang w:val="es-BO"/>
        </w:rPr>
        <w:t>ENTIDAD</w:t>
      </w:r>
      <w:r w:rsidRPr="00EC7CD3">
        <w:rPr>
          <w:rFonts w:cs="Arial"/>
          <w:sz w:val="20"/>
          <w:szCs w:val="20"/>
          <w:lang w:val="es-BO"/>
        </w:rPr>
        <w:t>, no atenderán reclamos presentados fuera del plazo establecido en esta cláusula.</w:t>
      </w:r>
    </w:p>
    <w:p w14:paraId="0AF3E15F" w14:textId="77777777" w:rsidR="0013236C" w:rsidRPr="00EC7CD3" w:rsidRDefault="0013236C" w:rsidP="0013236C">
      <w:pPr>
        <w:autoSpaceDE w:val="0"/>
        <w:autoSpaceDN w:val="0"/>
        <w:adjustRightInd w:val="0"/>
        <w:jc w:val="both"/>
        <w:rPr>
          <w:rFonts w:cs="Arial"/>
          <w:b/>
          <w:bCs/>
          <w:sz w:val="20"/>
          <w:szCs w:val="20"/>
          <w:lang w:val="es-BO"/>
        </w:rPr>
      </w:pPr>
      <w:r w:rsidRPr="00EC7CD3">
        <w:rPr>
          <w:rFonts w:cs="Arial"/>
          <w:b/>
          <w:bCs/>
          <w:sz w:val="20"/>
          <w:szCs w:val="20"/>
          <w:lang w:val="es-BO"/>
        </w:rPr>
        <w:t xml:space="preserve"> </w:t>
      </w:r>
    </w:p>
    <w:p w14:paraId="4919C244" w14:textId="77777777" w:rsidR="0013236C" w:rsidRPr="00EC7CD3" w:rsidRDefault="0013236C" w:rsidP="0013236C">
      <w:pPr>
        <w:autoSpaceDE w:val="0"/>
        <w:autoSpaceDN w:val="0"/>
        <w:adjustRightInd w:val="0"/>
        <w:jc w:val="both"/>
        <w:rPr>
          <w:rFonts w:cs="Arial"/>
          <w:b/>
          <w:bCs/>
          <w:sz w:val="20"/>
          <w:szCs w:val="20"/>
          <w:lang w:val="es-BO"/>
        </w:rPr>
      </w:pPr>
      <w:r w:rsidRPr="00EC7CD3">
        <w:rPr>
          <w:rFonts w:cs="Arial"/>
          <w:b/>
          <w:sz w:val="20"/>
          <w:szCs w:val="20"/>
        </w:rPr>
        <w:t>CLÁUSULA</w:t>
      </w:r>
      <w:r w:rsidRPr="00EC7CD3">
        <w:rPr>
          <w:rFonts w:cs="Arial"/>
          <w:b/>
          <w:sz w:val="20"/>
          <w:szCs w:val="20"/>
          <w:lang w:val="es-BO"/>
        </w:rPr>
        <w:t xml:space="preserve"> DÉCIMA QUINTA.- </w:t>
      </w:r>
      <w:r w:rsidRPr="00EC7CD3">
        <w:rPr>
          <w:rFonts w:cs="Arial"/>
          <w:b/>
          <w:bCs/>
          <w:sz w:val="20"/>
          <w:szCs w:val="20"/>
          <w:lang w:val="es-BO"/>
        </w:rPr>
        <w:t xml:space="preserve">(ESTIPULACIÓN SOBRE IMPUESTOS) </w:t>
      </w:r>
      <w:r w:rsidRPr="00EC7CD3">
        <w:rPr>
          <w:rFonts w:cs="Arial"/>
          <w:bCs/>
          <w:sz w:val="20"/>
          <w:szCs w:val="20"/>
          <w:lang w:val="es-BO"/>
        </w:rPr>
        <w:t>Correrá por cuenta del</w:t>
      </w:r>
      <w:r w:rsidRPr="00EC7CD3">
        <w:rPr>
          <w:rFonts w:cs="Arial"/>
          <w:b/>
          <w:bCs/>
          <w:sz w:val="20"/>
          <w:szCs w:val="20"/>
          <w:lang w:val="es-BO"/>
        </w:rPr>
        <w:t xml:space="preserve"> CONSULTOR,</w:t>
      </w:r>
      <w:r w:rsidRPr="00EC7CD3">
        <w:rPr>
          <w:rFonts w:cs="Arial"/>
          <w:bCs/>
          <w:sz w:val="20"/>
          <w:szCs w:val="20"/>
          <w:lang w:val="es-BO"/>
        </w:rPr>
        <w:t xml:space="preserve">  el pago de todos los impuestos vigentes en el país a la fecha de presentación de la propuesta.</w:t>
      </w:r>
    </w:p>
    <w:p w14:paraId="7C3E92DA" w14:textId="77777777" w:rsidR="0013236C" w:rsidRPr="00EC7CD3" w:rsidRDefault="0013236C" w:rsidP="0013236C">
      <w:pPr>
        <w:autoSpaceDE w:val="0"/>
        <w:autoSpaceDN w:val="0"/>
        <w:adjustRightInd w:val="0"/>
        <w:jc w:val="both"/>
        <w:rPr>
          <w:rFonts w:cs="Arial"/>
          <w:bCs/>
          <w:sz w:val="20"/>
          <w:szCs w:val="20"/>
          <w:lang w:val="es-BO"/>
        </w:rPr>
      </w:pPr>
    </w:p>
    <w:p w14:paraId="0794A178" w14:textId="77777777" w:rsidR="0013236C" w:rsidRPr="00EC7CD3" w:rsidRDefault="0013236C" w:rsidP="0013236C">
      <w:pPr>
        <w:autoSpaceDE w:val="0"/>
        <w:autoSpaceDN w:val="0"/>
        <w:adjustRightInd w:val="0"/>
        <w:jc w:val="both"/>
        <w:rPr>
          <w:rFonts w:cs="Arial"/>
          <w:bCs/>
          <w:sz w:val="20"/>
          <w:szCs w:val="20"/>
          <w:lang w:val="es-BO"/>
        </w:rPr>
      </w:pPr>
      <w:r w:rsidRPr="00EC7CD3">
        <w:rPr>
          <w:rFonts w:cs="Arial"/>
          <w:bCs/>
          <w:sz w:val="20"/>
          <w:szCs w:val="20"/>
          <w:lang w:val="es-BO"/>
        </w:rPr>
        <w:t xml:space="preserve">En caso de que posteriormente, el Estado Plurinacional de Bolivia, implantara impuestos adicionales, disminuyera o incrementara los vigentes, mediante disposición legal expresa, el </w:t>
      </w:r>
      <w:r w:rsidRPr="00EC7CD3">
        <w:rPr>
          <w:rFonts w:cs="Arial"/>
          <w:b/>
          <w:bCs/>
          <w:sz w:val="20"/>
          <w:szCs w:val="20"/>
          <w:lang w:val="es-BO"/>
        </w:rPr>
        <w:t xml:space="preserve">CONSULTOR </w:t>
      </w:r>
      <w:r w:rsidRPr="00EC7CD3">
        <w:rPr>
          <w:rFonts w:cs="Arial"/>
          <w:bCs/>
          <w:sz w:val="20"/>
          <w:szCs w:val="20"/>
          <w:lang w:val="es-BO"/>
        </w:rPr>
        <w:t>deberá acogerse a su cumplimiento desde la fecha de vigencia de dicha normativa.</w:t>
      </w:r>
    </w:p>
    <w:p w14:paraId="6C033E33" w14:textId="77777777" w:rsidR="0013236C" w:rsidRPr="00EC7CD3" w:rsidRDefault="0013236C" w:rsidP="0013236C">
      <w:pPr>
        <w:jc w:val="both"/>
        <w:rPr>
          <w:rFonts w:cs="Arial"/>
          <w:b/>
          <w:i/>
          <w:sz w:val="20"/>
          <w:szCs w:val="20"/>
          <w:lang w:val="es-BO"/>
        </w:rPr>
      </w:pPr>
    </w:p>
    <w:p w14:paraId="537620EA" w14:textId="77777777" w:rsidR="0013236C" w:rsidRPr="00EC7CD3" w:rsidRDefault="0013236C" w:rsidP="0013236C">
      <w:pPr>
        <w:autoSpaceDE w:val="0"/>
        <w:autoSpaceDN w:val="0"/>
        <w:adjustRightInd w:val="0"/>
        <w:jc w:val="both"/>
        <w:rPr>
          <w:rFonts w:cs="Arial"/>
          <w:sz w:val="20"/>
          <w:szCs w:val="20"/>
          <w:lang w:val="es-BO"/>
        </w:rPr>
      </w:pPr>
      <w:r w:rsidRPr="00EC7CD3">
        <w:rPr>
          <w:rFonts w:cs="Arial"/>
          <w:b/>
          <w:sz w:val="20"/>
          <w:szCs w:val="20"/>
        </w:rPr>
        <w:t>CLÁUSULA</w:t>
      </w:r>
      <w:r w:rsidRPr="00EC7CD3">
        <w:rPr>
          <w:rFonts w:cs="Arial"/>
          <w:b/>
          <w:sz w:val="20"/>
          <w:szCs w:val="20"/>
          <w:lang w:val="es-BO"/>
        </w:rPr>
        <w:t xml:space="preserve"> DÉCIMA SEXTA.- (FACTURACIÓN) </w:t>
      </w:r>
      <w:r w:rsidRPr="00EC7CD3">
        <w:rPr>
          <w:rFonts w:cs="Arial"/>
          <w:sz w:val="20"/>
          <w:szCs w:val="20"/>
          <w:lang w:val="es-BO"/>
        </w:rPr>
        <w:t xml:space="preserve">El </w:t>
      </w:r>
      <w:r w:rsidRPr="00EC7CD3">
        <w:rPr>
          <w:rFonts w:cs="Arial"/>
          <w:b/>
          <w:sz w:val="20"/>
          <w:szCs w:val="20"/>
          <w:lang w:val="es-BO"/>
        </w:rPr>
        <w:t>CONSULTOR</w:t>
      </w:r>
      <w:r w:rsidRPr="00EC7CD3">
        <w:rPr>
          <w:rFonts w:cs="Arial"/>
          <w:sz w:val="20"/>
          <w:szCs w:val="20"/>
          <w:lang w:val="es-BO"/>
        </w:rPr>
        <w:t xml:space="preserve"> emitirá la factura correspondiente a favor de la </w:t>
      </w:r>
      <w:r w:rsidRPr="00EC7CD3">
        <w:rPr>
          <w:rFonts w:cs="Arial"/>
          <w:b/>
          <w:sz w:val="20"/>
          <w:szCs w:val="20"/>
          <w:lang w:val="es-BO"/>
        </w:rPr>
        <w:t>ENTIDAD</w:t>
      </w:r>
      <w:r w:rsidRPr="00EC7CD3">
        <w:rPr>
          <w:rFonts w:cs="Arial"/>
          <w:sz w:val="20"/>
          <w:szCs w:val="20"/>
          <w:lang w:val="es-BO"/>
        </w:rPr>
        <w:t xml:space="preserve"> </w:t>
      </w:r>
      <w:r w:rsidRPr="00EC7CD3">
        <w:rPr>
          <w:rFonts w:cs="Arial"/>
          <w:sz w:val="20"/>
          <w:szCs w:val="20"/>
        </w:rPr>
        <w:t xml:space="preserve">una vez que cada Informe de Conformidad parcial y la respectiva </w:t>
      </w:r>
      <w:r w:rsidRPr="00EC7CD3">
        <w:rPr>
          <w:rFonts w:cs="Arial"/>
          <w:sz w:val="20"/>
          <w:szCs w:val="20"/>
          <w:lang w:val="es-BO"/>
        </w:rPr>
        <w:t xml:space="preserve">planilla </w:t>
      </w:r>
      <w:r w:rsidRPr="00EC7CD3">
        <w:rPr>
          <w:rFonts w:cs="Arial"/>
          <w:sz w:val="20"/>
          <w:szCs w:val="20"/>
        </w:rPr>
        <w:t xml:space="preserve">hayan sido aprobados por la </w:t>
      </w:r>
      <w:r w:rsidRPr="00EC7CD3">
        <w:rPr>
          <w:rFonts w:cs="Arial"/>
          <w:b/>
          <w:sz w:val="20"/>
          <w:szCs w:val="20"/>
        </w:rPr>
        <w:t>CONTRAPARTE.</w:t>
      </w:r>
      <w:r w:rsidRPr="00EC7CD3">
        <w:rPr>
          <w:rFonts w:cs="Arial"/>
          <w:sz w:val="20"/>
          <w:szCs w:val="20"/>
        </w:rPr>
        <w:t xml:space="preserve"> En caso de que no sea emitida la factura respectiva, la </w:t>
      </w:r>
      <w:r w:rsidRPr="00EC7CD3">
        <w:rPr>
          <w:rFonts w:cs="Arial"/>
          <w:b/>
          <w:sz w:val="20"/>
          <w:szCs w:val="20"/>
        </w:rPr>
        <w:t>ENTIDAD</w:t>
      </w:r>
      <w:r w:rsidRPr="00EC7CD3">
        <w:rPr>
          <w:rFonts w:cs="Arial"/>
          <w:sz w:val="20"/>
          <w:szCs w:val="20"/>
        </w:rPr>
        <w:t xml:space="preserve"> no hará efectivo el pago.</w:t>
      </w:r>
    </w:p>
    <w:p w14:paraId="75D98A8B" w14:textId="77777777" w:rsidR="0013236C" w:rsidRPr="00EC7CD3" w:rsidRDefault="0013236C" w:rsidP="0013236C">
      <w:pPr>
        <w:autoSpaceDE w:val="0"/>
        <w:autoSpaceDN w:val="0"/>
        <w:adjustRightInd w:val="0"/>
        <w:jc w:val="both"/>
        <w:rPr>
          <w:rFonts w:cs="Arial"/>
          <w:sz w:val="20"/>
          <w:szCs w:val="20"/>
          <w:lang w:val="es-BO"/>
        </w:rPr>
      </w:pPr>
    </w:p>
    <w:p w14:paraId="35A4F906" w14:textId="77777777" w:rsidR="0013236C" w:rsidRPr="00EC7CD3" w:rsidRDefault="0013236C" w:rsidP="0013236C">
      <w:pPr>
        <w:jc w:val="both"/>
        <w:rPr>
          <w:rFonts w:cs="Arial"/>
          <w:sz w:val="20"/>
          <w:szCs w:val="20"/>
          <w:lang w:val="es-BO"/>
        </w:rPr>
      </w:pPr>
      <w:r w:rsidRPr="00EC7CD3">
        <w:rPr>
          <w:rFonts w:cs="Arial"/>
          <w:b/>
          <w:sz w:val="20"/>
          <w:szCs w:val="20"/>
        </w:rPr>
        <w:t>CLÁUSULA</w:t>
      </w:r>
      <w:r w:rsidRPr="00EC7CD3">
        <w:rPr>
          <w:rFonts w:cs="Arial"/>
          <w:b/>
          <w:sz w:val="20"/>
          <w:szCs w:val="20"/>
          <w:lang w:val="es-BO"/>
        </w:rPr>
        <w:t xml:space="preserve"> DÉCIMA SÉPTIMA.- (MODIFICACIONES AL CONTRATO) </w:t>
      </w:r>
      <w:r w:rsidRPr="00EC7CD3">
        <w:rPr>
          <w:rFonts w:cs="Arial"/>
          <w:sz w:val="20"/>
          <w:szCs w:val="20"/>
          <w:lang w:val="es-BO"/>
        </w:rPr>
        <w:t xml:space="preserve">El presente Contrato podrá ser modificado dentro de los alcance previsto en el inciso a) del parágrafo II del artículo 89 de las NB-SABS, siempre y cuando exista acuerdo entre las partes. Dichas modificaciones deberán, estar orientadas por la causa del Contrato y estar destinadas al cumplimiento del objeto de la contratación. </w:t>
      </w:r>
    </w:p>
    <w:p w14:paraId="14F21ED8" w14:textId="77777777" w:rsidR="0013236C" w:rsidRPr="00EC7CD3" w:rsidRDefault="0013236C" w:rsidP="0013236C">
      <w:pPr>
        <w:jc w:val="both"/>
        <w:rPr>
          <w:rFonts w:cs="Arial"/>
          <w:sz w:val="20"/>
          <w:szCs w:val="20"/>
          <w:lang w:val="es-BO"/>
        </w:rPr>
      </w:pPr>
    </w:p>
    <w:p w14:paraId="2795F8C5" w14:textId="77777777" w:rsidR="0013236C" w:rsidRPr="00EC7CD3" w:rsidRDefault="0013236C" w:rsidP="0013236C">
      <w:pPr>
        <w:jc w:val="both"/>
        <w:rPr>
          <w:rFonts w:cs="Arial"/>
          <w:sz w:val="20"/>
          <w:szCs w:val="20"/>
          <w:lang w:val="es-BO"/>
        </w:rPr>
      </w:pPr>
      <w:r w:rsidRPr="00EC7CD3">
        <w:rPr>
          <w:rFonts w:cs="Arial"/>
          <w:sz w:val="20"/>
          <w:szCs w:val="20"/>
          <w:lang w:val="es-BO"/>
        </w:rPr>
        <w:lastRenderedPageBreak/>
        <w:t xml:space="preserve">Las modificaciones al Contrato serán consideradas sólo en caso extraordinario en que el servicio deba ser complementado y se determine una modificación significativa en la </w:t>
      </w:r>
      <w:r w:rsidRPr="00EC7CD3">
        <w:rPr>
          <w:rFonts w:cs="Arial"/>
          <w:b/>
          <w:sz w:val="20"/>
          <w:szCs w:val="20"/>
          <w:lang w:val="es-BO"/>
        </w:rPr>
        <w:t>CONSULTORÍA</w:t>
      </w:r>
      <w:r w:rsidRPr="00EC7CD3">
        <w:rPr>
          <w:rFonts w:cs="Arial"/>
          <w:sz w:val="20"/>
          <w:szCs w:val="20"/>
          <w:lang w:val="es-BO"/>
        </w:rPr>
        <w:t xml:space="preserve"> que conlleve un decremento o incremento en los plazos o alcance. La</w:t>
      </w:r>
      <w:r w:rsidRPr="00EC7CD3">
        <w:rPr>
          <w:rFonts w:cs="Arial"/>
          <w:b/>
          <w:sz w:val="20"/>
          <w:szCs w:val="20"/>
          <w:lang w:val="es-BO"/>
        </w:rPr>
        <w:t xml:space="preserve"> CONTRAPARTE</w:t>
      </w:r>
      <w:r w:rsidRPr="00EC7CD3">
        <w:rPr>
          <w:rFonts w:cs="Arial"/>
          <w:sz w:val="20"/>
          <w:szCs w:val="20"/>
          <w:lang w:val="es-BO"/>
        </w:rPr>
        <w:t xml:space="preserve"> 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EC7CD3">
        <w:rPr>
          <w:rFonts w:cs="Arial"/>
          <w:b/>
          <w:sz w:val="20"/>
          <w:szCs w:val="20"/>
          <w:lang w:val="es-BO"/>
        </w:rPr>
        <w:t>CONTRAPARTE</w:t>
      </w:r>
      <w:r w:rsidRPr="00EC7CD3">
        <w:rPr>
          <w:rFonts w:cs="Arial"/>
          <w:sz w:val="20"/>
          <w:szCs w:val="20"/>
          <w:lang w:val="es-BO"/>
        </w:rPr>
        <w:t xml:space="preserve"> a la </w:t>
      </w:r>
      <w:r w:rsidRPr="00EC7CD3">
        <w:rPr>
          <w:rFonts w:cs="Arial"/>
          <w:b/>
          <w:sz w:val="20"/>
          <w:szCs w:val="20"/>
          <w:lang w:val="es-BO"/>
        </w:rPr>
        <w:t>ENTIDAD</w:t>
      </w:r>
      <w:r w:rsidRPr="00EC7CD3">
        <w:rPr>
          <w:rFonts w:cs="Arial"/>
          <w:sz w:val="20"/>
          <w:szCs w:val="20"/>
          <w:lang w:val="es-BO"/>
        </w:rPr>
        <w:t xml:space="preserve"> para realizar el procesamiento del análisis legal y formulación del Contrato modificatorio, antes de su suscripción.</w:t>
      </w:r>
    </w:p>
    <w:p w14:paraId="3F756F2A" w14:textId="77777777" w:rsidR="0013236C" w:rsidRPr="00EC7CD3" w:rsidRDefault="0013236C" w:rsidP="0013236C">
      <w:pPr>
        <w:jc w:val="both"/>
        <w:rPr>
          <w:rFonts w:cs="Arial"/>
          <w:sz w:val="20"/>
          <w:szCs w:val="20"/>
          <w:lang w:val="es-BO"/>
        </w:rPr>
      </w:pPr>
    </w:p>
    <w:p w14:paraId="173670AF" w14:textId="77777777" w:rsidR="0013236C" w:rsidRPr="00EC7CD3" w:rsidRDefault="0013236C" w:rsidP="0013236C">
      <w:pPr>
        <w:jc w:val="both"/>
        <w:rPr>
          <w:rFonts w:cs="Arial"/>
          <w:sz w:val="20"/>
          <w:szCs w:val="20"/>
          <w:lang w:val="es-BO"/>
        </w:rPr>
      </w:pPr>
      <w:r w:rsidRPr="00EC7CD3">
        <w:rPr>
          <w:rFonts w:cs="Arial"/>
          <w:sz w:val="20"/>
          <w:szCs w:val="20"/>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EC7CD3">
        <w:rPr>
          <w:rFonts w:cs="Arial"/>
          <w:b/>
          <w:sz w:val="20"/>
          <w:szCs w:val="20"/>
          <w:lang w:val="es-BO"/>
        </w:rPr>
        <w:t>CONSULTORÍA</w:t>
      </w:r>
      <w:r w:rsidRPr="00EC7CD3">
        <w:rPr>
          <w:rFonts w:cs="Arial"/>
          <w:sz w:val="20"/>
          <w:szCs w:val="20"/>
          <w:lang w:val="es-BO"/>
        </w:rPr>
        <w:t>.</w:t>
      </w:r>
    </w:p>
    <w:p w14:paraId="1E8D958F" w14:textId="77777777" w:rsidR="0013236C" w:rsidRPr="00EC7CD3" w:rsidRDefault="0013236C" w:rsidP="0013236C">
      <w:pPr>
        <w:jc w:val="both"/>
        <w:rPr>
          <w:rFonts w:cs="Arial"/>
          <w:sz w:val="20"/>
          <w:szCs w:val="20"/>
          <w:lang w:val="es-BO"/>
        </w:rPr>
      </w:pPr>
    </w:p>
    <w:p w14:paraId="38AF5A54" w14:textId="77777777" w:rsidR="0013236C" w:rsidRPr="00EC7CD3" w:rsidRDefault="0013236C" w:rsidP="0013236C">
      <w:pPr>
        <w:jc w:val="both"/>
        <w:rPr>
          <w:rFonts w:cs="Arial"/>
          <w:sz w:val="20"/>
          <w:szCs w:val="20"/>
          <w:lang w:val="es-BO"/>
        </w:rPr>
      </w:pPr>
      <w:r w:rsidRPr="00EC7CD3">
        <w:rPr>
          <w:rFonts w:cs="Arial"/>
          <w:sz w:val="20"/>
          <w:szCs w:val="20"/>
          <w:lang w:val="es-BO"/>
        </w:rPr>
        <w:t xml:space="preserve">La </w:t>
      </w:r>
      <w:r w:rsidRPr="00EC7CD3">
        <w:rPr>
          <w:rFonts w:cs="Arial"/>
          <w:b/>
          <w:sz w:val="20"/>
          <w:szCs w:val="20"/>
          <w:lang w:val="es-BO"/>
        </w:rPr>
        <w:t>ENTIDAD</w:t>
      </w:r>
      <w:r w:rsidRPr="00EC7CD3">
        <w:rPr>
          <w:rFonts w:cs="Arial"/>
          <w:sz w:val="20"/>
          <w:szCs w:val="20"/>
          <w:lang w:val="es-BO"/>
        </w:rPr>
        <w:t xml:space="preserve"> a través de la </w:t>
      </w:r>
      <w:r w:rsidRPr="00EC7CD3">
        <w:rPr>
          <w:rFonts w:cs="Arial"/>
          <w:b/>
          <w:sz w:val="20"/>
          <w:szCs w:val="20"/>
          <w:lang w:val="es-BO"/>
        </w:rPr>
        <w:t>CONTRAPARTE</w:t>
      </w:r>
      <w:r w:rsidRPr="00EC7CD3">
        <w:rPr>
          <w:rFonts w:cs="Arial"/>
          <w:sz w:val="20"/>
          <w:szCs w:val="20"/>
          <w:lang w:val="es-BO"/>
        </w:rPr>
        <w:t xml:space="preserve"> se reserva el derecho de emitir instrucciones para que el </w:t>
      </w:r>
      <w:r w:rsidRPr="00EC7CD3">
        <w:rPr>
          <w:rFonts w:cs="Arial"/>
          <w:b/>
          <w:sz w:val="20"/>
          <w:szCs w:val="20"/>
          <w:lang w:val="es-BO"/>
        </w:rPr>
        <w:t>CONSULTOR</w:t>
      </w:r>
      <w:r w:rsidRPr="00EC7CD3">
        <w:rPr>
          <w:rFonts w:cs="Arial"/>
          <w:sz w:val="20"/>
          <w:szCs w:val="20"/>
          <w:lang w:val="es-BO"/>
        </w:rPr>
        <w:t xml:space="preserve"> efectúe los ajustes de rutina o especiales en el desarrollo cotidiano del Servicio de </w:t>
      </w:r>
      <w:r w:rsidRPr="00EC7CD3">
        <w:rPr>
          <w:rFonts w:cs="Arial"/>
          <w:b/>
          <w:sz w:val="20"/>
          <w:szCs w:val="20"/>
          <w:lang w:val="es-BO"/>
        </w:rPr>
        <w:t>CONSULTORÍA</w:t>
      </w:r>
      <w:r w:rsidRPr="00EC7CD3">
        <w:rPr>
          <w:rFonts w:cs="Arial"/>
          <w:sz w:val="20"/>
          <w:szCs w:val="20"/>
          <w:lang w:val="es-BO"/>
        </w:rPr>
        <w:t xml:space="preserve">, o ajustes en el cronograma de servicios, para la cual solo será necesaria la emisión de una instrucción expresa emitida por la </w:t>
      </w:r>
      <w:r w:rsidRPr="00EC7CD3">
        <w:rPr>
          <w:rFonts w:cs="Arial"/>
          <w:b/>
          <w:sz w:val="20"/>
          <w:szCs w:val="20"/>
          <w:lang w:val="es-BO"/>
        </w:rPr>
        <w:t>CONTRAPARTE</w:t>
      </w:r>
      <w:r w:rsidRPr="00EC7CD3">
        <w:rPr>
          <w:rFonts w:cs="Arial"/>
          <w:sz w:val="20"/>
          <w:szCs w:val="20"/>
          <w:lang w:val="es-BO"/>
        </w:rPr>
        <w:t>.</w:t>
      </w:r>
      <w:r w:rsidRPr="00EC7CD3">
        <w:rPr>
          <w:rFonts w:cs="Arial"/>
          <w:sz w:val="20"/>
          <w:szCs w:val="20"/>
          <w:lang w:val="es-BO"/>
        </w:rPr>
        <w:cr/>
      </w:r>
    </w:p>
    <w:p w14:paraId="3A291804" w14:textId="77777777" w:rsidR="0013236C" w:rsidRPr="00EC7CD3" w:rsidRDefault="0013236C" w:rsidP="0013236C">
      <w:pPr>
        <w:jc w:val="both"/>
        <w:rPr>
          <w:rFonts w:cs="Arial"/>
          <w:sz w:val="20"/>
          <w:szCs w:val="20"/>
        </w:rPr>
      </w:pPr>
      <w:r w:rsidRPr="00EC7CD3">
        <w:rPr>
          <w:rFonts w:cs="Arial"/>
          <w:b/>
          <w:sz w:val="20"/>
          <w:szCs w:val="20"/>
        </w:rPr>
        <w:t>CLÁUSULA</w:t>
      </w:r>
      <w:r w:rsidRPr="00EC7CD3">
        <w:rPr>
          <w:rFonts w:cs="Arial"/>
          <w:b/>
          <w:sz w:val="20"/>
          <w:szCs w:val="20"/>
          <w:lang w:val="es-BO"/>
        </w:rPr>
        <w:t xml:space="preserve"> DÉCIMA OCTAVA.- </w:t>
      </w:r>
      <w:r w:rsidRPr="00EC7CD3">
        <w:rPr>
          <w:rFonts w:cs="Arial"/>
          <w:b/>
          <w:sz w:val="20"/>
          <w:szCs w:val="20"/>
        </w:rPr>
        <w:t>(INTRANSFERIBILIDAD DEL CONTRATO)</w:t>
      </w:r>
      <w:r w:rsidRPr="00EC7CD3">
        <w:rPr>
          <w:rFonts w:cs="Arial"/>
          <w:sz w:val="20"/>
          <w:szCs w:val="20"/>
        </w:rPr>
        <w:t xml:space="preserve"> El </w:t>
      </w:r>
      <w:r w:rsidRPr="00EC7CD3">
        <w:rPr>
          <w:rFonts w:cs="Arial"/>
          <w:b/>
          <w:sz w:val="20"/>
          <w:szCs w:val="20"/>
        </w:rPr>
        <w:t>CONSULTOR</w:t>
      </w:r>
      <w:r w:rsidRPr="00EC7CD3">
        <w:rPr>
          <w:rFonts w:cs="Arial"/>
          <w:sz w:val="20"/>
          <w:szCs w:val="20"/>
        </w:rPr>
        <w:t xml:space="preserve"> bajo ningún título podrá ceder, transferir, subrogar, total o parcialmente este Contrato. </w:t>
      </w:r>
    </w:p>
    <w:p w14:paraId="558B2094" w14:textId="77777777" w:rsidR="0013236C" w:rsidRPr="00EC7CD3" w:rsidRDefault="0013236C" w:rsidP="0013236C">
      <w:pPr>
        <w:jc w:val="both"/>
        <w:rPr>
          <w:rFonts w:cs="Arial"/>
          <w:sz w:val="20"/>
          <w:szCs w:val="20"/>
        </w:rPr>
      </w:pPr>
    </w:p>
    <w:p w14:paraId="556DA069" w14:textId="77777777" w:rsidR="0013236C" w:rsidRPr="00EC7CD3" w:rsidRDefault="0013236C" w:rsidP="0013236C">
      <w:pPr>
        <w:jc w:val="both"/>
        <w:rPr>
          <w:rFonts w:cs="Arial"/>
          <w:b/>
          <w:sz w:val="20"/>
          <w:szCs w:val="20"/>
          <w:lang w:val="es-BO"/>
        </w:rPr>
      </w:pPr>
      <w:r w:rsidRPr="00EC7CD3">
        <w:rPr>
          <w:rFonts w:cs="Arial"/>
          <w:sz w:val="20"/>
          <w:szCs w:val="20"/>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9AFC365" w14:textId="77777777" w:rsidR="0013236C" w:rsidRPr="00EC7CD3" w:rsidRDefault="0013236C" w:rsidP="0013236C">
      <w:pPr>
        <w:jc w:val="both"/>
        <w:rPr>
          <w:rFonts w:cs="Arial"/>
          <w:sz w:val="20"/>
          <w:szCs w:val="20"/>
          <w:lang w:val="es-BO"/>
        </w:rPr>
      </w:pPr>
    </w:p>
    <w:p w14:paraId="16E7DF12" w14:textId="77777777" w:rsidR="0013236C" w:rsidRPr="00EC7CD3" w:rsidRDefault="0013236C" w:rsidP="0013236C">
      <w:pPr>
        <w:jc w:val="both"/>
        <w:rPr>
          <w:rFonts w:cs="Arial"/>
          <w:sz w:val="20"/>
          <w:szCs w:val="20"/>
          <w:lang w:val="es-BO"/>
        </w:rPr>
      </w:pPr>
      <w:r w:rsidRPr="00EC7CD3">
        <w:rPr>
          <w:rFonts w:cs="Arial"/>
          <w:b/>
          <w:sz w:val="20"/>
          <w:szCs w:val="20"/>
        </w:rPr>
        <w:t>CLÁUSULA</w:t>
      </w:r>
      <w:r w:rsidRPr="00EC7CD3">
        <w:rPr>
          <w:rFonts w:cs="Arial"/>
          <w:b/>
          <w:sz w:val="20"/>
          <w:szCs w:val="20"/>
          <w:lang w:val="es-BO"/>
        </w:rPr>
        <w:t xml:space="preserve"> DÉCIMA NOVENA.- (MULTAS) </w:t>
      </w:r>
      <w:r w:rsidRPr="00EC7CD3">
        <w:rPr>
          <w:rFonts w:cs="Arial"/>
          <w:sz w:val="20"/>
          <w:szCs w:val="20"/>
          <w:lang w:val="es-BO"/>
        </w:rPr>
        <w:t xml:space="preserve">Queda convenido entre las partes contratantes, que salvo la existencia de hechos de fuerza mayor, caso fortuito u otras causas debidamente comprobadas por la </w:t>
      </w:r>
      <w:r w:rsidRPr="00EC7CD3">
        <w:rPr>
          <w:rFonts w:cs="Arial"/>
          <w:b/>
          <w:sz w:val="20"/>
          <w:szCs w:val="20"/>
          <w:lang w:val="es-BO"/>
        </w:rPr>
        <w:t>CONTRAPARTE</w:t>
      </w:r>
      <w:r w:rsidRPr="00EC7CD3">
        <w:rPr>
          <w:rFonts w:cs="Arial"/>
          <w:sz w:val="20"/>
          <w:szCs w:val="20"/>
          <w:lang w:val="es-BO"/>
        </w:rPr>
        <w:t>, se aplicarán por cada día hábil o calendario de retraso las siguientes multas:</w:t>
      </w:r>
      <w:r w:rsidRPr="00EC7CD3">
        <w:rPr>
          <w:rFonts w:cs="Arial"/>
          <w:sz w:val="20"/>
          <w:szCs w:val="20"/>
          <w:lang w:val="es-BO"/>
        </w:rPr>
        <w:cr/>
      </w:r>
    </w:p>
    <w:p w14:paraId="58658629" w14:textId="77777777" w:rsidR="0013236C" w:rsidRPr="00EC7CD3" w:rsidRDefault="0013236C" w:rsidP="0013236C">
      <w:pPr>
        <w:jc w:val="both"/>
        <w:rPr>
          <w:rFonts w:cs="Arial"/>
          <w:bCs/>
          <w:sz w:val="20"/>
          <w:szCs w:val="20"/>
        </w:rPr>
      </w:pPr>
      <w:r w:rsidRPr="00EC7CD3">
        <w:rPr>
          <w:rFonts w:cs="Arial"/>
          <w:bCs/>
          <w:sz w:val="20"/>
          <w:szCs w:val="20"/>
        </w:rPr>
        <w:t>La multa será equivalente al 3 por 1000 del monto total del Contrato por cada día calendario de retraso.</w:t>
      </w:r>
    </w:p>
    <w:p w14:paraId="49D8BDD1" w14:textId="77777777" w:rsidR="0013236C" w:rsidRPr="00EC7CD3" w:rsidRDefault="0013236C" w:rsidP="0013236C">
      <w:pPr>
        <w:jc w:val="both"/>
        <w:rPr>
          <w:rFonts w:cs="Arial"/>
          <w:bCs/>
          <w:sz w:val="20"/>
          <w:szCs w:val="20"/>
        </w:rPr>
      </w:pPr>
    </w:p>
    <w:p w14:paraId="1AF6DC7C" w14:textId="77777777" w:rsidR="0013236C" w:rsidRPr="00EC7CD3" w:rsidRDefault="0013236C" w:rsidP="0013236C">
      <w:pPr>
        <w:jc w:val="both"/>
        <w:rPr>
          <w:rFonts w:cs="Arial"/>
          <w:bCs/>
          <w:sz w:val="20"/>
          <w:szCs w:val="20"/>
        </w:rPr>
      </w:pPr>
      <w:r w:rsidRPr="00EC7CD3">
        <w:rPr>
          <w:rFonts w:cs="Arial"/>
          <w:bCs/>
          <w:sz w:val="20"/>
          <w:szCs w:val="20"/>
        </w:rPr>
        <w:t>Las causales para la aplicación de multas son las siguientes:</w:t>
      </w:r>
    </w:p>
    <w:p w14:paraId="0B75478F" w14:textId="77777777" w:rsidR="0013236C" w:rsidRPr="00EC7CD3" w:rsidRDefault="0013236C" w:rsidP="0013236C">
      <w:pPr>
        <w:jc w:val="both"/>
        <w:rPr>
          <w:rFonts w:cs="Arial"/>
          <w:bCs/>
          <w:sz w:val="20"/>
          <w:szCs w:val="20"/>
        </w:rPr>
      </w:pPr>
    </w:p>
    <w:p w14:paraId="2D46E981" w14:textId="77777777" w:rsidR="0013236C" w:rsidRPr="00EC7CD3" w:rsidRDefault="0013236C" w:rsidP="007E23B8">
      <w:pPr>
        <w:numPr>
          <w:ilvl w:val="0"/>
          <w:numId w:val="69"/>
        </w:numPr>
        <w:jc w:val="both"/>
        <w:rPr>
          <w:rFonts w:cs="Arial"/>
          <w:bCs/>
          <w:sz w:val="20"/>
          <w:szCs w:val="20"/>
        </w:rPr>
      </w:pPr>
      <w:r w:rsidRPr="00EC7CD3">
        <w:rPr>
          <w:rFonts w:cs="Arial"/>
          <w:bCs/>
          <w:sz w:val="20"/>
          <w:szCs w:val="20"/>
        </w:rPr>
        <w:t xml:space="preserve">Cuando el </w:t>
      </w:r>
      <w:r w:rsidRPr="00EC7CD3">
        <w:rPr>
          <w:rFonts w:cs="Arial"/>
          <w:b/>
          <w:bCs/>
          <w:sz w:val="20"/>
          <w:szCs w:val="20"/>
        </w:rPr>
        <w:t>CONSULTOR</w:t>
      </w:r>
      <w:r w:rsidRPr="00EC7CD3">
        <w:rPr>
          <w:rFonts w:cs="Arial"/>
          <w:bCs/>
          <w:sz w:val="20"/>
          <w:szCs w:val="20"/>
        </w:rPr>
        <w:t xml:space="preserve"> no cumpla con los plazos establecidos para la entrega de productos.</w:t>
      </w:r>
    </w:p>
    <w:p w14:paraId="1478C851" w14:textId="77777777" w:rsidR="0013236C" w:rsidRPr="00EC7CD3" w:rsidRDefault="0013236C" w:rsidP="0013236C">
      <w:pPr>
        <w:pStyle w:val="Prrafodelista"/>
        <w:jc w:val="both"/>
        <w:rPr>
          <w:rFonts w:ascii="Verdana" w:hAnsi="Verdana" w:cs="Arial"/>
          <w:lang w:val="es-BO"/>
        </w:rPr>
      </w:pPr>
    </w:p>
    <w:p w14:paraId="78A985B8" w14:textId="77777777" w:rsidR="0013236C" w:rsidRPr="00EC7CD3" w:rsidRDefault="0013236C" w:rsidP="007E23B8">
      <w:pPr>
        <w:pStyle w:val="Prrafodelista"/>
        <w:numPr>
          <w:ilvl w:val="0"/>
          <w:numId w:val="69"/>
        </w:numPr>
        <w:jc w:val="both"/>
        <w:rPr>
          <w:rFonts w:ascii="Verdana" w:hAnsi="Verdana" w:cs="Arial"/>
          <w:lang w:val="es-BO"/>
        </w:rPr>
      </w:pPr>
      <w:r w:rsidRPr="00EC7CD3">
        <w:rPr>
          <w:rFonts w:ascii="Verdana" w:hAnsi="Verdana" w:cs="Arial"/>
          <w:bCs/>
        </w:rPr>
        <w:t xml:space="preserve">Cuando el </w:t>
      </w:r>
      <w:r w:rsidRPr="00EC7CD3">
        <w:rPr>
          <w:rFonts w:ascii="Verdana" w:hAnsi="Verdana" w:cs="Arial"/>
          <w:b/>
          <w:bCs/>
        </w:rPr>
        <w:t>CONSULTOR</w:t>
      </w:r>
      <w:r w:rsidRPr="00EC7CD3">
        <w:rPr>
          <w:rFonts w:ascii="Verdana" w:hAnsi="Verdana" w:cs="Arial"/>
          <w:bCs/>
        </w:rPr>
        <w:t xml:space="preserve"> dentro de los cinco (5) días calendario computables desde su notificación escrita, no responda a las consultas u observaciones formuladas por escrito por la </w:t>
      </w:r>
      <w:r w:rsidRPr="00EC7CD3">
        <w:rPr>
          <w:rFonts w:ascii="Verdana" w:hAnsi="Verdana" w:cs="Arial"/>
          <w:b/>
          <w:bCs/>
        </w:rPr>
        <w:t>CONTRAPARTE</w:t>
      </w:r>
      <w:r w:rsidRPr="00EC7CD3">
        <w:rPr>
          <w:rFonts w:ascii="Verdana" w:hAnsi="Verdana" w:cs="Arial"/>
          <w:bCs/>
        </w:rPr>
        <w:t xml:space="preserve"> en asuntos relacionados con la Consultoría.</w:t>
      </w:r>
    </w:p>
    <w:p w14:paraId="1A7BC9D3" w14:textId="77777777" w:rsidR="0013236C" w:rsidRPr="00EC7CD3" w:rsidRDefault="0013236C" w:rsidP="0013236C">
      <w:pPr>
        <w:jc w:val="both"/>
        <w:rPr>
          <w:rFonts w:cs="Arial"/>
          <w:sz w:val="20"/>
          <w:szCs w:val="20"/>
          <w:lang w:val="es-BO"/>
        </w:rPr>
      </w:pPr>
    </w:p>
    <w:p w14:paraId="19FA5F5F" w14:textId="77777777" w:rsidR="0013236C" w:rsidRPr="00EC7CD3" w:rsidRDefault="0013236C" w:rsidP="0013236C">
      <w:pPr>
        <w:jc w:val="both"/>
        <w:rPr>
          <w:rFonts w:cs="Arial"/>
          <w:bCs/>
          <w:sz w:val="20"/>
          <w:szCs w:val="20"/>
        </w:rPr>
      </w:pPr>
      <w:r w:rsidRPr="00EC7CD3">
        <w:rPr>
          <w:rFonts w:cs="Arial"/>
          <w:bCs/>
          <w:sz w:val="20"/>
          <w:szCs w:val="20"/>
        </w:rPr>
        <w:t>La suma de las multas no podrá exceder en ningún caso el veinte por ciento (20%) del monto total del contrato, en cuyo caso se resolverá el mismo.</w:t>
      </w:r>
    </w:p>
    <w:p w14:paraId="3529906F" w14:textId="77777777" w:rsidR="0013236C" w:rsidRPr="00EC7CD3" w:rsidRDefault="0013236C" w:rsidP="0013236C">
      <w:pPr>
        <w:jc w:val="both"/>
        <w:rPr>
          <w:rFonts w:cs="Arial"/>
          <w:bCs/>
          <w:sz w:val="20"/>
          <w:szCs w:val="20"/>
        </w:rPr>
      </w:pPr>
    </w:p>
    <w:p w14:paraId="1696D2C3" w14:textId="77777777" w:rsidR="0013236C" w:rsidRPr="00EC7CD3" w:rsidRDefault="0013236C" w:rsidP="0013236C">
      <w:pPr>
        <w:jc w:val="both"/>
        <w:rPr>
          <w:rFonts w:cs="Arial"/>
          <w:sz w:val="20"/>
          <w:szCs w:val="20"/>
          <w:lang w:val="es-BO"/>
        </w:rPr>
      </w:pPr>
      <w:r w:rsidRPr="00EC7CD3">
        <w:rPr>
          <w:rFonts w:cs="Arial"/>
          <w:sz w:val="20"/>
          <w:szCs w:val="20"/>
          <w:lang w:val="es-BO"/>
        </w:rPr>
        <w:t xml:space="preserve">Las multas serán cobradas mediante descuentos establecidos expresamente por la </w:t>
      </w:r>
      <w:r w:rsidRPr="00EC7CD3">
        <w:rPr>
          <w:rFonts w:cs="Arial"/>
          <w:b/>
          <w:sz w:val="20"/>
          <w:szCs w:val="20"/>
          <w:lang w:val="es-BO"/>
        </w:rPr>
        <w:t>CONTRAPARTE</w:t>
      </w:r>
      <w:r w:rsidRPr="00EC7CD3">
        <w:rPr>
          <w:rFonts w:cs="Arial"/>
          <w:sz w:val="20"/>
          <w:szCs w:val="20"/>
          <w:lang w:val="es-BO"/>
        </w:rPr>
        <w:t xml:space="preserve">, con base a los informes que se emitan producto del desarrollo de la </w:t>
      </w:r>
      <w:r w:rsidRPr="00EC7CD3">
        <w:rPr>
          <w:rFonts w:cs="Arial"/>
          <w:b/>
          <w:sz w:val="20"/>
          <w:szCs w:val="20"/>
          <w:lang w:val="es-BO"/>
        </w:rPr>
        <w:t>CONSULTORÍA,</w:t>
      </w:r>
      <w:r w:rsidRPr="00EC7CD3">
        <w:rPr>
          <w:rFonts w:cs="Arial"/>
          <w:sz w:val="20"/>
          <w:szCs w:val="20"/>
          <w:lang w:val="es-BO"/>
        </w:rPr>
        <w:t xml:space="preserve"> bajo su directa responsabilidad, de las planillas de cómputo de servicios o en la Liquidación del Contrato realizada por cumplimiento del Contrato o por resolución del mismo.</w:t>
      </w:r>
    </w:p>
    <w:p w14:paraId="33202D8D" w14:textId="77777777" w:rsidR="0013236C" w:rsidRPr="00EC7CD3" w:rsidRDefault="0013236C" w:rsidP="0013236C">
      <w:pPr>
        <w:jc w:val="both"/>
        <w:rPr>
          <w:rFonts w:cs="Arial"/>
          <w:b/>
          <w:sz w:val="20"/>
          <w:szCs w:val="20"/>
          <w:lang w:val="es-BO"/>
        </w:rPr>
      </w:pPr>
    </w:p>
    <w:p w14:paraId="7480423A" w14:textId="77777777" w:rsidR="0013236C" w:rsidRPr="00EC7CD3" w:rsidRDefault="0013236C" w:rsidP="0013236C">
      <w:pPr>
        <w:jc w:val="both"/>
        <w:rPr>
          <w:rFonts w:cs="Arial"/>
          <w:b/>
          <w:sz w:val="20"/>
          <w:szCs w:val="20"/>
          <w:lang w:val="es-BO"/>
        </w:rPr>
      </w:pPr>
      <w:r w:rsidRPr="00EC7CD3">
        <w:rPr>
          <w:rFonts w:cs="Arial"/>
          <w:b/>
          <w:sz w:val="20"/>
          <w:szCs w:val="20"/>
        </w:rPr>
        <w:t>CLÁUSULA</w:t>
      </w:r>
      <w:r w:rsidRPr="00EC7CD3">
        <w:rPr>
          <w:rFonts w:cs="Arial"/>
          <w:b/>
          <w:sz w:val="20"/>
          <w:szCs w:val="20"/>
          <w:lang w:val="es-BO"/>
        </w:rPr>
        <w:t xml:space="preserve"> VIGÉSIMA.- (PROPIEDAD DE LOS DOCUMENTOS EMERGENTES DE LA </w:t>
      </w:r>
    </w:p>
    <w:p w14:paraId="77799A43" w14:textId="77777777" w:rsidR="0013236C" w:rsidRPr="00EC7CD3" w:rsidRDefault="0013236C" w:rsidP="0013236C">
      <w:pPr>
        <w:jc w:val="both"/>
        <w:rPr>
          <w:rFonts w:cs="Arial"/>
          <w:sz w:val="20"/>
          <w:szCs w:val="20"/>
          <w:lang w:val="es-BO"/>
        </w:rPr>
      </w:pPr>
      <w:r w:rsidRPr="00EC7CD3">
        <w:rPr>
          <w:rFonts w:cs="Arial"/>
          <w:b/>
          <w:sz w:val="20"/>
          <w:szCs w:val="20"/>
          <w:lang w:val="es-BO"/>
        </w:rPr>
        <w:t xml:space="preserve">CONSULTORÍA) </w:t>
      </w:r>
      <w:r w:rsidRPr="00EC7CD3">
        <w:rPr>
          <w:rFonts w:cs="Arial"/>
          <w:sz w:val="20"/>
          <w:szCs w:val="20"/>
          <w:lang w:val="es-BO"/>
        </w:rPr>
        <w:t xml:space="preserve">El documento final en original, copia y fotocopias del mismo, como su soporte magnético y otros documentos resultantes de la prestación del servicio, así como todo material que se genere durante los servicios del </w:t>
      </w:r>
      <w:r w:rsidRPr="00EC7CD3">
        <w:rPr>
          <w:rFonts w:cs="Arial"/>
          <w:b/>
          <w:sz w:val="20"/>
          <w:szCs w:val="20"/>
          <w:lang w:val="es-BO"/>
        </w:rPr>
        <w:t>CONSULTOR</w:t>
      </w:r>
      <w:r w:rsidRPr="00EC7CD3">
        <w:rPr>
          <w:rFonts w:cs="Arial"/>
          <w:sz w:val="20"/>
          <w:szCs w:val="20"/>
          <w:lang w:val="es-BO"/>
        </w:rPr>
        <w:t xml:space="preserve">, son de propiedad de la </w:t>
      </w:r>
      <w:r w:rsidRPr="00EC7CD3">
        <w:rPr>
          <w:rFonts w:cs="Arial"/>
          <w:b/>
          <w:sz w:val="20"/>
          <w:szCs w:val="20"/>
          <w:lang w:val="es-BO"/>
        </w:rPr>
        <w:t>ENTIDAD</w:t>
      </w:r>
      <w:r w:rsidRPr="00EC7CD3">
        <w:rPr>
          <w:rFonts w:cs="Arial"/>
          <w:sz w:val="20"/>
          <w:szCs w:val="20"/>
          <w:lang w:val="es-BO"/>
        </w:rPr>
        <w:t xml:space="preserve"> y en consecuencia, deberán ser entregados a ésta a la finalización del servicio, quedando absolutamente prohibido al </w:t>
      </w:r>
      <w:r w:rsidRPr="00EC7CD3">
        <w:rPr>
          <w:rFonts w:cs="Arial"/>
          <w:b/>
          <w:sz w:val="20"/>
          <w:szCs w:val="20"/>
          <w:lang w:val="es-BO"/>
        </w:rPr>
        <w:t xml:space="preserve">CONSULTOR </w:t>
      </w:r>
      <w:r w:rsidRPr="00EC7CD3">
        <w:rPr>
          <w:rFonts w:cs="Arial"/>
          <w:sz w:val="20"/>
          <w:szCs w:val="20"/>
          <w:lang w:val="es-BO"/>
        </w:rPr>
        <w:t xml:space="preserve">difundir dicha documentación, total o parcialmente, sin consentimiento escrito previo de la </w:t>
      </w:r>
      <w:r w:rsidRPr="00EC7CD3">
        <w:rPr>
          <w:rFonts w:cs="Arial"/>
          <w:b/>
          <w:sz w:val="20"/>
          <w:szCs w:val="20"/>
          <w:lang w:val="es-BO"/>
        </w:rPr>
        <w:t>ENTIDAD.</w:t>
      </w:r>
    </w:p>
    <w:p w14:paraId="0F1FEB76" w14:textId="77777777" w:rsidR="0013236C" w:rsidRPr="00EC7CD3" w:rsidRDefault="0013236C" w:rsidP="0013236C">
      <w:pPr>
        <w:jc w:val="both"/>
        <w:rPr>
          <w:rFonts w:cs="Arial"/>
          <w:sz w:val="20"/>
          <w:szCs w:val="20"/>
          <w:lang w:val="es-BO"/>
        </w:rPr>
      </w:pPr>
    </w:p>
    <w:p w14:paraId="5698CFBA" w14:textId="77777777" w:rsidR="0013236C" w:rsidRPr="00EC7CD3" w:rsidRDefault="0013236C" w:rsidP="0013236C">
      <w:pPr>
        <w:jc w:val="both"/>
        <w:rPr>
          <w:rFonts w:cs="Arial"/>
          <w:sz w:val="20"/>
          <w:szCs w:val="20"/>
          <w:lang w:val="es-BO"/>
        </w:rPr>
      </w:pPr>
      <w:r w:rsidRPr="00EC7CD3">
        <w:rPr>
          <w:rFonts w:cs="Arial"/>
          <w:sz w:val="20"/>
          <w:szCs w:val="20"/>
          <w:lang w:val="es-BO"/>
        </w:rPr>
        <w:t xml:space="preserve">El presente Contrato otorga a la </w:t>
      </w:r>
      <w:r w:rsidRPr="00EC7CD3">
        <w:rPr>
          <w:rFonts w:cs="Arial"/>
          <w:b/>
          <w:sz w:val="20"/>
          <w:szCs w:val="20"/>
          <w:lang w:val="es-BO"/>
        </w:rPr>
        <w:t>ENTIDAD</w:t>
      </w:r>
      <w:r w:rsidRPr="00EC7CD3">
        <w:rPr>
          <w:rFonts w:cs="Arial"/>
          <w:sz w:val="20"/>
          <w:szCs w:val="20"/>
          <w:lang w:val="es-BO"/>
        </w:rPr>
        <w:t xml:space="preserve"> el derecho de autor, derechos de patente y cualquier derecho de propiedad industrial o intelectual sobre los documentos emergentes de la  </w:t>
      </w:r>
      <w:r w:rsidRPr="00EC7CD3">
        <w:rPr>
          <w:rFonts w:cs="Arial"/>
          <w:b/>
          <w:sz w:val="20"/>
          <w:szCs w:val="20"/>
          <w:lang w:val="es-BO"/>
        </w:rPr>
        <w:t>CONSULTORÍA,</w:t>
      </w:r>
      <w:r w:rsidRPr="00EC7CD3">
        <w:rPr>
          <w:rFonts w:cs="Arial"/>
          <w:sz w:val="20"/>
          <w:szCs w:val="20"/>
          <w:lang w:val="es-BO"/>
        </w:rPr>
        <w:t xml:space="preserve"> en cumplimiento del Contrato.</w:t>
      </w:r>
    </w:p>
    <w:p w14:paraId="3F6605CF" w14:textId="77777777" w:rsidR="0013236C" w:rsidRPr="00EC7CD3" w:rsidRDefault="0013236C" w:rsidP="0013236C">
      <w:pPr>
        <w:jc w:val="both"/>
        <w:rPr>
          <w:rFonts w:cs="Arial"/>
          <w:sz w:val="20"/>
          <w:szCs w:val="20"/>
          <w:lang w:val="es-BO"/>
        </w:rPr>
      </w:pPr>
    </w:p>
    <w:p w14:paraId="47F9BDFA" w14:textId="77777777" w:rsidR="0013236C" w:rsidRPr="00EC7CD3" w:rsidRDefault="0013236C" w:rsidP="0013236C">
      <w:pPr>
        <w:jc w:val="both"/>
        <w:rPr>
          <w:rFonts w:cs="Arial"/>
          <w:sz w:val="20"/>
          <w:szCs w:val="20"/>
          <w:lang w:val="es-BO"/>
        </w:rPr>
      </w:pPr>
      <w:r w:rsidRPr="00EC7CD3">
        <w:rPr>
          <w:rFonts w:cs="Arial"/>
          <w:sz w:val="20"/>
          <w:szCs w:val="20"/>
          <w:lang w:val="es-BO"/>
        </w:rPr>
        <w:t xml:space="preserve">El </w:t>
      </w:r>
      <w:r w:rsidRPr="00EC7CD3">
        <w:rPr>
          <w:rFonts w:cs="Arial"/>
          <w:b/>
          <w:sz w:val="20"/>
          <w:szCs w:val="20"/>
          <w:lang w:val="es-BO"/>
        </w:rPr>
        <w:t>CONSULTOR</w:t>
      </w:r>
      <w:r w:rsidRPr="00EC7CD3">
        <w:rPr>
          <w:rFonts w:cs="Arial"/>
          <w:sz w:val="20"/>
          <w:szCs w:val="20"/>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EC7CD3">
        <w:rPr>
          <w:rFonts w:cs="Arial"/>
          <w:b/>
          <w:sz w:val="20"/>
          <w:szCs w:val="20"/>
          <w:lang w:val="es-BO"/>
        </w:rPr>
        <w:t>CONSULTOR</w:t>
      </w:r>
      <w:r w:rsidRPr="00EC7CD3">
        <w:rPr>
          <w:rFonts w:cs="Arial"/>
          <w:sz w:val="20"/>
          <w:szCs w:val="20"/>
          <w:lang w:val="es-BO"/>
        </w:rPr>
        <w:t>.</w:t>
      </w:r>
    </w:p>
    <w:p w14:paraId="52F9E940" w14:textId="77777777" w:rsidR="0013236C" w:rsidRPr="00EC7CD3" w:rsidRDefault="0013236C" w:rsidP="0013236C">
      <w:pPr>
        <w:jc w:val="both"/>
        <w:rPr>
          <w:rFonts w:cs="Arial"/>
          <w:b/>
          <w:sz w:val="20"/>
          <w:szCs w:val="20"/>
          <w:lang w:val="es-BO"/>
        </w:rPr>
      </w:pPr>
    </w:p>
    <w:p w14:paraId="58761663" w14:textId="77777777" w:rsidR="0013236C" w:rsidRPr="00EC7CD3" w:rsidRDefault="0013236C" w:rsidP="0013236C">
      <w:pPr>
        <w:jc w:val="both"/>
        <w:rPr>
          <w:rFonts w:cs="Arial"/>
          <w:sz w:val="20"/>
          <w:szCs w:val="20"/>
        </w:rPr>
      </w:pPr>
      <w:r w:rsidRPr="00EC7CD3">
        <w:rPr>
          <w:rFonts w:cs="Arial"/>
          <w:b/>
          <w:sz w:val="20"/>
          <w:szCs w:val="20"/>
        </w:rPr>
        <w:t>CLÁUSULA</w:t>
      </w:r>
      <w:r w:rsidRPr="00EC7CD3">
        <w:rPr>
          <w:rFonts w:cs="Arial"/>
          <w:b/>
          <w:sz w:val="20"/>
          <w:szCs w:val="20"/>
          <w:lang w:val="es-BO"/>
        </w:rPr>
        <w:t xml:space="preserve"> VIGÉSIMA PRIMERA.- </w:t>
      </w:r>
      <w:r w:rsidRPr="00EC7CD3">
        <w:rPr>
          <w:rFonts w:cs="Arial"/>
          <w:sz w:val="20"/>
          <w:szCs w:val="20"/>
        </w:rPr>
        <w:t>(</w:t>
      </w:r>
      <w:r w:rsidRPr="00EC7CD3">
        <w:rPr>
          <w:rFonts w:cs="Arial"/>
          <w:b/>
          <w:sz w:val="20"/>
          <w:szCs w:val="20"/>
        </w:rPr>
        <w:t>RESPONSABILIDAD Y OBLIGACIONES DEL CONSULTOR)</w:t>
      </w:r>
      <w:r w:rsidRPr="00EC7CD3">
        <w:rPr>
          <w:rFonts w:cs="Arial"/>
          <w:sz w:val="20"/>
          <w:szCs w:val="20"/>
        </w:rPr>
        <w:t xml:space="preserve"> </w:t>
      </w:r>
    </w:p>
    <w:p w14:paraId="4545C183" w14:textId="77777777" w:rsidR="0013236C" w:rsidRPr="00EC7CD3" w:rsidRDefault="0013236C" w:rsidP="0013236C">
      <w:pPr>
        <w:jc w:val="both"/>
        <w:rPr>
          <w:rFonts w:cs="Arial"/>
          <w:sz w:val="20"/>
          <w:szCs w:val="20"/>
        </w:rPr>
      </w:pPr>
    </w:p>
    <w:p w14:paraId="201D877F" w14:textId="77777777" w:rsidR="0013236C" w:rsidRPr="00EC7CD3" w:rsidRDefault="0013236C" w:rsidP="0013236C">
      <w:pPr>
        <w:ind w:left="709" w:hanging="567"/>
        <w:jc w:val="both"/>
        <w:rPr>
          <w:rFonts w:cs="Arial"/>
          <w:sz w:val="20"/>
          <w:szCs w:val="20"/>
        </w:rPr>
      </w:pPr>
      <w:r w:rsidRPr="00EC7CD3">
        <w:rPr>
          <w:rFonts w:cs="Arial"/>
          <w:b/>
          <w:sz w:val="20"/>
          <w:szCs w:val="20"/>
        </w:rPr>
        <w:t>21.1</w:t>
      </w:r>
      <w:r w:rsidRPr="00EC7CD3">
        <w:rPr>
          <w:rFonts w:cs="Arial"/>
          <w:sz w:val="20"/>
          <w:szCs w:val="20"/>
        </w:rPr>
        <w:t xml:space="preserve"> </w:t>
      </w:r>
      <w:r w:rsidRPr="00EC7CD3">
        <w:rPr>
          <w:rFonts w:cs="Arial"/>
          <w:sz w:val="20"/>
          <w:szCs w:val="20"/>
        </w:rPr>
        <w:tab/>
      </w:r>
      <w:r w:rsidRPr="00EC7CD3">
        <w:rPr>
          <w:rFonts w:cs="Arial"/>
          <w:b/>
          <w:sz w:val="20"/>
          <w:szCs w:val="20"/>
        </w:rPr>
        <w:t>Responsabilidad Técnica:</w:t>
      </w:r>
      <w:r w:rsidRPr="00EC7CD3">
        <w:rPr>
          <w:rFonts w:cs="Arial"/>
          <w:sz w:val="20"/>
          <w:szCs w:val="20"/>
        </w:rPr>
        <w:t xml:space="preserve"> El </w:t>
      </w:r>
      <w:r w:rsidRPr="00EC7CD3">
        <w:rPr>
          <w:rFonts w:cs="Arial"/>
          <w:b/>
          <w:sz w:val="20"/>
          <w:szCs w:val="20"/>
        </w:rPr>
        <w:t>CONSULTOR</w:t>
      </w:r>
      <w:r w:rsidRPr="00EC7CD3">
        <w:rPr>
          <w:rFonts w:cs="Arial"/>
          <w:sz w:val="20"/>
          <w:szCs w:val="20"/>
        </w:rPr>
        <w:t xml:space="preserve"> asume la responsabilidad técnica absoluta, de los servicios profesionales prestados bajo el presente Contrato, conforme lo establecido en los Términos de Referencia y su propuesta. </w:t>
      </w:r>
    </w:p>
    <w:p w14:paraId="27E3E2DD" w14:textId="77777777" w:rsidR="0013236C" w:rsidRPr="00EC7CD3" w:rsidRDefault="0013236C" w:rsidP="0013236C">
      <w:pPr>
        <w:ind w:left="851" w:hanging="567"/>
        <w:jc w:val="both"/>
        <w:rPr>
          <w:rFonts w:cs="Arial"/>
          <w:sz w:val="20"/>
          <w:szCs w:val="20"/>
        </w:rPr>
      </w:pPr>
    </w:p>
    <w:p w14:paraId="6C82F5F3" w14:textId="77777777" w:rsidR="0013236C" w:rsidRPr="00EC7CD3" w:rsidRDefault="0013236C" w:rsidP="0013236C">
      <w:pPr>
        <w:ind w:left="709" w:hanging="567"/>
        <w:jc w:val="both"/>
        <w:rPr>
          <w:rFonts w:cs="Arial"/>
          <w:b/>
          <w:sz w:val="20"/>
          <w:szCs w:val="20"/>
          <w:lang w:val="es-BO"/>
        </w:rPr>
      </w:pPr>
      <w:r w:rsidRPr="00EC7CD3">
        <w:rPr>
          <w:rFonts w:cs="Arial"/>
          <w:b/>
          <w:sz w:val="20"/>
          <w:szCs w:val="20"/>
        </w:rPr>
        <w:t>21.2</w:t>
      </w:r>
      <w:r w:rsidRPr="00EC7CD3">
        <w:rPr>
          <w:rFonts w:cs="Arial"/>
          <w:sz w:val="20"/>
          <w:szCs w:val="20"/>
        </w:rPr>
        <w:t xml:space="preserve"> </w:t>
      </w:r>
      <w:r w:rsidRPr="00EC7CD3">
        <w:rPr>
          <w:rFonts w:cs="Arial"/>
          <w:sz w:val="20"/>
          <w:szCs w:val="20"/>
        </w:rPr>
        <w:tab/>
      </w:r>
      <w:r w:rsidRPr="00EC7CD3">
        <w:rPr>
          <w:rFonts w:cs="Arial"/>
          <w:b/>
          <w:sz w:val="20"/>
          <w:szCs w:val="20"/>
        </w:rPr>
        <w:t>Responsabilidad Civil:</w:t>
      </w:r>
      <w:r w:rsidRPr="00EC7CD3">
        <w:rPr>
          <w:rFonts w:cs="Arial"/>
          <w:sz w:val="20"/>
          <w:szCs w:val="20"/>
        </w:rPr>
        <w:t xml:space="preserve"> El </w:t>
      </w:r>
      <w:r w:rsidRPr="00EC7CD3">
        <w:rPr>
          <w:rFonts w:cs="Arial"/>
          <w:b/>
          <w:sz w:val="20"/>
          <w:szCs w:val="20"/>
        </w:rPr>
        <w:t>CONSULTOR</w:t>
      </w:r>
      <w:r w:rsidRPr="00EC7CD3">
        <w:rPr>
          <w:rFonts w:cs="Arial"/>
          <w:sz w:val="20"/>
          <w:szCs w:val="20"/>
        </w:rPr>
        <w:t xml:space="preserve"> será el único responsable por reclamos judiciales y/o extrajudiciales efectuados por terceras personas que resulten de actos u omisiones relacionadas exclusivamente con la prestación del servicio bajo este Contrato.</w:t>
      </w:r>
    </w:p>
    <w:p w14:paraId="772257EC" w14:textId="77777777" w:rsidR="0013236C" w:rsidRPr="00EC7CD3" w:rsidRDefault="0013236C" w:rsidP="0013236C">
      <w:pPr>
        <w:jc w:val="both"/>
        <w:rPr>
          <w:rFonts w:cs="Arial"/>
          <w:b/>
          <w:sz w:val="20"/>
          <w:szCs w:val="20"/>
          <w:lang w:val="es-BO"/>
        </w:rPr>
      </w:pPr>
    </w:p>
    <w:p w14:paraId="7B93E142" w14:textId="77777777" w:rsidR="0013236C" w:rsidRPr="00EC7CD3" w:rsidRDefault="0013236C" w:rsidP="0013236C">
      <w:pPr>
        <w:jc w:val="both"/>
        <w:rPr>
          <w:rFonts w:cs="Arial"/>
          <w:sz w:val="20"/>
          <w:szCs w:val="20"/>
        </w:rPr>
      </w:pPr>
      <w:r w:rsidRPr="00EC7CD3">
        <w:rPr>
          <w:rFonts w:cs="Arial"/>
          <w:b/>
          <w:sz w:val="20"/>
          <w:szCs w:val="20"/>
        </w:rPr>
        <w:t>CLÁUSULA</w:t>
      </w:r>
      <w:r w:rsidRPr="00EC7CD3">
        <w:rPr>
          <w:rFonts w:cs="Arial"/>
          <w:b/>
          <w:sz w:val="20"/>
          <w:szCs w:val="20"/>
          <w:lang w:val="es-BO"/>
        </w:rPr>
        <w:t xml:space="preserve"> VIGÉSIMA SEGUNDA</w:t>
      </w:r>
      <w:r w:rsidRPr="00EC7CD3">
        <w:rPr>
          <w:rFonts w:cs="Arial"/>
          <w:sz w:val="20"/>
          <w:szCs w:val="20"/>
        </w:rPr>
        <w:t xml:space="preserve">.- </w:t>
      </w:r>
      <w:r w:rsidRPr="00EC7CD3">
        <w:rPr>
          <w:rFonts w:cs="Arial"/>
          <w:b/>
          <w:sz w:val="20"/>
          <w:szCs w:val="20"/>
        </w:rPr>
        <w:t>(CUMPLIMIENTO DE LEYES LABORALES)</w:t>
      </w:r>
      <w:r w:rsidRPr="00EC7CD3">
        <w:rPr>
          <w:rFonts w:cs="Arial"/>
          <w:sz w:val="20"/>
          <w:szCs w:val="20"/>
        </w:rPr>
        <w:t xml:space="preserve"> El </w:t>
      </w:r>
      <w:r w:rsidRPr="00EC7CD3">
        <w:rPr>
          <w:rFonts w:cs="Arial"/>
          <w:b/>
          <w:sz w:val="20"/>
          <w:szCs w:val="20"/>
        </w:rPr>
        <w:t xml:space="preserve">CONSULTOR </w:t>
      </w:r>
      <w:r w:rsidRPr="00EC7CD3">
        <w:rPr>
          <w:rFonts w:cs="Arial"/>
          <w:sz w:val="20"/>
          <w:szCs w:val="20"/>
        </w:rPr>
        <w:t xml:space="preserve">deberá dar estricto cumplimiento a la legislación laboral y social vigente en el Estado Plurinacional de Bolivia, respecto a su personal. </w:t>
      </w:r>
    </w:p>
    <w:p w14:paraId="733589CC" w14:textId="77777777" w:rsidR="0013236C" w:rsidRPr="00EC7CD3" w:rsidRDefault="0013236C" w:rsidP="0013236C">
      <w:pPr>
        <w:jc w:val="both"/>
        <w:rPr>
          <w:rFonts w:cs="Arial"/>
          <w:sz w:val="20"/>
          <w:szCs w:val="20"/>
        </w:rPr>
      </w:pPr>
    </w:p>
    <w:p w14:paraId="67F45BCE" w14:textId="77777777" w:rsidR="0013236C" w:rsidRPr="00EC7CD3" w:rsidRDefault="0013236C" w:rsidP="0013236C">
      <w:pPr>
        <w:jc w:val="both"/>
        <w:rPr>
          <w:rFonts w:cs="Arial"/>
          <w:sz w:val="20"/>
          <w:szCs w:val="20"/>
        </w:rPr>
      </w:pPr>
      <w:r w:rsidRPr="00EC7CD3">
        <w:rPr>
          <w:rFonts w:cs="Arial"/>
          <w:sz w:val="20"/>
          <w:szCs w:val="20"/>
        </w:rPr>
        <w:t>El</w:t>
      </w:r>
      <w:r w:rsidRPr="00EC7CD3">
        <w:rPr>
          <w:rFonts w:cs="Arial"/>
          <w:b/>
          <w:sz w:val="20"/>
          <w:szCs w:val="20"/>
        </w:rPr>
        <w:t xml:space="preserve"> CONSULTOR</w:t>
      </w:r>
      <w:r w:rsidRPr="00EC7CD3">
        <w:rPr>
          <w:rFonts w:cs="Arial"/>
          <w:sz w:val="20"/>
          <w:szCs w:val="20"/>
        </w:rPr>
        <w:t xml:space="preserve"> será responsable y deberá mantener a la</w:t>
      </w:r>
      <w:r w:rsidRPr="00EC7CD3">
        <w:rPr>
          <w:rFonts w:cs="Arial"/>
          <w:b/>
          <w:sz w:val="20"/>
          <w:szCs w:val="20"/>
        </w:rPr>
        <w:t xml:space="preserve"> ENTIDAD</w:t>
      </w:r>
      <w:r w:rsidRPr="00EC7CD3">
        <w:rPr>
          <w:rFonts w:cs="Arial"/>
          <w:sz w:val="20"/>
          <w:szCs w:val="20"/>
        </w:rPr>
        <w:t xml:space="preserve"> exonerada contra cualquier multa o penalidad de cualquier tipo o naturaleza que fuera impuesta por causa de incumplimiento o infracción de dicha legislación laboral o social. </w:t>
      </w:r>
    </w:p>
    <w:p w14:paraId="2472E20D" w14:textId="77777777" w:rsidR="0013236C" w:rsidRPr="00EC7CD3" w:rsidRDefault="0013236C" w:rsidP="0013236C">
      <w:pPr>
        <w:jc w:val="both"/>
        <w:rPr>
          <w:rFonts w:cs="Arial"/>
          <w:sz w:val="20"/>
          <w:szCs w:val="20"/>
        </w:rPr>
      </w:pPr>
    </w:p>
    <w:p w14:paraId="6656DBFF" w14:textId="77777777" w:rsidR="0013236C" w:rsidRPr="00EC7CD3" w:rsidRDefault="0013236C" w:rsidP="0013236C">
      <w:pPr>
        <w:jc w:val="both"/>
        <w:rPr>
          <w:rFonts w:cs="Arial"/>
          <w:sz w:val="20"/>
          <w:szCs w:val="20"/>
        </w:rPr>
      </w:pPr>
      <w:r w:rsidRPr="00EC7CD3">
        <w:rPr>
          <w:rFonts w:cs="Arial"/>
          <w:b/>
          <w:sz w:val="20"/>
          <w:szCs w:val="20"/>
        </w:rPr>
        <w:t>CLÁUSULA</w:t>
      </w:r>
      <w:r w:rsidRPr="00EC7CD3">
        <w:rPr>
          <w:rFonts w:cs="Arial"/>
          <w:b/>
          <w:sz w:val="20"/>
          <w:szCs w:val="20"/>
          <w:lang w:val="es-BO"/>
        </w:rPr>
        <w:t xml:space="preserve"> VIGÉSIMA</w:t>
      </w:r>
      <w:r w:rsidRPr="00EC7CD3">
        <w:rPr>
          <w:rFonts w:cs="Arial"/>
          <w:sz w:val="20"/>
          <w:szCs w:val="20"/>
        </w:rPr>
        <w:t xml:space="preserve"> </w:t>
      </w:r>
      <w:r w:rsidRPr="00EC7CD3">
        <w:rPr>
          <w:rFonts w:cs="Arial"/>
          <w:b/>
          <w:sz w:val="20"/>
          <w:szCs w:val="20"/>
        </w:rPr>
        <w:t>TERCERA.- (CAUSAS DE FUERZA MAYOR Y/O CASO FORTUITO).</w:t>
      </w:r>
      <w:r w:rsidRPr="00EC7CD3">
        <w:rPr>
          <w:rFonts w:cs="Arial"/>
          <w:sz w:val="20"/>
          <w:szCs w:val="20"/>
        </w:rPr>
        <w:t xml:space="preserve"> Con el fin de exceptuar al </w:t>
      </w:r>
      <w:r w:rsidRPr="00EC7CD3">
        <w:rPr>
          <w:rFonts w:cs="Arial"/>
          <w:b/>
          <w:sz w:val="20"/>
          <w:szCs w:val="20"/>
        </w:rPr>
        <w:t>CONSULTOR</w:t>
      </w:r>
      <w:r w:rsidRPr="00EC7CD3">
        <w:rPr>
          <w:rFonts w:cs="Arial"/>
          <w:sz w:val="20"/>
          <w:szCs w:val="20"/>
        </w:rPr>
        <w:t xml:space="preserve"> de determinadas responsabilidades por mora o incumplimiento del presente Contrato, la </w:t>
      </w:r>
      <w:r w:rsidRPr="00EC7CD3">
        <w:rPr>
          <w:rFonts w:cs="Arial"/>
          <w:b/>
          <w:sz w:val="20"/>
          <w:szCs w:val="20"/>
        </w:rPr>
        <w:t>CONTRAPARTE</w:t>
      </w:r>
      <w:r w:rsidRPr="00EC7CD3">
        <w:rPr>
          <w:rFonts w:cs="Arial"/>
          <w:sz w:val="20"/>
          <w:szCs w:val="20"/>
        </w:rPr>
        <w:t xml:space="preserve"> tendrá la facultad de calificar las causas de fuerza mayor, caso fortuito u otras causas debidamente justificadas, que pudieran tener efectiva consecuencia sobre el cumplimiento del presente Contrato. </w:t>
      </w:r>
    </w:p>
    <w:p w14:paraId="2D42A639" w14:textId="77777777" w:rsidR="0013236C" w:rsidRPr="00EC7CD3" w:rsidRDefault="0013236C" w:rsidP="0013236C">
      <w:pPr>
        <w:jc w:val="both"/>
        <w:rPr>
          <w:rFonts w:cs="Arial"/>
          <w:sz w:val="20"/>
          <w:szCs w:val="20"/>
        </w:rPr>
      </w:pPr>
    </w:p>
    <w:p w14:paraId="70EF915A" w14:textId="77777777" w:rsidR="0013236C" w:rsidRPr="00EC7CD3" w:rsidRDefault="0013236C" w:rsidP="0013236C">
      <w:pPr>
        <w:jc w:val="both"/>
        <w:rPr>
          <w:rFonts w:cs="Arial"/>
          <w:sz w:val="20"/>
          <w:szCs w:val="20"/>
        </w:rPr>
      </w:pPr>
      <w:r w:rsidRPr="00EC7CD3">
        <w:rPr>
          <w:rFonts w:cs="Arial"/>
          <w:sz w:val="20"/>
          <w:szCs w:val="20"/>
        </w:rPr>
        <w:lastRenderedPageBreak/>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1A80FD3" w14:textId="77777777" w:rsidR="0013236C" w:rsidRPr="00EC7CD3" w:rsidRDefault="0013236C" w:rsidP="0013236C">
      <w:pPr>
        <w:jc w:val="both"/>
        <w:rPr>
          <w:rFonts w:cs="Arial"/>
          <w:sz w:val="20"/>
          <w:szCs w:val="20"/>
        </w:rPr>
      </w:pPr>
    </w:p>
    <w:p w14:paraId="1773DB4F" w14:textId="77777777" w:rsidR="0013236C" w:rsidRPr="00EC7CD3" w:rsidRDefault="0013236C" w:rsidP="0013236C">
      <w:pPr>
        <w:jc w:val="both"/>
        <w:rPr>
          <w:rFonts w:cs="Arial"/>
          <w:sz w:val="20"/>
          <w:szCs w:val="20"/>
        </w:rPr>
      </w:pPr>
      <w:r w:rsidRPr="00EC7CD3">
        <w:rPr>
          <w:rFonts w:cs="Arial"/>
          <w:sz w:val="20"/>
          <w:szCs w:val="20"/>
        </w:rPr>
        <w:t xml:space="preserve">Para que cualquiera de estos hechos puedan constituir justificación de impedimento o demora en el cumplimiento de la </w:t>
      </w:r>
      <w:r w:rsidRPr="00EC7CD3">
        <w:rPr>
          <w:rFonts w:cs="Arial"/>
          <w:b/>
          <w:sz w:val="20"/>
          <w:szCs w:val="20"/>
        </w:rPr>
        <w:t>CONSULTORÍA</w:t>
      </w:r>
      <w:r w:rsidRPr="00EC7CD3">
        <w:rPr>
          <w:rFonts w:cs="Arial"/>
          <w:sz w:val="20"/>
          <w:szCs w:val="20"/>
        </w:rPr>
        <w:t xml:space="preserve"> o del Cronograma de Servicios, de manera obligatoria y justificada el </w:t>
      </w:r>
      <w:r w:rsidRPr="00EC7CD3">
        <w:rPr>
          <w:rFonts w:cs="Arial"/>
          <w:b/>
          <w:sz w:val="20"/>
          <w:szCs w:val="20"/>
        </w:rPr>
        <w:t>CONSULTOR</w:t>
      </w:r>
      <w:r w:rsidRPr="00EC7CD3">
        <w:rPr>
          <w:rFonts w:cs="Arial"/>
          <w:sz w:val="20"/>
          <w:szCs w:val="20"/>
        </w:rPr>
        <w:t xml:space="preserve"> deberá solicitar a la </w:t>
      </w:r>
      <w:r w:rsidRPr="00EC7CD3">
        <w:rPr>
          <w:rFonts w:cs="Arial"/>
          <w:b/>
          <w:sz w:val="20"/>
          <w:szCs w:val="20"/>
        </w:rPr>
        <w:t>CONTRAPARTE</w:t>
      </w:r>
      <w:r w:rsidRPr="00EC7CD3">
        <w:rPr>
          <w:rFonts w:cs="Arial"/>
          <w:sz w:val="20"/>
          <w:szCs w:val="20"/>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52B12E61" w14:textId="77777777" w:rsidR="0013236C" w:rsidRPr="00EC7CD3" w:rsidRDefault="0013236C" w:rsidP="0013236C">
      <w:pPr>
        <w:jc w:val="both"/>
        <w:rPr>
          <w:rFonts w:cs="Arial"/>
          <w:sz w:val="20"/>
          <w:szCs w:val="20"/>
        </w:rPr>
      </w:pPr>
    </w:p>
    <w:p w14:paraId="724D206B" w14:textId="77777777" w:rsidR="0013236C" w:rsidRPr="00EC7CD3" w:rsidRDefault="0013236C" w:rsidP="0013236C">
      <w:pPr>
        <w:jc w:val="both"/>
        <w:rPr>
          <w:rFonts w:cs="Arial"/>
          <w:sz w:val="20"/>
          <w:szCs w:val="20"/>
        </w:rPr>
      </w:pPr>
      <w:r w:rsidRPr="00EC7CD3">
        <w:rPr>
          <w:rFonts w:cs="Arial"/>
          <w:sz w:val="20"/>
          <w:szCs w:val="20"/>
        </w:rPr>
        <w:t xml:space="preserve">La </w:t>
      </w:r>
      <w:r w:rsidRPr="00EC7CD3">
        <w:rPr>
          <w:rFonts w:cs="Arial"/>
          <w:b/>
          <w:sz w:val="20"/>
          <w:szCs w:val="20"/>
        </w:rPr>
        <w:t xml:space="preserve">CONTRAPARTE </w:t>
      </w:r>
      <w:r w:rsidRPr="00EC7CD3">
        <w:rPr>
          <w:rFonts w:cs="Arial"/>
          <w:sz w:val="20"/>
          <w:szCs w:val="20"/>
        </w:rPr>
        <w:t xml:space="preserve">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exonerar al </w:t>
      </w:r>
      <w:r w:rsidRPr="00EC7CD3">
        <w:rPr>
          <w:rFonts w:cs="Arial"/>
          <w:b/>
          <w:sz w:val="20"/>
          <w:szCs w:val="20"/>
        </w:rPr>
        <w:t>CONSULTOR</w:t>
      </w:r>
      <w:r w:rsidRPr="00EC7CD3">
        <w:rPr>
          <w:rFonts w:cs="Arial"/>
          <w:sz w:val="20"/>
          <w:szCs w:val="20"/>
        </w:rPr>
        <w:t xml:space="preserve"> del pago de multas. </w:t>
      </w:r>
    </w:p>
    <w:p w14:paraId="13E19944" w14:textId="77777777" w:rsidR="0013236C" w:rsidRPr="00EC7CD3" w:rsidRDefault="0013236C" w:rsidP="0013236C">
      <w:pPr>
        <w:jc w:val="both"/>
        <w:rPr>
          <w:rFonts w:cs="Arial"/>
          <w:sz w:val="20"/>
          <w:szCs w:val="20"/>
        </w:rPr>
      </w:pPr>
    </w:p>
    <w:p w14:paraId="50C18ADC" w14:textId="77777777" w:rsidR="0013236C" w:rsidRPr="00EC7CD3" w:rsidRDefault="0013236C" w:rsidP="0013236C">
      <w:pPr>
        <w:jc w:val="both"/>
        <w:rPr>
          <w:rFonts w:cs="Arial"/>
          <w:sz w:val="20"/>
          <w:szCs w:val="20"/>
        </w:rPr>
      </w:pPr>
      <w:r w:rsidRPr="00EC7CD3">
        <w:rPr>
          <w:rFonts w:cs="Arial"/>
          <w:sz w:val="20"/>
          <w:szCs w:val="20"/>
        </w:rPr>
        <w:t>El</w:t>
      </w:r>
      <w:r w:rsidRPr="00EC7CD3">
        <w:rPr>
          <w:rFonts w:cs="Arial"/>
          <w:b/>
          <w:sz w:val="20"/>
          <w:szCs w:val="20"/>
        </w:rPr>
        <w:t xml:space="preserve"> CONSULTOR</w:t>
      </w:r>
      <w:r w:rsidRPr="00EC7CD3">
        <w:rPr>
          <w:rFonts w:cs="Arial"/>
          <w:sz w:val="20"/>
          <w:szCs w:val="20"/>
        </w:rPr>
        <w:t xml:space="preserve">, con la aceptación del impedimento emitido por la </w:t>
      </w:r>
      <w:r w:rsidRPr="00EC7CD3">
        <w:rPr>
          <w:rFonts w:cs="Arial"/>
          <w:b/>
          <w:sz w:val="20"/>
          <w:szCs w:val="20"/>
        </w:rPr>
        <w:t>CONTRAPARTE</w:t>
      </w:r>
      <w:r w:rsidRPr="00EC7CD3">
        <w:rPr>
          <w:rFonts w:cs="Arial"/>
          <w:sz w:val="20"/>
          <w:szCs w:val="20"/>
        </w:rPr>
        <w:t xml:space="preserve">, podrá solicitar a la </w:t>
      </w:r>
      <w:r w:rsidRPr="00EC7CD3">
        <w:rPr>
          <w:rFonts w:cs="Arial"/>
          <w:b/>
          <w:sz w:val="20"/>
          <w:szCs w:val="20"/>
        </w:rPr>
        <w:t>ENTIDAD</w:t>
      </w:r>
      <w:r w:rsidRPr="00EC7CD3">
        <w:rPr>
          <w:rFonts w:cs="Arial"/>
          <w:sz w:val="20"/>
          <w:szCs w:val="20"/>
        </w:rPr>
        <w:t xml:space="preserve">, la ampliación del plazo del Contrato o la resolución del mismo. En caso de ampliación de plazo el mismo mínimamente deberá considerar un periodo igual al tiempo durante el cual no se haya podido realizar la ejecución del Contrato como resultado del hecho de fuerza mayor, caso fortuito u otras acusas debidamente justificadas, salvo acuerdo en contrario entre las partes. </w:t>
      </w:r>
    </w:p>
    <w:p w14:paraId="2BF90CDD" w14:textId="77777777" w:rsidR="0013236C" w:rsidRPr="00EC7CD3" w:rsidRDefault="0013236C" w:rsidP="0013236C">
      <w:pPr>
        <w:jc w:val="both"/>
        <w:rPr>
          <w:rFonts w:cs="Arial"/>
          <w:sz w:val="20"/>
          <w:szCs w:val="20"/>
        </w:rPr>
      </w:pPr>
    </w:p>
    <w:p w14:paraId="0C6F4631" w14:textId="77777777" w:rsidR="0013236C" w:rsidRPr="00EC7CD3" w:rsidRDefault="0013236C" w:rsidP="0013236C">
      <w:pPr>
        <w:jc w:val="both"/>
        <w:rPr>
          <w:rFonts w:cs="Arial"/>
          <w:b/>
          <w:sz w:val="20"/>
          <w:szCs w:val="20"/>
          <w:lang w:val="es-BO"/>
        </w:rPr>
      </w:pPr>
      <w:r w:rsidRPr="00EC7CD3">
        <w:rPr>
          <w:rFonts w:cs="Arial"/>
          <w:sz w:val="20"/>
          <w:szCs w:val="20"/>
        </w:rPr>
        <w:t xml:space="preserve">La solicitud del </w:t>
      </w:r>
      <w:r w:rsidRPr="00EC7CD3">
        <w:rPr>
          <w:rFonts w:cs="Arial"/>
          <w:b/>
          <w:sz w:val="20"/>
          <w:szCs w:val="20"/>
        </w:rPr>
        <w:t>CONSULTOR</w:t>
      </w:r>
      <w:r w:rsidRPr="00EC7CD3">
        <w:rPr>
          <w:rFonts w:cs="Arial"/>
          <w:sz w:val="20"/>
          <w:szCs w:val="20"/>
        </w:rPr>
        <w:t>, para la calificación de los hechos de impedimento, como causas de fuerza mayor, caso fortuito u otras causas debidamente justificadas no serán consideradas como reclamos.</w:t>
      </w:r>
    </w:p>
    <w:p w14:paraId="23E4795A" w14:textId="77777777" w:rsidR="0013236C" w:rsidRPr="00EC7CD3" w:rsidRDefault="0013236C" w:rsidP="0013236C">
      <w:pPr>
        <w:jc w:val="both"/>
        <w:rPr>
          <w:rFonts w:cs="Arial"/>
          <w:b/>
          <w:sz w:val="20"/>
          <w:szCs w:val="20"/>
          <w:lang w:val="es-BO"/>
        </w:rPr>
      </w:pPr>
    </w:p>
    <w:p w14:paraId="0F104A57" w14:textId="77777777" w:rsidR="0013236C" w:rsidRPr="00EC7CD3" w:rsidRDefault="0013236C" w:rsidP="0013236C">
      <w:pPr>
        <w:jc w:val="both"/>
        <w:rPr>
          <w:rFonts w:cs="Arial"/>
          <w:b/>
          <w:sz w:val="20"/>
          <w:szCs w:val="20"/>
          <w:lang w:val="es-BO"/>
        </w:rPr>
      </w:pPr>
      <w:r w:rsidRPr="00EC7CD3">
        <w:rPr>
          <w:rFonts w:cs="Arial"/>
          <w:b/>
          <w:sz w:val="20"/>
          <w:szCs w:val="20"/>
        </w:rPr>
        <w:t>CLÁUSULA</w:t>
      </w:r>
      <w:r w:rsidRPr="00EC7CD3">
        <w:rPr>
          <w:rFonts w:cs="Arial"/>
          <w:b/>
          <w:sz w:val="20"/>
          <w:szCs w:val="20"/>
          <w:lang w:val="es-BO"/>
        </w:rPr>
        <w:t xml:space="preserve"> VIGÉSIMA</w:t>
      </w:r>
      <w:r w:rsidRPr="00EC7CD3">
        <w:rPr>
          <w:rFonts w:cs="Arial"/>
          <w:b/>
          <w:bCs/>
          <w:sz w:val="20"/>
          <w:szCs w:val="20"/>
          <w:lang w:val="es-BO"/>
        </w:rPr>
        <w:t xml:space="preserve"> CUARTA.- (TERMINACIÓN DEL CONTRATO) </w:t>
      </w:r>
      <w:r w:rsidRPr="00EC7CD3">
        <w:rPr>
          <w:rFonts w:cs="Arial"/>
          <w:sz w:val="20"/>
          <w:szCs w:val="20"/>
          <w:lang w:val="es-BO"/>
        </w:rPr>
        <w:t xml:space="preserve">El presente Contrato concluirá por una de las siguientes causas: </w:t>
      </w:r>
    </w:p>
    <w:p w14:paraId="7F009A82" w14:textId="77777777" w:rsidR="0013236C" w:rsidRPr="00EC7CD3" w:rsidRDefault="0013236C" w:rsidP="0013236C">
      <w:pPr>
        <w:autoSpaceDE w:val="0"/>
        <w:autoSpaceDN w:val="0"/>
        <w:adjustRightInd w:val="0"/>
        <w:jc w:val="both"/>
        <w:rPr>
          <w:rFonts w:cs="Arial"/>
          <w:sz w:val="20"/>
          <w:szCs w:val="20"/>
          <w:lang w:val="es-BO"/>
        </w:rPr>
      </w:pPr>
    </w:p>
    <w:p w14:paraId="55346230" w14:textId="77777777" w:rsidR="0013236C" w:rsidRPr="00EC7CD3" w:rsidRDefault="0013236C" w:rsidP="0013236C">
      <w:pPr>
        <w:pStyle w:val="Prrafodelista"/>
        <w:numPr>
          <w:ilvl w:val="1"/>
          <w:numId w:val="48"/>
        </w:numPr>
        <w:ind w:left="709" w:hanging="567"/>
        <w:jc w:val="both"/>
        <w:rPr>
          <w:rFonts w:ascii="Verdana" w:hAnsi="Verdana" w:cs="Arial"/>
          <w:b/>
          <w:lang w:val="es-BO"/>
        </w:rPr>
      </w:pPr>
      <w:r w:rsidRPr="00EC7CD3">
        <w:rPr>
          <w:rFonts w:ascii="Verdana" w:hAnsi="Verdana" w:cs="Arial"/>
          <w:b/>
          <w:bCs/>
          <w:lang w:val="es-BO"/>
        </w:rPr>
        <w:t xml:space="preserve">Por Cumplimiento del Contrato: </w:t>
      </w:r>
      <w:r w:rsidRPr="00EC7CD3">
        <w:rPr>
          <w:rFonts w:ascii="Verdana" w:hAnsi="Verdana" w:cs="Arial"/>
          <w:lang w:val="es-BO"/>
        </w:rPr>
        <w:t xml:space="preserve">Forma ordinaria de cumplimiento, donde la </w:t>
      </w:r>
      <w:r w:rsidRPr="00EC7CD3">
        <w:rPr>
          <w:rFonts w:ascii="Verdana" w:hAnsi="Verdana" w:cs="Arial"/>
          <w:b/>
          <w:lang w:val="es-BO"/>
        </w:rPr>
        <w:t>ENTIDAD</w:t>
      </w:r>
      <w:r w:rsidRPr="00EC7CD3">
        <w:rPr>
          <w:rFonts w:ascii="Verdana" w:hAnsi="Verdana" w:cs="Arial"/>
          <w:lang w:val="es-BO"/>
        </w:rPr>
        <w:t xml:space="preserve"> como el </w:t>
      </w:r>
      <w:r w:rsidRPr="00EC7CD3">
        <w:rPr>
          <w:rFonts w:ascii="Verdana" w:hAnsi="Verdana" w:cs="Arial"/>
          <w:b/>
          <w:lang w:val="es-BO"/>
        </w:rPr>
        <w:t>CONSULTOR</w:t>
      </w:r>
      <w:r w:rsidRPr="00EC7CD3">
        <w:rPr>
          <w:rFonts w:ascii="Verdana" w:hAnsi="Verdana" w:cs="Arial"/>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EC7CD3">
        <w:rPr>
          <w:rFonts w:ascii="Verdana" w:hAnsi="Verdana" w:cs="Arial"/>
          <w:b/>
          <w:lang w:val="es-BO"/>
        </w:rPr>
        <w:t>ENTIDAD.</w:t>
      </w:r>
    </w:p>
    <w:p w14:paraId="55A7BA1B" w14:textId="77777777" w:rsidR="0013236C" w:rsidRPr="00EC7CD3" w:rsidRDefault="0013236C" w:rsidP="0013236C">
      <w:pPr>
        <w:autoSpaceDE w:val="0"/>
        <w:autoSpaceDN w:val="0"/>
        <w:adjustRightInd w:val="0"/>
        <w:ind w:left="709" w:hanging="567"/>
        <w:jc w:val="both"/>
        <w:rPr>
          <w:rFonts w:cs="Arial"/>
          <w:b/>
          <w:bCs/>
          <w:sz w:val="20"/>
          <w:szCs w:val="20"/>
          <w:lang w:val="es-BO"/>
        </w:rPr>
      </w:pPr>
    </w:p>
    <w:p w14:paraId="1E9B8284" w14:textId="77777777" w:rsidR="0013236C" w:rsidRPr="00EC7CD3" w:rsidRDefault="0013236C" w:rsidP="0013236C">
      <w:pPr>
        <w:pStyle w:val="Prrafodelista"/>
        <w:numPr>
          <w:ilvl w:val="1"/>
          <w:numId w:val="48"/>
        </w:numPr>
        <w:ind w:left="709" w:hanging="567"/>
        <w:jc w:val="both"/>
        <w:rPr>
          <w:rFonts w:ascii="Verdana" w:hAnsi="Verdana" w:cs="Arial"/>
          <w:lang w:val="es-BO"/>
        </w:rPr>
      </w:pPr>
      <w:r w:rsidRPr="00EC7CD3">
        <w:rPr>
          <w:rFonts w:ascii="Verdana" w:hAnsi="Verdana" w:cs="Arial"/>
          <w:b/>
          <w:bCs/>
          <w:lang w:val="es-BO"/>
        </w:rPr>
        <w:t xml:space="preserve">Por Resolución del Contrato: </w:t>
      </w:r>
      <w:r w:rsidRPr="00EC7CD3">
        <w:rPr>
          <w:rFonts w:ascii="Verdana" w:hAnsi="Verdana" w:cs="Arial"/>
          <w:lang w:val="es-BO"/>
        </w:rPr>
        <w:t>Es la forma extraordinaria de terminación del Contrato que procederá únicamente por las siguientes causales:</w:t>
      </w:r>
    </w:p>
    <w:p w14:paraId="4EEABA39" w14:textId="77777777" w:rsidR="0013236C" w:rsidRPr="00EC7CD3" w:rsidRDefault="0013236C" w:rsidP="0013236C">
      <w:pPr>
        <w:autoSpaceDE w:val="0"/>
        <w:autoSpaceDN w:val="0"/>
        <w:adjustRightInd w:val="0"/>
        <w:ind w:left="360"/>
        <w:jc w:val="both"/>
        <w:rPr>
          <w:rFonts w:cs="Arial"/>
          <w:b/>
          <w:bCs/>
          <w:sz w:val="20"/>
          <w:szCs w:val="20"/>
          <w:lang w:val="es-BO"/>
        </w:rPr>
      </w:pPr>
    </w:p>
    <w:p w14:paraId="1DF7065C" w14:textId="77777777" w:rsidR="0013236C" w:rsidRPr="00EC7CD3" w:rsidRDefault="0013236C" w:rsidP="0013236C">
      <w:pPr>
        <w:pStyle w:val="Prrafodelista"/>
        <w:numPr>
          <w:ilvl w:val="2"/>
          <w:numId w:val="48"/>
        </w:numPr>
        <w:ind w:left="1134" w:hanging="850"/>
        <w:jc w:val="both"/>
        <w:rPr>
          <w:rFonts w:ascii="Verdana" w:hAnsi="Verdana" w:cs="Arial"/>
          <w:b/>
          <w:bCs/>
          <w:lang w:val="es-BO"/>
        </w:rPr>
      </w:pPr>
      <w:r w:rsidRPr="00EC7CD3">
        <w:rPr>
          <w:rFonts w:ascii="Verdana" w:hAnsi="Verdana" w:cs="Arial"/>
          <w:b/>
          <w:bCs/>
          <w:lang w:val="es-BO"/>
        </w:rPr>
        <w:t>Resolución a requerimiento de la ENTIDAD, por causa atribuible al CONSULTOR:</w:t>
      </w:r>
    </w:p>
    <w:p w14:paraId="28BBAF3F" w14:textId="77777777" w:rsidR="0013236C" w:rsidRPr="00EC7CD3" w:rsidRDefault="0013236C" w:rsidP="0013236C">
      <w:pPr>
        <w:autoSpaceDE w:val="0"/>
        <w:autoSpaceDN w:val="0"/>
        <w:adjustRightInd w:val="0"/>
        <w:ind w:left="1134" w:hanging="850"/>
        <w:jc w:val="both"/>
        <w:rPr>
          <w:rFonts w:cs="Arial"/>
          <w:b/>
          <w:bCs/>
          <w:sz w:val="20"/>
          <w:szCs w:val="20"/>
          <w:lang w:val="es-BO"/>
        </w:rPr>
      </w:pPr>
    </w:p>
    <w:p w14:paraId="433EC3BA" w14:textId="77777777" w:rsidR="0013236C" w:rsidRPr="00EC7CD3" w:rsidRDefault="0013236C" w:rsidP="0013236C">
      <w:pPr>
        <w:numPr>
          <w:ilvl w:val="0"/>
          <w:numId w:val="40"/>
        </w:numPr>
        <w:tabs>
          <w:tab w:val="clear" w:pos="1260"/>
          <w:tab w:val="num" w:pos="1134"/>
        </w:tabs>
        <w:autoSpaceDE w:val="0"/>
        <w:autoSpaceDN w:val="0"/>
        <w:adjustRightInd w:val="0"/>
        <w:ind w:left="1134" w:hanging="425"/>
        <w:jc w:val="both"/>
        <w:rPr>
          <w:rFonts w:cs="Arial"/>
          <w:sz w:val="20"/>
          <w:szCs w:val="20"/>
          <w:lang w:val="es-BO"/>
        </w:rPr>
      </w:pPr>
      <w:r w:rsidRPr="00EC7CD3">
        <w:rPr>
          <w:rFonts w:cs="Arial"/>
          <w:sz w:val="20"/>
          <w:szCs w:val="20"/>
        </w:rPr>
        <w:t>Por disolución del</w:t>
      </w:r>
      <w:r w:rsidRPr="00EC7CD3">
        <w:rPr>
          <w:rFonts w:cs="Arial"/>
          <w:b/>
          <w:sz w:val="20"/>
          <w:szCs w:val="20"/>
        </w:rPr>
        <w:t xml:space="preserve"> CONSULTOR</w:t>
      </w:r>
      <w:r w:rsidRPr="00EC7CD3">
        <w:rPr>
          <w:rFonts w:cs="Arial"/>
          <w:sz w:val="20"/>
          <w:szCs w:val="20"/>
        </w:rPr>
        <w:t xml:space="preserve">. </w:t>
      </w:r>
    </w:p>
    <w:p w14:paraId="59E7871E" w14:textId="77777777" w:rsidR="0013236C" w:rsidRPr="00EC7CD3" w:rsidRDefault="0013236C" w:rsidP="0013236C">
      <w:pPr>
        <w:numPr>
          <w:ilvl w:val="0"/>
          <w:numId w:val="40"/>
        </w:numPr>
        <w:tabs>
          <w:tab w:val="clear" w:pos="1260"/>
          <w:tab w:val="num" w:pos="1134"/>
        </w:tabs>
        <w:autoSpaceDE w:val="0"/>
        <w:autoSpaceDN w:val="0"/>
        <w:adjustRightInd w:val="0"/>
        <w:ind w:left="1134" w:hanging="425"/>
        <w:jc w:val="both"/>
        <w:rPr>
          <w:rFonts w:cs="Arial"/>
          <w:sz w:val="20"/>
          <w:szCs w:val="20"/>
          <w:lang w:val="es-BO"/>
        </w:rPr>
      </w:pPr>
      <w:r w:rsidRPr="00EC7CD3">
        <w:rPr>
          <w:rFonts w:cs="Arial"/>
          <w:sz w:val="20"/>
          <w:szCs w:val="20"/>
        </w:rPr>
        <w:t xml:space="preserve">Por quiebra declarada del </w:t>
      </w:r>
      <w:r w:rsidRPr="00EC7CD3">
        <w:rPr>
          <w:rFonts w:cs="Arial"/>
          <w:b/>
          <w:sz w:val="20"/>
          <w:szCs w:val="20"/>
        </w:rPr>
        <w:t>CONSULTOR</w:t>
      </w:r>
      <w:r w:rsidRPr="00EC7CD3">
        <w:rPr>
          <w:rFonts w:cs="Arial"/>
          <w:sz w:val="20"/>
          <w:szCs w:val="20"/>
        </w:rPr>
        <w:t xml:space="preserve">. </w:t>
      </w:r>
    </w:p>
    <w:p w14:paraId="22376DDB" w14:textId="77777777" w:rsidR="0013236C" w:rsidRPr="00EC7CD3" w:rsidRDefault="0013236C" w:rsidP="0013236C">
      <w:pPr>
        <w:numPr>
          <w:ilvl w:val="0"/>
          <w:numId w:val="40"/>
        </w:numPr>
        <w:tabs>
          <w:tab w:val="clear" w:pos="1260"/>
          <w:tab w:val="num" w:pos="1134"/>
        </w:tabs>
        <w:autoSpaceDE w:val="0"/>
        <w:autoSpaceDN w:val="0"/>
        <w:adjustRightInd w:val="0"/>
        <w:ind w:left="1134" w:hanging="425"/>
        <w:jc w:val="both"/>
        <w:rPr>
          <w:rFonts w:cs="Arial"/>
          <w:b/>
          <w:i/>
          <w:sz w:val="20"/>
          <w:szCs w:val="20"/>
          <w:lang w:val="es-BO"/>
        </w:rPr>
      </w:pPr>
      <w:r w:rsidRPr="00EC7CD3">
        <w:rPr>
          <w:rFonts w:cs="Arial"/>
          <w:sz w:val="20"/>
          <w:szCs w:val="20"/>
        </w:rPr>
        <w:lastRenderedPageBreak/>
        <w:t xml:space="preserve">Por incumplimiento en la iniciación del servicio, si emitida la Orden de Proceder demora más de quince (15) días calendario en movilizarse. </w:t>
      </w:r>
    </w:p>
    <w:p w14:paraId="437E29E0" w14:textId="77777777" w:rsidR="0013236C" w:rsidRPr="00EC7CD3" w:rsidRDefault="0013236C" w:rsidP="0013236C">
      <w:pPr>
        <w:numPr>
          <w:ilvl w:val="0"/>
          <w:numId w:val="40"/>
        </w:numPr>
        <w:tabs>
          <w:tab w:val="clear" w:pos="1260"/>
          <w:tab w:val="num" w:pos="1134"/>
        </w:tabs>
        <w:autoSpaceDE w:val="0"/>
        <w:autoSpaceDN w:val="0"/>
        <w:adjustRightInd w:val="0"/>
        <w:ind w:left="1134" w:hanging="425"/>
        <w:jc w:val="both"/>
        <w:rPr>
          <w:rFonts w:cs="Arial"/>
          <w:sz w:val="20"/>
          <w:szCs w:val="20"/>
          <w:lang w:val="es-BO"/>
        </w:rPr>
      </w:pPr>
      <w:r w:rsidRPr="00EC7CD3">
        <w:rPr>
          <w:rFonts w:cs="Arial"/>
          <w:sz w:val="20"/>
          <w:szCs w:val="20"/>
        </w:rPr>
        <w:t xml:space="preserve">Por incumplimiento en la movilización al servicio, del personal y equipo ofertados, de acuerdo al Cronograma. </w:t>
      </w:r>
    </w:p>
    <w:p w14:paraId="5A193C82" w14:textId="77777777" w:rsidR="0013236C" w:rsidRPr="00EC7CD3" w:rsidRDefault="0013236C" w:rsidP="0013236C">
      <w:pPr>
        <w:numPr>
          <w:ilvl w:val="0"/>
          <w:numId w:val="40"/>
        </w:numPr>
        <w:tabs>
          <w:tab w:val="clear" w:pos="1260"/>
          <w:tab w:val="num" w:pos="1134"/>
        </w:tabs>
        <w:autoSpaceDE w:val="0"/>
        <w:autoSpaceDN w:val="0"/>
        <w:adjustRightInd w:val="0"/>
        <w:ind w:left="1134" w:hanging="425"/>
        <w:jc w:val="both"/>
        <w:rPr>
          <w:rFonts w:cs="Arial"/>
          <w:sz w:val="20"/>
          <w:szCs w:val="20"/>
          <w:lang w:val="es-BO"/>
        </w:rPr>
      </w:pPr>
      <w:r w:rsidRPr="00EC7CD3">
        <w:rPr>
          <w:rFonts w:cs="Arial"/>
          <w:sz w:val="20"/>
          <w:szCs w:val="20"/>
        </w:rPr>
        <w:t>Por incumplimiento injustificado del programa de prestación de servicios sin que el</w:t>
      </w:r>
      <w:r w:rsidRPr="00EC7CD3">
        <w:rPr>
          <w:rFonts w:cs="Arial"/>
          <w:b/>
          <w:sz w:val="20"/>
          <w:szCs w:val="20"/>
        </w:rPr>
        <w:t xml:space="preserve"> CONSULTOR</w:t>
      </w:r>
      <w:r w:rsidRPr="00EC7CD3">
        <w:rPr>
          <w:rFonts w:cs="Arial"/>
          <w:sz w:val="20"/>
          <w:szCs w:val="20"/>
        </w:rPr>
        <w:t xml:space="preserve"> adopte medidas necesarias y oportunas para recuperar su demora y asegurar la conclusión del servicio dentro del plazo vigente. </w:t>
      </w:r>
    </w:p>
    <w:p w14:paraId="153321AB" w14:textId="77777777" w:rsidR="0013236C" w:rsidRPr="00EC7CD3" w:rsidRDefault="0013236C" w:rsidP="0013236C">
      <w:pPr>
        <w:numPr>
          <w:ilvl w:val="0"/>
          <w:numId w:val="40"/>
        </w:numPr>
        <w:tabs>
          <w:tab w:val="clear" w:pos="1260"/>
          <w:tab w:val="num" w:pos="1134"/>
        </w:tabs>
        <w:autoSpaceDE w:val="0"/>
        <w:autoSpaceDN w:val="0"/>
        <w:adjustRightInd w:val="0"/>
        <w:ind w:left="1134" w:hanging="425"/>
        <w:jc w:val="both"/>
        <w:rPr>
          <w:rFonts w:cs="Arial"/>
          <w:sz w:val="20"/>
          <w:szCs w:val="20"/>
          <w:lang w:val="es-BO"/>
        </w:rPr>
      </w:pPr>
      <w:r w:rsidRPr="00EC7CD3">
        <w:rPr>
          <w:rFonts w:cs="Arial"/>
          <w:sz w:val="20"/>
          <w:szCs w:val="20"/>
        </w:rPr>
        <w:t xml:space="preserve">Por negligencia reiterada (3 veces) en el cumplimiento de los Términos de Referencia, u otras especificaciones, o instrucciones escritas de la </w:t>
      </w:r>
      <w:r w:rsidRPr="00EC7CD3">
        <w:rPr>
          <w:rFonts w:cs="Arial"/>
          <w:b/>
          <w:sz w:val="20"/>
          <w:szCs w:val="20"/>
        </w:rPr>
        <w:t>CONTRAPARTE.</w:t>
      </w:r>
      <w:r w:rsidRPr="00EC7CD3">
        <w:rPr>
          <w:rFonts w:cs="Arial"/>
          <w:sz w:val="20"/>
          <w:szCs w:val="20"/>
        </w:rPr>
        <w:t xml:space="preserve"> </w:t>
      </w:r>
    </w:p>
    <w:p w14:paraId="659F59D0" w14:textId="77777777" w:rsidR="0013236C" w:rsidRPr="00EC7CD3" w:rsidRDefault="0013236C" w:rsidP="0013236C">
      <w:pPr>
        <w:numPr>
          <w:ilvl w:val="0"/>
          <w:numId w:val="40"/>
        </w:numPr>
        <w:tabs>
          <w:tab w:val="clear" w:pos="1260"/>
          <w:tab w:val="num" w:pos="1134"/>
        </w:tabs>
        <w:autoSpaceDE w:val="0"/>
        <w:autoSpaceDN w:val="0"/>
        <w:adjustRightInd w:val="0"/>
        <w:ind w:left="1134" w:hanging="425"/>
        <w:jc w:val="both"/>
        <w:rPr>
          <w:rFonts w:cs="Arial"/>
          <w:sz w:val="20"/>
          <w:szCs w:val="20"/>
          <w:lang w:val="es-BO"/>
        </w:rPr>
      </w:pPr>
      <w:r w:rsidRPr="00EC7CD3">
        <w:rPr>
          <w:rFonts w:cs="Arial"/>
          <w:sz w:val="20"/>
          <w:szCs w:val="20"/>
        </w:rPr>
        <w:t>Cuando el monto de la multa por atraso en la prestación del servicio alcance el diez por ciento (10%) del monto total del Contrato, decisión optativa, o veinte por ciento (20%), de forma obligatoria.</w:t>
      </w:r>
    </w:p>
    <w:p w14:paraId="2D455F59" w14:textId="77777777" w:rsidR="0013236C" w:rsidRPr="00EC7CD3" w:rsidRDefault="0013236C" w:rsidP="0013236C">
      <w:pPr>
        <w:numPr>
          <w:ilvl w:val="0"/>
          <w:numId w:val="40"/>
        </w:numPr>
        <w:tabs>
          <w:tab w:val="clear" w:pos="1260"/>
          <w:tab w:val="num" w:pos="1134"/>
        </w:tabs>
        <w:autoSpaceDE w:val="0"/>
        <w:autoSpaceDN w:val="0"/>
        <w:adjustRightInd w:val="0"/>
        <w:ind w:left="1134" w:hanging="425"/>
        <w:jc w:val="both"/>
        <w:rPr>
          <w:rFonts w:cs="Arial"/>
          <w:b/>
          <w:i/>
          <w:sz w:val="20"/>
          <w:szCs w:val="20"/>
          <w:lang w:val="es-BO"/>
        </w:rPr>
      </w:pPr>
      <w:r w:rsidRPr="00EC7CD3">
        <w:rPr>
          <w:rFonts w:cs="Arial"/>
          <w:b/>
          <w:i/>
          <w:sz w:val="20"/>
          <w:szCs w:val="20"/>
        </w:rPr>
        <w:t>(otras que la ENTIDAD considere pertinente).</w:t>
      </w:r>
    </w:p>
    <w:p w14:paraId="5967AA8E" w14:textId="77777777" w:rsidR="0013236C" w:rsidRPr="00EC7CD3" w:rsidRDefault="0013236C" w:rsidP="0013236C">
      <w:pPr>
        <w:autoSpaceDE w:val="0"/>
        <w:autoSpaceDN w:val="0"/>
        <w:adjustRightInd w:val="0"/>
        <w:ind w:left="1134"/>
        <w:jc w:val="both"/>
        <w:rPr>
          <w:rFonts w:cs="Arial"/>
          <w:sz w:val="20"/>
          <w:szCs w:val="20"/>
          <w:lang w:val="es-BO"/>
        </w:rPr>
      </w:pPr>
      <w:r w:rsidRPr="00EC7CD3">
        <w:rPr>
          <w:rFonts w:cs="Arial"/>
          <w:sz w:val="20"/>
          <w:szCs w:val="20"/>
          <w:lang w:val="es-BO"/>
        </w:rPr>
        <w:t xml:space="preserve"> </w:t>
      </w:r>
    </w:p>
    <w:p w14:paraId="7906DF87" w14:textId="77777777" w:rsidR="0013236C" w:rsidRPr="00EC7CD3" w:rsidRDefault="0013236C" w:rsidP="0013236C">
      <w:pPr>
        <w:pStyle w:val="Prrafodelista"/>
        <w:numPr>
          <w:ilvl w:val="2"/>
          <w:numId w:val="48"/>
        </w:numPr>
        <w:ind w:left="1134" w:hanging="850"/>
        <w:jc w:val="both"/>
        <w:rPr>
          <w:rFonts w:ascii="Verdana" w:hAnsi="Verdana" w:cs="Arial"/>
          <w:b/>
          <w:bCs/>
          <w:lang w:val="es-BO"/>
        </w:rPr>
      </w:pPr>
      <w:r w:rsidRPr="00EC7CD3">
        <w:rPr>
          <w:rFonts w:ascii="Verdana" w:hAnsi="Verdana" w:cs="Arial"/>
          <w:b/>
          <w:bCs/>
          <w:lang w:val="es-BO"/>
        </w:rPr>
        <w:t>Resolución a requerimiento del CONSULTOR, por causales atribuibles a la ENTIDAD:</w:t>
      </w:r>
    </w:p>
    <w:p w14:paraId="17BA24FF" w14:textId="77777777" w:rsidR="0013236C" w:rsidRPr="00EC7CD3" w:rsidRDefault="0013236C" w:rsidP="0013236C">
      <w:pPr>
        <w:autoSpaceDE w:val="0"/>
        <w:autoSpaceDN w:val="0"/>
        <w:adjustRightInd w:val="0"/>
        <w:ind w:left="1134" w:hanging="425"/>
        <w:jc w:val="both"/>
        <w:rPr>
          <w:rFonts w:cs="Arial"/>
          <w:b/>
          <w:bCs/>
          <w:sz w:val="20"/>
          <w:szCs w:val="20"/>
          <w:lang w:val="es-BO"/>
        </w:rPr>
      </w:pPr>
    </w:p>
    <w:p w14:paraId="5B2A144A" w14:textId="77777777" w:rsidR="0013236C" w:rsidRPr="00EC7CD3" w:rsidRDefault="0013236C" w:rsidP="0013236C">
      <w:pPr>
        <w:numPr>
          <w:ilvl w:val="0"/>
          <w:numId w:val="42"/>
        </w:numPr>
        <w:tabs>
          <w:tab w:val="clear" w:pos="1260"/>
          <w:tab w:val="num" w:pos="1134"/>
        </w:tabs>
        <w:autoSpaceDE w:val="0"/>
        <w:autoSpaceDN w:val="0"/>
        <w:adjustRightInd w:val="0"/>
        <w:ind w:left="1134" w:hanging="425"/>
        <w:jc w:val="both"/>
        <w:rPr>
          <w:rFonts w:cs="Arial"/>
          <w:sz w:val="20"/>
          <w:szCs w:val="20"/>
          <w:lang w:val="es-BO"/>
        </w:rPr>
      </w:pPr>
      <w:r w:rsidRPr="00EC7CD3">
        <w:rPr>
          <w:rFonts w:cs="Arial"/>
          <w:sz w:val="20"/>
          <w:szCs w:val="20"/>
        </w:rPr>
        <w:t xml:space="preserve">Por instrucciones injustificadas emanadas de la </w:t>
      </w:r>
      <w:r w:rsidRPr="00EC7CD3">
        <w:rPr>
          <w:rFonts w:cs="Arial"/>
          <w:b/>
          <w:sz w:val="20"/>
          <w:szCs w:val="20"/>
        </w:rPr>
        <w:t>ENTIDAD</w:t>
      </w:r>
      <w:r w:rsidRPr="00EC7CD3">
        <w:rPr>
          <w:rFonts w:cs="Arial"/>
          <w:sz w:val="20"/>
          <w:szCs w:val="20"/>
        </w:rPr>
        <w:t xml:space="preserve"> o emanadas de la </w:t>
      </w:r>
      <w:r w:rsidRPr="00EC7CD3">
        <w:rPr>
          <w:rFonts w:cs="Arial"/>
          <w:b/>
          <w:sz w:val="20"/>
          <w:szCs w:val="20"/>
        </w:rPr>
        <w:t>CONTRAPARTE</w:t>
      </w:r>
      <w:r w:rsidRPr="00EC7CD3">
        <w:rPr>
          <w:rFonts w:cs="Arial"/>
          <w:sz w:val="20"/>
          <w:szCs w:val="20"/>
        </w:rPr>
        <w:t xml:space="preserve">, con conocimiento de la </w:t>
      </w:r>
      <w:r w:rsidRPr="00EC7CD3">
        <w:rPr>
          <w:rFonts w:cs="Arial"/>
          <w:b/>
          <w:sz w:val="20"/>
          <w:szCs w:val="20"/>
        </w:rPr>
        <w:t>ENTIDAD,</w:t>
      </w:r>
      <w:r w:rsidRPr="00EC7CD3">
        <w:rPr>
          <w:rFonts w:cs="Arial"/>
          <w:sz w:val="20"/>
          <w:szCs w:val="20"/>
        </w:rPr>
        <w:t xml:space="preserve"> para la suspensión de la prestación del servicio por más de treinta (30) días calendario. </w:t>
      </w:r>
    </w:p>
    <w:p w14:paraId="785949EC" w14:textId="77777777" w:rsidR="0013236C" w:rsidRPr="00EC7CD3" w:rsidRDefault="0013236C" w:rsidP="0013236C">
      <w:pPr>
        <w:numPr>
          <w:ilvl w:val="0"/>
          <w:numId w:val="42"/>
        </w:numPr>
        <w:tabs>
          <w:tab w:val="clear" w:pos="1260"/>
          <w:tab w:val="num" w:pos="1134"/>
        </w:tabs>
        <w:autoSpaceDE w:val="0"/>
        <w:autoSpaceDN w:val="0"/>
        <w:adjustRightInd w:val="0"/>
        <w:ind w:left="1134" w:hanging="425"/>
        <w:jc w:val="both"/>
        <w:rPr>
          <w:rFonts w:cs="Arial"/>
          <w:sz w:val="20"/>
          <w:szCs w:val="20"/>
          <w:lang w:val="es-BO"/>
        </w:rPr>
      </w:pPr>
      <w:r w:rsidRPr="00EC7CD3">
        <w:rPr>
          <w:rFonts w:cs="Arial"/>
          <w:sz w:val="20"/>
          <w:szCs w:val="20"/>
        </w:rPr>
        <w:t xml:space="preserve">Si apartándose de los términos del Contrato la </w:t>
      </w:r>
      <w:r w:rsidRPr="00EC7CD3">
        <w:rPr>
          <w:rFonts w:cs="Arial"/>
          <w:b/>
          <w:sz w:val="20"/>
          <w:szCs w:val="20"/>
        </w:rPr>
        <w:t>ENTIDAD</w:t>
      </w:r>
      <w:r w:rsidRPr="00EC7CD3">
        <w:rPr>
          <w:rFonts w:cs="Arial"/>
          <w:sz w:val="20"/>
          <w:szCs w:val="20"/>
        </w:rPr>
        <w:t xml:space="preserve"> a través de la </w:t>
      </w:r>
      <w:r w:rsidRPr="00EC7CD3">
        <w:rPr>
          <w:rFonts w:cs="Arial"/>
          <w:b/>
          <w:sz w:val="20"/>
          <w:szCs w:val="20"/>
        </w:rPr>
        <w:t>CONTRAPARTE</w:t>
      </w:r>
      <w:r w:rsidRPr="00EC7CD3">
        <w:rPr>
          <w:rFonts w:cs="Arial"/>
          <w:sz w:val="20"/>
          <w:szCs w:val="20"/>
        </w:rPr>
        <w:t xml:space="preserve">, pretende efectuar aumento o disminución en el servicio sin emisión del necesario Contrato Modificatorio. </w:t>
      </w:r>
    </w:p>
    <w:p w14:paraId="1475EA48" w14:textId="77777777" w:rsidR="0013236C" w:rsidRPr="00EC7CD3" w:rsidRDefault="0013236C" w:rsidP="0013236C">
      <w:pPr>
        <w:numPr>
          <w:ilvl w:val="0"/>
          <w:numId w:val="42"/>
        </w:numPr>
        <w:tabs>
          <w:tab w:val="clear" w:pos="1260"/>
          <w:tab w:val="num" w:pos="1134"/>
        </w:tabs>
        <w:autoSpaceDE w:val="0"/>
        <w:autoSpaceDN w:val="0"/>
        <w:adjustRightInd w:val="0"/>
        <w:ind w:left="1134" w:hanging="425"/>
        <w:jc w:val="both"/>
        <w:rPr>
          <w:rFonts w:cs="Arial"/>
          <w:sz w:val="20"/>
          <w:szCs w:val="20"/>
          <w:lang w:val="es-BO"/>
        </w:rPr>
      </w:pPr>
      <w:r w:rsidRPr="00EC7CD3">
        <w:rPr>
          <w:rFonts w:cs="Arial"/>
          <w:sz w:val="20"/>
          <w:szCs w:val="20"/>
        </w:rPr>
        <w:t xml:space="preserve">Por incumplimiento injustificado en el pago de un planilla de cómputo de servicios aprobado por la </w:t>
      </w:r>
      <w:r w:rsidRPr="00EC7CD3">
        <w:rPr>
          <w:rFonts w:cs="Arial"/>
          <w:b/>
          <w:sz w:val="20"/>
          <w:szCs w:val="20"/>
        </w:rPr>
        <w:t>CONTRAPARTE</w:t>
      </w:r>
      <w:r w:rsidRPr="00EC7CD3">
        <w:rPr>
          <w:rFonts w:cs="Arial"/>
          <w:sz w:val="20"/>
          <w:szCs w:val="20"/>
        </w:rPr>
        <w:t>, por más de sesenta (60) días calendario computados a partir de su fecha de aprobación.</w:t>
      </w:r>
    </w:p>
    <w:p w14:paraId="0AA99644" w14:textId="77777777" w:rsidR="0013236C" w:rsidRPr="00EC7CD3" w:rsidRDefault="0013236C" w:rsidP="0013236C">
      <w:pPr>
        <w:ind w:left="1134" w:hanging="850"/>
        <w:jc w:val="both"/>
        <w:rPr>
          <w:rFonts w:cs="Arial"/>
          <w:b/>
          <w:bCs/>
          <w:sz w:val="20"/>
          <w:szCs w:val="20"/>
          <w:lang w:val="es-BO"/>
        </w:rPr>
      </w:pPr>
    </w:p>
    <w:p w14:paraId="26F65478" w14:textId="77777777" w:rsidR="0013236C" w:rsidRPr="00EC7CD3" w:rsidRDefault="0013236C" w:rsidP="0013236C">
      <w:pPr>
        <w:pStyle w:val="Prrafodelista"/>
        <w:numPr>
          <w:ilvl w:val="2"/>
          <w:numId w:val="48"/>
        </w:numPr>
        <w:ind w:left="1134" w:hanging="850"/>
        <w:jc w:val="both"/>
        <w:rPr>
          <w:rFonts w:ascii="Verdana" w:hAnsi="Verdana" w:cs="Arial"/>
          <w:lang w:val="es-BO"/>
        </w:rPr>
      </w:pPr>
      <w:r w:rsidRPr="00EC7CD3">
        <w:rPr>
          <w:rFonts w:ascii="Verdana" w:hAnsi="Verdana" w:cs="Arial"/>
          <w:b/>
        </w:rPr>
        <w:t>Reglas aplicables a la Resolución</w:t>
      </w:r>
      <w:r w:rsidRPr="00EC7CD3">
        <w:rPr>
          <w:rFonts w:ascii="Verdana" w:hAnsi="Verdana" w:cs="Arial"/>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 </w:t>
      </w:r>
    </w:p>
    <w:p w14:paraId="5313480C" w14:textId="77777777" w:rsidR="0013236C" w:rsidRPr="00EC7CD3" w:rsidRDefault="0013236C" w:rsidP="0013236C">
      <w:pPr>
        <w:pStyle w:val="Prrafodelista"/>
        <w:ind w:left="1134"/>
        <w:jc w:val="both"/>
        <w:rPr>
          <w:rFonts w:ascii="Verdana" w:hAnsi="Verdana" w:cs="Arial"/>
          <w:b/>
        </w:rPr>
      </w:pPr>
    </w:p>
    <w:p w14:paraId="25BFE700" w14:textId="77777777" w:rsidR="0013236C" w:rsidRPr="00EC7CD3" w:rsidRDefault="0013236C" w:rsidP="0013236C">
      <w:pPr>
        <w:pStyle w:val="Prrafodelista"/>
        <w:ind w:left="1134"/>
        <w:jc w:val="both"/>
        <w:rPr>
          <w:rFonts w:ascii="Verdana" w:hAnsi="Verdana" w:cs="Arial"/>
        </w:rPr>
      </w:pPr>
      <w:r w:rsidRPr="00EC7CD3">
        <w:rPr>
          <w:rFonts w:ascii="Verdana" w:hAnsi="Verdana" w:cs="Arial"/>
        </w:rPr>
        <w:t xml:space="preserve">Para procesar la Resolución del Contrato por cualquiera de las causales señaladas, la </w:t>
      </w:r>
      <w:r w:rsidRPr="00EC7CD3">
        <w:rPr>
          <w:rFonts w:ascii="Verdana" w:hAnsi="Verdana" w:cs="Arial"/>
          <w:b/>
        </w:rPr>
        <w:t xml:space="preserve">ENTIDAD </w:t>
      </w:r>
      <w:r w:rsidRPr="00EC7CD3">
        <w:rPr>
          <w:rFonts w:ascii="Verdana" w:hAnsi="Verdana" w:cs="Arial"/>
        </w:rPr>
        <w:t xml:space="preserve">o el </w:t>
      </w:r>
      <w:r w:rsidRPr="00EC7CD3">
        <w:rPr>
          <w:rFonts w:ascii="Verdana" w:hAnsi="Verdana" w:cs="Arial"/>
          <w:b/>
        </w:rPr>
        <w:t>CONSULTOR</w:t>
      </w:r>
      <w:r w:rsidRPr="00EC7CD3">
        <w:rPr>
          <w:rFonts w:ascii="Verdana" w:hAnsi="Verdana" w:cs="Arial"/>
        </w:rPr>
        <w:t xml:space="preserve">, según corresponda, darán aviso escrito mediante carta notariada, a la otra parte, de su intención de resolver el Contrato, estableciendo claramente la causal que se aduce. </w:t>
      </w:r>
    </w:p>
    <w:p w14:paraId="4E0DC164" w14:textId="77777777" w:rsidR="0013236C" w:rsidRPr="00EC7CD3" w:rsidRDefault="0013236C" w:rsidP="0013236C">
      <w:pPr>
        <w:pStyle w:val="Prrafodelista"/>
        <w:ind w:left="1134"/>
        <w:jc w:val="both"/>
        <w:rPr>
          <w:rFonts w:ascii="Verdana" w:hAnsi="Verdana" w:cs="Arial"/>
        </w:rPr>
      </w:pPr>
    </w:p>
    <w:p w14:paraId="00C103BB" w14:textId="77777777" w:rsidR="0013236C" w:rsidRPr="00EC7CD3" w:rsidRDefault="0013236C" w:rsidP="0013236C">
      <w:pPr>
        <w:pStyle w:val="Prrafodelista"/>
        <w:ind w:left="1134"/>
        <w:jc w:val="both"/>
        <w:rPr>
          <w:rFonts w:ascii="Verdana" w:hAnsi="Verdana" w:cs="Arial"/>
        </w:rPr>
      </w:pPr>
      <w:r w:rsidRPr="00EC7CD3">
        <w:rPr>
          <w:rFonts w:ascii="Verdana" w:hAnsi="Verdana" w:cs="Arial"/>
        </w:rPr>
        <w:t xml:space="preserve">Si dentro de los diez (10) días hábiles siguientes de la fecha de notificación, se enmendaran las fallas, se normalizara el desarrollo de las prestaciones del servicio, se tomarán las medidas necesarias para continuar normalmente con las estipulaciones del Contrato y el requirente de la resolución expresará por escrito su conformidad a la solución, el aviso de intensión de resolución será retirado. </w:t>
      </w:r>
    </w:p>
    <w:p w14:paraId="07B8CDB7" w14:textId="77777777" w:rsidR="0013236C" w:rsidRPr="00EC7CD3" w:rsidRDefault="0013236C" w:rsidP="0013236C">
      <w:pPr>
        <w:pStyle w:val="Prrafodelista"/>
        <w:ind w:left="1134"/>
        <w:jc w:val="both"/>
        <w:rPr>
          <w:rFonts w:ascii="Verdana" w:hAnsi="Verdana" w:cs="Arial"/>
        </w:rPr>
      </w:pPr>
    </w:p>
    <w:p w14:paraId="57B8A279" w14:textId="77777777" w:rsidR="0013236C" w:rsidRPr="00EC7CD3" w:rsidRDefault="0013236C" w:rsidP="0013236C">
      <w:pPr>
        <w:pStyle w:val="Prrafodelista"/>
        <w:ind w:left="1134"/>
        <w:jc w:val="both"/>
        <w:rPr>
          <w:rFonts w:ascii="Verdana" w:hAnsi="Verdana" w:cs="Arial"/>
        </w:rPr>
      </w:pPr>
      <w:r w:rsidRPr="00EC7CD3">
        <w:rPr>
          <w:rFonts w:ascii="Verdana" w:hAnsi="Verdana" w:cs="Arial"/>
        </w:rPr>
        <w:t xml:space="preserve">Caso contrario, si al vencimiento del término de los diez (10) días hábiles no existiese ninguna respuesta, el proceso de resolución continuará, a cuyo fin la </w:t>
      </w:r>
      <w:r w:rsidRPr="00EC7CD3">
        <w:rPr>
          <w:rFonts w:ascii="Verdana" w:hAnsi="Verdana" w:cs="Arial"/>
          <w:b/>
        </w:rPr>
        <w:t>ENTIDAD</w:t>
      </w:r>
      <w:r w:rsidRPr="00EC7CD3">
        <w:rPr>
          <w:rFonts w:ascii="Verdana" w:hAnsi="Verdana" w:cs="Arial"/>
        </w:rPr>
        <w:t xml:space="preserve"> o el </w:t>
      </w:r>
      <w:r w:rsidRPr="00EC7CD3">
        <w:rPr>
          <w:rFonts w:ascii="Verdana" w:hAnsi="Verdana" w:cs="Arial"/>
          <w:b/>
        </w:rPr>
        <w:t>CONSULTOR</w:t>
      </w:r>
      <w:r w:rsidRPr="00EC7CD3">
        <w:rPr>
          <w:rFonts w:ascii="Verdana" w:hAnsi="Verdana" w:cs="Arial"/>
        </w:rPr>
        <w:t xml:space="preserve">, según quien haya requerido la resolución del Contrato, notificará mediante carta notariada a la otra parte, que la resolución del Contrato se ha hecho efectiva. </w:t>
      </w:r>
    </w:p>
    <w:p w14:paraId="613DDBC0" w14:textId="77777777" w:rsidR="0013236C" w:rsidRPr="00EC7CD3" w:rsidRDefault="0013236C" w:rsidP="0013236C">
      <w:pPr>
        <w:pStyle w:val="Prrafodelista"/>
        <w:ind w:left="1134"/>
        <w:jc w:val="both"/>
        <w:rPr>
          <w:rFonts w:ascii="Verdana" w:hAnsi="Verdana" w:cs="Arial"/>
        </w:rPr>
      </w:pPr>
    </w:p>
    <w:p w14:paraId="1D244A8A" w14:textId="77777777" w:rsidR="0013236C" w:rsidRPr="00EC7CD3" w:rsidRDefault="0013236C" w:rsidP="0013236C">
      <w:pPr>
        <w:pStyle w:val="Prrafodelista"/>
        <w:ind w:left="1134"/>
        <w:jc w:val="both"/>
        <w:rPr>
          <w:rFonts w:ascii="Verdana" w:hAnsi="Verdana" w:cs="Arial"/>
        </w:rPr>
      </w:pPr>
      <w:r w:rsidRPr="00EC7CD3">
        <w:rPr>
          <w:rFonts w:ascii="Verdana" w:hAnsi="Verdana" w:cs="Arial"/>
        </w:rPr>
        <w:t xml:space="preserve">Esta carta notariada dará lugar a que cuando la resolución sea por causales atribuibles al </w:t>
      </w:r>
      <w:r w:rsidRPr="00EC7CD3">
        <w:rPr>
          <w:rFonts w:ascii="Verdana" w:hAnsi="Verdana" w:cs="Arial"/>
          <w:b/>
        </w:rPr>
        <w:t>CONSULTOR,</w:t>
      </w:r>
      <w:r w:rsidRPr="00EC7CD3">
        <w:rPr>
          <w:rFonts w:ascii="Verdana" w:hAnsi="Verdana" w:cs="Arial"/>
        </w:rPr>
        <w:t xml:space="preserve"> se consolide a favor de la </w:t>
      </w:r>
      <w:r w:rsidRPr="00EC7CD3">
        <w:rPr>
          <w:rFonts w:ascii="Verdana" w:hAnsi="Verdana" w:cs="Arial"/>
          <w:b/>
        </w:rPr>
        <w:t xml:space="preserve">ENTIDAD </w:t>
      </w:r>
      <w:r w:rsidRPr="00EC7CD3">
        <w:rPr>
          <w:rFonts w:ascii="Verdana" w:hAnsi="Verdana" w:cs="Arial"/>
          <w:b/>
          <w:i/>
        </w:rPr>
        <w:t>(establecer según corresponda la Garantía de Cumplimiento de Contrato o las retenciones por este concepto)</w:t>
      </w:r>
      <w:r w:rsidRPr="00EC7CD3">
        <w:rPr>
          <w:rFonts w:ascii="Verdana" w:hAnsi="Verdana" w:cs="Arial"/>
        </w:rPr>
        <w:t>.</w:t>
      </w:r>
    </w:p>
    <w:p w14:paraId="144C584B" w14:textId="77777777" w:rsidR="0013236C" w:rsidRPr="00EC7CD3" w:rsidRDefault="0013236C" w:rsidP="0013236C">
      <w:pPr>
        <w:pStyle w:val="Prrafodelista"/>
        <w:ind w:left="1134"/>
        <w:jc w:val="both"/>
        <w:rPr>
          <w:rFonts w:ascii="Verdana" w:hAnsi="Verdana" w:cs="Arial"/>
        </w:rPr>
      </w:pPr>
    </w:p>
    <w:p w14:paraId="4FE3E5A6" w14:textId="77777777" w:rsidR="0013236C" w:rsidRPr="00EC7CD3" w:rsidRDefault="0013236C" w:rsidP="0013236C">
      <w:pPr>
        <w:pStyle w:val="Prrafodelista"/>
        <w:ind w:left="1134"/>
        <w:jc w:val="both"/>
        <w:rPr>
          <w:rFonts w:ascii="Verdana" w:hAnsi="Verdana" w:cs="Arial"/>
        </w:rPr>
      </w:pPr>
      <w:r w:rsidRPr="00EC7CD3">
        <w:rPr>
          <w:rFonts w:ascii="Verdana" w:hAnsi="Verdana" w:cs="Arial"/>
        </w:rPr>
        <w:t xml:space="preserve">Una vez efectivizada la Resolución del Contrato, las partes procederán a realizar la liquidación del Contrato donde establecerán los saldos en favor o en contra para su respectivo pago y/o cobro, según corresponda, en base a la planilla de cómputo de servicios prestados elaborada por la </w:t>
      </w:r>
      <w:r w:rsidRPr="00EC7CD3">
        <w:rPr>
          <w:rFonts w:ascii="Verdana" w:hAnsi="Verdana" w:cs="Arial"/>
          <w:b/>
        </w:rPr>
        <w:t>CONTRAPARTE</w:t>
      </w:r>
      <w:r w:rsidRPr="00EC7CD3">
        <w:rPr>
          <w:rFonts w:ascii="Verdana" w:hAnsi="Verdana" w:cs="Arial"/>
        </w:rPr>
        <w:t xml:space="preserve">. </w:t>
      </w:r>
    </w:p>
    <w:p w14:paraId="74EDF82E" w14:textId="77777777" w:rsidR="0013236C" w:rsidRPr="00EC7CD3" w:rsidRDefault="0013236C" w:rsidP="0013236C">
      <w:pPr>
        <w:pStyle w:val="Prrafodelista"/>
        <w:ind w:left="1134"/>
        <w:jc w:val="both"/>
        <w:rPr>
          <w:rFonts w:ascii="Verdana" w:hAnsi="Verdana" w:cs="Arial"/>
        </w:rPr>
      </w:pPr>
    </w:p>
    <w:p w14:paraId="6856E59C" w14:textId="77777777" w:rsidR="0013236C" w:rsidRPr="00EC7CD3" w:rsidRDefault="0013236C" w:rsidP="0013236C">
      <w:pPr>
        <w:pStyle w:val="Prrafodelista"/>
        <w:ind w:left="1134"/>
        <w:jc w:val="both"/>
        <w:rPr>
          <w:rFonts w:ascii="Verdana" w:hAnsi="Verdana" w:cs="Arial"/>
        </w:rPr>
      </w:pPr>
      <w:r w:rsidRPr="00EC7CD3">
        <w:rPr>
          <w:rFonts w:ascii="Verdana" w:hAnsi="Verdana" w:cs="Arial"/>
        </w:rPr>
        <w:t xml:space="preserve">Cuando la resolución sea por causales atribuibles al </w:t>
      </w:r>
      <w:r w:rsidRPr="00EC7CD3">
        <w:rPr>
          <w:rFonts w:ascii="Verdana" w:hAnsi="Verdana" w:cs="Arial"/>
          <w:b/>
        </w:rPr>
        <w:t>CONSULTOR</w:t>
      </w:r>
      <w:r w:rsidRPr="00EC7CD3">
        <w:rPr>
          <w:rFonts w:ascii="Verdana" w:hAnsi="Verdana" w:cs="Arial"/>
        </w:rPr>
        <w:t xml:space="preserve">, no se reconocerán gastos de desmovilización de ninguna naturaleza. </w:t>
      </w:r>
    </w:p>
    <w:p w14:paraId="68B376E6" w14:textId="77777777" w:rsidR="0013236C" w:rsidRPr="00EC7CD3" w:rsidRDefault="0013236C" w:rsidP="0013236C">
      <w:pPr>
        <w:pStyle w:val="Prrafodelista"/>
        <w:ind w:left="1134"/>
        <w:jc w:val="both"/>
        <w:rPr>
          <w:rFonts w:ascii="Verdana" w:hAnsi="Verdana" w:cs="Arial"/>
          <w:lang w:val="es-BO"/>
        </w:rPr>
      </w:pPr>
    </w:p>
    <w:p w14:paraId="47E53E9B" w14:textId="77777777" w:rsidR="0013236C" w:rsidRPr="00EC7CD3" w:rsidRDefault="0013236C" w:rsidP="0013236C">
      <w:pPr>
        <w:pStyle w:val="Prrafodelista"/>
        <w:numPr>
          <w:ilvl w:val="1"/>
          <w:numId w:val="48"/>
        </w:numPr>
        <w:ind w:hanging="578"/>
        <w:jc w:val="both"/>
        <w:rPr>
          <w:rFonts w:ascii="Verdana" w:hAnsi="Verdana" w:cs="Arial"/>
          <w:b/>
          <w:bCs/>
          <w:lang w:val="es-BO"/>
        </w:rPr>
      </w:pPr>
      <w:r w:rsidRPr="00EC7CD3">
        <w:rPr>
          <w:rFonts w:ascii="Verdana" w:hAnsi="Verdana" w:cs="Arial"/>
          <w:b/>
        </w:rPr>
        <w:t>Resolución por causas de fuerza mayor o caso fortuito o en resguardo de los intereses del Estado:</w:t>
      </w:r>
      <w:r w:rsidRPr="00EC7CD3">
        <w:rPr>
          <w:rFonts w:ascii="Verdana" w:hAnsi="Verdana" w:cs="Arial"/>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 </w:t>
      </w:r>
    </w:p>
    <w:p w14:paraId="409F8D1C" w14:textId="77777777" w:rsidR="0013236C" w:rsidRPr="00EC7CD3" w:rsidRDefault="0013236C" w:rsidP="0013236C">
      <w:pPr>
        <w:pStyle w:val="Prrafodelista"/>
        <w:ind w:left="420"/>
        <w:jc w:val="both"/>
        <w:rPr>
          <w:rFonts w:ascii="Verdana" w:hAnsi="Verdana" w:cs="Arial"/>
        </w:rPr>
      </w:pPr>
    </w:p>
    <w:p w14:paraId="43F54BFB" w14:textId="77777777" w:rsidR="0013236C" w:rsidRPr="00EC7CD3" w:rsidRDefault="0013236C" w:rsidP="0013236C">
      <w:pPr>
        <w:pStyle w:val="Prrafodelista"/>
        <w:ind w:left="420"/>
        <w:jc w:val="both"/>
        <w:rPr>
          <w:rFonts w:ascii="Verdana" w:hAnsi="Verdana" w:cs="Arial"/>
        </w:rPr>
      </w:pPr>
      <w:r w:rsidRPr="00EC7CD3">
        <w:rPr>
          <w:rFonts w:ascii="Verdana" w:hAnsi="Verdana" w:cs="Arial"/>
        </w:rPr>
        <w:t xml:space="preserve">Si en cualquier momento, antes de la terminación de la prestación del servicio objeto del Contrato, el </w:t>
      </w:r>
      <w:r w:rsidRPr="00EC7CD3">
        <w:rPr>
          <w:rFonts w:ascii="Verdana" w:hAnsi="Verdana" w:cs="Arial"/>
          <w:b/>
        </w:rPr>
        <w:t>CONSULTOR</w:t>
      </w:r>
      <w:r w:rsidRPr="00EC7CD3">
        <w:rPr>
          <w:rFonts w:ascii="Verdana" w:hAnsi="Verdana" w:cs="Arial"/>
        </w:rPr>
        <w:t>, 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3470A9BC" w14:textId="77777777" w:rsidR="0013236C" w:rsidRPr="00EC7CD3" w:rsidRDefault="0013236C" w:rsidP="0013236C">
      <w:pPr>
        <w:pStyle w:val="Prrafodelista"/>
        <w:ind w:left="420"/>
        <w:jc w:val="both"/>
        <w:rPr>
          <w:rFonts w:ascii="Verdana" w:hAnsi="Verdana" w:cs="Arial"/>
        </w:rPr>
      </w:pPr>
    </w:p>
    <w:p w14:paraId="612C6B0F" w14:textId="77777777" w:rsidR="0013236C" w:rsidRPr="00EC7CD3" w:rsidRDefault="0013236C" w:rsidP="0013236C">
      <w:pPr>
        <w:pStyle w:val="Prrafodelista"/>
        <w:ind w:left="420"/>
        <w:jc w:val="both"/>
        <w:rPr>
          <w:rFonts w:ascii="Verdana" w:hAnsi="Verdana" w:cs="Arial"/>
        </w:rPr>
      </w:pPr>
      <w:r w:rsidRPr="00EC7CD3">
        <w:rPr>
          <w:rFonts w:ascii="Verdana" w:hAnsi="Verdana" w:cs="Arial"/>
        </w:rPr>
        <w:t xml:space="preserve">La </w:t>
      </w:r>
      <w:r w:rsidRPr="00EC7CD3">
        <w:rPr>
          <w:rFonts w:ascii="Verdana" w:hAnsi="Verdana" w:cs="Arial"/>
          <w:b/>
        </w:rPr>
        <w:t>ENTIDAD</w:t>
      </w:r>
      <w:r w:rsidRPr="00EC7CD3">
        <w:rPr>
          <w:rFonts w:ascii="Verdana" w:hAnsi="Verdana" w:cs="Arial"/>
        </w:rPr>
        <w:t xml:space="preserve">, previa evaluación y aceptación de la solicitud, mediante carta notariada dirigida al </w:t>
      </w:r>
      <w:r w:rsidRPr="00EC7CD3">
        <w:rPr>
          <w:rFonts w:ascii="Verdana" w:hAnsi="Verdana" w:cs="Arial"/>
          <w:b/>
        </w:rPr>
        <w:t>CONSULTOR</w:t>
      </w:r>
      <w:r w:rsidRPr="00EC7CD3">
        <w:rPr>
          <w:rFonts w:ascii="Verdana" w:hAnsi="Verdana" w:cs="Arial"/>
        </w:rPr>
        <w:t xml:space="preserve">, suspenderá la ejecución del servicio y resolverá el Contrato. A la entrega de dicha comunicación oficial de resolución, el </w:t>
      </w:r>
      <w:r w:rsidRPr="00EC7CD3">
        <w:rPr>
          <w:rFonts w:ascii="Verdana" w:hAnsi="Verdana" w:cs="Arial"/>
          <w:b/>
        </w:rPr>
        <w:t>CONSULTOR</w:t>
      </w:r>
      <w:r w:rsidRPr="00EC7CD3">
        <w:rPr>
          <w:rFonts w:ascii="Verdana" w:hAnsi="Verdana" w:cs="Arial"/>
        </w:rPr>
        <w:t xml:space="preserve"> suspenderá la ejecución del servicio de acuerdo a las instrucciones escritas que al efecto emita la </w:t>
      </w:r>
      <w:r w:rsidRPr="00EC7CD3">
        <w:rPr>
          <w:rFonts w:ascii="Verdana" w:hAnsi="Verdana" w:cs="Arial"/>
          <w:b/>
        </w:rPr>
        <w:t>ENTIDAD</w:t>
      </w:r>
      <w:r w:rsidRPr="00EC7CD3">
        <w:rPr>
          <w:rFonts w:ascii="Verdana" w:hAnsi="Verdana" w:cs="Arial"/>
        </w:rPr>
        <w:t xml:space="preserve">. </w:t>
      </w:r>
    </w:p>
    <w:p w14:paraId="00140F85" w14:textId="77777777" w:rsidR="0013236C" w:rsidRPr="00EC7CD3" w:rsidRDefault="0013236C" w:rsidP="0013236C">
      <w:pPr>
        <w:pStyle w:val="Prrafodelista"/>
        <w:ind w:left="420"/>
        <w:jc w:val="both"/>
        <w:rPr>
          <w:rFonts w:ascii="Verdana" w:hAnsi="Verdana" w:cs="Arial"/>
        </w:rPr>
      </w:pPr>
    </w:p>
    <w:p w14:paraId="1CA41877" w14:textId="77777777" w:rsidR="0013236C" w:rsidRPr="00EC7CD3" w:rsidRDefault="0013236C" w:rsidP="0013236C">
      <w:pPr>
        <w:pStyle w:val="Prrafodelista"/>
        <w:ind w:left="420"/>
        <w:jc w:val="both"/>
        <w:rPr>
          <w:rFonts w:ascii="Verdana" w:hAnsi="Verdana" w:cs="Arial"/>
        </w:rPr>
      </w:pPr>
      <w:r w:rsidRPr="00EC7CD3">
        <w:rPr>
          <w:rFonts w:ascii="Verdana" w:hAnsi="Verdana" w:cs="Arial"/>
        </w:rPr>
        <w:t xml:space="preserve">Asimismo, si la </w:t>
      </w:r>
      <w:r w:rsidRPr="00EC7CD3">
        <w:rPr>
          <w:rFonts w:ascii="Verdana" w:hAnsi="Verdana" w:cs="Arial"/>
          <w:b/>
        </w:rPr>
        <w:t>ENTIDAD</w:t>
      </w:r>
      <w:r w:rsidRPr="00EC7CD3">
        <w:rPr>
          <w:rFonts w:ascii="Verdana" w:hAnsi="Verdana" w:cs="Arial"/>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 y resolverá el </w:t>
      </w:r>
      <w:r w:rsidRPr="00EC7CD3">
        <w:rPr>
          <w:rFonts w:ascii="Verdana" w:hAnsi="Verdana" w:cs="Arial"/>
          <w:b/>
        </w:rPr>
        <w:t>CONTRATO.</w:t>
      </w:r>
      <w:r w:rsidRPr="00EC7CD3">
        <w:rPr>
          <w:rFonts w:ascii="Verdana" w:hAnsi="Verdana" w:cs="Arial"/>
        </w:rPr>
        <w:t xml:space="preserve"> </w:t>
      </w:r>
    </w:p>
    <w:p w14:paraId="5E4B5B15" w14:textId="77777777" w:rsidR="0013236C" w:rsidRPr="00EC7CD3" w:rsidRDefault="0013236C" w:rsidP="0013236C">
      <w:pPr>
        <w:pStyle w:val="Prrafodelista"/>
        <w:ind w:left="420"/>
        <w:jc w:val="both"/>
        <w:rPr>
          <w:rFonts w:ascii="Verdana" w:hAnsi="Verdana" w:cs="Arial"/>
        </w:rPr>
      </w:pPr>
    </w:p>
    <w:p w14:paraId="0BF2118B" w14:textId="77777777" w:rsidR="0013236C" w:rsidRPr="00EC7CD3" w:rsidRDefault="0013236C" w:rsidP="0013236C">
      <w:pPr>
        <w:pStyle w:val="Prrafodelista"/>
        <w:ind w:left="420"/>
        <w:jc w:val="both"/>
        <w:rPr>
          <w:rFonts w:ascii="Verdana" w:hAnsi="Verdana" w:cs="Arial"/>
        </w:rPr>
      </w:pPr>
      <w:r w:rsidRPr="00EC7CD3">
        <w:rPr>
          <w:rFonts w:ascii="Verdana" w:hAnsi="Verdana" w:cs="Arial"/>
        </w:rPr>
        <w:t>Una vez efectivizada la Resolución del Contrato, las partes procederán a realizar la liquidación del Contrato donde establecerán los saldos en favor o en contra para su respectivo pago y/o cobro, según corresponda.</w:t>
      </w:r>
    </w:p>
    <w:p w14:paraId="6097BDF6" w14:textId="77777777" w:rsidR="0013236C" w:rsidRPr="00EC7CD3" w:rsidRDefault="0013236C" w:rsidP="0013236C">
      <w:pPr>
        <w:pStyle w:val="Prrafodelista"/>
        <w:ind w:left="420"/>
        <w:jc w:val="both"/>
        <w:rPr>
          <w:rFonts w:ascii="Verdana" w:hAnsi="Verdana" w:cs="Arial"/>
        </w:rPr>
      </w:pPr>
    </w:p>
    <w:p w14:paraId="385F769C" w14:textId="77777777" w:rsidR="0013236C" w:rsidRPr="00EC7CD3" w:rsidRDefault="0013236C" w:rsidP="0013236C">
      <w:pPr>
        <w:pStyle w:val="Prrafodelista"/>
        <w:ind w:left="420"/>
        <w:jc w:val="both"/>
        <w:rPr>
          <w:rFonts w:ascii="Verdana" w:hAnsi="Verdana" w:cs="Arial"/>
        </w:rPr>
      </w:pPr>
      <w:r w:rsidRPr="00EC7CD3">
        <w:rPr>
          <w:rFonts w:ascii="Verdana" w:hAnsi="Verdana" w:cs="Arial"/>
        </w:rPr>
        <w:t xml:space="preserve">El </w:t>
      </w:r>
      <w:r w:rsidRPr="00EC7CD3">
        <w:rPr>
          <w:rFonts w:ascii="Verdana" w:hAnsi="Verdana" w:cs="Arial"/>
          <w:b/>
        </w:rPr>
        <w:t xml:space="preserve">CONSULTOR </w:t>
      </w:r>
      <w:r w:rsidRPr="00EC7CD3">
        <w:rPr>
          <w:rFonts w:ascii="Verdana" w:hAnsi="Verdana" w:cs="Arial"/>
        </w:rPr>
        <w:t xml:space="preserve">conjuntamente con la </w:t>
      </w:r>
      <w:r w:rsidRPr="00EC7CD3">
        <w:rPr>
          <w:rFonts w:ascii="Verdana" w:hAnsi="Verdana" w:cs="Arial"/>
          <w:b/>
        </w:rPr>
        <w:t>CONTRAPARTE</w:t>
      </w:r>
      <w:r w:rsidRPr="00EC7CD3">
        <w:rPr>
          <w:rFonts w:ascii="Verdana" w:hAnsi="Verdana" w:cs="Arial"/>
        </w:rPr>
        <w:t xml:space="preserve">, procederán a la verificación del servicio de </w:t>
      </w:r>
      <w:r w:rsidRPr="00EC7CD3">
        <w:rPr>
          <w:rFonts w:ascii="Verdana" w:hAnsi="Verdana" w:cs="Arial"/>
          <w:b/>
        </w:rPr>
        <w:t>CONSULTORÍA</w:t>
      </w:r>
      <w:r w:rsidRPr="00EC7CD3">
        <w:rPr>
          <w:rFonts w:ascii="Verdana" w:hAnsi="Verdana" w:cs="Arial"/>
        </w:rPr>
        <w:t xml:space="preserve"> prestado hasta la fecha de suspensión, evaluando los compromisos que el </w:t>
      </w:r>
      <w:r w:rsidRPr="00EC7CD3">
        <w:rPr>
          <w:rFonts w:ascii="Verdana" w:hAnsi="Verdana" w:cs="Arial"/>
          <w:b/>
        </w:rPr>
        <w:t>CONSULTOR</w:t>
      </w:r>
      <w:r w:rsidRPr="00EC7CD3">
        <w:rPr>
          <w:rFonts w:ascii="Verdana" w:hAnsi="Verdana" w:cs="Arial"/>
        </w:rPr>
        <w:t xml:space="preserve"> tuviera pendientes por subcontratos u otros relativos al servicio, debidamente documentados con base a la planilla de cómputo de servicios prestados elaborada por la </w:t>
      </w:r>
      <w:r w:rsidRPr="00EC7CD3">
        <w:rPr>
          <w:rFonts w:ascii="Verdana" w:hAnsi="Verdana" w:cs="Arial"/>
          <w:b/>
        </w:rPr>
        <w:t>CONTRAPARTE</w:t>
      </w:r>
      <w:r w:rsidRPr="00EC7CD3">
        <w:rPr>
          <w:rFonts w:ascii="Verdana" w:hAnsi="Verdana" w:cs="Arial"/>
        </w:rPr>
        <w:t xml:space="preserve">. </w:t>
      </w:r>
    </w:p>
    <w:p w14:paraId="41561C42" w14:textId="77777777" w:rsidR="0013236C" w:rsidRPr="00EC7CD3" w:rsidRDefault="0013236C" w:rsidP="0013236C">
      <w:pPr>
        <w:autoSpaceDE w:val="0"/>
        <w:autoSpaceDN w:val="0"/>
        <w:adjustRightInd w:val="0"/>
        <w:jc w:val="both"/>
        <w:rPr>
          <w:rFonts w:cs="Arial"/>
          <w:bCs/>
          <w:sz w:val="20"/>
          <w:szCs w:val="20"/>
          <w:lang w:val="es-BO"/>
        </w:rPr>
      </w:pPr>
    </w:p>
    <w:p w14:paraId="1F86E4CC" w14:textId="77777777" w:rsidR="0013236C" w:rsidRPr="00EC7CD3" w:rsidRDefault="0013236C" w:rsidP="0013236C">
      <w:pPr>
        <w:autoSpaceDE w:val="0"/>
        <w:autoSpaceDN w:val="0"/>
        <w:adjustRightInd w:val="0"/>
        <w:jc w:val="both"/>
        <w:rPr>
          <w:rFonts w:cs="Arial"/>
          <w:bCs/>
          <w:sz w:val="20"/>
          <w:szCs w:val="20"/>
          <w:lang w:val="es-BO"/>
        </w:rPr>
      </w:pPr>
      <w:r w:rsidRPr="00EC7CD3">
        <w:rPr>
          <w:rFonts w:cs="Arial"/>
          <w:b/>
          <w:sz w:val="20"/>
          <w:szCs w:val="20"/>
        </w:rPr>
        <w:t>CLÁUSULA</w:t>
      </w:r>
      <w:r w:rsidRPr="00EC7CD3">
        <w:rPr>
          <w:rFonts w:cs="Arial"/>
          <w:b/>
          <w:bCs/>
          <w:sz w:val="20"/>
          <w:szCs w:val="20"/>
          <w:lang w:val="es-BO"/>
        </w:rPr>
        <w:t xml:space="preserve"> VIGÉSIMA QUINTA.- (SOLUCIÓN DE CONTROVERSIAS) </w:t>
      </w:r>
      <w:r w:rsidRPr="00EC7CD3">
        <w:rPr>
          <w:rFonts w:cs="Arial"/>
          <w:bCs/>
          <w:sz w:val="20"/>
          <w:szCs w:val="20"/>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15043144" w14:textId="77777777" w:rsidR="0013236C" w:rsidRPr="00EC7CD3" w:rsidRDefault="0013236C" w:rsidP="0013236C">
      <w:pPr>
        <w:autoSpaceDE w:val="0"/>
        <w:autoSpaceDN w:val="0"/>
        <w:adjustRightInd w:val="0"/>
        <w:jc w:val="both"/>
        <w:rPr>
          <w:rFonts w:cs="Arial"/>
          <w:b/>
          <w:sz w:val="20"/>
          <w:szCs w:val="20"/>
          <w:lang w:val="es-BO"/>
        </w:rPr>
      </w:pPr>
    </w:p>
    <w:p w14:paraId="5CE2B84C" w14:textId="77777777" w:rsidR="0013236C" w:rsidRPr="00EC7CD3" w:rsidRDefault="0013236C" w:rsidP="0013236C">
      <w:pPr>
        <w:jc w:val="both"/>
        <w:rPr>
          <w:rFonts w:cs="Arial"/>
          <w:sz w:val="20"/>
          <w:szCs w:val="20"/>
        </w:rPr>
      </w:pPr>
      <w:r w:rsidRPr="00EC7CD3">
        <w:rPr>
          <w:rFonts w:cs="Arial"/>
          <w:b/>
          <w:sz w:val="20"/>
          <w:szCs w:val="20"/>
        </w:rPr>
        <w:t>CLÁUSULA</w:t>
      </w:r>
      <w:r w:rsidRPr="00EC7CD3">
        <w:rPr>
          <w:rFonts w:cs="Arial"/>
          <w:b/>
          <w:sz w:val="20"/>
          <w:szCs w:val="20"/>
          <w:lang w:val="es-BO"/>
        </w:rPr>
        <w:t xml:space="preserve"> VIGÉSIMA SEXTA  </w:t>
      </w:r>
      <w:r w:rsidRPr="00EC7CD3">
        <w:rPr>
          <w:rFonts w:cs="Arial"/>
          <w:b/>
          <w:sz w:val="20"/>
          <w:szCs w:val="20"/>
        </w:rPr>
        <w:t>(SUPERVISIÓN DEL SERVICIO)</w:t>
      </w:r>
      <w:r w:rsidRPr="00EC7CD3">
        <w:rPr>
          <w:rFonts w:cs="Arial"/>
          <w:sz w:val="20"/>
          <w:szCs w:val="20"/>
        </w:rPr>
        <w:t xml:space="preserve"> Con el objeto de realizar el seguimiento y control de la </w:t>
      </w:r>
      <w:r w:rsidRPr="00EC7CD3">
        <w:rPr>
          <w:rFonts w:cs="Arial"/>
          <w:b/>
          <w:sz w:val="20"/>
          <w:szCs w:val="20"/>
        </w:rPr>
        <w:t>CONSULTORÍA</w:t>
      </w:r>
      <w:r w:rsidRPr="00EC7CD3">
        <w:rPr>
          <w:rFonts w:cs="Arial"/>
          <w:sz w:val="20"/>
          <w:szCs w:val="20"/>
        </w:rPr>
        <w:t xml:space="preserve"> a ser prestada por el </w:t>
      </w:r>
      <w:r w:rsidRPr="00EC7CD3">
        <w:rPr>
          <w:rFonts w:cs="Arial"/>
          <w:b/>
          <w:sz w:val="20"/>
          <w:szCs w:val="20"/>
        </w:rPr>
        <w:t>CONSULTOR</w:t>
      </w:r>
      <w:r w:rsidRPr="00EC7CD3">
        <w:rPr>
          <w:rFonts w:cs="Arial"/>
          <w:sz w:val="20"/>
          <w:szCs w:val="20"/>
        </w:rPr>
        <w:t xml:space="preserve">, la </w:t>
      </w:r>
      <w:r w:rsidRPr="00EC7CD3">
        <w:rPr>
          <w:rFonts w:cs="Arial"/>
          <w:b/>
          <w:sz w:val="20"/>
          <w:szCs w:val="20"/>
        </w:rPr>
        <w:t xml:space="preserve">ENTIDAD </w:t>
      </w:r>
      <w:r w:rsidRPr="00EC7CD3">
        <w:rPr>
          <w:rFonts w:cs="Arial"/>
          <w:sz w:val="20"/>
          <w:szCs w:val="20"/>
        </w:rPr>
        <w:t xml:space="preserve">desarrollará las funciones de </w:t>
      </w:r>
      <w:r w:rsidRPr="00EC7CD3">
        <w:rPr>
          <w:rFonts w:cs="Arial"/>
          <w:b/>
          <w:sz w:val="20"/>
          <w:szCs w:val="20"/>
        </w:rPr>
        <w:t>CONTRAPARTE</w:t>
      </w:r>
      <w:r w:rsidRPr="00EC7CD3">
        <w:rPr>
          <w:sz w:val="20"/>
          <w:szCs w:val="20"/>
        </w:rPr>
        <w:t xml:space="preserve"> </w:t>
      </w:r>
      <w:r w:rsidRPr="00EC7CD3">
        <w:rPr>
          <w:rFonts w:cs="Arial"/>
          <w:sz w:val="20"/>
          <w:szCs w:val="20"/>
        </w:rPr>
        <w:t>a cuyo fin designará al Analista Sénior en Programación del Material monetario dependiente de la Gerencia de Tesorería.</w:t>
      </w:r>
      <w:r w:rsidRPr="00EC7CD3">
        <w:rPr>
          <w:rFonts w:cs="Arial"/>
          <w:b/>
          <w:sz w:val="20"/>
          <w:szCs w:val="20"/>
        </w:rPr>
        <w:t xml:space="preserve"> </w:t>
      </w:r>
      <w:r w:rsidRPr="00EC7CD3">
        <w:rPr>
          <w:rFonts w:cs="Arial"/>
          <w:sz w:val="20"/>
          <w:szCs w:val="20"/>
        </w:rPr>
        <w:t xml:space="preserve"> </w:t>
      </w:r>
    </w:p>
    <w:p w14:paraId="00C5171A" w14:textId="77777777" w:rsidR="0013236C" w:rsidRPr="00EC7CD3" w:rsidRDefault="0013236C" w:rsidP="0013236C">
      <w:pPr>
        <w:jc w:val="both"/>
        <w:rPr>
          <w:rFonts w:cs="Arial"/>
          <w:sz w:val="20"/>
          <w:szCs w:val="20"/>
        </w:rPr>
      </w:pPr>
    </w:p>
    <w:p w14:paraId="2413EB9B" w14:textId="77777777" w:rsidR="0013236C" w:rsidRPr="00EC7CD3" w:rsidRDefault="0013236C" w:rsidP="0013236C">
      <w:pPr>
        <w:jc w:val="both"/>
        <w:rPr>
          <w:rFonts w:cs="Arial"/>
          <w:b/>
          <w:sz w:val="20"/>
          <w:szCs w:val="20"/>
          <w:lang w:val="es-BO"/>
        </w:rPr>
      </w:pPr>
      <w:r w:rsidRPr="00EC7CD3">
        <w:rPr>
          <w:rFonts w:cs="Arial"/>
          <w:sz w:val="20"/>
          <w:szCs w:val="20"/>
        </w:rPr>
        <w:t xml:space="preserve">La </w:t>
      </w:r>
      <w:r w:rsidRPr="00EC7CD3">
        <w:rPr>
          <w:rFonts w:cs="Arial"/>
          <w:b/>
          <w:sz w:val="20"/>
          <w:szCs w:val="20"/>
        </w:rPr>
        <w:t>CONTRAPARTE</w:t>
      </w:r>
      <w:r w:rsidRPr="00EC7CD3">
        <w:rPr>
          <w:rFonts w:cs="Arial"/>
          <w:sz w:val="20"/>
          <w:szCs w:val="20"/>
        </w:rPr>
        <w:t>, tendrá la autoridad necesaria para conocer, analizar, rechazar o aprobar los asuntos correspondientes al cumplimiento del presente Contrato, de acuerdo a las atribuciones e instrucciones que por escrito le confiera expresamente la</w:t>
      </w:r>
      <w:r w:rsidRPr="00EC7CD3">
        <w:rPr>
          <w:rFonts w:cs="Arial"/>
          <w:b/>
          <w:sz w:val="20"/>
          <w:szCs w:val="20"/>
        </w:rPr>
        <w:t xml:space="preserve"> ENTIDAD.</w:t>
      </w:r>
      <w:r w:rsidRPr="00EC7CD3">
        <w:rPr>
          <w:rFonts w:cs="Arial"/>
          <w:b/>
          <w:sz w:val="20"/>
          <w:szCs w:val="20"/>
          <w:lang w:val="es-BO"/>
        </w:rPr>
        <w:t xml:space="preserve"> </w:t>
      </w:r>
    </w:p>
    <w:p w14:paraId="2B4264C4" w14:textId="77777777" w:rsidR="0013236C" w:rsidRPr="00EC7CD3" w:rsidRDefault="0013236C" w:rsidP="0013236C">
      <w:pPr>
        <w:jc w:val="both"/>
        <w:rPr>
          <w:rFonts w:cs="Arial"/>
          <w:b/>
          <w:sz w:val="20"/>
          <w:szCs w:val="20"/>
          <w:lang w:val="es-BO"/>
        </w:rPr>
      </w:pPr>
    </w:p>
    <w:p w14:paraId="2D206ECF" w14:textId="77777777" w:rsidR="0013236C" w:rsidRPr="00EC7CD3" w:rsidRDefault="0013236C" w:rsidP="0013236C">
      <w:pPr>
        <w:jc w:val="both"/>
        <w:rPr>
          <w:rFonts w:cs="Arial"/>
          <w:sz w:val="20"/>
          <w:szCs w:val="20"/>
          <w:lang w:val="es-BO"/>
        </w:rPr>
      </w:pPr>
      <w:r w:rsidRPr="00EC7CD3">
        <w:rPr>
          <w:rFonts w:cs="Arial"/>
          <w:sz w:val="20"/>
          <w:szCs w:val="20"/>
          <w:lang w:val="es-BO"/>
        </w:rPr>
        <w:t xml:space="preserve">Las funciones de la </w:t>
      </w:r>
      <w:r w:rsidRPr="00EC7CD3">
        <w:rPr>
          <w:rFonts w:cs="Arial"/>
          <w:b/>
          <w:sz w:val="20"/>
          <w:szCs w:val="20"/>
          <w:lang w:val="es-BO"/>
        </w:rPr>
        <w:t>CONTRAPARTE</w:t>
      </w:r>
      <w:r w:rsidRPr="00EC7CD3">
        <w:rPr>
          <w:rFonts w:cs="Arial"/>
          <w:sz w:val="20"/>
          <w:szCs w:val="20"/>
          <w:lang w:val="es-BO"/>
        </w:rPr>
        <w:t xml:space="preserve"> serán las siguientes:</w:t>
      </w:r>
    </w:p>
    <w:p w14:paraId="5047D4DA" w14:textId="77777777" w:rsidR="0013236C" w:rsidRPr="00EC7CD3" w:rsidRDefault="0013236C" w:rsidP="0013236C">
      <w:pPr>
        <w:jc w:val="both"/>
        <w:rPr>
          <w:rFonts w:cs="Arial"/>
          <w:b/>
          <w:sz w:val="20"/>
          <w:szCs w:val="20"/>
          <w:lang w:val="es-BO"/>
        </w:rPr>
      </w:pPr>
    </w:p>
    <w:p w14:paraId="6EBD82A0" w14:textId="77777777" w:rsidR="0013236C" w:rsidRPr="00EC7CD3" w:rsidRDefault="0013236C" w:rsidP="007E23B8">
      <w:pPr>
        <w:numPr>
          <w:ilvl w:val="0"/>
          <w:numId w:val="73"/>
        </w:numPr>
        <w:jc w:val="both"/>
        <w:rPr>
          <w:rFonts w:cs="Arial"/>
          <w:bCs/>
          <w:sz w:val="20"/>
          <w:szCs w:val="20"/>
        </w:rPr>
      </w:pPr>
      <w:r w:rsidRPr="00EC7CD3">
        <w:rPr>
          <w:rFonts w:cs="Arial"/>
          <w:bCs/>
          <w:sz w:val="20"/>
          <w:szCs w:val="20"/>
        </w:rPr>
        <w:t>Emitir la Orden de Proceder.</w:t>
      </w:r>
    </w:p>
    <w:p w14:paraId="77492AF5" w14:textId="77777777" w:rsidR="0013236C" w:rsidRPr="00EC7CD3" w:rsidRDefault="0013236C" w:rsidP="007E23B8">
      <w:pPr>
        <w:numPr>
          <w:ilvl w:val="0"/>
          <w:numId w:val="73"/>
        </w:numPr>
        <w:jc w:val="both"/>
        <w:rPr>
          <w:rFonts w:cs="Arial"/>
          <w:bCs/>
          <w:sz w:val="20"/>
          <w:szCs w:val="20"/>
        </w:rPr>
      </w:pPr>
      <w:r w:rsidRPr="00EC7CD3">
        <w:rPr>
          <w:rFonts w:cs="Arial"/>
          <w:bCs/>
          <w:sz w:val="20"/>
          <w:szCs w:val="20"/>
        </w:rPr>
        <w:t xml:space="preserve">Coordinar todos los aspectos concernientes a la relación entre la </w:t>
      </w:r>
      <w:r w:rsidRPr="00EC7CD3">
        <w:rPr>
          <w:rFonts w:cs="Arial"/>
          <w:b/>
          <w:bCs/>
          <w:sz w:val="20"/>
          <w:szCs w:val="20"/>
        </w:rPr>
        <w:t>ENTIDAD</w:t>
      </w:r>
      <w:r w:rsidRPr="00EC7CD3">
        <w:rPr>
          <w:rFonts w:cs="Arial"/>
          <w:bCs/>
          <w:sz w:val="20"/>
          <w:szCs w:val="20"/>
        </w:rPr>
        <w:t xml:space="preserve"> y el </w:t>
      </w:r>
      <w:r w:rsidRPr="00EC7CD3">
        <w:rPr>
          <w:rFonts w:cs="Arial"/>
          <w:b/>
          <w:bCs/>
          <w:sz w:val="20"/>
          <w:szCs w:val="20"/>
        </w:rPr>
        <w:t>CONSULTOR</w:t>
      </w:r>
      <w:r w:rsidRPr="00EC7CD3">
        <w:rPr>
          <w:rFonts w:cs="Arial"/>
          <w:bCs/>
          <w:sz w:val="20"/>
          <w:szCs w:val="20"/>
        </w:rPr>
        <w:t>.</w:t>
      </w:r>
    </w:p>
    <w:p w14:paraId="4D01FC81" w14:textId="77777777" w:rsidR="0013236C" w:rsidRPr="00EC7CD3" w:rsidRDefault="0013236C" w:rsidP="007E23B8">
      <w:pPr>
        <w:numPr>
          <w:ilvl w:val="0"/>
          <w:numId w:val="73"/>
        </w:numPr>
        <w:jc w:val="both"/>
        <w:rPr>
          <w:rFonts w:cs="Arial"/>
          <w:bCs/>
          <w:sz w:val="20"/>
          <w:szCs w:val="20"/>
        </w:rPr>
      </w:pPr>
      <w:r w:rsidRPr="00EC7CD3">
        <w:rPr>
          <w:rFonts w:cs="Arial"/>
          <w:bCs/>
          <w:sz w:val="20"/>
          <w:szCs w:val="20"/>
        </w:rPr>
        <w:t xml:space="preserve">Efectuar la evaluación y seguimiento del cumplimiento del Contrato y los </w:t>
      </w:r>
      <w:proofErr w:type="spellStart"/>
      <w:r w:rsidRPr="00EC7CD3">
        <w:rPr>
          <w:rFonts w:cs="Arial"/>
          <w:bCs/>
          <w:sz w:val="20"/>
          <w:szCs w:val="20"/>
        </w:rPr>
        <w:t>TDR’s</w:t>
      </w:r>
      <w:proofErr w:type="spellEnd"/>
      <w:r w:rsidRPr="00EC7CD3">
        <w:rPr>
          <w:rFonts w:cs="Arial"/>
          <w:bCs/>
          <w:sz w:val="20"/>
          <w:szCs w:val="20"/>
        </w:rPr>
        <w:t>.</w:t>
      </w:r>
    </w:p>
    <w:p w14:paraId="6040B24F" w14:textId="77777777" w:rsidR="0013236C" w:rsidRPr="00EC7CD3" w:rsidRDefault="0013236C" w:rsidP="007E23B8">
      <w:pPr>
        <w:numPr>
          <w:ilvl w:val="0"/>
          <w:numId w:val="73"/>
        </w:numPr>
        <w:jc w:val="both"/>
        <w:rPr>
          <w:rFonts w:cs="Arial"/>
          <w:bCs/>
          <w:sz w:val="20"/>
          <w:szCs w:val="20"/>
        </w:rPr>
      </w:pPr>
      <w:r w:rsidRPr="00EC7CD3">
        <w:rPr>
          <w:rFonts w:cs="Arial"/>
          <w:bCs/>
          <w:sz w:val="20"/>
          <w:szCs w:val="20"/>
        </w:rPr>
        <w:t xml:space="preserve">Elaborar los Informes de Conformidad o Informes de Disconformidad de los productos a ser entregados, según corresponda. </w:t>
      </w:r>
    </w:p>
    <w:p w14:paraId="2D056B8C" w14:textId="77777777" w:rsidR="0013236C" w:rsidRPr="00EC7CD3" w:rsidRDefault="0013236C" w:rsidP="007E23B8">
      <w:pPr>
        <w:numPr>
          <w:ilvl w:val="0"/>
          <w:numId w:val="73"/>
        </w:numPr>
        <w:jc w:val="both"/>
        <w:rPr>
          <w:rFonts w:cs="Arial"/>
          <w:bCs/>
          <w:sz w:val="20"/>
          <w:szCs w:val="20"/>
        </w:rPr>
      </w:pPr>
      <w:r w:rsidRPr="00EC7CD3">
        <w:rPr>
          <w:rFonts w:cs="Arial"/>
          <w:bCs/>
          <w:sz w:val="20"/>
          <w:szCs w:val="20"/>
        </w:rPr>
        <w:t>Elaborar el Informe de Conformidad Final, la autorización de pago y otros documentos técnicos y/o administrativos que sean requeridos o necesarios para la ejecución de la Consultoría.</w:t>
      </w:r>
    </w:p>
    <w:p w14:paraId="43FBB473" w14:textId="77777777" w:rsidR="0013236C" w:rsidRPr="00EC7CD3" w:rsidRDefault="0013236C" w:rsidP="007E23B8">
      <w:pPr>
        <w:numPr>
          <w:ilvl w:val="0"/>
          <w:numId w:val="73"/>
        </w:numPr>
        <w:jc w:val="both"/>
        <w:rPr>
          <w:rFonts w:cs="Arial"/>
          <w:bCs/>
          <w:sz w:val="20"/>
          <w:szCs w:val="20"/>
        </w:rPr>
      </w:pPr>
      <w:r w:rsidRPr="00EC7CD3">
        <w:rPr>
          <w:rFonts w:cs="Arial"/>
          <w:bCs/>
          <w:sz w:val="20"/>
          <w:szCs w:val="20"/>
        </w:rPr>
        <w:t>Determinar y/o aprobar los casos fortuitos, fuerza mayor y otros casos debidamente justificados.</w:t>
      </w:r>
    </w:p>
    <w:p w14:paraId="2A466A68" w14:textId="77777777" w:rsidR="0013236C" w:rsidRPr="00EC7CD3" w:rsidRDefault="0013236C" w:rsidP="007E23B8">
      <w:pPr>
        <w:numPr>
          <w:ilvl w:val="0"/>
          <w:numId w:val="73"/>
        </w:numPr>
        <w:jc w:val="both"/>
        <w:rPr>
          <w:rFonts w:cs="Arial"/>
          <w:bCs/>
          <w:sz w:val="20"/>
          <w:szCs w:val="20"/>
        </w:rPr>
      </w:pPr>
      <w:r w:rsidRPr="00EC7CD3">
        <w:rPr>
          <w:rFonts w:cs="Arial"/>
          <w:bCs/>
          <w:sz w:val="20"/>
          <w:szCs w:val="20"/>
        </w:rPr>
        <w:t>Determinar las multas si corresponde.</w:t>
      </w:r>
    </w:p>
    <w:p w14:paraId="6A6CEE52" w14:textId="77777777" w:rsidR="0013236C" w:rsidRPr="00EC7CD3" w:rsidRDefault="0013236C" w:rsidP="007E23B8">
      <w:pPr>
        <w:pStyle w:val="Prrafodelista"/>
        <w:numPr>
          <w:ilvl w:val="0"/>
          <w:numId w:val="73"/>
        </w:numPr>
        <w:contextualSpacing/>
        <w:jc w:val="both"/>
        <w:rPr>
          <w:rFonts w:ascii="Verdana" w:hAnsi="Verdana" w:cs="Arial"/>
          <w:lang w:val="es-BO"/>
        </w:rPr>
      </w:pPr>
      <w:r w:rsidRPr="00EC7CD3">
        <w:rPr>
          <w:rFonts w:ascii="Verdana" w:hAnsi="Verdana" w:cs="Arial"/>
          <w:bCs/>
        </w:rPr>
        <w:t>Elaborar y/o aprobar el Certificado de Liquidación Final.</w:t>
      </w:r>
    </w:p>
    <w:p w14:paraId="6FFFB81F" w14:textId="77777777" w:rsidR="0013236C" w:rsidRPr="00EC7CD3" w:rsidRDefault="0013236C" w:rsidP="0013236C">
      <w:pPr>
        <w:jc w:val="both"/>
        <w:rPr>
          <w:rFonts w:cs="Arial"/>
          <w:b/>
          <w:sz w:val="20"/>
          <w:szCs w:val="20"/>
          <w:lang w:val="es-BO"/>
        </w:rPr>
      </w:pPr>
    </w:p>
    <w:p w14:paraId="40477286" w14:textId="77777777" w:rsidR="0013236C" w:rsidRPr="00EC7CD3" w:rsidRDefault="0013236C" w:rsidP="0013236C">
      <w:pPr>
        <w:jc w:val="both"/>
        <w:rPr>
          <w:rFonts w:cs="Arial"/>
          <w:sz w:val="20"/>
          <w:szCs w:val="20"/>
        </w:rPr>
      </w:pPr>
      <w:r w:rsidRPr="00EC7CD3">
        <w:rPr>
          <w:rFonts w:cs="Arial"/>
          <w:b/>
          <w:sz w:val="20"/>
          <w:szCs w:val="20"/>
        </w:rPr>
        <w:t>CLÁUSULA</w:t>
      </w:r>
      <w:r w:rsidRPr="00EC7CD3">
        <w:rPr>
          <w:rFonts w:cs="Arial"/>
          <w:sz w:val="20"/>
          <w:szCs w:val="20"/>
        </w:rPr>
        <w:t xml:space="preserve"> </w:t>
      </w:r>
      <w:r w:rsidRPr="00EC7CD3">
        <w:rPr>
          <w:rFonts w:cs="Arial"/>
          <w:b/>
          <w:sz w:val="20"/>
          <w:szCs w:val="20"/>
        </w:rPr>
        <w:t>VIGÉSIMA SÉPTIMA.- (INFORMES)</w:t>
      </w:r>
      <w:r w:rsidRPr="00EC7CD3">
        <w:rPr>
          <w:rFonts w:cs="Arial"/>
          <w:sz w:val="20"/>
          <w:szCs w:val="20"/>
        </w:rPr>
        <w:t xml:space="preserve"> El </w:t>
      </w:r>
      <w:r w:rsidRPr="00EC7CD3">
        <w:rPr>
          <w:rFonts w:cs="Arial"/>
          <w:b/>
          <w:sz w:val="20"/>
          <w:szCs w:val="20"/>
        </w:rPr>
        <w:t>CONSULTOR,</w:t>
      </w:r>
      <w:r w:rsidRPr="00EC7CD3">
        <w:rPr>
          <w:rFonts w:cs="Arial"/>
          <w:sz w:val="20"/>
          <w:szCs w:val="20"/>
        </w:rPr>
        <w:t xml:space="preserve"> someterá a  consideración y aprobación de la</w:t>
      </w:r>
      <w:r w:rsidRPr="00EC7CD3">
        <w:rPr>
          <w:rFonts w:cs="Arial"/>
          <w:b/>
          <w:sz w:val="20"/>
          <w:szCs w:val="20"/>
        </w:rPr>
        <w:t xml:space="preserve"> ENTIDAD</w:t>
      </w:r>
      <w:r w:rsidRPr="00EC7CD3">
        <w:rPr>
          <w:rFonts w:cs="Arial"/>
          <w:sz w:val="20"/>
          <w:szCs w:val="20"/>
        </w:rPr>
        <w:t xml:space="preserve"> a través de la </w:t>
      </w:r>
      <w:r w:rsidRPr="00EC7CD3">
        <w:rPr>
          <w:rFonts w:cs="Arial"/>
          <w:b/>
          <w:sz w:val="20"/>
          <w:szCs w:val="20"/>
        </w:rPr>
        <w:t>CONTRAPARTE</w:t>
      </w:r>
      <w:r w:rsidRPr="00EC7CD3">
        <w:rPr>
          <w:rFonts w:cs="Arial"/>
          <w:sz w:val="20"/>
          <w:szCs w:val="20"/>
        </w:rPr>
        <w:t xml:space="preserve">, los siguientes informes, conforme a los Términos de Referencia: </w:t>
      </w:r>
    </w:p>
    <w:p w14:paraId="100162DD" w14:textId="77777777" w:rsidR="0013236C" w:rsidRPr="00EC7CD3" w:rsidRDefault="0013236C" w:rsidP="0013236C">
      <w:pPr>
        <w:jc w:val="both"/>
        <w:rPr>
          <w:rFonts w:cs="Arial"/>
          <w:sz w:val="20"/>
          <w:szCs w:val="20"/>
        </w:rPr>
      </w:pPr>
    </w:p>
    <w:p w14:paraId="203A6625" w14:textId="77777777" w:rsidR="0013236C" w:rsidRPr="00EC7CD3" w:rsidRDefault="0013236C" w:rsidP="007E23B8">
      <w:pPr>
        <w:pStyle w:val="Prrafodelista"/>
        <w:numPr>
          <w:ilvl w:val="0"/>
          <w:numId w:val="71"/>
        </w:numPr>
        <w:contextualSpacing/>
        <w:jc w:val="both"/>
        <w:rPr>
          <w:rFonts w:ascii="Verdana" w:hAnsi="Verdana" w:cs="Arial"/>
        </w:rPr>
      </w:pPr>
      <w:r w:rsidRPr="00EC7CD3">
        <w:rPr>
          <w:rFonts w:ascii="Verdana" w:hAnsi="Verdana" w:cs="Arial"/>
        </w:rPr>
        <w:t>Primer informe que incluya los Productos 1, 2, 3 y 4</w:t>
      </w:r>
    </w:p>
    <w:p w14:paraId="7B6D5335" w14:textId="77777777" w:rsidR="0013236C" w:rsidRPr="00EC7CD3" w:rsidRDefault="0013236C" w:rsidP="007E23B8">
      <w:pPr>
        <w:pStyle w:val="Prrafodelista"/>
        <w:numPr>
          <w:ilvl w:val="0"/>
          <w:numId w:val="71"/>
        </w:numPr>
        <w:contextualSpacing/>
        <w:jc w:val="both"/>
        <w:rPr>
          <w:rFonts w:ascii="Verdana" w:hAnsi="Verdana" w:cs="Arial"/>
        </w:rPr>
      </w:pPr>
      <w:r w:rsidRPr="00EC7CD3">
        <w:rPr>
          <w:rFonts w:ascii="Verdana" w:hAnsi="Verdana" w:cs="Arial"/>
        </w:rPr>
        <w:t>Segundo informe que incluya el Producto 5</w:t>
      </w:r>
    </w:p>
    <w:p w14:paraId="2C1E1A2E" w14:textId="77777777" w:rsidR="0013236C" w:rsidRPr="00EC7CD3" w:rsidRDefault="0013236C" w:rsidP="007E23B8">
      <w:pPr>
        <w:pStyle w:val="Prrafodelista"/>
        <w:numPr>
          <w:ilvl w:val="0"/>
          <w:numId w:val="71"/>
        </w:numPr>
        <w:contextualSpacing/>
        <w:jc w:val="both"/>
        <w:rPr>
          <w:rFonts w:ascii="Verdana" w:hAnsi="Verdana" w:cs="Arial"/>
        </w:rPr>
      </w:pPr>
      <w:r w:rsidRPr="00EC7CD3">
        <w:rPr>
          <w:rFonts w:ascii="Verdana" w:hAnsi="Verdana" w:cs="Arial"/>
        </w:rPr>
        <w:t>Informe Final</w:t>
      </w:r>
    </w:p>
    <w:p w14:paraId="19DF2F5B" w14:textId="77777777" w:rsidR="0013236C" w:rsidRPr="00EC7CD3" w:rsidRDefault="0013236C" w:rsidP="0013236C">
      <w:pPr>
        <w:jc w:val="both"/>
        <w:rPr>
          <w:rFonts w:cs="Arial"/>
          <w:sz w:val="20"/>
          <w:szCs w:val="20"/>
        </w:rPr>
      </w:pPr>
    </w:p>
    <w:p w14:paraId="222864F7" w14:textId="77777777" w:rsidR="0013236C" w:rsidRPr="00EC7CD3" w:rsidRDefault="0013236C" w:rsidP="0013236C">
      <w:pPr>
        <w:jc w:val="both"/>
        <w:rPr>
          <w:rFonts w:cs="Arial"/>
          <w:sz w:val="20"/>
          <w:szCs w:val="20"/>
        </w:rPr>
      </w:pPr>
      <w:r w:rsidRPr="00EC7CD3">
        <w:rPr>
          <w:rFonts w:cs="Arial"/>
          <w:sz w:val="20"/>
          <w:szCs w:val="20"/>
        </w:rPr>
        <w:t>La presentación de productos esperados debe realizarse de acuerdo a lo siguiente:</w:t>
      </w:r>
    </w:p>
    <w:p w14:paraId="02B62656" w14:textId="77777777" w:rsidR="0013236C" w:rsidRPr="00EC7CD3" w:rsidRDefault="0013236C" w:rsidP="0013236C">
      <w:pPr>
        <w:jc w:val="both"/>
        <w:rPr>
          <w:rFonts w:cs="Arial"/>
          <w:sz w:val="20"/>
          <w:szCs w:val="20"/>
        </w:rPr>
      </w:pPr>
    </w:p>
    <w:p w14:paraId="20E9531D" w14:textId="77777777" w:rsidR="0013236C" w:rsidRPr="00EC7CD3" w:rsidRDefault="0013236C" w:rsidP="007E23B8">
      <w:pPr>
        <w:pStyle w:val="Prrafodelista"/>
        <w:numPr>
          <w:ilvl w:val="0"/>
          <w:numId w:val="72"/>
        </w:numPr>
        <w:ind w:left="709"/>
        <w:contextualSpacing/>
        <w:jc w:val="both"/>
        <w:rPr>
          <w:rFonts w:ascii="Verdana" w:hAnsi="Verdana" w:cs="Arial"/>
        </w:rPr>
      </w:pPr>
      <w:r w:rsidRPr="00EC7CD3">
        <w:rPr>
          <w:rFonts w:ascii="Verdana" w:hAnsi="Verdana" w:cs="Arial"/>
        </w:rPr>
        <w:t>Informes: Los informes deben describir los antecedentes, detalle las actividades desarrolladas para alcanzar los productos esperados, así como conclusiones y recomendaciones (dos ejemplares en formato físico y digital en versión PDF y editable).</w:t>
      </w:r>
    </w:p>
    <w:p w14:paraId="322636E9" w14:textId="77777777" w:rsidR="0013236C" w:rsidRPr="00EC7CD3" w:rsidRDefault="0013236C" w:rsidP="007E23B8">
      <w:pPr>
        <w:pStyle w:val="Prrafodelista"/>
        <w:numPr>
          <w:ilvl w:val="0"/>
          <w:numId w:val="72"/>
        </w:numPr>
        <w:ind w:left="709"/>
        <w:contextualSpacing/>
        <w:jc w:val="both"/>
        <w:rPr>
          <w:rFonts w:ascii="Verdana" w:hAnsi="Verdana" w:cs="Arial"/>
        </w:rPr>
      </w:pPr>
      <w:r w:rsidRPr="00EC7CD3">
        <w:rPr>
          <w:rFonts w:ascii="Verdana" w:hAnsi="Verdana" w:cs="Arial"/>
        </w:rPr>
        <w:t xml:space="preserve">Anexos: Como anexos de los Informes deben presentarse los documentos en los que se verifiquen los productos esperados y detallados en el apartado de “Productos Esperados” de los </w:t>
      </w:r>
      <w:proofErr w:type="spellStart"/>
      <w:r w:rsidRPr="00EC7CD3">
        <w:rPr>
          <w:rFonts w:ascii="Verdana" w:hAnsi="Verdana" w:cs="Arial"/>
        </w:rPr>
        <w:t>TDR’s</w:t>
      </w:r>
      <w:proofErr w:type="spellEnd"/>
      <w:r w:rsidRPr="00EC7CD3">
        <w:rPr>
          <w:rFonts w:ascii="Verdana" w:hAnsi="Verdana" w:cs="Arial"/>
        </w:rPr>
        <w:t xml:space="preserve"> y la información y/o documentos de respaldo que correspondan (en formato físico y digital).</w:t>
      </w:r>
    </w:p>
    <w:p w14:paraId="7F155C09" w14:textId="77777777" w:rsidR="0013236C" w:rsidRPr="00EC7CD3" w:rsidRDefault="0013236C" w:rsidP="0013236C">
      <w:pPr>
        <w:jc w:val="both"/>
        <w:rPr>
          <w:rFonts w:cs="Arial"/>
          <w:bCs/>
          <w:sz w:val="20"/>
          <w:szCs w:val="20"/>
        </w:rPr>
      </w:pPr>
    </w:p>
    <w:p w14:paraId="7178CBD7" w14:textId="77777777" w:rsidR="0013236C" w:rsidRPr="00EC7CD3" w:rsidRDefault="0013236C" w:rsidP="0013236C">
      <w:pPr>
        <w:jc w:val="both"/>
        <w:rPr>
          <w:rFonts w:cs="Arial"/>
          <w:bCs/>
          <w:sz w:val="20"/>
          <w:szCs w:val="20"/>
        </w:rPr>
      </w:pPr>
      <w:r w:rsidRPr="00EC7CD3">
        <w:rPr>
          <w:rFonts w:cs="Arial"/>
          <w:bCs/>
          <w:sz w:val="20"/>
          <w:szCs w:val="20"/>
        </w:rPr>
        <w:t>En el caso de los planos, estos deben presentarse en dos ejemplares físicos a color en formato A3 a una escala adecuada, firmados por el especialista de cada área.</w:t>
      </w:r>
    </w:p>
    <w:p w14:paraId="4230D9A3" w14:textId="77777777" w:rsidR="0013236C" w:rsidRPr="00EC7CD3" w:rsidRDefault="0013236C" w:rsidP="0013236C">
      <w:pPr>
        <w:jc w:val="both"/>
        <w:rPr>
          <w:rFonts w:cs="Arial"/>
          <w:bCs/>
          <w:sz w:val="20"/>
          <w:szCs w:val="20"/>
        </w:rPr>
      </w:pPr>
    </w:p>
    <w:p w14:paraId="671A16A8" w14:textId="77777777" w:rsidR="0013236C" w:rsidRPr="00EC7CD3" w:rsidRDefault="0013236C" w:rsidP="0013236C">
      <w:pPr>
        <w:jc w:val="both"/>
        <w:rPr>
          <w:rFonts w:cs="Arial"/>
          <w:bCs/>
          <w:sz w:val="20"/>
          <w:szCs w:val="20"/>
        </w:rPr>
      </w:pPr>
      <w:r w:rsidRPr="00EC7CD3">
        <w:rPr>
          <w:rFonts w:cs="Arial"/>
          <w:bCs/>
          <w:sz w:val="20"/>
          <w:szCs w:val="20"/>
        </w:rPr>
        <w:t xml:space="preserve">Los informes deben ser almacenados en un repositorio digital de acuerdo a reglamentación del Ministerio de Economía y Finanzas Públicas conforme establece el </w:t>
      </w:r>
      <w:r w:rsidRPr="00EC7CD3">
        <w:rPr>
          <w:rFonts w:cs="Arial"/>
          <w:bCs/>
          <w:sz w:val="20"/>
          <w:szCs w:val="20"/>
        </w:rPr>
        <w:lastRenderedPageBreak/>
        <w:t>parágrafo I de la disposición Adicional Segunda de la Ley N° 1451 del 15 de agosto de 2022 (de acuerdo a disponibilidad).</w:t>
      </w:r>
    </w:p>
    <w:p w14:paraId="6EE42011" w14:textId="77777777" w:rsidR="0013236C" w:rsidRPr="00EC7CD3" w:rsidRDefault="0013236C" w:rsidP="0013236C">
      <w:pPr>
        <w:jc w:val="both"/>
        <w:rPr>
          <w:rFonts w:cs="Arial"/>
          <w:sz w:val="20"/>
          <w:szCs w:val="20"/>
        </w:rPr>
      </w:pPr>
    </w:p>
    <w:p w14:paraId="40AF21BD" w14:textId="77777777" w:rsidR="0013236C" w:rsidRPr="00EC7CD3" w:rsidRDefault="0013236C" w:rsidP="0013236C">
      <w:pPr>
        <w:jc w:val="both"/>
        <w:rPr>
          <w:rFonts w:cs="Arial"/>
          <w:sz w:val="20"/>
          <w:szCs w:val="20"/>
        </w:rPr>
      </w:pPr>
      <w:r w:rsidRPr="00EC7CD3">
        <w:rPr>
          <w:rFonts w:cs="Arial"/>
          <w:b/>
          <w:sz w:val="20"/>
          <w:szCs w:val="20"/>
        </w:rPr>
        <w:t>CLÁUSULA VIGÉSIMA OCTAVA.- (APROBACIÓN DE DOCUMENTOS)</w:t>
      </w:r>
      <w:r w:rsidRPr="00EC7CD3">
        <w:rPr>
          <w:rFonts w:cs="Arial"/>
          <w:sz w:val="20"/>
          <w:szCs w:val="20"/>
        </w:rPr>
        <w:t xml:space="preserve"> La </w:t>
      </w:r>
      <w:r w:rsidRPr="00EC7CD3">
        <w:rPr>
          <w:rFonts w:cs="Arial"/>
          <w:b/>
          <w:sz w:val="20"/>
          <w:szCs w:val="20"/>
        </w:rPr>
        <w:t>CONTRAPARTE</w:t>
      </w:r>
      <w:r w:rsidRPr="00EC7CD3">
        <w:rPr>
          <w:rFonts w:cs="Arial"/>
          <w:sz w:val="20"/>
          <w:szCs w:val="20"/>
        </w:rPr>
        <w:t xml:space="preserve"> una vez recibidos los informes, revisará cada uno de éstos de forma completa, así como otros documentos que emanen de la </w:t>
      </w:r>
      <w:r w:rsidRPr="00EC7CD3">
        <w:rPr>
          <w:rFonts w:cs="Arial"/>
          <w:b/>
          <w:sz w:val="20"/>
          <w:szCs w:val="20"/>
        </w:rPr>
        <w:t xml:space="preserve">CONSULTORÍA </w:t>
      </w:r>
      <w:r w:rsidRPr="00EC7CD3">
        <w:rPr>
          <w:rFonts w:cs="Arial"/>
          <w:sz w:val="20"/>
          <w:szCs w:val="20"/>
        </w:rPr>
        <w:t xml:space="preserve">y hará conocer al </w:t>
      </w:r>
      <w:r w:rsidRPr="00EC7CD3">
        <w:rPr>
          <w:rFonts w:cs="Arial"/>
          <w:b/>
          <w:sz w:val="20"/>
          <w:szCs w:val="20"/>
        </w:rPr>
        <w:t>CONSULTOR</w:t>
      </w:r>
      <w:r w:rsidRPr="00EC7CD3">
        <w:rPr>
          <w:rFonts w:cs="Arial"/>
          <w:sz w:val="20"/>
          <w:szCs w:val="20"/>
        </w:rPr>
        <w:t xml:space="preserve"> la aprobación de los mismos o en su defecto comunicará sus observaciones. En ambos casos la </w:t>
      </w:r>
      <w:r w:rsidRPr="00EC7CD3">
        <w:rPr>
          <w:rFonts w:cs="Arial"/>
          <w:b/>
          <w:sz w:val="20"/>
          <w:szCs w:val="20"/>
        </w:rPr>
        <w:t>CONTRAPARTE</w:t>
      </w:r>
      <w:r w:rsidRPr="00EC7CD3">
        <w:rPr>
          <w:rFonts w:cs="Arial"/>
          <w:sz w:val="20"/>
          <w:szCs w:val="20"/>
        </w:rPr>
        <w:t xml:space="preserve"> deberá comunicar su decisión respecto al informe en el plazo máximo de ocho (8) días calendario,  computados a partir de la fecha de su presentación. Este plazo no incluye el de las posibles observaciones, comentarios o solicitudes de información adicionales. </w:t>
      </w:r>
    </w:p>
    <w:p w14:paraId="19AE295A" w14:textId="77777777" w:rsidR="0013236C" w:rsidRPr="00EC7CD3" w:rsidRDefault="0013236C" w:rsidP="0013236C">
      <w:pPr>
        <w:jc w:val="both"/>
        <w:rPr>
          <w:rFonts w:cs="Arial"/>
          <w:sz w:val="20"/>
          <w:szCs w:val="20"/>
        </w:rPr>
      </w:pPr>
    </w:p>
    <w:p w14:paraId="4975256E" w14:textId="77777777" w:rsidR="0013236C" w:rsidRPr="00EC7CD3" w:rsidRDefault="0013236C" w:rsidP="0013236C">
      <w:pPr>
        <w:jc w:val="both"/>
        <w:rPr>
          <w:rFonts w:cs="Arial"/>
          <w:sz w:val="20"/>
          <w:szCs w:val="20"/>
        </w:rPr>
      </w:pPr>
      <w:r w:rsidRPr="00EC7CD3">
        <w:rPr>
          <w:rFonts w:cs="Arial"/>
          <w:sz w:val="20"/>
          <w:szCs w:val="20"/>
        </w:rPr>
        <w:t xml:space="preserve">El documento final, deberá ser analizado por la </w:t>
      </w:r>
      <w:r w:rsidRPr="00EC7CD3">
        <w:rPr>
          <w:rFonts w:cs="Arial"/>
          <w:b/>
          <w:sz w:val="20"/>
          <w:szCs w:val="20"/>
        </w:rPr>
        <w:t>ENTIDAD</w:t>
      </w:r>
      <w:r w:rsidRPr="00EC7CD3">
        <w:rPr>
          <w:rFonts w:cs="Arial"/>
          <w:sz w:val="20"/>
          <w:szCs w:val="20"/>
        </w:rPr>
        <w:t xml:space="preserve">, en el nivel operativo correspondiente y dentro del plazo máximo de veinte (20) días hábiles la </w:t>
      </w:r>
      <w:r w:rsidRPr="00EC7CD3">
        <w:rPr>
          <w:rFonts w:cs="Arial"/>
          <w:b/>
          <w:sz w:val="20"/>
          <w:szCs w:val="20"/>
        </w:rPr>
        <w:t>CONTRAPARTE</w:t>
      </w:r>
      <w:r w:rsidRPr="00EC7CD3">
        <w:rPr>
          <w:rFonts w:cs="Arial"/>
          <w:sz w:val="20"/>
          <w:szCs w:val="20"/>
        </w:rPr>
        <w:t xml:space="preserve"> deberá comunicar su aprobación o rechazo del mismo. En caso de aprobación del informe, también deberá emitir la planilla de cómputo de servicios prestados. </w:t>
      </w:r>
    </w:p>
    <w:p w14:paraId="2E29CE98" w14:textId="77777777" w:rsidR="0013236C" w:rsidRPr="00EC7CD3" w:rsidRDefault="0013236C" w:rsidP="0013236C">
      <w:pPr>
        <w:jc w:val="both"/>
        <w:rPr>
          <w:rFonts w:cs="Arial"/>
          <w:sz w:val="20"/>
          <w:szCs w:val="20"/>
        </w:rPr>
      </w:pPr>
    </w:p>
    <w:p w14:paraId="14E76AB3" w14:textId="77777777" w:rsidR="0013236C" w:rsidRPr="00EC7CD3" w:rsidRDefault="0013236C" w:rsidP="0013236C">
      <w:pPr>
        <w:jc w:val="both"/>
        <w:rPr>
          <w:rFonts w:cs="Arial"/>
          <w:sz w:val="20"/>
          <w:szCs w:val="20"/>
        </w:rPr>
      </w:pPr>
      <w:r w:rsidRPr="00EC7CD3">
        <w:rPr>
          <w:rFonts w:cs="Arial"/>
          <w:sz w:val="20"/>
          <w:szCs w:val="20"/>
        </w:rPr>
        <w:t xml:space="preserve">El </w:t>
      </w:r>
      <w:r w:rsidRPr="00EC7CD3">
        <w:rPr>
          <w:rFonts w:cs="Arial"/>
          <w:b/>
          <w:sz w:val="20"/>
          <w:szCs w:val="20"/>
        </w:rPr>
        <w:t>CONSULTOR</w:t>
      </w:r>
      <w:r w:rsidRPr="00EC7CD3">
        <w:rPr>
          <w:rFonts w:cs="Arial"/>
          <w:sz w:val="20"/>
          <w:szCs w:val="20"/>
        </w:rPr>
        <w:t xml:space="preserve"> se obliga a satisfacer dentro del plazo de cinco (5) días  calendario días hábiles de su recepción, cualquier pedido de aclaración efectuado por la </w:t>
      </w:r>
      <w:r w:rsidRPr="00EC7CD3">
        <w:rPr>
          <w:rFonts w:cs="Arial"/>
          <w:b/>
          <w:sz w:val="20"/>
          <w:szCs w:val="20"/>
        </w:rPr>
        <w:t>CONTRAPARTE</w:t>
      </w:r>
      <w:r w:rsidRPr="00EC7CD3">
        <w:rPr>
          <w:rFonts w:cs="Arial"/>
          <w:sz w:val="20"/>
          <w:szCs w:val="20"/>
        </w:rPr>
        <w:t>.</w:t>
      </w:r>
    </w:p>
    <w:p w14:paraId="0CF50177" w14:textId="77777777" w:rsidR="0013236C" w:rsidRPr="00EC7CD3" w:rsidRDefault="0013236C" w:rsidP="0013236C">
      <w:pPr>
        <w:jc w:val="both"/>
        <w:rPr>
          <w:rFonts w:cs="Arial"/>
          <w:sz w:val="20"/>
          <w:szCs w:val="20"/>
        </w:rPr>
      </w:pPr>
    </w:p>
    <w:p w14:paraId="2E45DAB1" w14:textId="77777777" w:rsidR="0013236C" w:rsidRPr="00EC7CD3" w:rsidRDefault="0013236C" w:rsidP="0013236C">
      <w:pPr>
        <w:jc w:val="both"/>
        <w:rPr>
          <w:rFonts w:cs="Arial"/>
          <w:sz w:val="20"/>
          <w:szCs w:val="20"/>
        </w:rPr>
      </w:pPr>
      <w:r w:rsidRPr="00EC7CD3">
        <w:rPr>
          <w:rFonts w:cs="Arial"/>
          <w:b/>
          <w:sz w:val="20"/>
          <w:szCs w:val="20"/>
        </w:rPr>
        <w:t>CLÁUSULA VIGÉSIMA NOVENA</w:t>
      </w:r>
      <w:r w:rsidRPr="00EC7CD3">
        <w:rPr>
          <w:rFonts w:cs="Arial"/>
          <w:b/>
          <w:sz w:val="20"/>
          <w:szCs w:val="20"/>
          <w:lang w:val="es-BO"/>
        </w:rPr>
        <w:t xml:space="preserve"> (CERTIFICADO DE LIQUIDACIÓN FINAL) </w:t>
      </w:r>
      <w:r w:rsidRPr="00EC7CD3">
        <w:rPr>
          <w:rFonts w:cs="Arial"/>
          <w:sz w:val="20"/>
          <w:szCs w:val="20"/>
        </w:rPr>
        <w:t xml:space="preserve">Dentro de los diez (10) días calendario, siguientes a la fecha de entrega del producto final o a la terminación del Contrato por resolución, el </w:t>
      </w:r>
      <w:r w:rsidRPr="00EC7CD3">
        <w:rPr>
          <w:rFonts w:cs="Arial"/>
          <w:b/>
          <w:sz w:val="20"/>
          <w:szCs w:val="20"/>
        </w:rPr>
        <w:t xml:space="preserve">CONSULTOR </w:t>
      </w:r>
      <w:r w:rsidRPr="00EC7CD3">
        <w:rPr>
          <w:rFonts w:cs="Arial"/>
          <w:sz w:val="20"/>
          <w:szCs w:val="20"/>
        </w:rPr>
        <w:t xml:space="preserve">con base a la planilla de cómputo de servicios prestados, elaborará y presentará el Certificado de Liquidación Final del servicio de </w:t>
      </w:r>
      <w:r w:rsidRPr="00EC7CD3">
        <w:rPr>
          <w:rFonts w:cs="Arial"/>
          <w:b/>
          <w:sz w:val="20"/>
          <w:szCs w:val="20"/>
        </w:rPr>
        <w:t>CONSULTORÍA</w:t>
      </w:r>
      <w:r w:rsidRPr="00EC7CD3">
        <w:rPr>
          <w:rFonts w:cs="Arial"/>
          <w:sz w:val="20"/>
          <w:szCs w:val="20"/>
        </w:rPr>
        <w:t xml:space="preserve">, con fecha y la firma del representante del </w:t>
      </w:r>
      <w:r w:rsidRPr="00EC7CD3">
        <w:rPr>
          <w:rFonts w:cs="Arial"/>
          <w:b/>
          <w:sz w:val="20"/>
          <w:szCs w:val="20"/>
        </w:rPr>
        <w:t>CONSULTOR</w:t>
      </w:r>
      <w:r w:rsidRPr="00EC7CD3">
        <w:rPr>
          <w:rFonts w:cs="Arial"/>
          <w:sz w:val="20"/>
          <w:szCs w:val="20"/>
        </w:rPr>
        <w:t xml:space="preserve"> a la </w:t>
      </w:r>
      <w:r w:rsidRPr="00EC7CD3">
        <w:rPr>
          <w:rFonts w:cs="Arial"/>
          <w:b/>
          <w:sz w:val="20"/>
          <w:szCs w:val="20"/>
        </w:rPr>
        <w:t>CONTRAPARTE</w:t>
      </w:r>
      <w:r w:rsidRPr="00EC7CD3">
        <w:rPr>
          <w:rFonts w:cs="Arial"/>
          <w:sz w:val="20"/>
          <w:szCs w:val="20"/>
        </w:rPr>
        <w:t xml:space="preserve"> para su aprobación. La </w:t>
      </w:r>
      <w:r w:rsidRPr="00EC7CD3">
        <w:rPr>
          <w:rFonts w:cs="Arial"/>
          <w:b/>
          <w:sz w:val="20"/>
          <w:szCs w:val="20"/>
        </w:rPr>
        <w:t>ENTIDAD</w:t>
      </w:r>
      <w:r w:rsidRPr="00EC7CD3">
        <w:rPr>
          <w:rFonts w:cs="Arial"/>
          <w:sz w:val="20"/>
          <w:szCs w:val="20"/>
        </w:rPr>
        <w:t xml:space="preserve"> a través de la </w:t>
      </w:r>
      <w:r w:rsidRPr="00EC7CD3">
        <w:rPr>
          <w:rFonts w:cs="Arial"/>
          <w:b/>
          <w:sz w:val="20"/>
          <w:szCs w:val="20"/>
        </w:rPr>
        <w:t>CONTRAPARTE</w:t>
      </w:r>
      <w:r w:rsidRPr="00EC7CD3">
        <w:rPr>
          <w:rFonts w:cs="Arial"/>
          <w:sz w:val="20"/>
          <w:szCs w:val="20"/>
        </w:rPr>
        <w:t xml:space="preserve"> se reserva el derecho de realizar los ajustes que considere pertinentes previa a la aprobación del Certificado de Liquidación Final. </w:t>
      </w:r>
    </w:p>
    <w:p w14:paraId="48E39570" w14:textId="77777777" w:rsidR="0013236C" w:rsidRPr="00EC7CD3" w:rsidRDefault="0013236C" w:rsidP="0013236C">
      <w:pPr>
        <w:jc w:val="both"/>
        <w:rPr>
          <w:rFonts w:cs="Arial"/>
          <w:sz w:val="20"/>
          <w:szCs w:val="20"/>
        </w:rPr>
      </w:pPr>
    </w:p>
    <w:p w14:paraId="5DE8BB0F" w14:textId="77777777" w:rsidR="0013236C" w:rsidRPr="00EC7CD3" w:rsidRDefault="0013236C" w:rsidP="0013236C">
      <w:pPr>
        <w:jc w:val="both"/>
        <w:rPr>
          <w:rFonts w:cs="Arial"/>
          <w:sz w:val="20"/>
          <w:szCs w:val="20"/>
        </w:rPr>
      </w:pPr>
      <w:r w:rsidRPr="00EC7CD3">
        <w:rPr>
          <w:rFonts w:cs="Arial"/>
          <w:sz w:val="20"/>
          <w:szCs w:val="20"/>
        </w:rPr>
        <w:t xml:space="preserve">En caso de que el </w:t>
      </w:r>
      <w:r w:rsidRPr="00EC7CD3">
        <w:rPr>
          <w:rFonts w:cs="Arial"/>
          <w:b/>
          <w:sz w:val="20"/>
          <w:szCs w:val="20"/>
        </w:rPr>
        <w:t>CONSULTOR</w:t>
      </w:r>
      <w:r w:rsidRPr="00EC7CD3">
        <w:rPr>
          <w:rFonts w:cs="Arial"/>
          <w:sz w:val="20"/>
          <w:szCs w:val="20"/>
        </w:rPr>
        <w:t xml:space="preserve">, no presente a la </w:t>
      </w:r>
      <w:r w:rsidRPr="00EC7CD3">
        <w:rPr>
          <w:rFonts w:cs="Arial"/>
          <w:b/>
          <w:sz w:val="20"/>
          <w:szCs w:val="20"/>
        </w:rPr>
        <w:t>CONTRAPARTE</w:t>
      </w:r>
      <w:r w:rsidRPr="00EC7CD3">
        <w:rPr>
          <w:rFonts w:cs="Arial"/>
          <w:sz w:val="20"/>
          <w:szCs w:val="20"/>
        </w:rPr>
        <w:t xml:space="preserve"> el Certificado de Liquidación Final dentro del plazo previsto, la </w:t>
      </w:r>
      <w:r w:rsidRPr="00EC7CD3">
        <w:rPr>
          <w:rFonts w:cs="Arial"/>
          <w:b/>
          <w:sz w:val="20"/>
          <w:szCs w:val="20"/>
        </w:rPr>
        <w:t>CONTRAPARTE</w:t>
      </w:r>
      <w:r w:rsidRPr="00EC7CD3">
        <w:rPr>
          <w:rFonts w:cs="Arial"/>
          <w:sz w:val="20"/>
          <w:szCs w:val="20"/>
        </w:rPr>
        <w:t xml:space="preserve"> deberá elaborar y aprobar en base a la planilla de cómputo de servicios prestados el Certificado de Liquidación Final, el cual será notificado al </w:t>
      </w:r>
      <w:r w:rsidRPr="00EC7CD3">
        <w:rPr>
          <w:rFonts w:cs="Arial"/>
          <w:b/>
          <w:sz w:val="20"/>
          <w:szCs w:val="20"/>
        </w:rPr>
        <w:t>CONSULTOR</w:t>
      </w:r>
      <w:r w:rsidRPr="00EC7CD3">
        <w:rPr>
          <w:rFonts w:cs="Arial"/>
          <w:sz w:val="20"/>
          <w:szCs w:val="20"/>
        </w:rPr>
        <w:t xml:space="preserve">. </w:t>
      </w:r>
    </w:p>
    <w:p w14:paraId="445D1254" w14:textId="77777777" w:rsidR="0013236C" w:rsidRPr="00EC7CD3" w:rsidRDefault="0013236C" w:rsidP="0013236C">
      <w:pPr>
        <w:jc w:val="both"/>
        <w:rPr>
          <w:rFonts w:cs="Arial"/>
          <w:sz w:val="20"/>
          <w:szCs w:val="20"/>
        </w:rPr>
      </w:pPr>
    </w:p>
    <w:p w14:paraId="4194FF3A" w14:textId="77777777" w:rsidR="0013236C" w:rsidRPr="00EC7CD3" w:rsidRDefault="0013236C" w:rsidP="0013236C">
      <w:pPr>
        <w:jc w:val="both"/>
        <w:rPr>
          <w:rFonts w:cs="Arial"/>
          <w:sz w:val="20"/>
          <w:szCs w:val="20"/>
        </w:rPr>
      </w:pPr>
      <w:r w:rsidRPr="00EC7CD3">
        <w:rPr>
          <w:rFonts w:cs="Arial"/>
          <w:sz w:val="20"/>
          <w:szCs w:val="20"/>
        </w:rPr>
        <w:t xml:space="preserve">En la liquidación del Contrato se establecerán los saldos a favor o en contra, </w:t>
      </w:r>
      <w:r w:rsidRPr="00EC7CD3">
        <w:rPr>
          <w:rFonts w:cs="Arial"/>
          <w:b/>
          <w:i/>
          <w:sz w:val="20"/>
          <w:szCs w:val="20"/>
        </w:rPr>
        <w:t>la devolución o ejecución de garantías / la restitución o consolidación de las retenciones realizadas en sustitución de la Garantía de Cumplimiento de Contrato</w:t>
      </w:r>
      <w:r w:rsidRPr="00EC7CD3">
        <w:rPr>
          <w:rFonts w:cs="Arial"/>
          <w:b/>
          <w:sz w:val="20"/>
          <w:szCs w:val="20"/>
        </w:rPr>
        <w:t>,</w:t>
      </w:r>
      <w:r w:rsidRPr="00EC7CD3">
        <w:rPr>
          <w:rFonts w:cs="Arial"/>
          <w:sz w:val="20"/>
          <w:szCs w:val="20"/>
        </w:rPr>
        <w:t xml:space="preserve"> el cobro de multas y penalidades, y todo otro aspecto que implique la liquidación de deudas y acrecencias entre las partes por terminación del Contrato por cumplimiento o resolución del mismo. </w:t>
      </w:r>
    </w:p>
    <w:p w14:paraId="0C101E54" w14:textId="77777777" w:rsidR="0013236C" w:rsidRPr="00EC7CD3" w:rsidRDefault="0013236C" w:rsidP="0013236C">
      <w:pPr>
        <w:jc w:val="both"/>
        <w:rPr>
          <w:rFonts w:cs="Arial"/>
          <w:sz w:val="20"/>
          <w:szCs w:val="20"/>
        </w:rPr>
      </w:pPr>
    </w:p>
    <w:p w14:paraId="61683037" w14:textId="77777777" w:rsidR="0013236C" w:rsidRPr="00EC7CD3" w:rsidRDefault="0013236C" w:rsidP="0013236C">
      <w:pPr>
        <w:jc w:val="both"/>
        <w:rPr>
          <w:rFonts w:cs="Arial"/>
          <w:sz w:val="20"/>
          <w:szCs w:val="20"/>
        </w:rPr>
      </w:pPr>
      <w:r w:rsidRPr="00EC7CD3">
        <w:rPr>
          <w:rFonts w:cs="Arial"/>
          <w:sz w:val="20"/>
          <w:szCs w:val="20"/>
        </w:rPr>
        <w:t xml:space="preserve">El cierre de Contrato deberá ser acreditado con un Certificado de Cumplimiento de Contrato, otorgado por la autoridad competente de la </w:t>
      </w:r>
      <w:r w:rsidRPr="00EC7CD3">
        <w:rPr>
          <w:rFonts w:cs="Arial"/>
          <w:b/>
          <w:sz w:val="20"/>
          <w:szCs w:val="20"/>
        </w:rPr>
        <w:t>ENTIDAD</w:t>
      </w:r>
      <w:r w:rsidRPr="00EC7CD3">
        <w:rPr>
          <w:rFonts w:cs="Arial"/>
          <w:sz w:val="20"/>
          <w:szCs w:val="20"/>
        </w:rPr>
        <w:t xml:space="preserve"> luego de concluido el trámite precedentemente especificado. </w:t>
      </w:r>
    </w:p>
    <w:p w14:paraId="750E948E" w14:textId="77777777" w:rsidR="0013236C" w:rsidRPr="00EC7CD3" w:rsidRDefault="0013236C" w:rsidP="0013236C">
      <w:pPr>
        <w:jc w:val="both"/>
        <w:rPr>
          <w:rFonts w:cs="Arial"/>
          <w:sz w:val="20"/>
          <w:szCs w:val="20"/>
        </w:rPr>
      </w:pPr>
    </w:p>
    <w:p w14:paraId="4B65FEFA" w14:textId="77777777" w:rsidR="0013236C" w:rsidRPr="00EC7CD3" w:rsidRDefault="0013236C" w:rsidP="0013236C">
      <w:pPr>
        <w:jc w:val="both"/>
        <w:rPr>
          <w:rFonts w:cs="Arial"/>
          <w:sz w:val="20"/>
          <w:szCs w:val="20"/>
        </w:rPr>
      </w:pPr>
      <w:r w:rsidRPr="00EC7CD3">
        <w:rPr>
          <w:rFonts w:cs="Arial"/>
          <w:sz w:val="20"/>
          <w:szCs w:val="20"/>
        </w:rPr>
        <w:t xml:space="preserve">El </w:t>
      </w:r>
      <w:r w:rsidRPr="00EC7CD3">
        <w:rPr>
          <w:rFonts w:cs="Arial"/>
          <w:b/>
          <w:sz w:val="20"/>
          <w:szCs w:val="20"/>
        </w:rPr>
        <w:t>CONSULTOR</w:t>
      </w:r>
      <w:r w:rsidRPr="00EC7CD3">
        <w:rPr>
          <w:rFonts w:cs="Arial"/>
          <w:sz w:val="20"/>
          <w:szCs w:val="20"/>
        </w:rPr>
        <w:t xml:space="preserve"> deberá tener presente que deberá descontarse del importe del Certificado de Liquidación Final los siguientes conceptos: </w:t>
      </w:r>
    </w:p>
    <w:p w14:paraId="22F38C2C" w14:textId="77777777" w:rsidR="0013236C" w:rsidRPr="00EC7CD3" w:rsidRDefault="0013236C" w:rsidP="0013236C">
      <w:pPr>
        <w:jc w:val="both"/>
        <w:rPr>
          <w:rFonts w:cs="Arial"/>
          <w:sz w:val="20"/>
          <w:szCs w:val="20"/>
        </w:rPr>
      </w:pPr>
    </w:p>
    <w:p w14:paraId="7455352B" w14:textId="77777777" w:rsidR="0013236C" w:rsidRPr="00EC7CD3" w:rsidRDefault="0013236C" w:rsidP="0013236C">
      <w:pPr>
        <w:pStyle w:val="Prrafodelista"/>
        <w:numPr>
          <w:ilvl w:val="0"/>
          <w:numId w:val="49"/>
        </w:numPr>
        <w:jc w:val="both"/>
        <w:rPr>
          <w:rFonts w:ascii="Verdana" w:hAnsi="Verdana" w:cs="Arial"/>
          <w:lang w:val="es-BO"/>
        </w:rPr>
      </w:pPr>
      <w:r w:rsidRPr="00EC7CD3">
        <w:rPr>
          <w:rFonts w:ascii="Verdana" w:hAnsi="Verdana" w:cs="Arial"/>
        </w:rPr>
        <w:t xml:space="preserve">Sumas anteriores ya pagadas en las </w:t>
      </w:r>
      <w:r w:rsidRPr="00EC7CD3">
        <w:rPr>
          <w:rFonts w:ascii="Verdana" w:hAnsi="Verdana" w:cs="Arial"/>
          <w:lang w:val="es-BO"/>
        </w:rPr>
        <w:t>planillas de cómputo de servicios</w:t>
      </w:r>
      <w:r w:rsidRPr="00EC7CD3">
        <w:rPr>
          <w:rFonts w:ascii="Verdana" w:hAnsi="Verdana" w:cs="Arial"/>
        </w:rPr>
        <w:t>.</w:t>
      </w:r>
    </w:p>
    <w:p w14:paraId="03E5B3E0" w14:textId="77777777" w:rsidR="0013236C" w:rsidRPr="00EC7CD3" w:rsidRDefault="0013236C" w:rsidP="0013236C">
      <w:pPr>
        <w:pStyle w:val="Prrafodelista"/>
        <w:numPr>
          <w:ilvl w:val="0"/>
          <w:numId w:val="49"/>
        </w:numPr>
        <w:jc w:val="both"/>
        <w:rPr>
          <w:rFonts w:ascii="Verdana" w:hAnsi="Verdana" w:cs="Arial"/>
          <w:lang w:val="es-BO"/>
        </w:rPr>
      </w:pPr>
      <w:r w:rsidRPr="00EC7CD3">
        <w:rPr>
          <w:rFonts w:ascii="Verdana" w:hAnsi="Verdana" w:cs="Arial"/>
        </w:rPr>
        <w:t xml:space="preserve">Reposición de daños, si hubieren. </w:t>
      </w:r>
    </w:p>
    <w:p w14:paraId="1E325897" w14:textId="77777777" w:rsidR="0013236C" w:rsidRPr="00EC7CD3" w:rsidRDefault="0013236C" w:rsidP="0013236C">
      <w:pPr>
        <w:pStyle w:val="Prrafodelista"/>
        <w:numPr>
          <w:ilvl w:val="0"/>
          <w:numId w:val="49"/>
        </w:numPr>
        <w:jc w:val="both"/>
        <w:rPr>
          <w:rFonts w:ascii="Verdana" w:hAnsi="Verdana" w:cs="Arial"/>
          <w:lang w:val="es-BO"/>
        </w:rPr>
      </w:pPr>
      <w:r w:rsidRPr="00EC7CD3">
        <w:rPr>
          <w:rFonts w:ascii="Verdana" w:hAnsi="Verdana" w:cs="Arial"/>
        </w:rPr>
        <w:lastRenderedPageBreak/>
        <w:t xml:space="preserve">Las multas y penalidades, si hubieren. </w:t>
      </w:r>
    </w:p>
    <w:p w14:paraId="0C7D65E3" w14:textId="77777777" w:rsidR="0013236C" w:rsidRPr="00EC7CD3" w:rsidRDefault="0013236C" w:rsidP="0013236C">
      <w:pPr>
        <w:pStyle w:val="Prrafodelista"/>
        <w:jc w:val="both"/>
        <w:rPr>
          <w:rFonts w:ascii="Verdana" w:hAnsi="Verdana" w:cs="Arial"/>
          <w:lang w:val="es-BO"/>
        </w:rPr>
      </w:pPr>
    </w:p>
    <w:p w14:paraId="41BA5E73" w14:textId="77777777" w:rsidR="0013236C" w:rsidRPr="00EC7CD3" w:rsidRDefault="0013236C" w:rsidP="0013236C">
      <w:pPr>
        <w:jc w:val="both"/>
        <w:rPr>
          <w:rFonts w:cs="Arial"/>
          <w:sz w:val="20"/>
          <w:szCs w:val="20"/>
        </w:rPr>
      </w:pPr>
      <w:r w:rsidRPr="00EC7CD3">
        <w:rPr>
          <w:rFonts w:cs="Arial"/>
          <w:sz w:val="20"/>
          <w:szCs w:val="20"/>
        </w:rPr>
        <w:t xml:space="preserve">Asimismo, el </w:t>
      </w:r>
      <w:r w:rsidRPr="00EC7CD3">
        <w:rPr>
          <w:rFonts w:cs="Arial"/>
          <w:b/>
          <w:sz w:val="20"/>
          <w:szCs w:val="20"/>
        </w:rPr>
        <w:t>CONSULTOR</w:t>
      </w:r>
      <w:r w:rsidRPr="00EC7CD3">
        <w:rPr>
          <w:rFonts w:cs="Arial"/>
          <w:sz w:val="20"/>
          <w:szCs w:val="20"/>
        </w:rPr>
        <w:t xml:space="preserve"> podrá establecer el importe de los pagos a los cuales considere tener derecho. </w:t>
      </w:r>
    </w:p>
    <w:p w14:paraId="25C64955" w14:textId="77777777" w:rsidR="0013236C" w:rsidRPr="00EC7CD3" w:rsidRDefault="0013236C" w:rsidP="0013236C">
      <w:pPr>
        <w:jc w:val="both"/>
        <w:rPr>
          <w:rFonts w:cs="Arial"/>
          <w:sz w:val="20"/>
          <w:szCs w:val="20"/>
        </w:rPr>
      </w:pPr>
    </w:p>
    <w:p w14:paraId="42F7F667" w14:textId="77777777" w:rsidR="0013236C" w:rsidRPr="00EC7CD3" w:rsidRDefault="0013236C" w:rsidP="0013236C">
      <w:pPr>
        <w:jc w:val="both"/>
        <w:rPr>
          <w:rFonts w:cs="Arial"/>
          <w:sz w:val="20"/>
          <w:szCs w:val="20"/>
          <w:lang w:val="es-BO"/>
        </w:rPr>
      </w:pPr>
      <w:r w:rsidRPr="00EC7CD3">
        <w:rPr>
          <w:rFonts w:cs="Arial"/>
          <w:sz w:val="20"/>
          <w:szCs w:val="20"/>
        </w:rPr>
        <w:t xml:space="preserve">Preparado así el Certificado de Liquidación Final y debidamente aprobado por la </w:t>
      </w:r>
      <w:r w:rsidRPr="00EC7CD3">
        <w:rPr>
          <w:rFonts w:cs="Arial"/>
          <w:b/>
          <w:sz w:val="20"/>
          <w:szCs w:val="20"/>
        </w:rPr>
        <w:t>CONTRAPARTE</w:t>
      </w:r>
      <w:r w:rsidRPr="00EC7CD3">
        <w:rPr>
          <w:rFonts w:cs="Arial"/>
          <w:sz w:val="20"/>
          <w:szCs w:val="20"/>
        </w:rPr>
        <w:t xml:space="preserve">, ésta lo remitirá a la dependencia de la </w:t>
      </w:r>
      <w:r w:rsidRPr="00EC7CD3">
        <w:rPr>
          <w:rFonts w:cs="Arial"/>
          <w:b/>
          <w:sz w:val="20"/>
          <w:szCs w:val="20"/>
        </w:rPr>
        <w:t>ENTIDAD</w:t>
      </w:r>
      <w:r w:rsidRPr="00EC7CD3">
        <w:rPr>
          <w:rFonts w:cs="Arial"/>
          <w:sz w:val="20"/>
          <w:szCs w:val="20"/>
        </w:rPr>
        <w:t xml:space="preserve"> que realiza el seguimiento del servicio, para su conocimiento, quien en su caso requerirá las aclaraciones que considere pertinentes; de no existir observación alguna para el procesamiento del pago, autorizará el mismo.</w:t>
      </w:r>
    </w:p>
    <w:p w14:paraId="3DB4B3EC" w14:textId="77777777" w:rsidR="0013236C" w:rsidRPr="00EC7CD3" w:rsidRDefault="0013236C" w:rsidP="0013236C">
      <w:pPr>
        <w:jc w:val="both"/>
        <w:rPr>
          <w:rFonts w:cs="Arial"/>
          <w:b/>
          <w:bCs/>
          <w:sz w:val="20"/>
          <w:szCs w:val="20"/>
          <w:lang w:val="es-BO"/>
        </w:rPr>
      </w:pPr>
    </w:p>
    <w:p w14:paraId="58672ACB" w14:textId="77777777" w:rsidR="0013236C" w:rsidRPr="00EC7CD3" w:rsidRDefault="0013236C" w:rsidP="0013236C">
      <w:pPr>
        <w:jc w:val="both"/>
        <w:rPr>
          <w:rFonts w:cs="Arial"/>
          <w:b/>
          <w:sz w:val="20"/>
          <w:szCs w:val="20"/>
          <w:lang w:val="es-BO"/>
        </w:rPr>
      </w:pPr>
      <w:r w:rsidRPr="00EC7CD3">
        <w:rPr>
          <w:rFonts w:cs="Arial"/>
          <w:b/>
          <w:sz w:val="20"/>
          <w:szCs w:val="20"/>
        </w:rPr>
        <w:t>CLÁUSULA</w:t>
      </w:r>
      <w:r w:rsidRPr="00EC7CD3">
        <w:rPr>
          <w:rFonts w:cs="Arial"/>
          <w:b/>
          <w:sz w:val="20"/>
          <w:szCs w:val="20"/>
          <w:lang w:val="es-BO"/>
        </w:rPr>
        <w:t xml:space="preserve"> TRIGÉSIMA</w:t>
      </w:r>
      <w:r w:rsidRPr="00EC7CD3">
        <w:rPr>
          <w:rFonts w:cs="Arial"/>
          <w:b/>
          <w:bCs/>
          <w:sz w:val="20"/>
          <w:szCs w:val="20"/>
          <w:lang w:val="es-BO"/>
        </w:rPr>
        <w:t xml:space="preserve">.- </w:t>
      </w:r>
      <w:r w:rsidRPr="00EC7CD3">
        <w:rPr>
          <w:rFonts w:cs="Arial"/>
          <w:b/>
          <w:sz w:val="20"/>
          <w:szCs w:val="20"/>
          <w:lang w:val="es-BO"/>
        </w:rPr>
        <w:t xml:space="preserve">(CONSENTIMIENTO) </w:t>
      </w:r>
      <w:r w:rsidRPr="00EC7CD3">
        <w:rPr>
          <w:rFonts w:cs="Arial"/>
          <w:sz w:val="20"/>
          <w:szCs w:val="20"/>
          <w:lang w:val="es-BO"/>
        </w:rPr>
        <w:t xml:space="preserve">En señal de conformidad y para su fiel y estricto cumplimiento, firmamos el presente Contrato en cuatro ejemplares de un mismo tenor y validez, </w:t>
      </w:r>
      <w:r w:rsidRPr="00EC7CD3">
        <w:rPr>
          <w:rFonts w:cs="Arial"/>
          <w:sz w:val="20"/>
          <w:szCs w:val="20"/>
        </w:rPr>
        <w:t>____________</w:t>
      </w:r>
      <w:r w:rsidRPr="00EC7CD3">
        <w:rPr>
          <w:rFonts w:cs="Arial"/>
          <w:b/>
          <w:i/>
          <w:sz w:val="20"/>
          <w:szCs w:val="20"/>
        </w:rPr>
        <w:t xml:space="preserve">, </w:t>
      </w:r>
      <w:r w:rsidRPr="00EC7CD3">
        <w:rPr>
          <w:rFonts w:cs="Arial"/>
          <w:sz w:val="20"/>
          <w:szCs w:val="20"/>
          <w:lang w:val="es-BO"/>
        </w:rPr>
        <w:t xml:space="preserve">en representación legal de la </w:t>
      </w:r>
      <w:r w:rsidRPr="00EC7CD3">
        <w:rPr>
          <w:rFonts w:cs="Arial"/>
          <w:b/>
          <w:sz w:val="20"/>
          <w:szCs w:val="20"/>
          <w:lang w:val="es-BO"/>
        </w:rPr>
        <w:t>ENTIDAD</w:t>
      </w:r>
      <w:r w:rsidRPr="00EC7CD3">
        <w:rPr>
          <w:rFonts w:cs="Arial"/>
          <w:sz w:val="20"/>
          <w:szCs w:val="20"/>
          <w:lang w:val="es-BO"/>
        </w:rPr>
        <w:t>, y ____________</w:t>
      </w:r>
      <w:r w:rsidRPr="00EC7CD3">
        <w:rPr>
          <w:rFonts w:cs="Arial"/>
          <w:b/>
          <w:i/>
          <w:sz w:val="20"/>
          <w:szCs w:val="20"/>
          <w:lang w:val="es-BO"/>
        </w:rPr>
        <w:t xml:space="preserve"> </w:t>
      </w:r>
      <w:r w:rsidRPr="00EC7CD3">
        <w:rPr>
          <w:rFonts w:cs="Arial"/>
          <w:b/>
          <w:sz w:val="20"/>
          <w:szCs w:val="20"/>
          <w:lang w:val="es-BO"/>
        </w:rPr>
        <w:t xml:space="preserve"> </w:t>
      </w:r>
      <w:r w:rsidRPr="00EC7CD3">
        <w:rPr>
          <w:rFonts w:cs="Arial"/>
          <w:sz w:val="20"/>
          <w:szCs w:val="20"/>
          <w:lang w:val="es-BO"/>
        </w:rPr>
        <w:t xml:space="preserve">en representación legal del </w:t>
      </w:r>
      <w:r w:rsidRPr="00EC7CD3">
        <w:rPr>
          <w:rFonts w:cs="Arial"/>
          <w:b/>
          <w:sz w:val="20"/>
          <w:szCs w:val="20"/>
          <w:lang w:val="es-BO"/>
        </w:rPr>
        <w:t>CONSULTOR</w:t>
      </w:r>
      <w:r w:rsidRPr="00EC7CD3">
        <w:rPr>
          <w:rFonts w:cs="Arial"/>
          <w:sz w:val="20"/>
          <w:szCs w:val="20"/>
          <w:lang w:val="es-BO"/>
        </w:rPr>
        <w:t>.</w:t>
      </w:r>
    </w:p>
    <w:p w14:paraId="08E18138" w14:textId="77777777" w:rsidR="0013236C" w:rsidRPr="00EC7CD3" w:rsidRDefault="0013236C" w:rsidP="0013236C">
      <w:pPr>
        <w:jc w:val="both"/>
        <w:rPr>
          <w:rFonts w:cs="Arial"/>
          <w:sz w:val="20"/>
          <w:szCs w:val="20"/>
          <w:lang w:val="es-BO"/>
        </w:rPr>
      </w:pPr>
    </w:p>
    <w:p w14:paraId="4E270228" w14:textId="77777777" w:rsidR="0013236C" w:rsidRPr="00EC7CD3" w:rsidRDefault="0013236C" w:rsidP="0013236C">
      <w:pPr>
        <w:jc w:val="both"/>
        <w:rPr>
          <w:rFonts w:cs="Arial"/>
          <w:sz w:val="20"/>
          <w:szCs w:val="20"/>
          <w:lang w:val="es-BO"/>
        </w:rPr>
      </w:pPr>
      <w:r w:rsidRPr="00EC7CD3">
        <w:rPr>
          <w:rFonts w:cs="Arial"/>
          <w:sz w:val="20"/>
          <w:szCs w:val="20"/>
          <w:lang w:val="es-BO"/>
        </w:rPr>
        <w:t>Este documento, conforme a disposiciones legales de control fiscal vigentes, será registrado ante la Contraloría General del Estado en idioma español.</w:t>
      </w:r>
    </w:p>
    <w:p w14:paraId="498A96F1" w14:textId="77777777" w:rsidR="0013236C" w:rsidRPr="00EC7CD3" w:rsidRDefault="0013236C" w:rsidP="0013236C">
      <w:pPr>
        <w:jc w:val="both"/>
        <w:rPr>
          <w:rFonts w:cs="Arial"/>
          <w:sz w:val="20"/>
          <w:szCs w:val="20"/>
          <w:lang w:val="es-BO"/>
        </w:rPr>
      </w:pPr>
    </w:p>
    <w:p w14:paraId="64CD704B" w14:textId="77777777" w:rsidR="0013236C" w:rsidRPr="00EC7CD3" w:rsidRDefault="0013236C" w:rsidP="0013236C">
      <w:pPr>
        <w:autoSpaceDE w:val="0"/>
        <w:autoSpaceDN w:val="0"/>
        <w:adjustRightInd w:val="0"/>
        <w:jc w:val="both"/>
        <w:rPr>
          <w:rFonts w:cs="Arial"/>
          <w:sz w:val="20"/>
          <w:szCs w:val="20"/>
          <w:lang w:val="es-BO"/>
        </w:rPr>
      </w:pPr>
      <w:r w:rsidRPr="00EC7CD3">
        <w:rPr>
          <w:rFonts w:cs="Arial"/>
          <w:bCs/>
          <w:iCs/>
          <w:sz w:val="20"/>
          <w:szCs w:val="20"/>
          <w:lang w:val="es-BO"/>
        </w:rPr>
        <w:t>La Paz, _________ de 2025</w:t>
      </w:r>
    </w:p>
    <w:p w14:paraId="3859D7CB" w14:textId="77777777" w:rsidR="0013236C" w:rsidRPr="00EC7CD3" w:rsidRDefault="0013236C" w:rsidP="0013236C">
      <w:pPr>
        <w:jc w:val="both"/>
        <w:rPr>
          <w:rFonts w:cs="Arial"/>
          <w:sz w:val="20"/>
          <w:szCs w:val="20"/>
          <w:lang w:val="es-BO"/>
        </w:rPr>
      </w:pPr>
    </w:p>
    <w:p w14:paraId="69B86BD2" w14:textId="77777777" w:rsidR="0013236C" w:rsidRPr="00EC7CD3" w:rsidRDefault="0013236C" w:rsidP="0013236C">
      <w:pPr>
        <w:jc w:val="both"/>
        <w:rPr>
          <w:rFonts w:cs="Arial"/>
          <w:sz w:val="20"/>
          <w:szCs w:val="20"/>
          <w:lang w:val="es-BO"/>
        </w:rPr>
      </w:pPr>
    </w:p>
    <w:tbl>
      <w:tblPr>
        <w:tblW w:w="0" w:type="auto"/>
        <w:jc w:val="center"/>
        <w:tblLook w:val="04A0" w:firstRow="1" w:lastRow="0" w:firstColumn="1" w:lastColumn="0" w:noHBand="0" w:noVBand="1"/>
      </w:tblPr>
      <w:tblGrid>
        <w:gridCol w:w="3995"/>
        <w:gridCol w:w="236"/>
        <w:gridCol w:w="4602"/>
      </w:tblGrid>
      <w:tr w:rsidR="0013236C" w:rsidRPr="00EC7CD3" w14:paraId="2164EE11" w14:textId="77777777" w:rsidTr="0013236C">
        <w:trPr>
          <w:jc w:val="center"/>
        </w:trPr>
        <w:tc>
          <w:tcPr>
            <w:tcW w:w="3995" w:type="dxa"/>
            <w:hideMark/>
          </w:tcPr>
          <w:p w14:paraId="630D58C3" w14:textId="77777777" w:rsidR="0013236C" w:rsidRPr="00EC7CD3" w:rsidRDefault="0013236C" w:rsidP="0013236C">
            <w:pPr>
              <w:autoSpaceDE w:val="0"/>
              <w:autoSpaceDN w:val="0"/>
              <w:adjustRightInd w:val="0"/>
              <w:jc w:val="both"/>
              <w:rPr>
                <w:rFonts w:cs="Arial"/>
                <w:sz w:val="20"/>
                <w:szCs w:val="20"/>
                <w:lang w:val="es-BO"/>
              </w:rPr>
            </w:pPr>
          </w:p>
        </w:tc>
        <w:tc>
          <w:tcPr>
            <w:tcW w:w="236" w:type="dxa"/>
          </w:tcPr>
          <w:p w14:paraId="12132C40" w14:textId="77777777" w:rsidR="0013236C" w:rsidRPr="00EC7CD3" w:rsidRDefault="0013236C" w:rsidP="0013236C">
            <w:pPr>
              <w:autoSpaceDE w:val="0"/>
              <w:autoSpaceDN w:val="0"/>
              <w:adjustRightInd w:val="0"/>
              <w:jc w:val="both"/>
              <w:rPr>
                <w:rFonts w:cs="Arial"/>
                <w:sz w:val="20"/>
                <w:szCs w:val="20"/>
                <w:lang w:val="es-BO"/>
              </w:rPr>
            </w:pPr>
          </w:p>
        </w:tc>
        <w:tc>
          <w:tcPr>
            <w:tcW w:w="4602" w:type="dxa"/>
            <w:hideMark/>
          </w:tcPr>
          <w:p w14:paraId="04954CF3" w14:textId="77777777" w:rsidR="0013236C" w:rsidRPr="00EC7CD3" w:rsidRDefault="0013236C" w:rsidP="0013236C">
            <w:pPr>
              <w:autoSpaceDE w:val="0"/>
              <w:autoSpaceDN w:val="0"/>
              <w:adjustRightInd w:val="0"/>
              <w:jc w:val="both"/>
              <w:rPr>
                <w:rFonts w:cs="Arial"/>
                <w:b/>
                <w:sz w:val="20"/>
                <w:szCs w:val="20"/>
                <w:lang w:val="es-BO"/>
              </w:rPr>
            </w:pPr>
            <w:r w:rsidRPr="00EC7CD3">
              <w:rPr>
                <w:rFonts w:cs="Arial"/>
                <w:b/>
                <w:sz w:val="20"/>
                <w:szCs w:val="20"/>
              </w:rPr>
              <w:t>______________________</w:t>
            </w:r>
          </w:p>
          <w:p w14:paraId="6EB5B481" w14:textId="77777777" w:rsidR="0013236C" w:rsidRPr="00EC7CD3" w:rsidRDefault="0013236C" w:rsidP="0013236C">
            <w:pPr>
              <w:autoSpaceDE w:val="0"/>
              <w:autoSpaceDN w:val="0"/>
              <w:adjustRightInd w:val="0"/>
              <w:jc w:val="both"/>
              <w:rPr>
                <w:rFonts w:cs="Arial"/>
                <w:sz w:val="20"/>
                <w:szCs w:val="20"/>
                <w:lang w:val="es-BO"/>
              </w:rPr>
            </w:pPr>
            <w:r w:rsidRPr="00EC7CD3">
              <w:rPr>
                <w:rFonts w:cs="Arial"/>
                <w:sz w:val="20"/>
                <w:szCs w:val="20"/>
                <w:lang w:val="es-BO"/>
              </w:rPr>
              <w:t>C.I _________</w:t>
            </w:r>
          </w:p>
          <w:p w14:paraId="4BDABBD6" w14:textId="77777777" w:rsidR="0013236C" w:rsidRPr="00EC7CD3" w:rsidRDefault="0013236C" w:rsidP="0013236C">
            <w:pPr>
              <w:autoSpaceDE w:val="0"/>
              <w:autoSpaceDN w:val="0"/>
              <w:adjustRightInd w:val="0"/>
              <w:jc w:val="both"/>
              <w:rPr>
                <w:rFonts w:cs="Arial"/>
                <w:sz w:val="20"/>
                <w:szCs w:val="20"/>
                <w:lang w:val="es-BO"/>
              </w:rPr>
            </w:pPr>
            <w:r w:rsidRPr="00EC7CD3">
              <w:rPr>
                <w:rFonts w:cs="Arial"/>
                <w:b/>
                <w:bCs/>
                <w:iCs/>
                <w:sz w:val="20"/>
                <w:szCs w:val="20"/>
                <w:lang w:val="es-BO"/>
              </w:rPr>
              <w:t>CONSULTOR</w:t>
            </w:r>
          </w:p>
        </w:tc>
      </w:tr>
    </w:tbl>
    <w:p w14:paraId="380DB62D" w14:textId="77777777" w:rsidR="0013236C" w:rsidRPr="0013236C" w:rsidRDefault="0013236C" w:rsidP="0013236C">
      <w:pPr>
        <w:autoSpaceDE w:val="0"/>
        <w:autoSpaceDN w:val="0"/>
        <w:adjustRightInd w:val="0"/>
        <w:rPr>
          <w:rFonts w:cs="Arial"/>
          <w:b/>
          <w:bCs/>
          <w:i/>
          <w:iCs/>
          <w:sz w:val="18"/>
          <w:szCs w:val="18"/>
          <w:lang w:val="es-BO"/>
        </w:rPr>
      </w:pPr>
    </w:p>
    <w:p w14:paraId="0112B870" w14:textId="77777777" w:rsidR="0013236C" w:rsidRPr="0013236C" w:rsidRDefault="0013236C" w:rsidP="0013236C">
      <w:pPr>
        <w:tabs>
          <w:tab w:val="left" w:pos="899"/>
        </w:tabs>
        <w:rPr>
          <w:rFonts w:cs="Arial"/>
          <w:sz w:val="18"/>
          <w:szCs w:val="18"/>
          <w:lang w:val="es-BO"/>
        </w:rPr>
      </w:pPr>
    </w:p>
    <w:sectPr w:rsidR="0013236C" w:rsidRPr="0013236C" w:rsidSect="002E04EF">
      <w:footerReference w:type="default" r:id="rId15"/>
      <w:pgSz w:w="12240" w:h="15840" w:code="1"/>
      <w:pgMar w:top="1418" w:right="1701" w:bottom="709" w:left="1701" w:header="709" w:footer="1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572CE" w14:textId="77777777" w:rsidR="006B0AD6" w:rsidRDefault="006B0AD6">
      <w:r>
        <w:separator/>
      </w:r>
    </w:p>
  </w:endnote>
  <w:endnote w:type="continuationSeparator" w:id="0">
    <w:p w14:paraId="5B2DCAB2" w14:textId="77777777" w:rsidR="006B0AD6" w:rsidRDefault="006B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Yu Gothic"/>
    <w:charset w:val="80"/>
    <w:family w:val="swiss"/>
    <w:pitch w:val="default"/>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1349C4" w:rsidRDefault="001349C4">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408528"/>
      <w:docPartObj>
        <w:docPartGallery w:val="Page Numbers (Bottom of Page)"/>
        <w:docPartUnique/>
      </w:docPartObj>
    </w:sdtPr>
    <w:sdtEndPr/>
    <w:sdtContent>
      <w:p w14:paraId="57A99526" w14:textId="70FC1CAB" w:rsidR="001349C4" w:rsidRDefault="001349C4">
        <w:pPr>
          <w:pStyle w:val="Piedepgina"/>
          <w:jc w:val="right"/>
        </w:pPr>
        <w:r>
          <w:rPr>
            <w:noProof/>
            <w:lang w:val="es-BO" w:eastAsia="es-BO"/>
          </w:rPr>
          <w:drawing>
            <wp:anchor distT="0" distB="0" distL="114300" distR="114300" simplePos="0" relativeHeight="251671552" behindDoc="1" locked="0" layoutInCell="1" allowOverlap="1" wp14:anchorId="44685290" wp14:editId="428D26D7">
              <wp:simplePos x="0" y="0"/>
              <wp:positionH relativeFrom="page">
                <wp:align>left</wp:align>
              </wp:positionH>
              <wp:positionV relativeFrom="paragraph">
                <wp:posOffset>13462</wp:posOffset>
              </wp:positionV>
              <wp:extent cx="7772400" cy="1181074"/>
              <wp:effectExtent l="0" t="0" r="0" b="635"/>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A39C4">
          <w:rPr>
            <w:noProof/>
          </w:rPr>
          <w:t>60</w:t>
        </w:r>
        <w:r>
          <w:fldChar w:fldCharType="end"/>
        </w:r>
      </w:p>
    </w:sdtContent>
  </w:sdt>
  <w:p w14:paraId="1FCBBD5B" w14:textId="23B850AF" w:rsidR="001349C4" w:rsidRDefault="001349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39BF1" w14:textId="77777777" w:rsidR="006B0AD6" w:rsidRDefault="006B0AD6">
      <w:r>
        <w:separator/>
      </w:r>
    </w:p>
  </w:footnote>
  <w:footnote w:type="continuationSeparator" w:id="0">
    <w:p w14:paraId="636454E0" w14:textId="77777777" w:rsidR="006B0AD6" w:rsidRDefault="006B0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9FEC3" w14:textId="448D8055" w:rsidR="001349C4" w:rsidRDefault="001349C4">
    <w:pPr>
      <w:pStyle w:val="Encabezado"/>
      <w:rPr>
        <w:sz w:val="4"/>
        <w:szCs w:val="4"/>
      </w:rPr>
    </w:pPr>
    <w:r>
      <w:rPr>
        <w:noProof/>
        <w:lang w:val="es-BO" w:eastAsia="es-BO"/>
      </w:rPr>
      <w:drawing>
        <wp:anchor distT="0" distB="0" distL="114300" distR="114300" simplePos="0" relativeHeight="251669504" behindDoc="0" locked="0" layoutInCell="1" allowOverlap="1" wp14:anchorId="5C6AE06E" wp14:editId="48E6732D">
          <wp:simplePos x="0" y="0"/>
          <wp:positionH relativeFrom="page">
            <wp:align>left</wp:align>
          </wp:positionH>
          <wp:positionV relativeFrom="paragraph">
            <wp:posOffset>-450850</wp:posOffset>
          </wp:positionV>
          <wp:extent cx="7770905" cy="877824"/>
          <wp:effectExtent l="0" t="0" r="1905" b="0"/>
          <wp:wrapNone/>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914578" cy="894054"/>
                  </a:xfrm>
                  <a:prstGeom prst="rect">
                    <a:avLst/>
                  </a:prstGeom>
                </pic:spPr>
              </pic:pic>
            </a:graphicData>
          </a:graphic>
          <wp14:sizeRelH relativeFrom="page">
            <wp14:pctWidth>0</wp14:pctWidth>
          </wp14:sizeRelH>
          <wp14:sizeRelV relativeFrom="page">
            <wp14:pctHeight>0</wp14:pctHeight>
          </wp14:sizeRelV>
        </wp:anchor>
      </w:drawing>
    </w:r>
  </w:p>
  <w:p w14:paraId="349F41FA" w14:textId="6B1CA25B" w:rsidR="001349C4" w:rsidRDefault="001349C4">
    <w:pPr>
      <w:pStyle w:val="Encabezado"/>
      <w:rPr>
        <w:sz w:val="4"/>
        <w:szCs w:val="4"/>
      </w:rPr>
    </w:pPr>
  </w:p>
  <w:p w14:paraId="712F377F" w14:textId="3D3BAA4F" w:rsidR="001349C4" w:rsidRPr="000A289F" w:rsidRDefault="001349C4">
    <w:pPr>
      <w:pStyle w:val="Encabezad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434AFB"/>
    <w:multiLevelType w:val="hybridMultilevel"/>
    <w:tmpl w:val="7A601654"/>
    <w:lvl w:ilvl="0" w:tplc="0C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D23795"/>
    <w:multiLevelType w:val="multilevel"/>
    <w:tmpl w:val="6E786A7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047511"/>
    <w:multiLevelType w:val="multilevel"/>
    <w:tmpl w:val="CD5CECB8"/>
    <w:lvl w:ilvl="0">
      <w:start w:val="6"/>
      <w:numFmt w:val="decimal"/>
      <w:lvlText w:val="%1."/>
      <w:lvlJc w:val="left"/>
      <w:pPr>
        <w:ind w:left="360" w:hanging="360"/>
      </w:pPr>
      <w:rPr>
        <w:rFonts w:hint="default"/>
      </w:rPr>
    </w:lvl>
    <w:lvl w:ilvl="1">
      <w:start w:val="1"/>
      <w:numFmt w:val="decimal"/>
      <w:lvlText w:val="%1.%2."/>
      <w:lvlJc w:val="left"/>
      <w:pPr>
        <w:ind w:left="7241" w:hanging="720"/>
      </w:pPr>
      <w:rPr>
        <w:rFonts w:hint="default"/>
        <w:b w:val="0"/>
      </w:rPr>
    </w:lvl>
    <w:lvl w:ilvl="2">
      <w:start w:val="1"/>
      <w:numFmt w:val="lowerLetter"/>
      <w:lvlText w:val="%3)"/>
      <w:lvlJc w:val="left"/>
      <w:pPr>
        <w:ind w:left="1855"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61F59E7"/>
    <w:multiLevelType w:val="hybridMultilevel"/>
    <w:tmpl w:val="C79E8E5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17F0101B"/>
    <w:multiLevelType w:val="hybridMultilevel"/>
    <w:tmpl w:val="F7E21DD6"/>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8" w15:restartNumberingAfterBreak="0">
    <w:nsid w:val="1852306C"/>
    <w:multiLevelType w:val="hybridMultilevel"/>
    <w:tmpl w:val="4440DAC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1F40065D"/>
    <w:multiLevelType w:val="multilevel"/>
    <w:tmpl w:val="8DF8D8C4"/>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7325BC5"/>
    <w:multiLevelType w:val="hybridMultilevel"/>
    <w:tmpl w:val="C22A35B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B621C06"/>
    <w:multiLevelType w:val="multilevel"/>
    <w:tmpl w:val="81203334"/>
    <w:lvl w:ilvl="0">
      <w:start w:val="1"/>
      <w:numFmt w:val="decimal"/>
      <w:lvlText w:val="%1)"/>
      <w:lvlJc w:val="left"/>
      <w:pPr>
        <w:ind w:left="360" w:hanging="360"/>
      </w:pPr>
      <w:rPr>
        <w:b w:val="0"/>
      </w:rPr>
    </w:lvl>
    <w:lvl w:ilvl="1">
      <w:start w:val="1"/>
      <w:numFmt w:val="lowerLetter"/>
      <w:lvlText w:val="%2)"/>
      <w:lvlJc w:val="left"/>
      <w:pPr>
        <w:ind w:left="720" w:hanging="360"/>
      </w:pPr>
      <w:rPr>
        <w:b/>
      </w:r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C1F5D4A"/>
    <w:multiLevelType w:val="hybridMultilevel"/>
    <w:tmpl w:val="482E6BC0"/>
    <w:lvl w:ilvl="0" w:tplc="2F6EFD4E">
      <w:numFmt w:val="bullet"/>
      <w:lvlText w:val=""/>
      <w:lvlJc w:val="left"/>
      <w:pPr>
        <w:ind w:left="1440" w:hanging="360"/>
      </w:pPr>
      <w:rPr>
        <w:rFonts w:ascii="Symbol" w:eastAsia="Times New Roman" w:hAnsi="Symbol" w:cs="Aria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8" w15:restartNumberingAfterBreak="0">
    <w:nsid w:val="2CFF6096"/>
    <w:multiLevelType w:val="hybridMultilevel"/>
    <w:tmpl w:val="B0F05BA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D4D1E50"/>
    <w:multiLevelType w:val="hybridMultilevel"/>
    <w:tmpl w:val="9584659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2E757FD9"/>
    <w:multiLevelType w:val="hybridMultilevel"/>
    <w:tmpl w:val="E71822A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2"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4" w15:restartNumberingAfterBreak="0">
    <w:nsid w:val="383D3FCF"/>
    <w:multiLevelType w:val="hybridMultilevel"/>
    <w:tmpl w:val="59CA2E1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3F3C1381"/>
    <w:multiLevelType w:val="hybridMultilevel"/>
    <w:tmpl w:val="1FD80414"/>
    <w:lvl w:ilvl="0" w:tplc="053E85F8">
      <w:numFmt w:val="bullet"/>
      <w:lvlText w:val="-"/>
      <w:lvlJc w:val="left"/>
      <w:pPr>
        <w:ind w:left="808" w:hanging="360"/>
      </w:pPr>
      <w:rPr>
        <w:rFonts w:ascii="Calibri" w:eastAsia="Calibri" w:hAnsi="Calibri" w:cs="Calibri" w:hint="default"/>
      </w:rPr>
    </w:lvl>
    <w:lvl w:ilvl="1" w:tplc="400A0003" w:tentative="1">
      <w:start w:val="1"/>
      <w:numFmt w:val="bullet"/>
      <w:lvlText w:val="o"/>
      <w:lvlJc w:val="left"/>
      <w:pPr>
        <w:ind w:left="1528" w:hanging="360"/>
      </w:pPr>
      <w:rPr>
        <w:rFonts w:ascii="Courier New" w:hAnsi="Courier New" w:cs="Courier New" w:hint="default"/>
      </w:rPr>
    </w:lvl>
    <w:lvl w:ilvl="2" w:tplc="400A0005" w:tentative="1">
      <w:start w:val="1"/>
      <w:numFmt w:val="bullet"/>
      <w:lvlText w:val=""/>
      <w:lvlJc w:val="left"/>
      <w:pPr>
        <w:ind w:left="2248" w:hanging="360"/>
      </w:pPr>
      <w:rPr>
        <w:rFonts w:ascii="Wingdings" w:hAnsi="Wingdings" w:hint="default"/>
      </w:rPr>
    </w:lvl>
    <w:lvl w:ilvl="3" w:tplc="400A0001" w:tentative="1">
      <w:start w:val="1"/>
      <w:numFmt w:val="bullet"/>
      <w:lvlText w:val=""/>
      <w:lvlJc w:val="left"/>
      <w:pPr>
        <w:ind w:left="2968" w:hanging="360"/>
      </w:pPr>
      <w:rPr>
        <w:rFonts w:ascii="Symbol" w:hAnsi="Symbol" w:hint="default"/>
      </w:rPr>
    </w:lvl>
    <w:lvl w:ilvl="4" w:tplc="400A0003" w:tentative="1">
      <w:start w:val="1"/>
      <w:numFmt w:val="bullet"/>
      <w:lvlText w:val="o"/>
      <w:lvlJc w:val="left"/>
      <w:pPr>
        <w:ind w:left="3688" w:hanging="360"/>
      </w:pPr>
      <w:rPr>
        <w:rFonts w:ascii="Courier New" w:hAnsi="Courier New" w:cs="Courier New" w:hint="default"/>
      </w:rPr>
    </w:lvl>
    <w:lvl w:ilvl="5" w:tplc="400A0005" w:tentative="1">
      <w:start w:val="1"/>
      <w:numFmt w:val="bullet"/>
      <w:lvlText w:val=""/>
      <w:lvlJc w:val="left"/>
      <w:pPr>
        <w:ind w:left="4408" w:hanging="360"/>
      </w:pPr>
      <w:rPr>
        <w:rFonts w:ascii="Wingdings" w:hAnsi="Wingdings" w:hint="default"/>
      </w:rPr>
    </w:lvl>
    <w:lvl w:ilvl="6" w:tplc="400A0001" w:tentative="1">
      <w:start w:val="1"/>
      <w:numFmt w:val="bullet"/>
      <w:lvlText w:val=""/>
      <w:lvlJc w:val="left"/>
      <w:pPr>
        <w:ind w:left="5128" w:hanging="360"/>
      </w:pPr>
      <w:rPr>
        <w:rFonts w:ascii="Symbol" w:hAnsi="Symbol" w:hint="default"/>
      </w:rPr>
    </w:lvl>
    <w:lvl w:ilvl="7" w:tplc="400A0003" w:tentative="1">
      <w:start w:val="1"/>
      <w:numFmt w:val="bullet"/>
      <w:lvlText w:val="o"/>
      <w:lvlJc w:val="left"/>
      <w:pPr>
        <w:ind w:left="5848" w:hanging="360"/>
      </w:pPr>
      <w:rPr>
        <w:rFonts w:ascii="Courier New" w:hAnsi="Courier New" w:cs="Courier New" w:hint="default"/>
      </w:rPr>
    </w:lvl>
    <w:lvl w:ilvl="8" w:tplc="400A0005" w:tentative="1">
      <w:start w:val="1"/>
      <w:numFmt w:val="bullet"/>
      <w:lvlText w:val=""/>
      <w:lvlJc w:val="left"/>
      <w:pPr>
        <w:ind w:left="6568" w:hanging="360"/>
      </w:pPr>
      <w:rPr>
        <w:rFonts w:ascii="Wingdings" w:hAnsi="Wingdings" w:hint="default"/>
      </w:rPr>
    </w:lvl>
  </w:abstractNum>
  <w:abstractNum w:abstractNumId="3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9"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BA94AB4"/>
    <w:multiLevelType w:val="hybridMultilevel"/>
    <w:tmpl w:val="AE3A7D74"/>
    <w:lvl w:ilvl="0" w:tplc="6F4AEF86">
      <w:start w:val="1"/>
      <w:numFmt w:val="lowerLetter"/>
      <w:lvlText w:val="%1)"/>
      <w:lvlJc w:val="left"/>
      <w:pPr>
        <w:ind w:left="720" w:hanging="360"/>
      </w:pPr>
      <w:rPr>
        <w:rFonts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4BDC0136"/>
    <w:multiLevelType w:val="hybridMultilevel"/>
    <w:tmpl w:val="7FD6A7C2"/>
    <w:lvl w:ilvl="0" w:tplc="3C1A2C4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5"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46" w15:restartNumberingAfterBreak="0">
    <w:nsid w:val="55F6175E"/>
    <w:multiLevelType w:val="hybridMultilevel"/>
    <w:tmpl w:val="3982C11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8894F2C"/>
    <w:multiLevelType w:val="hybridMultilevel"/>
    <w:tmpl w:val="23BC3D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50"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E7D22FA"/>
    <w:multiLevelType w:val="hybridMultilevel"/>
    <w:tmpl w:val="EF18F9F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611B04C5"/>
    <w:multiLevelType w:val="hybridMultilevel"/>
    <w:tmpl w:val="5674F988"/>
    <w:lvl w:ilvl="0" w:tplc="400A0001">
      <w:start w:val="1"/>
      <w:numFmt w:val="bullet"/>
      <w:lvlText w:val=""/>
      <w:lvlJc w:val="left"/>
      <w:pPr>
        <w:ind w:left="873" w:hanging="360"/>
      </w:pPr>
      <w:rPr>
        <w:rFonts w:ascii="Symbol" w:hAnsi="Symbol" w:hint="default"/>
      </w:rPr>
    </w:lvl>
    <w:lvl w:ilvl="1" w:tplc="400A0003" w:tentative="1">
      <w:start w:val="1"/>
      <w:numFmt w:val="bullet"/>
      <w:lvlText w:val="o"/>
      <w:lvlJc w:val="left"/>
      <w:pPr>
        <w:ind w:left="1593" w:hanging="360"/>
      </w:pPr>
      <w:rPr>
        <w:rFonts w:ascii="Courier New" w:hAnsi="Courier New" w:cs="Courier New" w:hint="default"/>
      </w:rPr>
    </w:lvl>
    <w:lvl w:ilvl="2" w:tplc="400A0005" w:tentative="1">
      <w:start w:val="1"/>
      <w:numFmt w:val="bullet"/>
      <w:lvlText w:val=""/>
      <w:lvlJc w:val="left"/>
      <w:pPr>
        <w:ind w:left="2313" w:hanging="360"/>
      </w:pPr>
      <w:rPr>
        <w:rFonts w:ascii="Wingdings" w:hAnsi="Wingdings" w:hint="default"/>
      </w:rPr>
    </w:lvl>
    <w:lvl w:ilvl="3" w:tplc="400A0001" w:tentative="1">
      <w:start w:val="1"/>
      <w:numFmt w:val="bullet"/>
      <w:lvlText w:val=""/>
      <w:lvlJc w:val="left"/>
      <w:pPr>
        <w:ind w:left="3033" w:hanging="360"/>
      </w:pPr>
      <w:rPr>
        <w:rFonts w:ascii="Symbol" w:hAnsi="Symbol" w:hint="default"/>
      </w:rPr>
    </w:lvl>
    <w:lvl w:ilvl="4" w:tplc="400A0003" w:tentative="1">
      <w:start w:val="1"/>
      <w:numFmt w:val="bullet"/>
      <w:lvlText w:val="o"/>
      <w:lvlJc w:val="left"/>
      <w:pPr>
        <w:ind w:left="3753" w:hanging="360"/>
      </w:pPr>
      <w:rPr>
        <w:rFonts w:ascii="Courier New" w:hAnsi="Courier New" w:cs="Courier New" w:hint="default"/>
      </w:rPr>
    </w:lvl>
    <w:lvl w:ilvl="5" w:tplc="400A0005" w:tentative="1">
      <w:start w:val="1"/>
      <w:numFmt w:val="bullet"/>
      <w:lvlText w:val=""/>
      <w:lvlJc w:val="left"/>
      <w:pPr>
        <w:ind w:left="4473" w:hanging="360"/>
      </w:pPr>
      <w:rPr>
        <w:rFonts w:ascii="Wingdings" w:hAnsi="Wingdings" w:hint="default"/>
      </w:rPr>
    </w:lvl>
    <w:lvl w:ilvl="6" w:tplc="400A0001" w:tentative="1">
      <w:start w:val="1"/>
      <w:numFmt w:val="bullet"/>
      <w:lvlText w:val=""/>
      <w:lvlJc w:val="left"/>
      <w:pPr>
        <w:ind w:left="5193" w:hanging="360"/>
      </w:pPr>
      <w:rPr>
        <w:rFonts w:ascii="Symbol" w:hAnsi="Symbol" w:hint="default"/>
      </w:rPr>
    </w:lvl>
    <w:lvl w:ilvl="7" w:tplc="400A0003" w:tentative="1">
      <w:start w:val="1"/>
      <w:numFmt w:val="bullet"/>
      <w:lvlText w:val="o"/>
      <w:lvlJc w:val="left"/>
      <w:pPr>
        <w:ind w:left="5913" w:hanging="360"/>
      </w:pPr>
      <w:rPr>
        <w:rFonts w:ascii="Courier New" w:hAnsi="Courier New" w:cs="Courier New" w:hint="default"/>
      </w:rPr>
    </w:lvl>
    <w:lvl w:ilvl="8" w:tplc="400A0005" w:tentative="1">
      <w:start w:val="1"/>
      <w:numFmt w:val="bullet"/>
      <w:lvlText w:val=""/>
      <w:lvlJc w:val="left"/>
      <w:pPr>
        <w:ind w:left="6633" w:hanging="360"/>
      </w:pPr>
      <w:rPr>
        <w:rFonts w:ascii="Wingdings" w:hAnsi="Wingdings" w:hint="default"/>
      </w:rPr>
    </w:lvl>
  </w:abstractNum>
  <w:abstractNum w:abstractNumId="56"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8"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0" w15:restartNumberingAfterBreak="0">
    <w:nsid w:val="6C9D1258"/>
    <w:multiLevelType w:val="hybridMultilevel"/>
    <w:tmpl w:val="D9484CEA"/>
    <w:lvl w:ilvl="0" w:tplc="80D2901C">
      <w:start w:val="1"/>
      <w:numFmt w:val="lowerLetter"/>
      <w:lvlText w:val="%1)"/>
      <w:lvlJc w:val="left"/>
      <w:pPr>
        <w:ind w:left="720" w:hanging="360"/>
      </w:pPr>
      <w:rPr>
        <w:rFonts w:ascii="Arial" w:hAnsi="Arial" w:cs="Arial" w:hint="default"/>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3" w15:restartNumberingAfterBreak="0">
    <w:nsid w:val="6E405545"/>
    <w:multiLevelType w:val="hybridMultilevel"/>
    <w:tmpl w:val="03D2E03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5" w15:restartNumberingAfterBreak="0">
    <w:nsid w:val="6FED2C0E"/>
    <w:multiLevelType w:val="multilevel"/>
    <w:tmpl w:val="C7861CBE"/>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7" w15:restartNumberingAfterBreak="0">
    <w:nsid w:val="74ED78AC"/>
    <w:multiLevelType w:val="hybridMultilevel"/>
    <w:tmpl w:val="8432F5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0" w15:restartNumberingAfterBreak="0">
    <w:nsid w:val="795C183E"/>
    <w:multiLevelType w:val="hybridMultilevel"/>
    <w:tmpl w:val="8B70E09C"/>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7">
      <w:start w:val="1"/>
      <w:numFmt w:val="lowerLetter"/>
      <w:lvlText w:val="%3)"/>
      <w:lvlJc w:val="lef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71" w15:restartNumberingAfterBreak="0">
    <w:nsid w:val="7D1A3506"/>
    <w:multiLevelType w:val="hybridMultilevel"/>
    <w:tmpl w:val="BB82DD68"/>
    <w:lvl w:ilvl="0" w:tplc="A3AEE582">
      <w:start w:val="1"/>
      <w:numFmt w:val="lowerLetter"/>
      <w:lvlText w:val="%1)"/>
      <w:lvlJc w:val="left"/>
      <w:pPr>
        <w:ind w:left="1004" w:hanging="360"/>
      </w:pPr>
      <w:rPr>
        <w:b w:val="0"/>
        <w:i w:val="0"/>
      </w:r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72"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73" w15:restartNumberingAfterBreak="0">
    <w:nsid w:val="7D70754B"/>
    <w:multiLevelType w:val="hybridMultilevel"/>
    <w:tmpl w:val="3982901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33"/>
  </w:num>
  <w:num w:numId="2">
    <w:abstractNumId w:val="53"/>
  </w:num>
  <w:num w:numId="3">
    <w:abstractNumId w:val="47"/>
  </w:num>
  <w:num w:numId="4">
    <w:abstractNumId w:val="11"/>
  </w:num>
  <w:num w:numId="5">
    <w:abstractNumId w:val="37"/>
  </w:num>
  <w:num w:numId="6">
    <w:abstractNumId w:val="57"/>
  </w:num>
  <w:num w:numId="7">
    <w:abstractNumId w:val="43"/>
  </w:num>
  <w:num w:numId="8">
    <w:abstractNumId w:val="64"/>
  </w:num>
  <w:num w:numId="9">
    <w:abstractNumId w:val="9"/>
  </w:num>
  <w:num w:numId="10">
    <w:abstractNumId w:val="23"/>
  </w:num>
  <w:num w:numId="11">
    <w:abstractNumId w:val="3"/>
  </w:num>
  <w:num w:numId="12">
    <w:abstractNumId w:val="7"/>
  </w:num>
  <w:num w:numId="13">
    <w:abstractNumId w:val="51"/>
  </w:num>
  <w:num w:numId="14">
    <w:abstractNumId w:val="1"/>
  </w:num>
  <w:num w:numId="15">
    <w:abstractNumId w:val="42"/>
  </w:num>
  <w:num w:numId="16">
    <w:abstractNumId w:val="12"/>
  </w:num>
  <w:num w:numId="17">
    <w:abstractNumId w:val="61"/>
  </w:num>
  <w:num w:numId="18">
    <w:abstractNumId w:val="69"/>
  </w:num>
  <w:num w:numId="19">
    <w:abstractNumId w:val="44"/>
  </w:num>
  <w:num w:numId="20">
    <w:abstractNumId w:val="10"/>
  </w:num>
  <w:num w:numId="21">
    <w:abstractNumId w:val="59"/>
  </w:num>
  <w:num w:numId="22">
    <w:abstractNumId w:val="39"/>
  </w:num>
  <w:num w:numId="23">
    <w:abstractNumId w:val="50"/>
  </w:num>
  <w:num w:numId="24">
    <w:abstractNumId w:val="72"/>
  </w:num>
  <w:num w:numId="25">
    <w:abstractNumId w:val="31"/>
  </w:num>
  <w:num w:numId="26">
    <w:abstractNumId w:val="19"/>
  </w:num>
  <w:num w:numId="27">
    <w:abstractNumId w:val="35"/>
  </w:num>
  <w:num w:numId="28">
    <w:abstractNumId w:val="5"/>
  </w:num>
  <w:num w:numId="29">
    <w:abstractNumId w:val="2"/>
  </w:num>
  <w:num w:numId="30">
    <w:abstractNumId w:val="52"/>
  </w:num>
  <w:num w:numId="31">
    <w:abstractNumId w:val="58"/>
  </w:num>
  <w:num w:numId="32">
    <w:abstractNumId w:val="56"/>
  </w:num>
  <w:num w:numId="33">
    <w:abstractNumId w:val="32"/>
  </w:num>
  <w:num w:numId="34">
    <w:abstractNumId w:val="14"/>
  </w:num>
  <w:num w:numId="35">
    <w:abstractNumId w:val="6"/>
  </w:num>
  <w:num w:numId="36">
    <w:abstractNumId w:val="45"/>
  </w:num>
  <w:num w:numId="37">
    <w:abstractNumId w:val="66"/>
  </w:num>
  <w:num w:numId="38">
    <w:abstractNumId w:val="15"/>
  </w:num>
  <w:num w:numId="39">
    <w:abstractNumId w:val="20"/>
  </w:num>
  <w:num w:numId="40">
    <w:abstractNumId w:val="38"/>
  </w:num>
  <w:num w:numId="41">
    <w:abstractNumId w:val="49"/>
  </w:num>
  <w:num w:numId="42">
    <w:abstractNumId w:val="62"/>
  </w:num>
  <w:num w:numId="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65"/>
  </w:num>
  <w:num w:numId="46">
    <w:abstractNumId w:val="46"/>
  </w:num>
  <w:num w:numId="47">
    <w:abstractNumId w:val="70"/>
  </w:num>
  <w:num w:numId="48">
    <w:abstractNumId w:val="8"/>
  </w:num>
  <w:num w:numId="49">
    <w:abstractNumId w:val="41"/>
  </w:num>
  <w:num w:numId="50">
    <w:abstractNumId w:val="71"/>
  </w:num>
  <w:num w:numId="51">
    <w:abstractNumId w:val="21"/>
  </w:num>
  <w:num w:numId="52">
    <w:abstractNumId w:val="22"/>
  </w:num>
  <w:num w:numId="53">
    <w:abstractNumId w:val="68"/>
  </w:num>
  <w:num w:numId="54">
    <w:abstractNumId w:val="24"/>
  </w:num>
  <w:num w:numId="55">
    <w:abstractNumId w:val="18"/>
  </w:num>
  <w:num w:numId="56">
    <w:abstractNumId w:val="16"/>
  </w:num>
  <w:num w:numId="57">
    <w:abstractNumId w:val="36"/>
  </w:num>
  <w:num w:numId="58">
    <w:abstractNumId w:val="55"/>
  </w:num>
  <w:num w:numId="59">
    <w:abstractNumId w:val="54"/>
  </w:num>
  <w:num w:numId="60">
    <w:abstractNumId w:val="28"/>
  </w:num>
  <w:num w:numId="61">
    <w:abstractNumId w:val="63"/>
  </w:num>
  <w:num w:numId="62">
    <w:abstractNumId w:val="17"/>
  </w:num>
  <w:num w:numId="63">
    <w:abstractNumId w:val="73"/>
  </w:num>
  <w:num w:numId="64">
    <w:abstractNumId w:val="26"/>
  </w:num>
  <w:num w:numId="65">
    <w:abstractNumId w:val="25"/>
  </w:num>
  <w:num w:numId="66">
    <w:abstractNumId w:val="34"/>
  </w:num>
  <w:num w:numId="67">
    <w:abstractNumId w:val="40"/>
  </w:num>
  <w:num w:numId="68">
    <w:abstractNumId w:val="27"/>
  </w:num>
  <w:num w:numId="69">
    <w:abstractNumId w:val="4"/>
  </w:num>
  <w:num w:numId="70">
    <w:abstractNumId w:val="60"/>
  </w:num>
  <w:num w:numId="71">
    <w:abstractNumId w:val="67"/>
  </w:num>
  <w:num w:numId="72">
    <w:abstractNumId w:val="30"/>
  </w:num>
  <w:num w:numId="73">
    <w:abstractNumId w:val="48"/>
  </w:num>
  <w:num w:numId="74">
    <w:abstractNumId w:val="2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3741"/>
    <w:rsid w:val="000053CB"/>
    <w:rsid w:val="000067DD"/>
    <w:rsid w:val="00006F68"/>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28A1"/>
    <w:rsid w:val="000236C4"/>
    <w:rsid w:val="000236F6"/>
    <w:rsid w:val="00024C80"/>
    <w:rsid w:val="00024F9E"/>
    <w:rsid w:val="00025D3A"/>
    <w:rsid w:val="00025D79"/>
    <w:rsid w:val="0002740C"/>
    <w:rsid w:val="0003183D"/>
    <w:rsid w:val="00032637"/>
    <w:rsid w:val="00032A21"/>
    <w:rsid w:val="00033D64"/>
    <w:rsid w:val="00034706"/>
    <w:rsid w:val="0003491F"/>
    <w:rsid w:val="0003529F"/>
    <w:rsid w:val="0003565A"/>
    <w:rsid w:val="00036CC4"/>
    <w:rsid w:val="00037F86"/>
    <w:rsid w:val="00040BEE"/>
    <w:rsid w:val="000419B8"/>
    <w:rsid w:val="00043063"/>
    <w:rsid w:val="00044C36"/>
    <w:rsid w:val="00045055"/>
    <w:rsid w:val="00050C0F"/>
    <w:rsid w:val="00051471"/>
    <w:rsid w:val="00055CCC"/>
    <w:rsid w:val="0005679E"/>
    <w:rsid w:val="0005747F"/>
    <w:rsid w:val="000607E3"/>
    <w:rsid w:val="00061952"/>
    <w:rsid w:val="0006206F"/>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978B9"/>
    <w:rsid w:val="000A00ED"/>
    <w:rsid w:val="000A0ABB"/>
    <w:rsid w:val="000A175C"/>
    <w:rsid w:val="000A180D"/>
    <w:rsid w:val="000A38DB"/>
    <w:rsid w:val="000A4B65"/>
    <w:rsid w:val="000A50C7"/>
    <w:rsid w:val="000B0462"/>
    <w:rsid w:val="000B1144"/>
    <w:rsid w:val="000B15A8"/>
    <w:rsid w:val="000B26DC"/>
    <w:rsid w:val="000B3A70"/>
    <w:rsid w:val="000B3AC2"/>
    <w:rsid w:val="000B616F"/>
    <w:rsid w:val="000B642F"/>
    <w:rsid w:val="000B64AC"/>
    <w:rsid w:val="000C0B93"/>
    <w:rsid w:val="000C0C0D"/>
    <w:rsid w:val="000C14EA"/>
    <w:rsid w:val="000C2119"/>
    <w:rsid w:val="000C30B6"/>
    <w:rsid w:val="000C3DC1"/>
    <w:rsid w:val="000C3ED6"/>
    <w:rsid w:val="000C5145"/>
    <w:rsid w:val="000C66F3"/>
    <w:rsid w:val="000D1536"/>
    <w:rsid w:val="000D1D0E"/>
    <w:rsid w:val="000D2AAC"/>
    <w:rsid w:val="000D2F74"/>
    <w:rsid w:val="000D50AE"/>
    <w:rsid w:val="000D5A9F"/>
    <w:rsid w:val="000D6780"/>
    <w:rsid w:val="000E019A"/>
    <w:rsid w:val="000E3A4D"/>
    <w:rsid w:val="000E4032"/>
    <w:rsid w:val="000E4C1E"/>
    <w:rsid w:val="000E4C29"/>
    <w:rsid w:val="000E5280"/>
    <w:rsid w:val="000E5AF6"/>
    <w:rsid w:val="000E6675"/>
    <w:rsid w:val="000F015C"/>
    <w:rsid w:val="000F18A0"/>
    <w:rsid w:val="000F4292"/>
    <w:rsid w:val="000F56EB"/>
    <w:rsid w:val="000F626D"/>
    <w:rsid w:val="000F64CC"/>
    <w:rsid w:val="000F6D71"/>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236C"/>
    <w:rsid w:val="00133A58"/>
    <w:rsid w:val="00133D9A"/>
    <w:rsid w:val="001348A7"/>
    <w:rsid w:val="001349C4"/>
    <w:rsid w:val="00134A56"/>
    <w:rsid w:val="00134FD5"/>
    <w:rsid w:val="00135E65"/>
    <w:rsid w:val="00136F68"/>
    <w:rsid w:val="001412FB"/>
    <w:rsid w:val="00141FB3"/>
    <w:rsid w:val="00142B95"/>
    <w:rsid w:val="00142DD8"/>
    <w:rsid w:val="001431A3"/>
    <w:rsid w:val="001434C9"/>
    <w:rsid w:val="001469B7"/>
    <w:rsid w:val="00147AAA"/>
    <w:rsid w:val="00150080"/>
    <w:rsid w:val="00150176"/>
    <w:rsid w:val="00150ADC"/>
    <w:rsid w:val="00151CBF"/>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75835"/>
    <w:rsid w:val="0018049E"/>
    <w:rsid w:val="00181381"/>
    <w:rsid w:val="001815A8"/>
    <w:rsid w:val="00181619"/>
    <w:rsid w:val="00181646"/>
    <w:rsid w:val="001819C0"/>
    <w:rsid w:val="001823DC"/>
    <w:rsid w:val="00182473"/>
    <w:rsid w:val="0018282A"/>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1D2"/>
    <w:rsid w:val="001B45A5"/>
    <w:rsid w:val="001B4625"/>
    <w:rsid w:val="001B4D44"/>
    <w:rsid w:val="001B5A80"/>
    <w:rsid w:val="001B5EB7"/>
    <w:rsid w:val="001B70BB"/>
    <w:rsid w:val="001C1983"/>
    <w:rsid w:val="001C3374"/>
    <w:rsid w:val="001C5EE1"/>
    <w:rsid w:val="001C666B"/>
    <w:rsid w:val="001C6B89"/>
    <w:rsid w:val="001C7AE6"/>
    <w:rsid w:val="001C7C54"/>
    <w:rsid w:val="001D19BF"/>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70C"/>
    <w:rsid w:val="001F5BCF"/>
    <w:rsid w:val="001F7CFB"/>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5A3F"/>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76BD7"/>
    <w:rsid w:val="00277D93"/>
    <w:rsid w:val="002805AA"/>
    <w:rsid w:val="0028127D"/>
    <w:rsid w:val="00281410"/>
    <w:rsid w:val="00281616"/>
    <w:rsid w:val="00282A78"/>
    <w:rsid w:val="00283351"/>
    <w:rsid w:val="00283705"/>
    <w:rsid w:val="002837F3"/>
    <w:rsid w:val="00285C36"/>
    <w:rsid w:val="00285D53"/>
    <w:rsid w:val="00286C49"/>
    <w:rsid w:val="0029181A"/>
    <w:rsid w:val="00291BC9"/>
    <w:rsid w:val="0029212D"/>
    <w:rsid w:val="00295850"/>
    <w:rsid w:val="00295F60"/>
    <w:rsid w:val="002A16CD"/>
    <w:rsid w:val="002A23E8"/>
    <w:rsid w:val="002A331B"/>
    <w:rsid w:val="002A39C4"/>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884"/>
    <w:rsid w:val="002D1E6B"/>
    <w:rsid w:val="002D2675"/>
    <w:rsid w:val="002D2C83"/>
    <w:rsid w:val="002D5CC6"/>
    <w:rsid w:val="002D7225"/>
    <w:rsid w:val="002E04EF"/>
    <w:rsid w:val="002E0780"/>
    <w:rsid w:val="002E1D2F"/>
    <w:rsid w:val="002E2C73"/>
    <w:rsid w:val="002E39AE"/>
    <w:rsid w:val="002E71E2"/>
    <w:rsid w:val="002F0215"/>
    <w:rsid w:val="002F0BA8"/>
    <w:rsid w:val="002F1204"/>
    <w:rsid w:val="002F1D73"/>
    <w:rsid w:val="002F3224"/>
    <w:rsid w:val="002F5716"/>
    <w:rsid w:val="002F5A29"/>
    <w:rsid w:val="002F62A3"/>
    <w:rsid w:val="002F6B4D"/>
    <w:rsid w:val="002F7302"/>
    <w:rsid w:val="002F7E50"/>
    <w:rsid w:val="0030069B"/>
    <w:rsid w:val="00300AF4"/>
    <w:rsid w:val="003010A0"/>
    <w:rsid w:val="0030119A"/>
    <w:rsid w:val="003017C1"/>
    <w:rsid w:val="00302E6D"/>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2B1E"/>
    <w:rsid w:val="0038352D"/>
    <w:rsid w:val="00386942"/>
    <w:rsid w:val="00386A09"/>
    <w:rsid w:val="00387B2F"/>
    <w:rsid w:val="00390893"/>
    <w:rsid w:val="003921BA"/>
    <w:rsid w:val="00394360"/>
    <w:rsid w:val="00395014"/>
    <w:rsid w:val="003953D2"/>
    <w:rsid w:val="00395B0B"/>
    <w:rsid w:val="003976B3"/>
    <w:rsid w:val="00397BB3"/>
    <w:rsid w:val="003A1B48"/>
    <w:rsid w:val="003A3EAB"/>
    <w:rsid w:val="003A58FE"/>
    <w:rsid w:val="003A5FA7"/>
    <w:rsid w:val="003A625B"/>
    <w:rsid w:val="003B1007"/>
    <w:rsid w:val="003B1B91"/>
    <w:rsid w:val="003B1ECB"/>
    <w:rsid w:val="003B21B4"/>
    <w:rsid w:val="003B26E5"/>
    <w:rsid w:val="003B2754"/>
    <w:rsid w:val="003B3AF3"/>
    <w:rsid w:val="003B46C3"/>
    <w:rsid w:val="003C1436"/>
    <w:rsid w:val="003C18BD"/>
    <w:rsid w:val="003C22D3"/>
    <w:rsid w:val="003C4319"/>
    <w:rsid w:val="003C65BA"/>
    <w:rsid w:val="003C6DD2"/>
    <w:rsid w:val="003C77DC"/>
    <w:rsid w:val="003D0298"/>
    <w:rsid w:val="003D02CC"/>
    <w:rsid w:val="003D116C"/>
    <w:rsid w:val="003D1254"/>
    <w:rsid w:val="003D1694"/>
    <w:rsid w:val="003D59C9"/>
    <w:rsid w:val="003D66AF"/>
    <w:rsid w:val="003D7C42"/>
    <w:rsid w:val="003E1AB0"/>
    <w:rsid w:val="003E2E95"/>
    <w:rsid w:val="003E42AE"/>
    <w:rsid w:val="003E6705"/>
    <w:rsid w:val="003E72BC"/>
    <w:rsid w:val="003E7FEA"/>
    <w:rsid w:val="003F276D"/>
    <w:rsid w:val="003F29A2"/>
    <w:rsid w:val="003F3DF2"/>
    <w:rsid w:val="003F4C3D"/>
    <w:rsid w:val="003F5F0D"/>
    <w:rsid w:val="003F5F53"/>
    <w:rsid w:val="003F6B0C"/>
    <w:rsid w:val="003F7E9B"/>
    <w:rsid w:val="004013F4"/>
    <w:rsid w:val="00401E56"/>
    <w:rsid w:val="004033E0"/>
    <w:rsid w:val="004049CA"/>
    <w:rsid w:val="00404ECA"/>
    <w:rsid w:val="00405622"/>
    <w:rsid w:val="004102DA"/>
    <w:rsid w:val="00410AEC"/>
    <w:rsid w:val="00411866"/>
    <w:rsid w:val="00413489"/>
    <w:rsid w:val="00413520"/>
    <w:rsid w:val="00413FF0"/>
    <w:rsid w:val="00414319"/>
    <w:rsid w:val="00414873"/>
    <w:rsid w:val="00415A84"/>
    <w:rsid w:val="0041662D"/>
    <w:rsid w:val="00417686"/>
    <w:rsid w:val="0042068E"/>
    <w:rsid w:val="004209F6"/>
    <w:rsid w:val="004215F2"/>
    <w:rsid w:val="004221FA"/>
    <w:rsid w:val="004223E6"/>
    <w:rsid w:val="00422B74"/>
    <w:rsid w:val="004238F2"/>
    <w:rsid w:val="00424D53"/>
    <w:rsid w:val="00426E0B"/>
    <w:rsid w:val="004306C4"/>
    <w:rsid w:val="00431F8A"/>
    <w:rsid w:val="00431FED"/>
    <w:rsid w:val="00435603"/>
    <w:rsid w:val="00435C41"/>
    <w:rsid w:val="00436878"/>
    <w:rsid w:val="00437934"/>
    <w:rsid w:val="00437A39"/>
    <w:rsid w:val="00441A2B"/>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4F62"/>
    <w:rsid w:val="00477096"/>
    <w:rsid w:val="00477DE5"/>
    <w:rsid w:val="00477FC9"/>
    <w:rsid w:val="00480FCB"/>
    <w:rsid w:val="00485190"/>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08F"/>
    <w:rsid w:val="004A59E4"/>
    <w:rsid w:val="004A6352"/>
    <w:rsid w:val="004B2377"/>
    <w:rsid w:val="004B5673"/>
    <w:rsid w:val="004B5906"/>
    <w:rsid w:val="004B6EA3"/>
    <w:rsid w:val="004B6FD4"/>
    <w:rsid w:val="004C2C4E"/>
    <w:rsid w:val="004C3F92"/>
    <w:rsid w:val="004C4476"/>
    <w:rsid w:val="004C48F1"/>
    <w:rsid w:val="004C4A74"/>
    <w:rsid w:val="004C7872"/>
    <w:rsid w:val="004D199E"/>
    <w:rsid w:val="004D4844"/>
    <w:rsid w:val="004D598B"/>
    <w:rsid w:val="004D683B"/>
    <w:rsid w:val="004E32F5"/>
    <w:rsid w:val="004E3AEE"/>
    <w:rsid w:val="004E435C"/>
    <w:rsid w:val="004E4A52"/>
    <w:rsid w:val="004E6D23"/>
    <w:rsid w:val="004F0501"/>
    <w:rsid w:val="004F126E"/>
    <w:rsid w:val="004F1BAB"/>
    <w:rsid w:val="004F1C9D"/>
    <w:rsid w:val="004F4048"/>
    <w:rsid w:val="004F477A"/>
    <w:rsid w:val="004F4E94"/>
    <w:rsid w:val="004F51FA"/>
    <w:rsid w:val="004F774A"/>
    <w:rsid w:val="005005EB"/>
    <w:rsid w:val="00500AB7"/>
    <w:rsid w:val="00501B42"/>
    <w:rsid w:val="00501DC2"/>
    <w:rsid w:val="00502736"/>
    <w:rsid w:val="005047DA"/>
    <w:rsid w:val="005052F3"/>
    <w:rsid w:val="00505384"/>
    <w:rsid w:val="005059F9"/>
    <w:rsid w:val="0050622B"/>
    <w:rsid w:val="005113EF"/>
    <w:rsid w:val="00511E88"/>
    <w:rsid w:val="00512EA2"/>
    <w:rsid w:val="00513634"/>
    <w:rsid w:val="00513971"/>
    <w:rsid w:val="00513BC6"/>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06DD"/>
    <w:rsid w:val="00571311"/>
    <w:rsid w:val="005716F1"/>
    <w:rsid w:val="00571AB3"/>
    <w:rsid w:val="00571FC4"/>
    <w:rsid w:val="00572CF4"/>
    <w:rsid w:val="00575D8A"/>
    <w:rsid w:val="00577222"/>
    <w:rsid w:val="0057722E"/>
    <w:rsid w:val="005779D8"/>
    <w:rsid w:val="00577E66"/>
    <w:rsid w:val="00580261"/>
    <w:rsid w:val="005803B5"/>
    <w:rsid w:val="00581CBD"/>
    <w:rsid w:val="005821EE"/>
    <w:rsid w:val="005822A1"/>
    <w:rsid w:val="0058509B"/>
    <w:rsid w:val="00590DB3"/>
    <w:rsid w:val="00591092"/>
    <w:rsid w:val="00591A46"/>
    <w:rsid w:val="00591CD6"/>
    <w:rsid w:val="00592078"/>
    <w:rsid w:val="00592179"/>
    <w:rsid w:val="00592483"/>
    <w:rsid w:val="00592866"/>
    <w:rsid w:val="00592B96"/>
    <w:rsid w:val="00594AF6"/>
    <w:rsid w:val="00596EA1"/>
    <w:rsid w:val="005A152D"/>
    <w:rsid w:val="005A19FB"/>
    <w:rsid w:val="005A296F"/>
    <w:rsid w:val="005A57E7"/>
    <w:rsid w:val="005A6074"/>
    <w:rsid w:val="005B05D3"/>
    <w:rsid w:val="005B08CD"/>
    <w:rsid w:val="005B1BDF"/>
    <w:rsid w:val="005B2294"/>
    <w:rsid w:val="005B24FE"/>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478C"/>
    <w:rsid w:val="005D57E1"/>
    <w:rsid w:val="005D6CD8"/>
    <w:rsid w:val="005D7946"/>
    <w:rsid w:val="005E0991"/>
    <w:rsid w:val="005E0FA4"/>
    <w:rsid w:val="005E1C98"/>
    <w:rsid w:val="005E2CA6"/>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1E50"/>
    <w:rsid w:val="0061294A"/>
    <w:rsid w:val="00613B58"/>
    <w:rsid w:val="00613C32"/>
    <w:rsid w:val="00615187"/>
    <w:rsid w:val="006158F3"/>
    <w:rsid w:val="00617EE9"/>
    <w:rsid w:val="0062233C"/>
    <w:rsid w:val="00623C56"/>
    <w:rsid w:val="00626754"/>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3C2B"/>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0A6"/>
    <w:rsid w:val="00667CED"/>
    <w:rsid w:val="00670BBC"/>
    <w:rsid w:val="00672435"/>
    <w:rsid w:val="00675C9E"/>
    <w:rsid w:val="00676663"/>
    <w:rsid w:val="006768BD"/>
    <w:rsid w:val="00677519"/>
    <w:rsid w:val="00681224"/>
    <w:rsid w:val="0068144D"/>
    <w:rsid w:val="00682011"/>
    <w:rsid w:val="0068206F"/>
    <w:rsid w:val="00686D7E"/>
    <w:rsid w:val="00687862"/>
    <w:rsid w:val="00690768"/>
    <w:rsid w:val="00690F7B"/>
    <w:rsid w:val="00690FA0"/>
    <w:rsid w:val="0069105B"/>
    <w:rsid w:val="0069224F"/>
    <w:rsid w:val="00693C34"/>
    <w:rsid w:val="00696267"/>
    <w:rsid w:val="00696650"/>
    <w:rsid w:val="006968AE"/>
    <w:rsid w:val="0069719F"/>
    <w:rsid w:val="00697726"/>
    <w:rsid w:val="006A000E"/>
    <w:rsid w:val="006A17C2"/>
    <w:rsid w:val="006A1F58"/>
    <w:rsid w:val="006A2236"/>
    <w:rsid w:val="006A239E"/>
    <w:rsid w:val="006A3065"/>
    <w:rsid w:val="006A5404"/>
    <w:rsid w:val="006A5CC4"/>
    <w:rsid w:val="006A614D"/>
    <w:rsid w:val="006A64AB"/>
    <w:rsid w:val="006A6EBF"/>
    <w:rsid w:val="006A74B2"/>
    <w:rsid w:val="006B082B"/>
    <w:rsid w:val="006B0AD6"/>
    <w:rsid w:val="006B0D1F"/>
    <w:rsid w:val="006B2FD0"/>
    <w:rsid w:val="006B3597"/>
    <w:rsid w:val="006B7F14"/>
    <w:rsid w:val="006C03E5"/>
    <w:rsid w:val="006C435A"/>
    <w:rsid w:val="006C45D7"/>
    <w:rsid w:val="006C67CC"/>
    <w:rsid w:val="006C6D99"/>
    <w:rsid w:val="006D05BD"/>
    <w:rsid w:val="006D0724"/>
    <w:rsid w:val="006D18B3"/>
    <w:rsid w:val="006D1D11"/>
    <w:rsid w:val="006D6FC4"/>
    <w:rsid w:val="006E1130"/>
    <w:rsid w:val="006E1F22"/>
    <w:rsid w:val="006E2CDD"/>
    <w:rsid w:val="006E3B19"/>
    <w:rsid w:val="006E4259"/>
    <w:rsid w:val="006E4F04"/>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15ED4"/>
    <w:rsid w:val="00720391"/>
    <w:rsid w:val="0072227A"/>
    <w:rsid w:val="00722AD9"/>
    <w:rsid w:val="00722EA5"/>
    <w:rsid w:val="00723B9E"/>
    <w:rsid w:val="0072476B"/>
    <w:rsid w:val="00724F2E"/>
    <w:rsid w:val="007251F2"/>
    <w:rsid w:val="0072700A"/>
    <w:rsid w:val="0072737A"/>
    <w:rsid w:val="0072750D"/>
    <w:rsid w:val="007277A5"/>
    <w:rsid w:val="00732B93"/>
    <w:rsid w:val="00732DAD"/>
    <w:rsid w:val="00734A50"/>
    <w:rsid w:val="00740977"/>
    <w:rsid w:val="00742946"/>
    <w:rsid w:val="00743B98"/>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3863"/>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23B8"/>
    <w:rsid w:val="007E657F"/>
    <w:rsid w:val="007E6C1D"/>
    <w:rsid w:val="007E70CF"/>
    <w:rsid w:val="007E76CA"/>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557"/>
    <w:rsid w:val="00833AD9"/>
    <w:rsid w:val="00834AFE"/>
    <w:rsid w:val="0083613A"/>
    <w:rsid w:val="008364C2"/>
    <w:rsid w:val="008367D0"/>
    <w:rsid w:val="00836D1D"/>
    <w:rsid w:val="008370E7"/>
    <w:rsid w:val="00843A41"/>
    <w:rsid w:val="00844B77"/>
    <w:rsid w:val="00845E01"/>
    <w:rsid w:val="008463D3"/>
    <w:rsid w:val="00846408"/>
    <w:rsid w:val="008467F6"/>
    <w:rsid w:val="00846A8A"/>
    <w:rsid w:val="00847D8D"/>
    <w:rsid w:val="00851B94"/>
    <w:rsid w:val="00851F0D"/>
    <w:rsid w:val="008523A3"/>
    <w:rsid w:val="00852447"/>
    <w:rsid w:val="0085282C"/>
    <w:rsid w:val="00852BC6"/>
    <w:rsid w:val="0085464B"/>
    <w:rsid w:val="00855168"/>
    <w:rsid w:val="00855CD8"/>
    <w:rsid w:val="00856F01"/>
    <w:rsid w:val="008608D1"/>
    <w:rsid w:val="00860C88"/>
    <w:rsid w:val="0086241F"/>
    <w:rsid w:val="0086776A"/>
    <w:rsid w:val="008704AF"/>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087B"/>
    <w:rsid w:val="008A10E0"/>
    <w:rsid w:val="008A23C1"/>
    <w:rsid w:val="008A23C5"/>
    <w:rsid w:val="008A52F3"/>
    <w:rsid w:val="008A571F"/>
    <w:rsid w:val="008A64AD"/>
    <w:rsid w:val="008A7055"/>
    <w:rsid w:val="008B11E0"/>
    <w:rsid w:val="008B282E"/>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E7B41"/>
    <w:rsid w:val="008F1989"/>
    <w:rsid w:val="008F1E4A"/>
    <w:rsid w:val="008F48D2"/>
    <w:rsid w:val="008F4907"/>
    <w:rsid w:val="008F4D53"/>
    <w:rsid w:val="008F6068"/>
    <w:rsid w:val="008F700F"/>
    <w:rsid w:val="008F7506"/>
    <w:rsid w:val="008F759A"/>
    <w:rsid w:val="00901013"/>
    <w:rsid w:val="0090150D"/>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1792A"/>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4FA4"/>
    <w:rsid w:val="009362FF"/>
    <w:rsid w:val="00937306"/>
    <w:rsid w:val="00937860"/>
    <w:rsid w:val="00940539"/>
    <w:rsid w:val="009408DE"/>
    <w:rsid w:val="00942845"/>
    <w:rsid w:val="009430BE"/>
    <w:rsid w:val="0094390B"/>
    <w:rsid w:val="009447E2"/>
    <w:rsid w:val="00944B7B"/>
    <w:rsid w:val="00944F79"/>
    <w:rsid w:val="009468F8"/>
    <w:rsid w:val="00946C25"/>
    <w:rsid w:val="00950681"/>
    <w:rsid w:val="00951E2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69C"/>
    <w:rsid w:val="00975EB3"/>
    <w:rsid w:val="00976691"/>
    <w:rsid w:val="00976DFC"/>
    <w:rsid w:val="0098054E"/>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CA2"/>
    <w:rsid w:val="009B0F58"/>
    <w:rsid w:val="009B1ABD"/>
    <w:rsid w:val="009B1CD1"/>
    <w:rsid w:val="009B284B"/>
    <w:rsid w:val="009B4CEF"/>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2E66"/>
    <w:rsid w:val="009D5BB1"/>
    <w:rsid w:val="009D67D6"/>
    <w:rsid w:val="009E118C"/>
    <w:rsid w:val="009E1B67"/>
    <w:rsid w:val="009E27E2"/>
    <w:rsid w:val="009E4EC7"/>
    <w:rsid w:val="009E50CD"/>
    <w:rsid w:val="009E57E5"/>
    <w:rsid w:val="009E625C"/>
    <w:rsid w:val="009E71CD"/>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6EB"/>
    <w:rsid w:val="00A11DB2"/>
    <w:rsid w:val="00A122CD"/>
    <w:rsid w:val="00A1355F"/>
    <w:rsid w:val="00A14B6C"/>
    <w:rsid w:val="00A15A38"/>
    <w:rsid w:val="00A16B2F"/>
    <w:rsid w:val="00A16CFE"/>
    <w:rsid w:val="00A1716A"/>
    <w:rsid w:val="00A21915"/>
    <w:rsid w:val="00A21DDC"/>
    <w:rsid w:val="00A23ABD"/>
    <w:rsid w:val="00A2516D"/>
    <w:rsid w:val="00A26008"/>
    <w:rsid w:val="00A278F2"/>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2C45"/>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677C9"/>
    <w:rsid w:val="00A713D8"/>
    <w:rsid w:val="00A7266C"/>
    <w:rsid w:val="00A7269E"/>
    <w:rsid w:val="00A72FB0"/>
    <w:rsid w:val="00A7474E"/>
    <w:rsid w:val="00A74EC6"/>
    <w:rsid w:val="00A75307"/>
    <w:rsid w:val="00A754A8"/>
    <w:rsid w:val="00A757B2"/>
    <w:rsid w:val="00A77D61"/>
    <w:rsid w:val="00A80EAD"/>
    <w:rsid w:val="00A80FFD"/>
    <w:rsid w:val="00A829FD"/>
    <w:rsid w:val="00A83C3C"/>
    <w:rsid w:val="00A858C8"/>
    <w:rsid w:val="00A869A9"/>
    <w:rsid w:val="00A86B50"/>
    <w:rsid w:val="00A8707A"/>
    <w:rsid w:val="00A9035D"/>
    <w:rsid w:val="00A90638"/>
    <w:rsid w:val="00A9255A"/>
    <w:rsid w:val="00A92603"/>
    <w:rsid w:val="00A93398"/>
    <w:rsid w:val="00A97397"/>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3578"/>
    <w:rsid w:val="00AC42C7"/>
    <w:rsid w:val="00AC6EC0"/>
    <w:rsid w:val="00AC6FB3"/>
    <w:rsid w:val="00AC79D1"/>
    <w:rsid w:val="00AD1FC2"/>
    <w:rsid w:val="00AD23B7"/>
    <w:rsid w:val="00AD25B0"/>
    <w:rsid w:val="00AD466B"/>
    <w:rsid w:val="00AD4AF1"/>
    <w:rsid w:val="00AD5C54"/>
    <w:rsid w:val="00AD672D"/>
    <w:rsid w:val="00AD6CD7"/>
    <w:rsid w:val="00AD72BB"/>
    <w:rsid w:val="00AD739B"/>
    <w:rsid w:val="00AD7704"/>
    <w:rsid w:val="00AE1137"/>
    <w:rsid w:val="00AE16EC"/>
    <w:rsid w:val="00AE2198"/>
    <w:rsid w:val="00AE3884"/>
    <w:rsid w:val="00AE3E41"/>
    <w:rsid w:val="00AE3EFE"/>
    <w:rsid w:val="00AE411B"/>
    <w:rsid w:val="00AE659B"/>
    <w:rsid w:val="00AE65BD"/>
    <w:rsid w:val="00AE71BC"/>
    <w:rsid w:val="00AE74B7"/>
    <w:rsid w:val="00AE7B68"/>
    <w:rsid w:val="00AF0A92"/>
    <w:rsid w:val="00AF14B1"/>
    <w:rsid w:val="00AF167F"/>
    <w:rsid w:val="00AF169D"/>
    <w:rsid w:val="00AF2770"/>
    <w:rsid w:val="00AF2E65"/>
    <w:rsid w:val="00AF4FE3"/>
    <w:rsid w:val="00AF5D48"/>
    <w:rsid w:val="00B011BE"/>
    <w:rsid w:val="00B01A87"/>
    <w:rsid w:val="00B03EA1"/>
    <w:rsid w:val="00B04129"/>
    <w:rsid w:val="00B04DF6"/>
    <w:rsid w:val="00B05863"/>
    <w:rsid w:val="00B063F4"/>
    <w:rsid w:val="00B07A2D"/>
    <w:rsid w:val="00B10494"/>
    <w:rsid w:val="00B11057"/>
    <w:rsid w:val="00B164EB"/>
    <w:rsid w:val="00B16643"/>
    <w:rsid w:val="00B16765"/>
    <w:rsid w:val="00B1687C"/>
    <w:rsid w:val="00B17AA7"/>
    <w:rsid w:val="00B17CA3"/>
    <w:rsid w:val="00B22884"/>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371BD"/>
    <w:rsid w:val="00B40458"/>
    <w:rsid w:val="00B40794"/>
    <w:rsid w:val="00B42DFA"/>
    <w:rsid w:val="00B442B6"/>
    <w:rsid w:val="00B44F2C"/>
    <w:rsid w:val="00B45E02"/>
    <w:rsid w:val="00B466E7"/>
    <w:rsid w:val="00B50D06"/>
    <w:rsid w:val="00B50EBA"/>
    <w:rsid w:val="00B51351"/>
    <w:rsid w:val="00B5144D"/>
    <w:rsid w:val="00B53B00"/>
    <w:rsid w:val="00B551D4"/>
    <w:rsid w:val="00B556D9"/>
    <w:rsid w:val="00B5747E"/>
    <w:rsid w:val="00B57BB6"/>
    <w:rsid w:val="00B603C5"/>
    <w:rsid w:val="00B60A68"/>
    <w:rsid w:val="00B64060"/>
    <w:rsid w:val="00B64271"/>
    <w:rsid w:val="00B65BD0"/>
    <w:rsid w:val="00B65BE0"/>
    <w:rsid w:val="00B67B30"/>
    <w:rsid w:val="00B711BC"/>
    <w:rsid w:val="00B72438"/>
    <w:rsid w:val="00B738B1"/>
    <w:rsid w:val="00B75A62"/>
    <w:rsid w:val="00B75A9C"/>
    <w:rsid w:val="00B76E35"/>
    <w:rsid w:val="00B82543"/>
    <w:rsid w:val="00B827A0"/>
    <w:rsid w:val="00B83BFF"/>
    <w:rsid w:val="00B84182"/>
    <w:rsid w:val="00B8453C"/>
    <w:rsid w:val="00B85103"/>
    <w:rsid w:val="00B866D6"/>
    <w:rsid w:val="00B8688C"/>
    <w:rsid w:val="00B90474"/>
    <w:rsid w:val="00B90E02"/>
    <w:rsid w:val="00B90FE3"/>
    <w:rsid w:val="00B9103C"/>
    <w:rsid w:val="00B9166C"/>
    <w:rsid w:val="00B92911"/>
    <w:rsid w:val="00B9300C"/>
    <w:rsid w:val="00B93271"/>
    <w:rsid w:val="00B947B0"/>
    <w:rsid w:val="00B95C7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242A"/>
    <w:rsid w:val="00BC3192"/>
    <w:rsid w:val="00BC3A5A"/>
    <w:rsid w:val="00BC47F1"/>
    <w:rsid w:val="00BC5A5E"/>
    <w:rsid w:val="00BC6A9C"/>
    <w:rsid w:val="00BC7302"/>
    <w:rsid w:val="00BD25AB"/>
    <w:rsid w:val="00BD32B1"/>
    <w:rsid w:val="00BD3CE4"/>
    <w:rsid w:val="00BD4107"/>
    <w:rsid w:val="00BD5787"/>
    <w:rsid w:val="00BD67D2"/>
    <w:rsid w:val="00BD6D9B"/>
    <w:rsid w:val="00BD7015"/>
    <w:rsid w:val="00BE09A7"/>
    <w:rsid w:val="00BE2545"/>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4A8E"/>
    <w:rsid w:val="00C061AF"/>
    <w:rsid w:val="00C07391"/>
    <w:rsid w:val="00C07420"/>
    <w:rsid w:val="00C103E6"/>
    <w:rsid w:val="00C120CD"/>
    <w:rsid w:val="00C1264F"/>
    <w:rsid w:val="00C13EC2"/>
    <w:rsid w:val="00C1444B"/>
    <w:rsid w:val="00C16A21"/>
    <w:rsid w:val="00C17B2A"/>
    <w:rsid w:val="00C221EC"/>
    <w:rsid w:val="00C25C88"/>
    <w:rsid w:val="00C26EE3"/>
    <w:rsid w:val="00C272D7"/>
    <w:rsid w:val="00C310A2"/>
    <w:rsid w:val="00C3112F"/>
    <w:rsid w:val="00C34A12"/>
    <w:rsid w:val="00C365CD"/>
    <w:rsid w:val="00C41319"/>
    <w:rsid w:val="00C41605"/>
    <w:rsid w:val="00C4174D"/>
    <w:rsid w:val="00C4298C"/>
    <w:rsid w:val="00C4383F"/>
    <w:rsid w:val="00C44155"/>
    <w:rsid w:val="00C44867"/>
    <w:rsid w:val="00C4685F"/>
    <w:rsid w:val="00C46FA4"/>
    <w:rsid w:val="00C473DB"/>
    <w:rsid w:val="00C52863"/>
    <w:rsid w:val="00C52C94"/>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21AE"/>
    <w:rsid w:val="00C950F9"/>
    <w:rsid w:val="00C96331"/>
    <w:rsid w:val="00C9638F"/>
    <w:rsid w:val="00C96EB4"/>
    <w:rsid w:val="00C97D14"/>
    <w:rsid w:val="00CA0440"/>
    <w:rsid w:val="00CA1BCF"/>
    <w:rsid w:val="00CA2206"/>
    <w:rsid w:val="00CA270F"/>
    <w:rsid w:val="00CA42C1"/>
    <w:rsid w:val="00CA4D8A"/>
    <w:rsid w:val="00CA5AAE"/>
    <w:rsid w:val="00CA661A"/>
    <w:rsid w:val="00CA7A7B"/>
    <w:rsid w:val="00CA7CB3"/>
    <w:rsid w:val="00CA7E8C"/>
    <w:rsid w:val="00CB0DC6"/>
    <w:rsid w:val="00CB140F"/>
    <w:rsid w:val="00CB163F"/>
    <w:rsid w:val="00CB34A8"/>
    <w:rsid w:val="00CB39E3"/>
    <w:rsid w:val="00CB50EF"/>
    <w:rsid w:val="00CB583C"/>
    <w:rsid w:val="00CB5D39"/>
    <w:rsid w:val="00CB642A"/>
    <w:rsid w:val="00CB71D4"/>
    <w:rsid w:val="00CC0914"/>
    <w:rsid w:val="00CC2EED"/>
    <w:rsid w:val="00CC3506"/>
    <w:rsid w:val="00CC5D01"/>
    <w:rsid w:val="00CC6274"/>
    <w:rsid w:val="00CC6AF5"/>
    <w:rsid w:val="00CC7A45"/>
    <w:rsid w:val="00CC7EB8"/>
    <w:rsid w:val="00CD13B2"/>
    <w:rsid w:val="00CD1B2B"/>
    <w:rsid w:val="00CD4E17"/>
    <w:rsid w:val="00CD5313"/>
    <w:rsid w:val="00CD538C"/>
    <w:rsid w:val="00CD5EB0"/>
    <w:rsid w:val="00CD76A4"/>
    <w:rsid w:val="00CD7EE8"/>
    <w:rsid w:val="00CE1E4A"/>
    <w:rsid w:val="00CE216F"/>
    <w:rsid w:val="00CE2C36"/>
    <w:rsid w:val="00CE5E42"/>
    <w:rsid w:val="00CE5F40"/>
    <w:rsid w:val="00CE6B8B"/>
    <w:rsid w:val="00CE70E9"/>
    <w:rsid w:val="00CF073F"/>
    <w:rsid w:val="00CF078C"/>
    <w:rsid w:val="00CF1AEA"/>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A0C"/>
    <w:rsid w:val="00D14ECB"/>
    <w:rsid w:val="00D15CED"/>
    <w:rsid w:val="00D161F0"/>
    <w:rsid w:val="00D16F1C"/>
    <w:rsid w:val="00D17BCB"/>
    <w:rsid w:val="00D20F81"/>
    <w:rsid w:val="00D23327"/>
    <w:rsid w:val="00D24266"/>
    <w:rsid w:val="00D24343"/>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B3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4C41"/>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6BBA"/>
    <w:rsid w:val="00DA700D"/>
    <w:rsid w:val="00DB30EB"/>
    <w:rsid w:val="00DB3ED6"/>
    <w:rsid w:val="00DB3F1F"/>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0758C"/>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466"/>
    <w:rsid w:val="00E366DD"/>
    <w:rsid w:val="00E3756A"/>
    <w:rsid w:val="00E37E52"/>
    <w:rsid w:val="00E40B33"/>
    <w:rsid w:val="00E41AB9"/>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1876"/>
    <w:rsid w:val="00E62CE1"/>
    <w:rsid w:val="00E6640E"/>
    <w:rsid w:val="00E66D16"/>
    <w:rsid w:val="00E7087E"/>
    <w:rsid w:val="00E70AFF"/>
    <w:rsid w:val="00E71CD9"/>
    <w:rsid w:val="00E73AC7"/>
    <w:rsid w:val="00E73C38"/>
    <w:rsid w:val="00E74136"/>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97CCD"/>
    <w:rsid w:val="00EA0D49"/>
    <w:rsid w:val="00EA0DC8"/>
    <w:rsid w:val="00EA368A"/>
    <w:rsid w:val="00EA4446"/>
    <w:rsid w:val="00EA5971"/>
    <w:rsid w:val="00EA75E0"/>
    <w:rsid w:val="00EB1A99"/>
    <w:rsid w:val="00EB1CB0"/>
    <w:rsid w:val="00EB2BC3"/>
    <w:rsid w:val="00EB2EDA"/>
    <w:rsid w:val="00EB4666"/>
    <w:rsid w:val="00EB513B"/>
    <w:rsid w:val="00EB6C3E"/>
    <w:rsid w:val="00EB7467"/>
    <w:rsid w:val="00EB74F2"/>
    <w:rsid w:val="00EB7780"/>
    <w:rsid w:val="00EC0AE6"/>
    <w:rsid w:val="00EC0E4D"/>
    <w:rsid w:val="00EC13BA"/>
    <w:rsid w:val="00EC2306"/>
    <w:rsid w:val="00EC363F"/>
    <w:rsid w:val="00EC3862"/>
    <w:rsid w:val="00EC3D96"/>
    <w:rsid w:val="00EC4AE5"/>
    <w:rsid w:val="00EC4B5E"/>
    <w:rsid w:val="00EC4C76"/>
    <w:rsid w:val="00EC549C"/>
    <w:rsid w:val="00EC72F7"/>
    <w:rsid w:val="00EC75CA"/>
    <w:rsid w:val="00EC7CD3"/>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92C"/>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240"/>
    <w:rsid w:val="00F17C72"/>
    <w:rsid w:val="00F20372"/>
    <w:rsid w:val="00F22EE0"/>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47AD3"/>
    <w:rsid w:val="00F50BBD"/>
    <w:rsid w:val="00F51E52"/>
    <w:rsid w:val="00F51FA5"/>
    <w:rsid w:val="00F5431F"/>
    <w:rsid w:val="00F544AE"/>
    <w:rsid w:val="00F54578"/>
    <w:rsid w:val="00F56607"/>
    <w:rsid w:val="00F60451"/>
    <w:rsid w:val="00F60901"/>
    <w:rsid w:val="00F61E39"/>
    <w:rsid w:val="00F62EDA"/>
    <w:rsid w:val="00F63E43"/>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62D7"/>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163"/>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6"/>
      </w:numPr>
      <w:jc w:val="both"/>
      <w:outlineLvl w:val="3"/>
    </w:pPr>
    <w:rPr>
      <w:rFonts w:cs="Arial"/>
      <w:sz w:val="18"/>
      <w:szCs w:val="18"/>
    </w:rPr>
  </w:style>
  <w:style w:type="paragraph" w:styleId="Ttulo5">
    <w:name w:val="heading 5"/>
    <w:basedOn w:val="Normal"/>
    <w:next w:val="Normal"/>
    <w:link w:val="Ttulo5Car"/>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Iz - Párrafo de lista,Sivsa Parrafo,符号列表,列出段落2,·ûºÅÁÐ±í,ÁÐ³ö¶ÎÂä2,¡¤?o?¨¢D¡À¨ª,¨¢D3?????2,?¡è?o?¡§¡éD?¨¤¡§a,¡§¡éD3?????2,?¡ì?¨¦D3?????2"/>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qFormat/>
    <w:rsid w:val="004A6352"/>
    <w:rPr>
      <w:rFonts w:ascii="Calibri" w:hAnsi="Calibri"/>
      <w:sz w:val="22"/>
      <w:szCs w:val="22"/>
      <w:lang w:eastAsia="en-US"/>
    </w:rPr>
  </w:style>
  <w:style w:type="character" w:customStyle="1" w:styleId="SinespaciadoCar">
    <w:name w:val="Sin espaciado Car"/>
    <w:basedOn w:val="Fuentedeprrafopredeter"/>
    <w:link w:val="Sinespaciado"/>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Iz - Párrafo de lista Car,Sivsa Parrafo Car,符号列表 Car,列出段落2 Car,·ûºÅÁÐ±í Car,ÁÐ³ö¶ÎÂä2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 w:type="paragraph" w:customStyle="1" w:styleId="xl29">
    <w:name w:val="xl29"/>
    <w:basedOn w:val="Normal"/>
    <w:rsid w:val="00EB6C3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PuestoCar1">
    <w:name w:val="Puesto Car1"/>
    <w:rsid w:val="00653C2B"/>
    <w:rPr>
      <w:rFonts w:cs="Arial"/>
      <w:b/>
      <w:bCs/>
      <w:kern w:val="28"/>
      <w:szCs w:val="32"/>
    </w:rPr>
  </w:style>
  <w:style w:type="character" w:customStyle="1" w:styleId="TtuloCar1">
    <w:name w:val="Título Car1"/>
    <w:basedOn w:val="Fuentedeprrafopredeter"/>
    <w:rsid w:val="00653C2B"/>
    <w:rPr>
      <w:rFonts w:cs="Arial"/>
      <w:b/>
      <w:bCs/>
      <w:kern w:val="28"/>
      <w:szCs w:val="32"/>
      <w:lang w:val="es-BO"/>
    </w:rPr>
  </w:style>
  <w:style w:type="paragraph" w:customStyle="1" w:styleId="SAUL">
    <w:name w:val="SAUL"/>
    <w:basedOn w:val="Normal"/>
    <w:qFormat/>
    <w:rsid w:val="00653C2B"/>
    <w:pPr>
      <w:numPr>
        <w:numId w:val="38"/>
      </w:numPr>
      <w:jc w:val="both"/>
    </w:pPr>
    <w:rPr>
      <w:sz w:val="18"/>
    </w:rPr>
  </w:style>
  <w:style w:type="paragraph" w:customStyle="1" w:styleId="Default">
    <w:name w:val="Default"/>
    <w:rsid w:val="003B21B4"/>
    <w:pPr>
      <w:autoSpaceDE w:val="0"/>
      <w:autoSpaceDN w:val="0"/>
      <w:adjustRightInd w:val="0"/>
    </w:pPr>
    <w:rPr>
      <w:rFonts w:ascii="Arial" w:hAnsi="Arial" w:cs="Arial"/>
      <w:color w:val="000000"/>
      <w:sz w:val="24"/>
      <w:szCs w:val="24"/>
      <w:lang w:val="es-BO" w:eastAsia="es-BO"/>
    </w:rPr>
  </w:style>
  <w:style w:type="character" w:customStyle="1" w:styleId="hgkelc">
    <w:name w:val="hgkelc"/>
    <w:rsid w:val="003B21B4"/>
  </w:style>
  <w:style w:type="character" w:customStyle="1" w:styleId="Ttulo5Car">
    <w:name w:val="Título 5 Car"/>
    <w:basedOn w:val="Fuentedeprrafopredeter"/>
    <w:link w:val="Ttulo5"/>
    <w:rsid w:val="00B22884"/>
    <w:rPr>
      <w:bCs/>
      <w:i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21350392">
      <w:bodyDiv w:val="1"/>
      <w:marLeft w:val="0"/>
      <w:marRight w:val="0"/>
      <w:marTop w:val="0"/>
      <w:marBottom w:val="0"/>
      <w:divBdr>
        <w:top w:val="none" w:sz="0" w:space="0" w:color="auto"/>
        <w:left w:val="none" w:sz="0" w:space="0" w:color="auto"/>
        <w:bottom w:val="none" w:sz="0" w:space="0" w:color="auto"/>
        <w:right w:val="none" w:sz="0" w:space="0" w:color="auto"/>
      </w:divBdr>
      <w:divsChild>
        <w:div w:id="20908964">
          <w:marLeft w:val="0"/>
          <w:marRight w:val="0"/>
          <w:marTop w:val="0"/>
          <w:marBottom w:val="0"/>
          <w:divBdr>
            <w:top w:val="none" w:sz="0" w:space="0" w:color="auto"/>
            <w:left w:val="none" w:sz="0" w:space="0" w:color="auto"/>
            <w:bottom w:val="none" w:sz="0" w:space="0" w:color="auto"/>
            <w:right w:val="none" w:sz="0" w:space="0" w:color="auto"/>
          </w:divBdr>
        </w:div>
      </w:divsChild>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8371317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48951538">
      <w:bodyDiv w:val="1"/>
      <w:marLeft w:val="0"/>
      <w:marRight w:val="0"/>
      <w:marTop w:val="0"/>
      <w:marBottom w:val="0"/>
      <w:divBdr>
        <w:top w:val="none" w:sz="0" w:space="0" w:color="auto"/>
        <w:left w:val="none" w:sz="0" w:space="0" w:color="auto"/>
        <w:bottom w:val="none" w:sz="0" w:space="0" w:color="auto"/>
        <w:right w:val="none" w:sz="0" w:space="0" w:color="auto"/>
      </w:divBdr>
      <w:divsChild>
        <w:div w:id="1995059836">
          <w:marLeft w:val="0"/>
          <w:marRight w:val="0"/>
          <w:marTop w:val="0"/>
          <w:marBottom w:val="0"/>
          <w:divBdr>
            <w:top w:val="none" w:sz="0" w:space="0" w:color="auto"/>
            <w:left w:val="none" w:sz="0" w:space="0" w:color="auto"/>
            <w:bottom w:val="none" w:sz="0" w:space="0" w:color="auto"/>
            <w:right w:val="none" w:sz="0" w:space="0" w:color="auto"/>
          </w:divBdr>
        </w:div>
      </w:divsChild>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qmamani@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egurondo@bcb.gob.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gob-bo.zoom.us/j/84866417553?pwd=qMl8qG3ZaBvzfwnxK74A2JD072ag9C.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C0336-C5FB-4E9B-B901-694B760C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60</Pages>
  <Words>21028</Words>
  <Characters>115657</Characters>
  <Application>Microsoft Office Word</Application>
  <DocSecurity>0</DocSecurity>
  <Lines>963</Lines>
  <Paragraphs>272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Segurondo Muiba Claudia</cp:lastModifiedBy>
  <cp:revision>13</cp:revision>
  <cp:lastPrinted>2025-02-28T01:13:00Z</cp:lastPrinted>
  <dcterms:created xsi:type="dcterms:W3CDTF">2025-02-27T23:49:00Z</dcterms:created>
  <dcterms:modified xsi:type="dcterms:W3CDTF">2025-02-28T22:27:00Z</dcterms:modified>
</cp:coreProperties>
</file>