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0B8FBB4C" wp14:editId="2411106D">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Tr="00DF26AE">
        <w:trPr>
          <w:trHeight w:val="454"/>
          <w:jc w:val="center"/>
        </w:trPr>
        <w:tc>
          <w:tcPr>
            <w:tcW w:w="4583" w:type="dxa"/>
            <w:vAlign w:val="center"/>
          </w:tcPr>
          <w:p w:rsidR="00DF26AE" w:rsidRDefault="00752DB7" w:rsidP="00BC4F6A">
            <w:pPr>
              <w:jc w:val="center"/>
              <w:rPr>
                <w:rFonts w:ascii="Arial" w:hAnsi="Arial" w:cs="Arial"/>
                <w:b/>
                <w:bCs/>
                <w:sz w:val="22"/>
              </w:rPr>
            </w:pPr>
            <w:r>
              <w:rPr>
                <w:rFonts w:ascii="Arial" w:hAnsi="Arial" w:cs="Arial"/>
                <w:b/>
                <w:bCs/>
                <w:color w:val="0000FF"/>
                <w:sz w:val="22"/>
              </w:rPr>
              <w:t>16-0951-00</w:t>
            </w:r>
            <w:r w:rsidRPr="00030D1E">
              <w:rPr>
                <w:rFonts w:ascii="Arial" w:hAnsi="Arial" w:cs="Arial"/>
                <w:color w:val="0000FF"/>
                <w:sz w:val="22"/>
              </w:rPr>
              <w:t>-</w:t>
            </w:r>
            <w:r w:rsidR="00977131" w:rsidRPr="003948E3">
              <w:rPr>
                <w:rFonts w:ascii="Arial" w:hAnsi="Arial" w:cs="Arial"/>
                <w:b/>
                <w:color w:val="0000FF"/>
                <w:sz w:val="22"/>
              </w:rPr>
              <w:t>70</w:t>
            </w:r>
            <w:r w:rsidR="00BC4F6A">
              <w:rPr>
                <w:rFonts w:ascii="Arial" w:hAnsi="Arial" w:cs="Arial"/>
                <w:b/>
                <w:color w:val="0000FF"/>
                <w:sz w:val="22"/>
              </w:rPr>
              <w:t>6503</w:t>
            </w:r>
            <w:r>
              <w:rPr>
                <w:rFonts w:ascii="Arial" w:hAnsi="Arial" w:cs="Arial"/>
                <w:b/>
                <w:bCs/>
                <w:color w:val="0000FF"/>
                <w:sz w:val="22"/>
              </w:rPr>
              <w:t>-1-1</w:t>
            </w:r>
          </w:p>
        </w:tc>
      </w:tr>
    </w:tbl>
    <w:p w:rsidR="00DF26AE" w:rsidRDefault="00DF26AE" w:rsidP="00DF26AE">
      <w:pPr>
        <w:pStyle w:val="Head1"/>
        <w:suppressAutoHyphens w:val="0"/>
        <w:spacing w:after="0"/>
        <w:rPr>
          <w:rFonts w:ascii="Arial" w:hAnsi="Arial" w:cs="Arial"/>
          <w:bCs/>
          <w:szCs w:val="24"/>
          <w:lang w:val="es-ES" w:eastAsia="es-ES"/>
        </w:rPr>
      </w:pPr>
    </w:p>
    <w:p w:rsidR="00DF26AE" w:rsidRPr="00205459" w:rsidRDefault="00DF26AE" w:rsidP="00DF26AE">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426B0C">
        <w:rPr>
          <w:rFonts w:ascii="Arial" w:hAnsi="Arial" w:cs="Arial"/>
          <w:b/>
          <w:bCs/>
          <w:color w:val="0000FF"/>
          <w:sz w:val="28"/>
          <w:lang w:val="pt-BR"/>
        </w:rPr>
        <w:t>0</w:t>
      </w:r>
      <w:r w:rsidR="00752DB7">
        <w:rPr>
          <w:rFonts w:ascii="Arial" w:hAnsi="Arial" w:cs="Arial"/>
          <w:b/>
          <w:bCs/>
          <w:color w:val="0000FF"/>
          <w:sz w:val="28"/>
          <w:lang w:val="pt-BR"/>
        </w:rPr>
        <w:t>6</w:t>
      </w:r>
      <w:r w:rsidR="00977131">
        <w:rPr>
          <w:rFonts w:ascii="Arial" w:hAnsi="Arial" w:cs="Arial"/>
          <w:b/>
          <w:bCs/>
          <w:color w:val="0000FF"/>
          <w:sz w:val="28"/>
          <w:lang w:val="pt-BR"/>
        </w:rPr>
        <w:t>6</w:t>
      </w:r>
      <w:r w:rsidR="00426B0C">
        <w:rPr>
          <w:rFonts w:ascii="Arial" w:hAnsi="Arial" w:cs="Arial"/>
          <w:b/>
          <w:bCs/>
          <w:color w:val="0000FF"/>
          <w:sz w:val="28"/>
          <w:lang w:val="pt-BR"/>
        </w:rPr>
        <w:t>/2016-1C</w:t>
      </w:r>
    </w:p>
    <w:p w:rsidR="00DF26AE" w:rsidRPr="00205459" w:rsidRDefault="00DF26AE" w:rsidP="00DF26AE">
      <w:pPr>
        <w:jc w:val="center"/>
        <w:rPr>
          <w:rFonts w:ascii="Arial" w:hAnsi="Arial" w:cs="Arial"/>
          <w:b/>
          <w:bCs/>
          <w:sz w:val="20"/>
          <w:lang w:val="pt-BR"/>
        </w:rPr>
      </w:pPr>
    </w:p>
    <w:p w:rsidR="00DF26AE" w:rsidRPr="00205459" w:rsidRDefault="001C0070" w:rsidP="00DF26AE">
      <w:pPr>
        <w:jc w:val="center"/>
        <w:rPr>
          <w:rFonts w:ascii="Arial" w:hAnsi="Arial" w:cs="Arial"/>
          <w:b/>
          <w:bCs/>
          <w:sz w:val="28"/>
        </w:rPr>
      </w:pPr>
      <w:r>
        <w:rPr>
          <w:rFonts w:ascii="Arial" w:hAnsi="Arial" w:cs="Arial"/>
          <w:b/>
          <w:bCs/>
          <w:sz w:val="28"/>
        </w:rPr>
        <w:t>PRIMER</w:t>
      </w:r>
      <w:r w:rsidR="00940A61">
        <w:rPr>
          <w:rFonts w:ascii="Arial" w:hAnsi="Arial" w:cs="Arial"/>
          <w:b/>
          <w:bCs/>
          <w:sz w:val="28"/>
        </w:rPr>
        <w:t>A</w:t>
      </w:r>
      <w:r w:rsidR="00DF26AE" w:rsidRPr="00205459">
        <w:rPr>
          <w:rFonts w:ascii="Arial" w:hAnsi="Arial" w:cs="Arial"/>
          <w:b/>
          <w:bCs/>
          <w:sz w:val="28"/>
        </w:rPr>
        <w:t xml:space="preserve"> CONVOCATORIA</w:t>
      </w:r>
    </w:p>
    <w:p w:rsidR="00DF26AE" w:rsidRDefault="00DF26AE" w:rsidP="00DF26AE">
      <w:pPr>
        <w:jc w:val="center"/>
        <w:rPr>
          <w:rFonts w:ascii="Arial" w:hAnsi="Arial" w:cs="Arial"/>
          <w:b/>
          <w:bCs/>
          <w:lang w:val="es-MX"/>
        </w:rPr>
      </w:pPr>
    </w:p>
    <w:p w:rsidR="00DF26AE"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F26AE" w:rsidTr="00DF26AE">
        <w:trPr>
          <w:trHeight w:val="1167"/>
          <w:jc w:val="center"/>
        </w:trPr>
        <w:tc>
          <w:tcPr>
            <w:tcW w:w="8869" w:type="dxa"/>
            <w:shd w:val="clear" w:color="auto" w:fill="E6E6E6"/>
            <w:vAlign w:val="center"/>
          </w:tcPr>
          <w:p w:rsidR="00DF26AE" w:rsidRPr="00F53A61" w:rsidRDefault="00977131" w:rsidP="00DF26AE">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val="es-MX"/>
              </w:rPr>
              <w:t>FORTALECIMIENTO VTL</w:t>
            </w:r>
            <w:r w:rsidR="00752DB7">
              <w:rPr>
                <w:rFonts w:ascii="Arial" w:hAnsi="Arial" w:cs="Arial"/>
                <w:b/>
                <w:color w:val="0000FF"/>
                <w:sz w:val="30"/>
                <w:szCs w:val="30"/>
              </w:rPr>
              <w:t xml:space="preserve">  </w:t>
            </w:r>
          </w:p>
        </w:tc>
      </w:tr>
    </w:tbl>
    <w:p w:rsidR="00DF26AE" w:rsidRDefault="00DF26AE" w:rsidP="00DF26AE">
      <w:pPr>
        <w:jc w:val="center"/>
        <w:rPr>
          <w:rFonts w:ascii="Arial" w:hAnsi="Arial" w:cs="Arial"/>
          <w:b/>
          <w:bCs/>
        </w:rPr>
      </w:pPr>
    </w:p>
    <w:p w:rsidR="00E33429" w:rsidRDefault="00282E59" w:rsidP="00282E59">
      <w:pPr>
        <w:jc w:val="center"/>
        <w:rPr>
          <w:rFonts w:ascii="Arial" w:hAnsi="Arial" w:cs="Arial"/>
          <w:b/>
          <w:bCs/>
          <w:sz w:val="28"/>
          <w:szCs w:val="28"/>
        </w:rPr>
        <w:sectPr w:rsidR="00E33429" w:rsidSect="00E143C3">
          <w:pgSz w:w="12240" w:h="15840"/>
          <w:pgMar w:top="1701" w:right="1701" w:bottom="1474" w:left="1701" w:header="709" w:footer="709" w:gutter="0"/>
          <w:cols w:space="708"/>
          <w:docGrid w:linePitch="360"/>
        </w:sectPr>
      </w:pPr>
      <w:r w:rsidRPr="007D1E33">
        <w:rPr>
          <w:rFonts w:ascii="Arial" w:hAnsi="Arial" w:cs="Arial"/>
          <w:b/>
          <w:bCs/>
          <w:sz w:val="28"/>
          <w:szCs w:val="28"/>
        </w:rPr>
        <w:t>La Paz,</w:t>
      </w:r>
      <w:r>
        <w:rPr>
          <w:rFonts w:ascii="Arial" w:hAnsi="Arial" w:cs="Arial"/>
          <w:b/>
          <w:bCs/>
          <w:sz w:val="28"/>
          <w:szCs w:val="28"/>
        </w:rPr>
        <w:t xml:space="preserve"> </w:t>
      </w:r>
      <w:r w:rsidR="00426B0C">
        <w:rPr>
          <w:rFonts w:ascii="Arial" w:hAnsi="Arial" w:cs="Arial"/>
          <w:b/>
          <w:bCs/>
          <w:sz w:val="28"/>
          <w:szCs w:val="28"/>
        </w:rPr>
        <w:t>noviembre</w:t>
      </w:r>
      <w:r>
        <w:rPr>
          <w:rFonts w:ascii="Arial" w:hAnsi="Arial" w:cs="Arial"/>
          <w:b/>
          <w:bCs/>
          <w:sz w:val="28"/>
          <w:szCs w:val="28"/>
        </w:rPr>
        <w:t xml:space="preserve"> </w:t>
      </w:r>
      <w:r w:rsidRPr="007D1E33">
        <w:rPr>
          <w:rFonts w:ascii="Arial" w:hAnsi="Arial" w:cs="Arial"/>
          <w:b/>
          <w:bCs/>
          <w:sz w:val="28"/>
          <w:szCs w:val="28"/>
        </w:rPr>
        <w:t>de</w:t>
      </w:r>
      <w:r>
        <w:rPr>
          <w:rFonts w:ascii="Arial" w:hAnsi="Arial" w:cs="Arial"/>
          <w:b/>
          <w:bCs/>
          <w:sz w:val="28"/>
          <w:szCs w:val="28"/>
        </w:rPr>
        <w:t xml:space="preserve"> 2016</w:t>
      </w:r>
    </w:p>
    <w:p w:rsidR="00282E59" w:rsidRDefault="00191D9C" w:rsidP="00282E59">
      <w:pPr>
        <w:jc w:val="center"/>
        <w:rPr>
          <w:rFonts w:ascii="Arial" w:hAnsi="Arial" w:cs="Arial"/>
          <w:sz w:val="28"/>
          <w:szCs w:val="28"/>
        </w:rPr>
      </w:pPr>
      <w:r>
        <w:rPr>
          <w:rFonts w:ascii="Arial" w:hAnsi="Arial" w:cs="Arial"/>
          <w:sz w:val="28"/>
          <w:szCs w:val="28"/>
        </w:rPr>
        <w:lastRenderedPageBreak/>
        <w:t xml:space="preserve">                                                                                         </w:t>
      </w: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Default="009477D4" w:rsidP="009477D4">
          <w:pPr>
            <w:pStyle w:val="TtulodeTDC"/>
            <w:jc w:val="center"/>
            <w:rPr>
              <w:rFonts w:ascii="Verdana" w:hAnsi="Verdana"/>
              <w:color w:val="auto"/>
              <w:sz w:val="20"/>
            </w:rPr>
          </w:pPr>
          <w:r w:rsidRPr="009477D4">
            <w:rPr>
              <w:rFonts w:ascii="Verdana" w:hAnsi="Verdana"/>
              <w:color w:val="auto"/>
              <w:sz w:val="20"/>
            </w:rPr>
            <w:t>CONTENIDO</w:t>
          </w:r>
        </w:p>
        <w:p w:rsidR="00BE7978" w:rsidRPr="00BE7978" w:rsidRDefault="00BE7978" w:rsidP="00BE7978">
          <w:pPr>
            <w:rPr>
              <w:lang w:eastAsia="en-US"/>
            </w:rPr>
          </w:pPr>
        </w:p>
        <w:p w:rsidR="00E878AF" w:rsidRPr="009477D4" w:rsidRDefault="00064486" w:rsidP="00CB146B">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FB18B3">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266F28">
              <w:rPr>
                <w:webHidden/>
              </w:rPr>
              <w:t>1</w:t>
            </w:r>
            <w:r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266F28">
              <w:rPr>
                <w:webHidden/>
              </w:rPr>
              <w:t>1</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266F28">
              <w:rPr>
                <w:webHidden/>
              </w:rPr>
              <w:t>1</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266F28">
              <w:rPr>
                <w:webHidden/>
              </w:rPr>
              <w:t>1</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266F28">
              <w:rPr>
                <w:webHidden/>
              </w:rPr>
              <w:t>3</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266F28">
              <w:rPr>
                <w:webHidden/>
              </w:rPr>
              <w:t>4</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266F28">
              <w:rPr>
                <w:webHidden/>
              </w:rPr>
              <w:t>5</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266F28">
              <w:rPr>
                <w:webHidden/>
              </w:rPr>
              <w:t>5</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266F28">
              <w:rPr>
                <w:webHidden/>
              </w:rPr>
              <w:t>5</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266F28">
              <w:rPr>
                <w:webHidden/>
              </w:rPr>
              <w:t>5</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266F28">
              <w:rPr>
                <w:webHidden/>
              </w:rPr>
              <w:t>6</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266F28">
              <w:rPr>
                <w:webHidden/>
              </w:rPr>
              <w:t>6</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266F28">
              <w:rPr>
                <w:webHidden/>
              </w:rPr>
              <w:t>7</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266F28">
              <w:rPr>
                <w:webHidden/>
              </w:rPr>
              <w:t>7</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266F28">
              <w:rPr>
                <w:webHidden/>
              </w:rPr>
              <w:t>7</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266F28">
              <w:rPr>
                <w:webHidden/>
              </w:rPr>
              <w:t>9</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266F28">
              <w:rPr>
                <w:webHidden/>
              </w:rPr>
              <w:t>9</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266F28">
              <w:rPr>
                <w:webHidden/>
              </w:rPr>
              <w:t>9</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266F28">
              <w:rPr>
                <w:webHidden/>
              </w:rPr>
              <w:t>10</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266F28">
              <w:rPr>
                <w:webHidden/>
              </w:rPr>
              <w:t>10</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266F28">
              <w:rPr>
                <w:webHidden/>
              </w:rPr>
              <w:t>11</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266F28">
              <w:rPr>
                <w:webHidden/>
              </w:rPr>
              <w:t>11</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266F28">
              <w:rPr>
                <w:webHidden/>
              </w:rPr>
              <w:t>12</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266F28">
              <w:rPr>
                <w:webHidden/>
              </w:rPr>
              <w:t>13</w:t>
            </w:r>
            <w:r w:rsidR="00064486" w:rsidRPr="009477D4">
              <w:rPr>
                <w:webHidden/>
              </w:rPr>
              <w:fldChar w:fldCharType="end"/>
            </w:r>
          </w:hyperlink>
        </w:p>
        <w:p w:rsidR="00E878AF" w:rsidRPr="009477D4" w:rsidRDefault="00560ABF" w:rsidP="00CB146B">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 xml:space="preserve">ESPECIFICACIONES TÉCNICAS Y CONDICIONES REQUERIDAS PARA EL BIEN A </w:t>
            </w:r>
            <w:r w:rsidR="00CB146B">
              <w:rPr>
                <w:rStyle w:val="Hipervnculo"/>
                <w:b w:val="0"/>
                <w:color w:val="auto"/>
              </w:rPr>
              <w:t xml:space="preserve"> </w:t>
            </w:r>
            <w:r w:rsidR="00E878AF" w:rsidRPr="009477D4">
              <w:rPr>
                <w:rStyle w:val="Hipervnculo"/>
                <w:b w:val="0"/>
                <w:color w:val="auto"/>
              </w:rPr>
              <w:t>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266F28">
              <w:rPr>
                <w:webHidden/>
              </w:rPr>
              <w:t>15</w:t>
            </w:r>
            <w:r w:rsidR="00064486" w:rsidRPr="009477D4">
              <w:rPr>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E143C3">
          <w:headerReference w:type="default" r:id="rId10"/>
          <w:footerReference w:type="default" r:id="rId11"/>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EE0FF0" w:rsidRDefault="00F2253F" w:rsidP="00E644EE">
      <w:pPr>
        <w:pStyle w:val="Ttulo2"/>
        <w:tabs>
          <w:tab w:val="clear" w:pos="794"/>
        </w:tabs>
        <w:ind w:left="1276" w:hanging="709"/>
        <w:rPr>
          <w:rFonts w:ascii="Verdana" w:hAnsi="Verdana"/>
          <w:sz w:val="18"/>
          <w:szCs w:val="18"/>
          <w:u w:val="none"/>
        </w:rPr>
      </w:pPr>
      <w:bookmarkStart w:id="5" w:name="_Toc346873776"/>
      <w:r w:rsidRPr="00EE0FF0">
        <w:rPr>
          <w:rFonts w:ascii="Verdana" w:hAnsi="Verdana"/>
          <w:sz w:val="18"/>
          <w:szCs w:val="18"/>
          <w:u w:val="none"/>
        </w:rPr>
        <w:t>Inspección Previa</w:t>
      </w:r>
      <w:bookmarkEnd w:id="5"/>
    </w:p>
    <w:p w:rsidR="002F02AD" w:rsidRPr="00EE0FF0" w:rsidRDefault="002F02AD" w:rsidP="00516563">
      <w:pPr>
        <w:ind w:left="1134" w:hanging="567"/>
        <w:jc w:val="both"/>
        <w:rPr>
          <w:rFonts w:cs="Arial"/>
          <w:sz w:val="18"/>
          <w:szCs w:val="18"/>
        </w:rPr>
      </w:pPr>
    </w:p>
    <w:p w:rsidR="00E46A20" w:rsidRPr="00EE0FF0" w:rsidRDefault="00E46A20" w:rsidP="00E46A20">
      <w:pPr>
        <w:ind w:left="1276"/>
        <w:jc w:val="both"/>
        <w:rPr>
          <w:rFonts w:cs="Arial"/>
          <w:i/>
          <w:sz w:val="18"/>
          <w:szCs w:val="18"/>
        </w:rPr>
      </w:pPr>
      <w:r w:rsidRPr="00EE0FF0">
        <w:rPr>
          <w:rFonts w:cs="Arial"/>
          <w:i/>
          <w:sz w:val="18"/>
          <w:szCs w:val="18"/>
        </w:rPr>
        <w:t>“No corresponde”</w:t>
      </w:r>
    </w:p>
    <w:p w:rsidR="00F2253F" w:rsidRPr="00EE0FF0" w:rsidRDefault="00F2253F" w:rsidP="00516563">
      <w:pPr>
        <w:ind w:left="1134" w:hanging="567"/>
        <w:jc w:val="both"/>
        <w:rPr>
          <w:rFonts w:cs="Arial"/>
          <w:sz w:val="18"/>
          <w:szCs w:val="18"/>
        </w:rPr>
      </w:pPr>
    </w:p>
    <w:p w:rsidR="00F2253F" w:rsidRPr="00EE0FF0" w:rsidRDefault="00F2253F" w:rsidP="00E644EE">
      <w:pPr>
        <w:pStyle w:val="Ttulo2"/>
        <w:tabs>
          <w:tab w:val="clear" w:pos="794"/>
        </w:tabs>
        <w:ind w:left="1276" w:hanging="709"/>
        <w:rPr>
          <w:rFonts w:ascii="Verdana" w:hAnsi="Verdana" w:cs="Arial"/>
          <w:sz w:val="18"/>
          <w:szCs w:val="18"/>
          <w:u w:val="none"/>
        </w:rPr>
      </w:pPr>
      <w:bookmarkStart w:id="6" w:name="_Toc346873777"/>
      <w:r w:rsidRPr="00EE0FF0">
        <w:rPr>
          <w:rFonts w:ascii="Verdana" w:hAnsi="Verdana" w:cs="Arial"/>
          <w:sz w:val="18"/>
          <w:szCs w:val="18"/>
          <w:u w:val="none"/>
        </w:rPr>
        <w:t xml:space="preserve">Consultas </w:t>
      </w:r>
      <w:r w:rsidR="008924DD" w:rsidRPr="00EE0FF0">
        <w:rPr>
          <w:rFonts w:ascii="Verdana" w:hAnsi="Verdana" w:cs="Arial"/>
          <w:sz w:val="18"/>
          <w:szCs w:val="18"/>
          <w:u w:val="none"/>
        </w:rPr>
        <w:t xml:space="preserve">Escritas </w:t>
      </w:r>
      <w:r w:rsidRPr="00EE0FF0">
        <w:rPr>
          <w:rFonts w:ascii="Verdana" w:hAnsi="Verdana" w:cs="Arial"/>
          <w:sz w:val="18"/>
          <w:szCs w:val="18"/>
          <w:u w:val="none"/>
        </w:rPr>
        <w:t>sobre el DBC</w:t>
      </w:r>
      <w:bookmarkEnd w:id="6"/>
    </w:p>
    <w:p w:rsidR="002F02AD" w:rsidRPr="00EE0FF0" w:rsidRDefault="002F02AD" w:rsidP="00516563">
      <w:pPr>
        <w:ind w:left="1134" w:hanging="567"/>
        <w:jc w:val="both"/>
        <w:rPr>
          <w:rFonts w:cs="Arial"/>
          <w:sz w:val="18"/>
          <w:szCs w:val="18"/>
        </w:rPr>
      </w:pPr>
    </w:p>
    <w:p w:rsidR="00724DF1" w:rsidRPr="00EE0FF0" w:rsidRDefault="00724DF1" w:rsidP="00724DF1">
      <w:pPr>
        <w:ind w:left="1276"/>
        <w:jc w:val="both"/>
        <w:rPr>
          <w:rFonts w:cs="Arial"/>
          <w:i/>
          <w:sz w:val="18"/>
          <w:szCs w:val="18"/>
        </w:rPr>
      </w:pPr>
      <w:r w:rsidRPr="00EE0FF0">
        <w:rPr>
          <w:rFonts w:cs="Arial"/>
          <w:i/>
          <w:sz w:val="18"/>
          <w:szCs w:val="18"/>
        </w:rPr>
        <w:t>“No corresponde”</w:t>
      </w:r>
    </w:p>
    <w:p w:rsidR="00F2253F" w:rsidRPr="00EE0FF0" w:rsidRDefault="00F2253F" w:rsidP="00516563">
      <w:pPr>
        <w:ind w:left="1134" w:hanging="567"/>
        <w:jc w:val="both"/>
        <w:rPr>
          <w:rFonts w:cs="Arial"/>
          <w:sz w:val="18"/>
          <w:szCs w:val="18"/>
        </w:rPr>
      </w:pPr>
      <w:r w:rsidRPr="00EE0FF0">
        <w:rPr>
          <w:rFonts w:cs="Arial"/>
          <w:sz w:val="18"/>
          <w:szCs w:val="18"/>
        </w:rPr>
        <w:tab/>
      </w:r>
    </w:p>
    <w:p w:rsidR="00F2253F" w:rsidRPr="00EE0FF0" w:rsidRDefault="00F2253F" w:rsidP="00E644EE">
      <w:pPr>
        <w:pStyle w:val="Ttulo2"/>
        <w:tabs>
          <w:tab w:val="clear" w:pos="794"/>
        </w:tabs>
        <w:ind w:left="1276" w:hanging="709"/>
        <w:rPr>
          <w:rFonts w:ascii="Verdana" w:hAnsi="Verdana" w:cs="Arial"/>
          <w:sz w:val="18"/>
          <w:szCs w:val="18"/>
          <w:u w:val="none"/>
        </w:rPr>
      </w:pPr>
      <w:bookmarkStart w:id="7" w:name="_Toc346873778"/>
      <w:r w:rsidRPr="00EE0FF0">
        <w:rPr>
          <w:rFonts w:ascii="Verdana" w:hAnsi="Verdana" w:cs="Arial"/>
          <w:sz w:val="18"/>
          <w:szCs w:val="18"/>
          <w:u w:val="none"/>
        </w:rPr>
        <w:t>Reunión Informativa de Aclaración</w:t>
      </w:r>
      <w:bookmarkEnd w:id="7"/>
    </w:p>
    <w:p w:rsidR="002F02AD" w:rsidRPr="00EE0FF0" w:rsidRDefault="002F02AD" w:rsidP="00516563">
      <w:pPr>
        <w:ind w:left="1134" w:hanging="567"/>
        <w:jc w:val="both"/>
        <w:rPr>
          <w:rFonts w:cs="Arial"/>
          <w:sz w:val="18"/>
          <w:szCs w:val="18"/>
        </w:rPr>
      </w:pPr>
    </w:p>
    <w:p w:rsidR="00F2253F" w:rsidRPr="00EE0FF0" w:rsidRDefault="00724DF1" w:rsidP="00724DF1">
      <w:pPr>
        <w:ind w:left="1276"/>
        <w:jc w:val="both"/>
        <w:rPr>
          <w:rFonts w:cs="Arial"/>
          <w:i/>
          <w:sz w:val="18"/>
          <w:szCs w:val="18"/>
        </w:rPr>
      </w:pPr>
      <w:r w:rsidRPr="00EE0FF0">
        <w:rPr>
          <w:rFonts w:cs="Arial"/>
          <w:i/>
          <w:sz w:val="18"/>
          <w:szCs w:val="18"/>
        </w:rPr>
        <w:t>“No corresponde”</w:t>
      </w:r>
      <w:r w:rsidR="00F2253F" w:rsidRPr="00EE0FF0">
        <w:rPr>
          <w:rFonts w:cs="Arial"/>
          <w:sz w:val="18"/>
          <w:szCs w:val="18"/>
        </w:rPr>
        <w:t xml:space="preserve"> </w:t>
      </w:r>
    </w:p>
    <w:p w:rsidR="00684991" w:rsidRPr="00EE0FF0" w:rsidRDefault="00684991" w:rsidP="00530A16">
      <w:pPr>
        <w:tabs>
          <w:tab w:val="num" w:pos="1134"/>
        </w:tabs>
        <w:ind w:hanging="567"/>
        <w:jc w:val="both"/>
        <w:rPr>
          <w:rFonts w:cs="Arial"/>
          <w:sz w:val="18"/>
          <w:szCs w:val="18"/>
        </w:rPr>
      </w:pPr>
    </w:p>
    <w:p w:rsidR="00A72FB0" w:rsidRPr="00EE0FF0" w:rsidRDefault="00A72FB0" w:rsidP="00726E88">
      <w:pPr>
        <w:pStyle w:val="Ttulo1"/>
        <w:tabs>
          <w:tab w:val="clear" w:pos="360"/>
        </w:tabs>
        <w:ind w:left="567" w:hanging="567"/>
        <w:rPr>
          <w:rFonts w:cs="Arial"/>
          <w:sz w:val="18"/>
          <w:szCs w:val="18"/>
          <w:u w:val="none"/>
        </w:rPr>
      </w:pPr>
      <w:bookmarkStart w:id="8" w:name="_Toc346873779"/>
      <w:r w:rsidRPr="00EE0FF0">
        <w:rPr>
          <w:rFonts w:cs="Arial"/>
          <w:sz w:val="18"/>
          <w:szCs w:val="18"/>
          <w:u w:val="none"/>
        </w:rPr>
        <w:t>GARANTÍAS</w:t>
      </w:r>
      <w:bookmarkEnd w:id="8"/>
      <w:r w:rsidR="00724DF1" w:rsidRPr="00EE0FF0">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FD468E">
        <w:rPr>
          <w:rFonts w:cs="Arial"/>
          <w:color w:val="1F497D" w:themeColor="text2"/>
          <w:sz w:val="18"/>
          <w:szCs w:val="18"/>
        </w:rPr>
        <w:t>Póliza</w:t>
      </w:r>
      <w:r w:rsidRPr="00FD468E">
        <w:rPr>
          <w:rFonts w:cs="Arial"/>
          <w:color w:val="1F497D" w:themeColor="text2"/>
          <w:sz w:val="18"/>
          <w:szCs w:val="18"/>
        </w:rPr>
        <w:t xml:space="preserve"> de </w:t>
      </w:r>
      <w:r w:rsidR="000C45F3" w:rsidRPr="00FD468E">
        <w:rPr>
          <w:rFonts w:cs="Arial"/>
          <w:color w:val="1F497D" w:themeColor="text2"/>
          <w:sz w:val="18"/>
          <w:szCs w:val="18"/>
        </w:rPr>
        <w:t xml:space="preserve">Seguro de </w:t>
      </w:r>
      <w:r w:rsidR="00FF3E1F" w:rsidRPr="00FD468E">
        <w:rPr>
          <w:rFonts w:cs="Arial"/>
          <w:color w:val="1F497D" w:themeColor="text2"/>
          <w:sz w:val="18"/>
          <w:szCs w:val="18"/>
        </w:rPr>
        <w:t>Fianza</w:t>
      </w:r>
      <w:r w:rsidR="00CC2AF7" w:rsidRPr="00FD468E">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1A1819"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w:t>
      </w:r>
      <w:r w:rsidRPr="001A1819">
        <w:rPr>
          <w:rFonts w:cs="Arial"/>
          <w:b/>
          <w:sz w:val="18"/>
          <w:szCs w:val="18"/>
        </w:rPr>
        <w:t xml:space="preserve">Maquinaria y/o Equipo. </w:t>
      </w:r>
      <w:r w:rsidRPr="001A1819">
        <w:rPr>
          <w:rFonts w:cs="Arial"/>
          <w:sz w:val="18"/>
          <w:szCs w:val="18"/>
        </w:rPr>
        <w:t xml:space="preserve">La entidad convocante cuando considere necesario solicitará la Garantía de Funcionamiento </w:t>
      </w:r>
      <w:r w:rsidR="000B6395" w:rsidRPr="001A1819">
        <w:rPr>
          <w:rFonts w:cs="Arial"/>
          <w:sz w:val="18"/>
          <w:szCs w:val="18"/>
        </w:rPr>
        <w:t xml:space="preserve">de </w:t>
      </w:r>
      <w:r w:rsidRPr="001A1819">
        <w:rPr>
          <w:rFonts w:cs="Arial"/>
          <w:sz w:val="18"/>
          <w:szCs w:val="18"/>
        </w:rPr>
        <w:t xml:space="preserve">Maquinaria y/o Equipo </w:t>
      </w:r>
      <w:r w:rsidR="009C6B2C" w:rsidRPr="001A1819">
        <w:rPr>
          <w:rFonts w:cs="Arial"/>
          <w:sz w:val="18"/>
          <w:szCs w:val="18"/>
        </w:rPr>
        <w:t xml:space="preserve">hasta un máximo del uno punto cinco por ciento </w:t>
      </w:r>
      <w:r w:rsidRPr="001A1819">
        <w:rPr>
          <w:rFonts w:cs="Arial"/>
          <w:sz w:val="18"/>
          <w:szCs w:val="18"/>
        </w:rPr>
        <w:t>(1.5%) del monto del contrato</w:t>
      </w:r>
      <w:r w:rsidR="00F860B7" w:rsidRPr="001A1819">
        <w:rPr>
          <w:rFonts w:cs="Arial"/>
          <w:sz w:val="18"/>
          <w:szCs w:val="18"/>
        </w:rPr>
        <w:t>. P</w:t>
      </w:r>
      <w:r w:rsidRPr="001A1819">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D33CE8" w:rsidRDefault="00A72FB0" w:rsidP="00F028E4">
      <w:pPr>
        <w:numPr>
          <w:ilvl w:val="0"/>
          <w:numId w:val="6"/>
        </w:numPr>
        <w:tabs>
          <w:tab w:val="clear" w:pos="1773"/>
        </w:tabs>
        <w:ind w:left="1843" w:hanging="567"/>
        <w:jc w:val="both"/>
        <w:rPr>
          <w:rFonts w:cs="Arial"/>
          <w:sz w:val="18"/>
          <w:szCs w:val="18"/>
        </w:rPr>
      </w:pPr>
      <w:r w:rsidRPr="00D33CE8">
        <w:rPr>
          <w:rFonts w:cs="Arial"/>
          <w:b/>
          <w:sz w:val="18"/>
          <w:szCs w:val="18"/>
        </w:rPr>
        <w:t>Garantía de Correcta Inversión de Anticipo.</w:t>
      </w:r>
      <w:r w:rsidRPr="00D33CE8">
        <w:rPr>
          <w:rFonts w:cs="Arial"/>
          <w:sz w:val="18"/>
          <w:szCs w:val="18"/>
        </w:rPr>
        <w:t xml:space="preserve"> En caso de convenirse anticipo, el proponente deberá presentar una Garantía de Correcta Inversión de Anticipo, </w:t>
      </w:r>
      <w:r w:rsidR="00561143" w:rsidRPr="00D33CE8">
        <w:rPr>
          <w:rFonts w:cs="Arial"/>
          <w:sz w:val="18"/>
          <w:szCs w:val="18"/>
        </w:rPr>
        <w:t>equivalente a</w:t>
      </w:r>
      <w:r w:rsidRPr="00D33CE8">
        <w:rPr>
          <w:rFonts w:cs="Arial"/>
          <w:sz w:val="18"/>
          <w:szCs w:val="18"/>
        </w:rPr>
        <w:t>l cien por ciento (100%) del anticipo</w:t>
      </w:r>
      <w:r w:rsidR="00561143" w:rsidRPr="00D33CE8">
        <w:rPr>
          <w:rFonts w:cs="Arial"/>
          <w:sz w:val="18"/>
          <w:szCs w:val="18"/>
        </w:rPr>
        <w:t xml:space="preserve"> otorgado</w:t>
      </w:r>
      <w:r w:rsidRPr="00D33CE8">
        <w:rPr>
          <w:rFonts w:cs="Arial"/>
          <w:sz w:val="18"/>
          <w:szCs w:val="18"/>
        </w:rPr>
        <w:t>. El monto total del anticipo no deberá exceder el veinte por ciento (20%) del monto total del contrato.</w:t>
      </w:r>
      <w:r w:rsidR="00FD468E" w:rsidRPr="00D33CE8">
        <w:rPr>
          <w:rFonts w:cs="Arial"/>
          <w:sz w:val="18"/>
          <w:szCs w:val="18"/>
        </w:rPr>
        <w:t xml:space="preserve"> </w:t>
      </w:r>
      <w:r w:rsidR="00FD468E" w:rsidRPr="00D33CE8">
        <w:rPr>
          <w:rFonts w:cs="Arial"/>
          <w:i/>
          <w:color w:val="0000FF"/>
          <w:sz w:val="18"/>
          <w:szCs w:val="18"/>
        </w:rPr>
        <w:t>(</w:t>
      </w:r>
      <w:r w:rsidR="00D33CE8">
        <w:rPr>
          <w:rFonts w:cs="Arial"/>
          <w:i/>
          <w:color w:val="0000FF"/>
          <w:sz w:val="18"/>
          <w:szCs w:val="18"/>
        </w:rPr>
        <w:t>Cuando corresponda</w:t>
      </w:r>
      <w:r w:rsidR="00FD468E" w:rsidRPr="00D33CE8">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6378CA">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6378CA">
      <w:pPr>
        <w:numPr>
          <w:ilvl w:val="0"/>
          <w:numId w:val="21"/>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6378CA">
      <w:pPr>
        <w:numPr>
          <w:ilvl w:val="0"/>
          <w:numId w:val="21"/>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6378CA">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6378CA">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6378CA">
      <w:pPr>
        <w:numPr>
          <w:ilvl w:val="0"/>
          <w:numId w:val="22"/>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 xml:space="preserve">la documentación solicitada, no fuera presentada dentro del plazo establecido para su verificación; salvo que el </w:t>
      </w:r>
      <w:r w:rsidRPr="00673E6A">
        <w:rPr>
          <w:rFonts w:cs="Arial"/>
          <w:sz w:val="18"/>
          <w:szCs w:val="18"/>
        </w:rPr>
        <w:lastRenderedPageBreak/>
        <w:t>proponente adjudicado hubiese justificado oportunamente el retraso por causas de fuerza mayor, caso fortuito o cuando la causa sea ajena a su voluntad.</w:t>
      </w:r>
    </w:p>
    <w:p w:rsidR="008A18E4" w:rsidRPr="00673E6A" w:rsidRDefault="008A18E4" w:rsidP="006378CA">
      <w:pPr>
        <w:numPr>
          <w:ilvl w:val="0"/>
          <w:numId w:val="22"/>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lastRenderedPageBreak/>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F028E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FD468E" w:rsidRPr="00724DF1">
        <w:rPr>
          <w:rFonts w:cs="Arial"/>
          <w:color w:val="1F497D" w:themeColor="text2"/>
          <w:sz w:val="18"/>
          <w:szCs w:val="18"/>
        </w:rPr>
        <w:t>A</w:t>
      </w:r>
      <w:r w:rsidR="00C11EA3" w:rsidRPr="00724DF1">
        <w:rPr>
          <w:rFonts w:cs="Arial"/>
          <w:color w:val="1F497D" w:themeColor="text2"/>
          <w:sz w:val="18"/>
          <w:szCs w:val="18"/>
        </w:rPr>
        <w:t>-</w:t>
      </w:r>
      <w:r w:rsidR="00FD468E" w:rsidRPr="00724DF1">
        <w:rPr>
          <w:rFonts w:cs="Arial"/>
          <w:color w:val="1F497D" w:themeColor="text2"/>
          <w:sz w:val="18"/>
          <w:szCs w:val="18"/>
        </w:rPr>
        <w:t>2</w:t>
      </w:r>
      <w:r w:rsidR="00C11EA3" w:rsidRPr="00724DF1">
        <w:rPr>
          <w:rFonts w:cs="Arial"/>
          <w:color w:val="1F497D" w:themeColor="text2"/>
          <w:sz w:val="18"/>
          <w:szCs w:val="18"/>
        </w:rPr>
        <w:t>b</w:t>
      </w:r>
      <w:r w:rsidR="00B54A77" w:rsidRPr="00673E6A">
        <w:rPr>
          <w:rFonts w:cs="Arial"/>
          <w:sz w:val="18"/>
          <w:szCs w:val="18"/>
        </w:rPr>
        <w:t xml:space="preserve">). </w:t>
      </w:r>
    </w:p>
    <w:p w:rsidR="004F53CB"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F028E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FD468E"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FD468E">
        <w:rPr>
          <w:rFonts w:ascii="Verdana" w:hAnsi="Verdana"/>
          <w:b w:val="0"/>
          <w:sz w:val="18"/>
          <w:szCs w:val="18"/>
          <w:u w:val="none"/>
          <w:lang w:val="es-BO" w:eastAsia="en-US"/>
        </w:rPr>
        <w:t>En</w:t>
      </w:r>
      <w:r w:rsidR="00FD468E" w:rsidRPr="00FD468E">
        <w:rPr>
          <w:rFonts w:ascii="Verdana" w:hAnsi="Verdana"/>
          <w:b w:val="0"/>
          <w:sz w:val="18"/>
          <w:szCs w:val="18"/>
          <w:u w:val="none"/>
          <w:lang w:val="es-BO" w:eastAsia="en-US"/>
        </w:rPr>
        <w:t xml:space="preserve">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6378CA">
      <w:pPr>
        <w:numPr>
          <w:ilvl w:val="0"/>
          <w:numId w:val="26"/>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6378CA">
      <w:pPr>
        <w:numPr>
          <w:ilvl w:val="0"/>
          <w:numId w:val="26"/>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w:t>
      </w:r>
      <w:r w:rsidR="00F233F1" w:rsidRPr="00673E6A">
        <w:rPr>
          <w:rFonts w:cs="Arial"/>
          <w:sz w:val="18"/>
          <w:szCs w:val="18"/>
        </w:rPr>
        <w:lastRenderedPageBreak/>
        <w:t xml:space="preserve">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ada asociado, en f</w:t>
      </w:r>
      <w:bookmarkStart w:id="36" w:name="_GoBack"/>
      <w:bookmarkEnd w:id="36"/>
      <w:r w:rsidR="00BB404C" w:rsidRPr="00673E6A">
        <w:rPr>
          <w:rFonts w:ascii="Verdana" w:hAnsi="Verdana" w:cs="Arial"/>
          <w:sz w:val="18"/>
          <w:szCs w:val="18"/>
          <w:u w:val="none"/>
        </w:rPr>
        <w:t xml:space="preserve">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7" w:name="_Toc346871614"/>
      <w:bookmarkStart w:id="38"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7"/>
      <w:bookmarkEnd w:id="38"/>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9"/>
    </w:p>
    <w:p w:rsidR="00A72FB0" w:rsidRPr="00673E6A" w:rsidRDefault="00A72FB0" w:rsidP="00530A16">
      <w:pPr>
        <w:jc w:val="both"/>
        <w:rPr>
          <w:rFonts w:cs="Arial"/>
          <w:sz w:val="18"/>
          <w:szCs w:val="18"/>
          <w:lang w:val="es-BO" w:eastAsia="en-US"/>
        </w:rPr>
      </w:pPr>
    </w:p>
    <w:p w:rsidR="00C901B1" w:rsidRDefault="00FB7DDC" w:rsidP="00761B0A">
      <w:pPr>
        <w:pStyle w:val="Ttulo2"/>
        <w:tabs>
          <w:tab w:val="clear" w:pos="794"/>
          <w:tab w:val="num" w:pos="1276"/>
        </w:tabs>
        <w:ind w:left="1276" w:hanging="709"/>
        <w:jc w:val="both"/>
        <w:rPr>
          <w:rFonts w:ascii="Verdana" w:hAnsi="Verdana"/>
          <w:b w:val="0"/>
          <w:sz w:val="18"/>
          <w:szCs w:val="18"/>
          <w:u w:val="none"/>
        </w:rPr>
      </w:pPr>
      <w:bookmarkStart w:id="40" w:name="_Toc346871612"/>
      <w:bookmarkStart w:id="41"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40"/>
      <w:bookmarkEnd w:id="41"/>
    </w:p>
    <w:p w:rsidR="00F91A6D" w:rsidRPr="00F91A6D" w:rsidRDefault="00F91A6D" w:rsidP="00F91A6D">
      <w:pPr>
        <w:rPr>
          <w:lang w:val="es-MX"/>
        </w:rPr>
      </w:pPr>
    </w:p>
    <w:p w:rsidR="00752DB7" w:rsidRPr="00673E6A" w:rsidRDefault="00556F40" w:rsidP="00752DB7">
      <w:pPr>
        <w:pStyle w:val="Ttulo2"/>
        <w:tabs>
          <w:tab w:val="clear" w:pos="794"/>
          <w:tab w:val="num" w:pos="1276"/>
        </w:tabs>
        <w:ind w:left="1276" w:hanging="709"/>
        <w:jc w:val="both"/>
        <w:rPr>
          <w:rFonts w:ascii="Verdana" w:hAnsi="Verdana" w:cs="Arial"/>
          <w:b w:val="0"/>
          <w:sz w:val="18"/>
          <w:szCs w:val="18"/>
          <w:u w:val="none"/>
        </w:rPr>
      </w:pPr>
      <w:bookmarkStart w:id="42" w:name="_Toc346871613"/>
      <w:bookmarkStart w:id="43"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2"/>
      <w:bookmarkEnd w:id="43"/>
      <w:r w:rsidR="006F2757">
        <w:rPr>
          <w:rFonts w:ascii="Verdana" w:hAnsi="Verdana" w:cs="Arial"/>
          <w:b w:val="0"/>
          <w:sz w:val="18"/>
          <w:szCs w:val="18"/>
          <w:u w:val="none"/>
        </w:rPr>
        <w:t xml:space="preserve">, </w:t>
      </w:r>
      <w:r w:rsidR="006F2757" w:rsidRPr="006F2757">
        <w:rPr>
          <w:rFonts w:ascii="Verdana" w:hAnsi="Verdana" w:cs="Arial"/>
          <w:b w:val="0"/>
          <w:color w:val="0000FF"/>
          <w:sz w:val="18"/>
          <w:szCs w:val="18"/>
          <w:u w:val="none"/>
        </w:rPr>
        <w:t>en cuyo caso el proponente podrá rotular su sobre de la siguiente manera:</w:t>
      </w:r>
      <w:r w:rsidR="00752DB7" w:rsidRPr="00752DB7">
        <w:rPr>
          <w:rFonts w:ascii="Verdana" w:hAnsi="Verdana" w:cs="Arial"/>
          <w:b w:val="0"/>
          <w:sz w:val="18"/>
          <w:szCs w:val="18"/>
          <w:u w:val="none"/>
        </w:rPr>
        <w:t xml:space="preserve"> </w:t>
      </w:r>
    </w:p>
    <w:p w:rsidR="00752DB7" w:rsidRPr="004E240D" w:rsidRDefault="00752DB7" w:rsidP="00752DB7">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752DB7" w:rsidTr="00752DB7">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752DB7" w:rsidTr="00752DB7">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752DB7" w:rsidRDefault="00752DB7" w:rsidP="00752DB7">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752DB7" w:rsidTr="00752DB7">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752DB7" w:rsidRDefault="00752DB7" w:rsidP="00BC4F6A">
                  <w:pPr>
                    <w:ind w:right="180"/>
                    <w:jc w:val="center"/>
                    <w:rPr>
                      <w:rFonts w:ascii="Arial" w:hAnsi="Arial" w:cs="Arial"/>
                      <w:lang w:val="es-BO" w:eastAsia="es-BO"/>
                    </w:rPr>
                  </w:pPr>
                  <w:r>
                    <w:rPr>
                      <w:rFonts w:ascii="Arial" w:hAnsi="Arial" w:cs="Arial"/>
                      <w:lang w:val="es-BO" w:eastAsia="es-BO"/>
                    </w:rPr>
                    <w:t>15-0951-00-</w:t>
                  </w:r>
                  <w:r w:rsidR="00BE0512">
                    <w:rPr>
                      <w:rStyle w:val="Textoennegrita"/>
                      <w:b w:val="0"/>
                    </w:rPr>
                    <w:t>70</w:t>
                  </w:r>
                  <w:r w:rsidR="00BC4F6A">
                    <w:rPr>
                      <w:rStyle w:val="Textoennegrita"/>
                      <w:b w:val="0"/>
                    </w:rPr>
                    <w:t>6503</w:t>
                  </w:r>
                  <w:r>
                    <w:rPr>
                      <w:rFonts w:ascii="Arial" w:hAnsi="Arial" w:cs="Arial"/>
                      <w:lang w:val="es-BO" w:eastAsia="es-BO"/>
                    </w:rPr>
                    <w:t>-1-1</w:t>
                  </w:r>
                </w:p>
              </w:tc>
            </w:tr>
          </w:tbl>
          <w:p w:rsidR="00752DB7" w:rsidRDefault="00752DB7" w:rsidP="00752DB7">
            <w:pPr>
              <w:ind w:left="110" w:right="180"/>
              <w:jc w:val="center"/>
              <w:rPr>
                <w:rFonts w:ascii="Arial" w:hAnsi="Arial" w:cs="Arial"/>
                <w:sz w:val="8"/>
                <w:szCs w:val="8"/>
                <w:lang w:val="es-BO" w:eastAsia="es-BO"/>
              </w:rPr>
            </w:pPr>
          </w:p>
          <w:p w:rsidR="00752DB7" w:rsidRPr="00EE473B" w:rsidRDefault="00752DB7" w:rsidP="00752DB7">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752DB7" w:rsidRPr="00EE473B" w:rsidRDefault="00752DB7" w:rsidP="00752DB7">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752DB7" w:rsidRPr="00EE473B" w:rsidRDefault="00752DB7" w:rsidP="00752DB7">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752DB7" w:rsidRPr="00EE473B" w:rsidRDefault="00752DB7" w:rsidP="00752DB7">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752DB7" w:rsidRDefault="00752DB7" w:rsidP="00752DB7">
            <w:pPr>
              <w:ind w:left="180" w:right="180"/>
              <w:jc w:val="both"/>
              <w:rPr>
                <w:rFonts w:ascii="Arial" w:hAnsi="Arial" w:cs="Arial"/>
                <w:sz w:val="8"/>
                <w:szCs w:val="8"/>
                <w:lang w:val="es-BO" w:eastAsia="es-BO"/>
              </w:rPr>
            </w:pPr>
          </w:p>
          <w:p w:rsidR="00752DB7" w:rsidRDefault="00752DB7" w:rsidP="00752DB7">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752DB7" w:rsidRDefault="00752DB7" w:rsidP="00752DB7">
            <w:pPr>
              <w:ind w:left="180" w:right="180"/>
              <w:jc w:val="both"/>
              <w:rPr>
                <w:rFonts w:ascii="Arial" w:hAnsi="Arial" w:cs="Arial"/>
                <w:sz w:val="12"/>
                <w:szCs w:val="12"/>
                <w:lang w:val="es-BO" w:eastAsia="es-BO"/>
              </w:rPr>
            </w:pPr>
          </w:p>
          <w:p w:rsidR="00752DB7" w:rsidRDefault="00752DB7" w:rsidP="00752DB7">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752DB7" w:rsidRDefault="00752DB7" w:rsidP="00752DB7">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752DB7" w:rsidRDefault="00752DB7" w:rsidP="00752DB7">
            <w:pPr>
              <w:ind w:left="180" w:right="180"/>
              <w:jc w:val="both"/>
              <w:rPr>
                <w:rFonts w:ascii="Arial" w:hAnsi="Arial" w:cs="Arial"/>
                <w:color w:val="0000FF"/>
                <w:sz w:val="10"/>
                <w:szCs w:val="10"/>
                <w:lang w:val="es-BO" w:eastAsia="es-BO"/>
              </w:rPr>
            </w:pPr>
          </w:p>
          <w:p w:rsidR="00752DB7" w:rsidRDefault="00752DB7" w:rsidP="00752DB7">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752DB7" w:rsidRDefault="00752DB7" w:rsidP="00752DB7">
            <w:pPr>
              <w:rPr>
                <w:sz w:val="4"/>
                <w:szCs w:val="4"/>
                <w:lang w:val="es-BO" w:eastAsia="es-BO"/>
              </w:rPr>
            </w:pPr>
          </w:p>
          <w:p w:rsidR="00752DB7" w:rsidRDefault="00752DB7" w:rsidP="00752DB7">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ANPE-P Nº 06</w:t>
            </w:r>
            <w:r w:rsidR="00BE0512">
              <w:rPr>
                <w:rFonts w:ascii="Arial" w:hAnsi="Arial" w:cs="Arial"/>
                <w:b/>
                <w:bCs/>
                <w:color w:val="0000FF"/>
                <w:lang w:val="es-BO" w:eastAsia="es-BO"/>
              </w:rPr>
              <w:t>6</w:t>
            </w:r>
            <w:r>
              <w:rPr>
                <w:rFonts w:ascii="Arial" w:hAnsi="Arial" w:cs="Arial"/>
                <w:b/>
                <w:bCs/>
                <w:color w:val="0000FF"/>
                <w:lang w:val="es-BO" w:eastAsia="es-BO"/>
              </w:rPr>
              <w:t>/2016-1C</w:t>
            </w:r>
          </w:p>
          <w:p w:rsidR="00752DB7" w:rsidRDefault="00752DB7" w:rsidP="00752DB7">
            <w:pPr>
              <w:ind w:left="180" w:right="180"/>
              <w:jc w:val="center"/>
              <w:rPr>
                <w:rFonts w:ascii="Arial" w:hAnsi="Arial" w:cs="Arial"/>
                <w:b/>
                <w:bCs/>
                <w:color w:val="0000FF"/>
                <w:lang w:val="es-BO" w:eastAsia="es-BO"/>
              </w:rPr>
            </w:pPr>
            <w:r w:rsidRPr="005A12D6">
              <w:rPr>
                <w:rFonts w:ascii="Arial" w:hAnsi="Arial" w:cs="Arial"/>
                <w:color w:val="0000FF"/>
                <w:sz w:val="20"/>
              </w:rPr>
              <w:t> </w:t>
            </w:r>
            <w:r w:rsidR="00BE0512">
              <w:rPr>
                <w:rFonts w:ascii="Arial" w:hAnsi="Arial" w:cs="Arial"/>
                <w:b/>
                <w:snapToGrid w:val="0"/>
                <w:color w:val="0000FF"/>
                <w:lang w:val="es-ES_tradnl"/>
              </w:rPr>
              <w:t>FORTALECIMIENTO VTL</w:t>
            </w:r>
          </w:p>
          <w:p w:rsidR="00752DB7" w:rsidRDefault="00752DB7" w:rsidP="00752DB7">
            <w:pPr>
              <w:ind w:left="180" w:right="180"/>
              <w:jc w:val="center"/>
              <w:rPr>
                <w:rFonts w:ascii="Arial" w:hAnsi="Arial" w:cs="Arial"/>
                <w:b/>
                <w:bCs/>
                <w:sz w:val="6"/>
                <w:szCs w:val="6"/>
                <w:lang w:val="es-BO" w:eastAsia="es-BO"/>
              </w:rPr>
            </w:pPr>
          </w:p>
          <w:p w:rsidR="00752DB7" w:rsidRPr="00EB5ED0" w:rsidRDefault="00752DB7" w:rsidP="00752DB7">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752DB7" w:rsidRPr="00EB5ED0" w:rsidRDefault="00752DB7" w:rsidP="00752DB7">
            <w:pPr>
              <w:ind w:left="180" w:right="180"/>
              <w:jc w:val="center"/>
              <w:rPr>
                <w:rFonts w:ascii="Arial" w:hAnsi="Arial" w:cs="Arial"/>
                <w:color w:val="0000FF"/>
                <w:sz w:val="6"/>
                <w:lang w:val="es-BO" w:eastAsia="es-BO"/>
              </w:rPr>
            </w:pPr>
          </w:p>
          <w:p w:rsidR="00752DB7" w:rsidRDefault="00752DB7" w:rsidP="00752DB7">
            <w:pPr>
              <w:ind w:left="180" w:right="180"/>
              <w:jc w:val="center"/>
              <w:rPr>
                <w:rFonts w:ascii="Arial" w:hAnsi="Arial" w:cs="Arial"/>
                <w:b/>
                <w:bCs/>
                <w:color w:val="0000FF"/>
                <w:sz w:val="8"/>
                <w:szCs w:val="8"/>
                <w:lang w:val="es-BO" w:eastAsia="es-BO"/>
              </w:rPr>
            </w:pPr>
          </w:p>
          <w:p w:rsidR="00752DB7" w:rsidRDefault="00752DB7" w:rsidP="00BC4F6A">
            <w:pPr>
              <w:ind w:left="180" w:right="180"/>
              <w:jc w:val="center"/>
              <w:rPr>
                <w:rFonts w:ascii="Arial" w:hAnsi="Arial" w:cs="Arial"/>
                <w:lang w:val="es-BO" w:eastAsia="es-BO"/>
              </w:rPr>
            </w:pPr>
            <w:r w:rsidRPr="000645EC">
              <w:rPr>
                <w:rFonts w:ascii="Arial" w:hAnsi="Arial" w:cs="Arial"/>
                <w:lang w:val="es-BO" w:eastAsia="es-BO"/>
              </w:rPr>
              <w:t xml:space="preserve">No abrir antes de horas </w:t>
            </w:r>
            <w:r w:rsidRPr="000645EC">
              <w:rPr>
                <w:rFonts w:ascii="Arial" w:hAnsi="Arial" w:cs="Arial"/>
                <w:b/>
                <w:color w:val="0000FF"/>
                <w:lang w:val="es-BO" w:eastAsia="es-BO"/>
              </w:rPr>
              <w:t>1</w:t>
            </w:r>
            <w:r w:rsidR="00BE0512">
              <w:rPr>
                <w:rFonts w:ascii="Arial" w:hAnsi="Arial" w:cs="Arial"/>
                <w:b/>
                <w:color w:val="0000FF"/>
                <w:lang w:val="es-BO" w:eastAsia="es-BO"/>
              </w:rPr>
              <w:t>7</w:t>
            </w:r>
            <w:r w:rsidRPr="000645EC">
              <w:rPr>
                <w:rFonts w:ascii="Arial" w:hAnsi="Arial" w:cs="Arial"/>
                <w:b/>
                <w:color w:val="0000FF"/>
                <w:lang w:val="es-BO" w:eastAsia="es-BO"/>
              </w:rPr>
              <w:t>:</w:t>
            </w:r>
            <w:r>
              <w:rPr>
                <w:rFonts w:ascii="Arial" w:hAnsi="Arial" w:cs="Arial"/>
                <w:b/>
                <w:color w:val="0000FF"/>
                <w:lang w:val="es-BO" w:eastAsia="es-BO"/>
              </w:rPr>
              <w:t>3</w:t>
            </w:r>
            <w:r w:rsidRPr="000645EC">
              <w:rPr>
                <w:rFonts w:ascii="Arial" w:hAnsi="Arial" w:cs="Arial"/>
                <w:b/>
                <w:color w:val="0000FF"/>
                <w:lang w:val="es-BO" w:eastAsia="es-BO"/>
              </w:rPr>
              <w:t xml:space="preserve">0 </w:t>
            </w:r>
            <w:r w:rsidRPr="000645EC">
              <w:rPr>
                <w:rFonts w:ascii="Arial" w:hAnsi="Arial" w:cs="Arial"/>
                <w:lang w:val="es-BO" w:eastAsia="es-BO"/>
              </w:rPr>
              <w:t xml:space="preserve">del día </w:t>
            </w:r>
            <w:r w:rsidR="00BC4F6A">
              <w:rPr>
                <w:rFonts w:ascii="Arial" w:hAnsi="Arial" w:cs="Arial"/>
                <w:lang w:val="es-BO" w:eastAsia="es-BO"/>
              </w:rPr>
              <w:t>martes</w:t>
            </w:r>
            <w:r w:rsidRPr="00A06155">
              <w:rPr>
                <w:rFonts w:ascii="Arial" w:hAnsi="Arial" w:cs="Arial"/>
                <w:b/>
                <w:color w:val="0000FF"/>
                <w:lang w:val="es-BO" w:eastAsia="es-BO"/>
              </w:rPr>
              <w:t xml:space="preserve"> </w:t>
            </w:r>
            <w:r w:rsidR="00BC4F6A">
              <w:rPr>
                <w:rFonts w:ascii="Arial" w:hAnsi="Arial" w:cs="Arial"/>
                <w:b/>
                <w:color w:val="0000FF"/>
                <w:lang w:val="es-BO" w:eastAsia="es-BO"/>
              </w:rPr>
              <w:t>13</w:t>
            </w:r>
            <w:r w:rsidRPr="00A06155">
              <w:rPr>
                <w:rFonts w:ascii="Arial" w:hAnsi="Arial" w:cs="Arial"/>
                <w:b/>
                <w:color w:val="0000FF"/>
                <w:lang w:val="es-BO" w:eastAsia="es-BO"/>
              </w:rPr>
              <w:t xml:space="preserve"> de </w:t>
            </w:r>
            <w:r w:rsidR="00BE0512">
              <w:rPr>
                <w:rFonts w:ascii="Arial" w:hAnsi="Arial" w:cs="Arial"/>
                <w:b/>
                <w:color w:val="0000FF"/>
                <w:lang w:val="es-BO" w:eastAsia="es-BO"/>
              </w:rPr>
              <w:t>diciembre</w:t>
            </w:r>
            <w:r w:rsidRPr="000645EC">
              <w:rPr>
                <w:rFonts w:ascii="Arial" w:hAnsi="Arial" w:cs="Arial"/>
                <w:b/>
                <w:bCs/>
                <w:color w:val="0000FF"/>
                <w:lang w:val="es-BO" w:eastAsia="es-BO"/>
              </w:rPr>
              <w:t xml:space="preserve"> del 201</w:t>
            </w:r>
            <w:r>
              <w:rPr>
                <w:rFonts w:ascii="Arial" w:hAnsi="Arial" w:cs="Arial"/>
                <w:b/>
                <w:bCs/>
                <w:color w:val="0000FF"/>
                <w:lang w:val="es-BO" w:eastAsia="es-BO"/>
              </w:rPr>
              <w:t>6</w:t>
            </w:r>
          </w:p>
        </w:tc>
      </w:tr>
    </w:tbl>
    <w:p w:rsidR="00752DB7" w:rsidRDefault="00752DB7" w:rsidP="00752DB7">
      <w:pPr>
        <w:ind w:left="576"/>
        <w:jc w:val="both"/>
        <w:rPr>
          <w:sz w:val="18"/>
        </w:rPr>
      </w:pPr>
    </w:p>
    <w:p w:rsidR="006F2757" w:rsidRPr="00872982" w:rsidRDefault="006F2757" w:rsidP="00752DB7">
      <w:pPr>
        <w:pStyle w:val="Ttulo2"/>
        <w:widowControl w:val="0"/>
        <w:numPr>
          <w:ilvl w:val="0"/>
          <w:numId w:val="0"/>
        </w:numPr>
        <w:ind w:left="1276"/>
        <w:jc w:val="both"/>
        <w:rPr>
          <w:rFonts w:ascii="Verdana" w:hAnsi="Verdana" w:cs="Arial"/>
          <w:b w:val="0"/>
          <w:sz w:val="12"/>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346873803"/>
      <w:r w:rsidRPr="00673E6A">
        <w:rPr>
          <w:rFonts w:ascii="Verdana" w:hAnsi="Verdana" w:cs="Arial"/>
          <w:sz w:val="18"/>
          <w:szCs w:val="18"/>
          <w:u w:val="none"/>
          <w:lang w:val="es-BO" w:eastAsia="en-US"/>
        </w:rPr>
        <w:t>APERTURA DE PROPUESTAS</w:t>
      </w:r>
      <w:bookmarkEnd w:id="44"/>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Default="00552B0E" w:rsidP="00761B0A">
      <w:pPr>
        <w:tabs>
          <w:tab w:val="num" w:pos="567"/>
        </w:tabs>
        <w:ind w:left="567" w:hanging="567"/>
        <w:jc w:val="both"/>
        <w:rPr>
          <w:rFonts w:cs="Arial"/>
          <w:sz w:val="18"/>
          <w:szCs w:val="18"/>
          <w:lang w:val="es-BO" w:eastAsia="en-US"/>
        </w:rPr>
      </w:pPr>
    </w:p>
    <w:p w:rsidR="00BE0512" w:rsidRPr="00673E6A" w:rsidRDefault="00BE0512"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lastRenderedPageBreak/>
        <w:t>EVALUACIÓN DE PROPUESTAS</w:t>
      </w:r>
      <w:bookmarkEnd w:id="45"/>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t>EVALUACIÓN PRELIMINAR</w:t>
      </w:r>
      <w:bookmarkEnd w:id="46"/>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7"/>
    </w:p>
    <w:p w:rsidR="00107F92" w:rsidRDefault="00107F92" w:rsidP="00431A5B">
      <w:pPr>
        <w:ind w:left="560"/>
        <w:jc w:val="both"/>
        <w:rPr>
          <w:rFonts w:cs="Verdana,Italic"/>
          <w:i/>
          <w:iCs/>
          <w:caps/>
          <w:color w:val="0000FF"/>
          <w:sz w:val="18"/>
          <w:szCs w:val="18"/>
          <w:lang w:val="es-BO" w:eastAsia="es-BO"/>
        </w:rPr>
      </w:pPr>
    </w:p>
    <w:p w:rsidR="0098019B" w:rsidRDefault="00431A5B" w:rsidP="00431A5B">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sidR="00170D7D">
        <w:rPr>
          <w:rFonts w:cs="Verdana,Italic"/>
          <w:i/>
          <w:iCs/>
          <w:caps/>
          <w:color w:val="0000FF"/>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9C68AD">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AF5ED1" w:rsidRDefault="0098019B" w:rsidP="00530A16">
      <w:pPr>
        <w:tabs>
          <w:tab w:val="left" w:pos="567"/>
        </w:tabs>
        <w:jc w:val="both"/>
        <w:rPr>
          <w:rFonts w:cs="Tahoma"/>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Pr="00AF5ED1" w:rsidRDefault="00D3237F" w:rsidP="00D3237F">
      <w:pPr>
        <w:jc w:val="center"/>
        <w:rPr>
          <w:rFonts w:ascii="Times New Roman" w:hAnsi="Times New Roman"/>
          <w:i/>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5pt;height:19.6pt" o:ole="">
            <v:imagedata r:id="rId12" o:title=""/>
          </v:shape>
          <o:OLEObject Type="Embed" ProgID="Equation.3" ShapeID="_x0000_i1025" DrawAspect="Content" ObjectID="_1542038423" r:id="rId13"/>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6pt;height:12.1pt" o:ole="">
            <v:imagedata r:id="rId14" o:title=""/>
          </v:shape>
          <o:OLEObject Type="Embed" ProgID="Equation.3" ShapeID="_x0000_i1026" DrawAspect="Content" ObjectID="_1542038424"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35pt;height:12.1pt" o:ole="">
            <v:imagedata r:id="rId16" o:title=""/>
          </v:shape>
          <o:OLEObject Type="Embed" ProgID="Equation.3" ShapeID="_x0000_i1027" DrawAspect="Content" ObjectID="_1542038425"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lastRenderedPageBreak/>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3pt;height:17.3pt" o:ole="">
            <v:imagedata r:id="rId18" o:title=""/>
          </v:shape>
          <o:OLEObject Type="Embed" ProgID="Equation.3" ShapeID="_x0000_i1028" DrawAspect="Content" ObjectID="_1542038426" r:id="rId19"/>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00A10119">
        <w:rPr>
          <w:rFonts w:cs="Arial"/>
          <w:sz w:val="18"/>
          <w:szCs w:val="18"/>
        </w:rPr>
        <w:t xml:space="preserve"> </w:t>
      </w:r>
      <w:r w:rsidR="00A10119" w:rsidRPr="00A10119">
        <w:rPr>
          <w:rFonts w:cs="Arial"/>
          <w:color w:val="0000FF"/>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B13FC1" w:rsidRDefault="00B13FC1" w:rsidP="00530A16">
      <w:pPr>
        <w:tabs>
          <w:tab w:val="left" w:pos="993"/>
        </w:tabs>
        <w:jc w:val="both"/>
        <w:rPr>
          <w:rFonts w:cs="Arial"/>
          <w:b/>
          <w:sz w:val="18"/>
          <w:szCs w:val="18"/>
        </w:rPr>
      </w:pPr>
    </w:p>
    <w:p w:rsidR="00AF5ED1" w:rsidRPr="00673E6A" w:rsidRDefault="00AF5ED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p>
    <w:p w:rsidR="0098019B" w:rsidRPr="00673E6A" w:rsidRDefault="0098019B" w:rsidP="00530A16">
      <w:pPr>
        <w:tabs>
          <w:tab w:val="left" w:pos="567"/>
        </w:tabs>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4136B8" w:rsidRPr="00673E6A" w:rsidRDefault="004136B8" w:rsidP="004C37B0">
      <w:pPr>
        <w:tabs>
          <w:tab w:val="num" w:pos="567"/>
        </w:tabs>
        <w:ind w:left="567" w:hanging="567"/>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136B8" w:rsidRPr="00673E6A" w:rsidRDefault="004136B8" w:rsidP="006F2757">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 xml:space="preserve">Cuadros de </w:t>
      </w:r>
      <w:r w:rsidR="00811A02">
        <w:rPr>
          <w:rFonts w:cs="Arial"/>
          <w:sz w:val="18"/>
          <w:szCs w:val="18"/>
        </w:rPr>
        <w:t>Evaluación</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028E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8" w:name="_Toc346871641"/>
      <w:bookmarkStart w:id="59"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p w:rsidR="00531E7A" w:rsidRPr="00F05DBB" w:rsidRDefault="00531E7A" w:rsidP="00531E7A">
      <w:pPr>
        <w:rPr>
          <w:sz w:val="8"/>
          <w:szCs w:val="8"/>
          <w:lang w:val="es-MX"/>
        </w:rPr>
      </w:pPr>
    </w:p>
    <w:tbl>
      <w:tblPr>
        <w:tblW w:w="9267" w:type="dxa"/>
        <w:tblLayout w:type="fixed"/>
        <w:tblCellMar>
          <w:left w:w="70" w:type="dxa"/>
          <w:right w:w="70" w:type="dxa"/>
        </w:tblCellMar>
        <w:tblLook w:val="04A0" w:firstRow="1" w:lastRow="0" w:firstColumn="1" w:lastColumn="0" w:noHBand="0" w:noVBand="1"/>
      </w:tblPr>
      <w:tblGrid>
        <w:gridCol w:w="336"/>
        <w:gridCol w:w="1131"/>
        <w:gridCol w:w="1199"/>
        <w:gridCol w:w="26"/>
        <w:gridCol w:w="92"/>
        <w:gridCol w:w="47"/>
        <w:gridCol w:w="28"/>
        <w:gridCol w:w="85"/>
        <w:gridCol w:w="83"/>
        <w:gridCol w:w="59"/>
        <w:gridCol w:w="44"/>
        <w:gridCol w:w="12"/>
        <w:gridCol w:w="52"/>
        <w:gridCol w:w="357"/>
        <w:gridCol w:w="265"/>
        <w:gridCol w:w="54"/>
        <w:gridCol w:w="114"/>
        <w:gridCol w:w="209"/>
        <w:gridCol w:w="169"/>
        <w:gridCol w:w="150"/>
        <w:gridCol w:w="160"/>
        <w:gridCol w:w="158"/>
        <w:gridCol w:w="356"/>
        <w:gridCol w:w="41"/>
        <w:gridCol w:w="31"/>
        <w:gridCol w:w="163"/>
        <w:gridCol w:w="30"/>
        <w:gridCol w:w="73"/>
        <w:gridCol w:w="87"/>
        <w:gridCol w:w="41"/>
        <w:gridCol w:w="240"/>
        <w:gridCol w:w="215"/>
        <w:gridCol w:w="194"/>
        <w:gridCol w:w="107"/>
        <w:gridCol w:w="53"/>
        <w:gridCol w:w="130"/>
        <w:gridCol w:w="50"/>
        <w:gridCol w:w="58"/>
        <w:gridCol w:w="52"/>
        <w:gridCol w:w="56"/>
        <w:gridCol w:w="253"/>
        <w:gridCol w:w="97"/>
        <w:gridCol w:w="331"/>
        <w:gridCol w:w="330"/>
        <w:gridCol w:w="330"/>
        <w:gridCol w:w="208"/>
        <w:gridCol w:w="180"/>
        <w:gridCol w:w="296"/>
        <w:gridCol w:w="183"/>
        <w:gridCol w:w="234"/>
        <w:gridCol w:w="18"/>
      </w:tblGrid>
      <w:tr w:rsidR="00540BEE" w:rsidRPr="00673E6A" w:rsidTr="00EE0FF0">
        <w:trPr>
          <w:gridAfter w:val="1"/>
          <w:wAfter w:w="18" w:type="dxa"/>
          <w:trHeight w:val="63"/>
        </w:trPr>
        <w:tc>
          <w:tcPr>
            <w:tcW w:w="9249" w:type="dxa"/>
            <w:gridSpan w:val="50"/>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EE0FF0">
        <w:trPr>
          <w:gridAfter w:val="1"/>
          <w:wAfter w:w="18" w:type="dxa"/>
          <w:trHeight w:val="270"/>
        </w:trPr>
        <w:tc>
          <w:tcPr>
            <w:tcW w:w="9249" w:type="dxa"/>
            <w:gridSpan w:val="50"/>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323A8" w:rsidRPr="00673E6A" w:rsidTr="00EE0FF0">
        <w:trPr>
          <w:gridAfter w:val="1"/>
          <w:wAfter w:w="18" w:type="dxa"/>
          <w:trHeight w:val="12"/>
        </w:trPr>
        <w:tc>
          <w:tcPr>
            <w:tcW w:w="2692" w:type="dxa"/>
            <w:gridSpan w:val="4"/>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1"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0" w:type="dxa"/>
            <w:gridSpan w:val="8"/>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531E7A" w:rsidRPr="00673E6A" w:rsidTr="00EE0FF0">
        <w:trPr>
          <w:gridAfter w:val="1"/>
          <w:wAfter w:w="18" w:type="dxa"/>
          <w:trHeight w:val="246"/>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673E6A" w:rsidRDefault="00531E7A" w:rsidP="00531E7A">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3"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1"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0" w:type="dxa"/>
            <w:gridSpan w:val="8"/>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EE0FF0">
        <w:trPr>
          <w:gridAfter w:val="1"/>
          <w:wAfter w:w="18" w:type="dxa"/>
          <w:trHeight w:val="273"/>
        </w:trPr>
        <w:tc>
          <w:tcPr>
            <w:tcW w:w="2692" w:type="dxa"/>
            <w:gridSpan w:val="4"/>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E82C31" w:rsidRPr="008A513B" w:rsidTr="00EE0FF0">
        <w:trPr>
          <w:gridAfter w:val="1"/>
          <w:wAfter w:w="18" w:type="dxa"/>
          <w:trHeight w:val="400"/>
        </w:trPr>
        <w:tc>
          <w:tcPr>
            <w:tcW w:w="2666" w:type="dxa"/>
            <w:gridSpan w:val="3"/>
            <w:tcBorders>
              <w:top w:val="nil"/>
              <w:left w:val="single" w:sz="12" w:space="0" w:color="auto"/>
              <w:bottom w:val="nil"/>
              <w:right w:val="nil"/>
            </w:tcBorders>
            <w:shd w:val="clear" w:color="auto" w:fill="auto"/>
            <w:vAlign w:val="center"/>
            <w:hideMark/>
          </w:tcPr>
          <w:p w:rsidR="00E82C31" w:rsidRPr="008A513B" w:rsidRDefault="00E82C31" w:rsidP="00724DF1">
            <w:pPr>
              <w:snapToGrid w:val="0"/>
              <w:jc w:val="right"/>
              <w:rPr>
                <w:rFonts w:ascii="Arial" w:hAnsi="Arial" w:cs="Arial"/>
                <w:b/>
                <w:bCs/>
                <w:lang w:val="es-BO" w:eastAsia="es-BO"/>
              </w:rPr>
            </w:pPr>
            <w:r w:rsidRPr="008A513B">
              <w:rPr>
                <w:rFonts w:ascii="Arial" w:hAnsi="Arial" w:cs="Arial"/>
                <w:b/>
                <w:bCs/>
                <w:lang w:val="es-BO" w:eastAsia="es-BO"/>
              </w:rPr>
              <w:t>CUCE</w:t>
            </w:r>
          </w:p>
        </w:tc>
        <w:tc>
          <w:tcPr>
            <w:tcW w:w="165" w:type="dxa"/>
            <w:gridSpan w:val="3"/>
            <w:tcBorders>
              <w:top w:val="nil"/>
              <w:left w:val="nil"/>
              <w:bottom w:val="nil"/>
              <w:right w:val="nil"/>
            </w:tcBorders>
            <w:shd w:val="clear" w:color="auto" w:fill="auto"/>
            <w:noWrap/>
            <w:vAlign w:val="center"/>
            <w:hideMark/>
          </w:tcPr>
          <w:p w:rsidR="00E82C31" w:rsidRPr="008A513B" w:rsidRDefault="00E82C31" w:rsidP="00724DF1">
            <w:pPr>
              <w:snapToGrid w:val="0"/>
              <w:jc w:val="center"/>
              <w:rPr>
                <w:rFonts w:ascii="Arial" w:hAnsi="Arial" w:cs="Arial"/>
                <w:b/>
                <w:bCs/>
                <w:lang w:val="es-BO" w:eastAsia="es-BO"/>
              </w:rPr>
            </w:pPr>
            <w:r w:rsidRPr="008A513B">
              <w:rPr>
                <w:rFonts w:ascii="Arial" w:hAnsi="Arial" w:cs="Arial"/>
                <w:b/>
                <w:bCs/>
                <w:lang w:val="es-BO" w:eastAsia="es-BO"/>
              </w:rPr>
              <w:t>:</w:t>
            </w:r>
          </w:p>
        </w:tc>
        <w:tc>
          <w:tcPr>
            <w:tcW w:w="6418" w:type="dxa"/>
            <w:gridSpan w:val="44"/>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E82C31" w:rsidRPr="008A513B" w:rsidTr="00531E7A">
              <w:trPr>
                <w:trHeight w:val="250"/>
              </w:trPr>
              <w:tc>
                <w:tcPr>
                  <w:tcW w:w="305"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6</w:t>
                  </w:r>
                </w:p>
              </w:tc>
              <w:tc>
                <w:tcPr>
                  <w:tcW w:w="22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1"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5B61D9" w:rsidP="005B61D9">
                  <w:pPr>
                    <w:snapToGrid w:val="0"/>
                    <w:jc w:val="center"/>
                    <w:rPr>
                      <w:rFonts w:ascii="Arial" w:hAnsi="Arial" w:cs="Arial"/>
                      <w:color w:val="0000FF"/>
                      <w:lang w:val="es-BO" w:eastAsia="es-BO"/>
                    </w:rPr>
                  </w:pPr>
                  <w:r>
                    <w:rPr>
                      <w:rFonts w:ascii="Arial" w:hAnsi="Arial" w:cs="Arial"/>
                      <w:color w:val="0000FF"/>
                      <w:lang w:val="es-BO" w:eastAsia="es-BO"/>
                    </w:rPr>
                    <w:t>7</w:t>
                  </w:r>
                </w:p>
              </w:tc>
              <w:tc>
                <w:tcPr>
                  <w:tcW w:w="259" w:type="dxa"/>
                  <w:shd w:val="clear" w:color="auto" w:fill="DBE5F1" w:themeFill="accent1" w:themeFillTint="33"/>
                  <w:vAlign w:val="center"/>
                </w:tcPr>
                <w:p w:rsidR="00E82C31" w:rsidRPr="00170D7D" w:rsidRDefault="005B61D9" w:rsidP="005B61D9">
                  <w:pPr>
                    <w:snapToGrid w:val="0"/>
                    <w:jc w:val="center"/>
                    <w:rPr>
                      <w:rFonts w:ascii="Arial" w:hAnsi="Arial" w:cs="Arial"/>
                      <w:color w:val="0000FF"/>
                      <w:lang w:val="es-BO" w:eastAsia="es-BO"/>
                    </w:rPr>
                  </w:pPr>
                  <w:r>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BC4F6A" w:rsidP="005B61D9">
                  <w:pPr>
                    <w:snapToGrid w:val="0"/>
                    <w:jc w:val="center"/>
                    <w:rPr>
                      <w:rFonts w:ascii="Arial" w:hAnsi="Arial" w:cs="Arial"/>
                      <w:color w:val="0000FF"/>
                      <w:lang w:val="es-BO" w:eastAsia="es-BO"/>
                    </w:rPr>
                  </w:pPr>
                  <w:r>
                    <w:rPr>
                      <w:rFonts w:ascii="Arial" w:hAnsi="Arial" w:cs="Arial"/>
                      <w:color w:val="0000FF"/>
                      <w:lang w:val="es-BO" w:eastAsia="es-BO"/>
                    </w:rPr>
                    <w:t>6</w:t>
                  </w:r>
                </w:p>
              </w:tc>
              <w:tc>
                <w:tcPr>
                  <w:tcW w:w="310" w:type="dxa"/>
                  <w:shd w:val="clear" w:color="auto" w:fill="DBE5F1" w:themeFill="accent1" w:themeFillTint="33"/>
                  <w:vAlign w:val="center"/>
                </w:tcPr>
                <w:p w:rsidR="00E82C31" w:rsidRPr="00170D7D" w:rsidRDefault="00BC4F6A" w:rsidP="00BC4F6A">
                  <w:pPr>
                    <w:snapToGrid w:val="0"/>
                    <w:jc w:val="center"/>
                    <w:rPr>
                      <w:rFonts w:ascii="Arial" w:hAnsi="Arial" w:cs="Arial"/>
                      <w:color w:val="0000FF"/>
                      <w:lang w:val="es-BO" w:eastAsia="es-BO"/>
                    </w:rPr>
                  </w:pPr>
                  <w:r>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BC4F6A" w:rsidP="00BC4F6A">
                  <w:pPr>
                    <w:snapToGrid w:val="0"/>
                    <w:jc w:val="center"/>
                    <w:rPr>
                      <w:rFonts w:ascii="Arial" w:hAnsi="Arial" w:cs="Arial"/>
                      <w:color w:val="0000FF"/>
                      <w:lang w:val="es-BO" w:eastAsia="es-BO"/>
                    </w:rPr>
                  </w:pPr>
                  <w:r>
                    <w:rPr>
                      <w:rFonts w:ascii="Arial" w:hAnsi="Arial" w:cs="Arial"/>
                      <w:color w:val="0000FF"/>
                      <w:lang w:val="es-BO" w:eastAsia="es-BO"/>
                    </w:rPr>
                    <w:t>0</w:t>
                  </w:r>
                </w:p>
              </w:tc>
              <w:tc>
                <w:tcPr>
                  <w:tcW w:w="273" w:type="dxa"/>
                  <w:shd w:val="clear" w:color="auto" w:fill="DBE5F1" w:themeFill="accent1" w:themeFillTint="33"/>
                  <w:vAlign w:val="center"/>
                </w:tcPr>
                <w:p w:rsidR="00E82C31" w:rsidRPr="00170D7D" w:rsidRDefault="00BC4F6A" w:rsidP="00BC4F6A">
                  <w:pPr>
                    <w:snapToGrid w:val="0"/>
                    <w:jc w:val="center"/>
                    <w:rPr>
                      <w:rFonts w:ascii="Arial" w:hAnsi="Arial" w:cs="Arial"/>
                      <w:color w:val="0000FF"/>
                      <w:lang w:val="es-BO" w:eastAsia="es-BO"/>
                    </w:rPr>
                  </w:pPr>
                  <w:r>
                    <w:rPr>
                      <w:rFonts w:ascii="Arial" w:hAnsi="Arial" w:cs="Arial"/>
                      <w:color w:val="0000FF"/>
                      <w:lang w:val="es-BO" w:eastAsia="es-BO"/>
                    </w:rPr>
                    <w:t>3</w:t>
                  </w:r>
                </w:p>
              </w:tc>
              <w:tc>
                <w:tcPr>
                  <w:tcW w:w="230"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AF5ED1" w:rsidP="00724DF1">
                  <w:pPr>
                    <w:snapToGrid w:val="0"/>
                    <w:jc w:val="center"/>
                    <w:rPr>
                      <w:rFonts w:ascii="Arial" w:hAnsi="Arial" w:cs="Arial"/>
                      <w:color w:val="0000FF"/>
                      <w:lang w:val="es-BO" w:eastAsia="es-BO"/>
                    </w:rPr>
                  </w:pPr>
                  <w:r>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07"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84" w:type="dxa"/>
                  <w:tcBorders>
                    <w:top w:val="nil"/>
                    <w:bottom w:val="nil"/>
                    <w:right w:val="nil"/>
                  </w:tcBorders>
                </w:tcPr>
                <w:p w:rsidR="00E82C31" w:rsidRPr="008A513B" w:rsidRDefault="00E82C31" w:rsidP="00724DF1">
                  <w:pPr>
                    <w:snapToGrid w:val="0"/>
                    <w:rPr>
                      <w:rFonts w:ascii="Arial" w:hAnsi="Arial" w:cs="Arial"/>
                      <w:sz w:val="10"/>
                      <w:lang w:val="es-BO" w:eastAsia="es-BO"/>
                    </w:rPr>
                  </w:pPr>
                </w:p>
              </w:tc>
            </w:tr>
          </w:tbl>
          <w:p w:rsidR="00E82C31" w:rsidRPr="008A513B" w:rsidRDefault="00E82C31" w:rsidP="00724DF1">
            <w:pPr>
              <w:snapToGrid w:val="0"/>
              <w:rPr>
                <w:rFonts w:ascii="Arial" w:hAnsi="Arial" w:cs="Arial"/>
                <w:sz w:val="4"/>
                <w:szCs w:val="4"/>
                <w:lang w:val="es-BO" w:eastAsia="es-BO"/>
              </w:rPr>
            </w:pPr>
          </w:p>
        </w:tc>
      </w:tr>
      <w:tr w:rsidR="00531E7A" w:rsidRPr="00673E6A" w:rsidTr="00EE0FF0">
        <w:trPr>
          <w:gridAfter w:val="1"/>
          <w:wAfter w:w="18" w:type="dxa"/>
          <w:trHeight w:val="287"/>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248" w:type="dxa"/>
            <w:gridSpan w:val="2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8F2DD2" w:rsidRDefault="00531E7A" w:rsidP="00752DB7">
            <w:pPr>
              <w:snapToGrid w:val="0"/>
              <w:rPr>
                <w:rFonts w:ascii="Arial" w:hAnsi="Arial" w:cs="Arial"/>
                <w:lang w:val="es-BO" w:eastAsia="es-BO"/>
              </w:rPr>
            </w:pPr>
            <w:r w:rsidRPr="008F2DD2">
              <w:rPr>
                <w:rFonts w:ascii="Arial" w:hAnsi="Arial" w:cs="Arial"/>
                <w:color w:val="0000FF"/>
                <w:lang w:val="es-BO" w:eastAsia="es-BO"/>
              </w:rPr>
              <w:t xml:space="preserve">ANPE - P N° </w:t>
            </w:r>
            <w:r w:rsidR="00426B0C" w:rsidRPr="008F2DD2">
              <w:rPr>
                <w:rFonts w:ascii="Arial" w:hAnsi="Arial" w:cs="Arial"/>
                <w:color w:val="0000FF"/>
                <w:lang w:val="es-BO" w:eastAsia="es-BO"/>
              </w:rPr>
              <w:t>0</w:t>
            </w:r>
            <w:r w:rsidR="005B61D9">
              <w:rPr>
                <w:rFonts w:ascii="Arial" w:hAnsi="Arial" w:cs="Arial"/>
                <w:color w:val="0000FF"/>
                <w:lang w:val="es-BO" w:eastAsia="es-BO"/>
              </w:rPr>
              <w:t>66</w:t>
            </w:r>
            <w:r w:rsidR="00426B0C" w:rsidRPr="008F2DD2">
              <w:rPr>
                <w:rFonts w:ascii="Arial" w:hAnsi="Arial" w:cs="Arial"/>
                <w:color w:val="0000FF"/>
                <w:lang w:val="es-BO" w:eastAsia="es-BO"/>
              </w:rPr>
              <w:t>/2016-1C</w:t>
            </w:r>
          </w:p>
        </w:tc>
        <w:tc>
          <w:tcPr>
            <w:tcW w:w="534" w:type="dxa"/>
            <w:gridSpan w:val="5"/>
            <w:tcBorders>
              <w:left w:val="single" w:sz="4" w:space="0" w:color="auto"/>
            </w:tcBorders>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516" w:type="dxa"/>
            <w:gridSpan w:val="5"/>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1"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08"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96"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3"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tcPr>
          <w:p w:rsidR="00540BEE" w:rsidRPr="0082125A" w:rsidRDefault="00540BEE" w:rsidP="00443C79">
            <w:pPr>
              <w:snapToGrid w:val="0"/>
              <w:rPr>
                <w:rFonts w:ascii="Arial" w:hAnsi="Arial" w:cs="Arial"/>
                <w:sz w:val="4"/>
                <w:szCs w:val="4"/>
                <w:highlight w:val="yellow"/>
                <w:lang w:val="es-BO" w:eastAsia="es-BO"/>
              </w:rPr>
            </w:pPr>
          </w:p>
        </w:tc>
        <w:tc>
          <w:tcPr>
            <w:tcW w:w="235" w:type="dxa"/>
            <w:gridSpan w:val="3"/>
            <w:tcBorders>
              <w:top w:val="single" w:sz="4" w:space="0" w:color="auto"/>
              <w:left w:val="nil"/>
              <w:bottom w:val="nil"/>
              <w:right w:val="nil"/>
            </w:tcBorders>
            <w:shd w:val="clear" w:color="auto" w:fill="auto"/>
            <w:noWrap/>
            <w:vAlign w:val="center"/>
          </w:tcPr>
          <w:p w:rsidR="00540BEE" w:rsidRPr="008F2DD2"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31E7A" w:rsidRPr="00673E6A" w:rsidTr="00EE0FF0">
        <w:trPr>
          <w:gridAfter w:val="1"/>
          <w:wAfter w:w="18" w:type="dxa"/>
          <w:trHeight w:val="279"/>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8F2DD2" w:rsidRDefault="005B61D9" w:rsidP="00170D7D">
            <w:pPr>
              <w:snapToGrid w:val="0"/>
              <w:jc w:val="center"/>
              <w:rPr>
                <w:rFonts w:ascii="Arial" w:hAnsi="Arial" w:cs="Arial"/>
                <w:b/>
                <w:bCs/>
                <w:iCs/>
                <w:color w:val="0000FF"/>
                <w:lang w:val="es-BO" w:eastAsia="es-BO"/>
              </w:rPr>
            </w:pPr>
            <w:r>
              <w:rPr>
                <w:rFonts w:ascii="Arial" w:hAnsi="Arial" w:cs="Arial"/>
                <w:b/>
                <w:bCs/>
                <w:color w:val="0000FF"/>
                <w:lang w:val="es-BO" w:eastAsia="es-BO"/>
              </w:rPr>
              <w:t>FORTALECIMIENTO VTL</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23"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8"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56" w:type="dxa"/>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235" w:type="dxa"/>
            <w:gridSpan w:val="3"/>
            <w:tcBorders>
              <w:top w:val="single" w:sz="4" w:space="0" w:color="auto"/>
              <w:left w:val="nil"/>
              <w:right w:val="nil"/>
            </w:tcBorders>
            <w:shd w:val="clear" w:color="auto" w:fill="auto"/>
            <w:noWrap/>
            <w:vAlign w:val="center"/>
          </w:tcPr>
          <w:p w:rsidR="00540BEE" w:rsidRPr="008F2DD2"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105"/>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128" w:type="dxa"/>
            <w:gridSpan w:val="14"/>
            <w:tcBorders>
              <w:left w:val="single" w:sz="4" w:space="0" w:color="auto"/>
            </w:tcBorders>
            <w:shd w:val="clear" w:color="auto" w:fill="auto"/>
            <w:noWrap/>
            <w:vAlign w:val="center"/>
            <w:hideMark/>
          </w:tcPr>
          <w:p w:rsidR="00540BEE" w:rsidRPr="008F2DD2" w:rsidRDefault="00540BEE" w:rsidP="00443C79">
            <w:pPr>
              <w:snapToGrid w:val="0"/>
              <w:rPr>
                <w:rFonts w:ascii="Arial" w:hAnsi="Arial" w:cs="Arial"/>
                <w:lang w:val="es-BO" w:eastAsia="es-BO"/>
              </w:rPr>
            </w:pPr>
            <w:r w:rsidRPr="008F2DD2">
              <w:rPr>
                <w:rFonts w:ascii="Arial" w:hAnsi="Arial" w:cs="Arial"/>
                <w:lang w:val="es-BO" w:eastAsia="es-BO"/>
              </w:rPr>
              <w:t>a) Calidad, Propuesta Técnica y Costo</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8F2DD2" w:rsidRDefault="00540BEE" w:rsidP="00443C79">
            <w:pPr>
              <w:snapToGrid w:val="0"/>
              <w:rPr>
                <w:rFonts w:ascii="Arial" w:hAnsi="Arial" w:cs="Arial"/>
                <w:lang w:val="es-BO" w:eastAsia="es-BO"/>
              </w:rPr>
            </w:pPr>
          </w:p>
        </w:tc>
        <w:tc>
          <w:tcPr>
            <w:tcW w:w="884"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1" w:type="dxa"/>
            <w:gridSpan w:val="4"/>
            <w:tcBorders>
              <w:top w:val="single" w:sz="4" w:space="0" w:color="auto"/>
              <w:left w:val="single" w:sz="4" w:space="0" w:color="auto"/>
              <w:bottom w:val="single" w:sz="4" w:space="0" w:color="auto"/>
            </w:tcBorders>
            <w:shd w:val="clear" w:color="auto" w:fill="DBE5F1" w:themeFill="accent1" w:themeFillTint="33"/>
            <w:vAlign w:val="center"/>
          </w:tcPr>
          <w:p w:rsidR="00540BEE" w:rsidRPr="00531E7A" w:rsidRDefault="00531E7A" w:rsidP="00443C79">
            <w:pPr>
              <w:snapToGrid w:val="0"/>
              <w:rPr>
                <w:rFonts w:ascii="Arial" w:hAnsi="Arial" w:cs="Arial"/>
                <w:b/>
                <w:lang w:val="es-BO" w:eastAsia="es-BO"/>
              </w:rPr>
            </w:pPr>
            <w:r w:rsidRPr="00531E7A">
              <w:rPr>
                <w:rFonts w:ascii="Arial" w:hAnsi="Arial" w:cs="Arial"/>
                <w:b/>
                <w:lang w:val="es-BO" w:eastAsia="es-BO"/>
              </w:rPr>
              <w:t>X</w:t>
            </w:r>
          </w:p>
        </w:tc>
        <w:tc>
          <w:tcPr>
            <w:tcW w:w="2550" w:type="dxa"/>
            <w:gridSpan w:val="12"/>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3323A8"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4" w:space="0" w:color="auto"/>
              <w:right w:val="nil"/>
            </w:tcBorders>
            <w:shd w:val="clear" w:color="auto" w:fill="auto"/>
            <w:noWrap/>
            <w:vAlign w:val="center"/>
          </w:tcPr>
          <w:p w:rsidR="00540BEE" w:rsidRPr="008F2DD2" w:rsidRDefault="00540BEE" w:rsidP="00443C79">
            <w:pPr>
              <w:snapToGrid w:val="0"/>
              <w:rPr>
                <w:rFonts w:ascii="Arial" w:hAnsi="Arial" w:cs="Arial"/>
                <w:sz w:val="4"/>
                <w:szCs w:val="4"/>
                <w:lang w:val="es-BO" w:eastAsia="es-BO"/>
              </w:rPr>
            </w:pPr>
          </w:p>
        </w:tc>
        <w:tc>
          <w:tcPr>
            <w:tcW w:w="231"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231"/>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7" w:type="dxa"/>
            <w:gridSpan w:val="3"/>
            <w:tcBorders>
              <w:top w:val="nil"/>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DB2092" w:rsidRPr="008F2DD2" w:rsidRDefault="00531E7A" w:rsidP="00DE6188">
            <w:pPr>
              <w:snapToGrid w:val="0"/>
              <w:jc w:val="both"/>
              <w:rPr>
                <w:rFonts w:ascii="Arial" w:hAnsi="Arial" w:cs="Arial"/>
                <w:iCs/>
                <w:lang w:val="es-BO" w:eastAsia="es-BO"/>
              </w:rPr>
            </w:pPr>
            <w:r w:rsidRPr="008F2DD2">
              <w:rPr>
                <w:rFonts w:ascii="Arial" w:hAnsi="Arial" w:cs="Arial"/>
                <w:iCs/>
                <w:color w:val="0000FF"/>
                <w:lang w:val="es-BO" w:eastAsia="es-BO"/>
              </w:rPr>
              <w:t>P</w:t>
            </w:r>
            <w:r w:rsidR="00540BEE" w:rsidRPr="008F2DD2">
              <w:rPr>
                <w:rFonts w:ascii="Arial" w:hAnsi="Arial" w:cs="Arial"/>
                <w:iCs/>
                <w:color w:val="0000FF"/>
                <w:lang w:val="es-BO" w:eastAsia="es-BO"/>
              </w:rPr>
              <w:t>or el Total</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17"/>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auto"/>
              <w:left w:val="nil"/>
              <w:bottom w:val="single" w:sz="4" w:space="0" w:color="auto"/>
              <w:right w:val="nil"/>
            </w:tcBorders>
            <w:shd w:val="clear" w:color="auto" w:fill="auto"/>
            <w:noWrap/>
            <w:vAlign w:val="center"/>
          </w:tcPr>
          <w:p w:rsidR="00540BEE" w:rsidRPr="0082125A" w:rsidRDefault="00540BEE" w:rsidP="00443C79">
            <w:pPr>
              <w:snapToGrid w:val="0"/>
              <w:rPr>
                <w:rFonts w:ascii="Arial" w:hAnsi="Arial" w:cs="Arial"/>
                <w:sz w:val="4"/>
                <w:szCs w:val="4"/>
                <w:highlight w:val="yellow"/>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auto"/>
              <w:left w:val="nil"/>
              <w:bottom w:val="single" w:sz="4" w:space="0" w:color="auto"/>
              <w:right w:val="nil"/>
            </w:tcBorders>
            <w:shd w:val="clear" w:color="auto" w:fill="auto"/>
            <w:noWrap/>
            <w:vAlign w:val="center"/>
          </w:tcPr>
          <w:p w:rsidR="00540BEE" w:rsidRPr="00170D7D"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auto"/>
              <w:right w:val="nil"/>
            </w:tcBorders>
            <w:shd w:val="clear" w:color="auto" w:fill="auto"/>
            <w:noWrap/>
            <w:vAlign w:val="center"/>
          </w:tcPr>
          <w:p w:rsidR="00540BEE" w:rsidRPr="008F2DD2" w:rsidRDefault="00540BEE" w:rsidP="00DE6188">
            <w:pPr>
              <w:snapToGrid w:val="0"/>
              <w:jc w:val="both"/>
              <w:rPr>
                <w:rFonts w:ascii="Arial" w:hAnsi="Arial" w:cs="Arial"/>
                <w:sz w:val="4"/>
                <w:szCs w:val="4"/>
                <w:lang w:val="es-BO" w:eastAsia="es-BO"/>
              </w:rPr>
            </w:pPr>
          </w:p>
        </w:tc>
        <w:tc>
          <w:tcPr>
            <w:tcW w:w="231" w:type="dxa"/>
            <w:gridSpan w:val="4"/>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40" w:type="dxa"/>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0"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260"/>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7" w:type="dxa"/>
            <w:gridSpan w:val="3"/>
            <w:tcBorders>
              <w:top w:val="nil"/>
              <w:left w:val="nil"/>
              <w:bottom w:val="nil"/>
              <w:right w:val="single" w:sz="4" w:space="0" w:color="auto"/>
            </w:tcBorders>
            <w:shd w:val="clear" w:color="auto" w:fill="auto"/>
            <w:noWrap/>
            <w:vAlign w:val="center"/>
            <w:hideMark/>
          </w:tcPr>
          <w:p w:rsidR="00540BEE" w:rsidRPr="00531E7A" w:rsidRDefault="00540BEE" w:rsidP="00443C79">
            <w:pPr>
              <w:snapToGrid w:val="0"/>
              <w:jc w:val="center"/>
              <w:rPr>
                <w:rFonts w:ascii="Arial" w:hAnsi="Arial" w:cs="Arial"/>
                <w:b/>
                <w:bCs/>
                <w:color w:val="0000FF"/>
                <w:lang w:val="es-BO" w:eastAsia="es-BO"/>
              </w:rPr>
            </w:pPr>
            <w:r w:rsidRPr="00531E7A">
              <w:rPr>
                <w:rFonts w:ascii="Arial" w:hAnsi="Arial" w:cs="Arial"/>
                <w:b/>
                <w:bCs/>
                <w:color w:val="0000FF"/>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8F2DD2" w:rsidRDefault="00C60EEE" w:rsidP="005B61D9">
            <w:pPr>
              <w:snapToGrid w:val="0"/>
              <w:jc w:val="both"/>
              <w:rPr>
                <w:rFonts w:ascii="Arial" w:hAnsi="Arial" w:cs="Arial"/>
                <w:color w:val="0000FF"/>
                <w:lang w:val="es-BO" w:eastAsia="es-BO"/>
              </w:rPr>
            </w:pPr>
            <w:r w:rsidRPr="008F2DD2">
              <w:rPr>
                <w:rFonts w:ascii="Arial" w:hAnsi="Arial" w:cs="Arial"/>
                <w:color w:val="0000FF"/>
                <w:lang w:val="es-BO" w:eastAsia="es-BO"/>
              </w:rPr>
              <w:t>Bs</w:t>
            </w:r>
            <w:r w:rsidR="005B61D9">
              <w:rPr>
                <w:rFonts w:ascii="Arial" w:hAnsi="Arial" w:cs="Arial"/>
                <w:color w:val="0000FF"/>
                <w:lang w:val="es-BO" w:eastAsia="es-BO"/>
              </w:rPr>
              <w:t>638</w:t>
            </w:r>
            <w:r w:rsidR="00FF6572">
              <w:rPr>
                <w:rFonts w:ascii="Arial" w:hAnsi="Arial" w:cs="Arial"/>
                <w:color w:val="0000FF"/>
                <w:lang w:val="es-BO" w:eastAsia="es-BO"/>
              </w:rPr>
              <w:t>.</w:t>
            </w:r>
            <w:r w:rsidR="00356115">
              <w:rPr>
                <w:rFonts w:ascii="Arial" w:hAnsi="Arial" w:cs="Arial"/>
                <w:color w:val="0000FF"/>
                <w:lang w:val="es-BO" w:eastAsia="es-BO"/>
              </w:rPr>
              <w:t>000</w:t>
            </w:r>
            <w:r w:rsidR="00FF6572">
              <w:rPr>
                <w:rFonts w:ascii="Arial" w:hAnsi="Arial" w:cs="Arial"/>
                <w:color w:val="0000FF"/>
                <w:lang w:val="es-BO" w:eastAsia="es-BO"/>
              </w:rPr>
              <w:t>,</w:t>
            </w:r>
            <w:r w:rsidR="00356115">
              <w:rPr>
                <w:rFonts w:ascii="Arial" w:hAnsi="Arial" w:cs="Arial"/>
                <w:color w:val="0000FF"/>
                <w:lang w:val="es-BO" w:eastAsia="es-BO"/>
              </w:rPr>
              <w:t>00</w:t>
            </w:r>
            <w:r w:rsidR="005B61D9">
              <w:rPr>
                <w:rFonts w:ascii="Arial" w:hAnsi="Arial" w:cs="Arial"/>
                <w:color w:val="0000FF"/>
                <w:lang w:val="es-BO" w:eastAsia="es-BO"/>
              </w:rPr>
              <w:t xml:space="preserve"> (Seiscientos treinta y ocho mil 00/100 Bolivianos)</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17"/>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adjustRightInd w:val="0"/>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7"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23"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8"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31" w:type="dxa"/>
            <w:gridSpan w:val="4"/>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4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15"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700" w:type="dxa"/>
            <w:gridSpan w:val="8"/>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0"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1"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08"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9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3"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r>
      <w:tr w:rsidR="00540BEE" w:rsidRPr="00673E6A" w:rsidTr="00EE0FF0">
        <w:trPr>
          <w:gridAfter w:val="1"/>
          <w:wAfter w:w="18" w:type="dxa"/>
          <w:trHeight w:val="75"/>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170D7D" w:rsidRDefault="00A04892" w:rsidP="00DE6188">
            <w:pPr>
              <w:snapToGrid w:val="0"/>
              <w:jc w:val="both"/>
              <w:rPr>
                <w:rFonts w:ascii="Arial" w:hAnsi="Arial" w:cs="Arial"/>
                <w:lang w:val="es-BO" w:eastAsia="es-BO"/>
              </w:rPr>
            </w:pPr>
            <w:r w:rsidRPr="00170D7D">
              <w:rPr>
                <w:rFonts w:ascii="Arial" w:hAnsi="Arial" w:cs="Arial"/>
                <w:iCs/>
                <w:color w:val="0000FF"/>
                <w:lang w:val="es-BO" w:eastAsia="es-BO"/>
              </w:rPr>
              <w:t>Contrato</w:t>
            </w:r>
            <w:r w:rsidR="00531E7A" w:rsidRPr="00170D7D">
              <w:rPr>
                <w:rFonts w:ascii="Arial" w:hAnsi="Arial" w:cs="Arial"/>
                <w:iCs/>
                <w:color w:val="0000FF"/>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tcBorders>
            <w:shd w:val="clear" w:color="auto" w:fill="auto"/>
            <w:noWrap/>
            <w:vAlign w:val="center"/>
          </w:tcPr>
          <w:p w:rsidR="00540BEE" w:rsidRPr="00705443" w:rsidRDefault="00540BEE" w:rsidP="00443C79">
            <w:pPr>
              <w:snapToGrid w:val="0"/>
              <w:jc w:val="center"/>
              <w:rPr>
                <w:rFonts w:ascii="Arial" w:hAnsi="Arial" w:cs="Arial"/>
                <w:b/>
                <w:bCs/>
                <w:sz w:val="6"/>
                <w:szCs w:val="4"/>
                <w:lang w:val="es-BO" w:eastAsia="es-BO"/>
              </w:rPr>
            </w:pPr>
          </w:p>
        </w:tc>
        <w:tc>
          <w:tcPr>
            <w:tcW w:w="6156" w:type="dxa"/>
            <w:gridSpan w:val="42"/>
            <w:tcBorders>
              <w:top w:val="single" w:sz="4" w:space="0" w:color="000000"/>
              <w:bottom w:val="single" w:sz="4" w:space="0" w:color="000000"/>
            </w:tcBorders>
            <w:shd w:val="clear" w:color="000000" w:fill="FFFFFF" w:themeFill="background1"/>
            <w:vAlign w:val="center"/>
          </w:tcPr>
          <w:p w:rsidR="00540BEE" w:rsidRPr="00705443" w:rsidRDefault="00540BEE" w:rsidP="00DE6188">
            <w:pPr>
              <w:snapToGrid w:val="0"/>
              <w:jc w:val="both"/>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441"/>
        </w:trPr>
        <w:tc>
          <w:tcPr>
            <w:tcW w:w="2692" w:type="dxa"/>
            <w:gridSpan w:val="4"/>
            <w:tcBorders>
              <w:top w:val="nil"/>
              <w:left w:val="single" w:sz="12" w:space="0" w:color="auto"/>
              <w:bottom w:val="nil"/>
              <w:right w:val="nil"/>
            </w:tcBorders>
            <w:shd w:val="clear" w:color="auto" w:fill="auto"/>
            <w:vAlign w:val="center"/>
            <w:hideMark/>
          </w:tcPr>
          <w:p w:rsidR="00540BEE" w:rsidRPr="00531E7A" w:rsidRDefault="00540BEE" w:rsidP="00531E7A">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DE6188">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31" w:type="dxa"/>
            <w:gridSpan w:val="4"/>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4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EE0FF0">
        <w:trPr>
          <w:gridAfter w:val="1"/>
          <w:wAfter w:w="18" w:type="dxa"/>
          <w:trHeight w:val="329"/>
        </w:trPr>
        <w:tc>
          <w:tcPr>
            <w:tcW w:w="2692" w:type="dxa"/>
            <w:gridSpan w:val="4"/>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F05DBB">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540BEE" w:rsidRPr="00673E6A" w:rsidRDefault="00FD0047" w:rsidP="00DE6188">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que sea contratado</w:t>
            </w:r>
          </w:p>
        </w:tc>
        <w:tc>
          <w:tcPr>
            <w:tcW w:w="234" w:type="dxa"/>
            <w:tcBorders>
              <w:top w:val="nil"/>
              <w:left w:val="single" w:sz="4" w:space="0" w:color="000000"/>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00559" w:rsidRPr="00EE0FF0" w:rsidTr="00EE0FF0">
        <w:trPr>
          <w:gridAfter w:val="1"/>
          <w:wAfter w:w="18" w:type="dxa"/>
          <w:trHeight w:val="56"/>
        </w:trPr>
        <w:tc>
          <w:tcPr>
            <w:tcW w:w="2692" w:type="dxa"/>
            <w:gridSpan w:val="4"/>
            <w:tcBorders>
              <w:top w:val="nil"/>
              <w:left w:val="single" w:sz="12" w:space="0" w:color="auto"/>
              <w:bottom w:val="nil"/>
              <w:right w:val="nil"/>
            </w:tcBorders>
            <w:shd w:val="clear" w:color="auto" w:fill="auto"/>
            <w:vAlign w:val="center"/>
          </w:tcPr>
          <w:p w:rsidR="00300559" w:rsidRPr="00EE0FF0" w:rsidRDefault="00300559" w:rsidP="00443C79">
            <w:pPr>
              <w:snapToGrid w:val="0"/>
              <w:jc w:val="right"/>
              <w:rPr>
                <w:rFonts w:ascii="Arial" w:hAnsi="Arial" w:cs="Arial"/>
                <w:b/>
                <w:bCs/>
                <w:sz w:val="2"/>
                <w:szCs w:val="6"/>
                <w:lang w:val="es-BO" w:eastAsia="es-BO"/>
              </w:rPr>
            </w:pPr>
          </w:p>
        </w:tc>
        <w:tc>
          <w:tcPr>
            <w:tcW w:w="167" w:type="dxa"/>
            <w:gridSpan w:val="3"/>
            <w:tcBorders>
              <w:top w:val="nil"/>
              <w:left w:val="nil"/>
              <w:bottom w:val="nil"/>
            </w:tcBorders>
            <w:shd w:val="clear" w:color="auto" w:fill="auto"/>
            <w:noWrap/>
            <w:vAlign w:val="center"/>
          </w:tcPr>
          <w:p w:rsidR="00300559" w:rsidRPr="00EE0FF0" w:rsidRDefault="00300559" w:rsidP="00443C79">
            <w:pPr>
              <w:snapToGrid w:val="0"/>
              <w:jc w:val="center"/>
              <w:rPr>
                <w:rFonts w:ascii="Arial" w:hAnsi="Arial" w:cs="Arial"/>
                <w:b/>
                <w:bCs/>
                <w:sz w:val="2"/>
                <w:lang w:val="es-BO" w:eastAsia="es-BO"/>
              </w:rPr>
            </w:pPr>
          </w:p>
        </w:tc>
        <w:tc>
          <w:tcPr>
            <w:tcW w:w="6156" w:type="dxa"/>
            <w:gridSpan w:val="42"/>
            <w:tcBorders>
              <w:top w:val="single" w:sz="4" w:space="0" w:color="000000"/>
              <w:bottom w:val="single" w:sz="4" w:space="0" w:color="000000"/>
            </w:tcBorders>
            <w:shd w:val="clear" w:color="auto" w:fill="auto"/>
            <w:noWrap/>
            <w:vAlign w:val="center"/>
          </w:tcPr>
          <w:p w:rsidR="00300559" w:rsidRPr="00EE0FF0" w:rsidRDefault="00300559" w:rsidP="00DE6188">
            <w:pPr>
              <w:snapToGrid w:val="0"/>
              <w:jc w:val="both"/>
              <w:rPr>
                <w:rFonts w:ascii="Arial" w:hAnsi="Arial" w:cs="Arial"/>
                <w:sz w:val="2"/>
                <w:lang w:val="es-BO" w:eastAsia="es-BO"/>
              </w:rPr>
            </w:pPr>
          </w:p>
        </w:tc>
        <w:tc>
          <w:tcPr>
            <w:tcW w:w="234" w:type="dxa"/>
            <w:tcBorders>
              <w:top w:val="nil"/>
              <w:left w:val="nil"/>
              <w:bottom w:val="nil"/>
              <w:right w:val="single" w:sz="12" w:space="0" w:color="auto"/>
            </w:tcBorders>
            <w:shd w:val="clear" w:color="auto" w:fill="auto"/>
            <w:noWrap/>
            <w:vAlign w:val="center"/>
          </w:tcPr>
          <w:p w:rsidR="00300559" w:rsidRPr="00EE0FF0" w:rsidRDefault="00300559" w:rsidP="00443C79">
            <w:pPr>
              <w:snapToGrid w:val="0"/>
              <w:rPr>
                <w:rFonts w:ascii="Arial" w:hAnsi="Arial" w:cs="Arial"/>
                <w:sz w:val="2"/>
                <w:lang w:val="es-BO" w:eastAsia="es-BO"/>
              </w:rPr>
            </w:pPr>
          </w:p>
        </w:tc>
      </w:tr>
      <w:tr w:rsidR="00300559" w:rsidRPr="00673E6A" w:rsidTr="00EE0FF0">
        <w:trPr>
          <w:gridAfter w:val="1"/>
          <w:wAfter w:w="18" w:type="dxa"/>
          <w:trHeight w:val="329"/>
        </w:trPr>
        <w:tc>
          <w:tcPr>
            <w:tcW w:w="2692" w:type="dxa"/>
            <w:gridSpan w:val="4"/>
            <w:tcBorders>
              <w:top w:val="nil"/>
              <w:left w:val="single" w:sz="12" w:space="0" w:color="auto"/>
              <w:bottom w:val="nil"/>
              <w:right w:val="nil"/>
            </w:tcBorders>
            <w:shd w:val="clear" w:color="auto" w:fill="auto"/>
            <w:vAlign w:val="center"/>
          </w:tcPr>
          <w:p w:rsidR="00300559" w:rsidRPr="00300559" w:rsidRDefault="00300559" w:rsidP="00300559">
            <w:pPr>
              <w:pStyle w:val="Default"/>
              <w:jc w:val="right"/>
            </w:pPr>
            <w:r>
              <w:rPr>
                <w:b/>
                <w:bCs/>
                <w:sz w:val="16"/>
                <w:szCs w:val="16"/>
              </w:rPr>
              <w:t>Garantía de Funcionamiento de Maquinaria y/o Equipo</w:t>
            </w:r>
          </w:p>
        </w:tc>
        <w:tc>
          <w:tcPr>
            <w:tcW w:w="167" w:type="dxa"/>
            <w:gridSpan w:val="3"/>
            <w:tcBorders>
              <w:top w:val="nil"/>
              <w:left w:val="nil"/>
              <w:bottom w:val="nil"/>
              <w:right w:val="single" w:sz="4" w:space="0" w:color="000000"/>
            </w:tcBorders>
            <w:shd w:val="clear" w:color="auto" w:fill="auto"/>
            <w:noWrap/>
            <w:vAlign w:val="center"/>
          </w:tcPr>
          <w:p w:rsidR="00300559" w:rsidRPr="00300559" w:rsidRDefault="00300559" w:rsidP="00443C79">
            <w:pPr>
              <w:snapToGrid w:val="0"/>
              <w:jc w:val="center"/>
              <w:rPr>
                <w:rFonts w:ascii="Arial" w:hAnsi="Arial" w:cs="Arial"/>
                <w:b/>
                <w:bCs/>
                <w:lang w:eastAsia="es-BO"/>
              </w:rPr>
            </w:pPr>
            <w:r>
              <w:rPr>
                <w:rFonts w:ascii="Arial" w:hAnsi="Arial" w:cs="Arial"/>
                <w:b/>
                <w:bCs/>
                <w:lang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rsidR="00300559" w:rsidRPr="00300559" w:rsidRDefault="00300559" w:rsidP="00300559">
            <w:pPr>
              <w:pStyle w:val="Default"/>
              <w:jc w:val="both"/>
            </w:pPr>
            <w:r>
              <w:rPr>
                <w:sz w:val="16"/>
                <w:szCs w:val="16"/>
              </w:rPr>
              <w:t xml:space="preserve">El proveedor deberá constituir la Garantía de Funcionamiento de Maquinaria y/o Equipo que será hasta un máximo del 1.5% del monto del contrato o a solicitud del proveedor se podrá efectuar una retención del monto equivalente a la garantía solicitada. </w:t>
            </w:r>
          </w:p>
        </w:tc>
        <w:tc>
          <w:tcPr>
            <w:tcW w:w="234" w:type="dxa"/>
            <w:tcBorders>
              <w:top w:val="nil"/>
              <w:left w:val="single" w:sz="4" w:space="0" w:color="000000"/>
              <w:bottom w:val="nil"/>
              <w:right w:val="single" w:sz="12" w:space="0" w:color="auto"/>
            </w:tcBorders>
            <w:shd w:val="clear" w:color="auto" w:fill="auto"/>
            <w:noWrap/>
            <w:vAlign w:val="center"/>
          </w:tcPr>
          <w:p w:rsidR="00300559" w:rsidRPr="00673E6A" w:rsidRDefault="00300559" w:rsidP="00443C79">
            <w:pPr>
              <w:snapToGrid w:val="0"/>
              <w:rPr>
                <w:rFonts w:ascii="Arial" w:hAnsi="Arial" w:cs="Arial"/>
                <w:lang w:val="es-BO" w:eastAsia="es-BO"/>
              </w:rPr>
            </w:pPr>
          </w:p>
        </w:tc>
      </w:tr>
      <w:tr w:rsidR="00540BEE"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tcPr>
          <w:p w:rsidR="00540BEE" w:rsidRPr="00637341" w:rsidRDefault="00540BEE" w:rsidP="00443C79">
            <w:pPr>
              <w:snapToGrid w:val="0"/>
              <w:jc w:val="center"/>
              <w:rPr>
                <w:rFonts w:ascii="Arial" w:hAnsi="Arial" w:cs="Arial"/>
                <w:b/>
                <w:sz w:val="6"/>
              </w:rPr>
            </w:pPr>
          </w:p>
        </w:tc>
        <w:tc>
          <w:tcPr>
            <w:tcW w:w="5289" w:type="dxa"/>
            <w:gridSpan w:val="38"/>
            <w:tcBorders>
              <w:top w:val="single" w:sz="4" w:space="0" w:color="000000"/>
            </w:tcBorders>
            <w:shd w:val="clear" w:color="auto" w:fill="auto"/>
            <w:vAlign w:val="center"/>
          </w:tcPr>
          <w:p w:rsidR="00540BEE" w:rsidRPr="00637341" w:rsidRDefault="00540BEE" w:rsidP="00443C79">
            <w:pPr>
              <w:snapToGrid w:val="0"/>
              <w:jc w:val="center"/>
              <w:rPr>
                <w:rFonts w:ascii="Arial" w:hAnsi="Arial" w:cs="Arial"/>
                <w:sz w:val="6"/>
                <w:lang w:val="es-BO" w:eastAsia="es-BO"/>
              </w:rPr>
            </w:pPr>
          </w:p>
        </w:tc>
        <w:tc>
          <w:tcPr>
            <w:tcW w:w="208"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0"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96"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3"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r>
      <w:tr w:rsidR="00531E7A" w:rsidRPr="00673E6A" w:rsidTr="00EE0FF0">
        <w:trPr>
          <w:gridAfter w:val="1"/>
          <w:wAfter w:w="18" w:type="dxa"/>
          <w:trHeight w:val="79"/>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w:t>
            </w:r>
          </w:p>
        </w:tc>
        <w:tc>
          <w:tcPr>
            <w:tcW w:w="3248" w:type="dxa"/>
            <w:gridSpan w:val="25"/>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700" w:type="dxa"/>
            <w:gridSpan w:val="8"/>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9"/>
            <w:vMerge w:val="restart"/>
            <w:tcBorders>
              <w:top w:val="nil"/>
              <w:left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EE0FF0">
        <w:trPr>
          <w:gridAfter w:val="1"/>
          <w:wAfter w:w="18" w:type="dxa"/>
          <w:trHeight w:val="37"/>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p>
        </w:tc>
        <w:tc>
          <w:tcPr>
            <w:tcW w:w="3248" w:type="dxa"/>
            <w:gridSpan w:val="25"/>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700" w:type="dxa"/>
            <w:gridSpan w:val="8"/>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9"/>
            <w:vMerge/>
            <w:tcBorders>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EE0FF0">
        <w:trPr>
          <w:gridAfter w:val="1"/>
          <w:wAfter w:w="18" w:type="dxa"/>
          <w:trHeight w:val="218"/>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p>
        </w:tc>
        <w:tc>
          <w:tcPr>
            <w:tcW w:w="3248" w:type="dxa"/>
            <w:gridSpan w:val="25"/>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700" w:type="dxa"/>
            <w:gridSpan w:val="8"/>
            <w:tcBorders>
              <w:top w:val="nil"/>
              <w:left w:val="nil"/>
              <w:right w:val="nil"/>
            </w:tcBorders>
            <w:shd w:val="clear" w:color="000000" w:fill="FFFFFF"/>
            <w:noWrap/>
            <w:vAlign w:val="center"/>
            <w:hideMark/>
          </w:tcPr>
          <w:p w:rsidR="00531E7A" w:rsidRPr="00531E7A" w:rsidRDefault="00531E7A" w:rsidP="00724DF1">
            <w:pPr>
              <w:snapToGrid w:val="0"/>
              <w:rPr>
                <w:rFonts w:ascii="Arial" w:hAnsi="Arial" w:cs="Arial"/>
                <w:color w:val="0000FF"/>
                <w:lang w:val="es-BO" w:eastAsia="es-BO"/>
              </w:rPr>
            </w:pPr>
          </w:p>
        </w:tc>
        <w:tc>
          <w:tcPr>
            <w:tcW w:w="2208"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p>
        </w:tc>
      </w:tr>
      <w:tr w:rsidR="003323A8"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350"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EE0FF0">
        <w:trPr>
          <w:gridAfter w:val="1"/>
          <w:wAfter w:w="18" w:type="dxa"/>
          <w:trHeight w:val="427"/>
        </w:trPr>
        <w:tc>
          <w:tcPr>
            <w:tcW w:w="2692" w:type="dxa"/>
            <w:gridSpan w:val="4"/>
            <w:tcBorders>
              <w:top w:val="nil"/>
              <w:left w:val="single" w:sz="12" w:space="0" w:color="auto"/>
              <w:bottom w:val="nil"/>
              <w:right w:val="nil"/>
            </w:tcBorders>
            <w:shd w:val="clear" w:color="auto" w:fill="auto"/>
            <w:vAlign w:val="center"/>
            <w:hideMark/>
          </w:tcPr>
          <w:p w:rsidR="00720F0E" w:rsidRPr="00673E6A" w:rsidRDefault="00720F0E" w:rsidP="00531E7A">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B446A4" w:rsidRPr="00D20B16" w:rsidRDefault="008F2DD2" w:rsidP="00356115">
            <w:pPr>
              <w:jc w:val="both"/>
              <w:rPr>
                <w:rFonts w:ascii="Arial" w:hAnsi="Arial" w:cs="Arial"/>
                <w:iCs/>
                <w:color w:val="0000FF"/>
                <w:lang w:val="es-BO" w:eastAsia="es-BO"/>
              </w:rPr>
            </w:pPr>
            <w:r w:rsidRPr="006229AC">
              <w:rPr>
                <w:rFonts w:ascii="Arial" w:hAnsi="Arial" w:cs="Arial"/>
                <w:bCs/>
                <w:lang w:eastAsia="zh-CN"/>
              </w:rPr>
              <w:t xml:space="preserve">El proponente deberá entregar los bienes en </w:t>
            </w:r>
            <w:r w:rsidR="00356115">
              <w:rPr>
                <w:rFonts w:ascii="Arial" w:hAnsi="Arial" w:cs="Arial"/>
                <w:bCs/>
                <w:lang w:eastAsia="zh-CN"/>
              </w:rPr>
              <w:t>un plazo menor o igual a sesenta (6</w:t>
            </w:r>
            <w:r w:rsidRPr="006229AC">
              <w:rPr>
                <w:rFonts w:ascii="Arial" w:hAnsi="Arial" w:cs="Arial"/>
                <w:bCs/>
                <w:lang w:eastAsia="zh-CN"/>
              </w:rPr>
              <w:t>0) días calendario, computables a partir del día hábil siguiente de la firma del contrato.</w:t>
            </w:r>
          </w:p>
        </w:tc>
        <w:tc>
          <w:tcPr>
            <w:tcW w:w="234"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tcPr>
          <w:p w:rsidR="0098703E" w:rsidRPr="00637341"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tcPr>
          <w:p w:rsidR="0098703E" w:rsidRPr="00637341" w:rsidRDefault="0098703E" w:rsidP="00443C79">
            <w:pPr>
              <w:snapToGrid w:val="0"/>
              <w:rPr>
                <w:rFonts w:ascii="Arial" w:hAnsi="Arial" w:cs="Arial"/>
                <w:sz w:val="6"/>
                <w:lang w:val="es-BO" w:eastAsia="es-BO"/>
              </w:rPr>
            </w:pPr>
          </w:p>
        </w:tc>
        <w:tc>
          <w:tcPr>
            <w:tcW w:w="5677" w:type="dxa"/>
            <w:gridSpan w:val="40"/>
            <w:tcBorders>
              <w:bottom w:val="single" w:sz="4" w:space="0" w:color="auto"/>
            </w:tcBorders>
            <w:shd w:val="clear" w:color="auto" w:fill="auto"/>
            <w:noWrap/>
            <w:vAlign w:val="center"/>
          </w:tcPr>
          <w:p w:rsidR="0098703E" w:rsidRPr="00637341" w:rsidRDefault="0098703E" w:rsidP="00443C79">
            <w:pPr>
              <w:snapToGrid w:val="0"/>
              <w:jc w:val="center"/>
              <w:rPr>
                <w:rFonts w:ascii="Calibri" w:hAnsi="Calibri" w:cs="Calibri"/>
                <w:sz w:val="6"/>
                <w:lang w:val="es-BO" w:eastAsia="es-BO"/>
              </w:rPr>
            </w:pPr>
          </w:p>
        </w:tc>
        <w:tc>
          <w:tcPr>
            <w:tcW w:w="296"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183"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r>
      <w:tr w:rsidR="00531E7A" w:rsidRPr="00673E6A" w:rsidTr="00EE0FF0">
        <w:trPr>
          <w:gridAfter w:val="1"/>
          <w:wAfter w:w="18" w:type="dxa"/>
          <w:trHeight w:val="22"/>
        </w:trPr>
        <w:tc>
          <w:tcPr>
            <w:tcW w:w="2692" w:type="dxa"/>
            <w:gridSpan w:val="4"/>
            <w:vMerge w:val="restart"/>
            <w:tcBorders>
              <w:left w:val="single" w:sz="12" w:space="0" w:color="auto"/>
              <w:right w:val="nil"/>
            </w:tcBorders>
            <w:shd w:val="clear" w:color="auto" w:fill="auto"/>
            <w:vAlign w:val="center"/>
            <w:hideMark/>
          </w:tcPr>
          <w:p w:rsidR="00531E7A" w:rsidRPr="00673E6A" w:rsidRDefault="00531E7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31E7A" w:rsidRPr="00673E6A" w:rsidRDefault="00531E7A" w:rsidP="00B25CF6">
            <w:pPr>
              <w:snapToGrid w:val="0"/>
              <w:jc w:val="right"/>
              <w:rPr>
                <w:rFonts w:ascii="Arial" w:hAnsi="Arial" w:cs="Arial"/>
                <w:b/>
              </w:rPr>
            </w:pPr>
            <w:r w:rsidRPr="00673E6A">
              <w:rPr>
                <w:rFonts w:ascii="Arial" w:hAnsi="Arial" w:cs="Arial"/>
                <w:b/>
                <w:bCs/>
                <w:lang w:val="es-BO" w:eastAsia="es-BO"/>
              </w:rPr>
              <w:t>de bienes</w:t>
            </w:r>
          </w:p>
        </w:tc>
        <w:tc>
          <w:tcPr>
            <w:tcW w:w="167" w:type="dxa"/>
            <w:gridSpan w:val="3"/>
            <w:vMerge w:val="restart"/>
            <w:tcBorders>
              <w:top w:val="nil"/>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b/>
                <w:lang w:val="es-BO" w:eastAsia="es-BO"/>
              </w:rPr>
              <w:t>:</w:t>
            </w:r>
          </w:p>
        </w:tc>
        <w:tc>
          <w:tcPr>
            <w:tcW w:w="615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1E7A" w:rsidRPr="00531E7A" w:rsidRDefault="00BE6790" w:rsidP="00356115">
            <w:pPr>
              <w:snapToGrid w:val="0"/>
              <w:jc w:val="both"/>
              <w:rPr>
                <w:rFonts w:ascii="Arial" w:hAnsi="Arial" w:cs="Arial"/>
                <w:iCs/>
                <w:color w:val="0000FF"/>
                <w:lang w:val="es-BO" w:eastAsia="es-BO"/>
              </w:rPr>
            </w:pPr>
            <w:r w:rsidRPr="006229AC">
              <w:rPr>
                <w:rFonts w:ascii="Arial" w:hAnsi="Arial" w:cs="Arial"/>
                <w:bCs/>
                <w:lang w:eastAsia="zh-CN"/>
              </w:rPr>
              <w:t>Los bienes ofertados deberán ser entregados en la Unidad de Activos Fijos del BCB en coordinación con la Gerencia de Sistemas</w:t>
            </w:r>
            <w:r>
              <w:rPr>
                <w:rFonts w:ascii="Arial" w:hAnsi="Arial" w:cs="Arial"/>
                <w:bCs/>
                <w:lang w:eastAsia="zh-CN"/>
              </w:rPr>
              <w:t>.</w:t>
            </w: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lang w:val="es-BO" w:eastAsia="es-BO"/>
              </w:rPr>
            </w:pPr>
          </w:p>
        </w:tc>
      </w:tr>
      <w:tr w:rsidR="00531E7A" w:rsidRPr="00673E6A" w:rsidTr="00EE0FF0">
        <w:trPr>
          <w:gridAfter w:val="1"/>
          <w:wAfter w:w="18" w:type="dxa"/>
          <w:trHeight w:val="27"/>
        </w:trPr>
        <w:tc>
          <w:tcPr>
            <w:tcW w:w="2692" w:type="dxa"/>
            <w:gridSpan w:val="4"/>
            <w:vMerge/>
            <w:tcBorders>
              <w:left w:val="single" w:sz="12" w:space="0" w:color="auto"/>
              <w:right w:val="nil"/>
            </w:tcBorders>
            <w:shd w:val="clear" w:color="auto" w:fill="auto"/>
            <w:vAlign w:val="center"/>
            <w:hideMark/>
          </w:tcPr>
          <w:p w:rsidR="00531E7A" w:rsidRPr="00673E6A" w:rsidRDefault="00531E7A" w:rsidP="00443C79">
            <w:pPr>
              <w:snapToGrid w:val="0"/>
              <w:jc w:val="right"/>
              <w:rPr>
                <w:rFonts w:ascii="Arial" w:hAnsi="Arial" w:cs="Arial"/>
                <w:b/>
                <w:sz w:val="4"/>
                <w:szCs w:val="4"/>
              </w:rPr>
            </w:pPr>
          </w:p>
        </w:tc>
        <w:tc>
          <w:tcPr>
            <w:tcW w:w="167" w:type="dxa"/>
            <w:gridSpan w:val="3"/>
            <w:vMerge/>
            <w:tcBorders>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sz w:val="4"/>
                <w:szCs w:val="4"/>
                <w:lang w:val="es-BO" w:eastAsia="es-BO"/>
              </w:rPr>
            </w:pPr>
          </w:p>
        </w:tc>
        <w:tc>
          <w:tcPr>
            <w:tcW w:w="6156" w:type="dxa"/>
            <w:gridSpan w:val="42"/>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r>
      <w:tr w:rsidR="00B25CF6"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tcPr>
          <w:p w:rsidR="00B25CF6" w:rsidRPr="00665EB3" w:rsidRDefault="00B25CF6" w:rsidP="00B25CF6">
            <w:pPr>
              <w:snapToGrid w:val="0"/>
              <w:jc w:val="right"/>
              <w:rPr>
                <w:rFonts w:ascii="Arial" w:hAnsi="Arial" w:cs="Arial"/>
                <w:b/>
                <w:sz w:val="6"/>
                <w:szCs w:val="4"/>
              </w:rPr>
            </w:pPr>
          </w:p>
        </w:tc>
        <w:tc>
          <w:tcPr>
            <w:tcW w:w="167" w:type="dxa"/>
            <w:gridSpan w:val="3"/>
            <w:tcBorders>
              <w:top w:val="nil"/>
              <w:lef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677" w:type="dxa"/>
            <w:gridSpan w:val="40"/>
            <w:tcBorders>
              <w:top w:val="single" w:sz="4" w:space="0" w:color="auto"/>
            </w:tcBorders>
            <w:shd w:val="clear" w:color="auto" w:fill="auto"/>
            <w:noWrap/>
            <w:vAlign w:val="center"/>
          </w:tcPr>
          <w:p w:rsidR="00B25CF6" w:rsidRPr="00673E6A" w:rsidRDefault="00B25CF6" w:rsidP="0048174A">
            <w:pPr>
              <w:snapToGrid w:val="0"/>
              <w:rPr>
                <w:rFonts w:ascii="Arial" w:hAnsi="Arial" w:cs="Arial"/>
                <w:sz w:val="4"/>
                <w:szCs w:val="4"/>
              </w:rPr>
            </w:pPr>
          </w:p>
        </w:tc>
        <w:tc>
          <w:tcPr>
            <w:tcW w:w="296"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183"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r>
      <w:tr w:rsidR="00576EDA" w:rsidRPr="00673E6A" w:rsidTr="00EE0FF0">
        <w:trPr>
          <w:gridAfter w:val="1"/>
          <w:wAfter w:w="18" w:type="dxa"/>
          <w:trHeight w:val="46"/>
        </w:trPr>
        <w:tc>
          <w:tcPr>
            <w:tcW w:w="2692" w:type="dxa"/>
            <w:gridSpan w:val="4"/>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A21579" w:rsidRDefault="00DC3B50" w:rsidP="0048174A">
            <w:pPr>
              <w:snapToGrid w:val="0"/>
              <w:rPr>
                <w:rFonts w:ascii="Arial" w:hAnsi="Arial" w:cs="Arial"/>
                <w:b/>
                <w:lang w:val="es-BO" w:eastAsia="es-BO"/>
              </w:rPr>
            </w:pPr>
            <w:r>
              <w:rPr>
                <w:rFonts w:ascii="Arial" w:hAnsi="Arial" w:cs="Arial"/>
                <w:b/>
                <w:lang w:val="es-BO" w:eastAsia="es-BO"/>
              </w:rPr>
              <w:t>X</w:t>
            </w:r>
          </w:p>
        </w:tc>
        <w:tc>
          <w:tcPr>
            <w:tcW w:w="5873" w:type="dxa"/>
            <w:gridSpan w:val="37"/>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EE0FF0">
        <w:trPr>
          <w:gridAfter w:val="1"/>
          <w:wAfter w:w="18" w:type="dxa"/>
          <w:trHeight w:val="50"/>
        </w:trPr>
        <w:tc>
          <w:tcPr>
            <w:tcW w:w="2692"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tcPr>
          <w:p w:rsidR="00B25CF6" w:rsidRPr="00637341" w:rsidRDefault="00B25CF6" w:rsidP="00443C79">
            <w:pPr>
              <w:snapToGrid w:val="0"/>
              <w:rPr>
                <w:rFonts w:ascii="Arial" w:hAnsi="Arial" w:cs="Arial"/>
                <w:sz w:val="4"/>
                <w:lang w:val="es-BO" w:eastAsia="es-BO"/>
              </w:rPr>
            </w:pPr>
          </w:p>
        </w:tc>
        <w:tc>
          <w:tcPr>
            <w:tcW w:w="5677" w:type="dxa"/>
            <w:gridSpan w:val="40"/>
            <w:shd w:val="clear" w:color="auto" w:fill="auto"/>
            <w:noWrap/>
            <w:vAlign w:val="center"/>
          </w:tcPr>
          <w:p w:rsidR="00B25CF6" w:rsidRPr="00637341"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tcPr>
          <w:p w:rsidR="00B25CF6" w:rsidRPr="00665EB3" w:rsidRDefault="00B25CF6" w:rsidP="00443C79">
            <w:pPr>
              <w:snapToGrid w:val="0"/>
              <w:rPr>
                <w:rFonts w:ascii="Calibri" w:hAnsi="Calibri" w:cs="Calibri"/>
                <w:sz w:val="2"/>
                <w:lang w:val="es-BO" w:eastAsia="es-BO"/>
              </w:rPr>
            </w:pPr>
          </w:p>
        </w:tc>
      </w:tr>
      <w:tr w:rsidR="00576EDA" w:rsidRPr="00673E6A" w:rsidTr="00EE0FF0">
        <w:trPr>
          <w:gridAfter w:val="1"/>
          <w:wAfter w:w="18" w:type="dxa"/>
          <w:trHeight w:val="495"/>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5873" w:type="dxa"/>
            <w:gridSpan w:val="37"/>
            <w:tcBorders>
              <w:left w:val="single" w:sz="4"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EE0FF0">
        <w:trPr>
          <w:gridAfter w:val="1"/>
          <w:wAfter w:w="18" w:type="dxa"/>
          <w:trHeight w:val="22"/>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83" w:type="dxa"/>
            <w:gridSpan w:val="5"/>
            <w:tcBorders>
              <w:top w:val="single" w:sz="4" w:space="0" w:color="auto"/>
              <w:bottom w:val="single" w:sz="4"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5873" w:type="dxa"/>
            <w:gridSpan w:val="37"/>
            <w:shd w:val="clear" w:color="auto" w:fill="auto"/>
            <w:vAlign w:val="center"/>
          </w:tcPr>
          <w:p w:rsidR="00576EDA" w:rsidRPr="00673E6A"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DC3B50">
        <w:trPr>
          <w:gridAfter w:val="1"/>
          <w:wAfter w:w="18" w:type="dxa"/>
          <w:trHeight w:val="429"/>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DC3B50">
            <w:pPr>
              <w:snapToGrid w:val="0"/>
              <w:rPr>
                <w:rFonts w:ascii="Arial" w:hAnsi="Arial" w:cs="Arial"/>
                <w:lang w:val="es-BO" w:eastAsia="es-BO"/>
              </w:rPr>
            </w:pPr>
          </w:p>
        </w:tc>
        <w:tc>
          <w:tcPr>
            <w:tcW w:w="5873" w:type="dxa"/>
            <w:gridSpan w:val="37"/>
            <w:tcBorders>
              <w:left w:val="single" w:sz="4" w:space="0" w:color="auto"/>
            </w:tcBorders>
            <w:shd w:val="clear" w:color="auto" w:fill="auto"/>
            <w:vAlign w:val="center"/>
          </w:tcPr>
          <w:p w:rsidR="0057529B" w:rsidRPr="00DC3B50" w:rsidRDefault="00576EDA" w:rsidP="00DC3B50">
            <w:pPr>
              <w:numPr>
                <w:ilvl w:val="0"/>
                <w:numId w:val="17"/>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00DC3B50" w:rsidRPr="00673E6A">
              <w:rPr>
                <w:rFonts w:ascii="Arial" w:hAnsi="Arial" w:cs="Arial"/>
              </w:rPr>
              <w:t>(</w:t>
            </w:r>
            <w:r w:rsidR="00DC3B50" w:rsidRPr="00673E6A">
              <w:rPr>
                <w:rFonts w:ascii="Arial" w:hAnsi="Arial" w:cs="Arial"/>
                <w:sz w:val="14"/>
                <w:szCs w:val="14"/>
              </w:rPr>
              <w:t>el proceso se  iniciará una vez promulgada la Ley del Presupuesto General del Estado de la siguiente gestión</w:t>
            </w:r>
            <w:r w:rsidR="00DC3B50" w:rsidRPr="00673E6A">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EE0FF0">
        <w:trPr>
          <w:gridAfter w:val="1"/>
          <w:wAfter w:w="18" w:type="dxa"/>
          <w:trHeight w:val="12"/>
        </w:trPr>
        <w:tc>
          <w:tcPr>
            <w:tcW w:w="9015" w:type="dxa"/>
            <w:gridSpan w:val="49"/>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EE0FF0">
        <w:trPr>
          <w:gridAfter w:val="1"/>
          <w:wAfter w:w="18" w:type="dxa"/>
          <w:trHeight w:val="12"/>
        </w:trPr>
        <w:tc>
          <w:tcPr>
            <w:tcW w:w="9015" w:type="dxa"/>
            <w:gridSpan w:val="49"/>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EE0FF0">
        <w:trPr>
          <w:gridAfter w:val="1"/>
          <w:wAfter w:w="18" w:type="dxa"/>
          <w:trHeight w:val="26"/>
        </w:trPr>
        <w:tc>
          <w:tcPr>
            <w:tcW w:w="9249" w:type="dxa"/>
            <w:gridSpan w:val="50"/>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323A8" w:rsidRPr="00673E6A" w:rsidTr="00EE0FF0">
        <w:trPr>
          <w:gridAfter w:val="1"/>
          <w:wAfter w:w="18" w:type="dxa"/>
          <w:trHeight w:val="2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8"/>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EE0FF0">
        <w:trPr>
          <w:gridAfter w:val="1"/>
          <w:wAfter w:w="18" w:type="dxa"/>
          <w:trHeight w:val="45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71" w:type="dxa"/>
            <w:gridSpan w:val="41"/>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F05DBB" w:rsidP="00443C79">
            <w:pPr>
              <w:snapToGrid w:val="0"/>
              <w:rPr>
                <w:rFonts w:ascii="Arial" w:hAnsi="Arial" w:cs="Arial"/>
                <w:lang w:val="es-BO" w:eastAsia="es-BO"/>
              </w:rPr>
            </w:pPr>
            <w:r w:rsidRPr="00F05DBB">
              <w:rPr>
                <w:rFonts w:ascii="Arial" w:hAnsi="Arial" w:cs="Arial"/>
                <w:color w:val="0000FF"/>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49" w:type="dxa"/>
            <w:gridSpan w:val="10"/>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14"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71" w:type="dxa"/>
            <w:gridSpan w:val="5"/>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84"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66" w:type="dxa"/>
            <w:gridSpan w:val="6"/>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EE0FF0">
        <w:trPr>
          <w:gridAfter w:val="1"/>
          <w:wAfter w:w="18" w:type="dxa"/>
          <w:trHeight w:val="2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568"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919" w:type="dxa"/>
            <w:gridSpan w:val="15"/>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566" w:type="dxa"/>
            <w:gridSpan w:val="6"/>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F05DBB" w:rsidRPr="00673E6A" w:rsidTr="00EE0FF0">
        <w:trPr>
          <w:gridAfter w:val="1"/>
          <w:wAfter w:w="18" w:type="dxa"/>
          <w:trHeight w:val="413"/>
        </w:trPr>
        <w:tc>
          <w:tcPr>
            <w:tcW w:w="2784" w:type="dxa"/>
            <w:gridSpan w:val="5"/>
            <w:tcBorders>
              <w:top w:val="nil"/>
              <w:left w:val="single" w:sz="12" w:space="0" w:color="auto"/>
              <w:bottom w:val="nil"/>
              <w:right w:val="nil"/>
            </w:tcBorders>
            <w:shd w:val="clear" w:color="auto" w:fill="auto"/>
            <w:vAlign w:val="center"/>
            <w:hideMark/>
          </w:tcPr>
          <w:p w:rsidR="00F05DBB" w:rsidRDefault="00F05DBB"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568"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356115" w:rsidP="003022D7">
            <w:pPr>
              <w:snapToGrid w:val="0"/>
              <w:jc w:val="center"/>
              <w:rPr>
                <w:rFonts w:ascii="Arial" w:hAnsi="Arial" w:cs="Arial"/>
                <w:color w:val="0000FF"/>
                <w:lang w:val="es-BO" w:eastAsia="es-BO"/>
              </w:rPr>
            </w:pPr>
            <w:r>
              <w:rPr>
                <w:rFonts w:ascii="Arial" w:hAnsi="Arial" w:cs="Arial"/>
                <w:color w:val="0000FF"/>
                <w:lang w:val="es-BO" w:eastAsia="es-BO"/>
              </w:rPr>
              <w:t>Oscar Alejandro Silva Velarde</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19"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r w:rsidR="00356115">
              <w:rPr>
                <w:rFonts w:ascii="Arial" w:hAnsi="Arial" w:cs="Arial"/>
                <w:color w:val="0000FF"/>
                <w:lang w:val="es-BO" w:eastAsia="es-BO"/>
              </w:rPr>
              <w:t>a.i.</w:t>
            </w:r>
          </w:p>
        </w:tc>
        <w:tc>
          <w:tcPr>
            <w:tcW w:w="160" w:type="dxa"/>
            <w:gridSpan w:val="3"/>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264"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443C79">
            <w:pPr>
              <w:snapToGrid w:val="0"/>
              <w:rPr>
                <w:rFonts w:ascii="Arial" w:hAnsi="Arial" w:cs="Arial"/>
                <w:lang w:val="es-BO" w:eastAsia="es-BO"/>
              </w:rPr>
            </w:pPr>
            <w:r w:rsidRPr="00673E6A">
              <w:rPr>
                <w:rFonts w:ascii="Arial" w:hAnsi="Arial" w:cs="Arial"/>
                <w:lang w:val="es-BO" w:eastAsia="es-BO"/>
              </w:rPr>
              <w:t> </w:t>
            </w:r>
          </w:p>
        </w:tc>
      </w:tr>
      <w:tr w:rsidR="00D85638" w:rsidRPr="00673E6A" w:rsidTr="00EE0FF0">
        <w:trPr>
          <w:gridAfter w:val="1"/>
          <w:wAfter w:w="18" w:type="dxa"/>
          <w:trHeight w:val="414"/>
        </w:trPr>
        <w:tc>
          <w:tcPr>
            <w:tcW w:w="2784" w:type="dxa"/>
            <w:gridSpan w:val="5"/>
            <w:tcBorders>
              <w:top w:val="nil"/>
              <w:left w:val="single" w:sz="12" w:space="0" w:color="auto"/>
              <w:bottom w:val="nil"/>
              <w:right w:val="nil"/>
            </w:tcBorders>
            <w:shd w:val="clear" w:color="auto" w:fill="auto"/>
            <w:vAlign w:val="center"/>
            <w:hideMark/>
          </w:tcPr>
          <w:p w:rsidR="00D85638" w:rsidRDefault="00D85638" w:rsidP="00724DF1">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D85638" w:rsidRPr="00673E6A" w:rsidRDefault="00D85638" w:rsidP="00724DF1">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D85638" w:rsidRPr="00673E6A" w:rsidRDefault="00D85638" w:rsidP="00724DF1">
            <w:pPr>
              <w:snapToGrid w:val="0"/>
              <w:jc w:val="center"/>
              <w:rPr>
                <w:rFonts w:ascii="Arial" w:hAnsi="Arial" w:cs="Arial"/>
                <w:b/>
                <w:bCs/>
                <w:lang w:val="es-BO" w:eastAsia="es-BO"/>
              </w:rPr>
            </w:pPr>
            <w:r w:rsidRPr="00673E6A">
              <w:rPr>
                <w:rFonts w:ascii="Arial" w:hAnsi="Arial" w:cs="Arial"/>
                <w:b/>
                <w:bCs/>
                <w:lang w:val="es-BO" w:eastAsia="es-BO"/>
              </w:rPr>
              <w:t>:</w:t>
            </w:r>
          </w:p>
        </w:tc>
        <w:tc>
          <w:tcPr>
            <w:tcW w:w="1568"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D85638" w:rsidRPr="00105C71" w:rsidRDefault="00105C71" w:rsidP="00105C71">
            <w:pPr>
              <w:snapToGrid w:val="0"/>
              <w:jc w:val="center"/>
              <w:rPr>
                <w:rFonts w:ascii="Arial" w:hAnsi="Arial" w:cs="Arial"/>
                <w:color w:val="0000FF"/>
                <w:lang w:val="es-BO" w:eastAsia="es-BO"/>
              </w:rPr>
            </w:pPr>
            <w:r w:rsidRPr="00105C71">
              <w:rPr>
                <w:rFonts w:ascii="Arial" w:hAnsi="Arial" w:cs="Arial"/>
                <w:color w:val="0000FF"/>
                <w:lang w:val="es-BO" w:eastAsia="es-BO"/>
              </w:rPr>
              <w:t>Arturo Ordoñez Cortez</w:t>
            </w:r>
          </w:p>
        </w:tc>
        <w:tc>
          <w:tcPr>
            <w:tcW w:w="160" w:type="dxa"/>
            <w:tcBorders>
              <w:left w:val="nil"/>
              <w:bottom w:val="nil"/>
              <w:right w:val="nil"/>
            </w:tcBorders>
            <w:shd w:val="clear" w:color="auto" w:fill="auto"/>
            <w:noWrap/>
            <w:vAlign w:val="center"/>
          </w:tcPr>
          <w:p w:rsidR="00D85638" w:rsidRPr="00105C71" w:rsidRDefault="00D85638" w:rsidP="00D85638">
            <w:pPr>
              <w:snapToGrid w:val="0"/>
              <w:rPr>
                <w:rFonts w:ascii="Arial" w:hAnsi="Arial" w:cs="Arial"/>
                <w:lang w:val="es-BO" w:eastAsia="es-BO"/>
              </w:rPr>
            </w:pPr>
          </w:p>
        </w:tc>
        <w:tc>
          <w:tcPr>
            <w:tcW w:w="1919"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105C71" w:rsidRDefault="00105C71" w:rsidP="00D85638">
            <w:pPr>
              <w:snapToGrid w:val="0"/>
              <w:jc w:val="center"/>
              <w:rPr>
                <w:rFonts w:ascii="Arial" w:hAnsi="Arial" w:cs="Arial"/>
                <w:color w:val="0000FF"/>
                <w:lang w:val="es-BO" w:eastAsia="es-BO"/>
              </w:rPr>
            </w:pPr>
            <w:r w:rsidRPr="00105C71">
              <w:rPr>
                <w:rFonts w:ascii="Arial" w:hAnsi="Arial" w:cs="Arial"/>
                <w:color w:val="0000FF"/>
                <w:lang w:val="es-BO" w:eastAsia="es-BO"/>
              </w:rPr>
              <w:t>Jefe del Dpto. de Base de Datos y Comunicaciones a.i.</w:t>
            </w:r>
          </w:p>
        </w:tc>
        <w:tc>
          <w:tcPr>
            <w:tcW w:w="160" w:type="dxa"/>
            <w:gridSpan w:val="3"/>
            <w:tcBorders>
              <w:left w:val="nil"/>
              <w:bottom w:val="nil"/>
              <w:right w:val="nil"/>
            </w:tcBorders>
            <w:shd w:val="clear" w:color="auto" w:fill="auto"/>
            <w:noWrap/>
            <w:vAlign w:val="center"/>
            <w:hideMark/>
          </w:tcPr>
          <w:p w:rsidR="00D85638" w:rsidRPr="00105C71" w:rsidRDefault="00D85638" w:rsidP="00D85638">
            <w:pPr>
              <w:snapToGrid w:val="0"/>
              <w:rPr>
                <w:rFonts w:ascii="Arial" w:hAnsi="Arial" w:cs="Arial"/>
                <w:lang w:val="es-BO" w:eastAsia="es-BO"/>
              </w:rPr>
            </w:pPr>
          </w:p>
        </w:tc>
        <w:tc>
          <w:tcPr>
            <w:tcW w:w="2264"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105C71" w:rsidRDefault="00105C71" w:rsidP="00EE0FF0">
            <w:pPr>
              <w:snapToGrid w:val="0"/>
              <w:jc w:val="center"/>
              <w:rPr>
                <w:rFonts w:ascii="Arial" w:hAnsi="Arial" w:cs="Arial"/>
                <w:color w:val="0000FF"/>
                <w:szCs w:val="14"/>
                <w:lang w:val="es-BO" w:eastAsia="es-BO"/>
              </w:rPr>
            </w:pPr>
            <w:r w:rsidRPr="00105C71">
              <w:rPr>
                <w:rFonts w:ascii="Arial" w:hAnsi="Arial" w:cs="Arial"/>
                <w:color w:val="0000FF"/>
                <w:szCs w:val="14"/>
                <w:lang w:val="es-BO" w:eastAsia="es-BO"/>
              </w:rPr>
              <w:t>Gerencia de Sistemas</w:t>
            </w:r>
          </w:p>
        </w:tc>
        <w:tc>
          <w:tcPr>
            <w:tcW w:w="234" w:type="dxa"/>
            <w:tcBorders>
              <w:top w:val="nil"/>
              <w:left w:val="nil"/>
              <w:bottom w:val="nil"/>
              <w:right w:val="single" w:sz="12" w:space="0" w:color="auto"/>
            </w:tcBorders>
            <w:shd w:val="clear" w:color="auto" w:fill="auto"/>
            <w:noWrap/>
            <w:vAlign w:val="center"/>
            <w:hideMark/>
          </w:tcPr>
          <w:p w:rsidR="00D85638" w:rsidRPr="00673E6A" w:rsidRDefault="00D85638" w:rsidP="00724DF1">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14"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484"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66" w:type="dxa"/>
            <w:gridSpan w:val="6"/>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B25CF6" w:rsidRPr="00673E6A" w:rsidTr="00EE0FF0">
        <w:trPr>
          <w:gridAfter w:val="1"/>
          <w:wAfter w:w="18" w:type="dxa"/>
          <w:trHeight w:val="271"/>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lastRenderedPageBreak/>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71" w:type="dxa"/>
            <w:gridSpan w:val="41"/>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F05DBB" w:rsidRDefault="00F05DBB" w:rsidP="00443C79">
            <w:pPr>
              <w:snapToGrid w:val="0"/>
              <w:jc w:val="center"/>
              <w:rPr>
                <w:rFonts w:ascii="Arial" w:hAnsi="Arial" w:cs="Arial"/>
                <w:lang w:val="es-BO"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700" w:type="dxa"/>
            <w:gridSpan w:val="8"/>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F05DBB" w:rsidRPr="00673E6A" w:rsidTr="00EE0FF0">
        <w:trPr>
          <w:gridAfter w:val="1"/>
          <w:wAfter w:w="18" w:type="dxa"/>
          <w:trHeight w:val="702"/>
        </w:trPr>
        <w:tc>
          <w:tcPr>
            <w:tcW w:w="1467" w:type="dxa"/>
            <w:gridSpan w:val="2"/>
            <w:tcBorders>
              <w:top w:val="nil"/>
              <w:left w:val="single" w:sz="12" w:space="0" w:color="auto"/>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349" w:type="dxa"/>
            <w:gridSpan w:val="13"/>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05DBB" w:rsidRPr="00731DF6"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sidR="00356115">
              <w:rPr>
                <w:rFonts w:ascii="Arial" w:hAnsi="Arial" w:cs="Arial"/>
                <w:bCs/>
                <w:sz w:val="15"/>
                <w:szCs w:val="15"/>
                <w:lang w:val="es-BO" w:eastAsia="es-BO"/>
              </w:rPr>
              <w:t>45</w:t>
            </w:r>
            <w:r w:rsidRPr="008A513B">
              <w:rPr>
                <w:rFonts w:ascii="Arial" w:hAnsi="Arial" w:cs="Arial"/>
                <w:bCs/>
                <w:sz w:val="15"/>
                <w:szCs w:val="15"/>
                <w:lang w:val="es-BO" w:eastAsia="es-BO"/>
              </w:rPr>
              <w:t xml:space="preserve"> (Consultas </w:t>
            </w:r>
            <w:r w:rsidRPr="00731DF6">
              <w:rPr>
                <w:rFonts w:ascii="Arial" w:hAnsi="Arial" w:cs="Arial"/>
                <w:bCs/>
                <w:sz w:val="15"/>
                <w:szCs w:val="15"/>
                <w:lang w:val="es-BO" w:eastAsia="es-BO"/>
              </w:rPr>
              <w:t>Administrativas)</w:t>
            </w:r>
          </w:p>
          <w:p w:rsidR="00DB2092" w:rsidRPr="00673E6A" w:rsidRDefault="00731DF6" w:rsidP="00724DF1">
            <w:pPr>
              <w:snapToGrid w:val="0"/>
              <w:rPr>
                <w:rFonts w:ascii="Arial" w:hAnsi="Arial" w:cs="Arial"/>
                <w:b/>
                <w:bCs/>
                <w:lang w:val="es-BO" w:eastAsia="es-BO"/>
              </w:rPr>
            </w:pPr>
            <w:r w:rsidRPr="00731DF6">
              <w:rPr>
                <w:rFonts w:ascii="Arial" w:hAnsi="Arial" w:cs="Arial"/>
                <w:bCs/>
                <w:sz w:val="15"/>
                <w:szCs w:val="15"/>
                <w:lang w:val="es-BO" w:eastAsia="es-BO"/>
              </w:rPr>
              <w:t>1135</w:t>
            </w:r>
            <w:r w:rsidR="00F05DBB" w:rsidRPr="00731DF6">
              <w:rPr>
                <w:rFonts w:ascii="Arial" w:hAnsi="Arial" w:cs="Arial"/>
                <w:bCs/>
                <w:sz w:val="15"/>
                <w:szCs w:val="15"/>
                <w:lang w:val="es-BO" w:eastAsia="es-BO"/>
              </w:rPr>
              <w:t xml:space="preserve"> (Consultas Técnicas)</w:t>
            </w:r>
          </w:p>
        </w:tc>
        <w:tc>
          <w:tcPr>
            <w:tcW w:w="546" w:type="dxa"/>
            <w:gridSpan w:val="4"/>
            <w:tcBorders>
              <w:top w:val="nil"/>
              <w:left w:val="single" w:sz="6" w:space="0" w:color="auto"/>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65" w:type="dxa"/>
            <w:gridSpan w:val="5"/>
            <w:tcBorders>
              <w:top w:val="single" w:sz="6" w:space="0" w:color="auto"/>
              <w:left w:val="single" w:sz="6" w:space="0" w:color="auto"/>
              <w:bottom w:val="single" w:sz="4" w:space="0" w:color="auto"/>
              <w:right w:val="single" w:sz="6" w:space="0" w:color="auto"/>
            </w:tcBorders>
            <w:shd w:val="clear" w:color="auto" w:fill="DBE5F1" w:themeFill="accent1" w:themeFillTint="33"/>
            <w:noWrap/>
            <w:vAlign w:val="center"/>
            <w:hideMark/>
          </w:tcPr>
          <w:p w:rsidR="00B25CF6" w:rsidRPr="00673E6A" w:rsidRDefault="00F05DBB" w:rsidP="00443C79">
            <w:pPr>
              <w:snapToGrid w:val="0"/>
              <w:jc w:val="center"/>
              <w:rPr>
                <w:rFonts w:ascii="Arial" w:hAnsi="Arial" w:cs="Arial"/>
                <w:lang w:val="es-BO" w:eastAsia="es-BO"/>
              </w:rPr>
            </w:pPr>
            <w:r>
              <w:rPr>
                <w:rFonts w:ascii="Arial" w:hAnsi="Arial" w:cs="Arial"/>
                <w:lang w:val="es-BO" w:eastAsia="es-BO"/>
              </w:rPr>
              <w:t>2664790</w:t>
            </w:r>
          </w:p>
        </w:tc>
        <w:tc>
          <w:tcPr>
            <w:tcW w:w="1833" w:type="dxa"/>
            <w:gridSpan w:val="17"/>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1955" w:type="dxa"/>
            <w:gridSpan w:val="8"/>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F05DBB" w:rsidRPr="008A513B" w:rsidRDefault="00560ABF" w:rsidP="00F05DBB">
            <w:pPr>
              <w:snapToGrid w:val="0"/>
              <w:jc w:val="both"/>
              <w:rPr>
                <w:rFonts w:ascii="Arial" w:hAnsi="Arial" w:cs="Arial"/>
                <w:sz w:val="14"/>
                <w:szCs w:val="14"/>
                <w:lang w:val="pt-BR" w:eastAsia="es-BO"/>
              </w:rPr>
            </w:pPr>
            <w:hyperlink r:id="rId20" w:history="1">
              <w:r w:rsidR="00356115" w:rsidRPr="00914FDC">
                <w:rPr>
                  <w:rStyle w:val="Hipervnculo"/>
                  <w:rFonts w:ascii="Arial" w:hAnsi="Arial" w:cs="Arial"/>
                  <w:sz w:val="14"/>
                  <w:szCs w:val="14"/>
                  <w:lang w:val="pt-BR" w:eastAsia="es-BO"/>
                </w:rPr>
                <w:t>osilva@bcb.gob.bo</w:t>
              </w:r>
            </w:hyperlink>
            <w:r w:rsidR="00724DF1">
              <w:rPr>
                <w:rFonts w:ascii="Arial" w:hAnsi="Arial" w:cs="Arial"/>
                <w:sz w:val="14"/>
                <w:szCs w:val="14"/>
                <w:lang w:val="pt-BR" w:eastAsia="es-BO"/>
              </w:rPr>
              <w:t xml:space="preserve"> </w:t>
            </w:r>
            <w:r w:rsidR="00F05DBB" w:rsidRPr="008A513B">
              <w:rPr>
                <w:rFonts w:ascii="Arial" w:hAnsi="Arial" w:cs="Arial"/>
                <w:sz w:val="14"/>
                <w:szCs w:val="14"/>
                <w:lang w:val="pt-BR" w:eastAsia="es-BO"/>
              </w:rPr>
              <w:t xml:space="preserve"> </w:t>
            </w:r>
          </w:p>
          <w:p w:rsidR="00F05DBB" w:rsidRPr="00731DF6" w:rsidRDefault="00F05DBB" w:rsidP="00F05DBB">
            <w:pPr>
              <w:snapToGrid w:val="0"/>
              <w:jc w:val="both"/>
              <w:rPr>
                <w:rFonts w:ascii="Arial" w:hAnsi="Arial" w:cs="Arial"/>
                <w:sz w:val="14"/>
                <w:szCs w:val="14"/>
                <w:lang w:val="pt-BR" w:eastAsia="es-BO"/>
              </w:rPr>
            </w:pPr>
            <w:r w:rsidRPr="008A513B">
              <w:rPr>
                <w:rFonts w:ascii="Arial" w:hAnsi="Arial" w:cs="Arial"/>
                <w:sz w:val="14"/>
                <w:szCs w:val="14"/>
                <w:lang w:val="pt-BR" w:eastAsia="es-BO"/>
              </w:rPr>
              <w:t>(</w:t>
            </w:r>
            <w:r w:rsidRPr="00731DF6">
              <w:rPr>
                <w:rFonts w:ascii="Arial" w:hAnsi="Arial" w:cs="Arial"/>
                <w:sz w:val="14"/>
                <w:szCs w:val="14"/>
                <w:lang w:val="pt-BR" w:eastAsia="es-BO"/>
              </w:rPr>
              <w:t>Consultas Administrativas)</w:t>
            </w:r>
          </w:p>
          <w:p w:rsidR="00F05DBB" w:rsidRPr="00276E23" w:rsidRDefault="00560ABF" w:rsidP="00F05DBB">
            <w:pPr>
              <w:snapToGrid w:val="0"/>
              <w:jc w:val="both"/>
              <w:rPr>
                <w:rStyle w:val="Hipervnculo"/>
                <w:lang w:val="pt-BR"/>
              </w:rPr>
            </w:pPr>
            <w:hyperlink r:id="rId21" w:history="1">
              <w:r w:rsidR="00731DF6" w:rsidRPr="00731DF6">
                <w:rPr>
                  <w:rStyle w:val="Hipervnculo"/>
                  <w:rFonts w:ascii="Arial" w:hAnsi="Arial" w:cs="Arial"/>
                  <w:sz w:val="14"/>
                  <w:szCs w:val="14"/>
                  <w:lang w:val="pt-BR" w:eastAsia="es-BO"/>
                </w:rPr>
                <w:t>jordonez@bcb.gob.bo</w:t>
              </w:r>
            </w:hyperlink>
          </w:p>
          <w:p w:rsidR="00B25CF6" w:rsidRPr="00673E6A" w:rsidRDefault="00F05DBB" w:rsidP="00F05DBB">
            <w:pPr>
              <w:snapToGrid w:val="0"/>
              <w:rPr>
                <w:rFonts w:ascii="Arial" w:hAnsi="Arial" w:cs="Arial"/>
                <w:lang w:val="es-BO" w:eastAsia="es-BO"/>
              </w:rPr>
            </w:pPr>
            <w:r w:rsidRPr="008A513B">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724DF1" w:rsidRPr="00665EB3" w:rsidTr="00EE0FF0">
        <w:trPr>
          <w:gridAfter w:val="1"/>
          <w:wAfter w:w="18" w:type="dxa"/>
          <w:trHeight w:val="22"/>
        </w:trPr>
        <w:tc>
          <w:tcPr>
            <w:tcW w:w="9249" w:type="dxa"/>
            <w:gridSpan w:val="50"/>
            <w:tcBorders>
              <w:top w:val="nil"/>
              <w:left w:val="single" w:sz="12" w:space="0" w:color="auto"/>
              <w:bottom w:val="single" w:sz="12" w:space="0" w:color="auto"/>
              <w:right w:val="single" w:sz="12" w:space="0" w:color="auto"/>
            </w:tcBorders>
            <w:shd w:val="clear" w:color="auto" w:fill="auto"/>
            <w:vAlign w:val="center"/>
          </w:tcPr>
          <w:p w:rsidR="00724DF1" w:rsidRPr="00665EB3" w:rsidRDefault="00724DF1" w:rsidP="00443C79">
            <w:pPr>
              <w:snapToGrid w:val="0"/>
              <w:rPr>
                <w:rFonts w:ascii="Arial" w:hAnsi="Arial" w:cs="Arial"/>
                <w:sz w:val="4"/>
                <w:szCs w:val="2"/>
                <w:lang w:val="es-BO" w:eastAsia="es-BO"/>
              </w:rPr>
            </w:pPr>
          </w:p>
        </w:tc>
      </w:tr>
      <w:tr w:rsidR="00B25CF6" w:rsidRPr="00673E6A" w:rsidTr="00B81F66">
        <w:trPr>
          <w:trHeight w:val="48"/>
        </w:trPr>
        <w:tc>
          <w:tcPr>
            <w:tcW w:w="9267" w:type="dxa"/>
            <w:gridSpan w:val="51"/>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B81F66">
        <w:trPr>
          <w:trHeight w:val="284"/>
        </w:trPr>
        <w:tc>
          <w:tcPr>
            <w:tcW w:w="9267" w:type="dxa"/>
            <w:gridSpan w:val="51"/>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EE0FF0">
        <w:trPr>
          <w:trHeight w:val="67"/>
        </w:trPr>
        <w:tc>
          <w:tcPr>
            <w:tcW w:w="336"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48" w:type="dxa"/>
            <w:gridSpan w:val="16"/>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gridSpan w:val="9"/>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gridSpan w:val="4"/>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54" w:type="dxa"/>
            <w:gridSpan w:val="14"/>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EE0FF0">
        <w:trPr>
          <w:trHeight w:val="21"/>
        </w:trPr>
        <w:tc>
          <w:tcPr>
            <w:tcW w:w="336"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48" w:type="dxa"/>
            <w:gridSpan w:val="16"/>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gridSpan w:val="9"/>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gridSpan w:val="4"/>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6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54" w:type="dxa"/>
            <w:gridSpan w:val="14"/>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EE0FF0">
        <w:trPr>
          <w:trHeight w:val="17"/>
        </w:trPr>
        <w:tc>
          <w:tcPr>
            <w:tcW w:w="336"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gridSpan w:val="4"/>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8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0A24FF" w:rsidP="000A24FF">
            <w:pPr>
              <w:snapToGrid w:val="0"/>
              <w:jc w:val="center"/>
              <w:rPr>
                <w:rFonts w:ascii="Arial" w:hAnsi="Arial" w:cs="Arial"/>
                <w:color w:val="0000FF"/>
                <w:sz w:val="20"/>
                <w:szCs w:val="20"/>
                <w:lang w:val="es-BO" w:eastAsia="es-BO"/>
              </w:rPr>
            </w:pPr>
            <w:r>
              <w:rPr>
                <w:rFonts w:ascii="Arial" w:hAnsi="Arial" w:cs="Arial"/>
                <w:color w:val="0000FF"/>
                <w:lang w:val="es-BO" w:eastAsia="es-BO"/>
              </w:rPr>
              <w:t>30</w:t>
            </w:r>
            <w:r w:rsidR="00764201">
              <w:rPr>
                <w:rFonts w:ascii="Arial" w:hAnsi="Arial" w:cs="Arial"/>
                <w:color w:val="0000FF"/>
                <w:lang w:val="es-BO" w:eastAsia="es-BO"/>
              </w:rPr>
              <w:t>-11-2016</w:t>
            </w:r>
          </w:p>
        </w:tc>
        <w:tc>
          <w:tcPr>
            <w:tcW w:w="160" w:type="dxa"/>
            <w:gridSpan w:val="2"/>
            <w:tcBorders>
              <w:top w:val="nil"/>
              <w:left w:val="nil"/>
              <w:bottom w:val="nil"/>
            </w:tcBorders>
            <w:shd w:val="clear" w:color="auto" w:fill="auto"/>
            <w:noWrap/>
            <w:vAlign w:val="center"/>
            <w:hideMark/>
          </w:tcPr>
          <w:p w:rsidR="00B25CF6" w:rsidRPr="002A5F92" w:rsidRDefault="00B25CF6" w:rsidP="00F05DBB">
            <w:pPr>
              <w:snapToGrid w:val="0"/>
              <w:jc w:val="center"/>
              <w:rPr>
                <w:rFonts w:ascii="Arial" w:hAnsi="Arial" w:cs="Arial"/>
                <w:color w:val="0000FF"/>
                <w:sz w:val="20"/>
                <w:szCs w:val="20"/>
                <w:lang w:val="es-BO" w:eastAsia="es-BO"/>
              </w:rPr>
            </w:pPr>
          </w:p>
        </w:tc>
        <w:tc>
          <w:tcPr>
            <w:tcW w:w="690" w:type="dxa"/>
            <w:gridSpan w:val="4"/>
            <w:shd w:val="clear" w:color="auto" w:fill="auto"/>
            <w:noWrap/>
            <w:vAlign w:val="center"/>
            <w:hideMark/>
          </w:tcPr>
          <w:p w:rsidR="00B25CF6" w:rsidRPr="002A5F92" w:rsidRDefault="00B25CF6" w:rsidP="00F05DBB">
            <w:pPr>
              <w:snapToGrid w:val="0"/>
              <w:jc w:val="center"/>
              <w:rPr>
                <w:rFonts w:ascii="Arial" w:hAnsi="Arial" w:cs="Arial"/>
                <w:color w:val="0000FF"/>
                <w:sz w:val="20"/>
                <w:szCs w:val="20"/>
                <w:lang w:val="es-BO" w:eastAsia="es-BO"/>
              </w:rPr>
            </w:pPr>
          </w:p>
        </w:tc>
        <w:tc>
          <w:tcPr>
            <w:tcW w:w="160" w:type="dxa"/>
            <w:gridSpan w:val="2"/>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54" w:type="dxa"/>
            <w:gridSpan w:val="14"/>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33"/>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64"/>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724DF1">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2A5F92" w:rsidRDefault="007D35F4" w:rsidP="003E35E7">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tcPr>
          <w:p w:rsidR="00B25CF6" w:rsidRPr="002A5F92" w:rsidRDefault="00B25CF6"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2A5F92" w:rsidRDefault="007D35F4" w:rsidP="003E35E7">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tcPr>
          <w:p w:rsidR="00B25CF6" w:rsidRPr="00EE0FF0" w:rsidRDefault="00B25CF6"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B25CF6" w:rsidRPr="00EE0FF0" w:rsidRDefault="007D35F4" w:rsidP="007D35F4">
            <w:pPr>
              <w:snapToGrid w:val="0"/>
              <w:jc w:val="center"/>
              <w:rPr>
                <w:rFonts w:ascii="Arial" w:hAnsi="Arial" w:cs="Arial"/>
                <w:sz w:val="20"/>
                <w:szCs w:val="20"/>
                <w:lang w:val="es-BO" w:eastAsia="es-BO"/>
              </w:rPr>
            </w:pPr>
            <w:r w:rsidRPr="00EE0FF0">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54" w:type="dxa"/>
            <w:gridSpan w:val="14"/>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EE0FF0">
        <w:trPr>
          <w:trHeight w:val="60"/>
        </w:trPr>
        <w:tc>
          <w:tcPr>
            <w:tcW w:w="336"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3648" w:type="dxa"/>
            <w:gridSpan w:val="16"/>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A5F92" w:rsidRDefault="00724DF1" w:rsidP="00724DF1">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2A5F92" w:rsidRDefault="00724DF1"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A5F92" w:rsidRDefault="00724DF1" w:rsidP="00724DF1">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EE0FF0" w:rsidRDefault="00724DF1"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724DF1" w:rsidP="00724DF1">
            <w:pPr>
              <w:snapToGrid w:val="0"/>
              <w:jc w:val="center"/>
              <w:rPr>
                <w:rFonts w:ascii="Arial" w:hAnsi="Arial" w:cs="Arial"/>
                <w:sz w:val="20"/>
                <w:szCs w:val="20"/>
                <w:lang w:val="es-BO" w:eastAsia="es-BO"/>
              </w:rPr>
            </w:pPr>
            <w:r w:rsidRPr="00EE0FF0">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33"/>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54" w:type="dxa"/>
            <w:gridSpan w:val="14"/>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EE0FF0">
        <w:trPr>
          <w:trHeight w:val="42"/>
        </w:trPr>
        <w:tc>
          <w:tcPr>
            <w:tcW w:w="336"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3648" w:type="dxa"/>
            <w:gridSpan w:val="16"/>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A5F92" w:rsidRDefault="00724DF1" w:rsidP="00724DF1">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2A5F92" w:rsidRDefault="00724DF1"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A5F92" w:rsidRDefault="00724DF1" w:rsidP="00724DF1">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EE0FF0" w:rsidRDefault="00724DF1"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724DF1" w:rsidP="00724DF1">
            <w:pPr>
              <w:snapToGrid w:val="0"/>
              <w:jc w:val="center"/>
              <w:rPr>
                <w:rFonts w:ascii="Arial" w:hAnsi="Arial" w:cs="Arial"/>
                <w:sz w:val="20"/>
                <w:szCs w:val="20"/>
                <w:lang w:val="es-BO" w:eastAsia="es-BO"/>
              </w:rPr>
            </w:pPr>
            <w:r w:rsidRPr="00EE0FF0">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single" w:sz="4" w:space="0" w:color="auto"/>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single" w:sz="4" w:space="0" w:color="auto"/>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54" w:type="dxa"/>
            <w:gridSpan w:val="14"/>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2"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2104"/>
        </w:trPr>
        <w:tc>
          <w:tcPr>
            <w:tcW w:w="336"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3648" w:type="dxa"/>
            <w:gridSpan w:val="16"/>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302E09" w:rsidP="000A24FF">
            <w:pPr>
              <w:snapToGrid w:val="0"/>
              <w:jc w:val="center"/>
              <w:rPr>
                <w:rFonts w:ascii="Arial" w:hAnsi="Arial" w:cs="Arial"/>
                <w:color w:val="0000FF"/>
                <w:lang w:val="es-BO" w:eastAsia="es-BO"/>
              </w:rPr>
            </w:pPr>
            <w:r>
              <w:rPr>
                <w:rFonts w:ascii="Arial" w:hAnsi="Arial" w:cs="Arial"/>
                <w:color w:val="0000FF"/>
                <w:lang w:val="es-BO" w:eastAsia="es-BO"/>
              </w:rPr>
              <w:t>1</w:t>
            </w:r>
            <w:r w:rsidR="000A24FF">
              <w:rPr>
                <w:rFonts w:ascii="Arial" w:hAnsi="Arial" w:cs="Arial"/>
                <w:color w:val="0000FF"/>
                <w:lang w:val="es-BO" w:eastAsia="es-BO"/>
              </w:rPr>
              <w:t>3</w:t>
            </w:r>
            <w:r w:rsidR="00764201">
              <w:rPr>
                <w:rFonts w:ascii="Arial" w:hAnsi="Arial" w:cs="Arial"/>
                <w:color w:val="0000FF"/>
                <w:lang w:val="es-BO" w:eastAsia="es-BO"/>
              </w:rPr>
              <w:t>-</w:t>
            </w:r>
            <w:r w:rsidR="0053359D" w:rsidRPr="002A5F92">
              <w:rPr>
                <w:rFonts w:ascii="Arial" w:hAnsi="Arial" w:cs="Arial"/>
                <w:color w:val="0000FF"/>
                <w:lang w:val="es-BO" w:eastAsia="es-BO"/>
              </w:rPr>
              <w:t>1</w:t>
            </w:r>
            <w:r w:rsidR="00DC3B50">
              <w:rPr>
                <w:rFonts w:ascii="Arial" w:hAnsi="Arial" w:cs="Arial"/>
                <w:color w:val="0000FF"/>
                <w:lang w:val="es-BO" w:eastAsia="es-BO"/>
              </w:rPr>
              <w:t>2</w:t>
            </w:r>
            <w:r w:rsidR="00764201">
              <w:rPr>
                <w:rFonts w:ascii="Arial" w:hAnsi="Arial" w:cs="Arial"/>
                <w:color w:val="0000FF"/>
                <w:lang w:val="es-BO" w:eastAsia="es-BO"/>
              </w:rPr>
              <w:t>-</w:t>
            </w:r>
            <w:r w:rsidR="00724DF1" w:rsidRPr="002A5F92">
              <w:rPr>
                <w:rFonts w:ascii="Arial" w:hAnsi="Arial" w:cs="Arial"/>
                <w:color w:val="0000FF"/>
                <w:lang w:val="es-BO" w:eastAsia="es-BO"/>
              </w:rPr>
              <w:t>20</w:t>
            </w:r>
            <w:r w:rsidR="001D5662" w:rsidRPr="002A5F92">
              <w:rPr>
                <w:rFonts w:ascii="Arial" w:hAnsi="Arial" w:cs="Arial"/>
                <w:color w:val="0000FF"/>
                <w:lang w:val="es-BO" w:eastAsia="es-BO"/>
              </w:rPr>
              <w:t>16</w:t>
            </w:r>
          </w:p>
        </w:tc>
        <w:tc>
          <w:tcPr>
            <w:tcW w:w="160" w:type="dxa"/>
            <w:gridSpan w:val="2"/>
            <w:tcBorders>
              <w:left w:val="nil"/>
              <w:right w:val="nil"/>
            </w:tcBorders>
            <w:shd w:val="clear" w:color="auto" w:fill="auto"/>
            <w:noWrap/>
            <w:vAlign w:val="center"/>
            <w:hideMark/>
          </w:tcPr>
          <w:p w:rsidR="00B25CF6" w:rsidRPr="002A5F92" w:rsidRDefault="00B25CF6" w:rsidP="001D5662">
            <w:pPr>
              <w:snapToGrid w:val="0"/>
              <w:jc w:val="center"/>
              <w:rPr>
                <w:rFonts w:ascii="Arial" w:hAnsi="Arial" w:cs="Arial"/>
                <w:color w:val="0000FF"/>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1D5662" w:rsidP="005B61D9">
            <w:pPr>
              <w:snapToGrid w:val="0"/>
              <w:jc w:val="center"/>
              <w:rPr>
                <w:rFonts w:ascii="Arial" w:hAnsi="Arial" w:cs="Arial"/>
                <w:color w:val="0000FF"/>
                <w:lang w:val="es-BO" w:eastAsia="es-BO"/>
              </w:rPr>
            </w:pPr>
            <w:r w:rsidRPr="002A5F92">
              <w:rPr>
                <w:rFonts w:ascii="Arial" w:hAnsi="Arial" w:cs="Arial"/>
                <w:color w:val="0000FF"/>
                <w:lang w:val="es-BO" w:eastAsia="es-BO"/>
              </w:rPr>
              <w:t>1</w:t>
            </w:r>
            <w:r w:rsidR="005B61D9">
              <w:rPr>
                <w:rFonts w:ascii="Arial" w:hAnsi="Arial" w:cs="Arial"/>
                <w:color w:val="0000FF"/>
                <w:lang w:val="es-BO" w:eastAsia="es-BO"/>
              </w:rPr>
              <w:t>7</w:t>
            </w:r>
            <w:r w:rsidRPr="002A5F92">
              <w:rPr>
                <w:rFonts w:ascii="Arial" w:hAnsi="Arial" w:cs="Arial"/>
                <w:color w:val="0000FF"/>
                <w:lang w:val="es-BO" w:eastAsia="es-BO"/>
              </w:rPr>
              <w:t>:</w:t>
            </w:r>
            <w:r w:rsidR="00827558" w:rsidRPr="002A5F92">
              <w:rPr>
                <w:rFonts w:ascii="Arial" w:hAnsi="Arial" w:cs="Arial"/>
                <w:color w:val="0000FF"/>
                <w:lang w:val="es-BO" w:eastAsia="es-BO"/>
              </w:rPr>
              <w:t>3</w:t>
            </w:r>
            <w:r w:rsidRPr="002A5F92">
              <w:rPr>
                <w:rFonts w:ascii="Arial" w:hAnsi="Arial" w:cs="Arial"/>
                <w:color w:val="0000FF"/>
                <w:lang w:val="es-BO" w:eastAsia="es-BO"/>
              </w:rPr>
              <w:t>0</w:t>
            </w:r>
          </w:p>
        </w:tc>
        <w:tc>
          <w:tcPr>
            <w:tcW w:w="160" w:type="dxa"/>
            <w:gridSpan w:val="2"/>
            <w:tcBorders>
              <w:left w:val="nil"/>
              <w:right w:val="nil"/>
            </w:tcBorders>
            <w:shd w:val="clear" w:color="auto" w:fill="auto"/>
            <w:noWrap/>
            <w:vAlign w:val="center"/>
            <w:hideMark/>
          </w:tcPr>
          <w:p w:rsidR="00B25CF6" w:rsidRPr="001D5662" w:rsidRDefault="00B25CF6" w:rsidP="001D5662">
            <w:pPr>
              <w:snapToGrid w:val="0"/>
              <w:jc w:val="center"/>
              <w:rPr>
                <w:rFonts w:ascii="Arial" w:hAnsi="Arial" w:cs="Arial"/>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8A513B" w:rsidRDefault="001D5662" w:rsidP="001D5662">
            <w:pPr>
              <w:pStyle w:val="Textoindependiente3"/>
              <w:spacing w:after="0"/>
              <w:rPr>
                <w:rFonts w:ascii="Arial" w:hAnsi="Arial" w:cs="Arial"/>
                <w:b/>
                <w:bCs/>
              </w:rPr>
            </w:pPr>
            <w:r w:rsidRPr="008A513B">
              <w:rPr>
                <w:rFonts w:ascii="Arial" w:hAnsi="Arial" w:cs="Arial"/>
                <w:b/>
                <w:bCs/>
              </w:rPr>
              <w:t>Presentación de Cotizaciones:</w:t>
            </w:r>
          </w:p>
          <w:p w:rsidR="001D5662" w:rsidRPr="008A513B" w:rsidRDefault="001D5662" w:rsidP="001D5662">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1D5662" w:rsidRPr="008A513B" w:rsidRDefault="001D5662" w:rsidP="001D5662">
            <w:pPr>
              <w:pStyle w:val="Textoindependiente3"/>
              <w:spacing w:after="0"/>
              <w:jc w:val="both"/>
              <w:rPr>
                <w:rFonts w:ascii="Arial" w:hAnsi="Arial" w:cs="Arial"/>
              </w:rPr>
            </w:pPr>
          </w:p>
          <w:p w:rsidR="001D5662" w:rsidRPr="008A513B" w:rsidRDefault="001D5662" w:rsidP="001D5662">
            <w:pPr>
              <w:pStyle w:val="Textoindependiente3"/>
              <w:spacing w:after="0"/>
              <w:jc w:val="both"/>
              <w:rPr>
                <w:rFonts w:ascii="Arial" w:hAnsi="Arial" w:cs="Arial"/>
                <w:b/>
                <w:bCs/>
              </w:rPr>
            </w:pPr>
            <w:r w:rsidRPr="008A513B">
              <w:rPr>
                <w:rFonts w:ascii="Arial" w:hAnsi="Arial" w:cs="Arial"/>
                <w:b/>
                <w:bCs/>
              </w:rPr>
              <w:t>Apertura de Cotizaciones:</w:t>
            </w:r>
          </w:p>
          <w:p w:rsidR="00B25CF6" w:rsidRPr="001D5662" w:rsidRDefault="001D5662" w:rsidP="001D5662">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252"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single" w:sz="4" w:space="0" w:color="auto"/>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single" w:sz="4" w:space="0" w:color="auto"/>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7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B01552" w:rsidP="000A24FF">
            <w:pPr>
              <w:snapToGrid w:val="0"/>
              <w:jc w:val="center"/>
              <w:rPr>
                <w:rFonts w:ascii="Arial" w:hAnsi="Arial" w:cs="Arial"/>
                <w:color w:val="0000FF"/>
                <w:lang w:val="es-BO" w:eastAsia="es-BO"/>
              </w:rPr>
            </w:pPr>
            <w:r>
              <w:rPr>
                <w:rFonts w:ascii="Arial" w:hAnsi="Arial" w:cs="Arial"/>
                <w:color w:val="0000FF"/>
                <w:lang w:val="es-BO" w:eastAsia="es-BO"/>
              </w:rPr>
              <w:t>09</w:t>
            </w:r>
            <w:r w:rsidR="00764201">
              <w:rPr>
                <w:rFonts w:ascii="Arial" w:hAnsi="Arial" w:cs="Arial"/>
                <w:color w:val="0000FF"/>
                <w:lang w:val="es-BO" w:eastAsia="es-BO"/>
              </w:rPr>
              <w:t>-</w:t>
            </w:r>
            <w:r w:rsidR="00302E09">
              <w:rPr>
                <w:rFonts w:ascii="Arial" w:hAnsi="Arial" w:cs="Arial"/>
                <w:color w:val="0000FF"/>
                <w:lang w:val="es-BO" w:eastAsia="es-BO"/>
              </w:rPr>
              <w:t>01</w:t>
            </w:r>
            <w:r w:rsidR="00764201">
              <w:rPr>
                <w:rFonts w:ascii="Arial" w:hAnsi="Arial" w:cs="Arial"/>
                <w:color w:val="0000FF"/>
                <w:lang w:val="es-BO" w:eastAsia="es-BO"/>
              </w:rPr>
              <w:t>-</w:t>
            </w:r>
            <w:r w:rsidR="008064C4" w:rsidRPr="002A5F92">
              <w:rPr>
                <w:rFonts w:ascii="Arial" w:hAnsi="Arial" w:cs="Arial"/>
                <w:color w:val="0000FF"/>
                <w:lang w:val="es-BO" w:eastAsia="es-BO"/>
              </w:rPr>
              <w:t>201</w:t>
            </w:r>
            <w:r w:rsidR="00302E09">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B25CF6" w:rsidRPr="002A5F92" w:rsidRDefault="00B25CF6" w:rsidP="00443C79">
            <w:pPr>
              <w:snapToGrid w:val="0"/>
              <w:rPr>
                <w:rFonts w:ascii="Arial" w:hAnsi="Arial" w:cs="Arial"/>
                <w:color w:val="0000FF"/>
                <w:sz w:val="20"/>
                <w:szCs w:val="20"/>
                <w:lang w:val="es-BO" w:eastAsia="es-BO"/>
              </w:rPr>
            </w:pPr>
          </w:p>
        </w:tc>
        <w:tc>
          <w:tcPr>
            <w:tcW w:w="690" w:type="dxa"/>
            <w:gridSpan w:val="4"/>
            <w:shd w:val="clear" w:color="auto" w:fill="auto"/>
            <w:noWrap/>
            <w:hideMark/>
          </w:tcPr>
          <w:p w:rsidR="00B25CF6" w:rsidRPr="002A5F92" w:rsidRDefault="00B25CF6"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auto"/>
            <w:noWrap/>
            <w:vAlign w:val="bottom"/>
            <w:hideMark/>
          </w:tcPr>
          <w:p w:rsidR="00B25CF6" w:rsidRPr="001D5662" w:rsidRDefault="00B25CF6" w:rsidP="00443C79">
            <w:pPr>
              <w:snapToGrid w:val="0"/>
              <w:rPr>
                <w:rFonts w:ascii="Arial" w:hAnsi="Arial" w:cs="Arial"/>
                <w:sz w:val="20"/>
                <w:szCs w:val="20"/>
                <w:lang w:val="es-BO" w:eastAsia="es-BO"/>
              </w:rPr>
            </w:pPr>
          </w:p>
        </w:tc>
        <w:tc>
          <w:tcPr>
            <w:tcW w:w="2554" w:type="dxa"/>
            <w:gridSpan w:val="14"/>
            <w:shd w:val="clear" w:color="auto" w:fill="auto"/>
            <w:noWrap/>
            <w:hideMark/>
          </w:tcPr>
          <w:p w:rsidR="00B25CF6" w:rsidRPr="001D5662" w:rsidRDefault="00B25CF6" w:rsidP="00443C79">
            <w:pPr>
              <w:snapToGrid w:val="0"/>
              <w:rPr>
                <w:rFonts w:ascii="Arial" w:hAnsi="Arial" w:cs="Arial"/>
                <w:sz w:val="20"/>
                <w:szCs w:val="20"/>
                <w:lang w:val="es-BO" w:eastAsia="es-BO"/>
              </w:rPr>
            </w:pPr>
            <w:r w:rsidRPr="001D5662">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000000" w:fill="FFFFFF"/>
            <w:noWrap/>
            <w:vAlign w:val="bottom"/>
            <w:hideMark/>
          </w:tcPr>
          <w:p w:rsidR="00B25CF6" w:rsidRPr="002A5F92" w:rsidRDefault="00B25CF6" w:rsidP="00443C79">
            <w:pPr>
              <w:snapToGrid w:val="0"/>
              <w:rPr>
                <w:rFonts w:ascii="Arial" w:hAnsi="Arial" w:cs="Arial"/>
                <w:color w:val="0000FF"/>
                <w:sz w:val="4"/>
                <w:szCs w:val="4"/>
                <w:lang w:val="es-BO" w:eastAsia="es-BO"/>
              </w:rPr>
            </w:pPr>
            <w:r w:rsidRPr="002A5F92">
              <w:rPr>
                <w:rFonts w:ascii="Arial" w:hAnsi="Arial" w:cs="Arial"/>
                <w:color w:val="0000FF"/>
                <w:sz w:val="4"/>
                <w:szCs w:val="4"/>
                <w:lang w:val="es-BO" w:eastAsia="es-BO"/>
              </w:rPr>
              <w:t> </w:t>
            </w:r>
          </w:p>
        </w:tc>
        <w:tc>
          <w:tcPr>
            <w:tcW w:w="690" w:type="dxa"/>
            <w:gridSpan w:val="4"/>
            <w:tcBorders>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5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0A24FF" w:rsidP="00B01552">
            <w:pPr>
              <w:snapToGrid w:val="0"/>
              <w:jc w:val="center"/>
              <w:rPr>
                <w:rFonts w:ascii="Arial" w:hAnsi="Arial" w:cs="Arial"/>
                <w:color w:val="0000FF"/>
                <w:sz w:val="20"/>
                <w:szCs w:val="20"/>
                <w:lang w:val="es-BO" w:eastAsia="es-BO"/>
              </w:rPr>
            </w:pPr>
            <w:r>
              <w:rPr>
                <w:rFonts w:ascii="Arial" w:hAnsi="Arial" w:cs="Arial"/>
                <w:color w:val="0000FF"/>
                <w:lang w:val="es-BO" w:eastAsia="es-BO"/>
              </w:rPr>
              <w:t>1</w:t>
            </w:r>
            <w:r w:rsidR="00B01552">
              <w:rPr>
                <w:rFonts w:ascii="Arial" w:hAnsi="Arial" w:cs="Arial"/>
                <w:color w:val="0000FF"/>
                <w:lang w:val="es-BO" w:eastAsia="es-BO"/>
              </w:rPr>
              <w:t>6</w:t>
            </w:r>
            <w:r w:rsidR="00764201">
              <w:rPr>
                <w:rFonts w:ascii="Arial" w:hAnsi="Arial" w:cs="Arial"/>
                <w:color w:val="0000FF"/>
                <w:lang w:val="es-BO" w:eastAsia="es-BO"/>
              </w:rPr>
              <w:t>-</w:t>
            </w:r>
            <w:r w:rsidR="00302E09">
              <w:rPr>
                <w:rFonts w:ascii="Arial" w:hAnsi="Arial" w:cs="Arial"/>
                <w:color w:val="0000FF"/>
                <w:lang w:val="es-BO" w:eastAsia="es-BO"/>
              </w:rPr>
              <w:t>01</w:t>
            </w:r>
            <w:r w:rsidR="00764201">
              <w:rPr>
                <w:rFonts w:ascii="Arial" w:hAnsi="Arial" w:cs="Arial"/>
                <w:color w:val="0000FF"/>
                <w:lang w:val="es-BO" w:eastAsia="es-BO"/>
              </w:rPr>
              <w:t>-</w:t>
            </w:r>
            <w:r w:rsidR="008064C4" w:rsidRPr="002A5F92">
              <w:rPr>
                <w:rFonts w:ascii="Arial" w:hAnsi="Arial" w:cs="Arial"/>
                <w:color w:val="0000FF"/>
                <w:lang w:val="es-BO" w:eastAsia="es-BO"/>
              </w:rPr>
              <w:t>201</w:t>
            </w:r>
            <w:r w:rsidR="00302E09">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B25CF6" w:rsidRPr="002A5F92" w:rsidRDefault="00B25CF6"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B25CF6" w:rsidRPr="002A5F92" w:rsidRDefault="00B25CF6"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35"/>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A5F92" w:rsidRDefault="00B01552" w:rsidP="000A24FF">
            <w:pPr>
              <w:snapToGrid w:val="0"/>
              <w:jc w:val="center"/>
              <w:rPr>
                <w:rFonts w:ascii="Arial" w:hAnsi="Arial" w:cs="Arial"/>
                <w:color w:val="0000FF"/>
                <w:lang w:val="es-BO" w:eastAsia="es-BO"/>
              </w:rPr>
            </w:pPr>
            <w:r>
              <w:rPr>
                <w:rFonts w:ascii="Arial" w:hAnsi="Arial" w:cs="Arial"/>
                <w:color w:val="0000FF"/>
                <w:lang w:val="es-BO" w:eastAsia="es-BO"/>
              </w:rPr>
              <w:t>18</w:t>
            </w:r>
            <w:r w:rsidR="00764201">
              <w:rPr>
                <w:rFonts w:ascii="Arial" w:hAnsi="Arial" w:cs="Arial"/>
                <w:color w:val="0000FF"/>
                <w:lang w:val="es-BO" w:eastAsia="es-BO"/>
              </w:rPr>
              <w:t>-</w:t>
            </w:r>
            <w:r w:rsidR="002A5F92">
              <w:rPr>
                <w:rFonts w:ascii="Arial" w:hAnsi="Arial" w:cs="Arial"/>
                <w:color w:val="0000FF"/>
                <w:lang w:val="es-BO" w:eastAsia="es-BO"/>
              </w:rPr>
              <w:t>0</w:t>
            </w:r>
            <w:r w:rsidR="0042407E" w:rsidRPr="002A5F92">
              <w:rPr>
                <w:rFonts w:ascii="Arial" w:hAnsi="Arial" w:cs="Arial"/>
                <w:color w:val="0000FF"/>
                <w:lang w:val="es-BO" w:eastAsia="es-BO"/>
              </w:rPr>
              <w:t>1</w:t>
            </w:r>
            <w:r w:rsidR="00764201">
              <w:rPr>
                <w:rFonts w:ascii="Arial" w:hAnsi="Arial" w:cs="Arial"/>
                <w:color w:val="0000FF"/>
                <w:lang w:val="es-BO" w:eastAsia="es-BO"/>
              </w:rPr>
              <w:t>-</w:t>
            </w:r>
            <w:r w:rsidR="008064C4" w:rsidRPr="002A5F92">
              <w:rPr>
                <w:rFonts w:ascii="Arial" w:hAnsi="Arial" w:cs="Arial"/>
                <w:color w:val="0000FF"/>
                <w:lang w:val="es-BO" w:eastAsia="es-BO"/>
              </w:rPr>
              <w:t>201</w:t>
            </w:r>
            <w:r w:rsidR="002A5F92">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2A5F92" w:rsidRDefault="008064C4" w:rsidP="00443C79">
            <w:pPr>
              <w:snapToGrid w:val="0"/>
              <w:rPr>
                <w:rFonts w:ascii="Arial" w:hAnsi="Arial" w:cs="Arial"/>
                <w:color w:val="0000FF"/>
                <w:sz w:val="4"/>
                <w:szCs w:val="4"/>
                <w:lang w:val="es-BO" w:eastAsia="es-BO"/>
              </w:rPr>
            </w:pPr>
          </w:p>
        </w:tc>
        <w:tc>
          <w:tcPr>
            <w:tcW w:w="690" w:type="dxa"/>
            <w:gridSpan w:val="4"/>
            <w:shd w:val="clear" w:color="auto" w:fill="FFFFFF" w:themeFill="background1"/>
            <w:noWrap/>
            <w:hideMark/>
          </w:tcPr>
          <w:p w:rsidR="008064C4" w:rsidRPr="002A5F92" w:rsidRDefault="008064C4"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4"/>
                <w:szCs w:val="4"/>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A5F92" w:rsidRDefault="000A24FF" w:rsidP="000A24FF">
            <w:pPr>
              <w:snapToGrid w:val="0"/>
              <w:jc w:val="center"/>
              <w:rPr>
                <w:rFonts w:ascii="Arial" w:hAnsi="Arial" w:cs="Arial"/>
                <w:color w:val="0000FF"/>
                <w:lang w:val="es-BO" w:eastAsia="es-BO"/>
              </w:rPr>
            </w:pPr>
            <w:r>
              <w:rPr>
                <w:rFonts w:ascii="Arial" w:hAnsi="Arial" w:cs="Arial"/>
                <w:color w:val="0000FF"/>
                <w:lang w:val="es-BO" w:eastAsia="es-BO"/>
              </w:rPr>
              <w:t>06</w:t>
            </w:r>
            <w:r w:rsidR="00764201">
              <w:rPr>
                <w:rFonts w:ascii="Arial" w:hAnsi="Arial" w:cs="Arial"/>
                <w:color w:val="0000FF"/>
                <w:lang w:val="es-BO" w:eastAsia="es-BO"/>
              </w:rPr>
              <w:t>-</w:t>
            </w:r>
            <w:r w:rsidR="002A5F92">
              <w:rPr>
                <w:rFonts w:ascii="Arial" w:hAnsi="Arial" w:cs="Arial"/>
                <w:color w:val="0000FF"/>
                <w:lang w:val="es-BO" w:eastAsia="es-BO"/>
              </w:rPr>
              <w:t>0</w:t>
            </w:r>
            <w:r>
              <w:rPr>
                <w:rFonts w:ascii="Arial" w:hAnsi="Arial" w:cs="Arial"/>
                <w:color w:val="0000FF"/>
                <w:lang w:val="es-BO" w:eastAsia="es-BO"/>
              </w:rPr>
              <w:t>2</w:t>
            </w:r>
            <w:r w:rsidR="00764201">
              <w:rPr>
                <w:rFonts w:ascii="Arial" w:hAnsi="Arial" w:cs="Arial"/>
                <w:color w:val="0000FF"/>
                <w:lang w:val="es-BO" w:eastAsia="es-BO"/>
              </w:rPr>
              <w:t>-</w:t>
            </w:r>
            <w:r w:rsidR="008064C4" w:rsidRPr="002A5F92">
              <w:rPr>
                <w:rFonts w:ascii="Arial" w:hAnsi="Arial" w:cs="Arial"/>
                <w:color w:val="0000FF"/>
                <w:lang w:val="es-BO" w:eastAsia="es-BO"/>
              </w:rPr>
              <w:t>201</w:t>
            </w:r>
            <w:r w:rsidR="002A5F92">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2A5F92" w:rsidRDefault="008064C4"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8064C4" w:rsidRPr="002A5F92" w:rsidRDefault="008064C4"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jc w:val="both"/>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jc w:val="both"/>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FFFFFF" w:themeFill="background1"/>
            <w:noWrap/>
            <w:vAlign w:val="bottom"/>
            <w:hideMark/>
          </w:tcPr>
          <w:p w:rsidR="00B25CF6" w:rsidRPr="002A5F92" w:rsidRDefault="00B25CF6" w:rsidP="00443C79">
            <w:pPr>
              <w:snapToGrid w:val="0"/>
              <w:jc w:val="both"/>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54" w:type="dxa"/>
            <w:gridSpan w:val="14"/>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66"/>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A5F92" w:rsidRDefault="000A24FF" w:rsidP="00B01552">
            <w:pPr>
              <w:snapToGrid w:val="0"/>
              <w:jc w:val="center"/>
              <w:rPr>
                <w:rFonts w:ascii="Arial" w:hAnsi="Arial" w:cs="Arial"/>
                <w:color w:val="0000FF"/>
                <w:lang w:val="es-BO" w:eastAsia="es-BO"/>
              </w:rPr>
            </w:pPr>
            <w:r>
              <w:rPr>
                <w:rFonts w:ascii="Arial" w:hAnsi="Arial" w:cs="Arial"/>
                <w:color w:val="0000FF"/>
                <w:lang w:val="es-BO" w:eastAsia="es-BO"/>
              </w:rPr>
              <w:t>1</w:t>
            </w:r>
            <w:r w:rsidR="00B01552">
              <w:rPr>
                <w:rFonts w:ascii="Arial" w:hAnsi="Arial" w:cs="Arial"/>
                <w:color w:val="0000FF"/>
                <w:lang w:val="es-BO" w:eastAsia="es-BO"/>
              </w:rPr>
              <w:t>4</w:t>
            </w:r>
            <w:r w:rsidR="00764201">
              <w:rPr>
                <w:rFonts w:ascii="Arial" w:hAnsi="Arial" w:cs="Arial"/>
                <w:color w:val="0000FF"/>
                <w:lang w:val="es-BO" w:eastAsia="es-BO"/>
              </w:rPr>
              <w:t>-</w:t>
            </w:r>
            <w:r w:rsidR="002A5F92">
              <w:rPr>
                <w:rFonts w:ascii="Arial" w:hAnsi="Arial" w:cs="Arial"/>
                <w:color w:val="0000FF"/>
                <w:lang w:val="es-BO" w:eastAsia="es-BO"/>
              </w:rPr>
              <w:t>0</w:t>
            </w:r>
            <w:r w:rsidR="00302E09">
              <w:rPr>
                <w:rFonts w:ascii="Arial" w:hAnsi="Arial" w:cs="Arial"/>
                <w:color w:val="0000FF"/>
                <w:lang w:val="es-BO" w:eastAsia="es-BO"/>
              </w:rPr>
              <w:t>2</w:t>
            </w:r>
            <w:r w:rsidR="00764201">
              <w:rPr>
                <w:rFonts w:ascii="Arial" w:hAnsi="Arial" w:cs="Arial"/>
                <w:color w:val="0000FF"/>
                <w:lang w:val="es-BO" w:eastAsia="es-BO"/>
              </w:rPr>
              <w:t>-</w:t>
            </w:r>
            <w:r w:rsidR="008064C4" w:rsidRPr="002A5F92">
              <w:rPr>
                <w:rFonts w:ascii="Arial" w:hAnsi="Arial" w:cs="Arial"/>
                <w:color w:val="0000FF"/>
                <w:lang w:val="es-BO" w:eastAsia="es-BO"/>
              </w:rPr>
              <w:t>201</w:t>
            </w:r>
            <w:r w:rsidR="002A5F92">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2A5F92" w:rsidRDefault="008064C4"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8064C4" w:rsidRPr="002A5F92" w:rsidRDefault="008064C4"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258" w:type="dxa"/>
            <w:gridSpan w:val="9"/>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690" w:type="dxa"/>
            <w:gridSpan w:val="4"/>
            <w:tcBorders>
              <w:left w:val="nil"/>
              <w:bottom w:val="single" w:sz="12"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16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D76BDA" w:rsidRDefault="00A72FB0" w:rsidP="00A72FB0">
      <w:pPr>
        <w:ind w:left="705" w:hanging="705"/>
        <w:jc w:val="both"/>
        <w:rPr>
          <w:rFonts w:cs="Arial"/>
          <w:szCs w:val="18"/>
          <w:lang w:val="es-BO" w:eastAsia="en-US"/>
        </w:rPr>
      </w:pPr>
    </w:p>
    <w:p w:rsidR="00AF3CA1" w:rsidRPr="00D76BDA" w:rsidRDefault="00AF3CA1" w:rsidP="008D380F">
      <w:pPr>
        <w:ind w:left="14" w:right="13"/>
        <w:jc w:val="center"/>
        <w:rPr>
          <w:rFonts w:ascii="Arial" w:hAnsi="Arial" w:cs="Arial"/>
          <w:b/>
          <w:bCs/>
          <w:sz w:val="22"/>
          <w:szCs w:val="28"/>
        </w:rPr>
      </w:pPr>
      <w:r w:rsidRPr="00D76BDA">
        <w:rPr>
          <w:rFonts w:ascii="Arial" w:hAnsi="Arial" w:cs="Arial"/>
          <w:b/>
          <w:bCs/>
          <w:sz w:val="22"/>
          <w:szCs w:val="28"/>
        </w:rPr>
        <w:t>FORMULARIO C-1</w:t>
      </w:r>
    </w:p>
    <w:p w:rsidR="00356115" w:rsidRDefault="00AF3CA1" w:rsidP="005B61D9">
      <w:pPr>
        <w:ind w:left="14" w:right="13"/>
        <w:jc w:val="center"/>
        <w:rPr>
          <w:sz w:val="12"/>
          <w:szCs w:val="12"/>
          <w:lang w:val="es-ES_tradnl"/>
        </w:rPr>
      </w:pPr>
      <w:r w:rsidRPr="00D76BDA">
        <w:rPr>
          <w:rFonts w:ascii="Arial" w:hAnsi="Arial" w:cs="Arial"/>
          <w:b/>
          <w:bCs/>
          <w:sz w:val="22"/>
          <w:szCs w:val="28"/>
        </w:rPr>
        <w:t>ESPECIFICACIONES TÉCNICAS</w:t>
      </w:r>
    </w:p>
    <w:p w:rsidR="00356115" w:rsidRDefault="00356115" w:rsidP="00356115">
      <w:pPr>
        <w:jc w:val="both"/>
        <w:rPr>
          <w:sz w:val="12"/>
          <w:szCs w:val="12"/>
          <w:lang w:val="es-ES_tradnl"/>
        </w:rPr>
      </w:pPr>
    </w:p>
    <w:p w:rsidR="00356115" w:rsidRDefault="00356115" w:rsidP="00356115">
      <w:pPr>
        <w:jc w:val="both"/>
        <w:rPr>
          <w:sz w:val="12"/>
          <w:szCs w:val="12"/>
          <w:lang w:val="es-ES_tradnl"/>
        </w:rPr>
      </w:pPr>
    </w:p>
    <w:p w:rsidR="00415B96" w:rsidRPr="00265B4D" w:rsidRDefault="00415B96" w:rsidP="00415B96">
      <w:pPr>
        <w:shd w:val="clear" w:color="auto" w:fill="E0E0E0"/>
        <w:ind w:left="-360" w:right="13"/>
        <w:jc w:val="center"/>
        <w:rPr>
          <w:rFonts w:ascii="Arial" w:hAnsi="Arial" w:cs="Arial"/>
          <w:b/>
          <w:bCs/>
          <w:caps/>
          <w:sz w:val="28"/>
          <w:szCs w:val="28"/>
        </w:rPr>
      </w:pPr>
      <w:r>
        <w:rPr>
          <w:rFonts w:ascii="Arial" w:hAnsi="Arial" w:cs="Arial"/>
          <w:b/>
          <w:bCs/>
          <w:caps/>
          <w:sz w:val="28"/>
          <w:szCs w:val="28"/>
        </w:rPr>
        <w:t>fortalecimiento vtl</w:t>
      </w:r>
    </w:p>
    <w:p w:rsidR="00415B96" w:rsidRPr="00265B4D" w:rsidRDefault="00415B96" w:rsidP="00415B96">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3"/>
        <w:gridCol w:w="2410"/>
        <w:gridCol w:w="567"/>
        <w:gridCol w:w="567"/>
        <w:gridCol w:w="1134"/>
      </w:tblGrid>
      <w:tr w:rsidR="00415B96" w:rsidRPr="00265B4D" w:rsidTr="00DC3B50">
        <w:trPr>
          <w:trHeight w:val="477"/>
          <w:tblHeader/>
        </w:trPr>
        <w:tc>
          <w:tcPr>
            <w:tcW w:w="5463" w:type="dxa"/>
            <w:vMerge w:val="restart"/>
            <w:shd w:val="clear" w:color="auto" w:fill="D9D9D9"/>
            <w:vAlign w:val="center"/>
          </w:tcPr>
          <w:p w:rsidR="00415B96" w:rsidRPr="00265B4D" w:rsidRDefault="00415B96" w:rsidP="00DC3B50">
            <w:pPr>
              <w:pStyle w:val="Textoindependiente3"/>
              <w:ind w:left="-70"/>
              <w:jc w:val="center"/>
              <w:rPr>
                <w:b/>
                <w:bCs/>
                <w:szCs w:val="18"/>
              </w:rPr>
            </w:pPr>
            <w:r w:rsidRPr="00265B4D">
              <w:rPr>
                <w:b/>
                <w:bCs/>
                <w:szCs w:val="18"/>
              </w:rPr>
              <w:t>REQUISITOS NECESARIOS DEL(LOS) BIEN(ES) Y LAS CONDICIONES COMPLEMENTARIAS</w:t>
            </w:r>
          </w:p>
        </w:tc>
        <w:tc>
          <w:tcPr>
            <w:tcW w:w="2410" w:type="dxa"/>
            <w:tcBorders>
              <w:bottom w:val="single" w:sz="4" w:space="0" w:color="auto"/>
            </w:tcBorders>
            <w:shd w:val="clear" w:color="auto" w:fill="D9D9D9"/>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rPr>
            </w:pPr>
            <w:r w:rsidRPr="00265B4D">
              <w:rPr>
                <w:rFonts w:ascii="Arial" w:hAnsi="Arial" w:cs="Arial"/>
                <w:sz w:val="18"/>
                <w:szCs w:val="18"/>
              </w:rPr>
              <w:t>Para ser llenado por el proponente</w:t>
            </w:r>
          </w:p>
        </w:tc>
        <w:tc>
          <w:tcPr>
            <w:tcW w:w="2268" w:type="dxa"/>
            <w:gridSpan w:val="3"/>
            <w:shd w:val="clear" w:color="auto" w:fill="D9D9D9"/>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rPr>
            </w:pPr>
            <w:r w:rsidRPr="00265B4D">
              <w:rPr>
                <w:rFonts w:ascii="Arial" w:hAnsi="Arial" w:cs="Arial"/>
                <w:sz w:val="18"/>
                <w:szCs w:val="18"/>
              </w:rPr>
              <w:t>Para la calificación de la entidad</w:t>
            </w:r>
          </w:p>
        </w:tc>
      </w:tr>
      <w:tr w:rsidR="00415B96" w:rsidRPr="00265B4D" w:rsidTr="00DC3B50">
        <w:trPr>
          <w:trHeight w:val="247"/>
          <w:tblHeader/>
        </w:trPr>
        <w:tc>
          <w:tcPr>
            <w:tcW w:w="5463" w:type="dxa"/>
            <w:vMerge/>
            <w:shd w:val="clear" w:color="auto" w:fill="D9D9D9"/>
            <w:vAlign w:val="center"/>
          </w:tcPr>
          <w:p w:rsidR="00415B96" w:rsidRPr="00265B4D" w:rsidRDefault="00415B96" w:rsidP="00DC3B50">
            <w:pPr>
              <w:pStyle w:val="xl29"/>
              <w:rPr>
                <w:b/>
                <w:bCs/>
              </w:rPr>
            </w:pPr>
          </w:p>
        </w:tc>
        <w:tc>
          <w:tcPr>
            <w:tcW w:w="2410" w:type="dxa"/>
            <w:vMerge w:val="restart"/>
            <w:shd w:val="clear" w:color="auto" w:fill="D9D9D9"/>
            <w:vAlign w:val="center"/>
          </w:tcPr>
          <w:p w:rsidR="00415B96" w:rsidRPr="00265B4D" w:rsidRDefault="00415B96" w:rsidP="00DC3B5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rPr>
            </w:pPr>
            <w:r w:rsidRPr="00265B4D">
              <w:rPr>
                <w:rFonts w:ascii="Arial" w:hAnsi="Arial" w:cs="Arial"/>
                <w:b/>
                <w:bCs/>
                <w:iCs/>
                <w:sz w:val="18"/>
                <w:szCs w:val="18"/>
              </w:rPr>
              <w:t>CARACTERÍSTICAS DE LA PROPUESTA</w:t>
            </w:r>
          </w:p>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rPr>
            </w:pPr>
            <w:r w:rsidRPr="00265B4D">
              <w:rPr>
                <w:rFonts w:ascii="Arial" w:hAnsi="Arial" w:cs="Arial"/>
                <w:sz w:val="18"/>
                <w:szCs w:val="18"/>
              </w:rPr>
              <w:t>(Manifestar aceptación, especificar y adjuntar lo requerido</w:t>
            </w:r>
            <w:r>
              <w:rPr>
                <w:rFonts w:ascii="Arial" w:hAnsi="Arial" w:cs="Arial"/>
                <w:sz w:val="18"/>
                <w:szCs w:val="18"/>
              </w:rPr>
              <w:t xml:space="preserve"> según instructivo de cada requisito</w:t>
            </w:r>
            <w:r w:rsidRPr="00265B4D">
              <w:rPr>
                <w:rFonts w:ascii="Arial" w:hAnsi="Arial" w:cs="Arial"/>
                <w:sz w:val="18"/>
                <w:szCs w:val="18"/>
              </w:rPr>
              <w:t>)</w:t>
            </w:r>
          </w:p>
        </w:tc>
        <w:tc>
          <w:tcPr>
            <w:tcW w:w="1134" w:type="dxa"/>
            <w:gridSpan w:val="2"/>
            <w:shd w:val="clear" w:color="auto" w:fill="D9D9D9"/>
            <w:vAlign w:val="center"/>
          </w:tcPr>
          <w:p w:rsidR="00415B96" w:rsidRPr="00265B4D" w:rsidRDefault="00415B96" w:rsidP="00DC3B50">
            <w:pPr>
              <w:jc w:val="center"/>
              <w:rPr>
                <w:rFonts w:ascii="Arial" w:hAnsi="Arial" w:cs="Arial"/>
                <w:b/>
                <w:bCs/>
                <w:sz w:val="18"/>
                <w:szCs w:val="18"/>
              </w:rPr>
            </w:pPr>
            <w:r w:rsidRPr="00265B4D">
              <w:rPr>
                <w:rFonts w:ascii="Arial" w:hAnsi="Arial" w:cs="Arial"/>
                <w:b/>
                <w:bCs/>
                <w:sz w:val="18"/>
                <w:szCs w:val="18"/>
              </w:rPr>
              <w:t>CUMPLE</w:t>
            </w:r>
          </w:p>
        </w:tc>
        <w:tc>
          <w:tcPr>
            <w:tcW w:w="1134" w:type="dxa"/>
            <w:vMerge w:val="restart"/>
            <w:shd w:val="clear" w:color="auto" w:fill="D9D9D9"/>
            <w:vAlign w:val="center"/>
          </w:tcPr>
          <w:p w:rsidR="00415B96" w:rsidRPr="00265B4D" w:rsidRDefault="00415B96" w:rsidP="00DC3B50">
            <w:pPr>
              <w:jc w:val="center"/>
              <w:rPr>
                <w:rFonts w:ascii="Arial" w:hAnsi="Arial" w:cs="Arial"/>
                <w:bCs/>
                <w:sz w:val="18"/>
                <w:szCs w:val="18"/>
              </w:rPr>
            </w:pPr>
            <w:r w:rsidRPr="00265B4D">
              <w:rPr>
                <w:rFonts w:ascii="Arial" w:hAnsi="Arial" w:cs="Arial"/>
                <w:b/>
                <w:bCs/>
                <w:sz w:val="18"/>
                <w:szCs w:val="18"/>
              </w:rPr>
              <w:t>Observaciones</w:t>
            </w:r>
            <w:r w:rsidRPr="00265B4D">
              <w:rPr>
                <w:rFonts w:ascii="Arial" w:hAnsi="Arial" w:cs="Arial"/>
                <w:bCs/>
                <w:sz w:val="18"/>
                <w:szCs w:val="18"/>
              </w:rPr>
              <w:t xml:space="preserve"> (especificar el porqué no cumple)</w:t>
            </w:r>
          </w:p>
        </w:tc>
      </w:tr>
      <w:tr w:rsidR="00415B96" w:rsidRPr="00265B4D" w:rsidTr="00DC3B50">
        <w:trPr>
          <w:trHeight w:val="953"/>
          <w:tblHeader/>
        </w:trPr>
        <w:tc>
          <w:tcPr>
            <w:tcW w:w="5463" w:type="dxa"/>
            <w:vMerge/>
            <w:tcBorders>
              <w:bottom w:val="single" w:sz="4" w:space="0" w:color="auto"/>
            </w:tcBorders>
            <w:shd w:val="clear" w:color="auto" w:fill="D9D9D9"/>
            <w:vAlign w:val="center"/>
          </w:tcPr>
          <w:p w:rsidR="00415B96" w:rsidRPr="00265B4D" w:rsidRDefault="00415B96" w:rsidP="00DC3B50">
            <w:pPr>
              <w:pStyle w:val="Textoindependiente3"/>
              <w:rPr>
                <w:b/>
                <w:bCs/>
                <w:szCs w:val="18"/>
              </w:rPr>
            </w:pPr>
          </w:p>
        </w:tc>
        <w:tc>
          <w:tcPr>
            <w:tcW w:w="2410" w:type="dxa"/>
            <w:vMerge/>
            <w:tcBorders>
              <w:bottom w:val="single" w:sz="4" w:space="0" w:color="auto"/>
            </w:tcBorders>
            <w:shd w:val="clear" w:color="auto" w:fill="D9D9D9"/>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rPr>
            </w:pPr>
          </w:p>
        </w:tc>
        <w:tc>
          <w:tcPr>
            <w:tcW w:w="567" w:type="dxa"/>
            <w:tcBorders>
              <w:bottom w:val="single" w:sz="4" w:space="0" w:color="auto"/>
            </w:tcBorders>
            <w:shd w:val="clear" w:color="auto" w:fill="D9D9D9"/>
            <w:vAlign w:val="center"/>
          </w:tcPr>
          <w:p w:rsidR="00415B96" w:rsidRPr="00265B4D" w:rsidRDefault="00415B96" w:rsidP="00DC3B50">
            <w:pPr>
              <w:jc w:val="center"/>
              <w:rPr>
                <w:rFonts w:ascii="Arial" w:hAnsi="Arial" w:cs="Arial"/>
                <w:b/>
                <w:bCs/>
                <w:sz w:val="18"/>
                <w:szCs w:val="18"/>
              </w:rPr>
            </w:pPr>
            <w:r w:rsidRPr="00265B4D">
              <w:rPr>
                <w:rFonts w:ascii="Arial" w:hAnsi="Arial" w:cs="Arial"/>
                <w:b/>
                <w:sz w:val="18"/>
                <w:szCs w:val="18"/>
              </w:rPr>
              <w:t>SI</w:t>
            </w:r>
          </w:p>
        </w:tc>
        <w:tc>
          <w:tcPr>
            <w:tcW w:w="567" w:type="dxa"/>
            <w:tcBorders>
              <w:bottom w:val="single" w:sz="4" w:space="0" w:color="auto"/>
            </w:tcBorders>
            <w:shd w:val="clear" w:color="auto" w:fill="D9D9D9"/>
            <w:vAlign w:val="center"/>
          </w:tcPr>
          <w:p w:rsidR="00415B96" w:rsidRPr="00265B4D" w:rsidRDefault="00415B96" w:rsidP="00DC3B50">
            <w:pPr>
              <w:jc w:val="center"/>
              <w:rPr>
                <w:rFonts w:ascii="Arial" w:hAnsi="Arial" w:cs="Arial"/>
                <w:b/>
                <w:bCs/>
                <w:sz w:val="18"/>
                <w:szCs w:val="18"/>
              </w:rPr>
            </w:pPr>
            <w:r w:rsidRPr="00265B4D">
              <w:rPr>
                <w:rFonts w:ascii="Arial" w:hAnsi="Arial" w:cs="Arial"/>
                <w:b/>
                <w:sz w:val="18"/>
                <w:szCs w:val="18"/>
              </w:rPr>
              <w:t>NO</w:t>
            </w:r>
          </w:p>
        </w:tc>
        <w:tc>
          <w:tcPr>
            <w:tcW w:w="1134" w:type="dxa"/>
            <w:vMerge/>
            <w:tcBorders>
              <w:bottom w:val="single" w:sz="4" w:space="0" w:color="auto"/>
            </w:tcBorders>
            <w:shd w:val="clear" w:color="auto" w:fill="D9D9D9"/>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rPr>
            </w:pPr>
          </w:p>
        </w:tc>
      </w:tr>
      <w:tr w:rsidR="00415B96" w:rsidRPr="00265B4D" w:rsidTr="00DC3B50">
        <w:trPr>
          <w:trHeight w:val="397"/>
        </w:trPr>
        <w:tc>
          <w:tcPr>
            <w:tcW w:w="5463" w:type="dxa"/>
            <w:shd w:val="clear" w:color="auto" w:fill="339966"/>
            <w:vAlign w:val="center"/>
          </w:tcPr>
          <w:p w:rsidR="00415B96" w:rsidRPr="00265B4D" w:rsidRDefault="00415B96" w:rsidP="00DC3B50">
            <w:pPr>
              <w:pStyle w:val="Textoindependiente3"/>
              <w:ind w:left="290" w:hanging="290"/>
              <w:rPr>
                <w:b/>
                <w:bCs/>
                <w:i/>
                <w:iCs/>
                <w:color w:val="FFFFFF"/>
                <w:szCs w:val="18"/>
              </w:rPr>
            </w:pPr>
            <w:r w:rsidRPr="00265B4D">
              <w:rPr>
                <w:b/>
                <w:bCs/>
                <w:color w:val="FFFFFF"/>
                <w:szCs w:val="18"/>
              </w:rPr>
              <w:t xml:space="preserve">I. </w:t>
            </w:r>
            <w:r>
              <w:rPr>
                <w:b/>
                <w:bCs/>
                <w:color w:val="FFFFFF"/>
                <w:szCs w:val="18"/>
              </w:rPr>
              <w:t>OBJETO Y CAUSA</w:t>
            </w:r>
          </w:p>
        </w:tc>
        <w:tc>
          <w:tcPr>
            <w:tcW w:w="2410" w:type="dxa"/>
            <w:tcBorders>
              <w:bottom w:val="single" w:sz="4" w:space="0" w:color="auto"/>
            </w:tcBorders>
            <w:shd w:val="clear" w:color="auto" w:fill="339966"/>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rPr>
            </w:pPr>
          </w:p>
        </w:tc>
        <w:tc>
          <w:tcPr>
            <w:tcW w:w="567" w:type="dxa"/>
            <w:tcBorders>
              <w:bottom w:val="single" w:sz="4" w:space="0" w:color="auto"/>
            </w:tcBorders>
            <w:shd w:val="clear" w:color="auto" w:fill="339966"/>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rPr>
            </w:pPr>
          </w:p>
        </w:tc>
        <w:tc>
          <w:tcPr>
            <w:tcW w:w="567" w:type="dxa"/>
            <w:tcBorders>
              <w:bottom w:val="single" w:sz="4" w:space="0" w:color="auto"/>
            </w:tcBorders>
            <w:shd w:val="clear" w:color="auto" w:fill="339966"/>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rPr>
            </w:pPr>
          </w:p>
        </w:tc>
        <w:tc>
          <w:tcPr>
            <w:tcW w:w="1134" w:type="dxa"/>
            <w:tcBorders>
              <w:bottom w:val="single" w:sz="4" w:space="0" w:color="auto"/>
            </w:tcBorders>
            <w:shd w:val="clear" w:color="auto" w:fill="339966"/>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rPr>
            </w:pPr>
          </w:p>
        </w:tc>
      </w:tr>
      <w:tr w:rsidR="00415B96" w:rsidRPr="00265B4D" w:rsidTr="00DC3B50">
        <w:trPr>
          <w:trHeight w:val="559"/>
        </w:trPr>
        <w:tc>
          <w:tcPr>
            <w:tcW w:w="5463" w:type="dxa"/>
            <w:vAlign w:val="center"/>
          </w:tcPr>
          <w:p w:rsidR="00415B96" w:rsidRPr="005E48A1" w:rsidRDefault="00415B96" w:rsidP="00DC3B50">
            <w:pPr>
              <w:pStyle w:val="Textoindependiente3"/>
              <w:jc w:val="both"/>
              <w:rPr>
                <w:b/>
                <w:bCs/>
                <w:szCs w:val="18"/>
              </w:rPr>
            </w:pPr>
            <w:r>
              <w:rPr>
                <w:bCs/>
                <w:szCs w:val="18"/>
              </w:rPr>
              <w:t xml:space="preserve">Provisión así como la  Instalación y Puesta en Funcionamiento de dos (2) gabinetes de discos que incluyan las licencias necesarias para la ampliación </w:t>
            </w:r>
            <w:r w:rsidRPr="00165719">
              <w:rPr>
                <w:bCs/>
                <w:szCs w:val="18"/>
              </w:rPr>
              <w:t>de la capacidad de almacenamiento</w:t>
            </w:r>
            <w:r>
              <w:rPr>
                <w:bCs/>
                <w:szCs w:val="18"/>
              </w:rPr>
              <w:t xml:space="preserve"> y mejora de la performance </w:t>
            </w:r>
            <w:r w:rsidRPr="00165719">
              <w:rPr>
                <w:bCs/>
                <w:szCs w:val="18"/>
              </w:rPr>
              <w:t>de</w:t>
            </w:r>
            <w:r>
              <w:rPr>
                <w:bCs/>
                <w:szCs w:val="18"/>
              </w:rPr>
              <w:t xml:space="preserve"> </w:t>
            </w:r>
            <w:r w:rsidRPr="00165719">
              <w:rPr>
                <w:bCs/>
                <w:szCs w:val="18"/>
              </w:rPr>
              <w:t>l</w:t>
            </w:r>
            <w:r>
              <w:rPr>
                <w:bCs/>
                <w:szCs w:val="18"/>
              </w:rPr>
              <w:t>os</w:t>
            </w:r>
            <w:r w:rsidRPr="00165719">
              <w:rPr>
                <w:bCs/>
                <w:szCs w:val="18"/>
              </w:rPr>
              <w:t xml:space="preserve"> equipo</w:t>
            </w:r>
            <w:r>
              <w:rPr>
                <w:bCs/>
                <w:szCs w:val="18"/>
              </w:rPr>
              <w:t>s</w:t>
            </w:r>
            <w:r w:rsidRPr="00165719">
              <w:rPr>
                <w:bCs/>
                <w:szCs w:val="18"/>
              </w:rPr>
              <w:t xml:space="preserve"> HP STOREONCE 4500</w:t>
            </w:r>
            <w:r>
              <w:rPr>
                <w:bCs/>
                <w:szCs w:val="18"/>
              </w:rPr>
              <w:t xml:space="preserve">. </w:t>
            </w:r>
            <w:r>
              <w:rPr>
                <w:b/>
                <w:bCs/>
                <w:szCs w:val="18"/>
              </w:rPr>
              <w:t xml:space="preserve"> </w:t>
            </w:r>
          </w:p>
        </w:tc>
        <w:tc>
          <w:tcPr>
            <w:tcW w:w="2410"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rPr>
            </w:pPr>
          </w:p>
        </w:tc>
      </w:tr>
      <w:tr w:rsidR="00415B96" w:rsidRPr="00265B4D" w:rsidTr="00DC3B50">
        <w:trPr>
          <w:trHeight w:val="397"/>
        </w:trPr>
        <w:tc>
          <w:tcPr>
            <w:tcW w:w="5463" w:type="dxa"/>
            <w:shd w:val="clear" w:color="auto" w:fill="339966"/>
            <w:vAlign w:val="center"/>
          </w:tcPr>
          <w:p w:rsidR="00415B96" w:rsidRPr="00265B4D" w:rsidRDefault="00415B96" w:rsidP="00DC3B50">
            <w:pPr>
              <w:pStyle w:val="Textoindependiente3"/>
              <w:ind w:left="290" w:hanging="290"/>
              <w:rPr>
                <w:b/>
                <w:bCs/>
                <w:color w:val="FFFFFF"/>
                <w:szCs w:val="18"/>
              </w:rPr>
            </w:pPr>
            <w:r w:rsidRPr="00265B4D">
              <w:rPr>
                <w:b/>
                <w:bCs/>
                <w:color w:val="FFFFFF"/>
                <w:szCs w:val="18"/>
              </w:rPr>
              <w:t>II. CARACTERÍSTICAS GENERALES DEL(LOS) BIEN(ES)</w:t>
            </w:r>
          </w:p>
        </w:tc>
        <w:tc>
          <w:tcPr>
            <w:tcW w:w="2410" w:type="dxa"/>
            <w:shd w:val="clear" w:color="auto" w:fill="339966"/>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rPr>
            </w:pPr>
          </w:p>
        </w:tc>
        <w:tc>
          <w:tcPr>
            <w:tcW w:w="567" w:type="dxa"/>
            <w:shd w:val="clear" w:color="auto" w:fill="339966"/>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rPr>
            </w:pPr>
          </w:p>
        </w:tc>
        <w:tc>
          <w:tcPr>
            <w:tcW w:w="567" w:type="dxa"/>
            <w:shd w:val="clear" w:color="auto" w:fill="339966"/>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rPr>
            </w:pPr>
          </w:p>
        </w:tc>
        <w:tc>
          <w:tcPr>
            <w:tcW w:w="1134" w:type="dxa"/>
            <w:shd w:val="clear" w:color="auto" w:fill="339966"/>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rPr>
            </w:pPr>
          </w:p>
        </w:tc>
      </w:tr>
      <w:tr w:rsidR="00415B96" w:rsidRPr="00265B4D" w:rsidTr="00DC3B50">
        <w:trPr>
          <w:trHeight w:val="397"/>
        </w:trPr>
        <w:tc>
          <w:tcPr>
            <w:tcW w:w="5463" w:type="dxa"/>
            <w:shd w:val="clear" w:color="auto" w:fill="CCFFCC"/>
            <w:vAlign w:val="center"/>
          </w:tcPr>
          <w:p w:rsidR="00415B96" w:rsidRPr="00265B4D" w:rsidRDefault="00415B96" w:rsidP="00DC3B50">
            <w:pPr>
              <w:pStyle w:val="Textoindependiente3"/>
              <w:ind w:left="290" w:hanging="290"/>
              <w:rPr>
                <w:b/>
                <w:bCs/>
                <w:szCs w:val="18"/>
              </w:rPr>
            </w:pPr>
            <w:r w:rsidRPr="00265B4D">
              <w:rPr>
                <w:b/>
                <w:bCs/>
                <w:szCs w:val="18"/>
              </w:rPr>
              <w:t>A. REQUISITOS DEL(LOS) BIEN(ES)</w:t>
            </w:r>
          </w:p>
        </w:tc>
        <w:tc>
          <w:tcPr>
            <w:tcW w:w="2410" w:type="dxa"/>
            <w:shd w:val="clear" w:color="auto" w:fill="CCFFCC"/>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clear" w:color="auto" w:fill="CCFFCC"/>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clear" w:color="auto" w:fill="CCFFCC"/>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clear" w:color="auto" w:fill="CCFFCC"/>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97"/>
        </w:trPr>
        <w:tc>
          <w:tcPr>
            <w:tcW w:w="5463" w:type="dxa"/>
            <w:shd w:val="clear" w:color="auto" w:fill="auto"/>
            <w:vAlign w:val="center"/>
          </w:tcPr>
          <w:p w:rsidR="00415B96" w:rsidRPr="00317D09" w:rsidRDefault="00415B96" w:rsidP="00A24FC1">
            <w:pPr>
              <w:pStyle w:val="Textoindependiente3"/>
              <w:numPr>
                <w:ilvl w:val="0"/>
                <w:numId w:val="36"/>
              </w:numPr>
              <w:spacing w:after="0"/>
              <w:ind w:left="290" w:hanging="290"/>
              <w:jc w:val="both"/>
              <w:rPr>
                <w:b/>
                <w:bCs/>
                <w:szCs w:val="18"/>
              </w:rPr>
            </w:pPr>
            <w:r w:rsidRPr="00317D09">
              <w:rPr>
                <w:b/>
                <w:bCs/>
                <w:szCs w:val="18"/>
              </w:rPr>
              <w:t xml:space="preserve">Cantidad: </w:t>
            </w:r>
            <w:r w:rsidRPr="00317D09">
              <w:rPr>
                <w:bCs/>
                <w:szCs w:val="18"/>
              </w:rPr>
              <w:t xml:space="preserve">Dos (2) gabinetes de discos </w:t>
            </w:r>
          </w:p>
          <w:p w:rsidR="00415B96" w:rsidRPr="00265B4D" w:rsidRDefault="00415B96" w:rsidP="00DC3B50">
            <w:pPr>
              <w:pStyle w:val="Textoindependiente3"/>
              <w:rPr>
                <w:b/>
                <w:bCs/>
                <w:szCs w:val="18"/>
              </w:rPr>
            </w:pPr>
            <w:r>
              <w:rPr>
                <w:b/>
                <w:bCs/>
                <w:szCs w:val="18"/>
              </w:rPr>
              <w:t>(Manifestar aceptación)</w:t>
            </w:r>
          </w:p>
        </w:tc>
        <w:tc>
          <w:tcPr>
            <w:tcW w:w="2410" w:type="dxa"/>
            <w:shd w:val="clear"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07"/>
        </w:trPr>
        <w:tc>
          <w:tcPr>
            <w:tcW w:w="5463" w:type="dxa"/>
            <w:vAlign w:val="center"/>
          </w:tcPr>
          <w:p w:rsidR="00415B96" w:rsidRPr="007C21FC" w:rsidRDefault="00415B96" w:rsidP="00A24FC1">
            <w:pPr>
              <w:pStyle w:val="Textoindependiente3"/>
              <w:numPr>
                <w:ilvl w:val="0"/>
                <w:numId w:val="36"/>
              </w:numPr>
              <w:spacing w:after="0"/>
              <w:ind w:left="290" w:hanging="290"/>
              <w:rPr>
                <w:szCs w:val="18"/>
              </w:rPr>
            </w:pPr>
            <w:r w:rsidRPr="00265B4D">
              <w:rPr>
                <w:b/>
                <w:bCs/>
                <w:spacing w:val="-2"/>
                <w:szCs w:val="18"/>
              </w:rPr>
              <w:t>Marca</w:t>
            </w:r>
            <w:r>
              <w:rPr>
                <w:b/>
                <w:bCs/>
                <w:spacing w:val="-2"/>
                <w:szCs w:val="18"/>
              </w:rPr>
              <w:t xml:space="preserve"> de los gabinetes de discos</w:t>
            </w:r>
            <w:r w:rsidRPr="00265B4D">
              <w:rPr>
                <w:b/>
                <w:bCs/>
                <w:spacing w:val="-2"/>
                <w:szCs w:val="18"/>
              </w:rPr>
              <w:t xml:space="preserve">: </w:t>
            </w:r>
          </w:p>
          <w:p w:rsidR="00415B96" w:rsidRPr="00265B4D" w:rsidRDefault="00415B96" w:rsidP="00DC3B50">
            <w:pPr>
              <w:pStyle w:val="Textoindependiente3"/>
              <w:rPr>
                <w:szCs w:val="18"/>
              </w:rPr>
            </w:pPr>
            <w:r w:rsidRPr="00265B4D">
              <w:rPr>
                <w:b/>
                <w:bCs/>
                <w:spacing w:val="-2"/>
                <w:szCs w:val="18"/>
              </w:rPr>
              <w:t>(Especificar)</w:t>
            </w:r>
            <w:r w:rsidRPr="00265B4D">
              <w:rPr>
                <w:szCs w:val="18"/>
              </w:rPr>
              <w:t>.</w:t>
            </w:r>
          </w:p>
        </w:tc>
        <w:tc>
          <w:tcPr>
            <w:tcW w:w="2410" w:type="dxa"/>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59"/>
        </w:trPr>
        <w:tc>
          <w:tcPr>
            <w:tcW w:w="5463" w:type="dxa"/>
            <w:vAlign w:val="center"/>
          </w:tcPr>
          <w:p w:rsidR="00415B96" w:rsidRPr="007C21FC" w:rsidRDefault="00415B96" w:rsidP="00A24FC1">
            <w:pPr>
              <w:pStyle w:val="Textoindependiente3"/>
              <w:numPr>
                <w:ilvl w:val="0"/>
                <w:numId w:val="36"/>
              </w:numPr>
              <w:spacing w:after="0"/>
              <w:ind w:left="290" w:hanging="284"/>
              <w:jc w:val="both"/>
              <w:rPr>
                <w:b/>
                <w:i/>
                <w:iCs/>
                <w:szCs w:val="18"/>
              </w:rPr>
            </w:pPr>
            <w:r w:rsidRPr="00265B4D">
              <w:rPr>
                <w:b/>
                <w:bCs/>
                <w:spacing w:val="-2"/>
                <w:szCs w:val="18"/>
              </w:rPr>
              <w:t xml:space="preserve">Modelo </w:t>
            </w:r>
            <w:r>
              <w:rPr>
                <w:b/>
                <w:bCs/>
                <w:spacing w:val="-2"/>
                <w:szCs w:val="18"/>
              </w:rPr>
              <w:t xml:space="preserve">de los gabinetes de discos </w:t>
            </w:r>
          </w:p>
          <w:p w:rsidR="00415B96" w:rsidRPr="00265B4D" w:rsidRDefault="00415B96" w:rsidP="00DC3B50">
            <w:pPr>
              <w:pStyle w:val="Textoindependiente3"/>
              <w:ind w:left="6"/>
              <w:rPr>
                <w:b/>
                <w:i/>
                <w:iCs/>
                <w:szCs w:val="18"/>
              </w:rPr>
            </w:pPr>
            <w:r w:rsidRPr="00265B4D">
              <w:rPr>
                <w:b/>
                <w:bCs/>
                <w:spacing w:val="-2"/>
                <w:szCs w:val="18"/>
              </w:rPr>
              <w:t>(Especificar)</w:t>
            </w:r>
          </w:p>
        </w:tc>
        <w:tc>
          <w:tcPr>
            <w:tcW w:w="2410" w:type="dxa"/>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59"/>
        </w:trPr>
        <w:tc>
          <w:tcPr>
            <w:tcW w:w="5463" w:type="dxa"/>
            <w:vAlign w:val="center"/>
          </w:tcPr>
          <w:p w:rsidR="00415B96" w:rsidRPr="007C21FC" w:rsidRDefault="00415B96" w:rsidP="00A24FC1">
            <w:pPr>
              <w:pStyle w:val="Textoindependiente3"/>
              <w:numPr>
                <w:ilvl w:val="0"/>
                <w:numId w:val="36"/>
              </w:numPr>
              <w:spacing w:after="0"/>
              <w:ind w:left="290" w:hanging="284"/>
              <w:jc w:val="both"/>
              <w:rPr>
                <w:b/>
                <w:bCs/>
                <w:spacing w:val="-2"/>
                <w:szCs w:val="18"/>
                <w:lang w:val="es-BO"/>
              </w:rPr>
            </w:pPr>
            <w:r w:rsidRPr="00BF43B0">
              <w:rPr>
                <w:b/>
                <w:bCs/>
              </w:rPr>
              <w:t>Factor de Forma</w:t>
            </w:r>
            <w:r>
              <w:rPr>
                <w:b/>
                <w:bCs/>
              </w:rPr>
              <w:t xml:space="preserve"> de los gabinetes de discos</w:t>
            </w:r>
            <w:r w:rsidRPr="00BF43B0">
              <w:rPr>
                <w:b/>
                <w:bCs/>
              </w:rPr>
              <w:t xml:space="preserve">: </w:t>
            </w:r>
            <w:r w:rsidRPr="00BF43B0">
              <w:rPr>
                <w:bCs/>
              </w:rPr>
              <w:t>Rackeable en gabinete estándar de 19’’</w:t>
            </w:r>
          </w:p>
          <w:p w:rsidR="00415B96" w:rsidRPr="00BF43B0" w:rsidRDefault="00415B96" w:rsidP="00DC3B50">
            <w:pPr>
              <w:pStyle w:val="Textoindependiente3"/>
              <w:rPr>
                <w:b/>
                <w:bCs/>
                <w:spacing w:val="-2"/>
                <w:szCs w:val="18"/>
              </w:rPr>
            </w:pPr>
            <w:r>
              <w:rPr>
                <w:b/>
                <w:bCs/>
                <w:spacing w:val="-2"/>
                <w:szCs w:val="18"/>
              </w:rPr>
              <w:t>(Manifestar aceptación)</w:t>
            </w:r>
          </w:p>
        </w:tc>
        <w:tc>
          <w:tcPr>
            <w:tcW w:w="2410" w:type="dxa"/>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59"/>
        </w:trPr>
        <w:tc>
          <w:tcPr>
            <w:tcW w:w="5463" w:type="dxa"/>
            <w:vAlign w:val="center"/>
          </w:tcPr>
          <w:p w:rsidR="00415B96" w:rsidRDefault="00415B96" w:rsidP="00A24FC1">
            <w:pPr>
              <w:pStyle w:val="Textoindependiente3"/>
              <w:numPr>
                <w:ilvl w:val="0"/>
                <w:numId w:val="36"/>
              </w:numPr>
              <w:spacing w:after="0"/>
              <w:ind w:left="290" w:hanging="284"/>
              <w:jc w:val="both"/>
              <w:rPr>
                <w:bCs/>
              </w:rPr>
            </w:pPr>
            <w:r w:rsidRPr="006E7415">
              <w:rPr>
                <w:b/>
                <w:bCs/>
              </w:rPr>
              <w:t xml:space="preserve">Conectores Adicionales: </w:t>
            </w:r>
            <w:r w:rsidRPr="006E7415">
              <w:rPr>
                <w:bCs/>
              </w:rPr>
              <w:t>Todos los cables, SFP’s y hardware necesario</w:t>
            </w:r>
            <w:r>
              <w:rPr>
                <w:bCs/>
              </w:rPr>
              <w:t xml:space="preserve"> </w:t>
            </w:r>
            <w:r w:rsidRPr="006E7415">
              <w:rPr>
                <w:bCs/>
              </w:rPr>
              <w:t xml:space="preserve">deben estar incluidos para </w:t>
            </w:r>
            <w:r>
              <w:rPr>
                <w:bCs/>
              </w:rPr>
              <w:t>la</w:t>
            </w:r>
            <w:r w:rsidRPr="006E7415">
              <w:rPr>
                <w:bCs/>
              </w:rPr>
              <w:t xml:space="preserve"> instalación</w:t>
            </w:r>
            <w:r>
              <w:rPr>
                <w:bCs/>
              </w:rPr>
              <w:t xml:space="preserve"> de los gabinetes según </w:t>
            </w:r>
            <w:r w:rsidRPr="006E7415">
              <w:rPr>
                <w:bCs/>
              </w:rPr>
              <w:t>el esquema de red con el que cuenta el BCB.</w:t>
            </w:r>
          </w:p>
          <w:p w:rsidR="00415B96" w:rsidRPr="00BF43B0" w:rsidRDefault="00415B96" w:rsidP="00DC3B50">
            <w:pPr>
              <w:pStyle w:val="Textoindependiente3"/>
              <w:ind w:left="6"/>
              <w:rPr>
                <w:b/>
                <w:bCs/>
              </w:rPr>
            </w:pPr>
            <w:r>
              <w:rPr>
                <w:b/>
                <w:bCs/>
              </w:rPr>
              <w:t xml:space="preserve">(Manifestar aceptación y especificar) </w:t>
            </w:r>
          </w:p>
        </w:tc>
        <w:tc>
          <w:tcPr>
            <w:tcW w:w="2410" w:type="dxa"/>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59"/>
        </w:trPr>
        <w:tc>
          <w:tcPr>
            <w:tcW w:w="5463" w:type="dxa"/>
            <w:vAlign w:val="center"/>
          </w:tcPr>
          <w:p w:rsidR="00415B96" w:rsidRDefault="00415B96" w:rsidP="00A24FC1">
            <w:pPr>
              <w:pStyle w:val="Textoindependiente3"/>
              <w:numPr>
                <w:ilvl w:val="0"/>
                <w:numId w:val="36"/>
              </w:numPr>
              <w:spacing w:after="0"/>
              <w:ind w:left="290" w:hanging="284"/>
              <w:jc w:val="both"/>
              <w:rPr>
                <w:bCs/>
              </w:rPr>
            </w:pPr>
            <w:r w:rsidRPr="006E7415">
              <w:rPr>
                <w:b/>
                <w:bCs/>
              </w:rPr>
              <w:t>Capacidad</w:t>
            </w:r>
            <w:r>
              <w:rPr>
                <w:b/>
                <w:bCs/>
              </w:rPr>
              <w:t xml:space="preserve"> de los gabinetes de discos</w:t>
            </w:r>
            <w:r w:rsidRPr="006E7415">
              <w:rPr>
                <w:b/>
                <w:bCs/>
              </w:rPr>
              <w:t xml:space="preserve">: </w:t>
            </w:r>
            <w:r w:rsidRPr="006E7415">
              <w:rPr>
                <w:bCs/>
              </w:rPr>
              <w:t>Una capacidad de almacenamiento efectiva de veinticuatro (24) TB o superior</w:t>
            </w:r>
            <w:r>
              <w:rPr>
                <w:bCs/>
              </w:rPr>
              <w:t xml:space="preserve"> por gabinete</w:t>
            </w:r>
            <w:r w:rsidRPr="006E7415">
              <w:rPr>
                <w:bCs/>
              </w:rPr>
              <w:t>.</w:t>
            </w:r>
          </w:p>
          <w:p w:rsidR="00415B96" w:rsidRPr="006E7415" w:rsidRDefault="00415B96" w:rsidP="00DC3B50">
            <w:pPr>
              <w:pStyle w:val="Textoindependiente3"/>
              <w:rPr>
                <w:b/>
                <w:bCs/>
              </w:rPr>
            </w:pPr>
            <w:r>
              <w:rPr>
                <w:b/>
                <w:bCs/>
              </w:rPr>
              <w:t>(Manifestar aceptación y especificar)</w:t>
            </w:r>
          </w:p>
        </w:tc>
        <w:tc>
          <w:tcPr>
            <w:tcW w:w="2410" w:type="dxa"/>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59"/>
        </w:trPr>
        <w:tc>
          <w:tcPr>
            <w:tcW w:w="5463" w:type="dxa"/>
            <w:vAlign w:val="center"/>
          </w:tcPr>
          <w:p w:rsidR="00415B96" w:rsidRDefault="00415B96" w:rsidP="00A24FC1">
            <w:pPr>
              <w:pStyle w:val="Textoindependiente3"/>
              <w:numPr>
                <w:ilvl w:val="0"/>
                <w:numId w:val="36"/>
              </w:numPr>
              <w:spacing w:after="0"/>
              <w:ind w:left="290" w:hanging="284"/>
              <w:jc w:val="both"/>
              <w:rPr>
                <w:bCs/>
              </w:rPr>
            </w:pPr>
            <w:r w:rsidRPr="006E7415">
              <w:rPr>
                <w:b/>
                <w:bCs/>
              </w:rPr>
              <w:t xml:space="preserve">Características de los discos: </w:t>
            </w:r>
            <w:r w:rsidRPr="006E7415">
              <w:rPr>
                <w:bCs/>
              </w:rPr>
              <w:t xml:space="preserve">Los discos deben </w:t>
            </w:r>
            <w:r>
              <w:rPr>
                <w:bCs/>
              </w:rPr>
              <w:t>tener una velocidad de</w:t>
            </w:r>
            <w:r w:rsidRPr="006E7415">
              <w:rPr>
                <w:bCs/>
              </w:rPr>
              <w:t xml:space="preserve"> al menos 7.2 KRPM, </w:t>
            </w:r>
            <w:r>
              <w:rPr>
                <w:bCs/>
              </w:rPr>
              <w:t>el puerto de comunicación deberá ser SAS con soporte para NL-SAS o superior, configurable en RAID 5 mínimamente</w:t>
            </w:r>
            <w:r w:rsidRPr="006E7415">
              <w:rPr>
                <w:bCs/>
              </w:rPr>
              <w:t>.</w:t>
            </w:r>
          </w:p>
          <w:p w:rsidR="00415B96" w:rsidRPr="006E7415" w:rsidRDefault="00415B96" w:rsidP="00DC3B50">
            <w:pPr>
              <w:pStyle w:val="Textoindependiente3"/>
              <w:ind w:left="6"/>
              <w:rPr>
                <w:b/>
                <w:bCs/>
              </w:rPr>
            </w:pPr>
            <w:r>
              <w:rPr>
                <w:b/>
                <w:bCs/>
              </w:rPr>
              <w:t>(Manifestar aceptación y especificar)</w:t>
            </w:r>
          </w:p>
        </w:tc>
        <w:tc>
          <w:tcPr>
            <w:tcW w:w="2410" w:type="dxa"/>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59"/>
        </w:trPr>
        <w:tc>
          <w:tcPr>
            <w:tcW w:w="5463" w:type="dxa"/>
            <w:vAlign w:val="center"/>
          </w:tcPr>
          <w:p w:rsidR="00415B96" w:rsidRPr="007C21FC" w:rsidRDefault="00415B96" w:rsidP="00A24FC1">
            <w:pPr>
              <w:pStyle w:val="Textoindependiente3"/>
              <w:numPr>
                <w:ilvl w:val="0"/>
                <w:numId w:val="36"/>
              </w:numPr>
              <w:spacing w:after="0"/>
              <w:ind w:left="290" w:hanging="290"/>
              <w:jc w:val="both"/>
              <w:rPr>
                <w:b/>
                <w:bCs/>
                <w:spacing w:val="-2"/>
                <w:szCs w:val="18"/>
              </w:rPr>
            </w:pPr>
            <w:r>
              <w:rPr>
                <w:b/>
                <w:bCs/>
                <w:spacing w:val="-2"/>
                <w:szCs w:val="18"/>
              </w:rPr>
              <w:t xml:space="preserve">Compatibilidad: </w:t>
            </w:r>
            <w:r w:rsidRPr="002559CE">
              <w:rPr>
                <w:bCs/>
                <w:spacing w:val="-2"/>
                <w:szCs w:val="18"/>
              </w:rPr>
              <w:t>Debe</w:t>
            </w:r>
            <w:r>
              <w:rPr>
                <w:bCs/>
                <w:spacing w:val="-2"/>
                <w:szCs w:val="18"/>
              </w:rPr>
              <w:t>n</w:t>
            </w:r>
            <w:r w:rsidRPr="002559CE">
              <w:rPr>
                <w:bCs/>
                <w:spacing w:val="-2"/>
                <w:szCs w:val="18"/>
              </w:rPr>
              <w:t xml:space="preserve"> ser</w:t>
            </w:r>
            <w:r>
              <w:rPr>
                <w:bCs/>
                <w:spacing w:val="-2"/>
                <w:szCs w:val="18"/>
              </w:rPr>
              <w:t xml:space="preserve"> completamente </w:t>
            </w:r>
            <w:r w:rsidRPr="002559CE">
              <w:rPr>
                <w:bCs/>
                <w:spacing w:val="-2"/>
                <w:szCs w:val="18"/>
              </w:rPr>
              <w:t>compatible</w:t>
            </w:r>
            <w:r>
              <w:rPr>
                <w:bCs/>
                <w:spacing w:val="-2"/>
                <w:szCs w:val="18"/>
              </w:rPr>
              <w:t>s</w:t>
            </w:r>
            <w:r w:rsidRPr="002559CE">
              <w:rPr>
                <w:bCs/>
                <w:spacing w:val="-2"/>
                <w:szCs w:val="18"/>
              </w:rPr>
              <w:t xml:space="preserve"> con el Equipo HP </w:t>
            </w:r>
            <w:r>
              <w:rPr>
                <w:bCs/>
                <w:spacing w:val="-2"/>
                <w:szCs w:val="18"/>
              </w:rPr>
              <w:t>STOREONCE</w:t>
            </w:r>
            <w:r w:rsidRPr="002559CE">
              <w:rPr>
                <w:bCs/>
                <w:spacing w:val="-2"/>
                <w:szCs w:val="18"/>
              </w:rPr>
              <w:t xml:space="preserve"> 4500.</w:t>
            </w:r>
          </w:p>
          <w:p w:rsidR="00415B96" w:rsidRPr="00265B4D" w:rsidRDefault="00415B96" w:rsidP="00DC3B50">
            <w:pPr>
              <w:pStyle w:val="Textoindependiente3"/>
              <w:rPr>
                <w:b/>
                <w:bCs/>
                <w:spacing w:val="-2"/>
                <w:szCs w:val="18"/>
              </w:rPr>
            </w:pPr>
            <w:r>
              <w:rPr>
                <w:b/>
                <w:bCs/>
                <w:szCs w:val="18"/>
              </w:rPr>
              <w:t>(Manifestar aceptación)</w:t>
            </w:r>
          </w:p>
        </w:tc>
        <w:tc>
          <w:tcPr>
            <w:tcW w:w="2410" w:type="dxa"/>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59"/>
        </w:trPr>
        <w:tc>
          <w:tcPr>
            <w:tcW w:w="5463" w:type="dxa"/>
            <w:vAlign w:val="center"/>
          </w:tcPr>
          <w:p w:rsidR="00415B96" w:rsidRPr="007C21FC" w:rsidRDefault="00415B96" w:rsidP="00A24FC1">
            <w:pPr>
              <w:pStyle w:val="Textoindependiente3"/>
              <w:numPr>
                <w:ilvl w:val="0"/>
                <w:numId w:val="36"/>
              </w:numPr>
              <w:spacing w:after="0"/>
              <w:ind w:left="290" w:hanging="290"/>
              <w:jc w:val="both"/>
              <w:rPr>
                <w:b/>
                <w:bCs/>
                <w:spacing w:val="-2"/>
                <w:szCs w:val="18"/>
              </w:rPr>
            </w:pPr>
            <w:r>
              <w:rPr>
                <w:b/>
                <w:bCs/>
                <w:spacing w:val="-2"/>
                <w:szCs w:val="18"/>
              </w:rPr>
              <w:t xml:space="preserve">Redundancia: </w:t>
            </w:r>
            <w:r>
              <w:rPr>
                <w:bCs/>
                <w:spacing w:val="-2"/>
                <w:szCs w:val="18"/>
              </w:rPr>
              <w:t>Los gabinetes deberán tener redundancia como mínimo en fuentes de poder y ventiladores</w:t>
            </w:r>
          </w:p>
          <w:p w:rsidR="00415B96" w:rsidRDefault="00415B96" w:rsidP="00DC3B50">
            <w:pPr>
              <w:pStyle w:val="Textoindependiente3"/>
              <w:rPr>
                <w:b/>
                <w:bCs/>
                <w:spacing w:val="-2"/>
                <w:szCs w:val="18"/>
              </w:rPr>
            </w:pPr>
            <w:r>
              <w:rPr>
                <w:b/>
                <w:bCs/>
                <w:szCs w:val="18"/>
              </w:rPr>
              <w:t>(Manifestar aceptación y especificar)</w:t>
            </w:r>
            <w:r>
              <w:rPr>
                <w:bCs/>
                <w:spacing w:val="-2"/>
                <w:szCs w:val="18"/>
              </w:rPr>
              <w:t>.</w:t>
            </w:r>
          </w:p>
        </w:tc>
        <w:tc>
          <w:tcPr>
            <w:tcW w:w="2410" w:type="dxa"/>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59"/>
        </w:trPr>
        <w:tc>
          <w:tcPr>
            <w:tcW w:w="5463" w:type="dxa"/>
            <w:vAlign w:val="center"/>
          </w:tcPr>
          <w:p w:rsidR="00415B96" w:rsidRPr="007C21FC" w:rsidRDefault="00415B96" w:rsidP="00A24FC1">
            <w:pPr>
              <w:pStyle w:val="Textoindependiente3"/>
              <w:numPr>
                <w:ilvl w:val="0"/>
                <w:numId w:val="36"/>
              </w:numPr>
              <w:spacing w:after="0"/>
              <w:ind w:left="290" w:hanging="284"/>
              <w:jc w:val="both"/>
              <w:rPr>
                <w:b/>
                <w:bCs/>
                <w:spacing w:val="-2"/>
                <w:szCs w:val="18"/>
              </w:rPr>
            </w:pPr>
            <w:r>
              <w:rPr>
                <w:b/>
                <w:bCs/>
                <w:spacing w:val="-2"/>
                <w:szCs w:val="18"/>
              </w:rPr>
              <w:t xml:space="preserve">Licencias: </w:t>
            </w:r>
            <w:r w:rsidRPr="00317D09">
              <w:rPr>
                <w:bCs/>
                <w:spacing w:val="-2"/>
                <w:szCs w:val="18"/>
              </w:rPr>
              <w:t xml:space="preserve">El proponente deberá entregar todas las licencias necesarias para mejorar la administración y la </w:t>
            </w:r>
            <w:r>
              <w:rPr>
                <w:bCs/>
                <w:spacing w:val="-2"/>
                <w:szCs w:val="18"/>
              </w:rPr>
              <w:t xml:space="preserve">performance de </w:t>
            </w:r>
            <w:r w:rsidRPr="00317D09">
              <w:rPr>
                <w:bCs/>
                <w:spacing w:val="-2"/>
                <w:szCs w:val="18"/>
              </w:rPr>
              <w:t xml:space="preserve">los equipos </w:t>
            </w:r>
            <w:r w:rsidRPr="002559CE">
              <w:rPr>
                <w:bCs/>
                <w:spacing w:val="-2"/>
                <w:szCs w:val="18"/>
              </w:rPr>
              <w:t xml:space="preserve">HP </w:t>
            </w:r>
            <w:r>
              <w:rPr>
                <w:bCs/>
                <w:spacing w:val="-2"/>
                <w:szCs w:val="18"/>
              </w:rPr>
              <w:t>STOREONCE</w:t>
            </w:r>
            <w:r w:rsidRPr="002559CE">
              <w:rPr>
                <w:bCs/>
                <w:spacing w:val="-2"/>
                <w:szCs w:val="18"/>
              </w:rPr>
              <w:t xml:space="preserve"> </w:t>
            </w:r>
            <w:r w:rsidRPr="002559CE">
              <w:rPr>
                <w:bCs/>
                <w:spacing w:val="-2"/>
                <w:szCs w:val="18"/>
              </w:rPr>
              <w:lastRenderedPageBreak/>
              <w:t>4500</w:t>
            </w:r>
            <w:r w:rsidRPr="00317D09">
              <w:rPr>
                <w:bCs/>
                <w:spacing w:val="-2"/>
                <w:szCs w:val="18"/>
              </w:rPr>
              <w:t>.</w:t>
            </w:r>
          </w:p>
          <w:p w:rsidR="00415B96" w:rsidRDefault="00415B96" w:rsidP="00DC3B50">
            <w:pPr>
              <w:pStyle w:val="Textoindependiente3"/>
              <w:ind w:left="6"/>
              <w:rPr>
                <w:b/>
                <w:bCs/>
                <w:spacing w:val="-2"/>
                <w:szCs w:val="18"/>
              </w:rPr>
            </w:pPr>
            <w:r>
              <w:rPr>
                <w:b/>
                <w:bCs/>
                <w:szCs w:val="18"/>
              </w:rPr>
              <w:t>(Manifestar aceptación)</w:t>
            </w:r>
          </w:p>
        </w:tc>
        <w:tc>
          <w:tcPr>
            <w:tcW w:w="2410" w:type="dxa"/>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97"/>
        </w:trPr>
        <w:tc>
          <w:tcPr>
            <w:tcW w:w="5463" w:type="dxa"/>
            <w:shd w:val="clear" w:color="auto" w:fill="339966"/>
            <w:vAlign w:val="center"/>
          </w:tcPr>
          <w:p w:rsidR="00415B96" w:rsidRPr="00265B4D" w:rsidRDefault="00415B96" w:rsidP="00DC3B50">
            <w:pPr>
              <w:pStyle w:val="Textoindependiente3"/>
              <w:ind w:left="290" w:hanging="290"/>
              <w:rPr>
                <w:b/>
                <w:bCs/>
                <w:color w:val="FFFFFF"/>
                <w:szCs w:val="18"/>
              </w:rPr>
            </w:pPr>
            <w:r w:rsidRPr="00265B4D">
              <w:rPr>
                <w:b/>
                <w:bCs/>
                <w:color w:val="FFFFFF"/>
                <w:szCs w:val="18"/>
              </w:rPr>
              <w:lastRenderedPageBreak/>
              <w:t>II</w:t>
            </w:r>
            <w:r>
              <w:rPr>
                <w:b/>
                <w:bCs/>
                <w:color w:val="FFFFFF"/>
                <w:szCs w:val="18"/>
              </w:rPr>
              <w:t>I</w:t>
            </w:r>
            <w:r w:rsidRPr="00265B4D">
              <w:rPr>
                <w:b/>
                <w:bCs/>
                <w:color w:val="FFFFFF"/>
                <w:szCs w:val="18"/>
              </w:rPr>
              <w:t xml:space="preserve">. </w:t>
            </w:r>
            <w:r>
              <w:rPr>
                <w:b/>
                <w:bCs/>
                <w:color w:val="FFFFFF"/>
                <w:szCs w:val="18"/>
              </w:rPr>
              <w:t>CONDICIONES COMPLEMENTARIAS</w:t>
            </w:r>
          </w:p>
        </w:tc>
        <w:tc>
          <w:tcPr>
            <w:tcW w:w="2410" w:type="dxa"/>
            <w:shd w:val="clear" w:color="auto" w:fill="339966"/>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rPr>
            </w:pPr>
          </w:p>
        </w:tc>
      </w:tr>
      <w:tr w:rsidR="00415B96" w:rsidRPr="00265B4D" w:rsidTr="00DC3B50">
        <w:trPr>
          <w:trHeight w:val="351"/>
        </w:trPr>
        <w:tc>
          <w:tcPr>
            <w:tcW w:w="5463" w:type="dxa"/>
            <w:shd w:val="clear" w:color="auto" w:fill="CCFFCC"/>
            <w:vAlign w:val="center"/>
          </w:tcPr>
          <w:p w:rsidR="00415B96" w:rsidRPr="00265B4D" w:rsidRDefault="00415B96" w:rsidP="00DC3B50">
            <w:pPr>
              <w:pStyle w:val="Textoindependiente3"/>
              <w:ind w:left="-14" w:firstLine="14"/>
              <w:rPr>
                <w:szCs w:val="18"/>
              </w:rPr>
            </w:pPr>
            <w:r>
              <w:rPr>
                <w:b/>
                <w:bCs/>
                <w:szCs w:val="18"/>
              </w:rPr>
              <w:t>A.</w:t>
            </w:r>
            <w:r w:rsidRPr="00C12DA9">
              <w:rPr>
                <w:b/>
                <w:bCs/>
                <w:szCs w:val="18"/>
              </w:rPr>
              <w:tab/>
              <w:t>SERVICIOS ASOCIAD</w:t>
            </w:r>
            <w:r>
              <w:rPr>
                <w:b/>
                <w:bCs/>
                <w:szCs w:val="18"/>
              </w:rPr>
              <w:t>OS A LA GARANTIA DE FUNCIONAMIEN</w:t>
            </w:r>
            <w:r w:rsidRPr="00C12DA9">
              <w:rPr>
                <w:b/>
                <w:bCs/>
                <w:szCs w:val="18"/>
              </w:rPr>
              <w:t>TO DE MAQUINARIA Y/O EQUIPO</w:t>
            </w:r>
          </w:p>
        </w:tc>
        <w:tc>
          <w:tcPr>
            <w:tcW w:w="2410" w:type="dxa"/>
            <w:shd w:val="clear" w:color="auto" w:fill="CCFFCC"/>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884"/>
        </w:trPr>
        <w:tc>
          <w:tcPr>
            <w:tcW w:w="5463" w:type="dxa"/>
            <w:tcBorders>
              <w:bottom w:val="single" w:sz="4" w:space="0" w:color="auto"/>
            </w:tcBorders>
            <w:vAlign w:val="center"/>
          </w:tcPr>
          <w:p w:rsidR="00415B96" w:rsidRPr="00987BED" w:rsidRDefault="00415B96" w:rsidP="00A24FC1">
            <w:pPr>
              <w:pStyle w:val="Textoindependiente3"/>
              <w:widowControl w:val="0"/>
              <w:numPr>
                <w:ilvl w:val="0"/>
                <w:numId w:val="40"/>
              </w:numPr>
              <w:suppressAutoHyphens/>
              <w:autoSpaceDN w:val="0"/>
              <w:spacing w:after="0"/>
              <w:jc w:val="both"/>
              <w:rPr>
                <w:bCs/>
              </w:rPr>
            </w:pPr>
            <w:r w:rsidRPr="00987BED">
              <w:rPr>
                <w:b/>
                <w:bCs/>
              </w:rPr>
              <w:t>Mantenimiento correctivo:</w:t>
            </w:r>
            <w:r w:rsidRPr="00987BED">
              <w:rPr>
                <w:bCs/>
              </w:rPr>
              <w:t xml:space="preserve"> El proponente adjudicado debe realizar el mantenimiento correctivo </w:t>
            </w:r>
            <w:r>
              <w:rPr>
                <w:bCs/>
              </w:rPr>
              <w:t>de cualquier componente de los gabinetes</w:t>
            </w:r>
            <w:r w:rsidRPr="00987BED">
              <w:rPr>
                <w:bCs/>
              </w:rPr>
              <w:t xml:space="preserve"> en el edificio principal del BCB y en el Sitio Alterno de Procesamiento</w:t>
            </w:r>
            <w:r>
              <w:rPr>
                <w:bCs/>
              </w:rPr>
              <w:t xml:space="preserve"> (SAP), el servicio de mantenimiento podrá ser requerido cualquier día de la semana y en cualquier horario  </w:t>
            </w:r>
            <w:r w:rsidRPr="00987BED">
              <w:rPr>
                <w:bCs/>
              </w:rPr>
              <w:t>mientras dure el periodo de la garantía de funcionamiento de maquinaria y/o equipo en coordinación con la gerencia de sistemas y sin costo adicional para el BCB bajo las siguientes condiciones:</w:t>
            </w:r>
          </w:p>
          <w:p w:rsidR="00415B96" w:rsidRPr="00987BED" w:rsidRDefault="00415B96" w:rsidP="00A24FC1">
            <w:pPr>
              <w:pStyle w:val="Textoindependiente3"/>
              <w:widowControl w:val="0"/>
              <w:numPr>
                <w:ilvl w:val="0"/>
                <w:numId w:val="41"/>
              </w:numPr>
              <w:suppressAutoHyphens/>
              <w:autoSpaceDN w:val="0"/>
              <w:spacing w:after="0"/>
              <w:ind w:left="716" w:hanging="142"/>
              <w:jc w:val="both"/>
              <w:rPr>
                <w:bCs/>
              </w:rPr>
            </w:pPr>
            <w:r w:rsidRPr="00987BED">
              <w:rPr>
                <w:b/>
                <w:bCs/>
              </w:rPr>
              <w:t>Notificación del incidente:</w:t>
            </w:r>
            <w:r w:rsidRPr="00987BED">
              <w:rPr>
                <w:bCs/>
              </w:rPr>
              <w:t xml:space="preserve"> A través del personal del Departamento de Base de Datos y Comunicaciones de la Gerencia de Sistemas. La notificación se realizara vía teléfono fax, correo electrónico u otro medio.</w:t>
            </w:r>
          </w:p>
          <w:p w:rsidR="00415B96" w:rsidRPr="00987BED" w:rsidRDefault="00415B96" w:rsidP="00A24FC1">
            <w:pPr>
              <w:pStyle w:val="Textoindependiente3"/>
              <w:widowControl w:val="0"/>
              <w:numPr>
                <w:ilvl w:val="0"/>
                <w:numId w:val="41"/>
              </w:numPr>
              <w:suppressAutoHyphens/>
              <w:autoSpaceDN w:val="0"/>
              <w:spacing w:after="0"/>
              <w:ind w:left="716" w:hanging="142"/>
              <w:jc w:val="both"/>
              <w:rPr>
                <w:bCs/>
              </w:rPr>
            </w:pPr>
            <w:r w:rsidRPr="00987BED">
              <w:rPr>
                <w:b/>
                <w:bCs/>
              </w:rPr>
              <w:t>Atención del incidente:</w:t>
            </w:r>
            <w:r w:rsidRPr="00987BED">
              <w:rPr>
                <w:bCs/>
              </w:rPr>
              <w:t xml:space="preserve"> A cargo de un técnico del proveedor y en sitio dond</w:t>
            </w:r>
            <w:r>
              <w:rPr>
                <w:bCs/>
              </w:rPr>
              <w:t>e se encuentren instalados los gabinetes</w:t>
            </w:r>
            <w:r w:rsidRPr="00987BED">
              <w:rPr>
                <w:bCs/>
              </w:rPr>
              <w:t>.</w:t>
            </w:r>
          </w:p>
          <w:p w:rsidR="00415B96" w:rsidRPr="00987BED" w:rsidRDefault="00415B96" w:rsidP="00A24FC1">
            <w:pPr>
              <w:pStyle w:val="Textoindependiente3"/>
              <w:widowControl w:val="0"/>
              <w:numPr>
                <w:ilvl w:val="0"/>
                <w:numId w:val="41"/>
              </w:numPr>
              <w:suppressAutoHyphens/>
              <w:autoSpaceDN w:val="0"/>
              <w:spacing w:after="0"/>
              <w:ind w:left="716" w:hanging="142"/>
              <w:jc w:val="both"/>
              <w:rPr>
                <w:bCs/>
              </w:rPr>
            </w:pPr>
            <w:r w:rsidRPr="00987BED">
              <w:rPr>
                <w:b/>
                <w:bCs/>
              </w:rPr>
              <w:t>Tiempo máximo para la atención del incidente reportado:</w:t>
            </w:r>
            <w:r w:rsidRPr="00987BED">
              <w:rPr>
                <w:bCs/>
              </w:rPr>
              <w:t xml:space="preserve"> Deberá ser atendido en el mismo día una vez realizada la notificación del incidente.</w:t>
            </w:r>
          </w:p>
          <w:p w:rsidR="00415B96" w:rsidRPr="00987BED" w:rsidRDefault="00415B96" w:rsidP="00A24FC1">
            <w:pPr>
              <w:pStyle w:val="Textoindependiente3"/>
              <w:widowControl w:val="0"/>
              <w:numPr>
                <w:ilvl w:val="0"/>
                <w:numId w:val="41"/>
              </w:numPr>
              <w:suppressAutoHyphens/>
              <w:autoSpaceDN w:val="0"/>
              <w:spacing w:after="0"/>
              <w:ind w:left="716" w:hanging="142"/>
              <w:jc w:val="both"/>
              <w:rPr>
                <w:bCs/>
              </w:rPr>
            </w:pPr>
            <w:r w:rsidRPr="00987BED">
              <w:rPr>
                <w:b/>
                <w:bCs/>
              </w:rPr>
              <w:t>Reparación  no factible del componente de hardware afectado:</w:t>
            </w:r>
            <w:r w:rsidRPr="00987BED">
              <w:rPr>
                <w:bCs/>
              </w:rPr>
              <w:t xml:space="preserve"> Si en el plazo de  cinco (5) días hábiles desde la notificación del incidente no se ha reparado el componente de hardware afectado, entonces el proveedor deberá realizar </w:t>
            </w:r>
            <w:r>
              <w:rPr>
                <w:bCs/>
              </w:rPr>
              <w:t>el cambio definitivo del o los componentes</w:t>
            </w:r>
            <w:r w:rsidRPr="00987BED">
              <w:rPr>
                <w:bCs/>
              </w:rPr>
              <w:t xml:space="preserve"> por </w:t>
            </w:r>
            <w:r>
              <w:rPr>
                <w:bCs/>
              </w:rPr>
              <w:t>componentes</w:t>
            </w:r>
            <w:r w:rsidRPr="00987BED">
              <w:rPr>
                <w:bCs/>
              </w:rPr>
              <w:t xml:space="preserve"> de reemplazo nuevos de características técni</w:t>
            </w:r>
            <w:r>
              <w:rPr>
                <w:bCs/>
              </w:rPr>
              <w:t>cas iguales o superiores a los componentes</w:t>
            </w:r>
            <w:r w:rsidRPr="00987BED">
              <w:rPr>
                <w:bCs/>
              </w:rPr>
              <w:t xml:space="preserve"> reemplazados.</w:t>
            </w:r>
          </w:p>
          <w:p w:rsidR="00415B96" w:rsidRDefault="00415B96" w:rsidP="00A24FC1">
            <w:pPr>
              <w:pStyle w:val="Textoindependiente3"/>
              <w:widowControl w:val="0"/>
              <w:numPr>
                <w:ilvl w:val="0"/>
                <w:numId w:val="41"/>
              </w:numPr>
              <w:suppressAutoHyphens/>
              <w:autoSpaceDN w:val="0"/>
              <w:spacing w:after="0"/>
              <w:ind w:left="716" w:hanging="142"/>
              <w:jc w:val="both"/>
              <w:rPr>
                <w:bCs/>
              </w:rPr>
            </w:pPr>
            <w:r w:rsidRPr="00987BED">
              <w:rPr>
                <w:b/>
                <w:bCs/>
              </w:rPr>
              <w:t xml:space="preserve">Tiempo máximo de reemplazo del o los </w:t>
            </w:r>
            <w:r>
              <w:rPr>
                <w:b/>
                <w:bCs/>
              </w:rPr>
              <w:t>componentes</w:t>
            </w:r>
            <w:r w:rsidRPr="00987BED">
              <w:rPr>
                <w:b/>
                <w:bCs/>
              </w:rPr>
              <w:t xml:space="preserve"> afectados:</w:t>
            </w:r>
            <w:r w:rsidRPr="00987BED">
              <w:rPr>
                <w:bCs/>
              </w:rPr>
              <w:t xml:space="preserve"> </w:t>
            </w:r>
            <w:r w:rsidRPr="00987BED">
              <w:t>El proponente adjudicado tendrá un plazo de quince</w:t>
            </w:r>
            <w:r w:rsidRPr="00987BED">
              <w:rPr>
                <w:bCs/>
              </w:rPr>
              <w:t xml:space="preserve"> (15) días calendario posterior al diagnóstico definitivo, para poder realizar el reemplazo de los </w:t>
            </w:r>
            <w:r>
              <w:rPr>
                <w:bCs/>
              </w:rPr>
              <w:t>componentes</w:t>
            </w:r>
            <w:r w:rsidRPr="00987BED">
              <w:rPr>
                <w:bCs/>
              </w:rPr>
              <w:t xml:space="preserve"> afectados sin costo adicional para el BCB.</w:t>
            </w:r>
          </w:p>
          <w:p w:rsidR="00415B96" w:rsidRPr="00987BED" w:rsidRDefault="00415B96" w:rsidP="00A24FC1">
            <w:pPr>
              <w:pStyle w:val="Textoindependiente3"/>
              <w:widowControl w:val="0"/>
              <w:numPr>
                <w:ilvl w:val="0"/>
                <w:numId w:val="41"/>
              </w:numPr>
              <w:suppressAutoHyphens/>
              <w:autoSpaceDN w:val="0"/>
              <w:spacing w:after="0"/>
              <w:ind w:left="716" w:hanging="142"/>
              <w:jc w:val="both"/>
              <w:rPr>
                <w:bCs/>
              </w:rPr>
            </w:pPr>
            <w:r>
              <w:rPr>
                <w:b/>
                <w:bCs/>
              </w:rPr>
              <w:t>Reporte de trabajo</w:t>
            </w:r>
            <w:r w:rsidRPr="00EE11DD">
              <w:rPr>
                <w:bCs/>
              </w:rPr>
              <w:t>:</w:t>
            </w:r>
            <w:r>
              <w:rPr>
                <w:bCs/>
              </w:rPr>
              <w:t xml:space="preserve"> El proponente tendrá cinco (5) días hábiles computables  a partir del siguiente día hábil después de concluido el mantenimiento para presentar el reporte del trabajo realizado y remitirlo por Ventanilla Única de Correspondencia del BCB (VUC). </w:t>
            </w:r>
          </w:p>
          <w:p w:rsidR="00415B96" w:rsidRPr="00415B96" w:rsidRDefault="00415B96" w:rsidP="00DC3B50">
            <w:pPr>
              <w:jc w:val="both"/>
              <w:rPr>
                <w:rFonts w:ascii="Times New Roman" w:hAnsi="Times New Roman"/>
                <w:b/>
                <w:i/>
                <w:iCs/>
              </w:rPr>
            </w:pPr>
            <w:r w:rsidRPr="00415B96">
              <w:rPr>
                <w:rFonts w:ascii="Times New Roman" w:hAnsi="Times New Roman"/>
                <w:b/>
                <w:bCs/>
                <w:i/>
                <w:iCs/>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651"/>
        </w:trPr>
        <w:tc>
          <w:tcPr>
            <w:tcW w:w="5463" w:type="dxa"/>
            <w:tcBorders>
              <w:bottom w:val="single" w:sz="4" w:space="0" w:color="auto"/>
            </w:tcBorders>
            <w:vAlign w:val="center"/>
          </w:tcPr>
          <w:p w:rsidR="00415B96" w:rsidRPr="00987BED" w:rsidRDefault="00415B96" w:rsidP="00A24FC1">
            <w:pPr>
              <w:pStyle w:val="Textoindependiente3"/>
              <w:widowControl w:val="0"/>
              <w:numPr>
                <w:ilvl w:val="0"/>
                <w:numId w:val="40"/>
              </w:numPr>
              <w:suppressAutoHyphens/>
              <w:autoSpaceDN w:val="0"/>
              <w:spacing w:after="0"/>
              <w:jc w:val="both"/>
              <w:rPr>
                <w:bCs/>
              </w:rPr>
            </w:pPr>
            <w:r>
              <w:rPr>
                <w:b/>
                <w:bCs/>
              </w:rPr>
              <w:t xml:space="preserve">Mantenimiento Preventivo: </w:t>
            </w:r>
            <w:r w:rsidRPr="00987BED">
              <w:rPr>
                <w:bCs/>
              </w:rPr>
              <w:t xml:space="preserve">Como parte de la garantía </w:t>
            </w:r>
            <w:r w:rsidRPr="00987BED">
              <w:rPr>
                <w:bCs/>
                <w:iCs/>
                <w:szCs w:val="18"/>
              </w:rPr>
              <w:t>de funcionamiento de maquinaria y/o equipo</w:t>
            </w:r>
            <w:r w:rsidRPr="00987BED">
              <w:rPr>
                <w:bCs/>
              </w:rPr>
              <w:t>, el proponente deberá realizar el mantenimiento preventivo de</w:t>
            </w:r>
            <w:r>
              <w:rPr>
                <w:bCs/>
              </w:rPr>
              <w:t xml:space="preserve"> </w:t>
            </w:r>
            <w:r w:rsidRPr="00987BED">
              <w:rPr>
                <w:bCs/>
              </w:rPr>
              <w:t xml:space="preserve">los </w:t>
            </w:r>
            <w:r>
              <w:rPr>
                <w:bCs/>
              </w:rPr>
              <w:t>gabinetes</w:t>
            </w:r>
            <w:r w:rsidRPr="00987BED">
              <w:rPr>
                <w:bCs/>
              </w:rPr>
              <w:t xml:space="preserve">  adquiridos. Este servicio deberá brindarse de acuerdo a las siguientes características:</w:t>
            </w:r>
          </w:p>
          <w:p w:rsidR="00415B96" w:rsidRPr="00987BED" w:rsidRDefault="00415B96" w:rsidP="00A24FC1">
            <w:pPr>
              <w:pStyle w:val="Textoindependiente3"/>
              <w:widowControl w:val="0"/>
              <w:numPr>
                <w:ilvl w:val="0"/>
                <w:numId w:val="42"/>
              </w:numPr>
              <w:suppressAutoHyphens/>
              <w:autoSpaceDN w:val="0"/>
              <w:spacing w:after="0"/>
              <w:ind w:left="716" w:hanging="142"/>
              <w:jc w:val="both"/>
              <w:rPr>
                <w:bCs/>
              </w:rPr>
            </w:pPr>
            <w:r w:rsidRPr="00987BED">
              <w:rPr>
                <w:bCs/>
              </w:rPr>
              <w:t xml:space="preserve">Deberá realizarse de manera semestral </w:t>
            </w:r>
            <w:r>
              <w:rPr>
                <w:bCs/>
              </w:rPr>
              <w:t xml:space="preserve">debiendo coordinarse con el Departamento de Base de Datos y Comunicaciones las fechas a ejecutarse el servicio </w:t>
            </w:r>
            <w:r w:rsidRPr="00987BED">
              <w:rPr>
                <w:bCs/>
              </w:rPr>
              <w:t xml:space="preserve">o a requerimiento del BCB para los </w:t>
            </w:r>
            <w:r>
              <w:rPr>
                <w:bCs/>
              </w:rPr>
              <w:t>gabinetes</w:t>
            </w:r>
            <w:r w:rsidRPr="00987BED">
              <w:rPr>
                <w:bCs/>
              </w:rPr>
              <w:t xml:space="preserve">  adquiridos</w:t>
            </w:r>
            <w:r>
              <w:rPr>
                <w:bCs/>
              </w:rPr>
              <w:t>, por el tiempo que dure la garantía de funcionamiento de maquinara y/o equipo</w:t>
            </w:r>
            <w:r w:rsidRPr="00987BED">
              <w:rPr>
                <w:bCs/>
              </w:rPr>
              <w:t xml:space="preserve">. </w:t>
            </w:r>
          </w:p>
          <w:p w:rsidR="00415B96" w:rsidRDefault="00415B96" w:rsidP="00A24FC1">
            <w:pPr>
              <w:pStyle w:val="Textoindependiente3"/>
              <w:widowControl w:val="0"/>
              <w:numPr>
                <w:ilvl w:val="0"/>
                <w:numId w:val="42"/>
              </w:numPr>
              <w:suppressAutoHyphens/>
              <w:autoSpaceDN w:val="0"/>
              <w:spacing w:after="0"/>
              <w:ind w:left="716" w:hanging="142"/>
              <w:jc w:val="both"/>
              <w:rPr>
                <w:bCs/>
              </w:rPr>
            </w:pPr>
            <w:r w:rsidRPr="00987BED">
              <w:rPr>
                <w:bCs/>
              </w:rPr>
              <w:t xml:space="preserve">Deberá incluir la revisión, limpieza interna y externa, lubricación, ajuste necesario, calibrado de los componentes (periféricos) del </w:t>
            </w:r>
            <w:r>
              <w:rPr>
                <w:bCs/>
              </w:rPr>
              <w:t>gabinete</w:t>
            </w:r>
            <w:r w:rsidRPr="00987BED">
              <w:rPr>
                <w:bCs/>
              </w:rPr>
              <w:t xml:space="preserve"> y sus </w:t>
            </w:r>
            <w:r>
              <w:rPr>
                <w:bCs/>
              </w:rPr>
              <w:t>componentes</w:t>
            </w:r>
            <w:r w:rsidRPr="00987BED">
              <w:rPr>
                <w:bCs/>
              </w:rPr>
              <w:t xml:space="preserve">, actualización de drivers y/o flash para el Sistema Operativo, actualizaciones y optimizaciones requeridas de acuerdo a las recomendaciones del fabricante del </w:t>
            </w:r>
            <w:r>
              <w:rPr>
                <w:bCs/>
              </w:rPr>
              <w:t xml:space="preserve">gabinete. </w:t>
            </w:r>
          </w:p>
          <w:p w:rsidR="00415B96" w:rsidRPr="00987BED" w:rsidRDefault="00415B96" w:rsidP="00415B96">
            <w:pPr>
              <w:pStyle w:val="Textoindependiente3"/>
              <w:widowControl w:val="0"/>
              <w:suppressAutoHyphens/>
              <w:autoSpaceDN w:val="0"/>
              <w:spacing w:after="0"/>
              <w:rPr>
                <w:b/>
                <w:bCs/>
              </w:rPr>
            </w:pPr>
            <w:r w:rsidRPr="00265B4D">
              <w:rPr>
                <w:b/>
                <w:bCs/>
                <w:i/>
                <w:iCs/>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21"/>
        </w:trPr>
        <w:tc>
          <w:tcPr>
            <w:tcW w:w="5463" w:type="dxa"/>
            <w:tcBorders>
              <w:bottom w:val="single" w:sz="4" w:space="0" w:color="auto"/>
            </w:tcBorders>
            <w:vAlign w:val="center"/>
          </w:tcPr>
          <w:p w:rsidR="00415B96" w:rsidRPr="00987BED" w:rsidRDefault="00415B96" w:rsidP="00A24FC1">
            <w:pPr>
              <w:pStyle w:val="Textoindependiente3"/>
              <w:widowControl w:val="0"/>
              <w:numPr>
                <w:ilvl w:val="0"/>
                <w:numId w:val="40"/>
              </w:numPr>
              <w:suppressAutoHyphens/>
              <w:autoSpaceDN w:val="0"/>
              <w:spacing w:after="0"/>
              <w:jc w:val="both"/>
              <w:rPr>
                <w:b/>
                <w:bCs/>
              </w:rPr>
            </w:pPr>
            <w:r w:rsidRPr="00987BED">
              <w:rPr>
                <w:b/>
                <w:bCs/>
              </w:rPr>
              <w:t>Centro de Servicio o Soporte técnico</w:t>
            </w:r>
            <w:r>
              <w:rPr>
                <w:b/>
                <w:bCs/>
              </w:rPr>
              <w:t xml:space="preserve">: </w:t>
            </w:r>
            <w:r w:rsidRPr="00987BED">
              <w:rPr>
                <w:bCs/>
              </w:rPr>
              <w:t xml:space="preserve">La marca de los </w:t>
            </w:r>
            <w:r>
              <w:rPr>
                <w:bCs/>
              </w:rPr>
              <w:t>gabinetes</w:t>
            </w:r>
            <w:r w:rsidRPr="00987BED">
              <w:rPr>
                <w:bCs/>
              </w:rPr>
              <w:t xml:space="preserve"> ofertados por el proponente, deberá contar con un Ce</w:t>
            </w:r>
            <w:r>
              <w:rPr>
                <w:bCs/>
              </w:rPr>
              <w:t xml:space="preserve">ntro Autorizado de Soporte </w:t>
            </w:r>
            <w:r w:rsidRPr="00987BED">
              <w:rPr>
                <w:bCs/>
              </w:rPr>
              <w:t xml:space="preserve"> en Bolivia.</w:t>
            </w:r>
          </w:p>
          <w:p w:rsidR="00415B96" w:rsidRPr="00987BED" w:rsidRDefault="00415B96" w:rsidP="00A24FC1">
            <w:pPr>
              <w:pStyle w:val="Textoindependiente3"/>
              <w:widowControl w:val="0"/>
              <w:numPr>
                <w:ilvl w:val="0"/>
                <w:numId w:val="43"/>
              </w:numPr>
              <w:suppressAutoHyphens/>
              <w:autoSpaceDN w:val="0"/>
              <w:spacing w:after="0"/>
              <w:ind w:left="716" w:hanging="142"/>
              <w:jc w:val="both"/>
              <w:rPr>
                <w:bCs/>
              </w:rPr>
            </w:pPr>
            <w:r w:rsidRPr="00987BED">
              <w:rPr>
                <w:bCs/>
              </w:rPr>
              <w:lastRenderedPageBreak/>
              <w:t>El soporte de fábrica para todos los ítems ofertados deberá ser bajo la modalidad 24x7.</w:t>
            </w:r>
          </w:p>
          <w:p w:rsidR="00415B96" w:rsidRDefault="00415B96" w:rsidP="00A24FC1">
            <w:pPr>
              <w:pStyle w:val="Textoindependiente3"/>
              <w:widowControl w:val="0"/>
              <w:numPr>
                <w:ilvl w:val="0"/>
                <w:numId w:val="43"/>
              </w:numPr>
              <w:suppressAutoHyphens/>
              <w:autoSpaceDN w:val="0"/>
              <w:spacing w:after="0"/>
              <w:ind w:left="716" w:hanging="142"/>
              <w:jc w:val="both"/>
              <w:rPr>
                <w:bCs/>
              </w:rPr>
            </w:pPr>
            <w:r w:rsidRPr="00987BED">
              <w:rPr>
                <w:bCs/>
              </w:rPr>
              <w:t>La empresa contratada</w:t>
            </w:r>
            <w:r>
              <w:rPr>
                <w:bCs/>
              </w:rPr>
              <w:t>, al momento de la firma del contrato,</w:t>
            </w:r>
            <w:r w:rsidRPr="00987BED">
              <w:rPr>
                <w:bCs/>
              </w:rPr>
              <w:t xml:space="preserve"> deberá acreditar ante el BCB el número telefónico de los profesionales certificados y acreditados para la atender las solicitudes las 24 horas del día.</w:t>
            </w:r>
          </w:p>
          <w:p w:rsidR="00415B96" w:rsidRPr="00987BED" w:rsidRDefault="00415B96" w:rsidP="00DC3B50">
            <w:pPr>
              <w:pStyle w:val="Textoindependiente3"/>
              <w:widowControl w:val="0"/>
              <w:suppressAutoHyphens/>
              <w:autoSpaceDN w:val="0"/>
              <w:rPr>
                <w:bCs/>
              </w:rPr>
            </w:pPr>
            <w:r w:rsidRPr="00265B4D">
              <w:rPr>
                <w:b/>
                <w:bCs/>
                <w:i/>
                <w:iCs/>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884"/>
        </w:trPr>
        <w:tc>
          <w:tcPr>
            <w:tcW w:w="5463" w:type="dxa"/>
            <w:tcBorders>
              <w:bottom w:val="single" w:sz="4" w:space="0" w:color="auto"/>
            </w:tcBorders>
            <w:vAlign w:val="center"/>
          </w:tcPr>
          <w:p w:rsidR="00415B96" w:rsidRPr="002A453D" w:rsidRDefault="00415B96" w:rsidP="00A24FC1">
            <w:pPr>
              <w:pStyle w:val="Textoindependiente3"/>
              <w:numPr>
                <w:ilvl w:val="0"/>
                <w:numId w:val="40"/>
              </w:numPr>
              <w:spacing w:after="0"/>
              <w:jc w:val="both"/>
              <w:rPr>
                <w:b/>
                <w:bCs/>
                <w:iCs/>
                <w:szCs w:val="18"/>
              </w:rPr>
            </w:pPr>
            <w:r w:rsidRPr="00265B4D">
              <w:rPr>
                <w:b/>
                <w:bCs/>
                <w:iCs/>
                <w:szCs w:val="18"/>
              </w:rPr>
              <w:lastRenderedPageBreak/>
              <w:t xml:space="preserve">Encargado de fiscalización del servicio </w:t>
            </w:r>
            <w:r>
              <w:rPr>
                <w:b/>
                <w:bCs/>
                <w:iCs/>
                <w:szCs w:val="18"/>
              </w:rPr>
              <w:t>de</w:t>
            </w:r>
            <w:r w:rsidRPr="00265B4D">
              <w:rPr>
                <w:b/>
                <w:bCs/>
                <w:iCs/>
                <w:szCs w:val="18"/>
              </w:rPr>
              <w:t xml:space="preserve"> garantía:</w:t>
            </w:r>
            <w:r w:rsidRPr="00265B4D">
              <w:rPr>
                <w:bCs/>
                <w:iCs/>
                <w:szCs w:val="18"/>
              </w:rPr>
              <w:t xml:space="preserve"> La Gerencia de Sistemas del BCB designará a un encargado de fiscalización para el seguimiento de los servicios cubiertos por la garantía de funcionamiento de maquinaria y/o equipo y condiciones complementarias establecidas en el contrato.</w:t>
            </w:r>
          </w:p>
          <w:p w:rsidR="00415B96" w:rsidRPr="00265B4D" w:rsidRDefault="00415B96" w:rsidP="00DC3B50">
            <w:pPr>
              <w:pStyle w:val="Textoindependiente3"/>
              <w:rPr>
                <w:b/>
                <w:bCs/>
                <w:iCs/>
                <w:szCs w:val="18"/>
              </w:rPr>
            </w:pPr>
            <w:r w:rsidRPr="00265B4D">
              <w:rPr>
                <w:b/>
                <w:bCs/>
                <w:i/>
                <w:iCs/>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691"/>
        </w:trPr>
        <w:tc>
          <w:tcPr>
            <w:tcW w:w="5463" w:type="dxa"/>
            <w:tcBorders>
              <w:bottom w:val="single" w:sz="4" w:space="0" w:color="auto"/>
            </w:tcBorders>
            <w:vAlign w:val="center"/>
          </w:tcPr>
          <w:p w:rsidR="00415B96" w:rsidRDefault="00415B96" w:rsidP="00A24FC1">
            <w:pPr>
              <w:pStyle w:val="Textoindependiente3"/>
              <w:numPr>
                <w:ilvl w:val="0"/>
                <w:numId w:val="40"/>
              </w:numPr>
              <w:spacing w:after="0"/>
              <w:jc w:val="both"/>
              <w:rPr>
                <w:iCs/>
                <w:szCs w:val="18"/>
              </w:rPr>
            </w:pPr>
            <w:r w:rsidRPr="00265B4D">
              <w:rPr>
                <w:b/>
                <w:bCs/>
                <w:iCs/>
                <w:szCs w:val="18"/>
              </w:rPr>
              <w:t>Verificación de la información y documentación presentada:</w:t>
            </w:r>
            <w:r w:rsidRPr="00265B4D">
              <w:rPr>
                <w:iCs/>
                <w:szCs w:val="18"/>
              </w:rPr>
              <w:t xml:space="preserve"> El BCB se reserva el derecho de verificar cualquier aspecto que considere pertinente de la documentación e información presentada por el proponente.</w:t>
            </w:r>
          </w:p>
          <w:p w:rsidR="00415B96" w:rsidRPr="00265B4D" w:rsidRDefault="00415B96" w:rsidP="00DC3B50">
            <w:pPr>
              <w:pStyle w:val="Textoindependiente3"/>
              <w:rPr>
                <w:b/>
                <w:bCs/>
                <w:iCs/>
                <w:szCs w:val="18"/>
              </w:rPr>
            </w:pPr>
            <w:r w:rsidRPr="00265B4D">
              <w:rPr>
                <w:b/>
                <w:i/>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50"/>
        </w:trPr>
        <w:tc>
          <w:tcPr>
            <w:tcW w:w="5463" w:type="dxa"/>
            <w:shd w:val="clear" w:color="auto" w:fill="CCFFCC"/>
            <w:vAlign w:val="center"/>
          </w:tcPr>
          <w:p w:rsidR="00415B96" w:rsidRPr="00265B4D" w:rsidRDefault="00415B96" w:rsidP="00DC3B50">
            <w:pPr>
              <w:pStyle w:val="Textoindependiente3"/>
              <w:ind w:left="-14" w:firstLine="14"/>
              <w:rPr>
                <w:szCs w:val="18"/>
              </w:rPr>
            </w:pPr>
            <w:r>
              <w:rPr>
                <w:b/>
                <w:bCs/>
                <w:szCs w:val="18"/>
              </w:rPr>
              <w:t>B</w:t>
            </w:r>
            <w:r w:rsidRPr="00265B4D">
              <w:rPr>
                <w:b/>
                <w:bCs/>
                <w:szCs w:val="18"/>
              </w:rPr>
              <w:t>. GARANTIA</w:t>
            </w:r>
            <w:r>
              <w:rPr>
                <w:b/>
                <w:bCs/>
                <w:szCs w:val="18"/>
              </w:rPr>
              <w:t>S</w:t>
            </w:r>
            <w:r w:rsidRPr="00265B4D">
              <w:rPr>
                <w:b/>
                <w:bCs/>
                <w:szCs w:val="18"/>
              </w:rPr>
              <w:t xml:space="preserve"> </w:t>
            </w:r>
          </w:p>
        </w:tc>
        <w:tc>
          <w:tcPr>
            <w:tcW w:w="2410" w:type="dxa"/>
            <w:shd w:val="clear" w:color="auto" w:fill="CCFFCC"/>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97"/>
        </w:trPr>
        <w:tc>
          <w:tcPr>
            <w:tcW w:w="5463" w:type="dxa"/>
            <w:tcBorders>
              <w:bottom w:val="single" w:sz="4" w:space="0" w:color="auto"/>
            </w:tcBorders>
            <w:vAlign w:val="center"/>
          </w:tcPr>
          <w:p w:rsidR="00415B96" w:rsidRDefault="00415B96" w:rsidP="00A24FC1">
            <w:pPr>
              <w:pStyle w:val="Textoindependiente3"/>
              <w:numPr>
                <w:ilvl w:val="0"/>
                <w:numId w:val="34"/>
              </w:numPr>
              <w:spacing w:after="0"/>
              <w:jc w:val="both"/>
              <w:rPr>
                <w:szCs w:val="18"/>
              </w:rPr>
            </w:pPr>
            <w:r w:rsidRPr="00265B4D">
              <w:rPr>
                <w:b/>
                <w:szCs w:val="18"/>
              </w:rPr>
              <w:t>Garantía de fábrica</w:t>
            </w:r>
            <w:r>
              <w:rPr>
                <w:b/>
                <w:szCs w:val="18"/>
              </w:rPr>
              <w:t xml:space="preserve"> de los equipos</w:t>
            </w:r>
            <w:r w:rsidRPr="00265B4D">
              <w:rPr>
                <w:b/>
                <w:szCs w:val="18"/>
              </w:rPr>
              <w:t>:</w:t>
            </w:r>
            <w:r>
              <w:rPr>
                <w:szCs w:val="18"/>
              </w:rPr>
              <w:t xml:space="preserve"> </w:t>
            </w:r>
            <w:r w:rsidRPr="00C12DA9">
              <w:rPr>
                <w:szCs w:val="18"/>
              </w:rPr>
              <w:t>El proponente adjudicado debe presentar en fecha posterior a la recepción provisional (sujeta a verificación)  una garantía de f</w:t>
            </w:r>
            <w:r>
              <w:rPr>
                <w:szCs w:val="18"/>
              </w:rPr>
              <w:t>ábrica vigente y valida de</w:t>
            </w:r>
            <w:r w:rsidRPr="00C12DA9">
              <w:rPr>
                <w:szCs w:val="18"/>
              </w:rPr>
              <w:t xml:space="preserve"> los </w:t>
            </w:r>
            <w:r>
              <w:rPr>
                <w:bCs/>
              </w:rPr>
              <w:t>gabinetes</w:t>
            </w:r>
            <w:r w:rsidRPr="00C12DA9">
              <w:rPr>
                <w:szCs w:val="18"/>
              </w:rPr>
              <w:t xml:space="preserve"> por un periodo de tres (3) años a partir de una fecha posterior a la entrega provisional y previa a la emisión del Acta de R</w:t>
            </w:r>
            <w:r>
              <w:rPr>
                <w:szCs w:val="18"/>
              </w:rPr>
              <w:t>ecepción Definitiva, esta debe cubri</w:t>
            </w:r>
            <w:r w:rsidRPr="00C12DA9">
              <w:rPr>
                <w:szCs w:val="18"/>
              </w:rPr>
              <w:t xml:space="preserve">r el reemplazo de </w:t>
            </w:r>
            <w:r>
              <w:rPr>
                <w:szCs w:val="18"/>
              </w:rPr>
              <w:t>componentes,</w:t>
            </w:r>
            <w:r w:rsidRPr="00C12DA9">
              <w:rPr>
                <w:szCs w:val="18"/>
              </w:rPr>
              <w:t xml:space="preserve"> y/o </w:t>
            </w:r>
            <w:r>
              <w:rPr>
                <w:bCs/>
              </w:rPr>
              <w:t>gabinetes</w:t>
            </w:r>
            <w:r w:rsidRPr="00C12DA9">
              <w:rPr>
                <w:szCs w:val="18"/>
              </w:rPr>
              <w:t>,</w:t>
            </w:r>
            <w:r>
              <w:rPr>
                <w:szCs w:val="18"/>
              </w:rPr>
              <w:t xml:space="preserve"> repuestos, mano de obra y la atención en el sitio de los bienes,</w:t>
            </w:r>
            <w:r w:rsidRPr="00C12DA9">
              <w:rPr>
                <w:szCs w:val="18"/>
              </w:rPr>
              <w:t xml:space="preserve"> sin costo adicional para el BCB.</w:t>
            </w:r>
          </w:p>
          <w:p w:rsidR="00415B96" w:rsidRPr="00265B4D" w:rsidRDefault="00415B96" w:rsidP="00DC3B50">
            <w:pPr>
              <w:pStyle w:val="Textoindependiente3"/>
              <w:rPr>
                <w:b/>
                <w:i/>
                <w:iCs/>
                <w:szCs w:val="18"/>
              </w:rPr>
            </w:pPr>
            <w:r w:rsidRPr="00265B4D">
              <w:rPr>
                <w:b/>
                <w:i/>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1851"/>
        </w:trPr>
        <w:tc>
          <w:tcPr>
            <w:tcW w:w="5463" w:type="dxa"/>
            <w:vAlign w:val="center"/>
          </w:tcPr>
          <w:p w:rsidR="00415B96" w:rsidRPr="00FD0433" w:rsidRDefault="00415B96" w:rsidP="00A24FC1">
            <w:pPr>
              <w:pStyle w:val="Textoindependiente3"/>
              <w:widowControl w:val="0"/>
              <w:numPr>
                <w:ilvl w:val="0"/>
                <w:numId w:val="34"/>
              </w:numPr>
              <w:autoSpaceDE w:val="0"/>
              <w:autoSpaceDN w:val="0"/>
              <w:adjustRightInd w:val="0"/>
              <w:spacing w:after="0"/>
              <w:jc w:val="both"/>
              <w:rPr>
                <w:bCs/>
                <w:i/>
                <w:iCs/>
                <w:szCs w:val="18"/>
              </w:rPr>
            </w:pPr>
            <w:r w:rsidRPr="00041D6B">
              <w:rPr>
                <w:b/>
                <w:szCs w:val="18"/>
              </w:rPr>
              <w:t>Garantía de funcionamiento de maquinaria y/o equipo:</w:t>
            </w:r>
            <w:r w:rsidRPr="00041D6B">
              <w:rPr>
                <w:szCs w:val="18"/>
              </w:rPr>
              <w:t xml:space="preserve"> El proponente adjudicado debe presentar una garantía de funcionamiento de maquinaria y/o equipo vigente por un periodo de tres (3) años, que serán computables a partir de  los cinco (5) días hábiles posteriores a la </w:t>
            </w:r>
            <w:r>
              <w:rPr>
                <w:szCs w:val="18"/>
              </w:rPr>
              <w:t>emisión del Acta de R</w:t>
            </w:r>
            <w:r w:rsidRPr="00041D6B">
              <w:rPr>
                <w:szCs w:val="18"/>
              </w:rPr>
              <w:t xml:space="preserve">ecepción </w:t>
            </w:r>
            <w:r>
              <w:rPr>
                <w:szCs w:val="18"/>
              </w:rPr>
              <w:t>D</w:t>
            </w:r>
            <w:r w:rsidRPr="00041D6B">
              <w:rPr>
                <w:szCs w:val="18"/>
              </w:rPr>
              <w:t>efinitiva</w:t>
            </w:r>
            <w:r>
              <w:rPr>
                <w:szCs w:val="18"/>
              </w:rPr>
              <w:t>. La garantía solicitada es d</w:t>
            </w:r>
            <w:r w:rsidRPr="00041D6B">
              <w:rPr>
                <w:szCs w:val="18"/>
              </w:rPr>
              <w:t>el 1.</w:t>
            </w:r>
            <w:r>
              <w:rPr>
                <w:szCs w:val="18"/>
              </w:rPr>
              <w:t>5% del monto total del contrato.</w:t>
            </w:r>
            <w:r w:rsidRPr="00041D6B">
              <w:rPr>
                <w:szCs w:val="18"/>
              </w:rPr>
              <w:t xml:space="preserve"> </w:t>
            </w:r>
            <w:r>
              <w:rPr>
                <w:szCs w:val="18"/>
              </w:rPr>
              <w:t>E</w:t>
            </w:r>
            <w:r w:rsidRPr="00041D6B">
              <w:rPr>
                <w:szCs w:val="18"/>
              </w:rPr>
              <w:t xml:space="preserve">l tipo de garantía </w:t>
            </w:r>
            <w:r>
              <w:rPr>
                <w:szCs w:val="18"/>
              </w:rPr>
              <w:t>podrá ser:</w:t>
            </w:r>
            <w:r w:rsidRPr="00041D6B">
              <w:rPr>
                <w:szCs w:val="18"/>
              </w:rPr>
              <w:t xml:space="preserve"> una Boleta de Garantía</w:t>
            </w:r>
            <w:r>
              <w:rPr>
                <w:szCs w:val="18"/>
              </w:rPr>
              <w:t>, Garantía a Primer Requerimiento, o retención del monto correspondiente en caso que el proponente lo solicite</w:t>
            </w:r>
            <w:r w:rsidRPr="00041D6B">
              <w:rPr>
                <w:szCs w:val="18"/>
              </w:rPr>
              <w:t>.</w:t>
            </w:r>
          </w:p>
          <w:p w:rsidR="00415B96" w:rsidRPr="00FD0433" w:rsidRDefault="00415B96" w:rsidP="00415B96">
            <w:pPr>
              <w:pStyle w:val="Textoindependiente3"/>
              <w:widowControl w:val="0"/>
              <w:autoSpaceDE w:val="0"/>
              <w:autoSpaceDN w:val="0"/>
              <w:adjustRightInd w:val="0"/>
              <w:spacing w:after="0"/>
              <w:ind w:left="360"/>
              <w:rPr>
                <w:bCs/>
                <w:i/>
                <w:iCs/>
                <w:szCs w:val="18"/>
              </w:rPr>
            </w:pPr>
            <w:r>
              <w:rPr>
                <w:szCs w:val="18"/>
              </w:rPr>
              <w:t>Esta garantía cubre el mantenimiento preventivo y correctivo descritos en los puntos 1 y 2 de esta sección.</w:t>
            </w:r>
          </w:p>
          <w:p w:rsidR="00415B96" w:rsidRPr="00265B4D" w:rsidRDefault="00415B96" w:rsidP="00415B96">
            <w:pPr>
              <w:pStyle w:val="Textoindependiente3"/>
              <w:spacing w:after="0"/>
              <w:ind w:left="14" w:hanging="14"/>
              <w:rPr>
                <w:bCs/>
                <w:i/>
                <w:iCs/>
                <w:szCs w:val="18"/>
              </w:rPr>
            </w:pPr>
            <w:r w:rsidRPr="00265B4D">
              <w:rPr>
                <w:b/>
                <w:i/>
                <w:szCs w:val="18"/>
              </w:rPr>
              <w:t>(Manifestar aceptación)</w:t>
            </w:r>
          </w:p>
        </w:tc>
        <w:tc>
          <w:tcPr>
            <w:tcW w:w="2410" w:type="dxa"/>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338"/>
        </w:trPr>
        <w:tc>
          <w:tcPr>
            <w:tcW w:w="5463" w:type="dxa"/>
            <w:vAlign w:val="center"/>
          </w:tcPr>
          <w:p w:rsidR="00415B96" w:rsidRPr="00265B4D" w:rsidRDefault="00415B96" w:rsidP="00DC3B50">
            <w:pPr>
              <w:pStyle w:val="Textoindependiente3"/>
              <w:numPr>
                <w:ilvl w:val="0"/>
                <w:numId w:val="34"/>
              </w:numPr>
              <w:spacing w:after="0"/>
              <w:jc w:val="both"/>
              <w:rPr>
                <w:bCs/>
                <w:iCs/>
                <w:szCs w:val="18"/>
              </w:rPr>
            </w:pPr>
            <w:r>
              <w:rPr>
                <w:b/>
                <w:bCs/>
                <w:iCs/>
                <w:szCs w:val="18"/>
              </w:rPr>
              <w:t>Ejecución de la g</w:t>
            </w:r>
            <w:r w:rsidRPr="00776F66">
              <w:rPr>
                <w:b/>
                <w:bCs/>
                <w:iCs/>
                <w:szCs w:val="18"/>
              </w:rPr>
              <w:t>arantía de funcionamiento de maquinaria y/o equipo</w:t>
            </w:r>
            <w:r>
              <w:rPr>
                <w:b/>
                <w:bCs/>
                <w:iCs/>
                <w:szCs w:val="18"/>
              </w:rPr>
              <w:t xml:space="preserve">: </w:t>
            </w:r>
            <w:r w:rsidRPr="00265B4D">
              <w:rPr>
                <w:bCs/>
                <w:iCs/>
                <w:szCs w:val="18"/>
              </w:rPr>
              <w:t>La garantía será ejecutada en cualquiera de los siguientes casos:</w:t>
            </w:r>
          </w:p>
          <w:p w:rsidR="00415B96" w:rsidRPr="00987BED" w:rsidRDefault="00415B96" w:rsidP="00DC3B50">
            <w:pPr>
              <w:pStyle w:val="Textoindependiente3"/>
              <w:numPr>
                <w:ilvl w:val="0"/>
                <w:numId w:val="37"/>
              </w:numPr>
              <w:spacing w:after="0"/>
              <w:jc w:val="both"/>
              <w:rPr>
                <w:szCs w:val="18"/>
              </w:rPr>
            </w:pPr>
            <w:r>
              <w:rPr>
                <w:bCs/>
                <w:iCs/>
                <w:szCs w:val="18"/>
              </w:rPr>
              <w:t>Demora acumulada en la Asistencia</w:t>
            </w:r>
            <w:r w:rsidRPr="00265B4D">
              <w:rPr>
                <w:bCs/>
                <w:iCs/>
                <w:szCs w:val="18"/>
              </w:rPr>
              <w:t xml:space="preserve"> técnica </w:t>
            </w:r>
            <w:r>
              <w:rPr>
                <w:bCs/>
                <w:iCs/>
                <w:szCs w:val="18"/>
              </w:rPr>
              <w:t xml:space="preserve">correctiva </w:t>
            </w:r>
            <w:r w:rsidRPr="00265B4D">
              <w:rPr>
                <w:bCs/>
                <w:iCs/>
                <w:szCs w:val="18"/>
              </w:rPr>
              <w:t xml:space="preserve">de más de </w:t>
            </w:r>
            <w:r>
              <w:rPr>
                <w:bCs/>
                <w:iCs/>
                <w:szCs w:val="18"/>
              </w:rPr>
              <w:t>diez (</w:t>
            </w:r>
            <w:r w:rsidRPr="00265B4D">
              <w:rPr>
                <w:bCs/>
                <w:iCs/>
                <w:szCs w:val="18"/>
              </w:rPr>
              <w:t>1</w:t>
            </w:r>
            <w:r>
              <w:rPr>
                <w:bCs/>
                <w:iCs/>
                <w:szCs w:val="18"/>
              </w:rPr>
              <w:t>0</w:t>
            </w:r>
            <w:r>
              <w:rPr>
                <w:szCs w:val="18"/>
              </w:rPr>
              <w:t>)</w:t>
            </w:r>
            <w:r w:rsidRPr="00F31CA1">
              <w:rPr>
                <w:bCs/>
                <w:iCs/>
                <w:szCs w:val="18"/>
              </w:rPr>
              <w:t xml:space="preserve"> días hábiles</w:t>
            </w:r>
            <w:r w:rsidRPr="00987BED">
              <w:rPr>
                <w:bCs/>
                <w:iCs/>
                <w:szCs w:val="18"/>
              </w:rPr>
              <w:t>.</w:t>
            </w:r>
          </w:p>
          <w:p w:rsidR="00415B96" w:rsidRPr="00987BED" w:rsidRDefault="00415B96" w:rsidP="00DC3B50">
            <w:pPr>
              <w:pStyle w:val="Textoindependiente3"/>
              <w:numPr>
                <w:ilvl w:val="0"/>
                <w:numId w:val="37"/>
              </w:numPr>
              <w:spacing w:after="0"/>
              <w:jc w:val="both"/>
              <w:rPr>
                <w:szCs w:val="18"/>
              </w:rPr>
            </w:pPr>
            <w:r>
              <w:rPr>
                <w:bCs/>
                <w:iCs/>
                <w:szCs w:val="18"/>
              </w:rPr>
              <w:t>Demora acumulada en la Asistencia</w:t>
            </w:r>
            <w:r w:rsidRPr="00265B4D">
              <w:rPr>
                <w:bCs/>
                <w:iCs/>
                <w:szCs w:val="18"/>
              </w:rPr>
              <w:t xml:space="preserve"> técnica </w:t>
            </w:r>
            <w:r>
              <w:rPr>
                <w:bCs/>
                <w:iCs/>
                <w:szCs w:val="18"/>
              </w:rPr>
              <w:t xml:space="preserve">preventiva </w:t>
            </w:r>
            <w:r w:rsidRPr="00265B4D">
              <w:rPr>
                <w:bCs/>
                <w:iCs/>
                <w:szCs w:val="18"/>
              </w:rPr>
              <w:t xml:space="preserve">de más de </w:t>
            </w:r>
            <w:r>
              <w:rPr>
                <w:bCs/>
                <w:iCs/>
                <w:szCs w:val="18"/>
              </w:rPr>
              <w:t>diez (</w:t>
            </w:r>
            <w:r w:rsidRPr="00265B4D">
              <w:rPr>
                <w:bCs/>
                <w:iCs/>
                <w:szCs w:val="18"/>
              </w:rPr>
              <w:t>1</w:t>
            </w:r>
            <w:r>
              <w:rPr>
                <w:bCs/>
                <w:iCs/>
                <w:szCs w:val="18"/>
              </w:rPr>
              <w:t>0</w:t>
            </w:r>
            <w:r>
              <w:rPr>
                <w:szCs w:val="18"/>
              </w:rPr>
              <w:t>)</w:t>
            </w:r>
            <w:r w:rsidRPr="00F31CA1">
              <w:rPr>
                <w:bCs/>
                <w:iCs/>
                <w:szCs w:val="18"/>
              </w:rPr>
              <w:t xml:space="preserve"> días hábiles</w:t>
            </w:r>
            <w:r w:rsidRPr="00987BED">
              <w:rPr>
                <w:bCs/>
                <w:iCs/>
                <w:szCs w:val="18"/>
              </w:rPr>
              <w:t>.</w:t>
            </w:r>
          </w:p>
          <w:p w:rsidR="00415B96" w:rsidRPr="00265B4D" w:rsidRDefault="00415B96" w:rsidP="00DC3B50">
            <w:pPr>
              <w:pStyle w:val="Textoindependiente3"/>
              <w:numPr>
                <w:ilvl w:val="0"/>
                <w:numId w:val="37"/>
              </w:numPr>
              <w:spacing w:after="0"/>
              <w:jc w:val="both"/>
              <w:rPr>
                <w:szCs w:val="18"/>
              </w:rPr>
            </w:pPr>
            <w:r w:rsidRPr="00041D6B">
              <w:rPr>
                <w:bCs/>
                <w:iCs/>
                <w:szCs w:val="18"/>
              </w:rPr>
              <w:t xml:space="preserve">Demora acumulada en el reemplazo definitivo de </w:t>
            </w:r>
            <w:r>
              <w:rPr>
                <w:bCs/>
              </w:rPr>
              <w:t>gabinetes</w:t>
            </w:r>
            <w:r w:rsidRPr="00041D6B">
              <w:rPr>
                <w:bCs/>
                <w:iCs/>
                <w:szCs w:val="18"/>
              </w:rPr>
              <w:t xml:space="preserve"> </w:t>
            </w:r>
            <w:r>
              <w:rPr>
                <w:bCs/>
                <w:iCs/>
                <w:szCs w:val="18"/>
              </w:rPr>
              <w:t xml:space="preserve">y/o componentes </w:t>
            </w:r>
            <w:r w:rsidRPr="00265B4D">
              <w:rPr>
                <w:bCs/>
                <w:iCs/>
                <w:szCs w:val="18"/>
              </w:rPr>
              <w:t xml:space="preserve">de más de </w:t>
            </w:r>
            <w:r>
              <w:rPr>
                <w:bCs/>
                <w:iCs/>
                <w:szCs w:val="18"/>
              </w:rPr>
              <w:t>diez (</w:t>
            </w:r>
            <w:r w:rsidRPr="00265B4D">
              <w:rPr>
                <w:bCs/>
                <w:iCs/>
                <w:szCs w:val="18"/>
              </w:rPr>
              <w:t>1</w:t>
            </w:r>
            <w:r>
              <w:rPr>
                <w:bCs/>
                <w:iCs/>
                <w:szCs w:val="18"/>
              </w:rPr>
              <w:t>0</w:t>
            </w:r>
            <w:r>
              <w:rPr>
                <w:szCs w:val="18"/>
              </w:rPr>
              <w:t>)</w:t>
            </w:r>
            <w:r w:rsidRPr="00F31CA1">
              <w:rPr>
                <w:bCs/>
                <w:iCs/>
                <w:szCs w:val="18"/>
              </w:rPr>
              <w:t xml:space="preserve"> días hábiles</w:t>
            </w:r>
            <w:r w:rsidRPr="00041D6B">
              <w:rPr>
                <w:bCs/>
                <w:iCs/>
                <w:szCs w:val="18"/>
              </w:rPr>
              <w:t>.</w:t>
            </w:r>
          </w:p>
          <w:p w:rsidR="00415B96" w:rsidRDefault="00415B96" w:rsidP="00DC3B50">
            <w:pPr>
              <w:pStyle w:val="Textoindependiente3"/>
              <w:spacing w:after="0"/>
              <w:ind w:left="360"/>
              <w:jc w:val="both"/>
              <w:rPr>
                <w:bCs/>
                <w:iCs/>
                <w:szCs w:val="18"/>
              </w:rPr>
            </w:pPr>
            <w:r w:rsidRPr="00265B4D">
              <w:rPr>
                <w:bCs/>
                <w:iCs/>
                <w:szCs w:val="18"/>
              </w:rPr>
              <w:t>Luego de concluido el plazo de la Garantía de Funcionamiento de Maquinaria y/o Equipo, el encargado de la fiscalización emitirá un documento de conformidad con los servicios cubiertos por esta garantía.</w:t>
            </w:r>
          </w:p>
          <w:p w:rsidR="00415B96" w:rsidRPr="00265B4D" w:rsidRDefault="00415B96" w:rsidP="00415B96">
            <w:pPr>
              <w:pStyle w:val="Textoindependiente3"/>
              <w:spacing w:after="0"/>
              <w:rPr>
                <w:b/>
                <w:szCs w:val="18"/>
              </w:rPr>
            </w:pPr>
            <w:r w:rsidRPr="00265B4D">
              <w:rPr>
                <w:b/>
                <w:i/>
                <w:szCs w:val="18"/>
              </w:rPr>
              <w:t xml:space="preserve"> (Manifestar aceptación)</w:t>
            </w:r>
          </w:p>
        </w:tc>
        <w:tc>
          <w:tcPr>
            <w:tcW w:w="2410" w:type="dxa"/>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022"/>
        </w:trPr>
        <w:tc>
          <w:tcPr>
            <w:tcW w:w="5463" w:type="dxa"/>
            <w:tcBorders>
              <w:bottom w:val="single" w:sz="4" w:space="0" w:color="auto"/>
            </w:tcBorders>
            <w:vAlign w:val="center"/>
          </w:tcPr>
          <w:p w:rsidR="00415B96" w:rsidRPr="00E33489" w:rsidRDefault="00415B96" w:rsidP="00DC3B50">
            <w:pPr>
              <w:pStyle w:val="Textoindependiente3"/>
              <w:numPr>
                <w:ilvl w:val="0"/>
                <w:numId w:val="34"/>
              </w:numPr>
              <w:spacing w:after="0"/>
              <w:jc w:val="both"/>
              <w:rPr>
                <w:lang w:val="es-ES_tradnl"/>
              </w:rPr>
            </w:pPr>
            <w:r w:rsidRPr="00265B4D">
              <w:rPr>
                <w:b/>
                <w:szCs w:val="18"/>
              </w:rPr>
              <w:lastRenderedPageBreak/>
              <w:t>Garantía de cumplimiento de contrato</w:t>
            </w:r>
            <w:r>
              <w:rPr>
                <w:b/>
                <w:szCs w:val="18"/>
              </w:rPr>
              <w:t xml:space="preserve">. </w:t>
            </w:r>
            <w:r w:rsidRPr="00E33489">
              <w:rPr>
                <w:lang w:val="es-ES_tradnl"/>
              </w:rPr>
              <w:t>El BCB requiere una garantía de cumplimiento de contrato del siete por ciento (7%) del valor total del contrato</w:t>
            </w:r>
            <w:r>
              <w:rPr>
                <w:lang w:val="es-ES_tradnl"/>
              </w:rPr>
              <w:t xml:space="preserve"> de acuerdo al artículo 21 del DS N° 181.</w:t>
            </w:r>
            <w:r w:rsidRPr="00E33489">
              <w:rPr>
                <w:rFonts w:ascii="Arial" w:hAnsi="Arial" w:cs="Arial"/>
                <w:sz w:val="18"/>
                <w:lang w:val="es-ES_tradnl"/>
              </w:rPr>
              <w:t xml:space="preserve"> </w:t>
            </w:r>
          </w:p>
          <w:p w:rsidR="00415B96" w:rsidRPr="00E33489" w:rsidRDefault="00415B96" w:rsidP="00DC3B50">
            <w:pPr>
              <w:pStyle w:val="Textoindependiente3"/>
              <w:spacing w:after="0"/>
              <w:ind w:firstLine="432"/>
              <w:jc w:val="both"/>
              <w:rPr>
                <w:lang w:val="es-ES_tradnl"/>
              </w:rPr>
            </w:pPr>
          </w:p>
          <w:p w:rsidR="00415B96" w:rsidRDefault="00415B96" w:rsidP="00DC3B50">
            <w:pPr>
              <w:pStyle w:val="Textoindependiente3"/>
              <w:spacing w:after="0"/>
              <w:ind w:left="432" w:firstLine="6"/>
              <w:jc w:val="both"/>
              <w:rPr>
                <w:lang w:val="es-ES_tradnl"/>
              </w:rPr>
            </w:pPr>
            <w:r>
              <w:rPr>
                <w:lang w:val="es-ES_tradnl"/>
              </w:rPr>
              <w:t>En caso de cualquier incumplimiento contractual incurrido por el proponente, el importe de dicha garantía será consolidado a favor del BCB sin necesidad de ningún trámite o acción judicial</w:t>
            </w:r>
          </w:p>
          <w:p w:rsidR="00415B96" w:rsidRDefault="00415B96" w:rsidP="00DC3B50">
            <w:pPr>
              <w:pStyle w:val="Textoindependiente3"/>
              <w:spacing w:after="0"/>
              <w:ind w:left="432" w:firstLine="6"/>
              <w:jc w:val="both"/>
              <w:rPr>
                <w:lang w:val="es-ES_tradnl"/>
              </w:rPr>
            </w:pPr>
          </w:p>
          <w:p w:rsidR="00415B96" w:rsidRPr="00E33489" w:rsidRDefault="00415B96" w:rsidP="00DC3B50">
            <w:pPr>
              <w:pStyle w:val="Textoindependiente3"/>
              <w:spacing w:after="0"/>
              <w:ind w:left="432" w:firstLine="6"/>
              <w:jc w:val="both"/>
              <w:rPr>
                <w:lang w:val="es-ES_tradnl"/>
              </w:rPr>
            </w:pPr>
            <w:r>
              <w:rPr>
                <w:lang w:val="es-ES_tradnl"/>
              </w:rPr>
              <w:t>L</w:t>
            </w:r>
            <w:r w:rsidRPr="00E33489">
              <w:rPr>
                <w:lang w:val="es-ES_tradnl"/>
              </w:rPr>
              <w:t xml:space="preserve">a garantía de cumplimiento de contrato será devuelta una vez que el responsable de recepción, emita el </w:t>
            </w:r>
            <w:r>
              <w:rPr>
                <w:lang w:val="es-ES_tradnl"/>
              </w:rPr>
              <w:t>Acta</w:t>
            </w:r>
            <w:r w:rsidRPr="00E33489">
              <w:rPr>
                <w:lang w:val="es-ES_tradnl"/>
              </w:rPr>
              <w:t xml:space="preserve"> de recepción definitiva.</w:t>
            </w:r>
          </w:p>
          <w:p w:rsidR="00415B96" w:rsidRPr="00265B4D" w:rsidRDefault="00415B96" w:rsidP="00415B96">
            <w:pPr>
              <w:pStyle w:val="Textoindependiente3"/>
              <w:spacing w:after="0"/>
              <w:ind w:left="14"/>
              <w:rPr>
                <w:b/>
                <w:szCs w:val="18"/>
              </w:rPr>
            </w:pPr>
            <w:r w:rsidRPr="00265B4D">
              <w:rPr>
                <w:b/>
                <w:i/>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26"/>
        </w:trPr>
        <w:tc>
          <w:tcPr>
            <w:tcW w:w="5463" w:type="dxa"/>
            <w:tcBorders>
              <w:bottom w:val="single" w:sz="4" w:space="0" w:color="auto"/>
            </w:tcBorders>
            <w:shd w:val="clear" w:color="auto" w:fill="CCFFCC"/>
            <w:vAlign w:val="center"/>
          </w:tcPr>
          <w:p w:rsidR="00415B96" w:rsidRPr="00265B4D" w:rsidRDefault="00415B96" w:rsidP="00DC3B50">
            <w:pPr>
              <w:pStyle w:val="Textoindependiente3"/>
              <w:ind w:left="290" w:hanging="290"/>
              <w:rPr>
                <w:szCs w:val="18"/>
              </w:rPr>
            </w:pPr>
            <w:r>
              <w:rPr>
                <w:b/>
                <w:bCs/>
                <w:szCs w:val="18"/>
              </w:rPr>
              <w:t>C</w:t>
            </w:r>
            <w:r w:rsidRPr="00265B4D">
              <w:rPr>
                <w:b/>
                <w:bCs/>
                <w:szCs w:val="18"/>
              </w:rPr>
              <w:t>. EXPERIENCIA DEL PROPONENTE</w:t>
            </w:r>
          </w:p>
        </w:tc>
        <w:tc>
          <w:tcPr>
            <w:tcW w:w="2410" w:type="dxa"/>
            <w:tcBorders>
              <w:bottom w:val="single" w:sz="4" w:space="0" w:color="auto"/>
            </w:tcBorders>
            <w:shd w:val="clear" w:color="auto" w:fill="CCFFCC"/>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1016"/>
        </w:trPr>
        <w:tc>
          <w:tcPr>
            <w:tcW w:w="5463" w:type="dxa"/>
            <w:tcBorders>
              <w:bottom w:val="single" w:sz="4" w:space="0" w:color="auto"/>
            </w:tcBorders>
            <w:shd w:val="clear" w:color="auto" w:fill="auto"/>
            <w:vAlign w:val="center"/>
          </w:tcPr>
          <w:p w:rsidR="00415B96" w:rsidRDefault="00415B96" w:rsidP="00A24FC1">
            <w:pPr>
              <w:pStyle w:val="Textoindependiente3"/>
              <w:numPr>
                <w:ilvl w:val="0"/>
                <w:numId w:val="32"/>
              </w:numPr>
              <w:spacing w:after="0"/>
              <w:jc w:val="both"/>
              <w:rPr>
                <w:szCs w:val="18"/>
              </w:rPr>
            </w:pPr>
            <w:r w:rsidRPr="00E7131F">
              <w:rPr>
                <w:b/>
                <w:szCs w:val="18"/>
              </w:rPr>
              <w:t>Experiencia:</w:t>
            </w:r>
            <w:r w:rsidRPr="00E7131F">
              <w:rPr>
                <w:szCs w:val="18"/>
              </w:rPr>
              <w:t xml:space="preserve"> La empresa proponente debe contar c</w:t>
            </w:r>
            <w:r>
              <w:rPr>
                <w:szCs w:val="18"/>
              </w:rPr>
              <w:t xml:space="preserve">on una </w:t>
            </w:r>
            <w:r w:rsidRPr="00E7131F">
              <w:rPr>
                <w:szCs w:val="18"/>
              </w:rPr>
              <w:t>autorización del fabricante para la venta de equipos en Bolivia</w:t>
            </w:r>
            <w:r>
              <w:rPr>
                <w:szCs w:val="18"/>
              </w:rPr>
              <w:t xml:space="preserve"> con antigüedad de al menos 3 años</w:t>
            </w:r>
          </w:p>
          <w:p w:rsidR="00415B96" w:rsidRPr="00265B4D" w:rsidRDefault="00415B96" w:rsidP="00DC3B50">
            <w:pPr>
              <w:pStyle w:val="Textoindependiente3"/>
              <w:rPr>
                <w:b/>
                <w:bCs/>
              </w:rPr>
            </w:pPr>
            <w:r w:rsidRPr="0049558C">
              <w:rPr>
                <w:b/>
                <w:bCs/>
                <w:i/>
                <w:iCs/>
                <w:szCs w:val="18"/>
              </w:rPr>
              <w:t>(Manifestar aceptación y adjuntar documento de respaldo del fabricante en original o fotocopia</w:t>
            </w:r>
            <w:r>
              <w:rPr>
                <w:b/>
                <w:bCs/>
                <w:i/>
                <w:iCs/>
                <w:szCs w:val="18"/>
              </w:rPr>
              <w:t xml:space="preserve"> o especificar URL</w:t>
            </w:r>
            <w:r w:rsidRPr="0049558C">
              <w:rPr>
                <w:b/>
                <w:bCs/>
                <w:i/>
                <w:iCs/>
                <w:szCs w:val="18"/>
              </w:rPr>
              <w:t>)</w:t>
            </w:r>
          </w:p>
        </w:tc>
        <w:tc>
          <w:tcPr>
            <w:tcW w:w="2410" w:type="dxa"/>
            <w:tcBorders>
              <w:bottom w:val="single" w:sz="4" w:space="0" w:color="auto"/>
            </w:tcBorders>
            <w:shd w:val="clear"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Tr="00DC3B50">
        <w:trPr>
          <w:trHeight w:val="1016"/>
        </w:trPr>
        <w:tc>
          <w:tcPr>
            <w:tcW w:w="5463" w:type="dxa"/>
            <w:tcBorders>
              <w:top w:val="single" w:sz="4" w:space="0" w:color="auto"/>
              <w:left w:val="single" w:sz="4" w:space="0" w:color="auto"/>
              <w:bottom w:val="single" w:sz="4" w:space="0" w:color="auto"/>
              <w:right w:val="single" w:sz="4" w:space="0" w:color="auto"/>
            </w:tcBorders>
            <w:shd w:val="clear" w:color="auto" w:fill="auto"/>
            <w:vAlign w:val="center"/>
          </w:tcPr>
          <w:p w:rsidR="00415B96" w:rsidRDefault="00415B96" w:rsidP="00A24FC1">
            <w:pPr>
              <w:pStyle w:val="Textoindependiente3"/>
              <w:widowControl w:val="0"/>
              <w:numPr>
                <w:ilvl w:val="0"/>
                <w:numId w:val="32"/>
              </w:numPr>
              <w:suppressAutoHyphens/>
              <w:autoSpaceDN w:val="0"/>
              <w:spacing w:after="0"/>
              <w:jc w:val="both"/>
              <w:rPr>
                <w:szCs w:val="18"/>
              </w:rPr>
            </w:pPr>
            <w:r w:rsidRPr="00F31CA1">
              <w:rPr>
                <w:b/>
                <w:szCs w:val="18"/>
              </w:rPr>
              <w:t>Centro Autorizado de servicios</w:t>
            </w:r>
            <w:r w:rsidRPr="00F31CA1">
              <w:rPr>
                <w:szCs w:val="18"/>
              </w:rPr>
              <w:t>: Debe existir en territorio boliviano un centro autorizado de servicios que atienda la garantía de fábrica de todos los componentes.</w:t>
            </w:r>
          </w:p>
          <w:p w:rsidR="00415B96" w:rsidRPr="00F31CA1" w:rsidRDefault="00415B96" w:rsidP="00DC3B50">
            <w:pPr>
              <w:pStyle w:val="Textoindependiente3"/>
              <w:widowControl w:val="0"/>
              <w:suppressAutoHyphens/>
              <w:autoSpaceDN w:val="0"/>
              <w:rPr>
                <w:szCs w:val="18"/>
              </w:rPr>
            </w:pPr>
            <w:r w:rsidRPr="0049558C">
              <w:rPr>
                <w:b/>
                <w:bCs/>
                <w:i/>
                <w:iCs/>
                <w:szCs w:val="18"/>
              </w:rPr>
              <w:t>(Manifestar aceptación y adjuntar documento de respaldo en original o fotocopia</w:t>
            </w:r>
            <w:r>
              <w:rPr>
                <w:b/>
                <w:bCs/>
                <w:i/>
                <w:iCs/>
                <w:szCs w:val="18"/>
              </w:rPr>
              <w:t xml:space="preserve"> o especificar URL</w:t>
            </w:r>
            <w:r w:rsidRPr="0049558C">
              <w:rPr>
                <w:b/>
                <w:bCs/>
                <w:i/>
                <w:iCs/>
                <w:szCs w:val="18"/>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15B96" w:rsidRPr="00F31CA1"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rPr>
            </w:pPr>
          </w:p>
        </w:tc>
        <w:tc>
          <w:tcPr>
            <w:tcW w:w="567"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415B96" w:rsidRPr="00F31CA1" w:rsidRDefault="00415B96" w:rsidP="00DC3B50">
            <w:pPr>
              <w:rPr>
                <w:rFonts w:ascii="Arial" w:hAnsi="Arial" w:cs="Arial"/>
                <w:iCs/>
                <w:sz w:val="18"/>
                <w:szCs w:val="18"/>
              </w:rPr>
            </w:pPr>
          </w:p>
        </w:tc>
        <w:tc>
          <w:tcPr>
            <w:tcW w:w="567"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415B96" w:rsidRPr="00F31CA1" w:rsidRDefault="00415B96" w:rsidP="00DC3B50">
            <w:pPr>
              <w:rPr>
                <w:rFonts w:ascii="Arial" w:hAnsi="Arial" w:cs="Arial"/>
                <w:iCs/>
                <w:sz w:val="18"/>
                <w:szCs w:val="18"/>
              </w:rPr>
            </w:pPr>
          </w:p>
        </w:tc>
        <w:tc>
          <w:tcPr>
            <w:tcW w:w="113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415B96" w:rsidRPr="00F31CA1" w:rsidRDefault="00415B96" w:rsidP="00DC3B50">
            <w:pPr>
              <w:rPr>
                <w:rFonts w:ascii="Arial" w:hAnsi="Arial" w:cs="Arial"/>
                <w:iCs/>
                <w:sz w:val="18"/>
                <w:szCs w:val="18"/>
              </w:rPr>
            </w:pPr>
          </w:p>
        </w:tc>
      </w:tr>
      <w:tr w:rsidR="00415B96" w:rsidTr="00DC3B50">
        <w:trPr>
          <w:trHeight w:val="1016"/>
        </w:trPr>
        <w:tc>
          <w:tcPr>
            <w:tcW w:w="5463" w:type="dxa"/>
            <w:tcBorders>
              <w:top w:val="single" w:sz="4" w:space="0" w:color="auto"/>
              <w:left w:val="single" w:sz="4" w:space="0" w:color="auto"/>
              <w:bottom w:val="single" w:sz="4" w:space="0" w:color="auto"/>
              <w:right w:val="single" w:sz="4" w:space="0" w:color="auto"/>
            </w:tcBorders>
            <w:shd w:val="clear" w:color="auto" w:fill="auto"/>
            <w:vAlign w:val="center"/>
          </w:tcPr>
          <w:p w:rsidR="00415B96" w:rsidRDefault="00415B96" w:rsidP="00A24FC1">
            <w:pPr>
              <w:pStyle w:val="Textoindependiente3"/>
              <w:widowControl w:val="0"/>
              <w:numPr>
                <w:ilvl w:val="0"/>
                <w:numId w:val="32"/>
              </w:numPr>
              <w:suppressAutoHyphens/>
              <w:autoSpaceDN w:val="0"/>
              <w:spacing w:after="0"/>
              <w:jc w:val="both"/>
              <w:rPr>
                <w:szCs w:val="18"/>
              </w:rPr>
            </w:pPr>
            <w:r w:rsidRPr="00F31CA1">
              <w:rPr>
                <w:b/>
                <w:szCs w:val="18"/>
              </w:rPr>
              <w:t>Experiencia del personal del proponente:</w:t>
            </w:r>
            <w:r w:rsidRPr="00F31CA1">
              <w:rPr>
                <w:szCs w:val="18"/>
              </w:rPr>
              <w:t xml:space="preserve"> </w:t>
            </w:r>
            <w:r>
              <w:rPr>
                <w:szCs w:val="18"/>
              </w:rPr>
              <w:t>El proponente debe incluir en su propuesta los nombres de al menos dos técnicos con certificación del fabricante en la instalación de componentes de características similares y que cuenten con experiencia de haber realizado al menos dos instalaciones de este tipo de trabajo.</w:t>
            </w:r>
          </w:p>
          <w:p w:rsidR="00415B96" w:rsidRPr="00F31CA1" w:rsidRDefault="00415B96" w:rsidP="00DC3B50">
            <w:pPr>
              <w:pStyle w:val="Textoindependiente3"/>
              <w:rPr>
                <w:szCs w:val="18"/>
              </w:rPr>
            </w:pPr>
            <w:r w:rsidRPr="00F31CA1" w:rsidDel="006A03A7">
              <w:rPr>
                <w:szCs w:val="18"/>
              </w:rPr>
              <w:t xml:space="preserve"> </w:t>
            </w:r>
            <w:r w:rsidRPr="0049558C">
              <w:rPr>
                <w:b/>
                <w:bCs/>
                <w:i/>
                <w:iCs/>
                <w:szCs w:val="18"/>
              </w:rPr>
              <w:t>(Manifestar aceptación y adj</w:t>
            </w:r>
            <w:r>
              <w:rPr>
                <w:b/>
                <w:bCs/>
                <w:i/>
                <w:iCs/>
                <w:szCs w:val="18"/>
              </w:rPr>
              <w:t xml:space="preserve">untar hoja de vida documentada </w:t>
            </w:r>
            <w:r w:rsidRPr="0049558C">
              <w:rPr>
                <w:b/>
                <w:bCs/>
                <w:i/>
                <w:iCs/>
                <w:szCs w:val="18"/>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15B96" w:rsidRPr="00F31CA1"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rPr>
            </w:pPr>
          </w:p>
        </w:tc>
        <w:tc>
          <w:tcPr>
            <w:tcW w:w="567"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415B96" w:rsidRPr="00F31CA1" w:rsidRDefault="00415B96" w:rsidP="00DC3B50">
            <w:pPr>
              <w:rPr>
                <w:rFonts w:ascii="Arial" w:hAnsi="Arial" w:cs="Arial"/>
                <w:iCs/>
                <w:sz w:val="18"/>
                <w:szCs w:val="18"/>
              </w:rPr>
            </w:pPr>
          </w:p>
        </w:tc>
        <w:tc>
          <w:tcPr>
            <w:tcW w:w="567"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415B96" w:rsidRPr="00F31CA1" w:rsidRDefault="00415B96" w:rsidP="00DC3B50">
            <w:pPr>
              <w:rPr>
                <w:rFonts w:ascii="Arial" w:hAnsi="Arial" w:cs="Arial"/>
                <w:iCs/>
                <w:sz w:val="18"/>
                <w:szCs w:val="18"/>
              </w:rPr>
            </w:pPr>
          </w:p>
        </w:tc>
        <w:tc>
          <w:tcPr>
            <w:tcW w:w="113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415B96" w:rsidRPr="00F31CA1" w:rsidRDefault="00415B96" w:rsidP="00DC3B50">
            <w:pPr>
              <w:rPr>
                <w:rFonts w:ascii="Arial" w:hAnsi="Arial" w:cs="Arial"/>
                <w:iCs/>
                <w:sz w:val="18"/>
                <w:szCs w:val="18"/>
              </w:rPr>
            </w:pPr>
          </w:p>
        </w:tc>
      </w:tr>
      <w:tr w:rsidR="00415B96" w:rsidRPr="00265B4D" w:rsidTr="00DC3B50">
        <w:trPr>
          <w:trHeight w:val="329"/>
        </w:trPr>
        <w:tc>
          <w:tcPr>
            <w:tcW w:w="5463" w:type="dxa"/>
            <w:tcBorders>
              <w:bottom w:val="single" w:sz="4" w:space="0" w:color="auto"/>
            </w:tcBorders>
            <w:shd w:val="clear" w:color="auto" w:fill="CCFFCC"/>
            <w:vAlign w:val="center"/>
          </w:tcPr>
          <w:p w:rsidR="00415B96" w:rsidRPr="00265B4D" w:rsidRDefault="00415B96" w:rsidP="00DC3B50">
            <w:pPr>
              <w:pStyle w:val="Textoindependiente3"/>
              <w:ind w:left="290" w:hanging="290"/>
              <w:rPr>
                <w:szCs w:val="18"/>
              </w:rPr>
            </w:pPr>
            <w:r>
              <w:rPr>
                <w:b/>
                <w:bCs/>
                <w:szCs w:val="18"/>
              </w:rPr>
              <w:t>D</w:t>
            </w:r>
            <w:r w:rsidRPr="00265B4D">
              <w:rPr>
                <w:b/>
                <w:bCs/>
                <w:szCs w:val="18"/>
              </w:rPr>
              <w:t>. REGIMEN DE MULTAS</w:t>
            </w:r>
          </w:p>
        </w:tc>
        <w:tc>
          <w:tcPr>
            <w:tcW w:w="2410" w:type="dxa"/>
            <w:tcBorders>
              <w:bottom w:val="single" w:sz="4" w:space="0" w:color="auto"/>
            </w:tcBorders>
            <w:shd w:val="clear" w:color="auto" w:fill="CCFFCC"/>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97"/>
        </w:trPr>
        <w:tc>
          <w:tcPr>
            <w:tcW w:w="5463" w:type="dxa"/>
            <w:tcBorders>
              <w:bottom w:val="single" w:sz="4" w:space="0" w:color="auto"/>
            </w:tcBorders>
            <w:vAlign w:val="center"/>
          </w:tcPr>
          <w:p w:rsidR="00415B96" w:rsidRDefault="00415B96" w:rsidP="00DC3B50">
            <w:pPr>
              <w:pStyle w:val="Textoindependiente3"/>
              <w:numPr>
                <w:ilvl w:val="0"/>
                <w:numId w:val="35"/>
              </w:numPr>
              <w:spacing w:after="0"/>
              <w:ind w:left="290" w:hanging="290"/>
              <w:jc w:val="both"/>
              <w:rPr>
                <w:szCs w:val="18"/>
              </w:rPr>
            </w:pPr>
            <w:r w:rsidRPr="002A453D">
              <w:rPr>
                <w:b/>
                <w:szCs w:val="18"/>
              </w:rPr>
              <w:t>Multas</w:t>
            </w:r>
            <w:r w:rsidRPr="002A453D">
              <w:rPr>
                <w:szCs w:val="18"/>
              </w:rPr>
              <w:t xml:space="preserve"> Se aplicará una multa de</w:t>
            </w:r>
            <w:r>
              <w:rPr>
                <w:szCs w:val="18"/>
              </w:rPr>
              <w:t>l cero punto cinco por ciento (</w:t>
            </w:r>
            <w:r w:rsidRPr="002A453D">
              <w:rPr>
                <w:szCs w:val="18"/>
              </w:rPr>
              <w:t>0.5%</w:t>
            </w:r>
            <w:r>
              <w:rPr>
                <w:szCs w:val="18"/>
              </w:rPr>
              <w:t xml:space="preserve">) </w:t>
            </w:r>
            <w:r w:rsidRPr="002A453D">
              <w:rPr>
                <w:szCs w:val="18"/>
              </w:rPr>
              <w:t xml:space="preserve">del monto total del contrato por día calendario </w:t>
            </w:r>
            <w:r>
              <w:rPr>
                <w:szCs w:val="18"/>
              </w:rPr>
              <w:t>de</w:t>
            </w:r>
            <w:r w:rsidRPr="002A453D">
              <w:rPr>
                <w:szCs w:val="18"/>
              </w:rPr>
              <w:t xml:space="preserve"> retraso en la entrega de </w:t>
            </w:r>
            <w:r>
              <w:rPr>
                <w:szCs w:val="18"/>
              </w:rPr>
              <w:t xml:space="preserve">los </w:t>
            </w:r>
            <w:r>
              <w:rPr>
                <w:bCs/>
              </w:rPr>
              <w:t>gabinetes</w:t>
            </w:r>
            <w:r w:rsidRPr="002A453D">
              <w:rPr>
                <w:szCs w:val="18"/>
              </w:rPr>
              <w:t>.</w:t>
            </w:r>
          </w:p>
          <w:p w:rsidR="00415B96" w:rsidRPr="00AC01E9" w:rsidRDefault="00415B96" w:rsidP="00DC3B50">
            <w:pPr>
              <w:pStyle w:val="Textoindependiente3"/>
              <w:ind w:left="290"/>
              <w:jc w:val="both"/>
              <w:rPr>
                <w:szCs w:val="18"/>
              </w:rPr>
            </w:pPr>
            <w:r w:rsidRPr="00AC01E9">
              <w:rPr>
                <w:szCs w:val="18"/>
              </w:rPr>
              <w:t>Se aplicar</w:t>
            </w:r>
            <w:r>
              <w:rPr>
                <w:szCs w:val="18"/>
              </w:rPr>
              <w:t>á</w:t>
            </w:r>
            <w:r w:rsidRPr="00AC01E9">
              <w:rPr>
                <w:szCs w:val="18"/>
              </w:rPr>
              <w:t xml:space="preserve"> una multa del cero punto cinco por ciento (0,5%) por cada día calendario de retraso </w:t>
            </w:r>
            <w:r>
              <w:rPr>
                <w:szCs w:val="18"/>
              </w:rPr>
              <w:t>en la instalación y puesta en funcionamiento del bien y por la demora en la entrega de la documentación de la instalación (véase punto III-E-2</w:t>
            </w:r>
            <w:r w:rsidRPr="00AC01E9">
              <w:rPr>
                <w:szCs w:val="18"/>
              </w:rPr>
              <w:t>).</w:t>
            </w:r>
          </w:p>
          <w:p w:rsidR="00415B96" w:rsidRPr="002A453D" w:rsidRDefault="00415B96" w:rsidP="00DC3B50">
            <w:pPr>
              <w:pStyle w:val="Textoindependiente3"/>
              <w:ind w:left="290"/>
              <w:jc w:val="both"/>
              <w:rPr>
                <w:szCs w:val="18"/>
              </w:rPr>
            </w:pPr>
            <w:r w:rsidRPr="00AC01E9">
              <w:rPr>
                <w:szCs w:val="18"/>
              </w:rPr>
              <w:t>Se aplicar</w:t>
            </w:r>
            <w:r>
              <w:rPr>
                <w:szCs w:val="18"/>
              </w:rPr>
              <w:t>á</w:t>
            </w:r>
            <w:r w:rsidRPr="00AC01E9">
              <w:rPr>
                <w:szCs w:val="18"/>
              </w:rPr>
              <w:t xml:space="preserve"> una multa del cero punto cinco por ciento (0.5%) por cada día hábil de retraso </w:t>
            </w:r>
            <w:r>
              <w:rPr>
                <w:szCs w:val="18"/>
              </w:rPr>
              <w:t>en la solución de las observaciones  (véase punto III-F-5</w:t>
            </w:r>
            <w:r w:rsidRPr="00AC01E9">
              <w:rPr>
                <w:szCs w:val="18"/>
              </w:rPr>
              <w:t xml:space="preserve">) </w:t>
            </w:r>
          </w:p>
          <w:p w:rsidR="00415B96" w:rsidRPr="002A453D" w:rsidRDefault="00415B96" w:rsidP="00DC3B50">
            <w:pPr>
              <w:pStyle w:val="Textoindependiente3"/>
              <w:rPr>
                <w:b/>
                <w:bCs/>
                <w:szCs w:val="18"/>
              </w:rPr>
            </w:pPr>
            <w:r w:rsidRPr="002A453D">
              <w:rPr>
                <w:b/>
                <w:i/>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97"/>
        </w:trPr>
        <w:tc>
          <w:tcPr>
            <w:tcW w:w="5463" w:type="dxa"/>
            <w:tcBorders>
              <w:bottom w:val="single" w:sz="4" w:space="0" w:color="auto"/>
            </w:tcBorders>
            <w:vAlign w:val="center"/>
          </w:tcPr>
          <w:p w:rsidR="00415B96" w:rsidRPr="002A453D" w:rsidRDefault="00415B96" w:rsidP="00A24FC1">
            <w:pPr>
              <w:pStyle w:val="Textoindependiente3"/>
              <w:numPr>
                <w:ilvl w:val="0"/>
                <w:numId w:val="35"/>
              </w:numPr>
              <w:spacing w:after="0"/>
              <w:ind w:left="290" w:hanging="284"/>
              <w:jc w:val="both"/>
              <w:rPr>
                <w:szCs w:val="18"/>
              </w:rPr>
            </w:pPr>
            <w:r w:rsidRPr="002A453D">
              <w:rPr>
                <w:b/>
                <w:bCs/>
                <w:szCs w:val="18"/>
              </w:rPr>
              <w:t xml:space="preserve">Resolución del contrato. </w:t>
            </w:r>
            <w:r w:rsidRPr="002A453D">
              <w:rPr>
                <w:szCs w:val="18"/>
              </w:rPr>
              <w:t>Cuando la acumulación de la multa exceda un monto equivalente al veinte por ciento (20%) de la suma total contratada, el BCB resolverá el contrato y se ejecutará la garantía a favor del BCB.</w:t>
            </w:r>
          </w:p>
          <w:p w:rsidR="00415B96" w:rsidRPr="002A453D" w:rsidRDefault="00415B96" w:rsidP="00DC3B50">
            <w:pPr>
              <w:pStyle w:val="Textoindependiente3"/>
              <w:rPr>
                <w:b/>
                <w:i/>
                <w:iCs/>
                <w:szCs w:val="18"/>
              </w:rPr>
            </w:pPr>
            <w:r w:rsidRPr="002A453D">
              <w:rPr>
                <w:b/>
                <w:i/>
                <w:iCs/>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27"/>
        </w:trPr>
        <w:tc>
          <w:tcPr>
            <w:tcW w:w="5463" w:type="dxa"/>
            <w:shd w:val="clear" w:color="auto" w:fill="CCFFCC"/>
            <w:vAlign w:val="center"/>
          </w:tcPr>
          <w:p w:rsidR="00415B96" w:rsidRPr="00265B4D" w:rsidRDefault="00415B96" w:rsidP="00DC3B50">
            <w:pPr>
              <w:pStyle w:val="Textoindependiente3"/>
              <w:ind w:left="14" w:hanging="14"/>
              <w:rPr>
                <w:szCs w:val="18"/>
              </w:rPr>
            </w:pPr>
            <w:r>
              <w:rPr>
                <w:b/>
                <w:bCs/>
                <w:szCs w:val="18"/>
              </w:rPr>
              <w:t>E</w:t>
            </w:r>
            <w:r w:rsidRPr="00265B4D">
              <w:rPr>
                <w:b/>
                <w:bCs/>
                <w:szCs w:val="18"/>
              </w:rPr>
              <w:t xml:space="preserve">. </w:t>
            </w:r>
            <w:r w:rsidRPr="00887677">
              <w:rPr>
                <w:b/>
                <w:bCs/>
                <w:szCs w:val="18"/>
              </w:rPr>
              <w:t>INSTALACION DEL BIEN</w:t>
            </w:r>
          </w:p>
        </w:tc>
        <w:tc>
          <w:tcPr>
            <w:tcW w:w="2410" w:type="dxa"/>
            <w:shd w:val="clear" w:color="auto" w:fill="CCFFCC"/>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746"/>
        </w:trPr>
        <w:tc>
          <w:tcPr>
            <w:tcW w:w="5463" w:type="dxa"/>
            <w:tcBorders>
              <w:bottom w:val="single" w:sz="4" w:space="0" w:color="auto"/>
            </w:tcBorders>
            <w:vAlign w:val="center"/>
          </w:tcPr>
          <w:p w:rsidR="00415B96" w:rsidRPr="007308E9" w:rsidRDefault="00415B96" w:rsidP="00A24FC1">
            <w:pPr>
              <w:pStyle w:val="Textoindependiente3"/>
              <w:numPr>
                <w:ilvl w:val="0"/>
                <w:numId w:val="38"/>
              </w:numPr>
              <w:spacing w:after="0"/>
              <w:ind w:left="290" w:hanging="284"/>
              <w:jc w:val="both"/>
              <w:rPr>
                <w:b/>
                <w:bCs/>
                <w:szCs w:val="18"/>
              </w:rPr>
            </w:pPr>
            <w:r w:rsidRPr="007308E9">
              <w:rPr>
                <w:b/>
                <w:bCs/>
                <w:szCs w:val="18"/>
              </w:rPr>
              <w:t xml:space="preserve">Instalación y puesta en funcionamiento (Sujeta a verificación): </w:t>
            </w:r>
            <w:r w:rsidRPr="007308E9">
              <w:rPr>
                <w:bCs/>
                <w:szCs w:val="18"/>
              </w:rPr>
              <w:t xml:space="preserve">Una vez emitida la Orden de Instalación por el Responsable de Recepción  y notificada al  PROVEEDOR  a través de comunicación externa, correo electrónico o fax. Este tendrá un plazo de veinte (20) días calendario, computables a partir del día hábil siguiente a la notificación para proceder con la instalación y puesta en funcionamiento de los BIENES, en el edificio central y en las instalaciones </w:t>
            </w:r>
            <w:r w:rsidRPr="007308E9">
              <w:rPr>
                <w:bCs/>
                <w:szCs w:val="18"/>
              </w:rPr>
              <w:lastRenderedPageBreak/>
              <w:t>del Sitio Alterno del BCB</w:t>
            </w:r>
            <w:r>
              <w:rPr>
                <w:bCs/>
                <w:szCs w:val="18"/>
              </w:rPr>
              <w:t>.</w:t>
            </w:r>
          </w:p>
          <w:p w:rsidR="00415B96" w:rsidRDefault="00415B96" w:rsidP="00A24FC1">
            <w:pPr>
              <w:pStyle w:val="Textoindependiente3"/>
              <w:numPr>
                <w:ilvl w:val="0"/>
                <w:numId w:val="45"/>
              </w:numPr>
              <w:spacing w:after="0"/>
              <w:jc w:val="both"/>
              <w:rPr>
                <w:b/>
                <w:bCs/>
                <w:szCs w:val="18"/>
              </w:rPr>
            </w:pPr>
            <w:r w:rsidRPr="00926E57">
              <w:rPr>
                <w:bCs/>
                <w:szCs w:val="18"/>
              </w:rPr>
              <w:t xml:space="preserve">Durante todo el proceso de instalación del </w:t>
            </w:r>
            <w:r w:rsidRPr="00926E57">
              <w:rPr>
                <w:b/>
                <w:bCs/>
                <w:szCs w:val="18"/>
              </w:rPr>
              <w:t>BIEN</w:t>
            </w:r>
            <w:r w:rsidRPr="00926E57">
              <w:rPr>
                <w:bCs/>
                <w:szCs w:val="18"/>
              </w:rPr>
              <w:t xml:space="preserve">, el </w:t>
            </w:r>
            <w:r w:rsidRPr="00926E57">
              <w:rPr>
                <w:b/>
                <w:bCs/>
                <w:szCs w:val="18"/>
              </w:rPr>
              <w:t>PROVEEDOR</w:t>
            </w:r>
            <w:r w:rsidRPr="00926E57">
              <w:rPr>
                <w:bCs/>
                <w:szCs w:val="18"/>
              </w:rPr>
              <w:t xml:space="preserve"> deberá coordinar todas las actividades como ser: autorizaciones de ingresos de su personal, ingreso de materiales</w:t>
            </w:r>
            <w:r>
              <w:rPr>
                <w:bCs/>
                <w:szCs w:val="18"/>
              </w:rPr>
              <w:t xml:space="preserve"> o equipos  de trabajo</w:t>
            </w:r>
            <w:r w:rsidRPr="00926E57">
              <w:rPr>
                <w:bCs/>
                <w:szCs w:val="18"/>
              </w:rPr>
              <w:t xml:space="preserve"> y horarios con el Responsable de Recepción </w:t>
            </w:r>
            <w:r>
              <w:rPr>
                <w:bCs/>
                <w:szCs w:val="18"/>
              </w:rPr>
              <w:t xml:space="preserve">y el </w:t>
            </w:r>
            <w:r w:rsidRPr="00926E57">
              <w:rPr>
                <w:bCs/>
                <w:szCs w:val="18"/>
              </w:rPr>
              <w:t>D</w:t>
            </w:r>
            <w:r>
              <w:rPr>
                <w:bCs/>
                <w:szCs w:val="18"/>
              </w:rPr>
              <w:t xml:space="preserve">epartamento de </w:t>
            </w:r>
            <w:r w:rsidRPr="00926E57">
              <w:rPr>
                <w:bCs/>
                <w:szCs w:val="18"/>
              </w:rPr>
              <w:t>B</w:t>
            </w:r>
            <w:r>
              <w:rPr>
                <w:bCs/>
                <w:szCs w:val="18"/>
              </w:rPr>
              <w:t xml:space="preserve">ase de </w:t>
            </w:r>
            <w:r w:rsidRPr="00926E57">
              <w:rPr>
                <w:bCs/>
                <w:szCs w:val="18"/>
              </w:rPr>
              <w:t>D</w:t>
            </w:r>
            <w:r>
              <w:rPr>
                <w:bCs/>
                <w:szCs w:val="18"/>
              </w:rPr>
              <w:t xml:space="preserve">atos y </w:t>
            </w:r>
            <w:r w:rsidRPr="00926E57">
              <w:rPr>
                <w:bCs/>
                <w:szCs w:val="18"/>
              </w:rPr>
              <w:t>C</w:t>
            </w:r>
            <w:r>
              <w:rPr>
                <w:bCs/>
                <w:szCs w:val="18"/>
              </w:rPr>
              <w:t>omunicaciones (DBDC)</w:t>
            </w:r>
            <w:r w:rsidRPr="00926E57">
              <w:rPr>
                <w:b/>
                <w:bCs/>
                <w:szCs w:val="18"/>
              </w:rPr>
              <w:t>.</w:t>
            </w:r>
          </w:p>
          <w:p w:rsidR="00415B96" w:rsidRPr="00415B96" w:rsidRDefault="00415B96" w:rsidP="00A24FC1">
            <w:pPr>
              <w:pStyle w:val="Textoindependiente3"/>
              <w:numPr>
                <w:ilvl w:val="0"/>
                <w:numId w:val="45"/>
              </w:numPr>
              <w:spacing w:after="0"/>
              <w:jc w:val="both"/>
              <w:rPr>
                <w:bCs/>
              </w:rPr>
            </w:pPr>
            <w:r w:rsidRPr="00415B96">
              <w:rPr>
                <w:bCs/>
              </w:rPr>
              <w:t xml:space="preserve">El </w:t>
            </w:r>
            <w:r w:rsidRPr="00415B96">
              <w:rPr>
                <w:b/>
                <w:bCs/>
              </w:rPr>
              <w:t>PROVEEDOR</w:t>
            </w:r>
            <w:r w:rsidRPr="00415B96">
              <w:rPr>
                <w:bCs/>
              </w:rPr>
              <w:t xml:space="preserve"> en coordinación con el DBDC activará las licencias durante el periodo que dure la instalación.</w:t>
            </w:r>
          </w:p>
          <w:p w:rsidR="00415B96" w:rsidRPr="00415B96" w:rsidRDefault="00415B96" w:rsidP="00A24FC1">
            <w:pPr>
              <w:numPr>
                <w:ilvl w:val="0"/>
                <w:numId w:val="45"/>
              </w:numPr>
              <w:jc w:val="both"/>
              <w:rPr>
                <w:rFonts w:ascii="Times New Roman" w:hAnsi="Times New Roman"/>
                <w:bCs/>
              </w:rPr>
            </w:pPr>
            <w:r w:rsidRPr="00415B96">
              <w:rPr>
                <w:rFonts w:ascii="Times New Roman" w:hAnsi="Times New Roman"/>
                <w:bCs/>
              </w:rPr>
              <w:t xml:space="preserve">La ejecución de los trabajos deberá adecuarse a las actividades rutinarias de la </w:t>
            </w:r>
            <w:r w:rsidRPr="00415B96">
              <w:rPr>
                <w:rFonts w:ascii="Times New Roman" w:hAnsi="Times New Roman"/>
                <w:b/>
                <w:bCs/>
              </w:rPr>
              <w:t>ENTIDAD</w:t>
            </w:r>
            <w:r w:rsidRPr="00415B96">
              <w:rPr>
                <w:rFonts w:ascii="Times New Roman" w:hAnsi="Times New Roman"/>
                <w:bCs/>
              </w:rPr>
              <w:t xml:space="preserve">, debiendo cumplir con el plazo establecido, en el horario de 08:30 hasta 18:30 de lunes a </w:t>
            </w:r>
            <w:r>
              <w:rPr>
                <w:rFonts w:ascii="Times New Roman" w:hAnsi="Times New Roman"/>
                <w:bCs/>
              </w:rPr>
              <w:t>viernes.</w:t>
            </w:r>
            <w:r w:rsidRPr="00415B96">
              <w:rPr>
                <w:rFonts w:ascii="Times New Roman" w:hAnsi="Times New Roman"/>
                <w:bCs/>
              </w:rPr>
              <w:t xml:space="preserve"> En caso de requerirse la ejecución de trabajos en días sábados se deberá solicitar un permiso que será coordinado con el Responsable de Recepción.</w:t>
            </w:r>
          </w:p>
          <w:p w:rsidR="00415B96" w:rsidRPr="00887677" w:rsidRDefault="00415B96" w:rsidP="00DC3B50">
            <w:pPr>
              <w:pStyle w:val="Textoindependiente3"/>
              <w:rPr>
                <w:b/>
                <w:bCs/>
                <w:szCs w:val="18"/>
              </w:rPr>
            </w:pPr>
            <w:r w:rsidRPr="002A453D">
              <w:rPr>
                <w:b/>
                <w:i/>
                <w:iCs/>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97"/>
        </w:trPr>
        <w:tc>
          <w:tcPr>
            <w:tcW w:w="5463" w:type="dxa"/>
            <w:tcBorders>
              <w:bottom w:val="single" w:sz="4" w:space="0" w:color="auto"/>
            </w:tcBorders>
            <w:vAlign w:val="center"/>
          </w:tcPr>
          <w:p w:rsidR="00415B96" w:rsidRDefault="00415B96" w:rsidP="00A24FC1">
            <w:pPr>
              <w:pStyle w:val="Textoindependiente3"/>
              <w:numPr>
                <w:ilvl w:val="0"/>
                <w:numId w:val="38"/>
              </w:numPr>
              <w:spacing w:after="0"/>
              <w:ind w:left="290" w:hanging="284"/>
              <w:jc w:val="both"/>
              <w:rPr>
                <w:bCs/>
                <w:szCs w:val="18"/>
              </w:rPr>
            </w:pPr>
            <w:r w:rsidRPr="00987BED">
              <w:rPr>
                <w:b/>
                <w:bCs/>
                <w:szCs w:val="18"/>
              </w:rPr>
              <w:lastRenderedPageBreak/>
              <w:t xml:space="preserve">Documentación de la instalación: </w:t>
            </w:r>
            <w:r w:rsidRPr="00987BED">
              <w:rPr>
                <w:bCs/>
                <w:szCs w:val="18"/>
              </w:rPr>
              <w:t>El proponente adjudicado entregar</w:t>
            </w:r>
            <w:r>
              <w:rPr>
                <w:bCs/>
                <w:szCs w:val="18"/>
              </w:rPr>
              <w:t>á</w:t>
            </w:r>
            <w:r w:rsidRPr="00987BED">
              <w:rPr>
                <w:bCs/>
                <w:szCs w:val="18"/>
              </w:rPr>
              <w:t xml:space="preserve"> en medio digital e impreso a la Gerencia de Sistemas del BCB toda </w:t>
            </w:r>
            <w:r>
              <w:rPr>
                <w:bCs/>
                <w:szCs w:val="18"/>
              </w:rPr>
              <w:t xml:space="preserve">la </w:t>
            </w:r>
            <w:r w:rsidRPr="00987BED">
              <w:rPr>
                <w:bCs/>
                <w:szCs w:val="18"/>
              </w:rPr>
              <w:t xml:space="preserve">documentación generada en el proceso de instalación de los </w:t>
            </w:r>
            <w:r>
              <w:rPr>
                <w:bCs/>
              </w:rPr>
              <w:t>gabinetes</w:t>
            </w:r>
            <w:r w:rsidRPr="00987BED">
              <w:rPr>
                <w:bCs/>
                <w:szCs w:val="18"/>
              </w:rPr>
              <w:t>, documentación técnica.</w:t>
            </w:r>
          </w:p>
          <w:p w:rsidR="00415B96" w:rsidRDefault="00415B96" w:rsidP="00415B96">
            <w:pPr>
              <w:pStyle w:val="Textoindependiente3"/>
              <w:spacing w:after="0"/>
              <w:ind w:left="290"/>
              <w:rPr>
                <w:bCs/>
                <w:szCs w:val="18"/>
              </w:rPr>
            </w:pPr>
            <w:r w:rsidRPr="00987BED">
              <w:rPr>
                <w:bCs/>
                <w:szCs w:val="18"/>
              </w:rPr>
              <w:t xml:space="preserve">Esta documentación debe ser entregada </w:t>
            </w:r>
            <w:r>
              <w:rPr>
                <w:bCs/>
                <w:szCs w:val="18"/>
              </w:rPr>
              <w:t>en un plazo de diez (10) días hábiles computables a partir del día</w:t>
            </w:r>
            <w:r w:rsidRPr="00987BED">
              <w:rPr>
                <w:bCs/>
                <w:szCs w:val="18"/>
              </w:rPr>
              <w:t xml:space="preserve"> siguiente de concluida la etapa de </w:t>
            </w:r>
            <w:r>
              <w:rPr>
                <w:bCs/>
                <w:szCs w:val="18"/>
              </w:rPr>
              <w:t>P</w:t>
            </w:r>
            <w:r w:rsidRPr="00987BED">
              <w:rPr>
                <w:bCs/>
                <w:szCs w:val="18"/>
              </w:rPr>
              <w:t xml:space="preserve">ruebas </w:t>
            </w:r>
            <w:r>
              <w:rPr>
                <w:bCs/>
                <w:szCs w:val="18"/>
              </w:rPr>
              <w:t xml:space="preserve">y Verificación de las ET’s de </w:t>
            </w:r>
            <w:r w:rsidRPr="00987BED">
              <w:rPr>
                <w:bCs/>
                <w:szCs w:val="18"/>
              </w:rPr>
              <w:t xml:space="preserve">los </w:t>
            </w:r>
            <w:r>
              <w:rPr>
                <w:bCs/>
              </w:rPr>
              <w:t>gabinetes</w:t>
            </w:r>
            <w:r w:rsidRPr="00987BED">
              <w:rPr>
                <w:bCs/>
                <w:szCs w:val="18"/>
              </w:rPr>
              <w:t>.</w:t>
            </w:r>
          </w:p>
          <w:p w:rsidR="00415B96" w:rsidRDefault="00415B96" w:rsidP="00415B96">
            <w:pPr>
              <w:pStyle w:val="Textoindependiente3"/>
              <w:spacing w:after="0"/>
              <w:rPr>
                <w:bCs/>
                <w:szCs w:val="18"/>
              </w:rPr>
            </w:pPr>
          </w:p>
          <w:p w:rsidR="00415B96" w:rsidRPr="00987BED" w:rsidRDefault="00415B96" w:rsidP="00415B96">
            <w:pPr>
              <w:pStyle w:val="Textoindependiente3"/>
              <w:spacing w:after="0"/>
              <w:rPr>
                <w:bCs/>
                <w:szCs w:val="18"/>
              </w:rPr>
            </w:pPr>
            <w:r w:rsidRPr="002A453D">
              <w:rPr>
                <w:b/>
                <w:i/>
                <w:iCs/>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68"/>
        </w:trPr>
        <w:tc>
          <w:tcPr>
            <w:tcW w:w="5463" w:type="dxa"/>
            <w:shd w:val="clear" w:color="auto" w:fill="CCFFCC"/>
            <w:vAlign w:val="center"/>
          </w:tcPr>
          <w:p w:rsidR="00415B96" w:rsidRPr="00265B4D" w:rsidRDefault="00415B96" w:rsidP="00DC3B50">
            <w:pPr>
              <w:pStyle w:val="Textoindependiente3"/>
              <w:rPr>
                <w:szCs w:val="18"/>
              </w:rPr>
            </w:pPr>
            <w:r>
              <w:rPr>
                <w:b/>
                <w:bCs/>
                <w:szCs w:val="18"/>
              </w:rPr>
              <w:t>F.</w:t>
            </w:r>
            <w:r w:rsidRPr="00265B4D">
              <w:rPr>
                <w:b/>
                <w:bCs/>
                <w:szCs w:val="18"/>
              </w:rPr>
              <w:t xml:space="preserve"> FORMA DE ENTREGA Y RECEPCION DEL BIEN</w:t>
            </w:r>
          </w:p>
        </w:tc>
        <w:tc>
          <w:tcPr>
            <w:tcW w:w="2410" w:type="dxa"/>
            <w:shd w:val="clear" w:color="auto" w:fill="CCFFCC"/>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531"/>
        </w:trPr>
        <w:tc>
          <w:tcPr>
            <w:tcW w:w="5463" w:type="dxa"/>
            <w:tcBorders>
              <w:bottom w:val="single" w:sz="4" w:space="0" w:color="auto"/>
            </w:tcBorders>
            <w:vAlign w:val="center"/>
          </w:tcPr>
          <w:p w:rsidR="00415B96" w:rsidRPr="00265B4D" w:rsidRDefault="00415B96" w:rsidP="00A24FC1">
            <w:pPr>
              <w:pStyle w:val="Textoindependiente3"/>
              <w:numPr>
                <w:ilvl w:val="0"/>
                <w:numId w:val="39"/>
              </w:numPr>
              <w:spacing w:after="0"/>
              <w:ind w:left="290" w:hanging="284"/>
              <w:jc w:val="both"/>
              <w:rPr>
                <w:bCs/>
                <w:iCs/>
                <w:szCs w:val="18"/>
              </w:rPr>
            </w:pPr>
            <w:r w:rsidRPr="00265B4D">
              <w:rPr>
                <w:b/>
                <w:bCs/>
                <w:iCs/>
                <w:szCs w:val="18"/>
              </w:rPr>
              <w:t xml:space="preserve">Cambio de modelo: </w:t>
            </w:r>
            <w:r w:rsidRPr="00265B4D">
              <w:rPr>
                <w:bCs/>
                <w:iCs/>
                <w:szCs w:val="18"/>
              </w:rPr>
              <w:t xml:space="preserve">Se aceptará cambio de modelo de los </w:t>
            </w:r>
            <w:r>
              <w:rPr>
                <w:bCs/>
              </w:rPr>
              <w:t>gabinetes</w:t>
            </w:r>
            <w:r w:rsidRPr="00265B4D">
              <w:rPr>
                <w:bCs/>
                <w:iCs/>
                <w:szCs w:val="18"/>
              </w:rPr>
              <w:t xml:space="preserve"> entregados con relación al ofertado previa evaluación de los siguientes aspectos:</w:t>
            </w:r>
          </w:p>
          <w:p w:rsidR="00415B96" w:rsidRPr="00265B4D" w:rsidRDefault="00415B96" w:rsidP="00A24FC1">
            <w:pPr>
              <w:pStyle w:val="Textoindependiente3"/>
              <w:numPr>
                <w:ilvl w:val="0"/>
                <w:numId w:val="33"/>
              </w:numPr>
              <w:spacing w:after="0"/>
              <w:jc w:val="both"/>
              <w:rPr>
                <w:bCs/>
                <w:iCs/>
                <w:szCs w:val="18"/>
              </w:rPr>
            </w:pPr>
            <w:r w:rsidRPr="00265B4D">
              <w:rPr>
                <w:bCs/>
                <w:iCs/>
                <w:szCs w:val="18"/>
              </w:rPr>
              <w:t>Justificación escrita por parte del proveedor, explicando las razones del cambio del modelo del equipo.</w:t>
            </w:r>
          </w:p>
          <w:p w:rsidR="00415B96" w:rsidRDefault="00415B96" w:rsidP="00A24FC1">
            <w:pPr>
              <w:pStyle w:val="Textoindependiente3"/>
              <w:numPr>
                <w:ilvl w:val="0"/>
                <w:numId w:val="33"/>
              </w:numPr>
              <w:spacing w:after="0"/>
              <w:jc w:val="both"/>
              <w:rPr>
                <w:bCs/>
                <w:iCs/>
                <w:szCs w:val="18"/>
              </w:rPr>
            </w:pPr>
            <w:r w:rsidRPr="00265B4D">
              <w:rPr>
                <w:bCs/>
                <w:iCs/>
                <w:szCs w:val="18"/>
              </w:rPr>
              <w:t>Informe técnico elaborado por el Dpto. Base de Datos y Comunicaciones del BCB, evaluando las características técnicas del modelo recibido con relación a las características del modelo ofertado.</w:t>
            </w:r>
          </w:p>
          <w:p w:rsidR="00415B96" w:rsidRPr="00265B4D" w:rsidRDefault="00415B96" w:rsidP="00A24FC1">
            <w:pPr>
              <w:pStyle w:val="Textoindependiente3"/>
              <w:numPr>
                <w:ilvl w:val="0"/>
                <w:numId w:val="33"/>
              </w:numPr>
              <w:spacing w:after="0"/>
              <w:jc w:val="both"/>
              <w:rPr>
                <w:bCs/>
                <w:iCs/>
                <w:szCs w:val="18"/>
              </w:rPr>
            </w:pPr>
            <w:r>
              <w:rPr>
                <w:bCs/>
                <w:iCs/>
                <w:szCs w:val="18"/>
              </w:rPr>
              <w:t>El cambio propuesto deberá tener las mismas o superiores características que la ofertada y cumplir con los requisitos mínimos de los bienes solicitados.</w:t>
            </w:r>
          </w:p>
          <w:p w:rsidR="00415B96" w:rsidRDefault="00415B96" w:rsidP="00DC3B50">
            <w:pPr>
              <w:pStyle w:val="Textoindependiente3"/>
              <w:ind w:left="290"/>
              <w:jc w:val="both"/>
              <w:rPr>
                <w:bCs/>
                <w:iCs/>
                <w:szCs w:val="18"/>
              </w:rPr>
            </w:pPr>
            <w:r w:rsidRPr="00265B4D">
              <w:rPr>
                <w:bCs/>
                <w:iCs/>
                <w:szCs w:val="18"/>
              </w:rPr>
              <w:t>Si el cambio es aceptado, el mismo no implicará ningún costo adicional para el BCB.</w:t>
            </w:r>
          </w:p>
          <w:p w:rsidR="00415B96" w:rsidRPr="00415B96" w:rsidRDefault="00415B96" w:rsidP="00DC3B50">
            <w:pPr>
              <w:rPr>
                <w:rFonts w:ascii="Times New Roman" w:hAnsi="Times New Roman"/>
                <w:b/>
                <w:i/>
                <w:iCs/>
              </w:rPr>
            </w:pPr>
            <w:r w:rsidRPr="00415B96">
              <w:rPr>
                <w:rFonts w:ascii="Times New Roman" w:hAnsi="Times New Roman"/>
                <w:b/>
                <w:bCs/>
                <w:i/>
                <w:iCs/>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97"/>
        </w:trPr>
        <w:tc>
          <w:tcPr>
            <w:tcW w:w="5463" w:type="dxa"/>
            <w:tcBorders>
              <w:bottom w:val="single" w:sz="4" w:space="0" w:color="auto"/>
            </w:tcBorders>
            <w:vAlign w:val="center"/>
          </w:tcPr>
          <w:p w:rsidR="00415B96" w:rsidRPr="00265B4D" w:rsidRDefault="00415B96" w:rsidP="00A24FC1">
            <w:pPr>
              <w:pStyle w:val="Textoindependiente3"/>
              <w:numPr>
                <w:ilvl w:val="0"/>
                <w:numId w:val="39"/>
              </w:numPr>
              <w:spacing w:after="0"/>
              <w:ind w:left="290" w:hanging="290"/>
              <w:jc w:val="both"/>
              <w:rPr>
                <w:i/>
                <w:szCs w:val="18"/>
              </w:rPr>
            </w:pPr>
            <w:r w:rsidRPr="00265B4D">
              <w:rPr>
                <w:b/>
                <w:szCs w:val="18"/>
              </w:rPr>
              <w:t xml:space="preserve">Entrega provisional de equipos: </w:t>
            </w:r>
            <w:r w:rsidRPr="00265B4D">
              <w:rPr>
                <w:bCs/>
                <w:iCs/>
                <w:szCs w:val="18"/>
              </w:rPr>
              <w:t>El proveedor deberá entregar provisionalmente los</w:t>
            </w:r>
            <w:r>
              <w:rPr>
                <w:bCs/>
                <w:iCs/>
                <w:szCs w:val="18"/>
              </w:rPr>
              <w:t xml:space="preserve"> </w:t>
            </w:r>
            <w:r>
              <w:rPr>
                <w:bCs/>
              </w:rPr>
              <w:t>gabinetes</w:t>
            </w:r>
            <w:r w:rsidRPr="00265B4D">
              <w:rPr>
                <w:bCs/>
                <w:iCs/>
                <w:szCs w:val="18"/>
              </w:rPr>
              <w:t xml:space="preserve"> a la Unidad de Activos Fijos del BCB</w:t>
            </w:r>
            <w:r>
              <w:rPr>
                <w:bCs/>
                <w:iCs/>
                <w:szCs w:val="18"/>
              </w:rPr>
              <w:t xml:space="preserve"> hasta 60 días calendario computable a partir del día siguiente hábil  de la  firma del contrato</w:t>
            </w:r>
            <w:r w:rsidRPr="00265B4D">
              <w:rPr>
                <w:bCs/>
                <w:iCs/>
                <w:szCs w:val="18"/>
              </w:rPr>
              <w:t>.</w:t>
            </w:r>
          </w:p>
          <w:p w:rsidR="00415B96" w:rsidRPr="00265B4D" w:rsidRDefault="00415B96" w:rsidP="00DC3B50">
            <w:pPr>
              <w:pStyle w:val="Textoindependiente3"/>
              <w:ind w:left="14"/>
              <w:rPr>
                <w:i/>
                <w:szCs w:val="18"/>
              </w:rPr>
            </w:pPr>
            <w:r w:rsidRPr="00265B4D">
              <w:rPr>
                <w:b/>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97"/>
        </w:trPr>
        <w:tc>
          <w:tcPr>
            <w:tcW w:w="5463" w:type="dxa"/>
            <w:tcBorders>
              <w:bottom w:val="single" w:sz="4" w:space="0" w:color="auto"/>
            </w:tcBorders>
            <w:vAlign w:val="center"/>
          </w:tcPr>
          <w:p w:rsidR="00415B96" w:rsidRPr="00265B4D" w:rsidRDefault="00415B96" w:rsidP="00A24FC1">
            <w:pPr>
              <w:pStyle w:val="Textoindependiente3"/>
              <w:numPr>
                <w:ilvl w:val="0"/>
                <w:numId w:val="39"/>
              </w:numPr>
              <w:spacing w:after="0"/>
              <w:ind w:left="290" w:hanging="290"/>
              <w:jc w:val="both"/>
              <w:rPr>
                <w:bCs/>
                <w:iCs/>
                <w:szCs w:val="18"/>
              </w:rPr>
            </w:pPr>
            <w:r w:rsidRPr="00265B4D">
              <w:rPr>
                <w:b/>
                <w:szCs w:val="18"/>
              </w:rPr>
              <w:t>Apertura de empaques e inspección:</w:t>
            </w:r>
            <w:r w:rsidRPr="00265B4D">
              <w:rPr>
                <w:szCs w:val="18"/>
              </w:rPr>
              <w:t xml:space="preserve"> </w:t>
            </w:r>
            <w:r>
              <w:rPr>
                <w:szCs w:val="18"/>
              </w:rPr>
              <w:t>El responsable de la recepción del bien</w:t>
            </w:r>
            <w:r w:rsidRPr="00265B4D">
              <w:rPr>
                <w:szCs w:val="18"/>
              </w:rPr>
              <w:t xml:space="preserve"> </w:t>
            </w:r>
            <w:r w:rsidRPr="00265B4D">
              <w:rPr>
                <w:bCs/>
                <w:iCs/>
                <w:szCs w:val="18"/>
              </w:rPr>
              <w:t xml:space="preserve">realizará la apertura de empaques e inspección </w:t>
            </w:r>
            <w:r>
              <w:rPr>
                <w:bCs/>
                <w:iCs/>
                <w:szCs w:val="18"/>
              </w:rPr>
              <w:t xml:space="preserve">de los </w:t>
            </w:r>
            <w:r>
              <w:rPr>
                <w:bCs/>
              </w:rPr>
              <w:t>gabinetes</w:t>
            </w:r>
            <w:r>
              <w:rPr>
                <w:bCs/>
                <w:iCs/>
                <w:szCs w:val="18"/>
              </w:rPr>
              <w:t xml:space="preserve"> en un plazo máximo de 5</w:t>
            </w:r>
            <w:r w:rsidRPr="00265B4D">
              <w:rPr>
                <w:bCs/>
                <w:iCs/>
                <w:szCs w:val="18"/>
              </w:rPr>
              <w:t xml:space="preserve"> días hábiles a partir de la finalización de la entrega </w:t>
            </w:r>
            <w:r>
              <w:rPr>
                <w:bCs/>
                <w:iCs/>
                <w:szCs w:val="18"/>
              </w:rPr>
              <w:t xml:space="preserve">provisional </w:t>
            </w:r>
            <w:r w:rsidRPr="00265B4D">
              <w:rPr>
                <w:bCs/>
                <w:iCs/>
                <w:szCs w:val="18"/>
              </w:rPr>
              <w:t xml:space="preserve">de </w:t>
            </w:r>
            <w:r>
              <w:rPr>
                <w:bCs/>
                <w:iCs/>
                <w:szCs w:val="18"/>
              </w:rPr>
              <w:t xml:space="preserve">los </w:t>
            </w:r>
            <w:r>
              <w:rPr>
                <w:bCs/>
              </w:rPr>
              <w:t>gabinetes</w:t>
            </w:r>
            <w:r w:rsidRPr="00265B4D">
              <w:rPr>
                <w:bCs/>
                <w:iCs/>
                <w:szCs w:val="18"/>
              </w:rPr>
              <w:t>. Una vez concluida la apertura de empaques e inspección</w:t>
            </w:r>
            <w:r>
              <w:rPr>
                <w:bCs/>
                <w:iCs/>
                <w:szCs w:val="18"/>
              </w:rPr>
              <w:t xml:space="preserve"> o después de subsanadas las observaciones (véase III-F-5) si hubiesen</w:t>
            </w:r>
            <w:r w:rsidRPr="00265B4D">
              <w:rPr>
                <w:bCs/>
                <w:iCs/>
                <w:szCs w:val="18"/>
              </w:rPr>
              <w:t xml:space="preserve">, el responsable </w:t>
            </w:r>
            <w:r>
              <w:rPr>
                <w:bCs/>
                <w:iCs/>
                <w:szCs w:val="18"/>
              </w:rPr>
              <w:t>de recepción tendrá 2 días hábiles para la emisión del</w:t>
            </w:r>
            <w:r w:rsidRPr="00265B4D">
              <w:rPr>
                <w:bCs/>
                <w:iCs/>
                <w:szCs w:val="18"/>
              </w:rPr>
              <w:t xml:space="preserve"> Acta de Recepción Provisional</w:t>
            </w:r>
            <w:r>
              <w:rPr>
                <w:bCs/>
                <w:iCs/>
                <w:szCs w:val="18"/>
              </w:rPr>
              <w:t xml:space="preserve"> y la emisión de la Orden de Instalación</w:t>
            </w:r>
            <w:r w:rsidRPr="00265B4D">
              <w:rPr>
                <w:bCs/>
                <w:iCs/>
                <w:szCs w:val="18"/>
              </w:rPr>
              <w:t>.</w:t>
            </w:r>
          </w:p>
          <w:p w:rsidR="00415B96" w:rsidRPr="00265B4D" w:rsidRDefault="00415B96" w:rsidP="00DC3B50">
            <w:pPr>
              <w:pStyle w:val="Textoindependiente3"/>
              <w:rPr>
                <w:b/>
                <w:szCs w:val="18"/>
              </w:rPr>
            </w:pPr>
            <w:r w:rsidRPr="00265B4D">
              <w:rPr>
                <w:b/>
                <w:i/>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97"/>
        </w:trPr>
        <w:tc>
          <w:tcPr>
            <w:tcW w:w="5463" w:type="dxa"/>
            <w:tcBorders>
              <w:bottom w:val="single" w:sz="4" w:space="0" w:color="auto"/>
            </w:tcBorders>
            <w:vAlign w:val="center"/>
          </w:tcPr>
          <w:p w:rsidR="00415B96" w:rsidRPr="002C0FFC" w:rsidRDefault="00415B96" w:rsidP="00A24FC1">
            <w:pPr>
              <w:pStyle w:val="Textoindependiente3"/>
              <w:numPr>
                <w:ilvl w:val="0"/>
                <w:numId w:val="39"/>
              </w:numPr>
              <w:spacing w:after="0"/>
              <w:ind w:left="290" w:hanging="284"/>
              <w:jc w:val="both"/>
              <w:rPr>
                <w:b/>
                <w:szCs w:val="18"/>
              </w:rPr>
            </w:pPr>
            <w:r w:rsidRPr="002C0FFC">
              <w:rPr>
                <w:b/>
                <w:szCs w:val="18"/>
              </w:rPr>
              <w:t xml:space="preserve">Pruebas </w:t>
            </w:r>
            <w:r>
              <w:rPr>
                <w:b/>
                <w:szCs w:val="18"/>
              </w:rPr>
              <w:t>y verificación de las Especificaciones Técnicas</w:t>
            </w:r>
            <w:r w:rsidRPr="002C0FFC">
              <w:rPr>
                <w:b/>
                <w:szCs w:val="18"/>
              </w:rPr>
              <w:t xml:space="preserve">: </w:t>
            </w:r>
            <w:r w:rsidRPr="002C0FFC">
              <w:rPr>
                <w:szCs w:val="18"/>
              </w:rPr>
              <w:t xml:space="preserve">El periodo de pruebas comprenderá </w:t>
            </w:r>
            <w:r>
              <w:rPr>
                <w:szCs w:val="18"/>
              </w:rPr>
              <w:t>un máximo de diez (1</w:t>
            </w:r>
            <w:r w:rsidRPr="002C0FFC">
              <w:rPr>
                <w:szCs w:val="18"/>
              </w:rPr>
              <w:t xml:space="preserve">0) días hábiles concluida la </w:t>
            </w:r>
            <w:r w:rsidRPr="002C0FFC">
              <w:rPr>
                <w:szCs w:val="18"/>
              </w:rPr>
              <w:lastRenderedPageBreak/>
              <w:t>instalación y puesta en funcionamiento</w:t>
            </w:r>
            <w:r>
              <w:rPr>
                <w:szCs w:val="18"/>
              </w:rPr>
              <w:t xml:space="preserve"> (véase III-E-1)</w:t>
            </w:r>
            <w:r w:rsidRPr="002C0FFC">
              <w:rPr>
                <w:szCs w:val="18"/>
              </w:rPr>
              <w:t xml:space="preserve">, </w:t>
            </w:r>
            <w:r>
              <w:rPr>
                <w:szCs w:val="18"/>
              </w:rPr>
              <w:t xml:space="preserve">las pruebas y verificación de las Especificaciones Técnicas de los equipos </w:t>
            </w:r>
            <w:r w:rsidRPr="002C0FFC">
              <w:rPr>
                <w:szCs w:val="18"/>
              </w:rPr>
              <w:t>será realizado por el personal técnico del DBDC</w:t>
            </w:r>
            <w:r>
              <w:rPr>
                <w:szCs w:val="18"/>
              </w:rPr>
              <w:t xml:space="preserve"> y el responsable de recepción</w:t>
            </w:r>
            <w:r w:rsidRPr="002C0FFC">
              <w:rPr>
                <w:szCs w:val="18"/>
              </w:rPr>
              <w:t xml:space="preserve">. </w:t>
            </w:r>
          </w:p>
          <w:p w:rsidR="00415B96" w:rsidRPr="00265B4D" w:rsidRDefault="00415B96" w:rsidP="00415B96">
            <w:pPr>
              <w:pStyle w:val="Textoindependiente3"/>
              <w:spacing w:after="0"/>
              <w:rPr>
                <w:b/>
                <w:szCs w:val="18"/>
              </w:rPr>
            </w:pPr>
            <w:r w:rsidRPr="00265B4D">
              <w:rPr>
                <w:b/>
                <w:i/>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97"/>
        </w:trPr>
        <w:tc>
          <w:tcPr>
            <w:tcW w:w="5463" w:type="dxa"/>
            <w:tcBorders>
              <w:bottom w:val="single" w:sz="4" w:space="0" w:color="auto"/>
            </w:tcBorders>
            <w:vAlign w:val="center"/>
          </w:tcPr>
          <w:p w:rsidR="00415B96" w:rsidRDefault="00415B96" w:rsidP="00A24FC1">
            <w:pPr>
              <w:pStyle w:val="Textoindependiente3"/>
              <w:numPr>
                <w:ilvl w:val="0"/>
                <w:numId w:val="39"/>
              </w:numPr>
              <w:spacing w:after="0"/>
              <w:ind w:left="290" w:hanging="290"/>
              <w:jc w:val="both"/>
              <w:rPr>
                <w:bCs/>
                <w:iCs/>
                <w:szCs w:val="18"/>
              </w:rPr>
            </w:pPr>
            <w:r>
              <w:rPr>
                <w:b/>
                <w:bCs/>
                <w:iCs/>
                <w:szCs w:val="18"/>
              </w:rPr>
              <w:lastRenderedPageBreak/>
              <w:t xml:space="preserve">Observaciones: </w:t>
            </w:r>
            <w:r>
              <w:rPr>
                <w:bCs/>
                <w:iCs/>
                <w:szCs w:val="18"/>
              </w:rPr>
              <w:t xml:space="preserve">Las </w:t>
            </w:r>
            <w:r w:rsidRPr="00265B4D">
              <w:rPr>
                <w:bCs/>
                <w:iCs/>
                <w:szCs w:val="18"/>
              </w:rPr>
              <w:t>observacion</w:t>
            </w:r>
            <w:r>
              <w:rPr>
                <w:bCs/>
                <w:iCs/>
                <w:szCs w:val="18"/>
              </w:rPr>
              <w:t>es</w:t>
            </w:r>
            <w:r w:rsidRPr="00265B4D">
              <w:rPr>
                <w:bCs/>
                <w:iCs/>
                <w:szCs w:val="18"/>
              </w:rPr>
              <w:t xml:space="preserve"> que surja</w:t>
            </w:r>
            <w:r>
              <w:rPr>
                <w:bCs/>
                <w:iCs/>
                <w:szCs w:val="18"/>
              </w:rPr>
              <w:t>n</w:t>
            </w:r>
            <w:r w:rsidRPr="00265B4D">
              <w:rPr>
                <w:bCs/>
                <w:iCs/>
                <w:szCs w:val="18"/>
              </w:rPr>
              <w:t xml:space="preserve"> durante </w:t>
            </w:r>
            <w:r>
              <w:rPr>
                <w:bCs/>
                <w:iCs/>
                <w:szCs w:val="18"/>
              </w:rPr>
              <w:t>las siguientes etapas:</w:t>
            </w:r>
          </w:p>
          <w:p w:rsidR="00415B96" w:rsidRPr="00CE2BE4" w:rsidRDefault="00415B96" w:rsidP="00A24FC1">
            <w:pPr>
              <w:pStyle w:val="Textoindependiente3"/>
              <w:numPr>
                <w:ilvl w:val="0"/>
                <w:numId w:val="44"/>
              </w:numPr>
              <w:spacing w:after="0"/>
              <w:jc w:val="both"/>
              <w:rPr>
                <w:szCs w:val="18"/>
              </w:rPr>
            </w:pPr>
            <w:r w:rsidRPr="00CE2BE4">
              <w:rPr>
                <w:szCs w:val="18"/>
              </w:rPr>
              <w:t>Apertura de empaques e inspección</w:t>
            </w:r>
            <w:r>
              <w:rPr>
                <w:szCs w:val="18"/>
              </w:rPr>
              <w:t>.</w:t>
            </w:r>
          </w:p>
          <w:p w:rsidR="00415B96" w:rsidRPr="00CE2BE4" w:rsidRDefault="00415B96" w:rsidP="00A24FC1">
            <w:pPr>
              <w:pStyle w:val="Textoindependiente3"/>
              <w:numPr>
                <w:ilvl w:val="0"/>
                <w:numId w:val="44"/>
              </w:numPr>
              <w:spacing w:after="0"/>
              <w:jc w:val="both"/>
              <w:rPr>
                <w:szCs w:val="18"/>
              </w:rPr>
            </w:pPr>
            <w:r w:rsidRPr="00CE2BE4">
              <w:rPr>
                <w:bCs/>
                <w:iCs/>
                <w:szCs w:val="18"/>
              </w:rPr>
              <w:t xml:space="preserve">Pruebas </w:t>
            </w:r>
            <w:r>
              <w:rPr>
                <w:bCs/>
                <w:iCs/>
                <w:szCs w:val="18"/>
              </w:rPr>
              <w:t>y verificación de las Especificaciones Técnicas.</w:t>
            </w:r>
          </w:p>
          <w:p w:rsidR="00415B96" w:rsidRDefault="00415B96" w:rsidP="00DC3B50">
            <w:pPr>
              <w:pStyle w:val="Textoindependiente3"/>
              <w:ind w:left="290"/>
              <w:jc w:val="both"/>
              <w:rPr>
                <w:bCs/>
                <w:iCs/>
                <w:szCs w:val="18"/>
              </w:rPr>
            </w:pPr>
            <w:r>
              <w:rPr>
                <w:bCs/>
                <w:iCs/>
                <w:szCs w:val="18"/>
              </w:rPr>
              <w:t>Deberán</w:t>
            </w:r>
            <w:r w:rsidRPr="00265B4D">
              <w:rPr>
                <w:bCs/>
                <w:iCs/>
                <w:szCs w:val="18"/>
              </w:rPr>
              <w:t xml:space="preserve"> ser subsanada</w:t>
            </w:r>
            <w:r>
              <w:rPr>
                <w:bCs/>
                <w:iCs/>
                <w:szCs w:val="18"/>
              </w:rPr>
              <w:t>s</w:t>
            </w:r>
            <w:r w:rsidRPr="00265B4D">
              <w:rPr>
                <w:bCs/>
                <w:iCs/>
                <w:szCs w:val="18"/>
              </w:rPr>
              <w:t xml:space="preserve"> por el </w:t>
            </w:r>
            <w:r>
              <w:rPr>
                <w:bCs/>
                <w:iCs/>
                <w:szCs w:val="18"/>
              </w:rPr>
              <w:t>proveedor en un plazo máximo de veinte (2</w:t>
            </w:r>
            <w:r w:rsidRPr="00265B4D">
              <w:rPr>
                <w:bCs/>
                <w:iCs/>
                <w:szCs w:val="18"/>
              </w:rPr>
              <w:t>0</w:t>
            </w:r>
            <w:r>
              <w:rPr>
                <w:bCs/>
                <w:iCs/>
                <w:szCs w:val="18"/>
              </w:rPr>
              <w:t>)</w:t>
            </w:r>
            <w:r w:rsidRPr="00265B4D">
              <w:rPr>
                <w:bCs/>
                <w:iCs/>
                <w:szCs w:val="18"/>
              </w:rPr>
              <w:t xml:space="preserve"> días calendario a par</w:t>
            </w:r>
            <w:r>
              <w:rPr>
                <w:bCs/>
                <w:iCs/>
                <w:szCs w:val="18"/>
              </w:rPr>
              <w:t>tir del día siguiente calendario de recibida la notificación, sin algún costo hacia el BCB (El proveedor deberá reemplazar los bienes o realizar las acciones necesarias para subsanar las observaciones).</w:t>
            </w:r>
          </w:p>
          <w:p w:rsidR="00415B96" w:rsidRPr="00265B4D" w:rsidRDefault="00415B96" w:rsidP="00DC3B50">
            <w:pPr>
              <w:pStyle w:val="Textoindependiente3"/>
              <w:rPr>
                <w:b/>
                <w:bCs/>
                <w:iCs/>
                <w:szCs w:val="18"/>
              </w:rPr>
            </w:pPr>
            <w:r w:rsidRPr="00265B4D">
              <w:rPr>
                <w:b/>
                <w:i/>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97"/>
        </w:trPr>
        <w:tc>
          <w:tcPr>
            <w:tcW w:w="5463" w:type="dxa"/>
            <w:tcBorders>
              <w:bottom w:val="single" w:sz="4" w:space="0" w:color="auto"/>
            </w:tcBorders>
            <w:vAlign w:val="center"/>
          </w:tcPr>
          <w:p w:rsidR="00415B96" w:rsidRPr="00265B4D" w:rsidRDefault="00415B96" w:rsidP="00A24FC1">
            <w:pPr>
              <w:pStyle w:val="Textoindependiente3"/>
              <w:numPr>
                <w:ilvl w:val="0"/>
                <w:numId w:val="39"/>
              </w:numPr>
              <w:spacing w:after="0"/>
              <w:ind w:left="290" w:hanging="284"/>
              <w:jc w:val="both"/>
              <w:rPr>
                <w:bCs/>
                <w:iCs/>
                <w:szCs w:val="18"/>
              </w:rPr>
            </w:pPr>
            <w:r w:rsidRPr="00265B4D">
              <w:rPr>
                <w:b/>
                <w:szCs w:val="18"/>
              </w:rPr>
              <w:t>Informe técnico final:</w:t>
            </w:r>
            <w:r w:rsidRPr="00265B4D">
              <w:rPr>
                <w:szCs w:val="18"/>
              </w:rPr>
              <w:t xml:space="preserve"> </w:t>
            </w:r>
            <w:r w:rsidRPr="002C0FFC">
              <w:rPr>
                <w:szCs w:val="18"/>
              </w:rPr>
              <w:t xml:space="preserve">Una vez concluido </w:t>
            </w:r>
            <w:r>
              <w:rPr>
                <w:szCs w:val="18"/>
              </w:rPr>
              <w:t xml:space="preserve">el periodo de pruebas y </w:t>
            </w:r>
            <w:r w:rsidRPr="002C0FFC">
              <w:rPr>
                <w:szCs w:val="18"/>
              </w:rPr>
              <w:t>subsanad</w:t>
            </w:r>
            <w:r>
              <w:rPr>
                <w:szCs w:val="18"/>
              </w:rPr>
              <w:t>as las observaciones si hubiesen</w:t>
            </w:r>
            <w:r w:rsidRPr="002C0FFC">
              <w:rPr>
                <w:szCs w:val="18"/>
              </w:rPr>
              <w:t xml:space="preserve">, el responsable </w:t>
            </w:r>
            <w:r>
              <w:rPr>
                <w:szCs w:val="18"/>
              </w:rPr>
              <w:t xml:space="preserve">de recepción del bien emitirá </w:t>
            </w:r>
            <w:r w:rsidRPr="00265B4D">
              <w:rPr>
                <w:bCs/>
                <w:iCs/>
                <w:szCs w:val="18"/>
              </w:rPr>
              <w:t>el informe técnico</w:t>
            </w:r>
            <w:r>
              <w:rPr>
                <w:bCs/>
                <w:iCs/>
                <w:szCs w:val="18"/>
              </w:rPr>
              <w:t xml:space="preserve"> final en un plazo  máximo de 5</w:t>
            </w:r>
            <w:r w:rsidRPr="00265B4D">
              <w:rPr>
                <w:bCs/>
                <w:iCs/>
                <w:szCs w:val="18"/>
              </w:rPr>
              <w:t xml:space="preserve"> días hábiles a partir de la finalización de las pruebas o de que se </w:t>
            </w:r>
            <w:r>
              <w:rPr>
                <w:bCs/>
                <w:iCs/>
                <w:szCs w:val="18"/>
              </w:rPr>
              <w:t>hayan subsanado</w:t>
            </w:r>
            <w:r w:rsidRPr="00265B4D">
              <w:rPr>
                <w:bCs/>
                <w:iCs/>
                <w:szCs w:val="18"/>
              </w:rPr>
              <w:t xml:space="preserve"> las observaciones</w:t>
            </w:r>
            <w:r>
              <w:rPr>
                <w:bCs/>
                <w:iCs/>
                <w:szCs w:val="18"/>
              </w:rPr>
              <w:t xml:space="preserve"> y/o efectuados las reposiciones</w:t>
            </w:r>
            <w:r w:rsidRPr="00265B4D">
              <w:rPr>
                <w:bCs/>
                <w:iCs/>
                <w:szCs w:val="18"/>
              </w:rPr>
              <w:t>.</w:t>
            </w:r>
          </w:p>
          <w:p w:rsidR="00415B96" w:rsidRPr="00265B4D" w:rsidRDefault="00415B96" w:rsidP="00DC3B50">
            <w:pPr>
              <w:pStyle w:val="Textoindependiente3"/>
              <w:rPr>
                <w:b/>
                <w:bCs/>
                <w:iCs/>
                <w:szCs w:val="18"/>
              </w:rPr>
            </w:pPr>
            <w:r w:rsidRPr="00265B4D">
              <w:rPr>
                <w:b/>
                <w:i/>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397"/>
        </w:trPr>
        <w:tc>
          <w:tcPr>
            <w:tcW w:w="5463" w:type="dxa"/>
            <w:tcBorders>
              <w:bottom w:val="single" w:sz="4" w:space="0" w:color="auto"/>
            </w:tcBorders>
            <w:vAlign w:val="center"/>
          </w:tcPr>
          <w:p w:rsidR="00415B96" w:rsidRPr="00265B4D" w:rsidRDefault="00415B96" w:rsidP="00A24FC1">
            <w:pPr>
              <w:pStyle w:val="Textoindependiente3"/>
              <w:numPr>
                <w:ilvl w:val="0"/>
                <w:numId w:val="39"/>
              </w:numPr>
              <w:spacing w:after="0"/>
              <w:ind w:left="290" w:hanging="290"/>
              <w:jc w:val="both"/>
              <w:rPr>
                <w:b/>
                <w:szCs w:val="18"/>
              </w:rPr>
            </w:pPr>
            <w:r w:rsidRPr="00265B4D">
              <w:rPr>
                <w:b/>
                <w:szCs w:val="18"/>
              </w:rPr>
              <w:t>Acta de Recepción Definitiva:</w:t>
            </w:r>
            <w:r w:rsidRPr="00265B4D">
              <w:rPr>
                <w:szCs w:val="18"/>
              </w:rPr>
              <w:t xml:space="preserve"> Una vez emitido el informe técnico final, </w:t>
            </w:r>
            <w:r w:rsidRPr="00265B4D">
              <w:rPr>
                <w:bCs/>
                <w:iCs/>
                <w:szCs w:val="18"/>
              </w:rPr>
              <w:t xml:space="preserve">el responsable de recepción </w:t>
            </w:r>
            <w:r>
              <w:rPr>
                <w:bCs/>
                <w:iCs/>
                <w:szCs w:val="18"/>
              </w:rPr>
              <w:t xml:space="preserve">tendrá 5 días hábiles para realizar el </w:t>
            </w:r>
            <w:r w:rsidRPr="00265B4D">
              <w:rPr>
                <w:szCs w:val="18"/>
              </w:rPr>
              <w:t xml:space="preserve"> Acta de Recepción Definitiva.</w:t>
            </w:r>
          </w:p>
          <w:p w:rsidR="00415B96" w:rsidRPr="00E3130D" w:rsidRDefault="00415B96" w:rsidP="00DC3B50">
            <w:pPr>
              <w:pStyle w:val="Textoindependiente3"/>
              <w:ind w:left="14"/>
              <w:rPr>
                <w:b/>
                <w:i/>
                <w:szCs w:val="18"/>
              </w:rPr>
            </w:pPr>
            <w:r w:rsidRPr="00265B4D">
              <w:rPr>
                <w:b/>
                <w:i/>
                <w:szCs w:val="18"/>
              </w:rPr>
              <w:t>(Manifestar aceptación)</w:t>
            </w:r>
          </w:p>
        </w:tc>
        <w:tc>
          <w:tcPr>
            <w:tcW w:w="2410" w:type="dxa"/>
            <w:tcBorders>
              <w:bottom w:val="single" w:sz="4" w:space="0" w:color="auto"/>
            </w:tcBorders>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tcBorders>
              <w:bottom w:val="single" w:sz="4" w:space="0" w:color="auto"/>
            </w:tcBorders>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260"/>
        </w:trPr>
        <w:tc>
          <w:tcPr>
            <w:tcW w:w="5463" w:type="dxa"/>
            <w:shd w:val="clear" w:color="auto" w:fill="CCFFCC"/>
            <w:vAlign w:val="center"/>
          </w:tcPr>
          <w:p w:rsidR="00415B96" w:rsidRPr="00265B4D" w:rsidRDefault="00415B96" w:rsidP="00DC3B50">
            <w:pPr>
              <w:pStyle w:val="Textoindependiente3"/>
              <w:rPr>
                <w:b/>
                <w:bCs/>
                <w:szCs w:val="18"/>
              </w:rPr>
            </w:pPr>
            <w:r>
              <w:rPr>
                <w:b/>
                <w:bCs/>
                <w:szCs w:val="18"/>
              </w:rPr>
              <w:t>G.</w:t>
            </w:r>
            <w:r w:rsidRPr="00265B4D">
              <w:rPr>
                <w:b/>
                <w:bCs/>
                <w:szCs w:val="18"/>
              </w:rPr>
              <w:t xml:space="preserve"> FORMA DE PAGO</w:t>
            </w:r>
          </w:p>
        </w:tc>
        <w:tc>
          <w:tcPr>
            <w:tcW w:w="2410" w:type="dxa"/>
            <w:shd w:val="clear" w:color="auto" w:fill="CCFFCC"/>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r w:rsidR="00415B96" w:rsidRPr="00265B4D" w:rsidTr="00DC3B50">
        <w:trPr>
          <w:trHeight w:val="866"/>
        </w:trPr>
        <w:tc>
          <w:tcPr>
            <w:tcW w:w="5463" w:type="dxa"/>
            <w:vAlign w:val="center"/>
          </w:tcPr>
          <w:p w:rsidR="00415B96" w:rsidRPr="00265B4D" w:rsidRDefault="00415B96" w:rsidP="00DC3B50">
            <w:pPr>
              <w:rPr>
                <w:rFonts w:ascii="Arial" w:hAnsi="Arial" w:cs="Arial"/>
                <w:iCs/>
              </w:rPr>
            </w:pPr>
          </w:p>
          <w:p w:rsidR="00415B96" w:rsidRPr="00415B96" w:rsidRDefault="00415B96" w:rsidP="00DC3B50">
            <w:pPr>
              <w:rPr>
                <w:rFonts w:ascii="Times New Roman" w:hAnsi="Times New Roman"/>
              </w:rPr>
            </w:pPr>
            <w:r w:rsidRPr="00415B96">
              <w:rPr>
                <w:rFonts w:ascii="Times New Roman" w:hAnsi="Times New Roman"/>
                <w:iCs/>
              </w:rPr>
              <w:t>El BCB realizará el pago total una vez emitida el Acta de Recepción Definitiva.</w:t>
            </w:r>
          </w:p>
          <w:p w:rsidR="00415B96" w:rsidRPr="00415B96" w:rsidRDefault="00415B96" w:rsidP="00DC3B50">
            <w:pPr>
              <w:pStyle w:val="Textoindependiente3"/>
              <w:rPr>
                <w:iCs/>
                <w:color w:val="000000"/>
              </w:rPr>
            </w:pPr>
          </w:p>
          <w:p w:rsidR="00415B96" w:rsidRPr="00415B96" w:rsidRDefault="00415B96" w:rsidP="00DC3B50">
            <w:pPr>
              <w:pStyle w:val="Textoindependiente3"/>
              <w:rPr>
                <w:b/>
                <w:i/>
                <w:iCs/>
              </w:rPr>
            </w:pPr>
            <w:r w:rsidRPr="00415B96">
              <w:rPr>
                <w:b/>
                <w:i/>
                <w:iCs/>
              </w:rPr>
              <w:t xml:space="preserve"> (Manifestar aceptación)</w:t>
            </w:r>
          </w:p>
        </w:tc>
        <w:tc>
          <w:tcPr>
            <w:tcW w:w="2410" w:type="dxa"/>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567"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c>
          <w:tcPr>
            <w:tcW w:w="1134" w:type="dxa"/>
            <w:shd w:val="thinReverseDiagStripe" w:color="auto" w:fill="auto"/>
            <w:vAlign w:val="center"/>
          </w:tcPr>
          <w:p w:rsidR="00415B96" w:rsidRPr="00265B4D" w:rsidRDefault="00415B96" w:rsidP="00DC3B5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rPr>
            </w:pPr>
          </w:p>
        </w:tc>
      </w:tr>
    </w:tbl>
    <w:p w:rsidR="00415B96" w:rsidRPr="00265B4D" w:rsidRDefault="00415B96" w:rsidP="00415B96">
      <w:pPr>
        <w:ind w:left="-360"/>
        <w:jc w:val="both"/>
        <w:rPr>
          <w:rFonts w:ascii="Arial" w:hAnsi="Arial" w:cs="Arial"/>
          <w:b/>
          <w:sz w:val="22"/>
          <w:szCs w:val="22"/>
        </w:rPr>
      </w:pPr>
    </w:p>
    <w:p w:rsidR="00356115" w:rsidRDefault="00356115" w:rsidP="00356115">
      <w:pPr>
        <w:ind w:left="705" w:hanging="705"/>
        <w:jc w:val="center"/>
      </w:pPr>
    </w:p>
    <w:p w:rsidR="00356115" w:rsidRPr="00604C23" w:rsidRDefault="00356115" w:rsidP="00356115">
      <w:pPr>
        <w:pBdr>
          <w:top w:val="single" w:sz="4" w:space="1" w:color="auto"/>
          <w:left w:val="single" w:sz="4" w:space="4" w:color="auto"/>
          <w:bottom w:val="single" w:sz="4" w:space="1" w:color="auto"/>
          <w:right w:val="single" w:sz="4" w:space="22" w:color="auto"/>
        </w:pBdr>
        <w:shd w:val="clear" w:color="auto" w:fill="CCC0D9"/>
        <w:jc w:val="both"/>
        <w:rPr>
          <w:rFonts w:cs="Arial"/>
          <w:sz w:val="14"/>
          <w:szCs w:val="18"/>
          <w:lang w:eastAsia="en-US"/>
        </w:rPr>
      </w:pPr>
      <w:r w:rsidRPr="00C572F5">
        <w:rPr>
          <w:rFonts w:ascii="Arial" w:hAnsi="Arial" w:cs="Arial"/>
          <w:sz w:val="18"/>
          <w:szCs w:val="22"/>
        </w:rPr>
        <w:t>El proponente podrá ofertar características superiores a las solicitadas en el presente Formulario, que mejoren la calidad de (l)(los) bien (es) ofertados, siempre que estas características fuesen beneficiosas para la entidad y/o no afecten para el fin que fue requerido los bienes.</w:t>
      </w:r>
    </w:p>
    <w:p w:rsidR="00356115" w:rsidRDefault="00356115" w:rsidP="00356115">
      <w:pPr>
        <w:ind w:left="705" w:hanging="705"/>
        <w:jc w:val="both"/>
        <w:rPr>
          <w:rFonts w:cs="Arial"/>
          <w:sz w:val="18"/>
          <w:szCs w:val="18"/>
          <w:lang w:eastAsia="en-US"/>
        </w:rPr>
      </w:pPr>
    </w:p>
    <w:p w:rsidR="008D380F" w:rsidRDefault="008D380F" w:rsidP="008D380F">
      <w:pPr>
        <w:jc w:val="center"/>
        <w:rPr>
          <w:rFonts w:cs="Arial"/>
          <w:b/>
          <w:sz w:val="18"/>
          <w:szCs w:val="18"/>
        </w:rPr>
      </w:pPr>
    </w:p>
    <w:p w:rsidR="00DE378F" w:rsidRDefault="00DE378F">
      <w:pPr>
        <w:rPr>
          <w:rFonts w:cs="Arial"/>
          <w:b/>
          <w:sz w:val="18"/>
          <w:szCs w:val="18"/>
          <w:lang w:val="pt-BR"/>
        </w:rPr>
      </w:pPr>
      <w:r>
        <w:rPr>
          <w:rFonts w:cs="Arial"/>
          <w:b/>
          <w:sz w:val="18"/>
          <w:szCs w:val="18"/>
          <w:lang w:val="pt-BR"/>
        </w:rPr>
        <w:br w:type="page"/>
      </w:r>
    </w:p>
    <w:p w:rsidR="00BC6B3F" w:rsidRPr="00BE3C57" w:rsidRDefault="00BC6B3F" w:rsidP="00C27AA9">
      <w:pPr>
        <w:jc w:val="center"/>
        <w:rPr>
          <w:rFonts w:cs="Arial"/>
          <w:b/>
          <w:sz w:val="18"/>
          <w:szCs w:val="18"/>
          <w:lang w:val="pt-BR"/>
        </w:rPr>
      </w:pPr>
      <w:r w:rsidRPr="00BE3C57">
        <w:rPr>
          <w:rFonts w:cs="Arial"/>
          <w:b/>
          <w:sz w:val="18"/>
          <w:szCs w:val="18"/>
          <w:lang w:val="pt-BR"/>
        </w:rPr>
        <w:lastRenderedPageBreak/>
        <w:t>PARTE III</w:t>
      </w:r>
    </w:p>
    <w:p w:rsidR="00A72FB0" w:rsidRPr="00BE3C57" w:rsidRDefault="00A72FB0" w:rsidP="00BC6B3F">
      <w:pPr>
        <w:jc w:val="center"/>
        <w:rPr>
          <w:rFonts w:cs="Arial"/>
          <w:b/>
          <w:sz w:val="18"/>
          <w:szCs w:val="18"/>
          <w:lang w:val="pt-BR"/>
        </w:rPr>
      </w:pPr>
      <w:r w:rsidRPr="00BE3C57">
        <w:rPr>
          <w:rFonts w:cs="Arial"/>
          <w:b/>
          <w:sz w:val="18"/>
          <w:szCs w:val="18"/>
          <w:lang w:val="pt-BR"/>
        </w:rPr>
        <w:t>ANEXO 1</w:t>
      </w:r>
    </w:p>
    <w:p w:rsidR="00C12E06" w:rsidRPr="005A7379" w:rsidRDefault="00C12E06" w:rsidP="00C12E06">
      <w:pPr>
        <w:jc w:val="center"/>
        <w:rPr>
          <w:rFonts w:cs="Arial"/>
          <w:b/>
          <w:sz w:val="18"/>
          <w:lang w:val="pt-BR"/>
        </w:rPr>
      </w:pPr>
      <w:r w:rsidRPr="005A7379">
        <w:rPr>
          <w:rFonts w:cs="Arial"/>
          <w:b/>
          <w:sz w:val="18"/>
          <w:lang w:val="pt-BR"/>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8A6E40">
        <w:trPr>
          <w:trHeight w:val="112"/>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FE7CBD" w:rsidRPr="00673E6A" w:rsidTr="008A6E40">
        <w:trPr>
          <w:trHeight w:val="82"/>
        </w:trPr>
        <w:tc>
          <w:tcPr>
            <w:tcW w:w="1241" w:type="dxa"/>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6</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415B96" w:rsidP="00415B96">
            <w:pPr>
              <w:jc w:val="center"/>
              <w:rPr>
                <w:rFonts w:ascii="Arial" w:hAnsi="Arial" w:cs="Arial"/>
                <w:color w:val="0000FF"/>
              </w:rPr>
            </w:pPr>
            <w:r>
              <w:rPr>
                <w:rFonts w:ascii="Arial" w:hAnsi="Arial" w:cs="Arial"/>
                <w:color w:val="0000FF"/>
              </w:rPr>
              <w:t>7</w:t>
            </w: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415B96" w:rsidP="00415B96">
            <w:pPr>
              <w:jc w:val="center"/>
              <w:rPr>
                <w:rFonts w:ascii="Arial" w:hAnsi="Arial" w:cs="Arial"/>
                <w:color w:val="0000FF"/>
              </w:rPr>
            </w:pPr>
            <w:r>
              <w:rPr>
                <w:rFonts w:ascii="Arial" w:hAnsi="Arial" w:cs="Arial"/>
                <w:color w:val="0000FF"/>
              </w:rPr>
              <w:t>0</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BC4F6A" w:rsidP="00415B96">
            <w:pPr>
              <w:jc w:val="center"/>
              <w:rPr>
                <w:rFonts w:ascii="Arial" w:hAnsi="Arial" w:cs="Arial"/>
                <w:color w:val="0000FF"/>
              </w:rPr>
            </w:pPr>
            <w:r>
              <w:rPr>
                <w:rFonts w:ascii="Arial" w:hAnsi="Arial" w:cs="Arial"/>
                <w:color w:val="0000FF"/>
              </w:rPr>
              <w:t>6</w:t>
            </w: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BC4F6A" w:rsidP="00BC4F6A">
            <w:pPr>
              <w:jc w:val="center"/>
              <w:rPr>
                <w:rFonts w:ascii="Arial" w:hAnsi="Arial" w:cs="Arial"/>
                <w:color w:val="0000FF"/>
              </w:rPr>
            </w:pPr>
            <w:r>
              <w:rPr>
                <w:rFonts w:ascii="Arial" w:hAnsi="Arial" w:cs="Arial"/>
                <w:color w:val="0000FF"/>
              </w:rPr>
              <w:t>5</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BC4F6A" w:rsidP="00BC4F6A">
            <w:pPr>
              <w:jc w:val="center"/>
              <w:rPr>
                <w:rFonts w:ascii="Arial" w:hAnsi="Arial" w:cs="Arial"/>
                <w:color w:val="0000FF"/>
              </w:rPr>
            </w:pPr>
            <w:r>
              <w:rPr>
                <w:rFonts w:ascii="Arial" w:hAnsi="Arial" w:cs="Arial"/>
                <w:color w:val="0000FF"/>
              </w:rPr>
              <w:t>0</w:t>
            </w: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BC4F6A" w:rsidP="00415B96">
            <w:pPr>
              <w:jc w:val="center"/>
              <w:rPr>
                <w:rFonts w:ascii="Arial" w:hAnsi="Arial" w:cs="Arial"/>
                <w:color w:val="0000FF"/>
              </w:rPr>
            </w:pPr>
            <w:r>
              <w:rPr>
                <w:rFonts w:ascii="Arial" w:hAnsi="Arial" w:cs="Arial"/>
                <w:color w:val="0000FF"/>
              </w:rPr>
              <w:t>3</w:t>
            </w: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3022D7" w:rsidP="003022D7">
            <w:pPr>
              <w:jc w:val="center"/>
              <w:rPr>
                <w:rFonts w:ascii="Arial" w:hAnsi="Arial" w:cs="Arial"/>
                <w:color w:val="0000FF"/>
              </w:rPr>
            </w:pPr>
            <w:r>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7C3AB5" w:rsidRPr="00673E6A"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EB7F56" w:rsidRPr="00673E6A" w:rsidTr="008A6E40">
        <w:trPr>
          <w:trHeight w:val="171"/>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673E6A" w:rsidRDefault="00EB7F56" w:rsidP="007C3AB5">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415B96" w:rsidP="00E95ED1">
            <w:pPr>
              <w:jc w:val="center"/>
              <w:rPr>
                <w:rFonts w:ascii="Arial" w:hAnsi="Arial" w:cs="Arial"/>
                <w:b/>
                <w:bCs/>
              </w:rPr>
            </w:pPr>
            <w:r>
              <w:rPr>
                <w:rFonts w:ascii="Arial" w:hAnsi="Arial" w:cs="Arial"/>
                <w:b/>
                <w:bCs/>
                <w:color w:val="0000FF"/>
                <w:szCs w:val="14"/>
                <w:lang w:val="es-BO" w:eastAsia="es-BO"/>
              </w:rPr>
              <w:t>FORTALECIMIENTO VTL</w:t>
            </w:r>
          </w:p>
        </w:tc>
        <w:tc>
          <w:tcPr>
            <w:tcW w:w="261" w:type="dxa"/>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3294"/>
        <w:gridCol w:w="1559"/>
        <w:gridCol w:w="284"/>
        <w:gridCol w:w="2060"/>
        <w:gridCol w:w="238"/>
        <w:gridCol w:w="1140"/>
        <w:gridCol w:w="242"/>
      </w:tblGrid>
      <w:tr w:rsidR="00FE7CBD" w:rsidRPr="00673E6A" w:rsidTr="008A6E40">
        <w:trPr>
          <w:trHeight w:val="127"/>
        </w:trPr>
        <w:tc>
          <w:tcPr>
            <w:tcW w:w="9053" w:type="dxa"/>
            <w:gridSpan w:val="8"/>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8"/>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2846CD">
        <w:trPr>
          <w:trHeight w:val="9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756BA6" w:rsidRPr="00673E6A" w:rsidTr="00756BA6">
        <w:trPr>
          <w:trHeight w:val="376"/>
        </w:trPr>
        <w:tc>
          <w:tcPr>
            <w:tcW w:w="236" w:type="dxa"/>
            <w:vMerge w:val="restart"/>
            <w:tcBorders>
              <w:top w:val="nil"/>
              <w:left w:val="single" w:sz="12" w:space="0" w:color="auto"/>
              <w:right w:val="single" w:sz="8" w:space="0" w:color="auto"/>
            </w:tcBorders>
            <w:shd w:val="clear" w:color="auto" w:fill="auto"/>
            <w:noWrap/>
            <w:vAlign w:val="center"/>
            <w:hideMark/>
          </w:tcPr>
          <w:p w:rsidR="00756BA6" w:rsidRPr="00673E6A" w:rsidRDefault="00756BA6" w:rsidP="00EB7F56">
            <w:pPr>
              <w:jc w:val="center"/>
              <w:rPr>
                <w:rFonts w:ascii="Calibri" w:hAnsi="Calibri" w:cs="Calibri"/>
              </w:rPr>
            </w:pPr>
          </w:p>
        </w:tc>
        <w:tc>
          <w:tcPr>
            <w:tcW w:w="3294" w:type="dxa"/>
            <w:vMerge w:val="restart"/>
            <w:tcBorders>
              <w:top w:val="single" w:sz="8" w:space="0" w:color="auto"/>
              <w:left w:val="single" w:sz="8" w:space="0" w:color="auto"/>
              <w:right w:val="single" w:sz="12" w:space="0" w:color="FFFFFF" w:themeColor="background1"/>
            </w:tcBorders>
            <w:shd w:val="clear" w:color="auto" w:fill="0F243E" w:themeFill="text2" w:themeFillShade="80"/>
            <w:noWrap/>
            <w:vAlign w:val="center"/>
            <w:hideMark/>
          </w:tcPr>
          <w:p w:rsidR="00756BA6" w:rsidRPr="00540508" w:rsidRDefault="00756BA6" w:rsidP="00EB7F56">
            <w:pPr>
              <w:jc w:val="center"/>
              <w:rPr>
                <w:rFonts w:ascii="Arial" w:hAnsi="Arial" w:cs="Arial"/>
                <w:sz w:val="14"/>
                <w:szCs w:val="14"/>
              </w:rPr>
            </w:pPr>
            <w:r w:rsidRPr="00540508">
              <w:rPr>
                <w:rFonts w:ascii="Arial" w:hAnsi="Arial" w:cs="Arial"/>
                <w:b/>
                <w:bCs/>
                <w:sz w:val="14"/>
                <w:szCs w:val="14"/>
              </w:rPr>
              <w:t>DESCRIPCIÓN</w:t>
            </w:r>
          </w:p>
        </w:tc>
        <w:tc>
          <w:tcPr>
            <w:tcW w:w="1559" w:type="dxa"/>
            <w:tcBorders>
              <w:top w:val="single" w:sz="8" w:space="0" w:color="auto"/>
              <w:left w:val="single" w:sz="12" w:space="0" w:color="FFFFFF" w:themeColor="background1"/>
              <w:bottom w:val="single" w:sz="8" w:space="0" w:color="FFFFFF" w:themeColor="background1"/>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sz w:val="14"/>
                <w:szCs w:val="14"/>
              </w:rPr>
            </w:pPr>
            <w:r w:rsidRPr="00540508">
              <w:rPr>
                <w:rFonts w:ascii="Arial" w:hAnsi="Arial" w:cs="Arial"/>
                <w:b/>
                <w:bCs/>
                <w:sz w:val="14"/>
                <w:szCs w:val="14"/>
              </w:rPr>
              <w:t>MONTO NUMERAL (Bs.)</w:t>
            </w:r>
          </w:p>
        </w:tc>
        <w:tc>
          <w:tcPr>
            <w:tcW w:w="284" w:type="dxa"/>
            <w:vMerge w:val="restart"/>
            <w:tcBorders>
              <w:left w:val="single" w:sz="8" w:space="0" w:color="auto"/>
              <w:right w:val="single" w:sz="8" w:space="0" w:color="auto"/>
            </w:tcBorders>
            <w:shd w:val="clear" w:color="auto" w:fill="FFFFFF" w:themeFill="background1"/>
            <w:vAlign w:val="center"/>
          </w:tcPr>
          <w:p w:rsidR="00756BA6" w:rsidRPr="00540508" w:rsidRDefault="00756BA6" w:rsidP="00EB7F56">
            <w:pPr>
              <w:jc w:val="center"/>
              <w:rPr>
                <w:rFonts w:ascii="Arial" w:hAnsi="Arial" w:cs="Arial"/>
                <w:sz w:val="14"/>
                <w:szCs w:val="14"/>
              </w:rPr>
            </w:pPr>
          </w:p>
        </w:tc>
        <w:tc>
          <w:tcPr>
            <w:tcW w:w="206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756BA6" w:rsidRPr="00761643" w:rsidRDefault="00756BA6" w:rsidP="00EB7F56">
            <w:pPr>
              <w:jc w:val="center"/>
              <w:rPr>
                <w:rFonts w:ascii="Arial" w:hAnsi="Arial" w:cs="Arial"/>
                <w:b/>
                <w:bCs/>
                <w:color w:val="FFFFFF" w:themeColor="background1"/>
                <w:sz w:val="14"/>
                <w:szCs w:val="14"/>
              </w:rPr>
            </w:pPr>
            <w:r w:rsidRPr="00540508">
              <w:rPr>
                <w:rFonts w:ascii="Arial" w:hAnsi="Arial" w:cs="Arial"/>
                <w:b/>
                <w:bCs/>
                <w:sz w:val="14"/>
                <w:szCs w:val="14"/>
              </w:rPr>
              <w:t xml:space="preserve">MONTO </w:t>
            </w:r>
            <w:r w:rsidRPr="00761643">
              <w:rPr>
                <w:rFonts w:ascii="Arial" w:hAnsi="Arial" w:cs="Arial"/>
                <w:b/>
                <w:bCs/>
                <w:color w:val="FFFFFF" w:themeColor="background1"/>
                <w:sz w:val="14"/>
                <w:szCs w:val="14"/>
              </w:rPr>
              <w:t>LITERAL</w:t>
            </w:r>
          </w:p>
          <w:p w:rsidR="00756BA6" w:rsidRPr="00540508" w:rsidRDefault="00756BA6" w:rsidP="00EB7F56">
            <w:pPr>
              <w:jc w:val="center"/>
              <w:rPr>
                <w:rFonts w:ascii="Arial" w:hAnsi="Arial" w:cs="Arial"/>
                <w:sz w:val="14"/>
                <w:szCs w:val="14"/>
              </w:rPr>
            </w:pPr>
            <w:r w:rsidRPr="00761643">
              <w:rPr>
                <w:rFonts w:ascii="Arial" w:hAnsi="Arial" w:cs="Arial"/>
                <w:b/>
                <w:bCs/>
                <w:color w:val="FFFFFF" w:themeColor="background1"/>
                <w:sz w:val="14"/>
                <w:szCs w:val="14"/>
              </w:rPr>
              <w:t>TOTAL</w:t>
            </w:r>
          </w:p>
        </w:tc>
        <w:tc>
          <w:tcPr>
            <w:tcW w:w="238" w:type="dxa"/>
            <w:vMerge w:val="restart"/>
            <w:tcBorders>
              <w:top w:val="nil"/>
              <w:left w:val="single" w:sz="8" w:space="0" w:color="auto"/>
              <w:right w:val="nil"/>
            </w:tcBorders>
            <w:shd w:val="clear" w:color="auto" w:fill="auto"/>
            <w:vAlign w:val="center"/>
          </w:tcPr>
          <w:p w:rsidR="00756BA6" w:rsidRPr="00673E6A" w:rsidRDefault="00756BA6"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b/>
                <w:bCs/>
                <w:sz w:val="14"/>
                <w:szCs w:val="14"/>
              </w:rPr>
            </w:pPr>
            <w:r w:rsidRPr="00540508">
              <w:rPr>
                <w:rFonts w:ascii="Arial" w:hAnsi="Arial" w:cs="Arial"/>
                <w:b/>
                <w:bCs/>
                <w:sz w:val="14"/>
                <w:szCs w:val="14"/>
              </w:rPr>
              <w:t>*PLAZO DE VALIDEZ</w:t>
            </w:r>
          </w:p>
          <w:p w:rsidR="00756BA6" w:rsidRPr="00673E6A" w:rsidRDefault="00756BA6" w:rsidP="00EB7F56">
            <w:pPr>
              <w:jc w:val="center"/>
              <w:rPr>
                <w:rFonts w:ascii="Arial" w:hAnsi="Arial" w:cs="Arial"/>
              </w:rPr>
            </w:pPr>
            <w:r w:rsidRPr="00540508">
              <w:rPr>
                <w:rFonts w:ascii="Arial" w:hAnsi="Arial" w:cs="Arial"/>
                <w:b/>
                <w:bCs/>
                <w:sz w:val="14"/>
                <w:szCs w:val="14"/>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756BA6" w:rsidRPr="00673E6A" w:rsidRDefault="00756BA6" w:rsidP="00EB7F56">
            <w:pPr>
              <w:jc w:val="center"/>
              <w:rPr>
                <w:rFonts w:ascii="Arial" w:hAnsi="Arial" w:cs="Arial"/>
              </w:rPr>
            </w:pPr>
          </w:p>
        </w:tc>
      </w:tr>
      <w:tr w:rsidR="00756BA6" w:rsidRPr="00673E6A" w:rsidTr="00E143C3">
        <w:trPr>
          <w:trHeight w:val="139"/>
        </w:trPr>
        <w:tc>
          <w:tcPr>
            <w:tcW w:w="236" w:type="dxa"/>
            <w:vMerge/>
            <w:tcBorders>
              <w:left w:val="single" w:sz="12" w:space="0" w:color="auto"/>
              <w:bottom w:val="nil"/>
              <w:right w:val="single" w:sz="8" w:space="0" w:color="auto"/>
            </w:tcBorders>
            <w:shd w:val="clear" w:color="auto" w:fill="auto"/>
            <w:noWrap/>
            <w:vAlign w:val="center"/>
          </w:tcPr>
          <w:p w:rsidR="00756BA6" w:rsidRPr="00673E6A" w:rsidRDefault="00756BA6" w:rsidP="00EB7F56">
            <w:pPr>
              <w:jc w:val="center"/>
              <w:rPr>
                <w:rFonts w:ascii="Calibri" w:hAnsi="Calibri" w:cs="Calibri"/>
              </w:rPr>
            </w:pPr>
          </w:p>
        </w:tc>
        <w:tc>
          <w:tcPr>
            <w:tcW w:w="3294" w:type="dxa"/>
            <w:vMerge/>
            <w:tcBorders>
              <w:left w:val="single" w:sz="8" w:space="0" w:color="auto"/>
              <w:bottom w:val="single" w:sz="8" w:space="0" w:color="auto"/>
              <w:right w:val="single" w:sz="12" w:space="0" w:color="FFFFFF" w:themeColor="background1"/>
            </w:tcBorders>
            <w:shd w:val="clear" w:color="auto" w:fill="0F243E" w:themeFill="text2" w:themeFillShade="80"/>
            <w:noWrap/>
            <w:vAlign w:val="center"/>
          </w:tcPr>
          <w:p w:rsidR="00756BA6" w:rsidRPr="00673E6A" w:rsidRDefault="00756BA6" w:rsidP="00EB7F56">
            <w:pPr>
              <w:jc w:val="center"/>
              <w:rPr>
                <w:rFonts w:ascii="Arial" w:hAnsi="Arial" w:cs="Arial"/>
                <w:b/>
                <w:bCs/>
              </w:rPr>
            </w:pPr>
          </w:p>
        </w:tc>
        <w:tc>
          <w:tcPr>
            <w:tcW w:w="1559" w:type="dxa"/>
            <w:tcBorders>
              <w:top w:val="single" w:sz="8" w:space="0" w:color="FFFFFF" w:themeColor="background1"/>
              <w:left w:val="single" w:sz="12" w:space="0" w:color="FFFFFF" w:themeColor="background1"/>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r>
              <w:rPr>
                <w:rFonts w:ascii="Arial" w:hAnsi="Arial" w:cs="Arial"/>
                <w:b/>
                <w:bCs/>
              </w:rPr>
              <w:t>Precio Total</w:t>
            </w:r>
          </w:p>
        </w:tc>
        <w:tc>
          <w:tcPr>
            <w:tcW w:w="284" w:type="dxa"/>
            <w:vMerge/>
            <w:tcBorders>
              <w:left w:val="single" w:sz="8" w:space="0" w:color="auto"/>
              <w:right w:val="single" w:sz="8" w:space="0" w:color="auto"/>
            </w:tcBorders>
            <w:shd w:val="clear" w:color="auto" w:fill="FFFFFF" w:themeFill="background1"/>
            <w:vAlign w:val="center"/>
          </w:tcPr>
          <w:p w:rsidR="00756BA6" w:rsidRPr="00673E6A" w:rsidRDefault="00756BA6" w:rsidP="00EB7F56">
            <w:pPr>
              <w:jc w:val="center"/>
              <w:rPr>
                <w:rFonts w:ascii="Arial" w:hAnsi="Arial" w:cs="Arial"/>
              </w:rPr>
            </w:pPr>
          </w:p>
        </w:tc>
        <w:tc>
          <w:tcPr>
            <w:tcW w:w="2060" w:type="dxa"/>
            <w:vMerge/>
            <w:tcBorders>
              <w:left w:val="single" w:sz="8" w:space="0" w:color="auto"/>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756BA6" w:rsidRPr="00673E6A" w:rsidRDefault="00756BA6" w:rsidP="00EB7F56">
            <w:pPr>
              <w:jc w:val="center"/>
              <w:rPr>
                <w:rFonts w:ascii="Arial" w:hAnsi="Arial" w:cs="Arial"/>
              </w:rPr>
            </w:pPr>
          </w:p>
        </w:tc>
        <w:tc>
          <w:tcPr>
            <w:tcW w:w="1140" w:type="dxa"/>
            <w:vMerge/>
            <w:tcBorders>
              <w:left w:val="single" w:sz="8" w:space="0" w:color="auto"/>
              <w:bottom w:val="single" w:sz="12"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756BA6" w:rsidRPr="00673E6A" w:rsidRDefault="00756BA6" w:rsidP="00EB7F56">
            <w:pPr>
              <w:jc w:val="center"/>
              <w:rPr>
                <w:rFonts w:ascii="Arial" w:hAnsi="Arial" w:cs="Arial"/>
              </w:rPr>
            </w:pPr>
          </w:p>
        </w:tc>
      </w:tr>
      <w:tr w:rsidR="00756BA6" w:rsidRPr="00673E6A" w:rsidTr="00E143C3">
        <w:trPr>
          <w:trHeight w:val="499"/>
        </w:trPr>
        <w:tc>
          <w:tcPr>
            <w:tcW w:w="236" w:type="dxa"/>
            <w:tcBorders>
              <w:top w:val="nil"/>
              <w:left w:val="single" w:sz="12" w:space="0" w:color="auto"/>
              <w:right w:val="single" w:sz="8" w:space="0" w:color="auto"/>
            </w:tcBorders>
            <w:shd w:val="clear" w:color="auto" w:fill="auto"/>
            <w:noWrap/>
            <w:vAlign w:val="center"/>
            <w:hideMark/>
          </w:tcPr>
          <w:p w:rsidR="00756BA6" w:rsidRPr="00673E6A" w:rsidRDefault="00756BA6" w:rsidP="00EB7F56">
            <w:pPr>
              <w:jc w:val="center"/>
              <w:rPr>
                <w:rFonts w:ascii="Calibri" w:hAnsi="Calibri" w:cs="Calibri"/>
              </w:rPr>
            </w:pPr>
          </w:p>
        </w:tc>
        <w:tc>
          <w:tcPr>
            <w:tcW w:w="3294" w:type="dxa"/>
            <w:tcBorders>
              <w:top w:val="single" w:sz="8" w:space="0" w:color="auto"/>
              <w:left w:val="single" w:sz="8" w:space="0" w:color="auto"/>
              <w:bottom w:val="single" w:sz="2" w:space="0" w:color="000000"/>
              <w:right w:val="single" w:sz="8" w:space="0" w:color="auto"/>
            </w:tcBorders>
            <w:shd w:val="clear" w:color="auto" w:fill="DBE5F1" w:themeFill="accent1" w:themeFillTint="33"/>
            <w:noWrap/>
            <w:vAlign w:val="center"/>
          </w:tcPr>
          <w:p w:rsidR="00756BA6" w:rsidRDefault="00C625C5" w:rsidP="007F5080">
            <w:pPr>
              <w:jc w:val="center"/>
              <w:rPr>
                <w:rFonts w:ascii="Arial" w:hAnsi="Arial" w:cs="Arial"/>
                <w:b/>
                <w:bCs/>
                <w:color w:val="0000FF"/>
                <w:sz w:val="14"/>
                <w:szCs w:val="14"/>
                <w:lang w:val="es-BO" w:eastAsia="es-BO"/>
              </w:rPr>
            </w:pPr>
            <w:r>
              <w:rPr>
                <w:rFonts w:ascii="Arial" w:hAnsi="Arial" w:cs="Arial"/>
                <w:b/>
                <w:bCs/>
                <w:color w:val="0000FF"/>
                <w:szCs w:val="14"/>
                <w:lang w:val="es-BO" w:eastAsia="es-BO"/>
              </w:rPr>
              <w:t>FORTALECIMIENTO VTL</w:t>
            </w:r>
          </w:p>
          <w:p w:rsidR="00756BA6" w:rsidRPr="008D380F" w:rsidRDefault="00756BA6" w:rsidP="00EB7F56">
            <w:pPr>
              <w:jc w:val="center"/>
              <w:rPr>
                <w:rFonts w:ascii="Arial" w:hAnsi="Arial" w:cs="Arial"/>
                <w:b/>
                <w:bCs/>
                <w:color w:val="0000FF"/>
                <w:sz w:val="14"/>
                <w:szCs w:val="14"/>
                <w:lang w:val="es-BO" w:eastAsia="es-BO"/>
              </w:rPr>
            </w:pPr>
            <w:r w:rsidRPr="00756BA6">
              <w:rPr>
                <w:rFonts w:ascii="Arial" w:hAnsi="Arial" w:cs="Arial"/>
                <w:b/>
                <w:bCs/>
                <w:color w:val="0000FF"/>
                <w:szCs w:val="14"/>
                <w:lang w:val="es-BO" w:eastAsia="es-BO"/>
              </w:rPr>
              <w:t>(</w:t>
            </w:r>
            <w:r w:rsidR="0057529B">
              <w:rPr>
                <w:rFonts w:ascii="Arial" w:hAnsi="Arial" w:cs="Arial"/>
                <w:b/>
                <w:bCs/>
                <w:color w:val="0000FF"/>
                <w:szCs w:val="14"/>
                <w:lang w:val="es-BO" w:eastAsia="es-BO"/>
              </w:rPr>
              <w:t xml:space="preserve">Dos unidades </w:t>
            </w:r>
            <w:r w:rsidR="00C625C5">
              <w:rPr>
                <w:rFonts w:ascii="Arial" w:hAnsi="Arial" w:cs="Arial"/>
                <w:b/>
                <w:bCs/>
                <w:color w:val="0000FF"/>
                <w:szCs w:val="14"/>
                <w:lang w:val="es-BO" w:eastAsia="es-BO"/>
              </w:rPr>
              <w:t xml:space="preserve">de gabinetes de discos </w:t>
            </w:r>
            <w:r w:rsidRPr="00756BA6">
              <w:rPr>
                <w:rFonts w:ascii="Arial" w:hAnsi="Arial" w:cs="Arial"/>
                <w:b/>
                <w:bCs/>
                <w:color w:val="0000FF"/>
                <w:szCs w:val="14"/>
                <w:lang w:val="es-BO" w:eastAsia="es-BO"/>
              </w:rPr>
              <w:t>Según Especificaciones Técnicas)</w:t>
            </w:r>
          </w:p>
        </w:tc>
        <w:tc>
          <w:tcPr>
            <w:tcW w:w="1559"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84" w:type="dxa"/>
            <w:tcBorders>
              <w:left w:val="single" w:sz="8" w:space="0" w:color="auto"/>
              <w:right w:val="single" w:sz="8" w:space="0" w:color="auto"/>
            </w:tcBorders>
            <w:shd w:val="clear" w:color="auto" w:fill="FFFFFF" w:themeFill="background1"/>
            <w:vAlign w:val="center"/>
          </w:tcPr>
          <w:p w:rsidR="00756BA6" w:rsidRPr="007C3AB5" w:rsidRDefault="00756BA6" w:rsidP="00EB7F56">
            <w:pPr>
              <w:jc w:val="center"/>
              <w:rPr>
                <w:rFonts w:ascii="Arial" w:hAnsi="Arial" w:cs="Arial"/>
              </w:rPr>
            </w:pPr>
          </w:p>
        </w:tc>
        <w:tc>
          <w:tcPr>
            <w:tcW w:w="2060"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38" w:type="dxa"/>
            <w:vMerge/>
            <w:tcBorders>
              <w:left w:val="single" w:sz="8" w:space="0" w:color="auto"/>
              <w:right w:val="single" w:sz="12" w:space="0" w:color="auto"/>
            </w:tcBorders>
            <w:shd w:val="clear" w:color="auto" w:fill="auto"/>
            <w:vAlign w:val="center"/>
          </w:tcPr>
          <w:p w:rsidR="00756BA6" w:rsidRPr="007C3AB5" w:rsidRDefault="00756BA6" w:rsidP="00EB7F56">
            <w:pPr>
              <w:jc w:val="center"/>
              <w:rPr>
                <w:rFonts w:ascii="Arial" w:hAnsi="Arial" w:cs="Arial"/>
              </w:rPr>
            </w:pPr>
          </w:p>
        </w:tc>
        <w:tc>
          <w:tcPr>
            <w:tcW w:w="1140" w:type="dxa"/>
            <w:tcBorders>
              <w:top w:val="single" w:sz="12" w:space="0" w:color="auto"/>
              <w:left w:val="single" w:sz="12" w:space="0" w:color="auto"/>
              <w:bottom w:val="single" w:sz="8" w:space="0" w:color="auto"/>
              <w:right w:val="single" w:sz="12"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42" w:type="dxa"/>
            <w:vMerge/>
            <w:tcBorders>
              <w:left w:val="single" w:sz="12" w:space="0" w:color="auto"/>
              <w:right w:val="single" w:sz="12" w:space="0" w:color="auto"/>
            </w:tcBorders>
            <w:shd w:val="clear" w:color="auto" w:fill="auto"/>
            <w:vAlign w:val="center"/>
            <w:hideMark/>
          </w:tcPr>
          <w:p w:rsidR="00756BA6" w:rsidRPr="00673E6A" w:rsidRDefault="00756BA6" w:rsidP="00EB7F56">
            <w:pPr>
              <w:jc w:val="center"/>
              <w:rPr>
                <w:rFonts w:ascii="Arial" w:hAnsi="Arial" w:cs="Arial"/>
              </w:rPr>
            </w:pPr>
          </w:p>
        </w:tc>
      </w:tr>
      <w:tr w:rsidR="003022D7" w:rsidRPr="006A2412" w:rsidTr="002846CD">
        <w:trPr>
          <w:trHeight w:val="413"/>
        </w:trPr>
        <w:tc>
          <w:tcPr>
            <w:tcW w:w="9053" w:type="dxa"/>
            <w:gridSpan w:val="8"/>
            <w:tcBorders>
              <w:left w:val="single" w:sz="12" w:space="0" w:color="auto"/>
              <w:bottom w:val="single" w:sz="12" w:space="0" w:color="auto"/>
              <w:right w:val="single" w:sz="12" w:space="0" w:color="auto"/>
            </w:tcBorders>
            <w:shd w:val="clear" w:color="auto" w:fill="auto"/>
            <w:noWrap/>
            <w:vAlign w:val="center"/>
          </w:tcPr>
          <w:p w:rsidR="003022D7" w:rsidRPr="00637341" w:rsidRDefault="003022D7" w:rsidP="004365CC">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530A24" w:rsidRPr="00C80C15" w:rsidRDefault="00530A24">
      <w:pPr>
        <w:rPr>
          <w:sz w:val="12"/>
          <w:szCs w:val="12"/>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C80C15" w:rsidRDefault="000B1D43">
      <w:pPr>
        <w:rPr>
          <w:sz w:val="12"/>
          <w:szCs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C80C15" w:rsidRDefault="00C12E06" w:rsidP="00B53D42">
      <w:pPr>
        <w:suppressAutoHyphens/>
        <w:ind w:left="360"/>
        <w:jc w:val="both"/>
        <w:rPr>
          <w:rFonts w:cs="Arial"/>
          <w:b/>
          <w:sz w:val="12"/>
          <w:szCs w:val="12"/>
        </w:rPr>
      </w:pPr>
    </w:p>
    <w:p w:rsidR="00A777D6" w:rsidRPr="00673E6A" w:rsidRDefault="00A777D6" w:rsidP="00B53D42">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B53D42">
      <w:pPr>
        <w:numPr>
          <w:ilvl w:val="0"/>
          <w:numId w:val="19"/>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8A6E40" w:rsidRDefault="00C12E06" w:rsidP="00C12E06">
      <w:pPr>
        <w:ind w:left="360"/>
        <w:jc w:val="both"/>
        <w:rPr>
          <w:rFonts w:cs="Arial"/>
          <w:sz w:val="6"/>
          <w:szCs w:val="6"/>
        </w:rPr>
      </w:pPr>
    </w:p>
    <w:p w:rsidR="00C12E06" w:rsidRPr="00673E6A" w:rsidRDefault="00C12E06" w:rsidP="00C12E06">
      <w:pPr>
        <w:jc w:val="both"/>
        <w:rPr>
          <w:rFonts w:cs="Arial"/>
          <w:b/>
          <w:sz w:val="18"/>
          <w:szCs w:val="18"/>
        </w:rPr>
      </w:pPr>
      <w:r w:rsidRPr="00673E6A">
        <w:rPr>
          <w:rFonts w:cs="Arial"/>
          <w:b/>
          <w:sz w:val="18"/>
          <w:szCs w:val="18"/>
        </w:rPr>
        <w:lastRenderedPageBreak/>
        <w:t>II.- De la Presentación de Documentos</w:t>
      </w:r>
    </w:p>
    <w:p w:rsidR="00C12E06" w:rsidRPr="008A6E40" w:rsidRDefault="00C12E06" w:rsidP="00C12E06">
      <w:pPr>
        <w:jc w:val="both"/>
        <w:rPr>
          <w:rFonts w:cs="Arial"/>
          <w:b/>
          <w:sz w:val="6"/>
          <w:szCs w:val="6"/>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8A6E40" w:rsidRDefault="00C12E06" w:rsidP="00C12E06">
      <w:pPr>
        <w:jc w:val="both"/>
        <w:rPr>
          <w:rFonts w:cs="Arial"/>
          <w:sz w:val="12"/>
          <w:szCs w:val="12"/>
        </w:rPr>
      </w:pPr>
    </w:p>
    <w:p w:rsidR="00990027" w:rsidRPr="00673E6A" w:rsidRDefault="00990027" w:rsidP="00B53D42">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B53D42">
      <w:pPr>
        <w:numPr>
          <w:ilvl w:val="0"/>
          <w:numId w:val="20"/>
        </w:numPr>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B53D42">
      <w:pPr>
        <w:numPr>
          <w:ilvl w:val="0"/>
          <w:numId w:val="20"/>
        </w:numPr>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B53D42">
      <w:pPr>
        <w:numPr>
          <w:ilvl w:val="0"/>
          <w:numId w:val="20"/>
        </w:numPr>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B53D42">
      <w:pPr>
        <w:numPr>
          <w:ilvl w:val="0"/>
          <w:numId w:val="20"/>
        </w:numPr>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MyPE,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B53D42" w:rsidRDefault="00990027" w:rsidP="00B53D42">
      <w:pPr>
        <w:numPr>
          <w:ilvl w:val="0"/>
          <w:numId w:val="20"/>
        </w:numPr>
        <w:jc w:val="both"/>
        <w:rPr>
          <w:rFonts w:cs="Arial"/>
          <w:strike/>
          <w:sz w:val="18"/>
          <w:szCs w:val="18"/>
        </w:rPr>
      </w:pPr>
      <w:r w:rsidRPr="00673E6A">
        <w:rPr>
          <w:rFonts w:cs="Arial"/>
          <w:sz w:val="18"/>
          <w:szCs w:val="18"/>
        </w:rPr>
        <w:t>Testimonio de Contrato de Asociación Accidental.</w:t>
      </w:r>
    </w:p>
    <w:p w:rsidR="00864D0D" w:rsidRDefault="006C764D" w:rsidP="006C764D">
      <w:pPr>
        <w:numPr>
          <w:ilvl w:val="0"/>
          <w:numId w:val="20"/>
        </w:numPr>
        <w:jc w:val="both"/>
        <w:rPr>
          <w:rFonts w:cs="Arial"/>
          <w:sz w:val="18"/>
          <w:szCs w:val="18"/>
        </w:rPr>
      </w:pPr>
      <w:r w:rsidRPr="00484A1A">
        <w:rPr>
          <w:rFonts w:cs="Arial"/>
          <w:sz w:val="18"/>
          <w:szCs w:val="18"/>
        </w:rPr>
        <w:t>Documentación requerida en las especificaciones técnicas y/o condiciones técnicas</w:t>
      </w:r>
      <w:r>
        <w:rPr>
          <w:rFonts w:cs="Arial"/>
          <w:sz w:val="18"/>
          <w:szCs w:val="18"/>
        </w:rPr>
        <w:t>:</w:t>
      </w:r>
    </w:p>
    <w:p w:rsidR="00922F6C" w:rsidRPr="00316347" w:rsidRDefault="00922F6C" w:rsidP="00922F6C">
      <w:pPr>
        <w:numPr>
          <w:ilvl w:val="1"/>
          <w:numId w:val="20"/>
        </w:numPr>
        <w:tabs>
          <w:tab w:val="clear" w:pos="1080"/>
        </w:tabs>
        <w:ind w:left="709" w:hanging="303"/>
        <w:jc w:val="both"/>
        <w:rPr>
          <w:rFonts w:cs="Arial"/>
          <w:sz w:val="18"/>
          <w:szCs w:val="18"/>
        </w:rPr>
      </w:pPr>
      <w:r w:rsidRPr="006229AC">
        <w:rPr>
          <w:rFonts w:cs="Arial"/>
          <w:iCs/>
          <w:sz w:val="18"/>
          <w:szCs w:val="18"/>
          <w:lang w:eastAsia="zh-CN"/>
        </w:rPr>
        <w:t xml:space="preserve">Certificación vigente del fabricante que demuestre </w:t>
      </w:r>
      <w:r>
        <w:rPr>
          <w:rFonts w:cs="Arial"/>
          <w:iCs/>
          <w:sz w:val="18"/>
          <w:szCs w:val="18"/>
          <w:lang w:eastAsia="zh-CN"/>
        </w:rPr>
        <w:t>que el proponente es</w:t>
      </w:r>
      <w:r w:rsidRPr="006229AC">
        <w:rPr>
          <w:rFonts w:cs="Arial"/>
          <w:iCs/>
          <w:sz w:val="18"/>
          <w:szCs w:val="18"/>
          <w:lang w:eastAsia="zh-CN"/>
        </w:rPr>
        <w:t xml:space="preserve"> </w:t>
      </w:r>
      <w:r>
        <w:rPr>
          <w:rFonts w:cs="Arial"/>
          <w:iCs/>
          <w:sz w:val="18"/>
          <w:szCs w:val="18"/>
          <w:lang w:eastAsia="zh-CN"/>
        </w:rPr>
        <w:t>proveedor</w:t>
      </w:r>
      <w:r w:rsidRPr="006229AC">
        <w:rPr>
          <w:rFonts w:cs="Arial"/>
          <w:iCs/>
          <w:sz w:val="18"/>
          <w:szCs w:val="18"/>
          <w:lang w:eastAsia="zh-CN"/>
        </w:rPr>
        <w:t xml:space="preserve"> </w:t>
      </w:r>
      <w:r>
        <w:rPr>
          <w:rFonts w:cs="Arial"/>
          <w:iCs/>
          <w:sz w:val="18"/>
          <w:szCs w:val="18"/>
          <w:lang w:eastAsia="zh-CN"/>
        </w:rPr>
        <w:t xml:space="preserve"> autorizado para Bolivia por al menos </w:t>
      </w:r>
      <w:r w:rsidR="00316347">
        <w:rPr>
          <w:rFonts w:cs="Arial"/>
          <w:iCs/>
          <w:sz w:val="18"/>
          <w:szCs w:val="18"/>
          <w:lang w:eastAsia="zh-CN"/>
        </w:rPr>
        <w:t xml:space="preserve">tres (3) </w:t>
      </w:r>
      <w:r>
        <w:rPr>
          <w:rFonts w:cs="Arial"/>
          <w:iCs/>
          <w:sz w:val="18"/>
          <w:szCs w:val="18"/>
          <w:lang w:eastAsia="zh-CN"/>
        </w:rPr>
        <w:t>años</w:t>
      </w:r>
      <w:r w:rsidRPr="006C764D">
        <w:rPr>
          <w:rFonts w:cs="Arial"/>
          <w:bCs/>
          <w:sz w:val="18"/>
          <w:szCs w:val="18"/>
          <w:lang w:eastAsia="zh-CN"/>
        </w:rPr>
        <w:t>, salvo que hubiere especificado la dirección URL.</w:t>
      </w:r>
    </w:p>
    <w:p w:rsidR="00316347" w:rsidRPr="006C764D" w:rsidRDefault="00316347" w:rsidP="00922F6C">
      <w:pPr>
        <w:numPr>
          <w:ilvl w:val="1"/>
          <w:numId w:val="20"/>
        </w:numPr>
        <w:tabs>
          <w:tab w:val="clear" w:pos="1080"/>
        </w:tabs>
        <w:ind w:left="709" w:hanging="303"/>
        <w:jc w:val="both"/>
        <w:rPr>
          <w:rFonts w:cs="Arial"/>
          <w:sz w:val="18"/>
          <w:szCs w:val="18"/>
        </w:rPr>
      </w:pPr>
      <w:r>
        <w:rPr>
          <w:rFonts w:cs="Arial"/>
          <w:bCs/>
          <w:sz w:val="18"/>
          <w:szCs w:val="18"/>
          <w:lang w:eastAsia="zh-CN"/>
        </w:rPr>
        <w:t>Documento de respaldo que permita verificar que existe en el territorio nacional un Centro Autorizado de Servicios que atienda la garantía de fábrica de todos los componentes; salvo que hubiere especificado la dirección URL.</w:t>
      </w:r>
    </w:p>
    <w:p w:rsidR="00316347" w:rsidRPr="00316347" w:rsidRDefault="00922F6C" w:rsidP="00922F6C">
      <w:pPr>
        <w:numPr>
          <w:ilvl w:val="1"/>
          <w:numId w:val="20"/>
        </w:numPr>
        <w:tabs>
          <w:tab w:val="clear" w:pos="1080"/>
        </w:tabs>
        <w:ind w:left="709" w:hanging="303"/>
        <w:jc w:val="both"/>
        <w:rPr>
          <w:rFonts w:cs="Arial"/>
          <w:sz w:val="18"/>
          <w:szCs w:val="18"/>
        </w:rPr>
      </w:pPr>
      <w:r>
        <w:rPr>
          <w:rFonts w:cs="Arial"/>
          <w:iCs/>
          <w:sz w:val="18"/>
          <w:szCs w:val="18"/>
          <w:lang w:eastAsia="zh-CN"/>
        </w:rPr>
        <w:t xml:space="preserve">Certificaciones de por lo menos dos </w:t>
      </w:r>
      <w:r w:rsidR="00316347">
        <w:rPr>
          <w:rFonts w:cs="Arial"/>
          <w:iCs/>
          <w:sz w:val="18"/>
          <w:szCs w:val="18"/>
          <w:lang w:eastAsia="zh-CN"/>
        </w:rPr>
        <w:t>técnicos del personal asignado a este servicio en instalación de componentes de características similares.</w:t>
      </w:r>
    </w:p>
    <w:p w:rsidR="006A7942" w:rsidRPr="006A7942" w:rsidRDefault="006A7942" w:rsidP="00922F6C">
      <w:pPr>
        <w:numPr>
          <w:ilvl w:val="1"/>
          <w:numId w:val="20"/>
        </w:numPr>
        <w:tabs>
          <w:tab w:val="clear" w:pos="1080"/>
        </w:tabs>
        <w:ind w:left="709" w:hanging="303"/>
        <w:jc w:val="both"/>
        <w:rPr>
          <w:rFonts w:cs="Arial"/>
          <w:sz w:val="18"/>
          <w:szCs w:val="18"/>
        </w:rPr>
      </w:pPr>
      <w:r>
        <w:rPr>
          <w:rFonts w:cs="Arial"/>
          <w:iCs/>
          <w:sz w:val="18"/>
          <w:szCs w:val="18"/>
          <w:lang w:eastAsia="zh-CN"/>
        </w:rPr>
        <w:t>Documentación que acredite que los dos técnicos cuentan con una experiencia igual o mayor a dos años realizando este tipo de trabajo.</w:t>
      </w:r>
    </w:p>
    <w:p w:rsidR="005B303C" w:rsidRPr="006C764D" w:rsidRDefault="005B303C" w:rsidP="00FE6F58">
      <w:pPr>
        <w:ind w:left="360"/>
        <w:jc w:val="both"/>
        <w:rPr>
          <w:rFonts w:cs="Arial"/>
          <w:sz w:val="18"/>
          <w:szCs w:val="18"/>
        </w:rPr>
      </w:pPr>
    </w:p>
    <w:p w:rsidR="00864D0D" w:rsidRPr="006C764D" w:rsidRDefault="00864D0D" w:rsidP="00FE6F58">
      <w:pPr>
        <w:ind w:left="360"/>
        <w:jc w:val="both"/>
        <w:rPr>
          <w:rFonts w:cs="Arial"/>
          <w:sz w:val="18"/>
          <w:szCs w:val="18"/>
        </w:rPr>
      </w:pPr>
    </w:p>
    <w:p w:rsidR="00864D0D" w:rsidRPr="006C764D" w:rsidRDefault="00864D0D" w:rsidP="00FE6F58">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r w:rsidRPr="00637341">
              <w:rPr>
                <w:rFonts w:ascii="Arial" w:hAnsi="Arial" w:cs="Arial"/>
              </w:rPr>
              <w:t>MyPE</w:t>
            </w:r>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680EDB" w:rsidRDefault="00680EDB" w:rsidP="00680EDB">
      <w:pPr>
        <w:jc w:val="center"/>
        <w:rPr>
          <w:rFonts w:cs="Arial"/>
          <w:b/>
          <w:sz w:val="18"/>
          <w:szCs w:val="18"/>
        </w:rPr>
        <w:sectPr w:rsidR="00680EDB" w:rsidSect="00E143C3">
          <w:headerReference w:type="default" r:id="rId22"/>
          <w:footerReference w:type="default" r:id="rId23"/>
          <w:pgSz w:w="12240" w:h="15840"/>
          <w:pgMar w:top="1701" w:right="1361" w:bottom="1418" w:left="1588" w:header="709" w:footer="709" w:gutter="0"/>
          <w:pgNumType w:start="1"/>
          <w:cols w:space="708"/>
          <w:docGrid w:linePitch="360"/>
        </w:sectPr>
      </w:pPr>
    </w:p>
    <w:p w:rsidR="00680EDB" w:rsidRDefault="00680EDB" w:rsidP="00680EDB">
      <w:pPr>
        <w:jc w:val="center"/>
        <w:rPr>
          <w:rFonts w:cs="Arial"/>
          <w:b/>
          <w:sz w:val="18"/>
          <w:szCs w:val="18"/>
        </w:rPr>
      </w:pPr>
    </w:p>
    <w:p w:rsidR="00680EDB" w:rsidRDefault="00680EDB" w:rsidP="00680EDB">
      <w:pPr>
        <w:jc w:val="center"/>
        <w:rPr>
          <w:rFonts w:cs="Arial"/>
          <w:b/>
          <w:sz w:val="18"/>
          <w:szCs w:val="18"/>
        </w:rPr>
      </w:pPr>
    </w:p>
    <w:p w:rsidR="001C5DE7" w:rsidRDefault="001C5DE7" w:rsidP="00680EDB">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8243F8" w:rsidRDefault="008243F8" w:rsidP="001C5DE7">
      <w:pPr>
        <w:jc w:val="center"/>
        <w:rPr>
          <w:rFonts w:cs="Arial"/>
          <w:b/>
          <w:sz w:val="18"/>
          <w:szCs w:val="18"/>
        </w:rPr>
      </w:pPr>
    </w:p>
    <w:tbl>
      <w:tblPr>
        <w:tblW w:w="12758"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67"/>
        <w:gridCol w:w="1417"/>
        <w:gridCol w:w="709"/>
        <w:gridCol w:w="1205"/>
        <w:gridCol w:w="1205"/>
        <w:gridCol w:w="1134"/>
        <w:gridCol w:w="992"/>
        <w:gridCol w:w="850"/>
        <w:gridCol w:w="993"/>
        <w:gridCol w:w="992"/>
        <w:gridCol w:w="992"/>
        <w:gridCol w:w="1276"/>
      </w:tblGrid>
      <w:tr w:rsidR="00F87120" w:rsidRPr="00F87120" w:rsidTr="002A5F92">
        <w:trPr>
          <w:trHeight w:val="348"/>
        </w:trPr>
        <w:tc>
          <w:tcPr>
            <w:tcW w:w="5529"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DATOS COMPLETADOS POR LA ENTIDAD CONVOCANTE</w:t>
            </w:r>
          </w:p>
        </w:tc>
        <w:tc>
          <w:tcPr>
            <w:tcW w:w="7229"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PROPUESTA</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(A SER COMPLETADO POR EL PROPONENTE)</w:t>
            </w:r>
          </w:p>
        </w:tc>
      </w:tr>
      <w:tr w:rsidR="002A5F92" w:rsidRPr="00F87120" w:rsidTr="00752DB7">
        <w:trPr>
          <w:trHeight w:val="358"/>
        </w:trPr>
        <w:tc>
          <w:tcPr>
            <w:tcW w:w="426" w:type="dxa"/>
            <w:vMerge w:val="restart"/>
            <w:tcBorders>
              <w:top w:val="single" w:sz="4" w:space="0" w:color="auto"/>
              <w:left w:val="single" w:sz="12" w:space="0" w:color="auto"/>
            </w:tcBorders>
            <w:shd w:val="clear" w:color="auto" w:fill="DBE5F1" w:themeFill="accent1" w:themeFillTint="33"/>
            <w:vAlign w:val="center"/>
          </w:tcPr>
          <w:p w:rsidR="002A5F92" w:rsidRPr="00F87120" w:rsidRDefault="002A5F92" w:rsidP="00C86ED8">
            <w:pPr>
              <w:jc w:val="center"/>
              <w:rPr>
                <w:sz w:val="12"/>
                <w:szCs w:val="12"/>
              </w:rPr>
            </w:pPr>
            <w:r w:rsidRPr="00F87120">
              <w:rPr>
                <w:sz w:val="12"/>
                <w:szCs w:val="12"/>
              </w:rPr>
              <w:br w:type="page"/>
            </w:r>
            <w:r w:rsidRPr="00F87120">
              <w:rPr>
                <w:rFonts w:ascii="Arial" w:hAnsi="Arial" w:cs="Arial"/>
                <w:b/>
                <w:sz w:val="12"/>
                <w:szCs w:val="12"/>
                <w:lang w:val="es-ES_tradnl"/>
              </w:rPr>
              <w:t>Ítem</w:t>
            </w:r>
          </w:p>
        </w:tc>
        <w:tc>
          <w:tcPr>
            <w:tcW w:w="1984" w:type="dxa"/>
            <w:gridSpan w:val="2"/>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Descripción del bien</w:t>
            </w:r>
          </w:p>
        </w:tc>
        <w:tc>
          <w:tcPr>
            <w:tcW w:w="709" w:type="dxa"/>
            <w:vMerge w:val="restart"/>
            <w:tcBorders>
              <w:top w:val="single" w:sz="4" w:space="0" w:color="auto"/>
            </w:tcBorders>
            <w:shd w:val="clear" w:color="auto" w:fill="DBE5F1" w:themeFill="accent1" w:themeFillTint="33"/>
            <w:vAlign w:val="center"/>
          </w:tcPr>
          <w:p w:rsidR="002A5F92" w:rsidRPr="00F87120" w:rsidRDefault="002A5F92" w:rsidP="00756BA6">
            <w:pPr>
              <w:jc w:val="center"/>
              <w:rPr>
                <w:rFonts w:ascii="Arial" w:hAnsi="Arial" w:cs="Arial"/>
                <w:b/>
                <w:sz w:val="12"/>
                <w:szCs w:val="12"/>
                <w:lang w:val="es-ES_tradnl"/>
              </w:rPr>
            </w:pPr>
            <w:r w:rsidRPr="00F87120">
              <w:rPr>
                <w:rFonts w:ascii="Arial" w:hAnsi="Arial" w:cs="Arial"/>
                <w:b/>
                <w:sz w:val="12"/>
                <w:szCs w:val="12"/>
                <w:lang w:val="es-ES_tradnl"/>
              </w:rPr>
              <w:t>Cantidad solicitada</w:t>
            </w:r>
          </w:p>
        </w:tc>
        <w:tc>
          <w:tcPr>
            <w:tcW w:w="1205" w:type="dxa"/>
            <w:vMerge w:val="restart"/>
            <w:tcBorders>
              <w:top w:val="single" w:sz="4" w:space="0" w:color="auto"/>
            </w:tcBorders>
            <w:shd w:val="clear" w:color="auto" w:fill="DBE5F1" w:themeFill="accent1" w:themeFillTint="33"/>
            <w:vAlign w:val="center"/>
          </w:tcPr>
          <w:p w:rsidR="002A5F92"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w:t>
            </w:r>
            <w:r>
              <w:rPr>
                <w:rFonts w:ascii="Arial" w:hAnsi="Arial" w:cs="Arial"/>
                <w:b/>
                <w:sz w:val="12"/>
                <w:szCs w:val="12"/>
                <w:lang w:val="es-ES_tradnl"/>
              </w:rPr>
              <w:t>unitario</w:t>
            </w:r>
          </w:p>
        </w:tc>
        <w:tc>
          <w:tcPr>
            <w:tcW w:w="1205" w:type="dxa"/>
            <w:vMerge w:val="restart"/>
            <w:tcBorders>
              <w:top w:val="single" w:sz="4" w:space="0" w:color="auto"/>
            </w:tcBorders>
            <w:shd w:val="clear" w:color="auto" w:fill="DBE5F1" w:themeFill="accent1" w:themeFillTint="33"/>
            <w:vAlign w:val="center"/>
          </w:tcPr>
          <w:p w:rsidR="002A5F92" w:rsidRPr="00F87120" w:rsidRDefault="002A5F92" w:rsidP="002A5F92">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total </w:t>
            </w:r>
          </w:p>
        </w:tc>
        <w:tc>
          <w:tcPr>
            <w:tcW w:w="1134" w:type="dxa"/>
            <w:vMerge w:val="restart"/>
            <w:tcBorders>
              <w:top w:val="single" w:sz="4" w:space="0" w:color="auto"/>
              <w:left w:val="single" w:sz="12"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Marca/Modelo</w:t>
            </w:r>
          </w:p>
        </w:tc>
        <w:tc>
          <w:tcPr>
            <w:tcW w:w="992" w:type="dxa"/>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País de Origen</w:t>
            </w:r>
          </w:p>
        </w:tc>
        <w:tc>
          <w:tcPr>
            <w:tcW w:w="2835" w:type="dxa"/>
            <w:gridSpan w:val="3"/>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Seleccionar uno de los tres márgenes de preferencia, si cuenta con la certificación de PROMUEVE BOLIVIA (*)</w:t>
            </w:r>
          </w:p>
        </w:tc>
        <w:tc>
          <w:tcPr>
            <w:tcW w:w="992" w:type="dxa"/>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Cantidad Ofertada</w:t>
            </w:r>
          </w:p>
        </w:tc>
        <w:tc>
          <w:tcPr>
            <w:tcW w:w="1276" w:type="dxa"/>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Precio Total</w:t>
            </w:r>
          </w:p>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(Bs.)</w:t>
            </w:r>
          </w:p>
        </w:tc>
      </w:tr>
      <w:tr w:rsidR="002A5F92" w:rsidRPr="00F87120" w:rsidTr="00752DB7">
        <w:trPr>
          <w:trHeight w:val="916"/>
        </w:trPr>
        <w:tc>
          <w:tcPr>
            <w:tcW w:w="426" w:type="dxa"/>
            <w:vMerge/>
            <w:tcBorders>
              <w:left w:val="single" w:sz="12"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984" w:type="dxa"/>
            <w:gridSpan w:val="2"/>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709"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205"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205"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134" w:type="dxa"/>
            <w:vMerge/>
            <w:tcBorders>
              <w:left w:val="single" w:sz="12"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992"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850" w:type="dxa"/>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rPr>
              <w:t>De 10% por Bienes producidos en el País</w:t>
            </w:r>
          </w:p>
        </w:tc>
        <w:tc>
          <w:tcPr>
            <w:tcW w:w="993" w:type="dxa"/>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De 25 %  por Componentes de Origen Nacional del Costo Bruto de Producción</w:t>
            </w:r>
          </w:p>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Entre el 30 y el 50 %</w:t>
            </w:r>
          </w:p>
        </w:tc>
        <w:tc>
          <w:tcPr>
            <w:tcW w:w="992" w:type="dxa"/>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De 35 %  por Componentes de Origen Nacional del Costo Bruto de Producción</w:t>
            </w:r>
          </w:p>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Mayor al 50 %</w:t>
            </w:r>
          </w:p>
        </w:tc>
        <w:tc>
          <w:tcPr>
            <w:tcW w:w="992"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276"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r>
      <w:tr w:rsidR="002A5F92" w:rsidRPr="00F87120" w:rsidTr="00752DB7">
        <w:trPr>
          <w:trHeight w:val="689"/>
        </w:trPr>
        <w:tc>
          <w:tcPr>
            <w:tcW w:w="426" w:type="dxa"/>
            <w:tcBorders>
              <w:top w:val="single" w:sz="4" w:space="0" w:color="auto"/>
              <w:left w:val="single" w:sz="12" w:space="0" w:color="auto"/>
              <w:bottom w:val="single" w:sz="4" w:space="0" w:color="auto"/>
            </w:tcBorders>
            <w:vAlign w:val="center"/>
          </w:tcPr>
          <w:p w:rsidR="002A5F92" w:rsidRPr="00F87120" w:rsidRDefault="002A5F92" w:rsidP="00F87120">
            <w:pPr>
              <w:jc w:val="center"/>
              <w:rPr>
                <w:rFonts w:ascii="Arial" w:hAnsi="Arial" w:cs="Arial"/>
                <w:sz w:val="12"/>
                <w:szCs w:val="12"/>
                <w:lang w:val="es-ES_tradnl"/>
              </w:rPr>
            </w:pPr>
            <w:r>
              <w:rPr>
                <w:rFonts w:ascii="Arial" w:hAnsi="Arial" w:cs="Arial"/>
                <w:sz w:val="12"/>
                <w:szCs w:val="12"/>
                <w:lang w:val="es-ES_tradnl"/>
              </w:rPr>
              <w:t>1</w:t>
            </w:r>
          </w:p>
        </w:tc>
        <w:tc>
          <w:tcPr>
            <w:tcW w:w="1984" w:type="dxa"/>
            <w:gridSpan w:val="2"/>
            <w:tcBorders>
              <w:top w:val="single" w:sz="4" w:space="0" w:color="auto"/>
              <w:bottom w:val="single" w:sz="4" w:space="0" w:color="auto"/>
            </w:tcBorders>
            <w:shd w:val="clear" w:color="auto" w:fill="auto"/>
            <w:vAlign w:val="center"/>
          </w:tcPr>
          <w:p w:rsidR="002A5F92" w:rsidRDefault="00C625C5" w:rsidP="002A5F92">
            <w:pPr>
              <w:jc w:val="center"/>
              <w:rPr>
                <w:rFonts w:ascii="Arial" w:hAnsi="Arial" w:cs="Arial"/>
                <w:b/>
                <w:bCs/>
                <w:color w:val="0000FF"/>
                <w:szCs w:val="14"/>
                <w:lang w:val="es-BO" w:eastAsia="es-BO"/>
              </w:rPr>
            </w:pPr>
            <w:r>
              <w:rPr>
                <w:rFonts w:ascii="Arial" w:hAnsi="Arial" w:cs="Arial"/>
                <w:b/>
                <w:bCs/>
                <w:color w:val="0000FF"/>
                <w:szCs w:val="14"/>
                <w:lang w:val="es-BO" w:eastAsia="es-BO"/>
              </w:rPr>
              <w:t>FORTALECIMIENTO VTL</w:t>
            </w:r>
          </w:p>
          <w:p w:rsidR="00C625C5" w:rsidRDefault="00C625C5" w:rsidP="002A5F92">
            <w:pPr>
              <w:jc w:val="center"/>
              <w:rPr>
                <w:rFonts w:ascii="Arial" w:hAnsi="Arial" w:cs="Arial"/>
                <w:b/>
                <w:bCs/>
                <w:color w:val="0000FF"/>
                <w:sz w:val="14"/>
                <w:szCs w:val="14"/>
                <w:lang w:val="es-BO" w:eastAsia="es-BO"/>
              </w:rPr>
            </w:pPr>
          </w:p>
          <w:p w:rsidR="002A5F92" w:rsidRPr="00EE3821" w:rsidRDefault="002A5F92" w:rsidP="00C625C5">
            <w:pPr>
              <w:jc w:val="center"/>
              <w:rPr>
                <w:rFonts w:ascii="Arial Narrow" w:hAnsi="Arial Narrow" w:cs="Arial"/>
                <w:b/>
                <w:bCs/>
                <w:color w:val="0000FF"/>
                <w:szCs w:val="14"/>
                <w:lang w:val="es-BO" w:eastAsia="es-BO"/>
              </w:rPr>
            </w:pPr>
            <w:r w:rsidRPr="00EE3821">
              <w:rPr>
                <w:rFonts w:ascii="Arial Narrow" w:hAnsi="Arial Narrow" w:cs="Arial"/>
                <w:b/>
                <w:bCs/>
                <w:color w:val="0000FF"/>
                <w:szCs w:val="14"/>
                <w:lang w:val="es-BO" w:eastAsia="es-BO"/>
              </w:rPr>
              <w:t>(</w:t>
            </w:r>
            <w:r w:rsidR="00C625C5">
              <w:rPr>
                <w:rFonts w:ascii="Arial Narrow" w:hAnsi="Arial Narrow" w:cs="Arial"/>
                <w:b/>
                <w:bCs/>
                <w:color w:val="0000FF"/>
                <w:szCs w:val="14"/>
                <w:lang w:val="es-BO" w:eastAsia="es-BO"/>
              </w:rPr>
              <w:t>Dos gabinetes de discos s</w:t>
            </w:r>
            <w:r w:rsidRPr="00EE3821">
              <w:rPr>
                <w:rFonts w:ascii="Arial Narrow" w:hAnsi="Arial Narrow" w:cs="Arial"/>
                <w:b/>
                <w:bCs/>
                <w:color w:val="0000FF"/>
                <w:szCs w:val="14"/>
                <w:lang w:val="es-BO" w:eastAsia="es-BO"/>
              </w:rPr>
              <w:t>egún Especificaciones Técnicas)</w:t>
            </w:r>
          </w:p>
        </w:tc>
        <w:tc>
          <w:tcPr>
            <w:tcW w:w="709" w:type="dxa"/>
            <w:tcBorders>
              <w:top w:val="single" w:sz="4" w:space="0" w:color="auto"/>
              <w:bottom w:val="single" w:sz="4" w:space="0" w:color="auto"/>
            </w:tcBorders>
            <w:shd w:val="clear" w:color="auto" w:fill="auto"/>
            <w:vAlign w:val="center"/>
          </w:tcPr>
          <w:p w:rsidR="002A5F92" w:rsidRPr="00EE3821" w:rsidRDefault="00356115" w:rsidP="00756BA6">
            <w:pPr>
              <w:jc w:val="center"/>
              <w:rPr>
                <w:rFonts w:ascii="Arial Narrow" w:hAnsi="Arial Narrow" w:cs="Arial"/>
                <w:b/>
                <w:bCs/>
                <w:color w:val="0000FF"/>
                <w:szCs w:val="14"/>
                <w:lang w:val="es-BO" w:eastAsia="es-BO"/>
              </w:rPr>
            </w:pPr>
            <w:r>
              <w:rPr>
                <w:rFonts w:ascii="Arial Narrow" w:hAnsi="Arial Narrow" w:cs="Arial"/>
                <w:b/>
                <w:bCs/>
                <w:color w:val="0000FF"/>
                <w:szCs w:val="14"/>
                <w:lang w:val="es-BO" w:eastAsia="es-BO"/>
              </w:rPr>
              <w:t>2</w:t>
            </w:r>
          </w:p>
        </w:tc>
        <w:tc>
          <w:tcPr>
            <w:tcW w:w="1205" w:type="dxa"/>
            <w:tcBorders>
              <w:top w:val="single" w:sz="4" w:space="0" w:color="auto"/>
              <w:bottom w:val="single" w:sz="4" w:space="0" w:color="auto"/>
            </w:tcBorders>
            <w:shd w:val="clear" w:color="auto" w:fill="auto"/>
            <w:vAlign w:val="center"/>
          </w:tcPr>
          <w:p w:rsidR="002A5F92" w:rsidRPr="00EE3821" w:rsidRDefault="00DC3B50" w:rsidP="002A5F92">
            <w:pPr>
              <w:jc w:val="center"/>
              <w:rPr>
                <w:rFonts w:ascii="Arial Narrow" w:hAnsi="Arial Narrow" w:cs="Arial"/>
                <w:sz w:val="18"/>
                <w:szCs w:val="12"/>
                <w:lang w:val="es-ES_tradnl"/>
              </w:rPr>
            </w:pPr>
            <w:r>
              <w:rPr>
                <w:rFonts w:ascii="Arial Narrow" w:hAnsi="Arial Narrow" w:cs="Arial"/>
                <w:sz w:val="18"/>
                <w:szCs w:val="12"/>
                <w:lang w:val="es-ES_tradnl"/>
              </w:rPr>
              <w:t>Bs</w:t>
            </w:r>
            <w:r w:rsidR="00C625C5">
              <w:rPr>
                <w:rFonts w:ascii="Arial Narrow" w:hAnsi="Arial Narrow" w:cs="Arial"/>
                <w:sz w:val="18"/>
                <w:szCs w:val="12"/>
                <w:lang w:val="es-ES_tradnl"/>
              </w:rPr>
              <w:t>319.000,00</w:t>
            </w:r>
          </w:p>
        </w:tc>
        <w:tc>
          <w:tcPr>
            <w:tcW w:w="1205" w:type="dxa"/>
            <w:tcBorders>
              <w:top w:val="single" w:sz="4" w:space="0" w:color="auto"/>
              <w:bottom w:val="single" w:sz="4" w:space="0" w:color="auto"/>
            </w:tcBorders>
            <w:shd w:val="clear" w:color="auto" w:fill="auto"/>
            <w:vAlign w:val="center"/>
          </w:tcPr>
          <w:p w:rsidR="002A5F92" w:rsidRPr="00EE3821" w:rsidRDefault="00DC3B50" w:rsidP="00356115">
            <w:pPr>
              <w:jc w:val="center"/>
              <w:rPr>
                <w:rFonts w:ascii="Arial Narrow" w:hAnsi="Arial Narrow" w:cs="Arial"/>
                <w:sz w:val="18"/>
                <w:szCs w:val="12"/>
                <w:lang w:val="es-ES_tradnl"/>
              </w:rPr>
            </w:pPr>
            <w:r>
              <w:rPr>
                <w:rFonts w:ascii="Arial Narrow" w:hAnsi="Arial Narrow" w:cs="Arial"/>
                <w:sz w:val="18"/>
                <w:szCs w:val="12"/>
                <w:lang w:val="es-ES_tradnl"/>
              </w:rPr>
              <w:t>Bs</w:t>
            </w:r>
            <w:r w:rsidR="00C625C5">
              <w:rPr>
                <w:rFonts w:ascii="Arial Narrow" w:hAnsi="Arial Narrow" w:cs="Arial"/>
                <w:sz w:val="18"/>
                <w:szCs w:val="12"/>
                <w:lang w:val="es-ES_tradnl"/>
              </w:rPr>
              <w:t>638.000,00</w:t>
            </w:r>
          </w:p>
        </w:tc>
        <w:tc>
          <w:tcPr>
            <w:tcW w:w="1134" w:type="dxa"/>
            <w:tcBorders>
              <w:top w:val="single" w:sz="4" w:space="0" w:color="auto"/>
              <w:left w:val="single" w:sz="12"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850"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1276"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r>
      <w:tr w:rsidR="00D25CFA" w:rsidRPr="00F87120" w:rsidTr="002A5F92">
        <w:trPr>
          <w:trHeight w:val="411"/>
        </w:trPr>
        <w:tc>
          <w:tcPr>
            <w:tcW w:w="3119" w:type="dxa"/>
            <w:gridSpan w:val="4"/>
            <w:tcBorders>
              <w:top w:val="single" w:sz="4" w:space="0" w:color="auto"/>
              <w:left w:val="single" w:sz="12" w:space="0" w:color="auto"/>
              <w:bottom w:val="single" w:sz="4" w:space="0" w:color="auto"/>
            </w:tcBorders>
            <w:shd w:val="clear" w:color="auto" w:fill="DBE5F1" w:themeFill="accent1" w:themeFillTint="33"/>
            <w:vAlign w:val="center"/>
          </w:tcPr>
          <w:p w:rsidR="00D25CFA" w:rsidRPr="00F06155" w:rsidRDefault="00D25CFA" w:rsidP="00C86ED8">
            <w:pPr>
              <w:jc w:val="right"/>
              <w:rPr>
                <w:rFonts w:ascii="Arial" w:hAnsi="Arial" w:cs="Arial"/>
                <w:b/>
                <w:sz w:val="14"/>
                <w:szCs w:val="12"/>
                <w:lang w:val="es-ES_tradnl"/>
              </w:rPr>
            </w:pPr>
            <w:r w:rsidRPr="00F06155">
              <w:rPr>
                <w:rFonts w:ascii="Arial" w:hAnsi="Arial" w:cs="Arial"/>
                <w:b/>
                <w:sz w:val="14"/>
                <w:szCs w:val="12"/>
                <w:lang w:val="es-ES_tradnl"/>
              </w:rPr>
              <w:t>TOTAL PRECIO REFERENCIAL  (Numeral)</w:t>
            </w:r>
          </w:p>
        </w:tc>
        <w:tc>
          <w:tcPr>
            <w:tcW w:w="2410" w:type="dxa"/>
            <w:gridSpan w:val="2"/>
            <w:tcBorders>
              <w:top w:val="single" w:sz="4" w:space="0" w:color="auto"/>
              <w:left w:val="single" w:sz="12" w:space="0" w:color="auto"/>
              <w:bottom w:val="single" w:sz="4" w:space="0" w:color="auto"/>
            </w:tcBorders>
            <w:shd w:val="clear" w:color="auto" w:fill="DBE5F1" w:themeFill="accent1" w:themeFillTint="33"/>
            <w:vAlign w:val="center"/>
          </w:tcPr>
          <w:p w:rsidR="00D25CFA" w:rsidRPr="00F06155" w:rsidRDefault="00C625C5" w:rsidP="00A67C2E">
            <w:pPr>
              <w:jc w:val="right"/>
              <w:rPr>
                <w:rFonts w:ascii="Arial" w:hAnsi="Arial" w:cs="Arial"/>
                <w:b/>
                <w:sz w:val="14"/>
                <w:szCs w:val="12"/>
                <w:lang w:val="es-ES_tradnl"/>
              </w:rPr>
            </w:pPr>
            <w:r>
              <w:rPr>
                <w:rFonts w:ascii="Arial" w:hAnsi="Arial" w:cs="Arial"/>
                <w:b/>
                <w:sz w:val="14"/>
                <w:szCs w:val="12"/>
                <w:lang w:val="es-ES_tradnl"/>
              </w:rPr>
              <w:t>638.000,00</w:t>
            </w:r>
          </w:p>
        </w:tc>
        <w:tc>
          <w:tcPr>
            <w:tcW w:w="5953"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D25CFA" w:rsidRPr="00F87120" w:rsidRDefault="00D25CFA" w:rsidP="00C86ED8">
            <w:pPr>
              <w:jc w:val="right"/>
              <w:rPr>
                <w:rFonts w:ascii="Arial" w:hAnsi="Arial" w:cs="Arial"/>
                <w:b/>
                <w:sz w:val="12"/>
                <w:szCs w:val="12"/>
                <w:lang w:val="es-ES_tradnl"/>
              </w:rPr>
            </w:pPr>
            <w:r w:rsidRPr="00F87120">
              <w:rPr>
                <w:rFonts w:ascii="Arial" w:hAnsi="Arial" w:cs="Arial"/>
                <w:b/>
                <w:sz w:val="12"/>
                <w:szCs w:val="12"/>
                <w:lang w:val="es-ES_tradnl"/>
              </w:rPr>
              <w:t>TOTAL PROPUESTA (Numeral)</w:t>
            </w:r>
          </w:p>
        </w:tc>
        <w:tc>
          <w:tcPr>
            <w:tcW w:w="1276" w:type="dxa"/>
            <w:tcBorders>
              <w:top w:val="single" w:sz="4" w:space="0" w:color="auto"/>
              <w:bottom w:val="single" w:sz="4" w:space="0" w:color="auto"/>
            </w:tcBorders>
            <w:shd w:val="clear" w:color="auto" w:fill="DBE5F1" w:themeFill="accent1" w:themeFillTint="33"/>
          </w:tcPr>
          <w:p w:rsidR="00D25CFA" w:rsidRPr="00F87120" w:rsidRDefault="00D25CFA" w:rsidP="00C86ED8">
            <w:pPr>
              <w:rPr>
                <w:rFonts w:ascii="Arial" w:hAnsi="Arial" w:cs="Arial"/>
                <w:sz w:val="12"/>
                <w:szCs w:val="12"/>
                <w:lang w:val="es-ES_tradnl"/>
              </w:rPr>
            </w:pPr>
          </w:p>
        </w:tc>
      </w:tr>
      <w:tr w:rsidR="00D25CFA" w:rsidRPr="00F87120" w:rsidTr="002A5F92">
        <w:trPr>
          <w:trHeight w:val="431"/>
        </w:trPr>
        <w:tc>
          <w:tcPr>
            <w:tcW w:w="993"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D25CFA" w:rsidRPr="00F06155" w:rsidRDefault="00D25CFA" w:rsidP="00C86ED8">
            <w:pPr>
              <w:jc w:val="right"/>
              <w:rPr>
                <w:rFonts w:ascii="Arial" w:hAnsi="Arial" w:cs="Arial"/>
                <w:b/>
                <w:sz w:val="14"/>
                <w:szCs w:val="12"/>
                <w:lang w:val="es-ES_tradnl"/>
              </w:rPr>
            </w:pPr>
            <w:r w:rsidRPr="00F06155">
              <w:rPr>
                <w:rFonts w:ascii="Arial" w:hAnsi="Arial" w:cs="Arial"/>
                <w:b/>
                <w:sz w:val="14"/>
                <w:szCs w:val="12"/>
                <w:lang w:val="es-ES_tradnl"/>
              </w:rPr>
              <w:t>(Literal)</w:t>
            </w:r>
          </w:p>
        </w:tc>
        <w:tc>
          <w:tcPr>
            <w:tcW w:w="4536" w:type="dxa"/>
            <w:gridSpan w:val="4"/>
            <w:tcBorders>
              <w:top w:val="single" w:sz="4" w:space="0" w:color="auto"/>
              <w:left w:val="single" w:sz="12" w:space="0" w:color="auto"/>
              <w:bottom w:val="single" w:sz="12" w:space="0" w:color="auto"/>
            </w:tcBorders>
            <w:shd w:val="clear" w:color="auto" w:fill="DBE5F1" w:themeFill="accent1" w:themeFillTint="33"/>
            <w:vAlign w:val="center"/>
          </w:tcPr>
          <w:p w:rsidR="00D25CFA" w:rsidRPr="00F06155" w:rsidRDefault="00C625C5" w:rsidP="002A5F92">
            <w:pPr>
              <w:jc w:val="right"/>
              <w:rPr>
                <w:rFonts w:ascii="Arial" w:hAnsi="Arial" w:cs="Arial"/>
                <w:b/>
                <w:sz w:val="14"/>
                <w:szCs w:val="12"/>
                <w:lang w:val="es-ES_tradnl"/>
              </w:rPr>
            </w:pPr>
            <w:r>
              <w:rPr>
                <w:rFonts w:ascii="Arial" w:hAnsi="Arial" w:cs="Arial"/>
                <w:b/>
                <w:sz w:val="14"/>
                <w:szCs w:val="12"/>
                <w:lang w:val="es-ES_tradnl"/>
              </w:rPr>
              <w:t>Seiscientos treinta y ocho mil</w:t>
            </w:r>
            <w:r w:rsidR="00362A0A" w:rsidRPr="00F06155">
              <w:rPr>
                <w:rFonts w:ascii="Arial" w:hAnsi="Arial" w:cs="Arial"/>
                <w:b/>
                <w:sz w:val="14"/>
                <w:szCs w:val="12"/>
                <w:lang w:val="es-ES_tradnl"/>
              </w:rPr>
              <w:t xml:space="preserve"> 00/100 bolivianos</w:t>
            </w:r>
          </w:p>
        </w:tc>
        <w:tc>
          <w:tcPr>
            <w:tcW w:w="5953"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D25CFA" w:rsidRPr="00F87120" w:rsidRDefault="00D25CFA" w:rsidP="00C86ED8">
            <w:pPr>
              <w:jc w:val="right"/>
              <w:rPr>
                <w:rFonts w:ascii="Arial" w:hAnsi="Arial" w:cs="Arial"/>
                <w:b/>
                <w:sz w:val="12"/>
                <w:szCs w:val="12"/>
                <w:lang w:val="es-ES_tradnl"/>
              </w:rPr>
            </w:pPr>
            <w:r w:rsidRPr="00F87120">
              <w:rPr>
                <w:rFonts w:ascii="Arial" w:hAnsi="Arial" w:cs="Arial"/>
                <w:b/>
                <w:sz w:val="12"/>
                <w:szCs w:val="12"/>
                <w:lang w:val="es-ES_tradnl"/>
              </w:rPr>
              <w:t>(Literal)</w:t>
            </w:r>
          </w:p>
        </w:tc>
        <w:tc>
          <w:tcPr>
            <w:tcW w:w="1276" w:type="dxa"/>
            <w:tcBorders>
              <w:top w:val="single" w:sz="4" w:space="0" w:color="auto"/>
              <w:bottom w:val="single" w:sz="12" w:space="0" w:color="auto"/>
            </w:tcBorders>
            <w:shd w:val="clear" w:color="auto" w:fill="DBE5F1" w:themeFill="accent1" w:themeFillTint="33"/>
          </w:tcPr>
          <w:p w:rsidR="00D25CFA" w:rsidRPr="00F87120" w:rsidRDefault="00D25CFA" w:rsidP="00C86ED8">
            <w:pPr>
              <w:rPr>
                <w:rFonts w:ascii="Arial" w:hAnsi="Arial" w:cs="Arial"/>
                <w:sz w:val="12"/>
                <w:szCs w:val="12"/>
                <w:lang w:val="es-ES_tradnl"/>
              </w:rPr>
            </w:pPr>
          </w:p>
        </w:tc>
      </w:tr>
    </w:tbl>
    <w:p w:rsidR="00F87120" w:rsidRPr="00A238B4" w:rsidRDefault="00F87120" w:rsidP="001C5DE7">
      <w:pPr>
        <w:jc w:val="center"/>
        <w:rPr>
          <w:rFonts w:cs="Arial"/>
          <w:b/>
          <w:sz w:val="12"/>
          <w:szCs w:val="18"/>
        </w:rPr>
      </w:pPr>
    </w:p>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Default="001C5DE7" w:rsidP="001C5DE7">
      <w:pPr>
        <w:rPr>
          <w:sz w:val="18"/>
          <w:szCs w:val="18"/>
        </w:rPr>
      </w:pPr>
    </w:p>
    <w:p w:rsidR="00146DAE" w:rsidRDefault="00146DAE" w:rsidP="00C163C4">
      <w:pPr>
        <w:jc w:val="center"/>
        <w:rPr>
          <w:rFonts w:cs="Arial"/>
          <w:b/>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tabs>
          <w:tab w:val="left" w:pos="5610"/>
        </w:tabs>
        <w:rPr>
          <w:rFonts w:cs="Arial"/>
          <w:b/>
          <w:sz w:val="18"/>
          <w:szCs w:val="18"/>
        </w:rPr>
      </w:pPr>
      <w:r w:rsidRPr="00146DAE">
        <w:rPr>
          <w:rFonts w:cs="Arial"/>
          <w:b/>
          <w:sz w:val="18"/>
          <w:szCs w:val="18"/>
        </w:rPr>
        <w:tab/>
      </w:r>
    </w:p>
    <w:p w:rsidR="00146DAE" w:rsidRDefault="00146DAE" w:rsidP="00146DAE">
      <w:pPr>
        <w:rPr>
          <w:rFonts w:cs="Arial"/>
          <w:sz w:val="18"/>
          <w:szCs w:val="18"/>
        </w:rPr>
      </w:pPr>
    </w:p>
    <w:p w:rsidR="00680EDB" w:rsidRPr="00146DAE" w:rsidRDefault="00680EDB" w:rsidP="00146DAE">
      <w:pPr>
        <w:rPr>
          <w:rFonts w:cs="Arial"/>
          <w:sz w:val="18"/>
          <w:szCs w:val="18"/>
        </w:rPr>
        <w:sectPr w:rsidR="00680EDB" w:rsidRPr="00146DAE" w:rsidSect="00146DAE">
          <w:headerReference w:type="default" r:id="rId24"/>
          <w:pgSz w:w="15840" w:h="12240" w:orient="landscape"/>
          <w:pgMar w:top="1701" w:right="1701" w:bottom="1474" w:left="1418" w:header="709" w:footer="709" w:gutter="0"/>
          <w:pgNumType w:start="30"/>
          <w:cols w:space="708"/>
          <w:docGrid w:linePitch="360"/>
        </w:sectPr>
      </w:pPr>
    </w:p>
    <w:p w:rsidR="00C163C4" w:rsidRDefault="00C163C4" w:rsidP="00C163C4">
      <w:pPr>
        <w:jc w:val="center"/>
        <w:rPr>
          <w:rFonts w:cs="Arial"/>
          <w:b/>
          <w:sz w:val="18"/>
          <w:szCs w:val="18"/>
        </w:rPr>
      </w:pPr>
      <w:r w:rsidRPr="00673E6A">
        <w:rPr>
          <w:rFonts w:cs="Arial"/>
          <w:b/>
          <w:sz w:val="18"/>
          <w:szCs w:val="18"/>
        </w:rPr>
        <w:lastRenderedPageBreak/>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480B6E" w:rsidRPr="00480B6E" w:rsidRDefault="00480B6E" w:rsidP="006C6D8F">
      <w:pPr>
        <w:jc w:val="center"/>
        <w:rPr>
          <w:rFonts w:cs="Arial"/>
          <w:b/>
          <w:color w:val="0000FF"/>
          <w:sz w:val="18"/>
          <w:szCs w:val="18"/>
        </w:rPr>
      </w:pPr>
      <w:r w:rsidRPr="00480B6E">
        <w:rPr>
          <w:b/>
          <w:sz w:val="18"/>
          <w:szCs w:val="18"/>
        </w:rPr>
        <w:t xml:space="preserve">(para Adjudicación por Lotes) </w:t>
      </w:r>
    </w:p>
    <w:p w:rsidR="00480B6E" w:rsidRDefault="00480B6E" w:rsidP="006C6D8F">
      <w:pPr>
        <w:jc w:val="center"/>
        <w:rPr>
          <w:rFonts w:cs="Arial"/>
          <w:color w:val="0000FF"/>
          <w:sz w:val="18"/>
          <w:szCs w:val="18"/>
        </w:rPr>
      </w:pPr>
    </w:p>
    <w:p w:rsidR="00EC703D" w:rsidRDefault="00FC6E3C" w:rsidP="006C6D8F">
      <w:pPr>
        <w:jc w:val="center"/>
        <w:rPr>
          <w:rFonts w:cs="Arial"/>
          <w:color w:val="0000FF"/>
          <w:sz w:val="18"/>
          <w:szCs w:val="18"/>
        </w:rPr>
      </w:pPr>
      <w:r w:rsidRPr="00FC6E3C">
        <w:rPr>
          <w:rFonts w:cs="Arial"/>
          <w:color w:val="0000FF"/>
          <w:sz w:val="18"/>
          <w:szCs w:val="18"/>
        </w:rPr>
        <w:t>(NO APLICA EN EL PRESENTE PROCESO DE CONTRATACIÓN)</w:t>
      </w:r>
    </w:p>
    <w:p w:rsidR="00FC6E3C" w:rsidRPr="00FC6E3C" w:rsidRDefault="00FC6E3C" w:rsidP="006C6D8F">
      <w:pPr>
        <w:jc w:val="center"/>
        <w:rPr>
          <w:rFonts w:cs="Arial"/>
          <w:color w:val="0000FF"/>
          <w:sz w:val="18"/>
          <w:szCs w:val="18"/>
        </w:rPr>
      </w:pP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C163C4" w:rsidRDefault="00C163C4" w:rsidP="00C163C4">
      <w:pPr>
        <w:jc w:val="both"/>
        <w:rPr>
          <w:rFonts w:cs="Arial"/>
          <w:sz w:val="18"/>
          <w:szCs w:val="18"/>
        </w:rPr>
      </w:pPr>
    </w:p>
    <w:p w:rsidR="00FB314D" w:rsidRPr="0005513F" w:rsidRDefault="00FB314D" w:rsidP="00FB314D">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FB314D" w:rsidRPr="00673E6A" w:rsidRDefault="00FB314D" w:rsidP="00FB314D">
      <w:pPr>
        <w:jc w:val="center"/>
        <w:rPr>
          <w:rFonts w:cs="Arial"/>
          <w:sz w:val="18"/>
          <w:szCs w:val="18"/>
        </w:rPr>
      </w:pP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9552F2" w:rsidRDefault="009552F2" w:rsidP="009552F2">
      <w:pPr>
        <w:jc w:val="center"/>
        <w:rPr>
          <w:rFonts w:cs="Arial"/>
          <w:color w:val="0000FF"/>
          <w:sz w:val="18"/>
          <w:szCs w:val="18"/>
        </w:rPr>
      </w:pPr>
      <w:r w:rsidRPr="009552F2">
        <w:rPr>
          <w:rFonts w:cs="Arial"/>
          <w:color w:val="0000FF"/>
          <w:sz w:val="18"/>
          <w:szCs w:val="18"/>
        </w:rPr>
        <w:t>(NO APLICABLE EN EL PRESENTE PROCE</w:t>
      </w:r>
      <w:r w:rsidR="00072694">
        <w:rPr>
          <w:rFonts w:cs="Arial"/>
          <w:color w:val="0000FF"/>
          <w:sz w:val="18"/>
          <w:szCs w:val="18"/>
        </w:rPr>
        <w:t>S</w:t>
      </w:r>
      <w:r w:rsidRPr="009552F2">
        <w:rPr>
          <w:rFonts w:cs="Arial"/>
          <w:color w:val="0000FF"/>
          <w:sz w:val="18"/>
          <w:szCs w:val="18"/>
        </w:rPr>
        <w:t>O DE CONTRATACIÓN)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5C498A">
        <w:trPr>
          <w:trHeight w:val="347"/>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5C498A">
        <w:trPr>
          <w:trHeight w:val="473"/>
        </w:trPr>
        <w:tc>
          <w:tcPr>
            <w:tcW w:w="3748" w:type="dxa"/>
            <w:vAlign w:val="center"/>
          </w:tcPr>
          <w:p w:rsidR="00F12EAA" w:rsidRPr="00EC703D" w:rsidRDefault="00F12EAA" w:rsidP="00F028E4">
            <w:pPr>
              <w:numPr>
                <w:ilvl w:val="0"/>
                <w:numId w:val="13"/>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5C498A">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5C498A">
        <w:trPr>
          <w:trHeight w:val="319"/>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Default="00235946" w:rsidP="00235946">
      <w:pPr>
        <w:ind w:left="426" w:firstLine="69"/>
        <w:rPr>
          <w:rFonts w:cs="Arial"/>
        </w:rPr>
      </w:pPr>
    </w:p>
    <w:p w:rsidR="00072694" w:rsidRPr="00FC6E3C" w:rsidRDefault="00072694" w:rsidP="0007269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235946" w:rsidRDefault="00235946" w:rsidP="00235946">
      <w:pPr>
        <w:rPr>
          <w:rFonts w:ascii="Arial" w:hAnsi="Arial" w:cs="Arial"/>
          <w:sz w:val="18"/>
          <w:szCs w:val="18"/>
        </w:rPr>
      </w:pP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 xml:space="preserve">(Formato para Adjudicación por Lotes o </w:t>
      </w:r>
      <w:r w:rsidRPr="00072694">
        <w:rPr>
          <w:rFonts w:cs="Arial"/>
          <w:b/>
          <w:sz w:val="18"/>
          <w:szCs w:val="18"/>
        </w:rPr>
        <w:t>total</w:t>
      </w:r>
      <w:r w:rsidRPr="004F5A96">
        <w:rPr>
          <w:rFonts w:cs="Arial"/>
          <w:sz w:val="18"/>
          <w:szCs w:val="18"/>
        </w:rPr>
        <w:t>)</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PARA MyPES,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560ABF"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pp</w:t>
            </w:r>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560ABF"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r w:rsidRPr="004F5A96">
              <w:rPr>
                <w:rFonts w:ascii="Arial" w:hAnsi="Arial" w:cs="Arial"/>
              </w:rPr>
              <w:t>PA</w:t>
            </w:r>
            <w:r w:rsidR="00F64D9D" w:rsidRPr="004F5A96">
              <w:rPr>
                <w:rFonts w:ascii="Arial" w:hAnsi="Arial" w:cs="Arial"/>
              </w:rPr>
              <w:t>n</w:t>
            </w:r>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(PA1+PA2+P3…..+PA</w:t>
            </w:r>
            <w:r w:rsidR="00F64D9D" w:rsidRPr="004F5A96">
              <w:rPr>
                <w:rFonts w:ascii="Arial" w:hAnsi="Arial" w:cs="Arial"/>
                <w:b/>
              </w:rPr>
              <w:t>n</w:t>
            </w:r>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(pp)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Default="00C163C4" w:rsidP="00C163C4">
      <w:pPr>
        <w:pStyle w:val="Prrafodelista"/>
        <w:tabs>
          <w:tab w:val="left" w:pos="709"/>
        </w:tabs>
        <w:jc w:val="both"/>
        <w:rPr>
          <w:rFonts w:ascii="Verdana" w:hAnsi="Verdana" w:cs="Tahoma"/>
          <w:sz w:val="18"/>
          <w:szCs w:val="18"/>
        </w:rPr>
      </w:pPr>
    </w:p>
    <w:p w:rsidR="005F3377" w:rsidRPr="00FC6E3C" w:rsidRDefault="005F3377" w:rsidP="005F3377">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5F3377" w:rsidRDefault="005F3377" w:rsidP="00C163C4">
      <w:pPr>
        <w:pStyle w:val="Prrafodelista"/>
        <w:tabs>
          <w:tab w:val="left" w:pos="709"/>
        </w:tabs>
        <w:jc w:val="both"/>
        <w:rPr>
          <w:rFonts w:ascii="Verdana" w:hAnsi="Verdana" w:cs="Tahoma"/>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072694" w:rsidRDefault="00072694" w:rsidP="00072694">
      <w:pPr>
        <w:tabs>
          <w:tab w:val="center" w:pos="5833"/>
          <w:tab w:val="right" w:pos="10252"/>
        </w:tabs>
        <w:jc w:val="center"/>
        <w:rPr>
          <w:rFonts w:cs="Tahoma"/>
          <w:b/>
          <w:sz w:val="18"/>
          <w:szCs w:val="18"/>
        </w:rPr>
      </w:pPr>
    </w:p>
    <w:p w:rsidR="00072694" w:rsidRPr="00FC6E3C" w:rsidRDefault="00072694" w:rsidP="0007269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C163C4" w:rsidRPr="00673E6A" w:rsidRDefault="00C163C4" w:rsidP="00C163C4">
      <w:pPr>
        <w:tabs>
          <w:tab w:val="left" w:pos="709"/>
        </w:tabs>
        <w:jc w:val="both"/>
        <w:rPr>
          <w:rFonts w:cs="Tahoma"/>
          <w:sz w:val="18"/>
          <w:szCs w:val="18"/>
        </w:rPr>
      </w:pPr>
    </w:p>
    <w:p w:rsidR="00072694" w:rsidRDefault="00072694">
      <w:pPr>
        <w:rPr>
          <w:rFonts w:cs="Arial"/>
          <w:b/>
          <w:sz w:val="18"/>
          <w:szCs w:val="18"/>
          <w:lang w:val="es-BO"/>
        </w:rPr>
      </w:pPr>
      <w:r>
        <w:rPr>
          <w:rFonts w:cs="Arial"/>
          <w:b/>
          <w:sz w:val="18"/>
          <w:szCs w:val="18"/>
          <w:lang w:val="es-BO"/>
        </w:rPr>
        <w:br w:type="page"/>
      </w:r>
    </w:p>
    <w:p w:rsidR="002E2D66" w:rsidRDefault="002E2D66" w:rsidP="002E2D66">
      <w:pPr>
        <w:jc w:val="center"/>
        <w:rPr>
          <w:rFonts w:cs="Arial"/>
          <w:b/>
          <w:sz w:val="18"/>
          <w:szCs w:val="18"/>
          <w:lang w:val="es-BO"/>
        </w:rPr>
      </w:pPr>
      <w:r w:rsidRPr="00673E6A">
        <w:rPr>
          <w:rFonts w:cs="Arial"/>
          <w:b/>
          <w:sz w:val="18"/>
          <w:szCs w:val="18"/>
          <w:lang w:val="es-BO"/>
        </w:rPr>
        <w:lastRenderedPageBreak/>
        <w:t>ANEXO 3</w:t>
      </w:r>
    </w:p>
    <w:p w:rsidR="00A26F59" w:rsidRPr="00446A33" w:rsidRDefault="00A26F59" w:rsidP="00480B6E">
      <w:pPr>
        <w:jc w:val="center"/>
        <w:rPr>
          <w:rFonts w:ascii="Arial" w:hAnsi="Arial" w:cs="Arial"/>
          <w:b/>
          <w:sz w:val="14"/>
          <w:szCs w:val="19"/>
          <w:lang w:val="es-BO"/>
        </w:rPr>
      </w:pPr>
    </w:p>
    <w:p w:rsidR="00AE00DD" w:rsidRPr="00446A33" w:rsidRDefault="00AE00DD" w:rsidP="00AE00DD">
      <w:pPr>
        <w:pStyle w:val="Encabezado"/>
        <w:jc w:val="right"/>
        <w:rPr>
          <w:rFonts w:cs="Arial"/>
          <w:b/>
          <w:bCs/>
          <w:sz w:val="19"/>
          <w:szCs w:val="19"/>
          <w:lang w:val="es-ES_tradnl"/>
        </w:rPr>
      </w:pPr>
      <w:r w:rsidRPr="00446A33">
        <w:rPr>
          <w:rFonts w:cs="Arial"/>
          <w:b/>
          <w:bCs/>
          <w:sz w:val="19"/>
          <w:szCs w:val="19"/>
          <w:lang w:val="es-ES_tradnl"/>
        </w:rPr>
        <w:t xml:space="preserve">Modelo de Contrato SANO – DLABS N° </w:t>
      </w:r>
      <w:r w:rsidR="001A5320">
        <w:rPr>
          <w:rFonts w:cs="Arial"/>
          <w:b/>
          <w:bCs/>
          <w:sz w:val="19"/>
          <w:szCs w:val="19"/>
          <w:lang w:val="es-ES_tradnl"/>
        </w:rPr>
        <w:t>9</w:t>
      </w:r>
      <w:r w:rsidR="00C625C5">
        <w:rPr>
          <w:rFonts w:cs="Arial"/>
          <w:b/>
          <w:bCs/>
          <w:sz w:val="19"/>
          <w:szCs w:val="19"/>
          <w:lang w:val="es-ES_tradnl"/>
        </w:rPr>
        <w:t>2</w:t>
      </w:r>
      <w:r w:rsidRPr="00446A33">
        <w:rPr>
          <w:rFonts w:cs="Arial"/>
          <w:b/>
          <w:bCs/>
          <w:sz w:val="19"/>
          <w:szCs w:val="19"/>
          <w:lang w:val="es-ES_tradnl"/>
        </w:rPr>
        <w:t>/2016</w:t>
      </w:r>
    </w:p>
    <w:p w:rsidR="00AE00DD" w:rsidRPr="00446A33" w:rsidRDefault="00AE00DD" w:rsidP="00AE00DD">
      <w:pPr>
        <w:pStyle w:val="Encabezado"/>
        <w:jc w:val="right"/>
        <w:rPr>
          <w:rFonts w:cs="Arial"/>
          <w:b/>
          <w:bCs/>
          <w:sz w:val="19"/>
          <w:szCs w:val="19"/>
          <w:lang w:val="es-ES_tradnl"/>
        </w:rPr>
      </w:pPr>
      <w:r w:rsidRPr="00446A33">
        <w:rPr>
          <w:rFonts w:cs="Arial"/>
          <w:b/>
          <w:bCs/>
          <w:sz w:val="19"/>
          <w:szCs w:val="19"/>
          <w:lang w:val="es-ES_tradnl"/>
        </w:rPr>
        <w:t xml:space="preserve">SANO – DLABS N° __/2016 </w:t>
      </w:r>
    </w:p>
    <w:p w:rsidR="00AE00DD" w:rsidRDefault="00AE00DD" w:rsidP="00AE00DD">
      <w:pPr>
        <w:pStyle w:val="Encabezado"/>
        <w:jc w:val="right"/>
        <w:rPr>
          <w:rFonts w:cs="Arial"/>
          <w:b/>
          <w:bCs/>
          <w:sz w:val="19"/>
          <w:szCs w:val="19"/>
          <w:lang w:val="es-ES_tradnl"/>
        </w:rPr>
      </w:pPr>
      <w:r w:rsidRPr="00446A33">
        <w:rPr>
          <w:rFonts w:cs="Arial"/>
          <w:b/>
          <w:bCs/>
          <w:sz w:val="19"/>
          <w:szCs w:val="19"/>
          <w:lang w:val="es-ES_tradnl"/>
        </w:rPr>
        <w:t>CUCE: ______</w:t>
      </w:r>
    </w:p>
    <w:p w:rsidR="00C625C5" w:rsidRDefault="00C625C5" w:rsidP="00AE00DD">
      <w:pPr>
        <w:pStyle w:val="Encabezado"/>
        <w:jc w:val="right"/>
        <w:rPr>
          <w:rFonts w:cs="Arial"/>
          <w:b/>
          <w:bCs/>
          <w:sz w:val="19"/>
          <w:szCs w:val="19"/>
          <w:lang w:val="es-ES_tradnl"/>
        </w:rPr>
      </w:pPr>
    </w:p>
    <w:p w:rsidR="00C625C5" w:rsidRDefault="00C625C5" w:rsidP="00AE00DD">
      <w:pPr>
        <w:pStyle w:val="Encabezado"/>
        <w:jc w:val="right"/>
        <w:rPr>
          <w:rFonts w:cs="Arial"/>
          <w:b/>
          <w:bCs/>
          <w:sz w:val="19"/>
          <w:szCs w:val="19"/>
          <w:lang w:val="es-ES_tradnl"/>
        </w:rPr>
      </w:pPr>
    </w:p>
    <w:p w:rsidR="00C625C5" w:rsidRPr="00B60BC3" w:rsidRDefault="00C625C5" w:rsidP="00C625C5">
      <w:pPr>
        <w:widowControl w:val="0"/>
        <w:jc w:val="both"/>
        <w:rPr>
          <w:rFonts w:asciiTheme="minorHAnsi" w:hAnsiTheme="minorHAnsi" w:cstheme="minorHAnsi"/>
          <w:sz w:val="18"/>
          <w:szCs w:val="18"/>
          <w:lang w:val="es-CL"/>
        </w:rPr>
      </w:pPr>
      <w:r w:rsidRPr="00B60BC3">
        <w:rPr>
          <w:rFonts w:asciiTheme="minorHAnsi" w:hAnsiTheme="minorHAnsi" w:cstheme="minorHAnsi"/>
          <w:b/>
          <w:bCs/>
          <w:iCs/>
          <w:sz w:val="18"/>
          <w:szCs w:val="18"/>
          <w:lang w:val="es-ES_tradnl"/>
        </w:rPr>
        <w:t>Contrato Administrativo de</w:t>
      </w:r>
      <w:r w:rsidRPr="00B60BC3">
        <w:rPr>
          <w:rFonts w:asciiTheme="minorHAnsi" w:hAnsiTheme="minorHAnsi" w:cstheme="minorHAnsi"/>
          <w:b/>
          <w:iCs/>
          <w:color w:val="000000"/>
          <w:sz w:val="18"/>
          <w:szCs w:val="18"/>
        </w:rPr>
        <w:t xml:space="preserve"> Provisión, </w:t>
      </w:r>
      <w:r w:rsidRPr="00B60BC3">
        <w:rPr>
          <w:rFonts w:asciiTheme="minorHAnsi" w:hAnsiTheme="minorHAnsi" w:cstheme="minorHAnsi"/>
          <w:b/>
          <w:sz w:val="18"/>
          <w:szCs w:val="18"/>
        </w:rPr>
        <w:t xml:space="preserve">Instalación y Puesta en Funcionamiento </w:t>
      </w:r>
      <w:r w:rsidRPr="00B60BC3">
        <w:rPr>
          <w:rFonts w:asciiTheme="minorHAnsi" w:hAnsiTheme="minorHAnsi" w:cstheme="minorHAnsi"/>
          <w:b/>
          <w:iCs/>
          <w:color w:val="000000"/>
          <w:sz w:val="18"/>
          <w:szCs w:val="18"/>
        </w:rPr>
        <w:t>de Gabinetes de Discos  para el Fortalecimiento VTL</w:t>
      </w:r>
      <w:r w:rsidRPr="00B60BC3">
        <w:rPr>
          <w:rFonts w:asciiTheme="minorHAnsi" w:hAnsiTheme="minorHAnsi" w:cstheme="minorHAnsi"/>
          <w:bCs/>
          <w:i/>
          <w:iCs/>
          <w:spacing w:val="-6"/>
          <w:sz w:val="18"/>
          <w:szCs w:val="18"/>
          <w:lang w:val="es-ES_tradnl"/>
        </w:rPr>
        <w:t>,</w:t>
      </w:r>
      <w:r w:rsidRPr="00B60BC3">
        <w:rPr>
          <w:rFonts w:asciiTheme="minorHAnsi" w:hAnsiTheme="minorHAnsi" w:cstheme="minorHAnsi"/>
          <w:bCs/>
          <w:spacing w:val="-6"/>
          <w:sz w:val="18"/>
          <w:szCs w:val="18"/>
          <w:lang w:val="es-ES_tradnl"/>
        </w:rPr>
        <w:t xml:space="preserve"> </w:t>
      </w:r>
      <w:r w:rsidRPr="00B60BC3">
        <w:rPr>
          <w:rFonts w:asciiTheme="minorHAnsi" w:hAnsiTheme="minorHAnsi" w:cstheme="minorHAnsi"/>
          <w:sz w:val="18"/>
          <w:szCs w:val="18"/>
          <w:lang w:val="es-CL"/>
        </w:rPr>
        <w:t>sujeto al tenor de las siguientes cláusulas:</w:t>
      </w:r>
    </w:p>
    <w:p w:rsidR="00C625C5" w:rsidRPr="00B60BC3" w:rsidRDefault="00C625C5" w:rsidP="00C625C5">
      <w:pPr>
        <w:widowControl w:val="0"/>
        <w:jc w:val="both"/>
        <w:rPr>
          <w:rFonts w:asciiTheme="minorHAnsi" w:hAnsiTheme="minorHAnsi" w:cstheme="minorHAnsi"/>
          <w:b/>
          <w:sz w:val="18"/>
          <w:szCs w:val="18"/>
          <w:lang w:val="es-CL"/>
        </w:rPr>
      </w:pPr>
      <w:bookmarkStart w:id="64" w:name="OLE_LINK1"/>
      <w:bookmarkStart w:id="65" w:name="OLE_LINK2"/>
    </w:p>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b/>
          <w:sz w:val="18"/>
          <w:szCs w:val="18"/>
        </w:rPr>
        <w:t xml:space="preserve">CLÁUSULA PRIMERA.- (DE LAS PARTES) </w:t>
      </w:r>
      <w:r w:rsidRPr="00B60BC3">
        <w:rPr>
          <w:rFonts w:asciiTheme="minorHAnsi" w:hAnsiTheme="minorHAnsi" w:cstheme="minorHAnsi"/>
          <w:sz w:val="18"/>
          <w:szCs w:val="18"/>
          <w:lang w:val="es-ES_tradnl"/>
        </w:rPr>
        <w:t>Las partes contratantes son</w:t>
      </w:r>
      <w:r w:rsidRPr="00B60BC3">
        <w:rPr>
          <w:rFonts w:asciiTheme="minorHAnsi" w:hAnsiTheme="minorHAnsi" w:cstheme="minorHAnsi"/>
          <w:sz w:val="18"/>
          <w:szCs w:val="18"/>
        </w:rPr>
        <w:t>:</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A24FC1">
      <w:pPr>
        <w:widowControl w:val="0"/>
        <w:numPr>
          <w:ilvl w:val="1"/>
          <w:numId w:val="31"/>
        </w:numPr>
        <w:jc w:val="both"/>
        <w:rPr>
          <w:rFonts w:asciiTheme="minorHAnsi" w:hAnsiTheme="minorHAnsi" w:cstheme="minorHAnsi"/>
          <w:sz w:val="18"/>
          <w:szCs w:val="18"/>
        </w:rPr>
      </w:pPr>
      <w:r w:rsidRPr="00B60BC3">
        <w:rPr>
          <w:rFonts w:asciiTheme="minorHAnsi" w:hAnsiTheme="minorHAnsi" w:cstheme="minorHAnsi"/>
          <w:sz w:val="18"/>
          <w:szCs w:val="18"/>
          <w:lang w:val="es-ES_tradnl"/>
        </w:rPr>
        <w:t xml:space="preserve">El </w:t>
      </w:r>
      <w:r w:rsidRPr="00B60BC3">
        <w:rPr>
          <w:rFonts w:asciiTheme="minorHAnsi" w:hAnsiTheme="minorHAnsi" w:cstheme="minorHAnsi"/>
          <w:b/>
          <w:bCs/>
          <w:sz w:val="18"/>
          <w:szCs w:val="18"/>
          <w:lang w:val="es-ES_tradnl"/>
        </w:rPr>
        <w:t>BANCO CENTRAL DE BOLIVIA</w:t>
      </w:r>
      <w:r w:rsidRPr="00B60BC3">
        <w:rPr>
          <w:rFonts w:asciiTheme="minorHAnsi" w:hAnsiTheme="minorHAnsi" w:cstheme="minorHAnsi"/>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B60BC3">
        <w:rPr>
          <w:rFonts w:asciiTheme="minorHAnsi" w:hAnsiTheme="minorHAnsi" w:cstheme="minorHAnsi"/>
          <w:b/>
          <w:bCs/>
          <w:sz w:val="18"/>
          <w:szCs w:val="18"/>
          <w:lang w:val="es-ES_tradnl"/>
        </w:rPr>
        <w:t xml:space="preserve">Lic. </w:t>
      </w:r>
      <w:r>
        <w:rPr>
          <w:rFonts w:asciiTheme="minorHAnsi" w:hAnsiTheme="minorHAnsi" w:cstheme="minorHAnsi"/>
          <w:b/>
          <w:bCs/>
          <w:sz w:val="18"/>
          <w:szCs w:val="18"/>
          <w:lang w:val="es-ES_tradnl"/>
        </w:rPr>
        <w:t>XXX</w:t>
      </w:r>
      <w:r w:rsidRPr="00B60BC3">
        <w:rPr>
          <w:rFonts w:asciiTheme="minorHAnsi" w:hAnsiTheme="minorHAnsi" w:cstheme="minorHAnsi"/>
          <w:b/>
          <w:bCs/>
          <w:sz w:val="18"/>
          <w:szCs w:val="18"/>
          <w:lang w:val="es-ES_tradnl"/>
        </w:rPr>
        <w:t xml:space="preserve"> </w:t>
      </w:r>
      <w:r w:rsidRPr="00B60BC3">
        <w:rPr>
          <w:rFonts w:asciiTheme="minorHAnsi" w:hAnsiTheme="minorHAnsi" w:cstheme="minorHAnsi"/>
          <w:sz w:val="18"/>
          <w:szCs w:val="18"/>
          <w:lang w:val="es-ES_tradnl"/>
        </w:rPr>
        <w:t xml:space="preserve">con Cédula de Identidad N° </w:t>
      </w:r>
      <w:r>
        <w:rPr>
          <w:rFonts w:asciiTheme="minorHAnsi" w:hAnsiTheme="minorHAnsi" w:cstheme="minorHAnsi"/>
          <w:sz w:val="18"/>
          <w:szCs w:val="18"/>
          <w:lang w:val="es-ES_tradnl"/>
        </w:rPr>
        <w:t>XXX</w:t>
      </w:r>
      <w:r w:rsidRPr="00B60BC3">
        <w:rPr>
          <w:rFonts w:asciiTheme="minorHAnsi" w:hAnsiTheme="minorHAnsi" w:cstheme="minorHAnsi"/>
          <w:sz w:val="18"/>
          <w:szCs w:val="18"/>
          <w:lang w:val="es-ES_tradnl"/>
        </w:rPr>
        <w:t xml:space="preserve">, emitida en La Paz, como Subgerente de Servicios Generales, en mérito a la designación realizada mediante Acción de Personal N° 884/2016 de 6 de septiembre de 2016 y a lo dispuesto en el </w:t>
      </w:r>
      <w:r w:rsidRPr="00B60BC3">
        <w:rPr>
          <w:rFonts w:asciiTheme="minorHAnsi" w:hAnsiTheme="minorHAnsi" w:cstheme="minorHAnsi"/>
          <w:sz w:val="18"/>
          <w:szCs w:val="18"/>
        </w:rPr>
        <w:t xml:space="preserve">artículo 12 del </w:t>
      </w:r>
      <w:r w:rsidRPr="00B60BC3">
        <w:rPr>
          <w:rFonts w:asciiTheme="minorHAnsi" w:hAnsiTheme="minorHAnsi" w:cstheme="minorHAnsi"/>
          <w:sz w:val="18"/>
          <w:szCs w:val="18"/>
          <w:lang w:val="es-CL"/>
        </w:rPr>
        <w:t xml:space="preserve">Reglamento Específico del Sistema de Administración de Bienes y Servicios (RE-SABS) del Banco Central de </w:t>
      </w:r>
      <w:r w:rsidRPr="00B60BC3">
        <w:rPr>
          <w:rFonts w:asciiTheme="minorHAnsi" w:hAnsiTheme="minorHAnsi" w:cstheme="minorHAnsi"/>
          <w:sz w:val="18"/>
          <w:szCs w:val="18"/>
        </w:rPr>
        <w:t xml:space="preserve">Bolivia, aprobado mediante Resolución de Directorio N° 147/2015 de 18 de agosto de 2015, y a la Resolución PRES - GAL N° 12/2015 de 27 de agosto de 2015, </w:t>
      </w:r>
      <w:r w:rsidRPr="00B60BC3">
        <w:rPr>
          <w:rFonts w:asciiTheme="minorHAnsi" w:hAnsiTheme="minorHAnsi" w:cstheme="minorHAnsi"/>
          <w:sz w:val="18"/>
          <w:szCs w:val="18"/>
          <w:lang w:val="es-ES_tradnl"/>
        </w:rPr>
        <w:t xml:space="preserve">que en adelante se denominará la </w:t>
      </w:r>
      <w:r w:rsidRPr="00B60BC3">
        <w:rPr>
          <w:rFonts w:asciiTheme="minorHAnsi" w:hAnsiTheme="minorHAnsi" w:cstheme="minorHAnsi"/>
          <w:b/>
          <w:bCs/>
          <w:sz w:val="18"/>
          <w:szCs w:val="18"/>
          <w:lang w:val="es-ES_tradnl"/>
        </w:rPr>
        <w:t>ENTIDAD</w:t>
      </w:r>
      <w:r w:rsidRPr="00B60BC3">
        <w:rPr>
          <w:rFonts w:asciiTheme="minorHAnsi" w:hAnsiTheme="minorHAnsi" w:cstheme="minorHAnsi"/>
          <w:sz w:val="18"/>
          <w:szCs w:val="18"/>
          <w:lang w:val="es-ES_tradnl"/>
        </w:rPr>
        <w:t>.</w:t>
      </w:r>
    </w:p>
    <w:p w:rsidR="00C625C5" w:rsidRPr="00B60BC3" w:rsidRDefault="00C625C5" w:rsidP="00C625C5">
      <w:pPr>
        <w:ind w:left="720"/>
        <w:jc w:val="both"/>
        <w:rPr>
          <w:rFonts w:asciiTheme="minorHAnsi" w:hAnsiTheme="minorHAnsi" w:cstheme="minorHAnsi"/>
          <w:sz w:val="18"/>
          <w:szCs w:val="18"/>
          <w:lang w:val="es-ES_tradnl"/>
        </w:rPr>
      </w:pPr>
    </w:p>
    <w:p w:rsidR="00C625C5" w:rsidRPr="00B60BC3" w:rsidRDefault="00C625C5" w:rsidP="00A24FC1">
      <w:pPr>
        <w:widowControl w:val="0"/>
        <w:numPr>
          <w:ilvl w:val="1"/>
          <w:numId w:val="31"/>
        </w:numPr>
        <w:jc w:val="both"/>
        <w:rPr>
          <w:rFonts w:asciiTheme="minorHAnsi" w:hAnsiTheme="minorHAnsi" w:cstheme="minorHAnsi"/>
          <w:sz w:val="18"/>
          <w:szCs w:val="18"/>
        </w:rPr>
      </w:pPr>
      <w:r w:rsidRPr="00B60BC3">
        <w:rPr>
          <w:rFonts w:asciiTheme="minorHAnsi" w:hAnsiTheme="minorHAnsi" w:cstheme="minorHAnsi"/>
          <w:sz w:val="18"/>
          <w:szCs w:val="18"/>
        </w:rPr>
        <w:t xml:space="preserve">_________, sociedad legalmente constituida y existente conforme a la legislación boliviana, con registro en FUNDEMPRESA bajo la Matrícula N° _____, inscrita en el Padrón Nacional de Contribuyentes con N.I.T. ______, con </w:t>
      </w:r>
      <w:r w:rsidRPr="00B60BC3">
        <w:rPr>
          <w:rFonts w:asciiTheme="minorHAnsi" w:hAnsiTheme="minorHAnsi" w:cstheme="minorHAnsi"/>
          <w:bCs/>
          <w:spacing w:val="-6"/>
          <w:sz w:val="18"/>
          <w:szCs w:val="18"/>
          <w:lang w:val="es-ES_tradnl"/>
        </w:rPr>
        <w:t xml:space="preserve">domicilio en </w:t>
      </w:r>
      <w:r w:rsidRPr="00B60BC3">
        <w:rPr>
          <w:rFonts w:asciiTheme="minorHAnsi" w:hAnsiTheme="minorHAnsi" w:cstheme="minorHAnsi"/>
          <w:bCs/>
          <w:spacing w:val="-6"/>
          <w:sz w:val="18"/>
          <w:szCs w:val="18"/>
          <w:lang w:val="es-ES_tradnl"/>
        </w:rPr>
        <w:softHyphen/>
      </w:r>
      <w:r w:rsidRPr="00B60BC3">
        <w:rPr>
          <w:rFonts w:asciiTheme="minorHAnsi" w:hAnsiTheme="minorHAnsi" w:cstheme="minorHAnsi"/>
          <w:bCs/>
          <w:spacing w:val="-6"/>
          <w:sz w:val="18"/>
          <w:szCs w:val="18"/>
          <w:lang w:val="es-ES_tradnl"/>
        </w:rPr>
        <w:softHyphen/>
      </w:r>
      <w:r w:rsidRPr="00B60BC3">
        <w:rPr>
          <w:rFonts w:asciiTheme="minorHAnsi" w:hAnsiTheme="minorHAnsi" w:cstheme="minorHAnsi"/>
          <w:bCs/>
          <w:spacing w:val="-6"/>
          <w:sz w:val="18"/>
          <w:szCs w:val="18"/>
          <w:lang w:val="es-ES_tradnl"/>
        </w:rPr>
        <w:softHyphen/>
        <w:t xml:space="preserve">________, </w:t>
      </w:r>
      <w:r w:rsidRPr="00B60BC3">
        <w:rPr>
          <w:rFonts w:asciiTheme="minorHAnsi" w:hAnsiTheme="minorHAnsi" w:cstheme="minorHAnsi"/>
          <w:sz w:val="18"/>
          <w:szCs w:val="18"/>
          <w:lang w:val="es-ES_tradnl"/>
        </w:rPr>
        <w:t xml:space="preserve"> de la zona de ___ de la ciudad de ____ – Bolivia,</w:t>
      </w:r>
      <w:r w:rsidRPr="00B60BC3">
        <w:rPr>
          <w:rFonts w:asciiTheme="minorHAnsi" w:hAnsiTheme="minorHAnsi" w:cstheme="minorHAnsi"/>
          <w:sz w:val="18"/>
          <w:szCs w:val="18"/>
        </w:rPr>
        <w:t xml:space="preserve"> representada por el ___________, con Cédula de Identidad N° _______ expedida en ____, en virtud al Testimonio de Poder Nº ___/___ de __ de ____ de ___, otorgado ante la Dr. (a) __________________, Notario de Fe Pública de Primera Clase Nº __ del Distrito Judicial de ___, </w:t>
      </w:r>
      <w:r w:rsidRPr="00B60BC3">
        <w:rPr>
          <w:rFonts w:asciiTheme="minorHAnsi" w:hAnsiTheme="minorHAnsi" w:cstheme="minorHAnsi"/>
          <w:bCs/>
          <w:spacing w:val="-6"/>
          <w:sz w:val="18"/>
          <w:szCs w:val="18"/>
          <w:lang w:val="es-ES_tradnl"/>
        </w:rPr>
        <w:t xml:space="preserve">en adelante denominado el </w:t>
      </w:r>
      <w:r w:rsidRPr="00B60BC3">
        <w:rPr>
          <w:rFonts w:asciiTheme="minorHAnsi" w:hAnsiTheme="minorHAnsi" w:cstheme="minorHAnsi"/>
          <w:b/>
          <w:spacing w:val="-6"/>
          <w:sz w:val="18"/>
          <w:szCs w:val="18"/>
          <w:lang w:val="es-ES_tradnl"/>
        </w:rPr>
        <w:t>PROVEEDOR</w:t>
      </w:r>
      <w:r w:rsidRPr="00B60BC3">
        <w:rPr>
          <w:rFonts w:asciiTheme="minorHAnsi" w:hAnsiTheme="minorHAnsi" w:cstheme="minorHAnsi"/>
          <w:sz w:val="18"/>
          <w:szCs w:val="18"/>
          <w:lang w:val="es-ES_tradnl"/>
        </w:rPr>
        <w:t>.</w:t>
      </w:r>
    </w:p>
    <w:p w:rsidR="00C625C5" w:rsidRPr="00B60BC3" w:rsidRDefault="00C625C5" w:rsidP="00C625C5">
      <w:pPr>
        <w:widowControl w:val="0"/>
        <w:jc w:val="both"/>
        <w:rPr>
          <w:rFonts w:asciiTheme="minorHAnsi" w:hAnsiTheme="minorHAnsi" w:cstheme="minorHAnsi"/>
          <w:sz w:val="18"/>
          <w:szCs w:val="18"/>
          <w:lang w:val="es-ES_tradnl"/>
        </w:rPr>
      </w:pPr>
    </w:p>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sz w:val="18"/>
          <w:szCs w:val="18"/>
          <w:lang w:val="es-ES_tradnl"/>
        </w:rPr>
        <w:t xml:space="preserve">La </w:t>
      </w:r>
      <w:r w:rsidRPr="00B60BC3">
        <w:rPr>
          <w:rFonts w:asciiTheme="minorHAnsi" w:hAnsiTheme="minorHAnsi" w:cstheme="minorHAnsi"/>
          <w:b/>
          <w:bCs/>
          <w:sz w:val="18"/>
          <w:szCs w:val="18"/>
          <w:lang w:val="es-ES_tradnl"/>
        </w:rPr>
        <w:t xml:space="preserve">ENTIDAD </w:t>
      </w:r>
      <w:r w:rsidRPr="00B60BC3">
        <w:rPr>
          <w:rFonts w:asciiTheme="minorHAnsi" w:hAnsiTheme="minorHAnsi" w:cstheme="minorHAnsi"/>
          <w:sz w:val="18"/>
          <w:szCs w:val="18"/>
          <w:lang w:val="es-ES_tradnl"/>
        </w:rPr>
        <w:t xml:space="preserve">y el </w:t>
      </w:r>
      <w:r w:rsidRPr="00B60BC3">
        <w:rPr>
          <w:rFonts w:asciiTheme="minorHAnsi" w:hAnsiTheme="minorHAnsi" w:cstheme="minorHAnsi"/>
          <w:b/>
          <w:bCs/>
          <w:sz w:val="18"/>
          <w:szCs w:val="18"/>
          <w:lang w:val="es-ES_tradnl"/>
        </w:rPr>
        <w:t xml:space="preserve">PROVEEDOR </w:t>
      </w:r>
      <w:r w:rsidRPr="00B60BC3">
        <w:rPr>
          <w:rFonts w:asciiTheme="minorHAnsi" w:hAnsiTheme="minorHAnsi" w:cstheme="minorHAnsi"/>
          <w:sz w:val="18"/>
          <w:szCs w:val="18"/>
          <w:lang w:val="es-BO"/>
        </w:rPr>
        <w:t>en su conjunto se denominarán las</w:t>
      </w:r>
      <w:r w:rsidRPr="00B60BC3">
        <w:rPr>
          <w:rFonts w:asciiTheme="minorHAnsi" w:hAnsiTheme="minorHAnsi" w:cstheme="minorHAnsi"/>
          <w:sz w:val="18"/>
          <w:szCs w:val="18"/>
          <w:lang w:val="es-ES_tradnl"/>
        </w:rPr>
        <w:t xml:space="preserve"> </w:t>
      </w:r>
      <w:r w:rsidRPr="00B60BC3">
        <w:rPr>
          <w:rFonts w:asciiTheme="minorHAnsi" w:hAnsiTheme="minorHAnsi" w:cstheme="minorHAnsi"/>
          <w:b/>
          <w:bCs/>
          <w:sz w:val="18"/>
          <w:szCs w:val="18"/>
          <w:lang w:val="es-ES_tradnl"/>
        </w:rPr>
        <w:t>PARTES</w:t>
      </w:r>
      <w:r w:rsidRPr="00B60BC3">
        <w:rPr>
          <w:rFonts w:asciiTheme="minorHAnsi" w:hAnsiTheme="minorHAnsi" w:cstheme="minorHAnsi"/>
          <w:bCs/>
          <w:sz w:val="18"/>
          <w:szCs w:val="18"/>
          <w:lang w:val="es-ES_tradnl"/>
        </w:rPr>
        <w:t>.</w:t>
      </w:r>
    </w:p>
    <w:p w:rsidR="00C625C5" w:rsidRPr="00B60BC3" w:rsidRDefault="00C625C5" w:rsidP="00C625C5">
      <w:pPr>
        <w:widowControl w:val="0"/>
        <w:jc w:val="both"/>
        <w:rPr>
          <w:rFonts w:asciiTheme="minorHAnsi" w:hAnsiTheme="minorHAnsi" w:cstheme="minorHAnsi"/>
          <w:b/>
          <w:sz w:val="18"/>
          <w:szCs w:val="18"/>
        </w:rPr>
      </w:pPr>
    </w:p>
    <w:bookmarkEnd w:id="64"/>
    <w:bookmarkEnd w:id="65"/>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b/>
          <w:sz w:val="18"/>
          <w:szCs w:val="18"/>
        </w:rPr>
        <w:t xml:space="preserve">CLÁUSULA SEGUNDA.- (ANTECEDENTES) </w:t>
      </w:r>
      <w:r w:rsidRPr="00B60BC3">
        <w:rPr>
          <w:rFonts w:asciiTheme="minorHAnsi" w:hAnsiTheme="minorHAnsi" w:cstheme="minorHAnsi"/>
          <w:sz w:val="18"/>
          <w:szCs w:val="18"/>
        </w:rPr>
        <w:t>La</w:t>
      </w:r>
      <w:r w:rsidRPr="00B60BC3">
        <w:rPr>
          <w:rFonts w:asciiTheme="minorHAnsi" w:hAnsiTheme="minorHAnsi" w:cstheme="minorHAnsi"/>
          <w:b/>
          <w:sz w:val="18"/>
          <w:szCs w:val="18"/>
        </w:rPr>
        <w:t xml:space="preserve"> ENTIDAD</w:t>
      </w:r>
      <w:r w:rsidRPr="00B60BC3">
        <w:rPr>
          <w:rFonts w:asciiTheme="minorHAnsi" w:hAnsiTheme="minorHAnsi" w:cstheme="minorHAnsi"/>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_____, convocó en fecha __ de ____ de ___ a personas naturales y jurídicas con capacidad de contratar con el Estado, a presentar propuestas para la provisión, instalación y Puesta en Funcionamiento </w:t>
      </w:r>
      <w:r w:rsidRPr="00B60BC3">
        <w:rPr>
          <w:rFonts w:asciiTheme="minorHAnsi" w:hAnsiTheme="minorHAnsi" w:cstheme="minorHAnsi"/>
          <w:iCs/>
          <w:color w:val="000000"/>
          <w:sz w:val="18"/>
          <w:szCs w:val="18"/>
        </w:rPr>
        <w:t>de Gabinetes de Discos para el Fortalecimiento VTL</w:t>
      </w:r>
      <w:r w:rsidRPr="00B60BC3">
        <w:rPr>
          <w:rFonts w:asciiTheme="minorHAnsi" w:hAnsiTheme="minorHAnsi" w:cstheme="minorHAnsi"/>
          <w:sz w:val="18"/>
          <w:szCs w:val="18"/>
        </w:rPr>
        <w:t xml:space="preserve"> de la </w:t>
      </w:r>
      <w:r w:rsidRPr="00B60BC3">
        <w:rPr>
          <w:rFonts w:asciiTheme="minorHAnsi" w:hAnsiTheme="minorHAnsi" w:cstheme="minorHAnsi"/>
          <w:b/>
          <w:sz w:val="18"/>
          <w:szCs w:val="18"/>
          <w:lang w:val="es-ES_tradnl"/>
        </w:rPr>
        <w:t>ENTIDAD</w:t>
      </w:r>
      <w:r w:rsidRPr="00B60BC3">
        <w:rPr>
          <w:rFonts w:asciiTheme="minorHAnsi" w:hAnsiTheme="minorHAnsi" w:cstheme="minorHAnsi"/>
          <w:sz w:val="18"/>
          <w:szCs w:val="18"/>
        </w:rPr>
        <w:t>, con Código Único de Contrataciones Estatales (CUCE):</w:t>
      </w:r>
      <w:r w:rsidRPr="00B60BC3">
        <w:rPr>
          <w:rFonts w:asciiTheme="minorHAnsi" w:hAnsiTheme="minorHAnsi" w:cstheme="minorHAnsi"/>
          <w:b/>
          <w:iCs/>
          <w:sz w:val="18"/>
          <w:szCs w:val="18"/>
        </w:rPr>
        <w:t xml:space="preserve"> </w:t>
      </w:r>
      <w:r w:rsidRPr="00B60BC3">
        <w:rPr>
          <w:rFonts w:asciiTheme="minorHAnsi" w:hAnsiTheme="minorHAnsi" w:cstheme="minorHAnsi"/>
          <w:iCs/>
          <w:sz w:val="18"/>
          <w:szCs w:val="18"/>
        </w:rPr>
        <w:t>__________</w:t>
      </w:r>
      <w:r w:rsidRPr="00B60BC3">
        <w:rPr>
          <w:rFonts w:asciiTheme="minorHAnsi" w:hAnsiTheme="minorHAnsi" w:cstheme="minorHAnsi"/>
          <w:sz w:val="18"/>
          <w:szCs w:val="18"/>
        </w:rPr>
        <w:t>, con base en lo solicitado en el DBC.</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sz w:val="18"/>
          <w:szCs w:val="18"/>
        </w:rPr>
        <w:t xml:space="preserve">Concluida la etapa de evaluación de propuestas, el Responsable del Proceso de Contratación de Apoyo Nacional a la Producción y Empleo (RPA), con base en el  Informe Final _______________ de __ de ____ de ___, resolvió adjudicar la provisión, instalación y puesta en funcionamiento al </w:t>
      </w:r>
      <w:r w:rsidRPr="00B60BC3">
        <w:rPr>
          <w:rFonts w:asciiTheme="minorHAnsi" w:hAnsiTheme="minorHAnsi" w:cstheme="minorHAnsi"/>
          <w:b/>
          <w:bCs/>
          <w:sz w:val="18"/>
          <w:szCs w:val="18"/>
        </w:rPr>
        <w:t xml:space="preserve">PROVEEDOR </w:t>
      </w:r>
      <w:r w:rsidRPr="00B60BC3">
        <w:rPr>
          <w:rFonts w:asciiTheme="minorHAnsi" w:hAnsiTheme="minorHAnsi" w:cstheme="minorHAnsi"/>
          <w:sz w:val="18"/>
          <w:szCs w:val="18"/>
        </w:rPr>
        <w:t>mediante ________ de ___ de ____ de ____, al cumplir su propuesta con todos los requisitos establecidos en las Especificaciones Técnicas.</w:t>
      </w:r>
    </w:p>
    <w:p w:rsidR="00C625C5" w:rsidRPr="00B60BC3" w:rsidRDefault="00C625C5" w:rsidP="00C625C5">
      <w:pPr>
        <w:widowControl w:val="0"/>
        <w:jc w:val="both"/>
        <w:rPr>
          <w:rFonts w:asciiTheme="minorHAnsi" w:hAnsiTheme="minorHAnsi" w:cstheme="minorHAnsi"/>
          <w:color w:val="FFFFFF"/>
          <w:sz w:val="18"/>
          <w:szCs w:val="18"/>
        </w:rPr>
      </w:pPr>
    </w:p>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b/>
          <w:sz w:val="18"/>
          <w:szCs w:val="18"/>
        </w:rPr>
        <w:t xml:space="preserve">CLÁUSULA TERCERA.- (LEGISLACIÓN APLICABLE) </w:t>
      </w:r>
      <w:r w:rsidRPr="00B60BC3">
        <w:rPr>
          <w:rFonts w:asciiTheme="minorHAnsi" w:hAnsiTheme="minorHAnsi" w:cstheme="minorHAnsi"/>
          <w:sz w:val="18"/>
          <w:szCs w:val="18"/>
        </w:rPr>
        <w:t>El presente Contrato se celebra exclusivamente al amparo de las siguientes disposiciones:</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A24FC1">
      <w:pPr>
        <w:widowControl w:val="0"/>
        <w:numPr>
          <w:ilvl w:val="0"/>
          <w:numId w:val="48"/>
        </w:numPr>
        <w:jc w:val="both"/>
        <w:rPr>
          <w:rFonts w:asciiTheme="minorHAnsi" w:hAnsiTheme="minorHAnsi" w:cstheme="minorHAnsi"/>
          <w:sz w:val="18"/>
          <w:szCs w:val="18"/>
        </w:rPr>
      </w:pPr>
      <w:r w:rsidRPr="00B60BC3">
        <w:rPr>
          <w:rFonts w:asciiTheme="minorHAnsi" w:hAnsiTheme="minorHAnsi" w:cstheme="minorHAnsi"/>
          <w:sz w:val="18"/>
          <w:szCs w:val="18"/>
        </w:rPr>
        <w:t>Constitución Política del Estado.</w:t>
      </w:r>
    </w:p>
    <w:p w:rsidR="00C625C5" w:rsidRPr="00B60BC3" w:rsidRDefault="00C625C5" w:rsidP="00A24FC1">
      <w:pPr>
        <w:widowControl w:val="0"/>
        <w:numPr>
          <w:ilvl w:val="0"/>
          <w:numId w:val="48"/>
        </w:numPr>
        <w:jc w:val="both"/>
        <w:rPr>
          <w:rFonts w:asciiTheme="minorHAnsi" w:hAnsiTheme="minorHAnsi" w:cstheme="minorHAnsi"/>
          <w:sz w:val="18"/>
          <w:szCs w:val="18"/>
        </w:rPr>
      </w:pPr>
      <w:r w:rsidRPr="00B60BC3">
        <w:rPr>
          <w:rFonts w:asciiTheme="minorHAnsi" w:hAnsiTheme="minorHAnsi" w:cstheme="minorHAnsi"/>
          <w:sz w:val="18"/>
          <w:szCs w:val="18"/>
        </w:rPr>
        <w:t>Ley Nº 1178 de 20 de julio de 1990, de Administración y Control Gubernamentales.</w:t>
      </w:r>
    </w:p>
    <w:p w:rsidR="00C625C5" w:rsidRPr="00B60BC3" w:rsidRDefault="00C625C5" w:rsidP="00A24FC1">
      <w:pPr>
        <w:widowControl w:val="0"/>
        <w:numPr>
          <w:ilvl w:val="0"/>
          <w:numId w:val="48"/>
        </w:numPr>
        <w:jc w:val="both"/>
        <w:rPr>
          <w:rFonts w:asciiTheme="minorHAnsi" w:hAnsiTheme="minorHAnsi" w:cstheme="minorHAnsi"/>
          <w:sz w:val="18"/>
          <w:szCs w:val="18"/>
        </w:rPr>
      </w:pPr>
      <w:r w:rsidRPr="00B60BC3">
        <w:rPr>
          <w:rFonts w:asciiTheme="minorHAnsi" w:hAnsiTheme="minorHAnsi" w:cstheme="minorHAnsi"/>
          <w:sz w:val="18"/>
          <w:szCs w:val="18"/>
        </w:rPr>
        <w:t>Decreto Supremo N° 0181 de las NB-SABS y sus modificaciones.</w:t>
      </w:r>
    </w:p>
    <w:p w:rsidR="00C625C5" w:rsidRPr="00B60BC3" w:rsidRDefault="00C625C5" w:rsidP="00A24FC1">
      <w:pPr>
        <w:widowControl w:val="0"/>
        <w:numPr>
          <w:ilvl w:val="0"/>
          <w:numId w:val="48"/>
        </w:numPr>
        <w:jc w:val="both"/>
        <w:rPr>
          <w:rFonts w:asciiTheme="minorHAnsi" w:hAnsiTheme="minorHAnsi" w:cstheme="minorHAnsi"/>
          <w:sz w:val="18"/>
          <w:szCs w:val="18"/>
        </w:rPr>
      </w:pPr>
      <w:r w:rsidRPr="00B60BC3">
        <w:rPr>
          <w:rFonts w:asciiTheme="minorHAnsi" w:hAnsiTheme="minorHAnsi" w:cstheme="minorHAnsi"/>
          <w:sz w:val="18"/>
          <w:szCs w:val="18"/>
        </w:rPr>
        <w:t>Ley del Presupuesto General del Estado, aprobado para la gestión y su reglamentación.</w:t>
      </w:r>
    </w:p>
    <w:p w:rsidR="00C625C5" w:rsidRPr="00B60BC3" w:rsidRDefault="00C625C5" w:rsidP="00A24FC1">
      <w:pPr>
        <w:widowControl w:val="0"/>
        <w:numPr>
          <w:ilvl w:val="0"/>
          <w:numId w:val="48"/>
        </w:numPr>
        <w:jc w:val="both"/>
        <w:rPr>
          <w:rFonts w:asciiTheme="minorHAnsi" w:hAnsiTheme="minorHAnsi" w:cstheme="minorHAnsi"/>
          <w:sz w:val="18"/>
          <w:szCs w:val="18"/>
        </w:rPr>
      </w:pPr>
      <w:r w:rsidRPr="00B60BC3">
        <w:rPr>
          <w:rFonts w:asciiTheme="minorHAnsi" w:hAnsiTheme="minorHAnsi" w:cstheme="minorHAnsi"/>
          <w:sz w:val="18"/>
          <w:szCs w:val="18"/>
        </w:rPr>
        <w:t>Otras disposiciones relacionadas.</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b/>
          <w:sz w:val="18"/>
          <w:szCs w:val="18"/>
        </w:rPr>
        <w:t xml:space="preserve">CLÁUSULA CUARTA.- (OBJETO Y CAUSA) </w:t>
      </w:r>
      <w:r w:rsidRPr="00B60BC3">
        <w:rPr>
          <w:rFonts w:asciiTheme="minorHAnsi" w:hAnsiTheme="minorHAnsi" w:cstheme="minorHAnsi"/>
          <w:sz w:val="18"/>
          <w:szCs w:val="18"/>
        </w:rPr>
        <w:t xml:space="preserve">El objeto del presente Contrato es la  provisión </w:t>
      </w:r>
      <w:r w:rsidRPr="00B60BC3">
        <w:rPr>
          <w:rFonts w:asciiTheme="minorHAnsi" w:hAnsiTheme="minorHAnsi" w:cstheme="minorHAnsi"/>
          <w:spacing w:val="-3"/>
          <w:sz w:val="18"/>
          <w:szCs w:val="18"/>
          <w:lang w:val="es-CO"/>
        </w:rPr>
        <w:t>de dos (2) gabinetes de discos</w:t>
      </w:r>
      <w:r w:rsidRPr="00B60BC3">
        <w:rPr>
          <w:rFonts w:asciiTheme="minorHAnsi" w:hAnsiTheme="minorHAnsi" w:cstheme="minorHAnsi"/>
          <w:bCs/>
          <w:sz w:val="18"/>
          <w:szCs w:val="18"/>
        </w:rPr>
        <w:t xml:space="preserve">, </w:t>
      </w:r>
      <w:r w:rsidRPr="00B60BC3">
        <w:rPr>
          <w:rFonts w:asciiTheme="minorHAnsi" w:hAnsiTheme="minorHAnsi" w:cstheme="minorHAnsi"/>
          <w:spacing w:val="-3"/>
          <w:sz w:val="18"/>
          <w:szCs w:val="18"/>
          <w:lang w:val="es-CO"/>
        </w:rPr>
        <w:t xml:space="preserve">que en adelante se denominaran los </w:t>
      </w:r>
      <w:r w:rsidRPr="00B60BC3">
        <w:rPr>
          <w:rFonts w:asciiTheme="minorHAnsi" w:hAnsiTheme="minorHAnsi" w:cstheme="minorHAnsi"/>
          <w:b/>
          <w:spacing w:val="-3"/>
          <w:sz w:val="18"/>
          <w:szCs w:val="18"/>
          <w:lang w:val="es-CO"/>
        </w:rPr>
        <w:t>BIENES</w:t>
      </w:r>
      <w:r w:rsidRPr="00B60BC3">
        <w:rPr>
          <w:rFonts w:asciiTheme="minorHAnsi" w:hAnsiTheme="minorHAnsi" w:cstheme="minorHAnsi"/>
          <w:spacing w:val="-3"/>
          <w:sz w:val="18"/>
          <w:szCs w:val="18"/>
          <w:lang w:val="es-CO"/>
        </w:rPr>
        <w:t>,</w:t>
      </w:r>
      <w:r w:rsidRPr="00B60BC3">
        <w:rPr>
          <w:rFonts w:asciiTheme="minorHAnsi" w:hAnsiTheme="minorHAnsi" w:cstheme="minorHAnsi"/>
          <w:b/>
          <w:spacing w:val="-3"/>
          <w:sz w:val="18"/>
          <w:szCs w:val="18"/>
          <w:lang w:val="es-CO"/>
        </w:rPr>
        <w:t xml:space="preserve"> </w:t>
      </w:r>
      <w:r w:rsidRPr="00B60BC3">
        <w:rPr>
          <w:rFonts w:asciiTheme="minorHAnsi" w:hAnsiTheme="minorHAnsi" w:cstheme="minorHAnsi"/>
          <w:bCs/>
          <w:iCs/>
          <w:sz w:val="18"/>
          <w:szCs w:val="18"/>
        </w:rPr>
        <w:t>así como la instalación y puesta en funcionamiento,</w:t>
      </w:r>
      <w:r w:rsidRPr="00B60BC3">
        <w:rPr>
          <w:rFonts w:asciiTheme="minorHAnsi" w:hAnsiTheme="minorHAnsi" w:cstheme="minorHAnsi"/>
          <w:spacing w:val="-3"/>
          <w:sz w:val="18"/>
          <w:szCs w:val="18"/>
          <w:lang w:val="es-CO"/>
        </w:rPr>
        <w:t xml:space="preserve"> </w:t>
      </w:r>
      <w:r w:rsidRPr="00B60BC3">
        <w:rPr>
          <w:rFonts w:asciiTheme="minorHAnsi" w:hAnsiTheme="minorHAnsi" w:cstheme="minorHAnsi"/>
          <w:bCs/>
          <w:sz w:val="18"/>
          <w:szCs w:val="18"/>
        </w:rPr>
        <w:t>que incluyan las licencias necesarias</w:t>
      </w:r>
      <w:r w:rsidRPr="00B60BC3">
        <w:rPr>
          <w:rFonts w:asciiTheme="minorHAnsi" w:hAnsiTheme="minorHAnsi" w:cstheme="minorHAnsi"/>
          <w:spacing w:val="-3"/>
          <w:sz w:val="18"/>
          <w:szCs w:val="18"/>
          <w:lang w:val="es-CO"/>
        </w:rPr>
        <w:t xml:space="preserve"> para la a</w:t>
      </w:r>
      <w:r w:rsidRPr="00B60BC3">
        <w:rPr>
          <w:rFonts w:asciiTheme="minorHAnsi" w:hAnsiTheme="minorHAnsi" w:cstheme="minorHAnsi"/>
          <w:bCs/>
          <w:sz w:val="18"/>
          <w:szCs w:val="18"/>
        </w:rPr>
        <w:t xml:space="preserve">mpliación de la capacidad de almacenamiento y mejora de la performance de los equipos HP STOREONCE 4500, </w:t>
      </w:r>
      <w:r w:rsidRPr="00B60BC3">
        <w:rPr>
          <w:rFonts w:asciiTheme="minorHAnsi" w:hAnsiTheme="minorHAnsi" w:cstheme="minorHAnsi"/>
          <w:bCs/>
          <w:color w:val="000000"/>
          <w:sz w:val="18"/>
          <w:szCs w:val="18"/>
        </w:rPr>
        <w:t xml:space="preserve">de la </w:t>
      </w:r>
      <w:r w:rsidRPr="00B60BC3">
        <w:rPr>
          <w:rFonts w:asciiTheme="minorHAnsi" w:hAnsiTheme="minorHAnsi" w:cstheme="minorHAnsi"/>
          <w:b/>
          <w:bCs/>
          <w:color w:val="000000"/>
          <w:sz w:val="18"/>
          <w:szCs w:val="18"/>
        </w:rPr>
        <w:t>ENTIDAD</w:t>
      </w:r>
      <w:r w:rsidRPr="00B60BC3">
        <w:rPr>
          <w:rFonts w:asciiTheme="minorHAnsi" w:hAnsiTheme="minorHAnsi" w:cstheme="minorHAnsi"/>
          <w:bCs/>
          <w:iCs/>
          <w:sz w:val="18"/>
          <w:szCs w:val="18"/>
        </w:rPr>
        <w:t xml:space="preserve">, </w:t>
      </w:r>
      <w:r w:rsidRPr="00B60BC3">
        <w:rPr>
          <w:rFonts w:asciiTheme="minorHAnsi" w:hAnsiTheme="minorHAnsi" w:cstheme="minorHAnsi"/>
          <w:spacing w:val="-3"/>
          <w:sz w:val="18"/>
          <w:szCs w:val="18"/>
          <w:lang w:val="es-CO"/>
        </w:rPr>
        <w:t xml:space="preserve">suministrados por el </w:t>
      </w:r>
      <w:r w:rsidRPr="00B60BC3">
        <w:rPr>
          <w:rFonts w:asciiTheme="minorHAnsi" w:hAnsiTheme="minorHAnsi" w:cstheme="minorHAnsi"/>
          <w:b/>
          <w:spacing w:val="-3"/>
          <w:sz w:val="18"/>
          <w:szCs w:val="18"/>
          <w:lang w:val="es-CO"/>
        </w:rPr>
        <w:t>PROVEEDOR</w:t>
      </w:r>
      <w:r w:rsidRPr="00B60BC3">
        <w:rPr>
          <w:rFonts w:asciiTheme="minorHAnsi" w:hAnsiTheme="minorHAnsi" w:cstheme="minorHAnsi"/>
          <w:spacing w:val="-3"/>
          <w:sz w:val="18"/>
          <w:szCs w:val="18"/>
          <w:lang w:val="es-CO"/>
        </w:rPr>
        <w:t>,</w:t>
      </w:r>
      <w:r w:rsidRPr="00B60BC3">
        <w:rPr>
          <w:rFonts w:asciiTheme="minorHAnsi" w:hAnsiTheme="minorHAnsi" w:cstheme="minorHAnsi"/>
          <w:bCs/>
          <w:iCs/>
          <w:sz w:val="18"/>
          <w:szCs w:val="18"/>
        </w:rPr>
        <w:t xml:space="preserve"> </w:t>
      </w:r>
      <w:r w:rsidRPr="00B60BC3">
        <w:rPr>
          <w:rFonts w:asciiTheme="minorHAnsi" w:hAnsiTheme="minorHAnsi" w:cstheme="minorHAnsi"/>
          <w:sz w:val="18"/>
          <w:szCs w:val="18"/>
        </w:rPr>
        <w:t xml:space="preserve">de conformidad con las características establecidas en </w:t>
      </w:r>
      <w:r w:rsidRPr="00B60BC3">
        <w:rPr>
          <w:rFonts w:asciiTheme="minorHAnsi" w:hAnsiTheme="minorHAnsi" w:cstheme="minorHAnsi"/>
          <w:sz w:val="18"/>
          <w:szCs w:val="18"/>
        </w:rPr>
        <w:lastRenderedPageBreak/>
        <w:t>las Especificaciones Técnicas del DBC, la propuesta adjudicada y con estricta y absoluta sujeción al presente Contrato.</w:t>
      </w:r>
    </w:p>
    <w:p w:rsidR="00C625C5" w:rsidRPr="00B60BC3" w:rsidRDefault="00C625C5" w:rsidP="00C625C5">
      <w:pPr>
        <w:ind w:left="360"/>
        <w:jc w:val="both"/>
        <w:rPr>
          <w:rFonts w:asciiTheme="minorHAnsi" w:hAnsiTheme="minorHAnsi" w:cstheme="minorHAnsi"/>
          <w:sz w:val="18"/>
          <w:szCs w:val="18"/>
        </w:rPr>
      </w:pPr>
    </w:p>
    <w:p w:rsidR="00C625C5" w:rsidRPr="00B60BC3" w:rsidRDefault="00C625C5" w:rsidP="00C625C5">
      <w:pPr>
        <w:widowControl w:val="0"/>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b/>
          <w:sz w:val="18"/>
          <w:szCs w:val="18"/>
        </w:rPr>
        <w:t xml:space="preserve">CLÁUSULA QUINTA.- (DOCUMENTOS INTEGRANTES DEL CONTRATO) </w:t>
      </w:r>
      <w:r w:rsidRPr="00B60BC3">
        <w:rPr>
          <w:rFonts w:asciiTheme="minorHAnsi" w:hAnsiTheme="minorHAnsi" w:cstheme="minorHAnsi"/>
          <w:sz w:val="18"/>
          <w:szCs w:val="18"/>
        </w:rPr>
        <w:t xml:space="preserve">Forman parte del presente Contrato, los siguientes documentos: </w:t>
      </w:r>
    </w:p>
    <w:p w:rsidR="00C625C5" w:rsidRPr="00B60BC3" w:rsidRDefault="00C625C5" w:rsidP="00C625C5">
      <w:pPr>
        <w:widowControl w:val="0"/>
        <w:autoSpaceDE w:val="0"/>
        <w:autoSpaceDN w:val="0"/>
        <w:adjustRightInd w:val="0"/>
        <w:jc w:val="both"/>
        <w:rPr>
          <w:rFonts w:asciiTheme="minorHAnsi" w:hAnsiTheme="minorHAnsi" w:cstheme="minorHAnsi"/>
          <w:sz w:val="18"/>
          <w:szCs w:val="18"/>
        </w:rPr>
      </w:pPr>
    </w:p>
    <w:p w:rsidR="00C625C5" w:rsidRPr="00B60BC3" w:rsidRDefault="00C625C5" w:rsidP="00A24FC1">
      <w:pPr>
        <w:widowControl w:val="0"/>
        <w:numPr>
          <w:ilvl w:val="0"/>
          <w:numId w:val="50"/>
        </w:numPr>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sz w:val="18"/>
          <w:szCs w:val="18"/>
        </w:rPr>
        <w:t>DBC.</w:t>
      </w:r>
    </w:p>
    <w:p w:rsidR="00C625C5" w:rsidRPr="00B60BC3" w:rsidRDefault="00C625C5" w:rsidP="00A24FC1">
      <w:pPr>
        <w:widowControl w:val="0"/>
        <w:numPr>
          <w:ilvl w:val="0"/>
          <w:numId w:val="50"/>
        </w:numPr>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sz w:val="18"/>
          <w:szCs w:val="18"/>
        </w:rPr>
        <w:t>Propuesta Adjudicada.</w:t>
      </w:r>
    </w:p>
    <w:p w:rsidR="00C625C5" w:rsidRPr="00B60BC3" w:rsidRDefault="00C625C5" w:rsidP="00A24FC1">
      <w:pPr>
        <w:widowControl w:val="0"/>
        <w:numPr>
          <w:ilvl w:val="0"/>
          <w:numId w:val="50"/>
        </w:numPr>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sz w:val="18"/>
          <w:szCs w:val="18"/>
        </w:rPr>
        <w:t>Documento de Adjudicación.</w:t>
      </w:r>
    </w:p>
    <w:p w:rsidR="00C625C5" w:rsidRPr="00B60BC3" w:rsidRDefault="00C625C5" w:rsidP="00A24FC1">
      <w:pPr>
        <w:widowControl w:val="0"/>
        <w:numPr>
          <w:ilvl w:val="0"/>
          <w:numId w:val="50"/>
        </w:numPr>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sz w:val="18"/>
          <w:szCs w:val="18"/>
        </w:rPr>
        <w:t>Garantías.</w:t>
      </w:r>
    </w:p>
    <w:p w:rsidR="00C625C5" w:rsidRPr="00B60BC3" w:rsidRDefault="00C625C5" w:rsidP="00A24FC1">
      <w:pPr>
        <w:widowControl w:val="0"/>
        <w:numPr>
          <w:ilvl w:val="0"/>
          <w:numId w:val="50"/>
        </w:numPr>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sz w:val="18"/>
          <w:szCs w:val="18"/>
        </w:rPr>
        <w:t>Certificado Registro Único de Proveedores del Estado (RUPE) N° ______ de __ de ____ de ____.</w:t>
      </w:r>
    </w:p>
    <w:p w:rsidR="00C625C5" w:rsidRPr="00B60BC3" w:rsidRDefault="00C625C5" w:rsidP="00A24FC1">
      <w:pPr>
        <w:widowControl w:val="0"/>
        <w:numPr>
          <w:ilvl w:val="0"/>
          <w:numId w:val="50"/>
        </w:numPr>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sz w:val="18"/>
          <w:szCs w:val="18"/>
        </w:rPr>
        <w:t xml:space="preserve">Testimonio Nº ___/___ de __ de ____ de ___, de representación legal del </w:t>
      </w:r>
      <w:r w:rsidRPr="00B60BC3">
        <w:rPr>
          <w:rFonts w:asciiTheme="minorHAnsi" w:hAnsiTheme="minorHAnsi" w:cstheme="minorHAnsi"/>
          <w:b/>
          <w:sz w:val="18"/>
          <w:szCs w:val="18"/>
        </w:rPr>
        <w:t>PROVEEDOR</w:t>
      </w:r>
      <w:r w:rsidRPr="00B60BC3">
        <w:rPr>
          <w:rFonts w:asciiTheme="minorHAnsi" w:hAnsiTheme="minorHAnsi" w:cstheme="minorHAnsi"/>
          <w:sz w:val="18"/>
          <w:szCs w:val="18"/>
        </w:rPr>
        <w:t>.</w:t>
      </w:r>
    </w:p>
    <w:p w:rsidR="00C625C5" w:rsidRPr="00B60BC3" w:rsidRDefault="00C625C5" w:rsidP="00A24FC1">
      <w:pPr>
        <w:widowControl w:val="0"/>
        <w:numPr>
          <w:ilvl w:val="0"/>
          <w:numId w:val="50"/>
        </w:numPr>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sz w:val="18"/>
          <w:szCs w:val="18"/>
        </w:rPr>
        <w:t>Preventivo N° __ de __ de ____ de ___.</w:t>
      </w:r>
    </w:p>
    <w:p w:rsidR="00C625C5" w:rsidRPr="00B60BC3" w:rsidRDefault="00C625C5" w:rsidP="00A24FC1">
      <w:pPr>
        <w:widowControl w:val="0"/>
        <w:numPr>
          <w:ilvl w:val="0"/>
          <w:numId w:val="50"/>
        </w:numPr>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sz w:val="18"/>
          <w:szCs w:val="18"/>
        </w:rPr>
        <w:t>Certificados de No Adeudo por Contribuciones al Seguro Social Obligatorio de Largo Plazo y al Sistema Integral de Pensiones.</w:t>
      </w:r>
    </w:p>
    <w:p w:rsidR="00C625C5" w:rsidRPr="00B60BC3" w:rsidRDefault="00C625C5" w:rsidP="00C625C5">
      <w:pPr>
        <w:widowControl w:val="0"/>
        <w:autoSpaceDE w:val="0"/>
        <w:autoSpaceDN w:val="0"/>
        <w:adjustRightInd w:val="0"/>
        <w:ind w:left="987"/>
        <w:jc w:val="both"/>
        <w:rPr>
          <w:rFonts w:asciiTheme="minorHAnsi" w:hAnsiTheme="minorHAnsi" w:cstheme="minorHAnsi"/>
          <w:sz w:val="18"/>
          <w:szCs w:val="18"/>
        </w:rPr>
      </w:pPr>
    </w:p>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b/>
          <w:sz w:val="18"/>
          <w:szCs w:val="18"/>
        </w:rPr>
        <w:t xml:space="preserve">CLÁUSULA SEXTA.- (OBLIGACIONES DE LAS PARTES) </w:t>
      </w:r>
      <w:r w:rsidRPr="00B60BC3">
        <w:rPr>
          <w:rFonts w:asciiTheme="minorHAnsi" w:hAnsiTheme="minorHAnsi" w:cstheme="minorHAnsi"/>
          <w:sz w:val="18"/>
          <w:szCs w:val="18"/>
        </w:rPr>
        <w:t xml:space="preserve">Las </w:t>
      </w:r>
      <w:r w:rsidRPr="00B60BC3">
        <w:rPr>
          <w:rFonts w:asciiTheme="minorHAnsi" w:hAnsiTheme="minorHAnsi" w:cstheme="minorHAnsi"/>
          <w:b/>
          <w:sz w:val="18"/>
          <w:szCs w:val="18"/>
        </w:rPr>
        <w:t>PARTES</w:t>
      </w:r>
      <w:r w:rsidRPr="00B60BC3">
        <w:rPr>
          <w:rFonts w:asciiTheme="minorHAnsi" w:hAnsiTheme="minorHAnsi" w:cstheme="minorHAnsi"/>
          <w:sz w:val="18"/>
          <w:szCs w:val="18"/>
        </w:rPr>
        <w:t xml:space="preserve"> contratantes se comprometen y obligan a dar cumplimiento a todas y cada una de las cláusulas del presente Contrato.</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sz w:val="18"/>
          <w:szCs w:val="18"/>
        </w:rPr>
        <w:t xml:space="preserve">Por su parte el </w:t>
      </w:r>
      <w:r w:rsidRPr="00B60BC3">
        <w:rPr>
          <w:rFonts w:asciiTheme="minorHAnsi" w:hAnsiTheme="minorHAnsi" w:cstheme="minorHAnsi"/>
          <w:b/>
          <w:sz w:val="18"/>
          <w:szCs w:val="18"/>
        </w:rPr>
        <w:t>PROVEEDOR</w:t>
      </w:r>
      <w:r w:rsidRPr="00B60BC3">
        <w:rPr>
          <w:rFonts w:asciiTheme="minorHAnsi" w:hAnsiTheme="minorHAnsi" w:cstheme="minorHAnsi"/>
          <w:sz w:val="18"/>
          <w:szCs w:val="18"/>
        </w:rPr>
        <w:t xml:space="preserve"> se compromete a cumplir con las siguientes obligaciones:</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C625C5">
      <w:pPr>
        <w:widowControl w:val="0"/>
        <w:numPr>
          <w:ilvl w:val="0"/>
          <w:numId w:val="11"/>
        </w:numPr>
        <w:jc w:val="both"/>
        <w:rPr>
          <w:rFonts w:asciiTheme="minorHAnsi" w:hAnsiTheme="minorHAnsi" w:cstheme="minorHAnsi"/>
          <w:sz w:val="18"/>
          <w:szCs w:val="18"/>
        </w:rPr>
      </w:pPr>
      <w:r w:rsidRPr="00B60BC3">
        <w:rPr>
          <w:rFonts w:asciiTheme="minorHAnsi" w:hAnsiTheme="minorHAnsi" w:cstheme="minorHAnsi"/>
          <w:sz w:val="18"/>
          <w:szCs w:val="18"/>
        </w:rPr>
        <w:t xml:space="preserve">Realizar la provisión, instalación y puesta en funcionamiento de los </w:t>
      </w:r>
      <w:r w:rsidRPr="00B60BC3">
        <w:rPr>
          <w:rFonts w:asciiTheme="minorHAnsi" w:hAnsiTheme="minorHAnsi" w:cstheme="minorHAnsi"/>
          <w:b/>
          <w:sz w:val="18"/>
          <w:szCs w:val="18"/>
        </w:rPr>
        <w:t>BIENES</w:t>
      </w:r>
      <w:r w:rsidRPr="00B60BC3">
        <w:rPr>
          <w:rFonts w:asciiTheme="minorHAnsi" w:hAnsiTheme="minorHAnsi" w:cstheme="minorHAnsi"/>
          <w:sz w:val="18"/>
          <w:szCs w:val="18"/>
        </w:rPr>
        <w:t xml:space="preserve"> objeto del presente Contrato, de acuerdo con lo establecido en el DBC, así como las condiciones de su propuesta.</w:t>
      </w:r>
    </w:p>
    <w:p w:rsidR="00C625C5" w:rsidRPr="00B60BC3" w:rsidRDefault="00C625C5" w:rsidP="00C625C5">
      <w:pPr>
        <w:widowControl w:val="0"/>
        <w:numPr>
          <w:ilvl w:val="0"/>
          <w:numId w:val="11"/>
        </w:numPr>
        <w:jc w:val="both"/>
        <w:rPr>
          <w:rFonts w:asciiTheme="minorHAnsi" w:hAnsiTheme="minorHAnsi" w:cstheme="minorHAnsi"/>
          <w:sz w:val="18"/>
          <w:szCs w:val="18"/>
        </w:rPr>
      </w:pPr>
      <w:r w:rsidRPr="00B60BC3">
        <w:rPr>
          <w:rFonts w:asciiTheme="minorHAnsi" w:hAnsiTheme="minorHAnsi" w:cstheme="minorHAnsi"/>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625C5" w:rsidRPr="00B60BC3" w:rsidRDefault="00C625C5" w:rsidP="00C625C5">
      <w:pPr>
        <w:widowControl w:val="0"/>
        <w:numPr>
          <w:ilvl w:val="0"/>
          <w:numId w:val="11"/>
        </w:numPr>
        <w:jc w:val="both"/>
        <w:rPr>
          <w:rFonts w:asciiTheme="minorHAnsi" w:hAnsiTheme="minorHAnsi" w:cstheme="minorHAnsi"/>
          <w:sz w:val="18"/>
          <w:szCs w:val="18"/>
        </w:rPr>
      </w:pPr>
      <w:r w:rsidRPr="00B60BC3">
        <w:rPr>
          <w:rFonts w:asciiTheme="minorHAnsi" w:hAnsiTheme="minorHAnsi" w:cstheme="minorHAnsi"/>
          <w:sz w:val="18"/>
          <w:szCs w:val="18"/>
        </w:rPr>
        <w:t xml:space="preserve">Mantener vigente y actualizada las garantías presentadas (vigencia y/o monto), a requerimiento de la </w:t>
      </w:r>
      <w:r w:rsidRPr="00B60BC3">
        <w:rPr>
          <w:rFonts w:asciiTheme="minorHAnsi" w:hAnsiTheme="minorHAnsi" w:cstheme="minorHAnsi"/>
          <w:b/>
          <w:sz w:val="18"/>
          <w:szCs w:val="18"/>
        </w:rPr>
        <w:t>ENTIDAD</w:t>
      </w:r>
      <w:r w:rsidRPr="00B60BC3">
        <w:rPr>
          <w:rFonts w:asciiTheme="minorHAnsi" w:hAnsiTheme="minorHAnsi" w:cstheme="minorHAnsi"/>
          <w:sz w:val="18"/>
          <w:szCs w:val="18"/>
        </w:rPr>
        <w:t>.</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sz w:val="18"/>
          <w:szCs w:val="18"/>
        </w:rPr>
        <w:t xml:space="preserve">Por su parte la </w:t>
      </w:r>
      <w:r w:rsidRPr="00B60BC3">
        <w:rPr>
          <w:rFonts w:asciiTheme="minorHAnsi" w:hAnsiTheme="minorHAnsi" w:cstheme="minorHAnsi"/>
          <w:b/>
          <w:sz w:val="18"/>
          <w:szCs w:val="18"/>
        </w:rPr>
        <w:t>ENTIDAD</w:t>
      </w:r>
      <w:r w:rsidRPr="00B60BC3">
        <w:rPr>
          <w:rFonts w:asciiTheme="minorHAnsi" w:hAnsiTheme="minorHAnsi" w:cstheme="minorHAnsi"/>
          <w:sz w:val="18"/>
          <w:szCs w:val="18"/>
        </w:rPr>
        <w:t xml:space="preserve"> se compromete a cumplir con las siguientes obligaciones:</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C625C5">
      <w:pPr>
        <w:widowControl w:val="0"/>
        <w:numPr>
          <w:ilvl w:val="0"/>
          <w:numId w:val="18"/>
        </w:numPr>
        <w:jc w:val="both"/>
        <w:rPr>
          <w:rFonts w:asciiTheme="minorHAnsi" w:hAnsiTheme="minorHAnsi" w:cstheme="minorHAnsi"/>
          <w:sz w:val="18"/>
          <w:szCs w:val="18"/>
        </w:rPr>
      </w:pPr>
      <w:r w:rsidRPr="00B60BC3">
        <w:rPr>
          <w:rFonts w:asciiTheme="minorHAnsi" w:hAnsiTheme="minorHAnsi" w:cstheme="minorHAnsi"/>
          <w:sz w:val="18"/>
          <w:szCs w:val="18"/>
        </w:rPr>
        <w:t xml:space="preserve">Realizar la recepción definitiva de los </w:t>
      </w:r>
      <w:r w:rsidRPr="00B60BC3">
        <w:rPr>
          <w:rFonts w:asciiTheme="minorHAnsi" w:hAnsiTheme="minorHAnsi" w:cstheme="minorHAnsi"/>
          <w:b/>
          <w:sz w:val="18"/>
          <w:szCs w:val="18"/>
        </w:rPr>
        <w:t>BIENES</w:t>
      </w:r>
      <w:r w:rsidRPr="00B60BC3">
        <w:rPr>
          <w:rFonts w:asciiTheme="minorHAnsi" w:hAnsiTheme="minorHAnsi" w:cstheme="minorHAnsi"/>
          <w:sz w:val="18"/>
          <w:szCs w:val="18"/>
        </w:rPr>
        <w:t xml:space="preserve"> de acuerdo a las condiciones establecidas en las Especificaciones Técnicas, del DBC así como las condiciones de la propuesta adjudicada.</w:t>
      </w:r>
    </w:p>
    <w:p w:rsidR="00C625C5" w:rsidRPr="00B60BC3" w:rsidRDefault="00C625C5" w:rsidP="00C625C5">
      <w:pPr>
        <w:widowControl w:val="0"/>
        <w:numPr>
          <w:ilvl w:val="0"/>
          <w:numId w:val="18"/>
        </w:numPr>
        <w:jc w:val="both"/>
        <w:rPr>
          <w:rFonts w:asciiTheme="minorHAnsi" w:hAnsiTheme="minorHAnsi" w:cstheme="minorHAnsi"/>
          <w:sz w:val="18"/>
          <w:szCs w:val="18"/>
        </w:rPr>
      </w:pPr>
      <w:r w:rsidRPr="00B60BC3">
        <w:rPr>
          <w:rFonts w:asciiTheme="minorHAnsi" w:hAnsiTheme="minorHAnsi" w:cstheme="minorHAnsi"/>
          <w:sz w:val="18"/>
          <w:szCs w:val="18"/>
        </w:rPr>
        <w:t xml:space="preserve">Emitir el Acta de Recepción Definitiva de los </w:t>
      </w:r>
      <w:r w:rsidRPr="00B60BC3">
        <w:rPr>
          <w:rFonts w:asciiTheme="minorHAnsi" w:hAnsiTheme="minorHAnsi" w:cstheme="minorHAnsi"/>
          <w:b/>
          <w:sz w:val="18"/>
          <w:szCs w:val="18"/>
        </w:rPr>
        <w:t>BIENES</w:t>
      </w:r>
      <w:r w:rsidRPr="00B60BC3">
        <w:rPr>
          <w:rFonts w:asciiTheme="minorHAnsi" w:hAnsiTheme="minorHAnsi" w:cstheme="minorHAnsi"/>
          <w:sz w:val="18"/>
          <w:szCs w:val="18"/>
        </w:rPr>
        <w:t xml:space="preserve"> cuando los mismos cumplan con las condiciones establecidas en las Especificaciones Técnicas, del DBC así como las condiciones de la propuesta adjudicada.</w:t>
      </w:r>
    </w:p>
    <w:p w:rsidR="00C625C5" w:rsidRPr="00B60BC3" w:rsidRDefault="00C625C5" w:rsidP="00C625C5">
      <w:pPr>
        <w:widowControl w:val="0"/>
        <w:numPr>
          <w:ilvl w:val="0"/>
          <w:numId w:val="18"/>
        </w:numPr>
        <w:jc w:val="both"/>
        <w:rPr>
          <w:rFonts w:asciiTheme="minorHAnsi" w:hAnsiTheme="minorHAnsi" w:cstheme="minorHAnsi"/>
          <w:sz w:val="18"/>
          <w:szCs w:val="18"/>
        </w:rPr>
      </w:pPr>
      <w:r w:rsidRPr="00B60BC3">
        <w:rPr>
          <w:rFonts w:asciiTheme="minorHAnsi" w:hAnsiTheme="minorHAnsi" w:cstheme="minorHAnsi"/>
          <w:sz w:val="18"/>
          <w:szCs w:val="18"/>
        </w:rPr>
        <w:t>Realizar el pago por la provisión,</w:t>
      </w:r>
      <w:r w:rsidRPr="00B60BC3">
        <w:rPr>
          <w:rFonts w:asciiTheme="minorHAnsi" w:hAnsiTheme="minorHAnsi" w:cstheme="minorHAnsi"/>
          <w:bCs/>
          <w:iCs/>
          <w:sz w:val="18"/>
          <w:szCs w:val="18"/>
        </w:rPr>
        <w:t xml:space="preserve"> instalación y puesta en funcionamiento</w:t>
      </w:r>
      <w:r w:rsidRPr="00B60BC3">
        <w:rPr>
          <w:rFonts w:asciiTheme="minorHAnsi" w:hAnsiTheme="minorHAnsi" w:cstheme="minorHAnsi"/>
          <w:sz w:val="18"/>
          <w:szCs w:val="18"/>
        </w:rPr>
        <w:t xml:space="preserve"> de los </w:t>
      </w:r>
      <w:r w:rsidRPr="00B60BC3">
        <w:rPr>
          <w:rFonts w:asciiTheme="minorHAnsi" w:hAnsiTheme="minorHAnsi" w:cstheme="minorHAnsi"/>
          <w:b/>
          <w:sz w:val="18"/>
          <w:szCs w:val="18"/>
        </w:rPr>
        <w:t>BIENES</w:t>
      </w:r>
      <w:r w:rsidRPr="00B60BC3">
        <w:rPr>
          <w:rFonts w:asciiTheme="minorHAnsi" w:hAnsiTheme="minorHAnsi" w:cstheme="minorHAnsi"/>
          <w:sz w:val="18"/>
          <w:szCs w:val="18"/>
        </w:rPr>
        <w:t xml:space="preserve"> en un plazo no mayor a cuarenta y cinco (45) días calendario de emitida el Acta de Recepción Definitiva de los </w:t>
      </w:r>
      <w:r w:rsidRPr="00B60BC3">
        <w:rPr>
          <w:rFonts w:asciiTheme="minorHAnsi" w:hAnsiTheme="minorHAnsi" w:cstheme="minorHAnsi"/>
          <w:b/>
          <w:sz w:val="18"/>
          <w:szCs w:val="18"/>
          <w:lang w:val="es-ES_tradnl"/>
        </w:rPr>
        <w:t>BIENES</w:t>
      </w:r>
      <w:r w:rsidRPr="00B60BC3">
        <w:rPr>
          <w:rFonts w:asciiTheme="minorHAnsi" w:hAnsiTheme="minorHAnsi" w:cstheme="minorHAnsi"/>
          <w:sz w:val="18"/>
          <w:szCs w:val="18"/>
        </w:rPr>
        <w:t xml:space="preserve"> objeto del presente Contrato.</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b/>
          <w:sz w:val="18"/>
          <w:szCs w:val="18"/>
        </w:rPr>
        <w:t>CLÁUSULA SÉPTIMA.- (VIGENCIA)</w:t>
      </w:r>
      <w:r w:rsidRPr="00B60BC3">
        <w:rPr>
          <w:rFonts w:asciiTheme="minorHAnsi" w:hAnsiTheme="minorHAnsi" w:cstheme="minorHAnsi"/>
          <w:sz w:val="18"/>
          <w:szCs w:val="18"/>
        </w:rPr>
        <w:t xml:space="preserve"> </w:t>
      </w:r>
      <w:r w:rsidRPr="00B60BC3">
        <w:rPr>
          <w:rFonts w:asciiTheme="minorHAnsi" w:hAnsiTheme="minorHAnsi" w:cstheme="minorHAnsi"/>
          <w:sz w:val="18"/>
          <w:szCs w:val="18"/>
          <w:lang w:val="es-ES_tradnl"/>
        </w:rPr>
        <w:t xml:space="preserve">El Contrato entrará en vigencia desde el primer día hábil siguiente a la suscripción por las </w:t>
      </w:r>
      <w:r w:rsidRPr="00B60BC3">
        <w:rPr>
          <w:rFonts w:asciiTheme="minorHAnsi" w:hAnsiTheme="minorHAnsi" w:cstheme="minorHAnsi"/>
          <w:b/>
          <w:sz w:val="18"/>
          <w:szCs w:val="18"/>
          <w:lang w:val="es-ES_tradnl"/>
        </w:rPr>
        <w:t>PARTES</w:t>
      </w:r>
      <w:r w:rsidRPr="00B60BC3">
        <w:rPr>
          <w:rFonts w:asciiTheme="minorHAnsi" w:hAnsiTheme="minorHAnsi" w:cstheme="minorHAnsi"/>
          <w:sz w:val="18"/>
          <w:szCs w:val="18"/>
          <w:lang w:val="es-ES_tradnl"/>
        </w:rPr>
        <w:t xml:space="preserve">, hasta que </w:t>
      </w:r>
      <w:r w:rsidRPr="00B60BC3">
        <w:rPr>
          <w:rFonts w:asciiTheme="minorHAnsi" w:hAnsiTheme="minorHAnsi" w:cstheme="minorHAnsi"/>
          <w:sz w:val="18"/>
          <w:szCs w:val="18"/>
        </w:rPr>
        <w:t xml:space="preserve">la Gerencia de Administración de la </w:t>
      </w:r>
      <w:r w:rsidRPr="00B60BC3">
        <w:rPr>
          <w:rFonts w:asciiTheme="minorHAnsi" w:hAnsiTheme="minorHAnsi" w:cstheme="minorHAnsi"/>
          <w:b/>
          <w:bCs/>
          <w:sz w:val="18"/>
          <w:szCs w:val="18"/>
        </w:rPr>
        <w:t>ENTIDAD</w:t>
      </w:r>
      <w:r w:rsidRPr="00B60BC3">
        <w:rPr>
          <w:rFonts w:asciiTheme="minorHAnsi" w:hAnsiTheme="minorHAnsi" w:cstheme="minorHAnsi"/>
          <w:sz w:val="18"/>
          <w:szCs w:val="18"/>
        </w:rPr>
        <w:t xml:space="preserve"> emita el Certificado de Cumplimiento de Contrato o el Certificado de Terminación de Contrato.</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C625C5">
      <w:pPr>
        <w:jc w:val="both"/>
        <w:rPr>
          <w:rFonts w:asciiTheme="minorHAnsi" w:hAnsiTheme="minorHAnsi" w:cstheme="minorHAnsi"/>
          <w:b/>
          <w:bCs/>
          <w:sz w:val="18"/>
          <w:szCs w:val="18"/>
        </w:rPr>
      </w:pPr>
      <w:bookmarkStart w:id="66" w:name="_Hlk289694780"/>
      <w:r w:rsidRPr="00B60BC3">
        <w:rPr>
          <w:rFonts w:asciiTheme="minorHAnsi" w:hAnsiTheme="minorHAnsi" w:cstheme="minorHAnsi"/>
          <w:b/>
          <w:sz w:val="18"/>
          <w:szCs w:val="18"/>
        </w:rPr>
        <w:t xml:space="preserve">CLÁUSULA OCTAVA.- </w:t>
      </w:r>
      <w:r w:rsidRPr="00B60BC3">
        <w:rPr>
          <w:rFonts w:asciiTheme="minorHAnsi" w:hAnsiTheme="minorHAnsi" w:cstheme="minorHAnsi"/>
          <w:b/>
          <w:bCs/>
          <w:sz w:val="18"/>
          <w:szCs w:val="18"/>
        </w:rPr>
        <w:t>(GARANTÍAS)</w:t>
      </w:r>
    </w:p>
    <w:p w:rsidR="00C625C5" w:rsidRPr="00B60BC3" w:rsidRDefault="00C625C5" w:rsidP="00C625C5">
      <w:pPr>
        <w:jc w:val="both"/>
        <w:rPr>
          <w:rFonts w:asciiTheme="minorHAnsi" w:hAnsiTheme="minorHAnsi" w:cstheme="minorHAnsi"/>
          <w:b/>
          <w:bCs/>
          <w:sz w:val="18"/>
          <w:szCs w:val="18"/>
        </w:rPr>
      </w:pPr>
    </w:p>
    <w:p w:rsidR="00C625C5" w:rsidRPr="00B60BC3" w:rsidRDefault="00C625C5" w:rsidP="00C625C5">
      <w:pPr>
        <w:ind w:left="705" w:hanging="705"/>
        <w:jc w:val="both"/>
        <w:rPr>
          <w:rFonts w:asciiTheme="minorHAnsi" w:hAnsiTheme="minorHAnsi" w:cstheme="minorHAnsi"/>
          <w:bCs/>
          <w:spacing w:val="-6"/>
          <w:sz w:val="18"/>
          <w:szCs w:val="18"/>
        </w:rPr>
      </w:pPr>
      <w:r w:rsidRPr="00B60BC3">
        <w:rPr>
          <w:rFonts w:asciiTheme="minorHAnsi" w:hAnsiTheme="minorHAnsi" w:cstheme="minorHAnsi"/>
          <w:b/>
          <w:bCs/>
          <w:sz w:val="18"/>
          <w:szCs w:val="18"/>
        </w:rPr>
        <w:t>8.1</w:t>
      </w:r>
      <w:r w:rsidRPr="00B60BC3">
        <w:rPr>
          <w:rFonts w:asciiTheme="minorHAnsi" w:hAnsiTheme="minorHAnsi" w:cstheme="minorHAnsi"/>
          <w:bCs/>
          <w:sz w:val="18"/>
          <w:szCs w:val="18"/>
        </w:rPr>
        <w:t>.</w:t>
      </w:r>
      <w:r w:rsidRPr="00B60BC3">
        <w:rPr>
          <w:rFonts w:asciiTheme="minorHAnsi" w:hAnsiTheme="minorHAnsi" w:cstheme="minorHAnsi"/>
          <w:bCs/>
          <w:sz w:val="18"/>
          <w:szCs w:val="18"/>
        </w:rPr>
        <w:tab/>
      </w:r>
      <w:r w:rsidRPr="00B60BC3">
        <w:rPr>
          <w:rFonts w:asciiTheme="minorHAnsi" w:hAnsiTheme="minorHAnsi" w:cstheme="minorHAnsi"/>
          <w:b/>
          <w:bCs/>
          <w:sz w:val="18"/>
          <w:szCs w:val="18"/>
        </w:rPr>
        <w:t>Garantía de Cumplimiento de Contrato</w:t>
      </w:r>
      <w:r w:rsidRPr="00B60BC3">
        <w:rPr>
          <w:rFonts w:asciiTheme="minorHAnsi" w:hAnsiTheme="minorHAnsi" w:cstheme="minorHAnsi"/>
          <w:bCs/>
          <w:sz w:val="18"/>
          <w:szCs w:val="18"/>
        </w:rPr>
        <w:t>: E</w:t>
      </w:r>
      <w:r w:rsidRPr="00B60BC3">
        <w:rPr>
          <w:rFonts w:asciiTheme="minorHAnsi" w:hAnsiTheme="minorHAnsi" w:cstheme="minorHAnsi"/>
          <w:sz w:val="18"/>
          <w:szCs w:val="18"/>
        </w:rPr>
        <w:t xml:space="preserve">l </w:t>
      </w:r>
      <w:r w:rsidRPr="00B60BC3">
        <w:rPr>
          <w:rFonts w:asciiTheme="minorHAnsi" w:hAnsiTheme="minorHAnsi" w:cstheme="minorHAnsi"/>
          <w:b/>
          <w:sz w:val="18"/>
          <w:szCs w:val="18"/>
        </w:rPr>
        <w:t>PROVEEDOR</w:t>
      </w:r>
      <w:r w:rsidRPr="00B60BC3">
        <w:rPr>
          <w:rFonts w:asciiTheme="minorHAnsi" w:hAnsiTheme="minorHAnsi" w:cstheme="minorHAnsi"/>
          <w:sz w:val="18"/>
          <w:szCs w:val="18"/>
        </w:rPr>
        <w:t xml:space="preserve">, garantiza el fiel cumplimiento del presente Contrato en todas sus partes con la ____________  N° _________, emitida por el __________, a la orden de la </w:t>
      </w:r>
      <w:r w:rsidRPr="00B60BC3">
        <w:rPr>
          <w:rFonts w:asciiTheme="minorHAnsi" w:hAnsiTheme="minorHAnsi" w:cstheme="minorHAnsi"/>
          <w:b/>
          <w:bCs/>
          <w:sz w:val="18"/>
          <w:szCs w:val="18"/>
        </w:rPr>
        <w:t>ENTIDAD</w:t>
      </w:r>
      <w:r w:rsidRPr="00B60BC3">
        <w:rPr>
          <w:rFonts w:asciiTheme="minorHAnsi" w:hAnsiTheme="minorHAnsi" w:cstheme="minorHAnsi"/>
          <w:sz w:val="18"/>
          <w:szCs w:val="18"/>
        </w:rPr>
        <w:t>, por el siete por ciento (7%) del monto del contrato que corresponde a Bs____ (________ 00/100 Bolivianos), con vigencia desde el __ de ___ de ___, hasta el __ de ____ de ___</w:t>
      </w:r>
      <w:r w:rsidRPr="00B60BC3">
        <w:rPr>
          <w:rFonts w:asciiTheme="minorHAnsi" w:hAnsiTheme="minorHAnsi" w:cstheme="minorHAnsi"/>
          <w:bCs/>
          <w:spacing w:val="-6"/>
          <w:sz w:val="18"/>
          <w:szCs w:val="18"/>
        </w:rPr>
        <w:t>.</w:t>
      </w:r>
    </w:p>
    <w:p w:rsidR="00C625C5" w:rsidRPr="00B60BC3" w:rsidRDefault="00C625C5" w:rsidP="00C625C5">
      <w:pPr>
        <w:ind w:left="705" w:hanging="705"/>
        <w:jc w:val="both"/>
        <w:rPr>
          <w:rFonts w:asciiTheme="minorHAnsi" w:hAnsiTheme="minorHAnsi" w:cstheme="minorHAnsi"/>
          <w:sz w:val="18"/>
          <w:szCs w:val="18"/>
        </w:rPr>
      </w:pPr>
    </w:p>
    <w:p w:rsidR="00C625C5" w:rsidRPr="00B60BC3" w:rsidRDefault="00C625C5" w:rsidP="00C625C5">
      <w:pPr>
        <w:ind w:left="705"/>
        <w:jc w:val="both"/>
        <w:rPr>
          <w:rFonts w:asciiTheme="minorHAnsi" w:hAnsiTheme="minorHAnsi" w:cstheme="minorHAnsi"/>
          <w:sz w:val="18"/>
          <w:szCs w:val="18"/>
        </w:rPr>
      </w:pPr>
      <w:r w:rsidRPr="00B60BC3">
        <w:rPr>
          <w:rFonts w:asciiTheme="minorHAnsi" w:hAnsiTheme="minorHAnsi" w:cstheme="minorHAnsi"/>
          <w:sz w:val="18"/>
          <w:szCs w:val="18"/>
        </w:rPr>
        <w:t xml:space="preserve">El importe de dicha garantía en caso de cualquier incumplimiento contractual incurrido por el </w:t>
      </w:r>
      <w:r w:rsidRPr="00B60BC3">
        <w:rPr>
          <w:rFonts w:asciiTheme="minorHAnsi" w:hAnsiTheme="minorHAnsi" w:cstheme="minorHAnsi"/>
          <w:b/>
          <w:bCs/>
          <w:sz w:val="18"/>
          <w:szCs w:val="18"/>
        </w:rPr>
        <w:t>PROVEEDOR</w:t>
      </w:r>
      <w:r w:rsidRPr="00B60BC3">
        <w:rPr>
          <w:rFonts w:asciiTheme="minorHAnsi" w:hAnsiTheme="minorHAnsi" w:cstheme="minorHAnsi"/>
          <w:sz w:val="18"/>
          <w:szCs w:val="18"/>
        </w:rPr>
        <w:t xml:space="preserve">, será pagado en favor de la </w:t>
      </w:r>
      <w:r w:rsidRPr="00B60BC3">
        <w:rPr>
          <w:rFonts w:asciiTheme="minorHAnsi" w:hAnsiTheme="minorHAnsi" w:cstheme="minorHAnsi"/>
          <w:b/>
          <w:bCs/>
          <w:sz w:val="18"/>
          <w:szCs w:val="18"/>
        </w:rPr>
        <w:t>ENTIDAD</w:t>
      </w:r>
      <w:r w:rsidRPr="00B60BC3">
        <w:rPr>
          <w:rFonts w:asciiTheme="minorHAnsi" w:hAnsiTheme="minorHAnsi" w:cstheme="minorHAnsi"/>
          <w:sz w:val="18"/>
          <w:szCs w:val="18"/>
        </w:rPr>
        <w:t xml:space="preserve">, sin necesidad de ningún trámite o acción judicial, a su sólo requerimiento. </w:t>
      </w:r>
    </w:p>
    <w:p w:rsidR="00C625C5" w:rsidRPr="00B60BC3" w:rsidRDefault="00C625C5" w:rsidP="00C625C5">
      <w:pPr>
        <w:ind w:left="705" w:hanging="705"/>
        <w:jc w:val="both"/>
        <w:rPr>
          <w:rFonts w:asciiTheme="minorHAnsi" w:hAnsiTheme="minorHAnsi" w:cstheme="minorHAnsi"/>
          <w:sz w:val="18"/>
          <w:szCs w:val="18"/>
        </w:rPr>
      </w:pPr>
    </w:p>
    <w:p w:rsidR="00C625C5" w:rsidRPr="00B60BC3" w:rsidRDefault="00C625C5" w:rsidP="00C625C5">
      <w:pPr>
        <w:autoSpaceDE w:val="0"/>
        <w:autoSpaceDN w:val="0"/>
        <w:adjustRightInd w:val="0"/>
        <w:ind w:left="709" w:hanging="709"/>
        <w:jc w:val="both"/>
        <w:rPr>
          <w:rFonts w:asciiTheme="minorHAnsi" w:hAnsiTheme="minorHAnsi" w:cstheme="minorHAnsi"/>
          <w:b/>
          <w:sz w:val="18"/>
          <w:szCs w:val="18"/>
        </w:rPr>
      </w:pPr>
      <w:r w:rsidRPr="00B60BC3">
        <w:rPr>
          <w:rFonts w:asciiTheme="minorHAnsi" w:hAnsiTheme="minorHAnsi" w:cstheme="minorHAnsi"/>
          <w:b/>
          <w:sz w:val="18"/>
          <w:szCs w:val="18"/>
        </w:rPr>
        <w:t>8.2.</w:t>
      </w:r>
      <w:r w:rsidRPr="00B60BC3">
        <w:rPr>
          <w:rFonts w:asciiTheme="minorHAnsi" w:hAnsiTheme="minorHAnsi" w:cstheme="minorHAnsi"/>
          <w:b/>
          <w:sz w:val="18"/>
          <w:szCs w:val="18"/>
        </w:rPr>
        <w:tab/>
        <w:t xml:space="preserve">Garantía de Funcionamiento de Maquinaria y/o Equipo: </w:t>
      </w:r>
      <w:r w:rsidRPr="00B60BC3">
        <w:rPr>
          <w:rFonts w:asciiTheme="minorHAnsi" w:hAnsiTheme="minorHAnsi" w:cstheme="minorHAnsi"/>
          <w:sz w:val="18"/>
          <w:szCs w:val="18"/>
          <w:lang w:val="es-ES_tradnl"/>
        </w:rPr>
        <w:t xml:space="preserve">El </w:t>
      </w:r>
      <w:r w:rsidRPr="00B60BC3">
        <w:rPr>
          <w:rFonts w:asciiTheme="minorHAnsi" w:hAnsiTheme="minorHAnsi" w:cstheme="minorHAnsi"/>
          <w:b/>
          <w:sz w:val="18"/>
          <w:szCs w:val="18"/>
          <w:lang w:val="es-ES_tradnl"/>
        </w:rPr>
        <w:t>PROVEEDOR</w:t>
      </w:r>
      <w:r w:rsidRPr="00B60BC3">
        <w:rPr>
          <w:rFonts w:asciiTheme="minorHAnsi" w:hAnsiTheme="minorHAnsi" w:cstheme="minorHAnsi"/>
          <w:sz w:val="18"/>
          <w:szCs w:val="18"/>
          <w:lang w:val="es-ES_tradnl"/>
        </w:rPr>
        <w:t xml:space="preserve">, deberá constituir una garantía de funcionamiento de maquinaria y/o equipo por el uno punto cinco por ciento (1.5%) del monto total del presente Contrato, con una vigencia de tres (3) años, </w:t>
      </w:r>
      <w:r w:rsidRPr="00B60BC3">
        <w:rPr>
          <w:rFonts w:asciiTheme="minorHAnsi" w:hAnsiTheme="minorHAnsi" w:cstheme="minorHAnsi"/>
          <w:sz w:val="18"/>
          <w:szCs w:val="18"/>
        </w:rPr>
        <w:t>computables a partir de  los cinco (5) días hábiles posteriores a la emisión del Acta de Recepción Definitiva</w:t>
      </w:r>
      <w:r w:rsidRPr="00B60BC3">
        <w:rPr>
          <w:rFonts w:asciiTheme="minorHAnsi" w:hAnsiTheme="minorHAnsi" w:cstheme="minorHAnsi"/>
          <w:sz w:val="18"/>
          <w:szCs w:val="18"/>
          <w:lang w:val="es-ES_tradnl"/>
        </w:rPr>
        <w:t>.</w:t>
      </w:r>
    </w:p>
    <w:p w:rsidR="00C625C5" w:rsidRPr="00B60BC3" w:rsidRDefault="00C625C5" w:rsidP="00C625C5">
      <w:pPr>
        <w:ind w:left="567"/>
        <w:jc w:val="both"/>
        <w:rPr>
          <w:rFonts w:asciiTheme="minorHAnsi" w:hAnsiTheme="minorHAnsi" w:cstheme="minorHAnsi"/>
          <w:b/>
          <w:sz w:val="18"/>
          <w:szCs w:val="18"/>
          <w:lang w:val="es-ES_tradnl"/>
        </w:rPr>
      </w:pPr>
    </w:p>
    <w:p w:rsidR="00C625C5" w:rsidRPr="00B60BC3" w:rsidRDefault="00C625C5" w:rsidP="00C625C5">
      <w:pPr>
        <w:ind w:left="709"/>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Esta garantía cubre:</w:t>
      </w:r>
    </w:p>
    <w:p w:rsidR="00C625C5" w:rsidRPr="00B60BC3" w:rsidRDefault="00C625C5" w:rsidP="00C625C5">
      <w:pPr>
        <w:ind w:left="567"/>
        <w:jc w:val="both"/>
        <w:rPr>
          <w:rFonts w:asciiTheme="minorHAnsi" w:hAnsiTheme="minorHAnsi" w:cstheme="minorHAnsi"/>
          <w:sz w:val="18"/>
          <w:szCs w:val="18"/>
          <w:lang w:val="es-ES_tradnl"/>
        </w:rPr>
      </w:pPr>
    </w:p>
    <w:p w:rsidR="00C625C5" w:rsidRPr="00B60BC3" w:rsidRDefault="00C625C5" w:rsidP="00A24FC1">
      <w:pPr>
        <w:numPr>
          <w:ilvl w:val="0"/>
          <w:numId w:val="52"/>
        </w:numPr>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Mantenimiento correctivo.</w:t>
      </w:r>
    </w:p>
    <w:p w:rsidR="00C625C5" w:rsidRPr="00B60BC3" w:rsidRDefault="00C625C5" w:rsidP="00A24FC1">
      <w:pPr>
        <w:numPr>
          <w:ilvl w:val="0"/>
          <w:numId w:val="52"/>
        </w:numPr>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Mantenimiento preventivo.</w:t>
      </w:r>
    </w:p>
    <w:p w:rsidR="00C625C5" w:rsidRPr="00B60BC3" w:rsidRDefault="00C625C5" w:rsidP="00C625C5">
      <w:pPr>
        <w:ind w:left="567"/>
        <w:jc w:val="both"/>
        <w:rPr>
          <w:rFonts w:asciiTheme="minorHAnsi" w:hAnsiTheme="minorHAnsi" w:cstheme="minorHAnsi"/>
          <w:sz w:val="18"/>
          <w:szCs w:val="18"/>
          <w:lang w:val="es-ES_tradnl"/>
        </w:rPr>
      </w:pPr>
    </w:p>
    <w:p w:rsidR="00C625C5" w:rsidRPr="00B60BC3" w:rsidRDefault="00C625C5" w:rsidP="00C625C5">
      <w:pPr>
        <w:ind w:left="709"/>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La garantía será ejecutada en cualquiera de los siguientes casos:</w:t>
      </w:r>
    </w:p>
    <w:p w:rsidR="00C625C5" w:rsidRPr="00B60BC3" w:rsidRDefault="00C625C5" w:rsidP="00C625C5">
      <w:pPr>
        <w:ind w:left="567"/>
        <w:jc w:val="both"/>
        <w:rPr>
          <w:rFonts w:asciiTheme="minorHAnsi" w:hAnsiTheme="minorHAnsi" w:cstheme="minorHAnsi"/>
          <w:sz w:val="18"/>
          <w:szCs w:val="18"/>
          <w:lang w:val="es-ES_tradnl"/>
        </w:rPr>
      </w:pPr>
    </w:p>
    <w:p w:rsidR="00C625C5" w:rsidRPr="00B60BC3" w:rsidRDefault="00C625C5" w:rsidP="00A24FC1">
      <w:pPr>
        <w:pStyle w:val="Textoindependiente3"/>
        <w:numPr>
          <w:ilvl w:val="0"/>
          <w:numId w:val="56"/>
        </w:numPr>
        <w:spacing w:after="0"/>
        <w:ind w:left="993" w:hanging="284"/>
        <w:jc w:val="both"/>
        <w:rPr>
          <w:rFonts w:asciiTheme="minorHAnsi" w:hAnsiTheme="minorHAnsi" w:cstheme="minorHAnsi"/>
          <w:b/>
          <w:sz w:val="18"/>
          <w:szCs w:val="18"/>
        </w:rPr>
      </w:pPr>
      <w:r w:rsidRPr="00B60BC3">
        <w:rPr>
          <w:rFonts w:asciiTheme="minorHAnsi" w:hAnsiTheme="minorHAnsi" w:cstheme="minorHAnsi"/>
          <w:b/>
          <w:bCs/>
          <w:iCs/>
          <w:sz w:val="18"/>
          <w:szCs w:val="18"/>
        </w:rPr>
        <w:t>Demora acumulada en la Asistencia técnica correctiva de más de diez (10</w:t>
      </w:r>
      <w:r w:rsidRPr="00B60BC3">
        <w:rPr>
          <w:rFonts w:asciiTheme="minorHAnsi" w:hAnsiTheme="minorHAnsi" w:cstheme="minorHAnsi"/>
          <w:b/>
          <w:sz w:val="18"/>
          <w:szCs w:val="18"/>
        </w:rPr>
        <w:t>)</w:t>
      </w:r>
      <w:r w:rsidRPr="00B60BC3">
        <w:rPr>
          <w:rFonts w:asciiTheme="minorHAnsi" w:hAnsiTheme="minorHAnsi" w:cstheme="minorHAnsi"/>
          <w:b/>
          <w:bCs/>
          <w:iCs/>
          <w:sz w:val="18"/>
          <w:szCs w:val="18"/>
        </w:rPr>
        <w:t xml:space="preserve"> días hábiles.</w:t>
      </w:r>
    </w:p>
    <w:p w:rsidR="00C625C5" w:rsidRPr="00B60BC3" w:rsidRDefault="00C625C5" w:rsidP="00A24FC1">
      <w:pPr>
        <w:pStyle w:val="Textoindependiente3"/>
        <w:numPr>
          <w:ilvl w:val="0"/>
          <w:numId w:val="56"/>
        </w:numPr>
        <w:spacing w:after="0"/>
        <w:ind w:left="993" w:hanging="284"/>
        <w:jc w:val="both"/>
        <w:rPr>
          <w:rFonts w:asciiTheme="minorHAnsi" w:hAnsiTheme="minorHAnsi" w:cstheme="minorHAnsi"/>
          <w:b/>
          <w:sz w:val="18"/>
          <w:szCs w:val="18"/>
        </w:rPr>
      </w:pPr>
      <w:r w:rsidRPr="00B60BC3">
        <w:rPr>
          <w:rFonts w:asciiTheme="minorHAnsi" w:hAnsiTheme="minorHAnsi" w:cstheme="minorHAnsi"/>
          <w:b/>
          <w:bCs/>
          <w:iCs/>
          <w:sz w:val="18"/>
          <w:szCs w:val="18"/>
        </w:rPr>
        <w:t>Demora acumulada en la Asistencia técnica preventiva de más de diez (10</w:t>
      </w:r>
      <w:r w:rsidRPr="00B60BC3">
        <w:rPr>
          <w:rFonts w:asciiTheme="minorHAnsi" w:hAnsiTheme="minorHAnsi" w:cstheme="minorHAnsi"/>
          <w:b/>
          <w:sz w:val="18"/>
          <w:szCs w:val="18"/>
        </w:rPr>
        <w:t>)</w:t>
      </w:r>
      <w:r w:rsidRPr="00B60BC3">
        <w:rPr>
          <w:rFonts w:asciiTheme="minorHAnsi" w:hAnsiTheme="minorHAnsi" w:cstheme="minorHAnsi"/>
          <w:b/>
          <w:bCs/>
          <w:iCs/>
          <w:sz w:val="18"/>
          <w:szCs w:val="18"/>
        </w:rPr>
        <w:t xml:space="preserve"> días hábiles.</w:t>
      </w:r>
    </w:p>
    <w:p w:rsidR="00C625C5" w:rsidRPr="00B60BC3" w:rsidRDefault="00C625C5" w:rsidP="00A24FC1">
      <w:pPr>
        <w:pStyle w:val="Textoindependiente3"/>
        <w:numPr>
          <w:ilvl w:val="0"/>
          <w:numId w:val="56"/>
        </w:numPr>
        <w:spacing w:after="0"/>
        <w:ind w:left="993" w:hanging="284"/>
        <w:jc w:val="both"/>
        <w:rPr>
          <w:rFonts w:asciiTheme="minorHAnsi" w:hAnsiTheme="minorHAnsi" w:cstheme="minorHAnsi"/>
          <w:b/>
          <w:sz w:val="18"/>
          <w:szCs w:val="18"/>
        </w:rPr>
      </w:pPr>
      <w:r w:rsidRPr="00B60BC3">
        <w:rPr>
          <w:rFonts w:asciiTheme="minorHAnsi" w:hAnsiTheme="minorHAnsi" w:cstheme="minorHAnsi"/>
          <w:b/>
          <w:bCs/>
          <w:iCs/>
          <w:sz w:val="18"/>
          <w:szCs w:val="18"/>
        </w:rPr>
        <w:t>Demora acumulada en el reemplazo definitivo de equipos: mayor o igual a diez (10) días hábiles.</w:t>
      </w:r>
    </w:p>
    <w:p w:rsidR="00C625C5" w:rsidRPr="00B60BC3" w:rsidRDefault="00C625C5" w:rsidP="00C625C5">
      <w:pPr>
        <w:ind w:left="1287"/>
        <w:jc w:val="both"/>
        <w:rPr>
          <w:rFonts w:asciiTheme="minorHAnsi" w:hAnsiTheme="minorHAnsi" w:cstheme="minorHAnsi"/>
          <w:sz w:val="18"/>
          <w:szCs w:val="18"/>
          <w:lang w:val="es-ES_tradnl"/>
        </w:rPr>
      </w:pPr>
    </w:p>
    <w:p w:rsidR="00C625C5" w:rsidRPr="00B60BC3" w:rsidRDefault="00C625C5" w:rsidP="00C625C5">
      <w:pPr>
        <w:ind w:left="709"/>
        <w:jc w:val="both"/>
        <w:rPr>
          <w:rFonts w:asciiTheme="minorHAnsi" w:hAnsiTheme="minorHAnsi" w:cstheme="minorHAnsi"/>
          <w:b/>
          <w:i/>
          <w:sz w:val="18"/>
          <w:szCs w:val="18"/>
          <w:lang w:val="es-ES_tradnl"/>
        </w:rPr>
      </w:pPr>
      <w:r w:rsidRPr="00B60BC3">
        <w:rPr>
          <w:rFonts w:asciiTheme="minorHAnsi" w:hAnsiTheme="minorHAnsi" w:cstheme="minorHAnsi"/>
          <w:sz w:val="18"/>
          <w:szCs w:val="18"/>
          <w:lang w:val="es-ES_tradnl"/>
        </w:rPr>
        <w:t xml:space="preserve">Adicionalmente, el importe de esta garantía podrá ser cobrado por la </w:t>
      </w:r>
      <w:r w:rsidRPr="00B60BC3">
        <w:rPr>
          <w:rFonts w:asciiTheme="minorHAnsi" w:hAnsiTheme="minorHAnsi" w:cstheme="minorHAnsi"/>
          <w:b/>
          <w:sz w:val="18"/>
          <w:szCs w:val="18"/>
          <w:lang w:val="es-ES_tradnl"/>
        </w:rPr>
        <w:t>ENTIDAD</w:t>
      </w:r>
      <w:r w:rsidRPr="00B60BC3">
        <w:rPr>
          <w:rFonts w:asciiTheme="minorHAnsi" w:hAnsiTheme="minorHAnsi" w:cstheme="minorHAnsi"/>
          <w:sz w:val="18"/>
          <w:szCs w:val="18"/>
          <w:lang w:val="es-ES_tradnl"/>
        </w:rPr>
        <w:t xml:space="preserve"> en caso de que los </w:t>
      </w:r>
      <w:r w:rsidRPr="00B60BC3">
        <w:rPr>
          <w:rFonts w:asciiTheme="minorHAnsi" w:hAnsiTheme="minorHAnsi" w:cstheme="minorHAnsi"/>
          <w:b/>
          <w:sz w:val="18"/>
          <w:szCs w:val="18"/>
          <w:lang w:val="es-ES_tradnl"/>
        </w:rPr>
        <w:t>BIENES</w:t>
      </w:r>
      <w:r w:rsidRPr="00B60BC3">
        <w:rPr>
          <w:rFonts w:asciiTheme="minorHAnsi" w:hAnsiTheme="minorHAnsi" w:cstheme="minorHAnsi"/>
          <w:sz w:val="18"/>
          <w:szCs w:val="18"/>
          <w:lang w:val="es-ES_tradnl"/>
        </w:rPr>
        <w:t xml:space="preserve"> adquiridos, no presenten buen funcionamiento y/o el </w:t>
      </w:r>
      <w:r w:rsidRPr="00B60BC3">
        <w:rPr>
          <w:rFonts w:asciiTheme="minorHAnsi" w:hAnsiTheme="minorHAnsi" w:cstheme="minorHAnsi"/>
          <w:b/>
          <w:sz w:val="18"/>
          <w:szCs w:val="18"/>
          <w:lang w:val="es-ES_tradnl"/>
        </w:rPr>
        <w:t>PROVEEDOR</w:t>
      </w:r>
      <w:r w:rsidRPr="00B60BC3">
        <w:rPr>
          <w:rFonts w:asciiTheme="minorHAnsi" w:hAnsiTheme="minorHAnsi" w:cstheme="minorHAnsi"/>
          <w:sz w:val="18"/>
          <w:szCs w:val="18"/>
          <w:lang w:val="es-ES_tradnl"/>
        </w:rPr>
        <w:t xml:space="preserve"> no hubiese efectuado el mantenimiento preventivo y correctivo dentro del plazo de vigencia de la garantía.</w:t>
      </w:r>
    </w:p>
    <w:p w:rsidR="00C625C5" w:rsidRPr="00B60BC3" w:rsidRDefault="00C625C5" w:rsidP="00C625C5">
      <w:pPr>
        <w:ind w:left="709"/>
        <w:jc w:val="both"/>
        <w:rPr>
          <w:rFonts w:asciiTheme="minorHAnsi" w:hAnsiTheme="minorHAnsi" w:cstheme="minorHAnsi"/>
          <w:sz w:val="18"/>
          <w:szCs w:val="18"/>
          <w:lang w:val="es-ES_tradnl"/>
        </w:rPr>
      </w:pPr>
    </w:p>
    <w:p w:rsidR="00C625C5" w:rsidRPr="00B60BC3" w:rsidRDefault="00C625C5" w:rsidP="00C625C5">
      <w:pPr>
        <w:ind w:left="709"/>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La Gerencia de Sistemas de la</w:t>
      </w:r>
      <w:r w:rsidRPr="00B60BC3">
        <w:rPr>
          <w:rFonts w:asciiTheme="minorHAnsi" w:hAnsiTheme="minorHAnsi" w:cstheme="minorHAnsi"/>
          <w:b/>
          <w:sz w:val="18"/>
          <w:szCs w:val="18"/>
          <w:lang w:val="es-ES_tradnl"/>
        </w:rPr>
        <w:t xml:space="preserve"> ENTIDAD</w:t>
      </w:r>
      <w:r w:rsidRPr="00B60BC3">
        <w:rPr>
          <w:rFonts w:asciiTheme="minorHAnsi" w:hAnsiTheme="minorHAnsi" w:cstheme="minorHAnsi"/>
          <w:sz w:val="18"/>
          <w:szCs w:val="18"/>
          <w:lang w:val="es-ES_tradnl"/>
        </w:rPr>
        <w:t>, luego de la emisión del Acta de Recepción Definitiva</w:t>
      </w:r>
      <w:r w:rsidRPr="00B60BC3">
        <w:rPr>
          <w:rFonts w:asciiTheme="minorHAnsi" w:hAnsiTheme="minorHAnsi" w:cstheme="minorHAnsi"/>
          <w:b/>
          <w:sz w:val="18"/>
          <w:szCs w:val="18"/>
          <w:lang w:val="es-ES_tradnl"/>
        </w:rPr>
        <w:t xml:space="preserve"> </w:t>
      </w:r>
      <w:r w:rsidRPr="00B60BC3">
        <w:rPr>
          <w:rFonts w:asciiTheme="minorHAnsi" w:hAnsiTheme="minorHAnsi" w:cstheme="minorHAnsi"/>
          <w:sz w:val="18"/>
          <w:szCs w:val="18"/>
          <w:lang w:val="es-ES_tradnl"/>
        </w:rPr>
        <w:t>designará un encargado de fiscalización para el seguimiento de los servicios cubiertos por esta garantía</w:t>
      </w:r>
      <w:r w:rsidRPr="00B60BC3">
        <w:rPr>
          <w:rFonts w:asciiTheme="minorHAnsi" w:hAnsiTheme="minorHAnsi" w:cstheme="minorHAnsi"/>
          <w:bCs/>
          <w:iCs/>
          <w:sz w:val="18"/>
          <w:szCs w:val="18"/>
        </w:rPr>
        <w:t xml:space="preserve"> y condiciones complementarias de los </w:t>
      </w:r>
      <w:r w:rsidRPr="00B60BC3">
        <w:rPr>
          <w:rFonts w:asciiTheme="minorHAnsi" w:hAnsiTheme="minorHAnsi" w:cstheme="minorHAnsi"/>
          <w:b/>
          <w:bCs/>
          <w:iCs/>
          <w:caps/>
          <w:sz w:val="18"/>
          <w:szCs w:val="18"/>
        </w:rPr>
        <w:t>bienes</w:t>
      </w:r>
      <w:r w:rsidRPr="00B60BC3">
        <w:rPr>
          <w:rFonts w:asciiTheme="minorHAnsi" w:hAnsiTheme="minorHAnsi" w:cstheme="minorHAnsi"/>
          <w:bCs/>
          <w:iCs/>
          <w:sz w:val="18"/>
          <w:szCs w:val="18"/>
        </w:rPr>
        <w:t xml:space="preserve"> establecidas en las Especificaciones Técnicas</w:t>
      </w:r>
      <w:r w:rsidRPr="00B60BC3">
        <w:rPr>
          <w:rFonts w:asciiTheme="minorHAnsi" w:hAnsiTheme="minorHAnsi" w:cstheme="minorHAnsi"/>
          <w:sz w:val="18"/>
          <w:szCs w:val="18"/>
          <w:lang w:val="es-ES_tradnl"/>
        </w:rPr>
        <w:t>, quien emitirá un documento de conformidad con dicho servicio.</w:t>
      </w:r>
    </w:p>
    <w:p w:rsidR="00C625C5" w:rsidRPr="00B60BC3" w:rsidRDefault="00C625C5" w:rsidP="00C625C5">
      <w:pPr>
        <w:ind w:left="709"/>
        <w:jc w:val="both"/>
        <w:rPr>
          <w:rFonts w:asciiTheme="minorHAnsi" w:hAnsiTheme="minorHAnsi" w:cstheme="minorHAnsi"/>
          <w:sz w:val="18"/>
          <w:szCs w:val="18"/>
          <w:lang w:val="es-ES_tradnl"/>
        </w:rPr>
      </w:pPr>
    </w:p>
    <w:p w:rsidR="00C625C5" w:rsidRPr="00B60BC3" w:rsidRDefault="00C625C5" w:rsidP="00C625C5">
      <w:pPr>
        <w:widowControl w:val="0"/>
        <w:ind w:left="709" w:hanging="709"/>
        <w:jc w:val="both"/>
        <w:rPr>
          <w:rFonts w:asciiTheme="minorHAnsi" w:hAnsiTheme="minorHAnsi" w:cstheme="minorHAnsi"/>
          <w:sz w:val="18"/>
          <w:szCs w:val="18"/>
          <w:lang w:val="es-ES_tradnl"/>
        </w:rPr>
      </w:pPr>
      <w:r w:rsidRPr="00B60BC3">
        <w:rPr>
          <w:rFonts w:asciiTheme="minorHAnsi" w:hAnsiTheme="minorHAnsi" w:cstheme="minorHAnsi"/>
          <w:b/>
          <w:bCs/>
          <w:sz w:val="18"/>
          <w:szCs w:val="18"/>
        </w:rPr>
        <w:t>8.3.</w:t>
      </w:r>
      <w:r w:rsidRPr="00B60BC3">
        <w:rPr>
          <w:rFonts w:asciiTheme="minorHAnsi" w:hAnsiTheme="minorHAnsi" w:cstheme="minorHAnsi"/>
          <w:b/>
          <w:bCs/>
          <w:sz w:val="18"/>
          <w:szCs w:val="18"/>
        </w:rPr>
        <w:tab/>
        <w:t>Garantía de Fábrica:</w:t>
      </w:r>
      <w:r w:rsidRPr="00B60BC3">
        <w:rPr>
          <w:rFonts w:asciiTheme="minorHAnsi" w:hAnsiTheme="minorHAnsi" w:cstheme="minorHAnsi"/>
          <w:bCs/>
          <w:sz w:val="18"/>
          <w:szCs w:val="18"/>
        </w:rPr>
        <w:t xml:space="preserve"> El</w:t>
      </w:r>
      <w:r w:rsidRPr="00B60BC3">
        <w:rPr>
          <w:rFonts w:asciiTheme="minorHAnsi" w:hAnsiTheme="minorHAnsi" w:cstheme="minorHAnsi"/>
          <w:sz w:val="18"/>
          <w:szCs w:val="18"/>
          <w:lang w:val="es-ES_tradnl"/>
        </w:rPr>
        <w:t xml:space="preserve"> </w:t>
      </w:r>
      <w:r w:rsidRPr="00B60BC3">
        <w:rPr>
          <w:rFonts w:asciiTheme="minorHAnsi" w:hAnsiTheme="minorHAnsi" w:cstheme="minorHAnsi"/>
          <w:b/>
          <w:bCs/>
          <w:sz w:val="18"/>
          <w:szCs w:val="18"/>
          <w:lang w:val="es-ES_tradnl"/>
        </w:rPr>
        <w:t>PROVEEDOR</w:t>
      </w:r>
      <w:r w:rsidRPr="00B60BC3">
        <w:rPr>
          <w:rFonts w:asciiTheme="minorHAnsi" w:hAnsiTheme="minorHAnsi" w:cstheme="minorHAnsi"/>
          <w:sz w:val="18"/>
          <w:szCs w:val="18"/>
          <w:lang w:val="es-ES_tradnl"/>
        </w:rPr>
        <w:t xml:space="preserve"> debe presentar </w:t>
      </w:r>
      <w:r w:rsidRPr="00B60BC3">
        <w:rPr>
          <w:rFonts w:asciiTheme="minorHAnsi" w:hAnsiTheme="minorHAnsi" w:cstheme="minorHAnsi"/>
          <w:sz w:val="18"/>
          <w:szCs w:val="18"/>
        </w:rPr>
        <w:t xml:space="preserve">en fecha posterior a la recepción provisional (sujeta a verificación), </w:t>
      </w:r>
      <w:r w:rsidRPr="00B60BC3">
        <w:rPr>
          <w:rFonts w:asciiTheme="minorHAnsi" w:hAnsiTheme="minorHAnsi" w:cstheme="minorHAnsi"/>
          <w:sz w:val="18"/>
          <w:szCs w:val="18"/>
          <w:lang w:val="es-ES_tradnl"/>
        </w:rPr>
        <w:t xml:space="preserve">una Garantía de Fábrica por un periodo de tres (3) años, computables a partir de una fecha posterior a la recepción provisional (sujeta a verificación) y previa a la </w:t>
      </w:r>
      <w:r w:rsidRPr="00B60BC3">
        <w:rPr>
          <w:rFonts w:asciiTheme="minorHAnsi" w:hAnsiTheme="minorHAnsi" w:cstheme="minorHAnsi"/>
          <w:sz w:val="18"/>
          <w:szCs w:val="18"/>
        </w:rPr>
        <w:t xml:space="preserve">emisión del Acta de Recepción Definitiva, </w:t>
      </w:r>
      <w:r w:rsidRPr="00B60BC3">
        <w:rPr>
          <w:rFonts w:asciiTheme="minorHAnsi" w:hAnsiTheme="minorHAnsi" w:cstheme="minorHAnsi"/>
          <w:sz w:val="18"/>
          <w:szCs w:val="18"/>
          <w:lang w:val="es-ES_tradnl"/>
        </w:rPr>
        <w:t>con cobertura del</w:t>
      </w:r>
      <w:r w:rsidRPr="00B60BC3">
        <w:rPr>
          <w:rFonts w:asciiTheme="minorHAnsi" w:hAnsiTheme="minorHAnsi" w:cstheme="minorHAnsi"/>
          <w:sz w:val="18"/>
          <w:szCs w:val="18"/>
        </w:rPr>
        <w:t xml:space="preserve"> reemplazo de partes y/o equipos,  repuestos, mano de obra y la atención en el sitio de los </w:t>
      </w:r>
      <w:r w:rsidRPr="00B60BC3">
        <w:rPr>
          <w:rFonts w:asciiTheme="minorHAnsi" w:hAnsiTheme="minorHAnsi" w:cstheme="minorHAnsi"/>
          <w:b/>
          <w:caps/>
          <w:sz w:val="18"/>
          <w:szCs w:val="18"/>
        </w:rPr>
        <w:t>bienes</w:t>
      </w:r>
      <w:r w:rsidRPr="00B60BC3">
        <w:rPr>
          <w:rFonts w:asciiTheme="minorHAnsi" w:hAnsiTheme="minorHAnsi" w:cstheme="minorHAnsi"/>
          <w:sz w:val="18"/>
          <w:szCs w:val="18"/>
          <w:lang w:val="es-ES_tradnl"/>
        </w:rPr>
        <w:t>.</w:t>
      </w:r>
    </w:p>
    <w:bookmarkEnd w:id="66"/>
    <w:p w:rsidR="00C625C5" w:rsidRPr="00B60BC3" w:rsidRDefault="00C625C5" w:rsidP="00C625C5">
      <w:pPr>
        <w:widowControl w:val="0"/>
        <w:jc w:val="both"/>
        <w:rPr>
          <w:rFonts w:asciiTheme="minorHAnsi" w:hAnsiTheme="minorHAnsi" w:cstheme="minorHAnsi"/>
          <w:sz w:val="18"/>
          <w:szCs w:val="18"/>
          <w:lang w:val="es-ES_tradnl"/>
        </w:rPr>
      </w:pPr>
      <w:r w:rsidRPr="00B60BC3">
        <w:rPr>
          <w:rFonts w:asciiTheme="minorHAnsi" w:hAnsiTheme="minorHAnsi" w:cstheme="minorHAnsi"/>
          <w:b/>
          <w:sz w:val="18"/>
          <w:szCs w:val="18"/>
        </w:rPr>
        <w:t xml:space="preserve">CLÁUSULA NOVENA.- (PLAZO) </w:t>
      </w:r>
      <w:r w:rsidRPr="00B60BC3">
        <w:rPr>
          <w:rFonts w:asciiTheme="minorHAnsi" w:hAnsiTheme="minorHAnsi" w:cstheme="minorHAnsi"/>
          <w:bCs/>
          <w:sz w:val="18"/>
          <w:szCs w:val="18"/>
        </w:rPr>
        <w:t xml:space="preserve">El </w:t>
      </w:r>
      <w:r w:rsidRPr="00B60BC3">
        <w:rPr>
          <w:rFonts w:asciiTheme="minorHAnsi" w:hAnsiTheme="minorHAnsi" w:cstheme="minorHAnsi"/>
          <w:b/>
          <w:sz w:val="18"/>
          <w:szCs w:val="18"/>
        </w:rPr>
        <w:t xml:space="preserve">PROVEEDOR </w:t>
      </w:r>
      <w:r w:rsidRPr="00B60BC3">
        <w:rPr>
          <w:rFonts w:asciiTheme="minorHAnsi" w:hAnsiTheme="minorHAnsi" w:cstheme="minorHAnsi"/>
          <w:bCs/>
          <w:sz w:val="18"/>
          <w:szCs w:val="18"/>
        </w:rPr>
        <w:t>se obliga</w:t>
      </w:r>
      <w:r w:rsidRPr="00B60BC3">
        <w:rPr>
          <w:rFonts w:asciiTheme="minorHAnsi" w:hAnsiTheme="minorHAnsi" w:cstheme="minorHAnsi"/>
          <w:sz w:val="18"/>
          <w:szCs w:val="18"/>
        </w:rPr>
        <w:t xml:space="preserve"> a cumplir con la entrega provisional de los </w:t>
      </w:r>
      <w:r w:rsidRPr="00B60BC3">
        <w:rPr>
          <w:rFonts w:asciiTheme="minorHAnsi" w:hAnsiTheme="minorHAnsi" w:cstheme="minorHAnsi"/>
          <w:b/>
          <w:sz w:val="18"/>
          <w:szCs w:val="18"/>
        </w:rPr>
        <w:t xml:space="preserve">BIENES </w:t>
      </w:r>
      <w:r w:rsidRPr="00B60BC3">
        <w:rPr>
          <w:rFonts w:asciiTheme="minorHAnsi" w:hAnsiTheme="minorHAnsi" w:cstheme="minorHAnsi"/>
          <w:sz w:val="18"/>
          <w:szCs w:val="18"/>
        </w:rPr>
        <w:t xml:space="preserve">en el plazo de sesenta (60) días calendario, </w:t>
      </w:r>
      <w:r w:rsidRPr="00B60BC3">
        <w:rPr>
          <w:rFonts w:asciiTheme="minorHAnsi" w:hAnsiTheme="minorHAnsi" w:cstheme="minorHAnsi"/>
          <w:sz w:val="18"/>
          <w:szCs w:val="18"/>
          <w:lang w:val="es-ES_tradnl"/>
        </w:rPr>
        <w:t>computables a partir del día siguiente hábil de la firma del Contrato.</w:t>
      </w:r>
    </w:p>
    <w:p w:rsidR="00C625C5" w:rsidRPr="00B60BC3" w:rsidRDefault="00C625C5" w:rsidP="00C625C5">
      <w:pPr>
        <w:widowControl w:val="0"/>
        <w:jc w:val="both"/>
        <w:rPr>
          <w:rFonts w:asciiTheme="minorHAnsi" w:hAnsiTheme="minorHAnsi" w:cstheme="minorHAnsi"/>
          <w:sz w:val="18"/>
          <w:szCs w:val="18"/>
          <w:lang w:val="es-ES_tradnl"/>
        </w:rPr>
      </w:pPr>
    </w:p>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b/>
          <w:sz w:val="18"/>
          <w:szCs w:val="18"/>
        </w:rPr>
        <w:t xml:space="preserve">CLÁUSULA DÉCIMA.- (LUGAR DE ENTREGA) </w:t>
      </w:r>
      <w:r w:rsidRPr="00B60BC3">
        <w:rPr>
          <w:rFonts w:asciiTheme="minorHAnsi" w:hAnsiTheme="minorHAnsi" w:cstheme="minorHAnsi"/>
          <w:sz w:val="18"/>
          <w:szCs w:val="18"/>
        </w:rPr>
        <w:t xml:space="preserve">El </w:t>
      </w:r>
      <w:r w:rsidRPr="00B60BC3">
        <w:rPr>
          <w:rFonts w:asciiTheme="minorHAnsi" w:hAnsiTheme="minorHAnsi" w:cstheme="minorHAnsi"/>
          <w:b/>
          <w:sz w:val="18"/>
          <w:szCs w:val="18"/>
        </w:rPr>
        <w:t>PROVEEDOR</w:t>
      </w:r>
      <w:r w:rsidRPr="00B60BC3">
        <w:rPr>
          <w:rFonts w:asciiTheme="minorHAnsi" w:hAnsiTheme="minorHAnsi" w:cstheme="minorHAnsi"/>
          <w:sz w:val="18"/>
          <w:szCs w:val="18"/>
        </w:rPr>
        <w:t xml:space="preserve"> realizará la entrega provisional de los </w:t>
      </w:r>
      <w:r w:rsidRPr="00B60BC3">
        <w:rPr>
          <w:rFonts w:asciiTheme="minorHAnsi" w:hAnsiTheme="minorHAnsi" w:cstheme="minorHAnsi"/>
          <w:b/>
          <w:sz w:val="18"/>
          <w:szCs w:val="18"/>
        </w:rPr>
        <w:t>BIENES</w:t>
      </w:r>
      <w:r w:rsidRPr="00B60BC3">
        <w:rPr>
          <w:rFonts w:asciiTheme="minorHAnsi" w:hAnsiTheme="minorHAnsi" w:cstheme="minorHAnsi"/>
          <w:sz w:val="18"/>
          <w:szCs w:val="18"/>
        </w:rPr>
        <w:t xml:space="preserve"> </w:t>
      </w:r>
      <w:r w:rsidRPr="00B60BC3">
        <w:rPr>
          <w:rFonts w:asciiTheme="minorHAnsi" w:hAnsiTheme="minorHAnsi" w:cstheme="minorHAnsi"/>
          <w:bCs/>
          <w:iCs/>
          <w:sz w:val="18"/>
          <w:szCs w:val="18"/>
        </w:rPr>
        <w:t xml:space="preserve">en la Unidad de Activos Fijos, del edificio principal de la </w:t>
      </w:r>
      <w:r w:rsidRPr="00B60BC3">
        <w:rPr>
          <w:rFonts w:asciiTheme="minorHAnsi" w:hAnsiTheme="minorHAnsi" w:cstheme="minorHAnsi"/>
          <w:b/>
          <w:bCs/>
          <w:iCs/>
          <w:sz w:val="18"/>
          <w:szCs w:val="18"/>
        </w:rPr>
        <w:t>ENTIDAD</w:t>
      </w:r>
      <w:r w:rsidRPr="00B60BC3">
        <w:rPr>
          <w:rFonts w:asciiTheme="minorHAnsi" w:hAnsiTheme="minorHAnsi" w:cstheme="minorHAnsi"/>
          <w:bCs/>
          <w:iCs/>
          <w:sz w:val="18"/>
          <w:szCs w:val="18"/>
        </w:rPr>
        <w:t>, ubicado en la calle Ayacucho, esquina Mercado</w:t>
      </w:r>
      <w:r w:rsidRPr="00B60BC3">
        <w:rPr>
          <w:rFonts w:asciiTheme="minorHAnsi" w:hAnsiTheme="minorHAnsi" w:cstheme="minorHAnsi"/>
          <w:sz w:val="18"/>
          <w:szCs w:val="18"/>
        </w:rPr>
        <w:t>.</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b/>
          <w:bCs/>
          <w:sz w:val="18"/>
          <w:szCs w:val="18"/>
        </w:rPr>
        <w:t>CLÁUSULA D</w:t>
      </w:r>
      <w:r w:rsidRPr="00B60BC3">
        <w:rPr>
          <w:rFonts w:asciiTheme="minorHAnsi" w:hAnsiTheme="minorHAnsi" w:cstheme="minorHAnsi"/>
          <w:b/>
          <w:sz w:val="18"/>
          <w:szCs w:val="18"/>
        </w:rPr>
        <w:t>É</w:t>
      </w:r>
      <w:r w:rsidRPr="00B60BC3">
        <w:rPr>
          <w:rFonts w:asciiTheme="minorHAnsi" w:hAnsiTheme="minorHAnsi" w:cstheme="minorHAnsi"/>
          <w:b/>
          <w:bCs/>
          <w:sz w:val="18"/>
          <w:szCs w:val="18"/>
        </w:rPr>
        <w:t>CIMA PRIMERA.- (MONTO, MONEDA Y FORMA DE PAGO)</w:t>
      </w:r>
      <w:r w:rsidRPr="00B60BC3">
        <w:rPr>
          <w:rFonts w:asciiTheme="minorHAnsi" w:hAnsiTheme="minorHAnsi" w:cstheme="minorHAnsi"/>
          <w:sz w:val="18"/>
          <w:szCs w:val="18"/>
        </w:rPr>
        <w:t xml:space="preserve"> El monto total propuesto y aceptado por las </w:t>
      </w:r>
      <w:r w:rsidRPr="00B60BC3">
        <w:rPr>
          <w:rFonts w:asciiTheme="minorHAnsi" w:hAnsiTheme="minorHAnsi" w:cstheme="minorHAnsi"/>
          <w:b/>
          <w:sz w:val="18"/>
          <w:szCs w:val="18"/>
        </w:rPr>
        <w:t xml:space="preserve">PARTES </w:t>
      </w:r>
      <w:r w:rsidRPr="00B60BC3">
        <w:rPr>
          <w:rFonts w:asciiTheme="minorHAnsi" w:hAnsiTheme="minorHAnsi" w:cstheme="minorHAnsi"/>
          <w:sz w:val="18"/>
          <w:szCs w:val="18"/>
        </w:rPr>
        <w:t xml:space="preserve">para la provisión, instalación y puesta en funcionamiento de los </w:t>
      </w:r>
      <w:r w:rsidRPr="00B60BC3">
        <w:rPr>
          <w:rFonts w:asciiTheme="minorHAnsi" w:hAnsiTheme="minorHAnsi" w:cstheme="minorHAnsi"/>
          <w:b/>
          <w:sz w:val="18"/>
          <w:szCs w:val="18"/>
        </w:rPr>
        <w:t>BIENES</w:t>
      </w:r>
      <w:r w:rsidRPr="00B60BC3">
        <w:rPr>
          <w:rFonts w:asciiTheme="minorHAnsi" w:hAnsiTheme="minorHAnsi" w:cstheme="minorHAnsi"/>
          <w:sz w:val="18"/>
          <w:szCs w:val="18"/>
        </w:rPr>
        <w:t xml:space="preserve"> asciende a la suma de Bs____ (___________ 00/100 Bolivianos), que será cancelado una vez emitida el Acta de Recepción Definitiva.</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C625C5">
      <w:pPr>
        <w:widowControl w:val="0"/>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 xml:space="preserve">Es de exclusiva responsabilidad del </w:t>
      </w:r>
      <w:r w:rsidRPr="00B60BC3">
        <w:rPr>
          <w:rFonts w:asciiTheme="minorHAnsi" w:hAnsiTheme="minorHAnsi" w:cstheme="minorHAnsi"/>
          <w:b/>
          <w:bCs/>
          <w:sz w:val="18"/>
          <w:szCs w:val="18"/>
          <w:lang w:val="es-ES_tradnl"/>
        </w:rPr>
        <w:t>PROVEEDOR</w:t>
      </w:r>
      <w:r w:rsidRPr="00B60BC3">
        <w:rPr>
          <w:rFonts w:asciiTheme="minorHAnsi" w:hAnsiTheme="minorHAnsi" w:cstheme="minorHAnsi"/>
          <w:sz w:val="18"/>
          <w:szCs w:val="18"/>
          <w:lang w:val="es-ES_tradnl"/>
        </w:rPr>
        <w:t xml:space="preserve"> efectuar la provisión, instalación y puesta en funcionamiento de </w:t>
      </w:r>
      <w:r w:rsidRPr="00B60BC3">
        <w:rPr>
          <w:rFonts w:asciiTheme="minorHAnsi" w:hAnsiTheme="minorHAnsi" w:cstheme="minorHAnsi"/>
          <w:sz w:val="18"/>
          <w:szCs w:val="18"/>
        </w:rPr>
        <w:t xml:space="preserve">los </w:t>
      </w:r>
      <w:r w:rsidRPr="00B60BC3">
        <w:rPr>
          <w:rFonts w:asciiTheme="minorHAnsi" w:hAnsiTheme="minorHAnsi" w:cstheme="minorHAnsi"/>
          <w:b/>
          <w:sz w:val="18"/>
          <w:szCs w:val="18"/>
        </w:rPr>
        <w:t xml:space="preserve">BIENES </w:t>
      </w:r>
      <w:r w:rsidRPr="00B60BC3">
        <w:rPr>
          <w:rFonts w:asciiTheme="minorHAnsi" w:hAnsiTheme="minorHAnsi" w:cstheme="minorHAnsi"/>
          <w:sz w:val="18"/>
          <w:szCs w:val="18"/>
          <w:lang w:val="es-ES_tradnl"/>
        </w:rPr>
        <w:t>dentro del monto establecido, ya que no se reconocerán ni procederán pagos que hiciesen exceder dicho monto.</w:t>
      </w:r>
    </w:p>
    <w:p w:rsidR="00C625C5" w:rsidRPr="00B60BC3" w:rsidRDefault="00C625C5" w:rsidP="00C625C5">
      <w:pPr>
        <w:widowControl w:val="0"/>
        <w:jc w:val="both"/>
        <w:rPr>
          <w:rFonts w:asciiTheme="minorHAnsi" w:hAnsiTheme="minorHAnsi" w:cstheme="minorHAnsi"/>
          <w:sz w:val="18"/>
          <w:szCs w:val="18"/>
          <w:lang w:val="es-ES_tradnl"/>
        </w:rPr>
      </w:pPr>
    </w:p>
    <w:p w:rsidR="00C625C5" w:rsidRPr="00B60BC3" w:rsidRDefault="00C625C5" w:rsidP="00C625C5">
      <w:pPr>
        <w:widowControl w:val="0"/>
        <w:autoSpaceDE w:val="0"/>
        <w:autoSpaceDN w:val="0"/>
        <w:adjustRightInd w:val="0"/>
        <w:jc w:val="both"/>
        <w:rPr>
          <w:rFonts w:asciiTheme="minorHAnsi" w:hAnsiTheme="minorHAnsi" w:cstheme="minorHAnsi"/>
          <w:bCs/>
          <w:sz w:val="18"/>
          <w:szCs w:val="18"/>
        </w:rPr>
      </w:pPr>
      <w:r w:rsidRPr="00B60BC3">
        <w:rPr>
          <w:rFonts w:asciiTheme="minorHAnsi" w:hAnsiTheme="minorHAnsi" w:cstheme="minorHAnsi"/>
          <w:b/>
          <w:bCs/>
          <w:sz w:val="18"/>
          <w:szCs w:val="18"/>
        </w:rPr>
        <w:t xml:space="preserve">CLÁUSULA DÉCIMA SEGUNDA.- (ESTIPULACIÓN SOBRE IMPUESTOS) </w:t>
      </w:r>
      <w:r w:rsidRPr="00B60BC3">
        <w:rPr>
          <w:rFonts w:asciiTheme="minorHAnsi" w:hAnsiTheme="minorHAnsi" w:cstheme="minorHAnsi"/>
          <w:bCs/>
          <w:sz w:val="18"/>
          <w:szCs w:val="18"/>
        </w:rPr>
        <w:t>Correrá por cuenta del</w:t>
      </w:r>
      <w:r w:rsidRPr="00B60BC3">
        <w:rPr>
          <w:rFonts w:asciiTheme="minorHAnsi" w:hAnsiTheme="minorHAnsi" w:cstheme="minorHAnsi"/>
          <w:b/>
          <w:bCs/>
          <w:sz w:val="18"/>
          <w:szCs w:val="18"/>
        </w:rPr>
        <w:t xml:space="preserve"> PROVEEDOR</w:t>
      </w:r>
      <w:r w:rsidRPr="00B60BC3">
        <w:rPr>
          <w:rFonts w:asciiTheme="minorHAnsi" w:hAnsiTheme="minorHAnsi" w:cstheme="minorHAnsi"/>
          <w:bCs/>
          <w:sz w:val="18"/>
          <w:szCs w:val="18"/>
        </w:rPr>
        <w:t xml:space="preserve"> el pago de todos los impuestos vigentes en el país a la fecha de presentación de su propuesta.</w:t>
      </w:r>
    </w:p>
    <w:p w:rsidR="00C625C5" w:rsidRPr="00B60BC3" w:rsidRDefault="00C625C5" w:rsidP="00C625C5">
      <w:pPr>
        <w:widowControl w:val="0"/>
        <w:jc w:val="both"/>
        <w:rPr>
          <w:rFonts w:asciiTheme="minorHAnsi" w:hAnsiTheme="minorHAnsi" w:cstheme="minorHAnsi"/>
          <w:b/>
          <w:sz w:val="18"/>
          <w:szCs w:val="18"/>
        </w:rPr>
      </w:pPr>
    </w:p>
    <w:p w:rsidR="00C625C5" w:rsidRPr="00B60BC3" w:rsidRDefault="00C625C5" w:rsidP="00C625C5">
      <w:pPr>
        <w:widowControl w:val="0"/>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 xml:space="preserve">En caso de que posteriormente, el Estado Plurinacional de Bolivia implante impuestos adicionales, disminuya o incremente los vigentes, mediante disposición legal expresa, el </w:t>
      </w:r>
      <w:r w:rsidRPr="00B60BC3">
        <w:rPr>
          <w:rFonts w:asciiTheme="minorHAnsi" w:hAnsiTheme="minorHAnsi" w:cstheme="minorHAnsi"/>
          <w:b/>
          <w:bCs/>
          <w:sz w:val="18"/>
          <w:szCs w:val="18"/>
          <w:lang w:val="es-ES_tradnl"/>
        </w:rPr>
        <w:t xml:space="preserve">PROVEEDOR </w:t>
      </w:r>
      <w:r w:rsidRPr="00B60BC3">
        <w:rPr>
          <w:rFonts w:asciiTheme="minorHAnsi" w:hAnsiTheme="minorHAnsi" w:cstheme="minorHAnsi"/>
          <w:sz w:val="18"/>
          <w:szCs w:val="18"/>
          <w:lang w:val="es-ES_tradnl"/>
        </w:rPr>
        <w:t>deberá acogerse a su cumplimiento desde la fecha de vigencia de dicha normativa.</w:t>
      </w:r>
    </w:p>
    <w:p w:rsidR="00C625C5" w:rsidRPr="00B60BC3" w:rsidRDefault="00C625C5" w:rsidP="00C625C5">
      <w:pPr>
        <w:widowControl w:val="0"/>
        <w:autoSpaceDE w:val="0"/>
        <w:autoSpaceDN w:val="0"/>
        <w:adjustRightInd w:val="0"/>
        <w:jc w:val="both"/>
        <w:rPr>
          <w:rFonts w:asciiTheme="minorHAnsi" w:hAnsiTheme="minorHAnsi" w:cstheme="minorHAnsi"/>
          <w:b/>
          <w:sz w:val="18"/>
          <w:szCs w:val="18"/>
        </w:rPr>
      </w:pPr>
    </w:p>
    <w:p w:rsidR="00C625C5" w:rsidRPr="00B60BC3" w:rsidRDefault="00C625C5" w:rsidP="00C625C5">
      <w:pPr>
        <w:widowControl w:val="0"/>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b/>
          <w:sz w:val="18"/>
          <w:szCs w:val="18"/>
        </w:rPr>
        <w:t xml:space="preserve">CLÁUSULA DÉCIMA TERCERA.- (FACTURACIÓN) </w:t>
      </w:r>
      <w:r w:rsidRPr="00B60BC3">
        <w:rPr>
          <w:rFonts w:asciiTheme="minorHAnsi" w:hAnsiTheme="minorHAnsi" w:cstheme="minorHAnsi"/>
          <w:sz w:val="18"/>
          <w:szCs w:val="18"/>
        </w:rPr>
        <w:t xml:space="preserve">Para que se efectúe el pago, el </w:t>
      </w:r>
      <w:r w:rsidRPr="00B60BC3">
        <w:rPr>
          <w:rFonts w:asciiTheme="minorHAnsi" w:hAnsiTheme="minorHAnsi" w:cstheme="minorHAnsi"/>
          <w:b/>
          <w:sz w:val="18"/>
          <w:szCs w:val="18"/>
        </w:rPr>
        <w:t>PROVEEDOR</w:t>
      </w:r>
      <w:r w:rsidRPr="00B60BC3">
        <w:rPr>
          <w:rFonts w:asciiTheme="minorHAnsi" w:hAnsiTheme="minorHAnsi" w:cstheme="minorHAnsi"/>
          <w:sz w:val="18"/>
          <w:szCs w:val="18"/>
        </w:rPr>
        <w:t xml:space="preserve"> deberá emitir la factura oficial por el monto total del pago</w:t>
      </w:r>
      <w:r w:rsidRPr="00B60BC3">
        <w:rPr>
          <w:rFonts w:asciiTheme="minorHAnsi" w:hAnsiTheme="minorHAnsi" w:cstheme="minorHAnsi"/>
          <w:b/>
          <w:sz w:val="18"/>
          <w:szCs w:val="18"/>
        </w:rPr>
        <w:t xml:space="preserve"> </w:t>
      </w:r>
      <w:r w:rsidRPr="00B60BC3">
        <w:rPr>
          <w:rFonts w:asciiTheme="minorHAnsi" w:hAnsiTheme="minorHAnsi" w:cstheme="minorHAnsi"/>
          <w:sz w:val="18"/>
          <w:szCs w:val="18"/>
        </w:rPr>
        <w:t xml:space="preserve">estipulado en la Cláusula Décima Primera del presente Contrato a favor de la </w:t>
      </w:r>
      <w:r w:rsidRPr="00B60BC3">
        <w:rPr>
          <w:rFonts w:asciiTheme="minorHAnsi" w:hAnsiTheme="minorHAnsi" w:cstheme="minorHAnsi"/>
          <w:b/>
          <w:sz w:val="18"/>
          <w:szCs w:val="18"/>
        </w:rPr>
        <w:t>ENTIDAD</w:t>
      </w:r>
      <w:r w:rsidRPr="00B60BC3">
        <w:rPr>
          <w:rFonts w:asciiTheme="minorHAnsi" w:hAnsiTheme="minorHAnsi" w:cstheme="minorHAnsi"/>
          <w:sz w:val="18"/>
          <w:szCs w:val="18"/>
        </w:rPr>
        <w:t>,</w:t>
      </w:r>
      <w:r w:rsidRPr="00B60BC3">
        <w:rPr>
          <w:rFonts w:asciiTheme="minorHAnsi" w:hAnsiTheme="minorHAnsi" w:cstheme="minorHAnsi"/>
          <w:b/>
          <w:sz w:val="18"/>
          <w:szCs w:val="18"/>
        </w:rPr>
        <w:t xml:space="preserve"> </w:t>
      </w:r>
      <w:r w:rsidRPr="00B60BC3">
        <w:rPr>
          <w:rFonts w:asciiTheme="minorHAnsi" w:hAnsiTheme="minorHAnsi" w:cstheme="minorHAnsi"/>
          <w:sz w:val="18"/>
          <w:szCs w:val="18"/>
        </w:rPr>
        <w:t xml:space="preserve">no pudiendo deducirse del mismo los descuentos por concepto de multas aplicables, si hubiesen, caso contrario la </w:t>
      </w:r>
      <w:r w:rsidRPr="00B60BC3">
        <w:rPr>
          <w:rFonts w:asciiTheme="minorHAnsi" w:hAnsiTheme="minorHAnsi" w:cstheme="minorHAnsi"/>
          <w:b/>
          <w:sz w:val="18"/>
          <w:szCs w:val="18"/>
        </w:rPr>
        <w:t xml:space="preserve">ENTIDAD </w:t>
      </w:r>
      <w:r w:rsidRPr="00B60BC3">
        <w:rPr>
          <w:rFonts w:asciiTheme="minorHAnsi" w:hAnsiTheme="minorHAnsi" w:cstheme="minorHAnsi"/>
          <w:sz w:val="18"/>
          <w:szCs w:val="18"/>
        </w:rPr>
        <w:t>deberá retener los montos de las obligaciones tributarias, para su posterior pago al Servicio de Impuestos Nacionales.</w:t>
      </w:r>
    </w:p>
    <w:p w:rsidR="00C625C5" w:rsidRPr="00B60BC3" w:rsidRDefault="00C625C5" w:rsidP="00C625C5">
      <w:pPr>
        <w:widowControl w:val="0"/>
        <w:autoSpaceDE w:val="0"/>
        <w:autoSpaceDN w:val="0"/>
        <w:adjustRightInd w:val="0"/>
        <w:jc w:val="both"/>
        <w:rPr>
          <w:rFonts w:asciiTheme="minorHAnsi" w:hAnsiTheme="minorHAnsi" w:cstheme="minorHAnsi"/>
          <w:sz w:val="18"/>
          <w:szCs w:val="18"/>
        </w:rPr>
      </w:pPr>
    </w:p>
    <w:p w:rsidR="00C625C5" w:rsidRPr="00B60BC3" w:rsidRDefault="00C625C5" w:rsidP="00C625C5">
      <w:pPr>
        <w:widowControl w:val="0"/>
        <w:jc w:val="both"/>
        <w:rPr>
          <w:rFonts w:asciiTheme="minorHAnsi" w:hAnsiTheme="minorHAnsi" w:cstheme="minorHAnsi"/>
          <w:b/>
          <w:sz w:val="18"/>
          <w:szCs w:val="18"/>
        </w:rPr>
      </w:pPr>
      <w:r w:rsidRPr="00B60BC3">
        <w:rPr>
          <w:rFonts w:asciiTheme="minorHAnsi" w:hAnsiTheme="minorHAnsi" w:cstheme="minorHAnsi"/>
          <w:b/>
          <w:sz w:val="18"/>
          <w:szCs w:val="18"/>
        </w:rPr>
        <w:t xml:space="preserve">CLÁUSULA DÉCIMA CUARTA.- (MODIFICACIONES AL CONTRATO) </w:t>
      </w:r>
      <w:r w:rsidRPr="00B60BC3">
        <w:rPr>
          <w:rFonts w:asciiTheme="minorHAnsi" w:hAnsiTheme="minorHAnsi" w:cstheme="minorHAnsi"/>
          <w:sz w:val="18"/>
          <w:szCs w:val="18"/>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C625C5" w:rsidRPr="00B60BC3" w:rsidRDefault="00C625C5" w:rsidP="00C625C5">
      <w:pPr>
        <w:widowControl w:val="0"/>
        <w:jc w:val="both"/>
        <w:rPr>
          <w:rFonts w:asciiTheme="minorHAnsi" w:hAnsiTheme="minorHAnsi" w:cstheme="minorHAnsi"/>
          <w:b/>
          <w:sz w:val="18"/>
          <w:szCs w:val="18"/>
        </w:rPr>
      </w:pPr>
    </w:p>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b/>
          <w:sz w:val="18"/>
          <w:szCs w:val="18"/>
        </w:rPr>
        <w:lastRenderedPageBreak/>
        <w:t xml:space="preserve">CLÁUSULA DÉCIMA QUINTA.- (CESIÓN) </w:t>
      </w:r>
      <w:r w:rsidRPr="00B60BC3">
        <w:rPr>
          <w:rFonts w:asciiTheme="minorHAnsi" w:hAnsiTheme="minorHAnsi" w:cstheme="minorHAnsi"/>
          <w:sz w:val="18"/>
          <w:szCs w:val="18"/>
        </w:rPr>
        <w:t>El</w:t>
      </w:r>
      <w:r w:rsidRPr="00B60BC3">
        <w:rPr>
          <w:rFonts w:asciiTheme="minorHAnsi" w:hAnsiTheme="minorHAnsi" w:cstheme="minorHAnsi"/>
          <w:b/>
          <w:sz w:val="18"/>
          <w:szCs w:val="18"/>
        </w:rPr>
        <w:t xml:space="preserve"> PROVEEDOR</w:t>
      </w:r>
      <w:r w:rsidRPr="00B60BC3">
        <w:rPr>
          <w:rFonts w:asciiTheme="minorHAnsi" w:hAnsiTheme="minorHAnsi" w:cstheme="minorHAnsi"/>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C625C5">
      <w:pPr>
        <w:jc w:val="both"/>
        <w:rPr>
          <w:rFonts w:asciiTheme="minorHAnsi" w:hAnsiTheme="minorHAnsi" w:cstheme="minorHAnsi"/>
          <w:sz w:val="18"/>
          <w:szCs w:val="18"/>
        </w:rPr>
      </w:pPr>
      <w:r w:rsidRPr="00B60BC3">
        <w:rPr>
          <w:rFonts w:asciiTheme="minorHAnsi" w:hAnsiTheme="minorHAnsi" w:cstheme="minorHAnsi"/>
          <w:b/>
          <w:sz w:val="18"/>
          <w:szCs w:val="18"/>
        </w:rPr>
        <w:t xml:space="preserve">CLÁUSULA DÉCIMA SEXTA.- (MULTAS) </w:t>
      </w:r>
      <w:r w:rsidRPr="00B60BC3">
        <w:rPr>
          <w:rFonts w:asciiTheme="minorHAnsi" w:hAnsiTheme="minorHAnsi" w:cstheme="minorHAnsi"/>
          <w:sz w:val="18"/>
          <w:szCs w:val="18"/>
        </w:rPr>
        <w:t xml:space="preserve">El </w:t>
      </w:r>
      <w:r w:rsidRPr="00B60BC3">
        <w:rPr>
          <w:rFonts w:asciiTheme="minorHAnsi" w:hAnsiTheme="minorHAnsi" w:cstheme="minorHAnsi"/>
          <w:b/>
          <w:sz w:val="18"/>
          <w:szCs w:val="18"/>
        </w:rPr>
        <w:t>PROVEEDOR</w:t>
      </w:r>
      <w:r w:rsidRPr="00B60BC3">
        <w:rPr>
          <w:rFonts w:asciiTheme="minorHAnsi" w:hAnsiTheme="minorHAnsi" w:cstheme="minorHAnsi"/>
          <w:sz w:val="18"/>
          <w:szCs w:val="18"/>
        </w:rPr>
        <w:t xml:space="preserve"> se obliga a cumplir con el plazo establecido para la entrega provisional, instalación y puesta en funcionamiento de los </w:t>
      </w:r>
      <w:r w:rsidRPr="00B60BC3">
        <w:rPr>
          <w:rFonts w:asciiTheme="minorHAnsi" w:hAnsiTheme="minorHAnsi" w:cstheme="minorHAnsi"/>
          <w:b/>
          <w:sz w:val="18"/>
          <w:szCs w:val="18"/>
        </w:rPr>
        <w:t>BIENES</w:t>
      </w:r>
      <w:r w:rsidRPr="00B60BC3">
        <w:rPr>
          <w:rFonts w:asciiTheme="minorHAnsi" w:hAnsiTheme="minorHAnsi" w:cstheme="minorHAnsi"/>
          <w:sz w:val="18"/>
          <w:szCs w:val="18"/>
        </w:rPr>
        <w:t>, establecidos en la Cláusula Novena y numeral 22.5 de la Cláusula Vigésima Segunda, respectivamente; así como el de la solución de las observaciones y entrega de la documentación de la instalación, establecidos en el numeral 22.5 y numeral 22.6. de la Cláusula Vigésima Segunda, caso contrario será multado con el cero punto cinco por ciento (0.5%) del monto total del Contrato por cada día calendario de retraso.</w:t>
      </w:r>
    </w:p>
    <w:p w:rsidR="00C625C5" w:rsidRPr="00B60BC3" w:rsidRDefault="00C625C5" w:rsidP="00C625C5">
      <w:pPr>
        <w:jc w:val="both"/>
        <w:rPr>
          <w:rFonts w:asciiTheme="minorHAnsi" w:hAnsiTheme="minorHAnsi" w:cstheme="minorHAnsi"/>
          <w:sz w:val="18"/>
          <w:szCs w:val="18"/>
        </w:rPr>
      </w:pPr>
    </w:p>
    <w:p w:rsidR="00C625C5" w:rsidRPr="00B60BC3" w:rsidRDefault="00C625C5" w:rsidP="00C625C5">
      <w:pPr>
        <w:jc w:val="both"/>
        <w:rPr>
          <w:rFonts w:asciiTheme="minorHAnsi" w:hAnsiTheme="minorHAnsi" w:cstheme="minorHAnsi"/>
          <w:sz w:val="18"/>
          <w:szCs w:val="18"/>
        </w:rPr>
      </w:pPr>
      <w:r w:rsidRPr="00B60BC3">
        <w:rPr>
          <w:rFonts w:asciiTheme="minorHAnsi" w:hAnsiTheme="minorHAnsi" w:cstheme="minorHAnsi"/>
          <w:sz w:val="18"/>
          <w:szCs w:val="18"/>
        </w:rPr>
        <w:t>La suma de las multas no podrá exceder en ningún caso el veinte por ciento (20%) del monto total del Contrato, en cuyo caso se cobrarán las mismas y se resolverá el Contrato.</w:t>
      </w:r>
    </w:p>
    <w:p w:rsidR="00C625C5" w:rsidRPr="00B60BC3" w:rsidRDefault="00C625C5" w:rsidP="00C625C5">
      <w:pPr>
        <w:jc w:val="both"/>
        <w:rPr>
          <w:rFonts w:asciiTheme="minorHAnsi" w:hAnsiTheme="minorHAnsi" w:cstheme="minorHAnsi"/>
          <w:sz w:val="18"/>
          <w:szCs w:val="18"/>
        </w:rPr>
      </w:pPr>
    </w:p>
    <w:p w:rsidR="00C625C5" w:rsidRPr="00B60BC3" w:rsidRDefault="00C625C5" w:rsidP="00C625C5">
      <w:pPr>
        <w:jc w:val="both"/>
        <w:rPr>
          <w:rFonts w:asciiTheme="minorHAnsi" w:hAnsiTheme="minorHAnsi" w:cstheme="minorHAnsi"/>
          <w:sz w:val="18"/>
          <w:szCs w:val="18"/>
        </w:rPr>
      </w:pPr>
      <w:r w:rsidRPr="00B60BC3">
        <w:rPr>
          <w:rFonts w:asciiTheme="minorHAnsi" w:hAnsiTheme="minorHAnsi" w:cstheme="minorHAnsi"/>
          <w:sz w:val="18"/>
          <w:szCs w:val="18"/>
        </w:rPr>
        <w:t xml:space="preserve">Dichas multas serán cobradas excepto en los casos de fuerza mayor o caso fortuito debidamente comprobados por el Responsable de Recepción de la </w:t>
      </w:r>
      <w:r w:rsidRPr="00B60BC3">
        <w:rPr>
          <w:rFonts w:asciiTheme="minorHAnsi" w:hAnsiTheme="minorHAnsi" w:cstheme="minorHAnsi"/>
          <w:b/>
          <w:sz w:val="18"/>
          <w:szCs w:val="18"/>
        </w:rPr>
        <w:t>ENTIDAD</w:t>
      </w:r>
      <w:r w:rsidRPr="00B60BC3">
        <w:rPr>
          <w:rFonts w:asciiTheme="minorHAnsi" w:hAnsiTheme="minorHAnsi" w:cstheme="minorHAnsi"/>
          <w:sz w:val="18"/>
          <w:szCs w:val="18"/>
        </w:rPr>
        <w:t>.</w:t>
      </w:r>
    </w:p>
    <w:p w:rsidR="00C625C5" w:rsidRPr="00B60BC3" w:rsidRDefault="00C625C5" w:rsidP="00C625C5">
      <w:pPr>
        <w:widowControl w:val="0"/>
        <w:jc w:val="both"/>
        <w:rPr>
          <w:rFonts w:asciiTheme="minorHAnsi" w:hAnsiTheme="minorHAnsi" w:cstheme="minorHAnsi"/>
          <w:b/>
          <w:sz w:val="18"/>
          <w:szCs w:val="18"/>
        </w:rPr>
      </w:pPr>
    </w:p>
    <w:p w:rsidR="00C625C5" w:rsidRPr="00B60BC3" w:rsidRDefault="00C625C5" w:rsidP="00C625C5">
      <w:pPr>
        <w:widowControl w:val="0"/>
        <w:autoSpaceDE w:val="0"/>
        <w:autoSpaceDN w:val="0"/>
        <w:adjustRightInd w:val="0"/>
        <w:jc w:val="both"/>
        <w:rPr>
          <w:rFonts w:asciiTheme="minorHAnsi" w:hAnsiTheme="minorHAnsi" w:cstheme="minorHAnsi"/>
          <w:b/>
          <w:sz w:val="18"/>
          <w:szCs w:val="18"/>
        </w:rPr>
      </w:pPr>
      <w:r w:rsidRPr="00B60BC3">
        <w:rPr>
          <w:rFonts w:asciiTheme="minorHAnsi" w:hAnsiTheme="minorHAnsi" w:cstheme="minorHAnsi"/>
          <w:b/>
          <w:sz w:val="18"/>
          <w:szCs w:val="18"/>
        </w:rPr>
        <w:t>CLÁUSULA DÉCIMA SÉPTIMA.- (</w:t>
      </w:r>
      <w:r w:rsidRPr="00B60BC3">
        <w:rPr>
          <w:rFonts w:asciiTheme="minorHAnsi" w:hAnsiTheme="minorHAnsi" w:cstheme="minorHAnsi"/>
          <w:b/>
          <w:bCs/>
          <w:sz w:val="18"/>
          <w:szCs w:val="18"/>
        </w:rPr>
        <w:t xml:space="preserve">EXONERACIÓN DE LAS CARGAS LABORALES Y SOCIALES </w:t>
      </w:r>
      <w:r w:rsidRPr="00B60BC3">
        <w:rPr>
          <w:rFonts w:asciiTheme="minorHAnsi" w:hAnsiTheme="minorHAnsi" w:cstheme="minorHAnsi"/>
          <w:b/>
          <w:sz w:val="18"/>
          <w:szCs w:val="18"/>
        </w:rPr>
        <w:t>A LA ENTIDAD</w:t>
      </w:r>
      <w:r w:rsidRPr="00B60BC3">
        <w:rPr>
          <w:rFonts w:asciiTheme="minorHAnsi" w:hAnsiTheme="minorHAnsi" w:cstheme="minorHAnsi"/>
          <w:b/>
          <w:bCs/>
          <w:sz w:val="18"/>
          <w:szCs w:val="18"/>
        </w:rPr>
        <w:t xml:space="preserve">) </w:t>
      </w:r>
      <w:r w:rsidRPr="00B60BC3">
        <w:rPr>
          <w:rFonts w:asciiTheme="minorHAnsi" w:hAnsiTheme="minorHAnsi" w:cstheme="minorHAnsi"/>
          <w:sz w:val="18"/>
          <w:szCs w:val="18"/>
        </w:rPr>
        <w:t xml:space="preserve">El </w:t>
      </w:r>
      <w:r w:rsidRPr="00B60BC3">
        <w:rPr>
          <w:rFonts w:asciiTheme="minorHAnsi" w:hAnsiTheme="minorHAnsi" w:cstheme="minorHAnsi"/>
          <w:b/>
          <w:sz w:val="18"/>
          <w:szCs w:val="18"/>
        </w:rPr>
        <w:t>PROVEEDOR</w:t>
      </w:r>
      <w:r w:rsidRPr="00B60BC3">
        <w:rPr>
          <w:rFonts w:asciiTheme="minorHAnsi" w:hAnsiTheme="minorHAnsi" w:cstheme="minorHAnsi"/>
          <w:bCs/>
          <w:sz w:val="18"/>
          <w:szCs w:val="18"/>
        </w:rPr>
        <w:t xml:space="preserve"> corre con las obligaciones que emerjan del objeto del presente Contrato, r</w:t>
      </w:r>
      <w:r w:rsidRPr="00B60BC3">
        <w:rPr>
          <w:rFonts w:asciiTheme="minorHAnsi" w:hAnsiTheme="minorHAnsi" w:cstheme="minorHAnsi"/>
          <w:sz w:val="18"/>
          <w:szCs w:val="18"/>
        </w:rPr>
        <w:t xml:space="preserve">especto a las cargas laborales y sociales con el personal de su dependencia, se exonera de estas obligaciones a la </w:t>
      </w:r>
      <w:r w:rsidRPr="00B60BC3">
        <w:rPr>
          <w:rFonts w:asciiTheme="minorHAnsi" w:hAnsiTheme="minorHAnsi" w:cstheme="minorHAnsi"/>
          <w:b/>
          <w:sz w:val="18"/>
          <w:szCs w:val="18"/>
        </w:rPr>
        <w:t>ENTIDAD.</w:t>
      </w:r>
    </w:p>
    <w:p w:rsidR="00C625C5" w:rsidRPr="00B60BC3" w:rsidRDefault="00C625C5" w:rsidP="00C625C5">
      <w:pPr>
        <w:widowControl w:val="0"/>
        <w:autoSpaceDE w:val="0"/>
        <w:autoSpaceDN w:val="0"/>
        <w:adjustRightInd w:val="0"/>
        <w:jc w:val="both"/>
        <w:rPr>
          <w:rFonts w:asciiTheme="minorHAnsi" w:hAnsiTheme="minorHAnsi" w:cstheme="minorHAnsi"/>
          <w:b/>
          <w:sz w:val="18"/>
          <w:szCs w:val="18"/>
        </w:rPr>
      </w:pPr>
    </w:p>
    <w:p w:rsidR="00C625C5" w:rsidRPr="00B60BC3" w:rsidRDefault="00C625C5" w:rsidP="00C625C5">
      <w:pPr>
        <w:widowControl w:val="0"/>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b/>
          <w:bCs/>
          <w:sz w:val="18"/>
          <w:szCs w:val="18"/>
        </w:rPr>
        <w:t xml:space="preserve">CLÁUSULA DÉCIMA OCTAVA.- (TERMINACIÓN DEL CONTRATO) </w:t>
      </w:r>
      <w:r w:rsidRPr="00B60BC3">
        <w:rPr>
          <w:rFonts w:asciiTheme="minorHAnsi" w:hAnsiTheme="minorHAnsi" w:cstheme="minorHAnsi"/>
          <w:bCs/>
          <w:sz w:val="18"/>
          <w:szCs w:val="18"/>
        </w:rPr>
        <w:t>El presente Contrato concluirá por las siguientes causas</w:t>
      </w:r>
      <w:r w:rsidRPr="00B60BC3">
        <w:rPr>
          <w:rFonts w:asciiTheme="minorHAnsi" w:hAnsiTheme="minorHAnsi" w:cstheme="minorHAnsi"/>
          <w:sz w:val="18"/>
          <w:szCs w:val="18"/>
        </w:rPr>
        <w:t>:</w:t>
      </w:r>
    </w:p>
    <w:p w:rsidR="00C625C5" w:rsidRPr="00B60BC3" w:rsidRDefault="00C625C5" w:rsidP="00C625C5">
      <w:pPr>
        <w:widowControl w:val="0"/>
        <w:autoSpaceDE w:val="0"/>
        <w:autoSpaceDN w:val="0"/>
        <w:adjustRightInd w:val="0"/>
        <w:jc w:val="both"/>
        <w:rPr>
          <w:rFonts w:asciiTheme="minorHAnsi" w:hAnsiTheme="minorHAnsi" w:cstheme="minorHAnsi"/>
          <w:sz w:val="18"/>
          <w:szCs w:val="18"/>
        </w:rPr>
      </w:pPr>
    </w:p>
    <w:p w:rsidR="00C625C5" w:rsidRPr="00B60BC3" w:rsidRDefault="00C625C5" w:rsidP="00A24FC1">
      <w:pPr>
        <w:widowControl w:val="0"/>
        <w:numPr>
          <w:ilvl w:val="1"/>
          <w:numId w:val="51"/>
        </w:numPr>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b/>
          <w:bCs/>
          <w:sz w:val="18"/>
          <w:szCs w:val="18"/>
        </w:rPr>
        <w:t xml:space="preserve">Por Cumplimiento de Contrato: </w:t>
      </w:r>
      <w:r w:rsidRPr="00B60BC3">
        <w:rPr>
          <w:rFonts w:asciiTheme="minorHAnsi" w:hAnsiTheme="minorHAnsi" w:cstheme="minorHAnsi"/>
          <w:bCs/>
          <w:sz w:val="18"/>
          <w:szCs w:val="18"/>
        </w:rPr>
        <w:t>De forma normal, tanto</w:t>
      </w:r>
      <w:r w:rsidRPr="00B60BC3">
        <w:rPr>
          <w:rFonts w:asciiTheme="minorHAnsi" w:hAnsiTheme="minorHAnsi" w:cstheme="minorHAnsi"/>
          <w:sz w:val="18"/>
          <w:szCs w:val="18"/>
        </w:rPr>
        <w:t xml:space="preserve"> la </w:t>
      </w:r>
      <w:r w:rsidRPr="00B60BC3">
        <w:rPr>
          <w:rFonts w:asciiTheme="minorHAnsi" w:hAnsiTheme="minorHAnsi" w:cstheme="minorHAnsi"/>
          <w:b/>
          <w:sz w:val="18"/>
          <w:szCs w:val="18"/>
        </w:rPr>
        <w:t>ENTIDAD</w:t>
      </w:r>
      <w:r w:rsidRPr="00B60BC3">
        <w:rPr>
          <w:rFonts w:asciiTheme="minorHAnsi" w:hAnsiTheme="minorHAnsi" w:cstheme="minorHAnsi"/>
          <w:sz w:val="18"/>
          <w:szCs w:val="18"/>
        </w:rPr>
        <w:t xml:space="preserve"> como el </w:t>
      </w:r>
      <w:r w:rsidRPr="00B60BC3">
        <w:rPr>
          <w:rFonts w:asciiTheme="minorHAnsi" w:hAnsiTheme="minorHAnsi" w:cstheme="minorHAnsi"/>
          <w:b/>
          <w:sz w:val="18"/>
          <w:szCs w:val="18"/>
        </w:rPr>
        <w:t>PROVEEDOR</w:t>
      </w:r>
      <w:r w:rsidRPr="00B60BC3">
        <w:rPr>
          <w:rFonts w:asciiTheme="minorHAnsi" w:hAnsiTheme="minorHAnsi" w:cstheme="minorHAnsi"/>
          <w:sz w:val="18"/>
          <w:szCs w:val="18"/>
        </w:rPr>
        <w:t xml:space="preserve"> darán por terminado el presente Contrato, una vez que ambas </w:t>
      </w:r>
      <w:r w:rsidRPr="00B60BC3">
        <w:rPr>
          <w:rFonts w:asciiTheme="minorHAnsi" w:hAnsiTheme="minorHAnsi" w:cstheme="minorHAnsi"/>
          <w:b/>
          <w:sz w:val="18"/>
          <w:szCs w:val="18"/>
        </w:rPr>
        <w:t>PARTES</w:t>
      </w:r>
      <w:r w:rsidRPr="00B60BC3">
        <w:rPr>
          <w:rFonts w:asciiTheme="minorHAnsi" w:hAnsiTheme="minorHAnsi" w:cstheme="minorHAnsi"/>
          <w:sz w:val="18"/>
          <w:szCs w:val="18"/>
        </w:rPr>
        <w:t xml:space="preserve"> hayan dado cumplimiento a todas las condiciones y estipulaciones contenidas en el mismo, lo cual se hará constar en el Certificado de Cumplimiento de Contrato.</w:t>
      </w:r>
    </w:p>
    <w:p w:rsidR="00C625C5" w:rsidRPr="00B60BC3" w:rsidRDefault="00C625C5" w:rsidP="00C625C5">
      <w:pPr>
        <w:widowControl w:val="0"/>
        <w:autoSpaceDE w:val="0"/>
        <w:autoSpaceDN w:val="0"/>
        <w:adjustRightInd w:val="0"/>
        <w:ind w:left="720"/>
        <w:jc w:val="both"/>
        <w:rPr>
          <w:rFonts w:asciiTheme="minorHAnsi" w:hAnsiTheme="minorHAnsi" w:cstheme="minorHAnsi"/>
          <w:sz w:val="18"/>
          <w:szCs w:val="18"/>
        </w:rPr>
      </w:pPr>
    </w:p>
    <w:p w:rsidR="00C625C5" w:rsidRPr="00B60BC3" w:rsidRDefault="00C625C5" w:rsidP="00A24FC1">
      <w:pPr>
        <w:widowControl w:val="0"/>
        <w:numPr>
          <w:ilvl w:val="1"/>
          <w:numId w:val="51"/>
        </w:numPr>
        <w:autoSpaceDE w:val="0"/>
        <w:autoSpaceDN w:val="0"/>
        <w:adjustRightInd w:val="0"/>
        <w:jc w:val="both"/>
        <w:rPr>
          <w:rFonts w:asciiTheme="minorHAnsi" w:hAnsiTheme="minorHAnsi" w:cstheme="minorHAnsi"/>
          <w:b/>
          <w:bCs/>
          <w:sz w:val="18"/>
          <w:szCs w:val="18"/>
        </w:rPr>
      </w:pPr>
      <w:r w:rsidRPr="00B60BC3">
        <w:rPr>
          <w:rFonts w:asciiTheme="minorHAnsi" w:hAnsiTheme="minorHAnsi" w:cstheme="minorHAnsi"/>
          <w:b/>
          <w:bCs/>
          <w:sz w:val="18"/>
          <w:szCs w:val="18"/>
        </w:rPr>
        <w:t xml:space="preserve">Por Resolución del Contrato: </w:t>
      </w:r>
      <w:r w:rsidRPr="00B60BC3">
        <w:rPr>
          <w:rFonts w:asciiTheme="minorHAnsi" w:hAnsiTheme="minorHAnsi" w:cstheme="minorHAnsi"/>
          <w:sz w:val="18"/>
          <w:szCs w:val="18"/>
          <w:lang w:val="es-ES_tradnl"/>
        </w:rPr>
        <w:t xml:space="preserve">Si se diera el caso y como una forma excepcional de terminar el Contrato, a los efectos legales correspondientes, la </w:t>
      </w:r>
      <w:r w:rsidRPr="00B60BC3">
        <w:rPr>
          <w:rFonts w:asciiTheme="minorHAnsi" w:hAnsiTheme="minorHAnsi" w:cstheme="minorHAnsi"/>
          <w:b/>
          <w:sz w:val="18"/>
          <w:szCs w:val="18"/>
          <w:lang w:val="es-ES_tradnl"/>
        </w:rPr>
        <w:t xml:space="preserve">ENTIDAD </w:t>
      </w:r>
      <w:r w:rsidRPr="00B60BC3">
        <w:rPr>
          <w:rFonts w:asciiTheme="minorHAnsi" w:hAnsiTheme="minorHAnsi" w:cstheme="minorHAnsi"/>
          <w:sz w:val="18"/>
          <w:szCs w:val="18"/>
          <w:lang w:val="es-ES_tradnl"/>
        </w:rPr>
        <w:t xml:space="preserve">y el </w:t>
      </w:r>
      <w:r w:rsidRPr="00B60BC3">
        <w:rPr>
          <w:rFonts w:asciiTheme="minorHAnsi" w:hAnsiTheme="minorHAnsi" w:cstheme="minorHAnsi"/>
          <w:b/>
          <w:sz w:val="18"/>
          <w:szCs w:val="18"/>
          <w:lang w:val="es-ES_tradnl"/>
        </w:rPr>
        <w:t>PROVEEDOR</w:t>
      </w:r>
      <w:r w:rsidRPr="00B60BC3">
        <w:rPr>
          <w:rFonts w:asciiTheme="minorHAnsi" w:hAnsiTheme="minorHAnsi" w:cstheme="minorHAnsi"/>
          <w:sz w:val="18"/>
          <w:szCs w:val="18"/>
          <w:lang w:val="es-ES_tradnl"/>
        </w:rPr>
        <w:t>,</w:t>
      </w:r>
      <w:r w:rsidRPr="00B60BC3">
        <w:rPr>
          <w:rFonts w:asciiTheme="minorHAnsi" w:hAnsiTheme="minorHAnsi" w:cstheme="minorHAnsi"/>
          <w:b/>
          <w:sz w:val="18"/>
          <w:szCs w:val="18"/>
          <w:lang w:val="es-ES_tradnl"/>
        </w:rPr>
        <w:t xml:space="preserve"> </w:t>
      </w:r>
      <w:r w:rsidRPr="00B60BC3">
        <w:rPr>
          <w:rFonts w:asciiTheme="minorHAnsi" w:hAnsiTheme="minorHAnsi" w:cstheme="minorHAnsi"/>
          <w:sz w:val="18"/>
          <w:szCs w:val="18"/>
          <w:lang w:val="es-ES_tradnl"/>
        </w:rPr>
        <w:t>acuerdan las siguientes causales para procesar la resolución del Contrato:</w:t>
      </w:r>
    </w:p>
    <w:p w:rsidR="00C625C5" w:rsidRPr="00B60BC3" w:rsidRDefault="00C625C5" w:rsidP="00C625C5">
      <w:pPr>
        <w:widowControl w:val="0"/>
        <w:autoSpaceDE w:val="0"/>
        <w:autoSpaceDN w:val="0"/>
        <w:adjustRightInd w:val="0"/>
        <w:ind w:left="360"/>
        <w:jc w:val="both"/>
        <w:rPr>
          <w:rFonts w:asciiTheme="minorHAnsi" w:hAnsiTheme="minorHAnsi" w:cstheme="minorHAnsi"/>
          <w:b/>
          <w:bCs/>
          <w:sz w:val="18"/>
          <w:szCs w:val="18"/>
        </w:rPr>
      </w:pPr>
    </w:p>
    <w:p w:rsidR="00C625C5" w:rsidRPr="00B60BC3" w:rsidRDefault="00C625C5" w:rsidP="00A24FC1">
      <w:pPr>
        <w:widowControl w:val="0"/>
        <w:numPr>
          <w:ilvl w:val="2"/>
          <w:numId w:val="51"/>
        </w:numPr>
        <w:tabs>
          <w:tab w:val="num" w:pos="1276"/>
        </w:tabs>
        <w:autoSpaceDE w:val="0"/>
        <w:autoSpaceDN w:val="0"/>
        <w:adjustRightInd w:val="0"/>
        <w:ind w:left="1276" w:hanging="850"/>
        <w:jc w:val="both"/>
        <w:rPr>
          <w:rFonts w:asciiTheme="minorHAnsi" w:hAnsiTheme="minorHAnsi" w:cstheme="minorHAnsi"/>
          <w:b/>
          <w:bCs/>
          <w:sz w:val="18"/>
          <w:szCs w:val="18"/>
        </w:rPr>
      </w:pPr>
      <w:r w:rsidRPr="00B60BC3">
        <w:rPr>
          <w:rFonts w:asciiTheme="minorHAnsi" w:hAnsiTheme="minorHAnsi" w:cstheme="minorHAnsi"/>
          <w:b/>
          <w:bCs/>
          <w:sz w:val="18"/>
          <w:szCs w:val="18"/>
        </w:rPr>
        <w:t>A requerimiento de la ENTIDAD por causales atribuibles al PROVEEDOR:</w:t>
      </w:r>
    </w:p>
    <w:p w:rsidR="00C625C5" w:rsidRPr="00B60BC3" w:rsidRDefault="00C625C5" w:rsidP="00C625C5">
      <w:pPr>
        <w:widowControl w:val="0"/>
        <w:autoSpaceDE w:val="0"/>
        <w:autoSpaceDN w:val="0"/>
        <w:adjustRightInd w:val="0"/>
        <w:ind w:left="1276"/>
        <w:jc w:val="both"/>
        <w:rPr>
          <w:rFonts w:asciiTheme="minorHAnsi" w:hAnsiTheme="minorHAnsi" w:cstheme="minorHAnsi"/>
          <w:b/>
          <w:bCs/>
          <w:sz w:val="18"/>
          <w:szCs w:val="18"/>
        </w:rPr>
      </w:pPr>
    </w:p>
    <w:p w:rsidR="00C625C5" w:rsidRPr="00B60BC3" w:rsidRDefault="00C625C5" w:rsidP="00A24FC1">
      <w:pPr>
        <w:widowControl w:val="0"/>
        <w:numPr>
          <w:ilvl w:val="0"/>
          <w:numId w:val="47"/>
        </w:numPr>
        <w:tabs>
          <w:tab w:val="clear" w:pos="1758"/>
        </w:tabs>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 xml:space="preserve">Cuando los </w:t>
      </w:r>
      <w:r w:rsidRPr="00B60BC3">
        <w:rPr>
          <w:rFonts w:asciiTheme="minorHAnsi" w:hAnsiTheme="minorHAnsi" w:cstheme="minorHAnsi"/>
          <w:b/>
          <w:sz w:val="18"/>
          <w:szCs w:val="18"/>
        </w:rPr>
        <w:t>BIENES</w:t>
      </w:r>
      <w:r w:rsidRPr="00B60BC3">
        <w:rPr>
          <w:rFonts w:asciiTheme="minorHAnsi" w:hAnsiTheme="minorHAnsi" w:cstheme="minorHAnsi"/>
          <w:sz w:val="18"/>
          <w:szCs w:val="18"/>
          <w:lang w:val="es-ES_tradnl"/>
        </w:rPr>
        <w:t xml:space="preserve"> en la entrega definitiva no cumplan con lo requerido en el DBC.</w:t>
      </w:r>
    </w:p>
    <w:p w:rsidR="00C625C5" w:rsidRPr="00B60BC3" w:rsidRDefault="00C625C5" w:rsidP="00A24FC1">
      <w:pPr>
        <w:widowControl w:val="0"/>
        <w:numPr>
          <w:ilvl w:val="0"/>
          <w:numId w:val="47"/>
        </w:numPr>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sz w:val="18"/>
          <w:szCs w:val="18"/>
        </w:rPr>
        <w:t xml:space="preserve">Por disolución del </w:t>
      </w:r>
      <w:r w:rsidRPr="00B60BC3">
        <w:rPr>
          <w:rFonts w:asciiTheme="minorHAnsi" w:hAnsiTheme="minorHAnsi" w:cstheme="minorHAnsi"/>
          <w:b/>
          <w:sz w:val="18"/>
          <w:szCs w:val="18"/>
        </w:rPr>
        <w:t>PROVEEDOR</w:t>
      </w:r>
      <w:r w:rsidRPr="00B60BC3">
        <w:rPr>
          <w:rFonts w:asciiTheme="minorHAnsi" w:hAnsiTheme="minorHAnsi" w:cstheme="minorHAnsi"/>
          <w:sz w:val="18"/>
          <w:szCs w:val="18"/>
        </w:rPr>
        <w:t xml:space="preserve">. </w:t>
      </w:r>
    </w:p>
    <w:p w:rsidR="00C625C5" w:rsidRPr="00B60BC3" w:rsidRDefault="00C625C5" w:rsidP="00A24FC1">
      <w:pPr>
        <w:widowControl w:val="0"/>
        <w:numPr>
          <w:ilvl w:val="0"/>
          <w:numId w:val="47"/>
        </w:numPr>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sz w:val="18"/>
          <w:szCs w:val="18"/>
        </w:rPr>
        <w:t xml:space="preserve">Por quiebra declarada del </w:t>
      </w:r>
      <w:r w:rsidRPr="00B60BC3">
        <w:rPr>
          <w:rFonts w:asciiTheme="minorHAnsi" w:hAnsiTheme="minorHAnsi" w:cstheme="minorHAnsi"/>
          <w:b/>
          <w:sz w:val="18"/>
          <w:szCs w:val="18"/>
        </w:rPr>
        <w:t>PROVEEDOR</w:t>
      </w:r>
      <w:r w:rsidRPr="00B60BC3">
        <w:rPr>
          <w:rFonts w:asciiTheme="minorHAnsi" w:hAnsiTheme="minorHAnsi" w:cstheme="minorHAnsi"/>
          <w:sz w:val="18"/>
          <w:szCs w:val="18"/>
        </w:rPr>
        <w:t>.</w:t>
      </w:r>
    </w:p>
    <w:p w:rsidR="00C625C5" w:rsidRPr="00B60BC3" w:rsidRDefault="00C625C5" w:rsidP="00A24FC1">
      <w:pPr>
        <w:widowControl w:val="0"/>
        <w:numPr>
          <w:ilvl w:val="0"/>
          <w:numId w:val="47"/>
        </w:numPr>
        <w:jc w:val="both"/>
        <w:rPr>
          <w:rFonts w:asciiTheme="minorHAnsi" w:hAnsiTheme="minorHAnsi" w:cstheme="minorHAnsi"/>
          <w:sz w:val="18"/>
          <w:szCs w:val="18"/>
        </w:rPr>
      </w:pPr>
      <w:r w:rsidRPr="00B60BC3">
        <w:rPr>
          <w:rFonts w:asciiTheme="minorHAnsi" w:hAnsiTheme="minorHAnsi" w:cstheme="minorHAnsi"/>
          <w:sz w:val="18"/>
          <w:szCs w:val="18"/>
          <w:lang w:val="es-ES_tradnl"/>
        </w:rPr>
        <w:t>Cuando el monto de la multas alcancen el diez por ciento (10%) del monto total del contrato, de forma optativa o el veinte por ciento (20%) de forma obligatoria</w:t>
      </w:r>
      <w:r w:rsidRPr="00B60BC3">
        <w:rPr>
          <w:rFonts w:asciiTheme="minorHAnsi" w:hAnsiTheme="minorHAnsi" w:cstheme="minorHAnsi"/>
          <w:sz w:val="18"/>
          <w:szCs w:val="18"/>
        </w:rPr>
        <w:t>.</w:t>
      </w:r>
    </w:p>
    <w:p w:rsidR="00C625C5" w:rsidRPr="00B60BC3" w:rsidRDefault="00C625C5" w:rsidP="00A24FC1">
      <w:pPr>
        <w:widowControl w:val="0"/>
        <w:numPr>
          <w:ilvl w:val="0"/>
          <w:numId w:val="47"/>
        </w:numPr>
        <w:jc w:val="both"/>
        <w:rPr>
          <w:rFonts w:asciiTheme="minorHAnsi" w:hAnsiTheme="minorHAnsi" w:cstheme="minorHAnsi"/>
          <w:sz w:val="18"/>
          <w:szCs w:val="18"/>
        </w:rPr>
      </w:pPr>
      <w:r w:rsidRPr="00B60BC3">
        <w:rPr>
          <w:rFonts w:asciiTheme="minorHAnsi" w:hAnsiTheme="minorHAnsi" w:cstheme="minorHAnsi"/>
          <w:sz w:val="18"/>
          <w:szCs w:val="18"/>
        </w:rPr>
        <w:t>Por cualquier incumplimiento a las obligaciones establecidas en el presente Contrato, excepto las que son objeto de multas.</w:t>
      </w:r>
    </w:p>
    <w:p w:rsidR="00C625C5" w:rsidRPr="00B60BC3" w:rsidRDefault="00C625C5" w:rsidP="00C625C5">
      <w:pPr>
        <w:widowControl w:val="0"/>
        <w:autoSpaceDE w:val="0"/>
        <w:autoSpaceDN w:val="0"/>
        <w:adjustRightInd w:val="0"/>
        <w:ind w:left="360"/>
        <w:jc w:val="both"/>
        <w:rPr>
          <w:rFonts w:asciiTheme="minorHAnsi" w:hAnsiTheme="minorHAnsi" w:cstheme="minorHAnsi"/>
          <w:b/>
          <w:bCs/>
          <w:sz w:val="18"/>
          <w:szCs w:val="18"/>
        </w:rPr>
      </w:pPr>
    </w:p>
    <w:p w:rsidR="00C625C5" w:rsidRPr="00B60BC3" w:rsidRDefault="00C625C5" w:rsidP="00A24FC1">
      <w:pPr>
        <w:widowControl w:val="0"/>
        <w:numPr>
          <w:ilvl w:val="2"/>
          <w:numId w:val="51"/>
        </w:numPr>
        <w:tabs>
          <w:tab w:val="num" w:pos="1276"/>
        </w:tabs>
        <w:autoSpaceDE w:val="0"/>
        <w:autoSpaceDN w:val="0"/>
        <w:adjustRightInd w:val="0"/>
        <w:ind w:left="1276" w:hanging="916"/>
        <w:jc w:val="both"/>
        <w:rPr>
          <w:rFonts w:asciiTheme="minorHAnsi" w:hAnsiTheme="minorHAnsi" w:cstheme="minorHAnsi"/>
          <w:b/>
          <w:bCs/>
          <w:sz w:val="18"/>
          <w:szCs w:val="18"/>
        </w:rPr>
      </w:pPr>
      <w:r w:rsidRPr="00B60BC3">
        <w:rPr>
          <w:rFonts w:asciiTheme="minorHAnsi" w:hAnsiTheme="minorHAnsi" w:cstheme="minorHAnsi"/>
          <w:b/>
          <w:bCs/>
          <w:sz w:val="18"/>
          <w:szCs w:val="18"/>
        </w:rPr>
        <w:t>A requerimiento del PROVEEDOR por causales atribuibles a la ENTIDAD:</w:t>
      </w:r>
    </w:p>
    <w:p w:rsidR="00C625C5" w:rsidRPr="00B60BC3" w:rsidRDefault="00C625C5" w:rsidP="00C625C5">
      <w:pPr>
        <w:widowControl w:val="0"/>
        <w:autoSpaceDE w:val="0"/>
        <w:autoSpaceDN w:val="0"/>
        <w:adjustRightInd w:val="0"/>
        <w:ind w:left="720"/>
        <w:jc w:val="both"/>
        <w:rPr>
          <w:rFonts w:asciiTheme="minorHAnsi" w:hAnsiTheme="minorHAnsi" w:cstheme="minorHAnsi"/>
          <w:b/>
          <w:bCs/>
          <w:sz w:val="18"/>
          <w:szCs w:val="18"/>
        </w:rPr>
      </w:pPr>
    </w:p>
    <w:p w:rsidR="00C625C5" w:rsidRPr="00B60BC3" w:rsidRDefault="00C625C5" w:rsidP="00A24FC1">
      <w:pPr>
        <w:widowControl w:val="0"/>
        <w:numPr>
          <w:ilvl w:val="0"/>
          <w:numId w:val="49"/>
        </w:numPr>
        <w:tabs>
          <w:tab w:val="clear" w:pos="1260"/>
          <w:tab w:val="num" w:pos="1800"/>
        </w:tabs>
        <w:autoSpaceDE w:val="0"/>
        <w:autoSpaceDN w:val="0"/>
        <w:adjustRightInd w:val="0"/>
        <w:ind w:left="1800" w:hanging="540"/>
        <w:jc w:val="both"/>
        <w:rPr>
          <w:rFonts w:asciiTheme="minorHAnsi" w:hAnsiTheme="minorHAnsi" w:cstheme="minorHAnsi"/>
          <w:sz w:val="18"/>
          <w:szCs w:val="18"/>
        </w:rPr>
      </w:pPr>
      <w:r w:rsidRPr="00B60BC3">
        <w:rPr>
          <w:rFonts w:asciiTheme="minorHAnsi" w:hAnsiTheme="minorHAnsi" w:cstheme="minorHAnsi"/>
          <w:sz w:val="18"/>
          <w:szCs w:val="18"/>
          <w:lang w:val="es-ES_tradnl"/>
        </w:rPr>
        <w:t xml:space="preserve">Por instrucciones injustificadas emanadas de la </w:t>
      </w:r>
      <w:r w:rsidRPr="00B60BC3">
        <w:rPr>
          <w:rFonts w:asciiTheme="minorHAnsi" w:hAnsiTheme="minorHAnsi" w:cstheme="minorHAnsi"/>
          <w:b/>
          <w:sz w:val="18"/>
          <w:szCs w:val="18"/>
          <w:lang w:val="es-ES_tradnl"/>
        </w:rPr>
        <w:t>ENTIDAD</w:t>
      </w:r>
      <w:r w:rsidRPr="00B60BC3">
        <w:rPr>
          <w:rFonts w:asciiTheme="minorHAnsi" w:hAnsiTheme="minorHAnsi" w:cstheme="minorHAnsi"/>
          <w:sz w:val="18"/>
          <w:szCs w:val="18"/>
          <w:lang w:val="es-ES_tradnl"/>
        </w:rPr>
        <w:t xml:space="preserve"> para la suspensión de la provisión, instalación y/o puesta en funcionamiento de los </w:t>
      </w:r>
      <w:r w:rsidRPr="00B60BC3">
        <w:rPr>
          <w:rFonts w:asciiTheme="minorHAnsi" w:hAnsiTheme="minorHAnsi" w:cstheme="minorHAnsi"/>
          <w:b/>
          <w:sz w:val="18"/>
          <w:szCs w:val="18"/>
          <w:lang w:val="es-ES_tradnl"/>
        </w:rPr>
        <w:t xml:space="preserve">BIENES </w:t>
      </w:r>
      <w:r w:rsidRPr="00B60BC3">
        <w:rPr>
          <w:rFonts w:asciiTheme="minorHAnsi" w:hAnsiTheme="minorHAnsi" w:cstheme="minorHAnsi"/>
          <w:sz w:val="18"/>
          <w:szCs w:val="18"/>
          <w:lang w:val="es-ES_tradnl"/>
        </w:rPr>
        <w:t>por más de treinta (30) días calendario</w:t>
      </w:r>
      <w:r w:rsidRPr="00B60BC3">
        <w:rPr>
          <w:rFonts w:asciiTheme="minorHAnsi" w:hAnsiTheme="minorHAnsi" w:cstheme="minorHAnsi"/>
          <w:sz w:val="18"/>
          <w:szCs w:val="18"/>
        </w:rPr>
        <w:t>.</w:t>
      </w:r>
    </w:p>
    <w:p w:rsidR="00C625C5" w:rsidRPr="00B60BC3" w:rsidRDefault="00C625C5" w:rsidP="00A24FC1">
      <w:pPr>
        <w:widowControl w:val="0"/>
        <w:numPr>
          <w:ilvl w:val="0"/>
          <w:numId w:val="49"/>
        </w:numPr>
        <w:tabs>
          <w:tab w:val="clear" w:pos="1260"/>
          <w:tab w:val="num" w:pos="1800"/>
        </w:tabs>
        <w:autoSpaceDE w:val="0"/>
        <w:autoSpaceDN w:val="0"/>
        <w:adjustRightInd w:val="0"/>
        <w:ind w:left="1800" w:hanging="540"/>
        <w:jc w:val="both"/>
        <w:rPr>
          <w:rFonts w:asciiTheme="minorHAnsi" w:hAnsiTheme="minorHAnsi" w:cstheme="minorHAnsi"/>
          <w:sz w:val="18"/>
          <w:szCs w:val="18"/>
        </w:rPr>
      </w:pPr>
      <w:r w:rsidRPr="00B60BC3">
        <w:rPr>
          <w:rFonts w:asciiTheme="minorHAnsi" w:hAnsiTheme="minorHAnsi" w:cstheme="minorHAnsi"/>
          <w:sz w:val="18"/>
          <w:szCs w:val="18"/>
        </w:rPr>
        <w:t xml:space="preserve">Si apartándose de los términos del Contrato, la </w:t>
      </w:r>
      <w:r w:rsidRPr="00B60BC3">
        <w:rPr>
          <w:rFonts w:asciiTheme="minorHAnsi" w:hAnsiTheme="minorHAnsi" w:cstheme="minorHAnsi"/>
          <w:b/>
          <w:sz w:val="18"/>
          <w:szCs w:val="18"/>
        </w:rPr>
        <w:t>ENTIDAD</w:t>
      </w:r>
      <w:r w:rsidRPr="00B60BC3">
        <w:rPr>
          <w:rFonts w:asciiTheme="minorHAnsi" w:hAnsiTheme="minorHAnsi" w:cstheme="minorHAnsi"/>
          <w:sz w:val="18"/>
          <w:szCs w:val="18"/>
        </w:rPr>
        <w:t xml:space="preserve"> pretende efectuar aumento o disminución en las cantidades de adquisición, </w:t>
      </w:r>
      <w:r w:rsidRPr="00B60BC3">
        <w:rPr>
          <w:rFonts w:asciiTheme="minorHAnsi" w:hAnsiTheme="minorHAnsi" w:cstheme="minorHAnsi"/>
          <w:sz w:val="18"/>
          <w:szCs w:val="18"/>
          <w:lang w:val="es-ES_tradnl"/>
        </w:rPr>
        <w:t>instalación y/o puesta en funcionamiento</w:t>
      </w:r>
      <w:r w:rsidRPr="00B60BC3">
        <w:rPr>
          <w:rFonts w:asciiTheme="minorHAnsi" w:hAnsiTheme="minorHAnsi" w:cstheme="minorHAnsi"/>
          <w:sz w:val="18"/>
          <w:szCs w:val="18"/>
        </w:rPr>
        <w:t xml:space="preserve"> sin la emisión del necesario Contrato Modificatorio.</w:t>
      </w:r>
    </w:p>
    <w:p w:rsidR="00C625C5" w:rsidRPr="00B60BC3" w:rsidRDefault="00C625C5" w:rsidP="00A24FC1">
      <w:pPr>
        <w:widowControl w:val="0"/>
        <w:numPr>
          <w:ilvl w:val="0"/>
          <w:numId w:val="49"/>
        </w:numPr>
        <w:tabs>
          <w:tab w:val="clear" w:pos="1260"/>
          <w:tab w:val="num" w:pos="1800"/>
        </w:tabs>
        <w:autoSpaceDE w:val="0"/>
        <w:autoSpaceDN w:val="0"/>
        <w:adjustRightInd w:val="0"/>
        <w:ind w:left="1800" w:hanging="540"/>
        <w:jc w:val="both"/>
        <w:rPr>
          <w:rFonts w:asciiTheme="minorHAnsi" w:hAnsiTheme="minorHAnsi" w:cstheme="minorHAnsi"/>
          <w:sz w:val="18"/>
          <w:szCs w:val="18"/>
        </w:rPr>
      </w:pPr>
      <w:r w:rsidRPr="00B60BC3">
        <w:rPr>
          <w:rFonts w:asciiTheme="minorHAnsi" w:hAnsiTheme="minorHAnsi" w:cstheme="minorHAnsi"/>
          <w:sz w:val="18"/>
          <w:szCs w:val="18"/>
        </w:rPr>
        <w:t xml:space="preserve">Por incumplimiento injustificado en el pago total, por más de cuarenta y cinco (45) días calendario computados a partir de la fecha de emisión del Acta de Recepción Definitiva de </w:t>
      </w:r>
      <w:r w:rsidRPr="00B60BC3">
        <w:rPr>
          <w:rFonts w:asciiTheme="minorHAnsi" w:hAnsiTheme="minorHAnsi" w:cstheme="minorHAnsi"/>
          <w:sz w:val="18"/>
          <w:szCs w:val="18"/>
          <w:lang w:val="es-ES_tradnl"/>
        </w:rPr>
        <w:t xml:space="preserve">los </w:t>
      </w:r>
      <w:r w:rsidRPr="00B60BC3">
        <w:rPr>
          <w:rFonts w:asciiTheme="minorHAnsi" w:hAnsiTheme="minorHAnsi" w:cstheme="minorHAnsi"/>
          <w:b/>
          <w:sz w:val="18"/>
          <w:szCs w:val="18"/>
          <w:lang w:val="es-ES_tradnl"/>
        </w:rPr>
        <w:t>BIENES</w:t>
      </w:r>
      <w:r w:rsidRPr="00B60BC3">
        <w:rPr>
          <w:rFonts w:asciiTheme="minorHAnsi" w:hAnsiTheme="minorHAnsi" w:cstheme="minorHAnsi"/>
          <w:sz w:val="18"/>
          <w:szCs w:val="18"/>
        </w:rPr>
        <w:t>.</w:t>
      </w:r>
    </w:p>
    <w:p w:rsidR="00C625C5" w:rsidRPr="00B60BC3" w:rsidRDefault="00C625C5" w:rsidP="00C625C5">
      <w:pPr>
        <w:widowControl w:val="0"/>
        <w:autoSpaceDE w:val="0"/>
        <w:autoSpaceDN w:val="0"/>
        <w:adjustRightInd w:val="0"/>
        <w:jc w:val="both"/>
        <w:rPr>
          <w:rFonts w:asciiTheme="minorHAnsi" w:hAnsiTheme="minorHAnsi" w:cstheme="minorHAnsi"/>
          <w:sz w:val="18"/>
          <w:szCs w:val="18"/>
        </w:rPr>
      </w:pPr>
    </w:p>
    <w:p w:rsidR="00C625C5" w:rsidRPr="00B60BC3" w:rsidRDefault="00C625C5" w:rsidP="00A24FC1">
      <w:pPr>
        <w:widowControl w:val="0"/>
        <w:numPr>
          <w:ilvl w:val="1"/>
          <w:numId w:val="51"/>
        </w:numPr>
        <w:autoSpaceDE w:val="0"/>
        <w:autoSpaceDN w:val="0"/>
        <w:adjustRightInd w:val="0"/>
        <w:jc w:val="both"/>
        <w:rPr>
          <w:rFonts w:asciiTheme="minorHAnsi" w:hAnsiTheme="minorHAnsi" w:cstheme="minorHAnsi"/>
          <w:sz w:val="18"/>
          <w:szCs w:val="18"/>
          <w:lang w:val="es-ES_tradnl"/>
        </w:rPr>
      </w:pPr>
      <w:r w:rsidRPr="00B60BC3">
        <w:rPr>
          <w:rFonts w:asciiTheme="minorHAnsi" w:hAnsiTheme="minorHAnsi" w:cstheme="minorHAnsi"/>
          <w:b/>
          <w:sz w:val="18"/>
          <w:szCs w:val="18"/>
          <w:lang w:val="es-ES_tradnl"/>
        </w:rPr>
        <w:t xml:space="preserve">Reglas aplicables a la Resolución: </w:t>
      </w:r>
      <w:r w:rsidRPr="00B60BC3">
        <w:rPr>
          <w:rFonts w:asciiTheme="minorHAnsi" w:hAnsiTheme="minorHAnsi" w:cstheme="minorHAnsi"/>
          <w:sz w:val="18"/>
          <w:szCs w:val="18"/>
          <w:lang w:val="es-ES_tradnl"/>
        </w:rPr>
        <w:t>Para procesar la resolución del Contrato por cualquiera de las causales señaladas, se aplicará el siguiente procedimiento:</w:t>
      </w:r>
    </w:p>
    <w:p w:rsidR="00C625C5" w:rsidRPr="00B60BC3" w:rsidRDefault="00C625C5" w:rsidP="00C625C5">
      <w:pPr>
        <w:widowControl w:val="0"/>
        <w:autoSpaceDE w:val="0"/>
        <w:autoSpaceDN w:val="0"/>
        <w:adjustRightInd w:val="0"/>
        <w:ind w:left="720"/>
        <w:jc w:val="both"/>
        <w:rPr>
          <w:rFonts w:asciiTheme="minorHAnsi" w:hAnsiTheme="minorHAnsi" w:cstheme="minorHAnsi"/>
          <w:sz w:val="18"/>
          <w:szCs w:val="18"/>
          <w:lang w:val="es-ES_tradnl"/>
        </w:rPr>
      </w:pPr>
    </w:p>
    <w:p w:rsidR="00C625C5" w:rsidRPr="00B60BC3" w:rsidRDefault="00C625C5" w:rsidP="00A24FC1">
      <w:pPr>
        <w:widowControl w:val="0"/>
        <w:numPr>
          <w:ilvl w:val="0"/>
          <w:numId w:val="29"/>
        </w:numPr>
        <w:tabs>
          <w:tab w:val="left" w:pos="1134"/>
        </w:tabs>
        <w:ind w:left="1134" w:hanging="425"/>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 xml:space="preserve">Cuando la causal que diere lugar a la resolución fuere atribuible al </w:t>
      </w:r>
      <w:r w:rsidRPr="00B60BC3">
        <w:rPr>
          <w:rFonts w:asciiTheme="minorHAnsi" w:hAnsiTheme="minorHAnsi" w:cstheme="minorHAnsi"/>
          <w:b/>
          <w:sz w:val="18"/>
          <w:szCs w:val="18"/>
          <w:lang w:val="es-ES_tradnl"/>
        </w:rPr>
        <w:t>PROVEEDOR</w:t>
      </w:r>
      <w:r w:rsidRPr="00B60BC3">
        <w:rPr>
          <w:rFonts w:asciiTheme="minorHAnsi" w:hAnsiTheme="minorHAnsi" w:cstheme="minorHAnsi"/>
          <w:b/>
          <w:bCs/>
          <w:sz w:val="18"/>
          <w:szCs w:val="18"/>
          <w:lang w:val="es-ES_tradnl"/>
        </w:rPr>
        <w:t xml:space="preserve"> </w:t>
      </w:r>
      <w:r w:rsidRPr="00B60BC3">
        <w:rPr>
          <w:rFonts w:asciiTheme="minorHAnsi" w:hAnsiTheme="minorHAnsi" w:cstheme="minorHAnsi"/>
          <w:sz w:val="18"/>
          <w:szCs w:val="18"/>
          <w:lang w:val="es-ES_tradnl"/>
        </w:rPr>
        <w:t>y</w:t>
      </w:r>
      <w:r w:rsidRPr="00B60BC3">
        <w:rPr>
          <w:rFonts w:asciiTheme="minorHAnsi" w:hAnsiTheme="minorHAnsi" w:cstheme="minorHAnsi"/>
          <w:b/>
          <w:bCs/>
          <w:sz w:val="18"/>
          <w:szCs w:val="18"/>
          <w:lang w:val="es-ES_tradnl"/>
        </w:rPr>
        <w:t xml:space="preserve"> </w:t>
      </w:r>
      <w:r w:rsidRPr="00B60BC3">
        <w:rPr>
          <w:rFonts w:asciiTheme="minorHAnsi" w:hAnsiTheme="minorHAnsi" w:cstheme="minorHAnsi"/>
          <w:sz w:val="18"/>
          <w:szCs w:val="18"/>
          <w:lang w:val="es-ES_tradnl"/>
        </w:rPr>
        <w:t xml:space="preserve">no pudiera ser subsanada, </w:t>
      </w:r>
      <w:r w:rsidRPr="00B60BC3">
        <w:rPr>
          <w:rFonts w:asciiTheme="minorHAnsi" w:hAnsiTheme="minorHAnsi" w:cstheme="minorHAnsi"/>
          <w:sz w:val="18"/>
          <w:szCs w:val="18"/>
          <w:lang w:val="es-ES_tradnl"/>
        </w:rPr>
        <w:lastRenderedPageBreak/>
        <w:t xml:space="preserve">la </w:t>
      </w:r>
      <w:r w:rsidRPr="00B60BC3">
        <w:rPr>
          <w:rFonts w:asciiTheme="minorHAnsi" w:hAnsiTheme="minorHAnsi" w:cstheme="minorHAnsi"/>
          <w:b/>
          <w:bCs/>
          <w:sz w:val="18"/>
          <w:szCs w:val="18"/>
          <w:lang w:val="es-ES_tradnl"/>
        </w:rPr>
        <w:t>ENTIDAD</w:t>
      </w:r>
      <w:r w:rsidRPr="00B60BC3">
        <w:rPr>
          <w:rFonts w:asciiTheme="minorHAnsi" w:hAnsiTheme="minorHAnsi" w:cstheme="minorHAnsi"/>
          <w:sz w:val="18"/>
          <w:szCs w:val="18"/>
          <w:lang w:val="es-ES_tradnl"/>
        </w:rPr>
        <w:t xml:space="preserve"> dará aviso escrito mediante carta notariada al </w:t>
      </w:r>
      <w:r w:rsidRPr="00B60BC3">
        <w:rPr>
          <w:rFonts w:asciiTheme="minorHAnsi" w:hAnsiTheme="minorHAnsi" w:cstheme="minorHAnsi"/>
          <w:b/>
          <w:sz w:val="18"/>
          <w:szCs w:val="18"/>
          <w:lang w:val="es-ES_tradnl"/>
        </w:rPr>
        <w:t>PROVEEDOR</w:t>
      </w:r>
      <w:r w:rsidRPr="00B60BC3">
        <w:rPr>
          <w:rFonts w:asciiTheme="minorHAnsi" w:hAnsiTheme="minorHAnsi" w:cstheme="minorHAnsi"/>
          <w:sz w:val="18"/>
          <w:szCs w:val="18"/>
          <w:lang w:val="es-ES_tradnl"/>
        </w:rPr>
        <w:t xml:space="preserve"> con la resolución del Contrato, estableciendo claramente la causal que se aduce y señalando que con la recepción de dicha carta queda resuelto el contrato.</w:t>
      </w:r>
    </w:p>
    <w:p w:rsidR="00C625C5" w:rsidRPr="00B60BC3" w:rsidRDefault="00C625C5" w:rsidP="00C625C5">
      <w:pPr>
        <w:widowControl w:val="0"/>
        <w:tabs>
          <w:tab w:val="left" w:pos="1134"/>
        </w:tabs>
        <w:ind w:left="1134" w:hanging="425"/>
        <w:jc w:val="both"/>
        <w:rPr>
          <w:rFonts w:asciiTheme="minorHAnsi" w:hAnsiTheme="minorHAnsi" w:cstheme="minorHAnsi"/>
          <w:sz w:val="18"/>
          <w:szCs w:val="18"/>
          <w:lang w:val="es-ES_tradnl"/>
        </w:rPr>
      </w:pPr>
    </w:p>
    <w:p w:rsidR="00C625C5" w:rsidRPr="00B60BC3" w:rsidRDefault="00C625C5" w:rsidP="00A24FC1">
      <w:pPr>
        <w:widowControl w:val="0"/>
        <w:numPr>
          <w:ilvl w:val="0"/>
          <w:numId w:val="29"/>
        </w:numPr>
        <w:tabs>
          <w:tab w:val="left" w:pos="1134"/>
        </w:tabs>
        <w:ind w:left="1134" w:hanging="425"/>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 xml:space="preserve">Cuando la causal que diere lugar a la resolución fuere atribuible a la </w:t>
      </w:r>
      <w:r w:rsidRPr="00B60BC3">
        <w:rPr>
          <w:rFonts w:asciiTheme="minorHAnsi" w:hAnsiTheme="minorHAnsi" w:cstheme="minorHAnsi"/>
          <w:b/>
          <w:bCs/>
          <w:sz w:val="18"/>
          <w:szCs w:val="18"/>
          <w:lang w:val="es-ES_tradnl"/>
        </w:rPr>
        <w:t>ENTIDAD</w:t>
      </w:r>
      <w:r w:rsidRPr="00B60BC3">
        <w:rPr>
          <w:rFonts w:asciiTheme="minorHAnsi" w:hAnsiTheme="minorHAnsi" w:cstheme="minorHAnsi"/>
          <w:sz w:val="18"/>
          <w:szCs w:val="18"/>
          <w:lang w:val="es-ES_tradnl"/>
        </w:rPr>
        <w:t xml:space="preserve"> y</w:t>
      </w:r>
      <w:r w:rsidRPr="00B60BC3">
        <w:rPr>
          <w:rFonts w:asciiTheme="minorHAnsi" w:hAnsiTheme="minorHAnsi" w:cstheme="minorHAnsi"/>
          <w:b/>
          <w:bCs/>
          <w:sz w:val="18"/>
          <w:szCs w:val="18"/>
          <w:lang w:val="es-ES_tradnl"/>
        </w:rPr>
        <w:t xml:space="preserve"> </w:t>
      </w:r>
      <w:r w:rsidRPr="00B60BC3">
        <w:rPr>
          <w:rFonts w:asciiTheme="minorHAnsi" w:hAnsiTheme="minorHAnsi" w:cstheme="minorHAnsi"/>
          <w:sz w:val="18"/>
          <w:szCs w:val="18"/>
          <w:lang w:val="es-ES_tradnl"/>
        </w:rPr>
        <w:t xml:space="preserve">no pudiera ser subsanada, el </w:t>
      </w:r>
      <w:r w:rsidRPr="00B60BC3">
        <w:rPr>
          <w:rFonts w:asciiTheme="minorHAnsi" w:hAnsiTheme="minorHAnsi" w:cstheme="minorHAnsi"/>
          <w:b/>
          <w:sz w:val="18"/>
          <w:szCs w:val="18"/>
          <w:lang w:val="es-ES_tradnl"/>
        </w:rPr>
        <w:t>PROVEEDOR</w:t>
      </w:r>
      <w:r w:rsidRPr="00B60BC3">
        <w:rPr>
          <w:rFonts w:asciiTheme="minorHAnsi" w:hAnsiTheme="minorHAnsi" w:cstheme="minorHAnsi"/>
          <w:sz w:val="18"/>
          <w:szCs w:val="18"/>
          <w:lang w:val="es-ES_tradnl"/>
        </w:rPr>
        <w:t xml:space="preserve"> dará aviso escrito mediante carta notariada a la </w:t>
      </w:r>
      <w:r w:rsidRPr="00B60BC3">
        <w:rPr>
          <w:rFonts w:asciiTheme="minorHAnsi" w:hAnsiTheme="minorHAnsi" w:cstheme="minorHAnsi"/>
          <w:b/>
          <w:bCs/>
          <w:sz w:val="18"/>
          <w:szCs w:val="18"/>
          <w:lang w:val="es-ES_tradnl"/>
        </w:rPr>
        <w:t>ENTIDAD</w:t>
      </w:r>
      <w:r w:rsidRPr="00B60BC3">
        <w:rPr>
          <w:rFonts w:asciiTheme="minorHAnsi" w:hAnsiTheme="minorHAnsi" w:cstheme="minorHAnsi"/>
          <w:sz w:val="18"/>
          <w:szCs w:val="18"/>
          <w:lang w:val="es-ES_tradnl"/>
        </w:rPr>
        <w:t xml:space="preserve"> con su intención de resolver el Contrato, estableciendo claramente la causal que se aduce. En el plazo de cinco (5) días hábiles de recibida la carta, la </w:t>
      </w:r>
      <w:r w:rsidRPr="00B60BC3">
        <w:rPr>
          <w:rFonts w:asciiTheme="minorHAnsi" w:hAnsiTheme="minorHAnsi" w:cstheme="minorHAnsi"/>
          <w:b/>
          <w:bCs/>
          <w:sz w:val="18"/>
          <w:szCs w:val="18"/>
          <w:lang w:val="es-ES_tradnl"/>
        </w:rPr>
        <w:t xml:space="preserve">ENTIDAD </w:t>
      </w:r>
      <w:r w:rsidRPr="00B60BC3">
        <w:rPr>
          <w:rFonts w:asciiTheme="minorHAnsi" w:hAnsiTheme="minorHAnsi" w:cstheme="minorHAnsi"/>
          <w:sz w:val="18"/>
          <w:szCs w:val="18"/>
          <w:lang w:val="es-ES_tradnl"/>
        </w:rPr>
        <w:t>realizará el análisis correspondiente y se pronunciará mediante carta notariada sobre si acepta o no la resolución del Contrato.</w:t>
      </w:r>
    </w:p>
    <w:p w:rsidR="00C625C5" w:rsidRPr="00B60BC3" w:rsidRDefault="00C625C5" w:rsidP="00C625C5">
      <w:pPr>
        <w:pStyle w:val="Prrafodelista"/>
        <w:rPr>
          <w:rFonts w:asciiTheme="minorHAnsi" w:hAnsiTheme="minorHAnsi" w:cstheme="minorHAnsi"/>
          <w:sz w:val="18"/>
          <w:szCs w:val="18"/>
          <w:lang w:val="es-ES_tradnl"/>
        </w:rPr>
      </w:pPr>
    </w:p>
    <w:p w:rsidR="00C625C5" w:rsidRPr="00B60BC3" w:rsidRDefault="00C625C5" w:rsidP="00A24FC1">
      <w:pPr>
        <w:widowControl w:val="0"/>
        <w:numPr>
          <w:ilvl w:val="0"/>
          <w:numId w:val="29"/>
        </w:numPr>
        <w:tabs>
          <w:tab w:val="left" w:pos="1134"/>
        </w:tabs>
        <w:ind w:left="1134" w:hanging="425"/>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 xml:space="preserve">Cuando la causal que diere lugar a la resolución puede ser subsanada la </w:t>
      </w:r>
      <w:r w:rsidRPr="00B60BC3">
        <w:rPr>
          <w:rFonts w:asciiTheme="minorHAnsi" w:hAnsiTheme="minorHAnsi" w:cstheme="minorHAnsi"/>
          <w:b/>
          <w:bCs/>
          <w:sz w:val="18"/>
          <w:szCs w:val="18"/>
          <w:lang w:val="es-ES_tradnl"/>
        </w:rPr>
        <w:t>ENTIDAD</w:t>
      </w:r>
      <w:r w:rsidRPr="00B60BC3">
        <w:rPr>
          <w:rFonts w:asciiTheme="minorHAnsi" w:hAnsiTheme="minorHAnsi" w:cstheme="minorHAnsi"/>
          <w:sz w:val="18"/>
          <w:szCs w:val="18"/>
          <w:lang w:val="es-ES_tradnl"/>
        </w:rPr>
        <w:t xml:space="preserve"> o el </w:t>
      </w:r>
      <w:r w:rsidRPr="00B60BC3">
        <w:rPr>
          <w:rFonts w:asciiTheme="minorHAnsi" w:hAnsiTheme="minorHAnsi" w:cstheme="minorHAnsi"/>
          <w:b/>
          <w:sz w:val="18"/>
          <w:szCs w:val="18"/>
          <w:lang w:val="es-ES_tradnl"/>
        </w:rPr>
        <w:t>PROVEEDOR</w:t>
      </w:r>
      <w:r w:rsidRPr="00B60BC3">
        <w:rPr>
          <w:rFonts w:asciiTheme="minorHAnsi" w:hAnsiTheme="minorHAnsi" w:cstheme="minorHAnsi"/>
          <w:bCs/>
          <w:sz w:val="18"/>
          <w:szCs w:val="18"/>
          <w:lang w:val="es-ES_tradnl"/>
        </w:rPr>
        <w:t xml:space="preserve"> d</w:t>
      </w:r>
      <w:r w:rsidRPr="00B60BC3">
        <w:rPr>
          <w:rFonts w:asciiTheme="minorHAnsi" w:hAnsiTheme="minorHAnsi" w:cstheme="minorHAnsi"/>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instalación y puesta en funcionamiento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B60BC3">
        <w:rPr>
          <w:rFonts w:asciiTheme="minorHAnsi" w:hAnsiTheme="minorHAnsi" w:cstheme="minorHAnsi"/>
          <w:b/>
          <w:bCs/>
          <w:sz w:val="18"/>
          <w:szCs w:val="18"/>
          <w:lang w:val="es-ES_tradnl"/>
        </w:rPr>
        <w:t>ENTIDAD</w:t>
      </w:r>
      <w:r w:rsidRPr="00B60BC3">
        <w:rPr>
          <w:rFonts w:asciiTheme="minorHAnsi" w:hAnsiTheme="minorHAnsi" w:cstheme="minorHAnsi"/>
          <w:sz w:val="18"/>
          <w:szCs w:val="18"/>
          <w:lang w:val="es-ES_tradnl"/>
        </w:rPr>
        <w:t xml:space="preserve"> o el </w:t>
      </w:r>
      <w:r w:rsidRPr="00B60BC3">
        <w:rPr>
          <w:rFonts w:asciiTheme="minorHAnsi" w:hAnsiTheme="minorHAnsi" w:cstheme="minorHAnsi"/>
          <w:b/>
          <w:sz w:val="18"/>
          <w:szCs w:val="18"/>
          <w:lang w:val="es-ES_tradnl"/>
        </w:rPr>
        <w:t>PROVEEDOR</w:t>
      </w:r>
      <w:r w:rsidRPr="00B60BC3">
        <w:rPr>
          <w:rFonts w:asciiTheme="minorHAnsi" w:hAnsiTheme="minorHAnsi" w:cstheme="minorHAnsi"/>
          <w:sz w:val="18"/>
          <w:szCs w:val="18"/>
          <w:lang w:val="es-ES_tradnl"/>
        </w:rPr>
        <w:t>, según quién haya requerido la resolución del contrato, notificará mediante carta notariada a la otra parte, que la resolución del Contrato se ha hecho efectiva.</w:t>
      </w:r>
    </w:p>
    <w:p w:rsidR="00C625C5" w:rsidRPr="00B60BC3" w:rsidRDefault="00C625C5" w:rsidP="00C625C5">
      <w:pPr>
        <w:widowControl w:val="0"/>
        <w:tabs>
          <w:tab w:val="left" w:pos="1134"/>
        </w:tabs>
        <w:ind w:left="1134" w:hanging="425"/>
        <w:jc w:val="both"/>
        <w:rPr>
          <w:rFonts w:asciiTheme="minorHAnsi" w:hAnsiTheme="minorHAnsi" w:cstheme="minorHAnsi"/>
          <w:sz w:val="18"/>
          <w:szCs w:val="18"/>
          <w:lang w:val="es-ES_tradnl"/>
        </w:rPr>
      </w:pPr>
    </w:p>
    <w:p w:rsidR="00C625C5" w:rsidRPr="00B60BC3" w:rsidRDefault="00C625C5" w:rsidP="00C625C5">
      <w:pPr>
        <w:widowControl w:val="0"/>
        <w:tabs>
          <w:tab w:val="left" w:pos="709"/>
        </w:tabs>
        <w:ind w:left="709"/>
        <w:jc w:val="both"/>
        <w:rPr>
          <w:rFonts w:asciiTheme="minorHAnsi" w:hAnsiTheme="minorHAnsi" w:cstheme="minorHAnsi"/>
          <w:i/>
          <w:sz w:val="18"/>
          <w:szCs w:val="18"/>
          <w:lang w:val="es-ES_tradnl"/>
        </w:rPr>
      </w:pPr>
      <w:r w:rsidRPr="00B60BC3">
        <w:rPr>
          <w:rFonts w:asciiTheme="minorHAnsi" w:hAnsiTheme="minorHAnsi" w:cstheme="minorHAnsi"/>
          <w:sz w:val="18"/>
          <w:szCs w:val="18"/>
          <w:lang w:val="es-ES_tradnl"/>
        </w:rPr>
        <w:t xml:space="preserve">Esta carta notariada dará lugar a que: cuando la resolución sea por causales atribuibles al </w:t>
      </w:r>
      <w:r w:rsidRPr="00B60BC3">
        <w:rPr>
          <w:rFonts w:asciiTheme="minorHAnsi" w:hAnsiTheme="minorHAnsi" w:cstheme="minorHAnsi"/>
          <w:b/>
          <w:sz w:val="18"/>
          <w:szCs w:val="18"/>
          <w:lang w:val="es-ES_tradnl"/>
        </w:rPr>
        <w:t>PROVEEDOR</w:t>
      </w:r>
      <w:r w:rsidRPr="00B60BC3">
        <w:rPr>
          <w:rFonts w:asciiTheme="minorHAnsi" w:hAnsiTheme="minorHAnsi" w:cstheme="minorHAnsi"/>
          <w:sz w:val="18"/>
          <w:szCs w:val="18"/>
          <w:lang w:val="es-ES_tradnl"/>
        </w:rPr>
        <w:t>,</w:t>
      </w:r>
      <w:r w:rsidRPr="00B60BC3">
        <w:rPr>
          <w:rFonts w:asciiTheme="minorHAnsi" w:hAnsiTheme="minorHAnsi" w:cstheme="minorHAnsi"/>
          <w:b/>
          <w:sz w:val="18"/>
          <w:szCs w:val="18"/>
          <w:lang w:val="es-ES_tradnl"/>
        </w:rPr>
        <w:t xml:space="preserve"> </w:t>
      </w:r>
      <w:r w:rsidRPr="00B60BC3">
        <w:rPr>
          <w:rFonts w:asciiTheme="minorHAnsi" w:hAnsiTheme="minorHAnsi" w:cstheme="minorHAnsi"/>
          <w:sz w:val="18"/>
          <w:szCs w:val="18"/>
          <w:lang w:val="es-ES_tradnl"/>
        </w:rPr>
        <w:t>se registre la misma en el SICOES y quede impedido para participar en contrataciones con el Estado, y se ejecute la Garantía de Cumplimiento de Contrato.</w:t>
      </w:r>
    </w:p>
    <w:p w:rsidR="00C625C5" w:rsidRPr="00B60BC3" w:rsidRDefault="00C625C5" w:rsidP="00C625C5">
      <w:pPr>
        <w:widowControl w:val="0"/>
        <w:tabs>
          <w:tab w:val="left" w:pos="1134"/>
        </w:tabs>
        <w:ind w:left="1134"/>
        <w:jc w:val="both"/>
        <w:rPr>
          <w:rFonts w:asciiTheme="minorHAnsi" w:hAnsiTheme="minorHAnsi" w:cstheme="minorHAnsi"/>
          <w:i/>
          <w:sz w:val="18"/>
          <w:szCs w:val="18"/>
          <w:lang w:val="es-ES_tradnl"/>
        </w:rPr>
      </w:pPr>
    </w:p>
    <w:p w:rsidR="00C625C5" w:rsidRPr="00B60BC3" w:rsidRDefault="00C625C5" w:rsidP="00C625C5">
      <w:pPr>
        <w:widowControl w:val="0"/>
        <w:tabs>
          <w:tab w:val="left" w:pos="709"/>
        </w:tabs>
        <w:ind w:left="709"/>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 xml:space="preserve">Sólo en caso que la resolución no sea originada por negligencia del </w:t>
      </w:r>
      <w:r w:rsidRPr="00B60BC3">
        <w:rPr>
          <w:rFonts w:asciiTheme="minorHAnsi" w:hAnsiTheme="minorHAnsi" w:cstheme="minorHAnsi"/>
          <w:b/>
          <w:bCs/>
          <w:sz w:val="18"/>
          <w:szCs w:val="18"/>
          <w:lang w:val="es-ES_tradnl"/>
        </w:rPr>
        <w:t xml:space="preserve">PROVEEDOR </w:t>
      </w:r>
      <w:r w:rsidRPr="00B60BC3">
        <w:rPr>
          <w:rFonts w:asciiTheme="minorHAnsi" w:hAnsiTheme="minorHAnsi" w:cstheme="minorHAnsi"/>
          <w:sz w:val="18"/>
          <w:szCs w:val="18"/>
          <w:lang w:val="es-ES_tradnl"/>
        </w:rPr>
        <w:t xml:space="preserve">éste tendrá derecho a una evaluación de los gastos proporcionales que demande los compromisos adquiridos por el </w:t>
      </w:r>
      <w:r w:rsidRPr="00B60BC3">
        <w:rPr>
          <w:rFonts w:asciiTheme="minorHAnsi" w:hAnsiTheme="minorHAnsi" w:cstheme="minorHAnsi"/>
          <w:b/>
          <w:bCs/>
          <w:sz w:val="18"/>
          <w:szCs w:val="18"/>
          <w:lang w:val="es-ES_tradnl"/>
        </w:rPr>
        <w:t xml:space="preserve">PROVEEDOR </w:t>
      </w:r>
      <w:r w:rsidRPr="00B60BC3">
        <w:rPr>
          <w:rFonts w:asciiTheme="minorHAnsi" w:hAnsiTheme="minorHAnsi" w:cstheme="minorHAnsi"/>
          <w:sz w:val="18"/>
          <w:szCs w:val="18"/>
          <w:lang w:val="es-ES_tradnl"/>
        </w:rPr>
        <w:t>para la provisión, instalación y puesta en funcionamiento, contra la presentación de documentos probatorios y certificados.</w:t>
      </w:r>
    </w:p>
    <w:p w:rsidR="00C625C5" w:rsidRPr="00B60BC3" w:rsidRDefault="00C625C5" w:rsidP="00C625C5">
      <w:pPr>
        <w:widowControl w:val="0"/>
        <w:ind w:left="1134"/>
        <w:jc w:val="both"/>
        <w:rPr>
          <w:rFonts w:asciiTheme="minorHAnsi" w:hAnsiTheme="minorHAnsi" w:cstheme="minorHAnsi"/>
          <w:sz w:val="18"/>
          <w:szCs w:val="18"/>
          <w:lang w:val="es-ES_tradnl"/>
        </w:rPr>
      </w:pPr>
    </w:p>
    <w:p w:rsidR="00C625C5" w:rsidRPr="00B60BC3" w:rsidRDefault="00C625C5" w:rsidP="00C625C5">
      <w:pPr>
        <w:widowControl w:val="0"/>
        <w:tabs>
          <w:tab w:val="left" w:pos="709"/>
        </w:tabs>
        <w:ind w:left="709"/>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 xml:space="preserve">Por otra parte, la </w:t>
      </w:r>
      <w:r w:rsidRPr="00B60BC3">
        <w:rPr>
          <w:rFonts w:asciiTheme="minorHAnsi" w:hAnsiTheme="minorHAnsi" w:cstheme="minorHAnsi"/>
          <w:b/>
          <w:sz w:val="18"/>
          <w:szCs w:val="18"/>
          <w:lang w:val="es-ES_tradnl"/>
        </w:rPr>
        <w:t>ENTIDAD</w:t>
      </w:r>
      <w:r w:rsidRPr="00B60BC3">
        <w:rPr>
          <w:rFonts w:asciiTheme="minorHAnsi" w:hAnsiTheme="minorHAnsi" w:cstheme="minorHAnsi"/>
          <w:sz w:val="18"/>
          <w:szCs w:val="18"/>
          <w:lang w:val="es-ES_tradnl"/>
        </w:rPr>
        <w:t xml:space="preserve">, procederá a establecer los montos reembolsables al </w:t>
      </w:r>
      <w:r w:rsidRPr="00B60BC3">
        <w:rPr>
          <w:rFonts w:asciiTheme="minorHAnsi" w:hAnsiTheme="minorHAnsi" w:cstheme="minorHAnsi"/>
          <w:b/>
          <w:sz w:val="18"/>
          <w:szCs w:val="18"/>
          <w:lang w:val="es-ES_tradnl"/>
        </w:rPr>
        <w:t>PROVEEDOR</w:t>
      </w:r>
      <w:r w:rsidRPr="00B60BC3">
        <w:rPr>
          <w:rFonts w:asciiTheme="minorHAnsi" w:hAnsiTheme="minorHAnsi" w:cstheme="minorHAnsi"/>
          <w:sz w:val="18"/>
          <w:szCs w:val="18"/>
          <w:lang w:val="es-ES_tradnl"/>
        </w:rPr>
        <w:t xml:space="preserve"> por concepto de la provisión, instalación y puesta en funcionamiento  de los </w:t>
      </w:r>
      <w:r w:rsidRPr="00B60BC3">
        <w:rPr>
          <w:rFonts w:asciiTheme="minorHAnsi" w:hAnsiTheme="minorHAnsi" w:cstheme="minorHAnsi"/>
          <w:b/>
          <w:sz w:val="18"/>
          <w:szCs w:val="18"/>
          <w:lang w:val="es-ES_tradnl"/>
        </w:rPr>
        <w:t>BIENES</w:t>
      </w:r>
      <w:r w:rsidRPr="00B60BC3">
        <w:rPr>
          <w:rFonts w:asciiTheme="minorHAnsi" w:hAnsiTheme="minorHAnsi" w:cstheme="minorHAnsi"/>
          <w:sz w:val="18"/>
          <w:szCs w:val="18"/>
          <w:lang w:val="es-ES_tradnl"/>
        </w:rPr>
        <w:t xml:space="preserve"> satisfactoriamente efectuado, si corresponde. </w:t>
      </w:r>
    </w:p>
    <w:p w:rsidR="00C625C5" w:rsidRPr="00B60BC3" w:rsidRDefault="00C625C5" w:rsidP="00C625C5">
      <w:pPr>
        <w:widowControl w:val="0"/>
        <w:tabs>
          <w:tab w:val="left" w:pos="1134"/>
          <w:tab w:val="left" w:pos="1554"/>
        </w:tabs>
        <w:ind w:left="1134"/>
        <w:jc w:val="both"/>
        <w:rPr>
          <w:rFonts w:asciiTheme="minorHAnsi" w:hAnsiTheme="minorHAnsi" w:cstheme="minorHAnsi"/>
          <w:i/>
          <w:sz w:val="18"/>
          <w:szCs w:val="18"/>
          <w:lang w:val="es-ES_tradnl"/>
        </w:rPr>
      </w:pPr>
    </w:p>
    <w:p w:rsidR="00C625C5" w:rsidRPr="00B60BC3" w:rsidRDefault="00C625C5" w:rsidP="00A24FC1">
      <w:pPr>
        <w:widowControl w:val="0"/>
        <w:numPr>
          <w:ilvl w:val="1"/>
          <w:numId w:val="51"/>
        </w:numPr>
        <w:autoSpaceDE w:val="0"/>
        <w:autoSpaceDN w:val="0"/>
        <w:adjustRightInd w:val="0"/>
        <w:jc w:val="both"/>
        <w:rPr>
          <w:rFonts w:asciiTheme="minorHAnsi" w:hAnsiTheme="minorHAnsi" w:cstheme="minorHAnsi"/>
          <w:sz w:val="18"/>
          <w:szCs w:val="18"/>
        </w:rPr>
      </w:pPr>
      <w:r w:rsidRPr="00B60BC3">
        <w:rPr>
          <w:rFonts w:asciiTheme="minorHAnsi" w:hAnsiTheme="minorHAnsi" w:cstheme="minorHAnsi"/>
          <w:b/>
          <w:bCs/>
          <w:sz w:val="18"/>
          <w:szCs w:val="18"/>
        </w:rPr>
        <w:t>Resolución por causa de fuerza mayor o caso fortuito:</w:t>
      </w:r>
    </w:p>
    <w:p w:rsidR="00C625C5" w:rsidRPr="00B60BC3" w:rsidRDefault="00C625C5" w:rsidP="00C625C5">
      <w:pPr>
        <w:widowControl w:val="0"/>
        <w:ind w:left="708"/>
        <w:jc w:val="both"/>
        <w:rPr>
          <w:rFonts w:asciiTheme="minorHAnsi" w:hAnsiTheme="minorHAnsi" w:cstheme="minorHAnsi"/>
          <w:sz w:val="18"/>
          <w:szCs w:val="18"/>
        </w:rPr>
      </w:pPr>
    </w:p>
    <w:p w:rsidR="00C625C5" w:rsidRPr="00B60BC3" w:rsidRDefault="00C625C5" w:rsidP="00A24FC1">
      <w:pPr>
        <w:widowControl w:val="0"/>
        <w:numPr>
          <w:ilvl w:val="0"/>
          <w:numId w:val="30"/>
        </w:numPr>
        <w:ind w:left="1134" w:hanging="425"/>
        <w:jc w:val="both"/>
        <w:rPr>
          <w:rFonts w:asciiTheme="minorHAnsi" w:hAnsiTheme="minorHAnsi" w:cstheme="minorHAnsi"/>
          <w:sz w:val="18"/>
          <w:szCs w:val="18"/>
          <w:lang w:val="es-ES_tradnl"/>
        </w:rPr>
      </w:pPr>
      <w:r w:rsidRPr="00B60BC3">
        <w:rPr>
          <w:rFonts w:asciiTheme="minorHAnsi" w:hAnsiTheme="minorHAnsi" w:cstheme="minorHAnsi"/>
          <w:sz w:val="18"/>
          <w:szCs w:val="18"/>
        </w:rPr>
        <w:t xml:space="preserve">Si en cualquier momento antes de la terminación de la provisión, instalación y puesta en funcionamiento, objeto del Contrato, la </w:t>
      </w:r>
      <w:r w:rsidRPr="00B60BC3">
        <w:rPr>
          <w:rFonts w:asciiTheme="minorHAnsi" w:hAnsiTheme="minorHAnsi" w:cstheme="minorHAnsi"/>
          <w:b/>
          <w:bCs/>
          <w:sz w:val="18"/>
          <w:szCs w:val="18"/>
        </w:rPr>
        <w:t>ENTIDAD</w:t>
      </w:r>
      <w:r w:rsidRPr="00B60BC3">
        <w:rPr>
          <w:rFonts w:asciiTheme="minorHAnsi" w:hAnsiTheme="minorHAnsi" w:cstheme="minorHAnsi"/>
          <w:sz w:val="18"/>
          <w:szCs w:val="18"/>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C625C5" w:rsidRPr="00B60BC3" w:rsidRDefault="00C625C5" w:rsidP="00C625C5">
      <w:pPr>
        <w:widowControl w:val="0"/>
        <w:ind w:left="1134"/>
        <w:jc w:val="both"/>
        <w:rPr>
          <w:rFonts w:asciiTheme="minorHAnsi" w:hAnsiTheme="minorHAnsi" w:cstheme="minorHAnsi"/>
          <w:sz w:val="18"/>
          <w:szCs w:val="18"/>
          <w:lang w:val="es-ES_tradnl"/>
        </w:rPr>
      </w:pPr>
    </w:p>
    <w:p w:rsidR="00C625C5" w:rsidRPr="00B60BC3" w:rsidRDefault="00C625C5" w:rsidP="00A24FC1">
      <w:pPr>
        <w:widowControl w:val="0"/>
        <w:numPr>
          <w:ilvl w:val="0"/>
          <w:numId w:val="30"/>
        </w:numPr>
        <w:ind w:left="1134" w:hanging="425"/>
        <w:jc w:val="both"/>
        <w:rPr>
          <w:rFonts w:asciiTheme="minorHAnsi" w:hAnsiTheme="minorHAnsi" w:cstheme="minorHAnsi"/>
          <w:sz w:val="18"/>
          <w:szCs w:val="18"/>
        </w:rPr>
      </w:pPr>
      <w:r w:rsidRPr="00B60BC3">
        <w:rPr>
          <w:rFonts w:asciiTheme="minorHAnsi" w:hAnsiTheme="minorHAnsi" w:cstheme="minorHAnsi"/>
          <w:sz w:val="18"/>
          <w:szCs w:val="18"/>
          <w:lang w:val="es-ES_tradnl"/>
        </w:rPr>
        <w:t>Por otra parte s</w:t>
      </w:r>
      <w:r w:rsidRPr="00B60BC3">
        <w:rPr>
          <w:rFonts w:asciiTheme="minorHAnsi" w:hAnsiTheme="minorHAnsi" w:cstheme="minorHAnsi"/>
          <w:sz w:val="18"/>
          <w:szCs w:val="18"/>
        </w:rPr>
        <w:t xml:space="preserve">i en cualquier momento antes de la provisión, instalación y puesta en funcionamiento de los </w:t>
      </w:r>
      <w:r w:rsidRPr="00B60BC3">
        <w:rPr>
          <w:rFonts w:asciiTheme="minorHAnsi" w:hAnsiTheme="minorHAnsi" w:cstheme="minorHAnsi"/>
          <w:b/>
          <w:sz w:val="18"/>
          <w:szCs w:val="18"/>
        </w:rPr>
        <w:t xml:space="preserve">BIENES </w:t>
      </w:r>
      <w:r w:rsidRPr="00B60BC3">
        <w:rPr>
          <w:rFonts w:asciiTheme="minorHAnsi" w:hAnsiTheme="minorHAnsi" w:cstheme="minorHAnsi"/>
          <w:sz w:val="18"/>
          <w:szCs w:val="18"/>
        </w:rPr>
        <w:t xml:space="preserve">objeto del Contrato, la </w:t>
      </w:r>
      <w:r w:rsidRPr="00B60BC3">
        <w:rPr>
          <w:rFonts w:asciiTheme="minorHAnsi" w:hAnsiTheme="minorHAnsi" w:cstheme="minorHAnsi"/>
          <w:b/>
          <w:bCs/>
          <w:sz w:val="18"/>
          <w:szCs w:val="18"/>
        </w:rPr>
        <w:t>ENTIDAD</w:t>
      </w:r>
      <w:r w:rsidRPr="00B60BC3">
        <w:rPr>
          <w:rFonts w:asciiTheme="minorHAnsi" w:hAnsiTheme="minorHAnsi" w:cstheme="minorHAnsi"/>
          <w:sz w:val="18"/>
          <w:szCs w:val="18"/>
        </w:rPr>
        <w:t xml:space="preserve"> o el </w:t>
      </w:r>
      <w:r w:rsidRPr="00B60BC3">
        <w:rPr>
          <w:rFonts w:asciiTheme="minorHAnsi" w:hAnsiTheme="minorHAnsi" w:cstheme="minorHAnsi"/>
          <w:b/>
          <w:sz w:val="18"/>
          <w:szCs w:val="18"/>
        </w:rPr>
        <w:t>PROVEEDOR</w:t>
      </w:r>
      <w:r w:rsidRPr="00B60BC3">
        <w:rPr>
          <w:rFonts w:asciiTheme="minorHAnsi" w:hAnsiTheme="minorHAnsi" w:cstheme="minorHAnsi"/>
          <w:sz w:val="18"/>
          <w:szCs w:val="18"/>
        </w:rPr>
        <w:t xml:space="preserve"> se encontrase en una situación fuera de control, por causas de fuerza mayor o caso fortuito que imposibiliten la conclusión de la provisión, instalación y puesta en funcionamiento de los </w:t>
      </w:r>
      <w:r w:rsidRPr="00B60BC3">
        <w:rPr>
          <w:rFonts w:asciiTheme="minorHAnsi" w:hAnsiTheme="minorHAnsi" w:cstheme="minorHAnsi"/>
          <w:b/>
          <w:sz w:val="18"/>
          <w:szCs w:val="18"/>
        </w:rPr>
        <w:t>BIENES</w:t>
      </w:r>
      <w:r w:rsidRPr="00B60BC3">
        <w:rPr>
          <w:rFonts w:asciiTheme="minorHAnsi" w:hAnsiTheme="minorHAnsi" w:cstheme="minorHAnsi"/>
          <w:sz w:val="18"/>
          <w:szCs w:val="18"/>
        </w:rPr>
        <w:t>, la parte afectada comunicará por escrito su intención de resolver el presente Contrato, justificando la causa.</w:t>
      </w:r>
    </w:p>
    <w:p w:rsidR="00C625C5" w:rsidRPr="00B60BC3" w:rsidRDefault="00C625C5" w:rsidP="00C625C5">
      <w:pPr>
        <w:pStyle w:val="Prrafodelista"/>
        <w:rPr>
          <w:rFonts w:asciiTheme="minorHAnsi" w:hAnsiTheme="minorHAnsi" w:cstheme="minorHAnsi"/>
          <w:sz w:val="18"/>
          <w:szCs w:val="18"/>
        </w:rPr>
      </w:pPr>
    </w:p>
    <w:p w:rsidR="00C625C5" w:rsidRPr="00B60BC3" w:rsidRDefault="00C625C5" w:rsidP="00C625C5">
      <w:pPr>
        <w:widowControl w:val="0"/>
        <w:autoSpaceDE w:val="0"/>
        <w:autoSpaceDN w:val="0"/>
        <w:adjustRightInd w:val="0"/>
        <w:ind w:left="720"/>
        <w:jc w:val="both"/>
        <w:rPr>
          <w:rFonts w:asciiTheme="minorHAnsi" w:hAnsiTheme="minorHAnsi" w:cstheme="minorHAnsi"/>
          <w:sz w:val="18"/>
          <w:szCs w:val="18"/>
        </w:rPr>
      </w:pPr>
      <w:r w:rsidRPr="00B60BC3">
        <w:rPr>
          <w:rFonts w:asciiTheme="minorHAnsi" w:hAnsiTheme="minorHAnsi" w:cstheme="minorHAnsi"/>
          <w:sz w:val="18"/>
          <w:szCs w:val="18"/>
        </w:rPr>
        <w:t xml:space="preserve">Esta primera carta de intención de resolución del </w:t>
      </w:r>
      <w:r w:rsidRPr="00B60BC3">
        <w:rPr>
          <w:rFonts w:asciiTheme="minorHAnsi" w:hAnsiTheme="minorHAnsi" w:cstheme="minorHAnsi"/>
          <w:b/>
          <w:sz w:val="18"/>
          <w:szCs w:val="18"/>
        </w:rPr>
        <w:t>CONTRATO</w:t>
      </w:r>
      <w:r w:rsidRPr="00B60BC3">
        <w:rPr>
          <w:rFonts w:asciiTheme="minorHAnsi" w:hAnsiTheme="minorHAnsi" w:cstheme="minorHAnsi"/>
          <w:sz w:val="18"/>
          <w:szCs w:val="18"/>
        </w:rPr>
        <w:t xml:space="preserve">, deberá ser cursada en un plazo de cinco (5) días hábiles posteriores al hecho generador de la resolución del presente Contrato, especificando la causal de resolución, dirigida a la </w:t>
      </w:r>
      <w:r w:rsidRPr="00B60BC3">
        <w:rPr>
          <w:rFonts w:asciiTheme="minorHAnsi" w:hAnsiTheme="minorHAnsi" w:cstheme="minorHAnsi"/>
          <w:b/>
          <w:sz w:val="18"/>
          <w:szCs w:val="18"/>
        </w:rPr>
        <w:t>ENTIDAD</w:t>
      </w:r>
      <w:r w:rsidRPr="00B60BC3">
        <w:rPr>
          <w:rFonts w:asciiTheme="minorHAnsi" w:hAnsiTheme="minorHAnsi" w:cstheme="minorHAnsi"/>
          <w:sz w:val="18"/>
          <w:szCs w:val="18"/>
        </w:rPr>
        <w:t xml:space="preserve"> o al </w:t>
      </w:r>
      <w:r w:rsidRPr="00B60BC3">
        <w:rPr>
          <w:rFonts w:asciiTheme="minorHAnsi" w:hAnsiTheme="minorHAnsi" w:cstheme="minorHAnsi"/>
          <w:b/>
          <w:sz w:val="18"/>
          <w:szCs w:val="18"/>
        </w:rPr>
        <w:t>PROVEEDOR</w:t>
      </w:r>
      <w:r w:rsidRPr="00B60BC3">
        <w:rPr>
          <w:rFonts w:asciiTheme="minorHAnsi" w:hAnsiTheme="minorHAnsi" w:cstheme="minorHAnsi"/>
          <w:sz w:val="18"/>
          <w:szCs w:val="18"/>
        </w:rPr>
        <w:t>,</w:t>
      </w:r>
      <w:r w:rsidRPr="00B60BC3">
        <w:rPr>
          <w:rFonts w:asciiTheme="minorHAnsi" w:hAnsiTheme="minorHAnsi" w:cstheme="minorHAnsi"/>
          <w:b/>
          <w:sz w:val="18"/>
          <w:szCs w:val="18"/>
        </w:rPr>
        <w:t xml:space="preserve"> </w:t>
      </w:r>
      <w:r w:rsidRPr="00B60BC3">
        <w:rPr>
          <w:rFonts w:asciiTheme="minorHAnsi" w:hAnsiTheme="minorHAnsi" w:cstheme="minorHAnsi"/>
          <w:sz w:val="18"/>
          <w:szCs w:val="18"/>
        </w:rPr>
        <w:t xml:space="preserve">según corresponda. </w:t>
      </w:r>
    </w:p>
    <w:p w:rsidR="00C625C5" w:rsidRPr="00B60BC3" w:rsidRDefault="00C625C5" w:rsidP="00C625C5">
      <w:pPr>
        <w:widowControl w:val="0"/>
        <w:autoSpaceDE w:val="0"/>
        <w:autoSpaceDN w:val="0"/>
        <w:adjustRightInd w:val="0"/>
        <w:ind w:left="1134"/>
        <w:jc w:val="both"/>
        <w:rPr>
          <w:rFonts w:asciiTheme="minorHAnsi" w:hAnsiTheme="minorHAnsi" w:cstheme="minorHAnsi"/>
          <w:sz w:val="18"/>
          <w:szCs w:val="18"/>
        </w:rPr>
      </w:pPr>
    </w:p>
    <w:p w:rsidR="00C625C5" w:rsidRPr="00B60BC3" w:rsidRDefault="00C625C5" w:rsidP="00C625C5">
      <w:pPr>
        <w:widowControl w:val="0"/>
        <w:autoSpaceDE w:val="0"/>
        <w:autoSpaceDN w:val="0"/>
        <w:adjustRightInd w:val="0"/>
        <w:ind w:left="709"/>
        <w:jc w:val="both"/>
        <w:rPr>
          <w:rFonts w:asciiTheme="minorHAnsi" w:hAnsiTheme="minorHAnsi" w:cstheme="minorHAnsi"/>
          <w:sz w:val="18"/>
          <w:szCs w:val="18"/>
        </w:rPr>
      </w:pPr>
      <w:r w:rsidRPr="00B60BC3">
        <w:rPr>
          <w:rFonts w:asciiTheme="minorHAnsi" w:hAnsiTheme="minorHAnsi" w:cstheme="minorHAnsi"/>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C625C5" w:rsidRPr="00B60BC3" w:rsidRDefault="00C625C5" w:rsidP="00C625C5">
      <w:pPr>
        <w:widowControl w:val="0"/>
        <w:autoSpaceDE w:val="0"/>
        <w:autoSpaceDN w:val="0"/>
        <w:adjustRightInd w:val="0"/>
        <w:ind w:left="1134"/>
        <w:jc w:val="both"/>
        <w:rPr>
          <w:rFonts w:asciiTheme="minorHAnsi" w:hAnsiTheme="minorHAnsi" w:cstheme="minorHAnsi"/>
          <w:sz w:val="18"/>
          <w:szCs w:val="18"/>
        </w:rPr>
      </w:pPr>
    </w:p>
    <w:p w:rsidR="00C625C5" w:rsidRPr="00B60BC3" w:rsidRDefault="00C625C5" w:rsidP="00C625C5">
      <w:pPr>
        <w:widowControl w:val="0"/>
        <w:autoSpaceDE w:val="0"/>
        <w:autoSpaceDN w:val="0"/>
        <w:adjustRightInd w:val="0"/>
        <w:ind w:left="709"/>
        <w:jc w:val="both"/>
        <w:rPr>
          <w:rFonts w:asciiTheme="minorHAnsi" w:hAnsiTheme="minorHAnsi" w:cstheme="minorHAnsi"/>
          <w:sz w:val="18"/>
          <w:szCs w:val="18"/>
          <w:lang w:val="es-ES_tradnl"/>
        </w:rPr>
      </w:pPr>
      <w:r w:rsidRPr="00B60BC3">
        <w:rPr>
          <w:rFonts w:asciiTheme="minorHAnsi" w:hAnsiTheme="minorHAnsi" w:cstheme="minorHAnsi"/>
          <w:sz w:val="18"/>
          <w:szCs w:val="18"/>
        </w:rPr>
        <w:lastRenderedPageBreak/>
        <w:t xml:space="preserve">Cuando se efectúe la resolución del contrato se procederá a una liquidación de saldos deudores y acreedores de ambas </w:t>
      </w:r>
      <w:r w:rsidRPr="00B60BC3">
        <w:rPr>
          <w:rFonts w:asciiTheme="minorHAnsi" w:hAnsiTheme="minorHAnsi" w:cstheme="minorHAnsi"/>
          <w:b/>
          <w:sz w:val="18"/>
          <w:szCs w:val="18"/>
        </w:rPr>
        <w:t>PARTES</w:t>
      </w:r>
      <w:r w:rsidRPr="00B60BC3">
        <w:rPr>
          <w:rFonts w:asciiTheme="minorHAnsi" w:hAnsiTheme="minorHAnsi" w:cstheme="minorHAnsi"/>
          <w:sz w:val="18"/>
          <w:szCs w:val="18"/>
        </w:rPr>
        <w:t>, efectuándose los pagos a que hubiere lugar, conforme la evaluación del grado de cumplimiento de las Especificaciones Técnicas y se devolverá la Garantía de Cumplimiento de Contrato.</w:t>
      </w:r>
    </w:p>
    <w:p w:rsidR="00C625C5" w:rsidRPr="00B60BC3" w:rsidRDefault="00C625C5" w:rsidP="00C625C5">
      <w:pPr>
        <w:widowControl w:val="0"/>
        <w:autoSpaceDE w:val="0"/>
        <w:autoSpaceDN w:val="0"/>
        <w:adjustRightInd w:val="0"/>
        <w:jc w:val="both"/>
        <w:rPr>
          <w:rFonts w:asciiTheme="minorHAnsi" w:hAnsiTheme="minorHAnsi" w:cstheme="minorHAnsi"/>
          <w:b/>
          <w:bCs/>
          <w:sz w:val="18"/>
          <w:szCs w:val="18"/>
        </w:rPr>
      </w:pPr>
    </w:p>
    <w:p w:rsidR="00C625C5" w:rsidRPr="00B60BC3" w:rsidRDefault="00C625C5" w:rsidP="00C625C5">
      <w:pPr>
        <w:widowControl w:val="0"/>
        <w:autoSpaceDE w:val="0"/>
        <w:autoSpaceDN w:val="0"/>
        <w:adjustRightInd w:val="0"/>
        <w:jc w:val="both"/>
        <w:rPr>
          <w:rFonts w:asciiTheme="minorHAnsi" w:hAnsiTheme="minorHAnsi" w:cstheme="minorHAnsi"/>
          <w:bCs/>
          <w:sz w:val="18"/>
          <w:szCs w:val="18"/>
        </w:rPr>
      </w:pPr>
      <w:r w:rsidRPr="00B60BC3">
        <w:rPr>
          <w:rFonts w:asciiTheme="minorHAnsi" w:hAnsiTheme="minorHAnsi" w:cstheme="minorHAnsi"/>
          <w:b/>
          <w:bCs/>
          <w:sz w:val="18"/>
          <w:szCs w:val="18"/>
        </w:rPr>
        <w:t xml:space="preserve">CLÁUSULA DÉCIMA NOVENA.- (SOLUCIÓN DE CONTROVERSIAS). </w:t>
      </w:r>
      <w:r w:rsidRPr="00B60BC3">
        <w:rPr>
          <w:rFonts w:asciiTheme="minorHAnsi" w:hAnsiTheme="minorHAnsi" w:cstheme="minorHAnsi"/>
          <w:bCs/>
          <w:sz w:val="18"/>
          <w:szCs w:val="18"/>
        </w:rPr>
        <w:t xml:space="preserve">En caso de surgir dudas sobre los derechos y obligaciones de las </w:t>
      </w:r>
      <w:r w:rsidRPr="00B60BC3">
        <w:rPr>
          <w:rFonts w:asciiTheme="minorHAnsi" w:hAnsiTheme="minorHAnsi" w:cstheme="minorHAnsi"/>
          <w:b/>
          <w:sz w:val="18"/>
          <w:szCs w:val="18"/>
        </w:rPr>
        <w:t>PARTES</w:t>
      </w:r>
      <w:r w:rsidRPr="00B60BC3">
        <w:rPr>
          <w:rFonts w:asciiTheme="minorHAnsi" w:hAnsiTheme="minorHAnsi" w:cstheme="minorHAnsi"/>
          <w:bCs/>
          <w:sz w:val="18"/>
          <w:szCs w:val="18"/>
        </w:rPr>
        <w:t xml:space="preserve"> durante la ejecución del presente Contrato, las mismas acudirán a los términos y condiciones del Contrato, el DBC y la propuesta adjudicada, sometidas a la Jurisdicción Coactiva Fiscal.</w:t>
      </w:r>
    </w:p>
    <w:p w:rsidR="00C625C5" w:rsidRPr="00B60BC3" w:rsidRDefault="00C625C5" w:rsidP="00C625C5">
      <w:pPr>
        <w:widowControl w:val="0"/>
        <w:autoSpaceDE w:val="0"/>
        <w:autoSpaceDN w:val="0"/>
        <w:adjustRightInd w:val="0"/>
        <w:jc w:val="both"/>
        <w:rPr>
          <w:rFonts w:asciiTheme="minorHAnsi" w:hAnsiTheme="minorHAnsi" w:cstheme="minorHAnsi"/>
          <w:bCs/>
          <w:sz w:val="18"/>
          <w:szCs w:val="18"/>
        </w:rPr>
      </w:pPr>
    </w:p>
    <w:p w:rsidR="00C625C5" w:rsidRPr="00B60BC3" w:rsidRDefault="00C625C5" w:rsidP="00C625C5">
      <w:pPr>
        <w:widowControl w:val="0"/>
        <w:jc w:val="both"/>
        <w:rPr>
          <w:rFonts w:asciiTheme="minorHAnsi" w:hAnsiTheme="minorHAnsi" w:cstheme="minorHAnsi"/>
          <w:sz w:val="18"/>
          <w:szCs w:val="18"/>
          <w:lang w:val="es-ES_tradnl"/>
        </w:rPr>
      </w:pPr>
      <w:r w:rsidRPr="00B60BC3">
        <w:rPr>
          <w:rFonts w:asciiTheme="minorHAnsi" w:hAnsiTheme="minorHAnsi" w:cstheme="minorHAnsi"/>
          <w:b/>
          <w:bCs/>
          <w:sz w:val="18"/>
          <w:szCs w:val="18"/>
        </w:rPr>
        <w:t>CLÁUSULA VIGÉSIMA.-</w:t>
      </w:r>
      <w:r w:rsidRPr="00B60BC3">
        <w:rPr>
          <w:rFonts w:asciiTheme="minorHAnsi" w:hAnsiTheme="minorHAnsi" w:cstheme="minorHAnsi"/>
          <w:b/>
          <w:bCs/>
          <w:sz w:val="18"/>
          <w:szCs w:val="18"/>
          <w:lang w:val="es-ES_tradnl"/>
        </w:rPr>
        <w:t xml:space="preserve"> (SUSPENSIÓN DE LA PROVISIÓN, INSTALACIÓN Y/O PUESTA EN FUNCIONAMIENTO) </w:t>
      </w:r>
      <w:r w:rsidRPr="00B60BC3">
        <w:rPr>
          <w:rFonts w:asciiTheme="minorHAnsi" w:hAnsiTheme="minorHAnsi" w:cstheme="minorHAnsi"/>
          <w:sz w:val="18"/>
          <w:szCs w:val="18"/>
          <w:lang w:val="es-ES_tradnl"/>
        </w:rPr>
        <w:t xml:space="preserve">La </w:t>
      </w:r>
      <w:r w:rsidRPr="00B60BC3">
        <w:rPr>
          <w:rFonts w:asciiTheme="minorHAnsi" w:hAnsiTheme="minorHAnsi" w:cstheme="minorHAnsi"/>
          <w:b/>
          <w:bCs/>
          <w:sz w:val="18"/>
          <w:szCs w:val="18"/>
          <w:lang w:val="es-ES_tradnl"/>
        </w:rPr>
        <w:t>ENTIDAD</w:t>
      </w:r>
      <w:r w:rsidRPr="00B60BC3">
        <w:rPr>
          <w:rFonts w:asciiTheme="minorHAnsi" w:hAnsiTheme="minorHAnsi" w:cstheme="minorHAnsi"/>
          <w:sz w:val="18"/>
          <w:szCs w:val="18"/>
          <w:lang w:val="es-ES_tradnl"/>
        </w:rPr>
        <w:t xml:space="preserve"> está facultada para suspender temporalmente la provisión, </w:t>
      </w:r>
      <w:r w:rsidRPr="00B60BC3">
        <w:rPr>
          <w:rFonts w:asciiTheme="minorHAnsi" w:hAnsiTheme="minorHAnsi" w:cstheme="minorHAnsi"/>
          <w:sz w:val="18"/>
          <w:szCs w:val="18"/>
        </w:rPr>
        <w:t>instalación y puesta en funcionamiento</w:t>
      </w:r>
      <w:r w:rsidRPr="00B60BC3">
        <w:rPr>
          <w:rFonts w:asciiTheme="minorHAnsi" w:hAnsiTheme="minorHAnsi" w:cstheme="minorHAnsi"/>
          <w:sz w:val="18"/>
          <w:szCs w:val="18"/>
          <w:lang w:val="es-ES_tradnl"/>
        </w:rPr>
        <w:t xml:space="preserve"> de los </w:t>
      </w:r>
      <w:r w:rsidRPr="00B60BC3">
        <w:rPr>
          <w:rFonts w:asciiTheme="minorHAnsi" w:hAnsiTheme="minorHAnsi" w:cstheme="minorHAnsi"/>
          <w:b/>
          <w:sz w:val="18"/>
          <w:szCs w:val="18"/>
          <w:lang w:val="es-ES_tradnl"/>
        </w:rPr>
        <w:t>BIENES</w:t>
      </w:r>
      <w:r w:rsidRPr="00B60BC3">
        <w:rPr>
          <w:rFonts w:asciiTheme="minorHAnsi" w:hAnsiTheme="minorHAnsi" w:cstheme="minorHAnsi"/>
          <w:sz w:val="18"/>
          <w:szCs w:val="18"/>
          <w:lang w:val="es-ES_tradnl"/>
        </w:rPr>
        <w:t xml:space="preserve"> por parte del </w:t>
      </w:r>
      <w:r w:rsidRPr="00B60BC3">
        <w:rPr>
          <w:rFonts w:asciiTheme="minorHAnsi" w:hAnsiTheme="minorHAnsi" w:cstheme="minorHAnsi"/>
          <w:b/>
          <w:sz w:val="18"/>
          <w:szCs w:val="18"/>
          <w:lang w:val="es-ES_tradnl"/>
        </w:rPr>
        <w:t>PROVEEDOR</w:t>
      </w:r>
      <w:r w:rsidRPr="00B60BC3">
        <w:rPr>
          <w:rFonts w:asciiTheme="minorHAnsi" w:hAnsiTheme="minorHAnsi" w:cstheme="minorHAnsi"/>
          <w:sz w:val="18"/>
          <w:szCs w:val="18"/>
          <w:lang w:val="es-ES_tradnl"/>
        </w:rPr>
        <w:t xml:space="preserve">, en cualquier momento, por motivos de fuerza mayor, caso fortuito y/o razones convenientes a los intereses del Estado; para lo cual notificará al </w:t>
      </w:r>
      <w:r w:rsidRPr="00B60BC3">
        <w:rPr>
          <w:rFonts w:asciiTheme="minorHAnsi" w:hAnsiTheme="minorHAnsi" w:cstheme="minorHAnsi"/>
          <w:b/>
          <w:sz w:val="18"/>
          <w:szCs w:val="18"/>
          <w:lang w:val="es-ES_tradnl"/>
        </w:rPr>
        <w:t>PROVEEDOR</w:t>
      </w:r>
      <w:r w:rsidRPr="00B60BC3">
        <w:rPr>
          <w:rFonts w:asciiTheme="minorHAnsi" w:hAnsiTheme="minorHAnsi" w:cstheme="minorHAnsi"/>
          <w:b/>
          <w:bCs/>
          <w:sz w:val="18"/>
          <w:szCs w:val="18"/>
          <w:lang w:val="es-ES_tradnl"/>
        </w:rPr>
        <w:t xml:space="preserve"> </w:t>
      </w:r>
      <w:r w:rsidRPr="00B60BC3">
        <w:rPr>
          <w:rFonts w:asciiTheme="minorHAnsi" w:hAnsiTheme="minorHAnsi" w:cstheme="minorHAnsi"/>
          <w:sz w:val="18"/>
          <w:szCs w:val="18"/>
          <w:lang w:val="es-ES_tradnl"/>
        </w:rPr>
        <w:t>por escrito, con una anticipación de cinco (5) días calendario, excepto en los casos de urgencia por alguna emergencia imponderable en los que se podrá notificar hasta en el día. Esta suspensión puede ser total o parcial.</w:t>
      </w:r>
    </w:p>
    <w:p w:rsidR="00C625C5" w:rsidRPr="00B60BC3" w:rsidRDefault="00C625C5" w:rsidP="00C625C5">
      <w:pPr>
        <w:widowControl w:val="0"/>
        <w:jc w:val="both"/>
        <w:rPr>
          <w:rFonts w:asciiTheme="minorHAnsi" w:hAnsiTheme="minorHAnsi" w:cstheme="minorHAnsi"/>
          <w:sz w:val="18"/>
          <w:szCs w:val="18"/>
          <w:lang w:val="es-ES_tradnl"/>
        </w:rPr>
      </w:pPr>
    </w:p>
    <w:p w:rsidR="00C625C5" w:rsidRPr="00B60BC3" w:rsidRDefault="00C625C5" w:rsidP="00C625C5">
      <w:pPr>
        <w:widowControl w:val="0"/>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 xml:space="preserve">Asimismo, el </w:t>
      </w:r>
      <w:r w:rsidRPr="00B60BC3">
        <w:rPr>
          <w:rFonts w:asciiTheme="minorHAnsi" w:hAnsiTheme="minorHAnsi" w:cstheme="minorHAnsi"/>
          <w:b/>
          <w:bCs/>
          <w:sz w:val="18"/>
          <w:szCs w:val="18"/>
          <w:lang w:val="es-ES_tradnl"/>
        </w:rPr>
        <w:t>PROVEEDOR</w:t>
      </w:r>
      <w:r w:rsidRPr="00B60BC3">
        <w:rPr>
          <w:rFonts w:asciiTheme="minorHAnsi" w:hAnsiTheme="minorHAnsi" w:cstheme="minorHAnsi"/>
          <w:sz w:val="18"/>
          <w:szCs w:val="18"/>
          <w:lang w:val="es-ES_tradnl"/>
        </w:rPr>
        <w:t xml:space="preserve"> podrá comunicar a la </w:t>
      </w:r>
      <w:r w:rsidRPr="00B60BC3">
        <w:rPr>
          <w:rFonts w:asciiTheme="minorHAnsi" w:hAnsiTheme="minorHAnsi" w:cstheme="minorHAnsi"/>
          <w:b/>
          <w:bCs/>
          <w:sz w:val="18"/>
          <w:szCs w:val="18"/>
          <w:lang w:val="es-ES_tradnl"/>
        </w:rPr>
        <w:t>ENTIDAD</w:t>
      </w:r>
      <w:r w:rsidRPr="00B60BC3">
        <w:rPr>
          <w:rFonts w:asciiTheme="minorHAnsi" w:hAnsiTheme="minorHAnsi" w:cstheme="minorHAnsi"/>
          <w:sz w:val="18"/>
          <w:szCs w:val="18"/>
          <w:lang w:val="es-ES_tradnl"/>
        </w:rPr>
        <w:t xml:space="preserve"> la suspensión temporal de la provisión, </w:t>
      </w:r>
      <w:r w:rsidRPr="00B60BC3">
        <w:rPr>
          <w:rFonts w:asciiTheme="minorHAnsi" w:hAnsiTheme="minorHAnsi" w:cstheme="minorHAnsi"/>
          <w:sz w:val="18"/>
          <w:szCs w:val="18"/>
        </w:rPr>
        <w:t>instalación y puesta en funcionamiento</w:t>
      </w:r>
      <w:r w:rsidRPr="00B60BC3">
        <w:rPr>
          <w:rFonts w:asciiTheme="minorHAnsi" w:hAnsiTheme="minorHAnsi" w:cstheme="minorHAnsi"/>
          <w:sz w:val="18"/>
          <w:szCs w:val="18"/>
          <w:lang w:val="es-ES_tradnl"/>
        </w:rPr>
        <w:t xml:space="preserve">, cuando se presentan situaciones de fuerza mayor, caso fortuito o por causas atribuibles a la </w:t>
      </w:r>
      <w:r w:rsidRPr="00B60BC3">
        <w:rPr>
          <w:rFonts w:asciiTheme="minorHAnsi" w:hAnsiTheme="minorHAnsi" w:cstheme="minorHAnsi"/>
          <w:b/>
          <w:bCs/>
          <w:sz w:val="18"/>
          <w:szCs w:val="18"/>
          <w:lang w:val="es-ES_tradnl"/>
        </w:rPr>
        <w:t>ENTIDAD</w:t>
      </w:r>
      <w:r w:rsidRPr="00B60BC3">
        <w:rPr>
          <w:rFonts w:asciiTheme="minorHAnsi" w:hAnsiTheme="minorHAnsi" w:cstheme="minorHAnsi"/>
          <w:sz w:val="18"/>
          <w:szCs w:val="18"/>
          <w:lang w:val="es-ES_tradnl"/>
        </w:rPr>
        <w:t xml:space="preserve"> que afecten al </w:t>
      </w:r>
      <w:r w:rsidRPr="00B60BC3">
        <w:rPr>
          <w:rFonts w:asciiTheme="minorHAnsi" w:hAnsiTheme="minorHAnsi" w:cstheme="minorHAnsi"/>
          <w:b/>
          <w:bCs/>
          <w:sz w:val="18"/>
          <w:szCs w:val="18"/>
          <w:lang w:val="es-ES_tradnl"/>
        </w:rPr>
        <w:t>PROVEEDOR</w:t>
      </w:r>
      <w:r w:rsidRPr="00B60BC3">
        <w:rPr>
          <w:rFonts w:asciiTheme="minorHAnsi" w:hAnsiTheme="minorHAnsi" w:cstheme="minorHAnsi"/>
          <w:sz w:val="18"/>
          <w:szCs w:val="18"/>
          <w:lang w:val="es-ES_tradnl"/>
        </w:rPr>
        <w:t xml:space="preserve"> en la provisión,</w:t>
      </w:r>
      <w:r w:rsidRPr="00B60BC3">
        <w:rPr>
          <w:rFonts w:asciiTheme="minorHAnsi" w:hAnsiTheme="minorHAnsi" w:cstheme="minorHAnsi"/>
          <w:sz w:val="18"/>
          <w:szCs w:val="18"/>
        </w:rPr>
        <w:t xml:space="preserve"> instalación y puesta en funcionamiento</w:t>
      </w:r>
      <w:r w:rsidRPr="00B60BC3">
        <w:rPr>
          <w:rFonts w:asciiTheme="minorHAnsi" w:hAnsiTheme="minorHAnsi" w:cstheme="minorHAnsi"/>
          <w:sz w:val="18"/>
          <w:szCs w:val="18"/>
          <w:lang w:val="es-ES_tradnl"/>
        </w:rPr>
        <w:t xml:space="preserve"> de los </w:t>
      </w:r>
      <w:r w:rsidRPr="00B60BC3">
        <w:rPr>
          <w:rFonts w:asciiTheme="minorHAnsi" w:hAnsiTheme="minorHAnsi" w:cstheme="minorHAnsi"/>
          <w:b/>
          <w:sz w:val="18"/>
          <w:szCs w:val="18"/>
          <w:lang w:val="es-ES_tradnl"/>
        </w:rPr>
        <w:t>BIENES</w:t>
      </w:r>
      <w:r w:rsidRPr="00B60BC3">
        <w:rPr>
          <w:rFonts w:asciiTheme="minorHAnsi" w:hAnsiTheme="minorHAnsi" w:cstheme="minorHAnsi"/>
          <w:sz w:val="18"/>
          <w:szCs w:val="18"/>
          <w:lang w:val="es-ES_tradnl"/>
        </w:rPr>
        <w:t xml:space="preserve">, la mismas que una vez calificadas y autorizadas por la </w:t>
      </w:r>
      <w:r w:rsidRPr="00B60BC3">
        <w:rPr>
          <w:rFonts w:asciiTheme="minorHAnsi" w:hAnsiTheme="minorHAnsi" w:cstheme="minorHAnsi"/>
          <w:b/>
          <w:bCs/>
          <w:sz w:val="18"/>
          <w:szCs w:val="18"/>
          <w:lang w:val="es-ES_tradnl"/>
        </w:rPr>
        <w:t>ENTIDAD</w:t>
      </w:r>
      <w:r w:rsidRPr="00B60BC3">
        <w:rPr>
          <w:rFonts w:asciiTheme="minorHAnsi" w:hAnsiTheme="minorHAnsi" w:cstheme="minorHAnsi"/>
          <w:sz w:val="18"/>
          <w:szCs w:val="18"/>
          <w:lang w:val="es-ES_tradnl"/>
        </w:rPr>
        <w:t xml:space="preserve"> puede ser parcial o total.</w:t>
      </w:r>
    </w:p>
    <w:p w:rsidR="00C625C5" w:rsidRPr="00B60BC3" w:rsidRDefault="00C625C5" w:rsidP="00C625C5">
      <w:pPr>
        <w:jc w:val="both"/>
        <w:rPr>
          <w:rFonts w:asciiTheme="minorHAnsi" w:hAnsiTheme="minorHAnsi" w:cstheme="minorHAnsi"/>
          <w:sz w:val="18"/>
          <w:szCs w:val="18"/>
          <w:lang w:val="es-ES_tradnl"/>
        </w:rPr>
      </w:pPr>
    </w:p>
    <w:p w:rsidR="00C625C5" w:rsidRPr="00B60BC3" w:rsidRDefault="00C625C5" w:rsidP="00C625C5">
      <w:pPr>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 xml:space="preserve">En ambos casos, cuando la suspensión amerite la ampliación del plazo para la provisión, </w:t>
      </w:r>
      <w:r w:rsidRPr="00B60BC3">
        <w:rPr>
          <w:rFonts w:asciiTheme="minorHAnsi" w:hAnsiTheme="minorHAnsi" w:cstheme="minorHAnsi"/>
          <w:sz w:val="18"/>
          <w:szCs w:val="18"/>
        </w:rPr>
        <w:t>instalación y puesta en funcionamiento</w:t>
      </w:r>
      <w:r w:rsidRPr="00B60BC3">
        <w:rPr>
          <w:rFonts w:asciiTheme="minorHAnsi" w:hAnsiTheme="minorHAnsi" w:cstheme="minorHAnsi"/>
          <w:sz w:val="18"/>
          <w:szCs w:val="18"/>
          <w:lang w:val="es-ES_tradnl"/>
        </w:rPr>
        <w:t xml:space="preserve"> de los </w:t>
      </w:r>
      <w:r w:rsidRPr="00B60BC3">
        <w:rPr>
          <w:rFonts w:asciiTheme="minorHAnsi" w:hAnsiTheme="minorHAnsi" w:cstheme="minorHAnsi"/>
          <w:b/>
          <w:sz w:val="18"/>
          <w:szCs w:val="18"/>
          <w:lang w:val="es-ES_tradnl"/>
        </w:rPr>
        <w:t>BIENES</w:t>
      </w:r>
      <w:r w:rsidRPr="00B60BC3">
        <w:rPr>
          <w:rFonts w:asciiTheme="minorHAnsi" w:hAnsiTheme="minorHAnsi" w:cstheme="minorHAnsi"/>
          <w:sz w:val="18"/>
          <w:szCs w:val="18"/>
          <w:lang w:val="es-ES_tradnl"/>
        </w:rPr>
        <w:t xml:space="preserve"> se suscribirá el contrato modificatorio correspondiente.</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C625C5">
      <w:pPr>
        <w:widowControl w:val="0"/>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Si la provisión,</w:t>
      </w:r>
      <w:r w:rsidRPr="00B60BC3">
        <w:rPr>
          <w:rFonts w:asciiTheme="minorHAnsi" w:hAnsiTheme="minorHAnsi" w:cstheme="minorHAnsi"/>
          <w:sz w:val="18"/>
          <w:szCs w:val="18"/>
        </w:rPr>
        <w:t xml:space="preserve"> instalación y puesta en funcionamiento</w:t>
      </w:r>
      <w:r w:rsidRPr="00B60BC3">
        <w:rPr>
          <w:rFonts w:asciiTheme="minorHAnsi" w:hAnsiTheme="minorHAnsi" w:cstheme="minorHAnsi"/>
          <w:sz w:val="18"/>
          <w:szCs w:val="18"/>
          <w:lang w:val="es-ES_tradnl"/>
        </w:rPr>
        <w:t xml:space="preserve"> se suspende parcial o totalmente por negligencia del </w:t>
      </w:r>
      <w:r w:rsidRPr="00B60BC3">
        <w:rPr>
          <w:rFonts w:asciiTheme="minorHAnsi" w:hAnsiTheme="minorHAnsi" w:cstheme="minorHAnsi"/>
          <w:b/>
          <w:bCs/>
          <w:sz w:val="18"/>
          <w:szCs w:val="18"/>
          <w:lang w:val="es-ES_tradnl"/>
        </w:rPr>
        <w:t>PROVEEDOR</w:t>
      </w:r>
      <w:r w:rsidRPr="00B60BC3">
        <w:rPr>
          <w:rFonts w:asciiTheme="minorHAnsi" w:hAnsiTheme="minorHAnsi" w:cstheme="minorHAnsi"/>
          <w:sz w:val="18"/>
          <w:szCs w:val="18"/>
          <w:lang w:val="es-ES_tradnl"/>
        </w:rPr>
        <w:t xml:space="preserve"> en observar y cumplir correctamente las estipulaciones del contrato y/o de los documentos que forman parte del mismo, el tiempo que la provisión,</w:t>
      </w:r>
      <w:r w:rsidRPr="00B60BC3">
        <w:rPr>
          <w:rFonts w:asciiTheme="minorHAnsi" w:hAnsiTheme="minorHAnsi" w:cstheme="minorHAnsi"/>
          <w:sz w:val="18"/>
          <w:szCs w:val="18"/>
        </w:rPr>
        <w:t xml:space="preserve"> instalación y puesta en funcionamiento</w:t>
      </w:r>
      <w:r w:rsidRPr="00B60BC3">
        <w:rPr>
          <w:rFonts w:asciiTheme="minorHAnsi" w:hAnsiTheme="minorHAnsi" w:cstheme="minorHAnsi"/>
          <w:sz w:val="18"/>
          <w:szCs w:val="18"/>
          <w:lang w:val="es-ES_tradnl"/>
        </w:rPr>
        <w:t xml:space="preserve"> permanezca suspendida, no merecerá ninguna ampliación del plazo.</w:t>
      </w:r>
    </w:p>
    <w:p w:rsidR="00C625C5" w:rsidRPr="00B60BC3" w:rsidRDefault="00C625C5" w:rsidP="00C625C5">
      <w:pPr>
        <w:ind w:right="150"/>
        <w:jc w:val="both"/>
        <w:rPr>
          <w:rFonts w:asciiTheme="minorHAnsi" w:hAnsiTheme="minorHAnsi" w:cstheme="minorHAnsi"/>
          <w:b/>
          <w:bCs/>
          <w:sz w:val="18"/>
          <w:szCs w:val="18"/>
        </w:rPr>
      </w:pPr>
    </w:p>
    <w:p w:rsidR="00C625C5" w:rsidRPr="00B60BC3" w:rsidRDefault="00C625C5" w:rsidP="00C625C5">
      <w:pPr>
        <w:jc w:val="both"/>
        <w:rPr>
          <w:rFonts w:asciiTheme="minorHAnsi" w:hAnsiTheme="minorHAnsi" w:cstheme="minorHAnsi"/>
          <w:b/>
          <w:sz w:val="18"/>
          <w:szCs w:val="18"/>
          <w:lang w:val="es-ES_tradnl"/>
        </w:rPr>
      </w:pPr>
      <w:r w:rsidRPr="00B60BC3">
        <w:rPr>
          <w:rFonts w:asciiTheme="minorHAnsi" w:hAnsiTheme="minorHAnsi" w:cstheme="minorHAnsi"/>
          <w:b/>
          <w:bCs/>
          <w:sz w:val="18"/>
          <w:szCs w:val="18"/>
        </w:rPr>
        <w:t xml:space="preserve">CLÁUSULA VIGÉSIMA PRIMERA.- </w:t>
      </w:r>
      <w:r w:rsidRPr="00B60BC3">
        <w:rPr>
          <w:rFonts w:asciiTheme="minorHAnsi" w:hAnsiTheme="minorHAnsi" w:cstheme="minorHAnsi"/>
          <w:b/>
          <w:sz w:val="18"/>
          <w:szCs w:val="18"/>
          <w:lang w:val="es-ES_tradnl"/>
        </w:rPr>
        <w:t xml:space="preserve">(CONDICIONES COMPLEMENTARIAS) </w:t>
      </w:r>
      <w:r w:rsidRPr="00B60BC3">
        <w:rPr>
          <w:rFonts w:asciiTheme="minorHAnsi" w:hAnsiTheme="minorHAnsi" w:cstheme="minorHAnsi"/>
          <w:sz w:val="18"/>
          <w:szCs w:val="18"/>
          <w:lang w:val="es-ES_tradnl"/>
        </w:rPr>
        <w:t xml:space="preserve">El </w:t>
      </w:r>
      <w:r w:rsidRPr="00B60BC3">
        <w:rPr>
          <w:rFonts w:asciiTheme="minorHAnsi" w:hAnsiTheme="minorHAnsi" w:cstheme="minorHAnsi"/>
          <w:b/>
          <w:sz w:val="18"/>
          <w:szCs w:val="18"/>
          <w:lang w:val="es-ES_tradnl"/>
        </w:rPr>
        <w:t>PROVEEDOR</w:t>
      </w:r>
      <w:r w:rsidRPr="00B60BC3">
        <w:rPr>
          <w:rFonts w:asciiTheme="minorHAnsi" w:hAnsiTheme="minorHAnsi" w:cstheme="minorHAnsi"/>
          <w:sz w:val="18"/>
          <w:szCs w:val="18"/>
          <w:lang w:val="es-ES_tradnl"/>
        </w:rPr>
        <w:t xml:space="preserve"> se obliga a prestar los siguientes servicios,</w:t>
      </w:r>
      <w:r w:rsidRPr="00B60BC3">
        <w:rPr>
          <w:rFonts w:asciiTheme="minorHAnsi" w:hAnsiTheme="minorHAnsi" w:cstheme="minorHAnsi"/>
          <w:bCs/>
          <w:sz w:val="18"/>
          <w:szCs w:val="18"/>
        </w:rPr>
        <w:t xml:space="preserve"> </w:t>
      </w:r>
      <w:r w:rsidRPr="00B60BC3">
        <w:rPr>
          <w:rFonts w:asciiTheme="minorHAnsi" w:hAnsiTheme="minorHAnsi" w:cstheme="minorHAnsi"/>
          <w:sz w:val="18"/>
          <w:szCs w:val="18"/>
          <w:lang w:val="es-ES_tradnl"/>
        </w:rPr>
        <w:t xml:space="preserve">sin costo adicional para la </w:t>
      </w:r>
      <w:r w:rsidRPr="00B60BC3">
        <w:rPr>
          <w:rFonts w:asciiTheme="minorHAnsi" w:hAnsiTheme="minorHAnsi" w:cstheme="minorHAnsi"/>
          <w:b/>
          <w:sz w:val="18"/>
          <w:szCs w:val="18"/>
          <w:lang w:val="es-ES_tradnl"/>
        </w:rPr>
        <w:t>ENTIDAD</w:t>
      </w:r>
      <w:r w:rsidRPr="00B60BC3">
        <w:rPr>
          <w:rFonts w:asciiTheme="minorHAnsi" w:hAnsiTheme="minorHAnsi" w:cstheme="minorHAnsi"/>
          <w:sz w:val="18"/>
          <w:szCs w:val="18"/>
          <w:lang w:val="es-ES_tradnl"/>
        </w:rPr>
        <w:t>, durante la vigencia de la Garantía de Funcionamiento de Maquinaría y/o Equipo</w:t>
      </w:r>
      <w:r w:rsidRPr="00B60BC3">
        <w:rPr>
          <w:rFonts w:asciiTheme="minorHAnsi" w:hAnsiTheme="minorHAnsi" w:cstheme="minorHAnsi"/>
          <w:b/>
          <w:sz w:val="18"/>
          <w:szCs w:val="18"/>
          <w:lang w:val="es-ES_tradnl"/>
        </w:rPr>
        <w:t>:</w:t>
      </w:r>
    </w:p>
    <w:p w:rsidR="00C625C5" w:rsidRPr="00B60BC3" w:rsidRDefault="00C625C5" w:rsidP="00C625C5">
      <w:pPr>
        <w:jc w:val="both"/>
        <w:rPr>
          <w:rFonts w:asciiTheme="minorHAnsi" w:hAnsiTheme="minorHAnsi" w:cstheme="minorHAnsi"/>
          <w:sz w:val="18"/>
          <w:szCs w:val="18"/>
        </w:rPr>
      </w:pPr>
    </w:p>
    <w:p w:rsidR="00C625C5" w:rsidRPr="00B60BC3" w:rsidRDefault="00C625C5" w:rsidP="00A24FC1">
      <w:pPr>
        <w:numPr>
          <w:ilvl w:val="1"/>
          <w:numId w:val="55"/>
        </w:numPr>
        <w:jc w:val="both"/>
        <w:rPr>
          <w:rFonts w:asciiTheme="minorHAnsi" w:hAnsiTheme="minorHAnsi" w:cstheme="minorHAnsi"/>
          <w:bCs/>
          <w:iCs/>
          <w:sz w:val="18"/>
          <w:szCs w:val="18"/>
        </w:rPr>
      </w:pPr>
      <w:r w:rsidRPr="00B60BC3">
        <w:rPr>
          <w:rFonts w:asciiTheme="minorHAnsi" w:hAnsiTheme="minorHAnsi" w:cstheme="minorHAnsi"/>
          <w:b/>
          <w:sz w:val="18"/>
          <w:szCs w:val="18"/>
        </w:rPr>
        <w:t>Mantenimiento Correctivo:</w:t>
      </w:r>
      <w:r w:rsidRPr="00B60BC3">
        <w:rPr>
          <w:rFonts w:asciiTheme="minorHAnsi" w:hAnsiTheme="minorHAnsi" w:cstheme="minorHAnsi"/>
          <w:sz w:val="18"/>
          <w:szCs w:val="18"/>
        </w:rPr>
        <w:t xml:space="preserve"> </w:t>
      </w:r>
      <w:r w:rsidRPr="00B60BC3">
        <w:rPr>
          <w:rFonts w:asciiTheme="minorHAnsi" w:hAnsiTheme="minorHAnsi" w:cstheme="minorHAnsi"/>
          <w:bCs/>
          <w:iCs/>
          <w:sz w:val="18"/>
          <w:szCs w:val="18"/>
        </w:rPr>
        <w:t xml:space="preserve">El </w:t>
      </w:r>
      <w:r w:rsidRPr="00B60BC3">
        <w:rPr>
          <w:rFonts w:asciiTheme="minorHAnsi" w:hAnsiTheme="minorHAnsi" w:cstheme="minorHAnsi"/>
          <w:b/>
          <w:bCs/>
          <w:iCs/>
          <w:caps/>
          <w:sz w:val="18"/>
          <w:szCs w:val="18"/>
        </w:rPr>
        <w:t>proveedor</w:t>
      </w:r>
      <w:r w:rsidRPr="00B60BC3">
        <w:rPr>
          <w:rFonts w:asciiTheme="minorHAnsi" w:hAnsiTheme="minorHAnsi" w:cstheme="minorHAnsi"/>
          <w:bCs/>
          <w:iCs/>
          <w:sz w:val="18"/>
          <w:szCs w:val="18"/>
        </w:rPr>
        <w:t xml:space="preserve"> deberá hacerse cargo del mantenimiento correctivo</w:t>
      </w:r>
      <w:r w:rsidRPr="00B60BC3">
        <w:rPr>
          <w:rFonts w:asciiTheme="minorHAnsi" w:hAnsiTheme="minorHAnsi" w:cstheme="minorHAnsi"/>
          <w:bCs/>
          <w:sz w:val="18"/>
          <w:szCs w:val="18"/>
        </w:rPr>
        <w:t xml:space="preserve"> de cualquier componente de los </w:t>
      </w:r>
      <w:r w:rsidRPr="00B60BC3">
        <w:rPr>
          <w:rFonts w:asciiTheme="minorHAnsi" w:hAnsiTheme="minorHAnsi" w:cstheme="minorHAnsi"/>
          <w:b/>
          <w:bCs/>
          <w:iCs/>
          <w:sz w:val="18"/>
          <w:szCs w:val="18"/>
        </w:rPr>
        <w:t>BIENES</w:t>
      </w:r>
      <w:r w:rsidRPr="00B60BC3">
        <w:rPr>
          <w:rFonts w:asciiTheme="minorHAnsi" w:hAnsiTheme="minorHAnsi" w:cstheme="minorHAnsi"/>
          <w:bCs/>
          <w:iCs/>
          <w:sz w:val="18"/>
          <w:szCs w:val="18"/>
        </w:rPr>
        <w:t xml:space="preserve">, </w:t>
      </w:r>
      <w:r w:rsidRPr="00B60BC3">
        <w:rPr>
          <w:rFonts w:asciiTheme="minorHAnsi" w:hAnsiTheme="minorHAnsi" w:cstheme="minorHAnsi"/>
          <w:bCs/>
          <w:sz w:val="18"/>
          <w:szCs w:val="18"/>
        </w:rPr>
        <w:t xml:space="preserve">en el edificio principal de la </w:t>
      </w:r>
      <w:r w:rsidRPr="00B60BC3">
        <w:rPr>
          <w:rFonts w:asciiTheme="minorHAnsi" w:hAnsiTheme="minorHAnsi" w:cstheme="minorHAnsi"/>
          <w:b/>
          <w:bCs/>
          <w:sz w:val="18"/>
          <w:szCs w:val="18"/>
        </w:rPr>
        <w:t xml:space="preserve">ENTIDAD </w:t>
      </w:r>
      <w:r w:rsidRPr="00B60BC3">
        <w:rPr>
          <w:rFonts w:asciiTheme="minorHAnsi" w:hAnsiTheme="minorHAnsi" w:cstheme="minorHAnsi"/>
          <w:bCs/>
          <w:sz w:val="18"/>
          <w:szCs w:val="18"/>
        </w:rPr>
        <w:t>y en el Sitio Alterno de Procesamiento (SAP), que podrá ser requerido cualquier día de la semana y en cualquier horario mientras dure el periodo de la garantía de funcionamiento de maquinaria y/o equipo, en coordinación con la Gerencia de Sistemas, bajo las siguientes condiciones:</w:t>
      </w:r>
    </w:p>
    <w:p w:rsidR="00C625C5" w:rsidRPr="00B60BC3" w:rsidRDefault="00C625C5" w:rsidP="00C625C5">
      <w:pPr>
        <w:ind w:left="709"/>
        <w:jc w:val="both"/>
        <w:rPr>
          <w:rFonts w:asciiTheme="minorHAnsi" w:hAnsiTheme="minorHAnsi" w:cstheme="minorHAnsi"/>
          <w:bCs/>
          <w:iCs/>
          <w:sz w:val="18"/>
          <w:szCs w:val="18"/>
        </w:rPr>
      </w:pPr>
    </w:p>
    <w:p w:rsidR="00C625C5" w:rsidRPr="00B60BC3" w:rsidRDefault="00C625C5" w:rsidP="00A24FC1">
      <w:pPr>
        <w:widowControl w:val="0"/>
        <w:numPr>
          <w:ilvl w:val="0"/>
          <w:numId w:val="46"/>
        </w:numPr>
        <w:suppressAutoHyphens/>
        <w:autoSpaceDN w:val="0"/>
        <w:ind w:left="716" w:hanging="142"/>
        <w:jc w:val="both"/>
        <w:rPr>
          <w:rFonts w:asciiTheme="minorHAnsi" w:hAnsiTheme="minorHAnsi" w:cstheme="minorHAnsi"/>
          <w:bCs/>
          <w:sz w:val="18"/>
          <w:szCs w:val="18"/>
        </w:rPr>
      </w:pPr>
      <w:r w:rsidRPr="00B60BC3">
        <w:rPr>
          <w:rFonts w:asciiTheme="minorHAnsi" w:hAnsiTheme="minorHAnsi" w:cstheme="minorHAnsi"/>
          <w:b/>
          <w:bCs/>
          <w:sz w:val="18"/>
          <w:szCs w:val="18"/>
        </w:rPr>
        <w:t>Notificación del incidente:</w:t>
      </w:r>
      <w:r w:rsidRPr="00B60BC3">
        <w:rPr>
          <w:rFonts w:asciiTheme="minorHAnsi" w:hAnsiTheme="minorHAnsi" w:cstheme="minorHAnsi"/>
          <w:bCs/>
          <w:sz w:val="18"/>
          <w:szCs w:val="18"/>
        </w:rPr>
        <w:t xml:space="preserve"> A través del personal del Departamento de Base de Datos y Comunicaciones de la Gerencia de Sistemas. La notificación se realizara vía teléfono fax, correo electrónico u otro medio.</w:t>
      </w:r>
    </w:p>
    <w:p w:rsidR="00C625C5" w:rsidRPr="00B60BC3" w:rsidRDefault="00C625C5" w:rsidP="00C625C5">
      <w:pPr>
        <w:widowControl w:val="0"/>
        <w:suppressAutoHyphens/>
        <w:autoSpaceDN w:val="0"/>
        <w:ind w:left="716"/>
        <w:jc w:val="both"/>
        <w:rPr>
          <w:rFonts w:asciiTheme="minorHAnsi" w:hAnsiTheme="minorHAnsi" w:cstheme="minorHAnsi"/>
          <w:bCs/>
          <w:sz w:val="18"/>
          <w:szCs w:val="18"/>
        </w:rPr>
      </w:pPr>
    </w:p>
    <w:p w:rsidR="00C625C5" w:rsidRPr="00B60BC3" w:rsidRDefault="00C625C5" w:rsidP="00A24FC1">
      <w:pPr>
        <w:widowControl w:val="0"/>
        <w:numPr>
          <w:ilvl w:val="0"/>
          <w:numId w:val="46"/>
        </w:numPr>
        <w:suppressAutoHyphens/>
        <w:autoSpaceDN w:val="0"/>
        <w:ind w:left="716" w:hanging="142"/>
        <w:jc w:val="both"/>
        <w:rPr>
          <w:rFonts w:asciiTheme="minorHAnsi" w:hAnsiTheme="minorHAnsi" w:cstheme="minorHAnsi"/>
          <w:bCs/>
          <w:sz w:val="18"/>
          <w:szCs w:val="18"/>
        </w:rPr>
      </w:pPr>
      <w:r w:rsidRPr="00B60BC3">
        <w:rPr>
          <w:rFonts w:asciiTheme="minorHAnsi" w:hAnsiTheme="minorHAnsi" w:cstheme="minorHAnsi"/>
          <w:b/>
          <w:bCs/>
          <w:sz w:val="18"/>
          <w:szCs w:val="18"/>
        </w:rPr>
        <w:t>Atención del incidente:</w:t>
      </w:r>
      <w:r w:rsidRPr="00B60BC3">
        <w:rPr>
          <w:rFonts w:asciiTheme="minorHAnsi" w:hAnsiTheme="minorHAnsi" w:cstheme="minorHAnsi"/>
          <w:bCs/>
          <w:sz w:val="18"/>
          <w:szCs w:val="18"/>
        </w:rPr>
        <w:t xml:space="preserve"> A cargo de un técnico del </w:t>
      </w:r>
      <w:r w:rsidRPr="00B60BC3">
        <w:rPr>
          <w:rFonts w:asciiTheme="minorHAnsi" w:hAnsiTheme="minorHAnsi" w:cstheme="minorHAnsi"/>
          <w:b/>
          <w:bCs/>
          <w:caps/>
          <w:sz w:val="18"/>
          <w:szCs w:val="18"/>
        </w:rPr>
        <w:t>proveedor</w:t>
      </w:r>
      <w:r w:rsidRPr="00B60BC3">
        <w:rPr>
          <w:rFonts w:asciiTheme="minorHAnsi" w:hAnsiTheme="minorHAnsi" w:cstheme="minorHAnsi"/>
          <w:bCs/>
          <w:sz w:val="18"/>
          <w:szCs w:val="18"/>
        </w:rPr>
        <w:t xml:space="preserve"> y en el sitio donde se encuentren instalados los </w:t>
      </w:r>
      <w:r w:rsidRPr="00B60BC3">
        <w:rPr>
          <w:rFonts w:asciiTheme="minorHAnsi" w:hAnsiTheme="minorHAnsi" w:cstheme="minorHAnsi"/>
          <w:b/>
          <w:bCs/>
          <w:sz w:val="18"/>
          <w:szCs w:val="18"/>
        </w:rPr>
        <w:t>BIENES</w:t>
      </w:r>
      <w:r w:rsidRPr="00B60BC3">
        <w:rPr>
          <w:rFonts w:asciiTheme="minorHAnsi" w:hAnsiTheme="minorHAnsi" w:cstheme="minorHAnsi"/>
          <w:bCs/>
          <w:sz w:val="18"/>
          <w:szCs w:val="18"/>
        </w:rPr>
        <w:t>.</w:t>
      </w:r>
    </w:p>
    <w:p w:rsidR="00C625C5" w:rsidRPr="00B60BC3" w:rsidRDefault="00C625C5" w:rsidP="00C625C5">
      <w:pPr>
        <w:widowControl w:val="0"/>
        <w:suppressAutoHyphens/>
        <w:autoSpaceDN w:val="0"/>
        <w:ind w:left="716"/>
        <w:jc w:val="both"/>
        <w:rPr>
          <w:rFonts w:asciiTheme="minorHAnsi" w:hAnsiTheme="minorHAnsi" w:cstheme="minorHAnsi"/>
          <w:bCs/>
          <w:sz w:val="18"/>
          <w:szCs w:val="18"/>
        </w:rPr>
      </w:pPr>
    </w:p>
    <w:p w:rsidR="00C625C5" w:rsidRPr="00B60BC3" w:rsidRDefault="00C625C5" w:rsidP="00A24FC1">
      <w:pPr>
        <w:widowControl w:val="0"/>
        <w:numPr>
          <w:ilvl w:val="0"/>
          <w:numId w:val="46"/>
        </w:numPr>
        <w:suppressAutoHyphens/>
        <w:autoSpaceDN w:val="0"/>
        <w:ind w:left="716" w:hanging="142"/>
        <w:jc w:val="both"/>
        <w:rPr>
          <w:rFonts w:asciiTheme="minorHAnsi" w:hAnsiTheme="minorHAnsi" w:cstheme="minorHAnsi"/>
          <w:bCs/>
          <w:sz w:val="18"/>
          <w:szCs w:val="18"/>
        </w:rPr>
      </w:pPr>
      <w:r w:rsidRPr="00B60BC3">
        <w:rPr>
          <w:rFonts w:asciiTheme="minorHAnsi" w:hAnsiTheme="minorHAnsi" w:cstheme="minorHAnsi"/>
          <w:b/>
          <w:bCs/>
          <w:sz w:val="18"/>
          <w:szCs w:val="18"/>
        </w:rPr>
        <w:t>Tiempo máximo para la atención del incidente reportado:</w:t>
      </w:r>
      <w:r w:rsidRPr="00B60BC3">
        <w:rPr>
          <w:rFonts w:asciiTheme="minorHAnsi" w:hAnsiTheme="minorHAnsi" w:cstheme="minorHAnsi"/>
          <w:bCs/>
          <w:sz w:val="18"/>
          <w:szCs w:val="18"/>
        </w:rPr>
        <w:t xml:space="preserve"> Deberá ser atendido en el mismo día una vez realizada la notificación del incidente.</w:t>
      </w:r>
    </w:p>
    <w:p w:rsidR="00C625C5" w:rsidRPr="00B60BC3" w:rsidRDefault="00C625C5" w:rsidP="00C625C5">
      <w:pPr>
        <w:widowControl w:val="0"/>
        <w:suppressAutoHyphens/>
        <w:autoSpaceDN w:val="0"/>
        <w:ind w:left="716"/>
        <w:jc w:val="both"/>
        <w:rPr>
          <w:rFonts w:asciiTheme="minorHAnsi" w:hAnsiTheme="minorHAnsi" w:cstheme="minorHAnsi"/>
          <w:bCs/>
          <w:sz w:val="18"/>
          <w:szCs w:val="18"/>
        </w:rPr>
      </w:pPr>
    </w:p>
    <w:p w:rsidR="00C625C5" w:rsidRPr="00B60BC3" w:rsidRDefault="00C625C5" w:rsidP="00A24FC1">
      <w:pPr>
        <w:widowControl w:val="0"/>
        <w:numPr>
          <w:ilvl w:val="0"/>
          <w:numId w:val="46"/>
        </w:numPr>
        <w:suppressAutoHyphens/>
        <w:autoSpaceDN w:val="0"/>
        <w:ind w:left="716" w:hanging="142"/>
        <w:jc w:val="both"/>
        <w:rPr>
          <w:rFonts w:asciiTheme="minorHAnsi" w:hAnsiTheme="minorHAnsi" w:cstheme="minorHAnsi"/>
          <w:bCs/>
          <w:sz w:val="18"/>
          <w:szCs w:val="18"/>
        </w:rPr>
      </w:pPr>
      <w:r w:rsidRPr="00B60BC3">
        <w:rPr>
          <w:rFonts w:asciiTheme="minorHAnsi" w:hAnsiTheme="minorHAnsi" w:cstheme="minorHAnsi"/>
          <w:b/>
          <w:bCs/>
          <w:sz w:val="18"/>
          <w:szCs w:val="18"/>
        </w:rPr>
        <w:t>Reparación no factible del componente de hardware afectado:</w:t>
      </w:r>
      <w:r w:rsidRPr="00B60BC3">
        <w:rPr>
          <w:rFonts w:asciiTheme="minorHAnsi" w:hAnsiTheme="minorHAnsi" w:cstheme="minorHAnsi"/>
          <w:bCs/>
          <w:sz w:val="18"/>
          <w:szCs w:val="18"/>
        </w:rPr>
        <w:t xml:space="preserve"> Si en el plazo de  cinco (5) días hábiles desde la notificación del incidente no se ha reparado el componente de hardware afectado, entonces el </w:t>
      </w:r>
      <w:r w:rsidRPr="00B60BC3">
        <w:rPr>
          <w:rFonts w:asciiTheme="minorHAnsi" w:hAnsiTheme="minorHAnsi" w:cstheme="minorHAnsi"/>
          <w:b/>
          <w:bCs/>
          <w:caps/>
          <w:sz w:val="18"/>
          <w:szCs w:val="18"/>
        </w:rPr>
        <w:t>proveedor</w:t>
      </w:r>
      <w:r w:rsidRPr="00B60BC3">
        <w:rPr>
          <w:rFonts w:asciiTheme="minorHAnsi" w:hAnsiTheme="minorHAnsi" w:cstheme="minorHAnsi"/>
          <w:bCs/>
          <w:sz w:val="18"/>
          <w:szCs w:val="18"/>
        </w:rPr>
        <w:t xml:space="preserve"> deberá realizar el cambio definitivo del o los componentes por componentes de reemplazo nuevos de características técnicas iguales o superiores a los componentes reemplazados.</w:t>
      </w:r>
    </w:p>
    <w:p w:rsidR="00C625C5" w:rsidRPr="00B60BC3" w:rsidRDefault="00C625C5" w:rsidP="00C625C5">
      <w:pPr>
        <w:widowControl w:val="0"/>
        <w:tabs>
          <w:tab w:val="left" w:pos="3018"/>
        </w:tabs>
        <w:suppressAutoHyphens/>
        <w:autoSpaceDN w:val="0"/>
        <w:ind w:left="716"/>
        <w:jc w:val="both"/>
        <w:rPr>
          <w:rFonts w:asciiTheme="minorHAnsi" w:hAnsiTheme="minorHAnsi" w:cstheme="minorHAnsi"/>
          <w:bCs/>
          <w:sz w:val="18"/>
          <w:szCs w:val="18"/>
        </w:rPr>
      </w:pPr>
      <w:r w:rsidRPr="00B60BC3">
        <w:rPr>
          <w:rFonts w:asciiTheme="minorHAnsi" w:hAnsiTheme="minorHAnsi" w:cstheme="minorHAnsi"/>
          <w:bCs/>
          <w:sz w:val="18"/>
          <w:szCs w:val="18"/>
        </w:rPr>
        <w:tab/>
      </w:r>
    </w:p>
    <w:p w:rsidR="00C625C5" w:rsidRPr="00B60BC3" w:rsidRDefault="00C625C5" w:rsidP="00A24FC1">
      <w:pPr>
        <w:widowControl w:val="0"/>
        <w:numPr>
          <w:ilvl w:val="0"/>
          <w:numId w:val="46"/>
        </w:numPr>
        <w:suppressAutoHyphens/>
        <w:autoSpaceDN w:val="0"/>
        <w:ind w:left="716" w:hanging="142"/>
        <w:jc w:val="both"/>
        <w:rPr>
          <w:rFonts w:asciiTheme="minorHAnsi" w:hAnsiTheme="minorHAnsi" w:cstheme="minorHAnsi"/>
          <w:bCs/>
          <w:sz w:val="18"/>
          <w:szCs w:val="18"/>
        </w:rPr>
      </w:pPr>
      <w:r w:rsidRPr="00B60BC3">
        <w:rPr>
          <w:rFonts w:asciiTheme="minorHAnsi" w:hAnsiTheme="minorHAnsi" w:cstheme="minorHAnsi"/>
          <w:b/>
          <w:bCs/>
          <w:sz w:val="18"/>
          <w:szCs w:val="18"/>
        </w:rPr>
        <w:t>Tiempo máximo de reemplazo del o los componentes afectados:</w:t>
      </w:r>
      <w:r w:rsidRPr="00B60BC3">
        <w:rPr>
          <w:rFonts w:asciiTheme="minorHAnsi" w:hAnsiTheme="minorHAnsi" w:cstheme="minorHAnsi"/>
          <w:bCs/>
          <w:sz w:val="18"/>
          <w:szCs w:val="18"/>
        </w:rPr>
        <w:t xml:space="preserve"> </w:t>
      </w:r>
      <w:r w:rsidRPr="00B60BC3">
        <w:rPr>
          <w:rFonts w:asciiTheme="minorHAnsi" w:hAnsiTheme="minorHAnsi" w:cstheme="minorHAnsi"/>
          <w:sz w:val="18"/>
          <w:szCs w:val="18"/>
        </w:rPr>
        <w:t xml:space="preserve">El </w:t>
      </w:r>
      <w:r w:rsidRPr="00B60BC3">
        <w:rPr>
          <w:rFonts w:asciiTheme="minorHAnsi" w:hAnsiTheme="minorHAnsi" w:cstheme="minorHAnsi"/>
          <w:b/>
          <w:bCs/>
          <w:caps/>
          <w:sz w:val="18"/>
          <w:szCs w:val="18"/>
        </w:rPr>
        <w:t>proveedor</w:t>
      </w:r>
      <w:r w:rsidRPr="00B60BC3">
        <w:rPr>
          <w:rFonts w:asciiTheme="minorHAnsi" w:hAnsiTheme="minorHAnsi" w:cstheme="minorHAnsi"/>
          <w:sz w:val="18"/>
          <w:szCs w:val="18"/>
        </w:rPr>
        <w:t xml:space="preserve"> tendrá un plazo de quince</w:t>
      </w:r>
      <w:r w:rsidRPr="00B60BC3">
        <w:rPr>
          <w:rFonts w:asciiTheme="minorHAnsi" w:hAnsiTheme="minorHAnsi" w:cstheme="minorHAnsi"/>
          <w:bCs/>
          <w:sz w:val="18"/>
          <w:szCs w:val="18"/>
        </w:rPr>
        <w:t xml:space="preserve"> (15) días calendario posterior al diagnóstico definitivo, para poder realizar el reemplazo de los componentes  afectados sin costo adicional para la </w:t>
      </w:r>
      <w:r w:rsidRPr="00B60BC3">
        <w:rPr>
          <w:rFonts w:asciiTheme="minorHAnsi" w:hAnsiTheme="minorHAnsi" w:cstheme="minorHAnsi"/>
          <w:b/>
          <w:bCs/>
          <w:sz w:val="18"/>
          <w:szCs w:val="18"/>
        </w:rPr>
        <w:t>ENTIDAD</w:t>
      </w:r>
      <w:r w:rsidRPr="00B60BC3">
        <w:rPr>
          <w:rFonts w:asciiTheme="minorHAnsi" w:hAnsiTheme="minorHAnsi" w:cstheme="minorHAnsi"/>
          <w:bCs/>
          <w:sz w:val="18"/>
          <w:szCs w:val="18"/>
        </w:rPr>
        <w:t>.</w:t>
      </w:r>
    </w:p>
    <w:p w:rsidR="00C625C5" w:rsidRPr="00B60BC3" w:rsidRDefault="00C625C5" w:rsidP="00C625C5">
      <w:pPr>
        <w:ind w:left="708"/>
        <w:jc w:val="both"/>
        <w:rPr>
          <w:rFonts w:asciiTheme="minorHAnsi" w:hAnsiTheme="minorHAnsi" w:cstheme="minorHAnsi"/>
          <w:bCs/>
          <w:iCs/>
          <w:sz w:val="18"/>
          <w:szCs w:val="18"/>
        </w:rPr>
      </w:pPr>
    </w:p>
    <w:p w:rsidR="00C625C5" w:rsidRPr="00B60BC3" w:rsidRDefault="00C625C5" w:rsidP="00A24FC1">
      <w:pPr>
        <w:widowControl w:val="0"/>
        <w:numPr>
          <w:ilvl w:val="0"/>
          <w:numId w:val="46"/>
        </w:numPr>
        <w:suppressAutoHyphens/>
        <w:autoSpaceDN w:val="0"/>
        <w:ind w:left="716" w:hanging="142"/>
        <w:jc w:val="both"/>
        <w:rPr>
          <w:rFonts w:asciiTheme="minorHAnsi" w:hAnsiTheme="minorHAnsi" w:cstheme="minorHAnsi"/>
          <w:bCs/>
          <w:sz w:val="18"/>
          <w:szCs w:val="18"/>
        </w:rPr>
      </w:pPr>
      <w:r w:rsidRPr="00B60BC3">
        <w:rPr>
          <w:rFonts w:asciiTheme="minorHAnsi" w:hAnsiTheme="minorHAnsi" w:cstheme="minorHAnsi"/>
          <w:b/>
          <w:bCs/>
          <w:iCs/>
          <w:sz w:val="18"/>
          <w:szCs w:val="18"/>
        </w:rPr>
        <w:t>Reporte de Trabajo:</w:t>
      </w:r>
      <w:r w:rsidRPr="00B60BC3">
        <w:rPr>
          <w:rFonts w:asciiTheme="minorHAnsi" w:hAnsiTheme="minorHAnsi" w:cstheme="minorHAnsi"/>
          <w:bCs/>
          <w:iCs/>
          <w:sz w:val="18"/>
          <w:szCs w:val="18"/>
        </w:rPr>
        <w:t xml:space="preserve"> Una vez concluido un mantenimiento correctivo, el </w:t>
      </w:r>
      <w:r w:rsidRPr="00B60BC3">
        <w:rPr>
          <w:rFonts w:asciiTheme="minorHAnsi" w:hAnsiTheme="minorHAnsi" w:cstheme="minorHAnsi"/>
          <w:b/>
          <w:bCs/>
          <w:iCs/>
          <w:caps/>
          <w:sz w:val="18"/>
          <w:szCs w:val="18"/>
        </w:rPr>
        <w:t>proveedor</w:t>
      </w:r>
      <w:r w:rsidRPr="00B60BC3">
        <w:rPr>
          <w:rFonts w:asciiTheme="minorHAnsi" w:hAnsiTheme="minorHAnsi" w:cstheme="minorHAnsi"/>
          <w:bCs/>
          <w:iCs/>
          <w:sz w:val="18"/>
          <w:szCs w:val="18"/>
        </w:rPr>
        <w:t xml:space="preserve"> deberá presentar un reporte del trabajo realizado en un plazo de cinco (5) días hábiles,</w:t>
      </w:r>
      <w:r w:rsidRPr="00B60BC3">
        <w:rPr>
          <w:rFonts w:asciiTheme="minorHAnsi" w:hAnsiTheme="minorHAnsi" w:cstheme="minorHAnsi"/>
          <w:bCs/>
          <w:sz w:val="18"/>
          <w:szCs w:val="18"/>
        </w:rPr>
        <w:t xml:space="preserve"> computables a partir del siguiente día hábil después de concluido el mantenimiento para presentar el reporte del trabajo realizado y remitirlo por Ventanilla Única de Correspondencia de la </w:t>
      </w:r>
      <w:r w:rsidRPr="00B60BC3">
        <w:rPr>
          <w:rFonts w:asciiTheme="minorHAnsi" w:hAnsiTheme="minorHAnsi" w:cstheme="minorHAnsi"/>
          <w:b/>
          <w:bCs/>
          <w:sz w:val="18"/>
          <w:szCs w:val="18"/>
        </w:rPr>
        <w:t>ENTIDAD</w:t>
      </w:r>
      <w:r w:rsidRPr="00B60BC3">
        <w:rPr>
          <w:rFonts w:asciiTheme="minorHAnsi" w:hAnsiTheme="minorHAnsi" w:cstheme="minorHAnsi"/>
          <w:bCs/>
          <w:sz w:val="18"/>
          <w:szCs w:val="18"/>
        </w:rPr>
        <w:t xml:space="preserve"> (VUC).</w:t>
      </w:r>
    </w:p>
    <w:p w:rsidR="00C625C5" w:rsidRPr="00B60BC3" w:rsidRDefault="00C625C5" w:rsidP="00C625C5">
      <w:pPr>
        <w:widowControl w:val="0"/>
        <w:suppressAutoHyphens/>
        <w:autoSpaceDN w:val="0"/>
        <w:ind w:left="716"/>
        <w:jc w:val="both"/>
        <w:rPr>
          <w:rFonts w:asciiTheme="minorHAnsi" w:hAnsiTheme="minorHAnsi" w:cstheme="minorHAnsi"/>
          <w:bCs/>
          <w:iCs/>
          <w:strike/>
          <w:sz w:val="18"/>
          <w:szCs w:val="18"/>
        </w:rPr>
      </w:pPr>
    </w:p>
    <w:p w:rsidR="00C625C5" w:rsidRPr="00B60BC3" w:rsidRDefault="00C625C5" w:rsidP="00A24FC1">
      <w:pPr>
        <w:numPr>
          <w:ilvl w:val="1"/>
          <w:numId w:val="55"/>
        </w:numPr>
        <w:jc w:val="both"/>
        <w:rPr>
          <w:rFonts w:asciiTheme="minorHAnsi" w:hAnsiTheme="minorHAnsi" w:cstheme="minorHAnsi"/>
          <w:bCs/>
          <w:sz w:val="18"/>
          <w:szCs w:val="18"/>
        </w:rPr>
      </w:pPr>
      <w:r w:rsidRPr="00B60BC3">
        <w:rPr>
          <w:rFonts w:asciiTheme="minorHAnsi" w:hAnsiTheme="minorHAnsi" w:cstheme="minorHAnsi"/>
          <w:b/>
          <w:sz w:val="18"/>
          <w:szCs w:val="18"/>
        </w:rPr>
        <w:t xml:space="preserve">Mantenimiento Preventivo: </w:t>
      </w:r>
      <w:r w:rsidRPr="00B60BC3">
        <w:rPr>
          <w:rFonts w:asciiTheme="minorHAnsi" w:hAnsiTheme="minorHAnsi" w:cstheme="minorHAnsi"/>
          <w:sz w:val="18"/>
          <w:szCs w:val="18"/>
        </w:rPr>
        <w:t xml:space="preserve">El </w:t>
      </w:r>
      <w:r w:rsidRPr="00B60BC3">
        <w:rPr>
          <w:rFonts w:asciiTheme="minorHAnsi" w:hAnsiTheme="minorHAnsi" w:cstheme="minorHAnsi"/>
          <w:b/>
          <w:sz w:val="18"/>
          <w:szCs w:val="18"/>
        </w:rPr>
        <w:t>PROVEEDOR</w:t>
      </w:r>
      <w:r w:rsidRPr="00B60BC3">
        <w:rPr>
          <w:rFonts w:asciiTheme="minorHAnsi" w:hAnsiTheme="minorHAnsi" w:cstheme="minorHAnsi"/>
          <w:sz w:val="18"/>
          <w:szCs w:val="18"/>
        </w:rPr>
        <w:t xml:space="preserve"> deberá realizar el mantenimiento preventivo </w:t>
      </w:r>
      <w:r w:rsidRPr="00B60BC3">
        <w:rPr>
          <w:rFonts w:asciiTheme="minorHAnsi" w:hAnsiTheme="minorHAnsi" w:cstheme="minorHAnsi"/>
          <w:bCs/>
          <w:sz w:val="18"/>
          <w:szCs w:val="18"/>
        </w:rPr>
        <w:t xml:space="preserve">de los </w:t>
      </w:r>
      <w:r w:rsidRPr="00B60BC3">
        <w:rPr>
          <w:rFonts w:asciiTheme="minorHAnsi" w:hAnsiTheme="minorHAnsi" w:cstheme="minorHAnsi"/>
          <w:b/>
          <w:bCs/>
          <w:sz w:val="18"/>
          <w:szCs w:val="18"/>
        </w:rPr>
        <w:t>BIENES</w:t>
      </w:r>
      <w:r w:rsidRPr="00B60BC3">
        <w:rPr>
          <w:rFonts w:asciiTheme="minorHAnsi" w:hAnsiTheme="minorHAnsi" w:cstheme="minorHAnsi"/>
          <w:bCs/>
          <w:sz w:val="18"/>
          <w:szCs w:val="18"/>
        </w:rPr>
        <w:t>. Este servicio deberá brindarse de acuerdo a las siguientes características:</w:t>
      </w:r>
    </w:p>
    <w:p w:rsidR="00C625C5" w:rsidRPr="00B60BC3" w:rsidRDefault="00C625C5" w:rsidP="00C625C5">
      <w:pPr>
        <w:ind w:left="720"/>
        <w:jc w:val="both"/>
        <w:rPr>
          <w:rFonts w:asciiTheme="minorHAnsi" w:hAnsiTheme="minorHAnsi" w:cstheme="minorHAnsi"/>
          <w:bCs/>
          <w:sz w:val="18"/>
          <w:szCs w:val="18"/>
        </w:rPr>
      </w:pPr>
    </w:p>
    <w:p w:rsidR="00C625C5" w:rsidRPr="00B60BC3" w:rsidRDefault="00C625C5" w:rsidP="00A24FC1">
      <w:pPr>
        <w:pStyle w:val="Textoindependiente3"/>
        <w:widowControl w:val="0"/>
        <w:numPr>
          <w:ilvl w:val="0"/>
          <w:numId w:val="42"/>
        </w:numPr>
        <w:suppressAutoHyphens/>
        <w:autoSpaceDN w:val="0"/>
        <w:spacing w:after="0"/>
        <w:ind w:left="716" w:hanging="142"/>
        <w:jc w:val="both"/>
        <w:rPr>
          <w:rFonts w:asciiTheme="minorHAnsi" w:hAnsiTheme="minorHAnsi" w:cstheme="minorHAnsi"/>
          <w:b/>
          <w:bCs/>
          <w:sz w:val="18"/>
          <w:szCs w:val="18"/>
        </w:rPr>
      </w:pPr>
      <w:r w:rsidRPr="00B60BC3">
        <w:rPr>
          <w:rFonts w:asciiTheme="minorHAnsi" w:hAnsiTheme="minorHAnsi" w:cstheme="minorHAnsi"/>
          <w:b/>
          <w:bCs/>
          <w:sz w:val="18"/>
          <w:szCs w:val="18"/>
        </w:rPr>
        <w:t>Deberá realizarse de manera semestral, debiendo coordinar las fechas de su ejecución con el Departamento de Base de Datos y Comunicaciones</w:t>
      </w:r>
      <w:r w:rsidRPr="00B60BC3">
        <w:rPr>
          <w:rFonts w:asciiTheme="minorHAnsi" w:hAnsiTheme="minorHAnsi" w:cstheme="minorHAnsi"/>
          <w:bCs/>
          <w:sz w:val="18"/>
          <w:szCs w:val="18"/>
        </w:rPr>
        <w:t xml:space="preserve"> </w:t>
      </w:r>
      <w:r w:rsidRPr="00B60BC3">
        <w:rPr>
          <w:rFonts w:asciiTheme="minorHAnsi" w:hAnsiTheme="minorHAnsi" w:cstheme="minorHAnsi"/>
          <w:b/>
          <w:bCs/>
          <w:sz w:val="18"/>
          <w:szCs w:val="18"/>
        </w:rPr>
        <w:t xml:space="preserve">o a requerimiento de la </w:t>
      </w:r>
      <w:r w:rsidRPr="00B60BC3">
        <w:rPr>
          <w:rFonts w:asciiTheme="minorHAnsi" w:hAnsiTheme="minorHAnsi" w:cstheme="minorHAnsi"/>
          <w:bCs/>
          <w:sz w:val="18"/>
          <w:szCs w:val="18"/>
        </w:rPr>
        <w:t>ENTIDAD</w:t>
      </w:r>
      <w:r w:rsidRPr="00B60BC3">
        <w:rPr>
          <w:rFonts w:asciiTheme="minorHAnsi" w:hAnsiTheme="minorHAnsi" w:cstheme="minorHAnsi"/>
          <w:b/>
          <w:bCs/>
          <w:sz w:val="18"/>
          <w:szCs w:val="18"/>
        </w:rPr>
        <w:t xml:space="preserve">. </w:t>
      </w:r>
    </w:p>
    <w:p w:rsidR="00C625C5" w:rsidRPr="00B60BC3" w:rsidRDefault="00C625C5" w:rsidP="00C625C5">
      <w:pPr>
        <w:widowControl w:val="0"/>
        <w:suppressAutoHyphens/>
        <w:autoSpaceDN w:val="0"/>
        <w:ind w:left="716"/>
        <w:jc w:val="both"/>
        <w:rPr>
          <w:rFonts w:asciiTheme="minorHAnsi" w:hAnsiTheme="minorHAnsi" w:cstheme="minorHAnsi"/>
          <w:bCs/>
          <w:sz w:val="18"/>
          <w:szCs w:val="18"/>
        </w:rPr>
      </w:pPr>
    </w:p>
    <w:p w:rsidR="00C625C5" w:rsidRPr="00B60BC3" w:rsidRDefault="00C625C5" w:rsidP="00A24FC1">
      <w:pPr>
        <w:widowControl w:val="0"/>
        <w:numPr>
          <w:ilvl w:val="0"/>
          <w:numId w:val="42"/>
        </w:numPr>
        <w:suppressAutoHyphens/>
        <w:autoSpaceDN w:val="0"/>
        <w:ind w:left="716" w:hanging="142"/>
        <w:jc w:val="both"/>
        <w:rPr>
          <w:rFonts w:asciiTheme="minorHAnsi" w:hAnsiTheme="minorHAnsi" w:cstheme="minorHAnsi"/>
          <w:bCs/>
          <w:sz w:val="18"/>
          <w:szCs w:val="18"/>
        </w:rPr>
      </w:pPr>
      <w:r w:rsidRPr="00B60BC3">
        <w:rPr>
          <w:rFonts w:asciiTheme="minorHAnsi" w:hAnsiTheme="minorHAnsi" w:cstheme="minorHAnsi"/>
          <w:bCs/>
          <w:sz w:val="18"/>
          <w:szCs w:val="18"/>
        </w:rPr>
        <w:t xml:space="preserve">Deberá incluir la revisión, limpieza interna y externa, lubricación, ajuste necesario, calibrado de los componentes (periféricos) de los </w:t>
      </w:r>
      <w:r w:rsidRPr="00B60BC3">
        <w:rPr>
          <w:rFonts w:asciiTheme="minorHAnsi" w:hAnsiTheme="minorHAnsi" w:cstheme="minorHAnsi"/>
          <w:b/>
          <w:bCs/>
          <w:sz w:val="18"/>
          <w:szCs w:val="18"/>
        </w:rPr>
        <w:t>BIENES</w:t>
      </w:r>
      <w:r w:rsidRPr="00B60BC3">
        <w:rPr>
          <w:rFonts w:asciiTheme="minorHAnsi" w:hAnsiTheme="minorHAnsi" w:cstheme="minorHAnsi"/>
          <w:bCs/>
          <w:sz w:val="18"/>
          <w:szCs w:val="18"/>
        </w:rPr>
        <w:t xml:space="preserve"> y sus componentes, actualización de drivers y/o flash para el Sistema Operativo, actualizaciones y optimizaciones requeridas de acuerdo a las recomendaciones del fabricante del equipo.</w:t>
      </w:r>
    </w:p>
    <w:p w:rsidR="00C625C5" w:rsidRPr="00B60BC3" w:rsidRDefault="00C625C5" w:rsidP="00C625C5">
      <w:pPr>
        <w:widowControl w:val="0"/>
        <w:suppressAutoHyphens/>
        <w:autoSpaceDN w:val="0"/>
        <w:ind w:left="574"/>
        <w:jc w:val="both"/>
        <w:rPr>
          <w:rFonts w:asciiTheme="minorHAnsi" w:hAnsiTheme="minorHAnsi" w:cstheme="minorHAnsi"/>
          <w:bCs/>
          <w:sz w:val="18"/>
          <w:szCs w:val="18"/>
        </w:rPr>
      </w:pPr>
    </w:p>
    <w:p w:rsidR="00C625C5" w:rsidRPr="00B60BC3" w:rsidRDefault="00C625C5" w:rsidP="00A24FC1">
      <w:pPr>
        <w:numPr>
          <w:ilvl w:val="1"/>
          <w:numId w:val="55"/>
        </w:numPr>
        <w:jc w:val="both"/>
        <w:rPr>
          <w:rFonts w:asciiTheme="minorHAnsi" w:hAnsiTheme="minorHAnsi" w:cstheme="minorHAnsi"/>
          <w:bCs/>
          <w:sz w:val="18"/>
          <w:szCs w:val="18"/>
        </w:rPr>
      </w:pPr>
      <w:r w:rsidRPr="00B60BC3">
        <w:rPr>
          <w:rFonts w:asciiTheme="minorHAnsi" w:hAnsiTheme="minorHAnsi" w:cstheme="minorHAnsi"/>
          <w:b/>
          <w:sz w:val="18"/>
          <w:szCs w:val="18"/>
        </w:rPr>
        <w:t>Centro</w:t>
      </w:r>
      <w:r w:rsidRPr="00B60BC3">
        <w:rPr>
          <w:rFonts w:asciiTheme="minorHAnsi" w:hAnsiTheme="minorHAnsi" w:cstheme="minorHAnsi"/>
          <w:b/>
          <w:bCs/>
          <w:sz w:val="18"/>
          <w:szCs w:val="18"/>
        </w:rPr>
        <w:t xml:space="preserve"> de Servicio o Soporte Técnico:</w:t>
      </w:r>
      <w:r w:rsidRPr="00B60BC3">
        <w:rPr>
          <w:rFonts w:asciiTheme="minorHAnsi" w:hAnsiTheme="minorHAnsi" w:cstheme="minorHAnsi"/>
          <w:bCs/>
          <w:sz w:val="18"/>
          <w:szCs w:val="18"/>
        </w:rPr>
        <w:t xml:space="preserve"> La marca de los </w:t>
      </w:r>
      <w:r w:rsidRPr="00B60BC3">
        <w:rPr>
          <w:rFonts w:asciiTheme="minorHAnsi" w:hAnsiTheme="minorHAnsi" w:cstheme="minorHAnsi"/>
          <w:b/>
          <w:bCs/>
          <w:sz w:val="18"/>
          <w:szCs w:val="18"/>
        </w:rPr>
        <w:t>BIENES</w:t>
      </w:r>
      <w:r w:rsidRPr="00B60BC3">
        <w:rPr>
          <w:rFonts w:asciiTheme="minorHAnsi" w:hAnsiTheme="minorHAnsi" w:cstheme="minorHAnsi"/>
          <w:bCs/>
          <w:sz w:val="18"/>
          <w:szCs w:val="18"/>
        </w:rPr>
        <w:t>, deberá contar con un Centro Autorizado de Soporte  en Bolivia.</w:t>
      </w:r>
    </w:p>
    <w:p w:rsidR="00C625C5" w:rsidRPr="00B60BC3" w:rsidRDefault="00C625C5" w:rsidP="00C625C5">
      <w:pPr>
        <w:ind w:left="720"/>
        <w:jc w:val="both"/>
        <w:rPr>
          <w:rFonts w:asciiTheme="minorHAnsi" w:hAnsiTheme="minorHAnsi" w:cstheme="minorHAnsi"/>
          <w:bCs/>
          <w:sz w:val="18"/>
          <w:szCs w:val="18"/>
        </w:rPr>
      </w:pPr>
    </w:p>
    <w:p w:rsidR="00C625C5" w:rsidRPr="00B60BC3" w:rsidRDefault="00C625C5" w:rsidP="00A24FC1">
      <w:pPr>
        <w:pStyle w:val="Textoindependiente3"/>
        <w:widowControl w:val="0"/>
        <w:numPr>
          <w:ilvl w:val="0"/>
          <w:numId w:val="43"/>
        </w:numPr>
        <w:suppressAutoHyphens/>
        <w:autoSpaceDN w:val="0"/>
        <w:spacing w:after="0"/>
        <w:ind w:left="716" w:hanging="142"/>
        <w:jc w:val="both"/>
        <w:rPr>
          <w:rFonts w:asciiTheme="minorHAnsi" w:hAnsiTheme="minorHAnsi" w:cstheme="minorHAnsi"/>
          <w:b/>
          <w:bCs/>
          <w:sz w:val="18"/>
          <w:szCs w:val="18"/>
        </w:rPr>
      </w:pPr>
      <w:r w:rsidRPr="00B60BC3">
        <w:rPr>
          <w:rFonts w:asciiTheme="minorHAnsi" w:hAnsiTheme="minorHAnsi" w:cstheme="minorHAnsi"/>
          <w:b/>
          <w:bCs/>
          <w:sz w:val="18"/>
          <w:szCs w:val="18"/>
        </w:rPr>
        <w:t>El soporte de fábrica para todos los ítems ofertados deberá ser bajo la modalidad 24x7.</w:t>
      </w:r>
    </w:p>
    <w:p w:rsidR="00C625C5" w:rsidRPr="00B60BC3" w:rsidRDefault="00C625C5" w:rsidP="00C625C5">
      <w:pPr>
        <w:pStyle w:val="Textoindependiente3"/>
        <w:widowControl w:val="0"/>
        <w:suppressAutoHyphens/>
        <w:autoSpaceDN w:val="0"/>
        <w:spacing w:after="0"/>
        <w:ind w:left="716"/>
        <w:rPr>
          <w:rFonts w:asciiTheme="minorHAnsi" w:hAnsiTheme="minorHAnsi" w:cstheme="minorHAnsi"/>
          <w:b/>
          <w:bCs/>
          <w:sz w:val="18"/>
          <w:szCs w:val="18"/>
        </w:rPr>
      </w:pPr>
    </w:p>
    <w:p w:rsidR="00C625C5" w:rsidRPr="00B60BC3" w:rsidRDefault="00C625C5" w:rsidP="00A24FC1">
      <w:pPr>
        <w:pStyle w:val="Textoindependiente3"/>
        <w:widowControl w:val="0"/>
        <w:numPr>
          <w:ilvl w:val="0"/>
          <w:numId w:val="43"/>
        </w:numPr>
        <w:suppressAutoHyphens/>
        <w:autoSpaceDN w:val="0"/>
        <w:spacing w:after="0"/>
        <w:ind w:left="716" w:hanging="142"/>
        <w:jc w:val="both"/>
        <w:rPr>
          <w:rFonts w:asciiTheme="minorHAnsi" w:hAnsiTheme="minorHAnsi" w:cstheme="minorHAnsi"/>
          <w:b/>
          <w:bCs/>
          <w:sz w:val="18"/>
          <w:szCs w:val="18"/>
        </w:rPr>
      </w:pPr>
      <w:r w:rsidRPr="00B60BC3">
        <w:rPr>
          <w:rFonts w:asciiTheme="minorHAnsi" w:hAnsiTheme="minorHAnsi" w:cstheme="minorHAnsi"/>
          <w:b/>
          <w:bCs/>
          <w:sz w:val="18"/>
          <w:szCs w:val="18"/>
        </w:rPr>
        <w:t>El</w:t>
      </w:r>
      <w:r w:rsidRPr="00B60BC3">
        <w:rPr>
          <w:rFonts w:asciiTheme="minorHAnsi" w:hAnsiTheme="minorHAnsi" w:cstheme="minorHAnsi"/>
          <w:bCs/>
          <w:sz w:val="18"/>
          <w:szCs w:val="18"/>
        </w:rPr>
        <w:t xml:space="preserve"> PROVEEDOR</w:t>
      </w:r>
      <w:r w:rsidRPr="00B60BC3">
        <w:rPr>
          <w:rFonts w:asciiTheme="minorHAnsi" w:hAnsiTheme="minorHAnsi" w:cstheme="minorHAnsi"/>
          <w:b/>
          <w:bCs/>
          <w:sz w:val="18"/>
          <w:szCs w:val="18"/>
        </w:rPr>
        <w:t xml:space="preserve"> deberá acreditar ante la </w:t>
      </w:r>
      <w:r w:rsidRPr="00B60BC3">
        <w:rPr>
          <w:rFonts w:asciiTheme="minorHAnsi" w:hAnsiTheme="minorHAnsi" w:cstheme="minorHAnsi"/>
          <w:bCs/>
          <w:sz w:val="18"/>
          <w:szCs w:val="18"/>
        </w:rPr>
        <w:t xml:space="preserve">ENTIDAD, </w:t>
      </w:r>
      <w:r w:rsidRPr="00B60BC3">
        <w:rPr>
          <w:rFonts w:asciiTheme="minorHAnsi" w:hAnsiTheme="minorHAnsi" w:cstheme="minorHAnsi"/>
          <w:b/>
          <w:bCs/>
          <w:sz w:val="18"/>
          <w:szCs w:val="18"/>
        </w:rPr>
        <w:t>el número telefónico de los profesionales certificados y acreditados para atender las solicitudes las veinticuatro (24) horas del día.</w:t>
      </w:r>
    </w:p>
    <w:p w:rsidR="00C625C5" w:rsidRPr="00B60BC3" w:rsidRDefault="00C625C5" w:rsidP="00C625C5">
      <w:pPr>
        <w:ind w:left="720"/>
        <w:jc w:val="both"/>
        <w:rPr>
          <w:rFonts w:asciiTheme="minorHAnsi" w:hAnsiTheme="minorHAnsi" w:cstheme="minorHAnsi"/>
          <w:b/>
          <w:sz w:val="18"/>
          <w:szCs w:val="18"/>
          <w:lang w:val="es-ES_tradnl"/>
        </w:rPr>
      </w:pPr>
    </w:p>
    <w:p w:rsidR="00C625C5" w:rsidRPr="00B60BC3" w:rsidRDefault="00C625C5" w:rsidP="00C625C5">
      <w:pPr>
        <w:widowControl w:val="0"/>
        <w:jc w:val="both"/>
        <w:rPr>
          <w:rFonts w:asciiTheme="minorHAnsi" w:hAnsiTheme="minorHAnsi" w:cstheme="minorHAnsi"/>
          <w:b/>
          <w:sz w:val="18"/>
          <w:szCs w:val="18"/>
          <w:lang w:val="es-ES_tradnl"/>
        </w:rPr>
      </w:pPr>
      <w:r w:rsidRPr="00B60BC3">
        <w:rPr>
          <w:rFonts w:asciiTheme="minorHAnsi" w:hAnsiTheme="minorHAnsi" w:cstheme="minorHAnsi"/>
          <w:b/>
          <w:bCs/>
          <w:sz w:val="18"/>
          <w:szCs w:val="18"/>
        </w:rPr>
        <w:t xml:space="preserve">CLÁUSULA </w:t>
      </w:r>
      <w:r w:rsidRPr="00B60BC3">
        <w:rPr>
          <w:rFonts w:asciiTheme="minorHAnsi" w:hAnsiTheme="minorHAnsi" w:cstheme="minorHAnsi"/>
          <w:b/>
          <w:sz w:val="18"/>
          <w:szCs w:val="18"/>
        </w:rPr>
        <w:t>VIGÉSIMA SEGUNDA.-</w:t>
      </w:r>
      <w:r w:rsidRPr="00B60BC3">
        <w:rPr>
          <w:rFonts w:asciiTheme="minorHAnsi" w:hAnsiTheme="minorHAnsi" w:cstheme="minorHAnsi"/>
          <w:b/>
          <w:sz w:val="18"/>
          <w:szCs w:val="18"/>
          <w:lang w:val="es-ES_tradnl"/>
        </w:rPr>
        <w:t xml:space="preserve"> (RECEPCIÓN PROVISIONAL Y PRUEBAS) </w:t>
      </w:r>
    </w:p>
    <w:p w:rsidR="00C625C5" w:rsidRPr="00B60BC3" w:rsidRDefault="00C625C5" w:rsidP="00C625C5">
      <w:pPr>
        <w:jc w:val="both"/>
        <w:rPr>
          <w:rFonts w:asciiTheme="minorHAnsi" w:hAnsiTheme="minorHAnsi" w:cstheme="minorHAnsi"/>
          <w:b/>
          <w:sz w:val="18"/>
          <w:szCs w:val="18"/>
          <w:lang w:val="es-ES_tradnl"/>
        </w:rPr>
      </w:pPr>
    </w:p>
    <w:p w:rsidR="00C625C5" w:rsidRPr="00B60BC3" w:rsidRDefault="00C625C5" w:rsidP="00A24FC1">
      <w:pPr>
        <w:numPr>
          <w:ilvl w:val="1"/>
          <w:numId w:val="54"/>
        </w:numPr>
        <w:jc w:val="both"/>
        <w:rPr>
          <w:rFonts w:asciiTheme="minorHAnsi" w:hAnsiTheme="minorHAnsi" w:cstheme="minorHAnsi"/>
          <w:bCs/>
          <w:sz w:val="18"/>
          <w:szCs w:val="18"/>
          <w:lang w:val="es-ES_tradnl"/>
        </w:rPr>
      </w:pPr>
      <w:r w:rsidRPr="00B60BC3">
        <w:rPr>
          <w:rFonts w:asciiTheme="minorHAnsi" w:hAnsiTheme="minorHAnsi" w:cstheme="minorHAnsi"/>
          <w:b/>
          <w:bCs/>
          <w:sz w:val="18"/>
          <w:szCs w:val="18"/>
          <w:lang w:val="es-ES_tradnl"/>
        </w:rPr>
        <w:t>Entrega Provisional:</w:t>
      </w:r>
      <w:r w:rsidRPr="00B60BC3">
        <w:rPr>
          <w:rFonts w:asciiTheme="minorHAnsi" w:hAnsiTheme="minorHAnsi" w:cstheme="minorHAnsi"/>
          <w:bCs/>
          <w:sz w:val="18"/>
          <w:szCs w:val="18"/>
          <w:lang w:val="es-ES_tradnl"/>
        </w:rPr>
        <w:t xml:space="preserve"> En el plazo establecido en la Cláusula Novena del Presente Contrato, se realizará la entrega provisional de los </w:t>
      </w:r>
      <w:r w:rsidRPr="00B60BC3">
        <w:rPr>
          <w:rFonts w:asciiTheme="minorHAnsi" w:hAnsiTheme="minorHAnsi" w:cstheme="minorHAnsi"/>
          <w:b/>
          <w:bCs/>
          <w:sz w:val="18"/>
          <w:szCs w:val="18"/>
          <w:lang w:val="es-ES_tradnl"/>
        </w:rPr>
        <w:t>BIENES</w:t>
      </w:r>
      <w:r w:rsidRPr="00B60BC3">
        <w:rPr>
          <w:rFonts w:asciiTheme="minorHAnsi" w:hAnsiTheme="minorHAnsi" w:cstheme="minorHAnsi"/>
          <w:bCs/>
          <w:sz w:val="18"/>
          <w:szCs w:val="18"/>
          <w:lang w:val="es-ES_tradnl"/>
        </w:rPr>
        <w:t xml:space="preserve"> </w:t>
      </w:r>
      <w:r w:rsidRPr="00B60BC3">
        <w:rPr>
          <w:rFonts w:asciiTheme="minorHAnsi" w:hAnsiTheme="minorHAnsi" w:cstheme="minorHAnsi"/>
          <w:sz w:val="18"/>
          <w:szCs w:val="18"/>
        </w:rPr>
        <w:t xml:space="preserve">en la Unidad de Activos Fijos de la </w:t>
      </w:r>
      <w:r w:rsidRPr="00B60BC3">
        <w:rPr>
          <w:rFonts w:asciiTheme="minorHAnsi" w:hAnsiTheme="minorHAnsi" w:cstheme="minorHAnsi"/>
          <w:b/>
          <w:bCs/>
          <w:sz w:val="18"/>
          <w:szCs w:val="18"/>
        </w:rPr>
        <w:t>ENTIDAD</w:t>
      </w:r>
      <w:r w:rsidRPr="00B60BC3">
        <w:rPr>
          <w:rFonts w:asciiTheme="minorHAnsi" w:hAnsiTheme="minorHAnsi" w:cstheme="minorHAnsi"/>
          <w:bCs/>
          <w:sz w:val="18"/>
          <w:szCs w:val="18"/>
        </w:rPr>
        <w:t>.</w:t>
      </w:r>
    </w:p>
    <w:p w:rsidR="00C625C5" w:rsidRPr="00B60BC3" w:rsidRDefault="00C625C5" w:rsidP="00C625C5">
      <w:pPr>
        <w:ind w:left="720"/>
        <w:jc w:val="both"/>
        <w:rPr>
          <w:rFonts w:asciiTheme="minorHAnsi" w:hAnsiTheme="minorHAnsi" w:cstheme="minorHAnsi"/>
          <w:bCs/>
          <w:sz w:val="18"/>
          <w:szCs w:val="18"/>
          <w:lang w:val="es-ES_tradnl"/>
        </w:rPr>
      </w:pPr>
    </w:p>
    <w:p w:rsidR="00C625C5" w:rsidRPr="00B60BC3" w:rsidRDefault="00C625C5" w:rsidP="00C625C5">
      <w:pPr>
        <w:ind w:left="705" w:hanging="705"/>
        <w:jc w:val="both"/>
        <w:rPr>
          <w:rFonts w:asciiTheme="minorHAnsi" w:hAnsiTheme="minorHAnsi" w:cstheme="minorHAnsi"/>
          <w:bCs/>
          <w:sz w:val="18"/>
          <w:szCs w:val="18"/>
          <w:lang w:val="es-ES_tradnl"/>
        </w:rPr>
      </w:pPr>
      <w:r w:rsidRPr="00B60BC3">
        <w:rPr>
          <w:rFonts w:asciiTheme="minorHAnsi" w:hAnsiTheme="minorHAnsi" w:cstheme="minorHAnsi"/>
          <w:b/>
          <w:sz w:val="18"/>
          <w:szCs w:val="18"/>
        </w:rPr>
        <w:t xml:space="preserve">22.2 </w:t>
      </w:r>
      <w:r w:rsidRPr="00B60BC3">
        <w:rPr>
          <w:rFonts w:asciiTheme="minorHAnsi" w:hAnsiTheme="minorHAnsi" w:cstheme="minorHAnsi"/>
          <w:sz w:val="18"/>
          <w:szCs w:val="18"/>
        </w:rPr>
        <w:tab/>
      </w:r>
      <w:r w:rsidRPr="00B60BC3">
        <w:rPr>
          <w:rFonts w:asciiTheme="minorHAnsi" w:hAnsiTheme="minorHAnsi" w:cstheme="minorHAnsi"/>
          <w:b/>
          <w:sz w:val="18"/>
          <w:szCs w:val="18"/>
        </w:rPr>
        <w:t xml:space="preserve">Cambio de Modelo: </w:t>
      </w:r>
      <w:r w:rsidRPr="00B60BC3">
        <w:rPr>
          <w:rFonts w:asciiTheme="minorHAnsi" w:hAnsiTheme="minorHAnsi" w:cstheme="minorHAnsi"/>
          <w:sz w:val="18"/>
          <w:szCs w:val="18"/>
        </w:rPr>
        <w:t xml:space="preserve">Se aceptará cambio del modelo de </w:t>
      </w:r>
      <w:r w:rsidRPr="00B60BC3">
        <w:rPr>
          <w:rFonts w:asciiTheme="minorHAnsi" w:hAnsiTheme="minorHAnsi" w:cstheme="minorHAnsi"/>
          <w:bCs/>
          <w:iCs/>
          <w:sz w:val="18"/>
          <w:szCs w:val="18"/>
          <w:lang w:val="es-ES_tradnl"/>
        </w:rPr>
        <w:t xml:space="preserve">los </w:t>
      </w:r>
      <w:r w:rsidRPr="00B60BC3">
        <w:rPr>
          <w:rFonts w:asciiTheme="minorHAnsi" w:hAnsiTheme="minorHAnsi" w:cstheme="minorHAnsi"/>
          <w:b/>
          <w:bCs/>
          <w:iCs/>
          <w:caps/>
          <w:sz w:val="18"/>
          <w:szCs w:val="18"/>
          <w:lang w:val="es-ES_tradnl"/>
        </w:rPr>
        <w:t xml:space="preserve">bienes </w:t>
      </w:r>
      <w:r w:rsidRPr="00B60BC3">
        <w:rPr>
          <w:rFonts w:asciiTheme="minorHAnsi" w:hAnsiTheme="minorHAnsi" w:cstheme="minorHAnsi"/>
          <w:sz w:val="18"/>
          <w:szCs w:val="18"/>
        </w:rPr>
        <w:t>entregados con relación a los ofertados previa evaluación de los siguientes aspectos:</w:t>
      </w:r>
    </w:p>
    <w:p w:rsidR="00C625C5" w:rsidRPr="00B60BC3" w:rsidRDefault="00C625C5" w:rsidP="00C625C5">
      <w:pPr>
        <w:jc w:val="both"/>
        <w:rPr>
          <w:rFonts w:asciiTheme="minorHAnsi" w:hAnsiTheme="minorHAnsi" w:cstheme="minorHAnsi"/>
          <w:sz w:val="18"/>
          <w:szCs w:val="18"/>
        </w:rPr>
      </w:pPr>
    </w:p>
    <w:p w:rsidR="00C625C5" w:rsidRPr="00B60BC3" w:rsidRDefault="00C625C5" w:rsidP="00A24FC1">
      <w:pPr>
        <w:numPr>
          <w:ilvl w:val="0"/>
          <w:numId w:val="53"/>
        </w:numPr>
        <w:ind w:left="1418" w:hanging="284"/>
        <w:jc w:val="both"/>
        <w:rPr>
          <w:rFonts w:asciiTheme="minorHAnsi" w:hAnsiTheme="minorHAnsi" w:cstheme="minorHAnsi"/>
          <w:sz w:val="18"/>
          <w:szCs w:val="18"/>
        </w:rPr>
      </w:pPr>
      <w:r w:rsidRPr="00B60BC3">
        <w:rPr>
          <w:rFonts w:asciiTheme="minorHAnsi" w:hAnsiTheme="minorHAnsi" w:cstheme="minorHAnsi"/>
          <w:sz w:val="18"/>
          <w:szCs w:val="18"/>
        </w:rPr>
        <w:t xml:space="preserve">Justificación escrita por parte del </w:t>
      </w:r>
      <w:r w:rsidRPr="00B60BC3">
        <w:rPr>
          <w:rFonts w:asciiTheme="minorHAnsi" w:hAnsiTheme="minorHAnsi" w:cstheme="minorHAnsi"/>
          <w:b/>
          <w:sz w:val="18"/>
          <w:szCs w:val="18"/>
        </w:rPr>
        <w:t>PROVEEDOR</w:t>
      </w:r>
      <w:r w:rsidRPr="00B60BC3">
        <w:rPr>
          <w:rFonts w:asciiTheme="minorHAnsi" w:hAnsiTheme="minorHAnsi" w:cstheme="minorHAnsi"/>
          <w:sz w:val="18"/>
          <w:szCs w:val="18"/>
        </w:rPr>
        <w:t xml:space="preserve">, explicando las razones del cambio del modelo de los </w:t>
      </w:r>
      <w:r w:rsidRPr="00B60BC3">
        <w:rPr>
          <w:rFonts w:asciiTheme="minorHAnsi" w:hAnsiTheme="minorHAnsi" w:cstheme="minorHAnsi"/>
          <w:b/>
          <w:sz w:val="18"/>
          <w:szCs w:val="18"/>
        </w:rPr>
        <w:t>BIENES</w:t>
      </w:r>
      <w:r w:rsidRPr="00B60BC3">
        <w:rPr>
          <w:rFonts w:asciiTheme="minorHAnsi" w:hAnsiTheme="minorHAnsi" w:cstheme="minorHAnsi"/>
          <w:sz w:val="18"/>
          <w:szCs w:val="18"/>
        </w:rPr>
        <w:t>.</w:t>
      </w:r>
    </w:p>
    <w:p w:rsidR="00C625C5" w:rsidRPr="00B60BC3" w:rsidRDefault="00C625C5" w:rsidP="00A24FC1">
      <w:pPr>
        <w:numPr>
          <w:ilvl w:val="0"/>
          <w:numId w:val="53"/>
        </w:numPr>
        <w:ind w:left="1418" w:hanging="284"/>
        <w:jc w:val="both"/>
        <w:rPr>
          <w:rFonts w:asciiTheme="minorHAnsi" w:hAnsiTheme="minorHAnsi" w:cstheme="minorHAnsi"/>
          <w:sz w:val="18"/>
          <w:szCs w:val="18"/>
        </w:rPr>
      </w:pPr>
      <w:r w:rsidRPr="00B60BC3">
        <w:rPr>
          <w:rFonts w:asciiTheme="minorHAnsi" w:hAnsiTheme="minorHAnsi" w:cstheme="minorHAnsi"/>
          <w:bCs/>
          <w:iCs/>
          <w:sz w:val="18"/>
          <w:szCs w:val="18"/>
        </w:rPr>
        <w:t>El cambio propuesto deberá tener las mismas o superiores características técnicas que las ofertadas y cumplir con los requisitos mínimos de los bienes solicitados.</w:t>
      </w:r>
    </w:p>
    <w:p w:rsidR="00C625C5" w:rsidRPr="00B60BC3" w:rsidRDefault="00C625C5" w:rsidP="00A24FC1">
      <w:pPr>
        <w:numPr>
          <w:ilvl w:val="0"/>
          <w:numId w:val="53"/>
        </w:numPr>
        <w:ind w:left="1418" w:hanging="284"/>
        <w:jc w:val="both"/>
        <w:rPr>
          <w:rFonts w:asciiTheme="minorHAnsi" w:hAnsiTheme="minorHAnsi" w:cstheme="minorHAnsi"/>
          <w:bCs/>
          <w:iCs/>
          <w:sz w:val="18"/>
          <w:szCs w:val="18"/>
        </w:rPr>
      </w:pPr>
      <w:r w:rsidRPr="00B60BC3">
        <w:rPr>
          <w:rFonts w:asciiTheme="minorHAnsi" w:hAnsiTheme="minorHAnsi" w:cstheme="minorHAnsi"/>
          <w:sz w:val="18"/>
          <w:szCs w:val="18"/>
        </w:rPr>
        <w:t xml:space="preserve">Informe técnico elaborado por el Departamento Base de Datos y Comunicaciones, de la </w:t>
      </w:r>
      <w:r w:rsidRPr="00B60BC3">
        <w:rPr>
          <w:rFonts w:asciiTheme="minorHAnsi" w:hAnsiTheme="minorHAnsi" w:cstheme="minorHAnsi"/>
          <w:b/>
          <w:sz w:val="18"/>
          <w:szCs w:val="18"/>
        </w:rPr>
        <w:t>ENTIDAD,</w:t>
      </w:r>
      <w:r w:rsidRPr="00B60BC3">
        <w:rPr>
          <w:rFonts w:asciiTheme="minorHAnsi" w:hAnsiTheme="minorHAnsi" w:cstheme="minorHAnsi"/>
          <w:sz w:val="18"/>
          <w:szCs w:val="18"/>
        </w:rPr>
        <w:t xml:space="preserve"> evaluando </w:t>
      </w:r>
      <w:r w:rsidRPr="00B60BC3">
        <w:rPr>
          <w:rFonts w:asciiTheme="minorHAnsi" w:hAnsiTheme="minorHAnsi" w:cstheme="minorHAnsi"/>
          <w:bCs/>
          <w:iCs/>
          <w:sz w:val="18"/>
          <w:szCs w:val="18"/>
        </w:rPr>
        <w:t>las características técnicas del modelo recibido con relación a las características del modelo ofertado.</w:t>
      </w:r>
    </w:p>
    <w:p w:rsidR="00C625C5" w:rsidRPr="00B60BC3" w:rsidRDefault="00C625C5" w:rsidP="00C625C5">
      <w:pPr>
        <w:ind w:left="1418"/>
        <w:jc w:val="both"/>
        <w:rPr>
          <w:rFonts w:asciiTheme="minorHAnsi" w:hAnsiTheme="minorHAnsi" w:cstheme="minorHAnsi"/>
          <w:bCs/>
          <w:iCs/>
          <w:sz w:val="18"/>
          <w:szCs w:val="18"/>
        </w:rPr>
      </w:pPr>
    </w:p>
    <w:p w:rsidR="00C625C5" w:rsidRPr="00B60BC3" w:rsidRDefault="00C625C5" w:rsidP="00C625C5">
      <w:pPr>
        <w:ind w:left="720"/>
        <w:jc w:val="both"/>
        <w:rPr>
          <w:rFonts w:asciiTheme="minorHAnsi" w:hAnsiTheme="minorHAnsi" w:cstheme="minorHAnsi"/>
          <w:sz w:val="18"/>
          <w:szCs w:val="18"/>
        </w:rPr>
      </w:pPr>
      <w:r w:rsidRPr="00B60BC3">
        <w:rPr>
          <w:rFonts w:asciiTheme="minorHAnsi" w:hAnsiTheme="minorHAnsi" w:cstheme="minorHAnsi"/>
          <w:bCs/>
          <w:iCs/>
          <w:sz w:val="18"/>
          <w:szCs w:val="18"/>
        </w:rPr>
        <w:t>Si el cambio es aceptado, el mismo no implicará ningún costo adicional para la</w:t>
      </w:r>
      <w:r w:rsidRPr="00B60BC3">
        <w:rPr>
          <w:rFonts w:asciiTheme="minorHAnsi" w:hAnsiTheme="minorHAnsi" w:cstheme="minorHAnsi"/>
          <w:b/>
          <w:sz w:val="18"/>
          <w:szCs w:val="18"/>
        </w:rPr>
        <w:t xml:space="preserve"> ENTIDAD</w:t>
      </w:r>
      <w:r w:rsidRPr="00B60BC3">
        <w:rPr>
          <w:rFonts w:asciiTheme="minorHAnsi" w:hAnsiTheme="minorHAnsi" w:cstheme="minorHAnsi"/>
          <w:sz w:val="18"/>
          <w:szCs w:val="18"/>
        </w:rPr>
        <w:t>.</w:t>
      </w:r>
    </w:p>
    <w:p w:rsidR="00C625C5" w:rsidRPr="00B60BC3" w:rsidRDefault="00C625C5" w:rsidP="00C625C5">
      <w:pPr>
        <w:ind w:left="720"/>
        <w:jc w:val="both"/>
        <w:rPr>
          <w:rFonts w:asciiTheme="minorHAnsi" w:hAnsiTheme="minorHAnsi" w:cstheme="minorHAnsi"/>
          <w:sz w:val="18"/>
          <w:szCs w:val="18"/>
        </w:rPr>
      </w:pPr>
    </w:p>
    <w:p w:rsidR="00C625C5" w:rsidRPr="00B60BC3" w:rsidRDefault="00C625C5" w:rsidP="00A24FC1">
      <w:pPr>
        <w:numPr>
          <w:ilvl w:val="1"/>
          <w:numId w:val="57"/>
        </w:numPr>
        <w:ind w:left="709" w:hanging="709"/>
        <w:jc w:val="both"/>
        <w:rPr>
          <w:rFonts w:asciiTheme="minorHAnsi" w:hAnsiTheme="minorHAnsi" w:cstheme="minorHAnsi"/>
          <w:bCs/>
          <w:iCs/>
          <w:sz w:val="18"/>
          <w:szCs w:val="18"/>
        </w:rPr>
      </w:pPr>
      <w:r w:rsidRPr="00B60BC3">
        <w:rPr>
          <w:rFonts w:asciiTheme="minorHAnsi" w:hAnsiTheme="minorHAnsi" w:cstheme="minorHAnsi"/>
          <w:b/>
          <w:bCs/>
          <w:sz w:val="18"/>
          <w:szCs w:val="18"/>
          <w:lang w:val="es-ES_tradnl"/>
        </w:rPr>
        <w:t>Apertura de empaques e inspección:</w:t>
      </w:r>
      <w:r w:rsidRPr="00B60BC3">
        <w:rPr>
          <w:rFonts w:asciiTheme="minorHAnsi" w:hAnsiTheme="minorHAnsi" w:cstheme="minorHAnsi"/>
          <w:bCs/>
          <w:sz w:val="18"/>
          <w:szCs w:val="18"/>
          <w:lang w:val="es-ES_tradnl"/>
        </w:rPr>
        <w:t xml:space="preserve"> </w:t>
      </w:r>
      <w:r w:rsidRPr="00B60BC3">
        <w:rPr>
          <w:rFonts w:asciiTheme="minorHAnsi" w:hAnsiTheme="minorHAnsi" w:cstheme="minorHAnsi"/>
          <w:sz w:val="18"/>
          <w:szCs w:val="18"/>
        </w:rPr>
        <w:t xml:space="preserve">El Responsable de Recepción, </w:t>
      </w:r>
      <w:r w:rsidRPr="00B60BC3">
        <w:rPr>
          <w:rFonts w:asciiTheme="minorHAnsi" w:hAnsiTheme="minorHAnsi" w:cstheme="minorHAnsi"/>
          <w:bCs/>
          <w:iCs/>
          <w:sz w:val="18"/>
          <w:szCs w:val="18"/>
        </w:rPr>
        <w:t xml:space="preserve">realizará la apertura de empaques e inspección en un plazo máximo de cinco (5) días hábiles de concluida la entrega provisional de los </w:t>
      </w:r>
      <w:r w:rsidRPr="00B60BC3">
        <w:rPr>
          <w:rFonts w:asciiTheme="minorHAnsi" w:hAnsiTheme="minorHAnsi" w:cstheme="minorHAnsi"/>
          <w:b/>
          <w:bCs/>
          <w:iCs/>
          <w:sz w:val="18"/>
          <w:szCs w:val="18"/>
        </w:rPr>
        <w:t>BIENES</w:t>
      </w:r>
      <w:r w:rsidRPr="00B60BC3">
        <w:rPr>
          <w:rFonts w:asciiTheme="minorHAnsi" w:hAnsiTheme="minorHAnsi" w:cstheme="minorHAnsi"/>
          <w:bCs/>
          <w:iCs/>
          <w:sz w:val="18"/>
          <w:szCs w:val="18"/>
        </w:rPr>
        <w:t>. Una vez concluida la Apertura de Empaques e Inspección o después de subsanadas las observaciones si hubiesen, el Responsable de Recepción tendrá dos (2) días hábiles para la emisión del Acta de Recepción Provisional y la emisión de la Orden de Instalación.</w:t>
      </w:r>
    </w:p>
    <w:p w:rsidR="00C625C5" w:rsidRPr="00B60BC3" w:rsidRDefault="00C625C5" w:rsidP="00C625C5">
      <w:pPr>
        <w:pStyle w:val="Prrafodelista"/>
        <w:rPr>
          <w:rFonts w:asciiTheme="minorHAnsi" w:hAnsiTheme="minorHAnsi" w:cstheme="minorHAnsi"/>
          <w:bCs/>
          <w:iCs/>
          <w:sz w:val="18"/>
          <w:szCs w:val="18"/>
        </w:rPr>
      </w:pPr>
    </w:p>
    <w:p w:rsidR="00C625C5" w:rsidRPr="00B60BC3" w:rsidRDefault="00C625C5" w:rsidP="00A24FC1">
      <w:pPr>
        <w:numPr>
          <w:ilvl w:val="1"/>
          <w:numId w:val="57"/>
        </w:numPr>
        <w:ind w:left="709" w:hanging="709"/>
        <w:jc w:val="both"/>
        <w:rPr>
          <w:rFonts w:asciiTheme="minorHAnsi" w:hAnsiTheme="minorHAnsi" w:cstheme="minorHAnsi"/>
          <w:bCs/>
          <w:iCs/>
          <w:sz w:val="18"/>
          <w:szCs w:val="18"/>
        </w:rPr>
      </w:pPr>
      <w:r w:rsidRPr="00B60BC3">
        <w:rPr>
          <w:rFonts w:asciiTheme="minorHAnsi" w:hAnsiTheme="minorHAnsi" w:cstheme="minorHAnsi"/>
          <w:b/>
          <w:bCs/>
          <w:sz w:val="18"/>
          <w:szCs w:val="18"/>
          <w:lang w:val="es-ES_tradnl"/>
        </w:rPr>
        <w:t>Pruebas y Verificación de las Especificaciones Técnicas</w:t>
      </w:r>
      <w:r w:rsidRPr="00B60BC3">
        <w:rPr>
          <w:rFonts w:asciiTheme="minorHAnsi" w:hAnsiTheme="minorHAnsi" w:cstheme="minorHAnsi"/>
          <w:bCs/>
          <w:sz w:val="18"/>
          <w:szCs w:val="18"/>
          <w:lang w:val="es-ES_tradnl"/>
        </w:rPr>
        <w:t xml:space="preserve">: </w:t>
      </w:r>
      <w:r w:rsidRPr="00B60BC3">
        <w:rPr>
          <w:rFonts w:asciiTheme="minorHAnsi" w:hAnsiTheme="minorHAnsi" w:cstheme="minorHAnsi"/>
          <w:bCs/>
          <w:iCs/>
          <w:sz w:val="18"/>
          <w:szCs w:val="18"/>
        </w:rPr>
        <w:t xml:space="preserve">El personal técnico del </w:t>
      </w:r>
      <w:r w:rsidRPr="00B60BC3">
        <w:rPr>
          <w:rFonts w:asciiTheme="minorHAnsi" w:hAnsiTheme="minorHAnsi" w:cstheme="minorHAnsi"/>
          <w:bCs/>
          <w:sz w:val="18"/>
          <w:szCs w:val="18"/>
        </w:rPr>
        <w:t>Departamento de Base de Datos y Comunicaciones</w:t>
      </w:r>
      <w:r w:rsidRPr="00B60BC3">
        <w:rPr>
          <w:rFonts w:asciiTheme="minorHAnsi" w:hAnsiTheme="minorHAnsi" w:cstheme="minorHAnsi"/>
          <w:bCs/>
          <w:iCs/>
          <w:sz w:val="18"/>
          <w:szCs w:val="18"/>
        </w:rPr>
        <w:t xml:space="preserve"> </w:t>
      </w:r>
      <w:r w:rsidRPr="00B60BC3">
        <w:rPr>
          <w:rFonts w:asciiTheme="minorHAnsi" w:hAnsiTheme="minorHAnsi" w:cstheme="minorHAnsi"/>
          <w:sz w:val="18"/>
          <w:szCs w:val="18"/>
        </w:rPr>
        <w:t xml:space="preserve">de la Gerencia de Sistemas de la </w:t>
      </w:r>
      <w:r w:rsidRPr="00B60BC3">
        <w:rPr>
          <w:rFonts w:asciiTheme="minorHAnsi" w:hAnsiTheme="minorHAnsi" w:cstheme="minorHAnsi"/>
          <w:b/>
          <w:sz w:val="18"/>
          <w:szCs w:val="18"/>
        </w:rPr>
        <w:t>ENTIDAD</w:t>
      </w:r>
      <w:r w:rsidRPr="00B60BC3">
        <w:rPr>
          <w:rFonts w:asciiTheme="minorHAnsi" w:hAnsiTheme="minorHAnsi" w:cstheme="minorHAnsi"/>
          <w:sz w:val="18"/>
          <w:szCs w:val="18"/>
        </w:rPr>
        <w:t xml:space="preserve">, en coordinación con el Responsable de Recepción, </w:t>
      </w:r>
      <w:r w:rsidRPr="00B60BC3">
        <w:rPr>
          <w:rFonts w:asciiTheme="minorHAnsi" w:hAnsiTheme="minorHAnsi" w:cstheme="minorHAnsi"/>
          <w:bCs/>
          <w:iCs/>
          <w:sz w:val="18"/>
          <w:szCs w:val="18"/>
        </w:rPr>
        <w:t xml:space="preserve">realizará las pruebas y verificación de las Especificaciones Técnicas de los </w:t>
      </w:r>
      <w:r w:rsidRPr="00B60BC3">
        <w:rPr>
          <w:rFonts w:asciiTheme="minorHAnsi" w:hAnsiTheme="minorHAnsi" w:cstheme="minorHAnsi"/>
          <w:b/>
          <w:bCs/>
          <w:iCs/>
          <w:sz w:val="18"/>
          <w:szCs w:val="18"/>
        </w:rPr>
        <w:t>BIENES</w:t>
      </w:r>
      <w:r w:rsidRPr="00B60BC3">
        <w:rPr>
          <w:rFonts w:asciiTheme="minorHAnsi" w:hAnsiTheme="minorHAnsi" w:cstheme="minorHAnsi"/>
          <w:bCs/>
          <w:iCs/>
          <w:sz w:val="18"/>
          <w:szCs w:val="18"/>
        </w:rPr>
        <w:t xml:space="preserve"> en un plazo máximo de diez (10) días hábiles de concluida la instalación y puesta en funcionamiento.</w:t>
      </w:r>
    </w:p>
    <w:p w:rsidR="00C625C5" w:rsidRPr="00B60BC3" w:rsidRDefault="00C625C5" w:rsidP="00C625C5">
      <w:pPr>
        <w:pStyle w:val="Prrafodelista"/>
        <w:rPr>
          <w:rFonts w:asciiTheme="minorHAnsi" w:hAnsiTheme="minorHAnsi" w:cstheme="minorHAnsi"/>
          <w:bCs/>
          <w:iCs/>
          <w:sz w:val="18"/>
          <w:szCs w:val="18"/>
        </w:rPr>
      </w:pPr>
    </w:p>
    <w:p w:rsidR="00C625C5" w:rsidRPr="00B60BC3" w:rsidRDefault="00C625C5" w:rsidP="00A24FC1">
      <w:pPr>
        <w:numPr>
          <w:ilvl w:val="1"/>
          <w:numId w:val="57"/>
        </w:numPr>
        <w:ind w:left="709" w:hanging="709"/>
        <w:jc w:val="both"/>
        <w:rPr>
          <w:rFonts w:asciiTheme="minorHAnsi" w:hAnsiTheme="minorHAnsi" w:cstheme="minorHAnsi"/>
          <w:bCs/>
          <w:iCs/>
          <w:sz w:val="18"/>
          <w:szCs w:val="18"/>
        </w:rPr>
      </w:pPr>
      <w:r w:rsidRPr="00B60BC3">
        <w:rPr>
          <w:rFonts w:asciiTheme="minorHAnsi" w:hAnsiTheme="minorHAnsi" w:cstheme="minorHAnsi"/>
          <w:b/>
          <w:bCs/>
          <w:iCs/>
          <w:sz w:val="18"/>
          <w:szCs w:val="18"/>
        </w:rPr>
        <w:lastRenderedPageBreak/>
        <w:t>Observaciones:</w:t>
      </w:r>
      <w:r w:rsidRPr="00B60BC3">
        <w:rPr>
          <w:rFonts w:asciiTheme="minorHAnsi" w:hAnsiTheme="minorHAnsi" w:cstheme="minorHAnsi"/>
          <w:bCs/>
          <w:iCs/>
          <w:sz w:val="18"/>
          <w:szCs w:val="18"/>
        </w:rPr>
        <w:t xml:space="preserve"> Cualquier observación que surja durante la Apertura de Empaques e Inspección y el periodo de pruebas y verificación de las Especificaciones Técnicas, deberá ser subsanada por el </w:t>
      </w:r>
      <w:r w:rsidRPr="00B60BC3">
        <w:rPr>
          <w:rFonts w:asciiTheme="minorHAnsi" w:hAnsiTheme="minorHAnsi" w:cstheme="minorHAnsi"/>
          <w:b/>
          <w:bCs/>
          <w:iCs/>
          <w:sz w:val="18"/>
          <w:szCs w:val="18"/>
        </w:rPr>
        <w:t>PROVEEDOR</w:t>
      </w:r>
      <w:r w:rsidRPr="00B60BC3">
        <w:rPr>
          <w:rFonts w:asciiTheme="minorHAnsi" w:hAnsiTheme="minorHAnsi" w:cstheme="minorHAnsi"/>
          <w:bCs/>
          <w:iCs/>
          <w:sz w:val="18"/>
          <w:szCs w:val="18"/>
        </w:rPr>
        <w:t xml:space="preserve"> en un plazo máximo de veinte (20) días calendario, computables a partir del día siguiente calendario de recibida la notificación. (El </w:t>
      </w:r>
      <w:r w:rsidRPr="00B60BC3">
        <w:rPr>
          <w:rFonts w:asciiTheme="minorHAnsi" w:hAnsiTheme="minorHAnsi" w:cstheme="minorHAnsi"/>
          <w:b/>
          <w:bCs/>
          <w:iCs/>
          <w:sz w:val="18"/>
          <w:szCs w:val="18"/>
        </w:rPr>
        <w:t>PROVEEDOR</w:t>
      </w:r>
      <w:r w:rsidRPr="00B60BC3">
        <w:rPr>
          <w:rFonts w:asciiTheme="minorHAnsi" w:hAnsiTheme="minorHAnsi" w:cstheme="minorHAnsi"/>
          <w:bCs/>
          <w:iCs/>
          <w:sz w:val="18"/>
          <w:szCs w:val="18"/>
        </w:rPr>
        <w:t xml:space="preserve"> deberá reemplazar los </w:t>
      </w:r>
      <w:r w:rsidRPr="00B60BC3">
        <w:rPr>
          <w:rFonts w:asciiTheme="minorHAnsi" w:hAnsiTheme="minorHAnsi" w:cstheme="minorHAnsi"/>
          <w:b/>
          <w:bCs/>
          <w:iCs/>
          <w:caps/>
          <w:sz w:val="18"/>
          <w:szCs w:val="18"/>
        </w:rPr>
        <w:t>bienes</w:t>
      </w:r>
      <w:r w:rsidRPr="00B60BC3">
        <w:rPr>
          <w:rFonts w:asciiTheme="minorHAnsi" w:hAnsiTheme="minorHAnsi" w:cstheme="minorHAnsi"/>
          <w:bCs/>
          <w:iCs/>
          <w:sz w:val="18"/>
          <w:szCs w:val="18"/>
        </w:rPr>
        <w:t xml:space="preserve"> o realizar las acciones necesarias para subsanar las observaciones) </w:t>
      </w:r>
    </w:p>
    <w:p w:rsidR="00C625C5" w:rsidRPr="00B60BC3" w:rsidRDefault="00C625C5" w:rsidP="00C625C5">
      <w:pPr>
        <w:pStyle w:val="Textoindependiente3"/>
        <w:spacing w:after="0"/>
        <w:ind w:left="708"/>
        <w:rPr>
          <w:rFonts w:asciiTheme="minorHAnsi" w:hAnsiTheme="minorHAnsi" w:cstheme="minorHAnsi"/>
          <w:b/>
          <w:bCs/>
          <w:iCs/>
          <w:sz w:val="18"/>
          <w:szCs w:val="18"/>
        </w:rPr>
      </w:pPr>
    </w:p>
    <w:p w:rsidR="00C625C5" w:rsidRPr="00B60BC3" w:rsidRDefault="00C625C5" w:rsidP="00A24FC1">
      <w:pPr>
        <w:numPr>
          <w:ilvl w:val="1"/>
          <w:numId w:val="57"/>
        </w:numPr>
        <w:ind w:left="709" w:hanging="709"/>
        <w:jc w:val="both"/>
        <w:rPr>
          <w:rFonts w:asciiTheme="minorHAnsi" w:hAnsiTheme="minorHAnsi" w:cstheme="minorHAnsi"/>
          <w:bCs/>
          <w:sz w:val="18"/>
          <w:szCs w:val="18"/>
        </w:rPr>
      </w:pPr>
      <w:r w:rsidRPr="00B60BC3">
        <w:rPr>
          <w:rFonts w:asciiTheme="minorHAnsi" w:hAnsiTheme="minorHAnsi" w:cstheme="minorHAnsi"/>
          <w:b/>
          <w:bCs/>
          <w:iCs/>
          <w:sz w:val="18"/>
          <w:szCs w:val="18"/>
        </w:rPr>
        <w:t>Instalación</w:t>
      </w:r>
      <w:r w:rsidRPr="00B60BC3">
        <w:rPr>
          <w:rFonts w:asciiTheme="minorHAnsi" w:hAnsiTheme="minorHAnsi" w:cstheme="minorHAnsi"/>
          <w:b/>
          <w:bCs/>
          <w:sz w:val="18"/>
          <w:szCs w:val="18"/>
        </w:rPr>
        <w:t xml:space="preserve"> y puesta en funcionamiento (Sujeta a verificación):</w:t>
      </w:r>
      <w:r w:rsidRPr="00B60BC3">
        <w:rPr>
          <w:rFonts w:asciiTheme="minorHAnsi" w:hAnsiTheme="minorHAnsi" w:cstheme="minorHAnsi"/>
          <w:bCs/>
          <w:sz w:val="18"/>
          <w:szCs w:val="18"/>
        </w:rPr>
        <w:t xml:space="preserve"> Una vez emitida la Orden de instalación de los </w:t>
      </w:r>
      <w:r w:rsidRPr="00B60BC3">
        <w:rPr>
          <w:rFonts w:asciiTheme="minorHAnsi" w:hAnsiTheme="minorHAnsi" w:cstheme="minorHAnsi"/>
          <w:b/>
          <w:bCs/>
          <w:sz w:val="18"/>
          <w:szCs w:val="18"/>
        </w:rPr>
        <w:t>BIENES</w:t>
      </w:r>
      <w:r w:rsidRPr="00B60BC3">
        <w:rPr>
          <w:rFonts w:asciiTheme="minorHAnsi" w:hAnsiTheme="minorHAnsi" w:cstheme="minorHAnsi"/>
          <w:bCs/>
          <w:sz w:val="18"/>
          <w:szCs w:val="18"/>
        </w:rPr>
        <w:t xml:space="preserve"> por el Responsable de Recepción  y notificada al  </w:t>
      </w:r>
      <w:r w:rsidRPr="00B60BC3">
        <w:rPr>
          <w:rFonts w:asciiTheme="minorHAnsi" w:hAnsiTheme="minorHAnsi" w:cstheme="minorHAnsi"/>
          <w:b/>
          <w:bCs/>
          <w:sz w:val="18"/>
          <w:szCs w:val="18"/>
        </w:rPr>
        <w:t>PROVEEDOR</w:t>
      </w:r>
      <w:r w:rsidRPr="00B60BC3">
        <w:rPr>
          <w:rFonts w:asciiTheme="minorHAnsi" w:hAnsiTheme="minorHAnsi" w:cstheme="minorHAnsi"/>
          <w:bCs/>
          <w:sz w:val="18"/>
          <w:szCs w:val="18"/>
        </w:rPr>
        <w:t xml:space="preserve"> a través de comunicación externa, correo electrónico o fax, tendrá un plazo de veinte (20) días calendario, computables  a partir del día hábil siguiente a la notificación para proceder con la instalación y puesta en funcionamiento de los </w:t>
      </w:r>
      <w:r w:rsidRPr="00B60BC3">
        <w:rPr>
          <w:rFonts w:asciiTheme="minorHAnsi" w:hAnsiTheme="minorHAnsi" w:cstheme="minorHAnsi"/>
          <w:b/>
          <w:bCs/>
          <w:sz w:val="18"/>
          <w:szCs w:val="18"/>
        </w:rPr>
        <w:t>BIENES</w:t>
      </w:r>
      <w:r w:rsidRPr="00B60BC3">
        <w:rPr>
          <w:rFonts w:asciiTheme="minorHAnsi" w:hAnsiTheme="minorHAnsi" w:cstheme="minorHAnsi"/>
          <w:bCs/>
          <w:sz w:val="18"/>
          <w:szCs w:val="18"/>
        </w:rPr>
        <w:t xml:space="preserve">, en el edificio central y en las instalaciones del Sitio Alterno de la </w:t>
      </w:r>
      <w:r w:rsidRPr="00B60BC3">
        <w:rPr>
          <w:rFonts w:asciiTheme="minorHAnsi" w:hAnsiTheme="minorHAnsi" w:cstheme="minorHAnsi"/>
          <w:b/>
          <w:bCs/>
          <w:sz w:val="18"/>
          <w:szCs w:val="18"/>
        </w:rPr>
        <w:t>ENTIDAD</w:t>
      </w:r>
      <w:r w:rsidRPr="00B60BC3">
        <w:rPr>
          <w:rFonts w:asciiTheme="minorHAnsi" w:hAnsiTheme="minorHAnsi" w:cstheme="minorHAnsi"/>
          <w:bCs/>
          <w:sz w:val="18"/>
          <w:szCs w:val="18"/>
        </w:rPr>
        <w:t>.</w:t>
      </w:r>
    </w:p>
    <w:p w:rsidR="00C625C5" w:rsidRPr="00B60BC3" w:rsidRDefault="00C625C5" w:rsidP="00C625C5">
      <w:pPr>
        <w:widowControl w:val="0"/>
        <w:ind w:left="709"/>
        <w:jc w:val="center"/>
        <w:rPr>
          <w:rFonts w:asciiTheme="minorHAnsi" w:hAnsiTheme="minorHAnsi" w:cstheme="minorHAnsi"/>
          <w:bCs/>
          <w:sz w:val="18"/>
          <w:szCs w:val="18"/>
          <w:lang w:val="es-ES_tradnl"/>
        </w:rPr>
      </w:pPr>
    </w:p>
    <w:p w:rsidR="00C625C5" w:rsidRPr="00B60BC3" w:rsidRDefault="00C625C5" w:rsidP="00A24FC1">
      <w:pPr>
        <w:numPr>
          <w:ilvl w:val="0"/>
          <w:numId w:val="45"/>
        </w:numPr>
        <w:ind w:left="993" w:hanging="284"/>
        <w:jc w:val="both"/>
        <w:rPr>
          <w:rFonts w:asciiTheme="minorHAnsi" w:hAnsiTheme="minorHAnsi" w:cstheme="minorHAnsi"/>
          <w:b/>
          <w:bCs/>
          <w:sz w:val="18"/>
          <w:szCs w:val="18"/>
        </w:rPr>
      </w:pPr>
      <w:r w:rsidRPr="00B60BC3">
        <w:rPr>
          <w:rFonts w:asciiTheme="minorHAnsi" w:hAnsiTheme="minorHAnsi" w:cstheme="minorHAnsi"/>
          <w:bCs/>
          <w:sz w:val="18"/>
          <w:szCs w:val="18"/>
        </w:rPr>
        <w:t xml:space="preserve">Durante todo el proceso de instalación de los </w:t>
      </w:r>
      <w:r w:rsidRPr="00B60BC3">
        <w:rPr>
          <w:rFonts w:asciiTheme="minorHAnsi" w:hAnsiTheme="minorHAnsi" w:cstheme="minorHAnsi"/>
          <w:b/>
          <w:bCs/>
          <w:sz w:val="18"/>
          <w:szCs w:val="18"/>
        </w:rPr>
        <w:t>BIENES</w:t>
      </w:r>
      <w:r w:rsidRPr="00B60BC3">
        <w:rPr>
          <w:rFonts w:asciiTheme="minorHAnsi" w:hAnsiTheme="minorHAnsi" w:cstheme="minorHAnsi"/>
          <w:bCs/>
          <w:sz w:val="18"/>
          <w:szCs w:val="18"/>
        </w:rPr>
        <w:t xml:space="preserve">, el </w:t>
      </w:r>
      <w:r w:rsidRPr="00B60BC3">
        <w:rPr>
          <w:rFonts w:asciiTheme="minorHAnsi" w:hAnsiTheme="minorHAnsi" w:cstheme="minorHAnsi"/>
          <w:b/>
          <w:bCs/>
          <w:sz w:val="18"/>
          <w:szCs w:val="18"/>
        </w:rPr>
        <w:t>PROVEEDOR</w:t>
      </w:r>
      <w:r w:rsidRPr="00B60BC3">
        <w:rPr>
          <w:rFonts w:asciiTheme="minorHAnsi" w:hAnsiTheme="minorHAnsi" w:cstheme="minorHAnsi"/>
          <w:bCs/>
          <w:sz w:val="18"/>
          <w:szCs w:val="18"/>
        </w:rPr>
        <w:t xml:space="preserve"> deberá coordinar todas las actividades como ser: autorizaciones de ingresos de su personal, ingreso de materiales o equipos de trabajo y horarios con el Responsable de Recepción y el Departamento de Base de Datos y Comunicaciones.</w:t>
      </w:r>
    </w:p>
    <w:p w:rsidR="00C625C5" w:rsidRPr="00B60BC3" w:rsidRDefault="00C625C5" w:rsidP="00C625C5">
      <w:pPr>
        <w:ind w:left="993"/>
        <w:jc w:val="both"/>
        <w:rPr>
          <w:rFonts w:asciiTheme="minorHAnsi" w:hAnsiTheme="minorHAnsi" w:cstheme="minorHAnsi"/>
          <w:b/>
          <w:bCs/>
          <w:sz w:val="18"/>
          <w:szCs w:val="18"/>
        </w:rPr>
      </w:pPr>
    </w:p>
    <w:p w:rsidR="00C625C5" w:rsidRPr="00B60BC3" w:rsidRDefault="00C625C5" w:rsidP="00A24FC1">
      <w:pPr>
        <w:numPr>
          <w:ilvl w:val="0"/>
          <w:numId w:val="45"/>
        </w:numPr>
        <w:ind w:left="993" w:hanging="284"/>
        <w:jc w:val="both"/>
        <w:rPr>
          <w:rFonts w:asciiTheme="minorHAnsi" w:hAnsiTheme="minorHAnsi" w:cstheme="minorHAnsi"/>
          <w:bCs/>
          <w:sz w:val="18"/>
          <w:szCs w:val="18"/>
        </w:rPr>
      </w:pPr>
      <w:r w:rsidRPr="00B60BC3">
        <w:rPr>
          <w:rFonts w:asciiTheme="minorHAnsi" w:hAnsiTheme="minorHAnsi" w:cstheme="minorHAnsi"/>
          <w:bCs/>
          <w:sz w:val="18"/>
          <w:szCs w:val="18"/>
        </w:rPr>
        <w:t xml:space="preserve">El </w:t>
      </w:r>
      <w:r w:rsidRPr="00B60BC3">
        <w:rPr>
          <w:rFonts w:asciiTheme="minorHAnsi" w:hAnsiTheme="minorHAnsi" w:cstheme="minorHAnsi"/>
          <w:b/>
          <w:bCs/>
          <w:sz w:val="18"/>
          <w:szCs w:val="18"/>
        </w:rPr>
        <w:t>PROVEEDOR</w:t>
      </w:r>
      <w:r w:rsidRPr="00B60BC3">
        <w:rPr>
          <w:rFonts w:asciiTheme="minorHAnsi" w:hAnsiTheme="minorHAnsi" w:cstheme="minorHAnsi"/>
          <w:bCs/>
          <w:sz w:val="18"/>
          <w:szCs w:val="18"/>
        </w:rPr>
        <w:t xml:space="preserve"> en coordinación con el DBDC activara las licencias durante el periodo que dure la instalación.</w:t>
      </w:r>
    </w:p>
    <w:p w:rsidR="00C625C5" w:rsidRPr="00B60BC3" w:rsidRDefault="00C625C5" w:rsidP="00C625C5">
      <w:pPr>
        <w:pStyle w:val="Prrafodelista"/>
        <w:rPr>
          <w:rFonts w:asciiTheme="minorHAnsi" w:hAnsiTheme="minorHAnsi" w:cstheme="minorHAnsi"/>
          <w:bCs/>
          <w:sz w:val="18"/>
          <w:szCs w:val="18"/>
        </w:rPr>
      </w:pPr>
    </w:p>
    <w:p w:rsidR="00C625C5" w:rsidRPr="00B60BC3" w:rsidRDefault="00C625C5" w:rsidP="00A24FC1">
      <w:pPr>
        <w:numPr>
          <w:ilvl w:val="0"/>
          <w:numId w:val="45"/>
        </w:numPr>
        <w:ind w:left="993" w:hanging="284"/>
        <w:jc w:val="both"/>
        <w:rPr>
          <w:rFonts w:asciiTheme="minorHAnsi" w:hAnsiTheme="minorHAnsi" w:cstheme="minorHAnsi"/>
          <w:bCs/>
          <w:sz w:val="18"/>
          <w:szCs w:val="18"/>
        </w:rPr>
      </w:pPr>
      <w:r w:rsidRPr="00B60BC3">
        <w:rPr>
          <w:rFonts w:asciiTheme="minorHAnsi" w:hAnsiTheme="minorHAnsi" w:cstheme="minorHAnsi"/>
          <w:bCs/>
          <w:sz w:val="18"/>
          <w:szCs w:val="18"/>
        </w:rPr>
        <w:t xml:space="preserve">La ejecución de los trabajos deberá adecuarse a las actividades rutinarias de la </w:t>
      </w:r>
      <w:r w:rsidRPr="00B60BC3">
        <w:rPr>
          <w:rFonts w:asciiTheme="minorHAnsi" w:hAnsiTheme="minorHAnsi" w:cstheme="minorHAnsi"/>
          <w:b/>
          <w:bCs/>
          <w:sz w:val="18"/>
          <w:szCs w:val="18"/>
        </w:rPr>
        <w:t>ENTIDAD</w:t>
      </w:r>
      <w:r w:rsidRPr="00B60BC3">
        <w:rPr>
          <w:rFonts w:asciiTheme="minorHAnsi" w:hAnsiTheme="minorHAnsi" w:cstheme="minorHAnsi"/>
          <w:bCs/>
          <w:sz w:val="18"/>
          <w:szCs w:val="18"/>
        </w:rPr>
        <w:t>, debiendo cumplir con el plazo establecido, en el horario de 08:30 hasta 18:30 de lunes a viernes. En caso de requerirse la ejecución de trabajos en días sábados se deberá solicitar un permiso que será coordinado con el Responsable de Recepción.</w:t>
      </w:r>
    </w:p>
    <w:p w:rsidR="00C625C5" w:rsidRPr="00B60BC3" w:rsidRDefault="00C625C5" w:rsidP="00C625C5">
      <w:pPr>
        <w:pStyle w:val="Prrafodelista"/>
        <w:rPr>
          <w:rFonts w:asciiTheme="minorHAnsi" w:hAnsiTheme="minorHAnsi" w:cstheme="minorHAnsi"/>
          <w:bCs/>
          <w:sz w:val="18"/>
          <w:szCs w:val="18"/>
        </w:rPr>
      </w:pPr>
    </w:p>
    <w:p w:rsidR="00C625C5" w:rsidRPr="00B60BC3" w:rsidRDefault="00C625C5" w:rsidP="00A24FC1">
      <w:pPr>
        <w:numPr>
          <w:ilvl w:val="0"/>
          <w:numId w:val="45"/>
        </w:numPr>
        <w:ind w:left="993" w:hanging="284"/>
        <w:jc w:val="both"/>
        <w:rPr>
          <w:rFonts w:asciiTheme="minorHAnsi" w:hAnsiTheme="minorHAnsi" w:cstheme="minorHAnsi"/>
          <w:bCs/>
          <w:sz w:val="18"/>
          <w:szCs w:val="18"/>
        </w:rPr>
      </w:pPr>
      <w:r w:rsidRPr="00B60BC3">
        <w:rPr>
          <w:rFonts w:asciiTheme="minorHAnsi" w:hAnsiTheme="minorHAnsi" w:cstheme="minorHAnsi"/>
          <w:bCs/>
          <w:sz w:val="18"/>
          <w:szCs w:val="18"/>
        </w:rPr>
        <w:t>El</w:t>
      </w:r>
      <w:r w:rsidRPr="00B60BC3">
        <w:rPr>
          <w:rFonts w:asciiTheme="minorHAnsi" w:hAnsiTheme="minorHAnsi" w:cstheme="minorHAnsi"/>
          <w:b/>
          <w:bCs/>
          <w:sz w:val="18"/>
          <w:szCs w:val="18"/>
        </w:rPr>
        <w:t xml:space="preserve"> PROVEEDOR</w:t>
      </w:r>
      <w:r w:rsidRPr="00B60BC3">
        <w:rPr>
          <w:rFonts w:asciiTheme="minorHAnsi" w:hAnsiTheme="minorHAnsi" w:cstheme="minorHAnsi"/>
          <w:bCs/>
          <w:sz w:val="18"/>
          <w:szCs w:val="18"/>
        </w:rPr>
        <w:t xml:space="preserve"> entregara en medio digital e impreso a la Gerencia de Sistemas de la </w:t>
      </w:r>
      <w:r w:rsidRPr="00B60BC3">
        <w:rPr>
          <w:rFonts w:asciiTheme="minorHAnsi" w:hAnsiTheme="minorHAnsi" w:cstheme="minorHAnsi"/>
          <w:b/>
          <w:bCs/>
          <w:sz w:val="18"/>
          <w:szCs w:val="18"/>
        </w:rPr>
        <w:t>ENTIDAD</w:t>
      </w:r>
      <w:r w:rsidRPr="00B60BC3">
        <w:rPr>
          <w:rFonts w:asciiTheme="minorHAnsi" w:hAnsiTheme="minorHAnsi" w:cstheme="minorHAnsi"/>
          <w:bCs/>
          <w:sz w:val="18"/>
          <w:szCs w:val="18"/>
        </w:rPr>
        <w:t xml:space="preserve"> toda la documentación generada en el proceso de instalación de los equipos, documentación técnica.</w:t>
      </w:r>
    </w:p>
    <w:p w:rsidR="00C625C5" w:rsidRPr="00B60BC3" w:rsidRDefault="00C625C5" w:rsidP="00C625C5">
      <w:pPr>
        <w:widowControl w:val="0"/>
        <w:ind w:left="708"/>
        <w:contextualSpacing/>
        <w:jc w:val="both"/>
        <w:rPr>
          <w:rFonts w:asciiTheme="minorHAnsi" w:hAnsiTheme="minorHAnsi" w:cstheme="minorHAnsi"/>
          <w:bCs/>
          <w:sz w:val="18"/>
          <w:szCs w:val="18"/>
        </w:rPr>
      </w:pPr>
    </w:p>
    <w:p w:rsidR="00C625C5" w:rsidRPr="00B60BC3" w:rsidRDefault="00C625C5" w:rsidP="00C625C5">
      <w:pPr>
        <w:ind w:left="993"/>
        <w:jc w:val="both"/>
        <w:rPr>
          <w:rFonts w:asciiTheme="minorHAnsi" w:hAnsiTheme="minorHAnsi" w:cstheme="minorHAnsi"/>
          <w:bCs/>
          <w:sz w:val="18"/>
          <w:szCs w:val="18"/>
        </w:rPr>
      </w:pPr>
      <w:r w:rsidRPr="00B60BC3">
        <w:rPr>
          <w:rFonts w:asciiTheme="minorHAnsi" w:hAnsiTheme="minorHAnsi" w:cstheme="minorHAnsi"/>
          <w:bCs/>
          <w:sz w:val="18"/>
          <w:szCs w:val="18"/>
        </w:rPr>
        <w:t xml:space="preserve">Esta documentación debe ser entregada en un plazo de diez (10) días hábiles computables a partir del día siguiente de concluida la etapa de Pruebas y Verificación de las Especificaciones Técnicas de los </w:t>
      </w:r>
      <w:r w:rsidRPr="00B60BC3">
        <w:rPr>
          <w:rFonts w:asciiTheme="minorHAnsi" w:hAnsiTheme="minorHAnsi" w:cstheme="minorHAnsi"/>
          <w:b/>
          <w:bCs/>
          <w:sz w:val="18"/>
          <w:szCs w:val="18"/>
        </w:rPr>
        <w:t>BIENES</w:t>
      </w:r>
      <w:r w:rsidRPr="00B60BC3">
        <w:rPr>
          <w:rFonts w:asciiTheme="minorHAnsi" w:hAnsiTheme="minorHAnsi" w:cstheme="minorHAnsi"/>
          <w:bCs/>
          <w:sz w:val="18"/>
          <w:szCs w:val="18"/>
        </w:rPr>
        <w:t>.</w:t>
      </w:r>
    </w:p>
    <w:p w:rsidR="00C625C5" w:rsidRPr="00B60BC3" w:rsidRDefault="00C625C5" w:rsidP="00C625C5">
      <w:pPr>
        <w:pStyle w:val="Prrafodelista"/>
        <w:rPr>
          <w:rFonts w:asciiTheme="minorHAnsi" w:hAnsiTheme="minorHAnsi" w:cstheme="minorHAnsi"/>
          <w:bCs/>
          <w:iCs/>
          <w:sz w:val="18"/>
          <w:szCs w:val="18"/>
        </w:rPr>
      </w:pPr>
    </w:p>
    <w:p w:rsidR="00C625C5" w:rsidRPr="00B60BC3" w:rsidRDefault="00C625C5" w:rsidP="00A24FC1">
      <w:pPr>
        <w:numPr>
          <w:ilvl w:val="1"/>
          <w:numId w:val="57"/>
        </w:numPr>
        <w:ind w:left="709" w:hanging="709"/>
        <w:jc w:val="both"/>
        <w:rPr>
          <w:rFonts w:asciiTheme="minorHAnsi" w:hAnsiTheme="minorHAnsi" w:cstheme="minorHAnsi"/>
          <w:sz w:val="18"/>
          <w:szCs w:val="18"/>
          <w:lang w:val="es-ES_tradnl"/>
        </w:rPr>
      </w:pPr>
      <w:r w:rsidRPr="00B60BC3">
        <w:rPr>
          <w:rFonts w:asciiTheme="minorHAnsi" w:hAnsiTheme="minorHAnsi" w:cstheme="minorHAnsi"/>
          <w:b/>
          <w:bCs/>
          <w:sz w:val="18"/>
          <w:szCs w:val="18"/>
          <w:lang w:val="es-ES_tradnl"/>
        </w:rPr>
        <w:t>Informe técnico final</w:t>
      </w:r>
      <w:r w:rsidRPr="00B60BC3">
        <w:rPr>
          <w:rFonts w:asciiTheme="minorHAnsi" w:hAnsiTheme="minorHAnsi" w:cstheme="minorHAnsi"/>
          <w:bCs/>
          <w:sz w:val="18"/>
          <w:szCs w:val="18"/>
          <w:lang w:val="es-ES_tradnl"/>
        </w:rPr>
        <w:t xml:space="preserve">: El Responsable de Recepción emitirá el Informe Técnico </w:t>
      </w:r>
      <w:r w:rsidRPr="00B60BC3">
        <w:rPr>
          <w:rFonts w:asciiTheme="minorHAnsi" w:hAnsiTheme="minorHAnsi" w:cstheme="minorHAnsi"/>
          <w:bCs/>
          <w:iCs/>
          <w:sz w:val="18"/>
          <w:szCs w:val="18"/>
        </w:rPr>
        <w:t>Final</w:t>
      </w:r>
      <w:r w:rsidRPr="00B60BC3">
        <w:rPr>
          <w:rFonts w:asciiTheme="minorHAnsi" w:hAnsiTheme="minorHAnsi" w:cstheme="minorHAnsi"/>
          <w:bCs/>
          <w:sz w:val="18"/>
          <w:szCs w:val="18"/>
          <w:lang w:val="es-ES_tradnl"/>
        </w:rPr>
        <w:t xml:space="preserve"> en un plazo máximo de cinco (5) días hábiles, computables a partir de la  finalización de las pruebas </w:t>
      </w:r>
      <w:r w:rsidRPr="00B60BC3">
        <w:rPr>
          <w:rFonts w:asciiTheme="minorHAnsi" w:hAnsiTheme="minorHAnsi" w:cstheme="minorHAnsi"/>
          <w:bCs/>
          <w:iCs/>
          <w:sz w:val="18"/>
          <w:szCs w:val="18"/>
        </w:rPr>
        <w:t xml:space="preserve">o </w:t>
      </w:r>
      <w:r w:rsidRPr="00B60BC3">
        <w:rPr>
          <w:rFonts w:asciiTheme="minorHAnsi" w:hAnsiTheme="minorHAnsi" w:cstheme="minorHAnsi"/>
          <w:bCs/>
          <w:sz w:val="18"/>
          <w:szCs w:val="18"/>
          <w:lang w:val="es-ES_tradnl"/>
        </w:rPr>
        <w:t xml:space="preserve">de que se hayan subsanado las observaciones </w:t>
      </w:r>
      <w:r w:rsidRPr="00B60BC3">
        <w:rPr>
          <w:rFonts w:asciiTheme="minorHAnsi" w:hAnsiTheme="minorHAnsi" w:cstheme="minorHAnsi"/>
          <w:bCs/>
          <w:iCs/>
          <w:sz w:val="18"/>
          <w:szCs w:val="18"/>
        </w:rPr>
        <w:t>y/o efectuadas las reposiciones</w:t>
      </w:r>
      <w:r w:rsidRPr="00B60BC3">
        <w:rPr>
          <w:rFonts w:asciiTheme="minorHAnsi" w:hAnsiTheme="minorHAnsi" w:cstheme="minorHAnsi"/>
          <w:bCs/>
          <w:sz w:val="18"/>
          <w:szCs w:val="18"/>
          <w:lang w:val="es-ES_tradnl"/>
        </w:rPr>
        <w:t>.</w:t>
      </w:r>
    </w:p>
    <w:p w:rsidR="00C625C5" w:rsidRPr="00B60BC3" w:rsidRDefault="00C625C5" w:rsidP="00C625C5">
      <w:pPr>
        <w:ind w:left="720"/>
        <w:jc w:val="both"/>
        <w:rPr>
          <w:rFonts w:asciiTheme="minorHAnsi" w:hAnsiTheme="minorHAnsi" w:cstheme="minorHAnsi"/>
          <w:sz w:val="18"/>
          <w:szCs w:val="18"/>
          <w:lang w:val="es-ES_tradnl"/>
        </w:rPr>
      </w:pPr>
    </w:p>
    <w:p w:rsidR="00C625C5" w:rsidRPr="00B60BC3" w:rsidRDefault="00C625C5" w:rsidP="00C625C5">
      <w:pPr>
        <w:jc w:val="both"/>
        <w:rPr>
          <w:rFonts w:asciiTheme="minorHAnsi" w:hAnsiTheme="minorHAnsi" w:cstheme="minorHAnsi"/>
          <w:sz w:val="18"/>
          <w:szCs w:val="18"/>
          <w:lang w:val="es-ES_tradnl"/>
        </w:rPr>
      </w:pPr>
      <w:r w:rsidRPr="00B60BC3">
        <w:rPr>
          <w:rFonts w:asciiTheme="minorHAnsi" w:hAnsiTheme="minorHAnsi" w:cstheme="minorHAnsi"/>
          <w:b/>
          <w:bCs/>
          <w:sz w:val="18"/>
          <w:szCs w:val="18"/>
        </w:rPr>
        <w:t>CLÁUSULA VIGÉSIMA TERCERA</w:t>
      </w:r>
      <w:r w:rsidRPr="00B60BC3">
        <w:rPr>
          <w:rFonts w:asciiTheme="minorHAnsi" w:hAnsiTheme="minorHAnsi" w:cstheme="minorHAnsi"/>
          <w:b/>
          <w:sz w:val="18"/>
          <w:szCs w:val="18"/>
          <w:lang w:val="es-ES_tradnl"/>
        </w:rPr>
        <w:t xml:space="preserve">.- </w:t>
      </w:r>
      <w:r w:rsidRPr="00B60BC3">
        <w:rPr>
          <w:rFonts w:asciiTheme="minorHAnsi" w:hAnsiTheme="minorHAnsi" w:cstheme="minorHAnsi"/>
          <w:b/>
          <w:bCs/>
          <w:sz w:val="18"/>
          <w:szCs w:val="18"/>
          <w:lang w:val="es-ES_tradnl"/>
        </w:rPr>
        <w:t xml:space="preserve">(RECEPCION DEFINITIVA) </w:t>
      </w:r>
      <w:r w:rsidRPr="00B60BC3">
        <w:rPr>
          <w:rFonts w:asciiTheme="minorHAnsi" w:hAnsiTheme="minorHAnsi" w:cstheme="minorHAnsi"/>
          <w:sz w:val="18"/>
          <w:szCs w:val="18"/>
          <w:lang w:val="es-ES_tradnl"/>
        </w:rPr>
        <w:t xml:space="preserve">Dentro del plazo previsto, se hará efectiva la entrega provisional de los </w:t>
      </w:r>
      <w:r w:rsidRPr="00B60BC3">
        <w:rPr>
          <w:rFonts w:asciiTheme="minorHAnsi" w:hAnsiTheme="minorHAnsi" w:cstheme="minorHAnsi"/>
          <w:b/>
          <w:bCs/>
          <w:sz w:val="18"/>
          <w:szCs w:val="18"/>
          <w:lang w:val="es-ES_tradnl"/>
        </w:rPr>
        <w:t>BIENES</w:t>
      </w:r>
      <w:r w:rsidRPr="00B60BC3">
        <w:rPr>
          <w:rFonts w:asciiTheme="minorHAnsi" w:hAnsiTheme="minorHAnsi" w:cstheme="minorHAnsi"/>
          <w:sz w:val="18"/>
          <w:szCs w:val="18"/>
          <w:lang w:val="es-ES_tradnl"/>
        </w:rPr>
        <w:t xml:space="preserve"> objeto de la provisión, a cuyo efecto, la </w:t>
      </w:r>
      <w:r w:rsidRPr="00B60BC3">
        <w:rPr>
          <w:rFonts w:asciiTheme="minorHAnsi" w:hAnsiTheme="minorHAnsi" w:cstheme="minorHAnsi"/>
          <w:b/>
          <w:bCs/>
          <w:sz w:val="18"/>
          <w:szCs w:val="18"/>
          <w:lang w:val="es-ES_tradnl"/>
        </w:rPr>
        <w:t xml:space="preserve">ENTIDAD </w:t>
      </w:r>
      <w:r w:rsidRPr="00B60BC3">
        <w:rPr>
          <w:rFonts w:asciiTheme="minorHAnsi" w:hAnsiTheme="minorHAnsi" w:cstheme="minorHAnsi"/>
          <w:sz w:val="18"/>
          <w:szCs w:val="18"/>
          <w:lang w:val="es-ES_tradnl"/>
        </w:rPr>
        <w:t xml:space="preserve">designará al Responsable de Recepción, a quien le corresponderá verificar si los </w:t>
      </w:r>
      <w:r w:rsidRPr="00B60BC3">
        <w:rPr>
          <w:rFonts w:asciiTheme="minorHAnsi" w:hAnsiTheme="minorHAnsi" w:cstheme="minorHAnsi"/>
          <w:b/>
          <w:bCs/>
          <w:sz w:val="18"/>
          <w:szCs w:val="18"/>
          <w:lang w:val="es-ES_tradnl"/>
        </w:rPr>
        <w:t xml:space="preserve">BIENES </w:t>
      </w:r>
      <w:r w:rsidRPr="00B60BC3">
        <w:rPr>
          <w:rFonts w:asciiTheme="minorHAnsi" w:hAnsiTheme="minorHAnsi" w:cstheme="minorHAnsi"/>
          <w:sz w:val="18"/>
          <w:szCs w:val="18"/>
          <w:lang w:val="es-ES_tradnl"/>
        </w:rPr>
        <w:t>provistos concuerdan plenamente con las Especificaciones Técnicas de la propuesta aceptada y el presente Contrato, durante la recepción provisional y definitiva</w:t>
      </w:r>
      <w:r w:rsidRPr="00B60BC3">
        <w:rPr>
          <w:rFonts w:asciiTheme="minorHAnsi" w:hAnsiTheme="minorHAnsi" w:cstheme="minorHAnsi"/>
          <w:i/>
          <w:iCs/>
          <w:sz w:val="18"/>
          <w:szCs w:val="18"/>
          <w:lang w:val="es-ES_tradnl"/>
        </w:rPr>
        <w:t xml:space="preserve">. </w:t>
      </w:r>
      <w:r w:rsidRPr="00B60BC3">
        <w:rPr>
          <w:rFonts w:asciiTheme="minorHAnsi" w:hAnsiTheme="minorHAnsi" w:cstheme="minorHAnsi"/>
          <w:sz w:val="18"/>
          <w:szCs w:val="18"/>
          <w:lang w:val="es-ES_tradnl"/>
        </w:rPr>
        <w:t>Del acto de recepción definitiva se levantará el Acta de Recepción Definitiva, que  es un documento diferente al registro de ingreso o almacenes, que será emitido en caso de no existir observaciones o se hubiese enmendado y subsanado las observaciones y/o efectuadas las reposiciones una vez recibido el Informe Técnico Final.</w:t>
      </w:r>
    </w:p>
    <w:p w:rsidR="00C625C5" w:rsidRPr="00B60BC3" w:rsidRDefault="00C625C5" w:rsidP="00C625C5">
      <w:pPr>
        <w:widowControl w:val="0"/>
        <w:jc w:val="both"/>
        <w:rPr>
          <w:rFonts w:asciiTheme="minorHAnsi" w:hAnsiTheme="minorHAnsi" w:cstheme="minorHAnsi"/>
          <w:sz w:val="18"/>
          <w:szCs w:val="18"/>
          <w:lang w:val="es-ES_tradnl"/>
        </w:rPr>
      </w:pPr>
    </w:p>
    <w:p w:rsidR="00C625C5" w:rsidRPr="00B60BC3" w:rsidRDefault="00C625C5" w:rsidP="00C625C5">
      <w:pPr>
        <w:widowControl w:val="0"/>
        <w:jc w:val="both"/>
        <w:rPr>
          <w:rFonts w:asciiTheme="minorHAnsi" w:hAnsiTheme="minorHAnsi" w:cstheme="minorHAnsi"/>
          <w:bCs/>
          <w:sz w:val="18"/>
          <w:szCs w:val="18"/>
          <w:lang w:val="es-ES_tradnl"/>
        </w:rPr>
      </w:pPr>
      <w:r w:rsidRPr="00B60BC3">
        <w:rPr>
          <w:rFonts w:asciiTheme="minorHAnsi" w:hAnsiTheme="minorHAnsi" w:cstheme="minorHAnsi"/>
          <w:b/>
          <w:sz w:val="18"/>
          <w:szCs w:val="18"/>
        </w:rPr>
        <w:t xml:space="preserve">CLÁUSULA VIGÉSIMA CUARTA.- </w:t>
      </w:r>
      <w:r w:rsidRPr="00B60BC3">
        <w:rPr>
          <w:rFonts w:asciiTheme="minorHAnsi" w:hAnsiTheme="minorHAnsi" w:cstheme="minorHAnsi"/>
          <w:b/>
          <w:bCs/>
          <w:spacing w:val="-3"/>
          <w:sz w:val="18"/>
          <w:szCs w:val="18"/>
        </w:rPr>
        <w:t>(</w:t>
      </w:r>
      <w:r w:rsidRPr="00B60BC3">
        <w:rPr>
          <w:rFonts w:asciiTheme="minorHAnsi" w:hAnsiTheme="minorHAnsi" w:cstheme="minorHAnsi"/>
          <w:b/>
          <w:bCs/>
          <w:sz w:val="18"/>
          <w:szCs w:val="18"/>
        </w:rPr>
        <w:t xml:space="preserve">CIERRE O LIQUIDACIÓN DE CONTRATO) </w:t>
      </w:r>
      <w:r w:rsidRPr="00B60BC3">
        <w:rPr>
          <w:rFonts w:asciiTheme="minorHAnsi" w:hAnsiTheme="minorHAnsi" w:cstheme="minorHAnsi"/>
          <w:bCs/>
          <w:sz w:val="18"/>
          <w:szCs w:val="18"/>
          <w:lang w:val="es-ES_tradnl"/>
        </w:rPr>
        <w:t xml:space="preserve">Dentro de los diez (10) días siguientes a la fecha de emisión del Acta de Recepción Definitiva, la Gerencia de Administración de la </w:t>
      </w:r>
      <w:r w:rsidRPr="00B60BC3">
        <w:rPr>
          <w:rFonts w:asciiTheme="minorHAnsi" w:hAnsiTheme="minorHAnsi" w:cstheme="minorHAnsi"/>
          <w:b/>
          <w:bCs/>
          <w:sz w:val="18"/>
          <w:szCs w:val="18"/>
          <w:lang w:val="es-ES_tradnl"/>
        </w:rPr>
        <w:t>ENTIDAD</w:t>
      </w:r>
      <w:r w:rsidRPr="00B60BC3">
        <w:rPr>
          <w:rFonts w:asciiTheme="minorHAnsi" w:hAnsiTheme="minorHAnsi" w:cstheme="minorHAnsi"/>
          <w:bCs/>
          <w:sz w:val="18"/>
          <w:szCs w:val="18"/>
          <w:lang w:val="es-ES_tradnl"/>
        </w:rPr>
        <w:t xml:space="preserve"> procederá a la devolución de la Garantía de Cumplimiento de Contrato.</w:t>
      </w:r>
    </w:p>
    <w:p w:rsidR="00C625C5" w:rsidRPr="00B60BC3" w:rsidRDefault="00C625C5" w:rsidP="00C625C5">
      <w:pPr>
        <w:jc w:val="both"/>
        <w:rPr>
          <w:rFonts w:asciiTheme="minorHAnsi" w:hAnsiTheme="minorHAnsi" w:cstheme="minorHAnsi"/>
          <w:sz w:val="18"/>
          <w:szCs w:val="18"/>
          <w:lang w:val="es-ES_tradnl"/>
        </w:rPr>
      </w:pPr>
    </w:p>
    <w:p w:rsidR="00C625C5" w:rsidRPr="00B60BC3" w:rsidRDefault="00C625C5" w:rsidP="00C625C5">
      <w:pPr>
        <w:widowControl w:val="0"/>
        <w:jc w:val="both"/>
        <w:rPr>
          <w:rFonts w:asciiTheme="minorHAnsi" w:hAnsiTheme="minorHAnsi" w:cstheme="minorHAnsi"/>
          <w:bCs/>
          <w:sz w:val="18"/>
          <w:szCs w:val="18"/>
          <w:lang w:val="es-ES_tradnl"/>
        </w:rPr>
      </w:pPr>
      <w:r w:rsidRPr="00B60BC3">
        <w:rPr>
          <w:rFonts w:asciiTheme="minorHAnsi" w:hAnsiTheme="minorHAnsi" w:cstheme="minorHAnsi"/>
          <w:bCs/>
          <w:sz w:val="18"/>
          <w:szCs w:val="18"/>
          <w:lang w:val="es-ES_tradnl"/>
        </w:rPr>
        <w:t>Transcurrida la vigencia de la</w:t>
      </w:r>
      <w:r w:rsidRPr="00B60BC3">
        <w:rPr>
          <w:rFonts w:asciiTheme="minorHAnsi" w:hAnsiTheme="minorHAnsi" w:cstheme="minorHAnsi"/>
          <w:sz w:val="18"/>
          <w:szCs w:val="18"/>
          <w:lang w:val="es-BO"/>
        </w:rPr>
        <w:t xml:space="preserve"> Garantía de Funcionamiento de Maquinaria y/o Equipo</w:t>
      </w:r>
      <w:r w:rsidRPr="00B60BC3">
        <w:rPr>
          <w:rFonts w:asciiTheme="minorHAnsi" w:hAnsiTheme="minorHAnsi" w:cstheme="minorHAnsi"/>
          <w:bCs/>
          <w:sz w:val="18"/>
          <w:szCs w:val="18"/>
          <w:lang w:val="es-ES_tradnl"/>
        </w:rPr>
        <w:t xml:space="preserve">, el encargado de la fiscalización emitirá el certificado de conformidad con los servicios cubiertos por la misma y la Gerencia de Administración procederá al cierre del Contrato, devolviendo la citada </w:t>
      </w:r>
      <w:r w:rsidRPr="00B60BC3">
        <w:rPr>
          <w:rFonts w:asciiTheme="minorHAnsi" w:hAnsiTheme="minorHAnsi" w:cstheme="minorHAnsi"/>
          <w:sz w:val="18"/>
          <w:szCs w:val="18"/>
          <w:lang w:val="es-BO"/>
        </w:rPr>
        <w:t>garantía</w:t>
      </w:r>
      <w:r w:rsidRPr="00B60BC3">
        <w:rPr>
          <w:rFonts w:asciiTheme="minorHAnsi" w:hAnsiTheme="minorHAnsi" w:cstheme="minorHAnsi"/>
          <w:bCs/>
          <w:sz w:val="18"/>
          <w:szCs w:val="18"/>
          <w:lang w:val="es-ES_tradnl"/>
        </w:rPr>
        <w:t xml:space="preserve"> y emitiendo el Certificado de Cumplimiento de Contrato, o en caso</w:t>
      </w:r>
      <w:r w:rsidRPr="00B60BC3">
        <w:rPr>
          <w:rFonts w:asciiTheme="minorHAnsi" w:hAnsiTheme="minorHAnsi" w:cstheme="minorHAnsi"/>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B60BC3">
        <w:rPr>
          <w:rFonts w:asciiTheme="minorHAnsi" w:hAnsiTheme="minorHAnsi" w:cstheme="minorHAnsi"/>
          <w:bCs/>
          <w:sz w:val="18"/>
          <w:szCs w:val="18"/>
          <w:lang w:val="es-ES_tradnl"/>
        </w:rPr>
        <w:t>l Contrato.</w:t>
      </w:r>
    </w:p>
    <w:p w:rsidR="00C625C5" w:rsidRPr="00B60BC3" w:rsidRDefault="00C625C5" w:rsidP="00C625C5">
      <w:pPr>
        <w:widowControl w:val="0"/>
        <w:jc w:val="both"/>
        <w:rPr>
          <w:rFonts w:asciiTheme="minorHAnsi" w:hAnsiTheme="minorHAnsi" w:cstheme="minorHAnsi"/>
          <w:b/>
          <w:bCs/>
          <w:sz w:val="18"/>
          <w:szCs w:val="18"/>
          <w:lang w:val="es-ES_tradnl"/>
        </w:rPr>
      </w:pPr>
    </w:p>
    <w:p w:rsidR="00C625C5" w:rsidRPr="00B60BC3" w:rsidRDefault="00C625C5" w:rsidP="00C625C5">
      <w:pPr>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 xml:space="preserve">El Responsable de Recepción y la </w:t>
      </w:r>
      <w:r w:rsidRPr="00B60BC3">
        <w:rPr>
          <w:rFonts w:asciiTheme="minorHAnsi" w:hAnsiTheme="minorHAnsi" w:cstheme="minorHAnsi"/>
          <w:b/>
          <w:sz w:val="18"/>
          <w:szCs w:val="18"/>
          <w:lang w:val="es-ES_tradnl"/>
        </w:rPr>
        <w:t xml:space="preserve">ENTIDAD, </w:t>
      </w:r>
      <w:r w:rsidRPr="00B60BC3">
        <w:rPr>
          <w:rFonts w:asciiTheme="minorHAnsi" w:hAnsiTheme="minorHAnsi" w:cstheme="minorHAnsi"/>
          <w:sz w:val="18"/>
          <w:szCs w:val="18"/>
          <w:lang w:val="es-ES_tradnl"/>
        </w:rPr>
        <w:t xml:space="preserve">no darán por finalizada la adquisición y no procederá la liquidación, si el </w:t>
      </w:r>
      <w:r w:rsidRPr="00B60BC3">
        <w:rPr>
          <w:rFonts w:asciiTheme="minorHAnsi" w:hAnsiTheme="minorHAnsi" w:cstheme="minorHAnsi"/>
          <w:b/>
          <w:sz w:val="18"/>
          <w:szCs w:val="18"/>
          <w:lang w:val="es-ES_tradnl"/>
        </w:rPr>
        <w:t xml:space="preserve">PROVEEDOR </w:t>
      </w:r>
      <w:r w:rsidRPr="00B60BC3">
        <w:rPr>
          <w:rFonts w:asciiTheme="minorHAnsi" w:hAnsiTheme="minorHAnsi" w:cstheme="minorHAnsi"/>
          <w:sz w:val="18"/>
          <w:szCs w:val="18"/>
          <w:lang w:val="es-ES_tradnl"/>
        </w:rPr>
        <w:t>no hubiese cumplido con todas sus obligaciones de acuerdo a los términos del Contrato y de sus documentos anexos.</w:t>
      </w:r>
    </w:p>
    <w:p w:rsidR="00C625C5" w:rsidRPr="00B60BC3" w:rsidRDefault="00C625C5" w:rsidP="00C625C5">
      <w:pPr>
        <w:jc w:val="both"/>
        <w:rPr>
          <w:rFonts w:asciiTheme="minorHAnsi" w:hAnsiTheme="minorHAnsi" w:cstheme="minorHAnsi"/>
          <w:sz w:val="18"/>
          <w:szCs w:val="18"/>
          <w:lang w:val="es-ES_tradnl"/>
        </w:rPr>
      </w:pPr>
    </w:p>
    <w:p w:rsidR="00C625C5" w:rsidRPr="00B60BC3" w:rsidRDefault="00C625C5" w:rsidP="00C625C5">
      <w:pPr>
        <w:jc w:val="both"/>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lastRenderedPageBreak/>
        <w:t xml:space="preserve">En el cierre o liquidación de Contrato, se tomará en cuenta las multas, si las hubieren. </w:t>
      </w:r>
    </w:p>
    <w:p w:rsidR="00C625C5" w:rsidRPr="00B60BC3" w:rsidRDefault="00C625C5" w:rsidP="00C625C5">
      <w:pPr>
        <w:jc w:val="both"/>
        <w:rPr>
          <w:rFonts w:asciiTheme="minorHAnsi" w:hAnsiTheme="minorHAnsi" w:cstheme="minorHAnsi"/>
          <w:sz w:val="18"/>
          <w:szCs w:val="18"/>
          <w:lang w:val="es-ES_tradnl"/>
        </w:rPr>
      </w:pPr>
    </w:p>
    <w:p w:rsidR="00C625C5" w:rsidRPr="00B60BC3" w:rsidRDefault="00C625C5" w:rsidP="00C625C5">
      <w:pPr>
        <w:widowControl w:val="0"/>
        <w:jc w:val="both"/>
        <w:rPr>
          <w:rFonts w:asciiTheme="minorHAnsi" w:hAnsiTheme="minorHAnsi" w:cstheme="minorHAnsi"/>
          <w:b/>
          <w:sz w:val="18"/>
          <w:szCs w:val="18"/>
        </w:rPr>
      </w:pPr>
      <w:r w:rsidRPr="00B60BC3">
        <w:rPr>
          <w:rFonts w:asciiTheme="minorHAnsi" w:hAnsiTheme="minorHAnsi" w:cstheme="minorHAnsi"/>
          <w:b/>
          <w:sz w:val="18"/>
          <w:szCs w:val="18"/>
        </w:rPr>
        <w:t xml:space="preserve">CLÁUSULA VIGÉSIMA QUINTA.-  (CONSENTIMIENTO) </w:t>
      </w:r>
      <w:r w:rsidRPr="00B60BC3">
        <w:rPr>
          <w:rFonts w:asciiTheme="minorHAnsi" w:hAnsiTheme="minorHAnsi" w:cstheme="minorHAnsi"/>
          <w:sz w:val="18"/>
          <w:szCs w:val="18"/>
        </w:rPr>
        <w:t xml:space="preserve">En señal de conformidad y para su fiel y estricto cumplimiento, suscribimos el presente Contrato </w:t>
      </w:r>
      <w:r w:rsidRPr="00B60BC3">
        <w:rPr>
          <w:rFonts w:asciiTheme="minorHAnsi" w:hAnsiTheme="minorHAnsi" w:cstheme="minorHAnsi"/>
          <w:sz w:val="18"/>
          <w:szCs w:val="18"/>
          <w:lang w:val="es-ES_tradnl"/>
        </w:rPr>
        <w:t xml:space="preserve">el </w:t>
      </w:r>
      <w:r w:rsidRPr="00B60BC3">
        <w:rPr>
          <w:rFonts w:asciiTheme="minorHAnsi" w:hAnsiTheme="minorHAnsi" w:cstheme="minorHAnsi"/>
          <w:b/>
          <w:bCs/>
          <w:sz w:val="18"/>
          <w:szCs w:val="18"/>
          <w:lang w:val="es-ES_tradnl"/>
        </w:rPr>
        <w:t>Lic. Gustavo Adolfo Zavala Antezana,</w:t>
      </w:r>
      <w:r w:rsidRPr="00B60BC3">
        <w:rPr>
          <w:rFonts w:asciiTheme="minorHAnsi" w:hAnsiTheme="minorHAnsi" w:cstheme="minorHAnsi"/>
          <w:sz w:val="18"/>
          <w:szCs w:val="18"/>
        </w:rPr>
        <w:t xml:space="preserve"> en representación legal de la </w:t>
      </w:r>
      <w:r w:rsidRPr="00B60BC3">
        <w:rPr>
          <w:rFonts w:asciiTheme="minorHAnsi" w:hAnsiTheme="minorHAnsi" w:cstheme="minorHAnsi"/>
          <w:b/>
          <w:sz w:val="18"/>
          <w:szCs w:val="18"/>
        </w:rPr>
        <w:t>ENTIDAD</w:t>
      </w:r>
      <w:r w:rsidRPr="00B60BC3">
        <w:rPr>
          <w:rFonts w:asciiTheme="minorHAnsi" w:hAnsiTheme="minorHAnsi" w:cstheme="minorHAnsi"/>
          <w:sz w:val="18"/>
          <w:szCs w:val="18"/>
        </w:rPr>
        <w:t xml:space="preserve"> y el </w:t>
      </w:r>
      <w:r w:rsidRPr="00B60BC3">
        <w:rPr>
          <w:rFonts w:asciiTheme="minorHAnsi" w:hAnsiTheme="minorHAnsi" w:cstheme="minorHAnsi"/>
          <w:b/>
          <w:sz w:val="18"/>
          <w:szCs w:val="18"/>
        </w:rPr>
        <w:t>Sr.</w:t>
      </w:r>
      <w:r w:rsidRPr="00B60BC3">
        <w:rPr>
          <w:rFonts w:asciiTheme="minorHAnsi" w:hAnsiTheme="minorHAnsi" w:cstheme="minorHAnsi"/>
          <w:sz w:val="18"/>
          <w:szCs w:val="18"/>
        </w:rPr>
        <w:t xml:space="preserve"> __________, en representación legal del </w:t>
      </w:r>
      <w:r w:rsidRPr="00B60BC3">
        <w:rPr>
          <w:rFonts w:asciiTheme="minorHAnsi" w:hAnsiTheme="minorHAnsi" w:cstheme="minorHAnsi"/>
          <w:b/>
          <w:bCs/>
          <w:sz w:val="18"/>
          <w:szCs w:val="18"/>
        </w:rPr>
        <w:t>PROVEEDOR</w:t>
      </w:r>
      <w:r w:rsidRPr="00B60BC3">
        <w:rPr>
          <w:rFonts w:asciiTheme="minorHAnsi" w:hAnsiTheme="minorHAnsi" w:cstheme="minorHAnsi"/>
          <w:sz w:val="18"/>
          <w:szCs w:val="18"/>
        </w:rPr>
        <w:t>.</w:t>
      </w:r>
    </w:p>
    <w:p w:rsidR="00C625C5" w:rsidRPr="00B60BC3" w:rsidRDefault="00C625C5" w:rsidP="00C625C5">
      <w:pPr>
        <w:widowControl w:val="0"/>
        <w:jc w:val="both"/>
        <w:rPr>
          <w:rFonts w:asciiTheme="minorHAnsi" w:hAnsiTheme="minorHAnsi" w:cstheme="minorHAnsi"/>
          <w:sz w:val="18"/>
          <w:szCs w:val="18"/>
        </w:rPr>
      </w:pPr>
    </w:p>
    <w:p w:rsidR="00C625C5" w:rsidRPr="00B60BC3" w:rsidRDefault="00C625C5" w:rsidP="00C625C5">
      <w:pPr>
        <w:widowControl w:val="0"/>
        <w:jc w:val="both"/>
        <w:rPr>
          <w:rFonts w:asciiTheme="minorHAnsi" w:hAnsiTheme="minorHAnsi" w:cstheme="minorHAnsi"/>
          <w:sz w:val="18"/>
          <w:szCs w:val="18"/>
        </w:rPr>
      </w:pPr>
      <w:r w:rsidRPr="00B60BC3">
        <w:rPr>
          <w:rFonts w:asciiTheme="minorHAnsi" w:hAnsiTheme="minorHAnsi" w:cstheme="minorHAnsi"/>
          <w:sz w:val="18"/>
          <w:szCs w:val="18"/>
        </w:rPr>
        <w:t>Este documento, conforme a disposiciones legales de control fiscal vigentes, será registrado ante la Contraloría General del Estado.</w:t>
      </w:r>
    </w:p>
    <w:p w:rsidR="00C625C5" w:rsidRPr="00B60BC3" w:rsidRDefault="00C625C5" w:rsidP="00C625C5">
      <w:pPr>
        <w:pStyle w:val="Encabezado"/>
        <w:widowControl w:val="0"/>
        <w:tabs>
          <w:tab w:val="left" w:pos="-720"/>
        </w:tabs>
        <w:jc w:val="center"/>
        <w:rPr>
          <w:rFonts w:asciiTheme="minorHAnsi" w:hAnsiTheme="minorHAnsi" w:cstheme="minorHAnsi"/>
          <w:b/>
          <w:bCs/>
          <w:sz w:val="18"/>
          <w:szCs w:val="18"/>
        </w:rPr>
      </w:pPr>
    </w:p>
    <w:p w:rsidR="00C625C5" w:rsidRPr="00B60BC3" w:rsidRDefault="00C625C5" w:rsidP="00C625C5">
      <w:pPr>
        <w:pStyle w:val="Encabezado"/>
        <w:widowControl w:val="0"/>
        <w:tabs>
          <w:tab w:val="left" w:pos="-720"/>
        </w:tabs>
        <w:rPr>
          <w:rFonts w:asciiTheme="minorHAnsi" w:hAnsiTheme="minorHAnsi" w:cstheme="minorHAnsi"/>
          <w:sz w:val="18"/>
          <w:szCs w:val="18"/>
        </w:rPr>
      </w:pPr>
      <w:r w:rsidRPr="00B60BC3">
        <w:rPr>
          <w:rFonts w:asciiTheme="minorHAnsi" w:hAnsiTheme="minorHAnsi" w:cstheme="minorHAnsi"/>
          <w:sz w:val="18"/>
          <w:szCs w:val="18"/>
        </w:rPr>
        <w:t>La Paz, __ de ____ de ____.</w:t>
      </w:r>
    </w:p>
    <w:p w:rsidR="00C625C5" w:rsidRPr="00B60BC3" w:rsidRDefault="00C625C5" w:rsidP="00C625C5">
      <w:pPr>
        <w:pStyle w:val="Encabezado"/>
        <w:widowControl w:val="0"/>
        <w:tabs>
          <w:tab w:val="left" w:pos="-720"/>
        </w:tabs>
        <w:rPr>
          <w:rFonts w:asciiTheme="minorHAnsi" w:hAnsiTheme="minorHAnsi" w:cstheme="minorHAnsi"/>
          <w:sz w:val="18"/>
          <w:szCs w:val="18"/>
        </w:rPr>
      </w:pPr>
    </w:p>
    <w:p w:rsidR="00C625C5" w:rsidRPr="00B60BC3" w:rsidRDefault="00C625C5" w:rsidP="00C625C5">
      <w:pPr>
        <w:pStyle w:val="Encabezado"/>
        <w:widowControl w:val="0"/>
        <w:tabs>
          <w:tab w:val="left" w:pos="-720"/>
        </w:tabs>
        <w:rPr>
          <w:rFonts w:asciiTheme="minorHAnsi" w:hAnsiTheme="minorHAnsi" w:cstheme="minorHAnsi"/>
          <w:sz w:val="18"/>
          <w:szCs w:val="18"/>
        </w:rPr>
      </w:pPr>
    </w:p>
    <w:p w:rsidR="00C625C5" w:rsidRPr="00B60BC3" w:rsidRDefault="00C625C5" w:rsidP="00C625C5">
      <w:pPr>
        <w:pStyle w:val="Encabezado"/>
        <w:widowControl w:val="0"/>
        <w:tabs>
          <w:tab w:val="left" w:pos="-720"/>
        </w:tabs>
        <w:rPr>
          <w:rFonts w:asciiTheme="minorHAnsi" w:hAnsiTheme="minorHAnsi" w:cstheme="minorHAnsi"/>
          <w:sz w:val="18"/>
          <w:szCs w:val="18"/>
        </w:rPr>
      </w:pPr>
    </w:p>
    <w:p w:rsidR="00C625C5" w:rsidRPr="00B60BC3" w:rsidRDefault="00C625C5" w:rsidP="00C625C5">
      <w:pPr>
        <w:pStyle w:val="Encabezado"/>
        <w:widowControl w:val="0"/>
        <w:tabs>
          <w:tab w:val="left" w:pos="-720"/>
        </w:tabs>
        <w:rPr>
          <w:rFonts w:asciiTheme="minorHAnsi" w:hAnsiTheme="minorHAnsi" w:cstheme="minorHAnsi"/>
          <w:sz w:val="18"/>
          <w:szCs w:val="18"/>
        </w:rPr>
      </w:pPr>
    </w:p>
    <w:p w:rsidR="00C625C5" w:rsidRPr="00B60BC3" w:rsidRDefault="00C625C5" w:rsidP="00C625C5">
      <w:pPr>
        <w:pStyle w:val="Encabezado"/>
        <w:widowControl w:val="0"/>
        <w:tabs>
          <w:tab w:val="left" w:pos="-720"/>
        </w:tabs>
        <w:jc w:val="center"/>
        <w:rPr>
          <w:rFonts w:asciiTheme="minorHAnsi" w:hAnsiTheme="minorHAnsi" w:cstheme="minorHAnsi"/>
          <w:b/>
          <w:bCs/>
          <w:sz w:val="18"/>
          <w:szCs w:val="18"/>
        </w:rPr>
      </w:pPr>
    </w:p>
    <w:tbl>
      <w:tblPr>
        <w:tblW w:w="0" w:type="auto"/>
        <w:jc w:val="center"/>
        <w:tblInd w:w="-964" w:type="dxa"/>
        <w:tblCellMar>
          <w:left w:w="70" w:type="dxa"/>
          <w:right w:w="70" w:type="dxa"/>
        </w:tblCellMar>
        <w:tblLook w:val="0000" w:firstRow="0" w:lastRow="0" w:firstColumn="0" w:lastColumn="0" w:noHBand="0" w:noVBand="0"/>
      </w:tblPr>
      <w:tblGrid>
        <w:gridCol w:w="2966"/>
        <w:gridCol w:w="5661"/>
      </w:tblGrid>
      <w:tr w:rsidR="00C625C5" w:rsidRPr="00B60BC3" w:rsidTr="00DC3B50">
        <w:trPr>
          <w:jc w:val="center"/>
        </w:trPr>
        <w:tc>
          <w:tcPr>
            <w:tcW w:w="2966" w:type="dxa"/>
          </w:tcPr>
          <w:p w:rsidR="00C625C5" w:rsidRPr="00B60BC3" w:rsidRDefault="00C625C5" w:rsidP="00DC3B50">
            <w:pPr>
              <w:pStyle w:val="Textoindependiente3"/>
              <w:widowControl w:val="0"/>
              <w:spacing w:after="0"/>
              <w:jc w:val="center"/>
              <w:rPr>
                <w:rFonts w:asciiTheme="minorHAnsi" w:hAnsiTheme="minorHAnsi" w:cstheme="minorHAnsi"/>
                <w:b/>
                <w:sz w:val="18"/>
                <w:szCs w:val="18"/>
              </w:rPr>
            </w:pPr>
            <w:r w:rsidRPr="00B60BC3">
              <w:rPr>
                <w:rFonts w:asciiTheme="minorHAnsi" w:hAnsiTheme="minorHAnsi" w:cstheme="minorHAnsi"/>
                <w:b/>
                <w:sz w:val="18"/>
                <w:szCs w:val="18"/>
              </w:rPr>
              <w:t>Sr.</w:t>
            </w:r>
            <w:r w:rsidRPr="00B60BC3">
              <w:rPr>
                <w:rFonts w:asciiTheme="minorHAnsi" w:hAnsiTheme="minorHAnsi" w:cstheme="minorHAnsi"/>
                <w:sz w:val="18"/>
                <w:szCs w:val="18"/>
              </w:rPr>
              <w:t xml:space="preserve"> </w:t>
            </w:r>
            <w:r w:rsidRPr="00B60BC3">
              <w:rPr>
                <w:rFonts w:asciiTheme="minorHAnsi" w:hAnsiTheme="minorHAnsi" w:cstheme="minorHAnsi"/>
                <w:b/>
                <w:sz w:val="18"/>
                <w:szCs w:val="18"/>
              </w:rPr>
              <w:t xml:space="preserve">__________ </w:t>
            </w:r>
          </w:p>
          <w:p w:rsidR="00C625C5" w:rsidRPr="00B60BC3" w:rsidRDefault="00C625C5" w:rsidP="00DC3B50">
            <w:pPr>
              <w:pStyle w:val="Textoindependiente3"/>
              <w:widowControl w:val="0"/>
              <w:spacing w:after="0"/>
              <w:jc w:val="center"/>
              <w:rPr>
                <w:rFonts w:asciiTheme="minorHAnsi" w:hAnsiTheme="minorHAnsi" w:cstheme="minorHAnsi"/>
                <w:b/>
                <w:sz w:val="18"/>
                <w:szCs w:val="18"/>
              </w:rPr>
            </w:pPr>
            <w:r w:rsidRPr="00B60BC3">
              <w:rPr>
                <w:rFonts w:asciiTheme="minorHAnsi" w:hAnsiTheme="minorHAnsi" w:cstheme="minorHAnsi"/>
                <w:b/>
                <w:sz w:val="18"/>
                <w:szCs w:val="18"/>
              </w:rPr>
              <w:t>C.I. Nº ________.</w:t>
            </w:r>
          </w:p>
          <w:p w:rsidR="00C625C5" w:rsidRPr="00B60BC3" w:rsidRDefault="00C625C5" w:rsidP="00DC3B50">
            <w:pPr>
              <w:pStyle w:val="Textoindependiente3"/>
              <w:widowControl w:val="0"/>
              <w:spacing w:after="0"/>
              <w:jc w:val="center"/>
              <w:rPr>
                <w:rFonts w:asciiTheme="minorHAnsi" w:hAnsiTheme="minorHAnsi" w:cstheme="minorHAnsi"/>
                <w:b/>
                <w:spacing w:val="-6"/>
                <w:sz w:val="18"/>
                <w:szCs w:val="18"/>
                <w:lang w:val="es-ES_tradnl"/>
              </w:rPr>
            </w:pPr>
            <w:r w:rsidRPr="00B60BC3">
              <w:rPr>
                <w:rFonts w:asciiTheme="minorHAnsi" w:hAnsiTheme="minorHAnsi" w:cstheme="minorHAnsi"/>
                <w:bCs/>
                <w:spacing w:val="-6"/>
                <w:sz w:val="18"/>
                <w:szCs w:val="18"/>
                <w:lang w:val="es-ES_tradnl"/>
              </w:rPr>
              <w:t xml:space="preserve"> PROVEEDOR</w:t>
            </w:r>
          </w:p>
        </w:tc>
        <w:tc>
          <w:tcPr>
            <w:tcW w:w="5661" w:type="dxa"/>
          </w:tcPr>
          <w:p w:rsidR="00C625C5" w:rsidRPr="00B60BC3" w:rsidRDefault="00C625C5" w:rsidP="00DC3B50">
            <w:pPr>
              <w:pStyle w:val="Textoindependiente3"/>
              <w:widowControl w:val="0"/>
              <w:spacing w:after="0"/>
              <w:jc w:val="center"/>
              <w:rPr>
                <w:rFonts w:asciiTheme="minorHAnsi" w:hAnsiTheme="minorHAnsi" w:cstheme="minorHAnsi"/>
                <w:b/>
                <w:sz w:val="18"/>
                <w:szCs w:val="18"/>
                <w:lang w:val="es-ES_tradnl"/>
              </w:rPr>
            </w:pPr>
            <w:r w:rsidRPr="00B60BC3">
              <w:rPr>
                <w:rFonts w:asciiTheme="minorHAnsi" w:hAnsiTheme="minorHAnsi" w:cstheme="minorHAnsi"/>
                <w:b/>
                <w:bCs/>
                <w:sz w:val="18"/>
                <w:szCs w:val="18"/>
                <w:lang w:val="es-ES_tradnl"/>
              </w:rPr>
              <w:t xml:space="preserve">Lic. </w:t>
            </w:r>
          </w:p>
          <w:p w:rsidR="00C625C5" w:rsidRPr="00B60BC3" w:rsidRDefault="00C625C5" w:rsidP="00DC3B50">
            <w:pPr>
              <w:pStyle w:val="Textoindependiente3"/>
              <w:widowControl w:val="0"/>
              <w:spacing w:after="0"/>
              <w:jc w:val="center"/>
              <w:rPr>
                <w:rFonts w:asciiTheme="minorHAnsi" w:hAnsiTheme="minorHAnsi" w:cstheme="minorHAnsi"/>
                <w:sz w:val="18"/>
                <w:szCs w:val="18"/>
                <w:lang w:val="es-ES_tradnl"/>
              </w:rPr>
            </w:pPr>
            <w:r w:rsidRPr="00B60BC3">
              <w:rPr>
                <w:rFonts w:asciiTheme="minorHAnsi" w:hAnsiTheme="minorHAnsi" w:cstheme="minorHAnsi"/>
                <w:sz w:val="18"/>
                <w:szCs w:val="18"/>
                <w:lang w:val="es-ES_tradnl"/>
              </w:rPr>
              <w:t xml:space="preserve">SUBGERENTE DE SERVICIOS GENERALES   </w:t>
            </w:r>
          </w:p>
          <w:p w:rsidR="00C625C5" w:rsidRPr="00B60BC3" w:rsidRDefault="00C625C5" w:rsidP="00DC3B50">
            <w:pPr>
              <w:pStyle w:val="Textoindependiente3"/>
              <w:widowControl w:val="0"/>
              <w:spacing w:after="0"/>
              <w:jc w:val="center"/>
              <w:rPr>
                <w:rFonts w:asciiTheme="minorHAnsi" w:hAnsiTheme="minorHAnsi" w:cstheme="minorHAnsi"/>
                <w:bCs/>
                <w:spacing w:val="-6"/>
                <w:sz w:val="18"/>
                <w:szCs w:val="18"/>
                <w:lang w:val="es-ES_tradnl"/>
              </w:rPr>
            </w:pPr>
            <w:r w:rsidRPr="00B60BC3">
              <w:rPr>
                <w:rFonts w:asciiTheme="minorHAnsi" w:hAnsiTheme="minorHAnsi" w:cstheme="minorHAnsi"/>
                <w:bCs/>
                <w:spacing w:val="-6"/>
                <w:sz w:val="18"/>
                <w:szCs w:val="18"/>
                <w:lang w:val="es-ES_tradnl"/>
              </w:rPr>
              <w:t>BANCO CENTRAL DE BOLIVIA</w:t>
            </w:r>
            <w:r w:rsidRPr="00B60BC3">
              <w:rPr>
                <w:rFonts w:asciiTheme="minorHAnsi" w:hAnsiTheme="minorHAnsi" w:cstheme="minorHAnsi"/>
                <w:b/>
                <w:sz w:val="18"/>
                <w:szCs w:val="18"/>
              </w:rPr>
              <w:t xml:space="preserve"> </w:t>
            </w:r>
          </w:p>
          <w:p w:rsidR="00C625C5" w:rsidRPr="00B60BC3" w:rsidRDefault="00C625C5" w:rsidP="00DC3B50">
            <w:pPr>
              <w:pStyle w:val="Textoindependiente3"/>
              <w:widowControl w:val="0"/>
              <w:spacing w:after="0"/>
              <w:jc w:val="center"/>
              <w:rPr>
                <w:rFonts w:asciiTheme="minorHAnsi" w:hAnsiTheme="minorHAnsi" w:cstheme="minorHAnsi"/>
                <w:bCs/>
                <w:spacing w:val="-6"/>
                <w:sz w:val="18"/>
                <w:szCs w:val="18"/>
                <w:lang w:val="es-ES_tradnl"/>
              </w:rPr>
            </w:pPr>
          </w:p>
        </w:tc>
      </w:tr>
    </w:tbl>
    <w:p w:rsidR="00C625C5" w:rsidRPr="0065681C" w:rsidRDefault="00C625C5" w:rsidP="00C625C5">
      <w:pPr>
        <w:pStyle w:val="Textoindependiente3"/>
        <w:widowControl w:val="0"/>
        <w:rPr>
          <w:rFonts w:cs="Arial"/>
          <w:b/>
          <w:bCs/>
          <w:sz w:val="22"/>
          <w:szCs w:val="22"/>
        </w:rPr>
      </w:pPr>
    </w:p>
    <w:p w:rsidR="00C625C5" w:rsidRPr="0065681C" w:rsidRDefault="00C625C5" w:rsidP="00C625C5">
      <w:pPr>
        <w:pStyle w:val="Textoindependiente3"/>
        <w:widowControl w:val="0"/>
        <w:rPr>
          <w:rFonts w:cs="Arial"/>
          <w:b/>
          <w:bCs/>
          <w:sz w:val="22"/>
          <w:szCs w:val="22"/>
        </w:rPr>
      </w:pPr>
    </w:p>
    <w:p w:rsidR="00C625C5" w:rsidRPr="00C625C5" w:rsidRDefault="00C625C5" w:rsidP="00AE00DD">
      <w:pPr>
        <w:pStyle w:val="Encabezado"/>
        <w:jc w:val="right"/>
        <w:rPr>
          <w:rFonts w:cs="Arial"/>
          <w:b/>
          <w:bCs/>
          <w:sz w:val="19"/>
          <w:szCs w:val="19"/>
        </w:rPr>
      </w:pPr>
    </w:p>
    <w:sectPr w:rsidR="00C625C5" w:rsidRPr="00C625C5" w:rsidSect="00146DAE">
      <w:headerReference w:type="default" r:id="rId25"/>
      <w:pgSz w:w="12240" w:h="15840"/>
      <w:pgMar w:top="1701" w:right="1474" w:bottom="1418" w:left="1701" w:header="709" w:footer="709" w:gutter="0"/>
      <w:pgNumType w:start="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ABF" w:rsidRDefault="00560ABF">
      <w:r>
        <w:separator/>
      </w:r>
    </w:p>
  </w:endnote>
  <w:endnote w:type="continuationSeparator" w:id="0">
    <w:p w:rsidR="00560ABF" w:rsidRDefault="0056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492" w:rsidRDefault="00FA7492">
    <w:pPr>
      <w:pStyle w:val="Piedepgina"/>
      <w:jc w:val="center"/>
    </w:pPr>
  </w:p>
  <w:p w:rsidR="00FA7492" w:rsidRDefault="00FA74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803837"/>
      <w:docPartObj>
        <w:docPartGallery w:val="Page Numbers (Bottom of Page)"/>
        <w:docPartUnique/>
      </w:docPartObj>
    </w:sdtPr>
    <w:sdtEndPr/>
    <w:sdtContent>
      <w:p w:rsidR="00FA7492" w:rsidRDefault="00FA7492">
        <w:pPr>
          <w:pStyle w:val="Piedepgina"/>
          <w:jc w:val="center"/>
        </w:pPr>
        <w:r>
          <w:fldChar w:fldCharType="begin"/>
        </w:r>
        <w:r>
          <w:instrText xml:space="preserve"> PAGE   \* MERGEFORMAT </w:instrText>
        </w:r>
        <w:r>
          <w:fldChar w:fldCharType="separate"/>
        </w:r>
        <w:r w:rsidR="00266F28">
          <w:rPr>
            <w:noProof/>
          </w:rPr>
          <w:t>6</w:t>
        </w:r>
        <w:r>
          <w:fldChar w:fldCharType="end"/>
        </w:r>
      </w:p>
    </w:sdtContent>
  </w:sdt>
  <w:p w:rsidR="00FA7492" w:rsidRDefault="00FA74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ABF" w:rsidRDefault="00560ABF">
      <w:r>
        <w:separator/>
      </w:r>
    </w:p>
  </w:footnote>
  <w:footnote w:type="continuationSeparator" w:id="0">
    <w:p w:rsidR="00560ABF" w:rsidRDefault="00560ABF">
      <w:r>
        <w:continuationSeparator/>
      </w:r>
    </w:p>
  </w:footnote>
  <w:footnote w:id="1">
    <w:p w:rsidR="00FA7492" w:rsidRPr="00724DF1" w:rsidRDefault="00FA7492" w:rsidP="00FD0047">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FA7492" w:rsidRPr="00724DF1" w:rsidRDefault="00FA7492"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FA7492" w:rsidRPr="00724DF1" w:rsidRDefault="00FA7492"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FA7492" w:rsidRPr="00724DF1" w:rsidRDefault="00FA7492" w:rsidP="008D1ABF">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492" w:rsidRDefault="00FA7492">
    <w:pPr>
      <w:pStyle w:val="Encabezado"/>
    </w:pPr>
    <w:r>
      <w:rPr>
        <w:noProof/>
      </w:rPr>
      <w:drawing>
        <wp:anchor distT="0" distB="0" distL="114300" distR="114300" simplePos="0" relativeHeight="251663360" behindDoc="1" locked="0" layoutInCell="1" allowOverlap="1" wp14:anchorId="2D3FFD81" wp14:editId="0AED1BFA">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492" w:rsidRPr="00EC703D" w:rsidRDefault="00FA7492" w:rsidP="00EC703D">
    <w:pPr>
      <w:pStyle w:val="Encabezado"/>
    </w:pPr>
    <w:r>
      <w:rPr>
        <w:noProof/>
      </w:rPr>
      <w:drawing>
        <wp:anchor distT="0" distB="0" distL="114300" distR="114300" simplePos="0" relativeHeight="251661312" behindDoc="1" locked="0" layoutInCell="1" allowOverlap="1" wp14:anchorId="4556FEB1" wp14:editId="3575A0F9">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492" w:rsidRPr="00EC703D" w:rsidRDefault="00FA7492" w:rsidP="00EC703D">
    <w:pPr>
      <w:pStyle w:val="Encabezado"/>
    </w:pPr>
    <w:r>
      <w:rPr>
        <w:noProof/>
      </w:rPr>
      <w:drawing>
        <wp:anchor distT="0" distB="0" distL="114300" distR="114300" simplePos="0" relativeHeight="251665408" behindDoc="1" locked="0" layoutInCell="1" allowOverlap="1" wp14:anchorId="42B4B308" wp14:editId="2945085C">
          <wp:simplePos x="0" y="0"/>
          <wp:positionH relativeFrom="column">
            <wp:posOffset>291465</wp:posOffset>
          </wp:positionH>
          <wp:positionV relativeFrom="paragraph">
            <wp:posOffset>-412115</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492" w:rsidRPr="00EC703D" w:rsidRDefault="00FA7492" w:rsidP="00EC703D">
    <w:pPr>
      <w:pStyle w:val="Encabezado"/>
    </w:pPr>
    <w:r>
      <w:rPr>
        <w:noProof/>
      </w:rPr>
      <w:drawing>
        <wp:anchor distT="0" distB="0" distL="114300" distR="114300" simplePos="0" relativeHeight="251667456" behindDoc="1" locked="0" layoutInCell="1" allowOverlap="1" wp14:anchorId="6C8B668B" wp14:editId="3AE9C70D">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CBD5ABC"/>
    <w:multiLevelType w:val="hybridMultilevel"/>
    <w:tmpl w:val="3796D218"/>
    <w:lvl w:ilvl="0" w:tplc="2458A73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7B48F4B0"/>
    <w:lvl w:ilvl="0" w:tplc="A140B534">
      <w:start w:val="1"/>
      <w:numFmt w:val="lowerLetter"/>
      <w:lvlText w:val="%1)"/>
      <w:lvlJc w:val="left"/>
      <w:pPr>
        <w:tabs>
          <w:tab w:val="num" w:pos="360"/>
        </w:tabs>
        <w:ind w:left="360" w:hanging="360"/>
      </w:pPr>
      <w:rPr>
        <w:rFonts w:hint="default"/>
        <w:b w:val="0"/>
        <w:i w:val="0"/>
        <w:strike w:val="0"/>
        <w:color w:val="auto"/>
      </w:rPr>
    </w:lvl>
    <w:lvl w:ilvl="1" w:tplc="8EA8526C">
      <w:start w:val="1"/>
      <w:numFmt w:val="bullet"/>
      <w:lvlText w:val=""/>
      <w:lvlJc w:val="left"/>
      <w:pPr>
        <w:tabs>
          <w:tab w:val="num" w:pos="1080"/>
        </w:tabs>
        <w:ind w:left="1080" w:hanging="360"/>
      </w:pPr>
      <w:rPr>
        <w:rFonts w:ascii="Symbol" w:hAnsi="Symbol" w:hint="default"/>
        <w:strike w:val="0"/>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5">
    <w:nsid w:val="16963FD7"/>
    <w:multiLevelType w:val="hybridMultilevel"/>
    <w:tmpl w:val="E5C8E0E2"/>
    <w:lvl w:ilvl="0" w:tplc="E90AC306">
      <w:start w:val="1"/>
      <w:numFmt w:val="lowerLetter"/>
      <w:lvlText w:val="%1)"/>
      <w:lvlJc w:val="left"/>
      <w:pPr>
        <w:ind w:left="720" w:hanging="360"/>
      </w:pPr>
      <w:rPr>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8">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9">
    <w:nsid w:val="1FF7746D"/>
    <w:multiLevelType w:val="hybridMultilevel"/>
    <w:tmpl w:val="C18A4FB4"/>
    <w:lvl w:ilvl="0" w:tplc="20104AE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13D6391"/>
    <w:multiLevelType w:val="hybridMultilevel"/>
    <w:tmpl w:val="7B142C18"/>
    <w:lvl w:ilvl="0" w:tplc="A292417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3C61E53"/>
    <w:multiLevelType w:val="hybridMultilevel"/>
    <w:tmpl w:val="38B28BB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2">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8B026D5"/>
    <w:multiLevelType w:val="multilevel"/>
    <w:tmpl w:val="4FCCBD54"/>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5">
    <w:nsid w:val="2B3A7FA0"/>
    <w:multiLevelType w:val="hybridMultilevel"/>
    <w:tmpl w:val="DBB2D74E"/>
    <w:lvl w:ilvl="0" w:tplc="0154624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2">
    <w:nsid w:val="3B5317CC"/>
    <w:multiLevelType w:val="hybridMultilevel"/>
    <w:tmpl w:val="6764D55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nsid w:val="435A1EFC"/>
    <w:multiLevelType w:val="hybridMultilevel"/>
    <w:tmpl w:val="BAD298AE"/>
    <w:lvl w:ilvl="0" w:tplc="B9403C6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38931FD"/>
    <w:multiLevelType w:val="hybridMultilevel"/>
    <w:tmpl w:val="215E89D8"/>
    <w:lvl w:ilvl="0" w:tplc="B6881E68">
      <w:start w:val="1"/>
      <w:numFmt w:val="bullet"/>
      <w:lvlText w:val=""/>
      <w:lvlJc w:val="left"/>
      <w:pPr>
        <w:ind w:left="2214" w:hanging="360"/>
      </w:pPr>
      <w:rPr>
        <w:rFonts w:ascii="Symbol" w:hAnsi="Symbol" w:hint="default"/>
        <w:b w:val="0"/>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36">
    <w:nsid w:val="482C776F"/>
    <w:multiLevelType w:val="hybridMultilevel"/>
    <w:tmpl w:val="DC2639B4"/>
    <w:lvl w:ilvl="0" w:tplc="1464AB76">
      <w:start w:val="1"/>
      <w:numFmt w:val="lowerLetter"/>
      <w:lvlText w:val="%1)"/>
      <w:lvlJc w:val="left"/>
      <w:pPr>
        <w:tabs>
          <w:tab w:val="num" w:pos="1758"/>
        </w:tabs>
        <w:ind w:left="1758" w:hanging="454"/>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9">
    <w:nsid w:val="53400780"/>
    <w:multiLevelType w:val="hybridMultilevel"/>
    <w:tmpl w:val="BC2460FE"/>
    <w:lvl w:ilvl="0" w:tplc="400A0001">
      <w:start w:val="1"/>
      <w:numFmt w:val="bullet"/>
      <w:lvlText w:val=""/>
      <w:lvlJc w:val="left"/>
      <w:pPr>
        <w:ind w:left="1152" w:hanging="360"/>
      </w:pPr>
      <w:rPr>
        <w:rFonts w:ascii="Symbol" w:hAnsi="Symbol"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5561210E"/>
    <w:multiLevelType w:val="hybridMultilevel"/>
    <w:tmpl w:val="B71E793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870195F"/>
    <w:multiLevelType w:val="singleLevel"/>
    <w:tmpl w:val="38C2B268"/>
    <w:lvl w:ilvl="0">
      <w:numFmt w:val="decimal"/>
      <w:pStyle w:val="Ttulo9"/>
      <w:lvlText w:val=""/>
      <w:lvlJc w:val="left"/>
    </w:lvl>
  </w:abstractNum>
  <w:abstractNum w:abstractNumId="4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65B50E72"/>
    <w:multiLevelType w:val="multilevel"/>
    <w:tmpl w:val="131466E0"/>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9">
    <w:nsid w:val="660A5DE4"/>
    <w:multiLevelType w:val="hybridMultilevel"/>
    <w:tmpl w:val="1CDEBB0C"/>
    <w:lvl w:ilvl="0" w:tplc="0154624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nsid w:val="67306076"/>
    <w:multiLevelType w:val="multilevel"/>
    <w:tmpl w:val="ADF065E0"/>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1">
    <w:nsid w:val="6C943D87"/>
    <w:multiLevelType w:val="hybridMultilevel"/>
    <w:tmpl w:val="559493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D5657DC"/>
    <w:multiLevelType w:val="hybridMultilevel"/>
    <w:tmpl w:val="6AF6D7CE"/>
    <w:lvl w:ilvl="0" w:tplc="825A2316">
      <w:start w:val="1"/>
      <w:numFmt w:val="lowerLetter"/>
      <w:lvlText w:val="%1)"/>
      <w:lvlJc w:val="left"/>
      <w:pPr>
        <w:tabs>
          <w:tab w:val="num" w:pos="1260"/>
        </w:tabs>
        <w:ind w:left="1260" w:hanging="360"/>
      </w:pPr>
      <w:rPr>
        <w:rFonts w:hint="default"/>
        <w:b w:val="0"/>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3">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4">
    <w:nsid w:val="75632D62"/>
    <w:multiLevelType w:val="multilevel"/>
    <w:tmpl w:val="0D8AA8BE"/>
    <w:lvl w:ilvl="0">
      <w:start w:val="22"/>
      <w:numFmt w:val="decimal"/>
      <w:lvlText w:val="%1."/>
      <w:lvlJc w:val="left"/>
      <w:pPr>
        <w:ind w:left="480" w:hanging="480"/>
      </w:pPr>
      <w:rPr>
        <w:rFonts w:hint="default"/>
        <w:b/>
      </w:rPr>
    </w:lvl>
    <w:lvl w:ilvl="1">
      <w:start w:val="3"/>
      <w:numFmt w:val="decimal"/>
      <w:lvlText w:val="%1.%2."/>
      <w:lvlJc w:val="left"/>
      <w:pPr>
        <w:ind w:left="1146" w:hanging="72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5">
    <w:nsid w:val="75C431D5"/>
    <w:multiLevelType w:val="hybridMultilevel"/>
    <w:tmpl w:val="FEAC91B0"/>
    <w:lvl w:ilvl="0" w:tplc="0C0A0017">
      <w:start w:val="1"/>
      <w:numFmt w:val="lowerLetter"/>
      <w:lvlText w:val="%1)"/>
      <w:lvlJc w:val="left"/>
      <w:pPr>
        <w:ind w:left="650" w:hanging="360"/>
      </w:pPr>
    </w:lvl>
    <w:lvl w:ilvl="1" w:tplc="0C0A0019" w:tentative="1">
      <w:start w:val="1"/>
      <w:numFmt w:val="lowerLetter"/>
      <w:lvlText w:val="%2."/>
      <w:lvlJc w:val="left"/>
      <w:pPr>
        <w:ind w:left="1370" w:hanging="360"/>
      </w:pPr>
    </w:lvl>
    <w:lvl w:ilvl="2" w:tplc="0C0A001B" w:tentative="1">
      <w:start w:val="1"/>
      <w:numFmt w:val="lowerRoman"/>
      <w:lvlText w:val="%3."/>
      <w:lvlJc w:val="right"/>
      <w:pPr>
        <w:ind w:left="2090" w:hanging="180"/>
      </w:pPr>
    </w:lvl>
    <w:lvl w:ilvl="3" w:tplc="0C0A000F" w:tentative="1">
      <w:start w:val="1"/>
      <w:numFmt w:val="decimal"/>
      <w:lvlText w:val="%4."/>
      <w:lvlJc w:val="left"/>
      <w:pPr>
        <w:ind w:left="2810" w:hanging="360"/>
      </w:pPr>
    </w:lvl>
    <w:lvl w:ilvl="4" w:tplc="0C0A0019" w:tentative="1">
      <w:start w:val="1"/>
      <w:numFmt w:val="lowerLetter"/>
      <w:lvlText w:val="%5."/>
      <w:lvlJc w:val="left"/>
      <w:pPr>
        <w:ind w:left="3530" w:hanging="360"/>
      </w:pPr>
    </w:lvl>
    <w:lvl w:ilvl="5" w:tplc="0C0A001B" w:tentative="1">
      <w:start w:val="1"/>
      <w:numFmt w:val="lowerRoman"/>
      <w:lvlText w:val="%6."/>
      <w:lvlJc w:val="right"/>
      <w:pPr>
        <w:ind w:left="4250" w:hanging="180"/>
      </w:pPr>
    </w:lvl>
    <w:lvl w:ilvl="6" w:tplc="0C0A000F" w:tentative="1">
      <w:start w:val="1"/>
      <w:numFmt w:val="decimal"/>
      <w:lvlText w:val="%7."/>
      <w:lvlJc w:val="left"/>
      <w:pPr>
        <w:ind w:left="4970" w:hanging="360"/>
      </w:pPr>
    </w:lvl>
    <w:lvl w:ilvl="7" w:tplc="0C0A0019" w:tentative="1">
      <w:start w:val="1"/>
      <w:numFmt w:val="lowerLetter"/>
      <w:lvlText w:val="%8."/>
      <w:lvlJc w:val="left"/>
      <w:pPr>
        <w:ind w:left="5690" w:hanging="360"/>
      </w:pPr>
    </w:lvl>
    <w:lvl w:ilvl="8" w:tplc="0C0A001B" w:tentative="1">
      <w:start w:val="1"/>
      <w:numFmt w:val="lowerRoman"/>
      <w:lvlText w:val="%9."/>
      <w:lvlJc w:val="right"/>
      <w:pPr>
        <w:ind w:left="6410" w:hanging="180"/>
      </w:pPr>
    </w:lvl>
  </w:abstractNum>
  <w:abstractNum w:abstractNumId="56">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7">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8">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31"/>
  </w:num>
  <w:num w:numId="3">
    <w:abstractNumId w:val="46"/>
  </w:num>
  <w:num w:numId="4">
    <w:abstractNumId w:val="43"/>
  </w:num>
  <w:num w:numId="5">
    <w:abstractNumId w:val="12"/>
  </w:num>
  <w:num w:numId="6">
    <w:abstractNumId w:val="38"/>
  </w:num>
  <w:num w:numId="7">
    <w:abstractNumId w:val="9"/>
  </w:num>
  <w:num w:numId="8">
    <w:abstractNumId w:val="7"/>
  </w:num>
  <w:num w:numId="9">
    <w:abstractNumId w:val="6"/>
  </w:num>
  <w:num w:numId="10">
    <w:abstractNumId w:val="29"/>
  </w:num>
  <w:num w:numId="11">
    <w:abstractNumId w:val="18"/>
  </w:num>
  <w:num w:numId="12">
    <w:abstractNumId w:val="30"/>
  </w:num>
  <w:num w:numId="13">
    <w:abstractNumId w:val="58"/>
  </w:num>
  <w:num w:numId="14">
    <w:abstractNumId w:val="23"/>
  </w:num>
  <w:num w:numId="15">
    <w:abstractNumId w:val="27"/>
  </w:num>
  <w:num w:numId="16">
    <w:abstractNumId w:val="47"/>
  </w:num>
  <w:num w:numId="17">
    <w:abstractNumId w:val="41"/>
  </w:num>
  <w:num w:numId="18">
    <w:abstractNumId w:val="37"/>
  </w:num>
  <w:num w:numId="19">
    <w:abstractNumId w:val="22"/>
  </w:num>
  <w:num w:numId="20">
    <w:abstractNumId w:val="11"/>
  </w:num>
  <w:num w:numId="21">
    <w:abstractNumId w:val="53"/>
  </w:num>
  <w:num w:numId="22">
    <w:abstractNumId w:val="8"/>
  </w:num>
  <w:num w:numId="23">
    <w:abstractNumId w:val="16"/>
  </w:num>
  <w:num w:numId="24">
    <w:abstractNumId w:val="44"/>
  </w:num>
  <w:num w:numId="25">
    <w:abstractNumId w:val="26"/>
  </w:num>
  <w:num w:numId="26">
    <w:abstractNumId w:val="33"/>
  </w:num>
  <w:num w:numId="27">
    <w:abstractNumId w:val="45"/>
  </w:num>
  <w:num w:numId="28">
    <w:abstractNumId w:val="4"/>
  </w:num>
  <w:num w:numId="29">
    <w:abstractNumId w:val="17"/>
  </w:num>
  <w:num w:numId="30">
    <w:abstractNumId w:val="14"/>
  </w:num>
  <w:num w:numId="31">
    <w:abstractNumId w:val="56"/>
  </w:num>
  <w:num w:numId="32">
    <w:abstractNumId w:val="49"/>
  </w:num>
  <w:num w:numId="33">
    <w:abstractNumId w:val="42"/>
  </w:num>
  <w:num w:numId="34">
    <w:abstractNumId w:val="25"/>
  </w:num>
  <w:num w:numId="35">
    <w:abstractNumId w:val="20"/>
  </w:num>
  <w:num w:numId="36">
    <w:abstractNumId w:val="34"/>
  </w:num>
  <w:num w:numId="37">
    <w:abstractNumId w:val="40"/>
  </w:num>
  <w:num w:numId="38">
    <w:abstractNumId w:val="10"/>
  </w:num>
  <w:num w:numId="39">
    <w:abstractNumId w:val="19"/>
  </w:num>
  <w:num w:numId="40">
    <w:abstractNumId w:val="1"/>
    <w:lvlOverride w:ilvl="0">
      <w:startOverride w:val="1"/>
    </w:lvlOverride>
  </w:num>
  <w:num w:numId="41">
    <w:abstractNumId w:val="21"/>
  </w:num>
  <w:num w:numId="42">
    <w:abstractNumId w:val="32"/>
  </w:num>
  <w:num w:numId="43">
    <w:abstractNumId w:val="51"/>
  </w:num>
  <w:num w:numId="44">
    <w:abstractNumId w:val="39"/>
  </w:num>
  <w:num w:numId="45">
    <w:abstractNumId w:val="55"/>
  </w:num>
  <w:num w:numId="46">
    <w:abstractNumId w:val="21"/>
  </w:num>
  <w:num w:numId="47">
    <w:abstractNumId w:val="36"/>
  </w:num>
  <w:num w:numId="48">
    <w:abstractNumId w:val="5"/>
  </w:num>
  <w:num w:numId="49">
    <w:abstractNumId w:val="52"/>
  </w:num>
  <w:num w:numId="50">
    <w:abstractNumId w:val="28"/>
  </w:num>
  <w:num w:numId="51">
    <w:abstractNumId w:val="24"/>
  </w:num>
  <w:num w:numId="52">
    <w:abstractNumId w:val="57"/>
  </w:num>
  <w:num w:numId="53">
    <w:abstractNumId w:val="15"/>
  </w:num>
  <w:num w:numId="54">
    <w:abstractNumId w:val="50"/>
  </w:num>
  <w:num w:numId="55">
    <w:abstractNumId w:val="48"/>
  </w:num>
  <w:num w:numId="56">
    <w:abstractNumId w:val="35"/>
  </w:num>
  <w:num w:numId="57">
    <w:abstractNumId w:val="5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D51"/>
    <w:rsid w:val="00007591"/>
    <w:rsid w:val="00007F0E"/>
    <w:rsid w:val="000108E7"/>
    <w:rsid w:val="00011F76"/>
    <w:rsid w:val="00013010"/>
    <w:rsid w:val="00013486"/>
    <w:rsid w:val="00013794"/>
    <w:rsid w:val="00015F54"/>
    <w:rsid w:val="000162CE"/>
    <w:rsid w:val="0002129E"/>
    <w:rsid w:val="00021470"/>
    <w:rsid w:val="0002148A"/>
    <w:rsid w:val="00021AD1"/>
    <w:rsid w:val="00021D4A"/>
    <w:rsid w:val="00021DCF"/>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FBA"/>
    <w:rsid w:val="00066457"/>
    <w:rsid w:val="00066800"/>
    <w:rsid w:val="000669DB"/>
    <w:rsid w:val="000671E4"/>
    <w:rsid w:val="000673C8"/>
    <w:rsid w:val="00067481"/>
    <w:rsid w:val="00070D82"/>
    <w:rsid w:val="00071806"/>
    <w:rsid w:val="000723A5"/>
    <w:rsid w:val="00072694"/>
    <w:rsid w:val="00072695"/>
    <w:rsid w:val="00072C1C"/>
    <w:rsid w:val="000746FF"/>
    <w:rsid w:val="00074903"/>
    <w:rsid w:val="0007568A"/>
    <w:rsid w:val="000763EA"/>
    <w:rsid w:val="00077D19"/>
    <w:rsid w:val="00077E45"/>
    <w:rsid w:val="000809A1"/>
    <w:rsid w:val="00081E62"/>
    <w:rsid w:val="000829EE"/>
    <w:rsid w:val="00082F73"/>
    <w:rsid w:val="000852F3"/>
    <w:rsid w:val="00086B26"/>
    <w:rsid w:val="00087393"/>
    <w:rsid w:val="000900E4"/>
    <w:rsid w:val="00090844"/>
    <w:rsid w:val="000908BA"/>
    <w:rsid w:val="00091B34"/>
    <w:rsid w:val="00091F91"/>
    <w:rsid w:val="000935F6"/>
    <w:rsid w:val="00095EFC"/>
    <w:rsid w:val="00096E21"/>
    <w:rsid w:val="00097598"/>
    <w:rsid w:val="000A0414"/>
    <w:rsid w:val="000A243C"/>
    <w:rsid w:val="000A24FF"/>
    <w:rsid w:val="000A2B45"/>
    <w:rsid w:val="000A3B72"/>
    <w:rsid w:val="000A3E04"/>
    <w:rsid w:val="000A59BD"/>
    <w:rsid w:val="000B0399"/>
    <w:rsid w:val="000B08F4"/>
    <w:rsid w:val="000B0AAD"/>
    <w:rsid w:val="000B1151"/>
    <w:rsid w:val="000B1D43"/>
    <w:rsid w:val="000B3EDF"/>
    <w:rsid w:val="000B41DC"/>
    <w:rsid w:val="000B49C3"/>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2B72"/>
    <w:rsid w:val="000E4A73"/>
    <w:rsid w:val="000E5430"/>
    <w:rsid w:val="000E5D73"/>
    <w:rsid w:val="000E7B3C"/>
    <w:rsid w:val="000E7FFE"/>
    <w:rsid w:val="000F06F7"/>
    <w:rsid w:val="000F41EA"/>
    <w:rsid w:val="000F48ED"/>
    <w:rsid w:val="000F5E30"/>
    <w:rsid w:val="000F6630"/>
    <w:rsid w:val="000F7B42"/>
    <w:rsid w:val="00101BB2"/>
    <w:rsid w:val="00101E78"/>
    <w:rsid w:val="00102E06"/>
    <w:rsid w:val="001043B7"/>
    <w:rsid w:val="001050CA"/>
    <w:rsid w:val="001054E1"/>
    <w:rsid w:val="00105501"/>
    <w:rsid w:val="00105C71"/>
    <w:rsid w:val="00105D97"/>
    <w:rsid w:val="001060A7"/>
    <w:rsid w:val="001067BB"/>
    <w:rsid w:val="00107965"/>
    <w:rsid w:val="00107F92"/>
    <w:rsid w:val="00110DD5"/>
    <w:rsid w:val="00113A31"/>
    <w:rsid w:val="00114E6D"/>
    <w:rsid w:val="00116242"/>
    <w:rsid w:val="0011664B"/>
    <w:rsid w:val="001202FD"/>
    <w:rsid w:val="00122A27"/>
    <w:rsid w:val="00122CB7"/>
    <w:rsid w:val="00123ABA"/>
    <w:rsid w:val="00123B60"/>
    <w:rsid w:val="001241CD"/>
    <w:rsid w:val="00127180"/>
    <w:rsid w:val="00127BEA"/>
    <w:rsid w:val="0013017D"/>
    <w:rsid w:val="00130BF2"/>
    <w:rsid w:val="001315A3"/>
    <w:rsid w:val="00134A3D"/>
    <w:rsid w:val="00134AAB"/>
    <w:rsid w:val="001355B2"/>
    <w:rsid w:val="00136EFB"/>
    <w:rsid w:val="00140BA9"/>
    <w:rsid w:val="00141FB3"/>
    <w:rsid w:val="00142291"/>
    <w:rsid w:val="00142423"/>
    <w:rsid w:val="00142A4D"/>
    <w:rsid w:val="001435B4"/>
    <w:rsid w:val="00145080"/>
    <w:rsid w:val="00145412"/>
    <w:rsid w:val="00146DAE"/>
    <w:rsid w:val="00146E0C"/>
    <w:rsid w:val="00147AAA"/>
    <w:rsid w:val="00150CD8"/>
    <w:rsid w:val="00152E5F"/>
    <w:rsid w:val="00153CFA"/>
    <w:rsid w:val="001542FA"/>
    <w:rsid w:val="00155A38"/>
    <w:rsid w:val="00156242"/>
    <w:rsid w:val="00160205"/>
    <w:rsid w:val="00160BD9"/>
    <w:rsid w:val="0016105F"/>
    <w:rsid w:val="00161197"/>
    <w:rsid w:val="00161237"/>
    <w:rsid w:val="00161A21"/>
    <w:rsid w:val="0016265F"/>
    <w:rsid w:val="00163007"/>
    <w:rsid w:val="00163803"/>
    <w:rsid w:val="001647E4"/>
    <w:rsid w:val="0016534F"/>
    <w:rsid w:val="001658A9"/>
    <w:rsid w:val="00165C37"/>
    <w:rsid w:val="00165D73"/>
    <w:rsid w:val="0016612E"/>
    <w:rsid w:val="00166D98"/>
    <w:rsid w:val="00167172"/>
    <w:rsid w:val="00170D7D"/>
    <w:rsid w:val="00171A28"/>
    <w:rsid w:val="00173151"/>
    <w:rsid w:val="00173399"/>
    <w:rsid w:val="0017339F"/>
    <w:rsid w:val="0017376B"/>
    <w:rsid w:val="001754B0"/>
    <w:rsid w:val="00175504"/>
    <w:rsid w:val="00176659"/>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1D9C"/>
    <w:rsid w:val="001924F9"/>
    <w:rsid w:val="00192B92"/>
    <w:rsid w:val="00193341"/>
    <w:rsid w:val="00196127"/>
    <w:rsid w:val="0019651E"/>
    <w:rsid w:val="001975A7"/>
    <w:rsid w:val="00197F37"/>
    <w:rsid w:val="001A0582"/>
    <w:rsid w:val="001A12BB"/>
    <w:rsid w:val="001A1819"/>
    <w:rsid w:val="001A1D2D"/>
    <w:rsid w:val="001A1E8B"/>
    <w:rsid w:val="001A29B3"/>
    <w:rsid w:val="001A2A0D"/>
    <w:rsid w:val="001A2BBC"/>
    <w:rsid w:val="001A2F23"/>
    <w:rsid w:val="001A38DE"/>
    <w:rsid w:val="001A5320"/>
    <w:rsid w:val="001A6C42"/>
    <w:rsid w:val="001A7B0D"/>
    <w:rsid w:val="001A7EFA"/>
    <w:rsid w:val="001B041B"/>
    <w:rsid w:val="001B0637"/>
    <w:rsid w:val="001B0E95"/>
    <w:rsid w:val="001B0F66"/>
    <w:rsid w:val="001B20E2"/>
    <w:rsid w:val="001B2591"/>
    <w:rsid w:val="001B30F1"/>
    <w:rsid w:val="001B3774"/>
    <w:rsid w:val="001B3AE6"/>
    <w:rsid w:val="001B5A4C"/>
    <w:rsid w:val="001B66CE"/>
    <w:rsid w:val="001B6AAB"/>
    <w:rsid w:val="001C0070"/>
    <w:rsid w:val="001C0A95"/>
    <w:rsid w:val="001C1BE3"/>
    <w:rsid w:val="001C2CFA"/>
    <w:rsid w:val="001C3239"/>
    <w:rsid w:val="001C3E42"/>
    <w:rsid w:val="001C3F80"/>
    <w:rsid w:val="001C4468"/>
    <w:rsid w:val="001C46B2"/>
    <w:rsid w:val="001C55D5"/>
    <w:rsid w:val="001C5C54"/>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07BF"/>
    <w:rsid w:val="001E1364"/>
    <w:rsid w:val="001E147E"/>
    <w:rsid w:val="001E1B8F"/>
    <w:rsid w:val="001E1D14"/>
    <w:rsid w:val="001E2FC8"/>
    <w:rsid w:val="001E40A6"/>
    <w:rsid w:val="001E4179"/>
    <w:rsid w:val="001E43B2"/>
    <w:rsid w:val="001E45FF"/>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014"/>
    <w:rsid w:val="00204172"/>
    <w:rsid w:val="002043A0"/>
    <w:rsid w:val="00204C34"/>
    <w:rsid w:val="002058DC"/>
    <w:rsid w:val="002071C1"/>
    <w:rsid w:val="0020746B"/>
    <w:rsid w:val="00207835"/>
    <w:rsid w:val="00207EC4"/>
    <w:rsid w:val="00211649"/>
    <w:rsid w:val="00212130"/>
    <w:rsid w:val="00212325"/>
    <w:rsid w:val="0021261A"/>
    <w:rsid w:val="00212A0A"/>
    <w:rsid w:val="00212F70"/>
    <w:rsid w:val="002139D2"/>
    <w:rsid w:val="00213D83"/>
    <w:rsid w:val="00214932"/>
    <w:rsid w:val="00214A17"/>
    <w:rsid w:val="0021500F"/>
    <w:rsid w:val="00216C6C"/>
    <w:rsid w:val="00216CF9"/>
    <w:rsid w:val="0022011B"/>
    <w:rsid w:val="00220F24"/>
    <w:rsid w:val="0022105C"/>
    <w:rsid w:val="0022114E"/>
    <w:rsid w:val="00221195"/>
    <w:rsid w:val="002214DF"/>
    <w:rsid w:val="0022209A"/>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3786E"/>
    <w:rsid w:val="00241A1D"/>
    <w:rsid w:val="0024258D"/>
    <w:rsid w:val="00242C43"/>
    <w:rsid w:val="00242D5A"/>
    <w:rsid w:val="002431BC"/>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718"/>
    <w:rsid w:val="002656DE"/>
    <w:rsid w:val="00265812"/>
    <w:rsid w:val="00265F1D"/>
    <w:rsid w:val="00266F28"/>
    <w:rsid w:val="002701C5"/>
    <w:rsid w:val="002702DD"/>
    <w:rsid w:val="002705DF"/>
    <w:rsid w:val="00270796"/>
    <w:rsid w:val="00270D5E"/>
    <w:rsid w:val="0027127C"/>
    <w:rsid w:val="00272CF3"/>
    <w:rsid w:val="00273B51"/>
    <w:rsid w:val="00274769"/>
    <w:rsid w:val="0027510F"/>
    <w:rsid w:val="0027533F"/>
    <w:rsid w:val="00275647"/>
    <w:rsid w:val="00276748"/>
    <w:rsid w:val="002767E5"/>
    <w:rsid w:val="00276E23"/>
    <w:rsid w:val="00277B60"/>
    <w:rsid w:val="002803F1"/>
    <w:rsid w:val="00280D1D"/>
    <w:rsid w:val="0028113B"/>
    <w:rsid w:val="0028188C"/>
    <w:rsid w:val="00282E59"/>
    <w:rsid w:val="00282F1E"/>
    <w:rsid w:val="0028327A"/>
    <w:rsid w:val="002837F3"/>
    <w:rsid w:val="0028399F"/>
    <w:rsid w:val="00284623"/>
    <w:rsid w:val="002846CD"/>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97DD8"/>
    <w:rsid w:val="002A0B8B"/>
    <w:rsid w:val="002A193B"/>
    <w:rsid w:val="002A1C2F"/>
    <w:rsid w:val="002A2414"/>
    <w:rsid w:val="002A54B1"/>
    <w:rsid w:val="002A5C64"/>
    <w:rsid w:val="002A5F92"/>
    <w:rsid w:val="002B0595"/>
    <w:rsid w:val="002B09C5"/>
    <w:rsid w:val="002B0C0B"/>
    <w:rsid w:val="002B229E"/>
    <w:rsid w:val="002B3417"/>
    <w:rsid w:val="002B3F3D"/>
    <w:rsid w:val="002B46B0"/>
    <w:rsid w:val="002B5071"/>
    <w:rsid w:val="002B5171"/>
    <w:rsid w:val="002B51D8"/>
    <w:rsid w:val="002B55EB"/>
    <w:rsid w:val="002B597D"/>
    <w:rsid w:val="002B6ADF"/>
    <w:rsid w:val="002C099B"/>
    <w:rsid w:val="002C1074"/>
    <w:rsid w:val="002C12EB"/>
    <w:rsid w:val="002C261D"/>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1EB8"/>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197C"/>
    <w:rsid w:val="002F2065"/>
    <w:rsid w:val="002F345C"/>
    <w:rsid w:val="002F3600"/>
    <w:rsid w:val="002F4822"/>
    <w:rsid w:val="00300559"/>
    <w:rsid w:val="0030079D"/>
    <w:rsid w:val="00300B37"/>
    <w:rsid w:val="00301052"/>
    <w:rsid w:val="003010F0"/>
    <w:rsid w:val="003019C3"/>
    <w:rsid w:val="003021C0"/>
    <w:rsid w:val="003022D7"/>
    <w:rsid w:val="003022DB"/>
    <w:rsid w:val="00302647"/>
    <w:rsid w:val="00302E09"/>
    <w:rsid w:val="00304873"/>
    <w:rsid w:val="003067D1"/>
    <w:rsid w:val="00306A55"/>
    <w:rsid w:val="00306D34"/>
    <w:rsid w:val="003079FC"/>
    <w:rsid w:val="00310218"/>
    <w:rsid w:val="00310B81"/>
    <w:rsid w:val="00311D77"/>
    <w:rsid w:val="00313D24"/>
    <w:rsid w:val="00313E0C"/>
    <w:rsid w:val="0031431B"/>
    <w:rsid w:val="00314FD3"/>
    <w:rsid w:val="003152B2"/>
    <w:rsid w:val="00316161"/>
    <w:rsid w:val="003161A8"/>
    <w:rsid w:val="00316347"/>
    <w:rsid w:val="003172A4"/>
    <w:rsid w:val="0032026A"/>
    <w:rsid w:val="00320841"/>
    <w:rsid w:val="00320A01"/>
    <w:rsid w:val="00320E33"/>
    <w:rsid w:val="00320EBA"/>
    <w:rsid w:val="003210B8"/>
    <w:rsid w:val="0032182A"/>
    <w:rsid w:val="00321867"/>
    <w:rsid w:val="0032214B"/>
    <w:rsid w:val="0032321E"/>
    <w:rsid w:val="0032375F"/>
    <w:rsid w:val="00323ADB"/>
    <w:rsid w:val="003241A2"/>
    <w:rsid w:val="003263A0"/>
    <w:rsid w:val="00326508"/>
    <w:rsid w:val="003273E4"/>
    <w:rsid w:val="00327DA0"/>
    <w:rsid w:val="00330505"/>
    <w:rsid w:val="00330FDE"/>
    <w:rsid w:val="00330FF9"/>
    <w:rsid w:val="003313B2"/>
    <w:rsid w:val="003323A8"/>
    <w:rsid w:val="00332A65"/>
    <w:rsid w:val="00333380"/>
    <w:rsid w:val="00333449"/>
    <w:rsid w:val="0033524D"/>
    <w:rsid w:val="00336501"/>
    <w:rsid w:val="00340C00"/>
    <w:rsid w:val="00340C23"/>
    <w:rsid w:val="00340E71"/>
    <w:rsid w:val="0034393A"/>
    <w:rsid w:val="00343B66"/>
    <w:rsid w:val="00343F1A"/>
    <w:rsid w:val="003502A6"/>
    <w:rsid w:val="00351703"/>
    <w:rsid w:val="00352634"/>
    <w:rsid w:val="003535AB"/>
    <w:rsid w:val="00353AD0"/>
    <w:rsid w:val="00356115"/>
    <w:rsid w:val="00356D5C"/>
    <w:rsid w:val="00357ADE"/>
    <w:rsid w:val="00357C13"/>
    <w:rsid w:val="00360004"/>
    <w:rsid w:val="00361B52"/>
    <w:rsid w:val="00362708"/>
    <w:rsid w:val="00362A0A"/>
    <w:rsid w:val="0036430B"/>
    <w:rsid w:val="00365802"/>
    <w:rsid w:val="00365F48"/>
    <w:rsid w:val="00366CC9"/>
    <w:rsid w:val="0036774E"/>
    <w:rsid w:val="00370549"/>
    <w:rsid w:val="00370589"/>
    <w:rsid w:val="00371385"/>
    <w:rsid w:val="0037252E"/>
    <w:rsid w:val="003730CD"/>
    <w:rsid w:val="00373C42"/>
    <w:rsid w:val="003741A2"/>
    <w:rsid w:val="00376771"/>
    <w:rsid w:val="00380353"/>
    <w:rsid w:val="0038052D"/>
    <w:rsid w:val="003853A8"/>
    <w:rsid w:val="00385661"/>
    <w:rsid w:val="00386305"/>
    <w:rsid w:val="00387450"/>
    <w:rsid w:val="003908AD"/>
    <w:rsid w:val="003918A7"/>
    <w:rsid w:val="003943E4"/>
    <w:rsid w:val="003953B0"/>
    <w:rsid w:val="00395BD7"/>
    <w:rsid w:val="00395F2C"/>
    <w:rsid w:val="00396ACF"/>
    <w:rsid w:val="00396ADB"/>
    <w:rsid w:val="003973C3"/>
    <w:rsid w:val="00397BB3"/>
    <w:rsid w:val="00397EA8"/>
    <w:rsid w:val="003A0A8E"/>
    <w:rsid w:val="003A0F43"/>
    <w:rsid w:val="003A214D"/>
    <w:rsid w:val="003A2662"/>
    <w:rsid w:val="003A52CA"/>
    <w:rsid w:val="003A58FE"/>
    <w:rsid w:val="003A5AE6"/>
    <w:rsid w:val="003A625B"/>
    <w:rsid w:val="003A632D"/>
    <w:rsid w:val="003B014E"/>
    <w:rsid w:val="003B1C37"/>
    <w:rsid w:val="003B3EAB"/>
    <w:rsid w:val="003B43F8"/>
    <w:rsid w:val="003B44E2"/>
    <w:rsid w:val="003B4F72"/>
    <w:rsid w:val="003B5319"/>
    <w:rsid w:val="003B60D9"/>
    <w:rsid w:val="003B6635"/>
    <w:rsid w:val="003B79BE"/>
    <w:rsid w:val="003C0C2D"/>
    <w:rsid w:val="003C1C27"/>
    <w:rsid w:val="003C1D46"/>
    <w:rsid w:val="003C3161"/>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5E7"/>
    <w:rsid w:val="003E36AA"/>
    <w:rsid w:val="003E38AE"/>
    <w:rsid w:val="003E38E3"/>
    <w:rsid w:val="003E3E0C"/>
    <w:rsid w:val="003E7E3C"/>
    <w:rsid w:val="003F0BDC"/>
    <w:rsid w:val="003F0F15"/>
    <w:rsid w:val="003F12B0"/>
    <w:rsid w:val="003F22E1"/>
    <w:rsid w:val="003F2A29"/>
    <w:rsid w:val="003F2D7F"/>
    <w:rsid w:val="003F5F0D"/>
    <w:rsid w:val="003F70ED"/>
    <w:rsid w:val="003F7DEB"/>
    <w:rsid w:val="003F7E9B"/>
    <w:rsid w:val="00400C62"/>
    <w:rsid w:val="00401622"/>
    <w:rsid w:val="004017BF"/>
    <w:rsid w:val="00401F6F"/>
    <w:rsid w:val="004026DA"/>
    <w:rsid w:val="00403414"/>
    <w:rsid w:val="00404A46"/>
    <w:rsid w:val="00404A75"/>
    <w:rsid w:val="0041106C"/>
    <w:rsid w:val="0041119F"/>
    <w:rsid w:val="00411D0D"/>
    <w:rsid w:val="004127BC"/>
    <w:rsid w:val="004136A9"/>
    <w:rsid w:val="004136B8"/>
    <w:rsid w:val="0041396C"/>
    <w:rsid w:val="004154C9"/>
    <w:rsid w:val="00415A63"/>
    <w:rsid w:val="00415B96"/>
    <w:rsid w:val="00415DF1"/>
    <w:rsid w:val="0041662D"/>
    <w:rsid w:val="0041670D"/>
    <w:rsid w:val="004169C5"/>
    <w:rsid w:val="00416A7D"/>
    <w:rsid w:val="00417619"/>
    <w:rsid w:val="004178EB"/>
    <w:rsid w:val="00417D7E"/>
    <w:rsid w:val="00420037"/>
    <w:rsid w:val="004200FF"/>
    <w:rsid w:val="00420B9A"/>
    <w:rsid w:val="00420ECD"/>
    <w:rsid w:val="004222B5"/>
    <w:rsid w:val="0042252B"/>
    <w:rsid w:val="00423659"/>
    <w:rsid w:val="0042368A"/>
    <w:rsid w:val="004238F2"/>
    <w:rsid w:val="00423D46"/>
    <w:rsid w:val="0042407E"/>
    <w:rsid w:val="00425049"/>
    <w:rsid w:val="00425B72"/>
    <w:rsid w:val="00426B0C"/>
    <w:rsid w:val="00426F58"/>
    <w:rsid w:val="004300D2"/>
    <w:rsid w:val="004314AE"/>
    <w:rsid w:val="004315CA"/>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3C8"/>
    <w:rsid w:val="004414B7"/>
    <w:rsid w:val="0044270F"/>
    <w:rsid w:val="0044271E"/>
    <w:rsid w:val="004432C5"/>
    <w:rsid w:val="00443493"/>
    <w:rsid w:val="00443C79"/>
    <w:rsid w:val="0044564F"/>
    <w:rsid w:val="00446A33"/>
    <w:rsid w:val="00450A1E"/>
    <w:rsid w:val="00451271"/>
    <w:rsid w:val="004516C0"/>
    <w:rsid w:val="00452B19"/>
    <w:rsid w:val="004541E8"/>
    <w:rsid w:val="00454933"/>
    <w:rsid w:val="00454C17"/>
    <w:rsid w:val="0045565D"/>
    <w:rsid w:val="00455E74"/>
    <w:rsid w:val="00455F35"/>
    <w:rsid w:val="004571AF"/>
    <w:rsid w:val="004611BA"/>
    <w:rsid w:val="004626C5"/>
    <w:rsid w:val="00462770"/>
    <w:rsid w:val="00462D6B"/>
    <w:rsid w:val="00462E34"/>
    <w:rsid w:val="00463075"/>
    <w:rsid w:val="0046662C"/>
    <w:rsid w:val="004679A1"/>
    <w:rsid w:val="00467CB8"/>
    <w:rsid w:val="004709A0"/>
    <w:rsid w:val="00470FBC"/>
    <w:rsid w:val="0047347C"/>
    <w:rsid w:val="00473E69"/>
    <w:rsid w:val="00474342"/>
    <w:rsid w:val="0047555A"/>
    <w:rsid w:val="004757D0"/>
    <w:rsid w:val="00477DB8"/>
    <w:rsid w:val="004802F8"/>
    <w:rsid w:val="00480B6E"/>
    <w:rsid w:val="004814E9"/>
    <w:rsid w:val="0048174A"/>
    <w:rsid w:val="0048285E"/>
    <w:rsid w:val="0048378A"/>
    <w:rsid w:val="00484A1A"/>
    <w:rsid w:val="00484E50"/>
    <w:rsid w:val="004858CA"/>
    <w:rsid w:val="00490757"/>
    <w:rsid w:val="00490DF6"/>
    <w:rsid w:val="004919BB"/>
    <w:rsid w:val="00491C33"/>
    <w:rsid w:val="004920A1"/>
    <w:rsid w:val="004923E7"/>
    <w:rsid w:val="004933D3"/>
    <w:rsid w:val="00493DB3"/>
    <w:rsid w:val="004947C1"/>
    <w:rsid w:val="004948F3"/>
    <w:rsid w:val="00495014"/>
    <w:rsid w:val="0049502B"/>
    <w:rsid w:val="004A0AD0"/>
    <w:rsid w:val="004A170F"/>
    <w:rsid w:val="004A17D9"/>
    <w:rsid w:val="004A283F"/>
    <w:rsid w:val="004A3A25"/>
    <w:rsid w:val="004A4097"/>
    <w:rsid w:val="004A4DB6"/>
    <w:rsid w:val="004A5D43"/>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2851"/>
    <w:rsid w:val="004C3179"/>
    <w:rsid w:val="004C35FB"/>
    <w:rsid w:val="004C37B0"/>
    <w:rsid w:val="004C3AE2"/>
    <w:rsid w:val="004C4476"/>
    <w:rsid w:val="004C4705"/>
    <w:rsid w:val="004C4976"/>
    <w:rsid w:val="004C4D50"/>
    <w:rsid w:val="004C6DBD"/>
    <w:rsid w:val="004C6F4F"/>
    <w:rsid w:val="004C73D2"/>
    <w:rsid w:val="004C74CF"/>
    <w:rsid w:val="004D0D1A"/>
    <w:rsid w:val="004D263E"/>
    <w:rsid w:val="004D2669"/>
    <w:rsid w:val="004D2E28"/>
    <w:rsid w:val="004D46E5"/>
    <w:rsid w:val="004D5C7D"/>
    <w:rsid w:val="004D6F45"/>
    <w:rsid w:val="004D780D"/>
    <w:rsid w:val="004E176D"/>
    <w:rsid w:val="004E17BE"/>
    <w:rsid w:val="004E3312"/>
    <w:rsid w:val="004E6C21"/>
    <w:rsid w:val="004E7580"/>
    <w:rsid w:val="004E786B"/>
    <w:rsid w:val="004F04D2"/>
    <w:rsid w:val="004F0CAD"/>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2E5"/>
    <w:rsid w:val="0051597B"/>
    <w:rsid w:val="00516563"/>
    <w:rsid w:val="00517194"/>
    <w:rsid w:val="00520003"/>
    <w:rsid w:val="00520A4C"/>
    <w:rsid w:val="00520F4D"/>
    <w:rsid w:val="005210F2"/>
    <w:rsid w:val="00521169"/>
    <w:rsid w:val="00521E7C"/>
    <w:rsid w:val="00522850"/>
    <w:rsid w:val="005241DE"/>
    <w:rsid w:val="00524A15"/>
    <w:rsid w:val="00527020"/>
    <w:rsid w:val="005278EC"/>
    <w:rsid w:val="00530A16"/>
    <w:rsid w:val="00530A24"/>
    <w:rsid w:val="00530DFC"/>
    <w:rsid w:val="00531E7A"/>
    <w:rsid w:val="00532118"/>
    <w:rsid w:val="0053296E"/>
    <w:rsid w:val="00532A78"/>
    <w:rsid w:val="00532A98"/>
    <w:rsid w:val="00532C5A"/>
    <w:rsid w:val="0053359D"/>
    <w:rsid w:val="0053434D"/>
    <w:rsid w:val="005344E7"/>
    <w:rsid w:val="00534A21"/>
    <w:rsid w:val="00536342"/>
    <w:rsid w:val="00536C3A"/>
    <w:rsid w:val="00540508"/>
    <w:rsid w:val="00540BEE"/>
    <w:rsid w:val="00540F88"/>
    <w:rsid w:val="00541053"/>
    <w:rsid w:val="005417FA"/>
    <w:rsid w:val="005419A6"/>
    <w:rsid w:val="00543B30"/>
    <w:rsid w:val="0054402C"/>
    <w:rsid w:val="00544633"/>
    <w:rsid w:val="0054591C"/>
    <w:rsid w:val="00545B14"/>
    <w:rsid w:val="00545E6C"/>
    <w:rsid w:val="0054636B"/>
    <w:rsid w:val="005467FC"/>
    <w:rsid w:val="00546F20"/>
    <w:rsid w:val="0054797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0ABF"/>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29B"/>
    <w:rsid w:val="005759A6"/>
    <w:rsid w:val="00576EDA"/>
    <w:rsid w:val="00581793"/>
    <w:rsid w:val="00581EE5"/>
    <w:rsid w:val="00581FA1"/>
    <w:rsid w:val="005822A1"/>
    <w:rsid w:val="00582B1A"/>
    <w:rsid w:val="0058313F"/>
    <w:rsid w:val="005841A6"/>
    <w:rsid w:val="00584462"/>
    <w:rsid w:val="00586013"/>
    <w:rsid w:val="005869E0"/>
    <w:rsid w:val="0059001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303C"/>
    <w:rsid w:val="005B4B68"/>
    <w:rsid w:val="005B60AA"/>
    <w:rsid w:val="005B61D9"/>
    <w:rsid w:val="005B627C"/>
    <w:rsid w:val="005B6346"/>
    <w:rsid w:val="005B708E"/>
    <w:rsid w:val="005B7490"/>
    <w:rsid w:val="005B771D"/>
    <w:rsid w:val="005B7B71"/>
    <w:rsid w:val="005C1576"/>
    <w:rsid w:val="005C171F"/>
    <w:rsid w:val="005C3850"/>
    <w:rsid w:val="005C3F08"/>
    <w:rsid w:val="005C498A"/>
    <w:rsid w:val="005C59CA"/>
    <w:rsid w:val="005C6DCC"/>
    <w:rsid w:val="005D06B6"/>
    <w:rsid w:val="005D143E"/>
    <w:rsid w:val="005D2101"/>
    <w:rsid w:val="005D22FA"/>
    <w:rsid w:val="005D23F3"/>
    <w:rsid w:val="005D2785"/>
    <w:rsid w:val="005D3D54"/>
    <w:rsid w:val="005D4ADA"/>
    <w:rsid w:val="005D5EA7"/>
    <w:rsid w:val="005D6CD8"/>
    <w:rsid w:val="005E1529"/>
    <w:rsid w:val="005E2185"/>
    <w:rsid w:val="005E24CC"/>
    <w:rsid w:val="005E29BE"/>
    <w:rsid w:val="005E2D8B"/>
    <w:rsid w:val="005E4515"/>
    <w:rsid w:val="005E6323"/>
    <w:rsid w:val="005F101E"/>
    <w:rsid w:val="005F14F1"/>
    <w:rsid w:val="005F1C26"/>
    <w:rsid w:val="005F27F3"/>
    <w:rsid w:val="005F2CD0"/>
    <w:rsid w:val="005F3377"/>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6E0E"/>
    <w:rsid w:val="00617180"/>
    <w:rsid w:val="00620B74"/>
    <w:rsid w:val="0062252D"/>
    <w:rsid w:val="006229AC"/>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96F"/>
    <w:rsid w:val="00635DD8"/>
    <w:rsid w:val="00637143"/>
    <w:rsid w:val="00637341"/>
    <w:rsid w:val="006378CA"/>
    <w:rsid w:val="0064150D"/>
    <w:rsid w:val="006418D3"/>
    <w:rsid w:val="00642082"/>
    <w:rsid w:val="006422DB"/>
    <w:rsid w:val="006429EC"/>
    <w:rsid w:val="0064305F"/>
    <w:rsid w:val="00643A58"/>
    <w:rsid w:val="006442EF"/>
    <w:rsid w:val="006446C1"/>
    <w:rsid w:val="006460F4"/>
    <w:rsid w:val="006465D4"/>
    <w:rsid w:val="00646906"/>
    <w:rsid w:val="00650414"/>
    <w:rsid w:val="006512AB"/>
    <w:rsid w:val="006514C0"/>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5EB3"/>
    <w:rsid w:val="00666AA5"/>
    <w:rsid w:val="00666E9A"/>
    <w:rsid w:val="00667482"/>
    <w:rsid w:val="00667866"/>
    <w:rsid w:val="00670C10"/>
    <w:rsid w:val="00671401"/>
    <w:rsid w:val="00671773"/>
    <w:rsid w:val="00672248"/>
    <w:rsid w:val="006736CF"/>
    <w:rsid w:val="00673E6A"/>
    <w:rsid w:val="0067411D"/>
    <w:rsid w:val="006748D9"/>
    <w:rsid w:val="006768BD"/>
    <w:rsid w:val="00676B64"/>
    <w:rsid w:val="00676D70"/>
    <w:rsid w:val="00677BEC"/>
    <w:rsid w:val="00680354"/>
    <w:rsid w:val="00680EDB"/>
    <w:rsid w:val="006813CF"/>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44A6"/>
    <w:rsid w:val="00696220"/>
    <w:rsid w:val="006967BA"/>
    <w:rsid w:val="0069719F"/>
    <w:rsid w:val="006973EC"/>
    <w:rsid w:val="00697AA6"/>
    <w:rsid w:val="006A0923"/>
    <w:rsid w:val="006A1101"/>
    <w:rsid w:val="006A2412"/>
    <w:rsid w:val="006A26F4"/>
    <w:rsid w:val="006A3361"/>
    <w:rsid w:val="006A4381"/>
    <w:rsid w:val="006A4AA3"/>
    <w:rsid w:val="006A5A07"/>
    <w:rsid w:val="006A5A1B"/>
    <w:rsid w:val="006A6EAD"/>
    <w:rsid w:val="006A6EE3"/>
    <w:rsid w:val="006A70F1"/>
    <w:rsid w:val="006A7307"/>
    <w:rsid w:val="006A7942"/>
    <w:rsid w:val="006B01F0"/>
    <w:rsid w:val="006B0B25"/>
    <w:rsid w:val="006B133A"/>
    <w:rsid w:val="006B13EC"/>
    <w:rsid w:val="006B1D60"/>
    <w:rsid w:val="006B421C"/>
    <w:rsid w:val="006B4F53"/>
    <w:rsid w:val="006B597F"/>
    <w:rsid w:val="006B73EC"/>
    <w:rsid w:val="006B744A"/>
    <w:rsid w:val="006B7F4E"/>
    <w:rsid w:val="006C08FE"/>
    <w:rsid w:val="006C0A53"/>
    <w:rsid w:val="006C29A7"/>
    <w:rsid w:val="006C32B2"/>
    <w:rsid w:val="006C386A"/>
    <w:rsid w:val="006C4760"/>
    <w:rsid w:val="006C4E0F"/>
    <w:rsid w:val="006C5113"/>
    <w:rsid w:val="006C59BB"/>
    <w:rsid w:val="006C5C62"/>
    <w:rsid w:val="006C5ED5"/>
    <w:rsid w:val="006C62D0"/>
    <w:rsid w:val="006C6D8F"/>
    <w:rsid w:val="006C764D"/>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BAC"/>
    <w:rsid w:val="006E65E4"/>
    <w:rsid w:val="006F0C5C"/>
    <w:rsid w:val="006F1C7D"/>
    <w:rsid w:val="006F2757"/>
    <w:rsid w:val="006F30EC"/>
    <w:rsid w:val="006F39DA"/>
    <w:rsid w:val="006F3F6B"/>
    <w:rsid w:val="006F4713"/>
    <w:rsid w:val="006F4D70"/>
    <w:rsid w:val="006F4ED3"/>
    <w:rsid w:val="006F5002"/>
    <w:rsid w:val="006F5970"/>
    <w:rsid w:val="006F5982"/>
    <w:rsid w:val="006F68F7"/>
    <w:rsid w:val="006F7CE0"/>
    <w:rsid w:val="00700A64"/>
    <w:rsid w:val="007014DA"/>
    <w:rsid w:val="00702610"/>
    <w:rsid w:val="00702C42"/>
    <w:rsid w:val="00702D41"/>
    <w:rsid w:val="00703A74"/>
    <w:rsid w:val="007046EF"/>
    <w:rsid w:val="00705443"/>
    <w:rsid w:val="00705F3C"/>
    <w:rsid w:val="007066D3"/>
    <w:rsid w:val="00710614"/>
    <w:rsid w:val="007128ED"/>
    <w:rsid w:val="00713441"/>
    <w:rsid w:val="00713E4E"/>
    <w:rsid w:val="00713E52"/>
    <w:rsid w:val="00714375"/>
    <w:rsid w:val="00714A1A"/>
    <w:rsid w:val="00715B67"/>
    <w:rsid w:val="00716780"/>
    <w:rsid w:val="00717CEE"/>
    <w:rsid w:val="0072087F"/>
    <w:rsid w:val="00720C58"/>
    <w:rsid w:val="00720F0E"/>
    <w:rsid w:val="007222A1"/>
    <w:rsid w:val="00722883"/>
    <w:rsid w:val="00723550"/>
    <w:rsid w:val="007235FE"/>
    <w:rsid w:val="00724AF4"/>
    <w:rsid w:val="00724B14"/>
    <w:rsid w:val="00724DF1"/>
    <w:rsid w:val="00725092"/>
    <w:rsid w:val="007251F8"/>
    <w:rsid w:val="0072607F"/>
    <w:rsid w:val="00726196"/>
    <w:rsid w:val="00726E88"/>
    <w:rsid w:val="00727174"/>
    <w:rsid w:val="00727876"/>
    <w:rsid w:val="0073141C"/>
    <w:rsid w:val="00731D7A"/>
    <w:rsid w:val="00731DF6"/>
    <w:rsid w:val="007320D3"/>
    <w:rsid w:val="0073221C"/>
    <w:rsid w:val="00732AE4"/>
    <w:rsid w:val="00732D03"/>
    <w:rsid w:val="00732DAD"/>
    <w:rsid w:val="00733085"/>
    <w:rsid w:val="00733452"/>
    <w:rsid w:val="00733966"/>
    <w:rsid w:val="00733B70"/>
    <w:rsid w:val="00734538"/>
    <w:rsid w:val="00734E3C"/>
    <w:rsid w:val="00735442"/>
    <w:rsid w:val="007357BD"/>
    <w:rsid w:val="00737B6F"/>
    <w:rsid w:val="007411A4"/>
    <w:rsid w:val="00742787"/>
    <w:rsid w:val="007427B9"/>
    <w:rsid w:val="00743745"/>
    <w:rsid w:val="0074420D"/>
    <w:rsid w:val="00744D5F"/>
    <w:rsid w:val="007452D5"/>
    <w:rsid w:val="00745506"/>
    <w:rsid w:val="00746C12"/>
    <w:rsid w:val="00746ECA"/>
    <w:rsid w:val="0075023E"/>
    <w:rsid w:val="00750E1A"/>
    <w:rsid w:val="007512C4"/>
    <w:rsid w:val="007516C1"/>
    <w:rsid w:val="0075171F"/>
    <w:rsid w:val="00752DB7"/>
    <w:rsid w:val="00753351"/>
    <w:rsid w:val="0075346D"/>
    <w:rsid w:val="00753655"/>
    <w:rsid w:val="00754360"/>
    <w:rsid w:val="00755362"/>
    <w:rsid w:val="007566A1"/>
    <w:rsid w:val="00756BA6"/>
    <w:rsid w:val="00757288"/>
    <w:rsid w:val="00757B6D"/>
    <w:rsid w:val="00757C6D"/>
    <w:rsid w:val="00760F40"/>
    <w:rsid w:val="007615B5"/>
    <w:rsid w:val="00761643"/>
    <w:rsid w:val="00761B0A"/>
    <w:rsid w:val="00761FC8"/>
    <w:rsid w:val="00762C14"/>
    <w:rsid w:val="00762D7F"/>
    <w:rsid w:val="0076319A"/>
    <w:rsid w:val="00763500"/>
    <w:rsid w:val="00764201"/>
    <w:rsid w:val="00766A02"/>
    <w:rsid w:val="00767A02"/>
    <w:rsid w:val="00767F8F"/>
    <w:rsid w:val="00770095"/>
    <w:rsid w:val="007700A5"/>
    <w:rsid w:val="00771ECB"/>
    <w:rsid w:val="0077215A"/>
    <w:rsid w:val="007735B9"/>
    <w:rsid w:val="007751AD"/>
    <w:rsid w:val="0077581E"/>
    <w:rsid w:val="00775B4B"/>
    <w:rsid w:val="00775C99"/>
    <w:rsid w:val="00776472"/>
    <w:rsid w:val="00776846"/>
    <w:rsid w:val="00776C62"/>
    <w:rsid w:val="00776CA1"/>
    <w:rsid w:val="00777E0E"/>
    <w:rsid w:val="00777FAB"/>
    <w:rsid w:val="00780BA7"/>
    <w:rsid w:val="00780DAC"/>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D4E"/>
    <w:rsid w:val="007A3E4E"/>
    <w:rsid w:val="007A54DC"/>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AB5"/>
    <w:rsid w:val="007C3B60"/>
    <w:rsid w:val="007C5155"/>
    <w:rsid w:val="007C5357"/>
    <w:rsid w:val="007C5EB8"/>
    <w:rsid w:val="007C7178"/>
    <w:rsid w:val="007D10F0"/>
    <w:rsid w:val="007D16E7"/>
    <w:rsid w:val="007D1DF7"/>
    <w:rsid w:val="007D24D4"/>
    <w:rsid w:val="007D2DFE"/>
    <w:rsid w:val="007D35F4"/>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080"/>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5F29"/>
    <w:rsid w:val="008064C4"/>
    <w:rsid w:val="008079C8"/>
    <w:rsid w:val="00810187"/>
    <w:rsid w:val="00810A10"/>
    <w:rsid w:val="008110FB"/>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125A"/>
    <w:rsid w:val="00822196"/>
    <w:rsid w:val="0082364C"/>
    <w:rsid w:val="0082382E"/>
    <w:rsid w:val="008243F8"/>
    <w:rsid w:val="00824E01"/>
    <w:rsid w:val="008251E1"/>
    <w:rsid w:val="00825C7C"/>
    <w:rsid w:val="00827558"/>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996"/>
    <w:rsid w:val="00864D0D"/>
    <w:rsid w:val="00864E90"/>
    <w:rsid w:val="0086502B"/>
    <w:rsid w:val="008651CD"/>
    <w:rsid w:val="00866584"/>
    <w:rsid w:val="008665FC"/>
    <w:rsid w:val="00866775"/>
    <w:rsid w:val="0087022E"/>
    <w:rsid w:val="008702AF"/>
    <w:rsid w:val="00872385"/>
    <w:rsid w:val="008726B5"/>
    <w:rsid w:val="00872982"/>
    <w:rsid w:val="00872A76"/>
    <w:rsid w:val="00873965"/>
    <w:rsid w:val="00873D2B"/>
    <w:rsid w:val="0087448E"/>
    <w:rsid w:val="0087590C"/>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4E27"/>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5F2E"/>
    <w:rsid w:val="00897697"/>
    <w:rsid w:val="008976DC"/>
    <w:rsid w:val="00897DF6"/>
    <w:rsid w:val="008A0BB8"/>
    <w:rsid w:val="008A18E4"/>
    <w:rsid w:val="008A2065"/>
    <w:rsid w:val="008A21AC"/>
    <w:rsid w:val="008A2C2C"/>
    <w:rsid w:val="008A3BDC"/>
    <w:rsid w:val="008A59D2"/>
    <w:rsid w:val="008A6096"/>
    <w:rsid w:val="008A6E40"/>
    <w:rsid w:val="008A7066"/>
    <w:rsid w:val="008B0604"/>
    <w:rsid w:val="008B1B70"/>
    <w:rsid w:val="008B1C41"/>
    <w:rsid w:val="008B21D5"/>
    <w:rsid w:val="008B2EF1"/>
    <w:rsid w:val="008B3986"/>
    <w:rsid w:val="008B403A"/>
    <w:rsid w:val="008B4DF8"/>
    <w:rsid w:val="008B4FB1"/>
    <w:rsid w:val="008B50F9"/>
    <w:rsid w:val="008B62B8"/>
    <w:rsid w:val="008B640E"/>
    <w:rsid w:val="008B66DA"/>
    <w:rsid w:val="008B7651"/>
    <w:rsid w:val="008B76D4"/>
    <w:rsid w:val="008B7B64"/>
    <w:rsid w:val="008B7D5D"/>
    <w:rsid w:val="008C018E"/>
    <w:rsid w:val="008C488E"/>
    <w:rsid w:val="008C5C76"/>
    <w:rsid w:val="008C5CFC"/>
    <w:rsid w:val="008C5E1B"/>
    <w:rsid w:val="008C6262"/>
    <w:rsid w:val="008C786E"/>
    <w:rsid w:val="008C7B0B"/>
    <w:rsid w:val="008D0E9A"/>
    <w:rsid w:val="008D1ABF"/>
    <w:rsid w:val="008D1BD3"/>
    <w:rsid w:val="008D2469"/>
    <w:rsid w:val="008D380F"/>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798"/>
    <w:rsid w:val="008F2DD2"/>
    <w:rsid w:val="008F2EA6"/>
    <w:rsid w:val="008F3B8D"/>
    <w:rsid w:val="008F3EE5"/>
    <w:rsid w:val="008F5EA0"/>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6F1B"/>
    <w:rsid w:val="00917E0D"/>
    <w:rsid w:val="009217D1"/>
    <w:rsid w:val="0092262A"/>
    <w:rsid w:val="00922F6C"/>
    <w:rsid w:val="009237E8"/>
    <w:rsid w:val="00923FF0"/>
    <w:rsid w:val="00924A40"/>
    <w:rsid w:val="00930033"/>
    <w:rsid w:val="0093153A"/>
    <w:rsid w:val="0093158A"/>
    <w:rsid w:val="0093177E"/>
    <w:rsid w:val="0093196B"/>
    <w:rsid w:val="0093300F"/>
    <w:rsid w:val="00933175"/>
    <w:rsid w:val="009334D9"/>
    <w:rsid w:val="00933768"/>
    <w:rsid w:val="00933A8B"/>
    <w:rsid w:val="009342E8"/>
    <w:rsid w:val="00934984"/>
    <w:rsid w:val="00935E01"/>
    <w:rsid w:val="00935EB6"/>
    <w:rsid w:val="00936449"/>
    <w:rsid w:val="009367F5"/>
    <w:rsid w:val="00936F15"/>
    <w:rsid w:val="009373A0"/>
    <w:rsid w:val="00937A46"/>
    <w:rsid w:val="00937B45"/>
    <w:rsid w:val="00937F42"/>
    <w:rsid w:val="009407B6"/>
    <w:rsid w:val="00940A61"/>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2F2"/>
    <w:rsid w:val="00956515"/>
    <w:rsid w:val="00956FA9"/>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665"/>
    <w:rsid w:val="0097244A"/>
    <w:rsid w:val="009727F5"/>
    <w:rsid w:val="00973758"/>
    <w:rsid w:val="00973DD2"/>
    <w:rsid w:val="00975A21"/>
    <w:rsid w:val="00976265"/>
    <w:rsid w:val="00976610"/>
    <w:rsid w:val="00977131"/>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67E3"/>
    <w:rsid w:val="0099684E"/>
    <w:rsid w:val="00996D59"/>
    <w:rsid w:val="00997170"/>
    <w:rsid w:val="00997376"/>
    <w:rsid w:val="009A06AB"/>
    <w:rsid w:val="009A0A27"/>
    <w:rsid w:val="009A1D89"/>
    <w:rsid w:val="009A24B4"/>
    <w:rsid w:val="009A32ED"/>
    <w:rsid w:val="009A6824"/>
    <w:rsid w:val="009A7771"/>
    <w:rsid w:val="009B0729"/>
    <w:rsid w:val="009B08CE"/>
    <w:rsid w:val="009B0F1F"/>
    <w:rsid w:val="009B0F54"/>
    <w:rsid w:val="009B1D5F"/>
    <w:rsid w:val="009B1F77"/>
    <w:rsid w:val="009B2672"/>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86A"/>
    <w:rsid w:val="009E4A8C"/>
    <w:rsid w:val="009E60FC"/>
    <w:rsid w:val="009E7569"/>
    <w:rsid w:val="009E7D9B"/>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5D55"/>
    <w:rsid w:val="00A167F4"/>
    <w:rsid w:val="00A20AF1"/>
    <w:rsid w:val="00A20FD0"/>
    <w:rsid w:val="00A211DC"/>
    <w:rsid w:val="00A21579"/>
    <w:rsid w:val="00A233C5"/>
    <w:rsid w:val="00A238B4"/>
    <w:rsid w:val="00A2398B"/>
    <w:rsid w:val="00A23C63"/>
    <w:rsid w:val="00A244CD"/>
    <w:rsid w:val="00A24FC1"/>
    <w:rsid w:val="00A25831"/>
    <w:rsid w:val="00A25C17"/>
    <w:rsid w:val="00A26407"/>
    <w:rsid w:val="00A26939"/>
    <w:rsid w:val="00A26B26"/>
    <w:rsid w:val="00A26F59"/>
    <w:rsid w:val="00A277CD"/>
    <w:rsid w:val="00A27925"/>
    <w:rsid w:val="00A27AEE"/>
    <w:rsid w:val="00A27E52"/>
    <w:rsid w:val="00A30184"/>
    <w:rsid w:val="00A30CFE"/>
    <w:rsid w:val="00A312F1"/>
    <w:rsid w:val="00A31394"/>
    <w:rsid w:val="00A32307"/>
    <w:rsid w:val="00A327EF"/>
    <w:rsid w:val="00A338C1"/>
    <w:rsid w:val="00A33963"/>
    <w:rsid w:val="00A33FFD"/>
    <w:rsid w:val="00A37CCE"/>
    <w:rsid w:val="00A400FC"/>
    <w:rsid w:val="00A41291"/>
    <w:rsid w:val="00A417B9"/>
    <w:rsid w:val="00A42346"/>
    <w:rsid w:val="00A43992"/>
    <w:rsid w:val="00A43BE3"/>
    <w:rsid w:val="00A44F7F"/>
    <w:rsid w:val="00A45181"/>
    <w:rsid w:val="00A45448"/>
    <w:rsid w:val="00A46D0A"/>
    <w:rsid w:val="00A47099"/>
    <w:rsid w:val="00A50048"/>
    <w:rsid w:val="00A51773"/>
    <w:rsid w:val="00A556FE"/>
    <w:rsid w:val="00A55E13"/>
    <w:rsid w:val="00A567C9"/>
    <w:rsid w:val="00A57B56"/>
    <w:rsid w:val="00A602B1"/>
    <w:rsid w:val="00A60561"/>
    <w:rsid w:val="00A60E94"/>
    <w:rsid w:val="00A6114F"/>
    <w:rsid w:val="00A626A2"/>
    <w:rsid w:val="00A62D66"/>
    <w:rsid w:val="00A635F1"/>
    <w:rsid w:val="00A63E1C"/>
    <w:rsid w:val="00A64459"/>
    <w:rsid w:val="00A64628"/>
    <w:rsid w:val="00A67C2E"/>
    <w:rsid w:val="00A719CB"/>
    <w:rsid w:val="00A71E11"/>
    <w:rsid w:val="00A72FB0"/>
    <w:rsid w:val="00A74E7B"/>
    <w:rsid w:val="00A758A4"/>
    <w:rsid w:val="00A75A15"/>
    <w:rsid w:val="00A7765D"/>
    <w:rsid w:val="00A777D6"/>
    <w:rsid w:val="00A77B9C"/>
    <w:rsid w:val="00A817C8"/>
    <w:rsid w:val="00A831E9"/>
    <w:rsid w:val="00A84897"/>
    <w:rsid w:val="00A86CF6"/>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5CD3"/>
    <w:rsid w:val="00AA6ACD"/>
    <w:rsid w:val="00AB1306"/>
    <w:rsid w:val="00AB24B7"/>
    <w:rsid w:val="00AB2A3E"/>
    <w:rsid w:val="00AB369B"/>
    <w:rsid w:val="00AB5700"/>
    <w:rsid w:val="00AB5C36"/>
    <w:rsid w:val="00AB7024"/>
    <w:rsid w:val="00AC2572"/>
    <w:rsid w:val="00AC30FC"/>
    <w:rsid w:val="00AC330E"/>
    <w:rsid w:val="00AC33E7"/>
    <w:rsid w:val="00AC450B"/>
    <w:rsid w:val="00AC5BC0"/>
    <w:rsid w:val="00AC6825"/>
    <w:rsid w:val="00AC7221"/>
    <w:rsid w:val="00AD034F"/>
    <w:rsid w:val="00AD07E8"/>
    <w:rsid w:val="00AD1521"/>
    <w:rsid w:val="00AD1A3B"/>
    <w:rsid w:val="00AD3C3D"/>
    <w:rsid w:val="00AD3EED"/>
    <w:rsid w:val="00AD4AF1"/>
    <w:rsid w:val="00AD53BC"/>
    <w:rsid w:val="00AD7D96"/>
    <w:rsid w:val="00AE00DD"/>
    <w:rsid w:val="00AE0C2A"/>
    <w:rsid w:val="00AE16EC"/>
    <w:rsid w:val="00AE1AF5"/>
    <w:rsid w:val="00AE4295"/>
    <w:rsid w:val="00AE527A"/>
    <w:rsid w:val="00AE5856"/>
    <w:rsid w:val="00AE58A1"/>
    <w:rsid w:val="00AE5A79"/>
    <w:rsid w:val="00AF2503"/>
    <w:rsid w:val="00AF2A2A"/>
    <w:rsid w:val="00AF2CB9"/>
    <w:rsid w:val="00AF3CA1"/>
    <w:rsid w:val="00AF4870"/>
    <w:rsid w:val="00AF4B39"/>
    <w:rsid w:val="00AF4FE3"/>
    <w:rsid w:val="00AF5724"/>
    <w:rsid w:val="00AF5C1C"/>
    <w:rsid w:val="00AF5D20"/>
    <w:rsid w:val="00AF5D48"/>
    <w:rsid w:val="00AF5DE6"/>
    <w:rsid w:val="00AF5ED1"/>
    <w:rsid w:val="00AF67C0"/>
    <w:rsid w:val="00AF7904"/>
    <w:rsid w:val="00B0045C"/>
    <w:rsid w:val="00B00C36"/>
    <w:rsid w:val="00B01048"/>
    <w:rsid w:val="00B01552"/>
    <w:rsid w:val="00B01A87"/>
    <w:rsid w:val="00B01F99"/>
    <w:rsid w:val="00B024CD"/>
    <w:rsid w:val="00B02E2F"/>
    <w:rsid w:val="00B044D2"/>
    <w:rsid w:val="00B04B2C"/>
    <w:rsid w:val="00B05969"/>
    <w:rsid w:val="00B05EF3"/>
    <w:rsid w:val="00B06719"/>
    <w:rsid w:val="00B06727"/>
    <w:rsid w:val="00B073CF"/>
    <w:rsid w:val="00B074EB"/>
    <w:rsid w:val="00B07864"/>
    <w:rsid w:val="00B07A08"/>
    <w:rsid w:val="00B11A98"/>
    <w:rsid w:val="00B11D51"/>
    <w:rsid w:val="00B11DD1"/>
    <w:rsid w:val="00B1226A"/>
    <w:rsid w:val="00B1347E"/>
    <w:rsid w:val="00B13F1B"/>
    <w:rsid w:val="00B13FC1"/>
    <w:rsid w:val="00B1535D"/>
    <w:rsid w:val="00B163EF"/>
    <w:rsid w:val="00B16F67"/>
    <w:rsid w:val="00B1713E"/>
    <w:rsid w:val="00B17447"/>
    <w:rsid w:val="00B20171"/>
    <w:rsid w:val="00B20273"/>
    <w:rsid w:val="00B205B2"/>
    <w:rsid w:val="00B206A2"/>
    <w:rsid w:val="00B231FF"/>
    <w:rsid w:val="00B248C8"/>
    <w:rsid w:val="00B25A79"/>
    <w:rsid w:val="00B25B84"/>
    <w:rsid w:val="00B25CF6"/>
    <w:rsid w:val="00B27ECC"/>
    <w:rsid w:val="00B30DED"/>
    <w:rsid w:val="00B322CC"/>
    <w:rsid w:val="00B32A5D"/>
    <w:rsid w:val="00B35291"/>
    <w:rsid w:val="00B35FB6"/>
    <w:rsid w:val="00B366E6"/>
    <w:rsid w:val="00B370C5"/>
    <w:rsid w:val="00B375E2"/>
    <w:rsid w:val="00B37866"/>
    <w:rsid w:val="00B37994"/>
    <w:rsid w:val="00B4107A"/>
    <w:rsid w:val="00B42871"/>
    <w:rsid w:val="00B429D2"/>
    <w:rsid w:val="00B43181"/>
    <w:rsid w:val="00B43653"/>
    <w:rsid w:val="00B442B6"/>
    <w:rsid w:val="00B446A4"/>
    <w:rsid w:val="00B44C2A"/>
    <w:rsid w:val="00B451B8"/>
    <w:rsid w:val="00B45537"/>
    <w:rsid w:val="00B461D0"/>
    <w:rsid w:val="00B4665C"/>
    <w:rsid w:val="00B47774"/>
    <w:rsid w:val="00B50120"/>
    <w:rsid w:val="00B5032C"/>
    <w:rsid w:val="00B50CCA"/>
    <w:rsid w:val="00B50D06"/>
    <w:rsid w:val="00B5204B"/>
    <w:rsid w:val="00B525DB"/>
    <w:rsid w:val="00B52927"/>
    <w:rsid w:val="00B52FC5"/>
    <w:rsid w:val="00B5318A"/>
    <w:rsid w:val="00B5376A"/>
    <w:rsid w:val="00B53B00"/>
    <w:rsid w:val="00B53D42"/>
    <w:rsid w:val="00B54083"/>
    <w:rsid w:val="00B54A77"/>
    <w:rsid w:val="00B54FFA"/>
    <w:rsid w:val="00B5579C"/>
    <w:rsid w:val="00B5645A"/>
    <w:rsid w:val="00B57C54"/>
    <w:rsid w:val="00B6030F"/>
    <w:rsid w:val="00B605D3"/>
    <w:rsid w:val="00B6098F"/>
    <w:rsid w:val="00B623B0"/>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CFA"/>
    <w:rsid w:val="00B800D6"/>
    <w:rsid w:val="00B80439"/>
    <w:rsid w:val="00B804AD"/>
    <w:rsid w:val="00B816EE"/>
    <w:rsid w:val="00B81F66"/>
    <w:rsid w:val="00B82923"/>
    <w:rsid w:val="00B832F1"/>
    <w:rsid w:val="00B8401B"/>
    <w:rsid w:val="00B84531"/>
    <w:rsid w:val="00B84D58"/>
    <w:rsid w:val="00B854FA"/>
    <w:rsid w:val="00B85B86"/>
    <w:rsid w:val="00B86D68"/>
    <w:rsid w:val="00B87DAF"/>
    <w:rsid w:val="00B9045A"/>
    <w:rsid w:val="00B90E02"/>
    <w:rsid w:val="00B91035"/>
    <w:rsid w:val="00B92CC7"/>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90A"/>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4F6A"/>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2CB"/>
    <w:rsid w:val="00BD4FC9"/>
    <w:rsid w:val="00BD6827"/>
    <w:rsid w:val="00BD6D9B"/>
    <w:rsid w:val="00BE0512"/>
    <w:rsid w:val="00BE3172"/>
    <w:rsid w:val="00BE3C57"/>
    <w:rsid w:val="00BE4BB5"/>
    <w:rsid w:val="00BE577E"/>
    <w:rsid w:val="00BE5F04"/>
    <w:rsid w:val="00BE6707"/>
    <w:rsid w:val="00BE6790"/>
    <w:rsid w:val="00BE719D"/>
    <w:rsid w:val="00BE7978"/>
    <w:rsid w:val="00BF04D9"/>
    <w:rsid w:val="00BF1271"/>
    <w:rsid w:val="00BF1F7D"/>
    <w:rsid w:val="00BF24F6"/>
    <w:rsid w:val="00BF2EB0"/>
    <w:rsid w:val="00BF3095"/>
    <w:rsid w:val="00BF555C"/>
    <w:rsid w:val="00BF7D3A"/>
    <w:rsid w:val="00C0001B"/>
    <w:rsid w:val="00C01327"/>
    <w:rsid w:val="00C017AA"/>
    <w:rsid w:val="00C018B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0EFE"/>
    <w:rsid w:val="00C21517"/>
    <w:rsid w:val="00C216FD"/>
    <w:rsid w:val="00C225C7"/>
    <w:rsid w:val="00C22B53"/>
    <w:rsid w:val="00C24A33"/>
    <w:rsid w:val="00C26F80"/>
    <w:rsid w:val="00C27AA9"/>
    <w:rsid w:val="00C3057F"/>
    <w:rsid w:val="00C305A7"/>
    <w:rsid w:val="00C307B0"/>
    <w:rsid w:val="00C308F0"/>
    <w:rsid w:val="00C3111E"/>
    <w:rsid w:val="00C31476"/>
    <w:rsid w:val="00C325A4"/>
    <w:rsid w:val="00C32C4B"/>
    <w:rsid w:val="00C32DBA"/>
    <w:rsid w:val="00C3306A"/>
    <w:rsid w:val="00C33962"/>
    <w:rsid w:val="00C33A00"/>
    <w:rsid w:val="00C34D2D"/>
    <w:rsid w:val="00C37C16"/>
    <w:rsid w:val="00C37CFE"/>
    <w:rsid w:val="00C40960"/>
    <w:rsid w:val="00C40BE9"/>
    <w:rsid w:val="00C41605"/>
    <w:rsid w:val="00C42795"/>
    <w:rsid w:val="00C42BC5"/>
    <w:rsid w:val="00C433D1"/>
    <w:rsid w:val="00C436C4"/>
    <w:rsid w:val="00C43898"/>
    <w:rsid w:val="00C43B99"/>
    <w:rsid w:val="00C506A8"/>
    <w:rsid w:val="00C51185"/>
    <w:rsid w:val="00C52900"/>
    <w:rsid w:val="00C52D1D"/>
    <w:rsid w:val="00C52E77"/>
    <w:rsid w:val="00C544C4"/>
    <w:rsid w:val="00C548ED"/>
    <w:rsid w:val="00C54F66"/>
    <w:rsid w:val="00C554E5"/>
    <w:rsid w:val="00C55E8D"/>
    <w:rsid w:val="00C56190"/>
    <w:rsid w:val="00C56ED4"/>
    <w:rsid w:val="00C57282"/>
    <w:rsid w:val="00C577AF"/>
    <w:rsid w:val="00C57B27"/>
    <w:rsid w:val="00C57B8F"/>
    <w:rsid w:val="00C60EEE"/>
    <w:rsid w:val="00C612DA"/>
    <w:rsid w:val="00C61694"/>
    <w:rsid w:val="00C625C5"/>
    <w:rsid w:val="00C62655"/>
    <w:rsid w:val="00C633B5"/>
    <w:rsid w:val="00C63846"/>
    <w:rsid w:val="00C639D6"/>
    <w:rsid w:val="00C63DD8"/>
    <w:rsid w:val="00C64260"/>
    <w:rsid w:val="00C64946"/>
    <w:rsid w:val="00C65B8F"/>
    <w:rsid w:val="00C7071C"/>
    <w:rsid w:val="00C70C8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0C15"/>
    <w:rsid w:val="00C81D9C"/>
    <w:rsid w:val="00C81F5A"/>
    <w:rsid w:val="00C84DF3"/>
    <w:rsid w:val="00C85107"/>
    <w:rsid w:val="00C8522A"/>
    <w:rsid w:val="00C8631B"/>
    <w:rsid w:val="00C86EAF"/>
    <w:rsid w:val="00C86ED8"/>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8E0"/>
    <w:rsid w:val="00CB09AF"/>
    <w:rsid w:val="00CB0FD4"/>
    <w:rsid w:val="00CB146B"/>
    <w:rsid w:val="00CB45B6"/>
    <w:rsid w:val="00CB63B3"/>
    <w:rsid w:val="00CB70B7"/>
    <w:rsid w:val="00CB76B4"/>
    <w:rsid w:val="00CC0052"/>
    <w:rsid w:val="00CC16C9"/>
    <w:rsid w:val="00CC16D9"/>
    <w:rsid w:val="00CC1FF5"/>
    <w:rsid w:val="00CC2AF7"/>
    <w:rsid w:val="00CC3A21"/>
    <w:rsid w:val="00CC430C"/>
    <w:rsid w:val="00CC4922"/>
    <w:rsid w:val="00CC49F5"/>
    <w:rsid w:val="00CC5CAE"/>
    <w:rsid w:val="00CC5F90"/>
    <w:rsid w:val="00CC6E23"/>
    <w:rsid w:val="00CC7C71"/>
    <w:rsid w:val="00CC7ED9"/>
    <w:rsid w:val="00CD0930"/>
    <w:rsid w:val="00CD1359"/>
    <w:rsid w:val="00CD2D7A"/>
    <w:rsid w:val="00CD2F54"/>
    <w:rsid w:val="00CD2FEB"/>
    <w:rsid w:val="00CD45C6"/>
    <w:rsid w:val="00CD60B1"/>
    <w:rsid w:val="00CD680E"/>
    <w:rsid w:val="00CD6AAF"/>
    <w:rsid w:val="00CD6B64"/>
    <w:rsid w:val="00CD75FE"/>
    <w:rsid w:val="00CE06BB"/>
    <w:rsid w:val="00CE078F"/>
    <w:rsid w:val="00CE096E"/>
    <w:rsid w:val="00CE0BEC"/>
    <w:rsid w:val="00CE0CFF"/>
    <w:rsid w:val="00CE17EC"/>
    <w:rsid w:val="00CE19AB"/>
    <w:rsid w:val="00CE3069"/>
    <w:rsid w:val="00CE3888"/>
    <w:rsid w:val="00CE46C5"/>
    <w:rsid w:val="00CE4FCC"/>
    <w:rsid w:val="00CE546B"/>
    <w:rsid w:val="00CE555B"/>
    <w:rsid w:val="00CE55ED"/>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A6C"/>
    <w:rsid w:val="00D029F0"/>
    <w:rsid w:val="00D02CE4"/>
    <w:rsid w:val="00D03250"/>
    <w:rsid w:val="00D068F7"/>
    <w:rsid w:val="00D0757F"/>
    <w:rsid w:val="00D10745"/>
    <w:rsid w:val="00D10A27"/>
    <w:rsid w:val="00D10D72"/>
    <w:rsid w:val="00D12710"/>
    <w:rsid w:val="00D127FF"/>
    <w:rsid w:val="00D12F94"/>
    <w:rsid w:val="00D14A0D"/>
    <w:rsid w:val="00D14F49"/>
    <w:rsid w:val="00D15D5B"/>
    <w:rsid w:val="00D16034"/>
    <w:rsid w:val="00D16589"/>
    <w:rsid w:val="00D16944"/>
    <w:rsid w:val="00D20B16"/>
    <w:rsid w:val="00D21F74"/>
    <w:rsid w:val="00D24211"/>
    <w:rsid w:val="00D24266"/>
    <w:rsid w:val="00D24A0C"/>
    <w:rsid w:val="00D25CFA"/>
    <w:rsid w:val="00D264C4"/>
    <w:rsid w:val="00D273DA"/>
    <w:rsid w:val="00D27FB7"/>
    <w:rsid w:val="00D3068E"/>
    <w:rsid w:val="00D30BCE"/>
    <w:rsid w:val="00D3237F"/>
    <w:rsid w:val="00D33015"/>
    <w:rsid w:val="00D33CE8"/>
    <w:rsid w:val="00D34409"/>
    <w:rsid w:val="00D37367"/>
    <w:rsid w:val="00D40DEF"/>
    <w:rsid w:val="00D411B1"/>
    <w:rsid w:val="00D41331"/>
    <w:rsid w:val="00D42147"/>
    <w:rsid w:val="00D42A5E"/>
    <w:rsid w:val="00D42D02"/>
    <w:rsid w:val="00D4349C"/>
    <w:rsid w:val="00D43E6C"/>
    <w:rsid w:val="00D45397"/>
    <w:rsid w:val="00D455B1"/>
    <w:rsid w:val="00D45837"/>
    <w:rsid w:val="00D46656"/>
    <w:rsid w:val="00D47263"/>
    <w:rsid w:val="00D47489"/>
    <w:rsid w:val="00D4752D"/>
    <w:rsid w:val="00D502A5"/>
    <w:rsid w:val="00D50481"/>
    <w:rsid w:val="00D506DC"/>
    <w:rsid w:val="00D522B4"/>
    <w:rsid w:val="00D52F4C"/>
    <w:rsid w:val="00D530B8"/>
    <w:rsid w:val="00D53115"/>
    <w:rsid w:val="00D554AE"/>
    <w:rsid w:val="00D61788"/>
    <w:rsid w:val="00D62EBA"/>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6BDA"/>
    <w:rsid w:val="00D77CD6"/>
    <w:rsid w:val="00D808D2"/>
    <w:rsid w:val="00D82F2B"/>
    <w:rsid w:val="00D84772"/>
    <w:rsid w:val="00D84A98"/>
    <w:rsid w:val="00D85638"/>
    <w:rsid w:val="00D85C37"/>
    <w:rsid w:val="00D861EA"/>
    <w:rsid w:val="00D86575"/>
    <w:rsid w:val="00D8799A"/>
    <w:rsid w:val="00D902C3"/>
    <w:rsid w:val="00D90501"/>
    <w:rsid w:val="00D90858"/>
    <w:rsid w:val="00D91675"/>
    <w:rsid w:val="00D93D55"/>
    <w:rsid w:val="00D93E5C"/>
    <w:rsid w:val="00D94FC1"/>
    <w:rsid w:val="00D95274"/>
    <w:rsid w:val="00D95795"/>
    <w:rsid w:val="00D97A03"/>
    <w:rsid w:val="00DA25A9"/>
    <w:rsid w:val="00DA3067"/>
    <w:rsid w:val="00DA4119"/>
    <w:rsid w:val="00DA53DD"/>
    <w:rsid w:val="00DA648E"/>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3A43"/>
    <w:rsid w:val="00DC3B50"/>
    <w:rsid w:val="00DC46BA"/>
    <w:rsid w:val="00DC4ADA"/>
    <w:rsid w:val="00DC5E9B"/>
    <w:rsid w:val="00DC630D"/>
    <w:rsid w:val="00DC76D7"/>
    <w:rsid w:val="00DD03F4"/>
    <w:rsid w:val="00DD1534"/>
    <w:rsid w:val="00DD1B43"/>
    <w:rsid w:val="00DD35BB"/>
    <w:rsid w:val="00DD4E7A"/>
    <w:rsid w:val="00DD69B5"/>
    <w:rsid w:val="00DD6C3D"/>
    <w:rsid w:val="00DD78D3"/>
    <w:rsid w:val="00DE0469"/>
    <w:rsid w:val="00DE04E4"/>
    <w:rsid w:val="00DE2495"/>
    <w:rsid w:val="00DE2DFB"/>
    <w:rsid w:val="00DE3110"/>
    <w:rsid w:val="00DE378F"/>
    <w:rsid w:val="00DE3B7D"/>
    <w:rsid w:val="00DE6188"/>
    <w:rsid w:val="00DE6969"/>
    <w:rsid w:val="00DE79E2"/>
    <w:rsid w:val="00DF0BDE"/>
    <w:rsid w:val="00DF100F"/>
    <w:rsid w:val="00DF1DD6"/>
    <w:rsid w:val="00DF2319"/>
    <w:rsid w:val="00DF26AE"/>
    <w:rsid w:val="00DF38C2"/>
    <w:rsid w:val="00DF487E"/>
    <w:rsid w:val="00DF4B06"/>
    <w:rsid w:val="00DF6ADA"/>
    <w:rsid w:val="00DF6AF1"/>
    <w:rsid w:val="00DF6BEB"/>
    <w:rsid w:val="00DF7563"/>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315"/>
    <w:rsid w:val="00E143C3"/>
    <w:rsid w:val="00E162F0"/>
    <w:rsid w:val="00E16812"/>
    <w:rsid w:val="00E172B7"/>
    <w:rsid w:val="00E17EE7"/>
    <w:rsid w:val="00E21727"/>
    <w:rsid w:val="00E21A98"/>
    <w:rsid w:val="00E2218E"/>
    <w:rsid w:val="00E23172"/>
    <w:rsid w:val="00E236D7"/>
    <w:rsid w:val="00E2370A"/>
    <w:rsid w:val="00E23F59"/>
    <w:rsid w:val="00E24983"/>
    <w:rsid w:val="00E26538"/>
    <w:rsid w:val="00E27D38"/>
    <w:rsid w:val="00E303E7"/>
    <w:rsid w:val="00E3057C"/>
    <w:rsid w:val="00E308D3"/>
    <w:rsid w:val="00E32B68"/>
    <w:rsid w:val="00E32D88"/>
    <w:rsid w:val="00E33194"/>
    <w:rsid w:val="00E33295"/>
    <w:rsid w:val="00E33429"/>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6A20"/>
    <w:rsid w:val="00E471B3"/>
    <w:rsid w:val="00E477AF"/>
    <w:rsid w:val="00E477E7"/>
    <w:rsid w:val="00E47DC3"/>
    <w:rsid w:val="00E51A65"/>
    <w:rsid w:val="00E520A7"/>
    <w:rsid w:val="00E52B2E"/>
    <w:rsid w:val="00E52CF4"/>
    <w:rsid w:val="00E537E8"/>
    <w:rsid w:val="00E53E0E"/>
    <w:rsid w:val="00E55273"/>
    <w:rsid w:val="00E55452"/>
    <w:rsid w:val="00E557EF"/>
    <w:rsid w:val="00E57DE0"/>
    <w:rsid w:val="00E60205"/>
    <w:rsid w:val="00E60D44"/>
    <w:rsid w:val="00E61222"/>
    <w:rsid w:val="00E616C9"/>
    <w:rsid w:val="00E618F3"/>
    <w:rsid w:val="00E6307A"/>
    <w:rsid w:val="00E644EE"/>
    <w:rsid w:val="00E668E2"/>
    <w:rsid w:val="00E66D6F"/>
    <w:rsid w:val="00E672F2"/>
    <w:rsid w:val="00E67FAC"/>
    <w:rsid w:val="00E704AB"/>
    <w:rsid w:val="00E71525"/>
    <w:rsid w:val="00E726EC"/>
    <w:rsid w:val="00E72FD9"/>
    <w:rsid w:val="00E73AEE"/>
    <w:rsid w:val="00E73C38"/>
    <w:rsid w:val="00E7420A"/>
    <w:rsid w:val="00E75C7D"/>
    <w:rsid w:val="00E7663A"/>
    <w:rsid w:val="00E77A4D"/>
    <w:rsid w:val="00E77E07"/>
    <w:rsid w:val="00E80AB5"/>
    <w:rsid w:val="00E81B1C"/>
    <w:rsid w:val="00E8277D"/>
    <w:rsid w:val="00E82C31"/>
    <w:rsid w:val="00E834D8"/>
    <w:rsid w:val="00E83D5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97003"/>
    <w:rsid w:val="00EA0B69"/>
    <w:rsid w:val="00EA133A"/>
    <w:rsid w:val="00EA202D"/>
    <w:rsid w:val="00EA278F"/>
    <w:rsid w:val="00EA2E25"/>
    <w:rsid w:val="00EA3777"/>
    <w:rsid w:val="00EA49AB"/>
    <w:rsid w:val="00EA6364"/>
    <w:rsid w:val="00EA6EE0"/>
    <w:rsid w:val="00EA7037"/>
    <w:rsid w:val="00EB018D"/>
    <w:rsid w:val="00EB12B2"/>
    <w:rsid w:val="00EB17F8"/>
    <w:rsid w:val="00EB1C1F"/>
    <w:rsid w:val="00EB294E"/>
    <w:rsid w:val="00EB3E90"/>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0FF0"/>
    <w:rsid w:val="00EE1FA9"/>
    <w:rsid w:val="00EE299F"/>
    <w:rsid w:val="00EE3821"/>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6155"/>
    <w:rsid w:val="00F0711F"/>
    <w:rsid w:val="00F073D3"/>
    <w:rsid w:val="00F07895"/>
    <w:rsid w:val="00F105A5"/>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0A8"/>
    <w:rsid w:val="00F272D7"/>
    <w:rsid w:val="00F275D2"/>
    <w:rsid w:val="00F278DD"/>
    <w:rsid w:val="00F30F68"/>
    <w:rsid w:val="00F31204"/>
    <w:rsid w:val="00F31972"/>
    <w:rsid w:val="00F31ADA"/>
    <w:rsid w:val="00F31BED"/>
    <w:rsid w:val="00F32082"/>
    <w:rsid w:val="00F32B8D"/>
    <w:rsid w:val="00F33B31"/>
    <w:rsid w:val="00F3493C"/>
    <w:rsid w:val="00F3506B"/>
    <w:rsid w:val="00F371C2"/>
    <w:rsid w:val="00F375A3"/>
    <w:rsid w:val="00F401D9"/>
    <w:rsid w:val="00F40ACE"/>
    <w:rsid w:val="00F418A0"/>
    <w:rsid w:val="00F4290F"/>
    <w:rsid w:val="00F42931"/>
    <w:rsid w:val="00F443F6"/>
    <w:rsid w:val="00F4535E"/>
    <w:rsid w:val="00F4536A"/>
    <w:rsid w:val="00F453E9"/>
    <w:rsid w:val="00F4595F"/>
    <w:rsid w:val="00F45FFB"/>
    <w:rsid w:val="00F47B70"/>
    <w:rsid w:val="00F47F28"/>
    <w:rsid w:val="00F5010C"/>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36"/>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172A"/>
    <w:rsid w:val="00F8230B"/>
    <w:rsid w:val="00F8251F"/>
    <w:rsid w:val="00F826B8"/>
    <w:rsid w:val="00F82734"/>
    <w:rsid w:val="00F82E64"/>
    <w:rsid w:val="00F8370C"/>
    <w:rsid w:val="00F842C6"/>
    <w:rsid w:val="00F84D89"/>
    <w:rsid w:val="00F859BB"/>
    <w:rsid w:val="00F85E2C"/>
    <w:rsid w:val="00F860B7"/>
    <w:rsid w:val="00F86B08"/>
    <w:rsid w:val="00F86F37"/>
    <w:rsid w:val="00F87120"/>
    <w:rsid w:val="00F87533"/>
    <w:rsid w:val="00F901F3"/>
    <w:rsid w:val="00F90994"/>
    <w:rsid w:val="00F90AB4"/>
    <w:rsid w:val="00F90C36"/>
    <w:rsid w:val="00F90C9B"/>
    <w:rsid w:val="00F9167F"/>
    <w:rsid w:val="00F9169F"/>
    <w:rsid w:val="00F917F5"/>
    <w:rsid w:val="00F91A6D"/>
    <w:rsid w:val="00F93188"/>
    <w:rsid w:val="00F9442C"/>
    <w:rsid w:val="00F946EE"/>
    <w:rsid w:val="00F94CB1"/>
    <w:rsid w:val="00F957D4"/>
    <w:rsid w:val="00F960D9"/>
    <w:rsid w:val="00F96D20"/>
    <w:rsid w:val="00F96D56"/>
    <w:rsid w:val="00F96F50"/>
    <w:rsid w:val="00FA0161"/>
    <w:rsid w:val="00FA2B3C"/>
    <w:rsid w:val="00FA2F96"/>
    <w:rsid w:val="00FA3AEB"/>
    <w:rsid w:val="00FA414D"/>
    <w:rsid w:val="00FA4EB7"/>
    <w:rsid w:val="00FA7492"/>
    <w:rsid w:val="00FA756E"/>
    <w:rsid w:val="00FA78C5"/>
    <w:rsid w:val="00FB0265"/>
    <w:rsid w:val="00FB18B3"/>
    <w:rsid w:val="00FB1ADB"/>
    <w:rsid w:val="00FB314D"/>
    <w:rsid w:val="00FB372A"/>
    <w:rsid w:val="00FB4D57"/>
    <w:rsid w:val="00FB5ABA"/>
    <w:rsid w:val="00FB62EC"/>
    <w:rsid w:val="00FB659F"/>
    <w:rsid w:val="00FB6FF7"/>
    <w:rsid w:val="00FB7383"/>
    <w:rsid w:val="00FB7DDC"/>
    <w:rsid w:val="00FB7FD3"/>
    <w:rsid w:val="00FC0F66"/>
    <w:rsid w:val="00FC10C7"/>
    <w:rsid w:val="00FC1750"/>
    <w:rsid w:val="00FC3113"/>
    <w:rsid w:val="00FC33C4"/>
    <w:rsid w:val="00FC4D7E"/>
    <w:rsid w:val="00FC6288"/>
    <w:rsid w:val="00FC6A1D"/>
    <w:rsid w:val="00FC6E3C"/>
    <w:rsid w:val="00FC6E76"/>
    <w:rsid w:val="00FC7227"/>
    <w:rsid w:val="00FD0047"/>
    <w:rsid w:val="00FD00C2"/>
    <w:rsid w:val="00FD0C3E"/>
    <w:rsid w:val="00FD16D5"/>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572"/>
    <w:rsid w:val="00FF6687"/>
    <w:rsid w:val="00FF7118"/>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B146B"/>
    <w:pPr>
      <w:tabs>
        <w:tab w:val="left" w:pos="660"/>
        <w:tab w:val="right" w:leader="dot" w:pos="8828"/>
      </w:tabs>
      <w:spacing w:before="120"/>
      <w:ind w:left="672" w:hanging="672"/>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Default">
    <w:name w:val="Default"/>
    <w:rsid w:val="00300559"/>
    <w:pPr>
      <w:autoSpaceDE w:val="0"/>
      <w:autoSpaceDN w:val="0"/>
      <w:adjustRightInd w:val="0"/>
    </w:pPr>
    <w:rPr>
      <w:rFonts w:ascii="Arial" w:hAnsi="Arial" w:cs="Arial"/>
      <w:color w:val="000000"/>
      <w:sz w:val="24"/>
      <w:szCs w:val="24"/>
      <w:lang w:val="es-ES"/>
    </w:rPr>
  </w:style>
  <w:style w:type="character" w:customStyle="1" w:styleId="PrrafodelistaCar">
    <w:name w:val="Párrafo de lista Car"/>
    <w:link w:val="Prrafodelista"/>
    <w:uiPriority w:val="34"/>
    <w:locked/>
    <w:rsid w:val="001A5320"/>
    <w:rPr>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B146B"/>
    <w:pPr>
      <w:tabs>
        <w:tab w:val="left" w:pos="660"/>
        <w:tab w:val="right" w:leader="dot" w:pos="8828"/>
      </w:tabs>
      <w:spacing w:before="120"/>
      <w:ind w:left="672" w:hanging="672"/>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Default">
    <w:name w:val="Default"/>
    <w:rsid w:val="00300559"/>
    <w:pPr>
      <w:autoSpaceDE w:val="0"/>
      <w:autoSpaceDN w:val="0"/>
      <w:adjustRightInd w:val="0"/>
    </w:pPr>
    <w:rPr>
      <w:rFonts w:ascii="Arial" w:hAnsi="Arial" w:cs="Arial"/>
      <w:color w:val="000000"/>
      <w:sz w:val="24"/>
      <w:szCs w:val="24"/>
      <w:lang w:val="es-ES"/>
    </w:rPr>
  </w:style>
  <w:style w:type="character" w:customStyle="1" w:styleId="PrrafodelistaCar">
    <w:name w:val="Párrafo de lista Car"/>
    <w:link w:val="Prrafodelista"/>
    <w:uiPriority w:val="34"/>
    <w:locked/>
    <w:rsid w:val="001A5320"/>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ordon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silv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EDF65-4D86-4556-AA12-D03CF7461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47</Pages>
  <Words>15624</Words>
  <Characters>85935</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12</cp:revision>
  <cp:lastPrinted>2016-11-30T23:08:00Z</cp:lastPrinted>
  <dcterms:created xsi:type="dcterms:W3CDTF">2016-11-22T15:34:00Z</dcterms:created>
  <dcterms:modified xsi:type="dcterms:W3CDTF">2016-11-30T23:13:00Z</dcterms:modified>
</cp:coreProperties>
</file>