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963C8B">
        <w:rPr>
          <w:rFonts w:ascii="Arial" w:hAnsi="Arial" w:cs="Arial"/>
          <w:b/>
          <w:bCs/>
          <w:sz w:val="28"/>
          <w:lang w:val="pt-BR"/>
        </w:rPr>
        <w:t>87</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963C8B" w:rsidP="00963C8B">
            <w:pPr>
              <w:tabs>
                <w:tab w:val="left" w:pos="1125"/>
                <w:tab w:val="center" w:pos="4420"/>
              </w:tabs>
              <w:jc w:val="center"/>
              <w:rPr>
                <w:rFonts w:ascii="Arial" w:hAnsi="Arial" w:cs="Arial"/>
                <w:b/>
                <w:bCs/>
                <w:sz w:val="28"/>
                <w:lang w:val="es-BO"/>
              </w:rPr>
            </w:pPr>
            <w:r>
              <w:rPr>
                <w:rFonts w:ascii="Arial" w:hAnsi="Arial" w:cs="Arial"/>
                <w:b/>
                <w:bCs/>
                <w:sz w:val="28"/>
                <w:lang w:val="es-BO"/>
              </w:rPr>
              <w:t>PROVISIÓN E INSTALACIÓN DE UN SISTEMA DE CÁMARAS DE VIDEO VIGILANCIA PARA LOS ASCENSORES DEL BCB”</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963C8B">
        <w:rPr>
          <w:rFonts w:ascii="Arial" w:hAnsi="Arial" w:cs="Arial"/>
          <w:b/>
          <w:bCs/>
          <w:sz w:val="24"/>
          <w:szCs w:val="24"/>
          <w:lang w:val="es-MX"/>
        </w:rPr>
        <w:t>mayo</w:t>
      </w:r>
      <w:r w:rsidR="006808BD">
        <w:rPr>
          <w:rFonts w:ascii="Arial" w:hAnsi="Arial" w:cs="Arial"/>
          <w:b/>
          <w:bCs/>
          <w:sz w:val="24"/>
          <w:szCs w:val="24"/>
          <w:lang w:val="es-MX"/>
        </w:rPr>
        <w:t xml:space="preserve"> de 2024</w:t>
      </w: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991A55">
              <w:rPr>
                <w:webHidden/>
              </w:rPr>
              <w:t>1</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991A55">
              <w:rPr>
                <w:webHidden/>
              </w:rPr>
              <w:t>1</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991A55">
              <w:rPr>
                <w:webHidden/>
              </w:rPr>
              <w:t>1</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991A55">
              <w:rPr>
                <w:webHidden/>
              </w:rPr>
              <w:t>2</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991A55">
              <w:rPr>
                <w:webHidden/>
              </w:rPr>
              <w:t>3</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991A55">
              <w:rPr>
                <w:webHidden/>
              </w:rPr>
              <w:t>4</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991A55">
              <w:rPr>
                <w:webHidden/>
              </w:rPr>
              <w:t>5</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991A55">
              <w:rPr>
                <w:webHidden/>
              </w:rPr>
              <w:t>5</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991A55">
              <w:rPr>
                <w:webHidden/>
              </w:rPr>
              <w:t>5</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991A55">
              <w:rPr>
                <w:webHidden/>
              </w:rPr>
              <w:t>5</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991A55">
              <w:rPr>
                <w:webHidden/>
              </w:rPr>
              <w:t>5</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991A55">
              <w:rPr>
                <w:webHidden/>
              </w:rPr>
              <w:t>6</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991A55">
              <w:rPr>
                <w:webHidden/>
              </w:rPr>
              <w:t>6</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991A55">
              <w:rPr>
                <w:webHidden/>
              </w:rPr>
              <w:t>8</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991A55">
              <w:rPr>
                <w:webHidden/>
              </w:rPr>
              <w:t>9</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991A55">
              <w:rPr>
                <w:webHidden/>
              </w:rPr>
              <w:t>10</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991A55">
              <w:rPr>
                <w:webHidden/>
              </w:rPr>
              <w:t>10</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991A55">
              <w:rPr>
                <w:webHidden/>
              </w:rPr>
              <w:t>10</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991A55">
              <w:rPr>
                <w:webHidden/>
              </w:rPr>
              <w:t>11</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991A55">
              <w:rPr>
                <w:webHidden/>
              </w:rPr>
              <w:t>11</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991A55">
              <w:rPr>
                <w:webHidden/>
              </w:rPr>
              <w:t>11</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991A55">
              <w:rPr>
                <w:webHidden/>
              </w:rPr>
              <w:t>12</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991A55">
              <w:rPr>
                <w:webHidden/>
              </w:rPr>
              <w:t>12</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991A55">
              <w:rPr>
                <w:webHidden/>
              </w:rPr>
              <w:t>13</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991A55">
              <w:rPr>
                <w:webHidden/>
              </w:rPr>
              <w:t>14</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991A55">
              <w:rPr>
                <w:webHidden/>
              </w:rPr>
              <w:t>14</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991A55">
              <w:rPr>
                <w:webHidden/>
              </w:rPr>
              <w:t>14</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991A55">
              <w:rPr>
                <w:webHidden/>
              </w:rPr>
              <w:t>16</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991A55">
              <w:rPr>
                <w:webHidden/>
              </w:rPr>
              <w:t>17</w:t>
            </w:r>
            <w:r w:rsidR="003D3F01">
              <w:rPr>
                <w:webHidden/>
              </w:rPr>
              <w:fldChar w:fldCharType="end"/>
            </w:r>
          </w:hyperlink>
        </w:p>
        <w:p w:rsidR="003D3F01" w:rsidRDefault="00DE7910">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991A55">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rsidR="009F500D" w:rsidRPr="006C015D" w:rsidRDefault="009F500D" w:rsidP="00516563">
      <w:pPr>
        <w:tabs>
          <w:tab w:val="num" w:pos="567"/>
        </w:tabs>
        <w:ind w:left="567" w:hanging="567"/>
        <w:jc w:val="both"/>
        <w:rPr>
          <w:rFonts w:cs="Arial"/>
          <w:b/>
          <w:i/>
          <w:sz w:val="18"/>
          <w:szCs w:val="18"/>
          <w:lang w:val="es-BO"/>
        </w:rPr>
      </w:pPr>
    </w:p>
    <w:p w:rsidR="00F2253F" w:rsidRPr="00334813" w:rsidRDefault="00F2253F" w:rsidP="00E644EE">
      <w:pPr>
        <w:pStyle w:val="Ttulo2"/>
        <w:tabs>
          <w:tab w:val="clear" w:pos="794"/>
        </w:tabs>
        <w:ind w:left="1276" w:hanging="709"/>
        <w:rPr>
          <w:rFonts w:ascii="Verdana" w:hAnsi="Verdana"/>
          <w:sz w:val="18"/>
          <w:szCs w:val="18"/>
          <w:u w:val="none"/>
          <w:lang w:val="es-BO"/>
        </w:rPr>
      </w:pPr>
      <w:bookmarkStart w:id="3" w:name="_Toc346873776"/>
      <w:r w:rsidRPr="00334813">
        <w:rPr>
          <w:rFonts w:ascii="Verdana" w:hAnsi="Verdana"/>
          <w:sz w:val="18"/>
          <w:szCs w:val="18"/>
          <w:u w:val="none"/>
          <w:lang w:val="es-BO"/>
        </w:rPr>
        <w:t>Inspección Previa</w:t>
      </w:r>
      <w:bookmarkEnd w:id="3"/>
    </w:p>
    <w:p w:rsidR="002F02AD" w:rsidRPr="00334813" w:rsidRDefault="002F02AD" w:rsidP="00516563">
      <w:pPr>
        <w:ind w:left="1134" w:hanging="567"/>
        <w:jc w:val="both"/>
        <w:rPr>
          <w:rFonts w:cs="Arial"/>
          <w:sz w:val="18"/>
          <w:szCs w:val="18"/>
          <w:lang w:val="es-BO"/>
        </w:rPr>
      </w:pPr>
    </w:p>
    <w:p w:rsidR="00F2253F" w:rsidRPr="00334813" w:rsidRDefault="00317311" w:rsidP="00E644EE">
      <w:pPr>
        <w:ind w:left="1276"/>
        <w:jc w:val="both"/>
        <w:rPr>
          <w:rFonts w:cs="Arial"/>
          <w:b/>
          <w:color w:val="1F497D" w:themeColor="text2"/>
          <w:sz w:val="18"/>
          <w:szCs w:val="18"/>
          <w:lang w:val="es-BO"/>
        </w:rPr>
      </w:pPr>
      <w:r w:rsidRPr="00334813">
        <w:rPr>
          <w:rFonts w:cs="Arial"/>
          <w:b/>
          <w:color w:val="1F497D" w:themeColor="text2"/>
          <w:sz w:val="18"/>
          <w:szCs w:val="18"/>
          <w:lang w:val="es-BO"/>
        </w:rPr>
        <w:t>“No corresponde”.</w:t>
      </w:r>
    </w:p>
    <w:p w:rsidR="00317311" w:rsidRPr="00334813" w:rsidRDefault="00317311" w:rsidP="00E644EE">
      <w:pPr>
        <w:ind w:left="1276"/>
        <w:jc w:val="both"/>
        <w:rPr>
          <w:rFonts w:cs="Arial"/>
          <w:sz w:val="18"/>
          <w:szCs w:val="18"/>
          <w:lang w:val="es-BO"/>
        </w:rPr>
      </w:pPr>
    </w:p>
    <w:p w:rsidR="00F2253F" w:rsidRPr="00334813"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34813">
        <w:rPr>
          <w:rFonts w:ascii="Verdana" w:hAnsi="Verdana" w:cs="Arial"/>
          <w:sz w:val="18"/>
          <w:szCs w:val="18"/>
          <w:u w:val="none"/>
          <w:lang w:val="es-BO"/>
        </w:rPr>
        <w:t xml:space="preserve">Consultas </w:t>
      </w:r>
      <w:r w:rsidR="008924DD" w:rsidRPr="00334813">
        <w:rPr>
          <w:rFonts w:ascii="Verdana" w:hAnsi="Verdana" w:cs="Arial"/>
          <w:sz w:val="18"/>
          <w:szCs w:val="18"/>
          <w:u w:val="none"/>
          <w:lang w:val="es-BO"/>
        </w:rPr>
        <w:t xml:space="preserve">Escritas </w:t>
      </w:r>
      <w:r w:rsidRPr="00334813">
        <w:rPr>
          <w:rFonts w:ascii="Verdana" w:hAnsi="Verdana" w:cs="Arial"/>
          <w:sz w:val="18"/>
          <w:szCs w:val="18"/>
          <w:u w:val="none"/>
          <w:lang w:val="es-BO"/>
        </w:rPr>
        <w:t>sobre el DBC</w:t>
      </w:r>
      <w:bookmarkEnd w:id="4"/>
    </w:p>
    <w:p w:rsidR="002F02AD" w:rsidRPr="00334813" w:rsidRDefault="002F02AD" w:rsidP="00516563">
      <w:pPr>
        <w:ind w:left="1134" w:hanging="567"/>
        <w:jc w:val="both"/>
        <w:rPr>
          <w:rFonts w:cs="Arial"/>
          <w:sz w:val="18"/>
          <w:szCs w:val="18"/>
          <w:lang w:val="es-BO"/>
        </w:rPr>
      </w:pPr>
    </w:p>
    <w:p w:rsidR="00F2253F" w:rsidRPr="00491393" w:rsidRDefault="00113244" w:rsidP="00E644EE">
      <w:pPr>
        <w:ind w:left="1276"/>
        <w:jc w:val="both"/>
        <w:rPr>
          <w:rFonts w:cs="Arial"/>
          <w:b/>
          <w:color w:val="1F497D" w:themeColor="text2"/>
          <w:sz w:val="18"/>
          <w:szCs w:val="18"/>
          <w:lang w:val="es-BO"/>
        </w:rPr>
      </w:pPr>
      <w:r w:rsidRPr="00491393">
        <w:rPr>
          <w:rFonts w:cs="Arial"/>
          <w:b/>
          <w:color w:val="1F497D" w:themeColor="text2"/>
          <w:sz w:val="18"/>
          <w:szCs w:val="18"/>
          <w:lang w:val="es-BO"/>
        </w:rPr>
        <w:t>“No corresponde”.</w:t>
      </w:r>
    </w:p>
    <w:p w:rsidR="00F2253F" w:rsidRPr="00491393" w:rsidRDefault="00F2253F" w:rsidP="00516563">
      <w:pPr>
        <w:ind w:left="1134" w:hanging="567"/>
        <w:jc w:val="both"/>
        <w:rPr>
          <w:rFonts w:cs="Arial"/>
          <w:sz w:val="18"/>
          <w:szCs w:val="18"/>
          <w:lang w:val="es-BO"/>
        </w:rPr>
      </w:pPr>
      <w:r w:rsidRPr="00491393">
        <w:rPr>
          <w:rFonts w:cs="Arial"/>
          <w:sz w:val="18"/>
          <w:szCs w:val="18"/>
          <w:lang w:val="es-BO"/>
        </w:rPr>
        <w:tab/>
      </w:r>
    </w:p>
    <w:p w:rsidR="00F2253F" w:rsidRPr="00491393"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491393">
        <w:rPr>
          <w:rFonts w:ascii="Verdana" w:hAnsi="Verdana" w:cs="Arial"/>
          <w:sz w:val="18"/>
          <w:szCs w:val="18"/>
          <w:u w:val="none"/>
          <w:lang w:val="es-BO"/>
        </w:rPr>
        <w:t>Reunión Informativa de Aclaración</w:t>
      </w:r>
      <w:bookmarkEnd w:id="5"/>
    </w:p>
    <w:p w:rsidR="006808BD" w:rsidRPr="004E6A6F" w:rsidRDefault="006808BD" w:rsidP="006808BD">
      <w:pPr>
        <w:ind w:left="1276"/>
        <w:jc w:val="both"/>
        <w:rPr>
          <w:rFonts w:cs="Arial"/>
          <w:b/>
          <w:color w:val="1F497D" w:themeColor="text2"/>
          <w:sz w:val="18"/>
          <w:szCs w:val="18"/>
          <w:highlight w:val="green"/>
          <w:lang w:val="es-BO"/>
        </w:rPr>
      </w:pPr>
    </w:p>
    <w:p w:rsidR="00491393" w:rsidRDefault="00491393" w:rsidP="00491393">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91393" w:rsidRPr="004D3B81" w:rsidRDefault="00491393" w:rsidP="00491393">
      <w:pPr>
        <w:autoSpaceDE w:val="0"/>
        <w:autoSpaceDN w:val="0"/>
        <w:adjustRightInd w:val="0"/>
        <w:ind w:left="1276"/>
        <w:jc w:val="both"/>
        <w:rPr>
          <w:rFonts w:cs="Verdana"/>
          <w:color w:val="000000"/>
          <w:sz w:val="18"/>
          <w:szCs w:val="18"/>
          <w:lang w:val="es-BO" w:eastAsia="es-BO"/>
        </w:rPr>
      </w:pPr>
    </w:p>
    <w:p w:rsidR="00491393" w:rsidRDefault="00491393" w:rsidP="00491393">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491393" w:rsidRDefault="00491393" w:rsidP="00491393">
      <w:pPr>
        <w:ind w:left="1276"/>
        <w:jc w:val="both"/>
        <w:rPr>
          <w:rFonts w:cs="Arial"/>
          <w:b/>
          <w:color w:val="1F497D" w:themeColor="text2"/>
          <w:sz w:val="18"/>
          <w:szCs w:val="18"/>
          <w:lang w:val="es-BO"/>
        </w:rPr>
      </w:pPr>
    </w:p>
    <w:p w:rsidR="00491393" w:rsidRPr="006808BD" w:rsidRDefault="00491393" w:rsidP="00491393">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lastRenderedPageBreak/>
        <w:t>GARANTÍAS</w:t>
      </w:r>
      <w:bookmarkEnd w:id="6"/>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r w:rsidR="006E4251" w:rsidRPr="006E4251">
        <w:rPr>
          <w:rFonts w:cs="Arial"/>
          <w:b/>
          <w:color w:val="1F497D" w:themeColor="text2"/>
          <w:sz w:val="18"/>
          <w:szCs w:val="18"/>
          <w:lang w:val="es-BO"/>
        </w:rPr>
        <w:t xml:space="preserve">“No </w:t>
      </w:r>
      <w:r w:rsidR="006E4251">
        <w:rPr>
          <w:rFonts w:cs="Arial"/>
          <w:b/>
          <w:color w:val="1F497D" w:themeColor="text2"/>
          <w:sz w:val="18"/>
          <w:szCs w:val="18"/>
          <w:lang w:val="es-BO"/>
        </w:rPr>
        <w:t>corresponde</w:t>
      </w:r>
      <w:r w:rsidR="006E4251" w:rsidRPr="006E4251">
        <w:rPr>
          <w:rFonts w:cs="Arial"/>
          <w:b/>
          <w:color w:val="1F497D" w:themeColor="text2"/>
          <w:sz w:val="18"/>
          <w:szCs w:val="18"/>
          <w:lang w:val="es-BO"/>
        </w:rPr>
        <w:t>”</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lastRenderedPageBreak/>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1E674A"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1E674A" w:rsidRDefault="001E674A" w:rsidP="001E674A">
      <w:pPr>
        <w:rPr>
          <w:rFonts w:cs="Arial"/>
          <w:sz w:val="18"/>
          <w:szCs w:val="18"/>
          <w:lang w:val="es-BO"/>
        </w:rPr>
      </w:pPr>
    </w:p>
    <w:p w:rsidR="00B014E9" w:rsidRPr="001E674A" w:rsidRDefault="001E674A" w:rsidP="001E674A">
      <w:pPr>
        <w:tabs>
          <w:tab w:val="left" w:pos="2512"/>
        </w:tabs>
        <w:rPr>
          <w:rFonts w:cs="Arial"/>
          <w:sz w:val="18"/>
          <w:szCs w:val="18"/>
          <w:lang w:val="es-BO"/>
        </w:rPr>
      </w:pPr>
      <w:r>
        <w:rPr>
          <w:rFonts w:cs="Arial"/>
          <w:sz w:val="18"/>
          <w:szCs w:val="18"/>
          <w:lang w:val="es-BO"/>
        </w:rPr>
        <w:tab/>
      </w: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677DA1" w:rsidRDefault="00372543" w:rsidP="00C82EEA">
      <w:pPr>
        <w:jc w:val="both"/>
        <w:rPr>
          <w:b/>
          <w:i/>
          <w:color w:val="1F497D" w:themeColor="text2"/>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677DA1">
        <w:rPr>
          <w:sz w:val="18"/>
          <w:lang w:val="es-BO"/>
        </w:rPr>
        <w:t xml:space="preserve"> </w:t>
      </w:r>
      <w:r w:rsidR="00677DA1" w:rsidRPr="00677DA1">
        <w:rPr>
          <w:b/>
          <w:i/>
          <w:color w:val="1F497D" w:themeColor="text2"/>
          <w:sz w:val="18"/>
          <w:lang w:val="es-BO"/>
        </w:rPr>
        <w:t>“No aplica para el presente proceso de contratación”</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Una vez ingresado a la sección para la presentación de propuestas debe verificar los datos generales consignados y registrar la información</w:t>
      </w:r>
      <w:r w:rsidR="001E674A">
        <w:rPr>
          <w:rFonts w:ascii="Verdana" w:hAnsi="Verdana"/>
          <w:sz w:val="18"/>
          <w:szCs w:val="18"/>
          <w:u w:val="none"/>
        </w:rPr>
        <w:t xml:space="preserve">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677DA1" w:rsidRDefault="0018047E" w:rsidP="00AB2AC8">
      <w:pPr>
        <w:pStyle w:val="Ttulo3"/>
        <w:widowControl w:val="0"/>
        <w:ind w:left="2127" w:hanging="993"/>
        <w:jc w:val="both"/>
        <w:rPr>
          <w:rFonts w:ascii="Verdana" w:hAnsi="Verdana"/>
          <w:b/>
          <w:i/>
          <w:color w:val="1F497D" w:themeColor="text2"/>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677DA1">
        <w:rPr>
          <w:rFonts w:ascii="Verdana" w:hAnsi="Verdana" w:cs="Arial"/>
          <w:sz w:val="18"/>
          <w:szCs w:val="18"/>
          <w:u w:val="none"/>
          <w:lang w:val="es-BO"/>
        </w:rPr>
        <w:t xml:space="preserve"> </w:t>
      </w:r>
      <w:r w:rsidR="00677DA1" w:rsidRPr="00677DA1">
        <w:rPr>
          <w:rFonts w:ascii="Verdana" w:hAnsi="Verdana" w:cs="Arial"/>
          <w:b/>
          <w:i/>
          <w:color w:val="1F497D" w:themeColor="text2"/>
          <w:sz w:val="18"/>
          <w:szCs w:val="18"/>
          <w:u w:val="none"/>
          <w:lang w:val="es-BO"/>
        </w:rPr>
        <w:t>“No aplica para el presente proceso de contratación”</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xml:space="preserve">, el sistema generará el reporte </w:t>
      </w:r>
      <w:r w:rsidRPr="00565E3F">
        <w:rPr>
          <w:sz w:val="18"/>
          <w:szCs w:val="18"/>
          <w:lang w:val="es-BO"/>
        </w:rPr>
        <w:lastRenderedPageBreak/>
        <w:t>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w:t>
      </w:r>
      <w:r w:rsidRPr="009956C4">
        <w:rPr>
          <w:rFonts w:cs="Arial"/>
          <w:sz w:val="18"/>
          <w:szCs w:val="18"/>
          <w:lang w:val="es-BO"/>
        </w:rPr>
        <w:lastRenderedPageBreak/>
        <w:t>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lastRenderedPageBreak/>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lastRenderedPageBreak/>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w:t>
      </w:r>
      <w:r w:rsidRPr="009956C4">
        <w:rPr>
          <w:rFonts w:cs="Arial"/>
          <w:sz w:val="18"/>
          <w:szCs w:val="18"/>
          <w:lang w:val="es-BO"/>
        </w:rPr>
        <w:lastRenderedPageBreak/>
        <w:t>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lastRenderedPageBreak/>
        <w:t>SUBCONTRATACIÓN</w:t>
      </w:r>
      <w:bookmarkEnd w:id="60"/>
    </w:p>
    <w:p w:rsidR="0018096F" w:rsidRPr="009956C4" w:rsidRDefault="0018096F" w:rsidP="0018096F">
      <w:pPr>
        <w:rPr>
          <w:lang w:val="es-BO" w:eastAsia="x-none"/>
        </w:rPr>
      </w:pPr>
    </w:p>
    <w:p w:rsidR="0018096F" w:rsidRPr="009455AA"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9455AA">
        <w:rPr>
          <w:rFonts w:ascii="Verdana" w:hAnsi="Verdana"/>
          <w:b w:val="0"/>
          <w:sz w:val="18"/>
          <w:szCs w:val="18"/>
          <w:u w:val="none"/>
          <w:lang w:val="es-BO"/>
        </w:rPr>
        <w:t xml:space="preserve"> </w:t>
      </w:r>
      <w:r w:rsidR="009455AA" w:rsidRPr="009455AA">
        <w:rPr>
          <w:rFonts w:ascii="Verdana" w:hAnsi="Verdana"/>
          <w:color w:val="1F497D" w:themeColor="text2"/>
          <w:sz w:val="18"/>
          <w:szCs w:val="18"/>
          <w:u w:val="none"/>
          <w:lang w:val="es-BO"/>
        </w:rPr>
        <w:t>“No aplica al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7D7189">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7D7189">
              <w:rPr>
                <w:rFonts w:ascii="Arial" w:hAnsi="Arial" w:cs="Arial"/>
                <w:sz w:val="12"/>
                <w:lang w:val="es-BO"/>
              </w:rPr>
              <w:t>087</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4E6A6F">
        <w:trPr>
          <w:trHeight w:val="211"/>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317311">
        <w:trPr>
          <w:trHeight w:hRule="exact" w:val="37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4E6A6F" w:rsidRDefault="00963C8B" w:rsidP="00802388">
            <w:pPr>
              <w:jc w:val="center"/>
              <w:rPr>
                <w:rFonts w:ascii="Arial" w:hAnsi="Arial" w:cs="Arial"/>
                <w:b/>
                <w:lang w:val="es-BO"/>
              </w:rPr>
            </w:pPr>
            <w:r w:rsidRPr="00963C8B">
              <w:rPr>
                <w:rFonts w:ascii="Arial" w:hAnsi="Arial" w:cs="Arial"/>
                <w:b/>
                <w:bCs/>
                <w:lang w:val="es-BO"/>
              </w:rPr>
              <w:t>PROVISIÓN E INSTALACIÓN DE UN SISTEMA DE CÁMARAS DE VIDEO</w:t>
            </w:r>
            <w:r>
              <w:rPr>
                <w:rFonts w:ascii="Arial" w:hAnsi="Arial" w:cs="Arial"/>
                <w:b/>
                <w:bCs/>
                <w:sz w:val="28"/>
                <w:lang w:val="es-BO"/>
              </w:rPr>
              <w:t xml:space="preserve"> </w:t>
            </w:r>
            <w:r w:rsidRPr="00963C8B">
              <w:rPr>
                <w:rFonts w:ascii="Arial" w:hAnsi="Arial" w:cs="Arial"/>
                <w:b/>
                <w:bCs/>
                <w:lang w:val="es-BO"/>
              </w:rPr>
              <w:t>VIGILANCIA</w:t>
            </w:r>
            <w:r>
              <w:rPr>
                <w:rFonts w:ascii="Arial" w:hAnsi="Arial" w:cs="Arial"/>
                <w:b/>
                <w:bCs/>
                <w:sz w:val="28"/>
                <w:lang w:val="es-BO"/>
              </w:rPr>
              <w:t xml:space="preserve"> </w:t>
            </w:r>
            <w:r w:rsidRPr="00963C8B">
              <w:rPr>
                <w:rFonts w:ascii="Arial" w:hAnsi="Arial" w:cs="Arial"/>
                <w:b/>
                <w:bCs/>
                <w:lang w:val="es-BO"/>
              </w:rPr>
              <w:t>PARA LOS ASCENSORES DEL BCB”</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963C8B">
            <w:pPr>
              <w:rPr>
                <w:rFonts w:ascii="Arial" w:hAnsi="Arial" w:cs="Arial"/>
                <w:b/>
                <w:sz w:val="14"/>
                <w:lang w:val="es-BO"/>
              </w:rPr>
            </w:pPr>
            <w:r w:rsidRPr="00902822">
              <w:rPr>
                <w:rFonts w:ascii="Arial" w:hAnsi="Arial" w:cs="Arial"/>
                <w:b/>
                <w:i/>
                <w:sz w:val="14"/>
                <w:lang w:val="es-BO"/>
              </w:rPr>
              <w:t>Bs</w:t>
            </w:r>
            <w:r w:rsidR="00963C8B">
              <w:rPr>
                <w:rFonts w:ascii="Arial" w:hAnsi="Arial" w:cs="Arial"/>
                <w:b/>
                <w:i/>
                <w:sz w:val="14"/>
                <w:lang w:val="es-BO"/>
              </w:rPr>
              <w:t>286</w:t>
            </w:r>
            <w:r w:rsidR="00991A55">
              <w:rPr>
                <w:rFonts w:ascii="Arial" w:hAnsi="Arial" w:cs="Arial"/>
                <w:b/>
                <w:i/>
                <w:sz w:val="14"/>
                <w:lang w:val="es-BO"/>
              </w:rPr>
              <w:t>.5</w:t>
            </w:r>
            <w:r w:rsidR="00F36C82">
              <w:rPr>
                <w:rFonts w:ascii="Arial" w:hAnsi="Arial" w:cs="Arial"/>
                <w:b/>
                <w:i/>
                <w:sz w:val="14"/>
                <w:lang w:val="es-BO"/>
              </w:rPr>
              <w:t>00</w:t>
            </w:r>
            <w:r w:rsidR="00C115BE" w:rsidRPr="00902822">
              <w:rPr>
                <w:rFonts w:ascii="Arial" w:hAnsi="Arial" w:cs="Arial"/>
                <w:b/>
                <w:i/>
                <w:sz w:val="14"/>
                <w:lang w:val="es-BO"/>
              </w:rPr>
              <w:t>,00</w:t>
            </w:r>
            <w:r w:rsidR="00802388">
              <w:rPr>
                <w:rFonts w:ascii="Arial" w:hAnsi="Arial" w:cs="Arial"/>
                <w:b/>
                <w:i/>
                <w:sz w:val="14"/>
                <w:lang w:val="es-BO"/>
              </w:rPr>
              <w:t xml:space="preserve"> (</w:t>
            </w:r>
            <w:r w:rsidR="00963C8B">
              <w:rPr>
                <w:rFonts w:ascii="Arial" w:hAnsi="Arial" w:cs="Arial"/>
                <w:b/>
                <w:i/>
                <w:sz w:val="14"/>
                <w:lang w:val="es-BO"/>
              </w:rPr>
              <w:t xml:space="preserve">DOSCIENTOS OCHENTA Y SEIS MIL </w:t>
            </w:r>
            <w:r w:rsidR="00991A55">
              <w:rPr>
                <w:rFonts w:ascii="Arial" w:hAnsi="Arial" w:cs="Arial"/>
                <w:b/>
                <w:i/>
                <w:sz w:val="14"/>
                <w:lang w:val="es-BO"/>
              </w:rPr>
              <w:t xml:space="preserve">QUINIENTOS </w:t>
            </w:r>
            <w:r w:rsidR="00802388">
              <w:rPr>
                <w:rFonts w:ascii="Arial" w:hAnsi="Arial" w:cs="Arial"/>
                <w:b/>
                <w:i/>
                <w:sz w:val="14"/>
                <w:lang w:val="es-BO"/>
              </w:rPr>
              <w:t>00/100 BOLIVIANOS)</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bookmarkStart w:id="66" w:name="_GoBack"/>
            <w:bookmarkEnd w:id="66"/>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963C8B">
            <w:pPr>
              <w:jc w:val="both"/>
              <w:rPr>
                <w:rFonts w:ascii="Arial" w:hAnsi="Arial" w:cs="Arial"/>
                <w:sz w:val="14"/>
                <w:lang w:val="es-BO"/>
              </w:rPr>
            </w:pPr>
            <w:r>
              <w:rPr>
                <w:rFonts w:ascii="Arial" w:hAnsi="Arial" w:cs="Arial"/>
                <w:lang w:val="es-BO"/>
              </w:rPr>
              <w:t xml:space="preserve">El proveedor debe entregar los bienes en un plazo </w:t>
            </w:r>
            <w:r w:rsidR="00802388">
              <w:rPr>
                <w:rFonts w:ascii="Arial" w:hAnsi="Arial" w:cs="Arial"/>
                <w:lang w:val="es-BO"/>
              </w:rPr>
              <w:t xml:space="preserve">de </w:t>
            </w:r>
            <w:r w:rsidR="00963C8B">
              <w:rPr>
                <w:rFonts w:ascii="Arial" w:hAnsi="Arial" w:cs="Arial"/>
                <w:lang w:val="es-BO"/>
              </w:rPr>
              <w:t xml:space="preserve">cincuenta y cinco </w:t>
            </w:r>
            <w:r>
              <w:rPr>
                <w:rFonts w:ascii="Arial" w:hAnsi="Arial" w:cs="Arial"/>
                <w:lang w:val="es-BO"/>
              </w:rPr>
              <w:t>(</w:t>
            </w:r>
            <w:r w:rsidR="00963C8B">
              <w:rPr>
                <w:rFonts w:ascii="Arial" w:hAnsi="Arial" w:cs="Arial"/>
                <w:lang w:val="es-BO"/>
              </w:rPr>
              <w:t>55</w:t>
            </w:r>
            <w:r>
              <w:rPr>
                <w:rFonts w:ascii="Arial" w:hAnsi="Arial" w:cs="Arial"/>
                <w:lang w:val="es-BO"/>
              </w:rPr>
              <w:t>) días calendario,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42792">
        <w:trPr>
          <w:trHeight w:val="377"/>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677DA1">
            <w:pPr>
              <w:jc w:val="center"/>
              <w:rPr>
                <w:rFonts w:ascii="Arial" w:hAnsi="Arial" w:cs="Arial"/>
                <w:lang w:val="es-BO"/>
              </w:rPr>
            </w:pPr>
            <w:r w:rsidRPr="00F17E7F">
              <w:rPr>
                <w:rFonts w:ascii="Arial" w:hAnsi="Arial" w:cs="Arial"/>
                <w:sz w:val="14"/>
                <w:lang w:val="es-BO" w:eastAsia="es-BO"/>
              </w:rPr>
              <w:t>Edificio Principal del Banco Central de Bolivia, calle Ayacucho</w:t>
            </w:r>
            <w:r w:rsidR="00677DA1">
              <w:rPr>
                <w:rFonts w:ascii="Arial" w:hAnsi="Arial" w:cs="Arial"/>
                <w:sz w:val="14"/>
                <w:lang w:val="es-BO" w:eastAsia="es-BO"/>
              </w:rPr>
              <w:t>,</w:t>
            </w:r>
            <w:r w:rsidRPr="00F17E7F">
              <w:rPr>
                <w:rFonts w:ascii="Arial" w:hAnsi="Arial" w:cs="Arial"/>
                <w:sz w:val="14"/>
                <w:lang w:val="es-BO" w:eastAsia="es-BO"/>
              </w:rPr>
              <w:t xml:space="preserve"> esquina Mercado</w:t>
            </w:r>
            <w:r w:rsidR="00677DA1">
              <w:rPr>
                <w:rFonts w:ascii="Arial" w:hAnsi="Arial" w:cs="Arial"/>
                <w:sz w:val="14"/>
                <w:lang w:val="es-BO" w:eastAsia="es-BO"/>
              </w:rPr>
              <w:t>,</w:t>
            </w:r>
            <w:r w:rsidRPr="00F17E7F">
              <w:rPr>
                <w:rFonts w:ascii="Arial" w:hAnsi="Arial" w:cs="Arial"/>
                <w:sz w:val="14"/>
                <w:lang w:val="es-BO" w:eastAsia="es-BO"/>
              </w:rPr>
              <w:t xml:space="preserve">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963C8B" w:rsidP="00E83D56">
            <w:pPr>
              <w:rPr>
                <w:rFonts w:ascii="Arial" w:hAnsi="Arial" w:cs="Arial"/>
                <w:lang w:val="es-BO"/>
              </w:rPr>
            </w:pPr>
            <w:r>
              <w:rPr>
                <w:rFonts w:ascii="Arial" w:hAnsi="Arial" w:cs="Arial"/>
                <w:sz w:val="14"/>
                <w:lang w:val="es-BO" w:eastAsia="es-BO"/>
              </w:rPr>
              <w:t>08:3</w:t>
            </w:r>
            <w:r w:rsidR="00DB38B8" w:rsidRPr="00F17E7F">
              <w:rPr>
                <w:rFonts w:ascii="Arial" w:hAnsi="Arial" w:cs="Arial"/>
                <w:sz w:val="14"/>
                <w:lang w:val="es-BO" w:eastAsia="es-BO"/>
              </w:rPr>
              <w:t>0</w:t>
            </w:r>
            <w:r>
              <w:rPr>
                <w:rFonts w:ascii="Arial" w:hAnsi="Arial" w:cs="Arial"/>
                <w:bCs/>
                <w:sz w:val="14"/>
                <w:lang w:val="es-BO" w:eastAsia="es-BO"/>
              </w:rPr>
              <w:t xml:space="preserve"> a 16:3</w:t>
            </w:r>
            <w:r w:rsidR="00DB38B8" w:rsidRPr="00F17E7F">
              <w:rPr>
                <w:rFonts w:ascii="Arial" w:hAnsi="Arial" w:cs="Arial"/>
                <w:bCs/>
                <w:sz w:val="14"/>
                <w:lang w:val="es-BO" w:eastAsia="es-BO"/>
              </w:rPr>
              <w:t>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lang w:val="es-BO"/>
              </w:rPr>
            </w:pPr>
            <w:r>
              <w:rPr>
                <w:rFonts w:ascii="Arial" w:hAnsi="Arial" w:cs="Arial"/>
                <w:sz w:val="14"/>
                <w:szCs w:val="13"/>
                <w:lang w:val="es-BO" w:eastAsia="es-BO"/>
              </w:rPr>
              <w:t>Rosemary Paucara Mamani</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F36C82" w:rsidP="00841BCA">
            <w:pPr>
              <w:jc w:val="center"/>
              <w:rPr>
                <w:rFonts w:ascii="Arial" w:hAnsi="Arial" w:cs="Arial"/>
                <w:sz w:val="14"/>
                <w:szCs w:val="13"/>
                <w:lang w:val="es-BO" w:eastAsia="es-BO"/>
              </w:rPr>
            </w:pPr>
            <w:r>
              <w:rPr>
                <w:rFonts w:ascii="Arial" w:hAnsi="Arial" w:cs="Arial"/>
                <w:sz w:val="14"/>
                <w:szCs w:val="13"/>
                <w:lang w:val="es-BO" w:eastAsia="es-BO"/>
              </w:rPr>
              <w:t>Augusto Fabián Parrado Ugarte</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F36C82" w:rsidP="00113244">
            <w:pPr>
              <w:jc w:val="center"/>
              <w:rPr>
                <w:rFonts w:ascii="Arial" w:hAnsi="Arial" w:cs="Arial"/>
                <w:sz w:val="13"/>
                <w:szCs w:val="13"/>
                <w:lang w:val="es-BO" w:eastAsia="es-BO"/>
              </w:rPr>
            </w:pPr>
            <w:r>
              <w:rPr>
                <w:rFonts w:ascii="Arial" w:hAnsi="Arial" w:cs="Arial"/>
                <w:sz w:val="13"/>
                <w:szCs w:val="13"/>
                <w:lang w:val="es-BO" w:eastAsia="es-BO"/>
              </w:rPr>
              <w:t>Supervisor de Operaciones de Consola de Seguridad</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F36C82">
            <w:pPr>
              <w:ind w:left="-106" w:right="-122" w:hanging="14"/>
              <w:jc w:val="center"/>
              <w:rPr>
                <w:rFonts w:ascii="Arial" w:hAnsi="Arial" w:cs="Arial"/>
                <w:lang w:val="es-BO"/>
              </w:rPr>
            </w:pPr>
            <w:r>
              <w:rPr>
                <w:rFonts w:ascii="Arial" w:hAnsi="Arial" w:cs="Arial"/>
                <w:sz w:val="13"/>
                <w:szCs w:val="13"/>
                <w:lang w:val="es-BO" w:eastAsia="es-BO"/>
              </w:rPr>
              <w:t xml:space="preserve">Dpto. de </w:t>
            </w:r>
            <w:r w:rsidR="00F36C82">
              <w:rPr>
                <w:rFonts w:ascii="Arial" w:hAnsi="Arial" w:cs="Arial"/>
                <w:sz w:val="13"/>
                <w:szCs w:val="13"/>
                <w:lang w:val="es-BO" w:eastAsia="es-BO"/>
              </w:rPr>
              <w:t>Seguridad y Contingencias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F36C82" w:rsidP="004E2B02">
            <w:pPr>
              <w:rPr>
                <w:rFonts w:ascii="Arial" w:hAnsi="Arial" w:cs="Arial"/>
                <w:lang w:val="es-BO"/>
              </w:rPr>
            </w:pPr>
            <w:r>
              <w:rPr>
                <w:rFonts w:ascii="Arial" w:hAnsi="Arial" w:cs="Arial"/>
                <w:bCs/>
                <w:sz w:val="15"/>
                <w:szCs w:val="15"/>
                <w:lang w:val="es-BO" w:eastAsia="es-BO"/>
              </w:rPr>
              <w:t>4578</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4E2B02" w:rsidP="00841BCA">
            <w:pPr>
              <w:snapToGrid w:val="0"/>
              <w:rPr>
                <w:rFonts w:ascii="Arial" w:hAnsi="Arial" w:cs="Arial"/>
                <w:sz w:val="12"/>
                <w:szCs w:val="14"/>
                <w:lang w:val="pt-BR" w:eastAsia="es-BO"/>
              </w:rPr>
            </w:pPr>
            <w:proofErr w:type="gramStart"/>
            <w:r>
              <w:rPr>
                <w:rStyle w:val="Hipervnculo"/>
                <w:rFonts w:ascii="Arial" w:hAnsi="Arial"/>
                <w:sz w:val="12"/>
                <w:szCs w:val="14"/>
                <w:lang w:val="pt-BR" w:eastAsia="es-BO"/>
              </w:rPr>
              <w:t>rmpaucara</w:t>
            </w:r>
            <w:proofErr w:type="gramEnd"/>
            <w:hyperlink r:id="rId10" w:history="1">
              <w:r w:rsidR="00F25D38" w:rsidRPr="00EC499C">
                <w:rPr>
                  <w:rStyle w:val="Hipervnculo"/>
                  <w:rFonts w:ascii="Arial" w:hAnsi="Arial"/>
                  <w:sz w:val="12"/>
                  <w:szCs w:val="14"/>
                  <w:lang w:val="pt-BR" w:eastAsia="es-BO"/>
                </w:rPr>
                <w:t>@bcb.gob.bo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DE7910" w:rsidP="00841BCA">
            <w:pPr>
              <w:rPr>
                <w:rFonts w:ascii="Arial" w:hAnsi="Arial" w:cs="Arial"/>
                <w:lang w:val="es-BO"/>
              </w:rPr>
            </w:pPr>
            <w:hyperlink r:id="rId11" w:history="1">
              <w:r w:rsidR="00F36C82" w:rsidRPr="00F36C82">
                <w:rPr>
                  <w:rStyle w:val="Hipervnculo"/>
                  <w:rFonts w:ascii="Arial" w:hAnsi="Arial"/>
                  <w:sz w:val="12"/>
                  <w:szCs w:val="14"/>
                  <w:lang w:val="pt-BR" w:eastAsia="es-BO"/>
                </w:rPr>
                <w:t>aparrado@bcb.gob.bo</w:t>
              </w:r>
            </w:hyperlink>
            <w:r w:rsidR="004E2B02" w:rsidRPr="004E2B02">
              <w:rPr>
                <w:rStyle w:val="Hipervnculo"/>
                <w:lang w:val="pt-BR"/>
              </w:rPr>
              <w:t xml:space="preserve">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Pr="003C6E4A" w:rsidRDefault="003C6E4A" w:rsidP="003C6E4A">
      <w:pPr>
        <w:pStyle w:val="Ttulo1"/>
        <w:numPr>
          <w:ilvl w:val="0"/>
          <w:numId w:val="0"/>
        </w:numPr>
        <w:ind w:left="567"/>
        <w:rPr>
          <w:rFonts w:cs="Arial"/>
          <w:sz w:val="18"/>
          <w:szCs w:val="18"/>
          <w:lang w:val="es-BO"/>
        </w:rPr>
      </w:pPr>
      <w:bookmarkStart w:id="67" w:name="_Toc94726526"/>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7"/>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63C8B" w:rsidP="00963C8B">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4E2B02">
            <w:pPr>
              <w:adjustRightInd w:val="0"/>
              <w:snapToGrid w:val="0"/>
              <w:jc w:val="center"/>
              <w:rPr>
                <w:rFonts w:ascii="Arial" w:hAnsi="Arial" w:cs="Arial"/>
                <w:sz w:val="14"/>
                <w:lang w:val="es-BO"/>
              </w:rPr>
            </w:pPr>
            <w:r>
              <w:rPr>
                <w:rFonts w:ascii="Arial" w:hAnsi="Arial" w:cs="Arial"/>
                <w:sz w:val="14"/>
                <w:lang w:val="es-BO"/>
              </w:rPr>
              <w:t>0</w:t>
            </w:r>
            <w:r w:rsidR="00963C8B">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6A16D2"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6A16D2" w:rsidRDefault="003C6E4A" w:rsidP="003C6E4A">
            <w:pPr>
              <w:adjustRightInd w:val="0"/>
              <w:snapToGrid w:val="0"/>
              <w:jc w:val="center"/>
              <w:rPr>
                <w:rFonts w:ascii="Arial" w:hAnsi="Arial" w:cs="Arial"/>
                <w:color w:val="000099"/>
                <w:sz w:val="14"/>
                <w:lang w:val="es-BO"/>
              </w:rPr>
            </w:pPr>
            <w:r w:rsidRPr="006A16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6A16D2" w:rsidRDefault="003F081D" w:rsidP="003F081D">
            <w:pPr>
              <w:adjustRightInd w:val="0"/>
              <w:snapToGrid w:val="0"/>
              <w:jc w:val="center"/>
              <w:rPr>
                <w:rFonts w:ascii="Arial" w:hAnsi="Arial" w:cs="Arial"/>
                <w:sz w:val="12"/>
                <w:lang w:val="es-BO"/>
              </w:rPr>
            </w:pPr>
            <w:r w:rsidRPr="006A16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E70969" w:rsidP="00997324">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34813" w:rsidP="00E70969">
            <w:pPr>
              <w:adjustRightInd w:val="0"/>
              <w:snapToGrid w:val="0"/>
              <w:jc w:val="center"/>
              <w:rPr>
                <w:rFonts w:ascii="Arial" w:hAnsi="Arial" w:cs="Arial"/>
                <w:sz w:val="14"/>
                <w:lang w:val="es-BO"/>
              </w:rPr>
            </w:pPr>
            <w:r>
              <w:rPr>
                <w:rFonts w:ascii="Arial" w:hAnsi="Arial" w:cs="Arial"/>
                <w:sz w:val="14"/>
                <w:lang w:val="es-BO"/>
              </w:rPr>
              <w:t>0</w:t>
            </w:r>
            <w:r w:rsidR="00E70969">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34813"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E70969" w:rsidP="006A16D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E70969" w:rsidP="00882C0D">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813" w:rsidRPr="000B540A" w:rsidRDefault="00334813" w:rsidP="00334813">
            <w:pPr>
              <w:widowControl w:val="0"/>
              <w:jc w:val="both"/>
            </w:pPr>
            <w:r w:rsidRPr="000B540A">
              <w:rPr>
                <w:rFonts w:ascii="Arial" w:hAnsi="Arial" w:cs="Arial"/>
                <w:sz w:val="12"/>
                <w:szCs w:val="12"/>
              </w:rPr>
              <w:t>Piso 7, Dpto. de Compras y Contrataciones del edificio principal del BCB o ingresar al siguiente enlace a través de zoom:</w:t>
            </w:r>
            <w:hyperlink r:id="rId12" w:history="1"/>
          </w:p>
          <w:p w:rsidR="001E674A" w:rsidRPr="001E674A" w:rsidRDefault="001E674A" w:rsidP="001E674A">
            <w:pPr>
              <w:widowControl w:val="0"/>
              <w:rPr>
                <w:rFonts w:ascii="Arial" w:hAnsi="Arial" w:cs="Arial"/>
                <w:b/>
                <w:sz w:val="12"/>
                <w:szCs w:val="12"/>
              </w:rPr>
            </w:pPr>
            <w:r w:rsidRPr="001E674A">
              <w:rPr>
                <w:rFonts w:ascii="Arial" w:hAnsi="Arial" w:cs="Arial"/>
                <w:b/>
                <w:sz w:val="12"/>
                <w:szCs w:val="12"/>
              </w:rPr>
              <w:t>https://bcb-gob-bo.zoom.us/j/84555939334?pwd=PChQNjA9tS9KG4rVBanJjxbou00dCD.1</w:t>
            </w:r>
          </w:p>
          <w:p w:rsidR="001E674A" w:rsidRPr="001E674A" w:rsidRDefault="001E674A" w:rsidP="001E674A">
            <w:pPr>
              <w:widowControl w:val="0"/>
              <w:rPr>
                <w:rFonts w:ascii="Arial" w:hAnsi="Arial" w:cs="Arial"/>
                <w:b/>
                <w:sz w:val="12"/>
                <w:szCs w:val="12"/>
              </w:rPr>
            </w:pPr>
          </w:p>
          <w:p w:rsidR="001E674A" w:rsidRPr="001E674A" w:rsidRDefault="001E674A" w:rsidP="001E674A">
            <w:pPr>
              <w:widowControl w:val="0"/>
              <w:rPr>
                <w:rFonts w:ascii="Arial" w:hAnsi="Arial" w:cs="Arial"/>
                <w:b/>
                <w:sz w:val="12"/>
                <w:szCs w:val="12"/>
              </w:rPr>
            </w:pPr>
            <w:r w:rsidRPr="001E674A">
              <w:rPr>
                <w:rFonts w:ascii="Arial" w:hAnsi="Arial" w:cs="Arial"/>
                <w:b/>
                <w:sz w:val="12"/>
                <w:szCs w:val="12"/>
              </w:rPr>
              <w:t>ID de reunión: 845 5593 9334</w:t>
            </w:r>
          </w:p>
          <w:p w:rsidR="001E674A" w:rsidRPr="006A16D2" w:rsidRDefault="001E674A" w:rsidP="001E674A">
            <w:pPr>
              <w:adjustRightInd w:val="0"/>
              <w:snapToGrid w:val="0"/>
              <w:rPr>
                <w:rFonts w:ascii="Arial" w:hAnsi="Arial" w:cs="Arial"/>
                <w:color w:val="000099"/>
                <w:sz w:val="13"/>
                <w:szCs w:val="13"/>
              </w:rPr>
            </w:pPr>
            <w:r w:rsidRPr="001E674A">
              <w:rPr>
                <w:rFonts w:ascii="Arial" w:hAnsi="Arial" w:cs="Arial"/>
                <w:b/>
                <w:sz w:val="12"/>
                <w:szCs w:val="12"/>
              </w:rPr>
              <w:t>Código de acceso: 484123</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E70969" w:rsidP="004E2B02">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E70969">
            <w:pPr>
              <w:adjustRightInd w:val="0"/>
              <w:snapToGrid w:val="0"/>
              <w:jc w:val="center"/>
              <w:rPr>
                <w:rFonts w:ascii="Arial" w:hAnsi="Arial" w:cs="Arial"/>
                <w:sz w:val="14"/>
                <w:lang w:val="es-BO"/>
              </w:rPr>
            </w:pPr>
            <w:r>
              <w:rPr>
                <w:rFonts w:ascii="Arial" w:hAnsi="Arial" w:cs="Arial"/>
                <w:sz w:val="14"/>
                <w:lang w:val="es-BO"/>
              </w:rPr>
              <w:t>0</w:t>
            </w:r>
            <w:r w:rsidR="00E70969">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F20007" w:rsidP="00E70969">
            <w:pPr>
              <w:adjustRightInd w:val="0"/>
              <w:snapToGrid w:val="0"/>
              <w:jc w:val="center"/>
              <w:rPr>
                <w:rFonts w:ascii="Arial" w:hAnsi="Arial" w:cs="Arial"/>
                <w:sz w:val="14"/>
                <w:lang w:val="es-BO"/>
              </w:rPr>
            </w:pPr>
            <w:r>
              <w:rPr>
                <w:rFonts w:ascii="Arial" w:hAnsi="Arial" w:cs="Arial"/>
                <w:sz w:val="14"/>
                <w:lang w:val="es-BO"/>
              </w:rPr>
              <w:t>1</w:t>
            </w:r>
            <w:r w:rsidR="00E70969">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E70969" w:rsidP="00E848BF">
            <w:pPr>
              <w:adjustRightInd w:val="0"/>
              <w:snapToGrid w:val="0"/>
              <w:jc w:val="center"/>
              <w:rPr>
                <w:rFonts w:ascii="Arial" w:hAnsi="Arial" w:cs="Arial"/>
                <w:sz w:val="14"/>
                <w:lang w:val="es-BO"/>
              </w:rPr>
            </w:pPr>
            <w:r>
              <w:rPr>
                <w:rFonts w:ascii="Arial" w:hAnsi="Arial" w:cs="Arial"/>
                <w:sz w:val="14"/>
                <w:lang w:val="es-BO"/>
              </w:rPr>
              <w:t>3</w:t>
            </w:r>
            <w:r w:rsidR="00913B0F">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EC2F2D" w:rsidRDefault="00865FD3" w:rsidP="00865FD3">
            <w:pPr>
              <w:pStyle w:val="Textoindependiente3"/>
              <w:spacing w:after="0"/>
              <w:jc w:val="both"/>
              <w:rPr>
                <w:rFonts w:ascii="Arial" w:hAnsi="Arial" w:cs="Arial"/>
                <w:b/>
                <w:sz w:val="12"/>
                <w:szCs w:val="12"/>
              </w:rPr>
            </w:pPr>
            <w:r w:rsidRPr="00EC2F2D">
              <w:rPr>
                <w:rFonts w:ascii="Arial" w:hAnsi="Arial" w:cs="Arial"/>
                <w:b/>
                <w:sz w:val="12"/>
                <w:szCs w:val="12"/>
              </w:rPr>
              <w:t>Presentación de Propuestas:</w:t>
            </w:r>
          </w:p>
          <w:p w:rsidR="00E848BF" w:rsidRPr="00EC2F2D" w:rsidRDefault="00E848BF" w:rsidP="0000122E">
            <w:pPr>
              <w:pStyle w:val="Textoindependiente3"/>
              <w:numPr>
                <w:ilvl w:val="0"/>
                <w:numId w:val="35"/>
              </w:numPr>
              <w:spacing w:after="0"/>
              <w:ind w:left="208" w:hanging="196"/>
              <w:jc w:val="both"/>
              <w:rPr>
                <w:rFonts w:ascii="Arial" w:hAnsi="Arial" w:cs="Arial"/>
                <w:b/>
                <w:sz w:val="12"/>
                <w:szCs w:val="12"/>
              </w:rPr>
            </w:pPr>
            <w:r w:rsidRPr="00EC2F2D">
              <w:rPr>
                <w:rFonts w:ascii="Arial" w:hAnsi="Arial" w:cs="Arial"/>
                <w:b/>
                <w:sz w:val="12"/>
                <w:szCs w:val="12"/>
              </w:rPr>
              <w:t xml:space="preserve">En forma electrónica: </w:t>
            </w:r>
          </w:p>
          <w:p w:rsidR="00E848BF" w:rsidRPr="00EC2F2D" w:rsidRDefault="00E848BF" w:rsidP="00E848BF">
            <w:pPr>
              <w:adjustRightInd w:val="0"/>
              <w:snapToGrid w:val="0"/>
              <w:jc w:val="both"/>
              <w:rPr>
                <w:rFonts w:ascii="Arial" w:hAnsi="Arial" w:cs="Arial"/>
                <w:sz w:val="12"/>
                <w:szCs w:val="12"/>
              </w:rPr>
            </w:pPr>
            <w:r w:rsidRPr="00EC2F2D">
              <w:rPr>
                <w:rFonts w:ascii="Arial" w:hAnsi="Arial" w:cs="Arial"/>
                <w:sz w:val="12"/>
                <w:szCs w:val="12"/>
              </w:rPr>
              <w:t>A través del RUPE de conformidad al procedimiento establecido en el presente DBC.</w:t>
            </w:r>
          </w:p>
          <w:p w:rsidR="008B17F9" w:rsidRPr="00EC2F2D" w:rsidRDefault="008B17F9" w:rsidP="00865FD3">
            <w:pPr>
              <w:pStyle w:val="Textoindependiente3"/>
              <w:spacing w:after="0"/>
              <w:jc w:val="both"/>
              <w:rPr>
                <w:rFonts w:ascii="Arial" w:hAnsi="Arial" w:cs="Arial"/>
                <w:b/>
                <w:sz w:val="12"/>
                <w:szCs w:val="12"/>
              </w:rPr>
            </w:pPr>
          </w:p>
          <w:p w:rsidR="00865FD3" w:rsidRPr="00EC2F2D" w:rsidRDefault="0011494D" w:rsidP="00865FD3">
            <w:pPr>
              <w:pStyle w:val="Textoindependiente3"/>
              <w:spacing w:after="0"/>
              <w:jc w:val="both"/>
              <w:rPr>
                <w:rFonts w:ascii="Arial" w:hAnsi="Arial" w:cs="Arial"/>
                <w:b/>
                <w:sz w:val="12"/>
                <w:szCs w:val="12"/>
              </w:rPr>
            </w:pPr>
            <w:r w:rsidRPr="00EC2F2D">
              <w:rPr>
                <w:rFonts w:ascii="Arial" w:hAnsi="Arial" w:cs="Arial"/>
                <w:b/>
                <w:sz w:val="12"/>
                <w:szCs w:val="12"/>
              </w:rPr>
              <w:t>En caso de p</w:t>
            </w:r>
            <w:r w:rsidR="00865FD3" w:rsidRPr="00EC2F2D">
              <w:rPr>
                <w:rFonts w:ascii="Arial" w:hAnsi="Arial" w:cs="Arial"/>
                <w:b/>
                <w:sz w:val="12"/>
                <w:szCs w:val="12"/>
              </w:rPr>
              <w:t>resentación de la Garantía de Seriedad de Propuesta en forma física:</w:t>
            </w:r>
          </w:p>
          <w:p w:rsidR="00865FD3" w:rsidRPr="00EC2F2D" w:rsidRDefault="008B17F9" w:rsidP="00865FD3">
            <w:pPr>
              <w:pStyle w:val="Textoindependiente3"/>
              <w:spacing w:after="0"/>
              <w:jc w:val="both"/>
              <w:rPr>
                <w:rFonts w:ascii="Arial" w:hAnsi="Arial" w:cs="Arial"/>
                <w:sz w:val="12"/>
              </w:rPr>
            </w:pPr>
            <w:r w:rsidRPr="00EC2F2D">
              <w:rPr>
                <w:rFonts w:ascii="Arial" w:hAnsi="Arial" w:cs="Arial"/>
                <w:sz w:val="12"/>
                <w:szCs w:val="12"/>
                <w:lang w:eastAsia="es-ES"/>
              </w:rPr>
              <w:t>Ventanilla Única de Correspondencia, ubicada en Planta Baja del Edificio Principal del BCB, calle Ayacucho esquina Mercado, La Paz – Bolivia, considerar lo señalado en numeral 13.1.5, Parte I del presente DBC, en cuyo caso el sobre podrá estar rotulado identificando el objeto del 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EC2F2D"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E70969" w:rsidP="007F3F9D">
            <w:pPr>
              <w:adjustRightInd w:val="0"/>
              <w:snapToGrid w:val="0"/>
              <w:jc w:val="center"/>
              <w:rPr>
                <w:rFonts w:ascii="Arial" w:hAnsi="Arial" w:cs="Arial"/>
                <w:sz w:val="14"/>
                <w:szCs w:val="4"/>
                <w:lang w:val="es-BO"/>
              </w:rPr>
            </w:pPr>
            <w:r>
              <w:rPr>
                <w:rFonts w:ascii="Arial" w:hAnsi="Arial" w:cs="Arial"/>
                <w:sz w:val="14"/>
                <w:szCs w:val="4"/>
                <w:lang w:val="es-BO"/>
              </w:rPr>
              <w:t>17</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E70969" w:rsidP="007F3F9D">
            <w:pPr>
              <w:adjustRightInd w:val="0"/>
              <w:snapToGrid w:val="0"/>
              <w:jc w:val="center"/>
              <w:rPr>
                <w:rFonts w:ascii="Arial" w:hAnsi="Arial" w:cs="Arial"/>
                <w:sz w:val="14"/>
                <w:szCs w:val="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E70969"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E70969" w:rsidP="007F3F9D">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F20007" w:rsidP="00E3440C">
            <w:pPr>
              <w:adjustRightInd w:val="0"/>
              <w:snapToGrid w:val="0"/>
              <w:jc w:val="center"/>
              <w:rPr>
                <w:rFonts w:ascii="Arial" w:hAnsi="Arial" w:cs="Arial"/>
                <w:sz w:val="14"/>
                <w:lang w:val="es-BO"/>
              </w:rPr>
            </w:pPr>
            <w:r>
              <w:rPr>
                <w:rFonts w:ascii="Arial" w:hAnsi="Arial" w:cs="Arial"/>
                <w:sz w:val="14"/>
                <w:lang w:val="es-BO"/>
              </w:rPr>
              <w:t>1</w:t>
            </w:r>
            <w:r w:rsidR="00E70969">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E70969" w:rsidP="007F3F9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F20007" w:rsidP="007F3F9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E70969" w:rsidP="007F3F9D">
            <w:pPr>
              <w:adjustRightInd w:val="0"/>
              <w:snapToGrid w:val="0"/>
              <w:jc w:val="center"/>
              <w:rPr>
                <w:rFonts w:ascii="Arial" w:hAnsi="Arial" w:cs="Arial"/>
                <w:sz w:val="14"/>
                <w:lang w:val="es-BO"/>
              </w:rPr>
            </w:pPr>
            <w:r>
              <w:rPr>
                <w:rFonts w:ascii="Arial" w:hAnsi="Arial" w:cs="Arial"/>
                <w:sz w:val="14"/>
                <w:lang w:val="es-BO"/>
              </w:rPr>
              <w:t>2</w:t>
            </w:r>
            <w:r w:rsidR="007F3F9D">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F20007" w:rsidP="00E70969">
            <w:pPr>
              <w:adjustRightInd w:val="0"/>
              <w:snapToGrid w:val="0"/>
              <w:jc w:val="center"/>
              <w:rPr>
                <w:sz w:val="14"/>
                <w:szCs w:val="14"/>
                <w:lang w:val="es-BO"/>
              </w:rPr>
            </w:pPr>
            <w:r>
              <w:rPr>
                <w:sz w:val="14"/>
                <w:szCs w:val="14"/>
                <w:lang w:val="es-BO"/>
              </w:rPr>
              <w:t>1</w:t>
            </w:r>
            <w:r w:rsidR="00E70969">
              <w:rPr>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E3440C">
            <w:pPr>
              <w:adjustRightInd w:val="0"/>
              <w:snapToGrid w:val="0"/>
              <w:jc w:val="center"/>
              <w:rPr>
                <w:sz w:val="14"/>
                <w:szCs w:val="14"/>
                <w:lang w:val="es-BO"/>
              </w:rPr>
            </w:pPr>
            <w:r>
              <w:rPr>
                <w:rFonts w:ascii="Arial" w:hAnsi="Arial" w:cs="Arial"/>
                <w:sz w:val="14"/>
                <w:lang w:val="es-BO"/>
              </w:rPr>
              <w:t>0</w:t>
            </w:r>
            <w:r w:rsidR="00E70969">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F20007" w:rsidP="00E70969">
            <w:pPr>
              <w:adjustRightInd w:val="0"/>
              <w:snapToGrid w:val="0"/>
              <w:jc w:val="center"/>
              <w:rPr>
                <w:rFonts w:ascii="Arial" w:hAnsi="Arial" w:cs="Arial"/>
                <w:sz w:val="14"/>
                <w:szCs w:val="4"/>
                <w:lang w:val="es-BO"/>
              </w:rPr>
            </w:pPr>
            <w:r>
              <w:rPr>
                <w:rFonts w:ascii="Arial" w:hAnsi="Arial" w:cs="Arial"/>
                <w:sz w:val="14"/>
                <w:szCs w:val="4"/>
                <w:lang w:val="es-BO"/>
              </w:rPr>
              <w:t>1</w:t>
            </w:r>
            <w:r w:rsidR="00E70969">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E70969" w:rsidP="007F3F9D">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EC2F2D" w:rsidRDefault="007F3F9D" w:rsidP="0002249B">
            <w:pPr>
              <w:widowControl w:val="0"/>
              <w:jc w:val="both"/>
            </w:pPr>
            <w:r w:rsidRPr="00EC2F2D">
              <w:rPr>
                <w:rFonts w:ascii="Arial" w:hAnsi="Arial" w:cs="Arial"/>
                <w:sz w:val="12"/>
                <w:szCs w:val="12"/>
              </w:rPr>
              <w:t>Piso 7, Dpto. de Compras y Contrataciones del edificio principal del BCB o ingresar al siguiente enlace a través de zoom:</w:t>
            </w:r>
            <w:hyperlink r:id="rId13" w:history="1"/>
          </w:p>
          <w:p w:rsidR="007D7189" w:rsidRPr="007D7189" w:rsidRDefault="007D7189" w:rsidP="007D7189">
            <w:pPr>
              <w:widowControl w:val="0"/>
              <w:jc w:val="both"/>
              <w:rPr>
                <w:rFonts w:ascii="Arial" w:hAnsi="Arial" w:cs="Arial"/>
                <w:b/>
                <w:sz w:val="12"/>
                <w:szCs w:val="12"/>
              </w:rPr>
            </w:pPr>
            <w:r w:rsidRPr="007D7189">
              <w:rPr>
                <w:rFonts w:ascii="Arial" w:hAnsi="Arial" w:cs="Arial"/>
                <w:b/>
                <w:sz w:val="12"/>
                <w:szCs w:val="12"/>
              </w:rPr>
              <w:t>https://bcb-gob-bo.zoom.us/j/83595984155?pwd=Xwun6eMAgJnLbpTzSEsbvFr33PYjhr.1</w:t>
            </w:r>
          </w:p>
          <w:p w:rsidR="007D7189" w:rsidRPr="007D7189" w:rsidRDefault="007D7189" w:rsidP="007D7189">
            <w:pPr>
              <w:widowControl w:val="0"/>
              <w:jc w:val="both"/>
              <w:rPr>
                <w:rFonts w:ascii="Arial" w:hAnsi="Arial" w:cs="Arial"/>
                <w:b/>
                <w:sz w:val="12"/>
                <w:szCs w:val="12"/>
              </w:rPr>
            </w:pPr>
          </w:p>
          <w:p w:rsidR="007D7189" w:rsidRPr="007D7189" w:rsidRDefault="007D7189" w:rsidP="007D7189">
            <w:pPr>
              <w:widowControl w:val="0"/>
              <w:jc w:val="both"/>
              <w:rPr>
                <w:rFonts w:ascii="Arial" w:hAnsi="Arial" w:cs="Arial"/>
                <w:b/>
                <w:sz w:val="12"/>
                <w:szCs w:val="12"/>
              </w:rPr>
            </w:pPr>
            <w:r w:rsidRPr="007D7189">
              <w:rPr>
                <w:rFonts w:ascii="Arial" w:hAnsi="Arial" w:cs="Arial"/>
                <w:b/>
                <w:sz w:val="12"/>
                <w:szCs w:val="12"/>
              </w:rPr>
              <w:t>ID de reunión: 835 9598 4155</w:t>
            </w:r>
          </w:p>
          <w:p w:rsidR="007F3F9D" w:rsidRPr="009956C4" w:rsidRDefault="007D7189" w:rsidP="007D7189">
            <w:pPr>
              <w:widowControl w:val="0"/>
              <w:jc w:val="both"/>
              <w:rPr>
                <w:rFonts w:ascii="Arial" w:hAnsi="Arial" w:cs="Arial"/>
                <w:sz w:val="14"/>
                <w:szCs w:val="4"/>
                <w:lang w:val="es-BO"/>
              </w:rPr>
            </w:pPr>
            <w:r w:rsidRPr="007D7189">
              <w:rPr>
                <w:rFonts w:ascii="Arial" w:hAnsi="Arial" w:cs="Arial"/>
                <w:b/>
                <w:sz w:val="12"/>
                <w:szCs w:val="12"/>
              </w:rPr>
              <w:t>Código de acceso: 610593</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E70969" w:rsidP="00E3440C">
            <w:pPr>
              <w:adjustRightInd w:val="0"/>
              <w:snapToGrid w:val="0"/>
              <w:jc w:val="center"/>
              <w:rPr>
                <w:rFonts w:ascii="Arial" w:hAnsi="Arial" w:cs="Arial"/>
                <w:sz w:val="14"/>
                <w:lang w:val="es-BO"/>
              </w:rPr>
            </w:pPr>
            <w:r>
              <w:rPr>
                <w:rFonts w:ascii="Arial" w:hAnsi="Arial" w:cs="Arial"/>
                <w:sz w:val="14"/>
                <w:lang w:val="es-BO"/>
              </w:rPr>
              <w:t>2</w:t>
            </w:r>
            <w:r w:rsidR="00F20007">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E70969">
            <w:pPr>
              <w:adjustRightInd w:val="0"/>
              <w:snapToGrid w:val="0"/>
              <w:jc w:val="center"/>
              <w:rPr>
                <w:rFonts w:ascii="Arial" w:hAnsi="Arial" w:cs="Arial"/>
                <w:sz w:val="14"/>
                <w:lang w:val="es-BO"/>
              </w:rPr>
            </w:pPr>
            <w:r>
              <w:rPr>
                <w:rFonts w:ascii="Arial" w:hAnsi="Arial" w:cs="Arial"/>
                <w:sz w:val="14"/>
                <w:lang w:val="es-BO"/>
              </w:rPr>
              <w:t>0</w:t>
            </w:r>
            <w:r w:rsidR="00E70969">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E70969" w:rsidP="00571480">
            <w:pPr>
              <w:adjustRightInd w:val="0"/>
              <w:snapToGrid w:val="0"/>
              <w:jc w:val="center"/>
              <w:rPr>
                <w:rFonts w:ascii="Arial" w:hAnsi="Arial" w:cs="Arial"/>
                <w:sz w:val="14"/>
                <w:lang w:val="es-BO"/>
              </w:rPr>
            </w:pPr>
            <w:r>
              <w:rPr>
                <w:rFonts w:ascii="Arial" w:hAnsi="Arial" w:cs="Arial"/>
                <w:sz w:val="14"/>
                <w:lang w:val="es-BO"/>
              </w:rPr>
              <w:t>0</w:t>
            </w:r>
            <w:r w:rsidR="00571480">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E70969">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E70969" w:rsidP="003E1F24">
            <w:pPr>
              <w:adjustRightInd w:val="0"/>
              <w:snapToGrid w:val="0"/>
              <w:jc w:val="center"/>
              <w:rPr>
                <w:rFonts w:ascii="Arial" w:hAnsi="Arial" w:cs="Arial"/>
                <w:sz w:val="14"/>
                <w:lang w:val="es-BO"/>
              </w:rPr>
            </w:pPr>
            <w:r>
              <w:rPr>
                <w:rFonts w:ascii="Arial" w:hAnsi="Arial" w:cs="Arial"/>
                <w:sz w:val="14"/>
                <w:lang w:val="es-BO"/>
              </w:rPr>
              <w:t>04</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E70969">
              <w:rPr>
                <w:rFonts w:ascii="Arial" w:hAnsi="Arial" w:cs="Arial"/>
                <w:sz w:val="14"/>
                <w:lang w:val="es-BO"/>
              </w:rPr>
              <w:t>7</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E70969" w:rsidP="003E1F24">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2D5539">
            <w:pPr>
              <w:adjustRightInd w:val="0"/>
              <w:snapToGrid w:val="0"/>
              <w:jc w:val="center"/>
              <w:rPr>
                <w:rFonts w:ascii="Arial" w:hAnsi="Arial" w:cs="Arial"/>
                <w:sz w:val="14"/>
                <w:lang w:val="es-BO"/>
              </w:rPr>
            </w:pPr>
            <w:r>
              <w:rPr>
                <w:rFonts w:ascii="Arial" w:hAnsi="Arial" w:cs="Arial"/>
                <w:sz w:val="14"/>
                <w:lang w:val="es-BO"/>
              </w:rPr>
              <w:t>0</w:t>
            </w:r>
            <w:r w:rsidR="00E70969">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E70969" w:rsidP="003E1F24">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E70969">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F25D38" w:rsidRDefault="00F25D38" w:rsidP="002F64B4">
      <w:pPr>
        <w:rPr>
          <w:rFonts w:cs="Arial"/>
          <w:i/>
          <w:sz w:val="14"/>
          <w:szCs w:val="18"/>
          <w:lang w:val="es-BO"/>
        </w:rPr>
      </w:pPr>
    </w:p>
    <w:p w:rsidR="007F3F9D" w:rsidRDefault="007F3F9D" w:rsidP="002F64B4">
      <w:pPr>
        <w:rPr>
          <w:rFonts w:cs="Arial"/>
          <w:i/>
          <w:sz w:val="14"/>
          <w:szCs w:val="18"/>
          <w:lang w:val="es-BO"/>
        </w:rPr>
      </w:pPr>
    </w:p>
    <w:p w:rsidR="007F3F9D" w:rsidRDefault="007F3F9D"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9C19E5" w:rsidRDefault="008C62BC" w:rsidP="006E5C62">
      <w:pPr>
        <w:pStyle w:val="Ttulo1"/>
        <w:tabs>
          <w:tab w:val="clear" w:pos="2344"/>
          <w:tab w:val="num" w:pos="567"/>
        </w:tabs>
        <w:ind w:left="567" w:hanging="567"/>
        <w:jc w:val="both"/>
        <w:rPr>
          <w:rFonts w:ascii="Verdana" w:hAnsi="Verdana" w:cs="Arial"/>
          <w:caps w:val="0"/>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231799" w:rsidRDefault="00231799" w:rsidP="00296A70">
      <w:pPr>
        <w:jc w:val="center"/>
        <w:rPr>
          <w:rFonts w:cs="Arial"/>
          <w:b/>
          <w:sz w:val="18"/>
          <w:szCs w:val="18"/>
          <w:lang w:val="es-BO"/>
        </w:rPr>
      </w:pPr>
    </w:p>
    <w:p w:rsidR="00231799" w:rsidRDefault="00231799" w:rsidP="00231799"/>
    <w:p w:rsidR="00614DCB" w:rsidRPr="00614DCB" w:rsidRDefault="00614DCB" w:rsidP="00614DCB">
      <w:pPr>
        <w:shd w:val="clear" w:color="auto" w:fill="C6D9F1"/>
        <w:ind w:left="708" w:right="-852" w:hanging="708"/>
        <w:jc w:val="center"/>
        <w:rPr>
          <w:b/>
          <w:bCs/>
          <w:sz w:val="18"/>
          <w:szCs w:val="18"/>
          <w:lang w:val="es-BO"/>
        </w:rPr>
      </w:pPr>
      <w:r w:rsidRPr="00614DCB">
        <w:rPr>
          <w:b/>
          <w:bCs/>
          <w:sz w:val="18"/>
          <w:szCs w:val="18"/>
          <w:lang w:val="es-BO"/>
        </w:rPr>
        <w:t>ESPECIFICACIONES TÉCNICAS</w:t>
      </w:r>
    </w:p>
    <w:p w:rsidR="00614DCB" w:rsidRPr="00614DCB" w:rsidRDefault="00614DCB" w:rsidP="00614DCB">
      <w:pPr>
        <w:shd w:val="clear" w:color="auto" w:fill="C6D9F1"/>
        <w:ind w:right="-852"/>
        <w:jc w:val="center"/>
        <w:rPr>
          <w:b/>
          <w:bCs/>
          <w:sz w:val="18"/>
          <w:szCs w:val="18"/>
          <w:lang w:val="es-BO"/>
        </w:rPr>
      </w:pPr>
      <w:r w:rsidRPr="00614DCB">
        <w:rPr>
          <w:b/>
          <w:bCs/>
          <w:sz w:val="18"/>
          <w:szCs w:val="18"/>
          <w:lang w:val="es-BO"/>
        </w:rPr>
        <w:t>PROVISIÓN E INSTALACIÓN DE UN SISTEMA DE CÁMARAS DE VIDEO VIGILANCIA</w:t>
      </w:r>
    </w:p>
    <w:p w:rsidR="00614DCB" w:rsidRPr="00614DCB" w:rsidRDefault="00614DCB" w:rsidP="00614DCB">
      <w:pPr>
        <w:shd w:val="clear" w:color="auto" w:fill="C6D9F1"/>
        <w:ind w:left="142" w:right="-852" w:hanging="142"/>
        <w:jc w:val="center"/>
        <w:rPr>
          <w:b/>
          <w:bCs/>
          <w:sz w:val="18"/>
          <w:szCs w:val="18"/>
          <w:lang w:val="es-BO"/>
        </w:rPr>
      </w:pPr>
      <w:r w:rsidRPr="00614DCB">
        <w:rPr>
          <w:b/>
          <w:bCs/>
          <w:sz w:val="18"/>
          <w:szCs w:val="18"/>
          <w:lang w:val="es-BO"/>
        </w:rPr>
        <w:t>PARA LOS ASCENSORES DEL BCB</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9"/>
        <w:gridCol w:w="3402"/>
      </w:tblGrid>
      <w:tr w:rsidR="00614DCB" w:rsidRPr="00614DCB" w:rsidTr="00677DA1">
        <w:trPr>
          <w:cantSplit/>
          <w:trHeight w:val="477"/>
          <w:tblHeader/>
        </w:trPr>
        <w:tc>
          <w:tcPr>
            <w:tcW w:w="5949" w:type="dxa"/>
            <w:vMerge w:val="restart"/>
            <w:shd w:val="clear" w:color="auto" w:fill="D9D9D9"/>
            <w:vAlign w:val="center"/>
          </w:tcPr>
          <w:p w:rsidR="00614DCB" w:rsidRPr="00614DCB" w:rsidRDefault="00614DCB" w:rsidP="00677DA1">
            <w:pPr>
              <w:ind w:left="-70"/>
              <w:jc w:val="center"/>
              <w:rPr>
                <w:rFonts w:cs="Arial"/>
                <w:b/>
                <w:bCs/>
                <w:sz w:val="18"/>
                <w:szCs w:val="18"/>
              </w:rPr>
            </w:pPr>
            <w:r w:rsidRPr="00614DCB">
              <w:rPr>
                <w:rFonts w:cs="Arial"/>
                <w:b/>
                <w:bCs/>
                <w:sz w:val="18"/>
                <w:szCs w:val="18"/>
              </w:rPr>
              <w:t>REQUISITOS NECESARIOS DEL(LOS) BIEN(ES) Y LAS CONDICIONES COMPLEMENTARIAS</w:t>
            </w:r>
          </w:p>
        </w:tc>
        <w:tc>
          <w:tcPr>
            <w:tcW w:w="3402" w:type="dxa"/>
            <w:tcBorders>
              <w:bottom w:val="single" w:sz="4" w:space="0" w:color="auto"/>
            </w:tcBorders>
            <w:shd w:val="clear" w:color="auto" w:fill="D9D9D9"/>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8"/>
                <w:szCs w:val="18"/>
                <w:lang w:val="es-ES_tradnl"/>
              </w:rPr>
            </w:pPr>
            <w:r w:rsidRPr="00614DCB">
              <w:rPr>
                <w:rFonts w:cs="Arial"/>
                <w:sz w:val="18"/>
                <w:szCs w:val="18"/>
              </w:rPr>
              <w:t>Para ser llenado por el proponente</w:t>
            </w:r>
          </w:p>
        </w:tc>
      </w:tr>
      <w:tr w:rsidR="00614DCB" w:rsidRPr="00614DCB" w:rsidTr="00677DA1">
        <w:trPr>
          <w:cantSplit/>
          <w:trHeight w:val="1226"/>
          <w:tblHeader/>
        </w:trPr>
        <w:tc>
          <w:tcPr>
            <w:tcW w:w="5949" w:type="dxa"/>
            <w:vMerge/>
            <w:shd w:val="clear" w:color="auto" w:fill="D9D9D9"/>
            <w:vAlign w:val="center"/>
          </w:tcPr>
          <w:p w:rsidR="00614DCB" w:rsidRPr="00614DCB" w:rsidRDefault="00614DCB" w:rsidP="00677DA1">
            <w:pPr>
              <w:pBdr>
                <w:top w:val="single" w:sz="4" w:space="0" w:color="auto"/>
                <w:left w:val="single" w:sz="4" w:space="0" w:color="auto"/>
                <w:bottom w:val="single" w:sz="4" w:space="0" w:color="auto"/>
              </w:pBdr>
              <w:spacing w:before="100" w:beforeAutospacing="1" w:after="100" w:afterAutospacing="1"/>
              <w:jc w:val="both"/>
              <w:rPr>
                <w:rFonts w:eastAsia="Arial Unicode MS" w:cs="Arial"/>
                <w:b/>
                <w:bCs/>
                <w:sz w:val="18"/>
                <w:szCs w:val="18"/>
              </w:rPr>
            </w:pPr>
          </w:p>
        </w:tc>
        <w:tc>
          <w:tcPr>
            <w:tcW w:w="3402" w:type="dxa"/>
            <w:shd w:val="clear" w:color="auto" w:fill="D9D9D9"/>
            <w:vAlign w:val="center"/>
          </w:tcPr>
          <w:p w:rsidR="00614DCB" w:rsidRPr="00614DCB" w:rsidRDefault="00614DCB" w:rsidP="00677DA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8"/>
                <w:szCs w:val="18"/>
                <w:lang w:val="es-ES_tradnl"/>
              </w:rPr>
            </w:pPr>
            <w:r w:rsidRPr="00614DCB">
              <w:rPr>
                <w:rFonts w:cs="Arial"/>
                <w:b/>
                <w:bCs/>
                <w:iCs/>
                <w:sz w:val="18"/>
                <w:szCs w:val="18"/>
                <w:lang w:val="es-ES_tradnl"/>
              </w:rPr>
              <w:t>CARACTERÍSTICAS DE LA PROPUESTA</w:t>
            </w:r>
          </w:p>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8"/>
                <w:szCs w:val="18"/>
                <w:lang w:val="es-ES_tradnl"/>
              </w:rPr>
            </w:pPr>
            <w:r w:rsidRPr="00614DCB">
              <w:rPr>
                <w:rFonts w:cs="Arial"/>
                <w:sz w:val="18"/>
                <w:szCs w:val="18"/>
              </w:rPr>
              <w:t>(Manifestar aceptación, especificar, adjuntar lo requerido según el registro específico para cada requisito)</w:t>
            </w:r>
          </w:p>
        </w:tc>
      </w:tr>
      <w:tr w:rsidR="00614DCB" w:rsidRPr="00614DCB" w:rsidTr="00677DA1">
        <w:trPr>
          <w:trHeight w:val="284"/>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color w:val="FFFFFF"/>
                <w:sz w:val="18"/>
                <w:szCs w:val="18"/>
                <w:lang w:val="es-ES_tradnl"/>
              </w:rPr>
            </w:pPr>
            <w:r w:rsidRPr="00614DCB">
              <w:rPr>
                <w:rFonts w:cs="Arial"/>
                <w:b/>
                <w:bCs/>
                <w:color w:val="FFFFFF"/>
                <w:sz w:val="18"/>
                <w:szCs w:val="18"/>
              </w:rPr>
              <w:t>OBJETO Y CAUSA</w:t>
            </w:r>
          </w:p>
        </w:tc>
      </w:tr>
      <w:tr w:rsidR="00614DCB" w:rsidRPr="00614DCB" w:rsidTr="00677DA1">
        <w:trPr>
          <w:trHeight w:val="625"/>
        </w:trPr>
        <w:tc>
          <w:tcPr>
            <w:tcW w:w="5949" w:type="dxa"/>
            <w:vAlign w:val="center"/>
          </w:tcPr>
          <w:p w:rsidR="00614DCB" w:rsidRPr="00614DCB" w:rsidRDefault="00614DCB" w:rsidP="00677DA1">
            <w:pPr>
              <w:ind w:firstLine="6"/>
              <w:jc w:val="both"/>
              <w:rPr>
                <w:rFonts w:cs="Arial"/>
                <w:bCs/>
                <w:iCs/>
                <w:sz w:val="18"/>
                <w:szCs w:val="18"/>
              </w:rPr>
            </w:pPr>
            <w:r w:rsidRPr="00614DCB">
              <w:rPr>
                <w:rFonts w:cs="Arial"/>
                <w:sz w:val="18"/>
                <w:szCs w:val="18"/>
              </w:rPr>
              <w:t>El Banco Central de Bolivia (BCB) requiere la adquisición e instalación de cámaras de video vigilancia en los ascensores del BCB, con la finalidad de fortalecer el control y la seguridad de los mismos.</w:t>
            </w:r>
          </w:p>
        </w:tc>
        <w:tc>
          <w:tcPr>
            <w:tcW w:w="3402" w:type="dxa"/>
            <w:shd w:val="clear" w:color="auto" w:fill="D0CECE"/>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cs="Arial"/>
                <w:iCs/>
                <w:color w:val="FFFFFF"/>
                <w:sz w:val="18"/>
                <w:szCs w:val="18"/>
                <w:lang w:val="es-ES_tradnl"/>
              </w:rPr>
            </w:pPr>
          </w:p>
        </w:tc>
      </w:tr>
      <w:tr w:rsidR="00614DCB" w:rsidRPr="00614DCB" w:rsidTr="00677DA1">
        <w:trPr>
          <w:trHeight w:val="283"/>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color w:val="FFFFFF"/>
                <w:sz w:val="18"/>
                <w:szCs w:val="18"/>
                <w:lang w:val="es-ES_tradnl"/>
              </w:rPr>
            </w:pPr>
            <w:r w:rsidRPr="00614DCB">
              <w:rPr>
                <w:rFonts w:cs="Arial"/>
                <w:b/>
                <w:bCs/>
                <w:color w:val="FFFFFF"/>
                <w:sz w:val="18"/>
                <w:szCs w:val="18"/>
              </w:rPr>
              <w:t>CARACTERÍSTICAS GENERALES DEL EQUIPO</w:t>
            </w:r>
          </w:p>
        </w:tc>
      </w:tr>
      <w:tr w:rsidR="00614DCB" w:rsidRPr="00614DCB" w:rsidTr="00677DA1">
        <w:tblPrEx>
          <w:jc w:val="center"/>
        </w:tblPrEx>
        <w:trPr>
          <w:trHeight w:val="283"/>
          <w:jc w:val="center"/>
        </w:trPr>
        <w:tc>
          <w:tcPr>
            <w:tcW w:w="9351" w:type="dxa"/>
            <w:gridSpan w:val="2"/>
            <w:shd w:val="clear" w:color="auto" w:fill="C6D9F1"/>
            <w:tcMar>
              <w:top w:w="28" w:type="dxa"/>
              <w:left w:w="28" w:type="dxa"/>
              <w:bottom w:w="28" w:type="dxa"/>
              <w:right w:w="28" w:type="dxa"/>
            </w:tcMar>
            <w:vAlign w:val="center"/>
          </w:tcPr>
          <w:p w:rsidR="00614DCB" w:rsidRPr="00614DCB" w:rsidRDefault="00614DCB" w:rsidP="00677DA1">
            <w:pPr>
              <w:rPr>
                <w:rFonts w:cs="Arial"/>
                <w:sz w:val="18"/>
                <w:szCs w:val="18"/>
              </w:rPr>
            </w:pPr>
            <w:r w:rsidRPr="00614DCB">
              <w:rPr>
                <w:rFonts w:cs="Arial"/>
                <w:b/>
                <w:color w:val="000000"/>
                <w:sz w:val="18"/>
                <w:szCs w:val="18"/>
              </w:rPr>
              <w:t>ÍTEM</w:t>
            </w:r>
            <w:r w:rsidRPr="00614DCB">
              <w:rPr>
                <w:rFonts w:cs="Arial"/>
                <w:b/>
                <w:color w:val="000000"/>
                <w:spacing w:val="-4"/>
                <w:sz w:val="18"/>
                <w:szCs w:val="18"/>
              </w:rPr>
              <w:t xml:space="preserve"> 1</w:t>
            </w:r>
            <w:r w:rsidRPr="00614DCB">
              <w:rPr>
                <w:rFonts w:cs="Arial"/>
                <w:b/>
                <w:color w:val="000000"/>
                <w:sz w:val="18"/>
                <w:szCs w:val="18"/>
              </w:rPr>
              <w:t>:</w:t>
            </w:r>
            <w:r w:rsidRPr="00614DCB">
              <w:rPr>
                <w:rFonts w:cs="Arial"/>
                <w:b/>
                <w:color w:val="000000"/>
                <w:spacing w:val="-3"/>
                <w:sz w:val="18"/>
                <w:szCs w:val="18"/>
              </w:rPr>
              <w:t xml:space="preserve"> PUNTO DE ACCESO INALÁMBRICO PARA ASCENSOR</w:t>
            </w:r>
          </w:p>
        </w:tc>
      </w:tr>
      <w:tr w:rsidR="00614DCB" w:rsidRPr="00614DCB" w:rsidTr="00677DA1">
        <w:tblPrEx>
          <w:jc w:val="center"/>
        </w:tblPrEx>
        <w:trPr>
          <w:trHeight w:val="283"/>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2"/>
              </w:numPr>
              <w:jc w:val="both"/>
              <w:rPr>
                <w:rFonts w:cs="Arial"/>
                <w:sz w:val="18"/>
                <w:szCs w:val="18"/>
              </w:rPr>
            </w:pPr>
            <w:r w:rsidRPr="00614DCB">
              <w:rPr>
                <w:rFonts w:cs="Arial"/>
                <w:b/>
                <w:sz w:val="18"/>
                <w:szCs w:val="18"/>
              </w:rPr>
              <w:t>Marca:</w:t>
            </w:r>
            <w:r w:rsidRPr="00614DCB">
              <w:rPr>
                <w:rFonts w:cs="Arial"/>
                <w:sz w:val="18"/>
                <w:szCs w:val="18"/>
              </w:rPr>
              <w:t xml:space="preserve"> A </w:t>
            </w:r>
            <w:r w:rsidRPr="00614DCB">
              <w:rPr>
                <w:rFonts w:cs="Arial"/>
                <w:bCs/>
                <w:iCs/>
                <w:sz w:val="18"/>
                <w:szCs w:val="18"/>
              </w:rPr>
              <w:t>Especificar.</w:t>
            </w:r>
          </w:p>
          <w:p w:rsidR="00614DCB" w:rsidRPr="00614DCB" w:rsidRDefault="00614DCB" w:rsidP="00677DA1">
            <w:pPr>
              <w:jc w:val="both"/>
              <w:rPr>
                <w:rFonts w:cs="Arial"/>
                <w:sz w:val="18"/>
                <w:szCs w:val="18"/>
              </w:rPr>
            </w:pPr>
            <w:r w:rsidRPr="00614DCB">
              <w:rPr>
                <w:rFonts w:cs="Arial"/>
                <w:b/>
                <w:i/>
                <w:sz w:val="18"/>
                <w:szCs w:val="18"/>
              </w:rPr>
              <w:t>(Especificar)</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ES_tradnl"/>
              </w:rPr>
            </w:pPr>
          </w:p>
        </w:tc>
      </w:tr>
      <w:tr w:rsidR="00614DCB" w:rsidRPr="00614DCB" w:rsidTr="00677DA1">
        <w:tblPrEx>
          <w:jc w:val="center"/>
        </w:tblPrEx>
        <w:trPr>
          <w:trHeight w:val="368"/>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2"/>
              </w:numPr>
              <w:jc w:val="both"/>
              <w:rPr>
                <w:rFonts w:cs="Arial"/>
                <w:sz w:val="18"/>
                <w:szCs w:val="18"/>
              </w:rPr>
            </w:pPr>
            <w:r w:rsidRPr="00614DCB">
              <w:rPr>
                <w:rFonts w:cs="Arial"/>
                <w:b/>
                <w:sz w:val="18"/>
                <w:szCs w:val="18"/>
              </w:rPr>
              <w:t>Modelo:</w:t>
            </w:r>
            <w:r w:rsidRPr="00614DCB">
              <w:rPr>
                <w:rFonts w:cs="Arial"/>
                <w:sz w:val="18"/>
                <w:szCs w:val="18"/>
              </w:rPr>
              <w:t xml:space="preserve"> A </w:t>
            </w:r>
            <w:r w:rsidRPr="00614DCB">
              <w:rPr>
                <w:rFonts w:cs="Arial"/>
                <w:bCs/>
                <w:iCs/>
                <w:sz w:val="18"/>
                <w:szCs w:val="18"/>
              </w:rPr>
              <w:t>Especificar.</w:t>
            </w:r>
          </w:p>
          <w:p w:rsidR="00614DCB" w:rsidRPr="00614DCB" w:rsidRDefault="00614DCB" w:rsidP="00677DA1">
            <w:pPr>
              <w:jc w:val="both"/>
              <w:rPr>
                <w:rFonts w:cs="Arial"/>
                <w:sz w:val="18"/>
                <w:szCs w:val="18"/>
              </w:rPr>
            </w:pPr>
            <w:r w:rsidRPr="00614DCB">
              <w:rPr>
                <w:rFonts w:cs="Arial"/>
                <w:sz w:val="18"/>
                <w:szCs w:val="18"/>
              </w:rPr>
              <w:t>El modelo especificado debe ser verificable en la página web oficial del fabricante, no se aceptarán modelos descontinuados o no especificados por el fabricante.</w:t>
            </w:r>
          </w:p>
          <w:p w:rsidR="00614DCB" w:rsidRPr="00614DCB" w:rsidRDefault="00614DCB" w:rsidP="00677DA1">
            <w:pPr>
              <w:jc w:val="both"/>
              <w:rPr>
                <w:rFonts w:cs="Arial"/>
                <w:sz w:val="18"/>
                <w:szCs w:val="18"/>
              </w:rPr>
            </w:pPr>
            <w:r w:rsidRPr="00614DCB">
              <w:rPr>
                <w:rFonts w:cs="Arial"/>
                <w:b/>
                <w:i/>
                <w:sz w:val="18"/>
                <w:szCs w:val="18"/>
              </w:rPr>
              <w:t xml:space="preserve">(Manifestar aceptación, especificar modelo y </w:t>
            </w:r>
            <w:r w:rsidRPr="00614DCB">
              <w:rPr>
                <w:rFonts w:cs="Arial"/>
                <w:b/>
                <w:bCs/>
                <w:i/>
                <w:color w:val="000000"/>
                <w:sz w:val="18"/>
                <w:szCs w:val="18"/>
              </w:rPr>
              <w:t>señalar la dirección URL del fabricante</w:t>
            </w:r>
            <w:r w:rsidRPr="00614DCB">
              <w:rPr>
                <w:rFonts w:cs="Arial"/>
                <w:b/>
                <w:i/>
                <w:sz w:val="18"/>
                <w:szCs w:val="18"/>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ES_tradnl"/>
              </w:rPr>
            </w:pPr>
          </w:p>
        </w:tc>
      </w:tr>
      <w:tr w:rsidR="00614DCB" w:rsidRPr="00614DCB" w:rsidTr="00677DA1">
        <w:tblPrEx>
          <w:jc w:val="center"/>
        </w:tblPrEx>
        <w:trPr>
          <w:trHeight w:val="283"/>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2"/>
              </w:numPr>
              <w:jc w:val="both"/>
              <w:rPr>
                <w:rFonts w:cs="Arial"/>
                <w:sz w:val="18"/>
                <w:szCs w:val="18"/>
              </w:rPr>
            </w:pPr>
            <w:r w:rsidRPr="00614DCB">
              <w:rPr>
                <w:rFonts w:cs="Arial"/>
                <w:b/>
                <w:sz w:val="18"/>
                <w:szCs w:val="18"/>
              </w:rPr>
              <w:t xml:space="preserve">Cantidad: </w:t>
            </w:r>
            <w:r w:rsidRPr="00614DCB">
              <w:rPr>
                <w:rFonts w:cs="Arial"/>
                <w:bCs/>
                <w:sz w:val="18"/>
                <w:szCs w:val="18"/>
              </w:rPr>
              <w:t>16</w:t>
            </w:r>
            <w:r w:rsidRPr="00614DCB">
              <w:rPr>
                <w:rFonts w:cs="Arial"/>
                <w:sz w:val="18"/>
                <w:szCs w:val="18"/>
              </w:rPr>
              <w:t xml:space="preserve"> (Dieciséis) puntos de acceso para ascensor </w:t>
            </w:r>
          </w:p>
          <w:p w:rsidR="00614DCB" w:rsidRPr="00614DCB" w:rsidRDefault="00614DCB" w:rsidP="00677DA1">
            <w:pPr>
              <w:jc w:val="both"/>
              <w:rPr>
                <w:rFonts w:cs="Arial"/>
                <w:b/>
                <w:i/>
                <w:sz w:val="18"/>
                <w:szCs w:val="18"/>
                <w:lang w:val="pt-BR"/>
              </w:rPr>
            </w:pPr>
            <w:r w:rsidRPr="00614DCB">
              <w:rPr>
                <w:rFonts w:cs="Arial"/>
                <w:b/>
                <w:i/>
                <w:sz w:val="18"/>
                <w:szCs w:val="18"/>
              </w:rPr>
              <w:t>(Manifestar aceptación)</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ES_tradnl"/>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2"/>
              </w:numPr>
              <w:jc w:val="both"/>
              <w:rPr>
                <w:rFonts w:cs="Arial"/>
                <w:sz w:val="18"/>
                <w:szCs w:val="18"/>
              </w:rPr>
            </w:pPr>
            <w:r w:rsidRPr="00614DCB">
              <w:rPr>
                <w:rFonts w:cs="Arial"/>
                <w:b/>
                <w:sz w:val="18"/>
                <w:szCs w:val="18"/>
              </w:rPr>
              <w:t xml:space="preserve">Características Generales: </w:t>
            </w:r>
            <w:r w:rsidRPr="00614DCB">
              <w:rPr>
                <w:rFonts w:cs="Arial"/>
                <w:sz w:val="18"/>
                <w:szCs w:val="18"/>
              </w:rPr>
              <w:t>El equipo ofertado deberá contar mínimamente con las siguientes características:</w:t>
            </w:r>
          </w:p>
          <w:p w:rsidR="00614DCB" w:rsidRPr="00614DCB" w:rsidRDefault="00614DCB" w:rsidP="008A0094">
            <w:pPr>
              <w:numPr>
                <w:ilvl w:val="1"/>
                <w:numId w:val="52"/>
              </w:numPr>
              <w:jc w:val="both"/>
              <w:rPr>
                <w:rFonts w:cs="Arial"/>
                <w:sz w:val="18"/>
                <w:szCs w:val="18"/>
              </w:rPr>
            </w:pPr>
            <w:r w:rsidRPr="00614DCB">
              <w:rPr>
                <w:rFonts w:cs="Arial"/>
                <w:sz w:val="18"/>
                <w:szCs w:val="18"/>
              </w:rPr>
              <w:t>Visualización en pantalla (OSD), con su medidor de panel digital incorporado.</w:t>
            </w:r>
          </w:p>
          <w:p w:rsidR="00614DCB" w:rsidRPr="00614DCB" w:rsidRDefault="00614DCB" w:rsidP="008A0094">
            <w:pPr>
              <w:numPr>
                <w:ilvl w:val="1"/>
                <w:numId w:val="52"/>
              </w:numPr>
              <w:jc w:val="both"/>
              <w:rPr>
                <w:rFonts w:cs="Arial"/>
                <w:sz w:val="18"/>
                <w:szCs w:val="18"/>
              </w:rPr>
            </w:pPr>
            <w:r w:rsidRPr="00614DCB">
              <w:rPr>
                <w:rFonts w:cs="Arial"/>
                <w:sz w:val="18"/>
                <w:szCs w:val="18"/>
              </w:rPr>
              <w:t>Emparejamiento con una sola pulsación.</w:t>
            </w:r>
          </w:p>
          <w:p w:rsidR="00614DCB" w:rsidRPr="00614DCB" w:rsidRDefault="00614DCB" w:rsidP="008A0094">
            <w:pPr>
              <w:numPr>
                <w:ilvl w:val="1"/>
                <w:numId w:val="52"/>
              </w:numPr>
              <w:jc w:val="both"/>
              <w:rPr>
                <w:rFonts w:cs="Arial"/>
                <w:sz w:val="18"/>
                <w:szCs w:val="18"/>
              </w:rPr>
            </w:pPr>
            <w:r w:rsidRPr="00614DCB">
              <w:rPr>
                <w:rFonts w:cs="Arial"/>
                <w:sz w:val="18"/>
                <w:szCs w:val="18"/>
              </w:rPr>
              <w:t>Análisis de espectro.</w:t>
            </w:r>
          </w:p>
          <w:p w:rsidR="00614DCB" w:rsidRPr="00614DCB" w:rsidRDefault="00614DCB" w:rsidP="008A0094">
            <w:pPr>
              <w:numPr>
                <w:ilvl w:val="1"/>
                <w:numId w:val="52"/>
              </w:numPr>
              <w:jc w:val="both"/>
              <w:rPr>
                <w:rFonts w:cs="Arial"/>
                <w:sz w:val="18"/>
                <w:szCs w:val="18"/>
              </w:rPr>
            </w:pPr>
            <w:r w:rsidRPr="00614DCB">
              <w:rPr>
                <w:rFonts w:cs="Arial"/>
                <w:sz w:val="18"/>
                <w:szCs w:val="18"/>
              </w:rPr>
              <w:t xml:space="preserve">Fuente de alimentación </w:t>
            </w:r>
            <w:proofErr w:type="spellStart"/>
            <w:r w:rsidRPr="00614DCB">
              <w:rPr>
                <w:rFonts w:cs="Arial"/>
                <w:sz w:val="18"/>
                <w:szCs w:val="18"/>
              </w:rPr>
              <w:t>PoE</w:t>
            </w:r>
            <w:proofErr w:type="spellEnd"/>
            <w:r w:rsidRPr="00614DCB">
              <w:rPr>
                <w:rFonts w:cs="Arial"/>
                <w:sz w:val="18"/>
                <w:szCs w:val="18"/>
              </w:rPr>
              <w:t xml:space="preserve"> pasiva, distancia de transmisión de al menos de 80 metros.</w:t>
            </w:r>
          </w:p>
          <w:p w:rsidR="00614DCB" w:rsidRPr="00614DCB" w:rsidRDefault="00614DCB" w:rsidP="00677DA1">
            <w:pPr>
              <w:jc w:val="both"/>
              <w:rPr>
                <w:rFonts w:cs="Arial"/>
                <w:sz w:val="18"/>
                <w:szCs w:val="18"/>
              </w:rPr>
            </w:pPr>
            <w:r w:rsidRPr="00614DCB">
              <w:rPr>
                <w:rFonts w:cs="Arial"/>
                <w:b/>
                <w:sz w:val="18"/>
                <w:szCs w:val="18"/>
                <w:lang w:val="es-BO"/>
              </w:rPr>
              <w:t>(</w:t>
            </w:r>
            <w:r w:rsidRPr="00614DCB">
              <w:rPr>
                <w:rFonts w:cs="Arial"/>
                <w:b/>
                <w:i/>
                <w:sz w:val="18"/>
                <w:szCs w:val="18"/>
              </w:rPr>
              <w:t>Manifestar aceptación</w:t>
            </w:r>
            <w:r w:rsidRPr="00614DCB">
              <w:rPr>
                <w:rFonts w:cs="Arial"/>
                <w:b/>
                <w:sz w:val="18"/>
                <w:szCs w:val="18"/>
                <w:lang w:val="es-BO"/>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ES_tradnl"/>
              </w:rPr>
            </w:pPr>
          </w:p>
        </w:tc>
      </w:tr>
      <w:tr w:rsidR="00614DCB" w:rsidRPr="00614DCB" w:rsidTr="00677DA1">
        <w:tblPrEx>
          <w:jc w:val="center"/>
        </w:tblPrEx>
        <w:trPr>
          <w:trHeight w:val="283"/>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2"/>
              </w:numPr>
              <w:jc w:val="both"/>
              <w:rPr>
                <w:rFonts w:cs="Arial"/>
                <w:sz w:val="18"/>
                <w:szCs w:val="18"/>
              </w:rPr>
            </w:pPr>
            <w:r w:rsidRPr="00614DCB">
              <w:rPr>
                <w:rFonts w:cs="Arial"/>
                <w:b/>
                <w:sz w:val="18"/>
                <w:szCs w:val="18"/>
              </w:rPr>
              <w:t xml:space="preserve">Características de red: </w:t>
            </w:r>
            <w:r w:rsidRPr="00614DCB">
              <w:rPr>
                <w:rFonts w:cs="Arial"/>
                <w:sz w:val="18"/>
                <w:szCs w:val="18"/>
              </w:rPr>
              <w:t>El equipo ofertado debe contar mínimamente con las siguientes características:</w:t>
            </w:r>
          </w:p>
          <w:p w:rsidR="00614DCB" w:rsidRPr="00614DCB" w:rsidRDefault="00614DCB" w:rsidP="008A0094">
            <w:pPr>
              <w:pStyle w:val="Prrafodelista"/>
              <w:numPr>
                <w:ilvl w:val="1"/>
                <w:numId w:val="52"/>
              </w:numPr>
              <w:jc w:val="both"/>
              <w:rPr>
                <w:rFonts w:ascii="Verdana" w:hAnsi="Verdana" w:cs="Arial"/>
                <w:sz w:val="18"/>
                <w:szCs w:val="18"/>
              </w:rPr>
            </w:pPr>
            <w:r w:rsidRPr="00614DCB">
              <w:rPr>
                <w:rFonts w:ascii="Verdana" w:hAnsi="Verdana" w:cs="Arial"/>
                <w:sz w:val="18"/>
                <w:szCs w:val="18"/>
                <w:lang w:eastAsia="es-ES"/>
              </w:rPr>
              <w:t>Puerto WAN: Un puerto RJ-45 de 10/100 Mbps</w:t>
            </w:r>
          </w:p>
          <w:p w:rsidR="00614DCB" w:rsidRPr="00614DCB" w:rsidRDefault="00614DCB" w:rsidP="008A0094">
            <w:pPr>
              <w:pStyle w:val="Prrafodelista"/>
              <w:numPr>
                <w:ilvl w:val="1"/>
                <w:numId w:val="52"/>
              </w:numPr>
              <w:jc w:val="both"/>
              <w:rPr>
                <w:rFonts w:ascii="Verdana" w:hAnsi="Verdana" w:cs="Arial"/>
                <w:sz w:val="18"/>
                <w:szCs w:val="18"/>
              </w:rPr>
            </w:pPr>
            <w:r w:rsidRPr="00614DCB">
              <w:rPr>
                <w:rFonts w:ascii="Verdana" w:hAnsi="Verdana" w:cs="Arial"/>
                <w:sz w:val="18"/>
                <w:szCs w:val="18"/>
              </w:rPr>
              <w:t xml:space="preserve">Luz indicadora: indicador del sistema, indicador de puerto WAN, indicador de puerto LAN, indicador de </w:t>
            </w:r>
            <w:proofErr w:type="spellStart"/>
            <w:r w:rsidRPr="00614DCB">
              <w:rPr>
                <w:rFonts w:ascii="Verdana" w:hAnsi="Verdana" w:cs="Arial"/>
                <w:sz w:val="18"/>
                <w:szCs w:val="18"/>
              </w:rPr>
              <w:t>Wi</w:t>
            </w:r>
            <w:proofErr w:type="spellEnd"/>
            <w:r w:rsidRPr="00614DCB">
              <w:rPr>
                <w:rFonts w:ascii="Verdana" w:hAnsi="Verdana" w:cs="Arial"/>
                <w:sz w:val="18"/>
                <w:szCs w:val="18"/>
              </w:rPr>
              <w:t>-Fi.</w:t>
            </w:r>
          </w:p>
          <w:p w:rsidR="00614DCB" w:rsidRPr="00614DCB" w:rsidRDefault="00614DCB" w:rsidP="008A0094">
            <w:pPr>
              <w:pStyle w:val="Prrafodelista"/>
              <w:numPr>
                <w:ilvl w:val="1"/>
                <w:numId w:val="52"/>
              </w:numPr>
              <w:jc w:val="both"/>
              <w:rPr>
                <w:rFonts w:ascii="Verdana" w:hAnsi="Verdana" w:cs="Arial"/>
                <w:sz w:val="18"/>
                <w:szCs w:val="18"/>
              </w:rPr>
            </w:pPr>
            <w:r w:rsidRPr="00614DCB">
              <w:rPr>
                <w:rFonts w:ascii="Verdana" w:hAnsi="Verdana" w:cs="Arial"/>
                <w:sz w:val="18"/>
                <w:szCs w:val="18"/>
              </w:rPr>
              <w:t>Puerto externo: Un puerto LAN (RJ-45) y Un puerto WAN (RJ-45)</w:t>
            </w:r>
          </w:p>
          <w:p w:rsidR="00614DCB" w:rsidRPr="00614DCB" w:rsidRDefault="00614DCB" w:rsidP="008A0094">
            <w:pPr>
              <w:pStyle w:val="Prrafodelista"/>
              <w:numPr>
                <w:ilvl w:val="1"/>
                <w:numId w:val="52"/>
              </w:numPr>
              <w:jc w:val="both"/>
              <w:rPr>
                <w:rFonts w:ascii="Verdana" w:hAnsi="Verdana" w:cs="Arial"/>
                <w:sz w:val="18"/>
                <w:szCs w:val="18"/>
              </w:rPr>
            </w:pPr>
            <w:r w:rsidRPr="00614DCB">
              <w:rPr>
                <w:rFonts w:ascii="Verdana" w:hAnsi="Verdana" w:cs="Arial"/>
                <w:sz w:val="18"/>
                <w:szCs w:val="18"/>
              </w:rPr>
              <w:t>Estándar inalámbrico: IEEE802.11b/g/n</w:t>
            </w:r>
          </w:p>
          <w:p w:rsidR="00614DCB" w:rsidRPr="00614DCB" w:rsidRDefault="00614DCB" w:rsidP="00677DA1">
            <w:pPr>
              <w:jc w:val="both"/>
              <w:rPr>
                <w:rFonts w:cs="Arial"/>
                <w:b/>
                <w:sz w:val="18"/>
                <w:szCs w:val="18"/>
              </w:rPr>
            </w:pPr>
            <w:r w:rsidRPr="00614DCB">
              <w:rPr>
                <w:rFonts w:cs="Arial"/>
                <w:b/>
                <w:i/>
                <w:sz w:val="18"/>
                <w:szCs w:val="18"/>
              </w:rPr>
              <w:t>(Manifestar aceptación</w:t>
            </w:r>
            <w:r w:rsidRPr="00614DCB">
              <w:rPr>
                <w:rFonts w:cs="Arial"/>
                <w:b/>
                <w:sz w:val="18"/>
                <w:szCs w:val="18"/>
                <w:lang w:val="es-BO"/>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ES_tradnl"/>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2"/>
              </w:numPr>
              <w:jc w:val="both"/>
              <w:rPr>
                <w:rFonts w:cs="Arial"/>
                <w:sz w:val="18"/>
                <w:szCs w:val="18"/>
              </w:rPr>
            </w:pPr>
            <w:r w:rsidRPr="00614DCB">
              <w:rPr>
                <w:rFonts w:cs="Arial"/>
                <w:b/>
                <w:sz w:val="18"/>
                <w:szCs w:val="18"/>
              </w:rPr>
              <w:lastRenderedPageBreak/>
              <w:t xml:space="preserve">Características de operaciones: </w:t>
            </w:r>
            <w:r w:rsidRPr="00614DCB">
              <w:rPr>
                <w:rFonts w:cs="Arial"/>
                <w:sz w:val="18"/>
                <w:szCs w:val="18"/>
              </w:rPr>
              <w:t>El equipo ofertado debe contar mínimamente con las siguientes características:</w:t>
            </w:r>
          </w:p>
          <w:p w:rsidR="00614DCB" w:rsidRPr="00614DCB" w:rsidRDefault="00614DCB" w:rsidP="008A0094">
            <w:pPr>
              <w:numPr>
                <w:ilvl w:val="1"/>
                <w:numId w:val="52"/>
              </w:numPr>
              <w:jc w:val="both"/>
              <w:rPr>
                <w:rFonts w:cs="Arial"/>
                <w:sz w:val="18"/>
                <w:szCs w:val="18"/>
              </w:rPr>
            </w:pPr>
            <w:r w:rsidRPr="00614DCB">
              <w:rPr>
                <w:rFonts w:cs="Arial"/>
                <w:sz w:val="18"/>
                <w:szCs w:val="18"/>
              </w:rPr>
              <w:t>Frecuencia de funcionamiento: 2,412 - 2,484 GHz.</w:t>
            </w:r>
          </w:p>
          <w:p w:rsidR="00614DCB" w:rsidRPr="00614DCB" w:rsidRDefault="00614DCB" w:rsidP="008A0094">
            <w:pPr>
              <w:numPr>
                <w:ilvl w:val="1"/>
                <w:numId w:val="52"/>
              </w:numPr>
              <w:jc w:val="both"/>
              <w:rPr>
                <w:rFonts w:cs="Arial"/>
                <w:sz w:val="18"/>
                <w:szCs w:val="18"/>
              </w:rPr>
            </w:pPr>
            <w:r w:rsidRPr="00614DCB">
              <w:rPr>
                <w:rFonts w:cs="Arial"/>
                <w:sz w:val="18"/>
                <w:szCs w:val="18"/>
              </w:rPr>
              <w:t>Comunicación terminal: Protocolo TCP/IP</w:t>
            </w:r>
          </w:p>
          <w:p w:rsidR="00614DCB" w:rsidRPr="00614DCB" w:rsidRDefault="00614DCB" w:rsidP="008A0094">
            <w:pPr>
              <w:numPr>
                <w:ilvl w:val="1"/>
                <w:numId w:val="52"/>
              </w:numPr>
              <w:jc w:val="both"/>
              <w:rPr>
                <w:rFonts w:cs="Arial"/>
                <w:sz w:val="18"/>
                <w:szCs w:val="18"/>
              </w:rPr>
            </w:pPr>
            <w:r w:rsidRPr="00614DCB">
              <w:rPr>
                <w:rFonts w:cs="Arial"/>
                <w:sz w:val="18"/>
                <w:szCs w:val="18"/>
              </w:rPr>
              <w:t>Tasa de interfaz aérea: 300 Mbps</w:t>
            </w:r>
          </w:p>
          <w:p w:rsidR="00614DCB" w:rsidRPr="00614DCB" w:rsidRDefault="00614DCB" w:rsidP="008A0094">
            <w:pPr>
              <w:numPr>
                <w:ilvl w:val="1"/>
                <w:numId w:val="52"/>
              </w:numPr>
              <w:jc w:val="both"/>
              <w:rPr>
                <w:rFonts w:cs="Arial"/>
                <w:sz w:val="18"/>
                <w:szCs w:val="18"/>
              </w:rPr>
            </w:pPr>
            <w:r w:rsidRPr="00614DCB">
              <w:rPr>
                <w:rFonts w:cs="Arial"/>
                <w:sz w:val="18"/>
                <w:szCs w:val="18"/>
              </w:rPr>
              <w:t>Antena: Antena incorporada</w:t>
            </w:r>
          </w:p>
          <w:p w:rsidR="00614DCB" w:rsidRPr="00614DCB" w:rsidRDefault="00614DCB" w:rsidP="008A0094">
            <w:pPr>
              <w:numPr>
                <w:ilvl w:val="1"/>
                <w:numId w:val="52"/>
              </w:numPr>
              <w:jc w:val="both"/>
              <w:rPr>
                <w:rFonts w:cs="Arial"/>
                <w:sz w:val="18"/>
                <w:szCs w:val="18"/>
              </w:rPr>
            </w:pPr>
            <w:r w:rsidRPr="00614DCB">
              <w:rPr>
                <w:rFonts w:cs="Arial"/>
                <w:sz w:val="18"/>
                <w:szCs w:val="18"/>
              </w:rPr>
              <w:t xml:space="preserve">Ganancia de antena: 8 </w:t>
            </w:r>
            <w:proofErr w:type="spellStart"/>
            <w:r w:rsidRPr="00614DCB">
              <w:rPr>
                <w:rFonts w:cs="Arial"/>
                <w:sz w:val="18"/>
                <w:szCs w:val="18"/>
              </w:rPr>
              <w:t>dBi</w:t>
            </w:r>
            <w:proofErr w:type="spellEnd"/>
          </w:p>
          <w:p w:rsidR="00614DCB" w:rsidRPr="00614DCB" w:rsidRDefault="00614DCB" w:rsidP="008A0094">
            <w:pPr>
              <w:numPr>
                <w:ilvl w:val="1"/>
                <w:numId w:val="52"/>
              </w:numPr>
              <w:jc w:val="both"/>
              <w:rPr>
                <w:rFonts w:cs="Arial"/>
                <w:sz w:val="18"/>
                <w:szCs w:val="18"/>
              </w:rPr>
            </w:pPr>
            <w:r w:rsidRPr="00614DCB">
              <w:rPr>
                <w:rFonts w:cs="Arial"/>
                <w:sz w:val="18"/>
                <w:szCs w:val="18"/>
              </w:rPr>
              <w:t>Ángulo de dirección de la antena: horizontal: 60° y vertical: 60°</w:t>
            </w:r>
          </w:p>
          <w:p w:rsidR="00614DCB" w:rsidRPr="00614DCB" w:rsidRDefault="00614DCB" w:rsidP="008A0094">
            <w:pPr>
              <w:numPr>
                <w:ilvl w:val="1"/>
                <w:numId w:val="52"/>
              </w:numPr>
              <w:jc w:val="both"/>
              <w:rPr>
                <w:rFonts w:cs="Arial"/>
                <w:sz w:val="18"/>
                <w:szCs w:val="18"/>
              </w:rPr>
            </w:pPr>
            <w:r w:rsidRPr="00614DCB">
              <w:rPr>
                <w:rFonts w:cs="Arial"/>
                <w:sz w:val="18"/>
                <w:szCs w:val="18"/>
              </w:rPr>
              <w:t>Polarización: Polarización dual horizontal/vertical</w:t>
            </w:r>
          </w:p>
          <w:p w:rsidR="00614DCB" w:rsidRPr="00614DCB" w:rsidRDefault="00614DCB" w:rsidP="008A0094">
            <w:pPr>
              <w:numPr>
                <w:ilvl w:val="1"/>
                <w:numId w:val="52"/>
              </w:numPr>
              <w:jc w:val="both"/>
              <w:rPr>
                <w:rFonts w:cs="Arial"/>
                <w:sz w:val="18"/>
                <w:szCs w:val="18"/>
              </w:rPr>
            </w:pPr>
            <w:r w:rsidRPr="00614DCB">
              <w:rPr>
                <w:rFonts w:cs="Arial"/>
                <w:sz w:val="18"/>
                <w:szCs w:val="18"/>
              </w:rPr>
              <w:t>Distancia de transmisión: 1 km</w:t>
            </w:r>
          </w:p>
          <w:p w:rsidR="00614DCB" w:rsidRPr="00614DCB" w:rsidRDefault="00614DCB" w:rsidP="008A0094">
            <w:pPr>
              <w:numPr>
                <w:ilvl w:val="1"/>
                <w:numId w:val="52"/>
              </w:numPr>
              <w:jc w:val="both"/>
              <w:rPr>
                <w:rFonts w:cs="Arial"/>
                <w:sz w:val="18"/>
                <w:szCs w:val="18"/>
              </w:rPr>
            </w:pPr>
            <w:r w:rsidRPr="00614DCB">
              <w:rPr>
                <w:rFonts w:cs="Arial"/>
                <w:sz w:val="18"/>
                <w:szCs w:val="18"/>
              </w:rPr>
              <w:t>Modo de red: Modo puente</w:t>
            </w:r>
          </w:p>
          <w:p w:rsidR="00614DCB" w:rsidRPr="00614DCB" w:rsidRDefault="00614DCB" w:rsidP="008A0094">
            <w:pPr>
              <w:numPr>
                <w:ilvl w:val="1"/>
                <w:numId w:val="52"/>
              </w:numPr>
              <w:jc w:val="both"/>
              <w:rPr>
                <w:rFonts w:cs="Arial"/>
                <w:sz w:val="18"/>
                <w:szCs w:val="18"/>
              </w:rPr>
            </w:pPr>
            <w:r w:rsidRPr="00614DCB">
              <w:rPr>
                <w:rFonts w:cs="Arial"/>
                <w:sz w:val="18"/>
                <w:szCs w:val="18"/>
              </w:rPr>
              <w:t>Modo de funcionamiento: Modo de punto de acceso; modo repetidor</w:t>
            </w:r>
          </w:p>
          <w:p w:rsidR="00614DCB" w:rsidRPr="00614DCB" w:rsidRDefault="00614DCB" w:rsidP="008A0094">
            <w:pPr>
              <w:numPr>
                <w:ilvl w:val="1"/>
                <w:numId w:val="52"/>
              </w:numPr>
              <w:jc w:val="both"/>
              <w:rPr>
                <w:rFonts w:cs="Arial"/>
                <w:sz w:val="18"/>
                <w:szCs w:val="18"/>
              </w:rPr>
            </w:pPr>
            <w:r w:rsidRPr="00614DCB">
              <w:rPr>
                <w:rFonts w:cs="Arial"/>
                <w:sz w:val="18"/>
                <w:szCs w:val="18"/>
              </w:rPr>
              <w:t>Protección: IP65</w:t>
            </w:r>
          </w:p>
          <w:p w:rsidR="00614DCB" w:rsidRPr="00614DCB" w:rsidRDefault="00614DCB" w:rsidP="008A0094">
            <w:pPr>
              <w:numPr>
                <w:ilvl w:val="1"/>
                <w:numId w:val="52"/>
              </w:numPr>
              <w:jc w:val="both"/>
              <w:rPr>
                <w:rFonts w:cs="Arial"/>
                <w:sz w:val="18"/>
                <w:szCs w:val="18"/>
              </w:rPr>
            </w:pPr>
            <w:r w:rsidRPr="00614DCB">
              <w:rPr>
                <w:rFonts w:cs="Arial"/>
                <w:sz w:val="18"/>
                <w:szCs w:val="18"/>
              </w:rPr>
              <w:t>Ancho de canal: 20 MHz; 40MHz</w:t>
            </w:r>
          </w:p>
          <w:p w:rsidR="00614DCB" w:rsidRPr="00614DCB" w:rsidRDefault="00614DCB" w:rsidP="00677DA1">
            <w:pPr>
              <w:jc w:val="both"/>
              <w:rPr>
                <w:rFonts w:cs="Arial"/>
                <w:b/>
                <w:sz w:val="18"/>
                <w:szCs w:val="18"/>
              </w:rPr>
            </w:pPr>
            <w:r w:rsidRPr="00614DCB">
              <w:rPr>
                <w:rFonts w:cs="Arial"/>
                <w:b/>
                <w:i/>
                <w:sz w:val="18"/>
                <w:szCs w:val="18"/>
              </w:rPr>
              <w:t>(Manifestar aceptación</w:t>
            </w:r>
            <w:r w:rsidRPr="00614DCB">
              <w:rPr>
                <w:rFonts w:cs="Arial"/>
                <w:b/>
                <w:sz w:val="18"/>
                <w:szCs w:val="18"/>
                <w:lang w:val="es-BO"/>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ES_tradnl"/>
              </w:rPr>
            </w:pPr>
          </w:p>
        </w:tc>
      </w:tr>
      <w:tr w:rsidR="00614DCB" w:rsidRPr="00614DCB" w:rsidTr="00677DA1">
        <w:tblPrEx>
          <w:jc w:val="center"/>
        </w:tblPrEx>
        <w:trPr>
          <w:trHeight w:val="283"/>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2"/>
              </w:numPr>
              <w:jc w:val="both"/>
              <w:rPr>
                <w:rFonts w:cs="Arial"/>
                <w:b/>
                <w:sz w:val="18"/>
                <w:szCs w:val="18"/>
              </w:rPr>
            </w:pPr>
            <w:r w:rsidRPr="00614DCB">
              <w:rPr>
                <w:rFonts w:cs="Arial"/>
                <w:b/>
                <w:sz w:val="18"/>
                <w:szCs w:val="18"/>
              </w:rPr>
              <w:t xml:space="preserve">Características de Función: </w:t>
            </w:r>
            <w:r w:rsidRPr="00614DCB">
              <w:rPr>
                <w:rFonts w:cs="Arial"/>
                <w:sz w:val="18"/>
                <w:szCs w:val="18"/>
              </w:rPr>
              <w:t>El equipo ofertado debe contar con las siguientes características:</w:t>
            </w:r>
          </w:p>
          <w:p w:rsidR="00614DCB" w:rsidRPr="00614DCB" w:rsidRDefault="00614DCB" w:rsidP="008A0094">
            <w:pPr>
              <w:numPr>
                <w:ilvl w:val="1"/>
                <w:numId w:val="52"/>
              </w:numPr>
              <w:jc w:val="both"/>
              <w:rPr>
                <w:rFonts w:cs="Arial"/>
                <w:sz w:val="18"/>
                <w:szCs w:val="18"/>
              </w:rPr>
            </w:pPr>
            <w:r w:rsidRPr="00614DCB">
              <w:rPr>
                <w:rFonts w:cs="Arial"/>
                <w:sz w:val="18"/>
                <w:szCs w:val="18"/>
              </w:rPr>
              <w:t>Puerto WAN: Modo de conexión Puerto Ethernet</w:t>
            </w:r>
          </w:p>
          <w:p w:rsidR="00614DCB" w:rsidRPr="00614DCB" w:rsidRDefault="00614DCB" w:rsidP="008A0094">
            <w:pPr>
              <w:numPr>
                <w:ilvl w:val="1"/>
                <w:numId w:val="52"/>
              </w:numPr>
              <w:jc w:val="both"/>
              <w:rPr>
                <w:rFonts w:cs="Arial"/>
                <w:sz w:val="18"/>
                <w:szCs w:val="18"/>
              </w:rPr>
            </w:pPr>
            <w:r w:rsidRPr="00614DCB">
              <w:rPr>
                <w:rFonts w:cs="Arial"/>
                <w:sz w:val="18"/>
                <w:szCs w:val="18"/>
              </w:rPr>
              <w:t>Modo de cifrado: WPA2</w:t>
            </w:r>
          </w:p>
          <w:p w:rsidR="00614DCB" w:rsidRPr="00614DCB" w:rsidRDefault="00614DCB" w:rsidP="008A0094">
            <w:pPr>
              <w:numPr>
                <w:ilvl w:val="1"/>
                <w:numId w:val="52"/>
              </w:numPr>
              <w:jc w:val="both"/>
              <w:rPr>
                <w:rFonts w:cs="Arial"/>
                <w:sz w:val="18"/>
                <w:szCs w:val="18"/>
              </w:rPr>
            </w:pPr>
            <w:r w:rsidRPr="00614DCB">
              <w:rPr>
                <w:rFonts w:cs="Arial"/>
                <w:sz w:val="18"/>
                <w:szCs w:val="18"/>
              </w:rPr>
              <w:t>Mecanismo de seguridad por contraseña</w:t>
            </w:r>
          </w:p>
          <w:p w:rsidR="00614DCB" w:rsidRPr="00614DCB" w:rsidRDefault="00614DCB" w:rsidP="008A0094">
            <w:pPr>
              <w:numPr>
                <w:ilvl w:val="1"/>
                <w:numId w:val="52"/>
              </w:numPr>
              <w:jc w:val="both"/>
              <w:rPr>
                <w:rFonts w:cs="Arial"/>
                <w:sz w:val="18"/>
                <w:szCs w:val="18"/>
              </w:rPr>
            </w:pPr>
            <w:r w:rsidRPr="00614DCB">
              <w:rPr>
                <w:rFonts w:cs="Arial"/>
                <w:sz w:val="18"/>
                <w:szCs w:val="18"/>
              </w:rPr>
              <w:t>Protocolo de red: UDP; HTTPS; IPv4; DNS; TCP/IP; HTTP; NTP; DHCP</w:t>
            </w:r>
          </w:p>
          <w:p w:rsidR="00614DCB" w:rsidRPr="00614DCB" w:rsidRDefault="00614DCB" w:rsidP="008A0094">
            <w:pPr>
              <w:numPr>
                <w:ilvl w:val="1"/>
                <w:numId w:val="52"/>
              </w:numPr>
              <w:jc w:val="both"/>
              <w:rPr>
                <w:rFonts w:cs="Arial"/>
                <w:sz w:val="18"/>
                <w:szCs w:val="18"/>
              </w:rPr>
            </w:pPr>
            <w:r w:rsidRPr="00614DCB">
              <w:rPr>
                <w:rFonts w:cs="Arial"/>
                <w:sz w:val="18"/>
                <w:szCs w:val="18"/>
              </w:rPr>
              <w:t>Servidor DHCP</w:t>
            </w:r>
          </w:p>
          <w:p w:rsidR="00614DCB" w:rsidRPr="00614DCB" w:rsidRDefault="00614DCB" w:rsidP="008A0094">
            <w:pPr>
              <w:numPr>
                <w:ilvl w:val="1"/>
                <w:numId w:val="52"/>
              </w:numPr>
              <w:jc w:val="both"/>
              <w:rPr>
                <w:rFonts w:cs="Arial"/>
                <w:sz w:val="18"/>
                <w:szCs w:val="18"/>
              </w:rPr>
            </w:pPr>
            <w:r w:rsidRPr="00614DCB">
              <w:rPr>
                <w:rFonts w:cs="Arial"/>
                <w:sz w:val="18"/>
                <w:szCs w:val="18"/>
              </w:rPr>
              <w:t>Memoria: 64MB</w:t>
            </w:r>
          </w:p>
          <w:p w:rsidR="00614DCB" w:rsidRPr="00614DCB" w:rsidRDefault="00614DCB" w:rsidP="00677DA1">
            <w:pPr>
              <w:jc w:val="both"/>
              <w:rPr>
                <w:rFonts w:cs="Arial"/>
                <w:sz w:val="18"/>
                <w:szCs w:val="18"/>
              </w:rPr>
            </w:pPr>
            <w:r w:rsidRPr="00614DCB">
              <w:rPr>
                <w:rFonts w:cs="Arial"/>
                <w:b/>
                <w:i/>
                <w:sz w:val="18"/>
                <w:szCs w:val="18"/>
              </w:rPr>
              <w:t>(Manifestar aceptación</w:t>
            </w:r>
            <w:r w:rsidRPr="00614DCB">
              <w:rPr>
                <w:rFonts w:cs="Arial"/>
                <w:b/>
                <w:sz w:val="18"/>
                <w:szCs w:val="18"/>
                <w:lang w:val="es-BO"/>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ES_tradnl"/>
              </w:rPr>
            </w:pPr>
          </w:p>
        </w:tc>
      </w:tr>
      <w:tr w:rsidR="00614DCB" w:rsidRPr="00614DCB" w:rsidTr="00677DA1">
        <w:tblPrEx>
          <w:jc w:val="center"/>
        </w:tblPrEx>
        <w:trPr>
          <w:trHeight w:val="283"/>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2"/>
              </w:numPr>
              <w:jc w:val="both"/>
              <w:rPr>
                <w:rFonts w:cs="Arial"/>
                <w:sz w:val="18"/>
                <w:szCs w:val="18"/>
              </w:rPr>
            </w:pPr>
            <w:r w:rsidRPr="00614DCB">
              <w:rPr>
                <w:rFonts w:cs="Arial"/>
                <w:b/>
                <w:sz w:val="18"/>
                <w:szCs w:val="18"/>
              </w:rPr>
              <w:t>Accesorios</w:t>
            </w:r>
            <w:r w:rsidRPr="00614DCB">
              <w:rPr>
                <w:rFonts w:cs="Arial"/>
                <w:sz w:val="18"/>
                <w:szCs w:val="18"/>
              </w:rPr>
              <w:t>: Deberán incluir todos los accesorios, cables de conexión y soportes, así como cualquier aditamento necesario para el correcto funcionamiento del dispositivo.</w:t>
            </w:r>
            <w:r w:rsidRPr="00614DCB">
              <w:rPr>
                <w:rFonts w:cs="Arial"/>
                <w:b/>
                <w:i/>
                <w:sz w:val="18"/>
                <w:szCs w:val="18"/>
              </w:rPr>
              <w:t xml:space="preserve"> </w:t>
            </w:r>
            <w:r w:rsidRPr="00614DCB">
              <w:rPr>
                <w:rFonts w:cs="Arial"/>
                <w:sz w:val="18"/>
                <w:szCs w:val="18"/>
              </w:rPr>
              <w:t>Además cada equipo deberá incluir los siguientes componentes:</w:t>
            </w:r>
          </w:p>
          <w:p w:rsidR="00614DCB" w:rsidRPr="00614DCB" w:rsidRDefault="00614DCB" w:rsidP="008A0094">
            <w:pPr>
              <w:pStyle w:val="Prrafodelista"/>
              <w:numPr>
                <w:ilvl w:val="0"/>
                <w:numId w:val="55"/>
              </w:numPr>
              <w:jc w:val="both"/>
              <w:rPr>
                <w:rFonts w:ascii="Verdana" w:hAnsi="Verdana" w:cs="Arial"/>
                <w:bCs/>
                <w:sz w:val="18"/>
                <w:szCs w:val="18"/>
              </w:rPr>
            </w:pPr>
            <w:r w:rsidRPr="00614DCB">
              <w:rPr>
                <w:rFonts w:ascii="Verdana" w:hAnsi="Verdana" w:cs="Arial"/>
                <w:bCs/>
                <w:sz w:val="18"/>
                <w:szCs w:val="18"/>
              </w:rPr>
              <w:t xml:space="preserve">Adaptador </w:t>
            </w:r>
            <w:proofErr w:type="spellStart"/>
            <w:r w:rsidRPr="00614DCB">
              <w:rPr>
                <w:rFonts w:ascii="Verdana" w:hAnsi="Verdana" w:cs="Arial"/>
                <w:bCs/>
                <w:sz w:val="18"/>
                <w:szCs w:val="18"/>
              </w:rPr>
              <w:t>PoE</w:t>
            </w:r>
            <w:proofErr w:type="spellEnd"/>
          </w:p>
          <w:p w:rsidR="00614DCB" w:rsidRPr="00614DCB" w:rsidRDefault="00614DCB" w:rsidP="008A0094">
            <w:pPr>
              <w:pStyle w:val="Prrafodelista"/>
              <w:numPr>
                <w:ilvl w:val="0"/>
                <w:numId w:val="55"/>
              </w:numPr>
              <w:jc w:val="both"/>
              <w:rPr>
                <w:rFonts w:ascii="Verdana" w:hAnsi="Verdana" w:cs="Arial"/>
                <w:bCs/>
                <w:sz w:val="18"/>
                <w:szCs w:val="18"/>
              </w:rPr>
            </w:pPr>
            <w:r w:rsidRPr="00614DCB">
              <w:rPr>
                <w:rFonts w:ascii="Verdana" w:hAnsi="Verdana" w:cs="Arial"/>
                <w:bCs/>
                <w:sz w:val="18"/>
                <w:szCs w:val="18"/>
              </w:rPr>
              <w:t>Cables de alimentación</w:t>
            </w:r>
          </w:p>
          <w:p w:rsidR="00614DCB" w:rsidRPr="00614DCB" w:rsidRDefault="00614DCB" w:rsidP="008A0094">
            <w:pPr>
              <w:pStyle w:val="Prrafodelista"/>
              <w:numPr>
                <w:ilvl w:val="0"/>
                <w:numId w:val="55"/>
              </w:numPr>
              <w:jc w:val="both"/>
              <w:rPr>
                <w:rFonts w:ascii="Verdana" w:hAnsi="Verdana" w:cs="Arial"/>
                <w:bCs/>
                <w:sz w:val="18"/>
                <w:szCs w:val="18"/>
              </w:rPr>
            </w:pPr>
            <w:r w:rsidRPr="00614DCB">
              <w:rPr>
                <w:rFonts w:ascii="Verdana" w:hAnsi="Verdana" w:cs="Arial"/>
                <w:bCs/>
                <w:sz w:val="18"/>
                <w:szCs w:val="18"/>
              </w:rPr>
              <w:t>Caja Metálica para instalación sobre el Ascensor con un grado de protección IP65.</w:t>
            </w:r>
          </w:p>
          <w:p w:rsidR="00614DCB" w:rsidRPr="00614DCB" w:rsidRDefault="00614DCB" w:rsidP="008A0094">
            <w:pPr>
              <w:pStyle w:val="Prrafodelista"/>
              <w:numPr>
                <w:ilvl w:val="0"/>
                <w:numId w:val="55"/>
              </w:numPr>
              <w:jc w:val="both"/>
              <w:rPr>
                <w:rFonts w:ascii="Verdana" w:hAnsi="Verdana" w:cs="Arial"/>
                <w:bCs/>
                <w:sz w:val="18"/>
                <w:szCs w:val="18"/>
              </w:rPr>
            </w:pPr>
            <w:r w:rsidRPr="00614DCB">
              <w:rPr>
                <w:rFonts w:ascii="Verdana" w:hAnsi="Verdana" w:cs="Arial"/>
                <w:bCs/>
                <w:sz w:val="18"/>
                <w:szCs w:val="18"/>
              </w:rPr>
              <w:t xml:space="preserve">Térmico protector de energía. </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ES_tradnl"/>
              </w:rPr>
            </w:pPr>
          </w:p>
        </w:tc>
      </w:tr>
      <w:tr w:rsidR="00614DCB" w:rsidRPr="00614DCB" w:rsidTr="00677DA1">
        <w:tblPrEx>
          <w:jc w:val="center"/>
        </w:tblPrEx>
        <w:trPr>
          <w:trHeight w:val="283"/>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2"/>
              </w:numPr>
              <w:jc w:val="both"/>
              <w:rPr>
                <w:rFonts w:cs="Arial"/>
                <w:b/>
                <w:sz w:val="18"/>
                <w:szCs w:val="18"/>
              </w:rPr>
            </w:pPr>
            <w:r w:rsidRPr="00614DCB">
              <w:rPr>
                <w:rFonts w:cs="Arial"/>
                <w:b/>
                <w:sz w:val="18"/>
                <w:szCs w:val="18"/>
              </w:rPr>
              <w:t>Uniformidad de marcas:</w:t>
            </w:r>
            <w:r w:rsidRPr="00614DCB">
              <w:rPr>
                <w:rFonts w:cs="Arial"/>
                <w:sz w:val="18"/>
                <w:szCs w:val="18"/>
              </w:rPr>
              <w:t xml:space="preserve"> Los equipos deberán ser de la misma marca y compatibles entre sí para la correcta integración y funcionamiento de la solución.</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ES_tradnl"/>
              </w:rPr>
            </w:pPr>
          </w:p>
        </w:tc>
      </w:tr>
      <w:tr w:rsidR="00614DCB" w:rsidRPr="00614DCB" w:rsidTr="00677DA1">
        <w:tblPrEx>
          <w:jc w:val="center"/>
        </w:tblPrEx>
        <w:trPr>
          <w:trHeight w:val="283"/>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2"/>
              </w:numPr>
              <w:jc w:val="both"/>
              <w:rPr>
                <w:rFonts w:cs="Arial"/>
                <w:b/>
                <w:sz w:val="18"/>
                <w:szCs w:val="18"/>
                <w:lang w:val="es-BO"/>
              </w:rPr>
            </w:pPr>
            <w:r w:rsidRPr="00614DCB">
              <w:rPr>
                <w:rFonts w:cs="Arial"/>
                <w:b/>
                <w:sz w:val="18"/>
                <w:szCs w:val="18"/>
              </w:rPr>
              <w:t xml:space="preserve">Hojas de datos: </w:t>
            </w:r>
            <w:r w:rsidRPr="00614DCB">
              <w:rPr>
                <w:rFonts w:cs="Arial"/>
                <w:sz w:val="18"/>
                <w:szCs w:val="18"/>
              </w:rPr>
              <w:t>Se deberá presentar las hojas de datos del componente (impreso en inglés o español), en la etapa de Apertura de Empaques.</w:t>
            </w:r>
          </w:p>
          <w:p w:rsidR="00614DCB" w:rsidRPr="00614DCB" w:rsidRDefault="00614DCB" w:rsidP="00677DA1">
            <w:pPr>
              <w:jc w:val="both"/>
              <w:rPr>
                <w:rFonts w:cs="Arial"/>
                <w:b/>
                <w:i/>
                <w:sz w:val="18"/>
                <w:szCs w:val="18"/>
              </w:rPr>
            </w:pPr>
            <w:r w:rsidRPr="00614DCB">
              <w:rPr>
                <w:rFonts w:cs="Arial"/>
                <w:b/>
                <w:i/>
                <w:sz w:val="18"/>
                <w:szCs w:val="18"/>
              </w:rPr>
              <w:t>(Manifestar aceptación)</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ES_tradnl"/>
              </w:rPr>
            </w:pPr>
          </w:p>
        </w:tc>
      </w:tr>
      <w:tr w:rsidR="00614DCB" w:rsidRPr="00614DCB" w:rsidTr="00677DA1">
        <w:tblPrEx>
          <w:jc w:val="center"/>
        </w:tblPrEx>
        <w:trPr>
          <w:trHeight w:val="283"/>
          <w:jc w:val="center"/>
        </w:trPr>
        <w:tc>
          <w:tcPr>
            <w:tcW w:w="9351" w:type="dxa"/>
            <w:gridSpan w:val="2"/>
            <w:shd w:val="clear" w:color="auto" w:fill="C6D9F1"/>
            <w:tcMar>
              <w:top w:w="28" w:type="dxa"/>
              <w:left w:w="28" w:type="dxa"/>
              <w:bottom w:w="28" w:type="dxa"/>
              <w:right w:w="28" w:type="dxa"/>
            </w:tcMar>
            <w:vAlign w:val="center"/>
          </w:tcPr>
          <w:p w:rsidR="00614DCB" w:rsidRPr="00614DCB" w:rsidRDefault="00614DCB" w:rsidP="00677DA1">
            <w:pPr>
              <w:rPr>
                <w:rFonts w:cs="Arial"/>
                <w:b/>
                <w:color w:val="000000"/>
                <w:sz w:val="18"/>
                <w:szCs w:val="18"/>
              </w:rPr>
            </w:pPr>
            <w:r w:rsidRPr="00614DCB">
              <w:rPr>
                <w:rFonts w:cs="Arial"/>
                <w:b/>
                <w:color w:val="000000"/>
                <w:sz w:val="18"/>
                <w:szCs w:val="18"/>
              </w:rPr>
              <w:t>ÍTEM 2: UNIDAD PRINCIPAL (CÁMARA MODULAR)</w:t>
            </w:r>
          </w:p>
        </w:tc>
      </w:tr>
      <w:tr w:rsidR="00614DCB" w:rsidRPr="00614DCB" w:rsidTr="00677DA1">
        <w:tblPrEx>
          <w:jc w:val="center"/>
        </w:tblPrEx>
        <w:trPr>
          <w:trHeight w:val="85"/>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3"/>
              </w:numPr>
              <w:ind w:left="355" w:hanging="355"/>
              <w:jc w:val="both"/>
              <w:rPr>
                <w:rFonts w:cs="Arial"/>
                <w:sz w:val="18"/>
                <w:szCs w:val="18"/>
              </w:rPr>
            </w:pPr>
            <w:r w:rsidRPr="00614DCB">
              <w:rPr>
                <w:rFonts w:cs="Arial"/>
                <w:b/>
                <w:sz w:val="18"/>
                <w:szCs w:val="18"/>
              </w:rPr>
              <w:t>Marca:</w:t>
            </w:r>
            <w:r w:rsidRPr="00614DCB">
              <w:rPr>
                <w:rFonts w:cs="Arial"/>
                <w:sz w:val="18"/>
                <w:szCs w:val="18"/>
              </w:rPr>
              <w:t xml:space="preserve"> A </w:t>
            </w:r>
            <w:r w:rsidRPr="00614DCB">
              <w:rPr>
                <w:rFonts w:cs="Arial"/>
                <w:bCs/>
                <w:iCs/>
                <w:sz w:val="18"/>
                <w:szCs w:val="18"/>
              </w:rPr>
              <w:t>Especificar.</w:t>
            </w:r>
          </w:p>
          <w:p w:rsidR="00614DCB" w:rsidRPr="00614DCB" w:rsidRDefault="00614DCB" w:rsidP="00677DA1">
            <w:pPr>
              <w:jc w:val="both"/>
              <w:rPr>
                <w:rFonts w:cs="Arial"/>
                <w:b/>
                <w:bCs/>
                <w:sz w:val="18"/>
                <w:szCs w:val="18"/>
              </w:rPr>
            </w:pPr>
            <w:r w:rsidRPr="00614DCB">
              <w:rPr>
                <w:rFonts w:cs="Arial"/>
                <w:b/>
                <w:i/>
                <w:sz w:val="18"/>
                <w:szCs w:val="18"/>
              </w:rPr>
              <w:t>(Especificar)</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731"/>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3"/>
              </w:numPr>
              <w:ind w:left="355" w:hanging="355"/>
              <w:jc w:val="both"/>
              <w:rPr>
                <w:rFonts w:cs="Arial"/>
                <w:b/>
                <w:bCs/>
                <w:sz w:val="18"/>
                <w:szCs w:val="18"/>
              </w:rPr>
            </w:pPr>
            <w:r w:rsidRPr="00614DCB">
              <w:rPr>
                <w:rFonts w:cs="Arial"/>
                <w:b/>
                <w:bCs/>
                <w:sz w:val="18"/>
                <w:szCs w:val="18"/>
              </w:rPr>
              <w:lastRenderedPageBreak/>
              <w:t xml:space="preserve">Modelo: </w:t>
            </w:r>
            <w:r w:rsidRPr="00614DCB">
              <w:rPr>
                <w:rFonts w:cs="Arial"/>
                <w:bCs/>
                <w:sz w:val="18"/>
                <w:szCs w:val="18"/>
              </w:rPr>
              <w:t>A especificar</w:t>
            </w:r>
          </w:p>
          <w:p w:rsidR="00614DCB" w:rsidRPr="00614DCB" w:rsidRDefault="00614DCB" w:rsidP="00677DA1">
            <w:pPr>
              <w:jc w:val="both"/>
              <w:rPr>
                <w:rFonts w:cs="Arial"/>
                <w:sz w:val="18"/>
                <w:szCs w:val="18"/>
              </w:rPr>
            </w:pPr>
            <w:r w:rsidRPr="00614DCB">
              <w:rPr>
                <w:rFonts w:cs="Arial"/>
                <w:sz w:val="18"/>
                <w:szCs w:val="18"/>
              </w:rPr>
              <w:t>El modelo especificado debe ser verificable en la página web oficial del fabricante, no se aceptarán modelos descontinuados o no especificados por el fabricante.</w:t>
            </w:r>
          </w:p>
          <w:p w:rsidR="00614DCB" w:rsidRPr="00614DCB" w:rsidRDefault="00614DCB" w:rsidP="00677DA1">
            <w:pPr>
              <w:jc w:val="both"/>
              <w:rPr>
                <w:rFonts w:cs="Arial"/>
                <w:b/>
                <w:bCs/>
                <w:i/>
                <w:sz w:val="18"/>
                <w:szCs w:val="18"/>
              </w:rPr>
            </w:pPr>
            <w:r w:rsidRPr="00614DCB">
              <w:rPr>
                <w:rFonts w:cs="Arial"/>
                <w:b/>
                <w:i/>
                <w:sz w:val="18"/>
                <w:szCs w:val="18"/>
              </w:rPr>
              <w:t xml:space="preserve">(Manifestar aceptación, especificar modelo y </w:t>
            </w:r>
            <w:r w:rsidRPr="00614DCB">
              <w:rPr>
                <w:rFonts w:cs="Arial"/>
                <w:b/>
                <w:bCs/>
                <w:i/>
                <w:color w:val="000000"/>
                <w:sz w:val="18"/>
                <w:szCs w:val="18"/>
              </w:rPr>
              <w:t>señalar la dirección URL del fabricante</w:t>
            </w:r>
            <w:r w:rsidRPr="00614DCB">
              <w:rPr>
                <w:rFonts w:cs="Arial"/>
                <w:b/>
                <w:i/>
                <w:sz w:val="18"/>
                <w:szCs w:val="18"/>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163"/>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3"/>
              </w:numPr>
              <w:ind w:left="355" w:hanging="355"/>
              <w:jc w:val="both"/>
              <w:rPr>
                <w:rFonts w:cs="Arial"/>
                <w:bCs/>
                <w:sz w:val="18"/>
                <w:szCs w:val="18"/>
              </w:rPr>
            </w:pPr>
            <w:r w:rsidRPr="00614DCB">
              <w:rPr>
                <w:rFonts w:cs="Arial"/>
                <w:b/>
                <w:bCs/>
                <w:sz w:val="18"/>
                <w:szCs w:val="18"/>
              </w:rPr>
              <w:t>Cantidad:</w:t>
            </w:r>
            <w:r w:rsidRPr="00614DCB">
              <w:rPr>
                <w:rFonts w:cs="Arial"/>
                <w:bCs/>
                <w:sz w:val="18"/>
                <w:szCs w:val="18"/>
              </w:rPr>
              <w:t xml:space="preserve"> 8 (Ocho) Unidades Principales. </w:t>
            </w:r>
          </w:p>
          <w:p w:rsidR="00614DCB" w:rsidRPr="00614DCB" w:rsidRDefault="00614DCB" w:rsidP="00677DA1">
            <w:pPr>
              <w:jc w:val="both"/>
              <w:rPr>
                <w:rFonts w:cs="Arial"/>
                <w:bCs/>
                <w:sz w:val="18"/>
                <w:szCs w:val="18"/>
              </w:rPr>
            </w:pPr>
            <w:r w:rsidRPr="00614DCB">
              <w:rPr>
                <w:rFonts w:cs="Arial"/>
                <w:b/>
                <w:bCs/>
                <w:i/>
                <w:sz w:val="18"/>
                <w:szCs w:val="18"/>
              </w:rPr>
              <w:t>(Manifestar aceptación)</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16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pStyle w:val="Prrafodelista"/>
              <w:numPr>
                <w:ilvl w:val="0"/>
                <w:numId w:val="53"/>
              </w:numPr>
              <w:ind w:left="351"/>
              <w:jc w:val="both"/>
              <w:rPr>
                <w:rFonts w:ascii="Verdana" w:hAnsi="Verdana" w:cs="Arial"/>
                <w:sz w:val="18"/>
                <w:szCs w:val="18"/>
              </w:rPr>
            </w:pPr>
            <w:r w:rsidRPr="00614DCB">
              <w:rPr>
                <w:rFonts w:ascii="Verdana" w:hAnsi="Verdana" w:cs="Arial"/>
                <w:b/>
                <w:sz w:val="18"/>
                <w:szCs w:val="18"/>
              </w:rPr>
              <w:t xml:space="preserve">Características Generales: </w:t>
            </w:r>
            <w:r w:rsidRPr="00614DCB">
              <w:rPr>
                <w:rFonts w:ascii="Verdana" w:hAnsi="Verdana" w:cs="Arial"/>
                <w:sz w:val="18"/>
                <w:szCs w:val="18"/>
              </w:rPr>
              <w:t>El equipo ofertado deberá contar mínimamente con las siguientes características:</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 xml:space="preserve">Método de compresión de imágenes: H.264, H.265, </w:t>
            </w:r>
            <w:proofErr w:type="spellStart"/>
            <w:r w:rsidRPr="00614DCB">
              <w:rPr>
                <w:rFonts w:cs="Arial"/>
                <w:sz w:val="18"/>
                <w:szCs w:val="18"/>
              </w:rPr>
              <w:t>Motion</w:t>
            </w:r>
            <w:proofErr w:type="spellEnd"/>
            <w:r w:rsidRPr="00614DCB">
              <w:rPr>
                <w:rFonts w:cs="Arial"/>
                <w:sz w:val="18"/>
                <w:szCs w:val="18"/>
              </w:rPr>
              <w:t xml:space="preserve"> JPEG mínimamente.</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 xml:space="preserve">Transmisión: Transmisión múltiple H.264, Transmisión múltiple H.265, </w:t>
            </w:r>
            <w:proofErr w:type="spellStart"/>
            <w:r w:rsidRPr="00614DCB">
              <w:rPr>
                <w:rFonts w:cs="Arial"/>
                <w:sz w:val="18"/>
                <w:szCs w:val="18"/>
              </w:rPr>
              <w:t>Motion</w:t>
            </w:r>
            <w:proofErr w:type="spellEnd"/>
            <w:r w:rsidRPr="00614DCB">
              <w:rPr>
                <w:rFonts w:cs="Arial"/>
                <w:sz w:val="18"/>
                <w:szCs w:val="18"/>
              </w:rPr>
              <w:t xml:space="preserve"> JPEG mínimamente.</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Rango dinámico: Hasta 120 dB.</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Detección de movimiento: Movimiento de píxeles; umbral y sensibilidad seleccionables. Detección de objetos clasificados</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Detección de alteración: Si</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Control de parpadeo: 60 Hz, 50 Hz</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Balance de blancos: Automático, manual</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Compensación de contraluz: Ajustable</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Zonas de privacidad: Hasta 64 zonas</w:t>
            </w:r>
          </w:p>
          <w:p w:rsidR="00614DCB" w:rsidRPr="00614DCB" w:rsidRDefault="00614DCB" w:rsidP="00677DA1">
            <w:pPr>
              <w:jc w:val="both"/>
              <w:rPr>
                <w:rFonts w:cs="Arial"/>
                <w:b/>
                <w:sz w:val="18"/>
                <w:szCs w:val="18"/>
              </w:rPr>
            </w:pPr>
            <w:r w:rsidRPr="00614DCB">
              <w:rPr>
                <w:rFonts w:cs="Arial"/>
                <w:b/>
                <w:sz w:val="18"/>
                <w:szCs w:val="18"/>
                <w:lang w:val="es-BO"/>
              </w:rPr>
              <w:t>(</w:t>
            </w:r>
            <w:r w:rsidRPr="00614DCB">
              <w:rPr>
                <w:rFonts w:cs="Arial"/>
                <w:b/>
                <w:i/>
                <w:sz w:val="18"/>
                <w:szCs w:val="18"/>
              </w:rPr>
              <w:t>Manifestar aceptación</w:t>
            </w:r>
            <w:r w:rsidRPr="00614DCB">
              <w:rPr>
                <w:rFonts w:cs="Arial"/>
                <w:b/>
                <w:sz w:val="18"/>
                <w:szCs w:val="18"/>
                <w:lang w:val="es-BO"/>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197"/>
          <w:jc w:val="center"/>
        </w:trPr>
        <w:tc>
          <w:tcPr>
            <w:tcW w:w="5949" w:type="dxa"/>
            <w:tcMar>
              <w:top w:w="28" w:type="dxa"/>
              <w:left w:w="28" w:type="dxa"/>
              <w:bottom w:w="28" w:type="dxa"/>
              <w:right w:w="28" w:type="dxa"/>
            </w:tcMar>
            <w:vAlign w:val="center"/>
          </w:tcPr>
          <w:p w:rsidR="00614DCB" w:rsidRPr="00614DCB" w:rsidRDefault="00614DCB" w:rsidP="008A0094">
            <w:pPr>
              <w:pStyle w:val="Prrafodelista"/>
              <w:numPr>
                <w:ilvl w:val="0"/>
                <w:numId w:val="53"/>
              </w:numPr>
              <w:ind w:left="351"/>
              <w:jc w:val="both"/>
              <w:rPr>
                <w:rFonts w:ascii="Verdana" w:hAnsi="Verdana" w:cs="Arial"/>
                <w:sz w:val="18"/>
                <w:szCs w:val="18"/>
              </w:rPr>
            </w:pPr>
            <w:r w:rsidRPr="00614DCB">
              <w:rPr>
                <w:rFonts w:ascii="Verdana" w:hAnsi="Verdana" w:cs="Arial"/>
                <w:b/>
                <w:sz w:val="18"/>
                <w:szCs w:val="18"/>
              </w:rPr>
              <w:t xml:space="preserve">Características de red y seguridad: </w:t>
            </w:r>
            <w:r w:rsidRPr="00614DCB">
              <w:rPr>
                <w:rFonts w:ascii="Verdana" w:hAnsi="Verdana" w:cs="Arial"/>
                <w:sz w:val="18"/>
                <w:szCs w:val="18"/>
              </w:rPr>
              <w:t>El equipo ofertado debe contar mínimamente con las siguientes características:</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 xml:space="preserve">Red: 100BASE-TX Conector RJ-45 </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Conector HD BNC para módulos de imagen.</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Protocolos: IPv4, IPv6, HTTP, HTTPS, SOAP, DNS, NTP, RTSP, RTCP, RTP, TCP, UDP, IGMPv2, ICMP, DHCP</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Seguridad: Protección por contraseña, cifrado HTTPS, autenticación implícita, autenticación WS, registro de acceso de usuario, autenticación basada en el puerto 802.1x.</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 xml:space="preserve">Almacenamiento interno: Al menos 2 ranuras para </w:t>
            </w:r>
            <w:proofErr w:type="spellStart"/>
            <w:r w:rsidRPr="00614DCB">
              <w:rPr>
                <w:rFonts w:cs="Arial"/>
                <w:sz w:val="18"/>
                <w:szCs w:val="18"/>
              </w:rPr>
              <w:t>microSD</w:t>
            </w:r>
            <w:proofErr w:type="spellEnd"/>
            <w:r w:rsidRPr="00614DCB">
              <w:rPr>
                <w:rFonts w:cs="Arial"/>
                <w:sz w:val="18"/>
                <w:szCs w:val="18"/>
              </w:rPr>
              <w:t xml:space="preserve">/ </w:t>
            </w:r>
            <w:proofErr w:type="spellStart"/>
            <w:r w:rsidRPr="00614DCB">
              <w:rPr>
                <w:rFonts w:cs="Arial"/>
                <w:sz w:val="18"/>
                <w:szCs w:val="18"/>
              </w:rPr>
              <w:t>microSDHC</w:t>
            </w:r>
            <w:proofErr w:type="spellEnd"/>
            <w:r w:rsidRPr="00614DCB">
              <w:rPr>
                <w:rFonts w:cs="Arial"/>
                <w:sz w:val="18"/>
                <w:szCs w:val="18"/>
              </w:rPr>
              <w:t xml:space="preserve">/ </w:t>
            </w:r>
            <w:proofErr w:type="spellStart"/>
            <w:r w:rsidRPr="00614DCB">
              <w:rPr>
                <w:rFonts w:cs="Arial"/>
                <w:sz w:val="18"/>
                <w:szCs w:val="18"/>
              </w:rPr>
              <w:t>microSDXC</w:t>
            </w:r>
            <w:proofErr w:type="spellEnd"/>
          </w:p>
          <w:p w:rsidR="00614DCB" w:rsidRPr="00614DCB" w:rsidRDefault="00614DCB" w:rsidP="00677DA1">
            <w:pPr>
              <w:jc w:val="both"/>
              <w:rPr>
                <w:rFonts w:cs="Arial"/>
                <w:b/>
                <w:sz w:val="18"/>
                <w:szCs w:val="18"/>
              </w:rPr>
            </w:pPr>
            <w:r w:rsidRPr="00614DCB">
              <w:rPr>
                <w:rFonts w:cs="Arial"/>
                <w:b/>
                <w:i/>
                <w:sz w:val="18"/>
                <w:szCs w:val="18"/>
              </w:rPr>
              <w:t>(Manifestar aceptación</w:t>
            </w:r>
            <w:r w:rsidRPr="00614DCB">
              <w:rPr>
                <w:rFonts w:cs="Arial"/>
                <w:b/>
                <w:sz w:val="18"/>
                <w:szCs w:val="18"/>
                <w:lang w:val="es-BO"/>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110"/>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3"/>
              </w:numPr>
              <w:ind w:left="393"/>
              <w:jc w:val="both"/>
              <w:rPr>
                <w:rFonts w:cs="Arial"/>
                <w:sz w:val="18"/>
                <w:szCs w:val="18"/>
              </w:rPr>
            </w:pPr>
            <w:r w:rsidRPr="00614DCB">
              <w:rPr>
                <w:rFonts w:cs="Arial"/>
                <w:b/>
                <w:sz w:val="18"/>
                <w:szCs w:val="18"/>
              </w:rPr>
              <w:t xml:space="preserve">Interfaz de programación de la aplicación: </w:t>
            </w:r>
            <w:r w:rsidRPr="00614DCB">
              <w:rPr>
                <w:rFonts w:cs="Arial"/>
                <w:sz w:val="18"/>
                <w:szCs w:val="18"/>
              </w:rPr>
              <w:t>El equipo ofertado debe contar mínimamente con las siguientes características:</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ONVIF: Conformidad con ONVIF Perfil S, Perfil T y Perfil G</w:t>
            </w:r>
          </w:p>
          <w:p w:rsidR="00614DCB" w:rsidRPr="00614DCB" w:rsidRDefault="00614DCB" w:rsidP="008A0094">
            <w:pPr>
              <w:numPr>
                <w:ilvl w:val="1"/>
                <w:numId w:val="53"/>
              </w:numPr>
              <w:ind w:left="676"/>
              <w:jc w:val="both"/>
              <w:rPr>
                <w:rFonts w:cs="Arial"/>
                <w:sz w:val="18"/>
                <w:szCs w:val="18"/>
              </w:rPr>
            </w:pPr>
            <w:r w:rsidRPr="00614DCB">
              <w:rPr>
                <w:rFonts w:cs="Arial"/>
                <w:sz w:val="18"/>
                <w:szCs w:val="18"/>
              </w:rPr>
              <w:t>Protocolos de administración de dispositivos: SNMP v2c, SNMP v3</w:t>
            </w:r>
          </w:p>
          <w:p w:rsidR="00614DCB" w:rsidRPr="00614DCB" w:rsidRDefault="00614DCB" w:rsidP="00677DA1">
            <w:pPr>
              <w:jc w:val="both"/>
              <w:rPr>
                <w:rFonts w:cs="Arial"/>
                <w:b/>
                <w:sz w:val="18"/>
                <w:szCs w:val="18"/>
              </w:rPr>
            </w:pPr>
            <w:r w:rsidRPr="00614DCB">
              <w:rPr>
                <w:rFonts w:cs="Arial"/>
                <w:b/>
                <w:i/>
                <w:sz w:val="18"/>
                <w:szCs w:val="18"/>
              </w:rPr>
              <w:t>(Manifestar aceptación</w:t>
            </w:r>
            <w:r w:rsidRPr="00614DCB">
              <w:rPr>
                <w:rFonts w:cs="Arial"/>
                <w:b/>
                <w:sz w:val="18"/>
                <w:szCs w:val="18"/>
                <w:lang w:val="es-BO"/>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731"/>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3"/>
              </w:numPr>
              <w:ind w:left="393"/>
              <w:jc w:val="both"/>
              <w:rPr>
                <w:rFonts w:cs="Arial"/>
                <w:b/>
                <w:sz w:val="18"/>
                <w:szCs w:val="18"/>
              </w:rPr>
            </w:pPr>
            <w:r w:rsidRPr="00614DCB">
              <w:rPr>
                <w:rFonts w:cs="Arial"/>
                <w:b/>
                <w:sz w:val="18"/>
                <w:szCs w:val="18"/>
              </w:rPr>
              <w:t xml:space="preserve">Características eléctricas: </w:t>
            </w:r>
            <w:r w:rsidRPr="00614DCB">
              <w:rPr>
                <w:rFonts w:cs="Arial"/>
                <w:sz w:val="18"/>
                <w:szCs w:val="18"/>
              </w:rPr>
              <w:t>El equipo ofertado debe contar con las siguientes características:</w:t>
            </w:r>
          </w:p>
          <w:p w:rsidR="00614DCB" w:rsidRPr="00614DCB" w:rsidRDefault="00614DCB" w:rsidP="008A0094">
            <w:pPr>
              <w:pStyle w:val="Prrafodelista"/>
              <w:numPr>
                <w:ilvl w:val="1"/>
                <w:numId w:val="53"/>
              </w:numPr>
              <w:ind w:firstLine="36"/>
              <w:jc w:val="both"/>
              <w:rPr>
                <w:rFonts w:ascii="Verdana" w:hAnsi="Verdana" w:cs="Arial"/>
                <w:b/>
                <w:bCs/>
                <w:sz w:val="18"/>
                <w:szCs w:val="18"/>
              </w:rPr>
            </w:pPr>
            <w:r w:rsidRPr="00614DCB">
              <w:rPr>
                <w:rFonts w:ascii="Verdana" w:hAnsi="Verdana" w:cs="Arial"/>
                <w:sz w:val="18"/>
                <w:szCs w:val="18"/>
              </w:rPr>
              <w:t>Fuente de alimentación:</w:t>
            </w:r>
            <w:r w:rsidRPr="00614DCB">
              <w:rPr>
                <w:rFonts w:ascii="Verdana" w:hAnsi="Verdana" w:cs="Arial"/>
                <w:b/>
                <w:bCs/>
                <w:sz w:val="18"/>
                <w:szCs w:val="18"/>
              </w:rPr>
              <w:t xml:space="preserve"> </w:t>
            </w:r>
            <w:r w:rsidRPr="00614DCB">
              <w:rPr>
                <w:rFonts w:ascii="Verdana" w:hAnsi="Verdana" w:cs="Arial"/>
                <w:sz w:val="18"/>
                <w:szCs w:val="18"/>
              </w:rPr>
              <w:t xml:space="preserve">VCC: 12 V +/- 10 %. </w:t>
            </w:r>
            <w:proofErr w:type="spellStart"/>
            <w:r w:rsidRPr="00614DCB">
              <w:rPr>
                <w:rFonts w:ascii="Verdana" w:hAnsi="Verdana" w:cs="Arial"/>
                <w:sz w:val="18"/>
                <w:szCs w:val="18"/>
              </w:rPr>
              <w:t>PoE</w:t>
            </w:r>
            <w:proofErr w:type="spellEnd"/>
            <w:r w:rsidRPr="00614DCB">
              <w:rPr>
                <w:rFonts w:ascii="Verdana" w:hAnsi="Verdana" w:cs="Arial"/>
                <w:sz w:val="18"/>
                <w:szCs w:val="18"/>
              </w:rPr>
              <w:t>: compatible con IEEE 802.3af Clase 3</w:t>
            </w:r>
          </w:p>
          <w:p w:rsidR="00614DCB" w:rsidRPr="00614DCB" w:rsidRDefault="00614DCB" w:rsidP="008A0094">
            <w:pPr>
              <w:pStyle w:val="Prrafodelista"/>
              <w:numPr>
                <w:ilvl w:val="1"/>
                <w:numId w:val="53"/>
              </w:numPr>
              <w:ind w:firstLine="36"/>
              <w:jc w:val="both"/>
              <w:rPr>
                <w:rFonts w:ascii="Verdana" w:hAnsi="Verdana" w:cs="Arial"/>
                <w:sz w:val="18"/>
                <w:szCs w:val="18"/>
              </w:rPr>
            </w:pPr>
            <w:r w:rsidRPr="00614DCB">
              <w:rPr>
                <w:rFonts w:ascii="Verdana" w:hAnsi="Verdana" w:cs="Arial"/>
                <w:sz w:val="18"/>
                <w:szCs w:val="18"/>
              </w:rPr>
              <w:t>Batería de reserva RTC Litio de manganeso de 3 V</w:t>
            </w:r>
          </w:p>
          <w:p w:rsidR="00614DCB" w:rsidRPr="00614DCB" w:rsidRDefault="00614DCB" w:rsidP="00677DA1">
            <w:pPr>
              <w:tabs>
                <w:tab w:val="left" w:pos="818"/>
              </w:tabs>
              <w:jc w:val="both"/>
              <w:rPr>
                <w:rFonts w:cs="Arial"/>
                <w:b/>
                <w:sz w:val="18"/>
                <w:szCs w:val="18"/>
              </w:rPr>
            </w:pPr>
            <w:r w:rsidRPr="00614DCB">
              <w:rPr>
                <w:rFonts w:cs="Arial"/>
                <w:b/>
                <w:i/>
                <w:sz w:val="18"/>
                <w:szCs w:val="18"/>
              </w:rPr>
              <w:lastRenderedPageBreak/>
              <w:t>(Manifestar aceptación</w:t>
            </w:r>
            <w:r w:rsidRPr="00614DCB">
              <w:rPr>
                <w:rFonts w:cs="Arial"/>
                <w:b/>
                <w:sz w:val="18"/>
                <w:szCs w:val="18"/>
                <w:lang w:val="es-BO"/>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587"/>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3"/>
              </w:numPr>
              <w:ind w:left="393"/>
              <w:jc w:val="both"/>
              <w:rPr>
                <w:rFonts w:cs="Arial"/>
                <w:b/>
                <w:sz w:val="18"/>
                <w:szCs w:val="18"/>
              </w:rPr>
            </w:pPr>
            <w:r w:rsidRPr="00614DCB">
              <w:rPr>
                <w:rFonts w:cs="Arial"/>
                <w:b/>
                <w:sz w:val="18"/>
                <w:szCs w:val="18"/>
              </w:rPr>
              <w:t xml:space="preserve">Certificación ambiental: </w:t>
            </w:r>
            <w:r w:rsidRPr="00614DCB">
              <w:rPr>
                <w:rFonts w:cs="Arial"/>
                <w:sz w:val="18"/>
                <w:szCs w:val="18"/>
              </w:rPr>
              <w:t>El equipo ofertado deberá contar con las siguientes características:</w:t>
            </w:r>
          </w:p>
          <w:p w:rsidR="00614DCB" w:rsidRPr="00614DCB" w:rsidRDefault="00614DCB" w:rsidP="008A0094">
            <w:pPr>
              <w:numPr>
                <w:ilvl w:val="1"/>
                <w:numId w:val="53"/>
              </w:numPr>
              <w:tabs>
                <w:tab w:val="left" w:pos="827"/>
              </w:tabs>
              <w:ind w:left="824" w:hanging="426"/>
              <w:jc w:val="both"/>
              <w:rPr>
                <w:rFonts w:cs="Arial"/>
                <w:sz w:val="18"/>
                <w:szCs w:val="18"/>
              </w:rPr>
            </w:pPr>
            <w:r w:rsidRPr="00614DCB">
              <w:rPr>
                <w:rFonts w:cs="Arial"/>
                <w:sz w:val="18"/>
                <w:szCs w:val="18"/>
              </w:rPr>
              <w:t>Certificación Medioambiental: IEC 60068-2-27, IEC 60068-2-6, IEC 60068-2-14, IEC 60068-2-1, IEC 60068-2-2</w:t>
            </w:r>
          </w:p>
          <w:p w:rsidR="00614DCB" w:rsidRPr="00614DCB" w:rsidRDefault="00614DCB" w:rsidP="00677DA1">
            <w:pPr>
              <w:jc w:val="both"/>
              <w:rPr>
                <w:rFonts w:cs="Arial"/>
                <w:b/>
                <w:sz w:val="18"/>
                <w:szCs w:val="18"/>
              </w:rPr>
            </w:pPr>
            <w:r w:rsidRPr="00614DCB">
              <w:rPr>
                <w:rFonts w:cs="Arial"/>
                <w:b/>
                <w:i/>
                <w:sz w:val="18"/>
                <w:szCs w:val="18"/>
              </w:rPr>
              <w:t>(Manifestar aceptación</w:t>
            </w:r>
            <w:r w:rsidRPr="00614DCB">
              <w:rPr>
                <w:rFonts w:cs="Arial"/>
                <w:b/>
                <w:sz w:val="18"/>
                <w:szCs w:val="18"/>
                <w:lang w:val="es-BO"/>
              </w:rPr>
              <w:t>)</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731"/>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3"/>
              </w:numPr>
              <w:ind w:left="393"/>
              <w:jc w:val="both"/>
              <w:rPr>
                <w:rFonts w:cs="Arial"/>
                <w:b/>
                <w:sz w:val="18"/>
                <w:szCs w:val="18"/>
              </w:rPr>
            </w:pPr>
            <w:r w:rsidRPr="00614DCB">
              <w:rPr>
                <w:rFonts w:cs="Arial"/>
                <w:b/>
                <w:sz w:val="18"/>
                <w:szCs w:val="18"/>
              </w:rPr>
              <w:t xml:space="preserve">Características eléctricas: </w:t>
            </w:r>
            <w:r w:rsidRPr="00614DCB">
              <w:rPr>
                <w:rFonts w:cs="Arial"/>
                <w:sz w:val="18"/>
                <w:szCs w:val="18"/>
              </w:rPr>
              <w:t xml:space="preserve">El equipo ofertado deberá contar con las siguientes características: </w:t>
            </w:r>
          </w:p>
          <w:p w:rsidR="00614DCB" w:rsidRPr="00614DCB" w:rsidRDefault="00614DCB" w:rsidP="008A0094">
            <w:pPr>
              <w:pStyle w:val="Prrafodelista"/>
              <w:numPr>
                <w:ilvl w:val="1"/>
                <w:numId w:val="53"/>
              </w:numPr>
              <w:tabs>
                <w:tab w:val="left" w:pos="818"/>
              </w:tabs>
              <w:ind w:left="676" w:hanging="327"/>
              <w:jc w:val="both"/>
              <w:rPr>
                <w:rFonts w:ascii="Verdana" w:hAnsi="Verdana" w:cs="Arial"/>
                <w:b/>
                <w:sz w:val="18"/>
                <w:szCs w:val="18"/>
              </w:rPr>
            </w:pPr>
            <w:r w:rsidRPr="00614DCB">
              <w:rPr>
                <w:rFonts w:ascii="Verdana" w:hAnsi="Verdana" w:cs="Arial"/>
                <w:sz w:val="18"/>
                <w:szCs w:val="18"/>
              </w:rPr>
              <w:t xml:space="preserve">Fuente de alimentación: VDC: 12V, VCA: 24V, </w:t>
            </w:r>
            <w:proofErr w:type="spellStart"/>
            <w:r w:rsidRPr="00614DCB">
              <w:rPr>
                <w:rFonts w:ascii="Verdana" w:hAnsi="Verdana" w:cs="Arial"/>
                <w:sz w:val="18"/>
                <w:szCs w:val="18"/>
              </w:rPr>
              <w:t>PoE</w:t>
            </w:r>
            <w:proofErr w:type="spellEnd"/>
            <w:r w:rsidRPr="00614DCB">
              <w:rPr>
                <w:rFonts w:ascii="Verdana" w:hAnsi="Verdana" w:cs="Arial"/>
                <w:sz w:val="18"/>
                <w:szCs w:val="18"/>
              </w:rPr>
              <w:t>: Compatible con IEEE802.3af clase 3.</w:t>
            </w:r>
          </w:p>
          <w:p w:rsidR="00614DCB" w:rsidRPr="00614DCB" w:rsidRDefault="00614DCB" w:rsidP="008A0094">
            <w:pPr>
              <w:numPr>
                <w:ilvl w:val="1"/>
                <w:numId w:val="53"/>
              </w:numPr>
              <w:tabs>
                <w:tab w:val="left" w:pos="818"/>
              </w:tabs>
              <w:ind w:left="676" w:hanging="327"/>
              <w:jc w:val="both"/>
              <w:rPr>
                <w:rFonts w:cs="Arial"/>
                <w:sz w:val="18"/>
                <w:szCs w:val="18"/>
              </w:rPr>
            </w:pPr>
            <w:r w:rsidRPr="00614DCB">
              <w:rPr>
                <w:rFonts w:cs="Arial"/>
                <w:sz w:val="18"/>
                <w:szCs w:val="18"/>
              </w:rPr>
              <w:t>Batería de respaldo RTC: 3 V, litio de manganeso.</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283"/>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3"/>
              </w:numPr>
              <w:ind w:left="393"/>
              <w:jc w:val="both"/>
              <w:rPr>
                <w:rFonts w:cs="Arial"/>
                <w:b/>
                <w:i/>
                <w:sz w:val="18"/>
                <w:szCs w:val="18"/>
              </w:rPr>
            </w:pPr>
            <w:r w:rsidRPr="00614DCB">
              <w:rPr>
                <w:rFonts w:cs="Arial"/>
                <w:b/>
                <w:sz w:val="18"/>
                <w:szCs w:val="18"/>
              </w:rPr>
              <w:t>Accesorios</w:t>
            </w:r>
            <w:r w:rsidRPr="00614DCB">
              <w:rPr>
                <w:rFonts w:cs="Arial"/>
                <w:sz w:val="18"/>
                <w:szCs w:val="18"/>
              </w:rPr>
              <w:t>: Deberán incluir todos los accesorios, cables de conexión y soportes, así como cualquier aditamento necesario para el funcionamiento del dispositivo.</w:t>
            </w:r>
            <w:r w:rsidRPr="00614DCB">
              <w:rPr>
                <w:rFonts w:cs="Arial"/>
                <w:b/>
                <w:i/>
                <w:sz w:val="18"/>
                <w:szCs w:val="18"/>
              </w:rPr>
              <w:t xml:space="preserve"> </w:t>
            </w:r>
          </w:p>
          <w:p w:rsidR="00614DCB" w:rsidRPr="00614DCB" w:rsidRDefault="00614DCB" w:rsidP="008A0094">
            <w:pPr>
              <w:pStyle w:val="Prrafodelista"/>
              <w:numPr>
                <w:ilvl w:val="1"/>
                <w:numId w:val="56"/>
              </w:numPr>
              <w:tabs>
                <w:tab w:val="left" w:pos="965"/>
                <w:tab w:val="left" w:pos="1249"/>
              </w:tabs>
              <w:ind w:left="965" w:hanging="425"/>
              <w:jc w:val="both"/>
              <w:rPr>
                <w:rFonts w:ascii="Verdana" w:hAnsi="Verdana" w:cs="Arial"/>
                <w:bCs/>
                <w:iCs/>
                <w:sz w:val="18"/>
                <w:szCs w:val="18"/>
              </w:rPr>
            </w:pPr>
            <w:r w:rsidRPr="00614DCB">
              <w:rPr>
                <w:rFonts w:ascii="Verdana" w:hAnsi="Verdana" w:cs="Arial"/>
                <w:bCs/>
                <w:iCs/>
                <w:sz w:val="18"/>
                <w:szCs w:val="18"/>
              </w:rPr>
              <w:t>Cada Módulo debe incluir un soporte de Montaje, original de fábrica.</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283"/>
          <w:jc w:val="center"/>
        </w:trPr>
        <w:tc>
          <w:tcPr>
            <w:tcW w:w="5949" w:type="dxa"/>
            <w:tcMar>
              <w:top w:w="28" w:type="dxa"/>
              <w:left w:w="28" w:type="dxa"/>
              <w:bottom w:w="28" w:type="dxa"/>
              <w:right w:w="28" w:type="dxa"/>
            </w:tcMar>
            <w:vAlign w:val="center"/>
          </w:tcPr>
          <w:p w:rsidR="00614DCB" w:rsidRPr="00614DCB" w:rsidRDefault="00614DCB" w:rsidP="008A0094">
            <w:pPr>
              <w:pStyle w:val="Prrafodelista"/>
              <w:numPr>
                <w:ilvl w:val="0"/>
                <w:numId w:val="53"/>
              </w:numPr>
              <w:ind w:left="393"/>
              <w:jc w:val="both"/>
              <w:rPr>
                <w:rFonts w:ascii="Verdana" w:hAnsi="Verdana" w:cs="Arial"/>
                <w:b/>
                <w:sz w:val="18"/>
                <w:szCs w:val="18"/>
              </w:rPr>
            </w:pPr>
            <w:r w:rsidRPr="00614DCB">
              <w:rPr>
                <w:rFonts w:ascii="Verdana" w:hAnsi="Verdana" w:cs="Arial"/>
                <w:b/>
                <w:sz w:val="18"/>
                <w:szCs w:val="18"/>
              </w:rPr>
              <w:t>Uniformidad de marcas:</w:t>
            </w:r>
            <w:r w:rsidRPr="00614DCB">
              <w:rPr>
                <w:rFonts w:ascii="Verdana" w:hAnsi="Verdana" w:cs="Arial"/>
                <w:sz w:val="18"/>
                <w:szCs w:val="18"/>
              </w:rPr>
              <w:t xml:space="preserve"> </w:t>
            </w:r>
            <w:r w:rsidRPr="00614DCB">
              <w:rPr>
                <w:rFonts w:ascii="Verdana" w:hAnsi="Verdana" w:cs="Arial"/>
                <w:sz w:val="18"/>
                <w:szCs w:val="18"/>
                <w:lang w:eastAsia="es-ES"/>
              </w:rPr>
              <w:t>Los equipos deberán ser de la misma marca y compatibles entre sí para la correcta integración y funcionamiento de la solución.</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283"/>
          <w:jc w:val="center"/>
        </w:trPr>
        <w:tc>
          <w:tcPr>
            <w:tcW w:w="5949" w:type="dxa"/>
            <w:tcMar>
              <w:top w:w="28" w:type="dxa"/>
              <w:left w:w="28" w:type="dxa"/>
              <w:bottom w:w="28" w:type="dxa"/>
              <w:right w:w="28" w:type="dxa"/>
            </w:tcMar>
            <w:vAlign w:val="center"/>
          </w:tcPr>
          <w:p w:rsidR="00614DCB" w:rsidRPr="00614DCB" w:rsidRDefault="00614DCB" w:rsidP="008A0094">
            <w:pPr>
              <w:numPr>
                <w:ilvl w:val="0"/>
                <w:numId w:val="53"/>
              </w:numPr>
              <w:ind w:left="393"/>
              <w:jc w:val="both"/>
              <w:rPr>
                <w:rFonts w:cs="Arial"/>
                <w:b/>
                <w:sz w:val="18"/>
                <w:szCs w:val="18"/>
                <w:lang w:val="es-BO"/>
              </w:rPr>
            </w:pPr>
            <w:r w:rsidRPr="00614DCB">
              <w:rPr>
                <w:rFonts w:cs="Arial"/>
                <w:b/>
                <w:sz w:val="18"/>
                <w:szCs w:val="18"/>
              </w:rPr>
              <w:t xml:space="preserve">Hojas de datos: </w:t>
            </w:r>
            <w:r w:rsidRPr="00614DCB">
              <w:rPr>
                <w:rFonts w:cs="Arial"/>
                <w:sz w:val="18"/>
                <w:szCs w:val="18"/>
              </w:rPr>
              <w:t>Se deberá presentar las hojas de datos del componente (impreso en inglés o español), en la etapa de Apertura de Empaques.</w:t>
            </w:r>
          </w:p>
          <w:p w:rsidR="00614DCB" w:rsidRPr="00614DCB" w:rsidRDefault="00614DCB" w:rsidP="00677DA1">
            <w:pPr>
              <w:jc w:val="both"/>
              <w:rPr>
                <w:rFonts w:cs="Arial"/>
                <w:b/>
                <w:i/>
                <w:sz w:val="18"/>
                <w:szCs w:val="18"/>
              </w:rPr>
            </w:pPr>
            <w:r w:rsidRPr="00614DCB">
              <w:rPr>
                <w:rFonts w:cs="Arial"/>
                <w:b/>
                <w:i/>
                <w:sz w:val="18"/>
                <w:szCs w:val="18"/>
              </w:rPr>
              <w:t>(Manifestar aceptación)</w:t>
            </w:r>
          </w:p>
        </w:tc>
        <w:tc>
          <w:tcPr>
            <w:tcW w:w="3402" w:type="dxa"/>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614DCB" w:rsidRPr="00614DCB" w:rsidTr="00677DA1">
        <w:tblPrEx>
          <w:jc w:val="center"/>
        </w:tblPrEx>
        <w:trPr>
          <w:trHeight w:val="283"/>
          <w:jc w:val="center"/>
        </w:trPr>
        <w:tc>
          <w:tcPr>
            <w:tcW w:w="9351" w:type="dxa"/>
            <w:gridSpan w:val="2"/>
            <w:shd w:val="clear" w:color="auto" w:fill="C6D9F1"/>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r w:rsidRPr="00614DCB">
              <w:rPr>
                <w:rFonts w:cs="Arial"/>
                <w:b/>
                <w:color w:val="000000"/>
                <w:sz w:val="18"/>
                <w:szCs w:val="18"/>
              </w:rPr>
              <w:t>ÍTEM 3: CÁMARA DE ANGULO DERECHO</w:t>
            </w:r>
          </w:p>
        </w:tc>
      </w:tr>
      <w:tr w:rsidR="00614DCB" w:rsidRPr="00614DCB" w:rsidTr="00677DA1">
        <w:tblPrEx>
          <w:jc w:val="center"/>
        </w:tblPrEx>
        <w:trPr>
          <w:trHeight w:val="42"/>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sz w:val="18"/>
                <w:szCs w:val="18"/>
              </w:rPr>
            </w:pPr>
            <w:r w:rsidRPr="00614DCB">
              <w:rPr>
                <w:rFonts w:cs="Arial"/>
                <w:b/>
                <w:sz w:val="18"/>
                <w:szCs w:val="18"/>
              </w:rPr>
              <w:t>Marca:</w:t>
            </w:r>
            <w:r w:rsidRPr="00614DCB">
              <w:rPr>
                <w:rFonts w:cs="Arial"/>
                <w:sz w:val="18"/>
                <w:szCs w:val="18"/>
              </w:rPr>
              <w:t xml:space="preserve"> A </w:t>
            </w:r>
            <w:r w:rsidRPr="00614DCB">
              <w:rPr>
                <w:rFonts w:cs="Arial"/>
                <w:bCs/>
                <w:iCs/>
                <w:sz w:val="18"/>
                <w:szCs w:val="18"/>
              </w:rPr>
              <w:t>Especificar.</w:t>
            </w:r>
          </w:p>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r w:rsidRPr="00614DCB">
              <w:rPr>
                <w:rFonts w:cs="Arial"/>
                <w:b/>
                <w:i/>
                <w:sz w:val="18"/>
                <w:szCs w:val="18"/>
              </w:rPr>
              <w:t>(Especificar)</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b/>
                <w:bCs/>
                <w:sz w:val="18"/>
                <w:szCs w:val="18"/>
              </w:rPr>
            </w:pPr>
            <w:r w:rsidRPr="00614DCB">
              <w:rPr>
                <w:rFonts w:cs="Arial"/>
                <w:b/>
                <w:sz w:val="18"/>
                <w:szCs w:val="18"/>
              </w:rPr>
              <w:t>Modelo</w:t>
            </w:r>
            <w:r w:rsidRPr="00614DCB">
              <w:rPr>
                <w:rFonts w:cs="Arial"/>
                <w:b/>
                <w:bCs/>
                <w:sz w:val="18"/>
                <w:szCs w:val="18"/>
              </w:rPr>
              <w:t xml:space="preserve">: </w:t>
            </w:r>
            <w:r w:rsidRPr="00614DCB">
              <w:rPr>
                <w:rFonts w:cs="Arial"/>
                <w:bCs/>
                <w:sz w:val="18"/>
                <w:szCs w:val="18"/>
              </w:rPr>
              <w:t>A especificar</w:t>
            </w:r>
          </w:p>
          <w:p w:rsidR="00614DCB" w:rsidRPr="00614DCB" w:rsidRDefault="00614DCB" w:rsidP="00677DA1">
            <w:pPr>
              <w:jc w:val="both"/>
              <w:rPr>
                <w:rFonts w:cs="Arial"/>
                <w:sz w:val="18"/>
                <w:szCs w:val="18"/>
              </w:rPr>
            </w:pPr>
            <w:r w:rsidRPr="00614DCB">
              <w:rPr>
                <w:rFonts w:cs="Arial"/>
                <w:sz w:val="18"/>
                <w:szCs w:val="18"/>
              </w:rPr>
              <w:t>El modelo especificado debe ser verificable en la página web oficial del fabricante, no se aceptarán modelos descontinuados o no especificados por el fabricante.</w:t>
            </w:r>
          </w:p>
          <w:p w:rsidR="00614DCB" w:rsidRPr="00614DCB" w:rsidRDefault="00614DCB" w:rsidP="00677DA1">
            <w:pPr>
              <w:jc w:val="both"/>
              <w:rPr>
                <w:rFonts w:cs="Arial"/>
                <w:b/>
                <w:sz w:val="18"/>
                <w:szCs w:val="18"/>
              </w:rPr>
            </w:pPr>
            <w:r w:rsidRPr="00614DCB">
              <w:rPr>
                <w:rFonts w:cs="Arial"/>
                <w:b/>
                <w:i/>
                <w:sz w:val="18"/>
                <w:szCs w:val="18"/>
              </w:rPr>
              <w:t xml:space="preserve">(Manifestar aceptación, especificar modelo y </w:t>
            </w:r>
            <w:r w:rsidRPr="00614DCB">
              <w:rPr>
                <w:rFonts w:cs="Arial"/>
                <w:b/>
                <w:bCs/>
                <w:i/>
                <w:color w:val="000000"/>
                <w:sz w:val="18"/>
                <w:szCs w:val="18"/>
              </w:rPr>
              <w:t>señalar la dirección URL del fabricante</w:t>
            </w:r>
            <w:r w:rsidRPr="00614DCB">
              <w:rPr>
                <w:rFonts w:cs="Arial"/>
                <w:b/>
                <w:i/>
                <w:sz w:val="18"/>
                <w:szCs w:val="18"/>
              </w:rPr>
              <w:t>)</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sz w:val="18"/>
                <w:szCs w:val="18"/>
              </w:rPr>
            </w:pPr>
            <w:r w:rsidRPr="00614DCB">
              <w:rPr>
                <w:rFonts w:cs="Arial"/>
                <w:b/>
                <w:sz w:val="18"/>
                <w:szCs w:val="18"/>
              </w:rPr>
              <w:t xml:space="preserve">Cantidad: </w:t>
            </w:r>
            <w:r w:rsidRPr="00614DCB">
              <w:rPr>
                <w:rFonts w:cs="Arial"/>
                <w:bCs/>
                <w:sz w:val="18"/>
                <w:szCs w:val="18"/>
              </w:rPr>
              <w:t xml:space="preserve">8 (Ocho) </w:t>
            </w:r>
            <w:r w:rsidRPr="00614DCB">
              <w:rPr>
                <w:rFonts w:cs="Arial"/>
                <w:sz w:val="18"/>
                <w:szCs w:val="18"/>
              </w:rPr>
              <w:t>Cámaras de Angulo derecho</w:t>
            </w:r>
          </w:p>
          <w:p w:rsidR="00614DCB" w:rsidRPr="00614DCB" w:rsidRDefault="00614DCB" w:rsidP="00677DA1">
            <w:pPr>
              <w:jc w:val="both"/>
              <w:rPr>
                <w:rFonts w:cs="Arial"/>
                <w:b/>
                <w:bCs/>
                <w:sz w:val="18"/>
                <w:szCs w:val="18"/>
              </w:rPr>
            </w:pPr>
            <w:r w:rsidRPr="00614DCB">
              <w:rPr>
                <w:rFonts w:cs="Arial"/>
                <w:b/>
                <w:i/>
                <w:sz w:val="18"/>
                <w:szCs w:val="18"/>
              </w:rPr>
              <w:t>(Manifestar aceptación)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sz w:val="18"/>
                <w:szCs w:val="18"/>
              </w:rPr>
            </w:pPr>
            <w:r w:rsidRPr="00614DCB">
              <w:rPr>
                <w:rFonts w:cs="Arial"/>
                <w:b/>
                <w:sz w:val="18"/>
                <w:szCs w:val="18"/>
              </w:rPr>
              <w:t xml:space="preserve">Características Generales: </w:t>
            </w:r>
            <w:r w:rsidRPr="00614DCB">
              <w:rPr>
                <w:rFonts w:cs="Arial"/>
                <w:sz w:val="18"/>
                <w:szCs w:val="18"/>
              </w:rPr>
              <w:t>El equipo ofertado deberá contar mínimamente con las siguientes características:</w:t>
            </w:r>
          </w:p>
          <w:p w:rsidR="00614DCB" w:rsidRPr="00614DCB" w:rsidRDefault="00614DCB" w:rsidP="008A0094">
            <w:pPr>
              <w:numPr>
                <w:ilvl w:val="1"/>
                <w:numId w:val="54"/>
              </w:numPr>
              <w:jc w:val="both"/>
              <w:rPr>
                <w:rFonts w:cs="Arial"/>
                <w:sz w:val="18"/>
                <w:szCs w:val="18"/>
              </w:rPr>
            </w:pPr>
            <w:r w:rsidRPr="00614DCB">
              <w:rPr>
                <w:rFonts w:cs="Arial"/>
                <w:sz w:val="18"/>
                <w:szCs w:val="18"/>
              </w:rPr>
              <w:t>Sensor de imagen: Barrido progresivo 1/2.7"</w:t>
            </w:r>
          </w:p>
          <w:p w:rsidR="00614DCB" w:rsidRPr="00614DCB" w:rsidRDefault="00614DCB" w:rsidP="008A0094">
            <w:pPr>
              <w:numPr>
                <w:ilvl w:val="1"/>
                <w:numId w:val="54"/>
              </w:numPr>
              <w:jc w:val="both"/>
              <w:rPr>
                <w:rFonts w:cs="Arial"/>
                <w:sz w:val="18"/>
                <w:szCs w:val="18"/>
              </w:rPr>
            </w:pPr>
            <w:r w:rsidRPr="00614DCB">
              <w:rPr>
                <w:rFonts w:cs="Arial"/>
                <w:sz w:val="18"/>
                <w:szCs w:val="18"/>
              </w:rPr>
              <w:t>Resolución: 3 MP o superior.</w:t>
            </w:r>
          </w:p>
          <w:p w:rsidR="00614DCB" w:rsidRPr="00614DCB" w:rsidRDefault="00614DCB" w:rsidP="008A0094">
            <w:pPr>
              <w:numPr>
                <w:ilvl w:val="1"/>
                <w:numId w:val="54"/>
              </w:numPr>
              <w:jc w:val="both"/>
              <w:rPr>
                <w:rFonts w:cs="Arial"/>
                <w:sz w:val="18"/>
                <w:szCs w:val="18"/>
              </w:rPr>
            </w:pPr>
            <w:r w:rsidRPr="00614DCB">
              <w:rPr>
                <w:rFonts w:cs="Arial"/>
                <w:sz w:val="18"/>
                <w:szCs w:val="18"/>
              </w:rPr>
              <w:t xml:space="preserve">Velocidad máxima de imagen: (50 Hz/60 Hz): 25 </w:t>
            </w:r>
            <w:proofErr w:type="spellStart"/>
            <w:r w:rsidRPr="00614DCB">
              <w:rPr>
                <w:rFonts w:cs="Arial"/>
                <w:sz w:val="18"/>
                <w:szCs w:val="18"/>
              </w:rPr>
              <w:t>fps</w:t>
            </w:r>
            <w:proofErr w:type="spellEnd"/>
            <w:r w:rsidRPr="00614DCB">
              <w:rPr>
                <w:rFonts w:cs="Arial"/>
                <w:sz w:val="18"/>
                <w:szCs w:val="18"/>
              </w:rPr>
              <w:t xml:space="preserve">/30 </w:t>
            </w:r>
            <w:proofErr w:type="spellStart"/>
            <w:r w:rsidRPr="00614DCB">
              <w:rPr>
                <w:rFonts w:cs="Arial"/>
                <w:sz w:val="18"/>
                <w:szCs w:val="18"/>
              </w:rPr>
              <w:t>fps</w:t>
            </w:r>
            <w:proofErr w:type="spellEnd"/>
            <w:r w:rsidRPr="00614DCB">
              <w:rPr>
                <w:rFonts w:cs="Arial"/>
                <w:sz w:val="18"/>
                <w:szCs w:val="18"/>
              </w:rPr>
              <w:t xml:space="preserve"> </w:t>
            </w:r>
          </w:p>
          <w:p w:rsidR="00614DCB" w:rsidRPr="00614DCB" w:rsidRDefault="00614DCB" w:rsidP="008A0094">
            <w:pPr>
              <w:numPr>
                <w:ilvl w:val="1"/>
                <w:numId w:val="54"/>
              </w:numPr>
              <w:jc w:val="both"/>
              <w:rPr>
                <w:rFonts w:cs="Arial"/>
                <w:sz w:val="18"/>
                <w:szCs w:val="18"/>
              </w:rPr>
            </w:pPr>
            <w:r w:rsidRPr="00614DCB">
              <w:rPr>
                <w:rFonts w:cs="Arial"/>
                <w:sz w:val="18"/>
                <w:szCs w:val="18"/>
              </w:rPr>
              <w:t>Transmisión principal:</w:t>
            </w:r>
            <w:r w:rsidRPr="00614DCB">
              <w:rPr>
                <w:sz w:val="18"/>
                <w:szCs w:val="18"/>
              </w:rPr>
              <w:t xml:space="preserve"> </w:t>
            </w:r>
            <w:r w:rsidRPr="00614DCB">
              <w:rPr>
                <w:rFonts w:cs="Arial"/>
                <w:sz w:val="18"/>
                <w:szCs w:val="18"/>
              </w:rPr>
              <w:t>2128 x 1368, 1920 x 1080, 1360 x 2128, 1088 x 1920.</w:t>
            </w:r>
          </w:p>
          <w:p w:rsidR="00614DCB" w:rsidRPr="00614DCB" w:rsidRDefault="00614DCB" w:rsidP="008A0094">
            <w:pPr>
              <w:numPr>
                <w:ilvl w:val="1"/>
                <w:numId w:val="54"/>
              </w:numPr>
              <w:jc w:val="both"/>
              <w:rPr>
                <w:rFonts w:cs="Arial"/>
                <w:sz w:val="18"/>
                <w:szCs w:val="18"/>
              </w:rPr>
            </w:pPr>
            <w:r w:rsidRPr="00614DCB">
              <w:rPr>
                <w:rFonts w:cs="Arial"/>
                <w:sz w:val="18"/>
                <w:szCs w:val="18"/>
              </w:rPr>
              <w:lastRenderedPageBreak/>
              <w:t>Rango dinámico: WDR desactivado: Hasta 82 dB, WDR activado: Hasta 120 dB.</w:t>
            </w:r>
          </w:p>
          <w:p w:rsidR="00614DCB" w:rsidRPr="00614DCB" w:rsidRDefault="00614DCB" w:rsidP="008A0094">
            <w:pPr>
              <w:pStyle w:val="Prrafodelista"/>
              <w:numPr>
                <w:ilvl w:val="1"/>
                <w:numId w:val="54"/>
              </w:numPr>
              <w:jc w:val="both"/>
              <w:rPr>
                <w:rFonts w:ascii="Verdana" w:hAnsi="Verdana" w:cs="Arial"/>
                <w:b/>
                <w:bCs/>
                <w:sz w:val="18"/>
                <w:szCs w:val="18"/>
              </w:rPr>
            </w:pPr>
            <w:r w:rsidRPr="00614DCB">
              <w:rPr>
                <w:rFonts w:ascii="Verdana" w:hAnsi="Verdana" w:cs="Arial"/>
                <w:sz w:val="18"/>
                <w:szCs w:val="18"/>
                <w:lang w:eastAsia="es-ES"/>
              </w:rPr>
              <w:t xml:space="preserve">Filtro de reducción de ruido 3D </w:t>
            </w:r>
          </w:p>
          <w:p w:rsidR="00614DCB" w:rsidRPr="00614DCB" w:rsidRDefault="00614DCB" w:rsidP="008A0094">
            <w:pPr>
              <w:pStyle w:val="Prrafodelista"/>
              <w:numPr>
                <w:ilvl w:val="1"/>
                <w:numId w:val="54"/>
              </w:numPr>
              <w:jc w:val="both"/>
              <w:rPr>
                <w:rFonts w:ascii="Verdana" w:hAnsi="Verdana" w:cs="Arial"/>
                <w:sz w:val="18"/>
                <w:szCs w:val="18"/>
              </w:rPr>
            </w:pPr>
            <w:r w:rsidRPr="00614DCB">
              <w:rPr>
                <w:rFonts w:ascii="Verdana" w:hAnsi="Verdana" w:cs="Arial"/>
                <w:sz w:val="18"/>
                <w:szCs w:val="18"/>
              </w:rPr>
              <w:t xml:space="preserve">Objetivo: Apertura de cámara </w:t>
            </w:r>
            <w:proofErr w:type="spellStart"/>
            <w:r w:rsidRPr="00614DCB">
              <w:rPr>
                <w:rFonts w:ascii="Verdana" w:hAnsi="Verdana" w:cs="Arial"/>
                <w:sz w:val="18"/>
                <w:szCs w:val="18"/>
              </w:rPr>
              <w:t>estenopeica</w:t>
            </w:r>
            <w:proofErr w:type="spellEnd"/>
            <w:r w:rsidRPr="00614DCB">
              <w:rPr>
                <w:rFonts w:ascii="Verdana" w:hAnsi="Verdana" w:cs="Arial"/>
                <w:sz w:val="18"/>
                <w:szCs w:val="18"/>
              </w:rPr>
              <w:t xml:space="preserve"> fija de 3,7 mm</w:t>
            </w:r>
          </w:p>
          <w:p w:rsidR="00614DCB" w:rsidRPr="00614DCB" w:rsidRDefault="00614DCB" w:rsidP="008A0094">
            <w:pPr>
              <w:pStyle w:val="Prrafodelista"/>
              <w:numPr>
                <w:ilvl w:val="1"/>
                <w:numId w:val="54"/>
              </w:numPr>
              <w:jc w:val="both"/>
              <w:rPr>
                <w:rFonts w:ascii="Verdana" w:hAnsi="Verdana" w:cs="Arial"/>
                <w:sz w:val="18"/>
                <w:szCs w:val="18"/>
              </w:rPr>
            </w:pPr>
            <w:r w:rsidRPr="00614DCB">
              <w:rPr>
                <w:rFonts w:ascii="Verdana" w:hAnsi="Verdana" w:cs="Arial"/>
                <w:sz w:val="18"/>
                <w:szCs w:val="18"/>
              </w:rPr>
              <w:t>Iluminación mínima 0,1 lux</w:t>
            </w:r>
          </w:p>
          <w:p w:rsidR="00614DCB" w:rsidRPr="00614DCB" w:rsidRDefault="00614DCB" w:rsidP="008A0094">
            <w:pPr>
              <w:pStyle w:val="Prrafodelista"/>
              <w:numPr>
                <w:ilvl w:val="1"/>
                <w:numId w:val="54"/>
              </w:numPr>
              <w:jc w:val="both"/>
              <w:rPr>
                <w:rFonts w:ascii="Verdana" w:hAnsi="Verdana" w:cs="Arial"/>
                <w:sz w:val="18"/>
                <w:szCs w:val="18"/>
              </w:rPr>
            </w:pPr>
            <w:r w:rsidRPr="00614DCB">
              <w:rPr>
                <w:rFonts w:ascii="Verdana" w:hAnsi="Verdana" w:cs="Arial"/>
                <w:sz w:val="18"/>
                <w:szCs w:val="18"/>
              </w:rPr>
              <w:t>Ángulo de visión horizontal: 92 °</w:t>
            </w:r>
          </w:p>
          <w:p w:rsidR="00614DCB" w:rsidRPr="00614DCB" w:rsidRDefault="00614DCB" w:rsidP="008A0094">
            <w:pPr>
              <w:pStyle w:val="Prrafodelista"/>
              <w:numPr>
                <w:ilvl w:val="1"/>
                <w:numId w:val="54"/>
              </w:numPr>
              <w:jc w:val="both"/>
              <w:rPr>
                <w:rFonts w:ascii="Verdana" w:hAnsi="Verdana" w:cs="Arial"/>
                <w:sz w:val="18"/>
                <w:szCs w:val="18"/>
              </w:rPr>
            </w:pPr>
            <w:r w:rsidRPr="00614DCB">
              <w:rPr>
                <w:rFonts w:ascii="Verdana" w:hAnsi="Verdana" w:cs="Arial"/>
                <w:sz w:val="18"/>
                <w:szCs w:val="18"/>
              </w:rPr>
              <w:t>Ángulo de visión vertical: 53 °</w:t>
            </w:r>
          </w:p>
          <w:p w:rsidR="00614DCB" w:rsidRPr="00614DCB" w:rsidRDefault="00614DCB" w:rsidP="00677DA1">
            <w:pPr>
              <w:jc w:val="both"/>
              <w:rPr>
                <w:rFonts w:cs="Arial"/>
                <w:b/>
                <w:bCs/>
                <w:sz w:val="18"/>
                <w:szCs w:val="18"/>
              </w:rPr>
            </w:pPr>
            <w:r w:rsidRPr="00614DCB">
              <w:rPr>
                <w:rFonts w:cs="Arial"/>
                <w:b/>
                <w:sz w:val="18"/>
                <w:szCs w:val="18"/>
                <w:lang w:val="es-BO"/>
              </w:rPr>
              <w:t>(</w:t>
            </w:r>
            <w:r w:rsidRPr="00614DCB">
              <w:rPr>
                <w:rFonts w:cs="Arial"/>
                <w:b/>
                <w:i/>
                <w:sz w:val="18"/>
                <w:szCs w:val="18"/>
              </w:rPr>
              <w:t>Manifestar aceptación</w:t>
            </w:r>
            <w:r w:rsidRPr="00614DCB">
              <w:rPr>
                <w:rFonts w:cs="Arial"/>
                <w:b/>
                <w:sz w:val="18"/>
                <w:szCs w:val="18"/>
                <w:lang w:val="es-BO"/>
              </w:rPr>
              <w:t>)</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b/>
                <w:sz w:val="18"/>
                <w:szCs w:val="18"/>
              </w:rPr>
            </w:pPr>
            <w:r w:rsidRPr="00614DCB">
              <w:rPr>
                <w:rFonts w:cs="Arial"/>
                <w:b/>
                <w:sz w:val="18"/>
                <w:szCs w:val="18"/>
              </w:rPr>
              <w:t xml:space="preserve">Características operacionales: </w:t>
            </w:r>
            <w:r w:rsidRPr="00614DCB">
              <w:rPr>
                <w:rFonts w:cs="Arial"/>
                <w:sz w:val="18"/>
                <w:szCs w:val="18"/>
              </w:rPr>
              <w:t>El equipo ofertado debe contar con las siguientes características:</w:t>
            </w:r>
          </w:p>
          <w:p w:rsidR="00614DCB" w:rsidRPr="00614DCB" w:rsidRDefault="00614DCB" w:rsidP="008A0094">
            <w:pPr>
              <w:numPr>
                <w:ilvl w:val="1"/>
                <w:numId w:val="54"/>
              </w:numPr>
              <w:jc w:val="both"/>
              <w:rPr>
                <w:rFonts w:cs="Arial"/>
                <w:sz w:val="18"/>
                <w:szCs w:val="18"/>
              </w:rPr>
            </w:pPr>
            <w:r w:rsidRPr="00614DCB">
              <w:rPr>
                <w:rFonts w:cs="Arial"/>
                <w:sz w:val="18"/>
                <w:szCs w:val="18"/>
              </w:rPr>
              <w:t>Control electrónico del obturador: Automático, manual.</w:t>
            </w:r>
          </w:p>
          <w:p w:rsidR="00614DCB" w:rsidRPr="00614DCB" w:rsidRDefault="00614DCB" w:rsidP="008A0094">
            <w:pPr>
              <w:numPr>
                <w:ilvl w:val="1"/>
                <w:numId w:val="54"/>
              </w:numPr>
              <w:jc w:val="both"/>
              <w:rPr>
                <w:rFonts w:cs="Arial"/>
                <w:sz w:val="18"/>
                <w:szCs w:val="18"/>
              </w:rPr>
            </w:pPr>
            <w:r w:rsidRPr="00614DCB">
              <w:rPr>
                <w:rFonts w:cs="Arial"/>
                <w:sz w:val="18"/>
                <w:szCs w:val="18"/>
              </w:rPr>
              <w:t>Control del diafragma: Corregido</w:t>
            </w:r>
          </w:p>
          <w:p w:rsidR="00614DCB" w:rsidRPr="00614DCB" w:rsidRDefault="00614DCB" w:rsidP="008A0094">
            <w:pPr>
              <w:numPr>
                <w:ilvl w:val="1"/>
                <w:numId w:val="54"/>
              </w:numPr>
              <w:jc w:val="both"/>
              <w:rPr>
                <w:rFonts w:cs="Arial"/>
                <w:sz w:val="18"/>
                <w:szCs w:val="18"/>
              </w:rPr>
            </w:pPr>
            <w:r w:rsidRPr="00614DCB">
              <w:rPr>
                <w:rFonts w:cs="Arial"/>
                <w:sz w:val="18"/>
                <w:szCs w:val="18"/>
              </w:rPr>
              <w:t>Control de día/noche Automático, manual</w:t>
            </w:r>
          </w:p>
          <w:p w:rsidR="00614DCB" w:rsidRPr="00614DCB" w:rsidRDefault="00614DCB" w:rsidP="008A0094">
            <w:pPr>
              <w:numPr>
                <w:ilvl w:val="1"/>
                <w:numId w:val="54"/>
              </w:numPr>
              <w:jc w:val="both"/>
              <w:rPr>
                <w:rFonts w:cs="Arial"/>
                <w:sz w:val="18"/>
                <w:szCs w:val="18"/>
              </w:rPr>
            </w:pPr>
            <w:r w:rsidRPr="00614DCB">
              <w:rPr>
                <w:rFonts w:cs="Arial"/>
                <w:sz w:val="18"/>
                <w:szCs w:val="18"/>
              </w:rPr>
              <w:t>Control de parpadeo: 60 Hz, 50 Hz</w:t>
            </w:r>
          </w:p>
          <w:p w:rsidR="00614DCB" w:rsidRPr="00614DCB" w:rsidRDefault="00614DCB" w:rsidP="008A0094">
            <w:pPr>
              <w:numPr>
                <w:ilvl w:val="1"/>
                <w:numId w:val="54"/>
              </w:numPr>
              <w:jc w:val="both"/>
              <w:rPr>
                <w:rFonts w:cs="Arial"/>
                <w:sz w:val="18"/>
                <w:szCs w:val="18"/>
              </w:rPr>
            </w:pPr>
            <w:r w:rsidRPr="00614DCB">
              <w:rPr>
                <w:rFonts w:cs="Arial"/>
                <w:sz w:val="18"/>
                <w:szCs w:val="18"/>
              </w:rPr>
              <w:t>Balance de blancos: Automático, manual</w:t>
            </w:r>
          </w:p>
          <w:p w:rsidR="00614DCB" w:rsidRPr="00614DCB" w:rsidRDefault="00614DCB" w:rsidP="008A0094">
            <w:pPr>
              <w:numPr>
                <w:ilvl w:val="1"/>
                <w:numId w:val="54"/>
              </w:numPr>
              <w:jc w:val="both"/>
              <w:rPr>
                <w:rFonts w:cs="Arial"/>
                <w:sz w:val="18"/>
                <w:szCs w:val="18"/>
              </w:rPr>
            </w:pPr>
            <w:r w:rsidRPr="00614DCB">
              <w:rPr>
                <w:rFonts w:cs="Arial"/>
                <w:sz w:val="18"/>
                <w:szCs w:val="18"/>
              </w:rPr>
              <w:t>Compensación de contraluz: Ajustable</w:t>
            </w:r>
          </w:p>
          <w:p w:rsidR="00614DCB" w:rsidRPr="00614DCB" w:rsidRDefault="00614DCB" w:rsidP="008A0094">
            <w:pPr>
              <w:numPr>
                <w:ilvl w:val="1"/>
                <w:numId w:val="54"/>
              </w:numPr>
              <w:jc w:val="both"/>
              <w:rPr>
                <w:rFonts w:cs="Arial"/>
                <w:sz w:val="18"/>
                <w:szCs w:val="18"/>
              </w:rPr>
            </w:pPr>
            <w:r w:rsidRPr="00614DCB">
              <w:rPr>
                <w:rFonts w:cs="Arial"/>
                <w:sz w:val="18"/>
                <w:szCs w:val="18"/>
              </w:rPr>
              <w:t>Zonas de privacidad: Hasta 64 zonas</w:t>
            </w:r>
          </w:p>
          <w:p w:rsidR="00614DCB" w:rsidRPr="00614DCB" w:rsidRDefault="00614DCB" w:rsidP="00677DA1">
            <w:pPr>
              <w:jc w:val="both"/>
              <w:rPr>
                <w:rFonts w:cs="Arial"/>
                <w:b/>
                <w:sz w:val="18"/>
                <w:szCs w:val="18"/>
              </w:rPr>
            </w:pPr>
            <w:r w:rsidRPr="00614DCB">
              <w:rPr>
                <w:rFonts w:cs="Arial"/>
                <w:b/>
                <w:i/>
                <w:sz w:val="18"/>
                <w:szCs w:val="18"/>
              </w:rPr>
              <w:t>(Manifestar aceptación</w:t>
            </w:r>
            <w:r w:rsidRPr="00614DCB">
              <w:rPr>
                <w:rFonts w:cs="Arial"/>
                <w:b/>
                <w:sz w:val="18"/>
                <w:szCs w:val="18"/>
                <w:lang w:val="es-BO"/>
              </w:rPr>
              <w:t>)</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b/>
                <w:sz w:val="18"/>
                <w:szCs w:val="18"/>
              </w:rPr>
            </w:pPr>
            <w:r w:rsidRPr="00614DCB">
              <w:rPr>
                <w:rFonts w:cs="Arial"/>
                <w:b/>
                <w:sz w:val="18"/>
                <w:szCs w:val="18"/>
              </w:rPr>
              <w:t xml:space="preserve">Eventos de análisis compatibles: </w:t>
            </w:r>
            <w:r w:rsidRPr="00614DCB">
              <w:rPr>
                <w:rFonts w:cs="Arial"/>
                <w:sz w:val="18"/>
                <w:szCs w:val="18"/>
              </w:rPr>
              <w:t>El equipo ofertado deberá contar mínimamente con las siguientes características:</w:t>
            </w:r>
          </w:p>
          <w:p w:rsidR="00614DCB" w:rsidRPr="00614DCB" w:rsidRDefault="00614DCB" w:rsidP="00677DA1">
            <w:pPr>
              <w:ind w:left="393"/>
              <w:contextualSpacing/>
              <w:jc w:val="both"/>
              <w:rPr>
                <w:rFonts w:cs="Arial"/>
                <w:b/>
                <w:sz w:val="18"/>
                <w:szCs w:val="18"/>
              </w:rPr>
            </w:pPr>
            <w:r w:rsidRPr="00614DCB">
              <w:rPr>
                <w:rFonts w:cs="Arial"/>
                <w:sz w:val="18"/>
                <w:szCs w:val="18"/>
              </w:rPr>
              <w:t xml:space="preserve">Objetos en el área de interés, objetos </w:t>
            </w:r>
            <w:proofErr w:type="spellStart"/>
            <w:r w:rsidRPr="00614DCB">
              <w:rPr>
                <w:rFonts w:cs="Arial"/>
                <w:sz w:val="18"/>
                <w:szCs w:val="18"/>
              </w:rPr>
              <w:t>deambulantes</w:t>
            </w:r>
            <w:proofErr w:type="spellEnd"/>
            <w:r w:rsidRPr="00614DCB">
              <w:rPr>
                <w:rFonts w:cs="Arial"/>
                <w:sz w:val="18"/>
                <w:szCs w:val="18"/>
              </w:rPr>
              <w:t>, objetos que cruzan un haz, objeto aparece o entra al área, objeto no presente en el área, objeto que entran al área, objetos abandonada el área, objeto que se detiene en el área, dirección prohibida, detección de alteración.</w:t>
            </w:r>
          </w:p>
          <w:p w:rsidR="00614DCB" w:rsidRPr="00614DCB" w:rsidRDefault="00614DCB" w:rsidP="00677DA1">
            <w:pPr>
              <w:jc w:val="both"/>
              <w:rPr>
                <w:rFonts w:cs="Arial"/>
                <w:b/>
                <w:sz w:val="18"/>
                <w:szCs w:val="18"/>
              </w:rPr>
            </w:pPr>
            <w:r w:rsidRPr="00614DCB" w:rsidDel="007E61B9">
              <w:rPr>
                <w:rFonts w:cs="Arial"/>
                <w:sz w:val="18"/>
                <w:szCs w:val="18"/>
              </w:rPr>
              <w:t xml:space="preserve"> </w:t>
            </w:r>
            <w:r w:rsidRPr="00614DCB">
              <w:rPr>
                <w:rFonts w:cs="Arial"/>
                <w:b/>
                <w:i/>
                <w:sz w:val="18"/>
                <w:szCs w:val="18"/>
              </w:rPr>
              <w:t>(Manifestar aceptación</w:t>
            </w:r>
            <w:r w:rsidRPr="00614DCB">
              <w:rPr>
                <w:rFonts w:cs="Arial"/>
                <w:b/>
                <w:sz w:val="18"/>
                <w:szCs w:val="18"/>
                <w:lang w:val="es-BO"/>
              </w:rPr>
              <w:t>)</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sz w:val="18"/>
                <w:szCs w:val="18"/>
              </w:rPr>
            </w:pPr>
            <w:r w:rsidRPr="00614DCB">
              <w:rPr>
                <w:rFonts w:cs="Arial"/>
                <w:b/>
                <w:sz w:val="18"/>
                <w:szCs w:val="18"/>
              </w:rPr>
              <w:t>Tipo de conector:</w:t>
            </w:r>
            <w:r w:rsidRPr="00614DCB">
              <w:rPr>
                <w:rFonts w:cs="Arial"/>
                <w:sz w:val="18"/>
                <w:szCs w:val="18"/>
              </w:rPr>
              <w:t xml:space="preserve"> El equipo ofertado deberá contar mínimamente con el siguiente conector para la conexión con el Módulo Principal.</w:t>
            </w:r>
          </w:p>
          <w:p w:rsidR="00614DCB" w:rsidRPr="00614DCB" w:rsidRDefault="00614DCB" w:rsidP="008A0094">
            <w:pPr>
              <w:pStyle w:val="Prrafodelista"/>
              <w:numPr>
                <w:ilvl w:val="1"/>
                <w:numId w:val="54"/>
              </w:numPr>
              <w:jc w:val="both"/>
              <w:rPr>
                <w:rFonts w:ascii="Verdana" w:hAnsi="Verdana" w:cs="Arial"/>
                <w:sz w:val="18"/>
                <w:szCs w:val="18"/>
              </w:rPr>
            </w:pPr>
            <w:r w:rsidRPr="00614DCB">
              <w:rPr>
                <w:rFonts w:ascii="Verdana" w:hAnsi="Verdana" w:cs="Arial"/>
                <w:sz w:val="18"/>
                <w:szCs w:val="18"/>
              </w:rPr>
              <w:t>Tipo de cableado: Cable coaxial.</w:t>
            </w:r>
          </w:p>
          <w:p w:rsidR="00614DCB" w:rsidRPr="00614DCB" w:rsidRDefault="00614DCB" w:rsidP="008A0094">
            <w:pPr>
              <w:pStyle w:val="Prrafodelista"/>
              <w:numPr>
                <w:ilvl w:val="1"/>
                <w:numId w:val="54"/>
              </w:numPr>
              <w:jc w:val="both"/>
              <w:rPr>
                <w:rFonts w:ascii="Verdana" w:hAnsi="Verdana" w:cs="Arial"/>
                <w:sz w:val="18"/>
                <w:szCs w:val="18"/>
              </w:rPr>
            </w:pPr>
            <w:r w:rsidRPr="00614DCB">
              <w:rPr>
                <w:rFonts w:ascii="Verdana" w:hAnsi="Verdana" w:cs="Arial"/>
                <w:sz w:val="18"/>
                <w:szCs w:val="18"/>
              </w:rPr>
              <w:t>Conector: HD BNC</w:t>
            </w:r>
          </w:p>
          <w:p w:rsidR="00614DCB" w:rsidRPr="00614DCB" w:rsidRDefault="00614DCB" w:rsidP="00677DA1">
            <w:pPr>
              <w:jc w:val="both"/>
              <w:rPr>
                <w:rFonts w:cs="Arial"/>
                <w:sz w:val="18"/>
                <w:szCs w:val="18"/>
              </w:rPr>
            </w:pPr>
            <w:r w:rsidRPr="00614DCB">
              <w:rPr>
                <w:rFonts w:cs="Arial"/>
                <w:b/>
                <w:i/>
                <w:sz w:val="18"/>
                <w:szCs w:val="18"/>
              </w:rPr>
              <w:t>(Manifestar aceptación)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sz w:val="18"/>
                <w:szCs w:val="18"/>
              </w:rPr>
            </w:pPr>
            <w:r w:rsidRPr="00614DCB">
              <w:rPr>
                <w:rFonts w:cs="Arial"/>
                <w:b/>
                <w:sz w:val="18"/>
                <w:szCs w:val="18"/>
              </w:rPr>
              <w:t xml:space="preserve">Tipos de objeto clasificados admitidos: </w:t>
            </w:r>
            <w:r w:rsidRPr="00614DCB">
              <w:rPr>
                <w:rFonts w:cs="Arial"/>
                <w:sz w:val="18"/>
                <w:szCs w:val="18"/>
              </w:rPr>
              <w:t>El equipo ofertado deberá contar con las siguientes características:</w:t>
            </w:r>
          </w:p>
          <w:p w:rsidR="00614DCB" w:rsidRPr="00614DCB" w:rsidRDefault="00614DCB" w:rsidP="008A0094">
            <w:pPr>
              <w:numPr>
                <w:ilvl w:val="1"/>
                <w:numId w:val="54"/>
              </w:numPr>
              <w:jc w:val="both"/>
              <w:rPr>
                <w:rFonts w:cs="Arial"/>
                <w:b/>
                <w:sz w:val="18"/>
                <w:szCs w:val="18"/>
              </w:rPr>
            </w:pPr>
            <w:r w:rsidRPr="00614DCB">
              <w:rPr>
                <w:rFonts w:cs="Arial"/>
                <w:sz w:val="18"/>
                <w:szCs w:val="18"/>
              </w:rPr>
              <w:t>Tipos de objetos en modo exterior: Vehículo, subtipos: Coche, camión, bicicleta, motocicleta, autobús, persona</w:t>
            </w:r>
          </w:p>
          <w:p w:rsidR="00614DCB" w:rsidRPr="00614DCB" w:rsidRDefault="00614DCB" w:rsidP="008A0094">
            <w:pPr>
              <w:numPr>
                <w:ilvl w:val="1"/>
                <w:numId w:val="54"/>
              </w:numPr>
              <w:jc w:val="both"/>
              <w:rPr>
                <w:rFonts w:cs="Arial"/>
                <w:b/>
                <w:sz w:val="18"/>
                <w:szCs w:val="18"/>
              </w:rPr>
            </w:pPr>
            <w:r w:rsidRPr="00614DCB">
              <w:rPr>
                <w:rFonts w:cs="Arial"/>
                <w:sz w:val="18"/>
                <w:szCs w:val="18"/>
              </w:rPr>
              <w:t>Tipos de objetos en modo interior: Persona</w:t>
            </w:r>
          </w:p>
          <w:p w:rsidR="00614DCB" w:rsidRPr="00614DCB" w:rsidRDefault="00614DCB" w:rsidP="00677DA1">
            <w:pPr>
              <w:jc w:val="both"/>
              <w:rPr>
                <w:rFonts w:cs="Arial"/>
                <w:b/>
                <w:sz w:val="18"/>
                <w:szCs w:val="18"/>
              </w:rPr>
            </w:pPr>
            <w:r w:rsidRPr="00614DCB">
              <w:rPr>
                <w:rFonts w:cs="Arial"/>
                <w:b/>
                <w:i/>
                <w:sz w:val="18"/>
                <w:szCs w:val="18"/>
              </w:rPr>
              <w:t>(Manifestar aceptación</w:t>
            </w:r>
            <w:r w:rsidRPr="00614DCB">
              <w:rPr>
                <w:rFonts w:cs="Arial"/>
                <w:b/>
                <w:sz w:val="18"/>
                <w:szCs w:val="18"/>
                <w:lang w:val="es-BO"/>
              </w:rPr>
              <w:t>)</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b/>
                <w:i/>
                <w:sz w:val="18"/>
                <w:szCs w:val="18"/>
              </w:rPr>
            </w:pPr>
            <w:r w:rsidRPr="00614DCB">
              <w:rPr>
                <w:rFonts w:cs="Arial"/>
                <w:b/>
                <w:sz w:val="18"/>
                <w:szCs w:val="18"/>
              </w:rPr>
              <w:t>Accesorios</w:t>
            </w:r>
            <w:r w:rsidRPr="00614DCB">
              <w:rPr>
                <w:rFonts w:cs="Arial"/>
                <w:sz w:val="18"/>
                <w:szCs w:val="18"/>
              </w:rPr>
              <w:t>: Deberán incluir todos los accesorios, cables de conexión y soportes, así como cualquier aditamento necesario para el correcto funcionamiento del dispositivo.</w:t>
            </w:r>
            <w:r w:rsidRPr="00614DCB">
              <w:rPr>
                <w:rFonts w:cs="Arial"/>
                <w:b/>
                <w:i/>
                <w:sz w:val="18"/>
                <w:szCs w:val="18"/>
              </w:rPr>
              <w:t xml:space="preserve"> </w:t>
            </w:r>
          </w:p>
          <w:p w:rsidR="00614DCB" w:rsidRPr="00614DCB" w:rsidRDefault="00614DCB" w:rsidP="008A0094">
            <w:pPr>
              <w:pStyle w:val="Prrafodelista"/>
              <w:numPr>
                <w:ilvl w:val="1"/>
                <w:numId w:val="54"/>
              </w:numPr>
              <w:jc w:val="both"/>
              <w:rPr>
                <w:rFonts w:ascii="Verdana" w:hAnsi="Verdana" w:cs="Arial"/>
                <w:b/>
                <w:sz w:val="18"/>
                <w:szCs w:val="18"/>
              </w:rPr>
            </w:pPr>
            <w:r w:rsidRPr="00614DCB">
              <w:rPr>
                <w:rFonts w:ascii="Verdana" w:hAnsi="Verdana" w:cs="Arial"/>
                <w:bCs/>
                <w:iCs/>
                <w:sz w:val="18"/>
                <w:szCs w:val="18"/>
              </w:rPr>
              <w:t>Se debe incluir por cada cámara el soporte plano de reemplazo, original de fábrica.</w:t>
            </w:r>
          </w:p>
          <w:p w:rsidR="00614DCB" w:rsidRPr="00614DCB" w:rsidRDefault="00614DCB" w:rsidP="008A0094">
            <w:pPr>
              <w:pStyle w:val="Prrafodelista"/>
              <w:numPr>
                <w:ilvl w:val="1"/>
                <w:numId w:val="54"/>
              </w:numPr>
              <w:jc w:val="both"/>
              <w:rPr>
                <w:rFonts w:ascii="Verdana" w:hAnsi="Verdana" w:cs="Arial"/>
                <w:sz w:val="18"/>
                <w:szCs w:val="18"/>
              </w:rPr>
            </w:pPr>
            <w:r w:rsidRPr="00614DCB">
              <w:rPr>
                <w:rFonts w:ascii="Verdana" w:hAnsi="Verdana" w:cs="Arial"/>
                <w:sz w:val="18"/>
                <w:szCs w:val="18"/>
              </w:rPr>
              <w:t>Cable coaxial de 5 m.</w:t>
            </w:r>
          </w:p>
          <w:p w:rsidR="00614DCB" w:rsidRPr="00614DCB" w:rsidRDefault="00614DCB" w:rsidP="00677DA1">
            <w:pPr>
              <w:jc w:val="both"/>
              <w:rPr>
                <w:rFonts w:cs="Arial"/>
                <w:bCs/>
                <w:sz w:val="18"/>
                <w:szCs w:val="18"/>
              </w:rPr>
            </w:pPr>
            <w:r w:rsidRPr="00614DCB">
              <w:rPr>
                <w:rFonts w:cs="Arial"/>
                <w:b/>
                <w:i/>
                <w:sz w:val="18"/>
                <w:szCs w:val="18"/>
              </w:rPr>
              <w:t>(Manifestar aceptación)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b/>
                <w:sz w:val="18"/>
                <w:szCs w:val="18"/>
              </w:rPr>
            </w:pPr>
            <w:r w:rsidRPr="00614DCB">
              <w:rPr>
                <w:rFonts w:cs="Arial"/>
                <w:b/>
                <w:sz w:val="18"/>
                <w:szCs w:val="18"/>
              </w:rPr>
              <w:lastRenderedPageBreak/>
              <w:t>Uniformidad de marcas:</w:t>
            </w:r>
            <w:r w:rsidRPr="00614DCB">
              <w:rPr>
                <w:rFonts w:cs="Arial"/>
                <w:sz w:val="18"/>
                <w:szCs w:val="18"/>
              </w:rPr>
              <w:t xml:space="preserve"> Los equipos deberán ser de la misma marca y compatibles entre sí para la correcta integración y funcionamiento de la solución.</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4"/>
              </w:numPr>
              <w:jc w:val="both"/>
              <w:rPr>
                <w:rFonts w:cs="Arial"/>
                <w:b/>
                <w:sz w:val="18"/>
                <w:szCs w:val="18"/>
                <w:lang w:val="es-BO"/>
              </w:rPr>
            </w:pPr>
            <w:r w:rsidRPr="00614DCB">
              <w:rPr>
                <w:rFonts w:cs="Arial"/>
                <w:b/>
                <w:sz w:val="18"/>
                <w:szCs w:val="18"/>
              </w:rPr>
              <w:t xml:space="preserve">Hojas de datos: </w:t>
            </w:r>
            <w:r w:rsidRPr="00614DCB">
              <w:rPr>
                <w:rFonts w:cs="Arial"/>
                <w:sz w:val="18"/>
                <w:szCs w:val="18"/>
              </w:rPr>
              <w:t>Se deberá presentar las hojas de datos del componente (impreso en inglés o español), en la etapa de Apertura de Empaques.</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9351" w:type="dxa"/>
            <w:gridSpan w:val="2"/>
            <w:shd w:val="clear" w:color="auto" w:fill="B6DDE8" w:themeFill="accent5" w:themeFillTint="66"/>
            <w:tcMar>
              <w:top w:w="28" w:type="dxa"/>
              <w:left w:w="28" w:type="dxa"/>
              <w:bottom w:w="28" w:type="dxa"/>
              <w:right w:w="28" w:type="dxa"/>
            </w:tcMar>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r w:rsidRPr="00614DCB">
              <w:rPr>
                <w:rFonts w:cs="Arial"/>
                <w:b/>
                <w:color w:val="000000"/>
                <w:sz w:val="18"/>
                <w:szCs w:val="18"/>
              </w:rPr>
              <w:t>ÍTEM 4: CÁMARA MICRO BULLET</w:t>
            </w: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sz w:val="18"/>
                <w:szCs w:val="18"/>
              </w:rPr>
            </w:pPr>
            <w:r w:rsidRPr="00614DCB">
              <w:rPr>
                <w:rFonts w:cs="Arial"/>
                <w:b/>
                <w:sz w:val="18"/>
                <w:szCs w:val="18"/>
              </w:rPr>
              <w:t>Marca:</w:t>
            </w:r>
            <w:r w:rsidRPr="00614DCB">
              <w:rPr>
                <w:rFonts w:cs="Arial"/>
                <w:sz w:val="18"/>
                <w:szCs w:val="18"/>
              </w:rPr>
              <w:t xml:space="preserve"> A </w:t>
            </w:r>
            <w:r w:rsidRPr="00614DCB">
              <w:rPr>
                <w:rFonts w:cs="Arial"/>
                <w:bCs/>
                <w:iCs/>
                <w:sz w:val="18"/>
                <w:szCs w:val="18"/>
              </w:rPr>
              <w:t>Especificar.</w:t>
            </w:r>
          </w:p>
          <w:p w:rsidR="00614DCB" w:rsidRPr="00614DCB" w:rsidRDefault="00614DCB" w:rsidP="00677DA1">
            <w:pPr>
              <w:jc w:val="both"/>
              <w:rPr>
                <w:rFonts w:cs="Arial"/>
                <w:b/>
                <w:sz w:val="18"/>
                <w:szCs w:val="18"/>
              </w:rPr>
            </w:pPr>
            <w:r w:rsidRPr="00614DCB">
              <w:rPr>
                <w:rFonts w:cs="Arial"/>
                <w:b/>
                <w:i/>
                <w:sz w:val="18"/>
                <w:szCs w:val="18"/>
              </w:rPr>
              <w:t>(Especificar)</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b/>
                <w:bCs/>
                <w:sz w:val="18"/>
                <w:szCs w:val="18"/>
              </w:rPr>
            </w:pPr>
            <w:r w:rsidRPr="00614DCB">
              <w:rPr>
                <w:rFonts w:cs="Arial"/>
                <w:b/>
                <w:sz w:val="18"/>
                <w:szCs w:val="18"/>
              </w:rPr>
              <w:t>Modelo</w:t>
            </w:r>
            <w:r w:rsidRPr="00614DCB">
              <w:rPr>
                <w:rFonts w:cs="Arial"/>
                <w:b/>
                <w:bCs/>
                <w:sz w:val="18"/>
                <w:szCs w:val="18"/>
              </w:rPr>
              <w:t xml:space="preserve">: </w:t>
            </w:r>
            <w:r w:rsidRPr="00614DCB">
              <w:rPr>
                <w:rFonts w:cs="Arial"/>
                <w:bCs/>
                <w:sz w:val="18"/>
                <w:szCs w:val="18"/>
              </w:rPr>
              <w:t>A especificar</w:t>
            </w:r>
          </w:p>
          <w:p w:rsidR="00614DCB" w:rsidRPr="00614DCB" w:rsidRDefault="00614DCB" w:rsidP="00677DA1">
            <w:pPr>
              <w:jc w:val="both"/>
              <w:rPr>
                <w:rFonts w:cs="Arial"/>
                <w:sz w:val="18"/>
                <w:szCs w:val="18"/>
              </w:rPr>
            </w:pPr>
            <w:r w:rsidRPr="00614DCB">
              <w:rPr>
                <w:rFonts w:cs="Arial"/>
                <w:sz w:val="18"/>
                <w:szCs w:val="18"/>
              </w:rPr>
              <w:t>El modelo especificado debe ser verificable en la página web oficial del fabricante, no se aceptarán modelos descontinuados o no especificados por el fabricante.</w:t>
            </w:r>
          </w:p>
          <w:p w:rsidR="00614DCB" w:rsidRPr="00614DCB" w:rsidRDefault="00614DCB" w:rsidP="00677DA1">
            <w:pPr>
              <w:jc w:val="both"/>
              <w:rPr>
                <w:rFonts w:cs="Arial"/>
                <w:b/>
                <w:sz w:val="18"/>
                <w:szCs w:val="18"/>
              </w:rPr>
            </w:pPr>
            <w:r w:rsidRPr="00614DCB">
              <w:rPr>
                <w:rFonts w:cs="Arial"/>
                <w:b/>
                <w:i/>
                <w:sz w:val="18"/>
                <w:szCs w:val="18"/>
              </w:rPr>
              <w:t xml:space="preserve">(Manifestar aceptación, especificar modelo y </w:t>
            </w:r>
            <w:r w:rsidRPr="00614DCB">
              <w:rPr>
                <w:rFonts w:cs="Arial"/>
                <w:b/>
                <w:bCs/>
                <w:i/>
                <w:color w:val="000000"/>
                <w:sz w:val="18"/>
                <w:szCs w:val="18"/>
              </w:rPr>
              <w:t>señalar la dirección URL del fabricante</w:t>
            </w:r>
            <w:r w:rsidRPr="00614DCB">
              <w:rPr>
                <w:rFonts w:cs="Arial"/>
                <w:b/>
                <w:i/>
                <w:sz w:val="18"/>
                <w:szCs w:val="18"/>
              </w:rPr>
              <w:t>)</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sz w:val="18"/>
                <w:szCs w:val="18"/>
              </w:rPr>
            </w:pPr>
            <w:r w:rsidRPr="00614DCB">
              <w:rPr>
                <w:rFonts w:cs="Arial"/>
                <w:b/>
                <w:sz w:val="18"/>
                <w:szCs w:val="18"/>
              </w:rPr>
              <w:t xml:space="preserve">Cantidad: </w:t>
            </w:r>
            <w:r w:rsidRPr="00614DCB">
              <w:rPr>
                <w:rFonts w:cs="Arial"/>
                <w:bCs/>
                <w:sz w:val="18"/>
                <w:szCs w:val="18"/>
              </w:rPr>
              <w:t xml:space="preserve">8 (Ocho) </w:t>
            </w:r>
            <w:r w:rsidRPr="00614DCB">
              <w:rPr>
                <w:rFonts w:cs="Arial"/>
                <w:sz w:val="18"/>
                <w:szCs w:val="18"/>
              </w:rPr>
              <w:t xml:space="preserve">Cámaras Micro </w:t>
            </w:r>
            <w:proofErr w:type="spellStart"/>
            <w:r w:rsidRPr="00614DCB">
              <w:rPr>
                <w:rFonts w:cs="Arial"/>
                <w:sz w:val="18"/>
                <w:szCs w:val="18"/>
              </w:rPr>
              <w:t>Bullet</w:t>
            </w:r>
            <w:proofErr w:type="spellEnd"/>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sz w:val="18"/>
                <w:szCs w:val="18"/>
              </w:rPr>
            </w:pPr>
            <w:r w:rsidRPr="00614DCB">
              <w:rPr>
                <w:rFonts w:cs="Arial"/>
                <w:b/>
                <w:sz w:val="18"/>
                <w:szCs w:val="18"/>
              </w:rPr>
              <w:t xml:space="preserve">Características Generales: </w:t>
            </w:r>
            <w:r w:rsidRPr="00614DCB">
              <w:rPr>
                <w:rFonts w:cs="Arial"/>
                <w:sz w:val="18"/>
                <w:szCs w:val="18"/>
              </w:rPr>
              <w:t>El equipo ofertado deberá contar mínimamente con las siguientes características:</w:t>
            </w:r>
          </w:p>
          <w:p w:rsidR="00614DCB" w:rsidRPr="00614DCB" w:rsidRDefault="00614DCB" w:rsidP="008A0094">
            <w:pPr>
              <w:numPr>
                <w:ilvl w:val="1"/>
                <w:numId w:val="57"/>
              </w:numPr>
              <w:jc w:val="both"/>
              <w:rPr>
                <w:rFonts w:cs="Arial"/>
                <w:sz w:val="18"/>
                <w:szCs w:val="18"/>
              </w:rPr>
            </w:pPr>
            <w:r w:rsidRPr="00614DCB">
              <w:rPr>
                <w:rFonts w:cs="Arial"/>
                <w:sz w:val="18"/>
                <w:szCs w:val="18"/>
              </w:rPr>
              <w:t>Sensor de imagen: Barrido progresivo 1/2.7"</w:t>
            </w:r>
          </w:p>
          <w:p w:rsidR="00614DCB" w:rsidRPr="00614DCB" w:rsidRDefault="00614DCB" w:rsidP="008A0094">
            <w:pPr>
              <w:numPr>
                <w:ilvl w:val="1"/>
                <w:numId w:val="57"/>
              </w:numPr>
              <w:jc w:val="both"/>
              <w:rPr>
                <w:rFonts w:cs="Arial"/>
                <w:sz w:val="18"/>
                <w:szCs w:val="18"/>
              </w:rPr>
            </w:pPr>
            <w:r w:rsidRPr="00614DCB">
              <w:rPr>
                <w:rFonts w:cs="Arial"/>
                <w:sz w:val="18"/>
                <w:szCs w:val="18"/>
              </w:rPr>
              <w:t>Resolución: 5 MP o superior.</w:t>
            </w:r>
          </w:p>
          <w:p w:rsidR="00614DCB" w:rsidRPr="00614DCB" w:rsidRDefault="00614DCB" w:rsidP="008A0094">
            <w:pPr>
              <w:numPr>
                <w:ilvl w:val="1"/>
                <w:numId w:val="57"/>
              </w:numPr>
              <w:jc w:val="both"/>
              <w:rPr>
                <w:rFonts w:cs="Arial"/>
                <w:sz w:val="18"/>
                <w:szCs w:val="18"/>
              </w:rPr>
            </w:pPr>
            <w:r w:rsidRPr="00614DCB">
              <w:rPr>
                <w:rFonts w:cs="Arial"/>
                <w:sz w:val="18"/>
                <w:szCs w:val="18"/>
              </w:rPr>
              <w:t xml:space="preserve">Velocidad máxima de imagen: (50 Hz/60 Hz): 25 </w:t>
            </w:r>
            <w:proofErr w:type="spellStart"/>
            <w:r w:rsidRPr="00614DCB">
              <w:rPr>
                <w:rFonts w:cs="Arial"/>
                <w:sz w:val="18"/>
                <w:szCs w:val="18"/>
              </w:rPr>
              <w:t>fps</w:t>
            </w:r>
            <w:proofErr w:type="spellEnd"/>
            <w:r w:rsidRPr="00614DCB">
              <w:rPr>
                <w:rFonts w:cs="Arial"/>
                <w:sz w:val="18"/>
                <w:szCs w:val="18"/>
              </w:rPr>
              <w:t xml:space="preserve">/30 </w:t>
            </w:r>
            <w:proofErr w:type="spellStart"/>
            <w:r w:rsidRPr="00614DCB">
              <w:rPr>
                <w:rFonts w:cs="Arial"/>
                <w:sz w:val="18"/>
                <w:szCs w:val="18"/>
              </w:rPr>
              <w:t>fps</w:t>
            </w:r>
            <w:proofErr w:type="spellEnd"/>
            <w:r w:rsidRPr="00614DCB">
              <w:rPr>
                <w:rFonts w:cs="Arial"/>
                <w:sz w:val="18"/>
                <w:szCs w:val="18"/>
              </w:rPr>
              <w:t xml:space="preserve"> </w:t>
            </w:r>
          </w:p>
          <w:p w:rsidR="00614DCB" w:rsidRPr="00614DCB" w:rsidRDefault="00614DCB" w:rsidP="008A0094">
            <w:pPr>
              <w:numPr>
                <w:ilvl w:val="1"/>
                <w:numId w:val="57"/>
              </w:numPr>
              <w:jc w:val="both"/>
              <w:rPr>
                <w:rFonts w:cs="Arial"/>
                <w:sz w:val="18"/>
                <w:szCs w:val="18"/>
              </w:rPr>
            </w:pPr>
            <w:r w:rsidRPr="00614DCB">
              <w:rPr>
                <w:rFonts w:cs="Arial"/>
                <w:sz w:val="18"/>
                <w:szCs w:val="18"/>
              </w:rPr>
              <w:t>Transmisión principal:</w:t>
            </w:r>
            <w:r w:rsidRPr="00614DCB">
              <w:rPr>
                <w:sz w:val="18"/>
                <w:szCs w:val="18"/>
              </w:rPr>
              <w:t xml:space="preserve"> </w:t>
            </w:r>
            <w:r w:rsidRPr="00614DCB">
              <w:rPr>
                <w:rFonts w:cs="Arial"/>
                <w:sz w:val="18"/>
                <w:szCs w:val="18"/>
              </w:rPr>
              <w:t>2688 x 1944, 2128 x 1536, 2560 x 1440, 1920 x 1080, 1952 x 2688, 1536 x 2128, 1440 x 2560, 1088 x 1920</w:t>
            </w:r>
          </w:p>
          <w:p w:rsidR="00614DCB" w:rsidRPr="00614DCB" w:rsidRDefault="00614DCB" w:rsidP="008A0094">
            <w:pPr>
              <w:numPr>
                <w:ilvl w:val="1"/>
                <w:numId w:val="57"/>
              </w:numPr>
              <w:jc w:val="both"/>
              <w:rPr>
                <w:rFonts w:cs="Arial"/>
                <w:sz w:val="18"/>
                <w:szCs w:val="18"/>
              </w:rPr>
            </w:pPr>
            <w:r w:rsidRPr="00614DCB">
              <w:rPr>
                <w:rFonts w:cs="Arial"/>
                <w:sz w:val="18"/>
                <w:szCs w:val="18"/>
              </w:rPr>
              <w:t>Rango dinámico: WDR desactivado: Hasta 82 dB, WDR activado: Hasta 120 dB.</w:t>
            </w:r>
          </w:p>
          <w:p w:rsidR="00614DCB" w:rsidRPr="00614DCB" w:rsidRDefault="00614DCB" w:rsidP="008A0094">
            <w:pPr>
              <w:pStyle w:val="Prrafodelista"/>
              <w:numPr>
                <w:ilvl w:val="1"/>
                <w:numId w:val="57"/>
              </w:numPr>
              <w:jc w:val="both"/>
              <w:rPr>
                <w:rFonts w:ascii="Verdana" w:hAnsi="Verdana" w:cs="Arial"/>
                <w:b/>
                <w:bCs/>
                <w:sz w:val="18"/>
                <w:szCs w:val="18"/>
              </w:rPr>
            </w:pPr>
            <w:r w:rsidRPr="00614DCB">
              <w:rPr>
                <w:rFonts w:ascii="Verdana" w:hAnsi="Verdana" w:cs="Arial"/>
                <w:sz w:val="18"/>
                <w:szCs w:val="18"/>
                <w:lang w:eastAsia="es-ES"/>
              </w:rPr>
              <w:t xml:space="preserve">Filtro de reducción de ruido 3D </w:t>
            </w:r>
          </w:p>
          <w:p w:rsidR="00614DCB" w:rsidRPr="00614DCB" w:rsidRDefault="00614DCB" w:rsidP="008A0094">
            <w:pPr>
              <w:pStyle w:val="Prrafodelista"/>
              <w:numPr>
                <w:ilvl w:val="1"/>
                <w:numId w:val="57"/>
              </w:numPr>
              <w:jc w:val="both"/>
              <w:rPr>
                <w:rFonts w:ascii="Verdana" w:hAnsi="Verdana" w:cs="Arial"/>
                <w:sz w:val="18"/>
                <w:szCs w:val="18"/>
              </w:rPr>
            </w:pPr>
            <w:r w:rsidRPr="00614DCB">
              <w:rPr>
                <w:rFonts w:ascii="Verdana" w:hAnsi="Verdana" w:cs="Arial"/>
                <w:sz w:val="18"/>
                <w:szCs w:val="18"/>
              </w:rPr>
              <w:t>Objetivo: Fijo de 2,8 mm</w:t>
            </w:r>
          </w:p>
          <w:p w:rsidR="00614DCB" w:rsidRPr="00614DCB" w:rsidRDefault="00614DCB" w:rsidP="008A0094">
            <w:pPr>
              <w:pStyle w:val="Prrafodelista"/>
              <w:numPr>
                <w:ilvl w:val="1"/>
                <w:numId w:val="57"/>
              </w:numPr>
              <w:jc w:val="both"/>
              <w:rPr>
                <w:rFonts w:ascii="Verdana" w:hAnsi="Verdana" w:cs="Arial"/>
                <w:sz w:val="18"/>
                <w:szCs w:val="18"/>
              </w:rPr>
            </w:pPr>
            <w:r w:rsidRPr="00614DCB">
              <w:rPr>
                <w:rFonts w:ascii="Verdana" w:hAnsi="Verdana" w:cs="Arial"/>
                <w:sz w:val="18"/>
                <w:szCs w:val="18"/>
              </w:rPr>
              <w:t>Iluminación mínima 0,1 lux</w:t>
            </w:r>
          </w:p>
          <w:p w:rsidR="00614DCB" w:rsidRPr="00614DCB" w:rsidRDefault="00614DCB" w:rsidP="008A0094">
            <w:pPr>
              <w:pStyle w:val="Prrafodelista"/>
              <w:numPr>
                <w:ilvl w:val="1"/>
                <w:numId w:val="57"/>
              </w:numPr>
              <w:jc w:val="both"/>
              <w:rPr>
                <w:rFonts w:ascii="Verdana" w:hAnsi="Verdana" w:cs="Arial"/>
                <w:sz w:val="18"/>
                <w:szCs w:val="18"/>
              </w:rPr>
            </w:pPr>
            <w:r w:rsidRPr="00614DCB">
              <w:rPr>
                <w:rFonts w:ascii="Verdana" w:hAnsi="Verdana" w:cs="Arial"/>
                <w:sz w:val="18"/>
                <w:szCs w:val="18"/>
              </w:rPr>
              <w:t>Ángulo de visión horizontal: 110 °</w:t>
            </w:r>
          </w:p>
          <w:p w:rsidR="00614DCB" w:rsidRPr="00614DCB" w:rsidRDefault="00614DCB" w:rsidP="008A0094">
            <w:pPr>
              <w:pStyle w:val="Prrafodelista"/>
              <w:numPr>
                <w:ilvl w:val="1"/>
                <w:numId w:val="57"/>
              </w:numPr>
              <w:jc w:val="both"/>
              <w:rPr>
                <w:rFonts w:ascii="Verdana" w:hAnsi="Verdana" w:cs="Arial"/>
                <w:sz w:val="18"/>
                <w:szCs w:val="18"/>
              </w:rPr>
            </w:pPr>
            <w:r w:rsidRPr="00614DCB">
              <w:rPr>
                <w:rFonts w:ascii="Verdana" w:hAnsi="Verdana" w:cs="Arial"/>
                <w:sz w:val="18"/>
                <w:szCs w:val="18"/>
              </w:rPr>
              <w:t>Ángulo de visión vertical: 80 °</w:t>
            </w:r>
          </w:p>
          <w:p w:rsidR="00614DCB" w:rsidRPr="00614DCB" w:rsidRDefault="00614DCB" w:rsidP="008A0094">
            <w:pPr>
              <w:pStyle w:val="Prrafodelista"/>
              <w:numPr>
                <w:ilvl w:val="1"/>
                <w:numId w:val="57"/>
              </w:numPr>
              <w:jc w:val="both"/>
              <w:rPr>
                <w:rFonts w:ascii="Verdana" w:hAnsi="Verdana" w:cs="Arial"/>
                <w:sz w:val="18"/>
                <w:szCs w:val="18"/>
              </w:rPr>
            </w:pPr>
            <w:r w:rsidRPr="00614DCB">
              <w:rPr>
                <w:rFonts w:ascii="Verdana" w:hAnsi="Verdana" w:cs="Arial"/>
                <w:sz w:val="18"/>
                <w:szCs w:val="18"/>
              </w:rPr>
              <w:t>Medioambientales Certificación: IP66</w:t>
            </w:r>
          </w:p>
          <w:p w:rsidR="00614DCB" w:rsidRPr="00614DCB" w:rsidRDefault="00614DCB" w:rsidP="00677DA1">
            <w:pPr>
              <w:jc w:val="both"/>
              <w:rPr>
                <w:rFonts w:cs="Arial"/>
                <w:b/>
                <w:sz w:val="18"/>
                <w:szCs w:val="18"/>
              </w:rPr>
            </w:pPr>
            <w:r w:rsidRPr="00614DCB">
              <w:rPr>
                <w:rFonts w:cs="Arial"/>
                <w:b/>
                <w:sz w:val="18"/>
                <w:szCs w:val="18"/>
                <w:lang w:val="es-BO"/>
              </w:rPr>
              <w:t>(</w:t>
            </w:r>
            <w:r w:rsidRPr="00614DCB">
              <w:rPr>
                <w:rFonts w:cs="Arial"/>
                <w:b/>
                <w:i/>
                <w:sz w:val="18"/>
                <w:szCs w:val="18"/>
              </w:rPr>
              <w:t>Manifestar aceptación</w:t>
            </w:r>
            <w:r w:rsidRPr="00614DCB">
              <w:rPr>
                <w:rFonts w:cs="Arial"/>
                <w:b/>
                <w:sz w:val="18"/>
                <w:szCs w:val="18"/>
                <w:lang w:val="es-BO"/>
              </w:rPr>
              <w:t>)</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b/>
                <w:sz w:val="18"/>
                <w:szCs w:val="18"/>
              </w:rPr>
            </w:pPr>
            <w:r w:rsidRPr="00614DCB">
              <w:rPr>
                <w:rFonts w:cs="Arial"/>
                <w:b/>
                <w:sz w:val="18"/>
                <w:szCs w:val="18"/>
              </w:rPr>
              <w:t xml:space="preserve">Características operacionales: </w:t>
            </w:r>
            <w:r w:rsidRPr="00614DCB">
              <w:rPr>
                <w:rFonts w:cs="Arial"/>
                <w:sz w:val="18"/>
                <w:szCs w:val="18"/>
              </w:rPr>
              <w:t>El equipo ofertado debe contar con las siguientes características:</w:t>
            </w:r>
          </w:p>
          <w:p w:rsidR="00614DCB" w:rsidRPr="00614DCB" w:rsidRDefault="00614DCB" w:rsidP="008A0094">
            <w:pPr>
              <w:numPr>
                <w:ilvl w:val="1"/>
                <w:numId w:val="57"/>
              </w:numPr>
              <w:jc w:val="both"/>
              <w:rPr>
                <w:rFonts w:cs="Arial"/>
                <w:sz w:val="18"/>
                <w:szCs w:val="18"/>
              </w:rPr>
            </w:pPr>
            <w:r w:rsidRPr="00614DCB">
              <w:rPr>
                <w:rFonts w:cs="Arial"/>
                <w:sz w:val="18"/>
                <w:szCs w:val="18"/>
              </w:rPr>
              <w:t>Control electrónico del obturador: Automático, manual.</w:t>
            </w:r>
          </w:p>
          <w:p w:rsidR="00614DCB" w:rsidRPr="00614DCB" w:rsidRDefault="00614DCB" w:rsidP="008A0094">
            <w:pPr>
              <w:numPr>
                <w:ilvl w:val="1"/>
                <w:numId w:val="57"/>
              </w:numPr>
              <w:jc w:val="both"/>
              <w:rPr>
                <w:rFonts w:cs="Arial"/>
                <w:sz w:val="18"/>
                <w:szCs w:val="18"/>
              </w:rPr>
            </w:pPr>
            <w:r w:rsidRPr="00614DCB">
              <w:rPr>
                <w:rFonts w:cs="Arial"/>
                <w:sz w:val="18"/>
                <w:szCs w:val="18"/>
              </w:rPr>
              <w:t>Control del diafragma: Corregido</w:t>
            </w:r>
          </w:p>
          <w:p w:rsidR="00614DCB" w:rsidRPr="00614DCB" w:rsidRDefault="00614DCB" w:rsidP="008A0094">
            <w:pPr>
              <w:numPr>
                <w:ilvl w:val="1"/>
                <w:numId w:val="57"/>
              </w:numPr>
              <w:jc w:val="both"/>
              <w:rPr>
                <w:rFonts w:cs="Arial"/>
                <w:sz w:val="18"/>
                <w:szCs w:val="18"/>
              </w:rPr>
            </w:pPr>
            <w:r w:rsidRPr="00614DCB">
              <w:rPr>
                <w:rFonts w:cs="Arial"/>
                <w:sz w:val="18"/>
                <w:szCs w:val="18"/>
              </w:rPr>
              <w:t>Control de día/noche Automático, manual</w:t>
            </w:r>
          </w:p>
          <w:p w:rsidR="00614DCB" w:rsidRPr="00614DCB" w:rsidRDefault="00614DCB" w:rsidP="008A0094">
            <w:pPr>
              <w:numPr>
                <w:ilvl w:val="1"/>
                <w:numId w:val="57"/>
              </w:numPr>
              <w:jc w:val="both"/>
              <w:rPr>
                <w:rFonts w:cs="Arial"/>
                <w:sz w:val="18"/>
                <w:szCs w:val="18"/>
              </w:rPr>
            </w:pPr>
            <w:r w:rsidRPr="00614DCB">
              <w:rPr>
                <w:rFonts w:cs="Arial"/>
                <w:sz w:val="18"/>
                <w:szCs w:val="18"/>
              </w:rPr>
              <w:t>Control de parpadeo: 60 Hz, 50 Hz</w:t>
            </w:r>
          </w:p>
          <w:p w:rsidR="00614DCB" w:rsidRPr="00614DCB" w:rsidRDefault="00614DCB" w:rsidP="008A0094">
            <w:pPr>
              <w:numPr>
                <w:ilvl w:val="1"/>
                <w:numId w:val="57"/>
              </w:numPr>
              <w:jc w:val="both"/>
              <w:rPr>
                <w:rFonts w:cs="Arial"/>
                <w:sz w:val="18"/>
                <w:szCs w:val="18"/>
              </w:rPr>
            </w:pPr>
            <w:r w:rsidRPr="00614DCB">
              <w:rPr>
                <w:rFonts w:cs="Arial"/>
                <w:sz w:val="18"/>
                <w:szCs w:val="18"/>
              </w:rPr>
              <w:t>Balance de blancos: Automático, manual</w:t>
            </w:r>
          </w:p>
          <w:p w:rsidR="00614DCB" w:rsidRPr="00614DCB" w:rsidRDefault="00614DCB" w:rsidP="008A0094">
            <w:pPr>
              <w:numPr>
                <w:ilvl w:val="1"/>
                <w:numId w:val="57"/>
              </w:numPr>
              <w:jc w:val="both"/>
              <w:rPr>
                <w:rFonts w:cs="Arial"/>
                <w:sz w:val="18"/>
                <w:szCs w:val="18"/>
              </w:rPr>
            </w:pPr>
            <w:r w:rsidRPr="00614DCB">
              <w:rPr>
                <w:rFonts w:cs="Arial"/>
                <w:sz w:val="18"/>
                <w:szCs w:val="18"/>
              </w:rPr>
              <w:t>Compensación de contraluz: Ajustable</w:t>
            </w:r>
          </w:p>
          <w:p w:rsidR="00614DCB" w:rsidRPr="00614DCB" w:rsidRDefault="00614DCB" w:rsidP="008A0094">
            <w:pPr>
              <w:numPr>
                <w:ilvl w:val="1"/>
                <w:numId w:val="57"/>
              </w:numPr>
              <w:jc w:val="both"/>
              <w:rPr>
                <w:rFonts w:cs="Arial"/>
                <w:sz w:val="18"/>
                <w:szCs w:val="18"/>
              </w:rPr>
            </w:pPr>
            <w:r w:rsidRPr="00614DCB">
              <w:rPr>
                <w:rFonts w:cs="Arial"/>
                <w:sz w:val="18"/>
                <w:szCs w:val="18"/>
              </w:rPr>
              <w:t>Zonas de privacidad: Hasta 64 zonas</w:t>
            </w:r>
          </w:p>
          <w:p w:rsidR="00614DCB" w:rsidRPr="00614DCB" w:rsidRDefault="00614DCB" w:rsidP="00677DA1">
            <w:pPr>
              <w:jc w:val="both"/>
              <w:rPr>
                <w:rFonts w:cs="Arial"/>
                <w:b/>
                <w:sz w:val="18"/>
                <w:szCs w:val="18"/>
              </w:rPr>
            </w:pPr>
            <w:r w:rsidRPr="00614DCB">
              <w:rPr>
                <w:rFonts w:cs="Arial"/>
                <w:b/>
                <w:i/>
                <w:sz w:val="18"/>
                <w:szCs w:val="18"/>
              </w:rPr>
              <w:t>(Manifestar aceptación</w:t>
            </w:r>
            <w:r w:rsidRPr="00614DCB">
              <w:rPr>
                <w:rFonts w:cs="Arial"/>
                <w:b/>
                <w:sz w:val="18"/>
                <w:szCs w:val="18"/>
                <w:lang w:val="es-BO"/>
              </w:rPr>
              <w:t>)</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b/>
                <w:sz w:val="18"/>
                <w:szCs w:val="18"/>
              </w:rPr>
            </w:pPr>
            <w:r w:rsidRPr="00614DCB">
              <w:rPr>
                <w:rFonts w:cs="Arial"/>
                <w:b/>
                <w:sz w:val="18"/>
                <w:szCs w:val="18"/>
              </w:rPr>
              <w:lastRenderedPageBreak/>
              <w:t xml:space="preserve">Eventos de análisis compatibles: </w:t>
            </w:r>
            <w:r w:rsidRPr="00614DCB">
              <w:rPr>
                <w:rFonts w:cs="Arial"/>
                <w:sz w:val="18"/>
                <w:szCs w:val="18"/>
              </w:rPr>
              <w:t>El equipo ofertado deberá contar mínimamente con las siguientes características:</w:t>
            </w:r>
          </w:p>
          <w:p w:rsidR="00614DCB" w:rsidRPr="00614DCB" w:rsidRDefault="00614DCB" w:rsidP="00677DA1">
            <w:pPr>
              <w:ind w:left="360"/>
              <w:jc w:val="both"/>
              <w:rPr>
                <w:rFonts w:cs="Arial"/>
                <w:b/>
                <w:sz w:val="18"/>
                <w:szCs w:val="18"/>
              </w:rPr>
            </w:pPr>
            <w:r w:rsidRPr="00614DCB">
              <w:rPr>
                <w:rFonts w:cs="Arial"/>
                <w:sz w:val="18"/>
                <w:szCs w:val="18"/>
              </w:rPr>
              <w:t xml:space="preserve">Objetos en el área de interés, objetos </w:t>
            </w:r>
            <w:proofErr w:type="spellStart"/>
            <w:r w:rsidRPr="00614DCB">
              <w:rPr>
                <w:rFonts w:cs="Arial"/>
                <w:sz w:val="18"/>
                <w:szCs w:val="18"/>
              </w:rPr>
              <w:t>deambulantes</w:t>
            </w:r>
            <w:proofErr w:type="spellEnd"/>
            <w:r w:rsidRPr="00614DCB">
              <w:rPr>
                <w:rFonts w:cs="Arial"/>
                <w:sz w:val="18"/>
                <w:szCs w:val="18"/>
              </w:rPr>
              <w:t>, Objetos que cruzan un haz de luz, Aparece un objeto o entra en el área, objeto no presente en el área, Objeto no presente en el área, Objetos que entran en el área, Objetos que abandonan el área, El objeto se detiene en el área, Dirección prohibida, Detección de alteración.</w:t>
            </w:r>
          </w:p>
          <w:p w:rsidR="00614DCB" w:rsidRPr="00614DCB" w:rsidRDefault="00614DCB" w:rsidP="00677DA1">
            <w:pPr>
              <w:jc w:val="both"/>
              <w:rPr>
                <w:rFonts w:cs="Arial"/>
                <w:b/>
                <w:sz w:val="18"/>
                <w:szCs w:val="18"/>
              </w:rPr>
            </w:pPr>
            <w:r w:rsidRPr="00614DCB">
              <w:rPr>
                <w:rFonts w:cs="Arial"/>
                <w:b/>
                <w:i/>
                <w:sz w:val="18"/>
                <w:szCs w:val="18"/>
              </w:rPr>
              <w:t>(Manifestar aceptación</w:t>
            </w:r>
            <w:r w:rsidRPr="00614DCB">
              <w:rPr>
                <w:rFonts w:cs="Arial"/>
                <w:b/>
                <w:sz w:val="18"/>
                <w:szCs w:val="18"/>
                <w:lang w:val="es-BO"/>
              </w:rPr>
              <w:t>)</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sz w:val="18"/>
                <w:szCs w:val="18"/>
              </w:rPr>
            </w:pPr>
            <w:r w:rsidRPr="00614DCB">
              <w:rPr>
                <w:rFonts w:cs="Arial"/>
                <w:b/>
                <w:sz w:val="18"/>
                <w:szCs w:val="18"/>
              </w:rPr>
              <w:t>Tipo de conector:</w:t>
            </w:r>
            <w:r w:rsidRPr="00614DCB">
              <w:rPr>
                <w:rFonts w:cs="Arial"/>
                <w:sz w:val="18"/>
                <w:szCs w:val="18"/>
              </w:rPr>
              <w:t xml:space="preserve"> El equipo ofertado deberá contar mínimamente con el siguiente conector para la conexión con el Módulo Principal.</w:t>
            </w:r>
          </w:p>
          <w:p w:rsidR="00614DCB" w:rsidRPr="00614DCB" w:rsidRDefault="00614DCB" w:rsidP="008A0094">
            <w:pPr>
              <w:pStyle w:val="Prrafodelista"/>
              <w:numPr>
                <w:ilvl w:val="1"/>
                <w:numId w:val="57"/>
              </w:numPr>
              <w:jc w:val="both"/>
              <w:rPr>
                <w:rFonts w:ascii="Verdana" w:hAnsi="Verdana" w:cs="Arial"/>
                <w:sz w:val="18"/>
                <w:szCs w:val="18"/>
              </w:rPr>
            </w:pPr>
            <w:r w:rsidRPr="00614DCB">
              <w:rPr>
                <w:rFonts w:ascii="Verdana" w:hAnsi="Verdana" w:cs="Arial"/>
                <w:sz w:val="18"/>
                <w:szCs w:val="18"/>
              </w:rPr>
              <w:t>Tipo de cableado: Cable coaxial.</w:t>
            </w:r>
          </w:p>
          <w:p w:rsidR="00614DCB" w:rsidRPr="00614DCB" w:rsidRDefault="00614DCB" w:rsidP="008A0094">
            <w:pPr>
              <w:pStyle w:val="Prrafodelista"/>
              <w:numPr>
                <w:ilvl w:val="1"/>
                <w:numId w:val="57"/>
              </w:numPr>
              <w:jc w:val="both"/>
              <w:rPr>
                <w:rFonts w:ascii="Verdana" w:hAnsi="Verdana" w:cs="Arial"/>
                <w:sz w:val="18"/>
                <w:szCs w:val="18"/>
              </w:rPr>
            </w:pPr>
            <w:r w:rsidRPr="00614DCB">
              <w:rPr>
                <w:rFonts w:ascii="Verdana" w:hAnsi="Verdana" w:cs="Arial"/>
                <w:sz w:val="18"/>
                <w:szCs w:val="18"/>
              </w:rPr>
              <w:t>Conector: HD BNC</w:t>
            </w:r>
          </w:p>
          <w:p w:rsidR="00614DCB" w:rsidRPr="00614DCB" w:rsidRDefault="00614DCB" w:rsidP="00677DA1">
            <w:pPr>
              <w:jc w:val="both"/>
              <w:rPr>
                <w:rFonts w:cs="Arial"/>
                <w:b/>
                <w:sz w:val="18"/>
                <w:szCs w:val="18"/>
              </w:rPr>
            </w:pPr>
            <w:r w:rsidRPr="00614DCB" w:rsidDel="00506401">
              <w:rPr>
                <w:rFonts w:cs="Arial"/>
                <w:sz w:val="18"/>
                <w:szCs w:val="18"/>
              </w:rPr>
              <w:t xml:space="preserve"> </w:t>
            </w:r>
            <w:r w:rsidRPr="00614DCB">
              <w:rPr>
                <w:rFonts w:cs="Arial"/>
                <w:b/>
                <w:i/>
                <w:sz w:val="18"/>
                <w:szCs w:val="18"/>
              </w:rPr>
              <w:t>(Manifestar aceptación)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sz w:val="18"/>
                <w:szCs w:val="18"/>
              </w:rPr>
            </w:pPr>
            <w:r w:rsidRPr="00614DCB">
              <w:rPr>
                <w:rFonts w:cs="Arial"/>
                <w:b/>
                <w:sz w:val="18"/>
                <w:szCs w:val="18"/>
              </w:rPr>
              <w:t xml:space="preserve">Tipos de objeto clasificados admitidos: </w:t>
            </w:r>
            <w:r w:rsidRPr="00614DCB">
              <w:rPr>
                <w:rFonts w:cs="Arial"/>
                <w:sz w:val="18"/>
                <w:szCs w:val="18"/>
              </w:rPr>
              <w:t>El equipo ofertado deberá contar con las siguientes características:</w:t>
            </w:r>
          </w:p>
          <w:p w:rsidR="00614DCB" w:rsidRPr="00614DCB" w:rsidRDefault="00614DCB" w:rsidP="008A0094">
            <w:pPr>
              <w:numPr>
                <w:ilvl w:val="1"/>
                <w:numId w:val="57"/>
              </w:numPr>
              <w:jc w:val="both"/>
              <w:rPr>
                <w:rFonts w:cs="Arial"/>
                <w:b/>
                <w:sz w:val="18"/>
                <w:szCs w:val="18"/>
              </w:rPr>
            </w:pPr>
            <w:r w:rsidRPr="00614DCB">
              <w:rPr>
                <w:rFonts w:cs="Arial"/>
                <w:sz w:val="18"/>
                <w:szCs w:val="18"/>
              </w:rPr>
              <w:t>Tipos de objetos en modo exterior: Vehículo, subtipos: Coche, camión, bicicleta, motocicleta, autobús, persona</w:t>
            </w:r>
          </w:p>
          <w:p w:rsidR="00614DCB" w:rsidRPr="00614DCB" w:rsidRDefault="00614DCB" w:rsidP="008A0094">
            <w:pPr>
              <w:numPr>
                <w:ilvl w:val="1"/>
                <w:numId w:val="57"/>
              </w:numPr>
              <w:jc w:val="both"/>
              <w:rPr>
                <w:rFonts w:cs="Arial"/>
                <w:b/>
                <w:sz w:val="18"/>
                <w:szCs w:val="18"/>
              </w:rPr>
            </w:pPr>
            <w:r w:rsidRPr="00614DCB">
              <w:rPr>
                <w:rFonts w:cs="Arial"/>
                <w:sz w:val="18"/>
                <w:szCs w:val="18"/>
              </w:rPr>
              <w:t>Tipos de objetos en modo interior: Persona</w:t>
            </w:r>
          </w:p>
          <w:p w:rsidR="00614DCB" w:rsidRPr="00614DCB" w:rsidRDefault="00614DCB" w:rsidP="00677DA1">
            <w:pPr>
              <w:jc w:val="both"/>
              <w:rPr>
                <w:rFonts w:cs="Arial"/>
                <w:b/>
                <w:sz w:val="18"/>
                <w:szCs w:val="18"/>
              </w:rPr>
            </w:pPr>
            <w:r w:rsidRPr="00614DCB">
              <w:rPr>
                <w:rFonts w:cs="Arial"/>
                <w:b/>
                <w:i/>
                <w:sz w:val="18"/>
                <w:szCs w:val="18"/>
              </w:rPr>
              <w:t>(Manifestar aceptación</w:t>
            </w:r>
            <w:r w:rsidRPr="00614DCB">
              <w:rPr>
                <w:rFonts w:cs="Arial"/>
                <w:b/>
                <w:sz w:val="18"/>
                <w:szCs w:val="18"/>
                <w:lang w:val="es-BO"/>
              </w:rPr>
              <w:t>)</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b/>
                <w:i/>
                <w:sz w:val="18"/>
                <w:szCs w:val="18"/>
              </w:rPr>
            </w:pPr>
            <w:r w:rsidRPr="00614DCB">
              <w:rPr>
                <w:rFonts w:cs="Arial"/>
                <w:b/>
                <w:sz w:val="18"/>
                <w:szCs w:val="18"/>
              </w:rPr>
              <w:t>Accesorios</w:t>
            </w:r>
            <w:r w:rsidRPr="00614DCB">
              <w:rPr>
                <w:rFonts w:cs="Arial"/>
                <w:sz w:val="18"/>
                <w:szCs w:val="18"/>
              </w:rPr>
              <w:t>: Deberán incluir todos los accesorios, cables de conexión y soportes, así como cualquier aditamento necesario para el correcto funcionamiento del dispositivo.</w:t>
            </w:r>
            <w:r w:rsidRPr="00614DCB">
              <w:rPr>
                <w:rFonts w:cs="Arial"/>
                <w:b/>
                <w:i/>
                <w:sz w:val="18"/>
                <w:szCs w:val="18"/>
              </w:rPr>
              <w:t xml:space="preserve"> </w:t>
            </w:r>
          </w:p>
          <w:p w:rsidR="00614DCB" w:rsidRPr="00614DCB" w:rsidRDefault="00614DCB" w:rsidP="008A0094">
            <w:pPr>
              <w:pStyle w:val="Prrafodelista"/>
              <w:numPr>
                <w:ilvl w:val="1"/>
                <w:numId w:val="57"/>
              </w:numPr>
              <w:jc w:val="both"/>
              <w:rPr>
                <w:rFonts w:ascii="Verdana" w:hAnsi="Verdana" w:cs="Arial"/>
                <w:b/>
                <w:sz w:val="18"/>
                <w:szCs w:val="18"/>
              </w:rPr>
            </w:pPr>
            <w:r w:rsidRPr="00614DCB">
              <w:rPr>
                <w:rFonts w:ascii="Verdana" w:hAnsi="Verdana" w:cs="Arial"/>
                <w:bCs/>
                <w:iCs/>
                <w:sz w:val="18"/>
                <w:szCs w:val="18"/>
              </w:rPr>
              <w:t>Se debe incluir por cada cámara el Soporte en L de reemplazo para imagen original de fábrica.</w:t>
            </w:r>
          </w:p>
          <w:p w:rsidR="00614DCB" w:rsidRPr="00614DCB" w:rsidRDefault="00614DCB" w:rsidP="008A0094">
            <w:pPr>
              <w:pStyle w:val="Prrafodelista"/>
              <w:numPr>
                <w:ilvl w:val="1"/>
                <w:numId w:val="57"/>
              </w:numPr>
              <w:jc w:val="both"/>
              <w:rPr>
                <w:rFonts w:ascii="Verdana" w:hAnsi="Verdana" w:cs="Arial"/>
                <w:sz w:val="18"/>
                <w:szCs w:val="18"/>
              </w:rPr>
            </w:pPr>
            <w:r w:rsidRPr="00614DCB">
              <w:rPr>
                <w:rFonts w:ascii="Verdana" w:hAnsi="Verdana" w:cs="Arial"/>
                <w:sz w:val="18"/>
                <w:szCs w:val="18"/>
              </w:rPr>
              <w:t>Cable coaxial de 5 m.</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b/>
                <w:sz w:val="18"/>
                <w:szCs w:val="18"/>
              </w:rPr>
            </w:pPr>
            <w:r w:rsidRPr="00614DCB">
              <w:rPr>
                <w:rFonts w:cs="Arial"/>
                <w:b/>
                <w:sz w:val="18"/>
                <w:szCs w:val="18"/>
              </w:rPr>
              <w:t>Uniformidad de marcas:</w:t>
            </w:r>
            <w:r w:rsidRPr="00614DCB">
              <w:rPr>
                <w:rFonts w:cs="Arial"/>
                <w:sz w:val="18"/>
                <w:szCs w:val="18"/>
              </w:rPr>
              <w:t xml:space="preserve"> Los equipos deberán ser de la misma marca y compatibles entre sí para la correcta integración y funcionamiento de la solución.</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blPrEx>
          <w:jc w:val="center"/>
        </w:tblPrEx>
        <w:trPr>
          <w:trHeight w:val="283"/>
          <w:jc w:val="center"/>
        </w:trPr>
        <w:tc>
          <w:tcPr>
            <w:tcW w:w="5949" w:type="dxa"/>
            <w:shd w:val="clear" w:color="auto" w:fill="auto"/>
            <w:tcMar>
              <w:top w:w="28" w:type="dxa"/>
              <w:left w:w="28" w:type="dxa"/>
              <w:bottom w:w="28" w:type="dxa"/>
              <w:right w:w="28" w:type="dxa"/>
            </w:tcMar>
            <w:vAlign w:val="center"/>
          </w:tcPr>
          <w:p w:rsidR="00614DCB" w:rsidRPr="00614DCB" w:rsidRDefault="00614DCB" w:rsidP="008A0094">
            <w:pPr>
              <w:numPr>
                <w:ilvl w:val="0"/>
                <w:numId w:val="57"/>
              </w:numPr>
              <w:jc w:val="both"/>
              <w:rPr>
                <w:rFonts w:cs="Arial"/>
                <w:b/>
                <w:sz w:val="18"/>
                <w:szCs w:val="18"/>
                <w:lang w:val="es-BO"/>
              </w:rPr>
            </w:pPr>
            <w:r w:rsidRPr="00614DCB">
              <w:rPr>
                <w:rFonts w:cs="Arial"/>
                <w:b/>
                <w:sz w:val="18"/>
                <w:szCs w:val="18"/>
              </w:rPr>
              <w:t xml:space="preserve">Hojas de datos: </w:t>
            </w:r>
            <w:r w:rsidRPr="00614DCB">
              <w:rPr>
                <w:rFonts w:cs="Arial"/>
                <w:sz w:val="18"/>
                <w:szCs w:val="18"/>
              </w:rPr>
              <w:t>Se deberá presentar las hojas de datos del componente (impreso en inglés o español), en la etapa de Apertura de Empaques.</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p>
        </w:tc>
      </w:tr>
      <w:tr w:rsidR="00614DCB" w:rsidRPr="00614DCB" w:rsidTr="00677DA1">
        <w:trPr>
          <w:trHeight w:val="392"/>
        </w:trPr>
        <w:tc>
          <w:tcPr>
            <w:tcW w:w="9351" w:type="dxa"/>
            <w:gridSpan w:val="2"/>
            <w:shd w:val="clear" w:color="auto" w:fill="B4C6E7"/>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bCs/>
                <w:iCs/>
                <w:sz w:val="18"/>
                <w:szCs w:val="18"/>
                <w:lang w:val="es-BO" w:eastAsia="en-US"/>
              </w:rPr>
            </w:pPr>
            <w:r w:rsidRPr="00614DCB">
              <w:rPr>
                <w:rFonts w:cs="Arial"/>
                <w:b/>
                <w:color w:val="000000"/>
                <w:sz w:val="18"/>
                <w:szCs w:val="18"/>
              </w:rPr>
              <w:t>ÍTEM 5: CARACTERÍSTICAS DE LA INSTALACIÓN DEL SISTEMA</w:t>
            </w:r>
            <w:r w:rsidRPr="00614DCB" w:rsidDel="00B060B9">
              <w:rPr>
                <w:rFonts w:cs="Arial"/>
                <w:b/>
                <w:color w:val="000000"/>
                <w:sz w:val="18"/>
                <w:szCs w:val="18"/>
              </w:rPr>
              <w:t xml:space="preserve"> </w:t>
            </w:r>
          </w:p>
        </w:tc>
      </w:tr>
      <w:tr w:rsidR="00614DCB" w:rsidRPr="00614DCB" w:rsidTr="00677DA1">
        <w:trPr>
          <w:trHeight w:val="962"/>
        </w:trPr>
        <w:tc>
          <w:tcPr>
            <w:tcW w:w="5949" w:type="dxa"/>
            <w:vAlign w:val="center"/>
          </w:tcPr>
          <w:p w:rsidR="00614DCB" w:rsidRPr="00614DCB" w:rsidRDefault="00614DCB" w:rsidP="008A0094">
            <w:pPr>
              <w:numPr>
                <w:ilvl w:val="0"/>
                <w:numId w:val="44"/>
              </w:numPr>
              <w:ind w:left="355" w:hanging="355"/>
              <w:jc w:val="both"/>
              <w:rPr>
                <w:rFonts w:cs="Arial"/>
                <w:sz w:val="18"/>
                <w:szCs w:val="18"/>
              </w:rPr>
            </w:pPr>
            <w:r w:rsidRPr="00614DCB">
              <w:rPr>
                <w:rFonts w:cs="Arial"/>
                <w:sz w:val="18"/>
                <w:szCs w:val="18"/>
              </w:rPr>
              <w:t>Todo el cableado, accesorios, material y mano de obra necesaria para el correcto funcionamiento de los sistemas de seguridad deberán ser cubiertos por el proveedor.</w:t>
            </w:r>
          </w:p>
          <w:p w:rsidR="00614DCB" w:rsidRPr="00614DCB" w:rsidRDefault="00614DCB" w:rsidP="00677DA1">
            <w:pPr>
              <w:contextualSpacing/>
              <w:jc w:val="both"/>
              <w:rPr>
                <w:rFonts w:cs="Arial"/>
                <w:b/>
                <w:i/>
                <w:sz w:val="18"/>
                <w:szCs w:val="18"/>
              </w:rPr>
            </w:pPr>
            <w:r w:rsidRPr="00614DCB">
              <w:rPr>
                <w:rFonts w:cs="Arial"/>
                <w:b/>
                <w:bCs/>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962"/>
        </w:trPr>
        <w:tc>
          <w:tcPr>
            <w:tcW w:w="5949" w:type="dxa"/>
            <w:vAlign w:val="center"/>
          </w:tcPr>
          <w:p w:rsidR="00614DCB" w:rsidRPr="00614DCB" w:rsidRDefault="00614DCB" w:rsidP="008A0094">
            <w:pPr>
              <w:numPr>
                <w:ilvl w:val="0"/>
                <w:numId w:val="44"/>
              </w:numPr>
              <w:ind w:left="355" w:hanging="355"/>
              <w:jc w:val="both"/>
              <w:rPr>
                <w:rFonts w:cs="Arial"/>
                <w:sz w:val="18"/>
                <w:szCs w:val="18"/>
              </w:rPr>
            </w:pPr>
            <w:r w:rsidRPr="00614DCB">
              <w:rPr>
                <w:rFonts w:cs="Arial"/>
                <w:sz w:val="18"/>
                <w:szCs w:val="18"/>
              </w:rPr>
              <w:t xml:space="preserve">Todas las cámaras ofertadas deberá ser compatible con el NVR </w:t>
            </w:r>
            <w:proofErr w:type="spellStart"/>
            <w:r w:rsidRPr="00614DCB">
              <w:rPr>
                <w:rFonts w:cs="Arial"/>
                <w:sz w:val="18"/>
                <w:szCs w:val="18"/>
              </w:rPr>
              <w:t>Avigilon</w:t>
            </w:r>
            <w:proofErr w:type="spellEnd"/>
            <w:r w:rsidRPr="00614DCB">
              <w:rPr>
                <w:rFonts w:cs="Arial"/>
                <w:sz w:val="18"/>
                <w:szCs w:val="18"/>
              </w:rPr>
              <w:t xml:space="preserve"> NVR5 de propiedad del BCB, además las cámaras debe ser compatible con eventos de analítica de objetos clasificados con el NVR que es propiedad del BCB. </w:t>
            </w:r>
          </w:p>
          <w:p w:rsidR="00614DCB" w:rsidRPr="00614DCB" w:rsidRDefault="00614DCB" w:rsidP="00677DA1">
            <w:pPr>
              <w:jc w:val="both"/>
              <w:rPr>
                <w:rFonts w:cs="Arial"/>
                <w:sz w:val="18"/>
                <w:szCs w:val="18"/>
              </w:rPr>
            </w:pPr>
            <w:r w:rsidRPr="00614DCB">
              <w:rPr>
                <w:rFonts w:cs="Arial"/>
                <w:b/>
                <w:bCs/>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962"/>
        </w:trPr>
        <w:tc>
          <w:tcPr>
            <w:tcW w:w="5949" w:type="dxa"/>
            <w:vAlign w:val="center"/>
          </w:tcPr>
          <w:p w:rsidR="00614DCB" w:rsidRPr="00614DCB" w:rsidRDefault="00614DCB" w:rsidP="008A0094">
            <w:pPr>
              <w:numPr>
                <w:ilvl w:val="0"/>
                <w:numId w:val="44"/>
              </w:numPr>
              <w:ind w:left="360"/>
              <w:jc w:val="both"/>
              <w:rPr>
                <w:rFonts w:cs="Arial"/>
                <w:sz w:val="18"/>
                <w:szCs w:val="18"/>
              </w:rPr>
            </w:pPr>
            <w:r w:rsidRPr="00614DCB">
              <w:rPr>
                <w:rFonts w:cs="Arial"/>
                <w:sz w:val="18"/>
                <w:szCs w:val="18"/>
              </w:rPr>
              <w:lastRenderedPageBreak/>
              <w:t xml:space="preserve">La instalación de ductos principales debe ser de mayor diámetro que el resto de ductos, en los lugares más vulnerables debe ser realizada con material metálico (galvanizado), se debe considerar la instalación de cajas de distribución, codos y uniones metálicos. En los lugares menos vulnerables, se permitirá realizar la instalación bajo ductos plásticos </w:t>
            </w:r>
            <w:proofErr w:type="spellStart"/>
            <w:r w:rsidRPr="00614DCB">
              <w:rPr>
                <w:rFonts w:cs="Arial"/>
                <w:sz w:val="18"/>
                <w:szCs w:val="18"/>
              </w:rPr>
              <w:t>autoextingibles</w:t>
            </w:r>
            <w:proofErr w:type="spellEnd"/>
            <w:r w:rsidRPr="00614DCB">
              <w:rPr>
                <w:rFonts w:cs="Arial"/>
                <w:sz w:val="18"/>
                <w:szCs w:val="18"/>
              </w:rPr>
              <w:t>, tomando en cuenta la presentación y estética de todo el cableado, de igual forma el cableado debe estar debidamente identificado y etiquetado.</w:t>
            </w:r>
          </w:p>
          <w:p w:rsidR="00614DCB" w:rsidRPr="00614DCB" w:rsidRDefault="00614DCB" w:rsidP="00677DA1">
            <w:pPr>
              <w:contextualSpacing/>
              <w:jc w:val="both"/>
              <w:rPr>
                <w:rFonts w:cs="Arial"/>
                <w:sz w:val="18"/>
                <w:szCs w:val="18"/>
                <w:lang w:eastAsia="en-US"/>
              </w:rPr>
            </w:pPr>
            <w:r w:rsidRPr="00614DCB">
              <w:rPr>
                <w:rFonts w:cs="Arial"/>
                <w:b/>
                <w:bCs/>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962"/>
        </w:trPr>
        <w:tc>
          <w:tcPr>
            <w:tcW w:w="5949" w:type="dxa"/>
            <w:vAlign w:val="center"/>
          </w:tcPr>
          <w:p w:rsidR="00614DCB" w:rsidRPr="00614DCB" w:rsidRDefault="00614DCB" w:rsidP="008A0094">
            <w:pPr>
              <w:numPr>
                <w:ilvl w:val="0"/>
                <w:numId w:val="44"/>
              </w:numPr>
              <w:ind w:left="360"/>
              <w:jc w:val="both"/>
              <w:rPr>
                <w:rFonts w:cs="Arial"/>
                <w:sz w:val="18"/>
                <w:szCs w:val="18"/>
              </w:rPr>
            </w:pPr>
            <w:r w:rsidRPr="00614DCB">
              <w:rPr>
                <w:rFonts w:cs="Arial"/>
                <w:sz w:val="18"/>
                <w:szCs w:val="18"/>
              </w:rPr>
              <w:t>Todos</w:t>
            </w:r>
            <w:r w:rsidRPr="00614DCB">
              <w:rPr>
                <w:rFonts w:cs="Arial"/>
                <w:sz w:val="18"/>
                <w:szCs w:val="18"/>
                <w:lang w:val="es-BO"/>
              </w:rPr>
              <w:t xml:space="preserve"> los componentes serán instalados coordinadamente y en lugares que determinará el Departamento de Seguridad y Contingencias del BCB. A la conclusión de las instalaciones, los sitios afectados deberán contar con la refacción y limpieza correspondiente por parte del proveedor.</w:t>
            </w:r>
          </w:p>
          <w:p w:rsidR="00614DCB" w:rsidRPr="00614DCB" w:rsidRDefault="00614DCB" w:rsidP="00677DA1">
            <w:pPr>
              <w:contextualSpacing/>
              <w:jc w:val="both"/>
              <w:rPr>
                <w:rFonts w:cs="Arial"/>
                <w:sz w:val="18"/>
                <w:szCs w:val="18"/>
                <w:lang w:eastAsia="en-US"/>
              </w:rPr>
            </w:pPr>
            <w:r w:rsidRPr="00614DCB">
              <w:rPr>
                <w:rFonts w:cs="Arial"/>
                <w:b/>
                <w:bCs/>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962"/>
        </w:trPr>
        <w:tc>
          <w:tcPr>
            <w:tcW w:w="5949" w:type="dxa"/>
            <w:vAlign w:val="center"/>
          </w:tcPr>
          <w:p w:rsidR="00614DCB" w:rsidRPr="00614DCB" w:rsidRDefault="00614DCB" w:rsidP="008A0094">
            <w:pPr>
              <w:numPr>
                <w:ilvl w:val="0"/>
                <w:numId w:val="44"/>
              </w:numPr>
              <w:ind w:left="360"/>
              <w:jc w:val="both"/>
              <w:rPr>
                <w:rFonts w:cs="Arial"/>
                <w:sz w:val="18"/>
                <w:szCs w:val="18"/>
              </w:rPr>
            </w:pPr>
            <w:r w:rsidRPr="00614DCB">
              <w:rPr>
                <w:rFonts w:cs="Arial"/>
                <w:sz w:val="18"/>
                <w:szCs w:val="18"/>
              </w:rPr>
              <w:t xml:space="preserve">Se deberá incluir e instalar los cables UTP categoría 6, conectores, accesorios y materiales de todos los puntos de red, desde los equipos hasta los </w:t>
            </w:r>
            <w:proofErr w:type="spellStart"/>
            <w:r w:rsidRPr="00614DCB">
              <w:rPr>
                <w:rFonts w:cs="Arial"/>
                <w:sz w:val="18"/>
                <w:szCs w:val="18"/>
              </w:rPr>
              <w:t>Patch</w:t>
            </w:r>
            <w:proofErr w:type="spellEnd"/>
            <w:r w:rsidRPr="00614DCB">
              <w:rPr>
                <w:rFonts w:cs="Arial"/>
                <w:sz w:val="18"/>
                <w:szCs w:val="18"/>
              </w:rPr>
              <w:t xml:space="preserve"> </w:t>
            </w:r>
            <w:proofErr w:type="spellStart"/>
            <w:r w:rsidRPr="00614DCB">
              <w:rPr>
                <w:rFonts w:cs="Arial"/>
                <w:sz w:val="18"/>
                <w:szCs w:val="18"/>
              </w:rPr>
              <w:t>Panels</w:t>
            </w:r>
            <w:proofErr w:type="spellEnd"/>
            <w:r w:rsidRPr="00614DCB">
              <w:rPr>
                <w:rFonts w:cs="Arial"/>
                <w:sz w:val="18"/>
                <w:szCs w:val="18"/>
              </w:rPr>
              <w:t xml:space="preserve"> de los Racks definidos por el personal de la Subgerencia de Gestión de Riesgos. El cableado deberá tener mínimamente las siguientes características:</w:t>
            </w:r>
          </w:p>
          <w:p w:rsidR="00614DCB" w:rsidRPr="00614DCB" w:rsidRDefault="00614DCB" w:rsidP="008A0094">
            <w:pPr>
              <w:numPr>
                <w:ilvl w:val="1"/>
                <w:numId w:val="44"/>
              </w:numPr>
              <w:ind w:left="811" w:hanging="357"/>
              <w:jc w:val="both"/>
              <w:rPr>
                <w:rFonts w:cs="Arial"/>
                <w:sz w:val="18"/>
                <w:szCs w:val="18"/>
              </w:rPr>
            </w:pPr>
            <w:r w:rsidRPr="00614DCB">
              <w:rPr>
                <w:rFonts w:cs="Arial"/>
                <w:sz w:val="18"/>
                <w:szCs w:val="18"/>
              </w:rPr>
              <w:t>Cable UTP categoría 6, 23 AWG o superior, y deberá cumplir al menos los siguientes estándares:</w:t>
            </w:r>
          </w:p>
          <w:p w:rsidR="00614DCB" w:rsidRPr="00614DCB" w:rsidRDefault="00614DCB" w:rsidP="008A0094">
            <w:pPr>
              <w:numPr>
                <w:ilvl w:val="2"/>
                <w:numId w:val="44"/>
              </w:numPr>
              <w:ind w:left="1485" w:hanging="181"/>
              <w:jc w:val="both"/>
              <w:rPr>
                <w:rFonts w:cs="Arial"/>
                <w:sz w:val="18"/>
                <w:szCs w:val="18"/>
              </w:rPr>
            </w:pPr>
            <w:r w:rsidRPr="00614DCB">
              <w:rPr>
                <w:rFonts w:cs="Arial"/>
                <w:sz w:val="18"/>
                <w:szCs w:val="18"/>
              </w:rPr>
              <w:t>ISO/IEC 11801-1</w:t>
            </w:r>
          </w:p>
          <w:p w:rsidR="00614DCB" w:rsidRPr="00614DCB" w:rsidRDefault="00614DCB" w:rsidP="008A0094">
            <w:pPr>
              <w:numPr>
                <w:ilvl w:val="2"/>
                <w:numId w:val="44"/>
              </w:numPr>
              <w:ind w:left="1485" w:hanging="181"/>
              <w:jc w:val="both"/>
              <w:rPr>
                <w:rFonts w:cs="Arial"/>
                <w:sz w:val="18"/>
                <w:szCs w:val="18"/>
              </w:rPr>
            </w:pPr>
            <w:r w:rsidRPr="00614DCB">
              <w:rPr>
                <w:rFonts w:cs="Arial"/>
                <w:sz w:val="18"/>
                <w:szCs w:val="18"/>
              </w:rPr>
              <w:t>ANSI/TIA-568.2-D</w:t>
            </w:r>
          </w:p>
          <w:p w:rsidR="00614DCB" w:rsidRPr="00614DCB" w:rsidRDefault="00614DCB" w:rsidP="008A0094">
            <w:pPr>
              <w:numPr>
                <w:ilvl w:val="1"/>
                <w:numId w:val="44"/>
              </w:numPr>
              <w:ind w:left="811" w:hanging="357"/>
              <w:jc w:val="both"/>
              <w:rPr>
                <w:rFonts w:cs="Arial"/>
                <w:sz w:val="18"/>
                <w:szCs w:val="18"/>
              </w:rPr>
            </w:pPr>
            <w:r w:rsidRPr="00614DCB">
              <w:rPr>
                <w:rFonts w:cs="Arial"/>
                <w:sz w:val="18"/>
                <w:szCs w:val="18"/>
              </w:rPr>
              <w:t>El cableado debe estar debidamente identificado y etiquetado.</w:t>
            </w:r>
          </w:p>
          <w:p w:rsidR="00614DCB" w:rsidRPr="00614DCB" w:rsidRDefault="00614DCB" w:rsidP="008A0094">
            <w:pPr>
              <w:numPr>
                <w:ilvl w:val="1"/>
                <w:numId w:val="44"/>
              </w:numPr>
              <w:ind w:left="811" w:hanging="357"/>
              <w:jc w:val="both"/>
              <w:rPr>
                <w:rFonts w:cs="Arial"/>
                <w:sz w:val="18"/>
                <w:szCs w:val="18"/>
              </w:rPr>
            </w:pPr>
            <w:r w:rsidRPr="00614DCB">
              <w:rPr>
                <w:rFonts w:cs="Arial"/>
                <w:sz w:val="18"/>
                <w:szCs w:val="18"/>
              </w:rPr>
              <w:t>Cada punto de red deberá ser certificado, en el informe de implementación se deberá adjuntar la certificación realizada.</w:t>
            </w:r>
          </w:p>
          <w:p w:rsidR="00614DCB" w:rsidRPr="00614DCB" w:rsidRDefault="00614DCB" w:rsidP="00677DA1">
            <w:pPr>
              <w:contextualSpacing/>
              <w:jc w:val="both"/>
              <w:rPr>
                <w:rFonts w:cs="Arial"/>
                <w:sz w:val="18"/>
                <w:szCs w:val="18"/>
                <w:lang w:eastAsia="en-US"/>
              </w:rPr>
            </w:pPr>
            <w:r w:rsidRPr="00614DCB">
              <w:rPr>
                <w:rFonts w:cs="Arial"/>
                <w:b/>
                <w:i/>
                <w:sz w:val="18"/>
                <w:szCs w:val="18"/>
              </w:rPr>
              <w:t xml:space="preserve"> (Manifestar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962"/>
        </w:trPr>
        <w:tc>
          <w:tcPr>
            <w:tcW w:w="5949" w:type="dxa"/>
            <w:vAlign w:val="center"/>
          </w:tcPr>
          <w:p w:rsidR="00614DCB" w:rsidRPr="00614DCB" w:rsidRDefault="00614DCB" w:rsidP="008A0094">
            <w:pPr>
              <w:numPr>
                <w:ilvl w:val="0"/>
                <w:numId w:val="44"/>
              </w:numPr>
              <w:ind w:left="355" w:hanging="355"/>
              <w:jc w:val="both"/>
              <w:rPr>
                <w:rFonts w:cs="Arial"/>
                <w:b/>
                <w:bCs/>
                <w:sz w:val="18"/>
                <w:szCs w:val="18"/>
              </w:rPr>
            </w:pPr>
            <w:r w:rsidRPr="00614DCB">
              <w:rPr>
                <w:rFonts w:cs="Arial"/>
                <w:sz w:val="18"/>
                <w:szCs w:val="18"/>
              </w:rPr>
              <w:t>El cableado estructurado deberá realizarse según estándares y normativas internacionales, deberá incluir mínimamente:</w:t>
            </w:r>
          </w:p>
          <w:p w:rsidR="00614DCB" w:rsidRPr="00614DCB" w:rsidRDefault="00614DCB" w:rsidP="008A0094">
            <w:pPr>
              <w:numPr>
                <w:ilvl w:val="0"/>
                <w:numId w:val="58"/>
              </w:numPr>
              <w:jc w:val="both"/>
              <w:rPr>
                <w:rFonts w:cs="Arial"/>
                <w:b/>
                <w:bCs/>
                <w:sz w:val="18"/>
                <w:szCs w:val="18"/>
              </w:rPr>
            </w:pPr>
            <w:r w:rsidRPr="00614DCB">
              <w:rPr>
                <w:rFonts w:cs="Arial"/>
                <w:sz w:val="18"/>
                <w:szCs w:val="18"/>
              </w:rPr>
              <w:t>ANSI/TIA/EIA.</w:t>
            </w:r>
          </w:p>
          <w:p w:rsidR="00614DCB" w:rsidRPr="00614DCB" w:rsidRDefault="00614DCB" w:rsidP="00677DA1">
            <w:pPr>
              <w:ind w:left="355"/>
              <w:jc w:val="both"/>
              <w:rPr>
                <w:rFonts w:cs="Arial"/>
                <w:sz w:val="18"/>
                <w:szCs w:val="18"/>
              </w:rPr>
            </w:pPr>
            <w:r w:rsidRPr="00614DCB">
              <w:rPr>
                <w:rFonts w:cs="Arial"/>
                <w:sz w:val="18"/>
                <w:szCs w:val="18"/>
              </w:rPr>
              <w:t>El proveedor deberá incluir en el informe de implementación, el detalle de los estándares y normas internacionales utilizadas en la instalación, de acuerdo a los incisos o especificaciones que corresponda en cada norma o estándar.</w:t>
            </w:r>
          </w:p>
          <w:p w:rsidR="00614DCB" w:rsidRPr="00614DCB" w:rsidRDefault="00614DCB" w:rsidP="00677DA1">
            <w:pPr>
              <w:contextualSpacing/>
              <w:jc w:val="both"/>
              <w:rPr>
                <w:rFonts w:cs="Arial"/>
                <w:sz w:val="18"/>
                <w:szCs w:val="18"/>
                <w:lang w:eastAsia="en-US"/>
              </w:rPr>
            </w:pPr>
            <w:r w:rsidRPr="00614DCB">
              <w:rPr>
                <w:rFonts w:cs="Arial"/>
                <w:b/>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962"/>
        </w:trPr>
        <w:tc>
          <w:tcPr>
            <w:tcW w:w="5949" w:type="dxa"/>
            <w:vAlign w:val="center"/>
          </w:tcPr>
          <w:p w:rsidR="00614DCB" w:rsidRPr="00614DCB" w:rsidRDefault="00614DCB" w:rsidP="008A0094">
            <w:pPr>
              <w:numPr>
                <w:ilvl w:val="0"/>
                <w:numId w:val="44"/>
              </w:numPr>
              <w:ind w:left="355" w:hanging="355"/>
              <w:jc w:val="both"/>
              <w:rPr>
                <w:rFonts w:cs="Arial"/>
                <w:b/>
                <w:bCs/>
                <w:sz w:val="18"/>
                <w:szCs w:val="18"/>
              </w:rPr>
            </w:pPr>
            <w:r w:rsidRPr="00614DCB">
              <w:rPr>
                <w:rFonts w:cs="Arial"/>
                <w:bCs/>
                <w:sz w:val="18"/>
                <w:szCs w:val="18"/>
              </w:rPr>
              <w:t>Se deberá incluir l</w:t>
            </w:r>
            <w:r w:rsidRPr="00614DCB">
              <w:rPr>
                <w:rFonts w:cs="Arial"/>
                <w:sz w:val="18"/>
                <w:szCs w:val="18"/>
              </w:rPr>
              <w:t xml:space="preserve">a instalación y configuración de las cámaras de Video vigilancia en el software de administración de video (VMS) con el que cuenta actualmente el BCB y deberá contemplar mínimamente los siguientes puntos: </w:t>
            </w:r>
          </w:p>
          <w:p w:rsidR="00614DCB" w:rsidRPr="00614DCB" w:rsidRDefault="00614DCB" w:rsidP="008A0094">
            <w:pPr>
              <w:numPr>
                <w:ilvl w:val="1"/>
                <w:numId w:val="59"/>
              </w:numPr>
              <w:ind w:left="640" w:hanging="284"/>
              <w:jc w:val="both"/>
              <w:rPr>
                <w:rFonts w:cs="Arial"/>
                <w:sz w:val="18"/>
                <w:szCs w:val="18"/>
              </w:rPr>
            </w:pPr>
            <w:r w:rsidRPr="00614DCB">
              <w:rPr>
                <w:rFonts w:cs="Arial"/>
                <w:sz w:val="18"/>
                <w:szCs w:val="18"/>
              </w:rPr>
              <w:t>Configuración de las cámaras en el Software (VMS).</w:t>
            </w:r>
          </w:p>
          <w:p w:rsidR="00614DCB" w:rsidRPr="00614DCB" w:rsidRDefault="00614DCB" w:rsidP="008A0094">
            <w:pPr>
              <w:numPr>
                <w:ilvl w:val="1"/>
                <w:numId w:val="59"/>
              </w:numPr>
              <w:ind w:left="640" w:hanging="284"/>
              <w:jc w:val="both"/>
              <w:rPr>
                <w:rFonts w:cs="Arial"/>
                <w:bCs/>
                <w:sz w:val="18"/>
                <w:szCs w:val="18"/>
              </w:rPr>
            </w:pPr>
            <w:r w:rsidRPr="00614DCB">
              <w:rPr>
                <w:rFonts w:cs="Arial"/>
                <w:bCs/>
                <w:sz w:val="18"/>
                <w:szCs w:val="18"/>
              </w:rPr>
              <w:t>Habilitación de funciones de búsqueda por apariencia y detección de movimiento.</w:t>
            </w:r>
          </w:p>
          <w:p w:rsidR="00614DCB" w:rsidRPr="00614DCB" w:rsidRDefault="00614DCB" w:rsidP="008A0094">
            <w:pPr>
              <w:numPr>
                <w:ilvl w:val="1"/>
                <w:numId w:val="59"/>
              </w:numPr>
              <w:ind w:left="640" w:hanging="284"/>
              <w:jc w:val="both"/>
              <w:rPr>
                <w:rFonts w:cs="Arial"/>
                <w:b/>
                <w:bCs/>
                <w:sz w:val="18"/>
                <w:szCs w:val="18"/>
              </w:rPr>
            </w:pPr>
            <w:r w:rsidRPr="00614DCB">
              <w:rPr>
                <w:rFonts w:cs="Arial"/>
                <w:sz w:val="18"/>
                <w:szCs w:val="18"/>
              </w:rPr>
              <w:t>Configurar las funcionalidades de analíticas de los equipos.</w:t>
            </w:r>
          </w:p>
          <w:p w:rsidR="00614DCB" w:rsidRPr="00614DCB" w:rsidRDefault="00614DCB" w:rsidP="008A0094">
            <w:pPr>
              <w:numPr>
                <w:ilvl w:val="1"/>
                <w:numId w:val="59"/>
              </w:numPr>
              <w:ind w:left="640" w:hanging="284"/>
              <w:jc w:val="both"/>
              <w:rPr>
                <w:rFonts w:cs="Arial"/>
                <w:b/>
                <w:bCs/>
                <w:sz w:val="18"/>
                <w:szCs w:val="18"/>
              </w:rPr>
            </w:pPr>
            <w:r w:rsidRPr="00614DCB">
              <w:rPr>
                <w:rFonts w:cs="Arial"/>
                <w:sz w:val="18"/>
                <w:szCs w:val="18"/>
              </w:rPr>
              <w:lastRenderedPageBreak/>
              <w:t>Otras configuraciones necesarias para el buen funcionamiento e integración del software VMS y los equipos.</w:t>
            </w:r>
          </w:p>
          <w:p w:rsidR="00614DCB" w:rsidRPr="00614DCB" w:rsidRDefault="00614DCB" w:rsidP="00677DA1">
            <w:pPr>
              <w:contextualSpacing/>
              <w:jc w:val="both"/>
              <w:rPr>
                <w:rFonts w:cs="Arial"/>
                <w:sz w:val="18"/>
                <w:szCs w:val="18"/>
                <w:lang w:eastAsia="en-US"/>
              </w:rPr>
            </w:pPr>
            <w:r w:rsidRPr="00614DCB">
              <w:rPr>
                <w:rFonts w:cs="Arial"/>
                <w:b/>
                <w:bCs/>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962"/>
        </w:trPr>
        <w:tc>
          <w:tcPr>
            <w:tcW w:w="5949" w:type="dxa"/>
            <w:vAlign w:val="center"/>
          </w:tcPr>
          <w:p w:rsidR="00614DCB" w:rsidRPr="00614DCB" w:rsidRDefault="00614DCB" w:rsidP="008A0094">
            <w:pPr>
              <w:numPr>
                <w:ilvl w:val="0"/>
                <w:numId w:val="44"/>
              </w:numPr>
              <w:ind w:left="355" w:hanging="355"/>
              <w:jc w:val="both"/>
              <w:rPr>
                <w:rFonts w:cs="Arial"/>
                <w:sz w:val="18"/>
                <w:szCs w:val="18"/>
              </w:rPr>
            </w:pPr>
            <w:r w:rsidRPr="00614DCB">
              <w:rPr>
                <w:rFonts w:cs="Arial"/>
                <w:bCs/>
                <w:sz w:val="18"/>
                <w:szCs w:val="18"/>
              </w:rPr>
              <w:t>Se</w:t>
            </w:r>
            <w:r w:rsidRPr="00614DCB">
              <w:rPr>
                <w:rFonts w:cs="Arial"/>
                <w:sz w:val="18"/>
                <w:szCs w:val="18"/>
              </w:rPr>
              <w:t xml:space="preserve"> deberá incluir la instalación y configuración de los puntos de acceso inalámbrico, para los </w:t>
            </w:r>
            <w:r w:rsidRPr="00614DCB">
              <w:rPr>
                <w:rFonts w:cs="Arial"/>
                <w:bCs/>
                <w:sz w:val="18"/>
                <w:szCs w:val="18"/>
              </w:rPr>
              <w:t xml:space="preserve">8 (Ocho) </w:t>
            </w:r>
            <w:r w:rsidRPr="00614DCB">
              <w:rPr>
                <w:rFonts w:cs="Arial"/>
                <w:sz w:val="18"/>
                <w:szCs w:val="18"/>
              </w:rPr>
              <w:t xml:space="preserve">ascensores con el que cuenta actualmente el BCB y deberá contemplar mínimamente los siguientes puntos: </w:t>
            </w:r>
          </w:p>
          <w:p w:rsidR="00614DCB" w:rsidRPr="00614DCB" w:rsidRDefault="00614DCB" w:rsidP="008A0094">
            <w:pPr>
              <w:pStyle w:val="Prrafodelista"/>
              <w:numPr>
                <w:ilvl w:val="0"/>
                <w:numId w:val="58"/>
              </w:numPr>
              <w:jc w:val="both"/>
              <w:rPr>
                <w:rFonts w:ascii="Verdana" w:hAnsi="Verdana" w:cs="Arial"/>
                <w:sz w:val="18"/>
                <w:szCs w:val="18"/>
                <w:lang w:eastAsia="es-ES"/>
              </w:rPr>
            </w:pPr>
            <w:r w:rsidRPr="00614DCB">
              <w:rPr>
                <w:rFonts w:ascii="Verdana" w:hAnsi="Verdana" w:cs="Arial"/>
                <w:sz w:val="18"/>
                <w:szCs w:val="18"/>
                <w:lang w:eastAsia="es-ES"/>
              </w:rPr>
              <w:t>Configuración de cada equipo en modo puente.</w:t>
            </w:r>
          </w:p>
          <w:p w:rsidR="00614DCB" w:rsidRPr="00614DCB" w:rsidRDefault="00614DCB" w:rsidP="008A0094">
            <w:pPr>
              <w:pStyle w:val="Prrafodelista"/>
              <w:numPr>
                <w:ilvl w:val="0"/>
                <w:numId w:val="58"/>
              </w:numPr>
              <w:jc w:val="both"/>
              <w:rPr>
                <w:rFonts w:ascii="Verdana" w:hAnsi="Verdana" w:cs="Arial"/>
                <w:sz w:val="18"/>
                <w:szCs w:val="18"/>
                <w:lang w:eastAsia="es-ES"/>
              </w:rPr>
            </w:pPr>
            <w:r w:rsidRPr="00614DCB">
              <w:rPr>
                <w:rFonts w:ascii="Verdana" w:hAnsi="Verdana" w:cs="Arial"/>
                <w:sz w:val="18"/>
                <w:szCs w:val="18"/>
                <w:lang w:eastAsia="es-ES"/>
              </w:rPr>
              <w:t>Configuración de red para la conexión con las cámaras.</w:t>
            </w:r>
          </w:p>
          <w:p w:rsidR="00614DCB" w:rsidRPr="00614DCB" w:rsidRDefault="00614DCB" w:rsidP="008A0094">
            <w:pPr>
              <w:pStyle w:val="Prrafodelista"/>
              <w:numPr>
                <w:ilvl w:val="0"/>
                <w:numId w:val="58"/>
              </w:numPr>
              <w:jc w:val="both"/>
              <w:rPr>
                <w:rFonts w:ascii="Verdana" w:hAnsi="Verdana" w:cs="Arial"/>
                <w:sz w:val="18"/>
                <w:szCs w:val="18"/>
                <w:lang w:eastAsia="es-ES"/>
              </w:rPr>
            </w:pPr>
            <w:r w:rsidRPr="00614DCB">
              <w:rPr>
                <w:rFonts w:ascii="Verdana" w:hAnsi="Verdana" w:cs="Arial"/>
                <w:sz w:val="18"/>
                <w:szCs w:val="18"/>
                <w:lang w:eastAsia="es-ES"/>
              </w:rPr>
              <w:t xml:space="preserve">Instalación en cada ascensor del BCB, un Access </w:t>
            </w:r>
            <w:proofErr w:type="spellStart"/>
            <w:r w:rsidRPr="00614DCB">
              <w:rPr>
                <w:rFonts w:ascii="Verdana" w:hAnsi="Verdana" w:cs="Arial"/>
                <w:sz w:val="18"/>
                <w:szCs w:val="18"/>
                <w:lang w:eastAsia="es-ES"/>
              </w:rPr>
              <w:t>point</w:t>
            </w:r>
            <w:proofErr w:type="spellEnd"/>
            <w:r w:rsidRPr="00614DCB">
              <w:rPr>
                <w:rFonts w:ascii="Verdana" w:hAnsi="Verdana" w:cs="Arial"/>
                <w:sz w:val="18"/>
                <w:szCs w:val="18"/>
                <w:lang w:eastAsia="es-ES"/>
              </w:rPr>
              <w:t xml:space="preserve"> en el techo del piso 27 y un Access </w:t>
            </w:r>
            <w:proofErr w:type="spellStart"/>
            <w:r w:rsidRPr="00614DCB">
              <w:rPr>
                <w:rFonts w:ascii="Verdana" w:hAnsi="Verdana" w:cs="Arial"/>
                <w:sz w:val="18"/>
                <w:szCs w:val="18"/>
                <w:lang w:eastAsia="es-ES"/>
              </w:rPr>
              <w:t>point</w:t>
            </w:r>
            <w:proofErr w:type="spellEnd"/>
            <w:r w:rsidRPr="00614DCB">
              <w:rPr>
                <w:rFonts w:ascii="Verdana" w:hAnsi="Verdana" w:cs="Arial"/>
                <w:sz w:val="18"/>
                <w:szCs w:val="18"/>
                <w:lang w:eastAsia="es-ES"/>
              </w:rPr>
              <w:t xml:space="preserve"> en el techo del ascensor para la configuración en modo puente.</w:t>
            </w:r>
          </w:p>
          <w:p w:rsidR="00614DCB" w:rsidRPr="00614DCB" w:rsidRDefault="00614DCB" w:rsidP="008A0094">
            <w:pPr>
              <w:pStyle w:val="Prrafodelista"/>
              <w:numPr>
                <w:ilvl w:val="0"/>
                <w:numId w:val="58"/>
              </w:numPr>
              <w:jc w:val="both"/>
              <w:rPr>
                <w:rFonts w:ascii="Verdana" w:hAnsi="Verdana" w:cs="Arial"/>
                <w:sz w:val="18"/>
                <w:szCs w:val="18"/>
                <w:lang w:eastAsia="es-ES"/>
              </w:rPr>
            </w:pPr>
            <w:r w:rsidRPr="00614DCB">
              <w:rPr>
                <w:rFonts w:ascii="Verdana" w:hAnsi="Verdana" w:cs="Arial"/>
                <w:sz w:val="18"/>
                <w:szCs w:val="18"/>
                <w:lang w:eastAsia="es-ES"/>
              </w:rPr>
              <w:t>Se debe incluir protección de nivel 3 para los dispositivos que se instalara en el techo del ascensor.</w:t>
            </w:r>
          </w:p>
          <w:p w:rsidR="00614DCB" w:rsidRPr="00614DCB" w:rsidRDefault="00614DCB" w:rsidP="008A0094">
            <w:pPr>
              <w:pStyle w:val="Prrafodelista"/>
              <w:numPr>
                <w:ilvl w:val="0"/>
                <w:numId w:val="58"/>
              </w:numPr>
              <w:jc w:val="both"/>
              <w:rPr>
                <w:rFonts w:ascii="Verdana" w:hAnsi="Verdana" w:cs="Arial"/>
                <w:sz w:val="18"/>
                <w:szCs w:val="18"/>
                <w:lang w:eastAsia="es-ES"/>
              </w:rPr>
            </w:pPr>
            <w:r w:rsidRPr="00614DCB">
              <w:rPr>
                <w:rFonts w:ascii="Verdana" w:hAnsi="Verdana" w:cs="Arial"/>
                <w:sz w:val="18"/>
                <w:szCs w:val="18"/>
                <w:lang w:eastAsia="es-ES"/>
              </w:rPr>
              <w:t>Se debe incluir un dispositivo para protección eléctrica y regulación eléctrica UPS que debe soportar la potencia de los equipos ofertados para los dispositivos que se instalara en el techo del ascensor.</w:t>
            </w:r>
          </w:p>
          <w:p w:rsidR="00614DCB" w:rsidRPr="00614DCB" w:rsidRDefault="00614DCB" w:rsidP="008A0094">
            <w:pPr>
              <w:pStyle w:val="Prrafodelista"/>
              <w:numPr>
                <w:ilvl w:val="0"/>
                <w:numId w:val="58"/>
              </w:numPr>
              <w:jc w:val="both"/>
              <w:rPr>
                <w:rFonts w:ascii="Verdana" w:hAnsi="Verdana" w:cs="Arial"/>
                <w:sz w:val="18"/>
                <w:szCs w:val="18"/>
                <w:lang w:eastAsia="es-ES"/>
              </w:rPr>
            </w:pPr>
            <w:r w:rsidRPr="00614DCB">
              <w:rPr>
                <w:rFonts w:ascii="Verdana" w:hAnsi="Verdana" w:cs="Arial"/>
                <w:sz w:val="18"/>
                <w:szCs w:val="18"/>
                <w:lang w:eastAsia="es-ES"/>
              </w:rPr>
              <w:t>Se debe instalar de forma más estética posible y con cajas de protección para los cables y los equipos.</w:t>
            </w:r>
          </w:p>
          <w:p w:rsidR="00614DCB" w:rsidRPr="00614DCB" w:rsidRDefault="00614DCB" w:rsidP="008A0094">
            <w:pPr>
              <w:pStyle w:val="Prrafodelista"/>
              <w:numPr>
                <w:ilvl w:val="0"/>
                <w:numId w:val="58"/>
              </w:numPr>
              <w:jc w:val="both"/>
              <w:rPr>
                <w:rFonts w:ascii="Verdana" w:hAnsi="Verdana" w:cs="Arial"/>
                <w:sz w:val="18"/>
                <w:szCs w:val="18"/>
                <w:lang w:eastAsia="es-ES"/>
              </w:rPr>
            </w:pPr>
            <w:r w:rsidRPr="00614DCB">
              <w:rPr>
                <w:rFonts w:ascii="Verdana" w:hAnsi="Verdana" w:cs="Arial"/>
                <w:sz w:val="18"/>
                <w:szCs w:val="18"/>
              </w:rPr>
              <w:t>Otras configuraciones necesarias para el buen funcionamiento e integración con la red de cámaras del BCB.</w:t>
            </w:r>
          </w:p>
          <w:p w:rsidR="00614DCB" w:rsidRPr="00614DCB" w:rsidRDefault="00614DCB" w:rsidP="00677DA1">
            <w:pPr>
              <w:contextualSpacing/>
              <w:jc w:val="both"/>
              <w:rPr>
                <w:rFonts w:cs="Arial"/>
                <w:sz w:val="18"/>
                <w:szCs w:val="18"/>
                <w:lang w:eastAsia="en-US"/>
              </w:rPr>
            </w:pPr>
            <w:r w:rsidRPr="00614DCB">
              <w:rPr>
                <w:rFonts w:cs="Arial"/>
                <w:b/>
                <w:bCs/>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962"/>
        </w:trPr>
        <w:tc>
          <w:tcPr>
            <w:tcW w:w="5949" w:type="dxa"/>
            <w:vAlign w:val="center"/>
          </w:tcPr>
          <w:p w:rsidR="00614DCB" w:rsidRPr="00614DCB" w:rsidRDefault="00614DCB" w:rsidP="008A0094">
            <w:pPr>
              <w:numPr>
                <w:ilvl w:val="0"/>
                <w:numId w:val="44"/>
              </w:numPr>
              <w:ind w:left="355" w:hanging="355"/>
              <w:jc w:val="both"/>
              <w:rPr>
                <w:rFonts w:cs="Arial"/>
                <w:sz w:val="18"/>
                <w:szCs w:val="18"/>
                <w:lang w:val="es-BO"/>
              </w:rPr>
            </w:pPr>
            <w:r w:rsidRPr="00614DCB">
              <w:rPr>
                <w:rFonts w:cs="Arial"/>
                <w:bCs/>
                <w:sz w:val="18"/>
                <w:szCs w:val="18"/>
              </w:rPr>
              <w:t xml:space="preserve">Todos los equipos, deben ser configurados y probados en el Centro de Monitoreo de Seguridad Electrónica del Departamento de Seguridad y Contingencia bajo la supervisión de la comisión.  </w:t>
            </w:r>
          </w:p>
          <w:p w:rsidR="00614DCB" w:rsidRPr="00614DCB" w:rsidRDefault="00614DCB" w:rsidP="00677DA1">
            <w:pPr>
              <w:contextualSpacing/>
              <w:jc w:val="both"/>
              <w:rPr>
                <w:rFonts w:cs="Arial"/>
                <w:sz w:val="18"/>
                <w:szCs w:val="18"/>
                <w:lang w:eastAsia="en-US"/>
              </w:rPr>
            </w:pPr>
            <w:r w:rsidRPr="00614DCB">
              <w:rPr>
                <w:rFonts w:cs="Arial"/>
                <w:b/>
                <w:bCs/>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392"/>
        </w:trPr>
        <w:tc>
          <w:tcPr>
            <w:tcW w:w="5949" w:type="dxa"/>
            <w:vAlign w:val="center"/>
          </w:tcPr>
          <w:p w:rsidR="00614DCB" w:rsidRPr="00614DCB" w:rsidRDefault="00614DCB" w:rsidP="008A0094">
            <w:pPr>
              <w:numPr>
                <w:ilvl w:val="0"/>
                <w:numId w:val="44"/>
              </w:numPr>
              <w:ind w:left="355" w:hanging="355"/>
              <w:jc w:val="both"/>
              <w:rPr>
                <w:rFonts w:cs="Arial"/>
                <w:sz w:val="18"/>
                <w:szCs w:val="18"/>
              </w:rPr>
            </w:pPr>
            <w:r w:rsidRPr="00614DCB">
              <w:rPr>
                <w:rFonts w:cs="Arial"/>
                <w:b/>
                <w:sz w:val="18"/>
                <w:szCs w:val="18"/>
              </w:rPr>
              <w:t>Informe de Implementación:</w:t>
            </w:r>
            <w:r w:rsidRPr="00614DCB">
              <w:rPr>
                <w:rFonts w:cs="Arial"/>
                <w:sz w:val="18"/>
                <w:szCs w:val="18"/>
              </w:rPr>
              <w:t xml:space="preserve"> El proveedor deberá presentar a la SGR un informe de implementación hasta máximo tres (3) días calendario posteriores a la conclusión de la instalación del sistema, considerando los siguientes puntos:</w:t>
            </w:r>
          </w:p>
          <w:p w:rsidR="00614DCB" w:rsidRPr="00614DCB" w:rsidRDefault="00614DCB" w:rsidP="008A0094">
            <w:pPr>
              <w:numPr>
                <w:ilvl w:val="0"/>
                <w:numId w:val="60"/>
              </w:numPr>
              <w:jc w:val="both"/>
              <w:rPr>
                <w:rFonts w:cs="Arial"/>
                <w:sz w:val="18"/>
                <w:szCs w:val="18"/>
              </w:rPr>
            </w:pPr>
            <w:r w:rsidRPr="00614DCB">
              <w:rPr>
                <w:rFonts w:cs="Arial"/>
                <w:sz w:val="18"/>
                <w:szCs w:val="18"/>
                <w:lang w:val="es-BO"/>
              </w:rPr>
              <w:t xml:space="preserve">Detalle del trabajo realizado con registro fotográfico, tanto en la parte de hardware, software (capturas de pantalla) y cableado estructurado, </w:t>
            </w:r>
            <w:r w:rsidRPr="00614DCB">
              <w:rPr>
                <w:rFonts w:cs="Arial"/>
                <w:sz w:val="18"/>
                <w:szCs w:val="18"/>
              </w:rPr>
              <w:t>especificando las normas y estándares internacionales utilizados.</w:t>
            </w:r>
          </w:p>
          <w:p w:rsidR="00614DCB" w:rsidRPr="00614DCB" w:rsidRDefault="00614DCB" w:rsidP="008A0094">
            <w:pPr>
              <w:numPr>
                <w:ilvl w:val="0"/>
                <w:numId w:val="60"/>
              </w:numPr>
              <w:jc w:val="both"/>
              <w:rPr>
                <w:rFonts w:cs="Arial"/>
                <w:sz w:val="18"/>
                <w:szCs w:val="18"/>
              </w:rPr>
            </w:pPr>
            <w:r w:rsidRPr="00614DCB">
              <w:rPr>
                <w:rFonts w:cs="Arial"/>
                <w:sz w:val="18"/>
                <w:szCs w:val="18"/>
              </w:rPr>
              <w:t>Plano digital de las ubicaciones de cámaras, componentes y tramos de cableado de la solución instalada.</w:t>
            </w:r>
          </w:p>
          <w:p w:rsidR="00614DCB" w:rsidRPr="00614DCB" w:rsidRDefault="00614DCB" w:rsidP="00677DA1">
            <w:pPr>
              <w:jc w:val="both"/>
              <w:rPr>
                <w:rFonts w:cs="Arial"/>
                <w:bCs/>
                <w:sz w:val="18"/>
                <w:szCs w:val="18"/>
              </w:rPr>
            </w:pPr>
            <w:r w:rsidRPr="00614DCB">
              <w:rPr>
                <w:rFonts w:cs="Arial"/>
                <w:b/>
                <w:bCs/>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962"/>
        </w:trPr>
        <w:tc>
          <w:tcPr>
            <w:tcW w:w="5949" w:type="dxa"/>
            <w:vAlign w:val="center"/>
          </w:tcPr>
          <w:p w:rsidR="00614DCB" w:rsidRPr="00614DCB" w:rsidRDefault="00614DCB" w:rsidP="008A0094">
            <w:pPr>
              <w:numPr>
                <w:ilvl w:val="0"/>
                <w:numId w:val="44"/>
              </w:numPr>
              <w:ind w:left="355" w:hanging="355"/>
              <w:jc w:val="both"/>
              <w:rPr>
                <w:rFonts w:cs="Arial"/>
                <w:b/>
                <w:bCs/>
                <w:sz w:val="18"/>
                <w:szCs w:val="18"/>
              </w:rPr>
            </w:pPr>
            <w:r w:rsidRPr="00614DCB">
              <w:rPr>
                <w:rFonts w:cs="Arial"/>
                <w:b/>
                <w:sz w:val="18"/>
                <w:szCs w:val="18"/>
              </w:rPr>
              <w:t>Transferencia de conocimiento:</w:t>
            </w:r>
            <w:r w:rsidRPr="00614DCB">
              <w:rPr>
                <w:rFonts w:cs="Arial"/>
                <w:sz w:val="18"/>
                <w:szCs w:val="18"/>
              </w:rPr>
              <w:t xml:space="preserve"> El proveedor, sin costo adicional para el Banco Central de Bolivia, debe transferir conocimiento a 5 (cinco) personas de la SGR, sobre el equipamiento adquirido, la transferencia de conocimiento deberá incluir los siguientes puntos:</w:t>
            </w:r>
          </w:p>
          <w:p w:rsidR="00614DCB" w:rsidRPr="00614DCB" w:rsidRDefault="00614DCB" w:rsidP="00677DA1">
            <w:pPr>
              <w:ind w:left="720"/>
              <w:contextualSpacing/>
              <w:jc w:val="both"/>
              <w:rPr>
                <w:rFonts w:cs="Arial"/>
                <w:sz w:val="18"/>
                <w:szCs w:val="18"/>
              </w:rPr>
            </w:pPr>
            <w:r w:rsidRPr="00614DCB">
              <w:rPr>
                <w:rFonts w:cs="Arial"/>
                <w:b/>
                <w:bCs/>
                <w:sz w:val="18"/>
                <w:szCs w:val="18"/>
              </w:rPr>
              <w:t xml:space="preserve">a. </w:t>
            </w:r>
            <w:r w:rsidRPr="00614DCB">
              <w:rPr>
                <w:rFonts w:cs="Arial"/>
                <w:sz w:val="18"/>
                <w:szCs w:val="18"/>
              </w:rPr>
              <w:t>Configuración de las cámaras en el VMS.</w:t>
            </w:r>
          </w:p>
          <w:p w:rsidR="00614DCB" w:rsidRPr="00614DCB" w:rsidRDefault="00614DCB" w:rsidP="00677DA1">
            <w:pPr>
              <w:tabs>
                <w:tab w:val="left" w:pos="776"/>
                <w:tab w:val="left" w:pos="918"/>
              </w:tabs>
              <w:ind w:left="720"/>
              <w:contextualSpacing/>
              <w:jc w:val="both"/>
              <w:rPr>
                <w:rFonts w:cs="Arial"/>
                <w:bCs/>
                <w:sz w:val="18"/>
                <w:szCs w:val="18"/>
              </w:rPr>
            </w:pPr>
            <w:r w:rsidRPr="00614DCB">
              <w:rPr>
                <w:rFonts w:cs="Arial"/>
                <w:b/>
                <w:bCs/>
                <w:sz w:val="18"/>
                <w:szCs w:val="18"/>
              </w:rPr>
              <w:t xml:space="preserve">b. </w:t>
            </w:r>
            <w:r w:rsidRPr="00614DCB">
              <w:rPr>
                <w:rFonts w:cs="Arial"/>
                <w:bCs/>
                <w:sz w:val="18"/>
                <w:szCs w:val="18"/>
              </w:rPr>
              <w:t>Administración de las Cámaras.</w:t>
            </w:r>
          </w:p>
          <w:p w:rsidR="00614DCB" w:rsidRPr="00614DCB" w:rsidRDefault="00614DCB" w:rsidP="00677DA1">
            <w:pPr>
              <w:ind w:left="393"/>
              <w:jc w:val="both"/>
              <w:rPr>
                <w:rFonts w:cs="Arial"/>
                <w:sz w:val="18"/>
                <w:szCs w:val="18"/>
              </w:rPr>
            </w:pPr>
            <w:r w:rsidRPr="00614DCB">
              <w:rPr>
                <w:rFonts w:cs="Arial"/>
                <w:sz w:val="18"/>
                <w:szCs w:val="18"/>
              </w:rPr>
              <w:lastRenderedPageBreak/>
              <w:t>Al terminar la transferencia de conocimiento el proveedor, deberá entregar certificados de participación al personal asistente, para la verificación del cumplimiento de la transferencia de conocimiento.</w:t>
            </w:r>
          </w:p>
          <w:p w:rsidR="00614DCB" w:rsidRPr="00614DCB" w:rsidRDefault="00614DCB" w:rsidP="00677DA1">
            <w:pPr>
              <w:ind w:left="393"/>
              <w:jc w:val="both"/>
              <w:rPr>
                <w:rFonts w:cs="Arial"/>
                <w:sz w:val="18"/>
                <w:szCs w:val="18"/>
              </w:rPr>
            </w:pPr>
            <w:r w:rsidRPr="00614DCB">
              <w:rPr>
                <w:rFonts w:cs="Arial"/>
                <w:sz w:val="18"/>
                <w:szCs w:val="18"/>
              </w:rPr>
              <w:t>La transferencia de conocimiento debe realizarse hasta máximo tres (3) días calendario posterior a la conclusión de la instalación del sistema.</w:t>
            </w:r>
          </w:p>
          <w:p w:rsidR="00614DCB" w:rsidRPr="00614DCB" w:rsidRDefault="00614DCB" w:rsidP="00677DA1">
            <w:pPr>
              <w:jc w:val="both"/>
              <w:rPr>
                <w:rFonts w:cs="Arial"/>
                <w:b/>
                <w:sz w:val="18"/>
                <w:szCs w:val="18"/>
              </w:rPr>
            </w:pPr>
            <w:r w:rsidRPr="00614DCB">
              <w:rPr>
                <w:rFonts w:cs="Arial"/>
                <w:b/>
                <w:bCs/>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83"/>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eastAsia="en-US"/>
              </w:rPr>
            </w:pPr>
            <w:r w:rsidRPr="00614DCB">
              <w:rPr>
                <w:rFonts w:cs="Arial"/>
                <w:b/>
                <w:bCs/>
                <w:iCs/>
                <w:sz w:val="18"/>
                <w:szCs w:val="18"/>
              </w:rPr>
              <w:t>EXPERIENCIA</w:t>
            </w:r>
            <w:r w:rsidRPr="00614DCB">
              <w:rPr>
                <w:rFonts w:cs="Arial"/>
                <w:b/>
                <w:bCs/>
                <w:sz w:val="18"/>
                <w:szCs w:val="18"/>
                <w:lang w:eastAsia="en-US"/>
              </w:rPr>
              <w:t xml:space="preserve"> DEL PROPONENTE</w:t>
            </w:r>
          </w:p>
        </w:tc>
      </w:tr>
      <w:tr w:rsidR="00614DCB" w:rsidRPr="00614DCB" w:rsidTr="00677DA1">
        <w:trPr>
          <w:trHeight w:val="299"/>
        </w:trPr>
        <w:tc>
          <w:tcPr>
            <w:tcW w:w="5949" w:type="dxa"/>
            <w:vAlign w:val="center"/>
          </w:tcPr>
          <w:p w:rsidR="00614DCB" w:rsidRPr="00614DCB" w:rsidRDefault="00614DCB" w:rsidP="008A0094">
            <w:pPr>
              <w:numPr>
                <w:ilvl w:val="0"/>
                <w:numId w:val="45"/>
              </w:numPr>
              <w:contextualSpacing/>
              <w:jc w:val="both"/>
              <w:rPr>
                <w:rFonts w:cs="Arial"/>
                <w:b/>
                <w:sz w:val="18"/>
                <w:szCs w:val="18"/>
              </w:rPr>
            </w:pPr>
            <w:r w:rsidRPr="00614DCB">
              <w:rPr>
                <w:rFonts w:cs="Arial"/>
                <w:b/>
                <w:sz w:val="18"/>
                <w:szCs w:val="18"/>
                <w:lang w:val="es-BO"/>
              </w:rPr>
              <w:t>Experiencia del proponente:</w:t>
            </w:r>
            <w:r w:rsidRPr="00614DCB">
              <w:rPr>
                <w:rFonts w:cs="Arial"/>
                <w:sz w:val="18"/>
                <w:szCs w:val="18"/>
                <w:lang w:val="es-BO"/>
              </w:rPr>
              <w:t xml:space="preserve"> Deberá haber realizado al menos dos (2) provisiones y/o instalaciones de equipos NVR, provisiones y/o instalaciones de Sistemas de Video Vigilancia</w:t>
            </w:r>
            <w:r w:rsidRPr="00614DCB">
              <w:rPr>
                <w:rFonts w:cs="Arial"/>
                <w:sz w:val="18"/>
                <w:szCs w:val="18"/>
              </w:rPr>
              <w:t xml:space="preserve"> o cámaras de video vigilancia, </w:t>
            </w:r>
            <w:r w:rsidRPr="00614DCB">
              <w:rPr>
                <w:rFonts w:cs="Arial"/>
                <w:sz w:val="18"/>
                <w:szCs w:val="18"/>
                <w:lang w:val="es-BO"/>
              </w:rPr>
              <w:t>provisiones y/o instalaciones de</w:t>
            </w:r>
            <w:r w:rsidRPr="00614DCB">
              <w:rPr>
                <w:rFonts w:cs="Arial"/>
                <w:sz w:val="18"/>
                <w:szCs w:val="18"/>
              </w:rPr>
              <w:t xml:space="preserve"> cámaras de seguridad, </w:t>
            </w:r>
            <w:r w:rsidRPr="00614DCB">
              <w:rPr>
                <w:rFonts w:cs="Arial"/>
                <w:sz w:val="18"/>
                <w:szCs w:val="18"/>
                <w:lang w:val="es-BO"/>
              </w:rPr>
              <w:t xml:space="preserve">provisiones y/o instalaciones </w:t>
            </w:r>
            <w:r w:rsidRPr="00614DCB">
              <w:rPr>
                <w:rFonts w:cs="Arial"/>
                <w:sz w:val="18"/>
                <w:szCs w:val="18"/>
              </w:rPr>
              <w:t>Seguridad Electrónica con entidades gubernamentales o privadas, en el territorio de Bolivia</w:t>
            </w:r>
            <w:r w:rsidRPr="00614DCB">
              <w:rPr>
                <w:rFonts w:cs="Arial"/>
                <w:sz w:val="18"/>
                <w:szCs w:val="18"/>
                <w:lang w:val="es-BO"/>
              </w:rPr>
              <w:t xml:space="preserve">. </w:t>
            </w:r>
          </w:p>
          <w:p w:rsidR="00614DCB" w:rsidRPr="00614DCB" w:rsidRDefault="00614DCB" w:rsidP="00677DA1">
            <w:pPr>
              <w:ind w:left="360"/>
              <w:contextualSpacing/>
              <w:jc w:val="both"/>
              <w:rPr>
                <w:rFonts w:cs="Arial"/>
                <w:b/>
                <w:sz w:val="18"/>
                <w:szCs w:val="18"/>
              </w:rPr>
            </w:pPr>
          </w:p>
          <w:p w:rsidR="00614DCB" w:rsidRPr="00614DCB" w:rsidRDefault="00614DCB" w:rsidP="00677DA1">
            <w:pPr>
              <w:ind w:left="357"/>
              <w:jc w:val="both"/>
              <w:rPr>
                <w:rFonts w:cs="Arial"/>
                <w:sz w:val="18"/>
                <w:szCs w:val="18"/>
              </w:rPr>
            </w:pPr>
            <w:r w:rsidRPr="00614DCB">
              <w:rPr>
                <w:rFonts w:cs="Arial"/>
                <w:sz w:val="18"/>
                <w:szCs w:val="18"/>
              </w:rPr>
              <w:t>Se aceptará como documentación de respaldo de la experiencia solicitada cualquiera de los siguientes documentos:</w:t>
            </w:r>
          </w:p>
          <w:p w:rsidR="00614DCB" w:rsidRPr="00614DCB" w:rsidRDefault="00614DCB" w:rsidP="008A0094">
            <w:pPr>
              <w:numPr>
                <w:ilvl w:val="0"/>
                <w:numId w:val="61"/>
              </w:numPr>
              <w:contextualSpacing/>
              <w:jc w:val="both"/>
              <w:rPr>
                <w:rFonts w:cs="Arial"/>
                <w:sz w:val="18"/>
                <w:szCs w:val="18"/>
                <w:lang w:val="es-BO"/>
              </w:rPr>
            </w:pPr>
            <w:r w:rsidRPr="00614DCB">
              <w:rPr>
                <w:rFonts w:cs="Arial"/>
                <w:sz w:val="18"/>
                <w:szCs w:val="18"/>
                <w:lang w:val="es-BO"/>
              </w:rPr>
              <w:t>Certificados de conformidad.</w:t>
            </w:r>
          </w:p>
          <w:p w:rsidR="00614DCB" w:rsidRPr="00614DCB" w:rsidRDefault="00614DCB" w:rsidP="008A0094">
            <w:pPr>
              <w:numPr>
                <w:ilvl w:val="0"/>
                <w:numId w:val="61"/>
              </w:numPr>
              <w:contextualSpacing/>
              <w:jc w:val="both"/>
              <w:rPr>
                <w:rFonts w:cs="Arial"/>
                <w:sz w:val="18"/>
                <w:szCs w:val="18"/>
                <w:lang w:val="es-BO"/>
              </w:rPr>
            </w:pPr>
            <w:r w:rsidRPr="00614DCB">
              <w:rPr>
                <w:rFonts w:cs="Arial"/>
                <w:sz w:val="18"/>
                <w:szCs w:val="18"/>
                <w:lang w:val="es-BO"/>
              </w:rPr>
              <w:t>Certificados de cumplimiento de contrato.</w:t>
            </w:r>
          </w:p>
          <w:p w:rsidR="00614DCB" w:rsidRPr="00614DCB" w:rsidRDefault="00614DCB" w:rsidP="008A0094">
            <w:pPr>
              <w:numPr>
                <w:ilvl w:val="0"/>
                <w:numId w:val="61"/>
              </w:numPr>
              <w:contextualSpacing/>
              <w:jc w:val="both"/>
              <w:rPr>
                <w:rFonts w:cs="Arial"/>
                <w:sz w:val="18"/>
                <w:szCs w:val="18"/>
                <w:lang w:val="es-BO"/>
              </w:rPr>
            </w:pPr>
            <w:r w:rsidRPr="00614DCB">
              <w:rPr>
                <w:rFonts w:cs="Arial"/>
                <w:sz w:val="18"/>
                <w:szCs w:val="18"/>
                <w:lang w:val="es-BO"/>
              </w:rPr>
              <w:t>Actas o informe de recepción.</w:t>
            </w:r>
          </w:p>
          <w:p w:rsidR="00614DCB" w:rsidRPr="00614DCB" w:rsidRDefault="00614DCB" w:rsidP="008A0094">
            <w:pPr>
              <w:numPr>
                <w:ilvl w:val="0"/>
                <w:numId w:val="61"/>
              </w:numPr>
              <w:contextualSpacing/>
              <w:jc w:val="both"/>
              <w:rPr>
                <w:rFonts w:cs="Arial"/>
                <w:sz w:val="18"/>
                <w:szCs w:val="18"/>
                <w:lang w:val="es-BO"/>
              </w:rPr>
            </w:pPr>
            <w:r w:rsidRPr="00614DCB">
              <w:rPr>
                <w:rFonts w:cs="Arial"/>
                <w:sz w:val="18"/>
                <w:szCs w:val="18"/>
                <w:lang w:val="es-BO"/>
              </w:rPr>
              <w:t>Informes de conformidad.</w:t>
            </w:r>
          </w:p>
          <w:p w:rsidR="00614DCB" w:rsidRPr="00614DCB" w:rsidRDefault="00614DCB" w:rsidP="008A0094">
            <w:pPr>
              <w:pStyle w:val="Prrafodelista"/>
              <w:numPr>
                <w:ilvl w:val="1"/>
                <w:numId w:val="45"/>
              </w:numPr>
              <w:jc w:val="both"/>
              <w:rPr>
                <w:rFonts w:ascii="Verdana" w:hAnsi="Verdana" w:cs="Arial"/>
                <w:sz w:val="18"/>
                <w:szCs w:val="18"/>
              </w:rPr>
            </w:pPr>
            <w:r w:rsidRPr="00614DCB">
              <w:rPr>
                <w:rFonts w:ascii="Verdana" w:hAnsi="Verdana" w:cs="Arial"/>
                <w:sz w:val="18"/>
                <w:szCs w:val="18"/>
                <w:lang w:val="es-BO"/>
              </w:rPr>
              <w:t xml:space="preserve">Cartas o certificados emitidos por los clientes </w:t>
            </w:r>
            <w:r w:rsidRPr="00614DCB">
              <w:rPr>
                <w:rFonts w:ascii="Verdana" w:hAnsi="Verdana" w:cs="Arial"/>
                <w:sz w:val="18"/>
                <w:szCs w:val="18"/>
              </w:rPr>
              <w:t>con su respectiva documentación de respaldo de conformidad y/o cumplimiento de los mismos.</w:t>
            </w:r>
          </w:p>
          <w:p w:rsidR="00614DCB" w:rsidRPr="00614DCB" w:rsidRDefault="00614DCB" w:rsidP="008A0094">
            <w:pPr>
              <w:numPr>
                <w:ilvl w:val="0"/>
                <w:numId w:val="61"/>
              </w:numPr>
              <w:contextualSpacing/>
              <w:jc w:val="both"/>
              <w:rPr>
                <w:rFonts w:cs="Arial"/>
                <w:sz w:val="18"/>
                <w:szCs w:val="18"/>
                <w:lang w:val="es-BO"/>
              </w:rPr>
            </w:pPr>
            <w:r w:rsidRPr="00614DCB">
              <w:rPr>
                <w:rFonts w:cs="Arial"/>
                <w:sz w:val="18"/>
                <w:szCs w:val="18"/>
                <w:lang w:val="es-BO"/>
              </w:rPr>
              <w:t>Órdenes de Compra o Contratos con su respectiva documentación de respaldo de conformidad y/o cumplimiento de los mismos. (excepto solo contratos).</w:t>
            </w:r>
          </w:p>
          <w:p w:rsidR="00614DCB" w:rsidRPr="00614DCB" w:rsidRDefault="00614DCB" w:rsidP="008A0094">
            <w:pPr>
              <w:numPr>
                <w:ilvl w:val="0"/>
                <w:numId w:val="61"/>
              </w:numPr>
              <w:contextualSpacing/>
              <w:jc w:val="both"/>
              <w:rPr>
                <w:rFonts w:cs="Arial"/>
                <w:sz w:val="18"/>
                <w:szCs w:val="18"/>
                <w:lang w:val="es-BO"/>
              </w:rPr>
            </w:pPr>
            <w:r w:rsidRPr="00614DCB">
              <w:rPr>
                <w:rFonts w:cs="Arial"/>
                <w:sz w:val="18"/>
                <w:szCs w:val="18"/>
                <w:lang w:val="es-BO"/>
              </w:rPr>
              <w:t>Otro documento que acredite la experiencia requerida, con su respectivo respaldo de conformidad y/o cumplimiento de los mismos. (excepto solo contratos).</w:t>
            </w:r>
          </w:p>
          <w:p w:rsidR="00614DCB" w:rsidRPr="00614DCB" w:rsidRDefault="00614DCB" w:rsidP="008A0094">
            <w:pPr>
              <w:numPr>
                <w:ilvl w:val="0"/>
                <w:numId w:val="61"/>
              </w:numPr>
              <w:ind w:left="711"/>
              <w:contextualSpacing/>
              <w:jc w:val="both"/>
              <w:rPr>
                <w:rFonts w:cs="Arial"/>
                <w:color w:val="000000"/>
                <w:sz w:val="18"/>
                <w:szCs w:val="18"/>
                <w:lang w:val="es-BO"/>
              </w:rPr>
            </w:pPr>
            <w:r w:rsidRPr="00614DCB">
              <w:rPr>
                <w:rFonts w:cs="Arial"/>
                <w:sz w:val="18"/>
                <w:szCs w:val="18"/>
                <w:lang w:val="es-BO"/>
              </w:rPr>
              <w:t>Formulario 500 SICOES (Recepción de Bienes y Servicio).</w:t>
            </w:r>
          </w:p>
          <w:p w:rsidR="00614DCB" w:rsidRPr="00614DCB" w:rsidRDefault="00614DCB" w:rsidP="00677DA1">
            <w:pPr>
              <w:ind w:left="711"/>
              <w:contextualSpacing/>
              <w:jc w:val="both"/>
              <w:rPr>
                <w:rFonts w:cs="Arial"/>
                <w:color w:val="000000"/>
                <w:sz w:val="18"/>
                <w:szCs w:val="18"/>
                <w:lang w:val="es-BO"/>
              </w:rPr>
            </w:pPr>
          </w:p>
          <w:p w:rsidR="00614DCB" w:rsidRPr="00614DCB" w:rsidRDefault="00614DCB" w:rsidP="00677DA1">
            <w:pPr>
              <w:jc w:val="both"/>
              <w:rPr>
                <w:rFonts w:cs="Arial"/>
                <w:sz w:val="18"/>
                <w:szCs w:val="18"/>
              </w:rPr>
            </w:pPr>
            <w:r w:rsidRPr="00614DCB">
              <w:rPr>
                <w:rFonts w:cs="Arial"/>
                <w:sz w:val="18"/>
                <w:szCs w:val="18"/>
              </w:rPr>
              <w:t>Debiendo adjuntar a su propuesta los documentos de respaldo en copia escaneada y para la firma de contrato el proponente adjudicado deberá presentar los originales o fotocopia legalizada de los documentos presentados, salvo hubiera declarado formulario 500 y sea validada por el SICOES.</w:t>
            </w:r>
          </w:p>
          <w:p w:rsidR="00614DCB" w:rsidRPr="00614DCB" w:rsidRDefault="00614DCB" w:rsidP="00677DA1">
            <w:pPr>
              <w:jc w:val="both"/>
              <w:rPr>
                <w:rFonts w:cs="Arial"/>
                <w:b/>
                <w:sz w:val="18"/>
                <w:szCs w:val="18"/>
              </w:rPr>
            </w:pPr>
            <w:r w:rsidRPr="00614DCB">
              <w:rPr>
                <w:rFonts w:cs="Arial"/>
                <w:b/>
                <w:i/>
                <w:sz w:val="18"/>
                <w:szCs w:val="18"/>
              </w:rPr>
              <w:t>(Manifestar aceptación y adjuntar lo requerido en copia escaneada)</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99"/>
        </w:trPr>
        <w:tc>
          <w:tcPr>
            <w:tcW w:w="5949" w:type="dxa"/>
            <w:vAlign w:val="center"/>
          </w:tcPr>
          <w:p w:rsidR="00614DCB" w:rsidRPr="00614DCB" w:rsidRDefault="00614DCB" w:rsidP="008A0094">
            <w:pPr>
              <w:numPr>
                <w:ilvl w:val="0"/>
                <w:numId w:val="45"/>
              </w:numPr>
              <w:contextualSpacing/>
              <w:jc w:val="both"/>
              <w:rPr>
                <w:rFonts w:cs="Arial"/>
                <w:sz w:val="18"/>
                <w:szCs w:val="18"/>
              </w:rPr>
            </w:pPr>
            <w:r w:rsidRPr="00614DCB">
              <w:rPr>
                <w:rFonts w:cs="Arial"/>
                <w:sz w:val="18"/>
                <w:szCs w:val="18"/>
              </w:rPr>
              <w:t>El proponente deberá ser socio (</w:t>
            </w:r>
            <w:proofErr w:type="spellStart"/>
            <w:r w:rsidRPr="00614DCB">
              <w:rPr>
                <w:rFonts w:cs="Arial"/>
                <w:sz w:val="18"/>
                <w:szCs w:val="18"/>
              </w:rPr>
              <w:t>Partner</w:t>
            </w:r>
            <w:proofErr w:type="spellEnd"/>
            <w:r w:rsidRPr="00614DCB">
              <w:rPr>
                <w:rFonts w:cs="Arial"/>
                <w:sz w:val="18"/>
                <w:szCs w:val="18"/>
              </w:rPr>
              <w:t>) en Bolivia de la marca ofertada, verificable en la página Web del fabricante o el proponente deberá presentar documentación de respaldo emitido por el fabricante o el distribuidor oficial de la marca en Bolivia.</w:t>
            </w:r>
          </w:p>
          <w:p w:rsidR="00614DCB" w:rsidRPr="00614DCB" w:rsidRDefault="00614DCB" w:rsidP="00677DA1">
            <w:pPr>
              <w:jc w:val="both"/>
              <w:rPr>
                <w:rFonts w:cs="Arial"/>
                <w:sz w:val="18"/>
                <w:szCs w:val="18"/>
              </w:rPr>
            </w:pPr>
          </w:p>
          <w:p w:rsidR="00614DCB" w:rsidRPr="00614DCB" w:rsidRDefault="00614DCB" w:rsidP="00677DA1">
            <w:pPr>
              <w:ind w:left="360"/>
              <w:contextualSpacing/>
              <w:jc w:val="both"/>
              <w:rPr>
                <w:rFonts w:cs="Arial"/>
                <w:sz w:val="18"/>
                <w:szCs w:val="18"/>
              </w:rPr>
            </w:pPr>
            <w:r w:rsidRPr="00614DCB">
              <w:rPr>
                <w:rFonts w:cs="Arial"/>
                <w:sz w:val="18"/>
                <w:szCs w:val="18"/>
              </w:rPr>
              <w:lastRenderedPageBreak/>
              <w:t>Debiendo adjuntar a su propuesta el documento de respaldo en copia escaneada o especificar dirección URL donde demuestre que el proponente es socio (</w:t>
            </w:r>
            <w:proofErr w:type="spellStart"/>
            <w:r w:rsidRPr="00614DCB">
              <w:rPr>
                <w:rFonts w:cs="Arial"/>
                <w:sz w:val="18"/>
                <w:szCs w:val="18"/>
              </w:rPr>
              <w:t>Partner</w:t>
            </w:r>
            <w:proofErr w:type="spellEnd"/>
            <w:r w:rsidRPr="00614DCB">
              <w:rPr>
                <w:rFonts w:cs="Arial"/>
                <w:sz w:val="18"/>
                <w:szCs w:val="18"/>
              </w:rPr>
              <w:t xml:space="preserve">) del fabricante. El proponente adjudicado deberá presentar los originales o fotocopia legalizada de los documentos presentados, salvo en el caso de haber especificado la dirección de la página web del fabricante y mediante el cual haya sido verificado el cumplimiento del requisito. </w:t>
            </w:r>
          </w:p>
          <w:p w:rsidR="00614DCB" w:rsidRPr="00614DCB" w:rsidRDefault="00614DCB" w:rsidP="00677DA1">
            <w:pPr>
              <w:jc w:val="both"/>
              <w:rPr>
                <w:rFonts w:cs="Arial"/>
                <w:b/>
                <w:sz w:val="18"/>
                <w:szCs w:val="18"/>
              </w:rPr>
            </w:pPr>
            <w:r w:rsidRPr="00614DCB">
              <w:rPr>
                <w:rFonts w:cs="Arial"/>
                <w:b/>
                <w:i/>
                <w:sz w:val="18"/>
                <w:szCs w:val="18"/>
              </w:rPr>
              <w:t>(Manifestar aceptación y especificar dirección URL para su verificación</w:t>
            </w:r>
            <w:r w:rsidRPr="00614DCB" w:rsidDel="005072A5">
              <w:rPr>
                <w:rFonts w:cs="Arial"/>
                <w:b/>
                <w:i/>
                <w:sz w:val="18"/>
                <w:szCs w:val="18"/>
              </w:rPr>
              <w:t xml:space="preserve"> </w:t>
            </w:r>
            <w:r w:rsidRPr="00614DCB">
              <w:rPr>
                <w:rFonts w:cs="Arial"/>
                <w:b/>
                <w:i/>
                <w:sz w:val="18"/>
                <w:szCs w:val="18"/>
              </w:rPr>
              <w:t>o presentar documentación de respaldo en copia escaneada para la verificación)</w:t>
            </w:r>
          </w:p>
        </w:tc>
        <w:tc>
          <w:tcPr>
            <w:tcW w:w="3402" w:type="dxa"/>
            <w:shd w:val="clear" w:color="auto" w:fill="auto"/>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99"/>
        </w:trPr>
        <w:tc>
          <w:tcPr>
            <w:tcW w:w="9351" w:type="dxa"/>
            <w:gridSpan w:val="2"/>
            <w:shd w:val="clear" w:color="auto" w:fill="1F3864"/>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cs="Arial"/>
                <w:iCs/>
                <w:sz w:val="18"/>
                <w:szCs w:val="18"/>
                <w:lang w:val="es-BO" w:eastAsia="en-US"/>
              </w:rPr>
            </w:pPr>
            <w:r w:rsidRPr="00614DCB">
              <w:rPr>
                <w:rFonts w:cs="Arial"/>
                <w:b/>
                <w:bCs/>
                <w:sz w:val="18"/>
                <w:szCs w:val="18"/>
                <w:lang w:eastAsia="en-US"/>
              </w:rPr>
              <w:t>PLAZO DE ENTREGA</w:t>
            </w:r>
          </w:p>
        </w:tc>
      </w:tr>
      <w:tr w:rsidR="00614DCB" w:rsidRPr="00614DCB" w:rsidTr="00677DA1">
        <w:trPr>
          <w:trHeight w:val="50"/>
        </w:trPr>
        <w:tc>
          <w:tcPr>
            <w:tcW w:w="5949" w:type="dxa"/>
            <w:shd w:val="clear" w:color="auto" w:fill="FFFFFF"/>
            <w:vAlign w:val="center"/>
          </w:tcPr>
          <w:p w:rsidR="00614DCB" w:rsidRPr="00614DCB" w:rsidRDefault="00614DCB" w:rsidP="00677DA1">
            <w:pPr>
              <w:jc w:val="both"/>
              <w:rPr>
                <w:rFonts w:cs="Arial"/>
                <w:sz w:val="18"/>
                <w:szCs w:val="18"/>
                <w:lang w:val="es-BO"/>
              </w:rPr>
            </w:pPr>
            <w:r w:rsidRPr="00614DCB">
              <w:rPr>
                <w:sz w:val="18"/>
                <w:szCs w:val="18"/>
                <w:lang w:val="es-BO"/>
              </w:rPr>
              <w:t>El plazo de entrega de los Bienes será de cincuenta y cinco (55) días calendario que será computado a partir del día hábil siguiente de la suscripción del Contrato.</w:t>
            </w:r>
          </w:p>
          <w:p w:rsidR="00614DCB" w:rsidRPr="00614DCB" w:rsidRDefault="00614DCB" w:rsidP="00677DA1">
            <w:pPr>
              <w:jc w:val="both"/>
              <w:rPr>
                <w:rFonts w:cs="Arial"/>
                <w:sz w:val="18"/>
                <w:szCs w:val="18"/>
                <w:lang w:val="es-BO"/>
              </w:rPr>
            </w:pPr>
            <w:r w:rsidRPr="00614DCB">
              <w:rPr>
                <w:rFonts w:cs="Arial"/>
                <w:b/>
                <w:i/>
                <w:sz w:val="18"/>
                <w:szCs w:val="18"/>
                <w:lang w:val="es-BO"/>
              </w:rPr>
              <w:t>(Manifestar aceptación)</w:t>
            </w:r>
          </w:p>
        </w:tc>
        <w:tc>
          <w:tcPr>
            <w:tcW w:w="3402" w:type="dxa"/>
            <w:shd w:val="clear" w:color="auto" w:fill="FFFFFF"/>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r>
      <w:tr w:rsidR="00614DCB" w:rsidRPr="00614DCB" w:rsidTr="00677DA1">
        <w:trPr>
          <w:trHeight w:val="283"/>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cs="Arial"/>
                <w:iCs/>
                <w:sz w:val="18"/>
                <w:szCs w:val="18"/>
                <w:lang w:val="es-BO"/>
              </w:rPr>
            </w:pPr>
            <w:r w:rsidRPr="00614DCB">
              <w:rPr>
                <w:rFonts w:cs="Arial"/>
                <w:b/>
                <w:bCs/>
                <w:sz w:val="18"/>
                <w:szCs w:val="18"/>
              </w:rPr>
              <w:t>LUGAR, FORMA DE ENTREGA Y RECEPCIÓN DE LOS BIENES.</w:t>
            </w:r>
          </w:p>
        </w:tc>
      </w:tr>
      <w:tr w:rsidR="00614DCB" w:rsidRPr="00614DCB" w:rsidTr="00677DA1">
        <w:trPr>
          <w:trHeight w:val="534"/>
        </w:trPr>
        <w:tc>
          <w:tcPr>
            <w:tcW w:w="5949" w:type="dxa"/>
            <w:vAlign w:val="center"/>
          </w:tcPr>
          <w:p w:rsidR="00614DCB" w:rsidRPr="00614DCB" w:rsidRDefault="00614DCB" w:rsidP="008A0094">
            <w:pPr>
              <w:numPr>
                <w:ilvl w:val="0"/>
                <w:numId w:val="62"/>
              </w:numPr>
              <w:jc w:val="both"/>
              <w:rPr>
                <w:rFonts w:cs="Arial"/>
                <w:sz w:val="18"/>
                <w:szCs w:val="18"/>
                <w:lang w:val="es-BO"/>
              </w:rPr>
            </w:pPr>
            <w:r w:rsidRPr="00614DCB">
              <w:rPr>
                <w:rFonts w:cs="Arial"/>
                <w:b/>
                <w:sz w:val="18"/>
                <w:szCs w:val="18"/>
                <w:lang w:val="es-BO"/>
              </w:rPr>
              <w:t>Acta de Recepción sujeta a verificación:</w:t>
            </w:r>
            <w:r w:rsidRPr="00614DCB">
              <w:rPr>
                <w:rFonts w:cs="Arial"/>
                <w:sz w:val="18"/>
                <w:szCs w:val="18"/>
                <w:lang w:val="es-BO"/>
              </w:rPr>
              <w:t xml:space="preserve"> Una vez entregados los componentes por el proveedor</w:t>
            </w:r>
            <w:r w:rsidRPr="00614DCB">
              <w:rPr>
                <w:rFonts w:cs="Arial"/>
                <w:sz w:val="18"/>
                <w:szCs w:val="18"/>
              </w:rPr>
              <w:t xml:space="preserve"> adjudicado</w:t>
            </w:r>
            <w:r w:rsidRPr="00614DCB">
              <w:rPr>
                <w:rFonts w:cs="Arial"/>
                <w:sz w:val="18"/>
                <w:szCs w:val="18"/>
                <w:lang w:val="es-BO"/>
              </w:rPr>
              <w:t xml:space="preserve"> en la Unidad de Activos Fijos, en el piso 5º del edificio Principal del BCB, la Comisión de Recepción, elaborará el Acta de Recepción sujeta a verificación.</w:t>
            </w:r>
          </w:p>
          <w:p w:rsidR="00614DCB" w:rsidRPr="00614DCB" w:rsidRDefault="00614DCB" w:rsidP="008A0094">
            <w:pPr>
              <w:numPr>
                <w:ilvl w:val="0"/>
                <w:numId w:val="62"/>
              </w:numPr>
              <w:jc w:val="both"/>
              <w:rPr>
                <w:rFonts w:cs="Arial"/>
                <w:sz w:val="18"/>
                <w:szCs w:val="18"/>
                <w:lang w:val="es-BO"/>
              </w:rPr>
            </w:pPr>
            <w:r w:rsidRPr="00614DCB">
              <w:rPr>
                <w:rFonts w:cs="Arial"/>
                <w:b/>
                <w:sz w:val="18"/>
                <w:szCs w:val="18"/>
                <w:lang w:val="es-BO"/>
              </w:rPr>
              <w:t>Apertura de empaques y verificación:</w:t>
            </w:r>
            <w:r w:rsidRPr="00614DCB">
              <w:rPr>
                <w:rFonts w:cs="Arial"/>
                <w:sz w:val="18"/>
                <w:szCs w:val="18"/>
                <w:lang w:val="es-BO"/>
              </w:rPr>
              <w:t xml:space="preserve"> La Comisión de Recepción conjuntamente con el proveedor, realizarán la apertura y verificación de empaques de los equipos en un plazo de dos (2) días calendario, a partir de la emisión del Acta de Recepción sujeta a verificación.</w:t>
            </w:r>
          </w:p>
          <w:p w:rsidR="00614DCB" w:rsidRPr="00614DCB" w:rsidRDefault="00614DCB" w:rsidP="008A0094">
            <w:pPr>
              <w:pStyle w:val="Prrafodelista"/>
              <w:numPr>
                <w:ilvl w:val="0"/>
                <w:numId w:val="62"/>
              </w:numPr>
              <w:jc w:val="both"/>
              <w:rPr>
                <w:rFonts w:ascii="Verdana" w:hAnsi="Verdana" w:cs="Arial"/>
                <w:sz w:val="18"/>
                <w:szCs w:val="18"/>
                <w:lang w:eastAsia="es-ES"/>
              </w:rPr>
            </w:pPr>
            <w:r w:rsidRPr="00614DCB">
              <w:rPr>
                <w:rFonts w:ascii="Verdana" w:hAnsi="Verdana" w:cs="Arial"/>
                <w:b/>
                <w:sz w:val="18"/>
                <w:szCs w:val="18"/>
                <w:lang w:val="es-BO"/>
              </w:rPr>
              <w:t>Observaciones en la apertura de empaques y verificación:</w:t>
            </w:r>
            <w:r w:rsidRPr="00614DCB">
              <w:rPr>
                <w:rFonts w:ascii="Verdana" w:hAnsi="Verdana" w:cs="Arial"/>
                <w:sz w:val="18"/>
                <w:szCs w:val="18"/>
                <w:lang w:val="es-BO"/>
              </w:rPr>
              <w:t xml:space="preserve"> </w:t>
            </w:r>
            <w:r w:rsidRPr="00614DCB">
              <w:rPr>
                <w:rFonts w:ascii="Verdana" w:hAnsi="Verdana" w:cs="Arial"/>
                <w:sz w:val="18"/>
                <w:szCs w:val="18"/>
                <w:lang w:eastAsia="es-ES"/>
              </w:rPr>
              <w:t>En caso de que se presente(n) alguna(s) observación(es) al (los) bien(es) en el plazo de verificación por parte de la Comisión de recepción, el proveedor tendrá que subsanar la(s) misma(s) o reemplazar(los) en un plazo de hasta tres (3) días calendario, computables a partir de recibida la notificación para subsanar las observaciones y/o cambios. Si no existiesen observaciones o una vez subsanadas las mismas, o reemplazados los bienes, se procederá a la instalación y puesta en funcionamiento.</w:t>
            </w:r>
          </w:p>
          <w:p w:rsidR="00614DCB" w:rsidRPr="00614DCB" w:rsidRDefault="00614DCB" w:rsidP="00677DA1">
            <w:pPr>
              <w:contextualSpacing/>
              <w:jc w:val="both"/>
              <w:rPr>
                <w:rFonts w:cs="Arial"/>
                <w:b/>
                <w:sz w:val="18"/>
                <w:szCs w:val="18"/>
              </w:rPr>
            </w:pPr>
            <w:r w:rsidRPr="00614DCB">
              <w:rPr>
                <w:rFonts w:cs="Arial"/>
                <w:b/>
                <w:i/>
                <w:sz w:val="18"/>
                <w:szCs w:val="18"/>
                <w:lang w:val="es-BO"/>
              </w:rPr>
              <w:t xml:space="preserve"> (Manifestar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50"/>
        </w:trPr>
        <w:tc>
          <w:tcPr>
            <w:tcW w:w="5949" w:type="dxa"/>
            <w:vAlign w:val="center"/>
          </w:tcPr>
          <w:p w:rsidR="00614DCB" w:rsidRPr="00614DCB" w:rsidRDefault="00614DCB" w:rsidP="008A0094">
            <w:pPr>
              <w:numPr>
                <w:ilvl w:val="0"/>
                <w:numId w:val="62"/>
              </w:numPr>
              <w:jc w:val="both"/>
              <w:rPr>
                <w:rFonts w:cs="Arial"/>
                <w:sz w:val="18"/>
                <w:szCs w:val="18"/>
                <w:lang w:val="es-BO"/>
              </w:rPr>
            </w:pPr>
            <w:r w:rsidRPr="00614DCB">
              <w:rPr>
                <w:rFonts w:cs="Arial"/>
                <w:b/>
                <w:sz w:val="18"/>
                <w:szCs w:val="18"/>
                <w:lang w:val="es-BO"/>
              </w:rPr>
              <w:t>Instalación y puesta en funcionamiento:</w:t>
            </w:r>
            <w:r w:rsidRPr="00614DCB">
              <w:rPr>
                <w:rFonts w:cs="Arial"/>
                <w:sz w:val="18"/>
                <w:szCs w:val="18"/>
                <w:lang w:val="es-BO"/>
              </w:rPr>
              <w:t xml:space="preserve"> Una vez emitida la Orden de Instalación y notificado al proveedor, tendrá un plazo de veinte (20) días calendario, computables a partir del día siguiente a la notificación para proceder con la instalación y puesta en funcionamiento.</w:t>
            </w:r>
          </w:p>
          <w:p w:rsidR="00614DCB" w:rsidRPr="00614DCB" w:rsidRDefault="00614DCB" w:rsidP="008A0094">
            <w:pPr>
              <w:numPr>
                <w:ilvl w:val="1"/>
                <w:numId w:val="62"/>
              </w:numPr>
              <w:contextualSpacing/>
              <w:jc w:val="both"/>
              <w:rPr>
                <w:rFonts w:cs="Arial"/>
                <w:sz w:val="18"/>
                <w:szCs w:val="18"/>
                <w:lang w:val="es-BO"/>
              </w:rPr>
            </w:pPr>
            <w:r w:rsidRPr="00614DCB">
              <w:rPr>
                <w:rFonts w:cs="Arial"/>
                <w:sz w:val="18"/>
                <w:szCs w:val="18"/>
                <w:lang w:val="es-BO"/>
              </w:rPr>
              <w:t xml:space="preserve">Durante todo el proceso de instalación y puesta en funcionamiento, el proveedor deberá coordinar todas las actividades, como ser: autorizaciones de ingresos de su personal, ingreso de materiales, horarios y áreas de circulación con </w:t>
            </w:r>
            <w:r w:rsidRPr="00614DCB">
              <w:rPr>
                <w:rFonts w:cs="Arial"/>
                <w:sz w:val="18"/>
                <w:szCs w:val="18"/>
              </w:rPr>
              <w:t>la comisión</w:t>
            </w:r>
            <w:r w:rsidRPr="00614DCB">
              <w:rPr>
                <w:rFonts w:cs="Arial"/>
                <w:sz w:val="18"/>
                <w:szCs w:val="18"/>
                <w:lang w:val="es-BO"/>
              </w:rPr>
              <w:t>.</w:t>
            </w:r>
          </w:p>
          <w:p w:rsidR="00614DCB" w:rsidRPr="00614DCB" w:rsidRDefault="00614DCB" w:rsidP="008A0094">
            <w:pPr>
              <w:numPr>
                <w:ilvl w:val="1"/>
                <w:numId w:val="62"/>
              </w:numPr>
              <w:contextualSpacing/>
              <w:jc w:val="both"/>
              <w:rPr>
                <w:rFonts w:cs="Arial"/>
                <w:sz w:val="18"/>
                <w:szCs w:val="18"/>
                <w:lang w:val="es-BO"/>
              </w:rPr>
            </w:pPr>
            <w:r w:rsidRPr="00614DCB">
              <w:rPr>
                <w:rFonts w:cs="Arial"/>
                <w:sz w:val="18"/>
                <w:szCs w:val="18"/>
                <w:lang w:val="es-BO"/>
              </w:rPr>
              <w:t xml:space="preserve">La ejecución de trabajos deberá adecuarse a las actividades rutinarias del BCB, debiendo considerarse para los trabajos de instalación y puesta en </w:t>
            </w:r>
            <w:r w:rsidRPr="00614DCB">
              <w:rPr>
                <w:rFonts w:cs="Arial"/>
                <w:sz w:val="18"/>
                <w:szCs w:val="18"/>
                <w:lang w:val="es-BO"/>
              </w:rPr>
              <w:lastRenderedPageBreak/>
              <w:t xml:space="preserve">funcionamiento los horarios establecido por el BCB de lunes a viernes. Los trabajos que produzcan ruidos molestos deberán ser realizados a partir de </w:t>
            </w:r>
            <w:proofErr w:type="spellStart"/>
            <w:r w:rsidRPr="00614DCB">
              <w:rPr>
                <w:rFonts w:cs="Arial"/>
                <w:sz w:val="18"/>
                <w:szCs w:val="18"/>
                <w:lang w:val="es-BO"/>
              </w:rPr>
              <w:t>Hrs</w:t>
            </w:r>
            <w:proofErr w:type="spellEnd"/>
            <w:r w:rsidRPr="00614DCB">
              <w:rPr>
                <w:rFonts w:cs="Arial"/>
                <w:sz w:val="18"/>
                <w:szCs w:val="18"/>
                <w:lang w:val="es-BO"/>
              </w:rPr>
              <w:t xml:space="preserve">. 15:30. En caso de requerirse la ejecución de trabajos en días sábados, se deberá solicitar un permiso que será coordinado con </w:t>
            </w:r>
            <w:r w:rsidRPr="00614DCB">
              <w:rPr>
                <w:rFonts w:cs="Arial"/>
                <w:sz w:val="18"/>
                <w:szCs w:val="18"/>
              </w:rPr>
              <w:t>la comisión</w:t>
            </w:r>
            <w:r w:rsidRPr="00614DCB">
              <w:rPr>
                <w:rFonts w:cs="Arial"/>
                <w:sz w:val="18"/>
                <w:szCs w:val="18"/>
                <w:lang w:val="es-BO"/>
              </w:rPr>
              <w:t>.</w:t>
            </w:r>
          </w:p>
          <w:p w:rsidR="00614DCB" w:rsidRPr="00614DCB" w:rsidRDefault="00614DCB" w:rsidP="008A0094">
            <w:pPr>
              <w:pStyle w:val="Prrafodelista"/>
              <w:numPr>
                <w:ilvl w:val="0"/>
                <w:numId w:val="62"/>
              </w:numPr>
              <w:jc w:val="both"/>
              <w:rPr>
                <w:rFonts w:ascii="Verdana" w:hAnsi="Verdana" w:cs="Arial"/>
                <w:sz w:val="18"/>
                <w:szCs w:val="18"/>
                <w:lang w:val="es-BO"/>
              </w:rPr>
            </w:pPr>
            <w:r w:rsidRPr="00614DCB">
              <w:rPr>
                <w:rFonts w:ascii="Verdana" w:hAnsi="Verdana" w:cs="Arial"/>
                <w:b/>
                <w:sz w:val="18"/>
                <w:szCs w:val="18"/>
                <w:lang w:val="es-BO"/>
              </w:rPr>
              <w:t>Pruebas de funcionamiento:</w:t>
            </w:r>
            <w:r w:rsidRPr="00614DCB">
              <w:rPr>
                <w:rFonts w:ascii="Verdana" w:hAnsi="Verdana" w:cs="Arial"/>
                <w:sz w:val="18"/>
                <w:szCs w:val="18"/>
                <w:lang w:val="es-BO"/>
              </w:rPr>
              <w:t xml:space="preserve"> El Proveedor deberá realizar, en un plazo de hasta dos (2) días calendario, a partir de la finalización del plazo de instalación y puesta en funcionamiento, las pruebas correspondientes en coordinación con </w:t>
            </w:r>
            <w:r w:rsidRPr="00614DCB">
              <w:rPr>
                <w:rFonts w:ascii="Verdana" w:hAnsi="Verdana" w:cs="Arial"/>
                <w:sz w:val="18"/>
                <w:szCs w:val="18"/>
              </w:rPr>
              <w:t>la comisión</w:t>
            </w:r>
            <w:r w:rsidRPr="00614DCB">
              <w:rPr>
                <w:rFonts w:ascii="Verdana" w:hAnsi="Verdana" w:cs="Arial"/>
                <w:sz w:val="18"/>
                <w:szCs w:val="18"/>
                <w:lang w:val="es-BO"/>
              </w:rPr>
              <w:t xml:space="preserve"> verificando las Características Técnicas solicitadas. </w:t>
            </w:r>
          </w:p>
          <w:p w:rsidR="00614DCB" w:rsidRPr="00614DCB" w:rsidRDefault="00614DCB" w:rsidP="00677DA1">
            <w:pPr>
              <w:ind w:left="360"/>
              <w:contextualSpacing/>
              <w:jc w:val="both"/>
              <w:rPr>
                <w:rFonts w:cs="Arial"/>
                <w:sz w:val="18"/>
                <w:szCs w:val="18"/>
                <w:lang w:val="es-BO"/>
              </w:rPr>
            </w:pPr>
            <w:r w:rsidRPr="00614DCB">
              <w:rPr>
                <w:rFonts w:cs="Arial"/>
                <w:sz w:val="18"/>
                <w:szCs w:val="18"/>
                <w:lang w:val="es-BO"/>
              </w:rPr>
              <w:t>El funcionamiento y encendido de equipos se realizarán de acuerdo al siguiente detalle:</w:t>
            </w:r>
          </w:p>
          <w:p w:rsidR="00614DCB" w:rsidRPr="00614DCB" w:rsidRDefault="00614DCB" w:rsidP="008A0094">
            <w:pPr>
              <w:pStyle w:val="Prrafodelista"/>
              <w:numPr>
                <w:ilvl w:val="0"/>
                <w:numId w:val="63"/>
              </w:numPr>
              <w:jc w:val="both"/>
              <w:rPr>
                <w:rFonts w:ascii="Verdana" w:hAnsi="Verdana" w:cs="Arial"/>
                <w:sz w:val="18"/>
                <w:szCs w:val="18"/>
                <w:lang w:val="es-BO"/>
              </w:rPr>
            </w:pPr>
            <w:r w:rsidRPr="00614DCB">
              <w:rPr>
                <w:rFonts w:ascii="Verdana" w:hAnsi="Verdana" w:cs="Arial"/>
                <w:sz w:val="18"/>
                <w:szCs w:val="18"/>
                <w:lang w:val="es-BO"/>
              </w:rPr>
              <w:t>Edificio Principal del BCB.</w:t>
            </w:r>
          </w:p>
          <w:p w:rsidR="00614DCB" w:rsidRPr="00614DCB" w:rsidRDefault="00614DCB" w:rsidP="00677DA1">
            <w:pPr>
              <w:ind w:left="360"/>
              <w:contextualSpacing/>
              <w:jc w:val="both"/>
              <w:rPr>
                <w:rFonts w:cs="Arial"/>
                <w:sz w:val="18"/>
                <w:szCs w:val="18"/>
                <w:lang w:val="es-BO"/>
              </w:rPr>
            </w:pPr>
            <w:r w:rsidRPr="00614DCB">
              <w:rPr>
                <w:rFonts w:cs="Arial"/>
                <w:sz w:val="18"/>
                <w:szCs w:val="18"/>
                <w:lang w:val="es-BO"/>
              </w:rPr>
              <w:t xml:space="preserve">En caso de que se presente(n) alguna(s) observación(es) al óptimo funcionamiento de los equipos, el proveedor deberá subsanar las mismas, debiendo en su caso proceder al reemplazo necesario de algún(os) equipo(s) en un plazo de hasta dos (2) días calendario de notificadas las observaciones por </w:t>
            </w:r>
            <w:r w:rsidRPr="00614DCB">
              <w:rPr>
                <w:rFonts w:cs="Arial"/>
                <w:sz w:val="18"/>
                <w:szCs w:val="18"/>
              </w:rPr>
              <w:t>la comisión</w:t>
            </w:r>
            <w:r w:rsidRPr="00614DCB">
              <w:rPr>
                <w:rFonts w:cs="Arial"/>
                <w:sz w:val="18"/>
                <w:szCs w:val="18"/>
                <w:lang w:val="es-BO"/>
              </w:rPr>
              <w:t xml:space="preserve">. </w:t>
            </w:r>
          </w:p>
          <w:p w:rsidR="00614DCB" w:rsidRPr="00614DCB" w:rsidRDefault="00614DCB" w:rsidP="008A0094">
            <w:pPr>
              <w:numPr>
                <w:ilvl w:val="0"/>
                <w:numId w:val="62"/>
              </w:numPr>
              <w:jc w:val="both"/>
              <w:rPr>
                <w:rFonts w:cs="Arial"/>
                <w:b/>
                <w:sz w:val="18"/>
                <w:szCs w:val="18"/>
                <w:lang w:val="es-BO"/>
              </w:rPr>
            </w:pPr>
            <w:r w:rsidRPr="00614DCB">
              <w:rPr>
                <w:rFonts w:cs="Arial"/>
                <w:b/>
                <w:sz w:val="18"/>
                <w:szCs w:val="18"/>
                <w:lang w:val="es-BO"/>
              </w:rPr>
              <w:t>Informe Técnico Final:</w:t>
            </w:r>
            <w:r w:rsidRPr="00614DCB">
              <w:rPr>
                <w:rFonts w:cs="Arial"/>
                <w:sz w:val="18"/>
                <w:szCs w:val="18"/>
                <w:lang w:val="es-BO"/>
              </w:rPr>
              <w:t xml:space="preserve"> </w:t>
            </w:r>
            <w:r w:rsidRPr="00614DCB">
              <w:rPr>
                <w:rFonts w:cs="Arial"/>
                <w:sz w:val="18"/>
                <w:szCs w:val="18"/>
              </w:rPr>
              <w:t>Concluido el periodo de pruebas sin observaciones o subsanadas las mismas, el personal designado del DSC</w:t>
            </w:r>
            <w:r w:rsidRPr="00614DCB">
              <w:rPr>
                <w:sz w:val="18"/>
                <w:szCs w:val="18"/>
              </w:rPr>
              <w:t xml:space="preserve"> </w:t>
            </w:r>
            <w:r w:rsidRPr="00614DCB">
              <w:rPr>
                <w:rFonts w:cs="Arial"/>
                <w:sz w:val="18"/>
                <w:szCs w:val="18"/>
              </w:rPr>
              <w:t>como parte de la comisión de  recepción, elaborará el Informe Técnico Final, en un plazo</w:t>
            </w:r>
            <w:r w:rsidRPr="00614DCB">
              <w:rPr>
                <w:rFonts w:cs="Arial"/>
                <w:sz w:val="18"/>
                <w:szCs w:val="18"/>
                <w:lang w:val="es-BO"/>
              </w:rPr>
              <w:t xml:space="preserve"> de hasta tres (3) días hábiles.</w:t>
            </w:r>
          </w:p>
          <w:p w:rsidR="00614DCB" w:rsidRPr="00614DCB" w:rsidRDefault="00614DCB" w:rsidP="008A0094">
            <w:pPr>
              <w:numPr>
                <w:ilvl w:val="0"/>
                <w:numId w:val="62"/>
              </w:numPr>
              <w:jc w:val="both"/>
              <w:rPr>
                <w:rFonts w:cs="Arial"/>
                <w:b/>
                <w:sz w:val="18"/>
                <w:szCs w:val="18"/>
                <w:lang w:val="es-BO"/>
              </w:rPr>
            </w:pPr>
            <w:r w:rsidRPr="00614DCB">
              <w:rPr>
                <w:rFonts w:cs="Arial"/>
                <w:b/>
                <w:sz w:val="18"/>
                <w:szCs w:val="18"/>
                <w:lang w:val="es-BO"/>
              </w:rPr>
              <w:t>Acta de Recepción:</w:t>
            </w:r>
            <w:r w:rsidRPr="00614DCB">
              <w:rPr>
                <w:rFonts w:cs="Arial"/>
                <w:sz w:val="18"/>
                <w:szCs w:val="18"/>
                <w:lang w:val="es-BO"/>
              </w:rPr>
              <w:t xml:space="preserve"> Una vez recibido el Informe Técnico Final y recibidos los documentos de las Garantías solicitadas, la Comisión de Recepción, procederá a la elaboración del Acta de Recepción, el mismo día de la emisión del informe técnico final.</w:t>
            </w:r>
          </w:p>
          <w:p w:rsidR="00614DCB" w:rsidRPr="00614DCB" w:rsidRDefault="00614DCB" w:rsidP="00677DA1">
            <w:pPr>
              <w:jc w:val="both"/>
              <w:rPr>
                <w:rFonts w:cs="Arial"/>
                <w:b/>
                <w:sz w:val="18"/>
                <w:szCs w:val="18"/>
              </w:rPr>
            </w:pPr>
            <w:r w:rsidRPr="00614DCB">
              <w:rPr>
                <w:rFonts w:cs="Arial"/>
                <w:b/>
                <w:i/>
                <w:sz w:val="18"/>
                <w:szCs w:val="18"/>
                <w:lang w:val="es-BO"/>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331"/>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cs="Arial"/>
                <w:b/>
                <w:iCs/>
                <w:color w:val="FFFFFF"/>
                <w:sz w:val="18"/>
                <w:szCs w:val="18"/>
                <w:lang w:val="es-BO"/>
              </w:rPr>
            </w:pPr>
            <w:r w:rsidRPr="00614DCB">
              <w:rPr>
                <w:rFonts w:cs="Arial"/>
                <w:b/>
                <w:bCs/>
                <w:color w:val="FFFFFF"/>
                <w:sz w:val="18"/>
                <w:szCs w:val="18"/>
              </w:rPr>
              <w:t>REQUISITOS COMPLEMENTARIOS DE LA PROVISIÓN</w:t>
            </w:r>
          </w:p>
        </w:tc>
      </w:tr>
      <w:tr w:rsidR="00614DCB" w:rsidRPr="00614DCB" w:rsidTr="00677DA1">
        <w:trPr>
          <w:trHeight w:val="60"/>
        </w:trPr>
        <w:tc>
          <w:tcPr>
            <w:tcW w:w="5949" w:type="dxa"/>
            <w:vAlign w:val="center"/>
          </w:tcPr>
          <w:p w:rsidR="00614DCB" w:rsidRPr="00614DCB" w:rsidRDefault="00614DCB" w:rsidP="008A0094">
            <w:pPr>
              <w:numPr>
                <w:ilvl w:val="0"/>
                <w:numId w:val="47"/>
              </w:numPr>
              <w:contextualSpacing/>
              <w:jc w:val="both"/>
              <w:rPr>
                <w:rFonts w:cs="Arial"/>
                <w:sz w:val="18"/>
                <w:szCs w:val="18"/>
              </w:rPr>
            </w:pPr>
            <w:r w:rsidRPr="00614DCB">
              <w:rPr>
                <w:rFonts w:cs="Arial"/>
                <w:sz w:val="18"/>
                <w:szCs w:val="18"/>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rsidR="00614DCB" w:rsidRPr="00614DCB" w:rsidRDefault="00614DCB" w:rsidP="008A0094">
            <w:pPr>
              <w:numPr>
                <w:ilvl w:val="1"/>
                <w:numId w:val="47"/>
              </w:numPr>
              <w:contextualSpacing/>
              <w:jc w:val="both"/>
              <w:rPr>
                <w:rFonts w:cs="Arial"/>
                <w:sz w:val="18"/>
                <w:szCs w:val="18"/>
              </w:rPr>
            </w:pPr>
            <w:r w:rsidRPr="00614DCB">
              <w:rPr>
                <w:rFonts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rsidR="00614DCB" w:rsidRPr="00614DCB" w:rsidRDefault="00614DCB" w:rsidP="008A0094">
            <w:pPr>
              <w:numPr>
                <w:ilvl w:val="1"/>
                <w:numId w:val="47"/>
              </w:numPr>
              <w:contextualSpacing/>
              <w:jc w:val="both"/>
              <w:rPr>
                <w:rFonts w:cs="Arial"/>
                <w:sz w:val="18"/>
                <w:szCs w:val="18"/>
              </w:rPr>
            </w:pPr>
            <w:r w:rsidRPr="00614DCB">
              <w:rPr>
                <w:rFonts w:cs="Arial"/>
                <w:sz w:val="18"/>
                <w:szCs w:val="18"/>
              </w:rPr>
              <w:t>Informe técnico elaborado por el DSC del BCB, evaluando las características técnicas del modelo recibido con relación a las características del modelo ofertado.</w:t>
            </w:r>
          </w:p>
          <w:p w:rsidR="00614DCB" w:rsidRPr="00614DCB" w:rsidRDefault="00614DCB" w:rsidP="008A0094">
            <w:pPr>
              <w:numPr>
                <w:ilvl w:val="1"/>
                <w:numId w:val="47"/>
              </w:numPr>
              <w:contextualSpacing/>
              <w:jc w:val="both"/>
              <w:rPr>
                <w:rFonts w:cs="Arial"/>
                <w:sz w:val="18"/>
                <w:szCs w:val="18"/>
              </w:rPr>
            </w:pPr>
            <w:r w:rsidRPr="00614DCB">
              <w:rPr>
                <w:rFonts w:cs="Arial"/>
                <w:sz w:val="18"/>
                <w:szCs w:val="18"/>
              </w:rPr>
              <w:t>Si el cambio es aceptado, el mismo no implicará ningún costo adicional para el BCB.</w:t>
            </w:r>
          </w:p>
          <w:p w:rsidR="00614DCB" w:rsidRPr="00614DCB" w:rsidRDefault="00614DCB" w:rsidP="008A0094">
            <w:pPr>
              <w:numPr>
                <w:ilvl w:val="0"/>
                <w:numId w:val="47"/>
              </w:numPr>
              <w:contextualSpacing/>
              <w:jc w:val="both"/>
              <w:rPr>
                <w:rFonts w:cs="Arial"/>
                <w:sz w:val="18"/>
                <w:szCs w:val="18"/>
              </w:rPr>
            </w:pPr>
            <w:r w:rsidRPr="00614DCB">
              <w:rPr>
                <w:rFonts w:cs="Arial"/>
                <w:sz w:val="18"/>
                <w:szCs w:val="18"/>
              </w:rPr>
              <w:lastRenderedPageBreak/>
              <w:t>El BCB se reserva el derecho de verificar cualquier aspecto que considere pertinente de la documentación e información presentada por el proponente.</w:t>
            </w:r>
          </w:p>
          <w:p w:rsidR="00614DCB" w:rsidRPr="00614DCB" w:rsidRDefault="00614DCB" w:rsidP="008A0094">
            <w:pPr>
              <w:numPr>
                <w:ilvl w:val="0"/>
                <w:numId w:val="47"/>
              </w:numPr>
              <w:contextualSpacing/>
              <w:jc w:val="both"/>
              <w:rPr>
                <w:rFonts w:cs="Arial"/>
                <w:sz w:val="18"/>
                <w:szCs w:val="18"/>
              </w:rPr>
            </w:pPr>
            <w:r w:rsidRPr="00614DCB">
              <w:rPr>
                <w:rFonts w:cs="Arial"/>
                <w:sz w:val="18"/>
                <w:szCs w:val="18"/>
              </w:rPr>
              <w:t>Los bienes y sus accesorios deberán ser nuevos y originales de fábrica, bajo ningún aspecto se aceptarán que estos sean reacondicionados o usados.</w:t>
            </w:r>
          </w:p>
          <w:p w:rsidR="00614DCB" w:rsidRPr="00614DCB" w:rsidRDefault="00614DCB" w:rsidP="00677DA1">
            <w:pPr>
              <w:contextualSpacing/>
              <w:jc w:val="both"/>
              <w:rPr>
                <w:rFonts w:cs="Arial"/>
                <w:b/>
                <w:i/>
                <w:sz w:val="18"/>
                <w:szCs w:val="18"/>
              </w:rPr>
            </w:pPr>
            <w:r w:rsidRPr="00614DCB">
              <w:rPr>
                <w:rFonts w:cs="Arial"/>
                <w:b/>
                <w:i/>
                <w:color w:val="000000"/>
                <w:sz w:val="18"/>
                <w:szCs w:val="18"/>
                <w:lang w:val="es-BO" w:eastAsia="en-US"/>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83"/>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cs="Arial"/>
                <w:iCs/>
                <w:sz w:val="18"/>
                <w:szCs w:val="18"/>
                <w:lang w:val="es-BO"/>
              </w:rPr>
            </w:pPr>
            <w:r w:rsidRPr="00614DCB">
              <w:rPr>
                <w:rFonts w:cs="Arial"/>
                <w:b/>
                <w:bCs/>
                <w:color w:val="FFFFFF"/>
                <w:sz w:val="18"/>
                <w:szCs w:val="18"/>
              </w:rPr>
              <w:t>GARANTÍAS</w:t>
            </w:r>
          </w:p>
        </w:tc>
      </w:tr>
      <w:tr w:rsidR="00614DCB" w:rsidRPr="00614DCB" w:rsidTr="00677DA1">
        <w:trPr>
          <w:trHeight w:val="56"/>
        </w:trPr>
        <w:tc>
          <w:tcPr>
            <w:tcW w:w="5949" w:type="dxa"/>
            <w:vAlign w:val="center"/>
          </w:tcPr>
          <w:p w:rsidR="00614DCB" w:rsidRPr="00614DCB" w:rsidRDefault="00614DCB" w:rsidP="008A0094">
            <w:pPr>
              <w:pStyle w:val="Prrafodelista"/>
              <w:numPr>
                <w:ilvl w:val="0"/>
                <w:numId w:val="46"/>
              </w:numPr>
              <w:jc w:val="both"/>
              <w:rPr>
                <w:rFonts w:ascii="Verdana" w:hAnsi="Verdana" w:cs="Arial"/>
                <w:b/>
                <w:sz w:val="18"/>
                <w:szCs w:val="18"/>
              </w:rPr>
            </w:pPr>
            <w:r w:rsidRPr="00614DCB">
              <w:rPr>
                <w:rFonts w:ascii="Verdana" w:hAnsi="Verdana" w:cs="Arial"/>
                <w:b/>
                <w:sz w:val="18"/>
                <w:szCs w:val="18"/>
                <w:lang w:val="es-BO"/>
              </w:rPr>
              <w:t xml:space="preserve">Garantía de fábrica: </w:t>
            </w:r>
            <w:r w:rsidRPr="00614DCB">
              <w:rPr>
                <w:rFonts w:ascii="Verdana" w:hAnsi="Verdana" w:cs="Arial"/>
                <w:bCs/>
                <w:sz w:val="18"/>
                <w:szCs w:val="18"/>
                <w:lang w:val="es-BO" w:eastAsia="es-ES"/>
              </w:rPr>
              <w:t xml:space="preserve">El proveedor deberá presentar una garantía de fábrica que cubra los bienes contra defectos de fábrica, por un plazo de al menos </w:t>
            </w:r>
            <w:r w:rsidRPr="00614DCB">
              <w:rPr>
                <w:rFonts w:ascii="Verdana" w:hAnsi="Verdana" w:cs="Arial"/>
                <w:b/>
                <w:bCs/>
                <w:sz w:val="18"/>
                <w:szCs w:val="18"/>
                <w:lang w:val="es-BO" w:eastAsia="es-ES"/>
              </w:rPr>
              <w:t>tres (3) años</w:t>
            </w:r>
            <w:r w:rsidRPr="00614DCB">
              <w:rPr>
                <w:rFonts w:ascii="Verdana" w:hAnsi="Verdana" w:cs="Arial"/>
                <w:bCs/>
                <w:sz w:val="18"/>
                <w:szCs w:val="18"/>
                <w:lang w:val="es-BO" w:eastAsia="es-ES"/>
              </w:rPr>
              <w:t xml:space="preserve">, a partir de la fecha de emisión del Acta de Recepción y deberá entregar un documento de respaldo al BCB una vez emitida la citada Acta. </w:t>
            </w:r>
          </w:p>
          <w:p w:rsidR="00614DCB" w:rsidRPr="00614DCB" w:rsidRDefault="00614DCB" w:rsidP="00677DA1">
            <w:pPr>
              <w:jc w:val="both"/>
              <w:rPr>
                <w:rFonts w:cs="Arial"/>
                <w:b/>
                <w:sz w:val="18"/>
                <w:szCs w:val="18"/>
                <w:lang w:val="es-BO"/>
              </w:rPr>
            </w:pPr>
            <w:r w:rsidRPr="00614DCB">
              <w:rPr>
                <w:rFonts w:cs="Arial"/>
                <w:b/>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60"/>
        </w:trPr>
        <w:tc>
          <w:tcPr>
            <w:tcW w:w="5949" w:type="dxa"/>
            <w:vAlign w:val="center"/>
          </w:tcPr>
          <w:p w:rsidR="00614DCB" w:rsidRPr="00614DCB" w:rsidRDefault="00614DCB" w:rsidP="008A0094">
            <w:pPr>
              <w:numPr>
                <w:ilvl w:val="0"/>
                <w:numId w:val="46"/>
              </w:numPr>
              <w:contextualSpacing/>
              <w:jc w:val="both"/>
              <w:rPr>
                <w:rFonts w:cs="Arial"/>
                <w:b/>
                <w:sz w:val="18"/>
                <w:szCs w:val="18"/>
              </w:rPr>
            </w:pPr>
            <w:r w:rsidRPr="00614DCB">
              <w:rPr>
                <w:rFonts w:cs="Arial"/>
                <w:b/>
                <w:sz w:val="18"/>
                <w:szCs w:val="18"/>
              </w:rPr>
              <w:t xml:space="preserve">Garantía de cumplimiento de contrato: </w:t>
            </w:r>
            <w:r w:rsidRPr="00614DCB">
              <w:rPr>
                <w:rFonts w:cs="Arial"/>
                <w:sz w:val="18"/>
                <w:szCs w:val="18"/>
              </w:rPr>
              <w:t>El proponente adjudicado deberá presentar una Garantía de Cumplimiento de Contrato por el 7% del monto total del contrato, debiendo presentar una de las garantías establecidas en el Artículo 20° del D.S. 0181.</w:t>
            </w:r>
          </w:p>
          <w:p w:rsidR="00614DCB" w:rsidRPr="00614DCB" w:rsidRDefault="00614DCB" w:rsidP="00677DA1">
            <w:pPr>
              <w:contextualSpacing/>
              <w:jc w:val="both"/>
              <w:rPr>
                <w:rFonts w:cs="Arial"/>
                <w:b/>
                <w:sz w:val="18"/>
                <w:szCs w:val="18"/>
                <w:lang w:val="es-BO"/>
              </w:rPr>
            </w:pPr>
            <w:r w:rsidRPr="00614DCB">
              <w:rPr>
                <w:rFonts w:cs="Arial"/>
                <w:b/>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83"/>
        </w:trPr>
        <w:tc>
          <w:tcPr>
            <w:tcW w:w="5949" w:type="dxa"/>
            <w:vAlign w:val="center"/>
          </w:tcPr>
          <w:p w:rsidR="00614DCB" w:rsidRPr="00614DCB" w:rsidRDefault="00614DCB" w:rsidP="008A0094">
            <w:pPr>
              <w:numPr>
                <w:ilvl w:val="0"/>
                <w:numId w:val="46"/>
              </w:numPr>
              <w:contextualSpacing/>
              <w:jc w:val="both"/>
              <w:rPr>
                <w:rFonts w:cs="Arial"/>
                <w:b/>
                <w:sz w:val="18"/>
                <w:szCs w:val="18"/>
              </w:rPr>
            </w:pPr>
            <w:r w:rsidRPr="00614DCB">
              <w:rPr>
                <w:rFonts w:cs="Arial"/>
                <w:b/>
                <w:sz w:val="18"/>
                <w:szCs w:val="18"/>
              </w:rPr>
              <w:t>Garantía de funcionamiento de maquinaria y/o equipo:</w:t>
            </w:r>
            <w:r w:rsidRPr="00614DCB">
              <w:rPr>
                <w:rFonts w:cs="Arial"/>
                <w:sz w:val="18"/>
                <w:szCs w:val="18"/>
              </w:rPr>
              <w:t xml:space="preserve"> El proveedor deberá presentar previa a la emisión del Acta de Recepción, una garantía de buen funcionamiento de maquinaria y/o equipo, vigente por un periodo de tres (3) años, computable a partir de la fecha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 mediante nota de Solicitud de Retención por funcionamiento de maquinaria y/o equipo.</w:t>
            </w:r>
          </w:p>
          <w:p w:rsidR="00614DCB" w:rsidRPr="00614DCB" w:rsidRDefault="00614DCB" w:rsidP="00677DA1">
            <w:pPr>
              <w:ind w:left="360"/>
              <w:contextualSpacing/>
              <w:jc w:val="both"/>
              <w:rPr>
                <w:rFonts w:cs="Arial"/>
                <w:sz w:val="18"/>
                <w:szCs w:val="18"/>
              </w:rPr>
            </w:pPr>
            <w:r w:rsidRPr="00614DCB">
              <w:rPr>
                <w:rFonts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614DCB" w:rsidRPr="00614DCB" w:rsidRDefault="00614DCB" w:rsidP="00677DA1">
            <w:pPr>
              <w:jc w:val="both"/>
              <w:rPr>
                <w:rFonts w:cs="Arial"/>
                <w:b/>
                <w:sz w:val="18"/>
                <w:szCs w:val="18"/>
              </w:rPr>
            </w:pPr>
            <w:r w:rsidRPr="00614DCB">
              <w:rPr>
                <w:rFonts w:cs="Arial"/>
                <w:b/>
                <w:i/>
                <w:sz w:val="18"/>
                <w:szCs w:val="18"/>
              </w:rPr>
              <w:t>(Manifestar aceptación, especificar y señalar la retención o el tipo de garantía)</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675"/>
        </w:trPr>
        <w:tc>
          <w:tcPr>
            <w:tcW w:w="5949" w:type="dxa"/>
          </w:tcPr>
          <w:p w:rsidR="00614DCB" w:rsidRPr="00614DCB" w:rsidRDefault="00614DCB" w:rsidP="008A0094">
            <w:pPr>
              <w:numPr>
                <w:ilvl w:val="0"/>
                <w:numId w:val="46"/>
              </w:numPr>
              <w:contextualSpacing/>
              <w:jc w:val="both"/>
              <w:rPr>
                <w:rFonts w:cs="Arial"/>
                <w:b/>
                <w:sz w:val="18"/>
                <w:szCs w:val="18"/>
              </w:rPr>
            </w:pPr>
            <w:r w:rsidRPr="00614DCB">
              <w:rPr>
                <w:rFonts w:cs="Arial"/>
                <w:b/>
                <w:sz w:val="18"/>
                <w:szCs w:val="18"/>
              </w:rPr>
              <w:t>La garantía de funcionamiento de maquinaria y/o equipo cubre lo siguiente:</w:t>
            </w:r>
          </w:p>
          <w:p w:rsidR="00614DCB" w:rsidRPr="00614DCB" w:rsidRDefault="00614DCB" w:rsidP="008A0094">
            <w:pPr>
              <w:numPr>
                <w:ilvl w:val="1"/>
                <w:numId w:val="46"/>
              </w:numPr>
              <w:contextualSpacing/>
              <w:jc w:val="both"/>
              <w:rPr>
                <w:rFonts w:cs="Arial"/>
                <w:b/>
                <w:sz w:val="18"/>
                <w:szCs w:val="18"/>
              </w:rPr>
            </w:pPr>
            <w:r w:rsidRPr="00614DCB">
              <w:rPr>
                <w:rFonts w:cs="Arial"/>
                <w:b/>
                <w:sz w:val="18"/>
                <w:szCs w:val="18"/>
              </w:rPr>
              <w:t xml:space="preserve">Asistencia técnica: </w:t>
            </w:r>
            <w:r w:rsidRPr="00614DCB">
              <w:rPr>
                <w:rFonts w:cs="Arial"/>
                <w:sz w:val="18"/>
                <w:szCs w:val="18"/>
              </w:rPr>
              <w:t>Las solicitudes de asistencia técnica deberán ser atendidas por el Proveedor en el edificio principal del BCB hasta dos (2) días hábiles de notificadas por el personal del DSC. Estas solicitudes podrán ser realizadas vía telefónica o correo electrónico.</w:t>
            </w:r>
          </w:p>
          <w:p w:rsidR="00614DCB" w:rsidRPr="00614DCB" w:rsidRDefault="00614DCB" w:rsidP="008A0094">
            <w:pPr>
              <w:numPr>
                <w:ilvl w:val="1"/>
                <w:numId w:val="46"/>
              </w:numPr>
              <w:contextualSpacing/>
              <w:jc w:val="both"/>
              <w:rPr>
                <w:rFonts w:cs="Arial"/>
                <w:b/>
                <w:sz w:val="18"/>
                <w:szCs w:val="18"/>
              </w:rPr>
            </w:pPr>
            <w:r w:rsidRPr="00614DCB">
              <w:rPr>
                <w:rFonts w:cs="Arial"/>
                <w:b/>
                <w:sz w:val="18"/>
                <w:szCs w:val="18"/>
              </w:rPr>
              <w:t xml:space="preserve">Reemplazo temporal de bien: </w:t>
            </w:r>
            <w:r w:rsidRPr="00614DCB">
              <w:rPr>
                <w:rFonts w:cs="Arial"/>
                <w:sz w:val="18"/>
                <w:szCs w:val="18"/>
              </w:rPr>
              <w:t xml:space="preserve">En caso de existir un problema que no pueda ser resuelto en la asistencia técnica, el Proveedor deberá realizar el préstamo y/o </w:t>
            </w:r>
            <w:r w:rsidRPr="00614DCB">
              <w:rPr>
                <w:rFonts w:cs="Arial"/>
                <w:sz w:val="18"/>
                <w:szCs w:val="18"/>
              </w:rPr>
              <w:lastRenderedPageBreak/>
              <w:t>reemplazo de bien en un plazo máximo de hasta cinco (5) días hábiles desde que atendió la solicitud.</w:t>
            </w:r>
          </w:p>
          <w:p w:rsidR="00614DCB" w:rsidRPr="00614DCB" w:rsidRDefault="00614DCB" w:rsidP="008A0094">
            <w:pPr>
              <w:numPr>
                <w:ilvl w:val="1"/>
                <w:numId w:val="46"/>
              </w:numPr>
              <w:contextualSpacing/>
              <w:jc w:val="both"/>
              <w:rPr>
                <w:rFonts w:cs="Arial"/>
                <w:b/>
                <w:sz w:val="18"/>
                <w:szCs w:val="18"/>
              </w:rPr>
            </w:pPr>
            <w:r w:rsidRPr="00614DCB">
              <w:rPr>
                <w:rFonts w:cs="Arial"/>
                <w:b/>
                <w:sz w:val="18"/>
                <w:szCs w:val="18"/>
              </w:rPr>
              <w:t xml:space="preserve">Provisión de repuestos: </w:t>
            </w:r>
            <w:r w:rsidRPr="00614DCB">
              <w:rPr>
                <w:rFonts w:cs="Arial"/>
                <w:sz w:val="18"/>
                <w:szCs w:val="18"/>
              </w:rPr>
              <w:t>En caso de atender una asistencia técnica donde sea necesario el reemplazo de uno o varios repuestos, por fallas de fabricación, los bienes deberá(n) ser provisto(s) y reemplazado(s) por el Proveedor sin costo para el BCB, en el tiempo máximo de treinta (30) días hábiles posteriores a la atención de solicitud de asistencia técnica.</w:t>
            </w:r>
          </w:p>
          <w:p w:rsidR="00614DCB" w:rsidRPr="00614DCB" w:rsidRDefault="00614DCB" w:rsidP="008A0094">
            <w:pPr>
              <w:numPr>
                <w:ilvl w:val="1"/>
                <w:numId w:val="46"/>
              </w:numPr>
              <w:contextualSpacing/>
              <w:jc w:val="both"/>
              <w:rPr>
                <w:rFonts w:cs="Arial"/>
                <w:sz w:val="18"/>
                <w:szCs w:val="18"/>
              </w:rPr>
            </w:pPr>
            <w:r w:rsidRPr="00614DCB">
              <w:rPr>
                <w:rFonts w:cs="Arial"/>
                <w:b/>
                <w:sz w:val="18"/>
                <w:szCs w:val="18"/>
              </w:rPr>
              <w:t xml:space="preserve">Cambio definitivo de bien: </w:t>
            </w:r>
            <w:r w:rsidRPr="00614DCB">
              <w:rPr>
                <w:rFonts w:cs="Arial"/>
                <w:sz w:val="18"/>
                <w:szCs w:val="18"/>
              </w:rPr>
              <w:t>En caso que no se pueda realizar la reparación necesaria el proveedor deberá reemplazar el (los) bienes dañado(s) por nuevo(s) de igual o superiores características técnicas, en un plazo de treinta (30) días hábiles de atendida la solicitud de asistencia técnica.</w:t>
            </w:r>
          </w:p>
          <w:p w:rsidR="00614DCB" w:rsidRPr="00614DCB" w:rsidRDefault="00614DCB" w:rsidP="008A0094">
            <w:pPr>
              <w:numPr>
                <w:ilvl w:val="1"/>
                <w:numId w:val="46"/>
              </w:numPr>
              <w:contextualSpacing/>
              <w:jc w:val="both"/>
              <w:rPr>
                <w:rFonts w:cs="Arial"/>
                <w:sz w:val="18"/>
                <w:szCs w:val="18"/>
              </w:rPr>
            </w:pPr>
            <w:r w:rsidRPr="00614DCB">
              <w:rPr>
                <w:rFonts w:cs="Arial"/>
                <w:b/>
                <w:sz w:val="18"/>
                <w:szCs w:val="18"/>
                <w:lang w:val="es-BO"/>
              </w:rPr>
              <w:t>Mantenimiento preventivo:</w:t>
            </w:r>
            <w:r w:rsidRPr="00614DCB">
              <w:rPr>
                <w:rFonts w:cs="Arial"/>
                <w:sz w:val="18"/>
                <w:szCs w:val="18"/>
                <w:lang w:val="es-BO"/>
              </w:rPr>
              <w:t xml:space="preserve"> </w:t>
            </w:r>
            <w:r w:rsidRPr="00614DCB">
              <w:rPr>
                <w:rFonts w:cs="Arial"/>
                <w:sz w:val="18"/>
                <w:szCs w:val="18"/>
              </w:rPr>
              <w:t>A requerimiento del DSC se deberá efectuar al menos 2 veces al año.</w:t>
            </w:r>
          </w:p>
          <w:p w:rsidR="00614DCB" w:rsidRPr="00614DCB" w:rsidRDefault="00614DCB" w:rsidP="008A0094">
            <w:pPr>
              <w:numPr>
                <w:ilvl w:val="1"/>
                <w:numId w:val="46"/>
              </w:numPr>
              <w:contextualSpacing/>
              <w:jc w:val="both"/>
              <w:rPr>
                <w:rFonts w:cs="Arial"/>
                <w:b/>
                <w:sz w:val="18"/>
                <w:szCs w:val="18"/>
              </w:rPr>
            </w:pPr>
            <w:r w:rsidRPr="00614DCB">
              <w:rPr>
                <w:rFonts w:cs="Arial"/>
                <w:b/>
                <w:sz w:val="18"/>
                <w:szCs w:val="18"/>
              </w:rPr>
              <w:t xml:space="preserve">Altura sobre el nivel del mar. </w:t>
            </w:r>
            <w:r w:rsidRPr="00614DCB">
              <w:rPr>
                <w:rFonts w:cs="Arial"/>
                <w:sz w:val="18"/>
                <w:szCs w:val="18"/>
              </w:rPr>
              <w:t xml:space="preserve">La garantía de funcionamiento de maquinaria y/o equipo deberá cubrir el correcto funcionamiento del </w:t>
            </w:r>
            <w:r w:rsidRPr="00614DCB">
              <w:rPr>
                <w:rFonts w:cs="Arial"/>
                <w:sz w:val="18"/>
                <w:szCs w:val="18"/>
                <w:lang w:val="es-BO"/>
              </w:rPr>
              <w:t>equipo</w:t>
            </w:r>
            <w:r w:rsidRPr="00614DCB">
              <w:rPr>
                <w:rFonts w:cs="Arial"/>
                <w:sz w:val="18"/>
                <w:szCs w:val="18"/>
              </w:rPr>
              <w:t xml:space="preserve"> en la altura sobre el nivel del mar de la ciudad de La Paz – 3.600 metros sobre el nivel del mar.</w:t>
            </w:r>
          </w:p>
          <w:p w:rsidR="00614DCB" w:rsidRPr="00614DCB" w:rsidRDefault="00614DCB" w:rsidP="008A0094">
            <w:pPr>
              <w:numPr>
                <w:ilvl w:val="1"/>
                <w:numId w:val="46"/>
              </w:numPr>
              <w:contextualSpacing/>
              <w:jc w:val="both"/>
              <w:rPr>
                <w:rFonts w:cs="Arial"/>
                <w:b/>
                <w:sz w:val="18"/>
                <w:szCs w:val="18"/>
              </w:rPr>
            </w:pPr>
            <w:r w:rsidRPr="00614DCB">
              <w:rPr>
                <w:rFonts w:cs="Arial"/>
                <w:b/>
                <w:sz w:val="18"/>
                <w:szCs w:val="18"/>
              </w:rPr>
              <w:t>La garantía será ejecutada en cualquiera de los siguientes casos:</w:t>
            </w:r>
          </w:p>
          <w:p w:rsidR="00614DCB" w:rsidRPr="00614DCB" w:rsidRDefault="00614DCB" w:rsidP="008A0094">
            <w:pPr>
              <w:numPr>
                <w:ilvl w:val="2"/>
                <w:numId w:val="46"/>
              </w:numPr>
              <w:contextualSpacing/>
              <w:jc w:val="both"/>
              <w:rPr>
                <w:rFonts w:cs="Arial"/>
                <w:sz w:val="18"/>
                <w:szCs w:val="18"/>
              </w:rPr>
            </w:pPr>
            <w:r w:rsidRPr="00614DCB">
              <w:rPr>
                <w:rFonts w:cs="Arial"/>
                <w:sz w:val="18"/>
                <w:szCs w:val="18"/>
              </w:rPr>
              <w:t>Demora acumulada en la atención técnica de más de dos (2) días hábiles de notificada.</w:t>
            </w:r>
          </w:p>
          <w:p w:rsidR="00614DCB" w:rsidRPr="00614DCB" w:rsidRDefault="00614DCB" w:rsidP="008A0094">
            <w:pPr>
              <w:numPr>
                <w:ilvl w:val="2"/>
                <w:numId w:val="46"/>
              </w:numPr>
              <w:contextualSpacing/>
              <w:jc w:val="both"/>
              <w:rPr>
                <w:rFonts w:cs="Arial"/>
                <w:sz w:val="18"/>
                <w:szCs w:val="18"/>
              </w:rPr>
            </w:pPr>
            <w:r w:rsidRPr="00614DCB">
              <w:rPr>
                <w:rFonts w:cs="Arial"/>
                <w:sz w:val="18"/>
                <w:szCs w:val="18"/>
              </w:rPr>
              <w:t xml:space="preserve">Demora acumulada en el préstamo del </w:t>
            </w:r>
            <w:r w:rsidRPr="00614DCB">
              <w:rPr>
                <w:rFonts w:cs="Arial"/>
                <w:sz w:val="18"/>
                <w:szCs w:val="18"/>
                <w:lang w:val="es-BO"/>
              </w:rPr>
              <w:t xml:space="preserve">equipo </w:t>
            </w:r>
            <w:r w:rsidRPr="00614DCB">
              <w:rPr>
                <w:rFonts w:cs="Arial"/>
                <w:sz w:val="18"/>
                <w:szCs w:val="18"/>
              </w:rPr>
              <w:t>de más de cinco (5) días hábiles de atendida la asistencia técnica.</w:t>
            </w:r>
          </w:p>
          <w:p w:rsidR="00614DCB" w:rsidRPr="00614DCB" w:rsidRDefault="00614DCB" w:rsidP="008A0094">
            <w:pPr>
              <w:numPr>
                <w:ilvl w:val="2"/>
                <w:numId w:val="46"/>
              </w:numPr>
              <w:contextualSpacing/>
              <w:jc w:val="both"/>
              <w:rPr>
                <w:rFonts w:cs="Arial"/>
                <w:sz w:val="18"/>
                <w:szCs w:val="18"/>
              </w:rPr>
            </w:pPr>
            <w:r w:rsidRPr="00614DCB">
              <w:rPr>
                <w:rFonts w:cs="Arial"/>
                <w:sz w:val="18"/>
                <w:szCs w:val="18"/>
              </w:rPr>
              <w:t>Demora acumulada en reemplazo definitivo de más de treinta (30) días hábiles de atendida la asistencia técnica.</w:t>
            </w:r>
          </w:p>
          <w:p w:rsidR="00614DCB" w:rsidRPr="00614DCB" w:rsidRDefault="00614DCB" w:rsidP="008A0094">
            <w:pPr>
              <w:numPr>
                <w:ilvl w:val="2"/>
                <w:numId w:val="46"/>
              </w:numPr>
              <w:contextualSpacing/>
              <w:jc w:val="both"/>
              <w:rPr>
                <w:rFonts w:cs="Arial"/>
                <w:sz w:val="18"/>
                <w:szCs w:val="18"/>
              </w:rPr>
            </w:pPr>
            <w:r w:rsidRPr="00614DCB">
              <w:rPr>
                <w:rFonts w:cs="Arial"/>
                <w:sz w:val="18"/>
                <w:szCs w:val="18"/>
              </w:rPr>
              <w:t>Demora en la provisión de repuestos de más de treinta (30) días hábiles de atendida la asistencia técnica.</w:t>
            </w:r>
          </w:p>
          <w:p w:rsidR="00614DCB" w:rsidRPr="00614DCB" w:rsidRDefault="00614DCB" w:rsidP="008A0094">
            <w:pPr>
              <w:numPr>
                <w:ilvl w:val="2"/>
                <w:numId w:val="46"/>
              </w:numPr>
              <w:contextualSpacing/>
              <w:jc w:val="both"/>
              <w:rPr>
                <w:rFonts w:cs="Arial"/>
                <w:sz w:val="18"/>
                <w:szCs w:val="18"/>
                <w:lang w:val="es-BO"/>
              </w:rPr>
            </w:pPr>
            <w:r w:rsidRPr="00614DCB">
              <w:rPr>
                <w:rFonts w:cs="Arial"/>
                <w:sz w:val="18"/>
                <w:szCs w:val="18"/>
                <w:lang w:val="es-BO"/>
              </w:rPr>
              <w:t>El incumplimiento al mantenimiento preventivo.</w:t>
            </w:r>
          </w:p>
          <w:p w:rsidR="00614DCB" w:rsidRPr="00614DCB" w:rsidRDefault="00614DCB" w:rsidP="008A0094">
            <w:pPr>
              <w:numPr>
                <w:ilvl w:val="2"/>
                <w:numId w:val="46"/>
              </w:numPr>
              <w:contextualSpacing/>
              <w:jc w:val="both"/>
              <w:rPr>
                <w:rFonts w:cs="Arial"/>
                <w:sz w:val="18"/>
                <w:szCs w:val="18"/>
              </w:rPr>
            </w:pPr>
            <w:r w:rsidRPr="00614DCB">
              <w:rPr>
                <w:rFonts w:cs="Arial"/>
                <w:sz w:val="18"/>
                <w:szCs w:val="18"/>
              </w:rPr>
              <w:t>Deficiente funcionamiento del equipo en la altura sobre el nivel del mar de la ciudad de La Paz – 3.600 metros sobre el nivel del mar.</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83"/>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cs="Arial"/>
                <w:iCs/>
                <w:sz w:val="18"/>
                <w:szCs w:val="18"/>
                <w:lang w:val="es-BO"/>
              </w:rPr>
            </w:pPr>
            <w:r w:rsidRPr="00614DCB">
              <w:rPr>
                <w:rFonts w:cs="Arial"/>
                <w:b/>
                <w:bCs/>
                <w:color w:val="FFFFFF"/>
                <w:sz w:val="18"/>
                <w:szCs w:val="18"/>
              </w:rPr>
              <w:t>CONFIDENCIALIDAD</w:t>
            </w:r>
          </w:p>
        </w:tc>
      </w:tr>
      <w:tr w:rsidR="00614DCB" w:rsidRPr="00614DCB" w:rsidTr="00677DA1">
        <w:trPr>
          <w:trHeight w:val="1352"/>
        </w:trPr>
        <w:tc>
          <w:tcPr>
            <w:tcW w:w="5949" w:type="dxa"/>
            <w:vAlign w:val="center"/>
          </w:tcPr>
          <w:p w:rsidR="00614DCB" w:rsidRPr="00614DCB" w:rsidRDefault="00614DCB" w:rsidP="00677DA1">
            <w:pPr>
              <w:jc w:val="both"/>
              <w:rPr>
                <w:rFonts w:cs="Arial"/>
                <w:sz w:val="18"/>
                <w:szCs w:val="18"/>
              </w:rPr>
            </w:pPr>
            <w:r w:rsidRPr="00614DCB">
              <w:rPr>
                <w:rFonts w:cs="Arial"/>
                <w:sz w:val="18"/>
                <w:szCs w:val="18"/>
              </w:rPr>
              <w:t>El proveedor deberá guardar confidencialidad y discrecionalidad en cuanto a la instalación del bien, así como de la información institucional que se genere o a la que tenga acceso de manera directa como efecto de la ejecución del presente Contrato.</w:t>
            </w:r>
          </w:p>
          <w:p w:rsidR="00614DCB" w:rsidRPr="00614DCB" w:rsidRDefault="00614DCB" w:rsidP="00677DA1">
            <w:pPr>
              <w:rPr>
                <w:rFonts w:cs="Arial"/>
                <w:b/>
                <w:sz w:val="18"/>
                <w:szCs w:val="18"/>
              </w:rPr>
            </w:pPr>
            <w:r w:rsidRPr="00614DCB">
              <w:rPr>
                <w:rFonts w:cs="Arial"/>
                <w:b/>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83"/>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cs="Arial"/>
                <w:iCs/>
                <w:sz w:val="18"/>
                <w:szCs w:val="18"/>
                <w:lang w:val="es-BO"/>
              </w:rPr>
            </w:pPr>
            <w:r w:rsidRPr="00614DCB">
              <w:rPr>
                <w:rFonts w:cs="Arial"/>
                <w:b/>
                <w:bCs/>
                <w:sz w:val="18"/>
                <w:szCs w:val="18"/>
              </w:rPr>
              <w:t>RÉGIMEN DE MULTAS</w:t>
            </w:r>
          </w:p>
        </w:tc>
      </w:tr>
      <w:tr w:rsidR="00614DCB" w:rsidRPr="00614DCB" w:rsidTr="00677DA1">
        <w:trPr>
          <w:trHeight w:val="211"/>
        </w:trPr>
        <w:tc>
          <w:tcPr>
            <w:tcW w:w="5949" w:type="dxa"/>
            <w:vAlign w:val="center"/>
          </w:tcPr>
          <w:p w:rsidR="00614DCB" w:rsidRPr="00614DCB" w:rsidRDefault="00614DCB" w:rsidP="00677DA1">
            <w:pPr>
              <w:jc w:val="both"/>
              <w:rPr>
                <w:rFonts w:cs="Arial"/>
                <w:sz w:val="18"/>
                <w:szCs w:val="18"/>
                <w:lang w:val="es-BO"/>
              </w:rPr>
            </w:pPr>
            <w:r w:rsidRPr="00614DCB">
              <w:rPr>
                <w:rFonts w:cs="Arial"/>
                <w:sz w:val="18"/>
                <w:szCs w:val="18"/>
                <w:lang w:val="es-BO"/>
              </w:rPr>
              <w:t>El BCB aplicará al Proveedor el siguiente régimen de multas:</w:t>
            </w:r>
          </w:p>
          <w:p w:rsidR="00614DCB" w:rsidRPr="00614DCB" w:rsidRDefault="00614DCB" w:rsidP="00677DA1">
            <w:pPr>
              <w:jc w:val="both"/>
              <w:rPr>
                <w:rFonts w:cs="Arial"/>
                <w:sz w:val="18"/>
                <w:szCs w:val="18"/>
                <w:lang w:val="es-BO"/>
              </w:rPr>
            </w:pPr>
          </w:p>
          <w:p w:rsidR="00614DCB" w:rsidRPr="00614DCB" w:rsidRDefault="00614DCB" w:rsidP="00677DA1">
            <w:pPr>
              <w:jc w:val="both"/>
              <w:rPr>
                <w:rFonts w:cs="Arial"/>
                <w:sz w:val="18"/>
                <w:szCs w:val="18"/>
                <w:lang w:val="es-BO"/>
              </w:rPr>
            </w:pPr>
            <w:r w:rsidRPr="00614DCB">
              <w:rPr>
                <w:rFonts w:cs="Arial"/>
                <w:sz w:val="18"/>
                <w:szCs w:val="18"/>
                <w:lang w:val="es-BO"/>
              </w:rPr>
              <w:lastRenderedPageBreak/>
              <w:t>Del 3 por 1000 por cada día calendario de retraso en:</w:t>
            </w:r>
          </w:p>
          <w:p w:rsidR="00614DCB" w:rsidRPr="00614DCB" w:rsidRDefault="00614DCB" w:rsidP="008A0094">
            <w:pPr>
              <w:pStyle w:val="Prrafodelista"/>
              <w:numPr>
                <w:ilvl w:val="0"/>
                <w:numId w:val="48"/>
              </w:numPr>
              <w:jc w:val="both"/>
              <w:rPr>
                <w:rFonts w:ascii="Verdana" w:hAnsi="Verdana" w:cs="Arial"/>
                <w:sz w:val="18"/>
                <w:szCs w:val="18"/>
                <w:lang w:val="es-BO"/>
              </w:rPr>
            </w:pPr>
            <w:r w:rsidRPr="00614DCB">
              <w:rPr>
                <w:rFonts w:ascii="Verdana" w:hAnsi="Verdana" w:cs="Arial"/>
                <w:sz w:val="18"/>
                <w:szCs w:val="18"/>
                <w:lang w:val="es-BO"/>
              </w:rPr>
              <w:t>El plazo de entrega de los bienes sujeto a verificación.</w:t>
            </w:r>
          </w:p>
          <w:p w:rsidR="00614DCB" w:rsidRPr="00614DCB" w:rsidRDefault="00614DCB" w:rsidP="008A0094">
            <w:pPr>
              <w:pStyle w:val="Prrafodelista"/>
              <w:numPr>
                <w:ilvl w:val="0"/>
                <w:numId w:val="48"/>
              </w:numPr>
              <w:jc w:val="both"/>
              <w:rPr>
                <w:rFonts w:ascii="Verdana" w:hAnsi="Verdana" w:cs="Arial"/>
                <w:sz w:val="18"/>
                <w:szCs w:val="18"/>
                <w:lang w:val="es-BO"/>
              </w:rPr>
            </w:pPr>
            <w:r w:rsidRPr="00614DCB">
              <w:rPr>
                <w:rFonts w:ascii="Verdana" w:hAnsi="Verdana" w:cs="Arial"/>
                <w:sz w:val="18"/>
                <w:szCs w:val="18"/>
                <w:lang w:val="es-BO"/>
              </w:rPr>
              <w:t>El plazo establecido para la etapa de subsanación de observaciones de la apertura de empaques y verificación.</w:t>
            </w:r>
          </w:p>
          <w:p w:rsidR="00614DCB" w:rsidRPr="00614DCB" w:rsidRDefault="00614DCB" w:rsidP="008A0094">
            <w:pPr>
              <w:pStyle w:val="Prrafodelista"/>
              <w:numPr>
                <w:ilvl w:val="0"/>
                <w:numId w:val="48"/>
              </w:numPr>
              <w:jc w:val="both"/>
              <w:rPr>
                <w:rFonts w:ascii="Verdana" w:hAnsi="Verdana" w:cs="Arial"/>
                <w:sz w:val="18"/>
                <w:szCs w:val="18"/>
                <w:lang w:val="es-BO"/>
              </w:rPr>
            </w:pPr>
            <w:r w:rsidRPr="00614DCB">
              <w:rPr>
                <w:rFonts w:ascii="Verdana" w:hAnsi="Verdana" w:cs="Arial"/>
                <w:sz w:val="18"/>
                <w:szCs w:val="18"/>
                <w:lang w:val="es-BO"/>
              </w:rPr>
              <w:t>El plazo establecido para la etapa de subsanación de observaciones de las pruebas de funcionamiento.</w:t>
            </w:r>
          </w:p>
          <w:p w:rsidR="00614DCB" w:rsidRPr="00614DCB" w:rsidRDefault="00614DCB" w:rsidP="00677DA1">
            <w:pPr>
              <w:pStyle w:val="Prrafodelista"/>
              <w:ind w:left="360"/>
              <w:jc w:val="both"/>
              <w:rPr>
                <w:rFonts w:ascii="Verdana" w:hAnsi="Verdana" w:cs="Arial"/>
                <w:sz w:val="18"/>
                <w:szCs w:val="18"/>
                <w:lang w:val="es-BO"/>
              </w:rPr>
            </w:pPr>
          </w:p>
          <w:p w:rsidR="00614DCB" w:rsidRPr="00614DCB" w:rsidRDefault="00614DCB" w:rsidP="00677DA1">
            <w:pPr>
              <w:jc w:val="both"/>
              <w:rPr>
                <w:rFonts w:cs="Arial"/>
                <w:sz w:val="18"/>
                <w:szCs w:val="18"/>
              </w:rPr>
            </w:pPr>
            <w:r w:rsidRPr="00614DCB">
              <w:rPr>
                <w:rFonts w:cs="Arial"/>
                <w:sz w:val="18"/>
                <w:szCs w:val="18"/>
                <w:lang w:val="es-BO"/>
              </w:rPr>
              <w:t>La suma de las multas no podrá exceder en ningún caso el veinte por ciento (20%) del monto total del contrato, en cuyo caso se cobrarán las mismas y se resolverá el contrato.</w:t>
            </w:r>
          </w:p>
          <w:p w:rsidR="00614DCB" w:rsidRPr="00614DCB" w:rsidRDefault="00614DCB" w:rsidP="00677DA1">
            <w:pPr>
              <w:jc w:val="both"/>
              <w:rPr>
                <w:rFonts w:cs="Arial"/>
                <w:b/>
                <w:sz w:val="18"/>
                <w:szCs w:val="18"/>
              </w:rPr>
            </w:pPr>
            <w:r w:rsidRPr="00614DCB">
              <w:rPr>
                <w:rFonts w:cs="Arial"/>
                <w:b/>
                <w:i/>
                <w:sz w:val="18"/>
                <w:szCs w:val="18"/>
                <w:lang w:val="es-BO"/>
              </w:rPr>
              <w:t xml:space="preserve"> (Manifestar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83"/>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cs="Arial"/>
                <w:iCs/>
                <w:sz w:val="18"/>
                <w:szCs w:val="18"/>
                <w:lang w:val="es-BO"/>
              </w:rPr>
            </w:pPr>
            <w:r w:rsidRPr="00614DCB">
              <w:rPr>
                <w:rFonts w:cs="Arial"/>
                <w:b/>
                <w:bCs/>
                <w:sz w:val="18"/>
                <w:szCs w:val="18"/>
              </w:rPr>
              <w:t>FORMA DE PAGO</w:t>
            </w:r>
          </w:p>
        </w:tc>
      </w:tr>
      <w:tr w:rsidR="00614DCB" w:rsidRPr="00614DCB" w:rsidTr="00677DA1">
        <w:trPr>
          <w:trHeight w:val="699"/>
        </w:trPr>
        <w:tc>
          <w:tcPr>
            <w:tcW w:w="5949" w:type="dxa"/>
            <w:vAlign w:val="center"/>
          </w:tcPr>
          <w:p w:rsidR="00614DCB" w:rsidRPr="00614DCB" w:rsidRDefault="00614DCB" w:rsidP="00677DA1">
            <w:pPr>
              <w:jc w:val="both"/>
              <w:rPr>
                <w:rFonts w:cs="Arial"/>
                <w:sz w:val="18"/>
                <w:szCs w:val="18"/>
              </w:rPr>
            </w:pPr>
            <w:r w:rsidRPr="00614DCB">
              <w:rPr>
                <w:rFonts w:cs="Arial"/>
                <w:sz w:val="18"/>
                <w:szCs w:val="18"/>
                <w:lang w:val="es-BO"/>
              </w:rPr>
              <w:t xml:space="preserve">El BCB efectuará el pago por la totalidad del monto adjudicado por la provisión de los bienes e instalación, </w:t>
            </w:r>
            <w:r w:rsidRPr="00614DCB">
              <w:rPr>
                <w:rFonts w:cs="Arial"/>
                <w:sz w:val="18"/>
                <w:szCs w:val="18"/>
              </w:rPr>
              <w:t>una vez se emita la respectiva Acta de Recepción por la Comisión de Recepción y se reciba la factura correspondiente. El proveedor debe presentar la Factura.</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83"/>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614DCB">
              <w:rPr>
                <w:rFonts w:cs="Arial"/>
                <w:b/>
                <w:bCs/>
                <w:sz w:val="18"/>
                <w:szCs w:val="18"/>
              </w:rPr>
              <w:t>ANTICIPO</w:t>
            </w:r>
          </w:p>
        </w:tc>
      </w:tr>
      <w:tr w:rsidR="00614DCB" w:rsidRPr="00614DCB" w:rsidTr="00677DA1">
        <w:trPr>
          <w:trHeight w:val="299"/>
        </w:trPr>
        <w:tc>
          <w:tcPr>
            <w:tcW w:w="5949" w:type="dxa"/>
            <w:vAlign w:val="center"/>
          </w:tcPr>
          <w:p w:rsidR="00614DCB" w:rsidRPr="00614DCB" w:rsidRDefault="00614DCB" w:rsidP="00677DA1">
            <w:pPr>
              <w:jc w:val="both"/>
              <w:rPr>
                <w:rFonts w:cs="Arial"/>
                <w:sz w:val="18"/>
                <w:szCs w:val="18"/>
              </w:rPr>
            </w:pPr>
            <w:r w:rsidRPr="00614DCB">
              <w:rPr>
                <w:rFonts w:cs="Arial"/>
                <w:sz w:val="18"/>
                <w:szCs w:val="18"/>
              </w:rPr>
              <w:t xml:space="preserve">No se otorgará ningún anticipo para el presente proceso de adquisición. </w:t>
            </w:r>
          </w:p>
        </w:tc>
        <w:tc>
          <w:tcPr>
            <w:tcW w:w="3402" w:type="dxa"/>
            <w:shd w:val="clear" w:color="auto" w:fill="BFBFBF" w:themeFill="background1" w:themeFillShade="BF"/>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83"/>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614DCB">
              <w:rPr>
                <w:rFonts w:cs="Arial"/>
                <w:b/>
                <w:bCs/>
                <w:sz w:val="18"/>
                <w:szCs w:val="18"/>
              </w:rPr>
              <w:t>SUBCONTRATACIÓN</w:t>
            </w:r>
          </w:p>
        </w:tc>
      </w:tr>
      <w:tr w:rsidR="00614DCB" w:rsidRPr="00614DCB" w:rsidTr="00677DA1">
        <w:trPr>
          <w:trHeight w:val="422"/>
        </w:trPr>
        <w:tc>
          <w:tcPr>
            <w:tcW w:w="5949" w:type="dxa"/>
            <w:vAlign w:val="center"/>
          </w:tcPr>
          <w:p w:rsidR="00614DCB" w:rsidRPr="00614DCB" w:rsidRDefault="00614DCB" w:rsidP="00677DA1">
            <w:pPr>
              <w:jc w:val="both"/>
              <w:rPr>
                <w:rFonts w:cs="Arial"/>
                <w:sz w:val="18"/>
                <w:szCs w:val="18"/>
              </w:rPr>
            </w:pPr>
            <w:r w:rsidRPr="00614DCB">
              <w:rPr>
                <w:rFonts w:cs="Arial"/>
                <w:sz w:val="18"/>
                <w:szCs w:val="18"/>
              </w:rPr>
              <w:t>No se aceptará subcontrataciones para el presente proceso de adquisición.</w:t>
            </w:r>
          </w:p>
        </w:tc>
        <w:tc>
          <w:tcPr>
            <w:tcW w:w="3402" w:type="dxa"/>
            <w:shd w:val="clear" w:color="auto" w:fill="BFBFBF" w:themeFill="background1" w:themeFillShade="BF"/>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r w:rsidR="00614DCB" w:rsidRPr="00614DCB" w:rsidTr="00677DA1">
        <w:trPr>
          <w:trHeight w:val="283"/>
        </w:trPr>
        <w:tc>
          <w:tcPr>
            <w:tcW w:w="9351" w:type="dxa"/>
            <w:gridSpan w:val="2"/>
            <w:shd w:val="clear" w:color="auto" w:fill="17365D"/>
            <w:vAlign w:val="center"/>
          </w:tcPr>
          <w:p w:rsidR="00614DCB" w:rsidRPr="00614DCB" w:rsidRDefault="00614DCB" w:rsidP="008A0094">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614DCB">
              <w:rPr>
                <w:rFonts w:cs="Arial"/>
                <w:b/>
                <w:sz w:val="18"/>
                <w:szCs w:val="18"/>
              </w:rPr>
              <w:t>OBLIGACIONES DEL PROVEEDOR</w:t>
            </w:r>
          </w:p>
        </w:tc>
      </w:tr>
      <w:tr w:rsidR="00614DCB" w:rsidRPr="00614DCB" w:rsidTr="00677DA1">
        <w:trPr>
          <w:trHeight w:val="283"/>
        </w:trPr>
        <w:tc>
          <w:tcPr>
            <w:tcW w:w="5949" w:type="dxa"/>
            <w:vAlign w:val="center"/>
          </w:tcPr>
          <w:p w:rsidR="00614DCB" w:rsidRPr="00614DCB" w:rsidRDefault="00614DCB" w:rsidP="00677DA1">
            <w:pPr>
              <w:jc w:val="both"/>
              <w:rPr>
                <w:rFonts w:cs="Arial"/>
                <w:sz w:val="18"/>
                <w:szCs w:val="18"/>
              </w:rPr>
            </w:pPr>
            <w:r w:rsidRPr="00614DCB">
              <w:rPr>
                <w:rFonts w:cs="Arial"/>
                <w:sz w:val="18"/>
                <w:szCs w:val="18"/>
              </w:rPr>
              <w:t xml:space="preserve">El proveedor será directa y exclusivamente responsable del pago de sueldos, seguros, aportes, beneficios sociales y toda relación laboral con su personal. </w:t>
            </w:r>
          </w:p>
          <w:p w:rsidR="00614DCB" w:rsidRPr="00614DCB" w:rsidRDefault="00614DCB" w:rsidP="00677DA1">
            <w:pPr>
              <w:jc w:val="both"/>
              <w:rPr>
                <w:rFonts w:cs="Arial"/>
                <w:sz w:val="18"/>
                <w:szCs w:val="18"/>
              </w:rPr>
            </w:pPr>
            <w:r w:rsidRPr="00614DCB">
              <w:rPr>
                <w:rFonts w:cs="Arial"/>
                <w:sz w:val="18"/>
                <w:szCs w:val="18"/>
              </w:rPr>
              <w:t>Asimismo, el proveedor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614DCB" w:rsidRPr="00614DCB" w:rsidRDefault="00614DCB" w:rsidP="00677DA1">
            <w:pPr>
              <w:jc w:val="both"/>
              <w:rPr>
                <w:rFonts w:cs="Arial"/>
                <w:i/>
                <w:sz w:val="18"/>
                <w:szCs w:val="18"/>
              </w:rPr>
            </w:pPr>
            <w:r w:rsidRPr="00614DCB">
              <w:rPr>
                <w:rFonts w:cs="Arial"/>
                <w:sz w:val="18"/>
                <w:szCs w:val="18"/>
              </w:rPr>
              <w:t>En ambos casos el BCB queda liberado de cualquier obligación o responsabilidad, desde el inicio del contrato.</w:t>
            </w:r>
            <w:r w:rsidRPr="00614DCB">
              <w:rPr>
                <w:rFonts w:cs="Arial"/>
                <w:i/>
                <w:sz w:val="18"/>
                <w:szCs w:val="18"/>
              </w:rPr>
              <w:t xml:space="preserve"> </w:t>
            </w:r>
          </w:p>
          <w:p w:rsidR="00614DCB" w:rsidRPr="00614DCB" w:rsidRDefault="00614DCB" w:rsidP="00677DA1">
            <w:pPr>
              <w:jc w:val="both"/>
              <w:rPr>
                <w:rFonts w:cs="Arial"/>
                <w:b/>
                <w:sz w:val="18"/>
                <w:szCs w:val="18"/>
              </w:rPr>
            </w:pPr>
            <w:r w:rsidRPr="00614DCB">
              <w:rPr>
                <w:rFonts w:cs="Arial"/>
                <w:b/>
                <w:i/>
                <w:sz w:val="18"/>
                <w:szCs w:val="18"/>
              </w:rPr>
              <w:t>(Manifestar aceptación)</w:t>
            </w:r>
          </w:p>
        </w:tc>
        <w:tc>
          <w:tcPr>
            <w:tcW w:w="3402" w:type="dxa"/>
            <w:vAlign w:val="center"/>
          </w:tcPr>
          <w:p w:rsidR="00614DCB" w:rsidRPr="00614DCB" w:rsidRDefault="00614DCB" w:rsidP="00677DA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r>
    </w:tbl>
    <w:p w:rsidR="00614DCB" w:rsidRDefault="00614DCB" w:rsidP="00614DCB"/>
    <w:p w:rsidR="00EC2F2D" w:rsidRDefault="00EC2F2D" w:rsidP="00231799"/>
    <w:p w:rsidR="00D34F91" w:rsidRPr="001E24DF" w:rsidRDefault="00D34F91" w:rsidP="00D34F91">
      <w:pPr>
        <w:tabs>
          <w:tab w:val="left" w:pos="395"/>
        </w:tabs>
        <w:ind w:left="708" w:right="419" w:hanging="1142"/>
        <w:jc w:val="center"/>
        <w:rPr>
          <w:rFonts w:ascii="Times New Roman" w:hAnsi="Times New Roman"/>
          <w:sz w:val="18"/>
          <w:szCs w:val="18"/>
          <w:lang w:val="es-ES_tradnl" w:eastAsia="zh-CN"/>
        </w:rPr>
      </w:pPr>
    </w:p>
    <w:p w:rsidR="009E62B0" w:rsidRPr="001E24DF" w:rsidRDefault="00913B0F" w:rsidP="00614DCB">
      <w:pPr>
        <w:pBdr>
          <w:top w:val="single" w:sz="4" w:space="1" w:color="auto"/>
          <w:left w:val="single" w:sz="4" w:space="4" w:color="auto"/>
          <w:bottom w:val="single" w:sz="4" w:space="1" w:color="auto"/>
          <w:right w:val="single" w:sz="4" w:space="4" w:color="auto"/>
        </w:pBdr>
        <w:shd w:val="clear" w:color="auto" w:fill="D9D9D9" w:themeFill="background1" w:themeFillShade="D9"/>
        <w:ind w:left="142" w:right="-376"/>
        <w:jc w:val="both"/>
        <w:rPr>
          <w:rFonts w:cs="Arial"/>
          <w:b/>
          <w:sz w:val="18"/>
          <w:szCs w:val="18"/>
          <w:lang w:val="es-BO"/>
        </w:rPr>
      </w:pPr>
      <w:r w:rsidRPr="001E24DF">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913B0F" w:rsidRPr="001E24DF" w:rsidRDefault="00913B0F">
      <w:pPr>
        <w:rPr>
          <w:rFonts w:cs="Arial"/>
          <w:b/>
          <w:sz w:val="18"/>
          <w:szCs w:val="18"/>
          <w:lang w:val="es-BO"/>
        </w:rPr>
      </w:pPr>
      <w:r w:rsidRPr="001E24DF">
        <w:rPr>
          <w:rFonts w:cs="Arial"/>
          <w:b/>
          <w:sz w:val="18"/>
          <w:szCs w:val="18"/>
          <w:lang w:val="es-BO"/>
        </w:rPr>
        <w:br w:type="page"/>
      </w:r>
    </w:p>
    <w:p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E70969" w:rsidRDefault="00E70969" w:rsidP="00A43B21">
            <w:pPr>
              <w:jc w:val="center"/>
              <w:rPr>
                <w:rFonts w:ascii="Arial" w:hAnsi="Arial" w:cs="Arial"/>
                <w:b/>
                <w:bCs/>
                <w:lang w:val="es-BO"/>
              </w:rPr>
            </w:pPr>
            <w:r w:rsidRPr="00E70969">
              <w:rPr>
                <w:rFonts w:ascii="Arial" w:hAnsi="Arial" w:cs="Arial"/>
                <w:b/>
                <w:bCs/>
                <w:lang w:val="es-BO"/>
              </w:rPr>
              <w:t>PROVISIÓN E INSTALACIÓN DE UN SISTEMA DE CÁMARAS DE VIDEO VIGILANCIA PARA LOS ASCENSORES DEL BCB”</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460026" w:rsidRDefault="00841BCA" w:rsidP="00CB24FF">
      <w:pPr>
        <w:numPr>
          <w:ilvl w:val="0"/>
          <w:numId w:val="14"/>
        </w:numPr>
        <w:jc w:val="both"/>
        <w:rPr>
          <w:rFonts w:cs="Arial"/>
          <w:b/>
          <w:sz w:val="18"/>
          <w:szCs w:val="18"/>
          <w:lang w:val="es-BO"/>
        </w:rPr>
      </w:pPr>
      <w:r w:rsidRPr="00460026">
        <w:rPr>
          <w:rFonts w:cs="Arial"/>
          <w:b/>
          <w:sz w:val="18"/>
          <w:szCs w:val="18"/>
          <w:lang w:val="es-BO"/>
        </w:rPr>
        <w:t>D</w:t>
      </w:r>
      <w:r w:rsidR="00484A1A" w:rsidRPr="00460026">
        <w:rPr>
          <w:rFonts w:cs="Arial"/>
          <w:b/>
          <w:sz w:val="18"/>
          <w:szCs w:val="18"/>
          <w:lang w:val="es-BO"/>
        </w:rPr>
        <w:t>ocumentación requerida</w:t>
      </w:r>
      <w:r w:rsidR="000C4274" w:rsidRPr="00460026">
        <w:rPr>
          <w:rFonts w:cs="Arial"/>
          <w:b/>
          <w:sz w:val="18"/>
          <w:szCs w:val="18"/>
          <w:lang w:val="es-BO"/>
        </w:rPr>
        <w:t xml:space="preserve"> en las especificaciones técnicas </w:t>
      </w:r>
      <w:r w:rsidR="00D4606F" w:rsidRPr="00460026">
        <w:rPr>
          <w:rFonts w:cs="Arial"/>
          <w:b/>
          <w:sz w:val="18"/>
          <w:szCs w:val="18"/>
          <w:lang w:val="es-BO"/>
        </w:rPr>
        <w:t>(</w:t>
      </w:r>
      <w:proofErr w:type="spellStart"/>
      <w:r w:rsidR="00D4606F" w:rsidRPr="00460026">
        <w:rPr>
          <w:rFonts w:cs="Arial"/>
          <w:b/>
          <w:sz w:val="18"/>
          <w:szCs w:val="18"/>
          <w:lang w:val="es-BO"/>
        </w:rPr>
        <w:t>Ets</w:t>
      </w:r>
      <w:proofErr w:type="spellEnd"/>
      <w:r w:rsidR="00D4606F" w:rsidRPr="00460026">
        <w:rPr>
          <w:rFonts w:cs="Arial"/>
          <w:b/>
          <w:sz w:val="18"/>
          <w:szCs w:val="18"/>
          <w:lang w:val="es-BO"/>
        </w:rPr>
        <w:t xml:space="preserve">) </w:t>
      </w:r>
      <w:r w:rsidR="000C4274" w:rsidRPr="00460026">
        <w:rPr>
          <w:rFonts w:cs="Arial"/>
          <w:b/>
          <w:sz w:val="18"/>
          <w:szCs w:val="18"/>
          <w:lang w:val="es-BO"/>
        </w:rPr>
        <w:t>y/o condiciones técnicas</w:t>
      </w:r>
      <w:r w:rsidRPr="00460026">
        <w:rPr>
          <w:rFonts w:cs="Arial"/>
          <w:b/>
          <w:sz w:val="18"/>
          <w:szCs w:val="18"/>
          <w:lang w:val="es-BO"/>
        </w:rPr>
        <w:t>:</w:t>
      </w:r>
    </w:p>
    <w:p w:rsidR="00111957" w:rsidRPr="00460026" w:rsidRDefault="00111957" w:rsidP="008A0094">
      <w:pPr>
        <w:numPr>
          <w:ilvl w:val="0"/>
          <w:numId w:val="42"/>
        </w:numPr>
        <w:ind w:left="709"/>
        <w:jc w:val="both"/>
        <w:rPr>
          <w:sz w:val="18"/>
          <w:szCs w:val="18"/>
          <w:lang w:val="es-BO" w:eastAsia="en-US"/>
        </w:rPr>
      </w:pPr>
      <w:r w:rsidRPr="00460026">
        <w:rPr>
          <w:sz w:val="18"/>
          <w:szCs w:val="18"/>
          <w:lang w:val="es-BO" w:eastAsia="en-US"/>
        </w:rPr>
        <w:t>Documentación que respalde la Experiencia del proponente, según lo establecido en el numeral</w:t>
      </w:r>
      <w:r w:rsidR="00DA6BAE" w:rsidRPr="00460026">
        <w:rPr>
          <w:sz w:val="18"/>
          <w:szCs w:val="18"/>
          <w:lang w:val="es-BO" w:eastAsia="en-US"/>
        </w:rPr>
        <w:t xml:space="preserve"> 1, punto I</w:t>
      </w:r>
      <w:r w:rsidR="00460026" w:rsidRPr="00460026">
        <w:rPr>
          <w:sz w:val="18"/>
          <w:szCs w:val="18"/>
          <w:lang w:val="es-BO" w:eastAsia="en-US"/>
        </w:rPr>
        <w:t>II</w:t>
      </w:r>
      <w:r w:rsidR="00DA6BAE" w:rsidRPr="00460026">
        <w:rPr>
          <w:sz w:val="18"/>
          <w:szCs w:val="18"/>
          <w:lang w:val="es-BO" w:eastAsia="en-US"/>
        </w:rPr>
        <w:t xml:space="preserve"> </w:t>
      </w:r>
      <w:r w:rsidR="00D159EB" w:rsidRPr="00460026">
        <w:rPr>
          <w:sz w:val="18"/>
          <w:szCs w:val="18"/>
          <w:lang w:val="es-BO" w:eastAsia="en-US"/>
        </w:rPr>
        <w:t>EXPERIENCIA DEL</w:t>
      </w:r>
      <w:r w:rsidR="004A10F3" w:rsidRPr="00460026">
        <w:rPr>
          <w:sz w:val="18"/>
          <w:szCs w:val="18"/>
          <w:lang w:val="es-BO" w:eastAsia="en-US"/>
        </w:rPr>
        <w:t xml:space="preserve"> PROPONENTE</w:t>
      </w:r>
      <w:r w:rsidR="00DA6BAE" w:rsidRPr="00460026">
        <w:rPr>
          <w:sz w:val="18"/>
          <w:szCs w:val="18"/>
          <w:lang w:val="es-BO" w:eastAsia="en-US"/>
        </w:rPr>
        <w:t xml:space="preserve">, </w:t>
      </w:r>
      <w:r w:rsidRPr="00460026">
        <w:rPr>
          <w:sz w:val="18"/>
          <w:szCs w:val="18"/>
          <w:lang w:val="es-BO" w:eastAsia="en-US"/>
        </w:rPr>
        <w:t>d</w:t>
      </w:r>
      <w:r w:rsidR="00460026" w:rsidRPr="00460026">
        <w:rPr>
          <w:sz w:val="18"/>
          <w:szCs w:val="18"/>
          <w:lang w:val="es-BO" w:eastAsia="en-US"/>
        </w:rPr>
        <w:t>e las Especificaciones Técnicas</w:t>
      </w:r>
      <w:r w:rsidR="00D159EB" w:rsidRPr="00460026">
        <w:rPr>
          <w:sz w:val="18"/>
          <w:szCs w:val="18"/>
          <w:lang w:val="es-BO" w:eastAsia="en-US"/>
        </w:rPr>
        <w:t>.</w:t>
      </w:r>
    </w:p>
    <w:p w:rsidR="00DA6BAE" w:rsidRPr="00460026" w:rsidRDefault="009455AA" w:rsidP="008A0094">
      <w:pPr>
        <w:numPr>
          <w:ilvl w:val="0"/>
          <w:numId w:val="42"/>
        </w:numPr>
        <w:ind w:left="709"/>
        <w:jc w:val="both"/>
        <w:rPr>
          <w:sz w:val="18"/>
          <w:szCs w:val="18"/>
          <w:lang w:val="es-BO" w:eastAsia="en-US"/>
        </w:rPr>
      </w:pPr>
      <w:r w:rsidRPr="00460026">
        <w:rPr>
          <w:sz w:val="18"/>
          <w:szCs w:val="18"/>
          <w:lang w:val="es-BO" w:eastAsia="en-US"/>
        </w:rPr>
        <w:t>Documentación que respalde que el proponente es socio (</w:t>
      </w:r>
      <w:proofErr w:type="spellStart"/>
      <w:r w:rsidRPr="00460026">
        <w:rPr>
          <w:sz w:val="18"/>
          <w:szCs w:val="18"/>
          <w:lang w:val="es-BO" w:eastAsia="en-US"/>
        </w:rPr>
        <w:t>Partner</w:t>
      </w:r>
      <w:proofErr w:type="spellEnd"/>
      <w:r w:rsidRPr="00460026">
        <w:rPr>
          <w:sz w:val="18"/>
          <w:szCs w:val="18"/>
          <w:lang w:val="es-BO" w:eastAsia="en-US"/>
        </w:rPr>
        <w:t>) en Bolivia de la marca ofertada, según lo establecido en el numeral 2, punto I</w:t>
      </w:r>
      <w:r w:rsidR="00460026" w:rsidRPr="00460026">
        <w:rPr>
          <w:sz w:val="18"/>
          <w:szCs w:val="18"/>
          <w:lang w:val="es-BO" w:eastAsia="en-US"/>
        </w:rPr>
        <w:t>II</w:t>
      </w:r>
      <w:r w:rsidRPr="00460026">
        <w:rPr>
          <w:sz w:val="18"/>
          <w:szCs w:val="18"/>
          <w:lang w:val="es-BO" w:eastAsia="en-US"/>
        </w:rPr>
        <w:t xml:space="preserve"> EXPERIENCIA DEL PROPONENTE, d</w:t>
      </w:r>
      <w:r w:rsidR="00460026" w:rsidRPr="00460026">
        <w:rPr>
          <w:sz w:val="18"/>
          <w:szCs w:val="18"/>
          <w:lang w:val="es-BO" w:eastAsia="en-US"/>
        </w:rPr>
        <w:t>e las Especificaciones Técnicas.</w:t>
      </w:r>
      <w:r w:rsidRPr="00460026">
        <w:rPr>
          <w:sz w:val="18"/>
          <w:szCs w:val="18"/>
          <w:lang w:val="es-BO" w:eastAsia="en-US"/>
        </w:rPr>
        <w:t xml:space="preserve"> </w:t>
      </w:r>
    </w:p>
    <w:p w:rsidR="00111957" w:rsidRDefault="00111957" w:rsidP="002D7687">
      <w:pPr>
        <w:pStyle w:val="Prrafodelista"/>
        <w:ind w:left="1080"/>
        <w:jc w:val="both"/>
        <w:rPr>
          <w:rFonts w:ascii="Verdana" w:hAnsi="Verdana" w:cs="Arial"/>
          <w:sz w:val="18"/>
          <w:szCs w:val="18"/>
          <w:lang w:val="es-BO"/>
        </w:rPr>
      </w:pPr>
    </w:p>
    <w:p w:rsidR="00111957" w:rsidRPr="00D4606F" w:rsidRDefault="00111957" w:rsidP="002D7687">
      <w:pPr>
        <w:pStyle w:val="Prrafodelista"/>
        <w:ind w:left="1080"/>
        <w:jc w:val="both"/>
        <w:rPr>
          <w:rFonts w:ascii="Verdana" w:hAnsi="Verdana" w:cs="Arial"/>
          <w:sz w:val="18"/>
          <w:szCs w:val="18"/>
          <w:lang w:val="es-BO"/>
        </w:rPr>
      </w:pPr>
    </w:p>
    <w:p w:rsidR="008B5396" w:rsidRDefault="008B5396" w:rsidP="00C12E06">
      <w:pPr>
        <w:ind w:left="360"/>
        <w:jc w:val="both"/>
        <w:rPr>
          <w:rFonts w:cs="Arial"/>
          <w:sz w:val="18"/>
          <w:szCs w:val="18"/>
          <w:lang w:val="es-BO"/>
        </w:rPr>
      </w:pPr>
    </w:p>
    <w:p w:rsidR="008B5396" w:rsidRPr="009956C4" w:rsidRDefault="008B5396"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A-1 </w:t>
            </w:r>
            <w:r w:rsidRPr="00A43B21">
              <w:rPr>
                <w:rFonts w:ascii="Arial" w:hAnsi="Arial" w:cs="Arial"/>
                <w:lang w:val="es-BO"/>
              </w:rPr>
              <w:t>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w:t>
            </w:r>
            <w:r w:rsidRPr="00D34F91">
              <w:rPr>
                <w:rFonts w:ascii="Arial" w:hAnsi="Arial" w:cs="Arial"/>
                <w:lang w:val="es-BO"/>
              </w:rPr>
              <w:t>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1E24DF" w:rsidRDefault="002A3754" w:rsidP="002A3754">
      <w:pPr>
        <w:jc w:val="center"/>
        <w:rPr>
          <w:rFonts w:cs="Arial"/>
          <w:b/>
          <w:sz w:val="18"/>
          <w:szCs w:val="18"/>
          <w:lang w:val="es-BO"/>
        </w:rPr>
      </w:pPr>
      <w:r w:rsidRPr="001E24DF">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1E24DF">
        <w:rPr>
          <w:rFonts w:ascii="Verdana" w:hAnsi="Verdana" w:cs="Arial"/>
          <w:b/>
          <w:sz w:val="18"/>
          <w:szCs w:val="18"/>
          <w:lang w:val="es-BO"/>
        </w:rPr>
        <w:t>MODELO DE CONTRATO ADMINISTRATIVO PARA LA ADQUISICIÓN DE BIENES</w:t>
      </w:r>
    </w:p>
    <w:p w:rsidR="007D7189" w:rsidRDefault="007D7189" w:rsidP="002A3754">
      <w:pPr>
        <w:pStyle w:val="Normal2"/>
        <w:jc w:val="center"/>
        <w:rPr>
          <w:rFonts w:ascii="Verdana" w:hAnsi="Verdana" w:cs="Arial"/>
          <w:b/>
          <w:sz w:val="18"/>
          <w:szCs w:val="18"/>
          <w:lang w:val="es-BO"/>
        </w:rPr>
      </w:pPr>
    </w:p>
    <w:p w:rsidR="007D7189" w:rsidRPr="007D7189" w:rsidRDefault="007D7189" w:rsidP="007D7189">
      <w:pPr>
        <w:pStyle w:val="Encabezado"/>
        <w:jc w:val="right"/>
        <w:rPr>
          <w:rFonts w:cs="Arial"/>
          <w:iCs/>
          <w:sz w:val="18"/>
          <w:szCs w:val="18"/>
        </w:rPr>
      </w:pPr>
      <w:r w:rsidRPr="007D7189">
        <w:rPr>
          <w:rFonts w:cs="Arial"/>
          <w:iCs/>
          <w:sz w:val="18"/>
          <w:szCs w:val="18"/>
        </w:rPr>
        <w:t>MODELO DE CONTRATO SANO-DLABS N° 111/2024</w:t>
      </w:r>
    </w:p>
    <w:p w:rsidR="007D7189" w:rsidRPr="007D7189" w:rsidRDefault="007D7189" w:rsidP="007D7189">
      <w:pPr>
        <w:pStyle w:val="Encabezado"/>
        <w:jc w:val="right"/>
        <w:rPr>
          <w:rFonts w:cs="Arial"/>
          <w:iCs/>
          <w:sz w:val="18"/>
          <w:szCs w:val="18"/>
        </w:rPr>
      </w:pPr>
      <w:r w:rsidRPr="007D7189">
        <w:rPr>
          <w:rFonts w:cs="Arial"/>
          <w:bCs/>
          <w:caps/>
          <w:sz w:val="18"/>
          <w:szCs w:val="18"/>
          <w:lang w:val="es-ES_tradnl"/>
        </w:rPr>
        <w:t>cuce:</w:t>
      </w:r>
      <w:r w:rsidRPr="007D7189">
        <w:rPr>
          <w:rFonts w:cs="Arial"/>
          <w:iCs/>
          <w:sz w:val="18"/>
          <w:szCs w:val="18"/>
        </w:rPr>
        <w:t xml:space="preserve"> 24-0951-00-0000000-0-0</w:t>
      </w:r>
    </w:p>
    <w:p w:rsidR="007D7189" w:rsidRPr="00F945E7" w:rsidRDefault="007D7189" w:rsidP="007D7189">
      <w:pPr>
        <w:pStyle w:val="Encabezado"/>
        <w:tabs>
          <w:tab w:val="left" w:pos="2119"/>
        </w:tabs>
        <w:rPr>
          <w:rFonts w:ascii="Arial" w:hAnsi="Arial" w:cs="Arial"/>
          <w:bCs/>
          <w:caps/>
          <w:sz w:val="22"/>
          <w:szCs w:val="22"/>
          <w:lang w:val="es-ES_tradnl"/>
        </w:rPr>
      </w:pPr>
      <w:r>
        <w:rPr>
          <w:rFonts w:ascii="Arial" w:hAnsi="Arial" w:cs="Arial"/>
          <w:bCs/>
          <w:caps/>
          <w:sz w:val="22"/>
          <w:szCs w:val="22"/>
          <w:lang w:val="es-ES_tradnl"/>
        </w:rPr>
        <w:tab/>
      </w:r>
      <w:r>
        <w:rPr>
          <w:rFonts w:ascii="Arial" w:hAnsi="Arial" w:cs="Arial"/>
          <w:bCs/>
          <w:caps/>
          <w:sz w:val="22"/>
          <w:szCs w:val="22"/>
          <w:lang w:val="es-ES_tradnl"/>
        </w:rPr>
        <w:tab/>
      </w:r>
      <w:r>
        <w:rPr>
          <w:rFonts w:ascii="Arial" w:hAnsi="Arial" w:cs="Arial"/>
          <w:bCs/>
          <w:caps/>
          <w:sz w:val="22"/>
          <w:szCs w:val="22"/>
          <w:lang w:val="es-ES_tradnl"/>
        </w:rPr>
        <w:tab/>
      </w:r>
    </w:p>
    <w:p w:rsidR="007D7189" w:rsidRPr="007D7189" w:rsidRDefault="007D7189" w:rsidP="007D7189">
      <w:pPr>
        <w:widowControl w:val="0"/>
        <w:tabs>
          <w:tab w:val="left" w:pos="-720"/>
        </w:tabs>
        <w:jc w:val="both"/>
        <w:rPr>
          <w:rFonts w:cs="Arial"/>
          <w:bCs/>
          <w:spacing w:val="-6"/>
          <w:sz w:val="18"/>
          <w:szCs w:val="18"/>
          <w:lang w:val="es-ES_tradnl"/>
        </w:rPr>
      </w:pPr>
      <w:r w:rsidRPr="007D7189">
        <w:rPr>
          <w:rFonts w:cs="Arial"/>
          <w:b/>
          <w:iCs/>
          <w:spacing w:val="-6"/>
          <w:sz w:val="18"/>
          <w:szCs w:val="18"/>
          <w:lang w:val="es-ES_tradnl"/>
        </w:rPr>
        <w:t>Contrato Administrativo para la Provisión e Instalación de un Sistema de Cámaras de Video Vigilancia para los Ascensores del BCB”</w:t>
      </w:r>
      <w:r w:rsidRPr="007D7189">
        <w:rPr>
          <w:rFonts w:cs="Arial"/>
          <w:bCs/>
          <w:iCs/>
          <w:spacing w:val="-6"/>
          <w:sz w:val="18"/>
          <w:szCs w:val="18"/>
          <w:lang w:val="es-ES_tradnl"/>
        </w:rPr>
        <w:t>,</w:t>
      </w:r>
      <w:r w:rsidRPr="007D7189">
        <w:rPr>
          <w:rFonts w:cs="Arial"/>
          <w:bCs/>
          <w:spacing w:val="-6"/>
          <w:sz w:val="18"/>
          <w:szCs w:val="18"/>
          <w:lang w:val="es-ES_tradnl"/>
        </w:rPr>
        <w:t xml:space="preserve"> sujeto al tenor de las siguientes cláusulas:</w:t>
      </w:r>
    </w:p>
    <w:p w:rsidR="007D7189" w:rsidRPr="007D7189" w:rsidRDefault="007D7189" w:rsidP="007D7189">
      <w:pPr>
        <w:widowControl w:val="0"/>
        <w:jc w:val="both"/>
        <w:rPr>
          <w:rFonts w:cs="Arial"/>
          <w:b/>
          <w:sz w:val="18"/>
          <w:szCs w:val="18"/>
          <w:lang w:val="es-ES_tradnl"/>
        </w:rPr>
      </w:pPr>
    </w:p>
    <w:p w:rsidR="007D7189" w:rsidRPr="007D7189" w:rsidRDefault="007D7189" w:rsidP="007D7189">
      <w:pPr>
        <w:widowControl w:val="0"/>
        <w:jc w:val="both"/>
        <w:rPr>
          <w:rFonts w:cs="Arial"/>
          <w:sz w:val="18"/>
          <w:szCs w:val="18"/>
        </w:rPr>
      </w:pPr>
      <w:r w:rsidRPr="007D7189">
        <w:rPr>
          <w:rFonts w:cs="Arial"/>
          <w:b/>
          <w:sz w:val="18"/>
          <w:szCs w:val="18"/>
        </w:rPr>
        <w:t xml:space="preserve">CLÁUSULA PRIMERA.- (PARTES) </w:t>
      </w:r>
      <w:r w:rsidRPr="007D7189">
        <w:rPr>
          <w:rFonts w:cs="Arial"/>
          <w:sz w:val="18"/>
          <w:szCs w:val="18"/>
        </w:rPr>
        <w:t xml:space="preserve">Las partes </w:t>
      </w:r>
      <w:r w:rsidRPr="007D7189">
        <w:rPr>
          <w:rFonts w:cs="Arial"/>
          <w:bCs/>
          <w:sz w:val="18"/>
          <w:szCs w:val="18"/>
        </w:rPr>
        <w:t xml:space="preserve">contratantes </w:t>
      </w:r>
      <w:r w:rsidRPr="007D7189">
        <w:rPr>
          <w:rFonts w:cs="Arial"/>
          <w:sz w:val="18"/>
          <w:szCs w:val="18"/>
        </w:rPr>
        <w:t>son:</w:t>
      </w:r>
    </w:p>
    <w:p w:rsidR="007D7189" w:rsidRPr="007D7189" w:rsidRDefault="007D7189" w:rsidP="007D7189">
      <w:pPr>
        <w:widowControl w:val="0"/>
        <w:jc w:val="both"/>
        <w:rPr>
          <w:rFonts w:cs="Arial"/>
          <w:sz w:val="18"/>
          <w:szCs w:val="18"/>
        </w:rPr>
      </w:pPr>
    </w:p>
    <w:p w:rsidR="007D7189" w:rsidRPr="007D7189" w:rsidRDefault="007D7189" w:rsidP="008A0094">
      <w:pPr>
        <w:numPr>
          <w:ilvl w:val="1"/>
          <w:numId w:val="50"/>
        </w:numPr>
        <w:jc w:val="both"/>
        <w:rPr>
          <w:rFonts w:cs="Arial"/>
          <w:sz w:val="18"/>
          <w:szCs w:val="18"/>
          <w:lang w:val="es-ES_tradnl"/>
        </w:rPr>
      </w:pPr>
      <w:r w:rsidRPr="007D7189">
        <w:rPr>
          <w:rFonts w:cs="Arial"/>
          <w:sz w:val="18"/>
          <w:szCs w:val="18"/>
          <w:lang w:val="es-ES_tradnl"/>
        </w:rPr>
        <w:t xml:space="preserve">El </w:t>
      </w:r>
      <w:r w:rsidRPr="007D7189">
        <w:rPr>
          <w:rFonts w:cs="Arial"/>
          <w:b/>
          <w:bCs/>
          <w:sz w:val="18"/>
          <w:szCs w:val="18"/>
          <w:lang w:val="es-ES_tradnl"/>
        </w:rPr>
        <w:t>BANCO CENTRAL DE BOLIVIA</w:t>
      </w:r>
      <w:r w:rsidRPr="007D7189">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7D7189">
        <w:rPr>
          <w:rFonts w:cs="Arial"/>
          <w:sz w:val="18"/>
          <w:szCs w:val="18"/>
          <w:lang w:val="es-ES_tradnl"/>
        </w:rPr>
        <w:t>de</w:t>
      </w:r>
      <w:proofErr w:type="spellEnd"/>
      <w:r w:rsidRPr="007D7189">
        <w:rPr>
          <w:rFonts w:cs="Arial"/>
          <w:sz w:val="18"/>
          <w:szCs w:val="18"/>
          <w:lang w:val="es-ES_tradnl"/>
        </w:rPr>
        <w:t xml:space="preserve"> ____ </w:t>
      </w:r>
      <w:proofErr w:type="spellStart"/>
      <w:r w:rsidRPr="007D7189">
        <w:rPr>
          <w:rFonts w:cs="Arial"/>
          <w:sz w:val="18"/>
          <w:szCs w:val="18"/>
          <w:lang w:val="es-ES_tradnl"/>
        </w:rPr>
        <w:t>de</w:t>
      </w:r>
      <w:proofErr w:type="spellEnd"/>
      <w:r w:rsidRPr="007D7189">
        <w:rPr>
          <w:rFonts w:cs="Arial"/>
          <w:sz w:val="18"/>
          <w:szCs w:val="18"/>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7D7189">
        <w:rPr>
          <w:rFonts w:cs="Arial"/>
          <w:b/>
          <w:bCs/>
          <w:sz w:val="18"/>
          <w:szCs w:val="18"/>
          <w:lang w:val="es-ES_tradnl"/>
        </w:rPr>
        <w:t>ENTIDAD.</w:t>
      </w:r>
    </w:p>
    <w:p w:rsidR="007D7189" w:rsidRPr="007D7189" w:rsidRDefault="007D7189" w:rsidP="007D7189">
      <w:pPr>
        <w:ind w:left="720"/>
        <w:jc w:val="both"/>
        <w:rPr>
          <w:rFonts w:cs="Arial"/>
          <w:sz w:val="18"/>
          <w:szCs w:val="18"/>
          <w:lang w:val="es-ES_tradnl"/>
        </w:rPr>
      </w:pPr>
    </w:p>
    <w:p w:rsidR="007D7189" w:rsidRPr="007D7189" w:rsidRDefault="007D7189" w:rsidP="008A0094">
      <w:pPr>
        <w:numPr>
          <w:ilvl w:val="1"/>
          <w:numId w:val="50"/>
        </w:numPr>
        <w:jc w:val="both"/>
        <w:rPr>
          <w:rFonts w:cs="Arial"/>
          <w:sz w:val="18"/>
          <w:szCs w:val="18"/>
          <w:lang w:val="es-ES_tradnl"/>
        </w:rPr>
      </w:pPr>
      <w:r w:rsidRPr="007D7189">
        <w:rPr>
          <w:rFonts w:cs="Arial"/>
          <w:sz w:val="18"/>
          <w:szCs w:val="18"/>
          <w:u w:val="single"/>
          <w:lang w:val="es-ES_tradnl"/>
        </w:rPr>
        <w:t>____________, empresa legalmente constituida y existente conforme a la legislación boliviana, con</w:t>
      </w:r>
      <w:r w:rsidRPr="007D7189">
        <w:rPr>
          <w:rFonts w:cs="Arial"/>
          <w:sz w:val="18"/>
          <w:szCs w:val="18"/>
          <w:lang w:val="es-ES_tradnl"/>
        </w:rPr>
        <w:t xml:space="preserve">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7D7189">
        <w:rPr>
          <w:rFonts w:cs="Arial"/>
          <w:sz w:val="18"/>
          <w:szCs w:val="18"/>
          <w:lang w:val="es-ES_tradnl"/>
        </w:rPr>
        <w:t>de</w:t>
      </w:r>
      <w:proofErr w:type="spellEnd"/>
      <w:r w:rsidRPr="007D7189">
        <w:rPr>
          <w:rFonts w:cs="Arial"/>
          <w:sz w:val="18"/>
          <w:szCs w:val="18"/>
          <w:lang w:val="es-ES_tradnl"/>
        </w:rPr>
        <w:t xml:space="preserve"> la ciudad de _______ - Bolivia, representada legalmente por ____________________________, con Cédula de Identidad N° </w:t>
      </w:r>
      <w:r w:rsidRPr="007D7189">
        <w:rPr>
          <w:rFonts w:cs="Arial"/>
          <w:sz w:val="18"/>
          <w:szCs w:val="18"/>
        </w:rPr>
        <w:t>_________</w:t>
      </w:r>
      <w:r w:rsidRPr="007D7189">
        <w:rPr>
          <w:rFonts w:cs="Arial"/>
          <w:sz w:val="18"/>
          <w:szCs w:val="18"/>
          <w:lang w:val="es-ES_tradnl"/>
        </w:rPr>
        <w:t xml:space="preserve">, expedida en la ciudad de __________, conforme al Testimonio de Poder Nº ____/____ de ____de _______ </w:t>
      </w:r>
      <w:proofErr w:type="spellStart"/>
      <w:r w:rsidRPr="007D7189">
        <w:rPr>
          <w:rFonts w:cs="Arial"/>
          <w:sz w:val="18"/>
          <w:szCs w:val="18"/>
          <w:lang w:val="es-ES_tradnl"/>
        </w:rPr>
        <w:t>de</w:t>
      </w:r>
      <w:proofErr w:type="spellEnd"/>
      <w:r w:rsidRPr="007D7189">
        <w:rPr>
          <w:rFonts w:cs="Arial"/>
          <w:sz w:val="18"/>
          <w:szCs w:val="18"/>
          <w:lang w:val="es-ES_tradnl"/>
        </w:rPr>
        <w:t xml:space="preserve"> 20__, otorgado ante el (la) Notario (a)__________________, Notaría de Fe Pública Nº ___ del Distrito Judicial de _________, en adelante denominada el </w:t>
      </w:r>
      <w:r w:rsidRPr="007D7189">
        <w:rPr>
          <w:rFonts w:cs="Arial"/>
          <w:b/>
          <w:sz w:val="18"/>
          <w:szCs w:val="18"/>
        </w:rPr>
        <w:t>CONTRATISTA</w:t>
      </w:r>
      <w:r w:rsidRPr="007D7189">
        <w:rPr>
          <w:rFonts w:cs="Arial"/>
          <w:b/>
          <w:sz w:val="18"/>
          <w:szCs w:val="18"/>
          <w:lang w:val="es-ES_tradnl"/>
        </w:rPr>
        <w:t>.</w:t>
      </w:r>
    </w:p>
    <w:p w:rsidR="007D7189" w:rsidRPr="007D7189" w:rsidRDefault="007D7189" w:rsidP="007D7189">
      <w:pPr>
        <w:ind w:left="720"/>
        <w:jc w:val="both"/>
        <w:rPr>
          <w:rFonts w:cs="Arial"/>
          <w:sz w:val="18"/>
          <w:szCs w:val="18"/>
          <w:lang w:val="es-ES_tradnl"/>
        </w:rPr>
      </w:pPr>
    </w:p>
    <w:p w:rsidR="007D7189" w:rsidRPr="007D7189" w:rsidRDefault="007D7189" w:rsidP="007D7189">
      <w:pPr>
        <w:widowControl w:val="0"/>
        <w:jc w:val="both"/>
        <w:rPr>
          <w:rFonts w:cs="Arial"/>
          <w:b/>
          <w:sz w:val="18"/>
          <w:szCs w:val="18"/>
        </w:rPr>
      </w:pPr>
      <w:r w:rsidRPr="007D7189">
        <w:rPr>
          <w:rFonts w:cs="Arial"/>
          <w:sz w:val="18"/>
          <w:szCs w:val="18"/>
          <w:lang w:val="es-ES_tradnl"/>
        </w:rPr>
        <w:t xml:space="preserve">La </w:t>
      </w:r>
      <w:r w:rsidRPr="007D7189">
        <w:rPr>
          <w:rFonts w:cs="Arial"/>
          <w:b/>
          <w:bCs/>
          <w:sz w:val="18"/>
          <w:szCs w:val="18"/>
          <w:lang w:val="es-ES_tradnl"/>
        </w:rPr>
        <w:t>ENTIDAD</w:t>
      </w:r>
      <w:r w:rsidRPr="007D7189">
        <w:rPr>
          <w:rFonts w:cs="Arial"/>
          <w:sz w:val="18"/>
          <w:szCs w:val="18"/>
          <w:lang w:val="es-ES_tradnl"/>
        </w:rPr>
        <w:t xml:space="preserve"> y el </w:t>
      </w:r>
      <w:r w:rsidRPr="007D7189">
        <w:rPr>
          <w:rFonts w:cs="Arial"/>
          <w:b/>
          <w:sz w:val="18"/>
          <w:szCs w:val="18"/>
          <w:lang w:val="es-ES_tradnl"/>
        </w:rPr>
        <w:t>CONTRATISTA</w:t>
      </w:r>
      <w:r w:rsidRPr="007D7189">
        <w:rPr>
          <w:rFonts w:cs="Arial"/>
          <w:b/>
          <w:bCs/>
          <w:sz w:val="18"/>
          <w:szCs w:val="18"/>
          <w:lang w:val="es-ES_tradnl"/>
        </w:rPr>
        <w:t xml:space="preserve"> </w:t>
      </w:r>
      <w:r w:rsidRPr="007D7189">
        <w:rPr>
          <w:rFonts w:cs="Arial"/>
          <w:sz w:val="18"/>
          <w:szCs w:val="18"/>
          <w:lang w:val="es-ES_tradnl"/>
        </w:rPr>
        <w:t xml:space="preserve">en su conjunto se denominarán las </w:t>
      </w:r>
      <w:r w:rsidRPr="007D7189">
        <w:rPr>
          <w:rFonts w:cs="Arial"/>
          <w:b/>
          <w:bCs/>
          <w:sz w:val="18"/>
          <w:szCs w:val="18"/>
          <w:lang w:val="es-ES_tradnl"/>
        </w:rPr>
        <w:t>PARTES</w:t>
      </w:r>
      <w:r w:rsidRPr="007D7189">
        <w:rPr>
          <w:rFonts w:cs="Arial"/>
          <w:bCs/>
          <w:sz w:val="18"/>
          <w:szCs w:val="18"/>
          <w:lang w:val="es-ES_tradnl"/>
        </w:rPr>
        <w:t>.</w:t>
      </w:r>
    </w:p>
    <w:p w:rsidR="007D7189" w:rsidRPr="007D7189" w:rsidRDefault="007D7189" w:rsidP="007D7189">
      <w:pPr>
        <w:widowControl w:val="0"/>
        <w:jc w:val="both"/>
        <w:rPr>
          <w:rFonts w:cs="Arial"/>
          <w:b/>
          <w:sz w:val="18"/>
          <w:szCs w:val="18"/>
        </w:rPr>
      </w:pPr>
    </w:p>
    <w:p w:rsidR="007D7189" w:rsidRPr="007D7189" w:rsidRDefault="007D7189" w:rsidP="007D7189">
      <w:pPr>
        <w:jc w:val="both"/>
        <w:rPr>
          <w:rFonts w:cs="Arial"/>
          <w:sz w:val="18"/>
          <w:szCs w:val="18"/>
        </w:rPr>
      </w:pPr>
      <w:r w:rsidRPr="007D7189">
        <w:rPr>
          <w:rFonts w:cs="Arial"/>
          <w:b/>
          <w:sz w:val="18"/>
          <w:szCs w:val="18"/>
        </w:rPr>
        <w:t>CLÁUSULA SEGUNDA.- (ANTECEDENTES DEL CONTRATO)</w:t>
      </w:r>
      <w:r w:rsidRPr="007D7189">
        <w:rPr>
          <w:rFonts w:cs="Arial"/>
          <w:sz w:val="18"/>
          <w:szCs w:val="18"/>
        </w:rPr>
        <w:t xml:space="preserve"> La </w:t>
      </w:r>
      <w:r w:rsidRPr="007D7189">
        <w:rPr>
          <w:rFonts w:cs="Arial"/>
          <w:b/>
          <w:bCs/>
          <w:sz w:val="18"/>
          <w:szCs w:val="18"/>
        </w:rPr>
        <w:t>ENTIDAD</w:t>
      </w:r>
      <w:r w:rsidRPr="007D7189">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7D7189">
        <w:rPr>
          <w:rFonts w:cs="Arial"/>
          <w:sz w:val="18"/>
          <w:szCs w:val="18"/>
        </w:rPr>
        <w:t>de</w:t>
      </w:r>
      <w:proofErr w:type="spellEnd"/>
      <w:r w:rsidRPr="007D7189">
        <w:rPr>
          <w:rFonts w:cs="Arial"/>
          <w:sz w:val="18"/>
          <w:szCs w:val="18"/>
        </w:rPr>
        <w:t xml:space="preserve"> 2024 a personas naturales y jurídicas con capacidad de contratar con el Estado, a presentar propuestas en el proceso de contratación</w:t>
      </w:r>
      <w:r w:rsidRPr="007D7189">
        <w:rPr>
          <w:rFonts w:cs="Arial"/>
          <w:b/>
          <w:bCs/>
          <w:i/>
          <w:iCs/>
          <w:sz w:val="18"/>
          <w:szCs w:val="18"/>
        </w:rPr>
        <w:t xml:space="preserve">, </w:t>
      </w:r>
      <w:r w:rsidRPr="007D7189">
        <w:rPr>
          <w:rFonts w:cs="Arial"/>
          <w:sz w:val="18"/>
          <w:szCs w:val="18"/>
        </w:rPr>
        <w:t>con Código Único de Contrataciones Estatales (CUCE): 24-0951-00-_______-1-1, en base a lo solicitado en el DBC.</w:t>
      </w:r>
      <w:r w:rsidRPr="007D7189">
        <w:rPr>
          <w:rFonts w:cs="Arial"/>
          <w:sz w:val="18"/>
          <w:szCs w:val="18"/>
        </w:rPr>
        <w:tab/>
      </w:r>
    </w:p>
    <w:p w:rsidR="007D7189" w:rsidRPr="007D7189" w:rsidRDefault="007D7189" w:rsidP="007D7189">
      <w:pPr>
        <w:jc w:val="both"/>
        <w:rPr>
          <w:rFonts w:cs="Arial"/>
          <w:sz w:val="18"/>
          <w:szCs w:val="18"/>
        </w:rPr>
      </w:pPr>
    </w:p>
    <w:p w:rsidR="007D7189" w:rsidRPr="007D7189" w:rsidRDefault="007D7189" w:rsidP="007D7189">
      <w:pPr>
        <w:jc w:val="both"/>
        <w:rPr>
          <w:rFonts w:cs="Arial"/>
          <w:b/>
          <w:i/>
          <w:sz w:val="18"/>
          <w:szCs w:val="18"/>
        </w:rPr>
      </w:pPr>
      <w:r w:rsidRPr="007D7189">
        <w:rPr>
          <w:rFonts w:cs="Arial"/>
          <w:b/>
          <w:i/>
          <w:sz w:val="18"/>
          <w:szCs w:val="18"/>
        </w:rPr>
        <w:t>(Si el RPA, en caso excepcional decide adjudicar la adquisición a un proponente que no sea el recomendado por el Responsable de Evaluación o la Comisión de Calificación, deberá adecuarse la siguiente redacción)</w:t>
      </w:r>
    </w:p>
    <w:p w:rsidR="007D7189" w:rsidRPr="007D7189" w:rsidRDefault="007D7189" w:rsidP="007D7189">
      <w:pPr>
        <w:jc w:val="both"/>
        <w:rPr>
          <w:rFonts w:cs="Arial"/>
          <w:sz w:val="18"/>
          <w:szCs w:val="18"/>
        </w:rPr>
      </w:pPr>
      <w:r w:rsidRPr="007D7189">
        <w:rPr>
          <w:rFonts w:cs="Arial"/>
          <w:sz w:val="18"/>
          <w:szCs w:val="18"/>
        </w:rPr>
        <w:t xml:space="preserve">Concluido </w:t>
      </w:r>
      <w:r w:rsidRPr="007D7189">
        <w:rPr>
          <w:rFonts w:cs="Arial"/>
          <w:color w:val="000000"/>
          <w:sz w:val="18"/>
          <w:szCs w:val="18"/>
          <w:lang w:eastAsia="es-BO"/>
        </w:rPr>
        <w:t>la etapa de evaluación de propuestas</w:t>
      </w:r>
      <w:r w:rsidRPr="007D7189">
        <w:rPr>
          <w:rFonts w:cs="Arial"/>
          <w:sz w:val="18"/>
          <w:szCs w:val="18"/>
        </w:rPr>
        <w:t xml:space="preserve">, el Responsable del Proceso de Contratación de Apoyo Nacional a la Producción y Empleo (RPA), en base al Informe de Calificación y Recomendación de Adjudicación de la Comisión de Calificación, BCB-___ de __ </w:t>
      </w:r>
      <w:proofErr w:type="spellStart"/>
      <w:r w:rsidRPr="007D7189">
        <w:rPr>
          <w:rFonts w:cs="Arial"/>
          <w:sz w:val="18"/>
          <w:szCs w:val="18"/>
        </w:rPr>
        <w:t>de</w:t>
      </w:r>
      <w:proofErr w:type="spellEnd"/>
      <w:r w:rsidRPr="007D7189">
        <w:rPr>
          <w:rFonts w:cs="Arial"/>
          <w:sz w:val="18"/>
          <w:szCs w:val="18"/>
        </w:rPr>
        <w:t xml:space="preserve"> ________ </w:t>
      </w:r>
      <w:proofErr w:type="spellStart"/>
      <w:r w:rsidRPr="007D7189">
        <w:rPr>
          <w:rFonts w:cs="Arial"/>
          <w:sz w:val="18"/>
          <w:szCs w:val="18"/>
        </w:rPr>
        <w:t>de</w:t>
      </w:r>
      <w:proofErr w:type="spellEnd"/>
      <w:r w:rsidRPr="007D7189">
        <w:rPr>
          <w:rFonts w:cs="Arial"/>
          <w:sz w:val="18"/>
          <w:szCs w:val="18"/>
        </w:rPr>
        <w:t xml:space="preserve"> 2024, resolvió adjudicar la ejecución de la  ______________________________</w:t>
      </w:r>
      <w:r w:rsidRPr="007D7189">
        <w:rPr>
          <w:rFonts w:cs="Arial"/>
          <w:iCs/>
          <w:spacing w:val="-6"/>
          <w:sz w:val="18"/>
          <w:szCs w:val="18"/>
          <w:lang w:val="es-ES_tradnl"/>
        </w:rPr>
        <w:t xml:space="preserve"> </w:t>
      </w:r>
      <w:r w:rsidRPr="007D7189">
        <w:rPr>
          <w:rFonts w:cs="Arial"/>
          <w:sz w:val="18"/>
          <w:szCs w:val="18"/>
        </w:rPr>
        <w:t xml:space="preserve">al </w:t>
      </w:r>
      <w:r w:rsidRPr="007D7189">
        <w:rPr>
          <w:rFonts w:cs="Arial"/>
          <w:b/>
          <w:sz w:val="18"/>
          <w:szCs w:val="18"/>
        </w:rPr>
        <w:t xml:space="preserve">CONTRATISTA, </w:t>
      </w:r>
      <w:r w:rsidRPr="007D7189">
        <w:rPr>
          <w:rFonts w:cs="Arial"/>
          <w:sz w:val="18"/>
          <w:szCs w:val="18"/>
        </w:rPr>
        <w:t xml:space="preserve">mediante Resolución GADM - GAL N° __/2024 de __ </w:t>
      </w:r>
      <w:proofErr w:type="spellStart"/>
      <w:r w:rsidRPr="007D7189">
        <w:rPr>
          <w:rFonts w:cs="Arial"/>
          <w:sz w:val="18"/>
          <w:szCs w:val="18"/>
        </w:rPr>
        <w:t>de</w:t>
      </w:r>
      <w:proofErr w:type="spellEnd"/>
      <w:r w:rsidRPr="007D7189">
        <w:rPr>
          <w:rFonts w:cs="Arial"/>
          <w:sz w:val="18"/>
          <w:szCs w:val="18"/>
        </w:rPr>
        <w:t xml:space="preserve"> __ </w:t>
      </w:r>
      <w:proofErr w:type="spellStart"/>
      <w:r w:rsidRPr="007D7189">
        <w:rPr>
          <w:rFonts w:cs="Arial"/>
          <w:sz w:val="18"/>
          <w:szCs w:val="18"/>
        </w:rPr>
        <w:t>de</w:t>
      </w:r>
      <w:proofErr w:type="spellEnd"/>
      <w:r w:rsidRPr="007D7189">
        <w:rPr>
          <w:rFonts w:cs="Arial"/>
          <w:sz w:val="18"/>
          <w:szCs w:val="18"/>
        </w:rPr>
        <w:t xml:space="preserve">  2024, al cumplir su propuesta con todos los requisitos establecidos en el DBC.</w:t>
      </w:r>
    </w:p>
    <w:p w:rsidR="007D7189" w:rsidRPr="007D7189" w:rsidRDefault="007D7189" w:rsidP="007D7189">
      <w:pPr>
        <w:jc w:val="both"/>
        <w:rPr>
          <w:rFonts w:cs="Arial"/>
          <w:b/>
          <w:sz w:val="18"/>
          <w:szCs w:val="18"/>
        </w:rPr>
      </w:pPr>
    </w:p>
    <w:p w:rsidR="007D7189" w:rsidRPr="007D7189" w:rsidRDefault="007D7189" w:rsidP="007D7189">
      <w:pPr>
        <w:jc w:val="both"/>
        <w:rPr>
          <w:rFonts w:cs="Arial"/>
          <w:sz w:val="18"/>
          <w:szCs w:val="18"/>
        </w:rPr>
      </w:pPr>
      <w:r w:rsidRPr="007D7189">
        <w:rPr>
          <w:rFonts w:cs="Arial"/>
          <w:b/>
          <w:sz w:val="18"/>
          <w:szCs w:val="18"/>
        </w:rPr>
        <w:t xml:space="preserve">CLÁUSULA TERCERA.- (LEGISLACIÓN APLICABLE) </w:t>
      </w:r>
      <w:r w:rsidRPr="007D7189">
        <w:rPr>
          <w:rFonts w:cs="Arial"/>
          <w:sz w:val="18"/>
          <w:szCs w:val="18"/>
        </w:rPr>
        <w:t>El presente Contrato se celebra exclusivamente al amparo de las siguientes disposiciones:</w:t>
      </w:r>
    </w:p>
    <w:p w:rsidR="007D7189" w:rsidRPr="007D7189" w:rsidRDefault="007D7189" w:rsidP="007D7189">
      <w:pPr>
        <w:jc w:val="both"/>
        <w:rPr>
          <w:rFonts w:cs="Arial"/>
          <w:sz w:val="18"/>
          <w:szCs w:val="18"/>
        </w:rPr>
      </w:pPr>
    </w:p>
    <w:p w:rsidR="007D7189" w:rsidRPr="007D7189" w:rsidRDefault="007D7189" w:rsidP="008A0094">
      <w:pPr>
        <w:widowControl w:val="0"/>
        <w:numPr>
          <w:ilvl w:val="0"/>
          <w:numId w:val="49"/>
        </w:numPr>
        <w:jc w:val="both"/>
        <w:rPr>
          <w:rFonts w:cs="Arial"/>
          <w:sz w:val="18"/>
          <w:szCs w:val="18"/>
        </w:rPr>
      </w:pPr>
      <w:r w:rsidRPr="007D7189">
        <w:rPr>
          <w:rFonts w:cs="Arial"/>
          <w:sz w:val="18"/>
          <w:szCs w:val="18"/>
        </w:rPr>
        <w:t>Constitución Política del Estado de 7 de febrero de 2009.</w:t>
      </w:r>
    </w:p>
    <w:p w:rsidR="007D7189" w:rsidRPr="007D7189" w:rsidRDefault="007D7189" w:rsidP="008A0094">
      <w:pPr>
        <w:widowControl w:val="0"/>
        <w:numPr>
          <w:ilvl w:val="0"/>
          <w:numId w:val="49"/>
        </w:numPr>
        <w:jc w:val="both"/>
        <w:rPr>
          <w:rFonts w:cs="Arial"/>
          <w:sz w:val="18"/>
          <w:szCs w:val="18"/>
        </w:rPr>
      </w:pPr>
      <w:r w:rsidRPr="007D7189">
        <w:rPr>
          <w:rFonts w:cs="Arial"/>
          <w:sz w:val="18"/>
          <w:szCs w:val="18"/>
        </w:rPr>
        <w:t>Ley Nº 1178, de 20 de julio de 1990, de Administración y Control     Gubernamentales.</w:t>
      </w:r>
    </w:p>
    <w:p w:rsidR="007D7189" w:rsidRPr="007D7189" w:rsidRDefault="007D7189" w:rsidP="008A0094">
      <w:pPr>
        <w:numPr>
          <w:ilvl w:val="0"/>
          <w:numId w:val="49"/>
        </w:numPr>
        <w:jc w:val="both"/>
        <w:rPr>
          <w:rFonts w:cs="Arial"/>
          <w:sz w:val="18"/>
          <w:szCs w:val="18"/>
        </w:rPr>
      </w:pPr>
      <w:r w:rsidRPr="007D7189">
        <w:rPr>
          <w:rFonts w:cs="Arial"/>
          <w:sz w:val="18"/>
          <w:szCs w:val="18"/>
        </w:rPr>
        <w:lastRenderedPageBreak/>
        <w:t xml:space="preserve">Ley </w:t>
      </w:r>
      <w:r w:rsidRPr="007D7189">
        <w:rPr>
          <w:rStyle w:val="Textoennegrita"/>
          <w:rFonts w:cs="Arial"/>
          <w:sz w:val="18"/>
          <w:szCs w:val="18"/>
        </w:rPr>
        <w:t>del Presupuesto General del Estado</w:t>
      </w:r>
      <w:r w:rsidRPr="007D7189">
        <w:rPr>
          <w:rFonts w:cs="Arial"/>
          <w:b/>
          <w:bCs/>
          <w:sz w:val="18"/>
          <w:szCs w:val="18"/>
        </w:rPr>
        <w:t xml:space="preserve"> </w:t>
      </w:r>
      <w:r w:rsidRPr="007D7189">
        <w:rPr>
          <w:rStyle w:val="Textoennegrita"/>
          <w:rFonts w:cs="Arial"/>
          <w:sz w:val="18"/>
          <w:szCs w:val="18"/>
        </w:rPr>
        <w:t xml:space="preserve">aprobado para la gestión y su </w:t>
      </w:r>
      <w:r w:rsidRPr="007D7189">
        <w:rPr>
          <w:rFonts w:cs="Arial"/>
          <w:sz w:val="18"/>
          <w:szCs w:val="18"/>
        </w:rPr>
        <w:t>reglamentación.</w:t>
      </w:r>
    </w:p>
    <w:p w:rsidR="007D7189" w:rsidRPr="007D7189" w:rsidRDefault="007D7189" w:rsidP="008A0094">
      <w:pPr>
        <w:widowControl w:val="0"/>
        <w:numPr>
          <w:ilvl w:val="0"/>
          <w:numId w:val="49"/>
        </w:numPr>
        <w:jc w:val="both"/>
        <w:rPr>
          <w:rFonts w:cs="Arial"/>
          <w:sz w:val="18"/>
          <w:szCs w:val="18"/>
        </w:rPr>
      </w:pPr>
      <w:r w:rsidRPr="007D7189">
        <w:rPr>
          <w:rFonts w:cs="Arial"/>
          <w:sz w:val="18"/>
          <w:szCs w:val="18"/>
        </w:rPr>
        <w:t>Decreto Supremo Nº 0181, de 28 de junio de 2009 de las Normas  Básicas del Sistema de Administración de Bienes y Servicios (NB-SABS) y sus modificaciones.</w:t>
      </w:r>
    </w:p>
    <w:p w:rsidR="007D7189" w:rsidRPr="007D7189" w:rsidRDefault="007D7189" w:rsidP="008A0094">
      <w:pPr>
        <w:widowControl w:val="0"/>
        <w:numPr>
          <w:ilvl w:val="0"/>
          <w:numId w:val="49"/>
        </w:numPr>
        <w:jc w:val="both"/>
        <w:rPr>
          <w:rFonts w:cs="Arial"/>
          <w:sz w:val="18"/>
          <w:szCs w:val="18"/>
        </w:rPr>
      </w:pPr>
      <w:r w:rsidRPr="007D7189">
        <w:rPr>
          <w:rFonts w:cs="Arial"/>
          <w:sz w:val="18"/>
          <w:szCs w:val="18"/>
        </w:rPr>
        <w:t>Reglamento Específico del Sistema de Administración de Bienes y Servicios (RE-SABS) del Banco Central de Bolivia (BCB), aprobado mediante Resolución de Directorio N° 147/2015 de 18 de agosto de 2015 y sus modificaciones.</w:t>
      </w:r>
    </w:p>
    <w:p w:rsidR="007D7189" w:rsidRPr="007D7189" w:rsidRDefault="007D7189" w:rsidP="008A0094">
      <w:pPr>
        <w:numPr>
          <w:ilvl w:val="0"/>
          <w:numId w:val="49"/>
        </w:numPr>
        <w:jc w:val="both"/>
        <w:rPr>
          <w:rFonts w:cs="Arial"/>
          <w:sz w:val="18"/>
          <w:szCs w:val="18"/>
        </w:rPr>
      </w:pPr>
      <w:r w:rsidRPr="007D7189">
        <w:rPr>
          <w:rFonts w:cs="Arial"/>
          <w:sz w:val="18"/>
          <w:szCs w:val="18"/>
        </w:rPr>
        <w:t>Demás disposiciones relacionadas directamente con las normas anteriormente mencionadas.</w:t>
      </w:r>
    </w:p>
    <w:p w:rsidR="007D7189" w:rsidRPr="007D7189" w:rsidRDefault="007D7189" w:rsidP="007D7189">
      <w:pPr>
        <w:ind w:left="720"/>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b/>
          <w:sz w:val="18"/>
          <w:szCs w:val="18"/>
        </w:rPr>
        <w:t xml:space="preserve">CLÁUSULA CUARTA.- (OBJETO Y CAUSA) </w:t>
      </w:r>
      <w:r w:rsidRPr="007D7189">
        <w:rPr>
          <w:rFonts w:cs="Arial"/>
          <w:sz w:val="18"/>
          <w:szCs w:val="18"/>
        </w:rPr>
        <w:t xml:space="preserve">El objeto del presente Contrato es la adquisición e instalación de cámaras de video vigilancia en los ascensores del BCB, que en adelante se denominarán los </w:t>
      </w:r>
      <w:r w:rsidRPr="007D7189">
        <w:rPr>
          <w:rFonts w:cs="Arial"/>
          <w:b/>
          <w:sz w:val="18"/>
          <w:szCs w:val="18"/>
        </w:rPr>
        <w:t>BIENES</w:t>
      </w:r>
      <w:r w:rsidRPr="007D7189">
        <w:rPr>
          <w:rFonts w:cs="Arial"/>
          <w:sz w:val="18"/>
          <w:szCs w:val="18"/>
        </w:rPr>
        <w:t xml:space="preserve">, para fortalecer el control y la seguridad de los mismos, provistos por el </w:t>
      </w:r>
      <w:r w:rsidRPr="007D7189">
        <w:rPr>
          <w:rFonts w:cs="Arial"/>
          <w:b/>
          <w:sz w:val="18"/>
          <w:szCs w:val="18"/>
        </w:rPr>
        <w:t xml:space="preserve">PROVEEDOR </w:t>
      </w:r>
      <w:r w:rsidRPr="007D7189">
        <w:rPr>
          <w:rFonts w:cs="Arial"/>
          <w:sz w:val="18"/>
          <w:szCs w:val="18"/>
        </w:rPr>
        <w:t>de conformidad con el DBC y la Propuesta Adjudicada, con estricta y absoluta sujeción al presente Contrato.</w:t>
      </w:r>
      <w:r w:rsidRPr="007D7189">
        <w:rPr>
          <w:rFonts w:cs="Arial"/>
          <w:b/>
          <w:iCs/>
          <w:color w:val="000000"/>
          <w:sz w:val="18"/>
          <w:szCs w:val="18"/>
        </w:rPr>
        <w:t xml:space="preserve"> </w:t>
      </w:r>
    </w:p>
    <w:p w:rsidR="007D7189" w:rsidRPr="007D7189" w:rsidRDefault="007D7189" w:rsidP="007D7189">
      <w:pPr>
        <w:jc w:val="both"/>
        <w:rPr>
          <w:rFonts w:cs="Arial"/>
          <w:b/>
          <w:sz w:val="18"/>
          <w:szCs w:val="18"/>
          <w:lang w:eastAsia="es-BO"/>
        </w:rPr>
      </w:pPr>
    </w:p>
    <w:p w:rsidR="007D7189" w:rsidRPr="007D7189" w:rsidRDefault="007D7189" w:rsidP="007D7189">
      <w:pPr>
        <w:widowControl w:val="0"/>
        <w:autoSpaceDE w:val="0"/>
        <w:autoSpaceDN w:val="0"/>
        <w:adjustRightInd w:val="0"/>
        <w:jc w:val="both"/>
        <w:rPr>
          <w:rFonts w:cs="Arial"/>
          <w:b/>
          <w:sz w:val="18"/>
          <w:szCs w:val="18"/>
        </w:rPr>
      </w:pPr>
      <w:r w:rsidRPr="007D7189">
        <w:rPr>
          <w:rFonts w:cs="Arial"/>
          <w:b/>
          <w:sz w:val="18"/>
          <w:szCs w:val="18"/>
        </w:rPr>
        <w:t xml:space="preserve">CLÁUSULA QUINTA.- (DOCUMENTOS INTEGRANTES DEL CONTRATO) </w:t>
      </w:r>
      <w:r w:rsidRPr="007D7189">
        <w:rPr>
          <w:rFonts w:cs="Arial"/>
          <w:sz w:val="18"/>
          <w:szCs w:val="18"/>
        </w:rPr>
        <w:t>Forman parte del presente Contrato, los siguientes documentos:</w:t>
      </w:r>
    </w:p>
    <w:p w:rsidR="007D7189" w:rsidRPr="007D7189" w:rsidRDefault="007D7189" w:rsidP="007D7189">
      <w:pPr>
        <w:widowControl w:val="0"/>
        <w:autoSpaceDE w:val="0"/>
        <w:autoSpaceDN w:val="0"/>
        <w:adjustRightInd w:val="0"/>
        <w:jc w:val="both"/>
        <w:rPr>
          <w:rFonts w:cs="Arial"/>
          <w:sz w:val="18"/>
          <w:szCs w:val="18"/>
        </w:rPr>
      </w:pPr>
    </w:p>
    <w:p w:rsidR="007D7189" w:rsidRPr="007D7189" w:rsidRDefault="007D7189" w:rsidP="008A0094">
      <w:pPr>
        <w:widowControl w:val="0"/>
        <w:numPr>
          <w:ilvl w:val="0"/>
          <w:numId w:val="41"/>
        </w:numPr>
        <w:jc w:val="both"/>
        <w:rPr>
          <w:rFonts w:cs="Arial"/>
          <w:sz w:val="18"/>
          <w:szCs w:val="18"/>
        </w:rPr>
      </w:pPr>
      <w:r w:rsidRPr="007D7189">
        <w:rPr>
          <w:rFonts w:cs="Arial"/>
          <w:sz w:val="18"/>
          <w:szCs w:val="18"/>
        </w:rPr>
        <w:t xml:space="preserve">Documento Base de Contratación (DBC). </w:t>
      </w:r>
    </w:p>
    <w:p w:rsidR="007D7189" w:rsidRPr="007D7189" w:rsidRDefault="007D7189" w:rsidP="008A0094">
      <w:pPr>
        <w:widowControl w:val="0"/>
        <w:numPr>
          <w:ilvl w:val="0"/>
          <w:numId w:val="41"/>
        </w:numPr>
        <w:jc w:val="both"/>
        <w:rPr>
          <w:rFonts w:cs="Arial"/>
          <w:sz w:val="18"/>
          <w:szCs w:val="18"/>
        </w:rPr>
      </w:pPr>
      <w:r w:rsidRPr="007D7189">
        <w:rPr>
          <w:rFonts w:cs="Arial"/>
          <w:sz w:val="18"/>
          <w:szCs w:val="18"/>
        </w:rPr>
        <w:t>Propuesta Adjudicada.</w:t>
      </w:r>
    </w:p>
    <w:p w:rsidR="007D7189" w:rsidRPr="007D7189" w:rsidRDefault="007D7189" w:rsidP="008A0094">
      <w:pPr>
        <w:widowControl w:val="0"/>
        <w:numPr>
          <w:ilvl w:val="0"/>
          <w:numId w:val="41"/>
        </w:numPr>
        <w:jc w:val="both"/>
        <w:rPr>
          <w:rFonts w:cs="Arial"/>
          <w:sz w:val="18"/>
          <w:szCs w:val="18"/>
        </w:rPr>
      </w:pPr>
      <w:r w:rsidRPr="007D7189">
        <w:rPr>
          <w:rFonts w:cs="Arial"/>
          <w:sz w:val="18"/>
          <w:szCs w:val="18"/>
        </w:rPr>
        <w:t xml:space="preserve">Formulario de Requerimiento de Bienes - Preventivo N° ____ de __ </w:t>
      </w:r>
      <w:proofErr w:type="spellStart"/>
      <w:r w:rsidRPr="007D7189">
        <w:rPr>
          <w:rFonts w:cs="Arial"/>
          <w:sz w:val="18"/>
          <w:szCs w:val="18"/>
        </w:rPr>
        <w:t>de</w:t>
      </w:r>
      <w:proofErr w:type="spellEnd"/>
      <w:r w:rsidRPr="007D7189">
        <w:rPr>
          <w:rFonts w:cs="Arial"/>
          <w:sz w:val="18"/>
          <w:szCs w:val="18"/>
        </w:rPr>
        <w:t xml:space="preserve"> ___ </w:t>
      </w:r>
      <w:proofErr w:type="spellStart"/>
      <w:r w:rsidRPr="007D7189">
        <w:rPr>
          <w:rFonts w:cs="Arial"/>
          <w:sz w:val="18"/>
          <w:szCs w:val="18"/>
        </w:rPr>
        <w:t>de</w:t>
      </w:r>
      <w:proofErr w:type="spellEnd"/>
      <w:r w:rsidRPr="007D7189">
        <w:rPr>
          <w:rFonts w:cs="Arial"/>
          <w:sz w:val="18"/>
          <w:szCs w:val="18"/>
        </w:rPr>
        <w:t xml:space="preserve"> 2024.</w:t>
      </w:r>
    </w:p>
    <w:p w:rsidR="007D7189" w:rsidRPr="007D7189" w:rsidRDefault="007D7189" w:rsidP="008A0094">
      <w:pPr>
        <w:widowControl w:val="0"/>
        <w:numPr>
          <w:ilvl w:val="0"/>
          <w:numId w:val="41"/>
        </w:numPr>
        <w:jc w:val="both"/>
        <w:rPr>
          <w:rFonts w:cs="Arial"/>
          <w:sz w:val="18"/>
          <w:szCs w:val="18"/>
        </w:rPr>
      </w:pPr>
      <w:r w:rsidRPr="007D7189">
        <w:rPr>
          <w:rFonts w:cs="Arial"/>
          <w:sz w:val="18"/>
          <w:szCs w:val="18"/>
        </w:rPr>
        <w:t xml:space="preserve">Documento de Adjudicación Resolución GADM – GAL N° </w:t>
      </w:r>
      <w:r w:rsidRPr="007D7189">
        <w:rPr>
          <w:rFonts w:cs="Arial"/>
          <w:color w:val="000000"/>
          <w:sz w:val="18"/>
          <w:szCs w:val="18"/>
          <w:lang w:eastAsia="es-BO"/>
        </w:rPr>
        <w:t xml:space="preserve">___/2024 de __ </w:t>
      </w:r>
      <w:proofErr w:type="spellStart"/>
      <w:r w:rsidRPr="007D7189">
        <w:rPr>
          <w:rFonts w:cs="Arial"/>
          <w:color w:val="000000"/>
          <w:sz w:val="18"/>
          <w:szCs w:val="18"/>
          <w:lang w:eastAsia="es-BO"/>
        </w:rPr>
        <w:t>de</w:t>
      </w:r>
      <w:proofErr w:type="spellEnd"/>
      <w:r w:rsidRPr="007D7189">
        <w:rPr>
          <w:rFonts w:cs="Arial"/>
          <w:color w:val="000000"/>
          <w:sz w:val="18"/>
          <w:szCs w:val="18"/>
          <w:lang w:eastAsia="es-BO"/>
        </w:rPr>
        <w:t xml:space="preserve"> _____ </w:t>
      </w:r>
      <w:proofErr w:type="spellStart"/>
      <w:r w:rsidRPr="007D7189">
        <w:rPr>
          <w:rFonts w:cs="Arial"/>
          <w:color w:val="000000"/>
          <w:sz w:val="18"/>
          <w:szCs w:val="18"/>
          <w:lang w:eastAsia="es-BO"/>
        </w:rPr>
        <w:t>de</w:t>
      </w:r>
      <w:proofErr w:type="spellEnd"/>
      <w:r w:rsidRPr="007D7189">
        <w:rPr>
          <w:rFonts w:cs="Arial"/>
          <w:color w:val="000000"/>
          <w:sz w:val="18"/>
          <w:szCs w:val="18"/>
          <w:lang w:eastAsia="es-BO"/>
        </w:rPr>
        <w:t xml:space="preserve"> 2024</w:t>
      </w:r>
      <w:r w:rsidRPr="007D7189">
        <w:rPr>
          <w:rFonts w:cs="Arial"/>
          <w:sz w:val="18"/>
          <w:szCs w:val="18"/>
        </w:rPr>
        <w:t>.</w:t>
      </w:r>
    </w:p>
    <w:p w:rsidR="007D7189" w:rsidRPr="007D7189" w:rsidRDefault="007D7189" w:rsidP="008A0094">
      <w:pPr>
        <w:widowControl w:val="0"/>
        <w:numPr>
          <w:ilvl w:val="0"/>
          <w:numId w:val="41"/>
        </w:numPr>
        <w:jc w:val="both"/>
        <w:rPr>
          <w:rFonts w:cs="Arial"/>
          <w:sz w:val="18"/>
          <w:szCs w:val="18"/>
        </w:rPr>
      </w:pPr>
      <w:r w:rsidRPr="007D7189">
        <w:rPr>
          <w:rFonts w:cs="Arial"/>
          <w:sz w:val="18"/>
          <w:szCs w:val="18"/>
        </w:rPr>
        <w:t xml:space="preserve">Certificado del Registro Único de Proveedores del Estado (RUPE) N° _________ de __ </w:t>
      </w:r>
      <w:proofErr w:type="spellStart"/>
      <w:r w:rsidRPr="007D7189">
        <w:rPr>
          <w:rFonts w:cs="Arial"/>
          <w:sz w:val="18"/>
          <w:szCs w:val="18"/>
        </w:rPr>
        <w:t>de</w:t>
      </w:r>
      <w:proofErr w:type="spellEnd"/>
      <w:r w:rsidRPr="007D7189">
        <w:rPr>
          <w:rFonts w:cs="Arial"/>
          <w:sz w:val="18"/>
          <w:szCs w:val="18"/>
        </w:rPr>
        <w:t xml:space="preserve"> ______ </w:t>
      </w:r>
      <w:proofErr w:type="spellStart"/>
      <w:r w:rsidRPr="007D7189">
        <w:rPr>
          <w:rFonts w:cs="Arial"/>
          <w:sz w:val="18"/>
          <w:szCs w:val="18"/>
        </w:rPr>
        <w:t>de</w:t>
      </w:r>
      <w:proofErr w:type="spellEnd"/>
      <w:r w:rsidRPr="007D7189">
        <w:rPr>
          <w:rFonts w:cs="Arial"/>
          <w:sz w:val="18"/>
          <w:szCs w:val="18"/>
        </w:rPr>
        <w:t xml:space="preserve"> 2024.</w:t>
      </w:r>
    </w:p>
    <w:p w:rsidR="007D7189" w:rsidRPr="007D7189" w:rsidRDefault="007D7189" w:rsidP="008A0094">
      <w:pPr>
        <w:widowControl w:val="0"/>
        <w:numPr>
          <w:ilvl w:val="0"/>
          <w:numId w:val="41"/>
        </w:numPr>
        <w:jc w:val="both"/>
        <w:rPr>
          <w:rFonts w:cs="Arial"/>
          <w:sz w:val="18"/>
          <w:szCs w:val="18"/>
        </w:rPr>
      </w:pPr>
      <w:r w:rsidRPr="007D7189">
        <w:rPr>
          <w:rFonts w:cs="Arial"/>
          <w:sz w:val="18"/>
          <w:szCs w:val="18"/>
        </w:rPr>
        <w:t>Garantías</w:t>
      </w:r>
      <w:r w:rsidRPr="007D7189">
        <w:rPr>
          <w:sz w:val="18"/>
          <w:szCs w:val="18"/>
        </w:rPr>
        <w:t>.</w:t>
      </w:r>
    </w:p>
    <w:p w:rsidR="007D7189" w:rsidRPr="007D7189" w:rsidRDefault="007D7189" w:rsidP="008A0094">
      <w:pPr>
        <w:widowControl w:val="0"/>
        <w:numPr>
          <w:ilvl w:val="0"/>
          <w:numId w:val="41"/>
        </w:numPr>
        <w:jc w:val="both"/>
        <w:rPr>
          <w:rFonts w:cs="Arial"/>
          <w:sz w:val="18"/>
          <w:szCs w:val="18"/>
        </w:rPr>
      </w:pPr>
      <w:r w:rsidRPr="007D7189">
        <w:rPr>
          <w:rFonts w:cs="Arial"/>
          <w:sz w:val="18"/>
          <w:szCs w:val="18"/>
        </w:rPr>
        <w:t xml:space="preserve">Documento de Constitución, </w:t>
      </w:r>
      <w:r w:rsidRPr="007D7189">
        <w:rPr>
          <w:rFonts w:cs="Arial"/>
          <w:b/>
          <w:i/>
          <w:sz w:val="18"/>
          <w:szCs w:val="18"/>
        </w:rPr>
        <w:t>cuando corresponda</w:t>
      </w:r>
      <w:r w:rsidRPr="007D7189">
        <w:rPr>
          <w:rFonts w:cs="Arial"/>
          <w:sz w:val="18"/>
          <w:szCs w:val="18"/>
        </w:rPr>
        <w:t>.</w:t>
      </w:r>
    </w:p>
    <w:p w:rsidR="007D7189" w:rsidRPr="007D7189" w:rsidRDefault="007D7189" w:rsidP="008A0094">
      <w:pPr>
        <w:widowControl w:val="0"/>
        <w:numPr>
          <w:ilvl w:val="0"/>
          <w:numId w:val="41"/>
        </w:numPr>
        <w:jc w:val="both"/>
        <w:rPr>
          <w:rFonts w:cs="Arial"/>
          <w:sz w:val="18"/>
          <w:szCs w:val="18"/>
        </w:rPr>
      </w:pPr>
      <w:r w:rsidRPr="007D7189">
        <w:rPr>
          <w:rFonts w:cs="Arial"/>
          <w:sz w:val="18"/>
          <w:szCs w:val="18"/>
        </w:rPr>
        <w:t xml:space="preserve">Contrato de Asociación Accidental, </w:t>
      </w:r>
      <w:r w:rsidRPr="007D7189">
        <w:rPr>
          <w:rFonts w:cs="Arial"/>
          <w:b/>
          <w:i/>
          <w:sz w:val="18"/>
          <w:szCs w:val="18"/>
        </w:rPr>
        <w:t>cuando corresponda</w:t>
      </w:r>
      <w:r w:rsidRPr="007D7189">
        <w:rPr>
          <w:rFonts w:cs="Arial"/>
          <w:sz w:val="18"/>
          <w:szCs w:val="18"/>
        </w:rPr>
        <w:t>.</w:t>
      </w:r>
    </w:p>
    <w:p w:rsidR="007D7189" w:rsidRPr="007D7189" w:rsidRDefault="007D7189" w:rsidP="008A0094">
      <w:pPr>
        <w:widowControl w:val="0"/>
        <w:numPr>
          <w:ilvl w:val="0"/>
          <w:numId w:val="41"/>
        </w:numPr>
        <w:jc w:val="both"/>
        <w:rPr>
          <w:rFonts w:cs="Arial"/>
          <w:sz w:val="18"/>
          <w:szCs w:val="18"/>
        </w:rPr>
      </w:pPr>
      <w:r w:rsidRPr="007D7189">
        <w:rPr>
          <w:rFonts w:cs="Arial"/>
          <w:sz w:val="18"/>
          <w:szCs w:val="18"/>
        </w:rPr>
        <w:t xml:space="preserve">Poder del Representante Legal del </w:t>
      </w:r>
      <w:r w:rsidRPr="007D7189">
        <w:rPr>
          <w:rFonts w:cs="Arial"/>
          <w:b/>
          <w:sz w:val="18"/>
          <w:szCs w:val="18"/>
        </w:rPr>
        <w:t xml:space="preserve">PROVEEDOR, </w:t>
      </w:r>
      <w:r w:rsidRPr="007D7189">
        <w:rPr>
          <w:rFonts w:cs="Arial"/>
          <w:sz w:val="18"/>
          <w:szCs w:val="18"/>
          <w:lang w:val="es-ES_tradnl"/>
        </w:rPr>
        <w:t xml:space="preserve">Testimonio Nº ____/____ de __ </w:t>
      </w:r>
      <w:proofErr w:type="spellStart"/>
      <w:r w:rsidRPr="007D7189">
        <w:rPr>
          <w:rFonts w:cs="Arial"/>
          <w:sz w:val="18"/>
          <w:szCs w:val="18"/>
          <w:lang w:val="es-ES_tradnl"/>
        </w:rPr>
        <w:t>de</w:t>
      </w:r>
      <w:proofErr w:type="spellEnd"/>
      <w:r w:rsidRPr="007D7189">
        <w:rPr>
          <w:rFonts w:cs="Arial"/>
          <w:sz w:val="18"/>
          <w:szCs w:val="18"/>
          <w:lang w:val="es-ES_tradnl"/>
        </w:rPr>
        <w:t xml:space="preserve"> _______ </w:t>
      </w:r>
      <w:proofErr w:type="spellStart"/>
      <w:r w:rsidRPr="007D7189">
        <w:rPr>
          <w:rFonts w:cs="Arial"/>
          <w:sz w:val="18"/>
          <w:szCs w:val="18"/>
          <w:lang w:val="es-ES_tradnl"/>
        </w:rPr>
        <w:t>de</w:t>
      </w:r>
      <w:proofErr w:type="spellEnd"/>
      <w:r w:rsidRPr="007D7189">
        <w:rPr>
          <w:rFonts w:cs="Arial"/>
          <w:sz w:val="18"/>
          <w:szCs w:val="18"/>
          <w:lang w:val="es-ES_tradnl"/>
        </w:rPr>
        <w:t xml:space="preserve"> _______</w:t>
      </w:r>
      <w:r w:rsidRPr="007D7189">
        <w:rPr>
          <w:rFonts w:cs="Arial"/>
          <w:sz w:val="18"/>
          <w:szCs w:val="18"/>
        </w:rPr>
        <w:t>,</w:t>
      </w:r>
      <w:r w:rsidRPr="007D7189">
        <w:rPr>
          <w:rFonts w:cs="Arial"/>
          <w:b/>
          <w:i/>
          <w:sz w:val="18"/>
          <w:szCs w:val="18"/>
        </w:rPr>
        <w:t xml:space="preserve"> cuando corresponda</w:t>
      </w:r>
      <w:r w:rsidRPr="007D7189">
        <w:rPr>
          <w:rFonts w:cs="Arial"/>
          <w:sz w:val="18"/>
          <w:szCs w:val="18"/>
        </w:rPr>
        <w:t>.</w:t>
      </w:r>
    </w:p>
    <w:p w:rsidR="007D7189" w:rsidRPr="007D7189" w:rsidRDefault="007D7189" w:rsidP="008A0094">
      <w:pPr>
        <w:pStyle w:val="Prrafodelista"/>
        <w:numPr>
          <w:ilvl w:val="0"/>
          <w:numId w:val="41"/>
        </w:numPr>
        <w:tabs>
          <w:tab w:val="left" w:pos="993"/>
        </w:tabs>
        <w:autoSpaceDE w:val="0"/>
        <w:autoSpaceDN w:val="0"/>
        <w:adjustRightInd w:val="0"/>
        <w:jc w:val="both"/>
        <w:rPr>
          <w:rFonts w:ascii="Verdana" w:hAnsi="Verdana" w:cs="Arial"/>
          <w:sz w:val="18"/>
          <w:szCs w:val="18"/>
        </w:rPr>
      </w:pPr>
      <w:r w:rsidRPr="007D7189">
        <w:rPr>
          <w:rFonts w:ascii="Verdana" w:hAnsi="Verdana" w:cs="Arial"/>
          <w:sz w:val="18"/>
          <w:szCs w:val="18"/>
        </w:rPr>
        <w:t xml:space="preserve">Certificado N° ______de __ </w:t>
      </w:r>
      <w:proofErr w:type="spellStart"/>
      <w:r w:rsidRPr="007D7189">
        <w:rPr>
          <w:rFonts w:ascii="Verdana" w:hAnsi="Verdana" w:cs="Arial"/>
          <w:sz w:val="18"/>
          <w:szCs w:val="18"/>
        </w:rPr>
        <w:t>de</w:t>
      </w:r>
      <w:proofErr w:type="spellEnd"/>
      <w:r w:rsidRPr="007D7189">
        <w:rPr>
          <w:rFonts w:ascii="Verdana" w:hAnsi="Verdana" w:cs="Arial"/>
          <w:sz w:val="18"/>
          <w:szCs w:val="18"/>
        </w:rPr>
        <w:t xml:space="preserve"> ___ </w:t>
      </w:r>
      <w:proofErr w:type="spellStart"/>
      <w:r w:rsidRPr="007D7189">
        <w:rPr>
          <w:rFonts w:ascii="Verdana" w:hAnsi="Verdana" w:cs="Arial"/>
          <w:sz w:val="18"/>
          <w:szCs w:val="18"/>
        </w:rPr>
        <w:t>de</w:t>
      </w:r>
      <w:proofErr w:type="spellEnd"/>
      <w:r w:rsidRPr="007D7189">
        <w:rPr>
          <w:rFonts w:ascii="Verdana" w:hAnsi="Verdana" w:cs="Arial"/>
          <w:sz w:val="18"/>
          <w:szCs w:val="18"/>
        </w:rPr>
        <w:t xml:space="preserve"> 2024, emitido por la Gestora Pública de la Seguridad Social de Largo Plazo, de No Adeudo por contribuciones al Seguro Social Obligatorio de Largo Plazo  (SSO) y al Sistema Integral de Pensiones (SIP).</w:t>
      </w:r>
    </w:p>
    <w:p w:rsidR="007D7189" w:rsidRPr="007D7189" w:rsidRDefault="007D7189" w:rsidP="007D7189">
      <w:pPr>
        <w:autoSpaceDE w:val="0"/>
        <w:autoSpaceDN w:val="0"/>
        <w:adjustRightInd w:val="0"/>
        <w:jc w:val="both"/>
        <w:rPr>
          <w:rFonts w:cs="Arial"/>
          <w:b/>
          <w:color w:val="000000"/>
          <w:sz w:val="18"/>
          <w:szCs w:val="18"/>
          <w:lang w:eastAsia="es-BO"/>
        </w:rPr>
      </w:pPr>
      <w:bookmarkStart w:id="71" w:name="_Hlk289694780"/>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b/>
          <w:color w:val="000000"/>
          <w:sz w:val="18"/>
          <w:szCs w:val="18"/>
          <w:lang w:eastAsia="es-BO"/>
        </w:rPr>
        <w:t xml:space="preserve">CLÁUSULA SEXTA.- (OBLIGACIONES DE LAS PARTES) </w:t>
      </w:r>
      <w:r w:rsidRPr="007D7189">
        <w:rPr>
          <w:rFonts w:cs="Arial"/>
          <w:color w:val="000000"/>
          <w:sz w:val="18"/>
          <w:szCs w:val="18"/>
          <w:lang w:eastAsia="es-BO"/>
        </w:rPr>
        <w:t>Las partes contratantes se comprometen y obligan a dar cumplimiento a todas y cada una de las cláusulas del presente Contrato.</w:t>
      </w: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color w:val="000000"/>
          <w:sz w:val="18"/>
          <w:szCs w:val="18"/>
          <w:lang w:eastAsia="es-BO"/>
        </w:rPr>
        <w:t xml:space="preserve"> </w:t>
      </w: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color w:val="000000"/>
          <w:sz w:val="18"/>
          <w:szCs w:val="18"/>
          <w:lang w:eastAsia="es-BO"/>
        </w:rPr>
        <w:t xml:space="preserve">Por su parte, el </w:t>
      </w:r>
      <w:r w:rsidRPr="007D7189">
        <w:rPr>
          <w:rFonts w:cs="Arial"/>
          <w:b/>
          <w:bCs/>
          <w:color w:val="000000"/>
          <w:sz w:val="18"/>
          <w:szCs w:val="18"/>
          <w:lang w:eastAsia="es-BO"/>
        </w:rPr>
        <w:t xml:space="preserve">PROVEEDOR </w:t>
      </w:r>
      <w:r w:rsidRPr="007D7189">
        <w:rPr>
          <w:rFonts w:cs="Arial"/>
          <w:color w:val="000000"/>
          <w:sz w:val="18"/>
          <w:szCs w:val="18"/>
          <w:lang w:eastAsia="es-BO"/>
        </w:rPr>
        <w:t xml:space="preserve">se compromete a cumplir con las siguientes obligaciones: </w:t>
      </w:r>
    </w:p>
    <w:p w:rsidR="007D7189" w:rsidRPr="007D7189" w:rsidRDefault="007D7189" w:rsidP="007D7189">
      <w:pPr>
        <w:autoSpaceDE w:val="0"/>
        <w:autoSpaceDN w:val="0"/>
        <w:adjustRightInd w:val="0"/>
        <w:spacing w:after="13"/>
        <w:rPr>
          <w:rFonts w:cs="Arial"/>
          <w:color w:val="000000"/>
          <w:sz w:val="18"/>
          <w:szCs w:val="18"/>
          <w:lang w:eastAsia="es-BO"/>
        </w:rPr>
      </w:pPr>
    </w:p>
    <w:p w:rsidR="007D7189" w:rsidRPr="007D7189" w:rsidRDefault="007D7189" w:rsidP="008A0094">
      <w:pPr>
        <w:numPr>
          <w:ilvl w:val="0"/>
          <w:numId w:val="37"/>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 xml:space="preserve">Realizar la provisión de los </w:t>
      </w:r>
      <w:r w:rsidRPr="007D7189">
        <w:rPr>
          <w:rFonts w:cs="Arial"/>
          <w:b/>
          <w:bCs/>
          <w:color w:val="000000"/>
          <w:sz w:val="18"/>
          <w:szCs w:val="18"/>
          <w:lang w:eastAsia="es-BO"/>
        </w:rPr>
        <w:t xml:space="preserve">BIENES </w:t>
      </w:r>
      <w:r w:rsidRPr="007D7189">
        <w:rPr>
          <w:rFonts w:cs="Arial"/>
          <w:color w:val="000000"/>
          <w:sz w:val="18"/>
          <w:szCs w:val="18"/>
          <w:lang w:eastAsia="es-BO"/>
        </w:rPr>
        <w:t xml:space="preserve">objeto del presente Contrato, de acuerdo con lo establecido en el DBC, así como las condiciones de su propuesta. </w:t>
      </w:r>
    </w:p>
    <w:p w:rsidR="007D7189" w:rsidRPr="007D7189" w:rsidRDefault="007D7189" w:rsidP="008A0094">
      <w:pPr>
        <w:numPr>
          <w:ilvl w:val="0"/>
          <w:numId w:val="37"/>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7D7189" w:rsidRPr="007D7189" w:rsidRDefault="007D7189" w:rsidP="008A0094">
      <w:pPr>
        <w:numPr>
          <w:ilvl w:val="0"/>
          <w:numId w:val="37"/>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Presentar documentos del fabricante que garantice que los bienes a suministrar son nuevos y de primer uso.</w:t>
      </w:r>
    </w:p>
    <w:p w:rsidR="007D7189" w:rsidRPr="007D7189" w:rsidRDefault="007D7189" w:rsidP="008A0094">
      <w:pPr>
        <w:numPr>
          <w:ilvl w:val="0"/>
          <w:numId w:val="37"/>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 xml:space="preserve">Mantener vigentes las garantías presentadas. </w:t>
      </w:r>
    </w:p>
    <w:p w:rsidR="007D7189" w:rsidRPr="007D7189" w:rsidRDefault="007D7189" w:rsidP="008A0094">
      <w:pPr>
        <w:numPr>
          <w:ilvl w:val="0"/>
          <w:numId w:val="37"/>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 xml:space="preserve">Actualizar las Garantías (vigencia y/o monto), a requerimiento de la </w:t>
      </w:r>
      <w:r w:rsidRPr="007D7189">
        <w:rPr>
          <w:rFonts w:cs="Arial"/>
          <w:b/>
          <w:color w:val="000000"/>
          <w:sz w:val="18"/>
          <w:szCs w:val="18"/>
          <w:lang w:eastAsia="es-BO"/>
        </w:rPr>
        <w:t>ENTIDAD</w:t>
      </w:r>
      <w:r w:rsidRPr="007D7189">
        <w:rPr>
          <w:rFonts w:cs="Arial"/>
          <w:color w:val="000000"/>
          <w:sz w:val="18"/>
          <w:szCs w:val="18"/>
          <w:lang w:eastAsia="es-BO"/>
        </w:rPr>
        <w:t>.</w:t>
      </w:r>
      <w:r w:rsidRPr="007D7189">
        <w:rPr>
          <w:rFonts w:cs="Arial"/>
          <w:b/>
          <w:i/>
          <w:color w:val="000000"/>
          <w:sz w:val="18"/>
          <w:szCs w:val="18"/>
          <w:lang w:eastAsia="es-BO"/>
        </w:rPr>
        <w:t xml:space="preserve"> </w:t>
      </w:r>
    </w:p>
    <w:p w:rsidR="007D7189" w:rsidRPr="007D7189" w:rsidRDefault="007D7189" w:rsidP="008A0094">
      <w:pPr>
        <w:pStyle w:val="Prrafodelista"/>
        <w:numPr>
          <w:ilvl w:val="0"/>
          <w:numId w:val="37"/>
        </w:numPr>
        <w:jc w:val="both"/>
        <w:rPr>
          <w:rFonts w:ascii="Verdana" w:hAnsi="Verdana" w:cs="Arial"/>
          <w:sz w:val="18"/>
          <w:szCs w:val="18"/>
        </w:rPr>
      </w:pPr>
      <w:r w:rsidRPr="007D7189">
        <w:rPr>
          <w:rFonts w:ascii="Verdana" w:hAnsi="Verdana" w:cs="Arial"/>
          <w:sz w:val="18"/>
          <w:szCs w:val="18"/>
        </w:rPr>
        <w:t xml:space="preserve">El </w:t>
      </w:r>
      <w:r w:rsidRPr="007D7189">
        <w:rPr>
          <w:rFonts w:ascii="Verdana" w:hAnsi="Verdana" w:cs="Arial"/>
          <w:b/>
          <w:sz w:val="18"/>
          <w:szCs w:val="18"/>
        </w:rPr>
        <w:t>PROVEEDOR</w:t>
      </w:r>
      <w:r w:rsidRPr="007D7189">
        <w:rPr>
          <w:rFonts w:ascii="Verdana" w:hAnsi="Verdana" w:cs="Arial"/>
          <w:sz w:val="18"/>
          <w:szCs w:val="18"/>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7D7189" w:rsidRPr="007D7189" w:rsidRDefault="007D7189" w:rsidP="008A0094">
      <w:pPr>
        <w:numPr>
          <w:ilvl w:val="0"/>
          <w:numId w:val="37"/>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 xml:space="preserve">Cumplir cada una de las cláusulas del presente Contrato. </w:t>
      </w:r>
    </w:p>
    <w:p w:rsidR="007D7189" w:rsidRPr="007D7189" w:rsidRDefault="007D7189" w:rsidP="007D7189">
      <w:pPr>
        <w:widowControl w:val="0"/>
        <w:tabs>
          <w:tab w:val="left" w:pos="2602"/>
        </w:tabs>
        <w:ind w:left="720"/>
        <w:jc w:val="both"/>
        <w:rPr>
          <w:rFonts w:cs="Arial"/>
          <w:sz w:val="18"/>
          <w:szCs w:val="18"/>
        </w:rPr>
      </w:pPr>
    </w:p>
    <w:p w:rsidR="007D7189" w:rsidRPr="007D7189" w:rsidRDefault="007D7189" w:rsidP="007D7189">
      <w:pPr>
        <w:autoSpaceDE w:val="0"/>
        <w:autoSpaceDN w:val="0"/>
        <w:adjustRightInd w:val="0"/>
        <w:rPr>
          <w:rFonts w:cs="Arial"/>
          <w:color w:val="000000"/>
          <w:sz w:val="18"/>
          <w:szCs w:val="18"/>
          <w:lang w:eastAsia="es-BO"/>
        </w:rPr>
      </w:pPr>
      <w:r w:rsidRPr="007D7189">
        <w:rPr>
          <w:rFonts w:cs="Arial"/>
          <w:color w:val="000000"/>
          <w:sz w:val="18"/>
          <w:szCs w:val="18"/>
          <w:lang w:eastAsia="es-BO"/>
        </w:rPr>
        <w:t xml:space="preserve">Por su parte, 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se compromete a cumplir con las siguientes obligaciones: </w:t>
      </w:r>
    </w:p>
    <w:p w:rsidR="007D7189" w:rsidRPr="007D7189" w:rsidRDefault="007D7189" w:rsidP="007D7189">
      <w:pPr>
        <w:autoSpaceDE w:val="0"/>
        <w:autoSpaceDN w:val="0"/>
        <w:adjustRightInd w:val="0"/>
        <w:rPr>
          <w:rFonts w:cs="Arial"/>
          <w:color w:val="000000"/>
          <w:sz w:val="18"/>
          <w:szCs w:val="18"/>
          <w:lang w:eastAsia="es-BO"/>
        </w:rPr>
      </w:pPr>
    </w:p>
    <w:p w:rsidR="007D7189" w:rsidRPr="007D7189" w:rsidRDefault="007D7189" w:rsidP="008A0094">
      <w:pPr>
        <w:numPr>
          <w:ilvl w:val="0"/>
          <w:numId w:val="38"/>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lastRenderedPageBreak/>
        <w:t xml:space="preserve">Realizar la recepción de los </w:t>
      </w:r>
      <w:r w:rsidRPr="007D7189">
        <w:rPr>
          <w:rFonts w:cs="Arial"/>
          <w:b/>
          <w:bCs/>
          <w:color w:val="000000"/>
          <w:sz w:val="18"/>
          <w:szCs w:val="18"/>
          <w:lang w:eastAsia="es-BO"/>
        </w:rPr>
        <w:t xml:space="preserve">BIENES </w:t>
      </w:r>
      <w:r w:rsidRPr="007D7189">
        <w:rPr>
          <w:rFonts w:cs="Arial"/>
          <w:color w:val="000000"/>
          <w:sz w:val="18"/>
          <w:szCs w:val="18"/>
          <w:lang w:eastAsia="es-BO"/>
        </w:rPr>
        <w:t>de acuerdo a las condiciones establecidas en el DBC, así como las condiciones de la propuesta adjudicada y el plazo establecido en el presente Contrato.</w:t>
      </w:r>
    </w:p>
    <w:p w:rsidR="007D7189" w:rsidRPr="007D7189" w:rsidRDefault="007D7189" w:rsidP="008A0094">
      <w:pPr>
        <w:numPr>
          <w:ilvl w:val="0"/>
          <w:numId w:val="38"/>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 xml:space="preserve">Emitir el acta de recepción de los </w:t>
      </w:r>
      <w:r w:rsidRPr="007D7189">
        <w:rPr>
          <w:rFonts w:cs="Arial"/>
          <w:b/>
          <w:bCs/>
          <w:color w:val="000000"/>
          <w:sz w:val="18"/>
          <w:szCs w:val="18"/>
          <w:lang w:eastAsia="es-BO"/>
        </w:rPr>
        <w:t>BIENES</w:t>
      </w:r>
      <w:r w:rsidRPr="007D7189">
        <w:rPr>
          <w:rFonts w:cs="Arial"/>
          <w:color w:val="000000"/>
          <w:sz w:val="18"/>
          <w:szCs w:val="18"/>
          <w:lang w:eastAsia="es-BO"/>
        </w:rPr>
        <w:t xml:space="preserve">, cuando los mismos cumplan con las condiciones establecidas en el DBC, así como las condiciones de la propuesta adjudicada. </w:t>
      </w:r>
    </w:p>
    <w:p w:rsidR="007D7189" w:rsidRPr="007D7189" w:rsidRDefault="007D7189" w:rsidP="008A0094">
      <w:pPr>
        <w:numPr>
          <w:ilvl w:val="0"/>
          <w:numId w:val="38"/>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 xml:space="preserve">Realizar el pago por la provisión de los </w:t>
      </w:r>
      <w:r w:rsidRPr="007D7189">
        <w:rPr>
          <w:rFonts w:cs="Arial"/>
          <w:b/>
          <w:bCs/>
          <w:color w:val="000000"/>
          <w:sz w:val="18"/>
          <w:szCs w:val="18"/>
          <w:lang w:eastAsia="es-BO"/>
        </w:rPr>
        <w:t>BIENES</w:t>
      </w:r>
      <w:r w:rsidRPr="007D7189">
        <w:rPr>
          <w:rFonts w:cs="Arial"/>
          <w:color w:val="000000"/>
          <w:sz w:val="18"/>
          <w:szCs w:val="18"/>
          <w:lang w:eastAsia="es-BO"/>
        </w:rPr>
        <w:t xml:space="preserve">, en un plazo no mayor a cuarenta y cinco (45) días calendario de realizada la recepción de los bienes objeto del presente Contrato. </w:t>
      </w:r>
    </w:p>
    <w:p w:rsidR="007D7189" w:rsidRPr="007D7189" w:rsidRDefault="007D7189" w:rsidP="008A0094">
      <w:pPr>
        <w:numPr>
          <w:ilvl w:val="0"/>
          <w:numId w:val="38"/>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 xml:space="preserve">Cumplir cada una de las cláusulas del presente Contrato. </w:t>
      </w:r>
    </w:p>
    <w:p w:rsidR="007D7189" w:rsidRPr="007D7189" w:rsidRDefault="007D7189" w:rsidP="007D7189">
      <w:pPr>
        <w:ind w:left="720"/>
        <w:jc w:val="both"/>
        <w:rPr>
          <w:rFonts w:cs="Arial"/>
          <w:sz w:val="18"/>
          <w:szCs w:val="18"/>
        </w:rPr>
      </w:pPr>
    </w:p>
    <w:p w:rsidR="007D7189" w:rsidRPr="007D7189" w:rsidRDefault="007D7189" w:rsidP="007D7189">
      <w:pPr>
        <w:widowControl w:val="0"/>
        <w:autoSpaceDE w:val="0"/>
        <w:autoSpaceDN w:val="0"/>
        <w:adjustRightInd w:val="0"/>
        <w:jc w:val="both"/>
        <w:rPr>
          <w:rFonts w:cs="Arial"/>
          <w:sz w:val="18"/>
          <w:szCs w:val="18"/>
        </w:rPr>
      </w:pPr>
      <w:r w:rsidRPr="007D7189">
        <w:rPr>
          <w:rFonts w:cs="Arial"/>
          <w:b/>
          <w:sz w:val="18"/>
          <w:szCs w:val="18"/>
        </w:rPr>
        <w:t xml:space="preserve">CLÁUSULA SÉPTIMA.- (VIGENCIA) </w:t>
      </w:r>
      <w:r w:rsidRPr="007D7189">
        <w:rPr>
          <w:rFonts w:cs="Arial"/>
          <w:sz w:val="18"/>
          <w:szCs w:val="18"/>
        </w:rPr>
        <w:t>El Contrato, entrará en vigencia desde el día siguiente hábil de su suscripción, por ambas partes, hasta que las mismas hayan dado cumplimiento a todas las cláusulas contenidas en el presente Contrato.</w:t>
      </w:r>
    </w:p>
    <w:p w:rsidR="007D7189" w:rsidRPr="007D7189" w:rsidRDefault="007D7189" w:rsidP="007D7189">
      <w:pPr>
        <w:widowControl w:val="0"/>
        <w:autoSpaceDE w:val="0"/>
        <w:autoSpaceDN w:val="0"/>
        <w:adjustRightInd w:val="0"/>
        <w:jc w:val="both"/>
        <w:rPr>
          <w:rFonts w:cs="Arial"/>
          <w:b/>
          <w:sz w:val="18"/>
          <w:szCs w:val="18"/>
        </w:rPr>
      </w:pPr>
    </w:p>
    <w:p w:rsidR="007D7189" w:rsidRPr="007D7189" w:rsidRDefault="007D7189" w:rsidP="007D7189">
      <w:pPr>
        <w:jc w:val="both"/>
        <w:rPr>
          <w:rFonts w:cs="Arial"/>
          <w:b/>
          <w:sz w:val="18"/>
          <w:szCs w:val="18"/>
        </w:rPr>
      </w:pPr>
      <w:r w:rsidRPr="007D7189">
        <w:rPr>
          <w:rFonts w:cs="Arial"/>
          <w:b/>
          <w:sz w:val="18"/>
          <w:szCs w:val="18"/>
        </w:rPr>
        <w:t xml:space="preserve">CLÁUSULA OCTAVA.- </w:t>
      </w:r>
      <w:bookmarkEnd w:id="71"/>
      <w:r w:rsidRPr="007D7189">
        <w:rPr>
          <w:rFonts w:cs="Arial"/>
          <w:b/>
          <w:bCs/>
          <w:sz w:val="18"/>
          <w:szCs w:val="18"/>
        </w:rPr>
        <w:t>(</w:t>
      </w:r>
      <w:r w:rsidRPr="007D7189">
        <w:rPr>
          <w:rFonts w:cs="Arial"/>
          <w:b/>
          <w:sz w:val="18"/>
          <w:szCs w:val="18"/>
        </w:rPr>
        <w:t>GARANTÍA</w:t>
      </w:r>
      <w:r w:rsidRPr="007D7189">
        <w:rPr>
          <w:rFonts w:cs="Arial"/>
          <w:b/>
          <w:bCs/>
          <w:sz w:val="18"/>
          <w:szCs w:val="18"/>
        </w:rPr>
        <w:t xml:space="preserve"> DE CUMPLIMIENTO DE CONTRATO</w:t>
      </w:r>
      <w:r w:rsidRPr="007D7189">
        <w:rPr>
          <w:rFonts w:cs="Arial"/>
          <w:bCs/>
          <w:sz w:val="18"/>
          <w:szCs w:val="18"/>
        </w:rPr>
        <w:t>) E</w:t>
      </w:r>
      <w:r w:rsidRPr="007D7189">
        <w:rPr>
          <w:rFonts w:cs="Arial"/>
          <w:sz w:val="18"/>
          <w:szCs w:val="18"/>
        </w:rPr>
        <w:t xml:space="preserve">l </w:t>
      </w:r>
      <w:r w:rsidRPr="007D7189">
        <w:rPr>
          <w:rFonts w:cs="Arial"/>
          <w:b/>
          <w:sz w:val="18"/>
          <w:szCs w:val="18"/>
        </w:rPr>
        <w:t>PROVEEDOR</w:t>
      </w:r>
      <w:r w:rsidRPr="007D7189">
        <w:rPr>
          <w:rFonts w:cs="Arial"/>
          <w:sz w:val="18"/>
          <w:szCs w:val="18"/>
        </w:rPr>
        <w:t xml:space="preserve">, garantiza el correcto cumplimiento y fiel ejecución del presente Contrato en todas sus partes con la Garantía __________________ N° _______, emitida por el Banco _____________, el __ de ____ </w:t>
      </w:r>
      <w:proofErr w:type="spellStart"/>
      <w:r w:rsidRPr="007D7189">
        <w:rPr>
          <w:rFonts w:cs="Arial"/>
          <w:sz w:val="18"/>
          <w:szCs w:val="18"/>
        </w:rPr>
        <w:t>de</w:t>
      </w:r>
      <w:proofErr w:type="spellEnd"/>
      <w:r w:rsidRPr="007D7189">
        <w:rPr>
          <w:rFonts w:cs="Arial"/>
          <w:sz w:val="18"/>
          <w:szCs w:val="18"/>
        </w:rPr>
        <w:t xml:space="preserve"> 2024, con vigencia hasta el __ de __________ </w:t>
      </w:r>
      <w:proofErr w:type="spellStart"/>
      <w:r w:rsidRPr="007D7189">
        <w:rPr>
          <w:rFonts w:cs="Arial"/>
          <w:sz w:val="18"/>
          <w:szCs w:val="18"/>
        </w:rPr>
        <w:t>de</w:t>
      </w:r>
      <w:proofErr w:type="spellEnd"/>
      <w:r w:rsidRPr="007D7189">
        <w:rPr>
          <w:rFonts w:cs="Arial"/>
          <w:sz w:val="18"/>
          <w:szCs w:val="18"/>
        </w:rPr>
        <w:t xml:space="preserve"> 2024, a la orden de la </w:t>
      </w:r>
      <w:r w:rsidRPr="007D7189">
        <w:rPr>
          <w:rFonts w:cs="Arial"/>
          <w:b/>
          <w:sz w:val="18"/>
          <w:szCs w:val="18"/>
        </w:rPr>
        <w:t>ENTIDAD</w:t>
      </w:r>
      <w:r w:rsidRPr="007D7189">
        <w:rPr>
          <w:rFonts w:cs="Arial"/>
          <w:sz w:val="18"/>
          <w:szCs w:val="18"/>
        </w:rPr>
        <w:t>, por Bs__________ (_____________________ 00/100 Bolivianos), equivalente al siete por ciento (7%) o tres punto cinco por ciento (3.5%) del monto total del Contrato.</w:t>
      </w:r>
    </w:p>
    <w:p w:rsidR="007D7189" w:rsidRPr="007D7189" w:rsidRDefault="007D7189" w:rsidP="007D7189">
      <w:pPr>
        <w:ind w:left="705" w:hanging="705"/>
        <w:jc w:val="both"/>
        <w:rPr>
          <w:rFonts w:cs="Arial"/>
          <w:bCs/>
          <w:spacing w:val="-6"/>
          <w:sz w:val="18"/>
          <w:szCs w:val="18"/>
        </w:rPr>
      </w:pPr>
      <w:r w:rsidRPr="007D7189">
        <w:rPr>
          <w:rFonts w:cs="Arial"/>
          <w:b/>
          <w:bCs/>
          <w:i/>
          <w:iCs/>
          <w:sz w:val="18"/>
          <w:szCs w:val="18"/>
        </w:rPr>
        <w:t xml:space="preserve"> </w:t>
      </w: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color w:val="000000"/>
          <w:sz w:val="18"/>
          <w:szCs w:val="18"/>
          <w:lang w:eastAsia="es-BO"/>
        </w:rPr>
        <w:t xml:space="preserve">El importe de dicha garantía en caso de cualquier incumplimiento contractual incurrido por el </w:t>
      </w:r>
      <w:r w:rsidRPr="007D7189">
        <w:rPr>
          <w:rFonts w:cs="Arial"/>
          <w:b/>
          <w:bCs/>
          <w:color w:val="000000"/>
          <w:sz w:val="18"/>
          <w:szCs w:val="18"/>
          <w:lang w:eastAsia="es-BO"/>
        </w:rPr>
        <w:t>PROVEEDOR</w:t>
      </w:r>
      <w:r w:rsidRPr="007D7189">
        <w:rPr>
          <w:rFonts w:cs="Arial"/>
          <w:color w:val="000000"/>
          <w:sz w:val="18"/>
          <w:szCs w:val="18"/>
          <w:lang w:eastAsia="es-BO"/>
        </w:rPr>
        <w:t xml:space="preserve">, será pagado en favor de la </w:t>
      </w:r>
      <w:r w:rsidRPr="007D7189">
        <w:rPr>
          <w:rFonts w:cs="Arial"/>
          <w:b/>
          <w:bCs/>
          <w:color w:val="000000"/>
          <w:sz w:val="18"/>
          <w:szCs w:val="18"/>
          <w:lang w:eastAsia="es-BO"/>
        </w:rPr>
        <w:t>ENTIDAD</w:t>
      </w:r>
      <w:r w:rsidRPr="007D7189">
        <w:rPr>
          <w:rFonts w:cs="Arial"/>
          <w:color w:val="000000"/>
          <w:sz w:val="18"/>
          <w:szCs w:val="18"/>
          <w:lang w:eastAsia="es-BO"/>
        </w:rPr>
        <w:t xml:space="preserve">, sin necesidad de ningún trámite o acción judicial, a su sólo requerimiento. </w:t>
      </w:r>
    </w:p>
    <w:p w:rsidR="007D7189" w:rsidRPr="007D7189" w:rsidRDefault="007D7189" w:rsidP="007D7189">
      <w:pPr>
        <w:autoSpaceDE w:val="0"/>
        <w:autoSpaceDN w:val="0"/>
        <w:adjustRightInd w:val="0"/>
        <w:ind w:left="567"/>
        <w:jc w:val="both"/>
        <w:rPr>
          <w:rFonts w:cs="Arial"/>
          <w:color w:val="000000"/>
          <w:sz w:val="18"/>
          <w:szCs w:val="18"/>
          <w:lang w:eastAsia="es-BO"/>
        </w:rPr>
      </w:pP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color w:val="000000"/>
          <w:sz w:val="18"/>
          <w:szCs w:val="18"/>
          <w:lang w:eastAsia="es-BO"/>
        </w:rPr>
        <w:t xml:space="preserve">La devolución de la Garantía de Cumplimiento de Contrato, procederá si el Contrato ha sido cumplido en su totalidad y se efectivice la recepción de los </w:t>
      </w:r>
      <w:r w:rsidRPr="007D7189">
        <w:rPr>
          <w:rFonts w:cs="Arial"/>
          <w:b/>
          <w:bCs/>
          <w:color w:val="000000"/>
          <w:sz w:val="18"/>
          <w:szCs w:val="18"/>
          <w:lang w:eastAsia="es-BO"/>
        </w:rPr>
        <w:t xml:space="preserve">BIENES </w:t>
      </w:r>
      <w:r w:rsidRPr="007D7189">
        <w:rPr>
          <w:rFonts w:cs="Arial"/>
          <w:color w:val="000000"/>
          <w:sz w:val="18"/>
          <w:szCs w:val="18"/>
          <w:lang w:eastAsia="es-BO"/>
        </w:rPr>
        <w:t xml:space="preserve">objeto de la contratación, hecho que se hará constar mediante el Acta de Recepción suscrita por la Comisión de  Recepción y el </w:t>
      </w:r>
      <w:r w:rsidRPr="007D7189">
        <w:rPr>
          <w:rFonts w:cs="Arial"/>
          <w:b/>
          <w:bCs/>
          <w:color w:val="000000"/>
          <w:sz w:val="18"/>
          <w:szCs w:val="18"/>
          <w:lang w:eastAsia="es-BO"/>
        </w:rPr>
        <w:t>PROVEEDOR</w:t>
      </w:r>
      <w:r w:rsidRPr="007D7189">
        <w:rPr>
          <w:rFonts w:cs="Arial"/>
          <w:color w:val="000000"/>
          <w:sz w:val="18"/>
          <w:szCs w:val="18"/>
          <w:lang w:eastAsia="es-BO"/>
        </w:rPr>
        <w:t>. La devolución se hará efectiva en la liquidación final del Contrato.</w:t>
      </w:r>
    </w:p>
    <w:p w:rsidR="007D7189" w:rsidRPr="007D7189" w:rsidRDefault="007D7189" w:rsidP="007D7189">
      <w:pPr>
        <w:ind w:left="567"/>
        <w:jc w:val="both"/>
        <w:rPr>
          <w:rFonts w:cs="Arial"/>
          <w:color w:val="000000"/>
          <w:sz w:val="18"/>
          <w:szCs w:val="18"/>
          <w:lang w:eastAsia="es-BO"/>
        </w:rPr>
      </w:pPr>
    </w:p>
    <w:p w:rsidR="007D7189" w:rsidRPr="007D7189" w:rsidRDefault="007D7189" w:rsidP="007D7189">
      <w:pPr>
        <w:jc w:val="both"/>
        <w:rPr>
          <w:rFonts w:cs="Arial"/>
          <w:color w:val="000000"/>
          <w:sz w:val="18"/>
          <w:szCs w:val="18"/>
          <w:lang w:eastAsia="es-BO"/>
        </w:rPr>
      </w:pPr>
      <w:r w:rsidRPr="007D7189">
        <w:rPr>
          <w:rFonts w:cs="Arial"/>
          <w:color w:val="000000"/>
          <w:sz w:val="18"/>
          <w:szCs w:val="18"/>
          <w:lang w:eastAsia="es-BO"/>
        </w:rPr>
        <w:t xml:space="preserve">El </w:t>
      </w:r>
      <w:r w:rsidRPr="007D7189">
        <w:rPr>
          <w:rFonts w:cs="Arial"/>
          <w:b/>
          <w:bCs/>
          <w:color w:val="000000"/>
          <w:sz w:val="18"/>
          <w:szCs w:val="18"/>
          <w:lang w:eastAsia="es-BO"/>
        </w:rPr>
        <w:t>PROVEEDOR</w:t>
      </w:r>
      <w:r w:rsidRPr="007D7189">
        <w:rPr>
          <w:rFonts w:cs="Arial"/>
          <w:color w:val="000000"/>
          <w:sz w:val="18"/>
          <w:szCs w:val="18"/>
          <w:lang w:eastAsia="es-BO"/>
        </w:rPr>
        <w:t xml:space="preserve">, tiene la obligación de mantener actualizada la Garantía de Cumplimiento de Contrato, cuantas veces lo requiera 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por razones justificadas. La Unidad Administrativa de la </w:t>
      </w:r>
      <w:r w:rsidRPr="007D7189">
        <w:rPr>
          <w:rFonts w:cs="Arial"/>
          <w:b/>
          <w:bCs/>
          <w:color w:val="000000"/>
          <w:sz w:val="18"/>
          <w:szCs w:val="18"/>
          <w:lang w:eastAsia="es-BO"/>
        </w:rPr>
        <w:t xml:space="preserve">ENTIDAD </w:t>
      </w:r>
      <w:r w:rsidRPr="007D7189">
        <w:rPr>
          <w:rFonts w:cs="Arial"/>
          <w:color w:val="000000"/>
          <w:sz w:val="18"/>
          <w:szCs w:val="18"/>
          <w:lang w:eastAsia="es-BO"/>
        </w:rPr>
        <w:t>será quien llevará el control directo de la vigencia de la misma bajo su responsabilidad.</w:t>
      </w:r>
    </w:p>
    <w:p w:rsidR="007D7189" w:rsidRPr="007D7189" w:rsidRDefault="007D7189" w:rsidP="007D7189">
      <w:pPr>
        <w:jc w:val="both"/>
        <w:rPr>
          <w:rFonts w:cs="Arial"/>
          <w:color w:val="000000"/>
          <w:sz w:val="18"/>
          <w:szCs w:val="18"/>
          <w:lang w:eastAsia="es-BO"/>
        </w:rPr>
      </w:pPr>
    </w:p>
    <w:p w:rsidR="007D7189" w:rsidRPr="007D7189" w:rsidRDefault="007D7189" w:rsidP="007D7189">
      <w:pPr>
        <w:widowControl w:val="0"/>
        <w:autoSpaceDE w:val="0"/>
        <w:autoSpaceDN w:val="0"/>
        <w:adjustRightInd w:val="0"/>
        <w:jc w:val="both"/>
        <w:rPr>
          <w:rFonts w:cs="Arial"/>
          <w:iCs/>
          <w:sz w:val="18"/>
          <w:szCs w:val="18"/>
        </w:rPr>
      </w:pPr>
      <w:r w:rsidRPr="007D7189">
        <w:rPr>
          <w:rFonts w:cs="Arial"/>
          <w:b/>
          <w:sz w:val="18"/>
          <w:szCs w:val="18"/>
        </w:rPr>
        <w:t>CLÁUSULA NOVENA.- (ANTICIPO)</w:t>
      </w:r>
      <w:r w:rsidRPr="007D7189">
        <w:rPr>
          <w:rFonts w:cs="Arial"/>
          <w:b/>
          <w:i/>
          <w:iCs/>
          <w:sz w:val="18"/>
          <w:szCs w:val="18"/>
        </w:rPr>
        <w:t xml:space="preserve"> </w:t>
      </w:r>
      <w:r w:rsidRPr="007D7189">
        <w:rPr>
          <w:rFonts w:cs="Arial"/>
          <w:iCs/>
          <w:sz w:val="18"/>
          <w:szCs w:val="18"/>
        </w:rPr>
        <w:t>En el presente Contrato no se otorgará anticipo.</w:t>
      </w:r>
    </w:p>
    <w:p w:rsidR="007D7189" w:rsidRPr="007D7189" w:rsidRDefault="007D7189" w:rsidP="007D7189">
      <w:pPr>
        <w:jc w:val="both"/>
        <w:rPr>
          <w:rFonts w:cs="Arial"/>
          <w:b/>
          <w:i/>
          <w:iCs/>
          <w:sz w:val="18"/>
          <w:szCs w:val="18"/>
        </w:rPr>
      </w:pPr>
    </w:p>
    <w:p w:rsidR="007D7189" w:rsidRPr="007D7189" w:rsidRDefault="007D7189" w:rsidP="007D7189">
      <w:pPr>
        <w:widowControl w:val="0"/>
        <w:autoSpaceDE w:val="0"/>
        <w:autoSpaceDN w:val="0"/>
        <w:adjustRightInd w:val="0"/>
        <w:spacing w:line="220" w:lineRule="atLeast"/>
        <w:jc w:val="both"/>
        <w:rPr>
          <w:rFonts w:cs="Arial"/>
          <w:b/>
          <w:sz w:val="18"/>
          <w:szCs w:val="18"/>
        </w:rPr>
      </w:pPr>
      <w:r w:rsidRPr="007D7189">
        <w:rPr>
          <w:rFonts w:cs="Arial"/>
          <w:b/>
          <w:sz w:val="18"/>
          <w:szCs w:val="18"/>
        </w:rPr>
        <w:t>CLÁUSULA DÉCIMA.- (FUNCIONAMIENTO DE MAQUINARIA Y/O EQUIPO)</w:t>
      </w:r>
      <w:r w:rsidRPr="007D7189">
        <w:rPr>
          <w:rFonts w:cs="Arial"/>
          <w:b/>
          <w:i/>
          <w:iCs/>
          <w:sz w:val="18"/>
          <w:szCs w:val="18"/>
        </w:rPr>
        <w:t xml:space="preserve"> </w:t>
      </w:r>
      <w:r w:rsidRPr="007D7189">
        <w:rPr>
          <w:rFonts w:cs="Arial"/>
          <w:sz w:val="18"/>
          <w:szCs w:val="18"/>
        </w:rPr>
        <w:t xml:space="preserve">El </w:t>
      </w:r>
      <w:r w:rsidRPr="007D7189">
        <w:rPr>
          <w:rFonts w:cs="Arial"/>
          <w:b/>
          <w:sz w:val="18"/>
          <w:szCs w:val="18"/>
        </w:rPr>
        <w:t>PROVEEDOR,</w:t>
      </w:r>
      <w:r w:rsidRPr="007D7189">
        <w:rPr>
          <w:rFonts w:cs="Arial"/>
          <w:sz w:val="18"/>
          <w:szCs w:val="18"/>
        </w:rPr>
        <w:t xml:space="preserve"> se obliga a constituir una Garantía de Funcionamiento de Maquinaria y/o Equipo a la orden de</w:t>
      </w:r>
      <w:r w:rsidRPr="007D7189">
        <w:rPr>
          <w:rFonts w:cs="Arial"/>
          <w:i/>
          <w:sz w:val="18"/>
          <w:szCs w:val="18"/>
        </w:rPr>
        <w:t xml:space="preserve"> </w:t>
      </w:r>
      <w:r w:rsidRPr="007D7189">
        <w:rPr>
          <w:rFonts w:cs="Arial"/>
          <w:sz w:val="18"/>
          <w:szCs w:val="18"/>
        </w:rPr>
        <w:t>la</w:t>
      </w:r>
      <w:r w:rsidRPr="007D7189">
        <w:rPr>
          <w:rFonts w:cs="Arial"/>
          <w:b/>
          <w:sz w:val="18"/>
          <w:szCs w:val="18"/>
        </w:rPr>
        <w:t xml:space="preserve"> ENTIDAD,</w:t>
      </w:r>
      <w:r w:rsidRPr="007D7189">
        <w:rPr>
          <w:rFonts w:cs="Arial"/>
          <w:b/>
          <w:i/>
          <w:sz w:val="18"/>
          <w:szCs w:val="18"/>
        </w:rPr>
        <w:t xml:space="preserve"> </w:t>
      </w:r>
      <w:r w:rsidRPr="007D7189">
        <w:rPr>
          <w:rFonts w:cs="Arial"/>
          <w:sz w:val="18"/>
          <w:szCs w:val="18"/>
        </w:rPr>
        <w:t xml:space="preserve">cuando se efectivice la recepción de los </w:t>
      </w:r>
      <w:r w:rsidRPr="007D7189">
        <w:rPr>
          <w:rFonts w:cs="Arial"/>
          <w:b/>
          <w:sz w:val="18"/>
          <w:szCs w:val="18"/>
        </w:rPr>
        <w:t xml:space="preserve">BIENES </w:t>
      </w:r>
      <w:r w:rsidRPr="007D7189">
        <w:rPr>
          <w:rFonts w:cs="Arial"/>
          <w:sz w:val="18"/>
          <w:szCs w:val="18"/>
        </w:rPr>
        <w:t>objeto del presente Contrato, que</w:t>
      </w:r>
      <w:r w:rsidRPr="007D7189">
        <w:rPr>
          <w:rFonts w:cs="Arial"/>
          <w:b/>
          <w:sz w:val="18"/>
          <w:szCs w:val="18"/>
        </w:rPr>
        <w:t xml:space="preserve"> </w:t>
      </w:r>
      <w:r w:rsidRPr="007D7189">
        <w:rPr>
          <w:rFonts w:cs="Arial"/>
          <w:sz w:val="18"/>
          <w:szCs w:val="18"/>
        </w:rPr>
        <w:t xml:space="preserve">garantizará el correcto funcionamiento y/o mantenimiento de los </w:t>
      </w:r>
      <w:r w:rsidRPr="007D7189">
        <w:rPr>
          <w:rFonts w:cs="Arial"/>
          <w:b/>
          <w:sz w:val="18"/>
          <w:szCs w:val="18"/>
        </w:rPr>
        <w:t xml:space="preserve">BIENES </w:t>
      </w:r>
      <w:r w:rsidRPr="007D7189">
        <w:rPr>
          <w:rFonts w:cs="Arial"/>
          <w:sz w:val="18"/>
          <w:szCs w:val="18"/>
        </w:rPr>
        <w:t>objeto del presente Contrato. El monto de la garantía será del uno y medio por ciento (1.5%) del monto total del contrato.</w:t>
      </w:r>
    </w:p>
    <w:p w:rsidR="007D7189" w:rsidRPr="007D7189" w:rsidRDefault="007D7189" w:rsidP="007D7189">
      <w:pPr>
        <w:jc w:val="both"/>
        <w:rPr>
          <w:rFonts w:cs="Arial"/>
          <w:sz w:val="18"/>
          <w:szCs w:val="18"/>
        </w:rPr>
      </w:pPr>
      <w:r w:rsidRPr="007D7189">
        <w:rPr>
          <w:rFonts w:cs="Arial"/>
          <w:sz w:val="18"/>
          <w:szCs w:val="18"/>
        </w:rPr>
        <w:t xml:space="preserve">La vigencia de la garantía, será de tres  (3) años computable a partir de la Recepción satisfactoria de los </w:t>
      </w:r>
      <w:r w:rsidRPr="007D7189">
        <w:rPr>
          <w:rFonts w:cs="Arial"/>
          <w:b/>
          <w:sz w:val="18"/>
          <w:szCs w:val="18"/>
        </w:rPr>
        <w:t>BIENES</w:t>
      </w:r>
      <w:r w:rsidRPr="007D7189">
        <w:rPr>
          <w:rFonts w:cs="Arial"/>
          <w:sz w:val="18"/>
          <w:szCs w:val="18"/>
        </w:rPr>
        <w:t>, fecha de emisión del Acta de Recepción.</w:t>
      </w:r>
    </w:p>
    <w:p w:rsidR="007D7189" w:rsidRPr="007D7189" w:rsidRDefault="007D7189" w:rsidP="007D7189">
      <w:pPr>
        <w:jc w:val="both"/>
        <w:rPr>
          <w:rFonts w:cs="Arial"/>
          <w:sz w:val="18"/>
          <w:szCs w:val="18"/>
        </w:rPr>
      </w:pPr>
    </w:p>
    <w:p w:rsidR="007D7189" w:rsidRPr="007D7189" w:rsidRDefault="007D7189" w:rsidP="007D7189">
      <w:pPr>
        <w:jc w:val="both"/>
        <w:rPr>
          <w:rFonts w:cs="Arial"/>
          <w:b/>
          <w:i/>
          <w:sz w:val="18"/>
          <w:szCs w:val="18"/>
        </w:rPr>
      </w:pPr>
      <w:r w:rsidRPr="007D7189">
        <w:rPr>
          <w:rFonts w:cs="Arial"/>
          <w:sz w:val="18"/>
          <w:szCs w:val="18"/>
        </w:rPr>
        <w:t xml:space="preserve">El importe de la Garantía de Funcionamiento de Maquinaria y/o Equipo podrá ser cobrado a favor de la </w:t>
      </w:r>
      <w:r w:rsidRPr="007D7189">
        <w:rPr>
          <w:rFonts w:cs="Arial"/>
          <w:b/>
          <w:sz w:val="18"/>
          <w:szCs w:val="18"/>
        </w:rPr>
        <w:t>ENTIDAD</w:t>
      </w:r>
      <w:r w:rsidRPr="007D7189">
        <w:rPr>
          <w:rFonts w:cs="Arial"/>
          <w:sz w:val="18"/>
          <w:szCs w:val="18"/>
        </w:rPr>
        <w:t xml:space="preserve"> en caso de que los </w:t>
      </w:r>
      <w:r w:rsidRPr="007D7189">
        <w:rPr>
          <w:rFonts w:cs="Arial"/>
          <w:b/>
          <w:sz w:val="18"/>
          <w:szCs w:val="18"/>
        </w:rPr>
        <w:t xml:space="preserve">BIENES </w:t>
      </w:r>
      <w:r w:rsidRPr="007D7189">
        <w:rPr>
          <w:rFonts w:cs="Arial"/>
          <w:sz w:val="18"/>
          <w:szCs w:val="18"/>
        </w:rPr>
        <w:t xml:space="preserve">adquiridos, no presenten buen funcionamiento y/o el </w:t>
      </w:r>
      <w:r w:rsidRPr="007D7189">
        <w:rPr>
          <w:rFonts w:cs="Arial"/>
          <w:b/>
          <w:sz w:val="18"/>
          <w:szCs w:val="18"/>
        </w:rPr>
        <w:t>PROVEEDOR</w:t>
      </w:r>
      <w:r w:rsidRPr="007D7189">
        <w:rPr>
          <w:rFonts w:cs="Arial"/>
          <w:sz w:val="18"/>
          <w:szCs w:val="18"/>
        </w:rPr>
        <w:t xml:space="preserve"> no hubiese efectuado el mantenimiento preventivo</w:t>
      </w:r>
      <w:r w:rsidRPr="007D7189">
        <w:rPr>
          <w:rFonts w:cs="Arial"/>
          <w:b/>
          <w:sz w:val="18"/>
          <w:szCs w:val="18"/>
        </w:rPr>
        <w:t>,</w:t>
      </w:r>
      <w:r w:rsidRPr="007D7189">
        <w:rPr>
          <w:rFonts w:cs="Arial"/>
          <w:sz w:val="18"/>
          <w:szCs w:val="18"/>
        </w:rPr>
        <w:t xml:space="preserve"> dentro del plazo de dicha garantía</w:t>
      </w:r>
      <w:r w:rsidRPr="007D7189">
        <w:rPr>
          <w:rFonts w:cs="Arial"/>
          <w:b/>
          <w:i/>
          <w:sz w:val="18"/>
          <w:szCs w:val="18"/>
        </w:rPr>
        <w:t>.</w:t>
      </w:r>
    </w:p>
    <w:p w:rsidR="007D7189" w:rsidRPr="007D7189" w:rsidRDefault="007D7189" w:rsidP="007D7189">
      <w:pPr>
        <w:jc w:val="both"/>
        <w:rPr>
          <w:rFonts w:cs="Arial"/>
          <w:sz w:val="18"/>
          <w:szCs w:val="18"/>
        </w:rPr>
      </w:pPr>
    </w:p>
    <w:p w:rsidR="007D7189" w:rsidRPr="007D7189" w:rsidRDefault="007D7189" w:rsidP="007D7189">
      <w:pPr>
        <w:jc w:val="both"/>
        <w:rPr>
          <w:rFonts w:cs="Arial"/>
          <w:sz w:val="18"/>
          <w:szCs w:val="18"/>
        </w:rPr>
      </w:pPr>
      <w:r w:rsidRPr="007D7189">
        <w:rPr>
          <w:rFonts w:cs="Arial"/>
          <w:sz w:val="18"/>
          <w:szCs w:val="18"/>
        </w:rPr>
        <w:t xml:space="preserve">Si dentro del plazo previsto por la </w:t>
      </w:r>
      <w:r w:rsidRPr="007D7189">
        <w:rPr>
          <w:rFonts w:cs="Arial"/>
          <w:b/>
          <w:sz w:val="18"/>
          <w:szCs w:val="18"/>
        </w:rPr>
        <w:t>ENTIDAD</w:t>
      </w:r>
      <w:r w:rsidRPr="007D7189">
        <w:rPr>
          <w:rFonts w:cs="Arial"/>
          <w:sz w:val="18"/>
          <w:szCs w:val="18"/>
        </w:rPr>
        <w:t xml:space="preserve"> los </w:t>
      </w:r>
      <w:r w:rsidRPr="007D7189">
        <w:rPr>
          <w:rFonts w:cs="Arial"/>
          <w:b/>
          <w:sz w:val="18"/>
          <w:szCs w:val="18"/>
        </w:rPr>
        <w:t>BIENES</w:t>
      </w:r>
      <w:r w:rsidRPr="007D7189">
        <w:rPr>
          <w:rFonts w:cs="Arial"/>
          <w:sz w:val="18"/>
          <w:szCs w:val="18"/>
        </w:rPr>
        <w:t xml:space="preserve"> objeto del presente contrato, no presentaran fallas en su funcionamiento y tuvieran el mantenimiento adecuado, dicha garantía será devuelta una vez concluido el plazo establecido.</w:t>
      </w:r>
    </w:p>
    <w:p w:rsidR="007D7189" w:rsidRPr="007D7189" w:rsidRDefault="007D7189" w:rsidP="007D7189">
      <w:pPr>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b/>
          <w:sz w:val="18"/>
          <w:szCs w:val="18"/>
        </w:rPr>
        <w:t xml:space="preserve">CLÁUSULA DÉCIMA PRIMERA.- (PLAZO DE ENTREGA) </w:t>
      </w:r>
      <w:r w:rsidRPr="007D7189">
        <w:rPr>
          <w:rFonts w:cs="Arial"/>
          <w:sz w:val="18"/>
          <w:szCs w:val="18"/>
        </w:rPr>
        <w:t xml:space="preserve">El </w:t>
      </w:r>
      <w:r w:rsidRPr="007D7189">
        <w:rPr>
          <w:rFonts w:cs="Arial"/>
          <w:b/>
          <w:bCs/>
          <w:sz w:val="18"/>
          <w:szCs w:val="18"/>
        </w:rPr>
        <w:t xml:space="preserve">PROVEEDOR </w:t>
      </w:r>
      <w:r w:rsidRPr="007D7189">
        <w:rPr>
          <w:rFonts w:cs="Arial"/>
          <w:sz w:val="18"/>
          <w:szCs w:val="18"/>
        </w:rPr>
        <w:t xml:space="preserve">entregará los </w:t>
      </w:r>
      <w:r w:rsidRPr="007D7189">
        <w:rPr>
          <w:rFonts w:cs="Arial"/>
          <w:b/>
          <w:sz w:val="18"/>
          <w:szCs w:val="18"/>
        </w:rPr>
        <w:t>BIENES</w:t>
      </w:r>
      <w:r w:rsidRPr="007D7189">
        <w:rPr>
          <w:rFonts w:cs="Arial"/>
          <w:sz w:val="18"/>
          <w:szCs w:val="18"/>
        </w:rPr>
        <w:t xml:space="preserve"> en estricto apego a la propuesta adjudicada, en el plazo de cincuenta y cinco (55) días calendario.</w:t>
      </w:r>
    </w:p>
    <w:p w:rsidR="007D7189" w:rsidRPr="007D7189" w:rsidRDefault="007D7189" w:rsidP="007D7189">
      <w:pPr>
        <w:jc w:val="both"/>
        <w:rPr>
          <w:rFonts w:cs="Arial"/>
          <w:sz w:val="18"/>
          <w:szCs w:val="18"/>
        </w:rPr>
      </w:pPr>
    </w:p>
    <w:p w:rsidR="007D7189" w:rsidRPr="007D7189" w:rsidRDefault="007D7189" w:rsidP="007D7189">
      <w:pPr>
        <w:widowControl w:val="0"/>
        <w:jc w:val="both"/>
        <w:rPr>
          <w:rFonts w:cs="Arial"/>
          <w:i/>
          <w:sz w:val="18"/>
          <w:szCs w:val="18"/>
        </w:rPr>
      </w:pPr>
      <w:r w:rsidRPr="007D7189">
        <w:rPr>
          <w:rFonts w:cs="Arial"/>
          <w:sz w:val="18"/>
          <w:szCs w:val="18"/>
        </w:rPr>
        <w:t>El plazo de entrega señalado precedentemente será computado a partir del día siguiente hábil de la suscripción del contrato.</w:t>
      </w:r>
    </w:p>
    <w:p w:rsidR="007D7189" w:rsidRPr="007D7189" w:rsidRDefault="007D7189" w:rsidP="007D7189">
      <w:pPr>
        <w:widowControl w:val="0"/>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sz w:val="18"/>
          <w:szCs w:val="18"/>
        </w:rPr>
        <w:lastRenderedPageBreak/>
        <w:t xml:space="preserve">El plazo de entrega de los </w:t>
      </w:r>
      <w:r w:rsidRPr="007D7189">
        <w:rPr>
          <w:rFonts w:cs="Arial"/>
          <w:b/>
          <w:sz w:val="18"/>
          <w:szCs w:val="18"/>
        </w:rPr>
        <w:t>BIENES</w:t>
      </w:r>
      <w:r w:rsidRPr="007D7189">
        <w:rPr>
          <w:rFonts w:cs="Arial"/>
          <w:sz w:val="18"/>
          <w:szCs w:val="18"/>
        </w:rPr>
        <w:t>, establecido en la presente Cláusula, podrá ser ampliado cuando:</w:t>
      </w:r>
    </w:p>
    <w:p w:rsidR="007D7189" w:rsidRPr="007D7189" w:rsidRDefault="007D7189" w:rsidP="007D7189">
      <w:pPr>
        <w:widowControl w:val="0"/>
        <w:jc w:val="both"/>
        <w:rPr>
          <w:rFonts w:cs="Arial"/>
          <w:sz w:val="18"/>
          <w:szCs w:val="18"/>
        </w:rPr>
      </w:pPr>
    </w:p>
    <w:p w:rsidR="007D7189" w:rsidRPr="007D7189" w:rsidRDefault="007D7189" w:rsidP="008A0094">
      <w:pPr>
        <w:numPr>
          <w:ilvl w:val="0"/>
          <w:numId w:val="36"/>
        </w:numPr>
        <w:jc w:val="both"/>
        <w:rPr>
          <w:rFonts w:cs="Arial"/>
          <w:sz w:val="18"/>
          <w:szCs w:val="18"/>
        </w:rPr>
      </w:pPr>
      <w:r w:rsidRPr="007D7189">
        <w:rPr>
          <w:rFonts w:cs="Arial"/>
          <w:sz w:val="18"/>
          <w:szCs w:val="18"/>
        </w:rPr>
        <w:t xml:space="preserve">La </w:t>
      </w:r>
      <w:r w:rsidRPr="007D7189">
        <w:rPr>
          <w:rFonts w:cs="Arial"/>
          <w:b/>
          <w:sz w:val="18"/>
          <w:szCs w:val="18"/>
        </w:rPr>
        <w:t>ENTIDAD,</w:t>
      </w:r>
      <w:r w:rsidRPr="007D7189">
        <w:rPr>
          <w:rFonts w:cs="Arial"/>
          <w:sz w:val="18"/>
          <w:szCs w:val="18"/>
        </w:rPr>
        <w:t xml:space="preserve"> mediante el procedimiento establecido en este mismo Contrato, incremente la cantidad de los bienes a ser provistos y ello repercuta en el plazo de entrega.</w:t>
      </w:r>
    </w:p>
    <w:p w:rsidR="007D7189" w:rsidRPr="007D7189" w:rsidRDefault="007D7189" w:rsidP="008A0094">
      <w:pPr>
        <w:numPr>
          <w:ilvl w:val="0"/>
          <w:numId w:val="36"/>
        </w:numPr>
        <w:jc w:val="both"/>
        <w:rPr>
          <w:rFonts w:cs="Arial"/>
          <w:sz w:val="18"/>
          <w:szCs w:val="18"/>
        </w:rPr>
      </w:pPr>
      <w:r w:rsidRPr="007D7189">
        <w:rPr>
          <w:rFonts w:cs="Arial"/>
          <w:sz w:val="18"/>
          <w:szCs w:val="18"/>
        </w:rPr>
        <w:t>Por otras causas previstas para la ejecución del presente Contrato.</w:t>
      </w:r>
    </w:p>
    <w:p w:rsidR="007D7189" w:rsidRPr="007D7189" w:rsidRDefault="007D7189" w:rsidP="007D7189">
      <w:pPr>
        <w:jc w:val="both"/>
        <w:rPr>
          <w:rFonts w:cs="Arial"/>
          <w:b/>
          <w:sz w:val="18"/>
          <w:szCs w:val="18"/>
        </w:rPr>
      </w:pPr>
    </w:p>
    <w:p w:rsidR="007D7189" w:rsidRPr="007D7189" w:rsidRDefault="007D7189" w:rsidP="007D7189">
      <w:pPr>
        <w:jc w:val="both"/>
        <w:rPr>
          <w:rFonts w:cs="Arial"/>
          <w:sz w:val="18"/>
          <w:szCs w:val="18"/>
        </w:rPr>
      </w:pPr>
      <w:r w:rsidRPr="007D7189">
        <w:rPr>
          <w:rFonts w:cs="Arial"/>
          <w:b/>
          <w:sz w:val="18"/>
          <w:szCs w:val="18"/>
        </w:rPr>
        <w:t xml:space="preserve">CLÁUSULA DÉCIMA SEGUNDA.- (LUGAR DE ENTREGA) </w:t>
      </w:r>
      <w:r w:rsidRPr="007D7189">
        <w:rPr>
          <w:rFonts w:cs="Arial"/>
          <w:sz w:val="18"/>
          <w:szCs w:val="18"/>
        </w:rPr>
        <w:t xml:space="preserve">El </w:t>
      </w:r>
      <w:r w:rsidRPr="007D7189">
        <w:rPr>
          <w:rFonts w:cs="Arial"/>
          <w:b/>
          <w:sz w:val="18"/>
          <w:szCs w:val="18"/>
        </w:rPr>
        <w:t>PROVEEDOR</w:t>
      </w:r>
      <w:r w:rsidRPr="007D7189">
        <w:rPr>
          <w:rFonts w:cs="Arial"/>
          <w:sz w:val="18"/>
          <w:szCs w:val="18"/>
        </w:rPr>
        <w:t xml:space="preserve"> realizará la entrega de los </w:t>
      </w:r>
      <w:r w:rsidRPr="007D7189">
        <w:rPr>
          <w:rFonts w:cs="Arial"/>
          <w:b/>
          <w:sz w:val="18"/>
          <w:szCs w:val="18"/>
        </w:rPr>
        <w:t>BIENES</w:t>
      </w:r>
      <w:r w:rsidRPr="007D7189">
        <w:rPr>
          <w:rFonts w:cs="Arial"/>
          <w:sz w:val="18"/>
          <w:szCs w:val="18"/>
        </w:rPr>
        <w:t xml:space="preserve"> en la Unidad de Activos Fijos, Piso 5° del Edificio Principal del BCB, ubicado en la calle Ayacucho esquina Mercado de la ciudad de La Paz a la Comisión de Recepción que elaborará el Acta de Recepción sujeta a verificación.</w:t>
      </w:r>
    </w:p>
    <w:p w:rsidR="007D7189" w:rsidRPr="007D7189" w:rsidRDefault="007D7189" w:rsidP="007D7189">
      <w:pPr>
        <w:widowControl w:val="0"/>
        <w:jc w:val="both"/>
        <w:rPr>
          <w:rFonts w:cs="Arial"/>
          <w:sz w:val="18"/>
          <w:szCs w:val="18"/>
        </w:rPr>
      </w:pPr>
      <w:r w:rsidRPr="007D7189">
        <w:rPr>
          <w:rFonts w:cs="Arial"/>
          <w:b/>
          <w:sz w:val="18"/>
          <w:szCs w:val="18"/>
        </w:rPr>
        <w:t xml:space="preserve">CLÁUSULA DÉCIMA TERCERA.- (MONTO, MONEDA Y FORMA DE PAGO) </w:t>
      </w:r>
      <w:r w:rsidRPr="007D7189">
        <w:rPr>
          <w:rFonts w:cs="Arial"/>
          <w:sz w:val="18"/>
          <w:szCs w:val="18"/>
        </w:rPr>
        <w:t xml:space="preserve">El monto total propuesto y aceptado por ambas partes para la adquisición de los </w:t>
      </w:r>
      <w:r w:rsidRPr="007D7189">
        <w:rPr>
          <w:rFonts w:cs="Arial"/>
          <w:b/>
          <w:bCs/>
          <w:sz w:val="18"/>
          <w:szCs w:val="18"/>
        </w:rPr>
        <w:t xml:space="preserve">BIENES </w:t>
      </w:r>
      <w:r w:rsidRPr="007D7189">
        <w:rPr>
          <w:rFonts w:cs="Arial"/>
          <w:sz w:val="18"/>
          <w:szCs w:val="18"/>
        </w:rPr>
        <w:t>asciende a la suma de Bs________ (_____________________________ 00/100 Bolivianos).</w:t>
      </w:r>
    </w:p>
    <w:p w:rsidR="007D7189" w:rsidRPr="007D7189" w:rsidRDefault="007D7189" w:rsidP="007D7189">
      <w:pPr>
        <w:widowControl w:val="0"/>
        <w:jc w:val="both"/>
        <w:rPr>
          <w:rFonts w:cs="Arial"/>
          <w:sz w:val="18"/>
          <w:szCs w:val="18"/>
        </w:rPr>
      </w:pPr>
    </w:p>
    <w:p w:rsidR="007D7189" w:rsidRPr="007D7189" w:rsidRDefault="007D7189" w:rsidP="007D7189">
      <w:pPr>
        <w:widowControl w:val="0"/>
        <w:jc w:val="both"/>
        <w:rPr>
          <w:rFonts w:cs="Arial"/>
          <w:b/>
          <w:sz w:val="18"/>
          <w:szCs w:val="18"/>
        </w:rPr>
      </w:pPr>
      <w:r w:rsidRPr="007D7189">
        <w:rPr>
          <w:rFonts w:cs="Arial"/>
          <w:sz w:val="18"/>
          <w:szCs w:val="18"/>
        </w:rPr>
        <w:t xml:space="preserve">El monto del presente Contrato, que corresponde a Bs________ (_____________________________ 00/100 Bolivianos) que será pagado por la </w:t>
      </w:r>
      <w:r w:rsidRPr="007D7189">
        <w:rPr>
          <w:rFonts w:cs="Arial"/>
          <w:b/>
          <w:sz w:val="18"/>
          <w:szCs w:val="18"/>
        </w:rPr>
        <w:t xml:space="preserve">ENTIDAD </w:t>
      </w:r>
      <w:r w:rsidRPr="007D7189">
        <w:rPr>
          <w:rFonts w:cs="Arial"/>
          <w:sz w:val="18"/>
          <w:szCs w:val="18"/>
        </w:rPr>
        <w:t xml:space="preserve">a favor del </w:t>
      </w:r>
      <w:r w:rsidRPr="007D7189">
        <w:rPr>
          <w:rFonts w:cs="Arial"/>
          <w:b/>
          <w:sz w:val="18"/>
          <w:szCs w:val="18"/>
        </w:rPr>
        <w:t>PROVEEDOR</w:t>
      </w:r>
      <w:r w:rsidRPr="007D7189">
        <w:rPr>
          <w:rFonts w:cs="Arial"/>
          <w:sz w:val="18"/>
          <w:szCs w:val="18"/>
        </w:rPr>
        <w:t xml:space="preserve">, una vez efectuada la recepción de los </w:t>
      </w:r>
      <w:r w:rsidRPr="007D7189">
        <w:rPr>
          <w:rFonts w:cs="Arial"/>
          <w:b/>
          <w:sz w:val="18"/>
          <w:szCs w:val="18"/>
        </w:rPr>
        <w:t xml:space="preserve">BIENES </w:t>
      </w:r>
      <w:r w:rsidRPr="007D7189">
        <w:rPr>
          <w:rFonts w:cs="Arial"/>
          <w:sz w:val="18"/>
          <w:szCs w:val="18"/>
        </w:rPr>
        <w:t>objeto del presente Contrato.</w:t>
      </w:r>
    </w:p>
    <w:p w:rsidR="007D7189" w:rsidRPr="007D7189" w:rsidRDefault="007D7189" w:rsidP="007D7189">
      <w:pPr>
        <w:widowControl w:val="0"/>
        <w:jc w:val="both"/>
        <w:rPr>
          <w:rFonts w:cs="Arial"/>
          <w:b/>
          <w:sz w:val="18"/>
          <w:szCs w:val="18"/>
        </w:rPr>
      </w:pPr>
    </w:p>
    <w:p w:rsidR="007D7189" w:rsidRPr="007D7189" w:rsidRDefault="007D7189" w:rsidP="007D7189">
      <w:pPr>
        <w:widowControl w:val="0"/>
        <w:jc w:val="both"/>
        <w:rPr>
          <w:rFonts w:cs="Arial"/>
          <w:b/>
          <w:sz w:val="18"/>
          <w:szCs w:val="18"/>
        </w:rPr>
      </w:pPr>
      <w:r w:rsidRPr="007D7189">
        <w:rPr>
          <w:rFonts w:cs="Arial"/>
          <w:sz w:val="18"/>
          <w:szCs w:val="18"/>
        </w:rPr>
        <w:t xml:space="preserve">La </w:t>
      </w:r>
      <w:r w:rsidRPr="007D7189">
        <w:rPr>
          <w:rFonts w:cs="Arial"/>
          <w:b/>
          <w:sz w:val="18"/>
          <w:szCs w:val="18"/>
        </w:rPr>
        <w:t xml:space="preserve">ENTIDAD </w:t>
      </w:r>
      <w:r w:rsidRPr="007D7189">
        <w:rPr>
          <w:rFonts w:cs="Arial"/>
          <w:sz w:val="18"/>
          <w:szCs w:val="18"/>
        </w:rPr>
        <w:t xml:space="preserve">aplicará las sanciones por demoras en la entrega de los </w:t>
      </w:r>
      <w:r w:rsidRPr="007D7189">
        <w:rPr>
          <w:rFonts w:cs="Arial"/>
          <w:b/>
          <w:sz w:val="18"/>
          <w:szCs w:val="18"/>
        </w:rPr>
        <w:t xml:space="preserve">BIENES </w:t>
      </w:r>
      <w:r w:rsidRPr="007D7189">
        <w:rPr>
          <w:rFonts w:cs="Arial"/>
          <w:sz w:val="18"/>
          <w:szCs w:val="18"/>
        </w:rPr>
        <w:t xml:space="preserve">objeto del presente Contrato en la forma prevista en la cláusula de multas, sin perjuicio de que se procese la resolución del mismo por incumplimiento del </w:t>
      </w:r>
      <w:r w:rsidRPr="007D7189">
        <w:rPr>
          <w:rFonts w:cs="Arial"/>
          <w:b/>
          <w:sz w:val="18"/>
          <w:szCs w:val="18"/>
        </w:rPr>
        <w:t>PROVEEDOR.</w:t>
      </w:r>
    </w:p>
    <w:p w:rsidR="007D7189" w:rsidRPr="007D7189" w:rsidRDefault="007D7189" w:rsidP="007D7189">
      <w:pPr>
        <w:widowControl w:val="0"/>
        <w:jc w:val="both"/>
        <w:rPr>
          <w:rFonts w:cs="Arial"/>
          <w:b/>
          <w:sz w:val="18"/>
          <w:szCs w:val="18"/>
        </w:rPr>
      </w:pPr>
    </w:p>
    <w:p w:rsidR="007D7189" w:rsidRPr="007D7189" w:rsidRDefault="007D7189" w:rsidP="007D7189">
      <w:pPr>
        <w:widowControl w:val="0"/>
        <w:jc w:val="both"/>
        <w:rPr>
          <w:rFonts w:cs="Arial"/>
          <w:sz w:val="18"/>
          <w:szCs w:val="18"/>
        </w:rPr>
      </w:pPr>
      <w:r w:rsidRPr="007D7189">
        <w:rPr>
          <w:rFonts w:cs="Arial"/>
          <w:b/>
          <w:sz w:val="18"/>
          <w:szCs w:val="18"/>
        </w:rPr>
        <w:t>CLÁUSULA DÉCIMA CUARTA.- (DOMICILIO A EFECTOS DE NOTIFICACIÓN)</w:t>
      </w:r>
      <w:r w:rsidRPr="007D7189">
        <w:rPr>
          <w:rFonts w:cs="Arial"/>
          <w:sz w:val="18"/>
          <w:szCs w:val="18"/>
        </w:rPr>
        <w:t xml:space="preserve"> Cualquier aviso o notificación que tengan que darse las partes suscribientes del presente Contrato será enviada de manera escrita:</w:t>
      </w:r>
    </w:p>
    <w:p w:rsidR="007D7189" w:rsidRPr="007D7189" w:rsidRDefault="007D7189" w:rsidP="007D7189">
      <w:pPr>
        <w:widowControl w:val="0"/>
        <w:jc w:val="both"/>
        <w:rPr>
          <w:rFonts w:cs="Arial"/>
          <w:sz w:val="18"/>
          <w:szCs w:val="18"/>
        </w:rPr>
      </w:pPr>
    </w:p>
    <w:p w:rsidR="007D7189" w:rsidRPr="007D7189" w:rsidRDefault="007D7189" w:rsidP="008A0094">
      <w:pPr>
        <w:widowControl w:val="0"/>
        <w:numPr>
          <w:ilvl w:val="1"/>
          <w:numId w:val="40"/>
        </w:numPr>
        <w:ind w:left="1134"/>
        <w:contextualSpacing/>
        <w:jc w:val="both"/>
        <w:rPr>
          <w:rFonts w:cs="Arial"/>
          <w:sz w:val="18"/>
          <w:szCs w:val="18"/>
        </w:rPr>
      </w:pPr>
      <w:r w:rsidRPr="007D7189">
        <w:rPr>
          <w:rFonts w:cs="Arial"/>
          <w:sz w:val="18"/>
          <w:szCs w:val="18"/>
        </w:rPr>
        <w:t xml:space="preserve">Al </w:t>
      </w:r>
      <w:r w:rsidRPr="007D7189">
        <w:rPr>
          <w:rFonts w:cs="Arial"/>
          <w:b/>
          <w:sz w:val="18"/>
          <w:szCs w:val="18"/>
        </w:rPr>
        <w:t>PROVEEDOR</w:t>
      </w:r>
      <w:r w:rsidRPr="007D7189">
        <w:rPr>
          <w:rFonts w:cs="Arial"/>
          <w:sz w:val="18"/>
          <w:szCs w:val="18"/>
        </w:rPr>
        <w:t>: E</w:t>
      </w:r>
      <w:r w:rsidRPr="007D7189">
        <w:rPr>
          <w:rFonts w:cs="Arial"/>
          <w:sz w:val="18"/>
          <w:szCs w:val="18"/>
          <w:lang w:val="es-ES_tradnl"/>
        </w:rPr>
        <w:t xml:space="preserve">n _________________________, de la Zona de __________ </w:t>
      </w:r>
      <w:proofErr w:type="spellStart"/>
      <w:r w:rsidRPr="007D7189">
        <w:rPr>
          <w:rFonts w:cs="Arial"/>
          <w:sz w:val="18"/>
          <w:szCs w:val="18"/>
          <w:lang w:val="es-ES_tradnl"/>
        </w:rPr>
        <w:t>de</w:t>
      </w:r>
      <w:proofErr w:type="spellEnd"/>
      <w:r w:rsidRPr="007D7189">
        <w:rPr>
          <w:rFonts w:cs="Arial"/>
          <w:sz w:val="18"/>
          <w:szCs w:val="18"/>
          <w:lang w:val="es-ES_tradnl"/>
        </w:rPr>
        <w:t xml:space="preserve"> la ciudad de _______ - Bolivia</w:t>
      </w:r>
      <w:r w:rsidRPr="007D7189">
        <w:rPr>
          <w:rFonts w:cs="Arial"/>
          <w:sz w:val="18"/>
          <w:szCs w:val="18"/>
        </w:rPr>
        <w:t>.</w:t>
      </w:r>
    </w:p>
    <w:p w:rsidR="007D7189" w:rsidRPr="007D7189" w:rsidRDefault="007D7189" w:rsidP="007D7189">
      <w:pPr>
        <w:widowControl w:val="0"/>
        <w:ind w:left="720"/>
        <w:contextualSpacing/>
        <w:jc w:val="both"/>
        <w:rPr>
          <w:rFonts w:cs="Arial"/>
          <w:sz w:val="18"/>
          <w:szCs w:val="18"/>
        </w:rPr>
      </w:pPr>
    </w:p>
    <w:p w:rsidR="007D7189" w:rsidRPr="007D7189" w:rsidRDefault="007D7189" w:rsidP="008A0094">
      <w:pPr>
        <w:widowControl w:val="0"/>
        <w:numPr>
          <w:ilvl w:val="1"/>
          <w:numId w:val="40"/>
        </w:numPr>
        <w:ind w:left="1134"/>
        <w:contextualSpacing/>
        <w:jc w:val="both"/>
        <w:rPr>
          <w:rFonts w:cs="Arial"/>
          <w:sz w:val="18"/>
          <w:szCs w:val="18"/>
        </w:rPr>
      </w:pPr>
      <w:r w:rsidRPr="007D7189">
        <w:rPr>
          <w:rFonts w:cs="Arial"/>
          <w:sz w:val="18"/>
          <w:szCs w:val="18"/>
        </w:rPr>
        <w:t xml:space="preserve">A la </w:t>
      </w:r>
      <w:r w:rsidRPr="007D7189">
        <w:rPr>
          <w:rFonts w:cs="Arial"/>
          <w:b/>
          <w:sz w:val="18"/>
          <w:szCs w:val="18"/>
        </w:rPr>
        <w:t>ENTIDAD</w:t>
      </w:r>
      <w:r w:rsidRPr="007D7189">
        <w:rPr>
          <w:rFonts w:cs="Arial"/>
          <w:sz w:val="18"/>
          <w:szCs w:val="18"/>
        </w:rPr>
        <w:t>: En su Edificio Principal ubicado en la calle Ayacucho esquina calle Mercado s/n de la Zona Central de la ciudad de La Paz - Bolivia.</w:t>
      </w:r>
    </w:p>
    <w:p w:rsidR="007D7189" w:rsidRPr="007D7189" w:rsidRDefault="007D7189" w:rsidP="007D7189">
      <w:pPr>
        <w:widowControl w:val="0"/>
        <w:jc w:val="both"/>
        <w:rPr>
          <w:rFonts w:cs="Arial"/>
          <w:b/>
          <w:sz w:val="18"/>
          <w:szCs w:val="18"/>
        </w:rPr>
      </w:pP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b/>
          <w:color w:val="000000"/>
          <w:sz w:val="18"/>
          <w:szCs w:val="18"/>
          <w:lang w:eastAsia="es-BO"/>
        </w:rPr>
        <w:t>CLÁUSULA DÉCIMA QUINTA.- (DERECHOS DEL</w:t>
      </w:r>
      <w:r w:rsidRPr="007D7189">
        <w:rPr>
          <w:rFonts w:cs="Arial"/>
          <w:color w:val="000000"/>
          <w:sz w:val="18"/>
          <w:szCs w:val="18"/>
          <w:lang w:eastAsia="es-BO"/>
        </w:rPr>
        <w:t xml:space="preserve"> </w:t>
      </w:r>
      <w:r w:rsidRPr="007D7189">
        <w:rPr>
          <w:rFonts w:cs="Arial"/>
          <w:b/>
          <w:color w:val="000000"/>
          <w:sz w:val="18"/>
          <w:szCs w:val="18"/>
          <w:lang w:eastAsia="es-BO"/>
        </w:rPr>
        <w:t xml:space="preserve">PROVEEDOR) </w:t>
      </w:r>
      <w:r w:rsidRPr="007D7189">
        <w:rPr>
          <w:rFonts w:cs="Arial"/>
          <w:color w:val="000000"/>
          <w:sz w:val="18"/>
          <w:szCs w:val="18"/>
          <w:lang w:eastAsia="es-BO"/>
        </w:rPr>
        <w:t xml:space="preserve">El </w:t>
      </w:r>
      <w:r w:rsidRPr="007D7189">
        <w:rPr>
          <w:rFonts w:cs="Arial"/>
          <w:b/>
          <w:bCs/>
          <w:color w:val="000000"/>
          <w:sz w:val="18"/>
          <w:szCs w:val="18"/>
          <w:lang w:eastAsia="es-BO"/>
        </w:rPr>
        <w:t>PROVEEDOR</w:t>
      </w:r>
      <w:r w:rsidRPr="007D7189">
        <w:rPr>
          <w:rFonts w:cs="Arial"/>
          <w:color w:val="000000"/>
          <w:sz w:val="18"/>
          <w:szCs w:val="18"/>
          <w:lang w:eastAsia="es-BO"/>
        </w:rPr>
        <w:t xml:space="preserve">, tiene derecho a plantear los reclamos que considere correctos, por cualquier omisión de la </w:t>
      </w:r>
      <w:r w:rsidRPr="007D7189">
        <w:rPr>
          <w:rFonts w:cs="Arial"/>
          <w:b/>
          <w:bCs/>
          <w:color w:val="000000"/>
          <w:sz w:val="18"/>
          <w:szCs w:val="18"/>
          <w:lang w:eastAsia="es-BO"/>
        </w:rPr>
        <w:t>ENTIDAD</w:t>
      </w:r>
      <w:r w:rsidRPr="007D7189">
        <w:rPr>
          <w:rFonts w:cs="Arial"/>
          <w:color w:val="000000"/>
          <w:sz w:val="18"/>
          <w:szCs w:val="18"/>
          <w:lang w:eastAsia="es-BO"/>
        </w:rPr>
        <w:t xml:space="preserve">, por falta de pago de la adquisición efectuada, o por cualquier otro aspecto consignado en el presente Contrato. </w:t>
      </w:r>
    </w:p>
    <w:p w:rsidR="007D7189" w:rsidRPr="007D7189" w:rsidRDefault="007D7189" w:rsidP="007D7189">
      <w:pPr>
        <w:autoSpaceDE w:val="0"/>
        <w:autoSpaceDN w:val="0"/>
        <w:adjustRightInd w:val="0"/>
        <w:jc w:val="both"/>
        <w:rPr>
          <w:rFonts w:cs="Arial"/>
          <w:color w:val="000000"/>
          <w:sz w:val="18"/>
          <w:szCs w:val="18"/>
          <w:lang w:eastAsia="es-BO"/>
        </w:rPr>
      </w:pP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color w:val="000000"/>
          <w:sz w:val="18"/>
          <w:szCs w:val="18"/>
          <w:lang w:eastAsia="es-BO"/>
        </w:rPr>
        <w:t xml:space="preserve">Tales reclamos deberán ser planteados por escrito y con los respaldos correspondientes, a la </w:t>
      </w:r>
      <w:r w:rsidRPr="007D7189">
        <w:rPr>
          <w:rFonts w:cs="Arial"/>
          <w:b/>
          <w:bCs/>
          <w:color w:val="000000"/>
          <w:sz w:val="18"/>
          <w:szCs w:val="18"/>
          <w:lang w:eastAsia="es-BO"/>
        </w:rPr>
        <w:t>ENTIDAD</w:t>
      </w:r>
      <w:r w:rsidRPr="007D7189">
        <w:rPr>
          <w:rFonts w:cs="Arial"/>
          <w:color w:val="000000"/>
          <w:sz w:val="18"/>
          <w:szCs w:val="18"/>
          <w:lang w:eastAsia="es-BO"/>
        </w:rPr>
        <w:t xml:space="preserve">, hasta veinte (20) días hábiles, posteriores al suceso. </w:t>
      </w:r>
    </w:p>
    <w:p w:rsidR="007D7189" w:rsidRPr="007D7189" w:rsidRDefault="007D7189" w:rsidP="007D7189">
      <w:pPr>
        <w:widowControl w:val="0"/>
        <w:jc w:val="both"/>
        <w:rPr>
          <w:rFonts w:cs="Arial"/>
          <w:color w:val="000000"/>
          <w:sz w:val="18"/>
          <w:szCs w:val="18"/>
          <w:lang w:eastAsia="es-BO"/>
        </w:rPr>
      </w:pPr>
    </w:p>
    <w:p w:rsidR="007D7189" w:rsidRPr="007D7189" w:rsidRDefault="007D7189" w:rsidP="007D7189">
      <w:pPr>
        <w:widowControl w:val="0"/>
        <w:jc w:val="both"/>
        <w:rPr>
          <w:rFonts w:cs="Arial"/>
          <w:b/>
          <w:sz w:val="18"/>
          <w:szCs w:val="18"/>
        </w:rPr>
      </w:pPr>
      <w:r w:rsidRPr="007D7189">
        <w:rPr>
          <w:rFonts w:cs="Arial"/>
          <w:color w:val="000000"/>
          <w:sz w:val="18"/>
          <w:szCs w:val="18"/>
          <w:lang w:eastAsia="es-BO"/>
        </w:rPr>
        <w:t xml:space="preserve">La </w:t>
      </w:r>
      <w:r w:rsidRPr="007D7189">
        <w:rPr>
          <w:rFonts w:cs="Arial"/>
          <w:b/>
          <w:bCs/>
          <w:color w:val="000000"/>
          <w:sz w:val="18"/>
          <w:szCs w:val="18"/>
          <w:lang w:eastAsia="es-BO"/>
        </w:rPr>
        <w:t>ENTIDAD</w:t>
      </w:r>
      <w:r w:rsidRPr="007D7189">
        <w:rPr>
          <w:rFonts w:cs="Arial"/>
          <w:color w:val="000000"/>
          <w:sz w:val="18"/>
          <w:szCs w:val="18"/>
          <w:lang w:eastAsia="es-BO"/>
        </w:rPr>
        <w:t xml:space="preserve">, dentro del lapso de cinco (5) días hábiles de recibido el reclamo, deberá emitir su respuesta de forma sustentada al </w:t>
      </w:r>
      <w:r w:rsidRPr="007D7189">
        <w:rPr>
          <w:rFonts w:cs="Arial"/>
          <w:b/>
          <w:bCs/>
          <w:color w:val="000000"/>
          <w:sz w:val="18"/>
          <w:szCs w:val="18"/>
          <w:lang w:eastAsia="es-BO"/>
        </w:rPr>
        <w:t xml:space="preserve">PROVEEDOR </w:t>
      </w:r>
      <w:r w:rsidRPr="007D7189">
        <w:rPr>
          <w:rFonts w:cs="Arial"/>
          <w:color w:val="000000"/>
          <w:sz w:val="18"/>
          <w:szCs w:val="18"/>
          <w:lang w:eastAsia="es-BO"/>
        </w:rPr>
        <w:t xml:space="preserve">aceptando o rechazando el reclamo. Dentro de este plazo, 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podrá solicitar las aclaraciones respectivas al </w:t>
      </w:r>
      <w:r w:rsidRPr="007D7189">
        <w:rPr>
          <w:rFonts w:cs="Arial"/>
          <w:b/>
          <w:bCs/>
          <w:color w:val="000000"/>
          <w:sz w:val="18"/>
          <w:szCs w:val="18"/>
          <w:lang w:eastAsia="es-BO"/>
        </w:rPr>
        <w:t>PROVEEDOR</w:t>
      </w:r>
      <w:r w:rsidRPr="007D7189">
        <w:rPr>
          <w:rFonts w:cs="Arial"/>
          <w:color w:val="000000"/>
          <w:sz w:val="18"/>
          <w:szCs w:val="18"/>
          <w:lang w:eastAsia="es-BO"/>
        </w:rPr>
        <w:t>, para sustentar su decisión.</w:t>
      </w:r>
    </w:p>
    <w:p w:rsidR="007D7189" w:rsidRPr="007D7189" w:rsidRDefault="007D7189" w:rsidP="007D7189">
      <w:pPr>
        <w:widowControl w:val="0"/>
        <w:jc w:val="both"/>
        <w:rPr>
          <w:rFonts w:cs="Arial"/>
          <w:b/>
          <w:sz w:val="18"/>
          <w:szCs w:val="18"/>
        </w:rPr>
      </w:pP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color w:val="000000"/>
          <w:sz w:val="18"/>
          <w:szCs w:val="18"/>
          <w:lang w:eastAsia="es-BO"/>
        </w:rPr>
        <w:t xml:space="preserve">En caso que el reclamo sea complejo la </w:t>
      </w:r>
      <w:r w:rsidRPr="007D7189">
        <w:rPr>
          <w:rFonts w:cs="Arial"/>
          <w:b/>
          <w:bCs/>
          <w:color w:val="000000"/>
          <w:sz w:val="18"/>
          <w:szCs w:val="18"/>
          <w:lang w:eastAsia="es-BO"/>
        </w:rPr>
        <w:t xml:space="preserve">ENTIDAD </w:t>
      </w:r>
      <w:r w:rsidRPr="007D7189">
        <w:rPr>
          <w:rFonts w:cs="Arial"/>
          <w:color w:val="000000"/>
          <w:sz w:val="18"/>
          <w:szCs w:val="18"/>
          <w:lang w:eastAsia="es-BO"/>
        </w:rPr>
        <w:t>podrá, en el plazo adicional de cinco (5) días hábiles, solicitar el análisis del reclamo y la emisión de informes de recomendación a las dependencias técnica, financiera o legal, según corresponda, a objeto de dar respuesta</w:t>
      </w:r>
      <w:r w:rsidRPr="007D7189">
        <w:rPr>
          <w:rFonts w:cs="Arial"/>
          <w:b/>
          <w:bCs/>
          <w:color w:val="000000"/>
          <w:sz w:val="18"/>
          <w:szCs w:val="18"/>
          <w:lang w:eastAsia="es-BO"/>
        </w:rPr>
        <w:t xml:space="preserve">. </w:t>
      </w:r>
    </w:p>
    <w:p w:rsidR="007D7189" w:rsidRPr="007D7189" w:rsidRDefault="007D7189" w:rsidP="007D7189">
      <w:pPr>
        <w:widowControl w:val="0"/>
        <w:jc w:val="both"/>
        <w:rPr>
          <w:rFonts w:cs="Arial"/>
          <w:color w:val="000000"/>
          <w:sz w:val="18"/>
          <w:szCs w:val="18"/>
          <w:lang w:eastAsia="es-BO"/>
        </w:rPr>
      </w:pPr>
    </w:p>
    <w:p w:rsidR="007D7189" w:rsidRPr="007D7189" w:rsidRDefault="007D7189" w:rsidP="007D7189">
      <w:pPr>
        <w:widowControl w:val="0"/>
        <w:jc w:val="both"/>
        <w:rPr>
          <w:rFonts w:cs="Arial"/>
          <w:color w:val="000000"/>
          <w:sz w:val="18"/>
          <w:szCs w:val="18"/>
          <w:lang w:eastAsia="es-BO"/>
        </w:rPr>
      </w:pPr>
      <w:r w:rsidRPr="007D7189">
        <w:rPr>
          <w:rFonts w:cs="Arial"/>
          <w:color w:val="000000"/>
          <w:sz w:val="18"/>
          <w:szCs w:val="18"/>
          <w:lang w:eastAsia="es-BO"/>
        </w:rPr>
        <w:t xml:space="preserve">Todo proceso de respuesta a reclamo, no deberá exceder los diez (10) días hábiles, computables desde la recepción del reclamo por la </w:t>
      </w:r>
      <w:r w:rsidRPr="007D7189">
        <w:rPr>
          <w:rFonts w:cs="Arial"/>
          <w:b/>
          <w:bCs/>
          <w:color w:val="000000"/>
          <w:sz w:val="18"/>
          <w:szCs w:val="18"/>
          <w:lang w:eastAsia="es-BO"/>
        </w:rPr>
        <w:t>ENTIDAD</w:t>
      </w:r>
      <w:r w:rsidRPr="007D7189">
        <w:rPr>
          <w:rFonts w:cs="Arial"/>
          <w:color w:val="000000"/>
          <w:sz w:val="18"/>
          <w:szCs w:val="18"/>
          <w:lang w:eastAsia="es-BO"/>
        </w:rPr>
        <w:t>.</w:t>
      </w:r>
    </w:p>
    <w:p w:rsidR="007D7189" w:rsidRPr="007D7189" w:rsidRDefault="007D7189" w:rsidP="007D7189">
      <w:pPr>
        <w:widowControl w:val="0"/>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sz w:val="18"/>
          <w:szCs w:val="18"/>
        </w:rPr>
        <w:t xml:space="preserve">La </w:t>
      </w:r>
      <w:r w:rsidRPr="007D7189">
        <w:rPr>
          <w:rFonts w:cs="Arial"/>
          <w:b/>
          <w:sz w:val="18"/>
          <w:szCs w:val="18"/>
        </w:rPr>
        <w:t>ENTIDAD</w:t>
      </w:r>
      <w:r w:rsidRPr="007D7189">
        <w:rPr>
          <w:rFonts w:cs="Arial"/>
          <w:sz w:val="18"/>
          <w:szCs w:val="18"/>
        </w:rPr>
        <w:t xml:space="preserve"> no atenderá reclamos presentados fuera del plazo establecido en esta Cláusula.</w:t>
      </w:r>
    </w:p>
    <w:p w:rsidR="007D7189" w:rsidRPr="007D7189" w:rsidRDefault="007D7189" w:rsidP="007D7189">
      <w:pPr>
        <w:widowControl w:val="0"/>
        <w:autoSpaceDE w:val="0"/>
        <w:autoSpaceDN w:val="0"/>
        <w:adjustRightInd w:val="0"/>
        <w:jc w:val="both"/>
        <w:rPr>
          <w:rFonts w:cs="Arial"/>
          <w:b/>
          <w:bCs/>
          <w:sz w:val="18"/>
          <w:szCs w:val="18"/>
        </w:rPr>
      </w:pP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b/>
          <w:color w:val="000000"/>
          <w:sz w:val="18"/>
          <w:szCs w:val="18"/>
          <w:lang w:eastAsia="es-BO"/>
        </w:rPr>
        <w:t>CLÁUSULA DÉCIMA SEXTA</w:t>
      </w:r>
      <w:r w:rsidRPr="007D7189">
        <w:rPr>
          <w:rFonts w:cs="Arial"/>
          <w:b/>
          <w:bCs/>
          <w:color w:val="000000"/>
          <w:sz w:val="18"/>
          <w:szCs w:val="18"/>
          <w:lang w:eastAsia="es-BO"/>
        </w:rPr>
        <w:t xml:space="preserve">.- (ESTIPULACIÓN SOBRE IMPUESTOS) </w:t>
      </w:r>
      <w:r w:rsidRPr="007D7189">
        <w:rPr>
          <w:rFonts w:cs="Arial"/>
          <w:color w:val="000000"/>
          <w:sz w:val="18"/>
          <w:szCs w:val="18"/>
          <w:lang w:eastAsia="es-BO"/>
        </w:rPr>
        <w:t xml:space="preserve">Correrá por cuenta del </w:t>
      </w:r>
      <w:r w:rsidRPr="007D7189">
        <w:rPr>
          <w:rFonts w:cs="Arial"/>
          <w:b/>
          <w:bCs/>
          <w:color w:val="000000"/>
          <w:sz w:val="18"/>
          <w:szCs w:val="18"/>
          <w:lang w:eastAsia="es-BO"/>
        </w:rPr>
        <w:t xml:space="preserve">PROVEEDOR </w:t>
      </w:r>
      <w:r w:rsidRPr="007D7189">
        <w:rPr>
          <w:rFonts w:cs="Arial"/>
          <w:color w:val="000000"/>
          <w:sz w:val="18"/>
          <w:szCs w:val="18"/>
          <w:lang w:eastAsia="es-BO"/>
        </w:rPr>
        <w:t xml:space="preserve">el pago de todos los impuestos vigentes en el país a la fecha de presentación de la propuesta. </w:t>
      </w:r>
    </w:p>
    <w:p w:rsidR="007D7189" w:rsidRPr="007D7189" w:rsidRDefault="007D7189" w:rsidP="007D7189">
      <w:pPr>
        <w:widowControl w:val="0"/>
        <w:autoSpaceDE w:val="0"/>
        <w:autoSpaceDN w:val="0"/>
        <w:adjustRightInd w:val="0"/>
        <w:jc w:val="both"/>
        <w:rPr>
          <w:rFonts w:cs="Arial"/>
          <w:color w:val="000000"/>
          <w:sz w:val="18"/>
          <w:szCs w:val="18"/>
          <w:lang w:eastAsia="es-BO"/>
        </w:rPr>
      </w:pPr>
    </w:p>
    <w:p w:rsidR="007D7189" w:rsidRPr="007D7189" w:rsidRDefault="007D7189" w:rsidP="007D7189">
      <w:pPr>
        <w:widowControl w:val="0"/>
        <w:autoSpaceDE w:val="0"/>
        <w:autoSpaceDN w:val="0"/>
        <w:adjustRightInd w:val="0"/>
        <w:jc w:val="both"/>
        <w:rPr>
          <w:rFonts w:cs="Arial"/>
          <w:sz w:val="18"/>
          <w:szCs w:val="18"/>
        </w:rPr>
      </w:pPr>
      <w:r w:rsidRPr="007D7189">
        <w:rPr>
          <w:rFonts w:cs="Arial"/>
          <w:color w:val="000000"/>
          <w:sz w:val="18"/>
          <w:szCs w:val="18"/>
          <w:lang w:eastAsia="es-BO"/>
        </w:rPr>
        <w:lastRenderedPageBreak/>
        <w:t xml:space="preserve">En caso de que posteriormente, el Estado Plurinacional de Bolivia implantara impuestos adicionales, disminuyera o incrementara los vigentes, mediante disposición legal expresa, el </w:t>
      </w:r>
      <w:r w:rsidRPr="007D7189">
        <w:rPr>
          <w:rFonts w:cs="Arial"/>
          <w:b/>
          <w:bCs/>
          <w:color w:val="000000"/>
          <w:sz w:val="18"/>
          <w:szCs w:val="18"/>
          <w:lang w:eastAsia="es-BO"/>
        </w:rPr>
        <w:t xml:space="preserve">PROVEEDOR </w:t>
      </w:r>
      <w:r w:rsidRPr="007D7189">
        <w:rPr>
          <w:rFonts w:cs="Arial"/>
          <w:color w:val="000000"/>
          <w:sz w:val="18"/>
          <w:szCs w:val="18"/>
          <w:lang w:eastAsia="es-BO"/>
        </w:rPr>
        <w:t>deberá acogerse a su cumplimiento desde la fecha de vigencia de dicha normativa.</w:t>
      </w:r>
    </w:p>
    <w:p w:rsidR="007D7189" w:rsidRPr="007D7189" w:rsidRDefault="007D7189" w:rsidP="007D7189">
      <w:pPr>
        <w:widowControl w:val="0"/>
        <w:jc w:val="both"/>
        <w:rPr>
          <w:rFonts w:cs="Arial"/>
          <w:sz w:val="18"/>
          <w:szCs w:val="18"/>
        </w:rPr>
      </w:pPr>
    </w:p>
    <w:p w:rsidR="007D7189" w:rsidRPr="007D7189" w:rsidRDefault="007D7189" w:rsidP="007D7189">
      <w:pPr>
        <w:widowControl w:val="0"/>
        <w:autoSpaceDE w:val="0"/>
        <w:autoSpaceDN w:val="0"/>
        <w:adjustRightInd w:val="0"/>
        <w:jc w:val="both"/>
        <w:rPr>
          <w:rFonts w:cs="Arial"/>
          <w:b/>
          <w:sz w:val="18"/>
          <w:szCs w:val="18"/>
        </w:rPr>
      </w:pPr>
      <w:r w:rsidRPr="007D7189">
        <w:rPr>
          <w:rFonts w:cs="Arial"/>
          <w:b/>
          <w:sz w:val="18"/>
          <w:szCs w:val="18"/>
        </w:rPr>
        <w:t xml:space="preserve">CLÁUSULA DÉCIMA SÉPTIMA.- (FACTURACIÓN) </w:t>
      </w:r>
      <w:r w:rsidRPr="007D7189">
        <w:rPr>
          <w:rFonts w:cs="Arial"/>
          <w:sz w:val="18"/>
          <w:szCs w:val="18"/>
        </w:rPr>
        <w:t xml:space="preserve">El </w:t>
      </w:r>
      <w:r w:rsidRPr="007D7189">
        <w:rPr>
          <w:rFonts w:cs="Arial"/>
          <w:b/>
          <w:bCs/>
          <w:sz w:val="18"/>
          <w:szCs w:val="18"/>
        </w:rPr>
        <w:t xml:space="preserve">PROVEEDOR </w:t>
      </w:r>
      <w:r w:rsidRPr="007D7189">
        <w:rPr>
          <w:rFonts w:cs="Arial"/>
          <w:sz w:val="18"/>
          <w:szCs w:val="18"/>
        </w:rPr>
        <w:t xml:space="preserve">una vez realizada la entrega de los </w:t>
      </w:r>
      <w:r w:rsidRPr="007D7189">
        <w:rPr>
          <w:rFonts w:cs="Arial"/>
          <w:b/>
          <w:bCs/>
          <w:sz w:val="18"/>
          <w:szCs w:val="18"/>
        </w:rPr>
        <w:t xml:space="preserve">BIENES </w:t>
      </w:r>
      <w:r w:rsidRPr="007D7189">
        <w:rPr>
          <w:rFonts w:cs="Arial"/>
          <w:sz w:val="18"/>
          <w:szCs w:val="18"/>
        </w:rPr>
        <w:t xml:space="preserve">o acto equivalente que suponga la transferencia de dominio del objeto de la venta (efectuada la adquisición), deberá emitir la respectiva factura oficial en favor de la </w:t>
      </w:r>
      <w:r w:rsidRPr="007D7189">
        <w:rPr>
          <w:rFonts w:cs="Arial"/>
          <w:b/>
          <w:bCs/>
          <w:sz w:val="18"/>
          <w:szCs w:val="18"/>
        </w:rPr>
        <w:t xml:space="preserve">ENTIDAD, </w:t>
      </w:r>
      <w:r w:rsidRPr="007D7189">
        <w:rPr>
          <w:rFonts w:cs="Arial"/>
          <w:sz w:val="18"/>
          <w:szCs w:val="18"/>
        </w:rPr>
        <w:t xml:space="preserve">por el monto de la venta efectivizada, caso contrario dicho pago no se realizará. </w:t>
      </w:r>
    </w:p>
    <w:p w:rsidR="007D7189" w:rsidRPr="007D7189" w:rsidRDefault="007D7189" w:rsidP="007D7189">
      <w:pPr>
        <w:widowControl w:val="0"/>
        <w:autoSpaceDE w:val="0"/>
        <w:autoSpaceDN w:val="0"/>
        <w:adjustRightInd w:val="0"/>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b/>
          <w:sz w:val="18"/>
          <w:szCs w:val="18"/>
        </w:rPr>
        <w:t>CLÁUSULA DÉCIMA OCTAVA.- (SUBCONTRATOS)</w:t>
      </w:r>
      <w:r w:rsidRPr="007D7189">
        <w:rPr>
          <w:sz w:val="18"/>
          <w:szCs w:val="18"/>
        </w:rPr>
        <w:t xml:space="preserve"> </w:t>
      </w:r>
      <w:r w:rsidRPr="007D7189">
        <w:rPr>
          <w:rFonts w:cs="Arial"/>
          <w:iCs/>
          <w:sz w:val="18"/>
          <w:szCs w:val="18"/>
        </w:rPr>
        <w:t>En el presente Contrato de adquisición no se aceptará subcontrataciones</w:t>
      </w:r>
      <w:r w:rsidRPr="007D7189">
        <w:rPr>
          <w:rFonts w:cs="Arial"/>
          <w:sz w:val="18"/>
          <w:szCs w:val="18"/>
        </w:rPr>
        <w:t>.</w:t>
      </w:r>
    </w:p>
    <w:p w:rsidR="007D7189" w:rsidRPr="007D7189" w:rsidRDefault="007D7189" w:rsidP="007D7189">
      <w:pPr>
        <w:widowControl w:val="0"/>
        <w:jc w:val="both"/>
        <w:rPr>
          <w:rFonts w:cs="Arial"/>
          <w:b/>
          <w:sz w:val="18"/>
          <w:szCs w:val="18"/>
        </w:rPr>
      </w:pPr>
    </w:p>
    <w:p w:rsidR="007D7189" w:rsidRPr="007D7189" w:rsidRDefault="007D7189" w:rsidP="007D7189">
      <w:pPr>
        <w:widowControl w:val="0"/>
        <w:jc w:val="both"/>
        <w:rPr>
          <w:rFonts w:cs="Arial"/>
          <w:sz w:val="18"/>
          <w:szCs w:val="18"/>
        </w:rPr>
      </w:pPr>
      <w:r w:rsidRPr="007D7189">
        <w:rPr>
          <w:rFonts w:cs="Arial"/>
          <w:b/>
          <w:sz w:val="18"/>
          <w:szCs w:val="18"/>
        </w:rPr>
        <w:t>CLÁUSULA DÉCIMA NOVENA.- (MODIFICACIONES AL CONTRATO)</w:t>
      </w:r>
      <w:r w:rsidRPr="007D7189">
        <w:rPr>
          <w:rFonts w:cs="Arial"/>
          <w:sz w:val="18"/>
          <w:szCs w:val="18"/>
        </w:rPr>
        <w:t xml:space="preserve"> El presente Contrato podrá ser modificado sólo en los aspectos previstos en el mismo o en el DBC, siempre y cuando exista acuerdo entre las </w:t>
      </w:r>
      <w:r w:rsidRPr="007D7189">
        <w:rPr>
          <w:rFonts w:cs="Arial"/>
          <w:b/>
          <w:sz w:val="18"/>
          <w:szCs w:val="18"/>
        </w:rPr>
        <w:t>PARTES</w:t>
      </w:r>
      <w:r w:rsidRPr="007D7189">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7D7189" w:rsidRPr="007D7189" w:rsidRDefault="007D7189" w:rsidP="007D7189">
      <w:pPr>
        <w:widowControl w:val="0"/>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7D7189" w:rsidRPr="007D7189" w:rsidRDefault="007D7189" w:rsidP="007D7189">
      <w:pPr>
        <w:widowControl w:val="0"/>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sz w:val="18"/>
          <w:szCs w:val="18"/>
        </w:rPr>
        <w:t xml:space="preserve">La modificación al plazo, permite la ampliación o disminución del mismo. </w:t>
      </w:r>
    </w:p>
    <w:p w:rsidR="007D7189" w:rsidRPr="007D7189" w:rsidRDefault="007D7189" w:rsidP="007D7189">
      <w:pPr>
        <w:widowControl w:val="0"/>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sz w:val="18"/>
          <w:szCs w:val="18"/>
        </w:rPr>
        <w:t>La modificación al alcance del Contrato, permite el ajuste de las diferentes cláusulas del mismo que sean necesarias para dar cumplimiento al objeto de la contratación.</w:t>
      </w:r>
    </w:p>
    <w:p w:rsidR="007D7189" w:rsidRPr="007D7189" w:rsidRDefault="007D7189" w:rsidP="007D7189">
      <w:pPr>
        <w:widowControl w:val="0"/>
        <w:autoSpaceDE w:val="0"/>
        <w:autoSpaceDN w:val="0"/>
        <w:adjustRightInd w:val="0"/>
        <w:jc w:val="both"/>
        <w:rPr>
          <w:rFonts w:cs="Arial"/>
          <w:sz w:val="18"/>
          <w:szCs w:val="18"/>
        </w:rPr>
      </w:pPr>
    </w:p>
    <w:p w:rsidR="007D7189" w:rsidRPr="007D7189" w:rsidRDefault="007D7189" w:rsidP="007D7189">
      <w:pPr>
        <w:widowControl w:val="0"/>
        <w:jc w:val="both"/>
        <w:rPr>
          <w:rFonts w:cs="Arial"/>
          <w:b/>
          <w:sz w:val="18"/>
          <w:szCs w:val="18"/>
        </w:rPr>
      </w:pPr>
      <w:r w:rsidRPr="007D7189">
        <w:rPr>
          <w:rFonts w:cs="Arial"/>
          <w:b/>
          <w:sz w:val="18"/>
          <w:szCs w:val="18"/>
        </w:rPr>
        <w:t xml:space="preserve">CLÁUSULA VIGÉSIMA.- (CESIÓN) </w:t>
      </w:r>
      <w:r w:rsidRPr="007D7189">
        <w:rPr>
          <w:rFonts w:cs="Arial"/>
          <w:sz w:val="18"/>
          <w:szCs w:val="18"/>
        </w:rPr>
        <w:t xml:space="preserve">El </w:t>
      </w:r>
      <w:r w:rsidRPr="007D7189">
        <w:rPr>
          <w:rFonts w:cs="Arial"/>
          <w:b/>
          <w:sz w:val="18"/>
          <w:szCs w:val="18"/>
        </w:rPr>
        <w:t>PROVEEDOR</w:t>
      </w:r>
      <w:r w:rsidRPr="007D7189">
        <w:rPr>
          <w:rFonts w:cs="Arial"/>
          <w:sz w:val="18"/>
          <w:szCs w:val="18"/>
        </w:rPr>
        <w:t xml:space="preserve"> bajo ningún título podrá ceder o subrogar, total o parcialmente este Contrato.</w:t>
      </w:r>
    </w:p>
    <w:p w:rsidR="007D7189" w:rsidRPr="007D7189" w:rsidRDefault="007D7189" w:rsidP="007D7189">
      <w:pPr>
        <w:widowControl w:val="0"/>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sz w:val="18"/>
          <w:szCs w:val="18"/>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7D7189" w:rsidRPr="007D7189" w:rsidRDefault="007D7189" w:rsidP="007D7189">
      <w:pPr>
        <w:widowControl w:val="0"/>
        <w:jc w:val="both"/>
        <w:rPr>
          <w:rFonts w:cs="Arial"/>
          <w:b/>
          <w:sz w:val="18"/>
          <w:szCs w:val="18"/>
        </w:rPr>
      </w:pP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b/>
          <w:color w:val="000000"/>
          <w:sz w:val="18"/>
          <w:szCs w:val="18"/>
          <w:lang w:eastAsia="es-BO"/>
        </w:rPr>
        <w:t xml:space="preserve">CLÁUSULA VIGÉSIMA PRIMERA.- (SUSPENSIÓN TEMPORAL) </w:t>
      </w:r>
      <w:r w:rsidRPr="007D7189">
        <w:rPr>
          <w:rFonts w:cs="Arial"/>
          <w:color w:val="000000"/>
          <w:sz w:val="18"/>
          <w:szCs w:val="18"/>
          <w:lang w:eastAsia="es-BO"/>
        </w:rPr>
        <w:t xml:space="preserve">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podrá suspender temporalmente el cómputo del plazo de las entregas o provisión de los </w:t>
      </w:r>
      <w:r w:rsidRPr="007D7189">
        <w:rPr>
          <w:rFonts w:cs="Arial"/>
          <w:b/>
          <w:bCs/>
          <w:color w:val="000000"/>
          <w:sz w:val="18"/>
          <w:szCs w:val="18"/>
          <w:lang w:eastAsia="es-BO"/>
        </w:rPr>
        <w:t xml:space="preserve">BIENES </w:t>
      </w:r>
      <w:r w:rsidRPr="007D7189">
        <w:rPr>
          <w:rFonts w:cs="Arial"/>
          <w:color w:val="000000"/>
          <w:sz w:val="18"/>
          <w:szCs w:val="18"/>
          <w:lang w:eastAsia="es-BO"/>
        </w:rPr>
        <w:t xml:space="preserve">en cualquier momento por motivos de fuerza mayor, caso fortuito y/o convenientes a los intereses del Estado, para lo cual 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notificará de manera expresa al </w:t>
      </w:r>
      <w:r w:rsidRPr="007D7189">
        <w:rPr>
          <w:rFonts w:cs="Arial"/>
          <w:b/>
          <w:bCs/>
          <w:color w:val="000000"/>
          <w:sz w:val="18"/>
          <w:szCs w:val="18"/>
          <w:lang w:eastAsia="es-BO"/>
        </w:rPr>
        <w:t>PROVEEDOR</w:t>
      </w:r>
      <w:r w:rsidRPr="007D7189">
        <w:rPr>
          <w:rFonts w:cs="Arial"/>
          <w:color w:val="000000"/>
          <w:sz w:val="18"/>
          <w:szCs w:val="18"/>
          <w:lang w:eastAsia="es-BO"/>
        </w:rPr>
        <w:t xml:space="preserve">, con una anticipación de quince (15) días calendario, excepto en los casos de urgencia por alguna emergencia imponderable. Esta suspensión puede ser parcial o total. </w:t>
      </w:r>
    </w:p>
    <w:p w:rsidR="007D7189" w:rsidRPr="007D7189" w:rsidRDefault="007D7189" w:rsidP="007D7189">
      <w:pPr>
        <w:autoSpaceDE w:val="0"/>
        <w:autoSpaceDN w:val="0"/>
        <w:adjustRightInd w:val="0"/>
        <w:jc w:val="both"/>
        <w:rPr>
          <w:rFonts w:cs="Arial"/>
          <w:color w:val="000000"/>
          <w:sz w:val="18"/>
          <w:szCs w:val="18"/>
          <w:lang w:eastAsia="es-BO"/>
        </w:rPr>
      </w:pPr>
    </w:p>
    <w:p w:rsidR="007D7189" w:rsidRPr="007D7189" w:rsidRDefault="007D7189" w:rsidP="007D7189">
      <w:pPr>
        <w:widowControl w:val="0"/>
        <w:jc w:val="both"/>
        <w:rPr>
          <w:rFonts w:cs="Arial"/>
          <w:color w:val="000000"/>
          <w:sz w:val="18"/>
          <w:szCs w:val="18"/>
          <w:lang w:eastAsia="es-BO"/>
        </w:rPr>
      </w:pPr>
      <w:r w:rsidRPr="007D7189">
        <w:rPr>
          <w:rFonts w:cs="Arial"/>
          <w:color w:val="000000"/>
          <w:sz w:val="18"/>
          <w:szCs w:val="18"/>
          <w:lang w:eastAsia="es-BO"/>
        </w:rPr>
        <w:t xml:space="preserve">También el </w:t>
      </w:r>
      <w:r w:rsidRPr="007D7189">
        <w:rPr>
          <w:rFonts w:cs="Arial"/>
          <w:b/>
          <w:bCs/>
          <w:color w:val="000000"/>
          <w:sz w:val="18"/>
          <w:szCs w:val="18"/>
          <w:lang w:eastAsia="es-BO"/>
        </w:rPr>
        <w:t xml:space="preserve">PROVEEDOR </w:t>
      </w:r>
      <w:r w:rsidRPr="007D7189">
        <w:rPr>
          <w:rFonts w:cs="Arial"/>
          <w:color w:val="000000"/>
          <w:sz w:val="18"/>
          <w:szCs w:val="18"/>
          <w:lang w:eastAsia="es-BO"/>
        </w:rPr>
        <w:t xml:space="preserve">podrá solicitar a 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la suspensión temporal de las entregas o provisión, por causas atribuibles a 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que afecten al </w:t>
      </w:r>
      <w:r w:rsidRPr="007D7189">
        <w:rPr>
          <w:rFonts w:cs="Arial"/>
          <w:b/>
          <w:bCs/>
          <w:color w:val="000000"/>
          <w:sz w:val="18"/>
          <w:szCs w:val="18"/>
          <w:lang w:eastAsia="es-BO"/>
        </w:rPr>
        <w:t xml:space="preserve">PROVEEDOR </w:t>
      </w:r>
      <w:r w:rsidRPr="007D7189">
        <w:rPr>
          <w:rFonts w:cs="Arial"/>
          <w:color w:val="000000"/>
          <w:sz w:val="18"/>
          <w:szCs w:val="18"/>
          <w:lang w:eastAsia="es-BO"/>
        </w:rPr>
        <w:t xml:space="preserve">en la adquisición de los </w:t>
      </w:r>
      <w:r w:rsidRPr="007D7189">
        <w:rPr>
          <w:rFonts w:cs="Arial"/>
          <w:b/>
          <w:bCs/>
          <w:color w:val="000000"/>
          <w:sz w:val="18"/>
          <w:szCs w:val="18"/>
          <w:lang w:eastAsia="es-BO"/>
        </w:rPr>
        <w:t xml:space="preserve">BIENES. </w:t>
      </w:r>
      <w:r w:rsidRPr="007D7189">
        <w:rPr>
          <w:rFonts w:cs="Arial"/>
          <w:color w:val="000000"/>
          <w:sz w:val="18"/>
          <w:szCs w:val="18"/>
          <w:lang w:eastAsia="es-BO"/>
        </w:rPr>
        <w:t xml:space="preserve">Dicha suspensión podrá efectivizarse siempre y cuando 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la autorice de manera expresa considerando como incumplimiento toda suspensión realizada sin autorización. De manera excepcional 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7D7189">
        <w:rPr>
          <w:rFonts w:cs="Arial"/>
          <w:b/>
          <w:bCs/>
          <w:color w:val="000000"/>
          <w:sz w:val="18"/>
          <w:szCs w:val="18"/>
          <w:lang w:eastAsia="es-BO"/>
        </w:rPr>
        <w:t>PROVEEDOR</w:t>
      </w:r>
      <w:r w:rsidRPr="007D7189">
        <w:rPr>
          <w:rFonts w:cs="Arial"/>
          <w:color w:val="000000"/>
          <w:sz w:val="18"/>
          <w:szCs w:val="18"/>
          <w:lang w:eastAsia="es-BO"/>
        </w:rPr>
        <w:t>.</w:t>
      </w:r>
    </w:p>
    <w:p w:rsidR="007D7189" w:rsidRPr="007D7189" w:rsidRDefault="007D7189" w:rsidP="007D7189">
      <w:pPr>
        <w:widowControl w:val="0"/>
        <w:jc w:val="both"/>
        <w:rPr>
          <w:rFonts w:cs="Arial"/>
          <w:color w:val="000000"/>
          <w:sz w:val="18"/>
          <w:szCs w:val="18"/>
          <w:lang w:eastAsia="es-BO"/>
        </w:rPr>
      </w:pPr>
    </w:p>
    <w:p w:rsidR="007D7189" w:rsidRPr="007D7189" w:rsidRDefault="007D7189" w:rsidP="007D7189">
      <w:pPr>
        <w:jc w:val="both"/>
        <w:rPr>
          <w:rFonts w:cs="Arial"/>
          <w:b/>
          <w:bCs/>
          <w:sz w:val="18"/>
          <w:szCs w:val="18"/>
        </w:rPr>
      </w:pPr>
      <w:r w:rsidRPr="007D7189">
        <w:rPr>
          <w:rFonts w:cs="Arial"/>
          <w:b/>
          <w:sz w:val="18"/>
          <w:szCs w:val="18"/>
        </w:rPr>
        <w:t xml:space="preserve">CLÁUSULA VIGÉSIMA SEGUNDA.- (MULTAS) </w:t>
      </w:r>
      <w:r w:rsidRPr="007D7189">
        <w:rPr>
          <w:rFonts w:cs="Arial"/>
          <w:sz w:val="18"/>
          <w:szCs w:val="18"/>
        </w:rPr>
        <w:t xml:space="preserve">Queda convenido entre las partes contratantes, que el </w:t>
      </w:r>
      <w:r w:rsidRPr="007D7189">
        <w:rPr>
          <w:rFonts w:cs="Arial"/>
          <w:b/>
          <w:bCs/>
          <w:sz w:val="18"/>
          <w:szCs w:val="18"/>
        </w:rPr>
        <w:t xml:space="preserve">PROVEEDOR </w:t>
      </w:r>
      <w:r w:rsidRPr="007D7189">
        <w:rPr>
          <w:rFonts w:cs="Arial"/>
          <w:sz w:val="18"/>
          <w:szCs w:val="18"/>
        </w:rPr>
        <w:t xml:space="preserve">se constituirá en mora sin notificación previa, por el simple incumplimiento a los plazos de entrega y subsanar observaciones en las etapas de apertura de empaques, verificación y pruebas de funcionamiento, previstos en el presente Contrato, salvo la existencia de hechos de fuerza mayor, caso fortuito u otras causas debidamente justificadas y aceptadas por la </w:t>
      </w:r>
      <w:r w:rsidRPr="007D7189">
        <w:rPr>
          <w:rFonts w:cs="Arial"/>
          <w:b/>
          <w:bCs/>
          <w:sz w:val="18"/>
          <w:szCs w:val="18"/>
        </w:rPr>
        <w:t xml:space="preserve">ENTIDAD, </w:t>
      </w:r>
      <w:r w:rsidRPr="007D7189">
        <w:rPr>
          <w:rFonts w:cs="Arial"/>
          <w:sz w:val="18"/>
          <w:szCs w:val="18"/>
        </w:rPr>
        <w:t>que ocurran antes del vencimiento de los citados plazos.</w:t>
      </w:r>
      <w:r w:rsidRPr="007D7189">
        <w:rPr>
          <w:rFonts w:cs="Arial"/>
          <w:b/>
          <w:bCs/>
          <w:sz w:val="18"/>
          <w:szCs w:val="18"/>
        </w:rPr>
        <w:t xml:space="preserve"> </w:t>
      </w:r>
    </w:p>
    <w:p w:rsidR="007D7189" w:rsidRPr="007D7189" w:rsidRDefault="007D7189" w:rsidP="007D7189">
      <w:pPr>
        <w:autoSpaceDE w:val="0"/>
        <w:autoSpaceDN w:val="0"/>
        <w:adjustRightInd w:val="0"/>
        <w:jc w:val="both"/>
        <w:rPr>
          <w:rFonts w:cs="Arial"/>
          <w:bCs/>
          <w:sz w:val="18"/>
          <w:szCs w:val="18"/>
        </w:rPr>
      </w:pPr>
      <w:r w:rsidRPr="007D7189">
        <w:rPr>
          <w:rFonts w:cs="Arial"/>
          <w:sz w:val="18"/>
          <w:szCs w:val="18"/>
        </w:rPr>
        <w:t>La</w:t>
      </w:r>
      <w:r w:rsidRPr="007D7189">
        <w:rPr>
          <w:rFonts w:cs="Arial"/>
          <w:b/>
          <w:bCs/>
          <w:sz w:val="18"/>
          <w:szCs w:val="18"/>
        </w:rPr>
        <w:t xml:space="preserve"> ENTIDAD</w:t>
      </w:r>
      <w:r w:rsidRPr="007D7189">
        <w:rPr>
          <w:rFonts w:cs="Arial"/>
          <w:sz w:val="18"/>
          <w:szCs w:val="18"/>
        </w:rPr>
        <w:t xml:space="preserve"> aplicará al </w:t>
      </w:r>
      <w:r w:rsidRPr="007D7189">
        <w:rPr>
          <w:rFonts w:cs="Arial"/>
          <w:b/>
          <w:bCs/>
          <w:sz w:val="18"/>
          <w:szCs w:val="18"/>
        </w:rPr>
        <w:t xml:space="preserve">PROVEEDOR </w:t>
      </w:r>
      <w:r w:rsidRPr="007D7189">
        <w:rPr>
          <w:rFonts w:cs="Arial"/>
          <w:sz w:val="18"/>
          <w:szCs w:val="18"/>
        </w:rPr>
        <w:t xml:space="preserve">una multa por cada día calendario de retraso al plazo de entrega del </w:t>
      </w:r>
      <w:r w:rsidRPr="007D7189">
        <w:rPr>
          <w:rFonts w:cs="Arial"/>
          <w:bCs/>
          <w:sz w:val="18"/>
          <w:szCs w:val="18"/>
        </w:rPr>
        <w:t>tres por mil (3 x 1000) del monto total del Contrato.</w:t>
      </w:r>
    </w:p>
    <w:p w:rsidR="007D7189" w:rsidRPr="007D7189" w:rsidRDefault="007D7189" w:rsidP="007D7189">
      <w:pPr>
        <w:widowControl w:val="0"/>
        <w:jc w:val="both"/>
        <w:rPr>
          <w:rFonts w:cs="Arial"/>
          <w:color w:val="000000"/>
          <w:sz w:val="18"/>
          <w:szCs w:val="18"/>
          <w:lang w:eastAsia="es-BO"/>
        </w:rPr>
      </w:pPr>
      <w:r w:rsidRPr="007D7189">
        <w:rPr>
          <w:rFonts w:cs="Arial"/>
          <w:color w:val="000000"/>
          <w:sz w:val="18"/>
          <w:szCs w:val="18"/>
          <w:lang w:eastAsia="es-BO"/>
        </w:rPr>
        <w:t xml:space="preserve">Las multas serán cobradas mediante descuentos por la </w:t>
      </w:r>
      <w:r w:rsidRPr="007D7189">
        <w:rPr>
          <w:rFonts w:cs="Arial"/>
          <w:b/>
          <w:bCs/>
          <w:color w:val="000000"/>
          <w:sz w:val="18"/>
          <w:szCs w:val="18"/>
          <w:lang w:eastAsia="es-BO"/>
        </w:rPr>
        <w:t>ENTIDAD</w:t>
      </w:r>
      <w:r w:rsidRPr="007D7189">
        <w:rPr>
          <w:rFonts w:cs="Arial"/>
          <w:color w:val="000000"/>
          <w:sz w:val="18"/>
          <w:szCs w:val="18"/>
          <w:lang w:eastAsia="es-BO"/>
        </w:rPr>
        <w:t xml:space="preserve">, del pago correspondiente a la </w:t>
      </w:r>
      <w:r w:rsidRPr="007D7189">
        <w:rPr>
          <w:rFonts w:cs="Arial"/>
          <w:color w:val="000000"/>
          <w:sz w:val="18"/>
          <w:szCs w:val="18"/>
          <w:lang w:eastAsia="es-BO"/>
        </w:rPr>
        <w:lastRenderedPageBreak/>
        <w:t xml:space="preserve">recepción de los </w:t>
      </w:r>
      <w:r w:rsidRPr="007D7189">
        <w:rPr>
          <w:rFonts w:cs="Arial"/>
          <w:b/>
          <w:bCs/>
          <w:color w:val="000000"/>
          <w:sz w:val="18"/>
          <w:szCs w:val="18"/>
          <w:lang w:eastAsia="es-BO"/>
        </w:rPr>
        <w:t xml:space="preserve">BIENES </w:t>
      </w:r>
      <w:r w:rsidRPr="007D7189">
        <w:rPr>
          <w:rFonts w:cs="Arial"/>
          <w:color w:val="000000"/>
          <w:sz w:val="18"/>
          <w:szCs w:val="18"/>
          <w:lang w:eastAsia="es-BO"/>
        </w:rPr>
        <w:t>o en la liquidación del contrato.</w:t>
      </w:r>
    </w:p>
    <w:p w:rsidR="007D7189" w:rsidRPr="007D7189" w:rsidRDefault="007D7189" w:rsidP="007D7189">
      <w:pPr>
        <w:widowControl w:val="0"/>
        <w:jc w:val="both"/>
        <w:rPr>
          <w:rFonts w:cs="Arial"/>
          <w:color w:val="000000"/>
          <w:sz w:val="18"/>
          <w:szCs w:val="18"/>
          <w:lang w:eastAsia="es-BO"/>
        </w:rPr>
      </w:pPr>
    </w:p>
    <w:p w:rsidR="007D7189" w:rsidRPr="007D7189" w:rsidRDefault="007D7189" w:rsidP="007D7189">
      <w:pPr>
        <w:widowControl w:val="0"/>
        <w:jc w:val="both"/>
        <w:rPr>
          <w:rFonts w:cs="Arial"/>
          <w:sz w:val="18"/>
          <w:szCs w:val="18"/>
        </w:rPr>
      </w:pPr>
      <w:r w:rsidRPr="007D7189">
        <w:rPr>
          <w:rFonts w:cs="Arial"/>
          <w:sz w:val="18"/>
          <w:szCs w:val="18"/>
        </w:rPr>
        <w:t xml:space="preserve">En todos los casos de Resolución del Contrato por causas atribuibles al </w:t>
      </w:r>
      <w:r w:rsidRPr="007D7189">
        <w:rPr>
          <w:rFonts w:cs="Arial"/>
          <w:b/>
          <w:sz w:val="18"/>
          <w:szCs w:val="18"/>
        </w:rPr>
        <w:t>PROVEEDOR</w:t>
      </w:r>
      <w:r w:rsidRPr="007D7189">
        <w:rPr>
          <w:rFonts w:cs="Arial"/>
          <w:sz w:val="18"/>
          <w:szCs w:val="18"/>
        </w:rPr>
        <w:t xml:space="preserve">, la </w:t>
      </w:r>
      <w:r w:rsidRPr="007D7189">
        <w:rPr>
          <w:rFonts w:cs="Arial"/>
          <w:b/>
          <w:sz w:val="18"/>
          <w:szCs w:val="18"/>
        </w:rPr>
        <w:t xml:space="preserve">ENTIDAD </w:t>
      </w:r>
      <w:r w:rsidRPr="007D7189">
        <w:rPr>
          <w:rFonts w:cs="Arial"/>
          <w:sz w:val="18"/>
          <w:szCs w:val="18"/>
        </w:rPr>
        <w:t>no podrá cobrar multas que excedan el veinte por ciento (20%) del monto total del Contrato.</w:t>
      </w:r>
    </w:p>
    <w:p w:rsidR="007D7189" w:rsidRPr="007D7189" w:rsidRDefault="007D7189" w:rsidP="007D7189">
      <w:pPr>
        <w:widowControl w:val="0"/>
        <w:jc w:val="both"/>
        <w:rPr>
          <w:rFonts w:cs="Arial"/>
          <w:sz w:val="18"/>
          <w:szCs w:val="18"/>
        </w:rPr>
      </w:pPr>
    </w:p>
    <w:p w:rsidR="007D7189" w:rsidRPr="007D7189" w:rsidRDefault="007D7189" w:rsidP="007D7189">
      <w:pPr>
        <w:widowControl w:val="0"/>
        <w:autoSpaceDE w:val="0"/>
        <w:autoSpaceDN w:val="0"/>
        <w:adjustRightInd w:val="0"/>
        <w:jc w:val="both"/>
        <w:rPr>
          <w:rFonts w:cs="Arial"/>
          <w:sz w:val="18"/>
          <w:szCs w:val="18"/>
        </w:rPr>
      </w:pPr>
      <w:r w:rsidRPr="007D7189">
        <w:rPr>
          <w:rFonts w:cs="Arial"/>
          <w:b/>
          <w:sz w:val="18"/>
          <w:szCs w:val="18"/>
        </w:rPr>
        <w:t>CLÁUSULA VIGÉSIMA TERCERA.- (</w:t>
      </w:r>
      <w:r w:rsidRPr="007D7189">
        <w:rPr>
          <w:rFonts w:cs="Arial"/>
          <w:b/>
          <w:bCs/>
          <w:sz w:val="18"/>
          <w:szCs w:val="18"/>
        </w:rPr>
        <w:t xml:space="preserve">EXONERACIÓN DE LAS CARGAS LABORALES Y SOCIALES </w:t>
      </w:r>
      <w:r w:rsidRPr="007D7189">
        <w:rPr>
          <w:rFonts w:cs="Arial"/>
          <w:b/>
          <w:sz w:val="18"/>
          <w:szCs w:val="18"/>
        </w:rPr>
        <w:t>A LA ENTIDAD</w:t>
      </w:r>
      <w:r w:rsidRPr="007D7189">
        <w:rPr>
          <w:rFonts w:cs="Arial"/>
          <w:b/>
          <w:bCs/>
          <w:sz w:val="18"/>
          <w:szCs w:val="18"/>
        </w:rPr>
        <w:t xml:space="preserve">) </w:t>
      </w:r>
      <w:r w:rsidRPr="007D7189">
        <w:rPr>
          <w:rFonts w:cs="Arial"/>
          <w:sz w:val="18"/>
          <w:szCs w:val="18"/>
        </w:rPr>
        <w:t xml:space="preserve">El </w:t>
      </w:r>
      <w:r w:rsidRPr="007D7189">
        <w:rPr>
          <w:rFonts w:cs="Arial"/>
          <w:b/>
          <w:bCs/>
          <w:sz w:val="18"/>
          <w:szCs w:val="18"/>
        </w:rPr>
        <w:t xml:space="preserve">PROVEEDOR </w:t>
      </w:r>
      <w:r w:rsidRPr="007D7189">
        <w:rPr>
          <w:rFonts w:cs="Arial"/>
          <w:sz w:val="18"/>
          <w:szCs w:val="18"/>
        </w:rPr>
        <w:t xml:space="preserve">corre con las obligaciones que emerjan del objeto del presente Contrato, respecto a las cargas laborales y sociales con el personal de su dependencia, exonerando de estas obligaciones a la </w:t>
      </w:r>
      <w:r w:rsidRPr="007D7189">
        <w:rPr>
          <w:rFonts w:cs="Arial"/>
          <w:b/>
          <w:bCs/>
          <w:sz w:val="18"/>
          <w:szCs w:val="18"/>
        </w:rPr>
        <w:t>ENTIDAD.</w:t>
      </w:r>
    </w:p>
    <w:p w:rsidR="007D7189" w:rsidRPr="007D7189" w:rsidRDefault="007D7189" w:rsidP="007D7189">
      <w:pPr>
        <w:widowControl w:val="0"/>
        <w:autoSpaceDE w:val="0"/>
        <w:autoSpaceDN w:val="0"/>
        <w:adjustRightInd w:val="0"/>
        <w:jc w:val="both"/>
        <w:rPr>
          <w:rFonts w:cs="Arial"/>
          <w:b/>
          <w:bCs/>
          <w:sz w:val="18"/>
          <w:szCs w:val="18"/>
        </w:rPr>
      </w:pP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b/>
          <w:color w:val="000000"/>
          <w:sz w:val="18"/>
          <w:szCs w:val="18"/>
          <w:lang w:eastAsia="es-BO"/>
        </w:rPr>
        <w:t xml:space="preserve">CLÁUSULA VIGÉSIMA CUARTA.- (CAUSAS DE FUERZA MAYOR Y/O CASO FORTUITO) </w:t>
      </w:r>
      <w:r w:rsidRPr="007D7189">
        <w:rPr>
          <w:rFonts w:cs="Arial"/>
          <w:color w:val="000000"/>
          <w:sz w:val="18"/>
          <w:szCs w:val="18"/>
          <w:lang w:eastAsia="es-BO"/>
        </w:rPr>
        <w:t xml:space="preserve">Con el fin de exceptuar al </w:t>
      </w:r>
      <w:r w:rsidRPr="007D7189">
        <w:rPr>
          <w:rFonts w:cs="Arial"/>
          <w:b/>
          <w:bCs/>
          <w:color w:val="000000"/>
          <w:sz w:val="18"/>
          <w:szCs w:val="18"/>
          <w:lang w:eastAsia="es-BO"/>
        </w:rPr>
        <w:t xml:space="preserve">PROVEEDOR </w:t>
      </w:r>
      <w:r w:rsidRPr="007D7189">
        <w:rPr>
          <w:rFonts w:cs="Arial"/>
          <w:color w:val="000000"/>
          <w:sz w:val="18"/>
          <w:szCs w:val="18"/>
          <w:lang w:eastAsia="es-BO"/>
        </w:rPr>
        <w:t xml:space="preserve">de determinadas responsabilidades por mora o por incumplimiento involuntario total o parcial del presente Contrato, la </w:t>
      </w:r>
      <w:r w:rsidRPr="007D7189">
        <w:rPr>
          <w:rFonts w:cs="Arial"/>
          <w:b/>
          <w:bCs/>
          <w:color w:val="000000"/>
          <w:sz w:val="18"/>
          <w:szCs w:val="18"/>
          <w:lang w:eastAsia="es-BO"/>
        </w:rPr>
        <w:t xml:space="preserve">ENTIDAD </w:t>
      </w:r>
      <w:r w:rsidRPr="007D7189">
        <w:rPr>
          <w:rFonts w:cs="Arial"/>
          <w:bCs/>
          <w:color w:val="000000"/>
          <w:sz w:val="18"/>
          <w:szCs w:val="18"/>
          <w:lang w:eastAsia="es-BO"/>
        </w:rPr>
        <w:t xml:space="preserve">a través de la Comisión de Recepción </w:t>
      </w:r>
      <w:r w:rsidRPr="007D7189">
        <w:rPr>
          <w:rFonts w:cs="Arial"/>
          <w:color w:val="000000"/>
          <w:sz w:val="18"/>
          <w:szCs w:val="18"/>
          <w:lang w:eastAsia="es-BO"/>
        </w:rPr>
        <w:t xml:space="preserve">tendrá la facultad de calificar las causas de fuerza mayor y/o caso fortuito u otras causas debidamente justificadas, a fin exonerar al </w:t>
      </w:r>
      <w:r w:rsidRPr="007D7189">
        <w:rPr>
          <w:rFonts w:cs="Arial"/>
          <w:b/>
          <w:bCs/>
          <w:color w:val="000000"/>
          <w:sz w:val="18"/>
          <w:szCs w:val="18"/>
          <w:lang w:eastAsia="es-BO"/>
        </w:rPr>
        <w:t xml:space="preserve">PROVEEDOR </w:t>
      </w:r>
      <w:r w:rsidRPr="007D7189">
        <w:rPr>
          <w:rFonts w:cs="Arial"/>
          <w:color w:val="000000"/>
          <w:sz w:val="18"/>
          <w:szCs w:val="18"/>
          <w:lang w:eastAsia="es-BO"/>
        </w:rPr>
        <w:t xml:space="preserve">del cumplimiento del plazo de entrega o del cumplimiento total o parcial de la entrega de los </w:t>
      </w:r>
      <w:r w:rsidRPr="007D7189">
        <w:rPr>
          <w:rFonts w:cs="Arial"/>
          <w:b/>
          <w:bCs/>
          <w:color w:val="000000"/>
          <w:sz w:val="18"/>
          <w:szCs w:val="18"/>
          <w:lang w:eastAsia="es-BO"/>
        </w:rPr>
        <w:t>BIENES</w:t>
      </w:r>
      <w:r w:rsidRPr="007D7189">
        <w:rPr>
          <w:rFonts w:cs="Arial"/>
          <w:color w:val="000000"/>
          <w:sz w:val="18"/>
          <w:szCs w:val="18"/>
          <w:lang w:eastAsia="es-BO"/>
        </w:rPr>
        <w:t xml:space="preserve">. </w:t>
      </w:r>
    </w:p>
    <w:p w:rsidR="007D7189" w:rsidRPr="007D7189" w:rsidRDefault="007D7189" w:rsidP="007D7189">
      <w:pPr>
        <w:autoSpaceDE w:val="0"/>
        <w:autoSpaceDN w:val="0"/>
        <w:adjustRightInd w:val="0"/>
        <w:jc w:val="both"/>
        <w:rPr>
          <w:rFonts w:cs="Arial"/>
          <w:color w:val="000000"/>
          <w:sz w:val="18"/>
          <w:szCs w:val="18"/>
          <w:lang w:eastAsia="es-BO"/>
        </w:rPr>
      </w:pP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color w:val="000000"/>
          <w:sz w:val="18"/>
          <w:szCs w:val="18"/>
          <w:lang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7D7189" w:rsidRPr="007D7189" w:rsidRDefault="007D7189" w:rsidP="007D7189">
      <w:pPr>
        <w:autoSpaceDE w:val="0"/>
        <w:autoSpaceDN w:val="0"/>
        <w:adjustRightInd w:val="0"/>
        <w:jc w:val="both"/>
        <w:rPr>
          <w:rFonts w:cs="Arial"/>
          <w:color w:val="000000"/>
          <w:sz w:val="18"/>
          <w:szCs w:val="18"/>
          <w:lang w:eastAsia="es-BO"/>
        </w:rPr>
      </w:pP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color w:val="000000"/>
          <w:sz w:val="18"/>
          <w:szCs w:val="18"/>
          <w:lang w:eastAsia="es-BO"/>
        </w:rPr>
        <w:t xml:space="preserve">Para que cualquiera de los acontecimientos señalados precedentemente puedan generar un impedimento total o parcial justificado en la entrega o provisión de los </w:t>
      </w:r>
      <w:r w:rsidRPr="007D7189">
        <w:rPr>
          <w:rFonts w:cs="Arial"/>
          <w:b/>
          <w:bCs/>
          <w:color w:val="000000"/>
          <w:sz w:val="18"/>
          <w:szCs w:val="18"/>
          <w:lang w:eastAsia="es-BO"/>
        </w:rPr>
        <w:t xml:space="preserve">BIENES </w:t>
      </w:r>
      <w:r w:rsidRPr="007D7189">
        <w:rPr>
          <w:rFonts w:cs="Arial"/>
          <w:color w:val="000000"/>
          <w:sz w:val="18"/>
          <w:szCs w:val="18"/>
          <w:lang w:eastAsia="es-BO"/>
        </w:rPr>
        <w:t xml:space="preserve">o demora justificada en el cumplimiento del plazo de entrega, de modo inexcusable e imprescindible en cada caso, el </w:t>
      </w:r>
      <w:r w:rsidRPr="007D7189">
        <w:rPr>
          <w:rFonts w:cs="Arial"/>
          <w:b/>
          <w:bCs/>
          <w:color w:val="000000"/>
          <w:sz w:val="18"/>
          <w:szCs w:val="18"/>
          <w:lang w:eastAsia="es-BO"/>
        </w:rPr>
        <w:t xml:space="preserve">PROVEEDOR </w:t>
      </w:r>
      <w:r w:rsidRPr="007D7189">
        <w:rPr>
          <w:rFonts w:cs="Arial"/>
          <w:color w:val="000000"/>
          <w:sz w:val="18"/>
          <w:szCs w:val="18"/>
          <w:lang w:eastAsia="es-BO"/>
        </w:rPr>
        <w:t xml:space="preserve">deberá presentar por escrito a 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el respaldo que acredite la existencia del hecho de fuerza mayor y/o caso fortuito u otras causas debidamente justificadas, dentro de los cinco (5) días hábiles de ocurrido el hecho. </w:t>
      </w:r>
    </w:p>
    <w:p w:rsidR="007D7189" w:rsidRPr="007D7189" w:rsidRDefault="007D7189" w:rsidP="007D7189">
      <w:pPr>
        <w:autoSpaceDE w:val="0"/>
        <w:autoSpaceDN w:val="0"/>
        <w:adjustRightInd w:val="0"/>
        <w:jc w:val="both"/>
        <w:rPr>
          <w:rFonts w:cs="Arial"/>
          <w:color w:val="000000"/>
          <w:sz w:val="18"/>
          <w:szCs w:val="18"/>
          <w:lang w:eastAsia="es-BO"/>
        </w:rPr>
      </w:pPr>
    </w:p>
    <w:p w:rsidR="007D7189" w:rsidRPr="007D7189" w:rsidRDefault="007D7189" w:rsidP="007D7189">
      <w:pPr>
        <w:autoSpaceDE w:val="0"/>
        <w:autoSpaceDN w:val="0"/>
        <w:adjustRightInd w:val="0"/>
        <w:jc w:val="both"/>
        <w:rPr>
          <w:rFonts w:cs="Arial"/>
          <w:color w:val="000000"/>
          <w:sz w:val="18"/>
          <w:szCs w:val="18"/>
          <w:lang w:eastAsia="es-BO"/>
        </w:rPr>
      </w:pPr>
      <w:r w:rsidRPr="007D7189">
        <w:rPr>
          <w:rFonts w:cs="Arial"/>
          <w:color w:val="000000"/>
          <w:sz w:val="18"/>
          <w:szCs w:val="18"/>
          <w:lang w:eastAsia="es-BO"/>
        </w:rPr>
        <w:t xml:space="preserve">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en el plazo de dos (2) días hábiles deberá aceptar o rechazar la solicitud. En caso de aceptación expresa, la </w:t>
      </w:r>
      <w:r w:rsidRPr="007D7189">
        <w:rPr>
          <w:rFonts w:cs="Arial"/>
          <w:b/>
          <w:bCs/>
          <w:color w:val="000000"/>
          <w:sz w:val="18"/>
          <w:szCs w:val="18"/>
          <w:lang w:eastAsia="es-BO"/>
        </w:rPr>
        <w:t xml:space="preserve">ENTIDAD </w:t>
      </w:r>
      <w:r w:rsidRPr="007D7189">
        <w:rPr>
          <w:rFonts w:cs="Arial"/>
          <w:color w:val="000000"/>
          <w:sz w:val="18"/>
          <w:szCs w:val="18"/>
          <w:lang w:eastAsia="es-BO"/>
        </w:rPr>
        <w:t xml:space="preserve">deberá realizar: </w:t>
      </w:r>
    </w:p>
    <w:p w:rsidR="007D7189" w:rsidRPr="007D7189" w:rsidRDefault="007D7189" w:rsidP="007D7189">
      <w:pPr>
        <w:autoSpaceDE w:val="0"/>
        <w:autoSpaceDN w:val="0"/>
        <w:adjustRightInd w:val="0"/>
        <w:jc w:val="both"/>
        <w:rPr>
          <w:rFonts w:cs="Arial"/>
          <w:color w:val="000000"/>
          <w:sz w:val="18"/>
          <w:szCs w:val="18"/>
          <w:lang w:eastAsia="es-BO"/>
        </w:rPr>
      </w:pPr>
    </w:p>
    <w:p w:rsidR="007D7189" w:rsidRPr="007D7189" w:rsidRDefault="007D7189" w:rsidP="008A0094">
      <w:pPr>
        <w:numPr>
          <w:ilvl w:val="0"/>
          <w:numId w:val="39"/>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 xml:space="preserve">La ampliación del plazo de entrega a través de un Contrato Modificatorio o; </w:t>
      </w:r>
    </w:p>
    <w:p w:rsidR="007D7189" w:rsidRPr="007D7189" w:rsidRDefault="007D7189" w:rsidP="008A0094">
      <w:pPr>
        <w:numPr>
          <w:ilvl w:val="0"/>
          <w:numId w:val="39"/>
        </w:numPr>
        <w:autoSpaceDE w:val="0"/>
        <w:autoSpaceDN w:val="0"/>
        <w:adjustRightInd w:val="0"/>
        <w:spacing w:after="13"/>
        <w:jc w:val="both"/>
        <w:rPr>
          <w:rFonts w:cs="Arial"/>
          <w:color w:val="000000"/>
          <w:sz w:val="18"/>
          <w:szCs w:val="18"/>
          <w:lang w:eastAsia="es-BO"/>
        </w:rPr>
      </w:pPr>
      <w:r w:rsidRPr="007D7189">
        <w:rPr>
          <w:rFonts w:cs="Arial"/>
          <w:color w:val="000000"/>
          <w:sz w:val="18"/>
          <w:szCs w:val="18"/>
          <w:lang w:eastAsia="es-BO"/>
        </w:rPr>
        <w:t xml:space="preserve">Efectivizar la Resolución parcial o total del Contrato por causas de fuerza mayor, caso fortuito u otras causas debidamente justificadas que afecten al </w:t>
      </w:r>
      <w:r w:rsidRPr="007D7189">
        <w:rPr>
          <w:rFonts w:cs="Arial"/>
          <w:b/>
          <w:bCs/>
          <w:color w:val="000000"/>
          <w:sz w:val="18"/>
          <w:szCs w:val="18"/>
          <w:lang w:eastAsia="es-BO"/>
        </w:rPr>
        <w:t>PROVEEDOR</w:t>
      </w:r>
      <w:r w:rsidRPr="007D7189">
        <w:rPr>
          <w:rFonts w:cs="Arial"/>
          <w:bCs/>
          <w:color w:val="000000"/>
          <w:sz w:val="18"/>
          <w:szCs w:val="18"/>
          <w:lang w:eastAsia="es-BO"/>
        </w:rPr>
        <w:t xml:space="preserve">. </w:t>
      </w:r>
    </w:p>
    <w:p w:rsidR="007D7189" w:rsidRPr="007D7189" w:rsidRDefault="007D7189" w:rsidP="007D7189">
      <w:pPr>
        <w:autoSpaceDE w:val="0"/>
        <w:autoSpaceDN w:val="0"/>
        <w:adjustRightInd w:val="0"/>
        <w:spacing w:after="13"/>
        <w:ind w:left="720"/>
        <w:jc w:val="both"/>
        <w:rPr>
          <w:rFonts w:cs="Arial"/>
          <w:color w:val="000000"/>
          <w:sz w:val="18"/>
          <w:szCs w:val="18"/>
          <w:lang w:eastAsia="es-BO"/>
        </w:rPr>
      </w:pPr>
    </w:p>
    <w:p w:rsidR="007D7189" w:rsidRPr="007D7189" w:rsidRDefault="007D7189" w:rsidP="007D7189">
      <w:pPr>
        <w:widowControl w:val="0"/>
        <w:jc w:val="both"/>
        <w:rPr>
          <w:rFonts w:cs="Arial"/>
          <w:sz w:val="18"/>
          <w:szCs w:val="18"/>
        </w:rPr>
      </w:pPr>
      <w:r w:rsidRPr="007D7189">
        <w:rPr>
          <w:rFonts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7D7189" w:rsidRPr="007D7189" w:rsidRDefault="007D7189" w:rsidP="007D7189">
      <w:pPr>
        <w:widowControl w:val="0"/>
        <w:jc w:val="both"/>
        <w:rPr>
          <w:rFonts w:cs="Arial"/>
          <w:spacing w:val="-3"/>
          <w:sz w:val="18"/>
          <w:szCs w:val="18"/>
        </w:rPr>
      </w:pPr>
    </w:p>
    <w:p w:rsidR="007D7189" w:rsidRPr="007D7189" w:rsidRDefault="007D7189" w:rsidP="007D7189">
      <w:pPr>
        <w:widowControl w:val="0"/>
        <w:jc w:val="both"/>
        <w:rPr>
          <w:rFonts w:cs="Arial"/>
          <w:b/>
          <w:sz w:val="18"/>
          <w:szCs w:val="18"/>
        </w:rPr>
      </w:pPr>
      <w:r w:rsidRPr="007D7189">
        <w:rPr>
          <w:rFonts w:cs="Arial"/>
          <w:b/>
          <w:sz w:val="18"/>
          <w:szCs w:val="18"/>
        </w:rPr>
        <w:t xml:space="preserve">CLÁUSULA VIGÉSIMA QUINTA.- (TERMINACIÓN DEL CONTRATO) </w:t>
      </w:r>
      <w:r w:rsidRPr="007D7189">
        <w:rPr>
          <w:rFonts w:cs="Arial"/>
          <w:sz w:val="18"/>
          <w:szCs w:val="18"/>
        </w:rPr>
        <w:t>El presente Contrato concluirá por una de las siguientes causas:</w:t>
      </w:r>
    </w:p>
    <w:p w:rsidR="007D7189" w:rsidRPr="007D7189" w:rsidRDefault="007D7189" w:rsidP="007D7189">
      <w:pPr>
        <w:widowControl w:val="0"/>
        <w:tabs>
          <w:tab w:val="left" w:pos="709"/>
        </w:tabs>
        <w:jc w:val="both"/>
        <w:rPr>
          <w:rFonts w:cs="Arial"/>
          <w:sz w:val="18"/>
          <w:szCs w:val="18"/>
        </w:rPr>
      </w:pPr>
    </w:p>
    <w:p w:rsidR="007D7189" w:rsidRPr="007D7189" w:rsidRDefault="007D7189" w:rsidP="007D7189">
      <w:pPr>
        <w:widowControl w:val="0"/>
        <w:numPr>
          <w:ilvl w:val="0"/>
          <w:numId w:val="30"/>
        </w:numPr>
        <w:tabs>
          <w:tab w:val="left" w:pos="709"/>
        </w:tabs>
        <w:contextualSpacing/>
        <w:jc w:val="both"/>
        <w:rPr>
          <w:rFonts w:cs="Arial"/>
          <w:b/>
          <w:vanish/>
          <w:sz w:val="18"/>
          <w:szCs w:val="18"/>
        </w:rPr>
      </w:pPr>
    </w:p>
    <w:p w:rsidR="007D7189" w:rsidRPr="007D7189" w:rsidRDefault="007D7189" w:rsidP="007D7189">
      <w:pPr>
        <w:widowControl w:val="0"/>
        <w:numPr>
          <w:ilvl w:val="0"/>
          <w:numId w:val="30"/>
        </w:numPr>
        <w:tabs>
          <w:tab w:val="left" w:pos="709"/>
        </w:tabs>
        <w:contextualSpacing/>
        <w:jc w:val="both"/>
        <w:rPr>
          <w:rFonts w:cs="Arial"/>
          <w:b/>
          <w:vanish/>
          <w:sz w:val="18"/>
          <w:szCs w:val="18"/>
        </w:rPr>
      </w:pPr>
    </w:p>
    <w:p w:rsidR="007D7189" w:rsidRPr="007D7189" w:rsidRDefault="007D7189" w:rsidP="007D7189">
      <w:pPr>
        <w:widowControl w:val="0"/>
        <w:numPr>
          <w:ilvl w:val="0"/>
          <w:numId w:val="30"/>
        </w:numPr>
        <w:tabs>
          <w:tab w:val="left" w:pos="709"/>
        </w:tabs>
        <w:contextualSpacing/>
        <w:jc w:val="both"/>
        <w:rPr>
          <w:rFonts w:cs="Arial"/>
          <w:b/>
          <w:vanish/>
          <w:sz w:val="18"/>
          <w:szCs w:val="18"/>
        </w:rPr>
      </w:pPr>
    </w:p>
    <w:p w:rsidR="007D7189" w:rsidRPr="007D7189" w:rsidRDefault="007D7189" w:rsidP="007D7189">
      <w:pPr>
        <w:widowControl w:val="0"/>
        <w:numPr>
          <w:ilvl w:val="0"/>
          <w:numId w:val="30"/>
        </w:numPr>
        <w:tabs>
          <w:tab w:val="left" w:pos="709"/>
        </w:tabs>
        <w:contextualSpacing/>
        <w:jc w:val="both"/>
        <w:rPr>
          <w:rFonts w:cs="Arial"/>
          <w:b/>
          <w:vanish/>
          <w:sz w:val="18"/>
          <w:szCs w:val="18"/>
        </w:rPr>
      </w:pPr>
    </w:p>
    <w:p w:rsidR="007D7189" w:rsidRPr="007D7189" w:rsidRDefault="007D7189" w:rsidP="007D7189">
      <w:pPr>
        <w:widowControl w:val="0"/>
        <w:numPr>
          <w:ilvl w:val="0"/>
          <w:numId w:val="30"/>
        </w:numPr>
        <w:tabs>
          <w:tab w:val="left" w:pos="709"/>
        </w:tabs>
        <w:contextualSpacing/>
        <w:jc w:val="both"/>
        <w:rPr>
          <w:rFonts w:cs="Arial"/>
          <w:b/>
          <w:vanish/>
          <w:sz w:val="18"/>
          <w:szCs w:val="18"/>
        </w:rPr>
      </w:pPr>
    </w:p>
    <w:p w:rsidR="007D7189" w:rsidRPr="007D7189" w:rsidRDefault="007D7189" w:rsidP="007D7189">
      <w:pPr>
        <w:widowControl w:val="0"/>
        <w:numPr>
          <w:ilvl w:val="0"/>
          <w:numId w:val="30"/>
        </w:numPr>
        <w:tabs>
          <w:tab w:val="left" w:pos="709"/>
        </w:tabs>
        <w:contextualSpacing/>
        <w:jc w:val="both"/>
        <w:rPr>
          <w:rFonts w:cs="Arial"/>
          <w:b/>
          <w:vanish/>
          <w:sz w:val="18"/>
          <w:szCs w:val="18"/>
        </w:rPr>
      </w:pPr>
    </w:p>
    <w:p w:rsidR="007D7189" w:rsidRPr="007D7189" w:rsidRDefault="007D7189" w:rsidP="007D7189">
      <w:pPr>
        <w:widowControl w:val="0"/>
        <w:numPr>
          <w:ilvl w:val="0"/>
          <w:numId w:val="30"/>
        </w:numPr>
        <w:tabs>
          <w:tab w:val="left" w:pos="709"/>
        </w:tabs>
        <w:contextualSpacing/>
        <w:jc w:val="both"/>
        <w:rPr>
          <w:rFonts w:cs="Arial"/>
          <w:b/>
          <w:vanish/>
          <w:sz w:val="18"/>
          <w:szCs w:val="18"/>
        </w:rPr>
      </w:pPr>
    </w:p>
    <w:p w:rsidR="007D7189" w:rsidRPr="007D7189" w:rsidRDefault="007D7189" w:rsidP="007D7189">
      <w:pPr>
        <w:widowControl w:val="0"/>
        <w:numPr>
          <w:ilvl w:val="1"/>
          <w:numId w:val="30"/>
        </w:numPr>
        <w:tabs>
          <w:tab w:val="left" w:pos="709"/>
        </w:tabs>
        <w:contextualSpacing/>
        <w:jc w:val="both"/>
        <w:rPr>
          <w:rFonts w:cs="Arial"/>
          <w:sz w:val="18"/>
          <w:szCs w:val="18"/>
        </w:rPr>
      </w:pPr>
      <w:r w:rsidRPr="007D7189">
        <w:rPr>
          <w:rFonts w:cs="Arial"/>
          <w:b/>
          <w:sz w:val="18"/>
          <w:szCs w:val="18"/>
        </w:rPr>
        <w:t xml:space="preserve">Por Cumplimiento del Contrato: </w:t>
      </w:r>
      <w:r w:rsidRPr="007D7189">
        <w:rPr>
          <w:rFonts w:cs="Arial"/>
          <w:sz w:val="18"/>
          <w:szCs w:val="18"/>
        </w:rPr>
        <w:t xml:space="preserve">Es la forma ordinaria de terminación, donde la </w:t>
      </w:r>
      <w:r w:rsidRPr="007D7189">
        <w:rPr>
          <w:rFonts w:cs="Arial"/>
          <w:b/>
          <w:sz w:val="18"/>
          <w:szCs w:val="18"/>
        </w:rPr>
        <w:t xml:space="preserve">ENTIDAD </w:t>
      </w:r>
      <w:r w:rsidRPr="007D7189">
        <w:rPr>
          <w:rFonts w:cs="Arial"/>
          <w:sz w:val="18"/>
          <w:szCs w:val="18"/>
        </w:rPr>
        <w:t xml:space="preserve">como el </w:t>
      </w:r>
      <w:r w:rsidRPr="007D7189">
        <w:rPr>
          <w:rFonts w:cs="Arial"/>
          <w:b/>
          <w:sz w:val="18"/>
          <w:szCs w:val="18"/>
        </w:rPr>
        <w:t xml:space="preserve">PROVEEDOR </w:t>
      </w:r>
      <w:r w:rsidRPr="007D7189">
        <w:rPr>
          <w:rFonts w:cs="Arial"/>
          <w:sz w:val="18"/>
          <w:szCs w:val="18"/>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7D7189">
        <w:rPr>
          <w:rFonts w:cs="Arial"/>
          <w:b/>
          <w:sz w:val="18"/>
          <w:szCs w:val="18"/>
        </w:rPr>
        <w:t>ENTIDAD</w:t>
      </w:r>
      <w:r w:rsidRPr="007D7189">
        <w:rPr>
          <w:rFonts w:cs="Arial"/>
          <w:sz w:val="18"/>
          <w:szCs w:val="18"/>
        </w:rPr>
        <w:t>.</w:t>
      </w:r>
    </w:p>
    <w:p w:rsidR="007D7189" w:rsidRPr="007D7189" w:rsidRDefault="007D7189" w:rsidP="007D7189">
      <w:pPr>
        <w:widowControl w:val="0"/>
        <w:tabs>
          <w:tab w:val="left" w:pos="851"/>
        </w:tabs>
        <w:ind w:left="709" w:hanging="709"/>
        <w:jc w:val="both"/>
        <w:rPr>
          <w:rFonts w:cs="Arial"/>
          <w:sz w:val="18"/>
          <w:szCs w:val="18"/>
        </w:rPr>
      </w:pPr>
    </w:p>
    <w:p w:rsidR="007D7189" w:rsidRPr="007D7189" w:rsidRDefault="007D7189" w:rsidP="007D7189">
      <w:pPr>
        <w:widowControl w:val="0"/>
        <w:numPr>
          <w:ilvl w:val="1"/>
          <w:numId w:val="30"/>
        </w:numPr>
        <w:tabs>
          <w:tab w:val="left" w:pos="709"/>
        </w:tabs>
        <w:jc w:val="both"/>
        <w:rPr>
          <w:rFonts w:cs="Arial"/>
          <w:sz w:val="18"/>
          <w:szCs w:val="18"/>
        </w:rPr>
      </w:pPr>
      <w:r w:rsidRPr="007D7189">
        <w:rPr>
          <w:rFonts w:cs="Arial"/>
          <w:b/>
          <w:sz w:val="18"/>
          <w:szCs w:val="18"/>
        </w:rPr>
        <w:t xml:space="preserve">Por Resolución del Contrato: </w:t>
      </w:r>
      <w:r w:rsidRPr="007D7189">
        <w:rPr>
          <w:rFonts w:cs="Arial"/>
          <w:sz w:val="18"/>
          <w:szCs w:val="18"/>
        </w:rPr>
        <w:t>Es la forma extraordinaria de terminación del Contrato que procederá únicamente por las siguientes causales:</w:t>
      </w:r>
    </w:p>
    <w:p w:rsidR="007D7189" w:rsidRPr="007D7189" w:rsidRDefault="007D7189" w:rsidP="007D7189">
      <w:pPr>
        <w:widowControl w:val="0"/>
        <w:numPr>
          <w:ilvl w:val="2"/>
          <w:numId w:val="30"/>
        </w:numPr>
        <w:ind w:left="1418" w:hanging="1134"/>
        <w:rPr>
          <w:rFonts w:cs="Arial"/>
          <w:b/>
          <w:sz w:val="18"/>
          <w:szCs w:val="18"/>
        </w:rPr>
      </w:pPr>
      <w:r w:rsidRPr="007D7189">
        <w:rPr>
          <w:rFonts w:cs="Arial"/>
          <w:b/>
          <w:sz w:val="18"/>
          <w:szCs w:val="18"/>
        </w:rPr>
        <w:t>Resolución a requerimiento de la ENTIDAD, por causales atribuibles al PROVEEDOR:</w:t>
      </w:r>
    </w:p>
    <w:p w:rsidR="007D7189" w:rsidRPr="007D7189" w:rsidRDefault="007D7189" w:rsidP="007D7189">
      <w:pPr>
        <w:widowControl w:val="0"/>
        <w:ind w:left="1418"/>
        <w:jc w:val="both"/>
        <w:rPr>
          <w:rFonts w:cs="Arial"/>
          <w:sz w:val="18"/>
          <w:szCs w:val="18"/>
        </w:rPr>
      </w:pPr>
    </w:p>
    <w:p w:rsidR="007D7189" w:rsidRPr="007D7189" w:rsidRDefault="007D7189" w:rsidP="007D7189">
      <w:pPr>
        <w:widowControl w:val="0"/>
        <w:numPr>
          <w:ilvl w:val="0"/>
          <w:numId w:val="28"/>
        </w:numPr>
        <w:tabs>
          <w:tab w:val="num" w:pos="1843"/>
        </w:tabs>
        <w:ind w:left="1843" w:hanging="425"/>
        <w:jc w:val="both"/>
        <w:rPr>
          <w:rFonts w:cs="Arial"/>
          <w:sz w:val="18"/>
          <w:szCs w:val="18"/>
        </w:rPr>
      </w:pPr>
      <w:r w:rsidRPr="007D7189">
        <w:rPr>
          <w:rFonts w:cs="Arial"/>
          <w:sz w:val="18"/>
          <w:szCs w:val="18"/>
        </w:rPr>
        <w:t xml:space="preserve">Por disolución del </w:t>
      </w:r>
      <w:r w:rsidRPr="007D7189">
        <w:rPr>
          <w:rFonts w:cs="Arial"/>
          <w:b/>
          <w:sz w:val="18"/>
          <w:szCs w:val="18"/>
        </w:rPr>
        <w:t>PROVEEDOR.</w:t>
      </w:r>
    </w:p>
    <w:p w:rsidR="007D7189" w:rsidRPr="007D7189" w:rsidRDefault="007D7189" w:rsidP="007D7189">
      <w:pPr>
        <w:widowControl w:val="0"/>
        <w:numPr>
          <w:ilvl w:val="0"/>
          <w:numId w:val="28"/>
        </w:numPr>
        <w:tabs>
          <w:tab w:val="clear" w:pos="2004"/>
          <w:tab w:val="num" w:pos="1843"/>
        </w:tabs>
        <w:ind w:left="1843" w:hanging="425"/>
        <w:jc w:val="both"/>
        <w:rPr>
          <w:rFonts w:cs="Arial"/>
          <w:sz w:val="18"/>
          <w:szCs w:val="18"/>
        </w:rPr>
      </w:pPr>
      <w:r w:rsidRPr="007D7189">
        <w:rPr>
          <w:rFonts w:cs="Arial"/>
          <w:sz w:val="18"/>
          <w:szCs w:val="18"/>
        </w:rPr>
        <w:t xml:space="preserve">Por quiebra declarada del </w:t>
      </w:r>
      <w:r w:rsidRPr="007D7189">
        <w:rPr>
          <w:rFonts w:cs="Arial"/>
          <w:b/>
          <w:sz w:val="18"/>
          <w:szCs w:val="18"/>
        </w:rPr>
        <w:t>PROVEEDOR.</w:t>
      </w:r>
      <w:r w:rsidRPr="007D7189">
        <w:rPr>
          <w:rFonts w:cs="Arial"/>
          <w:sz w:val="18"/>
          <w:szCs w:val="18"/>
        </w:rPr>
        <w:t xml:space="preserve"> </w:t>
      </w:r>
    </w:p>
    <w:p w:rsidR="007D7189" w:rsidRPr="007D7189" w:rsidRDefault="007D7189" w:rsidP="007D7189">
      <w:pPr>
        <w:widowControl w:val="0"/>
        <w:numPr>
          <w:ilvl w:val="0"/>
          <w:numId w:val="28"/>
        </w:numPr>
        <w:tabs>
          <w:tab w:val="clear" w:pos="2004"/>
          <w:tab w:val="num" w:pos="1843"/>
        </w:tabs>
        <w:ind w:left="1843" w:hanging="425"/>
        <w:jc w:val="both"/>
        <w:rPr>
          <w:rFonts w:cs="Arial"/>
          <w:sz w:val="18"/>
          <w:szCs w:val="18"/>
        </w:rPr>
      </w:pPr>
      <w:r w:rsidRPr="007D7189">
        <w:rPr>
          <w:rFonts w:cs="Arial"/>
          <w:sz w:val="18"/>
          <w:szCs w:val="18"/>
        </w:rPr>
        <w:t xml:space="preserve">Por incumplimiento injustificado a la Cláusula Décima Primera (Plazo de </w:t>
      </w:r>
      <w:r w:rsidRPr="007D7189">
        <w:rPr>
          <w:rFonts w:cs="Arial"/>
          <w:sz w:val="18"/>
          <w:szCs w:val="18"/>
        </w:rPr>
        <w:lastRenderedPageBreak/>
        <w:t xml:space="preserve">Entrega), sin que el </w:t>
      </w:r>
      <w:r w:rsidRPr="007D7189">
        <w:rPr>
          <w:rFonts w:cs="Arial"/>
          <w:b/>
          <w:sz w:val="18"/>
          <w:szCs w:val="18"/>
        </w:rPr>
        <w:t xml:space="preserve">PROVEEDOR </w:t>
      </w:r>
      <w:r w:rsidRPr="007D7189">
        <w:rPr>
          <w:rFonts w:cs="Arial"/>
          <w:sz w:val="18"/>
          <w:szCs w:val="18"/>
        </w:rPr>
        <w:t>adopte medidas necesarias y oportunas para recuperar su demora y asegurar la conclusión de la entrega.</w:t>
      </w:r>
    </w:p>
    <w:p w:rsidR="007D7189" w:rsidRPr="007D7189" w:rsidRDefault="007D7189" w:rsidP="007D7189">
      <w:pPr>
        <w:widowControl w:val="0"/>
        <w:numPr>
          <w:ilvl w:val="0"/>
          <w:numId w:val="28"/>
        </w:numPr>
        <w:tabs>
          <w:tab w:val="num" w:pos="1843"/>
        </w:tabs>
        <w:ind w:left="1843" w:hanging="425"/>
        <w:jc w:val="both"/>
        <w:rPr>
          <w:rFonts w:cs="Arial"/>
          <w:sz w:val="18"/>
          <w:szCs w:val="18"/>
        </w:rPr>
      </w:pPr>
      <w:r w:rsidRPr="007D7189">
        <w:rPr>
          <w:rFonts w:cs="Arial"/>
          <w:sz w:val="18"/>
          <w:szCs w:val="18"/>
        </w:rPr>
        <w:t xml:space="preserve">Cuando el monto de la multa por atraso en la entrega de los </w:t>
      </w:r>
      <w:r w:rsidRPr="007D7189">
        <w:rPr>
          <w:rFonts w:cs="Arial"/>
          <w:b/>
          <w:sz w:val="18"/>
          <w:szCs w:val="18"/>
        </w:rPr>
        <w:t>BIENES</w:t>
      </w:r>
      <w:r w:rsidRPr="007D7189">
        <w:rPr>
          <w:rFonts w:cs="Arial"/>
          <w:sz w:val="18"/>
          <w:szCs w:val="18"/>
        </w:rPr>
        <w:t>, alcance el diez por ciento (10%) del monto total del contrato, decisión optativa, o el veinte por ciento (20%), de forma obligatoria.</w:t>
      </w:r>
    </w:p>
    <w:p w:rsidR="007D7189" w:rsidRPr="007D7189" w:rsidRDefault="007D7189" w:rsidP="007D7189">
      <w:pPr>
        <w:widowControl w:val="0"/>
        <w:ind w:left="1843"/>
        <w:jc w:val="both"/>
        <w:rPr>
          <w:rFonts w:cs="Arial"/>
          <w:sz w:val="18"/>
          <w:szCs w:val="18"/>
        </w:rPr>
      </w:pPr>
    </w:p>
    <w:p w:rsidR="007D7189" w:rsidRPr="007D7189" w:rsidRDefault="007D7189" w:rsidP="007D7189">
      <w:pPr>
        <w:widowControl w:val="0"/>
        <w:numPr>
          <w:ilvl w:val="2"/>
          <w:numId w:val="30"/>
        </w:numPr>
        <w:ind w:left="1418" w:hanging="1134"/>
        <w:rPr>
          <w:rFonts w:cs="Arial"/>
          <w:b/>
          <w:sz w:val="18"/>
          <w:szCs w:val="18"/>
        </w:rPr>
      </w:pPr>
      <w:r w:rsidRPr="007D7189">
        <w:rPr>
          <w:rFonts w:cs="Arial"/>
          <w:b/>
          <w:sz w:val="18"/>
          <w:szCs w:val="18"/>
        </w:rPr>
        <w:t>Resolución a requerimiento del PROVEEDOR por causales atribuibles a la ENTIDAD:</w:t>
      </w:r>
    </w:p>
    <w:p w:rsidR="007D7189" w:rsidRPr="007D7189" w:rsidRDefault="007D7189" w:rsidP="007D7189">
      <w:pPr>
        <w:widowControl w:val="0"/>
        <w:jc w:val="both"/>
        <w:rPr>
          <w:rFonts w:cs="Arial"/>
          <w:sz w:val="18"/>
          <w:szCs w:val="18"/>
        </w:rPr>
      </w:pPr>
    </w:p>
    <w:p w:rsidR="007D7189" w:rsidRPr="007D7189" w:rsidRDefault="007D7189" w:rsidP="007D7189">
      <w:pPr>
        <w:widowControl w:val="0"/>
        <w:numPr>
          <w:ilvl w:val="0"/>
          <w:numId w:val="29"/>
        </w:numPr>
        <w:tabs>
          <w:tab w:val="clear" w:pos="2004"/>
          <w:tab w:val="left" w:pos="1418"/>
          <w:tab w:val="num" w:pos="1843"/>
        </w:tabs>
        <w:ind w:left="1843" w:hanging="425"/>
        <w:jc w:val="both"/>
        <w:rPr>
          <w:rFonts w:cs="Arial"/>
          <w:b/>
          <w:sz w:val="18"/>
          <w:szCs w:val="18"/>
        </w:rPr>
      </w:pPr>
      <w:r w:rsidRPr="007D7189">
        <w:rPr>
          <w:rFonts w:cs="Arial"/>
          <w:sz w:val="18"/>
          <w:szCs w:val="18"/>
        </w:rPr>
        <w:t xml:space="preserve">Por instrucciones injustificadas emanadas de la </w:t>
      </w:r>
      <w:r w:rsidRPr="007D7189">
        <w:rPr>
          <w:rFonts w:cs="Arial"/>
          <w:b/>
          <w:sz w:val="18"/>
          <w:szCs w:val="18"/>
        </w:rPr>
        <w:t>ENTIDAD</w:t>
      </w:r>
      <w:r w:rsidRPr="007D7189">
        <w:rPr>
          <w:rFonts w:cs="Arial"/>
          <w:sz w:val="18"/>
          <w:szCs w:val="18"/>
        </w:rPr>
        <w:t xml:space="preserve"> para la suspensión de la provisión de los </w:t>
      </w:r>
      <w:r w:rsidRPr="007D7189">
        <w:rPr>
          <w:rFonts w:cs="Arial"/>
          <w:b/>
          <w:sz w:val="18"/>
          <w:szCs w:val="18"/>
        </w:rPr>
        <w:t>BIENES</w:t>
      </w:r>
      <w:r w:rsidRPr="007D7189">
        <w:rPr>
          <w:rFonts w:cs="Arial"/>
          <w:sz w:val="18"/>
          <w:szCs w:val="18"/>
        </w:rPr>
        <w:t xml:space="preserve"> por más de treinta (30) días calendario.</w:t>
      </w:r>
    </w:p>
    <w:p w:rsidR="007D7189" w:rsidRPr="007D7189" w:rsidRDefault="007D7189" w:rsidP="007D7189">
      <w:pPr>
        <w:widowControl w:val="0"/>
        <w:numPr>
          <w:ilvl w:val="0"/>
          <w:numId w:val="29"/>
        </w:numPr>
        <w:tabs>
          <w:tab w:val="clear" w:pos="2004"/>
          <w:tab w:val="num" w:pos="1843"/>
        </w:tabs>
        <w:ind w:left="1843" w:hanging="425"/>
        <w:jc w:val="both"/>
        <w:rPr>
          <w:rFonts w:cs="Arial"/>
          <w:sz w:val="18"/>
          <w:szCs w:val="18"/>
        </w:rPr>
      </w:pPr>
      <w:r w:rsidRPr="007D7189">
        <w:rPr>
          <w:rFonts w:cs="Arial"/>
          <w:sz w:val="18"/>
          <w:szCs w:val="18"/>
        </w:rPr>
        <w:t xml:space="preserve">Si apartándose de los términos del Contrato, la </w:t>
      </w:r>
      <w:r w:rsidRPr="007D7189">
        <w:rPr>
          <w:rFonts w:cs="Arial"/>
          <w:b/>
          <w:sz w:val="18"/>
          <w:szCs w:val="18"/>
        </w:rPr>
        <w:t xml:space="preserve">ENTIDAD </w:t>
      </w:r>
      <w:r w:rsidRPr="007D7189">
        <w:rPr>
          <w:rFonts w:cs="Arial"/>
          <w:sz w:val="18"/>
          <w:szCs w:val="18"/>
        </w:rPr>
        <w:t>pretende realizar modificaciones al alcance, monto y/o plazo del Contrato, sin la emisión del Contrato Modificatorio correspondiente;</w:t>
      </w:r>
    </w:p>
    <w:p w:rsidR="007D7189" w:rsidRPr="007D7189" w:rsidRDefault="007D7189" w:rsidP="007D7189">
      <w:pPr>
        <w:widowControl w:val="0"/>
        <w:numPr>
          <w:ilvl w:val="0"/>
          <w:numId w:val="29"/>
        </w:numPr>
        <w:tabs>
          <w:tab w:val="clear" w:pos="2004"/>
          <w:tab w:val="num" w:pos="1843"/>
        </w:tabs>
        <w:ind w:left="1843" w:hanging="425"/>
        <w:jc w:val="both"/>
        <w:rPr>
          <w:rFonts w:cs="Arial"/>
          <w:b/>
          <w:sz w:val="18"/>
          <w:szCs w:val="18"/>
        </w:rPr>
      </w:pPr>
      <w:r w:rsidRPr="007D7189">
        <w:rPr>
          <w:rFonts w:cs="Arial"/>
          <w:sz w:val="18"/>
          <w:szCs w:val="18"/>
        </w:rPr>
        <w:t xml:space="preserve">Por incumplimiento injustificado en el pago, por más de cuarenta y cinco (45) días calendario, computables a partir de la fecha de la recepción de los </w:t>
      </w:r>
      <w:r w:rsidRPr="007D7189">
        <w:rPr>
          <w:rFonts w:cs="Arial"/>
          <w:b/>
          <w:sz w:val="18"/>
          <w:szCs w:val="18"/>
        </w:rPr>
        <w:t>BIENES</w:t>
      </w:r>
      <w:r w:rsidRPr="007D7189">
        <w:rPr>
          <w:rFonts w:cs="Arial"/>
          <w:sz w:val="18"/>
          <w:szCs w:val="18"/>
        </w:rPr>
        <w:t xml:space="preserve"> en la entidad, conforme las condiciones del Contrato;</w:t>
      </w:r>
    </w:p>
    <w:p w:rsidR="007D7189" w:rsidRPr="007D7189" w:rsidRDefault="007D7189" w:rsidP="007D7189">
      <w:pPr>
        <w:widowControl w:val="0"/>
        <w:tabs>
          <w:tab w:val="left" w:pos="1418"/>
        </w:tabs>
        <w:ind w:hanging="586"/>
        <w:jc w:val="both"/>
        <w:rPr>
          <w:rFonts w:cs="Arial"/>
          <w:b/>
          <w:sz w:val="18"/>
          <w:szCs w:val="18"/>
        </w:rPr>
      </w:pPr>
    </w:p>
    <w:p w:rsidR="007D7189" w:rsidRPr="007D7189" w:rsidRDefault="007D7189" w:rsidP="007D7189">
      <w:pPr>
        <w:widowControl w:val="0"/>
        <w:numPr>
          <w:ilvl w:val="2"/>
          <w:numId w:val="30"/>
        </w:numPr>
        <w:ind w:left="1418" w:hanging="1134"/>
        <w:jc w:val="both"/>
        <w:rPr>
          <w:rFonts w:cs="Arial"/>
          <w:sz w:val="18"/>
          <w:szCs w:val="18"/>
        </w:rPr>
      </w:pPr>
      <w:r w:rsidRPr="007D7189">
        <w:rPr>
          <w:rFonts w:cs="Arial"/>
          <w:b/>
          <w:sz w:val="18"/>
          <w:szCs w:val="18"/>
        </w:rPr>
        <w:t xml:space="preserve">Formas de resolución y reglas aplicables a la Resolución: </w:t>
      </w:r>
      <w:r w:rsidRPr="007D7189">
        <w:rPr>
          <w:rFonts w:cs="Arial"/>
          <w:sz w:val="18"/>
          <w:szCs w:val="18"/>
        </w:rPr>
        <w:t xml:space="preserve">De acuerdo a las causales de Resolución del Contrato señaladas precedentemente, podrá efectivizarse la terminación total o parcial del Contrato. </w:t>
      </w:r>
    </w:p>
    <w:p w:rsidR="007D7189" w:rsidRPr="007D7189" w:rsidRDefault="007D7189" w:rsidP="007D7189">
      <w:pPr>
        <w:widowControl w:val="0"/>
        <w:ind w:left="1560"/>
        <w:jc w:val="both"/>
        <w:rPr>
          <w:rFonts w:cs="Arial"/>
          <w:sz w:val="18"/>
          <w:szCs w:val="18"/>
        </w:rPr>
      </w:pPr>
    </w:p>
    <w:p w:rsidR="007D7189" w:rsidRPr="007D7189" w:rsidRDefault="007D7189" w:rsidP="007D7189">
      <w:pPr>
        <w:widowControl w:val="0"/>
        <w:ind w:left="1418"/>
        <w:jc w:val="both"/>
        <w:rPr>
          <w:rFonts w:cs="Arial"/>
          <w:sz w:val="18"/>
          <w:szCs w:val="18"/>
        </w:rPr>
      </w:pPr>
      <w:r w:rsidRPr="007D7189">
        <w:rPr>
          <w:rFonts w:cs="Arial"/>
          <w:sz w:val="18"/>
          <w:szCs w:val="18"/>
        </w:rPr>
        <w:t>La terminación total del Contrato procederá para bienes</w:t>
      </w:r>
      <w:r w:rsidRPr="007D7189">
        <w:rPr>
          <w:rFonts w:cs="Arial"/>
          <w:b/>
          <w:sz w:val="18"/>
          <w:szCs w:val="18"/>
        </w:rPr>
        <w:t xml:space="preserve"> </w:t>
      </w:r>
      <w:r w:rsidRPr="007D7189">
        <w:rPr>
          <w:rFonts w:cs="Arial"/>
          <w:sz w:val="18"/>
          <w:szCs w:val="18"/>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7D7189">
        <w:rPr>
          <w:rFonts w:cs="Arial"/>
          <w:b/>
          <w:sz w:val="18"/>
          <w:szCs w:val="18"/>
        </w:rPr>
        <w:t>ENTIDAD</w:t>
      </w:r>
      <w:r w:rsidRPr="007D7189">
        <w:rPr>
          <w:rFonts w:cs="Arial"/>
          <w:sz w:val="18"/>
          <w:szCs w:val="18"/>
        </w:rPr>
        <w:t xml:space="preserve">. </w:t>
      </w:r>
    </w:p>
    <w:p w:rsidR="007D7189" w:rsidRPr="007D7189" w:rsidRDefault="007D7189" w:rsidP="007D7189">
      <w:pPr>
        <w:widowControl w:val="0"/>
        <w:ind w:left="1418"/>
        <w:jc w:val="both"/>
        <w:rPr>
          <w:rFonts w:cs="Arial"/>
          <w:sz w:val="18"/>
          <w:szCs w:val="18"/>
        </w:rPr>
      </w:pPr>
    </w:p>
    <w:p w:rsidR="007D7189" w:rsidRPr="007D7189" w:rsidRDefault="007D7189" w:rsidP="007D7189">
      <w:pPr>
        <w:widowControl w:val="0"/>
        <w:ind w:left="1418"/>
        <w:jc w:val="both"/>
        <w:rPr>
          <w:rFonts w:cs="Arial"/>
          <w:sz w:val="18"/>
          <w:szCs w:val="18"/>
        </w:rPr>
      </w:pPr>
      <w:r w:rsidRPr="007D7189">
        <w:rPr>
          <w:rFonts w:cs="Arial"/>
          <w:sz w:val="18"/>
          <w:szCs w:val="18"/>
        </w:rPr>
        <w:t>La terminación parcial del Contrato procederá para aquellos bienes</w:t>
      </w:r>
      <w:r w:rsidRPr="007D7189">
        <w:rPr>
          <w:rFonts w:cs="Arial"/>
          <w:b/>
          <w:bCs/>
          <w:sz w:val="18"/>
          <w:szCs w:val="18"/>
        </w:rPr>
        <w:t xml:space="preserve"> </w:t>
      </w:r>
      <w:r w:rsidRPr="007D7189">
        <w:rPr>
          <w:rFonts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7D7189">
        <w:rPr>
          <w:rFonts w:cs="Arial"/>
          <w:b/>
          <w:bCs/>
          <w:sz w:val="18"/>
          <w:szCs w:val="18"/>
        </w:rPr>
        <w:t xml:space="preserve">ENTIDAD </w:t>
      </w:r>
      <w:r w:rsidRPr="007D7189">
        <w:rPr>
          <w:rFonts w:cs="Arial"/>
          <w:sz w:val="18"/>
          <w:szCs w:val="18"/>
        </w:rPr>
        <w:t>haya efectivizado la recepción de una parcialidad de los bienes, de manera excepcional, conforme lo establecido en el presente Contrato.</w:t>
      </w:r>
    </w:p>
    <w:p w:rsidR="007D7189" w:rsidRPr="007D7189" w:rsidRDefault="007D7189" w:rsidP="007D7189">
      <w:pPr>
        <w:widowControl w:val="0"/>
        <w:ind w:left="1418"/>
        <w:jc w:val="both"/>
        <w:rPr>
          <w:rFonts w:cs="Arial"/>
          <w:sz w:val="18"/>
          <w:szCs w:val="18"/>
        </w:rPr>
      </w:pPr>
    </w:p>
    <w:p w:rsidR="007D7189" w:rsidRPr="007D7189" w:rsidRDefault="007D7189" w:rsidP="007D7189">
      <w:pPr>
        <w:widowControl w:val="0"/>
        <w:ind w:left="1418"/>
        <w:jc w:val="both"/>
        <w:rPr>
          <w:rFonts w:cs="Arial"/>
          <w:sz w:val="18"/>
          <w:szCs w:val="18"/>
        </w:rPr>
      </w:pPr>
      <w:r w:rsidRPr="007D7189">
        <w:rPr>
          <w:rFonts w:cs="Arial"/>
          <w:sz w:val="18"/>
          <w:szCs w:val="18"/>
        </w:rPr>
        <w:t xml:space="preserve">Para procesar la Resolución del Contrato por cualquiera de las causales señaladas, la </w:t>
      </w:r>
      <w:r w:rsidRPr="007D7189">
        <w:rPr>
          <w:rFonts w:cs="Arial"/>
          <w:b/>
          <w:sz w:val="18"/>
          <w:szCs w:val="18"/>
        </w:rPr>
        <w:t xml:space="preserve">ENTIDAD </w:t>
      </w:r>
      <w:r w:rsidRPr="007D7189">
        <w:rPr>
          <w:rFonts w:cs="Arial"/>
          <w:sz w:val="18"/>
          <w:szCs w:val="18"/>
        </w:rPr>
        <w:t xml:space="preserve">o el </w:t>
      </w:r>
      <w:r w:rsidRPr="007D7189">
        <w:rPr>
          <w:rFonts w:cs="Arial"/>
          <w:b/>
          <w:sz w:val="18"/>
          <w:szCs w:val="18"/>
        </w:rPr>
        <w:t xml:space="preserve">PROVEEDOR, </w:t>
      </w:r>
      <w:r w:rsidRPr="007D7189">
        <w:rPr>
          <w:rFonts w:cs="Arial"/>
          <w:sz w:val="18"/>
          <w:szCs w:val="18"/>
        </w:rPr>
        <w:t>según corresponda, notificará mediante carta notariada a la otra parte, la intención de Resolver el Contrato, estableciendo claramente la causal que se aduce.</w:t>
      </w:r>
    </w:p>
    <w:p w:rsidR="007D7189" w:rsidRPr="007D7189" w:rsidRDefault="007D7189" w:rsidP="007D7189">
      <w:pPr>
        <w:widowControl w:val="0"/>
        <w:ind w:left="1418"/>
        <w:jc w:val="both"/>
        <w:rPr>
          <w:rFonts w:cs="Arial"/>
          <w:sz w:val="18"/>
          <w:szCs w:val="18"/>
        </w:rPr>
      </w:pPr>
    </w:p>
    <w:p w:rsidR="007D7189" w:rsidRPr="007D7189" w:rsidRDefault="007D7189" w:rsidP="007D7189">
      <w:pPr>
        <w:widowControl w:val="0"/>
        <w:ind w:left="1418"/>
        <w:jc w:val="both"/>
        <w:rPr>
          <w:rFonts w:cs="Arial"/>
          <w:sz w:val="18"/>
          <w:szCs w:val="18"/>
        </w:rPr>
      </w:pPr>
      <w:r w:rsidRPr="007D7189">
        <w:rPr>
          <w:rFonts w:cs="Arial"/>
          <w:sz w:val="18"/>
          <w:szCs w:val="18"/>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7D7189" w:rsidRPr="007D7189" w:rsidRDefault="007D7189" w:rsidP="007D7189">
      <w:pPr>
        <w:widowControl w:val="0"/>
        <w:ind w:left="1418"/>
        <w:jc w:val="both"/>
        <w:rPr>
          <w:rFonts w:cs="Arial"/>
          <w:sz w:val="18"/>
          <w:szCs w:val="18"/>
        </w:rPr>
      </w:pPr>
      <w:r w:rsidRPr="007D7189">
        <w:rPr>
          <w:rFonts w:cs="Arial"/>
          <w:sz w:val="18"/>
          <w:szCs w:val="18"/>
        </w:rPr>
        <w:t xml:space="preserve">En el caso de que al vencimiento del término de los diez (10) días hábiles no existiese ninguna respuesta, el proceso de resolución continuará a cuyo fin la </w:t>
      </w:r>
      <w:r w:rsidRPr="007D7189">
        <w:rPr>
          <w:rFonts w:cs="Arial"/>
          <w:b/>
          <w:sz w:val="18"/>
          <w:szCs w:val="18"/>
        </w:rPr>
        <w:t xml:space="preserve">ENTIDAD </w:t>
      </w:r>
      <w:r w:rsidRPr="007D7189">
        <w:rPr>
          <w:rFonts w:cs="Arial"/>
          <w:sz w:val="18"/>
          <w:szCs w:val="18"/>
        </w:rPr>
        <w:t xml:space="preserve">o el </w:t>
      </w:r>
      <w:r w:rsidRPr="007D7189">
        <w:rPr>
          <w:rFonts w:cs="Arial"/>
          <w:b/>
          <w:sz w:val="18"/>
          <w:szCs w:val="18"/>
        </w:rPr>
        <w:t xml:space="preserve">PROVEEDOR, </w:t>
      </w:r>
      <w:r w:rsidRPr="007D7189">
        <w:rPr>
          <w:rFonts w:cs="Arial"/>
          <w:sz w:val="18"/>
          <w:szCs w:val="18"/>
        </w:rPr>
        <w:t>según quien haya requerido la resolución del Contrato, notificará mediante carta notariada a la otra parte, que la Resolución del Contrato se ha hecho efectiva.</w:t>
      </w:r>
    </w:p>
    <w:p w:rsidR="007D7189" w:rsidRPr="007D7189" w:rsidRDefault="007D7189" w:rsidP="007D7189">
      <w:pPr>
        <w:widowControl w:val="0"/>
        <w:ind w:left="1418"/>
        <w:jc w:val="both"/>
        <w:rPr>
          <w:rFonts w:cs="Arial"/>
          <w:sz w:val="18"/>
          <w:szCs w:val="18"/>
        </w:rPr>
      </w:pPr>
    </w:p>
    <w:p w:rsidR="007D7189" w:rsidRPr="007D7189" w:rsidRDefault="007D7189" w:rsidP="007D7189">
      <w:pPr>
        <w:widowControl w:val="0"/>
        <w:ind w:left="1418"/>
        <w:jc w:val="both"/>
        <w:rPr>
          <w:rFonts w:cs="Arial"/>
          <w:sz w:val="18"/>
          <w:szCs w:val="18"/>
        </w:rPr>
      </w:pPr>
      <w:r w:rsidRPr="007D7189">
        <w:rPr>
          <w:rFonts w:cs="Arial"/>
          <w:sz w:val="18"/>
          <w:szCs w:val="18"/>
        </w:rPr>
        <w:t xml:space="preserve">Esta carta notariada que efectiviza la Resolución del Contrato, dará lugar a que, cuando la resolución sea por causales atribuibles al </w:t>
      </w:r>
      <w:r w:rsidRPr="007D7189">
        <w:rPr>
          <w:rFonts w:cs="Arial"/>
          <w:b/>
          <w:bCs/>
          <w:sz w:val="18"/>
          <w:szCs w:val="18"/>
        </w:rPr>
        <w:t xml:space="preserve">PROVEEDOR, </w:t>
      </w:r>
      <w:r w:rsidRPr="007D7189">
        <w:rPr>
          <w:rFonts w:cs="Arial"/>
          <w:sz w:val="18"/>
          <w:szCs w:val="18"/>
        </w:rPr>
        <w:t xml:space="preserve">se consolide a favor de la </w:t>
      </w:r>
      <w:r w:rsidRPr="007D7189">
        <w:rPr>
          <w:rFonts w:cs="Arial"/>
          <w:b/>
          <w:bCs/>
          <w:sz w:val="18"/>
          <w:szCs w:val="18"/>
        </w:rPr>
        <w:t xml:space="preserve">ENTIDAD, </w:t>
      </w:r>
      <w:r w:rsidRPr="007D7189">
        <w:rPr>
          <w:rFonts w:cs="Arial"/>
          <w:bCs/>
          <w:iCs/>
          <w:sz w:val="18"/>
          <w:szCs w:val="18"/>
        </w:rPr>
        <w:t xml:space="preserve">la Garantía de Cumplimiento de Contrato por este concepto. </w:t>
      </w:r>
    </w:p>
    <w:p w:rsidR="007D7189" w:rsidRPr="007D7189" w:rsidRDefault="007D7189" w:rsidP="007D7189">
      <w:pPr>
        <w:widowControl w:val="0"/>
        <w:ind w:left="1418"/>
        <w:jc w:val="both"/>
        <w:rPr>
          <w:rFonts w:cs="Arial"/>
          <w:sz w:val="18"/>
          <w:szCs w:val="18"/>
        </w:rPr>
      </w:pPr>
      <w:r w:rsidRPr="007D7189">
        <w:rPr>
          <w:rFonts w:cs="Arial"/>
          <w:sz w:val="18"/>
          <w:szCs w:val="18"/>
        </w:rPr>
        <w:t xml:space="preserve">Una vez efectivizada la Resolución del Contrato, las </w:t>
      </w:r>
      <w:r w:rsidRPr="007D7189">
        <w:rPr>
          <w:rFonts w:cs="Arial"/>
          <w:b/>
          <w:sz w:val="18"/>
          <w:szCs w:val="18"/>
        </w:rPr>
        <w:t>PARTES</w:t>
      </w:r>
      <w:r w:rsidRPr="007D7189">
        <w:rPr>
          <w:rFonts w:cs="Arial"/>
          <w:sz w:val="18"/>
          <w:szCs w:val="18"/>
        </w:rPr>
        <w:t xml:space="preserve"> procederán a realizar la liquidación del Contrato. </w:t>
      </w:r>
    </w:p>
    <w:p w:rsidR="007D7189" w:rsidRPr="007D7189" w:rsidRDefault="007D7189" w:rsidP="007D7189">
      <w:pPr>
        <w:widowControl w:val="0"/>
        <w:ind w:left="1560"/>
        <w:jc w:val="both"/>
        <w:rPr>
          <w:rFonts w:cs="Arial"/>
          <w:sz w:val="18"/>
          <w:szCs w:val="18"/>
        </w:rPr>
      </w:pPr>
    </w:p>
    <w:p w:rsidR="007D7189" w:rsidRPr="007D7189" w:rsidRDefault="007D7189" w:rsidP="007D7189">
      <w:pPr>
        <w:widowControl w:val="0"/>
        <w:numPr>
          <w:ilvl w:val="1"/>
          <w:numId w:val="30"/>
        </w:numPr>
        <w:ind w:left="709" w:hanging="709"/>
        <w:jc w:val="both"/>
        <w:rPr>
          <w:rFonts w:cs="Arial"/>
          <w:sz w:val="18"/>
          <w:szCs w:val="18"/>
        </w:rPr>
      </w:pPr>
      <w:r w:rsidRPr="007D7189">
        <w:rPr>
          <w:rFonts w:cs="Arial"/>
          <w:b/>
          <w:sz w:val="18"/>
          <w:szCs w:val="18"/>
        </w:rPr>
        <w:t xml:space="preserve">Resolución por causas de fuerza mayor, caso fortuito o en resguardo de los intereses del Estado. </w:t>
      </w:r>
      <w:r w:rsidRPr="007D7189">
        <w:rPr>
          <w:rFonts w:cs="Arial"/>
          <w:sz w:val="18"/>
          <w:szCs w:val="18"/>
        </w:rPr>
        <w:t xml:space="preserve">La terminación total del Contrato por causas de fuerza mayor, caso </w:t>
      </w:r>
      <w:r w:rsidRPr="007D7189">
        <w:rPr>
          <w:rFonts w:cs="Arial"/>
          <w:sz w:val="18"/>
          <w:szCs w:val="18"/>
        </w:rPr>
        <w:lastRenderedPageBreak/>
        <w:t xml:space="preserve">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7D7189">
        <w:rPr>
          <w:rFonts w:cs="Arial"/>
          <w:b/>
          <w:sz w:val="18"/>
          <w:szCs w:val="18"/>
        </w:rPr>
        <w:t>ENTIDAD</w:t>
      </w:r>
      <w:r w:rsidRPr="007D7189">
        <w:rPr>
          <w:rFonts w:cs="Arial"/>
          <w:sz w:val="18"/>
          <w:szCs w:val="18"/>
        </w:rPr>
        <w:t xml:space="preserve">. </w:t>
      </w:r>
      <w:r w:rsidRPr="007D7189">
        <w:rPr>
          <w:rFonts w:cs="Arial"/>
          <w:color w:val="000000"/>
          <w:sz w:val="18"/>
          <w:szCs w:val="18"/>
          <w:lang w:eastAsia="es-BO"/>
        </w:rPr>
        <w:t>En el caso de bienes</w:t>
      </w:r>
      <w:r w:rsidRPr="007D7189">
        <w:rPr>
          <w:rFonts w:cs="Arial"/>
          <w:b/>
          <w:bCs/>
          <w:color w:val="000000"/>
          <w:sz w:val="18"/>
          <w:szCs w:val="18"/>
          <w:lang w:eastAsia="es-BO"/>
        </w:rPr>
        <w:t xml:space="preserve"> </w:t>
      </w:r>
      <w:r w:rsidRPr="007D7189">
        <w:rPr>
          <w:rFonts w:cs="Arial"/>
          <w:color w:val="000000"/>
          <w:sz w:val="18"/>
          <w:szCs w:val="18"/>
          <w:lang w:eastAsia="es-BO"/>
        </w:rPr>
        <w:t xml:space="preserve">sujetos a provisión continua o con más de una entrega, procederá la resolución total cuando la </w:t>
      </w:r>
      <w:r w:rsidRPr="007D7189">
        <w:rPr>
          <w:rFonts w:cs="Arial"/>
          <w:b/>
          <w:bCs/>
          <w:color w:val="000000"/>
          <w:sz w:val="18"/>
          <w:szCs w:val="18"/>
          <w:lang w:eastAsia="es-BO"/>
        </w:rPr>
        <w:t xml:space="preserve">ENTIDAD </w:t>
      </w:r>
      <w:r w:rsidRPr="007D7189">
        <w:rPr>
          <w:rFonts w:cs="Arial"/>
          <w:color w:val="000000"/>
          <w:sz w:val="18"/>
          <w:szCs w:val="18"/>
          <w:lang w:eastAsia="es-BO"/>
        </w:rPr>
        <w:t>no haya realizado ninguna recepción satisfactoria.</w:t>
      </w:r>
    </w:p>
    <w:p w:rsidR="007D7189" w:rsidRPr="007D7189" w:rsidRDefault="007D7189" w:rsidP="007D7189">
      <w:pPr>
        <w:widowControl w:val="0"/>
        <w:ind w:left="709"/>
        <w:jc w:val="both"/>
        <w:rPr>
          <w:rFonts w:cs="Arial"/>
          <w:color w:val="000000"/>
          <w:sz w:val="18"/>
          <w:szCs w:val="18"/>
          <w:lang w:eastAsia="es-BO"/>
        </w:rPr>
      </w:pPr>
    </w:p>
    <w:p w:rsidR="007D7189" w:rsidRPr="007D7189" w:rsidRDefault="007D7189" w:rsidP="007D7189">
      <w:pPr>
        <w:widowControl w:val="0"/>
        <w:ind w:left="709"/>
        <w:jc w:val="both"/>
        <w:rPr>
          <w:rFonts w:cs="Arial"/>
          <w:color w:val="000000"/>
          <w:sz w:val="18"/>
          <w:szCs w:val="18"/>
          <w:lang w:eastAsia="es-BO"/>
        </w:rPr>
      </w:pPr>
      <w:r w:rsidRPr="007D7189">
        <w:rPr>
          <w:rFonts w:cs="Arial"/>
          <w:color w:val="000000"/>
          <w:sz w:val="18"/>
          <w:szCs w:val="18"/>
          <w:lang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7D7189">
        <w:rPr>
          <w:rFonts w:cs="Arial"/>
          <w:b/>
          <w:color w:val="000000"/>
          <w:sz w:val="18"/>
          <w:szCs w:val="18"/>
          <w:lang w:eastAsia="es-BO"/>
        </w:rPr>
        <w:t>ENTIDAD</w:t>
      </w:r>
      <w:r w:rsidRPr="007D7189">
        <w:rPr>
          <w:rFonts w:cs="Arial"/>
          <w:color w:val="000000"/>
          <w:sz w:val="18"/>
          <w:szCs w:val="18"/>
          <w:lang w:eastAsia="es-BO"/>
        </w:rPr>
        <w:t xml:space="preserve"> haya efectivizado la recepción de una parcialidad de los bienes de manera excepcional, conforme lo establecido en el presente Contrato.</w:t>
      </w:r>
    </w:p>
    <w:p w:rsidR="007D7189" w:rsidRPr="007D7189" w:rsidRDefault="007D7189" w:rsidP="007D7189">
      <w:pPr>
        <w:widowControl w:val="0"/>
        <w:ind w:left="709"/>
        <w:jc w:val="both"/>
        <w:rPr>
          <w:rFonts w:cs="Arial"/>
          <w:sz w:val="18"/>
          <w:szCs w:val="18"/>
        </w:rPr>
      </w:pPr>
    </w:p>
    <w:p w:rsidR="007D7189" w:rsidRPr="007D7189" w:rsidRDefault="007D7189" w:rsidP="007D7189">
      <w:pPr>
        <w:widowControl w:val="0"/>
        <w:ind w:left="709"/>
        <w:jc w:val="both"/>
        <w:rPr>
          <w:rFonts w:cs="Arial"/>
          <w:b/>
          <w:sz w:val="18"/>
          <w:szCs w:val="18"/>
        </w:rPr>
      </w:pPr>
      <w:r w:rsidRPr="007D7189">
        <w:rPr>
          <w:rFonts w:cs="Arial"/>
          <w:sz w:val="18"/>
          <w:szCs w:val="18"/>
        </w:rPr>
        <w:t xml:space="preserve">Si en cualquier momento antes de la terminación de la provisión o entrega de los </w:t>
      </w:r>
      <w:r w:rsidRPr="007D7189">
        <w:rPr>
          <w:rFonts w:cs="Arial"/>
          <w:b/>
          <w:sz w:val="18"/>
          <w:szCs w:val="18"/>
        </w:rPr>
        <w:t>BIENES</w:t>
      </w:r>
      <w:r w:rsidRPr="007D7189">
        <w:rPr>
          <w:rFonts w:cs="Arial"/>
          <w:sz w:val="18"/>
          <w:szCs w:val="18"/>
        </w:rPr>
        <w:t xml:space="preserve"> objeto del Contrato, el</w:t>
      </w:r>
      <w:r w:rsidRPr="007D7189">
        <w:rPr>
          <w:rFonts w:cs="Arial"/>
          <w:b/>
          <w:sz w:val="18"/>
          <w:szCs w:val="18"/>
        </w:rPr>
        <w:t xml:space="preserve"> PROVEEDOR, </w:t>
      </w:r>
      <w:r w:rsidRPr="007D7189">
        <w:rPr>
          <w:rFonts w:cs="Arial"/>
          <w:sz w:val="18"/>
          <w:szCs w:val="18"/>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7D7189" w:rsidRPr="007D7189" w:rsidRDefault="007D7189" w:rsidP="007D7189">
      <w:pPr>
        <w:widowControl w:val="0"/>
        <w:ind w:left="709"/>
        <w:jc w:val="both"/>
        <w:rPr>
          <w:rFonts w:cs="Arial"/>
          <w:b/>
          <w:sz w:val="18"/>
          <w:szCs w:val="18"/>
        </w:rPr>
      </w:pPr>
    </w:p>
    <w:p w:rsidR="007D7189" w:rsidRPr="007D7189" w:rsidRDefault="007D7189" w:rsidP="007D7189">
      <w:pPr>
        <w:widowControl w:val="0"/>
        <w:ind w:left="709"/>
        <w:jc w:val="both"/>
        <w:rPr>
          <w:rFonts w:cs="Arial"/>
          <w:b/>
          <w:sz w:val="18"/>
          <w:szCs w:val="18"/>
        </w:rPr>
      </w:pPr>
      <w:r w:rsidRPr="007D7189">
        <w:rPr>
          <w:rFonts w:cs="Arial"/>
          <w:sz w:val="18"/>
          <w:szCs w:val="18"/>
        </w:rPr>
        <w:t xml:space="preserve">La </w:t>
      </w:r>
      <w:r w:rsidRPr="007D7189">
        <w:rPr>
          <w:rFonts w:cs="Arial"/>
          <w:b/>
          <w:sz w:val="18"/>
          <w:szCs w:val="18"/>
        </w:rPr>
        <w:t>ENTIDAD</w:t>
      </w:r>
      <w:r w:rsidRPr="007D7189">
        <w:rPr>
          <w:rFonts w:cs="Arial"/>
          <w:sz w:val="18"/>
          <w:szCs w:val="18"/>
        </w:rPr>
        <w:t>, previa evaluación y aceptación de la solicitud</w:t>
      </w:r>
      <w:r w:rsidRPr="007D7189">
        <w:rPr>
          <w:rFonts w:cs="Arial"/>
          <w:b/>
          <w:sz w:val="18"/>
          <w:szCs w:val="18"/>
        </w:rPr>
        <w:t xml:space="preserve">, </w:t>
      </w:r>
      <w:r w:rsidRPr="007D7189">
        <w:rPr>
          <w:rFonts w:cs="Arial"/>
          <w:sz w:val="18"/>
          <w:szCs w:val="18"/>
        </w:rPr>
        <w:t xml:space="preserve">mediante carta notariada dirigida al </w:t>
      </w:r>
      <w:r w:rsidRPr="007D7189">
        <w:rPr>
          <w:rFonts w:cs="Arial"/>
          <w:b/>
          <w:sz w:val="18"/>
          <w:szCs w:val="18"/>
        </w:rPr>
        <w:t xml:space="preserve">PROVEEDOR, </w:t>
      </w:r>
      <w:r w:rsidRPr="007D7189">
        <w:rPr>
          <w:rFonts w:cs="Arial"/>
          <w:sz w:val="18"/>
          <w:szCs w:val="18"/>
        </w:rPr>
        <w:t xml:space="preserve">suspenderá la ejecución y resolverá el Contrato total o parcialmente. A la entrega de dicha comunicación oficial de resolución, el </w:t>
      </w:r>
      <w:r w:rsidRPr="007D7189">
        <w:rPr>
          <w:rFonts w:cs="Arial"/>
          <w:b/>
          <w:sz w:val="18"/>
          <w:szCs w:val="18"/>
        </w:rPr>
        <w:t xml:space="preserve">PROVEEDOR </w:t>
      </w:r>
      <w:r w:rsidRPr="007D7189">
        <w:rPr>
          <w:rFonts w:cs="Arial"/>
          <w:sz w:val="18"/>
          <w:szCs w:val="18"/>
        </w:rPr>
        <w:t xml:space="preserve">suspenderá la ejecución del Contrato de acuerdo a las instrucciones escritas que al efecto emita la </w:t>
      </w:r>
      <w:r w:rsidRPr="007D7189">
        <w:rPr>
          <w:rFonts w:cs="Arial"/>
          <w:b/>
          <w:sz w:val="18"/>
          <w:szCs w:val="18"/>
        </w:rPr>
        <w:t>ENTIDAD.</w:t>
      </w:r>
    </w:p>
    <w:p w:rsidR="007D7189" w:rsidRPr="007D7189" w:rsidRDefault="007D7189" w:rsidP="007D7189">
      <w:pPr>
        <w:widowControl w:val="0"/>
        <w:ind w:left="709"/>
        <w:jc w:val="both"/>
        <w:rPr>
          <w:rFonts w:cs="Arial"/>
          <w:b/>
          <w:sz w:val="18"/>
          <w:szCs w:val="18"/>
        </w:rPr>
      </w:pPr>
    </w:p>
    <w:p w:rsidR="007D7189" w:rsidRPr="007D7189" w:rsidRDefault="007D7189" w:rsidP="007D7189">
      <w:pPr>
        <w:widowControl w:val="0"/>
        <w:ind w:left="709"/>
        <w:jc w:val="both"/>
        <w:rPr>
          <w:rFonts w:cs="Arial"/>
          <w:sz w:val="18"/>
          <w:szCs w:val="18"/>
        </w:rPr>
      </w:pPr>
      <w:r w:rsidRPr="007D7189">
        <w:rPr>
          <w:rFonts w:cs="Arial"/>
          <w:sz w:val="18"/>
          <w:szCs w:val="18"/>
        </w:rPr>
        <w:t xml:space="preserve">Asimismo, si la </w:t>
      </w:r>
      <w:r w:rsidRPr="007D7189">
        <w:rPr>
          <w:rFonts w:cs="Arial"/>
          <w:b/>
          <w:sz w:val="18"/>
          <w:szCs w:val="18"/>
        </w:rPr>
        <w:t>ENTIDAD</w:t>
      </w:r>
      <w:r w:rsidRPr="007D7189">
        <w:rPr>
          <w:rFonts w:cs="Arial"/>
          <w:sz w:val="18"/>
          <w:szCs w:val="18"/>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7D7189" w:rsidRPr="007D7189" w:rsidRDefault="007D7189" w:rsidP="007D7189">
      <w:pPr>
        <w:widowControl w:val="0"/>
        <w:ind w:left="709"/>
        <w:jc w:val="both"/>
        <w:rPr>
          <w:rFonts w:cs="Arial"/>
          <w:b/>
          <w:sz w:val="18"/>
          <w:szCs w:val="18"/>
        </w:rPr>
      </w:pPr>
      <w:r w:rsidRPr="007D7189">
        <w:rPr>
          <w:rFonts w:cs="Arial"/>
          <w:sz w:val="18"/>
          <w:szCs w:val="18"/>
        </w:rPr>
        <w:t xml:space="preserve">Se liquidarán los saldos correspondientes para el cierre de la adquisición y algunos otros gastos que a juicio de la </w:t>
      </w:r>
      <w:r w:rsidRPr="007D7189">
        <w:rPr>
          <w:rFonts w:cs="Arial"/>
          <w:b/>
          <w:sz w:val="18"/>
          <w:szCs w:val="18"/>
        </w:rPr>
        <w:t xml:space="preserve">ENTIDAD </w:t>
      </w:r>
      <w:r w:rsidRPr="007D7189">
        <w:rPr>
          <w:rFonts w:cs="Arial"/>
          <w:sz w:val="18"/>
          <w:szCs w:val="18"/>
        </w:rPr>
        <w:t xml:space="preserve">fueran considerados sujetos a reembolso al </w:t>
      </w:r>
      <w:r w:rsidRPr="007D7189">
        <w:rPr>
          <w:rFonts w:cs="Arial"/>
          <w:b/>
          <w:sz w:val="18"/>
          <w:szCs w:val="18"/>
        </w:rPr>
        <w:t>PROVEEDOR</w:t>
      </w:r>
      <w:r w:rsidRPr="007D7189">
        <w:rPr>
          <w:rFonts w:cs="Arial"/>
          <w:sz w:val="18"/>
          <w:szCs w:val="18"/>
        </w:rPr>
        <w:t>.</w:t>
      </w:r>
    </w:p>
    <w:p w:rsidR="007D7189" w:rsidRPr="007D7189" w:rsidRDefault="007D7189" w:rsidP="007D7189">
      <w:pPr>
        <w:widowControl w:val="0"/>
        <w:ind w:left="709"/>
        <w:jc w:val="both"/>
        <w:rPr>
          <w:rFonts w:cs="Arial"/>
          <w:b/>
          <w:sz w:val="18"/>
          <w:szCs w:val="18"/>
        </w:rPr>
      </w:pPr>
    </w:p>
    <w:p w:rsidR="007D7189" w:rsidRPr="007D7189" w:rsidRDefault="007D7189" w:rsidP="007D7189">
      <w:pPr>
        <w:widowControl w:val="0"/>
        <w:ind w:left="709"/>
        <w:jc w:val="both"/>
        <w:rPr>
          <w:rFonts w:cs="Arial"/>
          <w:b/>
          <w:sz w:val="18"/>
          <w:szCs w:val="18"/>
        </w:rPr>
      </w:pPr>
      <w:r w:rsidRPr="007D7189">
        <w:rPr>
          <w:rFonts w:cs="Arial"/>
          <w:sz w:val="18"/>
          <w:szCs w:val="18"/>
        </w:rPr>
        <w:t>Una vez efectivizada la Resolución del Contrato, las partes procederán a realizar la liquidación del mismo.</w:t>
      </w:r>
    </w:p>
    <w:p w:rsidR="007D7189" w:rsidRPr="007D7189" w:rsidRDefault="007D7189" w:rsidP="007D7189">
      <w:pPr>
        <w:widowControl w:val="0"/>
        <w:jc w:val="both"/>
        <w:rPr>
          <w:rFonts w:cs="Arial"/>
          <w:sz w:val="18"/>
          <w:szCs w:val="18"/>
        </w:rPr>
      </w:pPr>
    </w:p>
    <w:p w:rsidR="007D7189" w:rsidRPr="007D7189" w:rsidRDefault="007D7189" w:rsidP="007D7189">
      <w:pPr>
        <w:widowControl w:val="0"/>
        <w:autoSpaceDE w:val="0"/>
        <w:autoSpaceDN w:val="0"/>
        <w:adjustRightInd w:val="0"/>
        <w:jc w:val="both"/>
        <w:rPr>
          <w:rFonts w:cs="Arial"/>
          <w:b/>
          <w:bCs/>
          <w:sz w:val="18"/>
          <w:szCs w:val="18"/>
        </w:rPr>
      </w:pPr>
      <w:r w:rsidRPr="007D7189">
        <w:rPr>
          <w:rFonts w:cs="Arial"/>
          <w:b/>
          <w:sz w:val="18"/>
          <w:szCs w:val="18"/>
        </w:rPr>
        <w:t>CLÁUSULA VIGÉSIMA SEXTA</w:t>
      </w:r>
      <w:r w:rsidRPr="007D7189">
        <w:rPr>
          <w:rFonts w:cs="Arial"/>
          <w:b/>
          <w:bCs/>
          <w:sz w:val="18"/>
          <w:szCs w:val="18"/>
        </w:rPr>
        <w:t xml:space="preserve">.- (SOLUCIÓN DE CONTROVERSIAS) </w:t>
      </w:r>
      <w:r w:rsidRPr="007D7189">
        <w:rPr>
          <w:rFonts w:cs="Arial"/>
          <w:bCs/>
          <w:sz w:val="18"/>
          <w:szCs w:val="18"/>
        </w:rPr>
        <w:t xml:space="preserve">En caso de surgir controversias sobre los derechos y obligaciones u otros aspectos propios de la ejecución del presente Contrato, las </w:t>
      </w:r>
      <w:r w:rsidRPr="007D7189">
        <w:rPr>
          <w:rFonts w:cs="Arial"/>
          <w:b/>
          <w:bCs/>
          <w:sz w:val="18"/>
          <w:szCs w:val="18"/>
        </w:rPr>
        <w:t xml:space="preserve">PARTES </w:t>
      </w:r>
      <w:r w:rsidRPr="007D7189">
        <w:rPr>
          <w:rFonts w:cs="Arial"/>
          <w:bCs/>
          <w:sz w:val="18"/>
          <w:szCs w:val="18"/>
        </w:rPr>
        <w:t>acudirán a la jurisdicción prevista en el ordenamiento jurídico para los Contratos Administrativos.</w:t>
      </w:r>
    </w:p>
    <w:p w:rsidR="007D7189" w:rsidRPr="007D7189" w:rsidRDefault="007D7189" w:rsidP="007D7189">
      <w:pPr>
        <w:jc w:val="both"/>
        <w:rPr>
          <w:rFonts w:cs="Arial"/>
          <w:b/>
          <w:sz w:val="18"/>
          <w:szCs w:val="18"/>
        </w:rPr>
      </w:pPr>
    </w:p>
    <w:p w:rsidR="007D7189" w:rsidRPr="007D7189" w:rsidRDefault="007D7189" w:rsidP="007D7189">
      <w:pPr>
        <w:jc w:val="both"/>
        <w:rPr>
          <w:rFonts w:cs="Arial"/>
          <w:sz w:val="18"/>
          <w:szCs w:val="18"/>
        </w:rPr>
      </w:pPr>
      <w:r w:rsidRPr="007D7189">
        <w:rPr>
          <w:rFonts w:cs="Arial"/>
          <w:b/>
          <w:sz w:val="18"/>
          <w:szCs w:val="18"/>
        </w:rPr>
        <w:t xml:space="preserve">CLÁUSULA VIGÉSIMA SÉPTIMA.- </w:t>
      </w:r>
      <w:r w:rsidRPr="007D7189">
        <w:rPr>
          <w:rFonts w:cs="Arial"/>
          <w:b/>
          <w:sz w:val="18"/>
          <w:szCs w:val="18"/>
          <w:lang w:val="es-ES_tradnl"/>
        </w:rPr>
        <w:t xml:space="preserve">(RECEPCIÓN DE LOS BIENES) </w:t>
      </w:r>
      <w:r w:rsidRPr="007D7189">
        <w:rPr>
          <w:rFonts w:cs="Arial"/>
          <w:sz w:val="18"/>
          <w:szCs w:val="18"/>
        </w:rPr>
        <w:t xml:space="preserve">Dentro del plazo previsto para la entrega, se realizarán las actividades para la recepción de los </w:t>
      </w:r>
      <w:r w:rsidRPr="007D7189">
        <w:rPr>
          <w:rFonts w:cs="Arial"/>
          <w:b/>
          <w:sz w:val="18"/>
          <w:szCs w:val="18"/>
        </w:rPr>
        <w:t>BIENES</w:t>
      </w:r>
      <w:r w:rsidRPr="007D7189">
        <w:rPr>
          <w:rFonts w:cs="Arial"/>
          <w:sz w:val="18"/>
          <w:szCs w:val="18"/>
        </w:rPr>
        <w:t>.</w:t>
      </w:r>
    </w:p>
    <w:p w:rsidR="007D7189" w:rsidRPr="007D7189" w:rsidRDefault="007D7189" w:rsidP="007D7189">
      <w:pPr>
        <w:jc w:val="both"/>
        <w:rPr>
          <w:rFonts w:cs="Arial"/>
          <w:b/>
          <w:sz w:val="18"/>
          <w:szCs w:val="18"/>
          <w:lang w:val="es-ES_tradnl"/>
        </w:rPr>
      </w:pPr>
    </w:p>
    <w:p w:rsidR="007D7189" w:rsidRPr="007D7189" w:rsidRDefault="007D7189" w:rsidP="007D7189">
      <w:pPr>
        <w:jc w:val="both"/>
        <w:rPr>
          <w:rFonts w:cs="Arial"/>
          <w:sz w:val="18"/>
          <w:szCs w:val="18"/>
        </w:rPr>
      </w:pPr>
      <w:r w:rsidRPr="007D7189">
        <w:rPr>
          <w:rFonts w:cs="Arial"/>
          <w:sz w:val="18"/>
          <w:szCs w:val="18"/>
        </w:rPr>
        <w:t>La Comisión de Recepción</w:t>
      </w:r>
      <w:r w:rsidRPr="007D7189">
        <w:rPr>
          <w:rFonts w:cs="Arial"/>
          <w:b/>
          <w:i/>
          <w:sz w:val="18"/>
          <w:szCs w:val="18"/>
        </w:rPr>
        <w:t xml:space="preserve"> </w:t>
      </w:r>
      <w:r w:rsidRPr="007D7189">
        <w:rPr>
          <w:rFonts w:cs="Arial"/>
          <w:sz w:val="18"/>
          <w:szCs w:val="18"/>
        </w:rPr>
        <w:t xml:space="preserve">debe verificar si los </w:t>
      </w:r>
      <w:r w:rsidRPr="007D7189">
        <w:rPr>
          <w:rFonts w:cs="Arial"/>
          <w:b/>
          <w:sz w:val="18"/>
          <w:szCs w:val="18"/>
        </w:rPr>
        <w:t xml:space="preserve">BIENES </w:t>
      </w:r>
      <w:r w:rsidRPr="007D7189">
        <w:rPr>
          <w:rFonts w:cs="Arial"/>
          <w:sz w:val="18"/>
          <w:szCs w:val="18"/>
        </w:rPr>
        <w:t xml:space="preserve">entregados concuerdan plenamente con las Especificaciones Técnicas de la propuesta adjudicada y el Contrato. </w:t>
      </w:r>
    </w:p>
    <w:p w:rsidR="007D7189" w:rsidRPr="007D7189" w:rsidRDefault="007D7189" w:rsidP="007D7189">
      <w:pPr>
        <w:jc w:val="both"/>
        <w:rPr>
          <w:rFonts w:cs="Arial"/>
          <w:sz w:val="18"/>
          <w:szCs w:val="18"/>
        </w:rPr>
      </w:pPr>
    </w:p>
    <w:p w:rsidR="007D7189" w:rsidRPr="007D7189" w:rsidRDefault="007D7189" w:rsidP="007D7189">
      <w:pPr>
        <w:jc w:val="both"/>
        <w:rPr>
          <w:rFonts w:cs="Arial"/>
          <w:sz w:val="18"/>
          <w:szCs w:val="18"/>
        </w:rPr>
      </w:pPr>
      <w:r w:rsidRPr="007D7189">
        <w:rPr>
          <w:rFonts w:cs="Arial"/>
          <w:sz w:val="18"/>
          <w:szCs w:val="18"/>
        </w:rPr>
        <w:t xml:space="preserve">Si los plazos de entrega coincide con días sábados, domingos o feriados, la recepción de los </w:t>
      </w:r>
      <w:r w:rsidRPr="007D7189">
        <w:rPr>
          <w:rFonts w:cs="Arial"/>
          <w:b/>
          <w:sz w:val="18"/>
          <w:szCs w:val="18"/>
        </w:rPr>
        <w:t>BIENES</w:t>
      </w:r>
      <w:r w:rsidRPr="007D7189">
        <w:rPr>
          <w:rFonts w:cs="Arial"/>
          <w:sz w:val="18"/>
          <w:szCs w:val="18"/>
        </w:rPr>
        <w:t xml:space="preserve"> objeto del presente Contrato deberán ser trasladados al siguiente día hábil administrativo.</w:t>
      </w:r>
    </w:p>
    <w:p w:rsidR="007D7189" w:rsidRPr="007D7189" w:rsidRDefault="007D7189" w:rsidP="007D7189">
      <w:pPr>
        <w:jc w:val="both"/>
        <w:rPr>
          <w:rFonts w:cs="Arial"/>
          <w:sz w:val="18"/>
          <w:szCs w:val="18"/>
        </w:rPr>
      </w:pPr>
    </w:p>
    <w:p w:rsidR="007D7189" w:rsidRPr="007D7189" w:rsidRDefault="007D7189" w:rsidP="007D7189">
      <w:pPr>
        <w:jc w:val="both"/>
        <w:rPr>
          <w:rFonts w:cs="Arial"/>
          <w:sz w:val="18"/>
          <w:szCs w:val="18"/>
        </w:rPr>
      </w:pPr>
      <w:r w:rsidRPr="007D7189">
        <w:rPr>
          <w:rFonts w:cs="Arial"/>
          <w:sz w:val="18"/>
          <w:szCs w:val="18"/>
        </w:rPr>
        <w:t>Del acto de recepción de la entrega se levantará un Acta de Recepción (Sujeta a verificación), que es un documento diferente al registro de ingreso a almacenes.</w:t>
      </w:r>
    </w:p>
    <w:p w:rsidR="007D7189" w:rsidRPr="007D7189" w:rsidRDefault="007D7189" w:rsidP="007D7189">
      <w:pPr>
        <w:jc w:val="both"/>
        <w:rPr>
          <w:rFonts w:cs="Arial"/>
          <w:sz w:val="18"/>
          <w:szCs w:val="18"/>
        </w:rPr>
      </w:pPr>
      <w:r w:rsidRPr="007D7189">
        <w:rPr>
          <w:rFonts w:cs="Arial"/>
          <w:sz w:val="18"/>
          <w:szCs w:val="18"/>
        </w:rPr>
        <w:t xml:space="preserve"> </w:t>
      </w:r>
    </w:p>
    <w:p w:rsidR="007D7189" w:rsidRPr="007D7189" w:rsidRDefault="007D7189" w:rsidP="007D7189">
      <w:pPr>
        <w:jc w:val="both"/>
        <w:rPr>
          <w:rFonts w:cs="Arial"/>
          <w:sz w:val="18"/>
          <w:szCs w:val="18"/>
        </w:rPr>
      </w:pPr>
      <w:r w:rsidRPr="007D7189">
        <w:rPr>
          <w:rFonts w:cs="Arial"/>
          <w:sz w:val="18"/>
          <w:szCs w:val="18"/>
        </w:rPr>
        <w:t xml:space="preserve">De manera excepcional, en caso de bienes con una sola entrega, previa solicitud del </w:t>
      </w:r>
      <w:r w:rsidRPr="007D7189">
        <w:rPr>
          <w:rFonts w:cs="Arial"/>
          <w:b/>
          <w:sz w:val="18"/>
          <w:szCs w:val="18"/>
        </w:rPr>
        <w:t>PROVEEDOR</w:t>
      </w:r>
      <w:r w:rsidRPr="007D7189">
        <w:rPr>
          <w:rFonts w:cs="Arial"/>
          <w:sz w:val="18"/>
          <w:szCs w:val="18"/>
        </w:rPr>
        <w:t>, la Comisión de Recepción</w:t>
      </w:r>
      <w:r w:rsidRPr="007D7189">
        <w:rPr>
          <w:rFonts w:cs="Arial"/>
          <w:b/>
          <w:i/>
          <w:sz w:val="18"/>
          <w:szCs w:val="18"/>
        </w:rPr>
        <w:t xml:space="preserve"> </w:t>
      </w:r>
      <w:r w:rsidRPr="007D7189">
        <w:rPr>
          <w:rFonts w:cs="Arial"/>
          <w:sz w:val="18"/>
          <w:szCs w:val="18"/>
        </w:rPr>
        <w:t xml:space="preserve">podrá realizar la recepción de una parcialidad de los </w:t>
      </w:r>
      <w:r w:rsidRPr="007D7189">
        <w:rPr>
          <w:rFonts w:cs="Arial"/>
          <w:b/>
          <w:sz w:val="18"/>
          <w:szCs w:val="18"/>
        </w:rPr>
        <w:t>BIENES</w:t>
      </w:r>
      <w:r w:rsidRPr="007D7189">
        <w:rPr>
          <w:rFonts w:cs="Arial"/>
          <w:sz w:val="18"/>
          <w:szCs w:val="18"/>
        </w:rPr>
        <w:t>; para tal efecto, la Unidad Solicitante deberá emitir un informe que justifique esta recepción.</w:t>
      </w:r>
    </w:p>
    <w:p w:rsidR="007D7189" w:rsidRPr="007D7189" w:rsidRDefault="007D7189" w:rsidP="007D7189">
      <w:pPr>
        <w:jc w:val="both"/>
        <w:rPr>
          <w:rFonts w:cs="Arial"/>
          <w:sz w:val="18"/>
          <w:szCs w:val="18"/>
        </w:rPr>
      </w:pPr>
    </w:p>
    <w:p w:rsidR="007D7189" w:rsidRPr="007D7189" w:rsidRDefault="007D7189" w:rsidP="007D7189">
      <w:pPr>
        <w:jc w:val="both"/>
        <w:rPr>
          <w:rFonts w:cs="Arial"/>
          <w:sz w:val="18"/>
          <w:szCs w:val="18"/>
        </w:rPr>
      </w:pPr>
      <w:r w:rsidRPr="007D7189">
        <w:rPr>
          <w:rFonts w:cs="Arial"/>
          <w:sz w:val="18"/>
          <w:szCs w:val="18"/>
        </w:rPr>
        <w:t xml:space="preserve">La verificación de los </w:t>
      </w:r>
      <w:r w:rsidRPr="007D7189">
        <w:rPr>
          <w:rFonts w:cs="Arial"/>
          <w:b/>
          <w:sz w:val="18"/>
          <w:szCs w:val="18"/>
        </w:rPr>
        <w:t>BIENES</w:t>
      </w:r>
      <w:r w:rsidRPr="007D7189">
        <w:rPr>
          <w:rFonts w:cs="Arial"/>
          <w:sz w:val="18"/>
          <w:szCs w:val="18"/>
        </w:rPr>
        <w:t xml:space="preserve"> se realizará en el plazo de dos (2) días calendario, computables a partir de la entrega de los </w:t>
      </w:r>
      <w:r w:rsidRPr="007D7189">
        <w:rPr>
          <w:rFonts w:cs="Arial"/>
          <w:b/>
          <w:sz w:val="18"/>
          <w:szCs w:val="18"/>
        </w:rPr>
        <w:t>BIENES</w:t>
      </w:r>
      <w:r w:rsidRPr="007D7189">
        <w:rPr>
          <w:rFonts w:cs="Arial"/>
          <w:sz w:val="18"/>
          <w:szCs w:val="18"/>
        </w:rPr>
        <w:t xml:space="preserve"> en la </w:t>
      </w:r>
      <w:r w:rsidRPr="007D7189">
        <w:rPr>
          <w:rFonts w:cs="Arial"/>
          <w:b/>
          <w:sz w:val="18"/>
          <w:szCs w:val="18"/>
        </w:rPr>
        <w:t>ENTIDAD</w:t>
      </w:r>
      <w:r w:rsidRPr="007D7189">
        <w:rPr>
          <w:rFonts w:cs="Arial"/>
          <w:sz w:val="18"/>
          <w:szCs w:val="18"/>
        </w:rPr>
        <w:t>. Posteriormente a la verificación se emitirá el Acta de Recepción.</w:t>
      </w:r>
      <w:r w:rsidRPr="007D7189">
        <w:rPr>
          <w:rFonts w:cs="Arial"/>
          <w:b/>
          <w:i/>
          <w:sz w:val="18"/>
          <w:szCs w:val="18"/>
        </w:rPr>
        <w:t xml:space="preserve"> </w:t>
      </w:r>
      <w:r w:rsidRPr="007D7189">
        <w:rPr>
          <w:rFonts w:cs="Arial"/>
          <w:sz w:val="18"/>
          <w:szCs w:val="18"/>
        </w:rPr>
        <w:t xml:space="preserve">El plazo de entrega de los </w:t>
      </w:r>
      <w:r w:rsidRPr="007D7189">
        <w:rPr>
          <w:rFonts w:cs="Arial"/>
          <w:b/>
          <w:sz w:val="18"/>
          <w:szCs w:val="18"/>
        </w:rPr>
        <w:t xml:space="preserve">BIENES, </w:t>
      </w:r>
      <w:r w:rsidRPr="007D7189">
        <w:rPr>
          <w:rFonts w:cs="Arial"/>
          <w:sz w:val="18"/>
          <w:szCs w:val="18"/>
        </w:rPr>
        <w:t xml:space="preserve">no incluye el plazo de verificación de los </w:t>
      </w:r>
      <w:r w:rsidRPr="007D7189">
        <w:rPr>
          <w:rFonts w:cs="Arial"/>
          <w:b/>
          <w:sz w:val="18"/>
          <w:szCs w:val="18"/>
        </w:rPr>
        <w:t>BIENES</w:t>
      </w:r>
      <w:r w:rsidRPr="007D7189">
        <w:rPr>
          <w:rFonts w:cs="Arial"/>
          <w:sz w:val="18"/>
          <w:szCs w:val="18"/>
        </w:rPr>
        <w:t xml:space="preserve">. </w:t>
      </w:r>
    </w:p>
    <w:p w:rsidR="007D7189" w:rsidRPr="007D7189" w:rsidRDefault="007D7189" w:rsidP="007D7189">
      <w:pPr>
        <w:jc w:val="both"/>
        <w:rPr>
          <w:rFonts w:cs="Arial"/>
          <w:sz w:val="18"/>
          <w:szCs w:val="18"/>
        </w:rPr>
      </w:pPr>
      <w:r w:rsidRPr="007D7189">
        <w:rPr>
          <w:rFonts w:cs="Arial"/>
          <w:sz w:val="18"/>
          <w:szCs w:val="18"/>
        </w:rPr>
        <w:t xml:space="preserve">El plazo de sustitución de los </w:t>
      </w:r>
      <w:r w:rsidRPr="007D7189">
        <w:rPr>
          <w:rFonts w:cs="Arial"/>
          <w:b/>
          <w:sz w:val="18"/>
          <w:szCs w:val="18"/>
        </w:rPr>
        <w:t>BIENES</w:t>
      </w:r>
      <w:r w:rsidRPr="007D7189">
        <w:rPr>
          <w:rFonts w:cs="Arial"/>
          <w:sz w:val="18"/>
          <w:szCs w:val="18"/>
        </w:rPr>
        <w:t xml:space="preserve"> que se otorgue al </w:t>
      </w:r>
      <w:r w:rsidRPr="007D7189">
        <w:rPr>
          <w:rFonts w:cs="Arial"/>
          <w:b/>
          <w:sz w:val="18"/>
          <w:szCs w:val="18"/>
        </w:rPr>
        <w:t>PROVEEDOR,</w:t>
      </w:r>
      <w:r w:rsidRPr="007D7189">
        <w:rPr>
          <w:rFonts w:cs="Arial"/>
          <w:sz w:val="18"/>
          <w:szCs w:val="18"/>
        </w:rPr>
        <w:t xml:space="preserve"> como resultado de la verificación, no se constituye en retraso de entrega. La sustitución que no se efectivice en el plazo establecido por la </w:t>
      </w:r>
      <w:r w:rsidRPr="007D7189">
        <w:rPr>
          <w:rFonts w:cs="Arial"/>
          <w:b/>
          <w:sz w:val="18"/>
          <w:szCs w:val="18"/>
        </w:rPr>
        <w:t>ENTIDAD</w:t>
      </w:r>
      <w:r w:rsidRPr="007D7189">
        <w:rPr>
          <w:rFonts w:cs="Arial"/>
          <w:sz w:val="18"/>
          <w:szCs w:val="18"/>
        </w:rPr>
        <w:t xml:space="preserve">, será sujeta de aplicación de multas por día de retraso desde la fecha de entrega de los </w:t>
      </w:r>
      <w:r w:rsidRPr="007D7189">
        <w:rPr>
          <w:rFonts w:cs="Arial"/>
          <w:b/>
          <w:sz w:val="18"/>
          <w:szCs w:val="18"/>
        </w:rPr>
        <w:t>BIENES</w:t>
      </w:r>
      <w:r w:rsidRPr="007D7189">
        <w:rPr>
          <w:rFonts w:cs="Arial"/>
          <w:sz w:val="18"/>
          <w:szCs w:val="18"/>
        </w:rPr>
        <w:t>.</w:t>
      </w:r>
    </w:p>
    <w:p w:rsidR="007D7189" w:rsidRPr="007D7189" w:rsidRDefault="007D7189" w:rsidP="007D7189">
      <w:pPr>
        <w:jc w:val="both"/>
        <w:rPr>
          <w:rFonts w:cs="Arial"/>
          <w:sz w:val="18"/>
          <w:szCs w:val="18"/>
        </w:rPr>
      </w:pPr>
    </w:p>
    <w:p w:rsidR="007D7189" w:rsidRPr="007D7189" w:rsidRDefault="007D7189" w:rsidP="007D7189">
      <w:pPr>
        <w:jc w:val="both"/>
        <w:rPr>
          <w:rFonts w:cs="Arial"/>
          <w:sz w:val="18"/>
          <w:szCs w:val="18"/>
        </w:rPr>
      </w:pPr>
      <w:r w:rsidRPr="007D7189">
        <w:rPr>
          <w:rFonts w:cs="Arial"/>
          <w:sz w:val="18"/>
          <w:szCs w:val="18"/>
        </w:rPr>
        <w:t>Las actividades de verificación que debe desarrollar la Comisión de Recepción, serán las siguientes:</w:t>
      </w:r>
    </w:p>
    <w:p w:rsidR="007D7189" w:rsidRPr="007D7189" w:rsidRDefault="007D7189" w:rsidP="007D7189">
      <w:pPr>
        <w:jc w:val="both"/>
        <w:rPr>
          <w:rFonts w:cs="Arial"/>
          <w:sz w:val="18"/>
          <w:szCs w:val="18"/>
        </w:rPr>
      </w:pPr>
    </w:p>
    <w:p w:rsidR="007D7189" w:rsidRPr="007D7189" w:rsidRDefault="007D7189" w:rsidP="008A0094">
      <w:pPr>
        <w:numPr>
          <w:ilvl w:val="0"/>
          <w:numId w:val="51"/>
        </w:numPr>
        <w:jc w:val="both"/>
        <w:rPr>
          <w:rFonts w:cs="Arial"/>
          <w:sz w:val="18"/>
          <w:szCs w:val="18"/>
        </w:rPr>
      </w:pPr>
      <w:r w:rsidRPr="007D7189">
        <w:rPr>
          <w:rFonts w:cs="Arial"/>
          <w:b/>
          <w:sz w:val="18"/>
          <w:szCs w:val="18"/>
        </w:rPr>
        <w:t>Acta de Recepción sujeta a verificación:</w:t>
      </w:r>
      <w:r w:rsidRPr="007D7189">
        <w:rPr>
          <w:rFonts w:cs="Arial"/>
          <w:sz w:val="18"/>
          <w:szCs w:val="18"/>
        </w:rPr>
        <w:t xml:space="preserve"> Una vez entregados los componentes por el </w:t>
      </w:r>
      <w:r w:rsidRPr="007D7189">
        <w:rPr>
          <w:rFonts w:cs="Arial"/>
          <w:b/>
          <w:sz w:val="18"/>
          <w:szCs w:val="18"/>
        </w:rPr>
        <w:t>PROVEEDOR</w:t>
      </w:r>
      <w:r w:rsidRPr="007D7189">
        <w:rPr>
          <w:rFonts w:cs="Arial"/>
          <w:sz w:val="18"/>
          <w:szCs w:val="18"/>
        </w:rPr>
        <w:t xml:space="preserve"> en la Unidad de Activos Fijos, en el piso 5º del edificio Principal de la </w:t>
      </w:r>
      <w:r w:rsidRPr="007D7189">
        <w:rPr>
          <w:rFonts w:cs="Arial"/>
          <w:b/>
          <w:sz w:val="18"/>
          <w:szCs w:val="18"/>
        </w:rPr>
        <w:t>ENTIDAD</w:t>
      </w:r>
      <w:r w:rsidRPr="007D7189">
        <w:rPr>
          <w:rFonts w:cs="Arial"/>
          <w:sz w:val="18"/>
          <w:szCs w:val="18"/>
        </w:rPr>
        <w:t xml:space="preserve"> la Comisión de Recepción, elaborará el Acta de Recepción sujeta a verificación.</w:t>
      </w:r>
    </w:p>
    <w:p w:rsidR="007D7189" w:rsidRPr="007D7189" w:rsidRDefault="007D7189" w:rsidP="007D7189">
      <w:pPr>
        <w:ind w:left="792"/>
        <w:jc w:val="both"/>
        <w:rPr>
          <w:rFonts w:cs="Arial"/>
          <w:sz w:val="18"/>
          <w:szCs w:val="18"/>
        </w:rPr>
      </w:pPr>
    </w:p>
    <w:p w:rsidR="007D7189" w:rsidRPr="007D7189" w:rsidRDefault="007D7189" w:rsidP="008A0094">
      <w:pPr>
        <w:numPr>
          <w:ilvl w:val="0"/>
          <w:numId w:val="51"/>
        </w:numPr>
        <w:jc w:val="both"/>
        <w:rPr>
          <w:rFonts w:cs="Arial"/>
          <w:sz w:val="18"/>
          <w:szCs w:val="18"/>
        </w:rPr>
      </w:pPr>
      <w:r w:rsidRPr="007D7189">
        <w:rPr>
          <w:rFonts w:cs="Arial"/>
          <w:b/>
          <w:sz w:val="18"/>
          <w:szCs w:val="18"/>
        </w:rPr>
        <w:t>Apertura de empaques y verificación:</w:t>
      </w:r>
      <w:r w:rsidRPr="007D7189">
        <w:rPr>
          <w:rFonts w:cs="Arial"/>
          <w:sz w:val="18"/>
          <w:szCs w:val="18"/>
        </w:rPr>
        <w:t xml:space="preserve"> La Comisión de Recepción conjuntamente con el </w:t>
      </w:r>
      <w:r w:rsidRPr="007D7189">
        <w:rPr>
          <w:rFonts w:cs="Arial"/>
          <w:b/>
          <w:sz w:val="18"/>
          <w:szCs w:val="18"/>
        </w:rPr>
        <w:t>PROVEEDOR</w:t>
      </w:r>
      <w:r w:rsidRPr="007D7189">
        <w:rPr>
          <w:rFonts w:cs="Arial"/>
          <w:sz w:val="18"/>
          <w:szCs w:val="18"/>
        </w:rPr>
        <w:t>, realizarán la apertura y verificación de empaques de los equipos en un plazo de dos (2) días calendario, a partir de la emisión del Acta de Recepción sujeta a verificación.</w:t>
      </w:r>
    </w:p>
    <w:p w:rsidR="007D7189" w:rsidRPr="007D7189" w:rsidRDefault="007D7189" w:rsidP="007D7189">
      <w:pPr>
        <w:ind w:left="792"/>
        <w:jc w:val="both"/>
        <w:rPr>
          <w:rFonts w:cs="Arial"/>
          <w:sz w:val="18"/>
          <w:szCs w:val="18"/>
        </w:rPr>
      </w:pPr>
    </w:p>
    <w:p w:rsidR="007D7189" w:rsidRPr="007D7189" w:rsidRDefault="007D7189" w:rsidP="008A0094">
      <w:pPr>
        <w:pStyle w:val="Prrafodelista"/>
        <w:numPr>
          <w:ilvl w:val="0"/>
          <w:numId w:val="51"/>
        </w:numPr>
        <w:jc w:val="both"/>
        <w:rPr>
          <w:rFonts w:ascii="Verdana" w:hAnsi="Verdana" w:cs="Arial"/>
          <w:sz w:val="18"/>
          <w:szCs w:val="18"/>
        </w:rPr>
      </w:pPr>
      <w:r w:rsidRPr="007D7189">
        <w:rPr>
          <w:rFonts w:ascii="Verdana" w:hAnsi="Verdana" w:cs="Arial"/>
          <w:b/>
          <w:sz w:val="18"/>
          <w:szCs w:val="18"/>
          <w:lang w:val="es-BO"/>
        </w:rPr>
        <w:t>Observaciones en la apertura de empaques y verificación:</w:t>
      </w:r>
      <w:r w:rsidRPr="007D7189">
        <w:rPr>
          <w:rFonts w:ascii="Verdana" w:hAnsi="Verdana" w:cs="Arial"/>
          <w:sz w:val="18"/>
          <w:szCs w:val="18"/>
          <w:lang w:val="es-BO"/>
        </w:rPr>
        <w:t xml:space="preserve"> </w:t>
      </w:r>
      <w:r w:rsidRPr="007D7189">
        <w:rPr>
          <w:rFonts w:ascii="Verdana" w:hAnsi="Verdana" w:cs="Arial"/>
          <w:sz w:val="18"/>
          <w:szCs w:val="18"/>
        </w:rPr>
        <w:t xml:space="preserve">En caso de que presenten algunas observaciones los </w:t>
      </w:r>
      <w:r w:rsidRPr="007D7189">
        <w:rPr>
          <w:rFonts w:ascii="Verdana" w:hAnsi="Verdana" w:cs="Arial"/>
          <w:b/>
          <w:sz w:val="18"/>
          <w:szCs w:val="18"/>
        </w:rPr>
        <w:t xml:space="preserve">BIENES </w:t>
      </w:r>
      <w:r w:rsidRPr="007D7189">
        <w:rPr>
          <w:rFonts w:ascii="Verdana" w:hAnsi="Verdana" w:cs="Arial"/>
          <w:sz w:val="18"/>
          <w:szCs w:val="18"/>
        </w:rPr>
        <w:t xml:space="preserve">en el plazo de verificación por parte de la Comisión de recepción, el </w:t>
      </w:r>
      <w:r w:rsidRPr="007D7189">
        <w:rPr>
          <w:rFonts w:ascii="Verdana" w:hAnsi="Verdana" w:cs="Arial"/>
          <w:b/>
          <w:sz w:val="18"/>
          <w:szCs w:val="18"/>
        </w:rPr>
        <w:t>PROVEEDOR</w:t>
      </w:r>
      <w:r w:rsidRPr="007D7189">
        <w:rPr>
          <w:rFonts w:ascii="Verdana" w:hAnsi="Verdana" w:cs="Arial"/>
          <w:sz w:val="18"/>
          <w:szCs w:val="18"/>
        </w:rPr>
        <w:t xml:space="preserve"> tendrá que subsanar la(s) misma(s) o reemplazar(los) en un plazo de hasta tres (3) días calendario, computables a partir de recibida la notificación para subsanar las observaciones y/o cambios. Si no existiesen observaciones o una vez subsanadas las mismas, o reemplazados los </w:t>
      </w:r>
      <w:r w:rsidRPr="007D7189">
        <w:rPr>
          <w:rFonts w:ascii="Verdana" w:hAnsi="Verdana" w:cs="Arial"/>
          <w:b/>
          <w:sz w:val="18"/>
          <w:szCs w:val="18"/>
        </w:rPr>
        <w:t>BIENES</w:t>
      </w:r>
      <w:r w:rsidRPr="007D7189">
        <w:rPr>
          <w:rFonts w:ascii="Verdana" w:hAnsi="Verdana" w:cs="Arial"/>
          <w:sz w:val="18"/>
          <w:szCs w:val="18"/>
        </w:rPr>
        <w:t>, se procederá a la instalación y puesta en funcionamiento.</w:t>
      </w:r>
    </w:p>
    <w:p w:rsidR="007D7189" w:rsidRPr="007D7189" w:rsidRDefault="007D7189" w:rsidP="008A0094">
      <w:pPr>
        <w:numPr>
          <w:ilvl w:val="0"/>
          <w:numId w:val="51"/>
        </w:numPr>
        <w:jc w:val="both"/>
        <w:rPr>
          <w:rFonts w:cs="Arial"/>
          <w:sz w:val="18"/>
          <w:szCs w:val="18"/>
        </w:rPr>
      </w:pPr>
      <w:r w:rsidRPr="007D7189">
        <w:rPr>
          <w:rFonts w:cs="Arial"/>
          <w:b/>
          <w:sz w:val="18"/>
          <w:szCs w:val="18"/>
        </w:rPr>
        <w:t>Instalación y puesta en funcionamiento:</w:t>
      </w:r>
      <w:r w:rsidRPr="007D7189">
        <w:rPr>
          <w:rFonts w:cs="Arial"/>
          <w:sz w:val="18"/>
          <w:szCs w:val="18"/>
        </w:rPr>
        <w:t xml:space="preserve"> Una vez emitida la Orden de Instalación y notificada el </w:t>
      </w:r>
      <w:r w:rsidRPr="007D7189">
        <w:rPr>
          <w:rFonts w:cs="Arial"/>
          <w:b/>
          <w:sz w:val="18"/>
          <w:szCs w:val="18"/>
        </w:rPr>
        <w:t>PROVEEDOR,</w:t>
      </w:r>
      <w:r w:rsidRPr="007D7189">
        <w:rPr>
          <w:rFonts w:cs="Arial"/>
          <w:sz w:val="18"/>
          <w:szCs w:val="18"/>
        </w:rPr>
        <w:t xml:space="preserve"> este tendrá un plazo de veinte (20) días calendario, computables a partir del día siguiente a la notificación para proceder con la instalación y puesta en funcionamiento.</w:t>
      </w:r>
    </w:p>
    <w:p w:rsidR="007D7189" w:rsidRPr="007D7189" w:rsidRDefault="007D7189" w:rsidP="007D7189">
      <w:pPr>
        <w:pStyle w:val="Prrafodelista"/>
        <w:rPr>
          <w:rFonts w:ascii="Verdana" w:hAnsi="Verdana" w:cs="Arial"/>
          <w:sz w:val="18"/>
          <w:szCs w:val="18"/>
        </w:rPr>
      </w:pPr>
    </w:p>
    <w:p w:rsidR="007D7189" w:rsidRPr="007D7189" w:rsidRDefault="007D7189" w:rsidP="008A0094">
      <w:pPr>
        <w:numPr>
          <w:ilvl w:val="0"/>
          <w:numId w:val="51"/>
        </w:numPr>
        <w:jc w:val="both"/>
        <w:rPr>
          <w:rFonts w:cs="Arial"/>
          <w:sz w:val="18"/>
          <w:szCs w:val="18"/>
        </w:rPr>
      </w:pPr>
      <w:r w:rsidRPr="007D7189">
        <w:rPr>
          <w:rFonts w:cs="Arial"/>
          <w:b/>
          <w:sz w:val="18"/>
          <w:szCs w:val="18"/>
        </w:rPr>
        <w:t>Pruebas de funcionamiento:</w:t>
      </w:r>
      <w:r w:rsidRPr="007D7189">
        <w:rPr>
          <w:rFonts w:cs="Arial"/>
          <w:sz w:val="18"/>
          <w:szCs w:val="18"/>
        </w:rPr>
        <w:t xml:space="preserve"> El </w:t>
      </w:r>
      <w:r w:rsidRPr="007D7189">
        <w:rPr>
          <w:rFonts w:cs="Arial"/>
          <w:b/>
          <w:sz w:val="18"/>
          <w:szCs w:val="18"/>
        </w:rPr>
        <w:t xml:space="preserve">PROVEEDOR </w:t>
      </w:r>
      <w:r w:rsidRPr="007D7189">
        <w:rPr>
          <w:rFonts w:cs="Arial"/>
          <w:sz w:val="18"/>
          <w:szCs w:val="18"/>
        </w:rPr>
        <w:t xml:space="preserve">deberá realizar, en un plazo de hasta dos (2) días calendario, a partir de la finalización del plazo de instalación y puesta en funcionamiento, las pruebas correspondientes en coordinación con la comisión verificando las Características Técnicas solicitadas. </w:t>
      </w:r>
    </w:p>
    <w:p w:rsidR="007D7189" w:rsidRPr="007D7189" w:rsidRDefault="007D7189" w:rsidP="007D7189">
      <w:pPr>
        <w:ind w:left="792"/>
        <w:contextualSpacing/>
        <w:jc w:val="both"/>
        <w:rPr>
          <w:rFonts w:cs="Arial"/>
          <w:sz w:val="18"/>
          <w:szCs w:val="18"/>
        </w:rPr>
      </w:pPr>
      <w:r w:rsidRPr="007D7189">
        <w:rPr>
          <w:rFonts w:cs="Arial"/>
          <w:sz w:val="18"/>
          <w:szCs w:val="18"/>
        </w:rPr>
        <w:t>El  funcionamiento  y  encendido  de  equipos  se realizarán en el Edificio Principal del BCB.</w:t>
      </w:r>
    </w:p>
    <w:p w:rsidR="007D7189" w:rsidRPr="007D7189" w:rsidRDefault="007D7189" w:rsidP="007D7189">
      <w:pPr>
        <w:ind w:left="1068"/>
        <w:jc w:val="both"/>
        <w:rPr>
          <w:rFonts w:cs="Arial"/>
          <w:sz w:val="18"/>
          <w:szCs w:val="18"/>
        </w:rPr>
      </w:pPr>
    </w:p>
    <w:p w:rsidR="007D7189" w:rsidRPr="007D7189" w:rsidRDefault="007D7189" w:rsidP="007D7189">
      <w:pPr>
        <w:ind w:left="851"/>
        <w:contextualSpacing/>
        <w:jc w:val="both"/>
        <w:rPr>
          <w:rFonts w:cs="Arial"/>
          <w:sz w:val="18"/>
          <w:szCs w:val="18"/>
        </w:rPr>
      </w:pPr>
      <w:r w:rsidRPr="007D7189">
        <w:rPr>
          <w:rFonts w:cs="Arial"/>
          <w:sz w:val="18"/>
          <w:szCs w:val="18"/>
        </w:rPr>
        <w:t>En caso de que se presente(n) alguna(s) observación(es) al óptimo funcionamiento de los equipos, el</w:t>
      </w:r>
      <w:r w:rsidRPr="007D7189">
        <w:rPr>
          <w:rFonts w:cs="Arial"/>
          <w:b/>
          <w:sz w:val="18"/>
          <w:szCs w:val="18"/>
        </w:rPr>
        <w:t xml:space="preserve"> PROVEEDOR</w:t>
      </w:r>
      <w:r w:rsidRPr="007D7189">
        <w:rPr>
          <w:rFonts w:cs="Arial"/>
          <w:sz w:val="18"/>
          <w:szCs w:val="18"/>
        </w:rPr>
        <w:t xml:space="preserve"> deberá subsanar las mismas, debiendo en su caso proceder al reemplazo necesario de algún(os) equipo(s) en un plazo de hasta dos (2) días calendario de notificadas las observaciones por la Comisión de Recepción. </w:t>
      </w:r>
    </w:p>
    <w:p w:rsidR="007D7189" w:rsidRPr="007D7189" w:rsidRDefault="007D7189" w:rsidP="007D7189">
      <w:pPr>
        <w:jc w:val="both"/>
        <w:rPr>
          <w:rFonts w:cs="Arial"/>
          <w:sz w:val="18"/>
          <w:szCs w:val="18"/>
          <w:highlight w:val="yellow"/>
        </w:rPr>
      </w:pPr>
    </w:p>
    <w:p w:rsidR="007D7189" w:rsidRPr="007D7189" w:rsidRDefault="007D7189" w:rsidP="008A0094">
      <w:pPr>
        <w:numPr>
          <w:ilvl w:val="0"/>
          <w:numId w:val="51"/>
        </w:numPr>
        <w:jc w:val="both"/>
        <w:rPr>
          <w:rFonts w:cs="Arial"/>
          <w:b/>
          <w:sz w:val="18"/>
          <w:szCs w:val="18"/>
        </w:rPr>
      </w:pPr>
      <w:r w:rsidRPr="007D7189">
        <w:rPr>
          <w:rFonts w:cs="Arial"/>
          <w:b/>
          <w:sz w:val="18"/>
          <w:szCs w:val="18"/>
        </w:rPr>
        <w:t>Informe Técnico Final:</w:t>
      </w:r>
      <w:r w:rsidRPr="007D7189">
        <w:rPr>
          <w:rFonts w:cs="Arial"/>
          <w:sz w:val="18"/>
          <w:szCs w:val="18"/>
        </w:rPr>
        <w:t xml:space="preserve"> Concluido el periodo de pruebas sin observaciones o subsanadas las mismas, el personal designado del DSC</w:t>
      </w:r>
      <w:r w:rsidRPr="007D7189">
        <w:rPr>
          <w:sz w:val="18"/>
          <w:szCs w:val="18"/>
        </w:rPr>
        <w:t xml:space="preserve"> </w:t>
      </w:r>
      <w:r w:rsidRPr="007D7189">
        <w:rPr>
          <w:rFonts w:cs="Arial"/>
          <w:sz w:val="18"/>
          <w:szCs w:val="18"/>
        </w:rPr>
        <w:t>como parte de la Comisión de  Recepción, elaborará el Informe Técnico Final, en un plazo de hasta tres (3) días hábiles.</w:t>
      </w:r>
    </w:p>
    <w:p w:rsidR="007D7189" w:rsidRPr="007D7189" w:rsidRDefault="007D7189" w:rsidP="007D7189">
      <w:pPr>
        <w:ind w:left="792"/>
        <w:jc w:val="both"/>
        <w:rPr>
          <w:rFonts w:cs="Arial"/>
          <w:b/>
          <w:sz w:val="18"/>
          <w:szCs w:val="18"/>
        </w:rPr>
      </w:pPr>
    </w:p>
    <w:p w:rsidR="007D7189" w:rsidRPr="007D7189" w:rsidRDefault="007D7189" w:rsidP="008A0094">
      <w:pPr>
        <w:numPr>
          <w:ilvl w:val="0"/>
          <w:numId w:val="51"/>
        </w:numPr>
        <w:jc w:val="both"/>
        <w:rPr>
          <w:rFonts w:cs="Arial"/>
          <w:b/>
          <w:sz w:val="18"/>
          <w:szCs w:val="18"/>
        </w:rPr>
      </w:pPr>
      <w:r w:rsidRPr="007D7189">
        <w:rPr>
          <w:rFonts w:cs="Arial"/>
          <w:b/>
          <w:sz w:val="18"/>
          <w:szCs w:val="18"/>
        </w:rPr>
        <w:t>Acta de Recepción:</w:t>
      </w:r>
      <w:r w:rsidRPr="007D7189">
        <w:rPr>
          <w:rFonts w:cs="Arial"/>
          <w:sz w:val="18"/>
          <w:szCs w:val="18"/>
        </w:rPr>
        <w:t xml:space="preserve"> Una vez recibido el Informe Técnico Final y recibidos los documentos de las Garantías solicitadas, la Comisión de Recepción, procederá a la elaboración del Acta de Recepción, el mismo día de la emisión del informe técnico final.</w:t>
      </w:r>
    </w:p>
    <w:p w:rsidR="007D7189" w:rsidRPr="007D7189" w:rsidRDefault="007D7189" w:rsidP="007D7189">
      <w:pPr>
        <w:jc w:val="both"/>
        <w:rPr>
          <w:rFonts w:cs="Arial"/>
          <w:sz w:val="18"/>
          <w:szCs w:val="18"/>
        </w:rPr>
      </w:pPr>
    </w:p>
    <w:p w:rsidR="007D7189" w:rsidRPr="007D7189" w:rsidRDefault="007D7189" w:rsidP="007D7189">
      <w:pPr>
        <w:jc w:val="both"/>
        <w:rPr>
          <w:rFonts w:cs="Arial"/>
          <w:sz w:val="18"/>
          <w:szCs w:val="18"/>
        </w:rPr>
      </w:pPr>
      <w:r w:rsidRPr="007D7189">
        <w:rPr>
          <w:rFonts w:cs="Arial"/>
          <w:b/>
          <w:sz w:val="18"/>
          <w:szCs w:val="18"/>
        </w:rPr>
        <w:t xml:space="preserve">CLÁUSULA VIGÉSIMA OCTAVA.- (LIQUIDACIÓN DE CONTRATO) </w:t>
      </w:r>
      <w:r w:rsidRPr="007D7189">
        <w:rPr>
          <w:rFonts w:cs="Arial"/>
          <w:sz w:val="18"/>
          <w:szCs w:val="18"/>
        </w:rPr>
        <w:t xml:space="preserve">Dentro de los diez (10) días hábiles siguientes a la fecha de recepción de la entrega o provisión que implique el cumplimiento del objeto de la contratación o a la fecha de Resolución del Contrato, la </w:t>
      </w:r>
      <w:r w:rsidRPr="007D7189">
        <w:rPr>
          <w:rFonts w:cs="Arial"/>
          <w:b/>
          <w:sz w:val="18"/>
          <w:szCs w:val="18"/>
        </w:rPr>
        <w:t>ENTIDAD</w:t>
      </w:r>
      <w:r w:rsidRPr="007D7189">
        <w:rPr>
          <w:rFonts w:cs="Arial"/>
          <w:sz w:val="18"/>
          <w:szCs w:val="18"/>
        </w:rPr>
        <w:t xml:space="preserve"> procederá a la liquidación del Contrato.</w:t>
      </w:r>
    </w:p>
    <w:p w:rsidR="007D7189" w:rsidRPr="007D7189" w:rsidRDefault="007D7189" w:rsidP="007D7189">
      <w:pPr>
        <w:jc w:val="both"/>
        <w:rPr>
          <w:rFonts w:cs="Arial"/>
          <w:sz w:val="18"/>
          <w:szCs w:val="18"/>
        </w:rPr>
      </w:pPr>
    </w:p>
    <w:p w:rsidR="007D7189" w:rsidRPr="007D7189" w:rsidRDefault="007D7189" w:rsidP="007D7189">
      <w:pPr>
        <w:jc w:val="both"/>
        <w:rPr>
          <w:rFonts w:cs="Arial"/>
          <w:sz w:val="18"/>
          <w:szCs w:val="18"/>
        </w:rPr>
      </w:pPr>
      <w:r w:rsidRPr="007D7189">
        <w:rPr>
          <w:rFonts w:cs="Arial"/>
          <w:sz w:val="18"/>
          <w:szCs w:val="18"/>
        </w:rPr>
        <w:lastRenderedPageBreak/>
        <w:t xml:space="preserve">En ambos casos, la </w:t>
      </w:r>
      <w:r w:rsidRPr="007D7189">
        <w:rPr>
          <w:rFonts w:cs="Arial"/>
          <w:b/>
          <w:sz w:val="18"/>
          <w:szCs w:val="18"/>
        </w:rPr>
        <w:t xml:space="preserve">ENTIDAD </w:t>
      </w:r>
      <w:r w:rsidRPr="007D7189">
        <w:rPr>
          <w:rFonts w:cs="Arial"/>
          <w:sz w:val="18"/>
          <w:szCs w:val="18"/>
        </w:rPr>
        <w:t xml:space="preserve">procederá a establecer los saldos a favor o en contra entre las partes y según corresponda, realizará el cobro de multas, devolución o ejecución de garantías, por concepto de garantías y/o la emisión de la Certificación de Cumplimiento del Contrato.  </w:t>
      </w:r>
    </w:p>
    <w:p w:rsidR="007D7189" w:rsidRPr="007D7189" w:rsidRDefault="007D7189" w:rsidP="007D7189">
      <w:pPr>
        <w:jc w:val="both"/>
        <w:rPr>
          <w:rFonts w:cs="Arial"/>
          <w:sz w:val="18"/>
          <w:szCs w:val="18"/>
        </w:rPr>
      </w:pPr>
    </w:p>
    <w:p w:rsidR="007D7189" w:rsidRPr="007D7189" w:rsidRDefault="007D7189" w:rsidP="007D7189">
      <w:pPr>
        <w:jc w:val="both"/>
        <w:rPr>
          <w:rFonts w:cs="Arial"/>
          <w:sz w:val="18"/>
          <w:szCs w:val="18"/>
        </w:rPr>
      </w:pPr>
      <w:r w:rsidRPr="007D7189">
        <w:rPr>
          <w:rFonts w:cs="Arial"/>
          <w:sz w:val="18"/>
          <w:szCs w:val="18"/>
        </w:rPr>
        <w:t xml:space="preserve">El Certificado de Cumplimiento de Contrato será emitido, siempre y cuando el </w:t>
      </w:r>
      <w:r w:rsidRPr="007D7189">
        <w:rPr>
          <w:rFonts w:cs="Arial"/>
          <w:b/>
          <w:sz w:val="18"/>
          <w:szCs w:val="18"/>
        </w:rPr>
        <w:t>PROVEEDOR</w:t>
      </w:r>
      <w:r w:rsidRPr="007D7189">
        <w:rPr>
          <w:rFonts w:cs="Arial"/>
          <w:sz w:val="18"/>
          <w:szCs w:val="18"/>
        </w:rPr>
        <w:t xml:space="preserve">  haya dado fiel cumplimiento a todas sus obligaciones, previstas en el presente Contrato.</w:t>
      </w:r>
    </w:p>
    <w:p w:rsidR="007D7189" w:rsidRPr="007D7189" w:rsidRDefault="007D7189" w:rsidP="007D7189">
      <w:pPr>
        <w:widowControl w:val="0"/>
        <w:jc w:val="both"/>
        <w:rPr>
          <w:rFonts w:cs="Arial"/>
          <w:bCs/>
          <w:iCs/>
          <w:sz w:val="18"/>
          <w:szCs w:val="18"/>
        </w:rPr>
      </w:pPr>
    </w:p>
    <w:p w:rsidR="007D7189" w:rsidRPr="007D7189" w:rsidRDefault="007D7189" w:rsidP="007D7189">
      <w:pPr>
        <w:widowControl w:val="0"/>
        <w:jc w:val="both"/>
        <w:rPr>
          <w:rFonts w:cs="Arial"/>
          <w:sz w:val="18"/>
          <w:szCs w:val="18"/>
        </w:rPr>
      </w:pPr>
      <w:r w:rsidRPr="007D7189">
        <w:rPr>
          <w:rFonts w:cs="Arial"/>
          <w:sz w:val="18"/>
          <w:szCs w:val="18"/>
        </w:rPr>
        <w:t>La liquidación del Contrato, tomará en cuenta:</w:t>
      </w:r>
    </w:p>
    <w:p w:rsidR="007D7189" w:rsidRPr="007D7189" w:rsidRDefault="007D7189" w:rsidP="007D7189">
      <w:pPr>
        <w:widowControl w:val="0"/>
        <w:numPr>
          <w:ilvl w:val="0"/>
          <w:numId w:val="31"/>
        </w:numPr>
        <w:jc w:val="both"/>
        <w:rPr>
          <w:rFonts w:cs="Arial"/>
          <w:sz w:val="18"/>
          <w:szCs w:val="18"/>
        </w:rPr>
      </w:pPr>
      <w:r w:rsidRPr="007D7189">
        <w:rPr>
          <w:rFonts w:cs="Arial"/>
          <w:sz w:val="18"/>
          <w:szCs w:val="18"/>
        </w:rPr>
        <w:t>Reposición de daños, si hubieren.</w:t>
      </w:r>
    </w:p>
    <w:p w:rsidR="007D7189" w:rsidRPr="007D7189" w:rsidRDefault="007D7189" w:rsidP="007D7189">
      <w:pPr>
        <w:widowControl w:val="0"/>
        <w:numPr>
          <w:ilvl w:val="0"/>
          <w:numId w:val="31"/>
        </w:numPr>
        <w:jc w:val="both"/>
        <w:rPr>
          <w:rFonts w:cs="Arial"/>
          <w:sz w:val="18"/>
          <w:szCs w:val="18"/>
        </w:rPr>
      </w:pPr>
      <w:r w:rsidRPr="007D7189">
        <w:rPr>
          <w:rFonts w:cs="Arial"/>
          <w:sz w:val="18"/>
          <w:szCs w:val="18"/>
        </w:rPr>
        <w:t>Las multas y penalidades, si hubieran.</w:t>
      </w:r>
    </w:p>
    <w:p w:rsidR="007D7189" w:rsidRPr="007D7189" w:rsidRDefault="007D7189" w:rsidP="007D7189">
      <w:pPr>
        <w:widowControl w:val="0"/>
        <w:numPr>
          <w:ilvl w:val="0"/>
          <w:numId w:val="31"/>
        </w:numPr>
        <w:jc w:val="both"/>
        <w:rPr>
          <w:rFonts w:cs="Arial"/>
          <w:sz w:val="18"/>
          <w:szCs w:val="18"/>
        </w:rPr>
      </w:pPr>
      <w:r w:rsidRPr="007D7189">
        <w:rPr>
          <w:rFonts w:cs="Arial"/>
          <w:sz w:val="18"/>
          <w:szCs w:val="18"/>
        </w:rPr>
        <w:t xml:space="preserve">Otros aspectos que considere la </w:t>
      </w:r>
      <w:r w:rsidRPr="007D7189">
        <w:rPr>
          <w:rFonts w:cs="Arial"/>
          <w:b/>
          <w:sz w:val="18"/>
          <w:szCs w:val="18"/>
        </w:rPr>
        <w:t>ENTIDAD</w:t>
      </w:r>
      <w:r w:rsidRPr="007D7189">
        <w:rPr>
          <w:rFonts w:cs="Arial"/>
          <w:sz w:val="18"/>
          <w:szCs w:val="18"/>
        </w:rPr>
        <w:t>.</w:t>
      </w:r>
    </w:p>
    <w:p w:rsidR="007D7189" w:rsidRPr="007D7189" w:rsidRDefault="007D7189" w:rsidP="007D7189">
      <w:pPr>
        <w:widowControl w:val="0"/>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sz w:val="18"/>
          <w:szCs w:val="18"/>
        </w:rPr>
        <w:t xml:space="preserve">Asimismo, el </w:t>
      </w:r>
      <w:r w:rsidRPr="007D7189">
        <w:rPr>
          <w:rFonts w:cs="Arial"/>
          <w:b/>
          <w:sz w:val="18"/>
          <w:szCs w:val="18"/>
        </w:rPr>
        <w:t xml:space="preserve">PROVEEDOR </w:t>
      </w:r>
      <w:r w:rsidRPr="007D7189">
        <w:rPr>
          <w:rFonts w:cs="Arial"/>
          <w:sz w:val="18"/>
          <w:szCs w:val="18"/>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7D7189">
        <w:rPr>
          <w:rFonts w:cs="Arial"/>
          <w:b/>
          <w:sz w:val="18"/>
          <w:szCs w:val="18"/>
        </w:rPr>
        <w:t>ENTIDAD.</w:t>
      </w:r>
    </w:p>
    <w:p w:rsidR="007D7189" w:rsidRPr="007D7189" w:rsidRDefault="007D7189" w:rsidP="007D7189">
      <w:pPr>
        <w:widowControl w:val="0"/>
        <w:jc w:val="both"/>
        <w:rPr>
          <w:rFonts w:cs="Arial"/>
          <w:sz w:val="18"/>
          <w:szCs w:val="18"/>
        </w:rPr>
      </w:pPr>
    </w:p>
    <w:p w:rsidR="007D7189" w:rsidRPr="007D7189" w:rsidRDefault="007D7189" w:rsidP="007D7189">
      <w:pPr>
        <w:widowControl w:val="0"/>
        <w:jc w:val="both"/>
        <w:rPr>
          <w:rFonts w:cs="Arial"/>
          <w:sz w:val="18"/>
          <w:szCs w:val="18"/>
        </w:rPr>
      </w:pPr>
      <w:r w:rsidRPr="007D7189">
        <w:rPr>
          <w:rFonts w:cs="Arial"/>
          <w:sz w:val="18"/>
          <w:szCs w:val="18"/>
        </w:rPr>
        <w:t>Este proceso utilizará los plazos previstos en la Cláusula Décima Quinta del presente Contrato, para el pago de saldos que existiesen.</w:t>
      </w:r>
    </w:p>
    <w:p w:rsidR="007D7189" w:rsidRPr="007D7189" w:rsidRDefault="007D7189" w:rsidP="007D7189">
      <w:pPr>
        <w:widowControl w:val="0"/>
        <w:jc w:val="both"/>
        <w:rPr>
          <w:rFonts w:cs="Arial"/>
          <w:b/>
          <w:sz w:val="18"/>
          <w:szCs w:val="18"/>
        </w:rPr>
      </w:pPr>
    </w:p>
    <w:p w:rsidR="007D7189" w:rsidRPr="007D7189" w:rsidRDefault="007D7189" w:rsidP="007D7189">
      <w:pPr>
        <w:jc w:val="both"/>
        <w:rPr>
          <w:rFonts w:cs="Arial"/>
          <w:b/>
          <w:sz w:val="18"/>
          <w:szCs w:val="18"/>
        </w:rPr>
      </w:pPr>
      <w:r w:rsidRPr="007D7189">
        <w:rPr>
          <w:rFonts w:cs="Arial"/>
          <w:b/>
          <w:sz w:val="18"/>
          <w:szCs w:val="18"/>
        </w:rPr>
        <w:t xml:space="preserve">CLÁUSULA VIGÉSIMA NOVENA.-  (CONFORMIDAD) </w:t>
      </w:r>
      <w:r w:rsidRPr="007D7189">
        <w:rPr>
          <w:rFonts w:cs="Arial"/>
          <w:sz w:val="18"/>
          <w:szCs w:val="18"/>
        </w:rPr>
        <w:t>En señal de conformidad y para su fiel y estricto cumplimiento, suscribimos el presente Contrato en cuatro ejemplares de un mismo tenor y validez __________</w:t>
      </w:r>
      <w:r w:rsidRPr="007D7189">
        <w:rPr>
          <w:rFonts w:cs="Arial"/>
          <w:b/>
          <w:sz w:val="18"/>
          <w:szCs w:val="18"/>
          <w:lang w:val="es-ES_tradnl"/>
        </w:rPr>
        <w:t>,</w:t>
      </w:r>
      <w:r w:rsidRPr="007D7189">
        <w:rPr>
          <w:rFonts w:cs="Arial"/>
          <w:sz w:val="18"/>
          <w:szCs w:val="18"/>
        </w:rPr>
        <w:t xml:space="preserve"> en representación legal de la </w:t>
      </w:r>
      <w:r w:rsidRPr="007D7189">
        <w:rPr>
          <w:rFonts w:cs="Arial"/>
          <w:b/>
          <w:sz w:val="18"/>
          <w:szCs w:val="18"/>
        </w:rPr>
        <w:t>ENTIDAD</w:t>
      </w:r>
      <w:r w:rsidRPr="007D7189">
        <w:rPr>
          <w:rFonts w:cs="Arial"/>
          <w:sz w:val="18"/>
          <w:szCs w:val="18"/>
        </w:rPr>
        <w:t xml:space="preserve">, </w:t>
      </w:r>
      <w:proofErr w:type="spellStart"/>
      <w:r w:rsidRPr="007D7189">
        <w:rPr>
          <w:rFonts w:cs="Arial"/>
          <w:sz w:val="18"/>
          <w:szCs w:val="18"/>
        </w:rPr>
        <w:t>y_________en</w:t>
      </w:r>
      <w:proofErr w:type="spellEnd"/>
      <w:r w:rsidRPr="007D7189">
        <w:rPr>
          <w:rFonts w:cs="Arial"/>
          <w:sz w:val="18"/>
          <w:szCs w:val="18"/>
        </w:rPr>
        <w:t xml:space="preserve"> representación legal del </w:t>
      </w:r>
      <w:r w:rsidRPr="007D7189">
        <w:rPr>
          <w:rFonts w:cs="Arial"/>
          <w:b/>
          <w:bCs/>
          <w:sz w:val="18"/>
          <w:szCs w:val="18"/>
        </w:rPr>
        <w:t>PROVEEDOR</w:t>
      </w:r>
      <w:r w:rsidRPr="007D7189">
        <w:rPr>
          <w:rFonts w:cs="Arial"/>
          <w:sz w:val="18"/>
          <w:szCs w:val="18"/>
        </w:rPr>
        <w:t>.</w:t>
      </w:r>
    </w:p>
    <w:p w:rsidR="007D7189" w:rsidRPr="007D7189" w:rsidRDefault="007D7189" w:rsidP="007D7189">
      <w:pPr>
        <w:jc w:val="both"/>
        <w:rPr>
          <w:rFonts w:cs="Arial"/>
          <w:sz w:val="18"/>
          <w:szCs w:val="18"/>
        </w:rPr>
      </w:pPr>
    </w:p>
    <w:p w:rsidR="007D7189" w:rsidRPr="007D7189" w:rsidRDefault="007D7189" w:rsidP="007D7189">
      <w:pPr>
        <w:jc w:val="both"/>
        <w:rPr>
          <w:rFonts w:cs="Arial"/>
          <w:sz w:val="18"/>
          <w:szCs w:val="18"/>
        </w:rPr>
      </w:pPr>
      <w:r w:rsidRPr="007D7189">
        <w:rPr>
          <w:rFonts w:cs="Arial"/>
          <w:sz w:val="18"/>
          <w:szCs w:val="18"/>
        </w:rPr>
        <w:t>Este documento, conforme a disposiciones legales de control fiscal vigentes, será registrado ante la Contraloría General del Estado.</w:t>
      </w:r>
    </w:p>
    <w:p w:rsidR="007D7189" w:rsidRPr="007D7189" w:rsidRDefault="007D7189" w:rsidP="007D7189">
      <w:pPr>
        <w:jc w:val="both"/>
        <w:rPr>
          <w:rFonts w:cs="Arial"/>
          <w:sz w:val="18"/>
          <w:szCs w:val="18"/>
        </w:rPr>
      </w:pPr>
    </w:p>
    <w:p w:rsidR="007D7189" w:rsidRPr="007D7189" w:rsidRDefault="007D7189" w:rsidP="007D7189">
      <w:pPr>
        <w:jc w:val="both"/>
        <w:rPr>
          <w:rFonts w:eastAsia="Courier New" w:cs="Arial"/>
          <w:sz w:val="18"/>
          <w:szCs w:val="18"/>
        </w:rPr>
      </w:pPr>
      <w:r w:rsidRPr="007D7189">
        <w:rPr>
          <w:rFonts w:eastAsia="Courier New" w:cs="Arial"/>
          <w:sz w:val="18"/>
          <w:szCs w:val="18"/>
        </w:rPr>
        <w:t xml:space="preserve">La Paz, __ de ____ </w:t>
      </w:r>
      <w:proofErr w:type="spellStart"/>
      <w:r w:rsidRPr="007D7189">
        <w:rPr>
          <w:rFonts w:eastAsia="Courier New" w:cs="Arial"/>
          <w:sz w:val="18"/>
          <w:szCs w:val="18"/>
        </w:rPr>
        <w:t>de</w:t>
      </w:r>
      <w:proofErr w:type="spellEnd"/>
      <w:r w:rsidRPr="007D7189">
        <w:rPr>
          <w:rFonts w:eastAsia="Courier New" w:cs="Arial"/>
          <w:sz w:val="18"/>
          <w:szCs w:val="18"/>
        </w:rPr>
        <w:t xml:space="preserve"> 2024.</w:t>
      </w:r>
    </w:p>
    <w:p w:rsidR="007D7189" w:rsidRPr="007D7189" w:rsidRDefault="007D7189" w:rsidP="007D7189">
      <w:pPr>
        <w:jc w:val="both"/>
        <w:rPr>
          <w:rFonts w:cs="Arial"/>
          <w:sz w:val="18"/>
          <w:szCs w:val="18"/>
        </w:rPr>
      </w:pPr>
    </w:p>
    <w:p w:rsidR="007D7189" w:rsidRPr="007D7189" w:rsidRDefault="007D7189" w:rsidP="007D7189">
      <w:pPr>
        <w:widowControl w:val="0"/>
        <w:tabs>
          <w:tab w:val="left" w:pos="-720"/>
          <w:tab w:val="center" w:pos="4252"/>
          <w:tab w:val="right" w:pos="8504"/>
        </w:tabs>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7D7189" w:rsidRPr="007D7189" w:rsidTr="00677DA1">
        <w:trPr>
          <w:jc w:val="center"/>
        </w:trPr>
        <w:tc>
          <w:tcPr>
            <w:tcW w:w="4320" w:type="dxa"/>
          </w:tcPr>
          <w:p w:rsidR="007D7189" w:rsidRPr="007D7189" w:rsidRDefault="007D7189" w:rsidP="00677DA1">
            <w:pPr>
              <w:widowControl w:val="0"/>
              <w:jc w:val="center"/>
              <w:rPr>
                <w:rFonts w:cs="Arial"/>
                <w:spacing w:val="-6"/>
                <w:sz w:val="18"/>
                <w:szCs w:val="18"/>
                <w:lang w:val="es-ES_tradnl"/>
              </w:rPr>
            </w:pPr>
          </w:p>
          <w:p w:rsidR="007D7189" w:rsidRPr="007D7189" w:rsidRDefault="007D7189" w:rsidP="00677DA1">
            <w:pPr>
              <w:widowControl w:val="0"/>
              <w:jc w:val="center"/>
              <w:rPr>
                <w:rFonts w:cs="Arial"/>
                <w:spacing w:val="-6"/>
                <w:sz w:val="18"/>
                <w:szCs w:val="18"/>
                <w:lang w:val="es-ES_tradnl"/>
              </w:rPr>
            </w:pPr>
          </w:p>
          <w:p w:rsidR="007D7189" w:rsidRPr="007D7189" w:rsidRDefault="007D7189" w:rsidP="00677DA1">
            <w:pPr>
              <w:widowControl w:val="0"/>
              <w:jc w:val="center"/>
              <w:rPr>
                <w:rFonts w:cs="Arial"/>
                <w:spacing w:val="-6"/>
                <w:sz w:val="18"/>
                <w:szCs w:val="18"/>
                <w:lang w:val="es-ES_tradnl"/>
              </w:rPr>
            </w:pPr>
          </w:p>
          <w:p w:rsidR="007D7189" w:rsidRPr="007D7189" w:rsidRDefault="007D7189" w:rsidP="00677DA1">
            <w:pPr>
              <w:widowControl w:val="0"/>
              <w:jc w:val="center"/>
              <w:rPr>
                <w:rFonts w:cs="Arial"/>
                <w:spacing w:val="-6"/>
                <w:sz w:val="18"/>
                <w:szCs w:val="18"/>
                <w:lang w:val="es-ES_tradnl"/>
              </w:rPr>
            </w:pPr>
          </w:p>
          <w:p w:rsidR="007D7189" w:rsidRPr="007D7189" w:rsidRDefault="007D7189" w:rsidP="00677DA1">
            <w:pPr>
              <w:widowControl w:val="0"/>
              <w:jc w:val="center"/>
              <w:rPr>
                <w:rFonts w:cs="Arial"/>
                <w:spacing w:val="-6"/>
                <w:sz w:val="18"/>
                <w:szCs w:val="18"/>
                <w:lang w:val="es-ES_tradnl"/>
              </w:rPr>
            </w:pPr>
          </w:p>
          <w:p w:rsidR="007D7189" w:rsidRPr="007D7189" w:rsidRDefault="007D7189" w:rsidP="00677DA1">
            <w:pPr>
              <w:widowControl w:val="0"/>
              <w:jc w:val="center"/>
              <w:rPr>
                <w:rFonts w:cs="Arial"/>
                <w:spacing w:val="-6"/>
                <w:sz w:val="18"/>
                <w:szCs w:val="18"/>
                <w:lang w:val="es-ES_tradnl"/>
              </w:rPr>
            </w:pPr>
          </w:p>
          <w:p w:rsidR="007D7189" w:rsidRPr="007D7189" w:rsidRDefault="007D7189" w:rsidP="00677DA1">
            <w:pPr>
              <w:widowControl w:val="0"/>
              <w:rPr>
                <w:rFonts w:cs="Arial"/>
                <w:spacing w:val="-6"/>
                <w:sz w:val="18"/>
                <w:szCs w:val="18"/>
                <w:lang w:val="es-ES_tradnl"/>
              </w:rPr>
            </w:pPr>
          </w:p>
          <w:p w:rsidR="007D7189" w:rsidRPr="007D7189" w:rsidRDefault="007D7189" w:rsidP="00677DA1">
            <w:pPr>
              <w:widowControl w:val="0"/>
              <w:jc w:val="center"/>
              <w:rPr>
                <w:rFonts w:cs="Arial"/>
                <w:spacing w:val="-6"/>
                <w:sz w:val="18"/>
                <w:szCs w:val="18"/>
                <w:lang w:val="es-ES_tradnl"/>
              </w:rPr>
            </w:pPr>
          </w:p>
          <w:p w:rsidR="007D7189" w:rsidRPr="007D7189" w:rsidRDefault="007D7189" w:rsidP="00677DA1">
            <w:pPr>
              <w:widowControl w:val="0"/>
              <w:rPr>
                <w:rFonts w:cs="Arial"/>
                <w:spacing w:val="-6"/>
                <w:sz w:val="18"/>
                <w:szCs w:val="18"/>
                <w:lang w:val="es-ES_tradnl"/>
              </w:rPr>
            </w:pPr>
          </w:p>
          <w:p w:rsidR="007D7189" w:rsidRPr="007D7189" w:rsidRDefault="007D7189" w:rsidP="00677DA1">
            <w:pPr>
              <w:widowControl w:val="0"/>
              <w:jc w:val="center"/>
              <w:rPr>
                <w:rFonts w:cs="Arial"/>
                <w:spacing w:val="-6"/>
                <w:sz w:val="18"/>
                <w:szCs w:val="18"/>
                <w:lang w:val="es-ES_tradnl"/>
              </w:rPr>
            </w:pPr>
          </w:p>
          <w:p w:rsidR="007D7189" w:rsidRPr="007D7189" w:rsidRDefault="007D7189" w:rsidP="00677DA1">
            <w:pPr>
              <w:widowControl w:val="0"/>
              <w:rPr>
                <w:rFonts w:cs="Arial"/>
                <w:spacing w:val="-6"/>
                <w:sz w:val="18"/>
                <w:szCs w:val="18"/>
                <w:lang w:val="es-ES_tradnl"/>
              </w:rPr>
            </w:pPr>
          </w:p>
          <w:p w:rsidR="007D7189" w:rsidRPr="007D7189" w:rsidRDefault="007D7189" w:rsidP="00677DA1">
            <w:pPr>
              <w:widowControl w:val="0"/>
              <w:rPr>
                <w:rFonts w:cs="Arial"/>
                <w:spacing w:val="-6"/>
                <w:sz w:val="18"/>
                <w:szCs w:val="18"/>
                <w:lang w:val="es-ES_tradnl"/>
              </w:rPr>
            </w:pPr>
          </w:p>
          <w:p w:rsidR="007D7189" w:rsidRPr="007D7189" w:rsidRDefault="007D7189" w:rsidP="00677DA1">
            <w:pPr>
              <w:widowControl w:val="0"/>
              <w:rPr>
                <w:rFonts w:cs="Arial"/>
                <w:spacing w:val="-6"/>
                <w:sz w:val="18"/>
                <w:szCs w:val="18"/>
                <w:lang w:val="es-ES_tradnl"/>
              </w:rPr>
            </w:pPr>
          </w:p>
          <w:p w:rsidR="007D7189" w:rsidRPr="007D7189" w:rsidRDefault="007D7189" w:rsidP="00677DA1">
            <w:pPr>
              <w:widowControl w:val="0"/>
              <w:rPr>
                <w:rFonts w:cs="Arial"/>
                <w:spacing w:val="-6"/>
                <w:sz w:val="18"/>
                <w:szCs w:val="18"/>
                <w:lang w:val="es-ES_tradnl"/>
              </w:rPr>
            </w:pPr>
          </w:p>
        </w:tc>
        <w:tc>
          <w:tcPr>
            <w:tcW w:w="4624" w:type="dxa"/>
          </w:tcPr>
          <w:p w:rsidR="007D7189" w:rsidRPr="007D7189" w:rsidRDefault="007D7189" w:rsidP="00677DA1">
            <w:pPr>
              <w:widowControl w:val="0"/>
              <w:jc w:val="center"/>
              <w:rPr>
                <w:rFonts w:cs="Arial"/>
                <w:sz w:val="18"/>
                <w:szCs w:val="18"/>
              </w:rPr>
            </w:pPr>
            <w:r w:rsidRPr="007D7189">
              <w:rPr>
                <w:rFonts w:cs="Arial"/>
                <w:sz w:val="18"/>
                <w:szCs w:val="18"/>
                <w:lang w:val="es-ES_tradnl"/>
              </w:rPr>
              <w:t xml:space="preserve"> --------------------------------</w:t>
            </w:r>
          </w:p>
          <w:p w:rsidR="007D7189" w:rsidRPr="007D7189" w:rsidRDefault="007D7189" w:rsidP="00677DA1">
            <w:pPr>
              <w:widowControl w:val="0"/>
              <w:jc w:val="center"/>
              <w:rPr>
                <w:rFonts w:cs="Arial"/>
                <w:sz w:val="18"/>
                <w:szCs w:val="18"/>
                <w:lang w:val="es-ES_tradnl"/>
              </w:rPr>
            </w:pPr>
            <w:r w:rsidRPr="007D7189">
              <w:rPr>
                <w:rFonts w:cs="Arial"/>
                <w:sz w:val="18"/>
                <w:szCs w:val="18"/>
              </w:rPr>
              <w:t>C.I. Nº ----------------</w:t>
            </w:r>
            <w:r w:rsidRPr="007D7189">
              <w:rPr>
                <w:rFonts w:cs="Arial"/>
                <w:sz w:val="18"/>
                <w:szCs w:val="18"/>
                <w:lang w:val="es-ES_tradnl"/>
              </w:rPr>
              <w:t xml:space="preserve"> ----</w:t>
            </w:r>
          </w:p>
          <w:p w:rsidR="007D7189" w:rsidRPr="007D7189" w:rsidRDefault="007D7189" w:rsidP="00677DA1">
            <w:pPr>
              <w:widowControl w:val="0"/>
              <w:jc w:val="center"/>
              <w:rPr>
                <w:rFonts w:cs="Arial"/>
                <w:b/>
                <w:bCs/>
                <w:spacing w:val="-6"/>
                <w:sz w:val="18"/>
                <w:szCs w:val="18"/>
                <w:lang w:val="es-ES_tradnl"/>
              </w:rPr>
            </w:pPr>
            <w:r w:rsidRPr="007D7189">
              <w:rPr>
                <w:rFonts w:cs="Arial"/>
                <w:b/>
                <w:bCs/>
                <w:spacing w:val="-6"/>
                <w:sz w:val="18"/>
                <w:szCs w:val="18"/>
                <w:lang w:val="es-ES_tradnl"/>
              </w:rPr>
              <w:t xml:space="preserve"> PROVEEDOR</w:t>
            </w:r>
          </w:p>
        </w:tc>
      </w:tr>
    </w:tbl>
    <w:p w:rsidR="007D7189" w:rsidRPr="007D7189" w:rsidRDefault="007D7189" w:rsidP="007D7189">
      <w:pPr>
        <w:widowControl w:val="0"/>
        <w:jc w:val="both"/>
        <w:rPr>
          <w:rFonts w:cs="Arial"/>
          <w:bCs/>
          <w:sz w:val="12"/>
          <w:szCs w:val="12"/>
          <w:lang w:val="en-US"/>
        </w:rPr>
      </w:pPr>
      <w:r w:rsidRPr="007D7189">
        <w:rPr>
          <w:rFonts w:cs="Arial"/>
          <w:bCs/>
          <w:sz w:val="12"/>
          <w:szCs w:val="12"/>
          <w:lang w:val="en-US"/>
        </w:rPr>
        <w:t>JFVA/</w:t>
      </w:r>
      <w:proofErr w:type="spellStart"/>
      <w:r w:rsidRPr="007D7189">
        <w:rPr>
          <w:rFonts w:cs="Arial"/>
          <w:bCs/>
          <w:sz w:val="12"/>
          <w:szCs w:val="12"/>
          <w:lang w:val="en-US"/>
        </w:rPr>
        <w:t>jwee</w:t>
      </w:r>
      <w:proofErr w:type="spellEnd"/>
      <w:r w:rsidRPr="007D7189">
        <w:rPr>
          <w:rFonts w:cs="Arial"/>
          <w:bCs/>
          <w:sz w:val="12"/>
          <w:szCs w:val="12"/>
          <w:lang w:val="en-US"/>
        </w:rPr>
        <w:t>/</w:t>
      </w:r>
      <w:proofErr w:type="spellStart"/>
      <w:r w:rsidRPr="007D7189">
        <w:rPr>
          <w:rFonts w:cs="Arial"/>
          <w:bCs/>
          <w:sz w:val="12"/>
          <w:szCs w:val="12"/>
          <w:lang w:val="en-US"/>
        </w:rPr>
        <w:t>sra.</w:t>
      </w:r>
      <w:proofErr w:type="spellEnd"/>
    </w:p>
    <w:p w:rsidR="007D7189" w:rsidRPr="007D7189" w:rsidRDefault="007D7189" w:rsidP="007D7189">
      <w:pPr>
        <w:widowControl w:val="0"/>
        <w:jc w:val="both"/>
        <w:rPr>
          <w:rFonts w:cs="Arial"/>
          <w:bCs/>
          <w:sz w:val="12"/>
          <w:szCs w:val="12"/>
          <w:lang w:val="en-US"/>
        </w:rPr>
      </w:pPr>
    </w:p>
    <w:p w:rsidR="007D7189" w:rsidRPr="007D7189" w:rsidRDefault="007D7189" w:rsidP="007D7189">
      <w:pPr>
        <w:jc w:val="both"/>
        <w:rPr>
          <w:rFonts w:cs="Arial"/>
          <w:b/>
          <w:color w:val="FF0000"/>
          <w:sz w:val="18"/>
          <w:szCs w:val="18"/>
        </w:rPr>
      </w:pPr>
    </w:p>
    <w:p w:rsidR="007D7189" w:rsidRPr="007D7189" w:rsidRDefault="007D7189" w:rsidP="007D7189">
      <w:pPr>
        <w:jc w:val="both"/>
        <w:rPr>
          <w:rFonts w:cs="Arial"/>
          <w:b/>
          <w:color w:val="FF0000"/>
          <w:sz w:val="18"/>
          <w:szCs w:val="18"/>
        </w:rPr>
      </w:pPr>
    </w:p>
    <w:p w:rsidR="0028383B" w:rsidRPr="001E24DF" w:rsidRDefault="0028383B" w:rsidP="0028383B">
      <w:pPr>
        <w:pStyle w:val="Encabezado"/>
        <w:jc w:val="right"/>
        <w:rPr>
          <w:rFonts w:ascii="Arial" w:hAnsi="Arial" w:cs="Arial"/>
          <w:b/>
          <w:iCs/>
          <w:sz w:val="18"/>
          <w:szCs w:val="18"/>
        </w:rPr>
      </w:pPr>
    </w:p>
    <w:sectPr w:rsidR="0028383B" w:rsidRPr="001E24DF" w:rsidSect="00565E3F">
      <w:headerReference w:type="default" r:id="rId14"/>
      <w:footerReference w:type="default" r:id="rId15"/>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910" w:rsidRDefault="00DE7910">
      <w:r>
        <w:separator/>
      </w:r>
    </w:p>
  </w:endnote>
  <w:endnote w:type="continuationSeparator" w:id="0">
    <w:p w:rsidR="00DE7910" w:rsidRDefault="00DE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A1" w:rsidRDefault="00DE7910" w:rsidP="008146F5">
    <w:pPr>
      <w:pStyle w:val="Piedepgina"/>
      <w:jc w:val="right"/>
    </w:pPr>
    <w:sdt>
      <w:sdtPr>
        <w:id w:val="-573425289"/>
        <w:docPartObj>
          <w:docPartGallery w:val="Page Numbers (Bottom of Page)"/>
          <w:docPartUnique/>
        </w:docPartObj>
      </w:sdtPr>
      <w:sdtEndPr/>
      <w:sdtContent>
        <w:r w:rsidR="00677DA1">
          <w:fldChar w:fldCharType="begin"/>
        </w:r>
        <w:r w:rsidR="00677DA1">
          <w:instrText>PAGE   \* MERGEFORMAT</w:instrText>
        </w:r>
        <w:r w:rsidR="00677DA1">
          <w:fldChar w:fldCharType="separate"/>
        </w:r>
        <w:r w:rsidR="00677DA1">
          <w:rPr>
            <w:noProof/>
          </w:rPr>
          <w:t>3</w:t>
        </w:r>
        <w:r w:rsidR="00677DA1">
          <w:fldChar w:fldCharType="end"/>
        </w:r>
      </w:sdtContent>
    </w:sdt>
    <w:r w:rsidR="00677DA1"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A1" w:rsidRDefault="00677DA1"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991A55">
          <w:rPr>
            <w:noProof/>
          </w:rPr>
          <w:t>53</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910" w:rsidRDefault="00DE7910">
      <w:r>
        <w:separator/>
      </w:r>
    </w:p>
  </w:footnote>
  <w:footnote w:type="continuationSeparator" w:id="0">
    <w:p w:rsidR="00DE7910" w:rsidRDefault="00DE79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A1" w:rsidRPr="0060074B" w:rsidRDefault="00677DA1"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1076" w:hanging="360"/>
      </w:pPr>
      <w:rPr>
        <w:rFonts w:ascii="Symbol" w:hAnsi="Symbol" w:cs="Symbol"/>
        <w:b/>
        <w:sz w:val="16"/>
        <w:szCs w:val="16"/>
        <w:lang w:val="es-ES_tradnl" w:eastAsia="zh-CN" w:bidi="ar-SA"/>
      </w:rPr>
    </w:lvl>
    <w:lvl w:ilvl="1">
      <w:start w:val="1"/>
      <w:numFmt w:val="bullet"/>
      <w:lvlText w:val="o"/>
      <w:lvlJc w:val="left"/>
      <w:pPr>
        <w:tabs>
          <w:tab w:val="num" w:pos="0"/>
        </w:tabs>
        <w:ind w:left="1796" w:hanging="360"/>
      </w:pPr>
      <w:rPr>
        <w:rFonts w:ascii="Courier New" w:hAnsi="Courier New" w:cs="Courier New"/>
      </w:rPr>
    </w:lvl>
    <w:lvl w:ilvl="2">
      <w:start w:val="1"/>
      <w:numFmt w:val="bullet"/>
      <w:lvlText w:val=""/>
      <w:lvlJc w:val="left"/>
      <w:pPr>
        <w:tabs>
          <w:tab w:val="num" w:pos="0"/>
        </w:tabs>
        <w:ind w:left="2516" w:hanging="360"/>
      </w:pPr>
      <w:rPr>
        <w:rFonts w:ascii="Wingdings" w:hAnsi="Wingdings" w:cs="Wingdings"/>
      </w:rPr>
    </w:lvl>
    <w:lvl w:ilvl="3">
      <w:start w:val="1"/>
      <w:numFmt w:val="bullet"/>
      <w:lvlText w:val=""/>
      <w:lvlJc w:val="left"/>
      <w:pPr>
        <w:tabs>
          <w:tab w:val="num" w:pos="0"/>
        </w:tabs>
        <w:ind w:left="3236" w:hanging="360"/>
      </w:pPr>
      <w:rPr>
        <w:rFonts w:ascii="Symbol" w:hAnsi="Symbol" w:cs="Symbol"/>
      </w:rPr>
    </w:lvl>
    <w:lvl w:ilvl="4">
      <w:start w:val="1"/>
      <w:numFmt w:val="bullet"/>
      <w:lvlText w:val="o"/>
      <w:lvlJc w:val="left"/>
      <w:pPr>
        <w:tabs>
          <w:tab w:val="num" w:pos="0"/>
        </w:tabs>
        <w:ind w:left="3956" w:hanging="360"/>
      </w:pPr>
      <w:rPr>
        <w:rFonts w:ascii="Courier New" w:hAnsi="Courier New" w:cs="Courier New"/>
      </w:rPr>
    </w:lvl>
    <w:lvl w:ilvl="5">
      <w:start w:val="1"/>
      <w:numFmt w:val="bullet"/>
      <w:lvlText w:val=""/>
      <w:lvlJc w:val="left"/>
      <w:pPr>
        <w:tabs>
          <w:tab w:val="num" w:pos="0"/>
        </w:tabs>
        <w:ind w:left="4676" w:hanging="360"/>
      </w:pPr>
      <w:rPr>
        <w:rFonts w:ascii="Wingdings" w:hAnsi="Wingdings" w:cs="Wingdings"/>
      </w:rPr>
    </w:lvl>
    <w:lvl w:ilvl="6">
      <w:start w:val="1"/>
      <w:numFmt w:val="bullet"/>
      <w:lvlText w:val=""/>
      <w:lvlJc w:val="left"/>
      <w:pPr>
        <w:tabs>
          <w:tab w:val="num" w:pos="0"/>
        </w:tabs>
        <w:ind w:left="5396" w:hanging="360"/>
      </w:pPr>
      <w:rPr>
        <w:rFonts w:ascii="Symbol" w:hAnsi="Symbol" w:cs="Symbol"/>
      </w:rPr>
    </w:lvl>
    <w:lvl w:ilvl="7">
      <w:start w:val="1"/>
      <w:numFmt w:val="bullet"/>
      <w:lvlText w:val="o"/>
      <w:lvlJc w:val="left"/>
      <w:pPr>
        <w:tabs>
          <w:tab w:val="num" w:pos="0"/>
        </w:tabs>
        <w:ind w:left="6116" w:hanging="360"/>
      </w:pPr>
      <w:rPr>
        <w:rFonts w:ascii="Courier New" w:hAnsi="Courier New" w:cs="Courier New"/>
      </w:rPr>
    </w:lvl>
    <w:lvl w:ilvl="8">
      <w:start w:val="1"/>
      <w:numFmt w:val="bullet"/>
      <w:lvlText w:val=""/>
      <w:lvlJc w:val="left"/>
      <w:pPr>
        <w:tabs>
          <w:tab w:val="num" w:pos="0"/>
        </w:tabs>
        <w:ind w:left="6836" w:hanging="360"/>
      </w:pPr>
      <w:rPr>
        <w:rFonts w:ascii="Wingdings" w:hAnsi="Wingdings" w:cs="Wingdings"/>
      </w:rPr>
    </w:lvl>
  </w:abstractNum>
  <w:abstractNum w:abstractNumId="1" w15:restartNumberingAfterBreak="0">
    <w:nsid w:val="00000009"/>
    <w:multiLevelType w:val="multilevel"/>
    <w:tmpl w:val="00000009"/>
    <w:name w:val="WW8Num16"/>
    <w:lvl w:ilvl="0">
      <w:start w:val="1"/>
      <w:numFmt w:val="decimal"/>
      <w:lvlText w:val="%1."/>
      <w:lvlJc w:val="left"/>
      <w:pPr>
        <w:tabs>
          <w:tab w:val="num" w:pos="360"/>
        </w:tabs>
        <w:ind w:left="360" w:hanging="360"/>
      </w:pPr>
      <w:rPr>
        <w:b/>
        <w:bCs/>
        <w:color w:val="000000"/>
        <w:sz w:val="16"/>
        <w:szCs w:val="16"/>
        <w:lang w:val="es-ES_tradnl"/>
      </w:rPr>
    </w:lvl>
    <w:lvl w:ilvl="1">
      <w:start w:val="1"/>
      <w:numFmt w:val="bullet"/>
      <w:lvlText w:val=""/>
      <w:lvlJc w:val="left"/>
      <w:pPr>
        <w:tabs>
          <w:tab w:val="num" w:pos="1080"/>
        </w:tabs>
        <w:ind w:left="1080" w:hanging="360"/>
      </w:pPr>
      <w:rPr>
        <w:rFonts w:ascii="Symbol" w:hAnsi="Symbol" w:cs="Symbol" w:hint="default"/>
        <w:b/>
        <w:sz w:val="16"/>
        <w:szCs w:val="16"/>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C"/>
    <w:multiLevelType w:val="multilevel"/>
    <w:tmpl w:val="6AB06FAC"/>
    <w:name w:val="WW8Num12"/>
    <w:lvl w:ilvl="0">
      <w:start w:val="1"/>
      <w:numFmt w:val="bullet"/>
      <w:lvlText w:val=""/>
      <w:lvlJc w:val="left"/>
      <w:pPr>
        <w:tabs>
          <w:tab w:val="num" w:pos="360"/>
        </w:tabs>
        <w:ind w:left="360" w:hanging="360"/>
      </w:pPr>
      <w:rPr>
        <w:rFonts w:ascii="Symbol" w:hAnsi="Symbo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4"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5"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6"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2DB4296"/>
    <w:multiLevelType w:val="multilevel"/>
    <w:tmpl w:val="C7B60618"/>
    <w:lvl w:ilvl="0">
      <w:start w:val="10"/>
      <w:numFmt w:val="decimal"/>
      <w:lvlText w:val="%1"/>
      <w:lvlJc w:val="left"/>
      <w:pPr>
        <w:ind w:left="360" w:hanging="360"/>
      </w:pPr>
      <w:rPr>
        <w:rFonts w:hint="default"/>
      </w:rPr>
    </w:lvl>
    <w:lvl w:ilvl="1">
      <w:start w:val="1"/>
      <w:numFmt w:val="decimal"/>
      <w:lvlText w:val="10.%2."/>
      <w:lvlJc w:val="left"/>
      <w:pPr>
        <w:ind w:left="786" w:hanging="360"/>
      </w:pPr>
      <w:rPr>
        <w:rFonts w:hint="default"/>
        <w:b/>
        <w:bCs w:val="0"/>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8"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9"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15:restartNumberingAfterBreak="0">
    <w:nsid w:val="08A83791"/>
    <w:multiLevelType w:val="hybridMultilevel"/>
    <w:tmpl w:val="6054F6B2"/>
    <w:lvl w:ilvl="0" w:tplc="BC14ED46">
      <w:start w:val="1"/>
      <w:numFmt w:val="lowerLetter"/>
      <w:lvlText w:val="%1."/>
      <w:lvlJc w:val="left"/>
      <w:pPr>
        <w:ind w:left="857" w:hanging="360"/>
      </w:pPr>
      <w:rPr>
        <w:rFonts w:hint="default"/>
        <w:b/>
      </w:rPr>
    </w:lvl>
    <w:lvl w:ilvl="1" w:tplc="400A0019" w:tentative="1">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1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793C99"/>
    <w:multiLevelType w:val="hybridMultilevel"/>
    <w:tmpl w:val="34F26E08"/>
    <w:lvl w:ilvl="0" w:tplc="F8F2EFBA">
      <w:start w:val="1"/>
      <w:numFmt w:val="decimal"/>
      <w:lvlText w:val="1.%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5"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3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630285C"/>
    <w:multiLevelType w:val="multilevel"/>
    <w:tmpl w:val="FD5ECC82"/>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i w:val="0"/>
        <w:i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B06365A"/>
    <w:multiLevelType w:val="hybridMultilevel"/>
    <w:tmpl w:val="9502D3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2"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3"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6" w15:restartNumberingAfterBreak="0">
    <w:nsid w:val="46E211E5"/>
    <w:multiLevelType w:val="multilevel"/>
    <w:tmpl w:val="FD5ECC82"/>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i w:val="0"/>
        <w:i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8CB6871"/>
    <w:multiLevelType w:val="multilevel"/>
    <w:tmpl w:val="EB9682C2"/>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i w:val="0"/>
        <w:iCs/>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080" w:hanging="1080"/>
      </w:pPr>
      <w:rPr>
        <w:rFonts w:hint="default"/>
        <w:b/>
      </w:rPr>
    </w:lvl>
    <w:lvl w:ilvl="8">
      <w:start w:val="1"/>
      <w:numFmt w:val="decimal"/>
      <w:isLgl/>
      <w:lvlText w:val="%1.%2.%3.%4.%5.%6.%7.%8.%9."/>
      <w:lvlJc w:val="left"/>
      <w:pPr>
        <w:ind w:left="1440" w:hanging="1440"/>
      </w:pPr>
      <w:rPr>
        <w:rFonts w:hint="default"/>
        <w:b/>
      </w:rPr>
    </w:lvl>
  </w:abstractNum>
  <w:abstractNum w:abstractNumId="4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1" w15:restartNumberingAfterBreak="0">
    <w:nsid w:val="5870195F"/>
    <w:multiLevelType w:val="singleLevel"/>
    <w:tmpl w:val="38C2B268"/>
    <w:lvl w:ilvl="0">
      <w:numFmt w:val="decimal"/>
      <w:pStyle w:val="Ttulo9"/>
      <w:lvlText w:val=""/>
      <w:lvlJc w:val="left"/>
    </w:lvl>
  </w:abstractNum>
  <w:abstractNum w:abstractNumId="52" w15:restartNumberingAfterBreak="0">
    <w:nsid w:val="598C1435"/>
    <w:multiLevelType w:val="hybridMultilevel"/>
    <w:tmpl w:val="29C6E9FA"/>
    <w:lvl w:ilvl="0" w:tplc="295E695A">
      <w:start w:val="1"/>
      <w:numFmt w:val="upperLetter"/>
      <w:lvlText w:val="%1."/>
      <w:lvlJc w:val="left"/>
      <w:pPr>
        <w:ind w:left="360" w:hanging="360"/>
      </w:pPr>
      <w:rPr>
        <w:rFonts w:hint="default"/>
        <w:b/>
        <w:sz w:val="20"/>
      </w:rPr>
    </w:lvl>
    <w:lvl w:ilvl="1" w:tplc="C45C9D1A">
      <w:start w:val="1"/>
      <w:numFmt w:val="lowerLetter"/>
      <w:lvlText w:val="%2."/>
      <w:lvlJc w:val="left"/>
      <w:pPr>
        <w:ind w:left="1080" w:hanging="360"/>
      </w:pPr>
      <w:rPr>
        <w:rFonts w:hint="default"/>
        <w:b/>
        <w:bCs w:val="0"/>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6"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6D325BAF"/>
    <w:multiLevelType w:val="multilevel"/>
    <w:tmpl w:val="35C080F0"/>
    <w:lvl w:ilvl="0">
      <w:start w:val="1"/>
      <w:numFmt w:val="decimal"/>
      <w:lvlText w:val="%1."/>
      <w:lvlJc w:val="left"/>
      <w:pPr>
        <w:ind w:left="360" w:hanging="360"/>
      </w:pPr>
      <w:rPr>
        <w:b/>
        <w:i w:val="0"/>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DD855EC"/>
    <w:multiLevelType w:val="hybridMultilevel"/>
    <w:tmpl w:val="18D272B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4" w15:restartNumberingAfterBreak="0">
    <w:nsid w:val="6F764EBE"/>
    <w:multiLevelType w:val="hybridMultilevel"/>
    <w:tmpl w:val="B2D2C750"/>
    <w:lvl w:ilvl="0" w:tplc="400A0001">
      <w:start w:val="1"/>
      <w:numFmt w:val="bullet"/>
      <w:lvlText w:val=""/>
      <w:lvlJc w:val="left"/>
      <w:pPr>
        <w:ind w:left="715" w:hanging="360"/>
      </w:pPr>
      <w:rPr>
        <w:rFonts w:ascii="Symbol" w:hAnsi="Symbo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65" w15:restartNumberingAfterBreak="0">
    <w:nsid w:val="71A5114B"/>
    <w:multiLevelType w:val="multilevel"/>
    <w:tmpl w:val="4A868716"/>
    <w:lvl w:ilvl="0">
      <w:start w:val="1"/>
      <w:numFmt w:val="decimal"/>
      <w:lvlText w:val="%1."/>
      <w:lvlJc w:val="left"/>
      <w:pPr>
        <w:ind w:left="792" w:hanging="360"/>
      </w:pPr>
      <w:rPr>
        <w:b/>
      </w:rPr>
    </w:lvl>
    <w:lvl w:ilvl="1">
      <w:start w:val="1"/>
      <w:numFmt w:val="decimal"/>
      <w:isLgl/>
      <w:lvlText w:val="%1.%2."/>
      <w:lvlJc w:val="left"/>
      <w:pPr>
        <w:ind w:left="1571"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66"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8"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0"/>
  </w:num>
  <w:num w:numId="2">
    <w:abstractNumId w:val="41"/>
  </w:num>
  <w:num w:numId="3">
    <w:abstractNumId w:val="54"/>
  </w:num>
  <w:num w:numId="4">
    <w:abstractNumId w:val="51"/>
  </w:num>
  <w:num w:numId="5">
    <w:abstractNumId w:val="19"/>
  </w:num>
  <w:num w:numId="6">
    <w:abstractNumId w:val="50"/>
  </w:num>
  <w:num w:numId="7">
    <w:abstractNumId w:val="15"/>
  </w:num>
  <w:num w:numId="8">
    <w:abstractNumId w:val="12"/>
  </w:num>
  <w:num w:numId="9">
    <w:abstractNumId w:val="11"/>
  </w:num>
  <w:num w:numId="10">
    <w:abstractNumId w:val="39"/>
  </w:num>
  <w:num w:numId="11">
    <w:abstractNumId w:val="30"/>
  </w:num>
  <w:num w:numId="12">
    <w:abstractNumId w:val="37"/>
  </w:num>
  <w:num w:numId="13">
    <w:abstractNumId w:val="28"/>
  </w:num>
  <w:num w:numId="14">
    <w:abstractNumId w:val="18"/>
  </w:num>
  <w:num w:numId="15">
    <w:abstractNumId w:val="63"/>
  </w:num>
  <w:num w:numId="16">
    <w:abstractNumId w:val="14"/>
  </w:num>
  <w:num w:numId="17">
    <w:abstractNumId w:val="26"/>
  </w:num>
  <w:num w:numId="18">
    <w:abstractNumId w:val="35"/>
  </w:num>
  <w:num w:numId="19">
    <w:abstractNumId w:val="44"/>
  </w:num>
  <w:num w:numId="20">
    <w:abstractNumId w:val="61"/>
  </w:num>
  <w:num w:numId="21">
    <w:abstractNumId w:val="16"/>
  </w:num>
  <w:num w:numId="22">
    <w:abstractNumId w:val="53"/>
  </w:num>
  <w:num w:numId="23">
    <w:abstractNumId w:val="6"/>
  </w:num>
  <w:num w:numId="24">
    <w:abstractNumId w:val="48"/>
  </w:num>
  <w:num w:numId="25">
    <w:abstractNumId w:val="22"/>
  </w:num>
  <w:num w:numId="26">
    <w:abstractNumId w:val="58"/>
  </w:num>
  <w:num w:numId="27">
    <w:abstractNumId w:val="67"/>
  </w:num>
  <w:num w:numId="28">
    <w:abstractNumId w:val="8"/>
  </w:num>
  <w:num w:numId="29">
    <w:abstractNumId w:val="25"/>
  </w:num>
  <w:num w:numId="30">
    <w:abstractNumId w:val="36"/>
  </w:num>
  <w:num w:numId="31">
    <w:abstractNumId w:val="38"/>
  </w:num>
  <w:num w:numId="32">
    <w:abstractNumId w:val="55"/>
  </w:num>
  <w:num w:numId="33">
    <w:abstractNumId w:val="27"/>
  </w:num>
  <w:num w:numId="34">
    <w:abstractNumId w:val="45"/>
  </w:num>
  <w:num w:numId="35">
    <w:abstractNumId w:val="9"/>
  </w:num>
  <w:num w:numId="36">
    <w:abstractNumId w:val="23"/>
  </w:num>
  <w:num w:numId="37">
    <w:abstractNumId w:val="66"/>
  </w:num>
  <w:num w:numId="38">
    <w:abstractNumId w:val="43"/>
  </w:num>
  <w:num w:numId="39">
    <w:abstractNumId w:val="17"/>
  </w:num>
  <w:num w:numId="40">
    <w:abstractNumId w:val="62"/>
  </w:num>
  <w:num w:numId="41">
    <w:abstractNumId w:val="56"/>
  </w:num>
  <w:num w:numId="42">
    <w:abstractNumId w:val="40"/>
  </w:num>
  <w:num w:numId="43">
    <w:abstractNumId w:val="42"/>
  </w:num>
  <w:num w:numId="44">
    <w:abstractNumId w:val="68"/>
  </w:num>
  <w:num w:numId="45">
    <w:abstractNumId w:val="29"/>
  </w:num>
  <w:num w:numId="46">
    <w:abstractNumId w:val="49"/>
  </w:num>
  <w:num w:numId="47">
    <w:abstractNumId w:val="32"/>
  </w:num>
  <w:num w:numId="48">
    <w:abstractNumId w:val="57"/>
  </w:num>
  <w:num w:numId="49">
    <w:abstractNumId w:val="10"/>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num>
  <w:num w:numId="52">
    <w:abstractNumId w:val="33"/>
  </w:num>
  <w:num w:numId="53">
    <w:abstractNumId w:val="47"/>
  </w:num>
  <w:num w:numId="54">
    <w:abstractNumId w:val="31"/>
  </w:num>
  <w:num w:numId="55">
    <w:abstractNumId w:val="34"/>
  </w:num>
  <w:num w:numId="56">
    <w:abstractNumId w:val="7"/>
  </w:num>
  <w:num w:numId="57">
    <w:abstractNumId w:val="46"/>
  </w:num>
  <w:num w:numId="58">
    <w:abstractNumId w:val="64"/>
  </w:num>
  <w:num w:numId="59">
    <w:abstractNumId w:val="52"/>
  </w:num>
  <w:num w:numId="60">
    <w:abstractNumId w:val="13"/>
  </w:num>
  <w:num w:numId="61">
    <w:abstractNumId w:val="21"/>
  </w:num>
  <w:num w:numId="62">
    <w:abstractNumId w:val="59"/>
  </w:num>
  <w:num w:numId="63">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3C77"/>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0BE0"/>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BF8"/>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2C42"/>
    <w:rsid w:val="000B41DC"/>
    <w:rsid w:val="000B49C7"/>
    <w:rsid w:val="000B540A"/>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3CE"/>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3D8"/>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4DF"/>
    <w:rsid w:val="001E2FC8"/>
    <w:rsid w:val="001E40A6"/>
    <w:rsid w:val="001E4179"/>
    <w:rsid w:val="001E43B2"/>
    <w:rsid w:val="001E484E"/>
    <w:rsid w:val="001E4AD6"/>
    <w:rsid w:val="001E4F0B"/>
    <w:rsid w:val="001E5843"/>
    <w:rsid w:val="001E5C20"/>
    <w:rsid w:val="001E674A"/>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6ABF"/>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799"/>
    <w:rsid w:val="00231C20"/>
    <w:rsid w:val="002324EA"/>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ACD"/>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653A"/>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813"/>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6B4"/>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026"/>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393"/>
    <w:rsid w:val="004919BB"/>
    <w:rsid w:val="00491C33"/>
    <w:rsid w:val="004920A1"/>
    <w:rsid w:val="004923E7"/>
    <w:rsid w:val="004933D3"/>
    <w:rsid w:val="00493DB3"/>
    <w:rsid w:val="004947C1"/>
    <w:rsid w:val="004948F3"/>
    <w:rsid w:val="0049502B"/>
    <w:rsid w:val="00496323"/>
    <w:rsid w:val="004A0AD0"/>
    <w:rsid w:val="004A10F3"/>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5F6"/>
    <w:rsid w:val="004E1246"/>
    <w:rsid w:val="004E176D"/>
    <w:rsid w:val="004E17BE"/>
    <w:rsid w:val="004E2B02"/>
    <w:rsid w:val="004E3312"/>
    <w:rsid w:val="004E3A38"/>
    <w:rsid w:val="004E452F"/>
    <w:rsid w:val="004E6A6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11B"/>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1480"/>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ABB"/>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794"/>
    <w:rsid w:val="0060496E"/>
    <w:rsid w:val="00604AD2"/>
    <w:rsid w:val="00606DCD"/>
    <w:rsid w:val="006106D1"/>
    <w:rsid w:val="006108AF"/>
    <w:rsid w:val="00613440"/>
    <w:rsid w:val="006136EC"/>
    <w:rsid w:val="00613725"/>
    <w:rsid w:val="00613B56"/>
    <w:rsid w:val="00614450"/>
    <w:rsid w:val="00614DCB"/>
    <w:rsid w:val="00614DDE"/>
    <w:rsid w:val="00614F78"/>
    <w:rsid w:val="0061519E"/>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77DA1"/>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0CD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16D2"/>
    <w:rsid w:val="006A2412"/>
    <w:rsid w:val="006A26F4"/>
    <w:rsid w:val="006A3361"/>
    <w:rsid w:val="006A33BA"/>
    <w:rsid w:val="006A4381"/>
    <w:rsid w:val="006A4AA3"/>
    <w:rsid w:val="006A5A07"/>
    <w:rsid w:val="006A5A1B"/>
    <w:rsid w:val="006A7307"/>
    <w:rsid w:val="006B01F0"/>
    <w:rsid w:val="006B0B25"/>
    <w:rsid w:val="006B0E89"/>
    <w:rsid w:val="006B133A"/>
    <w:rsid w:val="006B13B9"/>
    <w:rsid w:val="006B1D60"/>
    <w:rsid w:val="006B421C"/>
    <w:rsid w:val="006B4EE3"/>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6651"/>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1387"/>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5FF"/>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D7189"/>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388"/>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6A1"/>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094"/>
    <w:rsid w:val="008A0BB8"/>
    <w:rsid w:val="008A18E4"/>
    <w:rsid w:val="008A21AC"/>
    <w:rsid w:val="008A268A"/>
    <w:rsid w:val="008A2C2C"/>
    <w:rsid w:val="008A5328"/>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1FA"/>
    <w:rsid w:val="008C62BC"/>
    <w:rsid w:val="008C786E"/>
    <w:rsid w:val="008C7B0B"/>
    <w:rsid w:val="008D045A"/>
    <w:rsid w:val="008D0E9A"/>
    <w:rsid w:val="008D1BD3"/>
    <w:rsid w:val="008D2469"/>
    <w:rsid w:val="008D3B02"/>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5AA"/>
    <w:rsid w:val="009456B8"/>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3C8B"/>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A55"/>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C37"/>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21"/>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27E"/>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E704B"/>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3981"/>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64C"/>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D7161"/>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73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8A4"/>
    <w:rsid w:val="00C33A00"/>
    <w:rsid w:val="00C34278"/>
    <w:rsid w:val="00C34D2D"/>
    <w:rsid w:val="00C34EE0"/>
    <w:rsid w:val="00C37C16"/>
    <w:rsid w:val="00C37CFE"/>
    <w:rsid w:val="00C40960"/>
    <w:rsid w:val="00C40BE9"/>
    <w:rsid w:val="00C41605"/>
    <w:rsid w:val="00C41BA7"/>
    <w:rsid w:val="00C42795"/>
    <w:rsid w:val="00C42BC5"/>
    <w:rsid w:val="00C42F39"/>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9EB"/>
    <w:rsid w:val="00D15D5B"/>
    <w:rsid w:val="00D16034"/>
    <w:rsid w:val="00D16589"/>
    <w:rsid w:val="00D16944"/>
    <w:rsid w:val="00D17802"/>
    <w:rsid w:val="00D206D4"/>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4F91"/>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76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10"/>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40C"/>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0969"/>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97F8F"/>
    <w:rsid w:val="00EA0B69"/>
    <w:rsid w:val="00EA133A"/>
    <w:rsid w:val="00EA202D"/>
    <w:rsid w:val="00EA278F"/>
    <w:rsid w:val="00EA2E25"/>
    <w:rsid w:val="00EA49AB"/>
    <w:rsid w:val="00EA4FE7"/>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2F2D"/>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07"/>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C82"/>
    <w:rsid w:val="00F371C2"/>
    <w:rsid w:val="00F375A3"/>
    <w:rsid w:val="00F401D9"/>
    <w:rsid w:val="00F40ACE"/>
    <w:rsid w:val="00F418A0"/>
    <w:rsid w:val="00F41ECD"/>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arrado@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57D61-30F8-48E5-A69A-85E6246AC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55</Pages>
  <Words>20649</Words>
  <Characters>113572</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Paucara Mamani Rosemary</cp:lastModifiedBy>
  <cp:revision>54</cp:revision>
  <cp:lastPrinted>2024-06-01T00:00:00Z</cp:lastPrinted>
  <dcterms:created xsi:type="dcterms:W3CDTF">2024-04-04T22:18:00Z</dcterms:created>
  <dcterms:modified xsi:type="dcterms:W3CDTF">2024-06-01T00:01:00Z</dcterms:modified>
</cp:coreProperties>
</file>