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A65F9B">
        <w:rPr>
          <w:rFonts w:ascii="Arial" w:hAnsi="Arial" w:cs="Arial"/>
          <w:b/>
          <w:bCs/>
          <w:sz w:val="28"/>
          <w:lang w:val="pt-BR"/>
        </w:rPr>
        <w:t>030</w:t>
      </w:r>
      <w:r w:rsidR="00666128">
        <w:rPr>
          <w:rFonts w:ascii="Arial" w:hAnsi="Arial" w:cs="Arial"/>
          <w:b/>
          <w:bCs/>
          <w:sz w:val="28"/>
          <w:lang w:val="pt-BR"/>
        </w:rPr>
        <w:t>/2025</w:t>
      </w:r>
      <w:r w:rsidR="009618D5">
        <w:rPr>
          <w:rFonts w:ascii="Arial" w:hAnsi="Arial" w:cs="Arial"/>
          <w:b/>
          <w:bCs/>
          <w:sz w:val="28"/>
          <w:lang w:val="pt-BR"/>
        </w:rPr>
        <w:t xml:space="preserve">-1C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F8188E" w:rsidRDefault="00A65F9B" w:rsidP="00666128">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A65F9B">
              <w:rPr>
                <w:rFonts w:ascii="Arial" w:hAnsi="Arial" w:cs="Arial"/>
                <w:b/>
                <w:iCs/>
                <w:sz w:val="30"/>
                <w:szCs w:val="30"/>
                <w:lang w:val="es-BO" w:eastAsia="en-US"/>
                <w14:shadow w14:blurRad="50800" w14:dist="38100" w14:dir="2700000" w14:sx="100000" w14:sy="100000" w14:kx="0" w14:ky="0" w14:algn="tl">
                  <w14:srgbClr w14:val="000000">
                    <w14:alpha w14:val="60000"/>
                  </w14:srgbClr>
                </w14:shadow>
              </w:rPr>
              <w:t>SERVICIO DE MANTENIMIENTO EN EL ÁREA DE SONIDO PARA INMUEBLES DEL BCB</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666128">
        <w:rPr>
          <w:rFonts w:ascii="Arial" w:hAnsi="Arial" w:cs="Arial"/>
          <w:b/>
          <w:bCs/>
          <w:sz w:val="24"/>
          <w:szCs w:val="28"/>
        </w:rPr>
        <w:t>febrero 2025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E3419E">
              <w:rPr>
                <w:noProof/>
                <w:webHidden/>
              </w:rPr>
              <w:t>1</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E3419E">
              <w:rPr>
                <w:noProof/>
                <w:webHidden/>
              </w:rPr>
              <w:t>1</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E3419E">
              <w:rPr>
                <w:noProof/>
                <w:webHidden/>
              </w:rPr>
              <w:t>1</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E3419E">
              <w:rPr>
                <w:noProof/>
                <w:webHidden/>
              </w:rPr>
              <w:t>1</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E3419E">
              <w:rPr>
                <w:noProof/>
                <w:webHidden/>
              </w:rPr>
              <w:t>3</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E3419E">
              <w:rPr>
                <w:noProof/>
                <w:webHidden/>
              </w:rPr>
              <w:t>4</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E3419E">
              <w:rPr>
                <w:noProof/>
                <w:webHidden/>
              </w:rPr>
              <w:t>5</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E3419E">
              <w:rPr>
                <w:noProof/>
                <w:webHidden/>
              </w:rPr>
              <w:t>5</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E3419E">
              <w:rPr>
                <w:noProof/>
                <w:webHidden/>
              </w:rPr>
              <w:t>5</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E3419E">
              <w:rPr>
                <w:noProof/>
                <w:webHidden/>
              </w:rPr>
              <w:t>5</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E3419E">
              <w:rPr>
                <w:noProof/>
                <w:webHidden/>
              </w:rPr>
              <w:t>5</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E3419E">
              <w:rPr>
                <w:noProof/>
                <w:webHidden/>
              </w:rPr>
              <w:t>6</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E3419E">
              <w:rPr>
                <w:noProof/>
                <w:webHidden/>
              </w:rPr>
              <w:t>7</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E3419E">
              <w:rPr>
                <w:noProof/>
                <w:webHidden/>
              </w:rPr>
              <w:t>8</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E3419E">
              <w:rPr>
                <w:noProof/>
                <w:webHidden/>
              </w:rPr>
              <w:t>9</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E3419E">
              <w:rPr>
                <w:noProof/>
                <w:webHidden/>
              </w:rPr>
              <w:t>10</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E3419E">
              <w:rPr>
                <w:noProof/>
                <w:webHidden/>
              </w:rPr>
              <w:t>10</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E3419E">
              <w:rPr>
                <w:noProof/>
                <w:webHidden/>
              </w:rPr>
              <w:t>11</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E3419E">
              <w:rPr>
                <w:noProof/>
                <w:webHidden/>
              </w:rPr>
              <w:t>12</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E3419E">
              <w:rPr>
                <w:noProof/>
                <w:webHidden/>
              </w:rPr>
              <w:t>12</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E3419E">
              <w:rPr>
                <w:noProof/>
                <w:webHidden/>
              </w:rPr>
              <w:t>12</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E3419E">
              <w:rPr>
                <w:noProof/>
                <w:webHidden/>
              </w:rPr>
              <w:t>12</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E3419E">
              <w:rPr>
                <w:noProof/>
                <w:webHidden/>
              </w:rPr>
              <w:t>13</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E3419E">
              <w:rPr>
                <w:noProof/>
                <w:webHidden/>
              </w:rPr>
              <w:t>14</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E3419E">
              <w:rPr>
                <w:noProof/>
                <w:webHidden/>
              </w:rPr>
              <w:t>14</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E3419E">
              <w:rPr>
                <w:noProof/>
                <w:webHidden/>
              </w:rPr>
              <w:t>15</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E3419E">
              <w:rPr>
                <w:noProof/>
                <w:webHidden/>
              </w:rPr>
              <w:t>15</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E3419E">
              <w:rPr>
                <w:noProof/>
                <w:webHidden/>
              </w:rPr>
              <w:t>17</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E3419E">
              <w:rPr>
                <w:noProof/>
                <w:webHidden/>
              </w:rPr>
              <w:t>17</w:t>
            </w:r>
            <w:r w:rsidR="00AE65BD">
              <w:rPr>
                <w:noProof/>
                <w:webHidden/>
              </w:rPr>
              <w:fldChar w:fldCharType="end"/>
            </w:r>
          </w:hyperlink>
        </w:p>
        <w:p w:rsidR="00AE65BD" w:rsidRDefault="002732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E3419E">
              <w:rPr>
                <w:noProof/>
                <w:webHidden/>
              </w:rPr>
              <w:t>19</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7430B1" w:rsidRPr="00326E84" w:rsidRDefault="007430B1" w:rsidP="007430B1">
      <w:pPr>
        <w:pStyle w:val="Prrafodelista"/>
        <w:ind w:left="1276"/>
        <w:jc w:val="both"/>
        <w:rPr>
          <w:rFonts w:ascii="Verdana" w:hAnsi="Verdana"/>
          <w:sz w:val="18"/>
          <w:szCs w:val="18"/>
          <w:lang w:eastAsia="es-ES"/>
        </w:rPr>
      </w:pPr>
      <w:r w:rsidRPr="00EC52C5">
        <w:rPr>
          <w:rFonts w:ascii="Verdana" w:hAnsi="Verdana"/>
          <w:sz w:val="18"/>
          <w:szCs w:val="18"/>
          <w:lang w:eastAsia="es-ES"/>
        </w:rPr>
        <w:t>Se realizará una Reunión de Aclaración en la fecha, hora y lugar señalados en el</w:t>
      </w:r>
      <w:r>
        <w:rPr>
          <w:rFonts w:ascii="Verdana" w:hAnsi="Verdana"/>
          <w:sz w:val="18"/>
          <w:szCs w:val="18"/>
          <w:lang w:eastAsia="es-ES"/>
        </w:rPr>
        <w:t xml:space="preserve"> </w:t>
      </w:r>
      <w:r w:rsidRPr="00326E84">
        <w:rPr>
          <w:rFonts w:ascii="Verdana" w:hAnsi="Verdana"/>
          <w:sz w:val="18"/>
          <w:szCs w:val="18"/>
          <w:lang w:eastAsia="es-ES"/>
        </w:rPr>
        <w:t>presente DBC, en la que los potenciales proponentes podrán expresar sus consultas sobre el proceso de contratación. La reunión de aclaración también se realizará mediante el uso de reuniones virtuales, conforme a la fecha, hora y enlace de conexión señalados en el cronograma de plazos.</w:t>
      </w:r>
    </w:p>
    <w:p w:rsidR="007430B1" w:rsidRDefault="007430B1" w:rsidP="007430B1">
      <w:pPr>
        <w:pStyle w:val="Prrafodelista"/>
        <w:ind w:left="1276"/>
        <w:jc w:val="both"/>
        <w:rPr>
          <w:rFonts w:ascii="Verdana" w:hAnsi="Verdana"/>
          <w:sz w:val="18"/>
          <w:szCs w:val="18"/>
          <w:lang w:eastAsia="es-ES"/>
        </w:rPr>
      </w:pPr>
      <w:r w:rsidRPr="00EC52C5">
        <w:rPr>
          <w:rFonts w:ascii="Verdana" w:hAnsi="Verdana"/>
          <w:sz w:val="18"/>
          <w:szCs w:val="18"/>
          <w:lang w:eastAsia="es-ES"/>
        </w:rPr>
        <w:t>Las solicitudes de aclaración, las consultas escritas y sus respuestas, deberán ser</w:t>
      </w:r>
      <w:r>
        <w:rPr>
          <w:rFonts w:ascii="Verdana" w:hAnsi="Verdana"/>
          <w:sz w:val="18"/>
          <w:szCs w:val="18"/>
          <w:lang w:eastAsia="es-ES"/>
        </w:rPr>
        <w:t xml:space="preserve"> </w:t>
      </w:r>
      <w:r w:rsidRPr="00EC52C5">
        <w:rPr>
          <w:rFonts w:ascii="Verdana" w:hAnsi="Verdana"/>
          <w:sz w:val="18"/>
          <w:szCs w:val="18"/>
          <w:lang w:eastAsia="es-ES"/>
        </w:rPr>
        <w:t>tratadas en la Reunión de Aclaración.</w:t>
      </w:r>
      <w:r>
        <w:rPr>
          <w:rFonts w:ascii="Verdana" w:hAnsi="Verdana"/>
          <w:sz w:val="18"/>
          <w:szCs w:val="18"/>
          <w:lang w:eastAsia="es-ES"/>
        </w:rPr>
        <w:t xml:space="preserve"> </w:t>
      </w:r>
    </w:p>
    <w:p w:rsidR="007430B1" w:rsidRDefault="007430B1" w:rsidP="007430B1">
      <w:pPr>
        <w:pStyle w:val="Prrafodelista"/>
        <w:ind w:left="1276"/>
        <w:jc w:val="both"/>
        <w:rPr>
          <w:rFonts w:ascii="Verdana" w:hAnsi="Verdana"/>
          <w:sz w:val="18"/>
          <w:szCs w:val="18"/>
          <w:lang w:eastAsia="es-ES"/>
        </w:rPr>
      </w:pPr>
      <w:r w:rsidRPr="00EC52C5">
        <w:rPr>
          <w:rFonts w:ascii="Verdana" w:hAnsi="Verdana"/>
          <w:sz w:val="18"/>
          <w:szCs w:val="18"/>
          <w:lang w:eastAsia="es-ES"/>
        </w:rPr>
        <w:t>Al final de la reunión, la entidad convocante entregará a cada uno de los potenciales</w:t>
      </w:r>
      <w:r>
        <w:rPr>
          <w:rFonts w:ascii="Verdana" w:hAnsi="Verdana"/>
          <w:sz w:val="18"/>
          <w:szCs w:val="18"/>
          <w:lang w:eastAsia="es-ES"/>
        </w:rPr>
        <w:t xml:space="preserve"> </w:t>
      </w:r>
      <w:r w:rsidRPr="00EC52C5">
        <w:rPr>
          <w:rFonts w:ascii="Verdana" w:hAnsi="Verdana"/>
          <w:sz w:val="18"/>
          <w:szCs w:val="18"/>
          <w:lang w:eastAsia="es-ES"/>
        </w:rPr>
        <w:t>proponentes asistentes o aquellos que así lo soliciten, copia o fotocopia del Acta de la</w:t>
      </w:r>
      <w:r>
        <w:rPr>
          <w:rFonts w:ascii="Verdana" w:hAnsi="Verdana"/>
          <w:sz w:val="18"/>
          <w:szCs w:val="18"/>
          <w:lang w:eastAsia="es-ES"/>
        </w:rPr>
        <w:t xml:space="preserve"> </w:t>
      </w:r>
      <w:r w:rsidRPr="00EC52C5">
        <w:rPr>
          <w:rFonts w:ascii="Verdana" w:hAnsi="Verdana"/>
          <w:sz w:val="18"/>
          <w:szCs w:val="18"/>
          <w:lang w:eastAsia="es-ES"/>
        </w:rPr>
        <w:t>Reunión de Aclaración, suscrita por los representantes de la Unidad Administrativa,</w:t>
      </w:r>
      <w:r>
        <w:rPr>
          <w:rFonts w:ascii="Verdana" w:hAnsi="Verdana"/>
          <w:sz w:val="18"/>
          <w:szCs w:val="18"/>
          <w:lang w:eastAsia="es-ES"/>
        </w:rPr>
        <w:t xml:space="preserve"> </w:t>
      </w:r>
      <w:r w:rsidRPr="00EC52C5">
        <w:rPr>
          <w:rFonts w:ascii="Verdana" w:hAnsi="Verdana"/>
          <w:sz w:val="18"/>
          <w:szCs w:val="18"/>
          <w:lang w:eastAsia="es-ES"/>
        </w:rPr>
        <w:t>Unidad Solicitante y los asistentes que así lo deseen, no siendo obligatoria la firma de</w:t>
      </w:r>
      <w:r>
        <w:rPr>
          <w:rFonts w:ascii="Verdana" w:hAnsi="Verdana"/>
          <w:sz w:val="18"/>
          <w:szCs w:val="18"/>
          <w:lang w:eastAsia="es-ES"/>
        </w:rPr>
        <w:t xml:space="preserve"> </w:t>
      </w:r>
      <w:r w:rsidRPr="00EC52C5">
        <w:rPr>
          <w:rFonts w:ascii="Verdana" w:hAnsi="Verdana"/>
          <w:sz w:val="18"/>
          <w:szCs w:val="18"/>
          <w:lang w:eastAsia="es-ES"/>
        </w:rPr>
        <w:t>estos últimos. El Acta de la Reunión de Aclaración, deberá ser publicada en el</w:t>
      </w:r>
      <w:r>
        <w:rPr>
          <w:rFonts w:ascii="Verdana" w:hAnsi="Verdana"/>
          <w:sz w:val="18"/>
          <w:szCs w:val="18"/>
          <w:lang w:eastAsia="es-ES"/>
        </w:rPr>
        <w:t xml:space="preserve"> SICOES,</w:t>
      </w:r>
      <w:r w:rsidRPr="00EC52C5">
        <w:rPr>
          <w:rFonts w:ascii="Verdana" w:hAnsi="Verdana"/>
          <w:sz w:val="18"/>
          <w:szCs w:val="18"/>
          <w:lang w:eastAsia="es-ES"/>
        </w:rPr>
        <w:t xml:space="preserve"> y remitida a los part</w:t>
      </w:r>
      <w:r>
        <w:rPr>
          <w:rFonts w:ascii="Verdana" w:hAnsi="Verdana"/>
          <w:sz w:val="18"/>
          <w:szCs w:val="18"/>
          <w:lang w:eastAsia="es-ES"/>
        </w:rPr>
        <w:t xml:space="preserve">icipantes al correo electrónico </w:t>
      </w:r>
      <w:r w:rsidRPr="00EC52C5">
        <w:rPr>
          <w:rFonts w:ascii="Verdana" w:hAnsi="Verdana"/>
          <w:sz w:val="18"/>
          <w:szCs w:val="18"/>
          <w:lang w:eastAsia="es-ES"/>
        </w:rPr>
        <w:t>desde el cual efectuaron</w:t>
      </w:r>
      <w:r>
        <w:rPr>
          <w:rFonts w:ascii="Verdana" w:hAnsi="Verdana"/>
          <w:sz w:val="18"/>
          <w:szCs w:val="18"/>
          <w:lang w:eastAsia="es-ES"/>
        </w:rPr>
        <w:t xml:space="preserve"> </w:t>
      </w:r>
      <w:r w:rsidRPr="00326E84">
        <w:rPr>
          <w:rFonts w:ascii="Verdana" w:hAnsi="Verdana"/>
          <w:sz w:val="18"/>
          <w:szCs w:val="18"/>
          <w:lang w:eastAsia="es-ES"/>
        </w:rPr>
        <w:t>las consultas.</w:t>
      </w:r>
    </w:p>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lastRenderedPageBreak/>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A72FB0" w:rsidRPr="00A40276" w:rsidRDefault="00A72FB0" w:rsidP="00A72FB0">
      <w:pPr>
        <w:ind w:left="2124" w:hanging="711"/>
        <w:jc w:val="both"/>
        <w:rPr>
          <w:rFonts w:cs="Arial"/>
          <w:sz w:val="18"/>
          <w:szCs w:val="18"/>
          <w:lang w:val="es-BO"/>
        </w:rPr>
      </w:pPr>
    </w:p>
    <w:p w:rsidR="00971113" w:rsidRPr="007430B1" w:rsidRDefault="00F25EE8" w:rsidP="00065F31">
      <w:pPr>
        <w:numPr>
          <w:ilvl w:val="0"/>
          <w:numId w:val="16"/>
        </w:numPr>
        <w:tabs>
          <w:tab w:val="clear" w:pos="1773"/>
        </w:tabs>
        <w:ind w:left="1701" w:hanging="567"/>
        <w:jc w:val="both"/>
        <w:rPr>
          <w:rFonts w:cs="Arial"/>
          <w:color w:val="000000" w:themeColor="text1"/>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7430B1">
        <w:rPr>
          <w:rFonts w:cs="Tahoma"/>
          <w:color w:val="000000" w:themeColor="text1"/>
          <w:sz w:val="18"/>
          <w:szCs w:val="18"/>
          <w:lang w:val="es-BO"/>
        </w:rPr>
        <w:t xml:space="preserve">Precio Referencial </w:t>
      </w:r>
      <w:r w:rsidR="004539D7" w:rsidRPr="007430B1">
        <w:rPr>
          <w:rFonts w:cs="Tahoma"/>
          <w:color w:val="000000" w:themeColor="text1"/>
          <w:sz w:val="18"/>
          <w:szCs w:val="18"/>
          <w:lang w:val="es-BO"/>
        </w:rPr>
        <w:t>de la contratación</w:t>
      </w:r>
      <w:r w:rsidR="00024F9E" w:rsidRPr="007430B1">
        <w:rPr>
          <w:rFonts w:cs="Tahoma"/>
          <w:color w:val="000000" w:themeColor="text1"/>
          <w:sz w:val="18"/>
          <w:szCs w:val="18"/>
          <w:lang w:val="es-BO"/>
        </w:rPr>
        <w:t>,</w:t>
      </w:r>
      <w:r w:rsidR="004539D7" w:rsidRPr="007430B1">
        <w:rPr>
          <w:color w:val="000000" w:themeColor="text1"/>
          <w:sz w:val="18"/>
          <w:szCs w:val="18"/>
          <w:lang w:val="es-BO"/>
        </w:rPr>
        <w:t xml:space="preserve"> </w:t>
      </w:r>
      <w:r w:rsidRPr="007430B1">
        <w:rPr>
          <w:color w:val="000000" w:themeColor="text1"/>
          <w:sz w:val="18"/>
          <w:szCs w:val="18"/>
          <w:lang w:val="es-BO"/>
        </w:rPr>
        <w:t>sólo para contrataciones con Precio Referencial mayor a Bs200.000.- (DOSCIENTOS MIL 00/100 BOLIVIANOS).</w:t>
      </w:r>
      <w:r w:rsidR="00D26F14" w:rsidRPr="007430B1">
        <w:rPr>
          <w:color w:val="000000" w:themeColor="text1"/>
          <w:sz w:val="18"/>
          <w:szCs w:val="18"/>
          <w:lang w:val="es-BO"/>
        </w:rPr>
        <w:t xml:space="preserve"> </w:t>
      </w:r>
      <w:r w:rsidR="00D96CA4" w:rsidRPr="007430B1">
        <w:rPr>
          <w:b/>
          <w:color w:val="000000" w:themeColor="text1"/>
          <w:sz w:val="18"/>
          <w:szCs w:val="18"/>
          <w:lang w:val="es-BO"/>
        </w:rPr>
        <w:t>“</w:t>
      </w:r>
      <w:r w:rsidR="00D96CA4" w:rsidRPr="007430B1">
        <w:rPr>
          <w:b/>
          <w:i/>
          <w:color w:val="000000" w:themeColor="text1"/>
          <w:sz w:val="18"/>
          <w:szCs w:val="18"/>
          <w:lang w:val="es-BO"/>
        </w:rPr>
        <w:t>No corresponde en el presente proceso de contratación”.</w:t>
      </w:r>
    </w:p>
    <w:p w:rsidR="00971113" w:rsidRPr="007430B1" w:rsidRDefault="00971113" w:rsidP="00827823">
      <w:pPr>
        <w:ind w:left="1701"/>
        <w:jc w:val="both"/>
        <w:rPr>
          <w:b/>
          <w:color w:val="000000" w:themeColor="text1"/>
          <w:sz w:val="18"/>
          <w:szCs w:val="18"/>
          <w:lang w:val="es-BO"/>
        </w:rPr>
      </w:pPr>
    </w:p>
    <w:p w:rsidR="00CE216F" w:rsidRPr="007430B1" w:rsidRDefault="00CE216F" w:rsidP="00827823">
      <w:pPr>
        <w:ind w:left="1701"/>
        <w:jc w:val="both"/>
        <w:rPr>
          <w:rFonts w:cs="Arial"/>
          <w:color w:val="000000" w:themeColor="text1"/>
          <w:sz w:val="18"/>
          <w:szCs w:val="18"/>
          <w:lang w:val="es-BO"/>
        </w:rPr>
      </w:pPr>
      <w:r w:rsidRPr="007430B1">
        <w:rPr>
          <w:rFonts w:cs="Arial"/>
          <w:color w:val="000000" w:themeColor="text1"/>
          <w:sz w:val="18"/>
          <w:szCs w:val="18"/>
          <w:lang w:val="es-BO"/>
        </w:rPr>
        <w:t xml:space="preserve">En caso de contratación por </w:t>
      </w:r>
      <w:r w:rsidR="00E756CD" w:rsidRPr="007430B1">
        <w:rPr>
          <w:rFonts w:cs="Arial"/>
          <w:color w:val="000000" w:themeColor="text1"/>
          <w:sz w:val="18"/>
          <w:szCs w:val="18"/>
          <w:lang w:val="es-BO"/>
        </w:rPr>
        <w:t xml:space="preserve">ítems </w:t>
      </w:r>
      <w:r w:rsidRPr="007430B1">
        <w:rPr>
          <w:rFonts w:cs="Arial"/>
          <w:color w:val="000000" w:themeColor="text1"/>
          <w:sz w:val="18"/>
          <w:szCs w:val="18"/>
          <w:lang w:val="es-BO"/>
        </w:rPr>
        <w:t xml:space="preserve">o </w:t>
      </w:r>
      <w:r w:rsidR="00E756CD" w:rsidRPr="007430B1">
        <w:rPr>
          <w:rFonts w:cs="Arial"/>
          <w:color w:val="000000" w:themeColor="text1"/>
          <w:sz w:val="18"/>
          <w:szCs w:val="18"/>
          <w:lang w:val="es-BO"/>
        </w:rPr>
        <w:t>lotes</w:t>
      </w:r>
      <w:r w:rsidRPr="007430B1">
        <w:rPr>
          <w:rFonts w:cs="Arial"/>
          <w:color w:val="000000" w:themeColor="text1"/>
          <w:sz w:val="18"/>
          <w:szCs w:val="18"/>
          <w:lang w:val="es-BO"/>
        </w:rPr>
        <w:t xml:space="preserve">, la Garantía de Seriedad de Propuesta podrá ser solicitada, cuando el Precio Referencial del </w:t>
      </w:r>
      <w:r w:rsidR="00FC29F5" w:rsidRPr="007430B1">
        <w:rPr>
          <w:rFonts w:cs="Arial"/>
          <w:color w:val="000000" w:themeColor="text1"/>
          <w:sz w:val="18"/>
          <w:szCs w:val="18"/>
          <w:lang w:val="es-BO"/>
        </w:rPr>
        <w:t xml:space="preserve">Ítem </w:t>
      </w:r>
      <w:r w:rsidRPr="007430B1">
        <w:rPr>
          <w:rFonts w:cs="Arial"/>
          <w:color w:val="000000" w:themeColor="text1"/>
          <w:sz w:val="18"/>
          <w:szCs w:val="18"/>
          <w:lang w:val="es-BO"/>
        </w:rPr>
        <w:t xml:space="preserve">o </w:t>
      </w:r>
      <w:r w:rsidR="00FC29F5" w:rsidRPr="007430B1">
        <w:rPr>
          <w:rFonts w:cs="Arial"/>
          <w:color w:val="000000" w:themeColor="text1"/>
          <w:sz w:val="18"/>
          <w:szCs w:val="18"/>
          <w:lang w:val="es-BO"/>
        </w:rPr>
        <w:t xml:space="preserve">Lote </w:t>
      </w:r>
      <w:r w:rsidRPr="007430B1">
        <w:rPr>
          <w:rFonts w:cs="Arial"/>
          <w:color w:val="000000" w:themeColor="text1"/>
          <w:sz w:val="18"/>
          <w:szCs w:val="18"/>
          <w:lang w:val="es-BO"/>
        </w:rPr>
        <w:t xml:space="preserve">sea mayor a Bs200.000.- (DOSCIENTOS MIL 00/100 BOLIVIANOS). </w:t>
      </w:r>
      <w:bookmarkStart w:id="6" w:name="_Hlk93481808"/>
      <w:r w:rsidR="00971113" w:rsidRPr="007430B1">
        <w:rPr>
          <w:rFonts w:cs="Arial"/>
          <w:color w:val="000000" w:themeColor="text1"/>
          <w:sz w:val="18"/>
          <w:szCs w:val="18"/>
          <w:lang w:val="es-BO"/>
        </w:rPr>
        <w:t>La Garantía de Seriedad de Propuesta podrá ser presentada por el total de ítems o lotes al que se presente el proponente; o por cada ítem o lote.</w:t>
      </w:r>
      <w:bookmarkEnd w:id="6"/>
      <w:r w:rsidR="00D96CA4" w:rsidRPr="007430B1">
        <w:rPr>
          <w:b/>
          <w:color w:val="000000" w:themeColor="text1"/>
          <w:sz w:val="18"/>
          <w:szCs w:val="18"/>
          <w:lang w:val="es-BO"/>
        </w:rPr>
        <w:t xml:space="preserve"> “</w:t>
      </w:r>
      <w:r w:rsidR="00D96CA4" w:rsidRPr="007430B1">
        <w:rPr>
          <w:b/>
          <w:i/>
          <w:color w:val="000000" w:themeColor="text1"/>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7430B1" w:rsidRDefault="00A72FB0" w:rsidP="00065F31">
      <w:pPr>
        <w:numPr>
          <w:ilvl w:val="0"/>
          <w:numId w:val="16"/>
        </w:numPr>
        <w:tabs>
          <w:tab w:val="clear" w:pos="1773"/>
        </w:tabs>
        <w:ind w:left="1701" w:hanging="567"/>
        <w:jc w:val="both"/>
        <w:rPr>
          <w:color w:val="000000" w:themeColor="text1"/>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xml:space="preserve">. El monto total del </w:t>
      </w:r>
      <w:r w:rsidRPr="007430B1">
        <w:rPr>
          <w:color w:val="000000" w:themeColor="text1"/>
          <w:sz w:val="18"/>
          <w:szCs w:val="18"/>
          <w:lang w:val="es-BO"/>
        </w:rPr>
        <w:t>anticipo no deberá exceder el veinte por ciento (20%) del monto total del contrato.</w:t>
      </w:r>
      <w:r w:rsidR="00D96CA4" w:rsidRPr="007430B1">
        <w:rPr>
          <w:color w:val="000000" w:themeColor="text1"/>
          <w:sz w:val="18"/>
          <w:szCs w:val="18"/>
          <w:lang w:val="es-BO"/>
        </w:rPr>
        <w:t xml:space="preserve"> </w:t>
      </w:r>
      <w:r w:rsidR="00D96CA4" w:rsidRPr="007430B1">
        <w:rPr>
          <w:b/>
          <w:color w:val="000000" w:themeColor="text1"/>
          <w:sz w:val="18"/>
          <w:szCs w:val="18"/>
          <w:lang w:val="es-BO"/>
        </w:rPr>
        <w:t>“</w:t>
      </w:r>
      <w:r w:rsidR="00D96CA4" w:rsidRPr="007430B1">
        <w:rPr>
          <w:b/>
          <w:i/>
          <w:color w:val="000000" w:themeColor="text1"/>
          <w:sz w:val="18"/>
          <w:szCs w:val="18"/>
          <w:lang w:val="es-BO"/>
        </w:rPr>
        <w:t>No corresponde en el presente proceso de contratación”.</w:t>
      </w:r>
    </w:p>
    <w:p w:rsidR="009F22F0" w:rsidRPr="007430B1" w:rsidRDefault="009F22F0" w:rsidP="00827823">
      <w:pPr>
        <w:ind w:left="1701"/>
        <w:jc w:val="both"/>
        <w:rPr>
          <w:b/>
          <w:color w:val="000000" w:themeColor="text1"/>
          <w:sz w:val="18"/>
          <w:szCs w:val="18"/>
          <w:lang w:val="es-BO"/>
        </w:rPr>
      </w:pPr>
    </w:p>
    <w:p w:rsidR="00A3080F" w:rsidRPr="007430B1" w:rsidRDefault="00561143" w:rsidP="00065F31">
      <w:pPr>
        <w:pStyle w:val="Prrafodelista"/>
        <w:numPr>
          <w:ilvl w:val="1"/>
          <w:numId w:val="17"/>
        </w:numPr>
        <w:ind w:left="1134" w:hanging="708"/>
        <w:rPr>
          <w:rFonts w:ascii="Verdana" w:hAnsi="Verdana"/>
          <w:b/>
          <w:color w:val="000000" w:themeColor="text1"/>
          <w:sz w:val="18"/>
          <w:lang w:val="es-BO"/>
        </w:rPr>
      </w:pPr>
      <w:bookmarkStart w:id="7" w:name="_Toc347135114"/>
      <w:bookmarkStart w:id="8" w:name="_Toc347135274"/>
      <w:r w:rsidRPr="007430B1">
        <w:rPr>
          <w:rFonts w:ascii="Verdana" w:hAnsi="Verdana"/>
          <w:b/>
          <w:color w:val="000000" w:themeColor="text1"/>
          <w:sz w:val="18"/>
          <w:lang w:val="es-BO"/>
        </w:rPr>
        <w:t>Ejecución de la Garantía de Seriedad de Propuesta</w:t>
      </w:r>
      <w:bookmarkEnd w:id="7"/>
      <w:bookmarkEnd w:id="8"/>
      <w:r w:rsidR="00D96CA4" w:rsidRPr="007430B1">
        <w:rPr>
          <w:rFonts w:ascii="Verdana" w:hAnsi="Verdana"/>
          <w:b/>
          <w:color w:val="000000" w:themeColor="text1"/>
          <w:sz w:val="18"/>
          <w:lang w:val="es-BO"/>
        </w:rPr>
        <w:t xml:space="preserve"> </w:t>
      </w:r>
      <w:r w:rsidR="00D96CA4" w:rsidRPr="007430B1">
        <w:rPr>
          <w:rFonts w:ascii="Verdana" w:hAnsi="Verdana"/>
          <w:b/>
          <w:color w:val="000000" w:themeColor="text1"/>
          <w:sz w:val="18"/>
          <w:szCs w:val="18"/>
          <w:lang w:val="es-BO"/>
        </w:rPr>
        <w:t>“</w:t>
      </w:r>
      <w:r w:rsidR="00D96CA4" w:rsidRPr="007430B1">
        <w:rPr>
          <w:rFonts w:ascii="Verdana" w:hAnsi="Verdana"/>
          <w:b/>
          <w:i/>
          <w:color w:val="000000" w:themeColor="text1"/>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lastRenderedPageBreak/>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7430B1" w:rsidRDefault="00744902" w:rsidP="00065F31">
      <w:pPr>
        <w:numPr>
          <w:ilvl w:val="0"/>
          <w:numId w:val="23"/>
        </w:numPr>
        <w:tabs>
          <w:tab w:val="clear" w:pos="1773"/>
        </w:tabs>
        <w:ind w:left="1701" w:hanging="425"/>
        <w:jc w:val="both"/>
        <w:rPr>
          <w:color w:val="000000" w:themeColor="text1"/>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xml:space="preserve">, en el plazo establecido, salvo por causas de fuerza mayor, caso fortuito u otras causas debidamente justificadas y aceptadas </w:t>
      </w:r>
      <w:r w:rsidRPr="007430B1">
        <w:rPr>
          <w:color w:val="000000" w:themeColor="text1"/>
          <w:sz w:val="18"/>
          <w:lang w:val="es-BO"/>
        </w:rPr>
        <w:t>por la entidad.</w:t>
      </w:r>
    </w:p>
    <w:p w:rsidR="00FD58D3" w:rsidRPr="007430B1" w:rsidRDefault="00FD58D3" w:rsidP="00561143">
      <w:pPr>
        <w:jc w:val="both"/>
        <w:rPr>
          <w:rFonts w:cs="Arial"/>
          <w:color w:val="000000" w:themeColor="text1"/>
          <w:sz w:val="14"/>
          <w:szCs w:val="18"/>
          <w:lang w:val="es-BO"/>
        </w:rPr>
      </w:pPr>
    </w:p>
    <w:p w:rsidR="00D96CA4" w:rsidRPr="007430B1" w:rsidRDefault="00561143" w:rsidP="00065F31">
      <w:pPr>
        <w:pStyle w:val="Prrafodelista"/>
        <w:numPr>
          <w:ilvl w:val="1"/>
          <w:numId w:val="17"/>
        </w:numPr>
        <w:ind w:left="1134" w:hanging="708"/>
        <w:rPr>
          <w:rFonts w:ascii="Verdana" w:hAnsi="Verdana"/>
          <w:b/>
          <w:color w:val="000000" w:themeColor="text1"/>
          <w:sz w:val="18"/>
          <w:lang w:val="es-BO"/>
        </w:rPr>
      </w:pPr>
      <w:bookmarkStart w:id="9" w:name="_Toc347135115"/>
      <w:bookmarkStart w:id="10" w:name="_Toc347135275"/>
      <w:r w:rsidRPr="007430B1">
        <w:rPr>
          <w:rFonts w:ascii="Verdana" w:hAnsi="Verdana"/>
          <w:b/>
          <w:color w:val="000000" w:themeColor="text1"/>
          <w:sz w:val="18"/>
          <w:lang w:val="es-BO"/>
        </w:rPr>
        <w:t>Devolución de la Garantía de Seriedad de Propuesta</w:t>
      </w:r>
      <w:bookmarkEnd w:id="9"/>
      <w:bookmarkEnd w:id="10"/>
      <w:r w:rsidR="00D96CA4" w:rsidRPr="007430B1">
        <w:rPr>
          <w:rFonts w:ascii="Verdana" w:hAnsi="Verdana"/>
          <w:b/>
          <w:color w:val="000000" w:themeColor="text1"/>
          <w:sz w:val="18"/>
          <w:lang w:val="es-BO"/>
        </w:rPr>
        <w:t xml:space="preserve"> </w:t>
      </w:r>
      <w:r w:rsidR="00D96CA4" w:rsidRPr="007430B1">
        <w:rPr>
          <w:rFonts w:ascii="Verdana" w:hAnsi="Verdana"/>
          <w:b/>
          <w:color w:val="000000" w:themeColor="text1"/>
          <w:sz w:val="18"/>
          <w:szCs w:val="18"/>
          <w:lang w:val="es-BO"/>
        </w:rPr>
        <w:t>“</w:t>
      </w:r>
      <w:r w:rsidR="00D96CA4" w:rsidRPr="007430B1">
        <w:rPr>
          <w:rFonts w:ascii="Verdana" w:hAnsi="Verdana"/>
          <w:b/>
          <w:i/>
          <w:color w:val="000000" w:themeColor="text1"/>
          <w:sz w:val="18"/>
          <w:szCs w:val="18"/>
          <w:lang w:val="es-BO"/>
        </w:rPr>
        <w:t>No corresponde en el presente proceso de contratación”.</w:t>
      </w:r>
    </w:p>
    <w:p w:rsidR="00561143" w:rsidRPr="007430B1" w:rsidRDefault="00561143" w:rsidP="00561143">
      <w:pPr>
        <w:jc w:val="both"/>
        <w:rPr>
          <w:rFonts w:cs="Arial"/>
          <w:color w:val="000000" w:themeColor="text1"/>
          <w:sz w:val="18"/>
          <w:szCs w:val="18"/>
          <w:lang w:val="es-BO"/>
        </w:rPr>
      </w:pPr>
    </w:p>
    <w:p w:rsidR="00561143" w:rsidRPr="007430B1" w:rsidRDefault="00561143" w:rsidP="007C5D13">
      <w:pPr>
        <w:ind w:left="1134"/>
        <w:jc w:val="both"/>
        <w:rPr>
          <w:rFonts w:cs="Arial"/>
          <w:color w:val="000000" w:themeColor="text1"/>
          <w:sz w:val="18"/>
          <w:szCs w:val="18"/>
          <w:lang w:val="es-BO"/>
        </w:rPr>
      </w:pPr>
      <w:bookmarkStart w:id="11" w:name="_Hlk61612342"/>
      <w:r w:rsidRPr="007430B1">
        <w:rPr>
          <w:rFonts w:cs="Arial"/>
          <w:color w:val="000000" w:themeColor="text1"/>
          <w:sz w:val="18"/>
          <w:szCs w:val="18"/>
          <w:lang w:val="es-BO"/>
        </w:rPr>
        <w:t xml:space="preserve">La Garantía de Seriedad de Propuesta, </w:t>
      </w:r>
      <w:r w:rsidR="00123DB3" w:rsidRPr="007430B1">
        <w:rPr>
          <w:rFonts w:cs="Arial"/>
          <w:color w:val="000000" w:themeColor="text1"/>
          <w:sz w:val="18"/>
          <w:szCs w:val="18"/>
          <w:lang w:val="es-BO"/>
        </w:rPr>
        <w:t xml:space="preserve">en caso de haberse solicitado, </w:t>
      </w:r>
      <w:r w:rsidRPr="007430B1">
        <w:rPr>
          <w:rFonts w:cs="Arial"/>
          <w:color w:val="000000" w:themeColor="text1"/>
          <w:sz w:val="18"/>
          <w:szCs w:val="18"/>
          <w:lang w:val="es-BO"/>
        </w:rPr>
        <w:t xml:space="preserve">será devuelta a los proponentes en un plazo no mayor a </w:t>
      </w:r>
      <w:r w:rsidR="00FE694E" w:rsidRPr="007430B1">
        <w:rPr>
          <w:rFonts w:cs="Arial"/>
          <w:color w:val="000000" w:themeColor="text1"/>
          <w:sz w:val="18"/>
          <w:szCs w:val="18"/>
          <w:lang w:val="es-BO"/>
        </w:rPr>
        <w:t xml:space="preserve">cinco </w:t>
      </w:r>
      <w:r w:rsidRPr="007430B1">
        <w:rPr>
          <w:rFonts w:cs="Arial"/>
          <w:color w:val="000000" w:themeColor="text1"/>
          <w:sz w:val="18"/>
          <w:szCs w:val="18"/>
          <w:lang w:val="es-BO"/>
        </w:rPr>
        <w:t xml:space="preserve">(5) </w:t>
      </w:r>
      <w:bookmarkEnd w:id="11"/>
      <w:r w:rsidRPr="007430B1">
        <w:rPr>
          <w:rFonts w:cs="Arial"/>
          <w:color w:val="000000" w:themeColor="text1"/>
          <w:sz w:val="18"/>
          <w:szCs w:val="18"/>
          <w:lang w:val="es-BO"/>
        </w:rPr>
        <w:t>días</w:t>
      </w:r>
      <w:r w:rsidR="00562B70" w:rsidRPr="007430B1">
        <w:rPr>
          <w:rFonts w:cs="Arial"/>
          <w:color w:val="000000" w:themeColor="text1"/>
          <w:sz w:val="18"/>
          <w:szCs w:val="18"/>
          <w:lang w:val="es-BO"/>
        </w:rPr>
        <w:t xml:space="preserve"> hábiles</w:t>
      </w:r>
      <w:r w:rsidRPr="007430B1">
        <w:rPr>
          <w:rFonts w:cs="Arial"/>
          <w:color w:val="000000" w:themeColor="text1"/>
          <w:sz w:val="18"/>
          <w:szCs w:val="18"/>
          <w:lang w:val="es-BO"/>
        </w:rPr>
        <w:t xml:space="preserve">, </w:t>
      </w:r>
      <w:r w:rsidR="00642845" w:rsidRPr="007430B1">
        <w:rPr>
          <w:rFonts w:cs="Arial"/>
          <w:color w:val="000000" w:themeColor="text1"/>
          <w:sz w:val="18"/>
          <w:szCs w:val="18"/>
          <w:lang w:val="es-BO"/>
        </w:rPr>
        <w:t>computables a partir del día siguiente hábil de la:</w:t>
      </w:r>
    </w:p>
    <w:p w:rsidR="006C435A" w:rsidRPr="007430B1" w:rsidRDefault="006C435A" w:rsidP="00207DBF">
      <w:pPr>
        <w:ind w:left="567"/>
        <w:jc w:val="both"/>
        <w:rPr>
          <w:rFonts w:cs="Arial"/>
          <w:color w:val="000000" w:themeColor="text1"/>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7430B1" w:rsidRDefault="00B45E02" w:rsidP="00065F31">
      <w:pPr>
        <w:pStyle w:val="Prrafodelista"/>
        <w:numPr>
          <w:ilvl w:val="0"/>
          <w:numId w:val="11"/>
        </w:numPr>
        <w:ind w:left="1560" w:hanging="426"/>
        <w:jc w:val="both"/>
        <w:rPr>
          <w:rFonts w:ascii="Verdana" w:hAnsi="Verdana" w:cs="Arial"/>
          <w:color w:val="000000" w:themeColor="text1"/>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327819" w:rsidRPr="007430B1">
        <w:rPr>
          <w:rFonts w:ascii="Verdana" w:hAnsi="Verdana" w:cs="Arial"/>
          <w:color w:val="000000" w:themeColor="text1"/>
          <w:sz w:val="18"/>
          <w:szCs w:val="18"/>
          <w:lang w:val="es-BO"/>
        </w:rPr>
        <w:t>)</w:t>
      </w:r>
      <w:r w:rsidR="00916360" w:rsidRPr="007430B1">
        <w:rPr>
          <w:rFonts w:ascii="Verdana" w:hAnsi="Verdana" w:cs="Arial"/>
          <w:color w:val="000000" w:themeColor="text1"/>
          <w:sz w:val="18"/>
          <w:szCs w:val="18"/>
          <w:lang w:val="es-BO"/>
        </w:rPr>
        <w:t>,</w:t>
      </w:r>
      <w:r w:rsidR="00043063" w:rsidRPr="007430B1">
        <w:rPr>
          <w:rFonts w:ascii="Verdana" w:hAnsi="Verdana" w:cs="Arial"/>
          <w:color w:val="000000" w:themeColor="text1"/>
          <w:sz w:val="18"/>
          <w:szCs w:val="18"/>
          <w:lang w:val="es-BO"/>
        </w:rPr>
        <w:t xml:space="preserve"> </w:t>
      </w:r>
      <w:r w:rsidR="00327819" w:rsidRPr="007430B1">
        <w:rPr>
          <w:rFonts w:ascii="Verdana" w:hAnsi="Verdana" w:cs="Arial"/>
          <w:color w:val="000000" w:themeColor="text1"/>
          <w:sz w:val="18"/>
          <w:szCs w:val="18"/>
          <w:lang w:val="es-BO"/>
        </w:rPr>
        <w:t>si esta hubiese sido requerida</w:t>
      </w:r>
      <w:r w:rsidR="00EE331A" w:rsidRPr="007430B1">
        <w:rPr>
          <w:rFonts w:ascii="Verdana" w:hAnsi="Verdana" w:cs="Arial"/>
          <w:color w:val="000000" w:themeColor="text1"/>
          <w:sz w:val="18"/>
          <w:szCs w:val="18"/>
          <w:lang w:val="es-BO"/>
        </w:rPr>
        <w:t>; salvo en servicios generales discontinuos</w:t>
      </w:r>
      <w:r w:rsidR="00722AD9" w:rsidRPr="007430B1">
        <w:rPr>
          <w:rFonts w:ascii="Verdana" w:hAnsi="Verdana" w:cs="Arial"/>
          <w:color w:val="000000" w:themeColor="text1"/>
          <w:sz w:val="18"/>
          <w:szCs w:val="18"/>
          <w:lang w:val="es-BO"/>
        </w:rPr>
        <w:t>;</w:t>
      </w:r>
      <w:r w:rsidR="00D96CA4" w:rsidRPr="007430B1">
        <w:rPr>
          <w:rFonts w:ascii="Verdana" w:hAnsi="Verdana" w:cs="Arial"/>
          <w:color w:val="000000" w:themeColor="text1"/>
          <w:sz w:val="18"/>
          <w:szCs w:val="18"/>
          <w:lang w:val="es-BO"/>
        </w:rPr>
        <w:t xml:space="preserve"> </w:t>
      </w:r>
      <w:r w:rsidR="00D96CA4" w:rsidRPr="007430B1">
        <w:rPr>
          <w:rFonts w:ascii="Verdana" w:hAnsi="Verdana"/>
          <w:b/>
          <w:color w:val="000000" w:themeColor="text1"/>
          <w:sz w:val="18"/>
          <w:szCs w:val="18"/>
          <w:lang w:val="es-BO"/>
        </w:rPr>
        <w:t>“</w:t>
      </w:r>
      <w:r w:rsidR="00D96CA4" w:rsidRPr="007430B1">
        <w:rPr>
          <w:rFonts w:ascii="Verdana" w:hAnsi="Verdana"/>
          <w:b/>
          <w:i/>
          <w:color w:val="000000" w:themeColor="text1"/>
          <w:sz w:val="18"/>
          <w:szCs w:val="18"/>
          <w:lang w:val="es-BO"/>
        </w:rPr>
        <w:t>No corresponde en el presente proceso de contratación”.</w:t>
      </w:r>
    </w:p>
    <w:p w:rsidR="00B45E02" w:rsidRPr="007430B1" w:rsidRDefault="00B45E02" w:rsidP="00065F31">
      <w:pPr>
        <w:pStyle w:val="Prrafodelista"/>
        <w:numPr>
          <w:ilvl w:val="0"/>
          <w:numId w:val="11"/>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 xml:space="preserve">Cuando la Garantía de Seriedad de Propuesta </w:t>
      </w:r>
      <w:r w:rsidR="001E5F02" w:rsidRPr="007430B1">
        <w:rPr>
          <w:rFonts w:ascii="Verdana" w:hAnsi="Verdana" w:cs="Arial"/>
          <w:color w:val="000000" w:themeColor="text1"/>
          <w:sz w:val="18"/>
          <w:szCs w:val="18"/>
          <w:lang w:val="es-BO"/>
        </w:rPr>
        <w:t xml:space="preserve">o </w:t>
      </w:r>
      <w:r w:rsidR="001E5F02" w:rsidRPr="007430B1">
        <w:rPr>
          <w:rFonts w:ascii="Verdana" w:hAnsi="Verdana" w:cs="Arial"/>
          <w:color w:val="000000" w:themeColor="text1"/>
          <w:sz w:val="18"/>
          <w:szCs w:val="18"/>
        </w:rPr>
        <w:t xml:space="preserve">el </w:t>
      </w:r>
      <w:r w:rsidR="00447C24" w:rsidRPr="007430B1">
        <w:rPr>
          <w:rFonts w:ascii="Verdana" w:hAnsi="Verdana" w:cs="Arial"/>
          <w:color w:val="000000" w:themeColor="text1"/>
          <w:sz w:val="18"/>
          <w:szCs w:val="18"/>
        </w:rPr>
        <w:t>d</w:t>
      </w:r>
      <w:r w:rsidR="001E5F02" w:rsidRPr="007430B1">
        <w:rPr>
          <w:rFonts w:ascii="Verdana" w:hAnsi="Verdana" w:cs="Arial"/>
          <w:color w:val="000000" w:themeColor="text1"/>
          <w:sz w:val="18"/>
          <w:szCs w:val="18"/>
        </w:rPr>
        <w:t xml:space="preserve">epósito por este concepto, </w:t>
      </w:r>
      <w:r w:rsidRPr="007430B1">
        <w:rPr>
          <w:rFonts w:ascii="Verdana" w:hAnsi="Verdana" w:cs="Arial"/>
          <w:color w:val="000000" w:themeColor="text1"/>
          <w:sz w:val="18"/>
          <w:szCs w:val="18"/>
          <w:lang w:val="es-BO"/>
        </w:rPr>
        <w:t>no cumpla con las condiciones establecidas en el presente DBC</w:t>
      </w:r>
      <w:r w:rsidR="00722AD9" w:rsidRPr="007430B1">
        <w:rPr>
          <w:rFonts w:ascii="Verdana" w:hAnsi="Verdana" w:cs="Arial"/>
          <w:color w:val="000000" w:themeColor="text1"/>
          <w:sz w:val="18"/>
          <w:szCs w:val="18"/>
          <w:lang w:val="es-BO"/>
        </w:rPr>
        <w:t>;</w:t>
      </w:r>
      <w:r w:rsidR="00D96CA4" w:rsidRPr="007430B1">
        <w:rPr>
          <w:rFonts w:ascii="Verdana" w:hAnsi="Verdana"/>
          <w:b/>
          <w:color w:val="000000" w:themeColor="text1"/>
          <w:sz w:val="18"/>
          <w:szCs w:val="18"/>
          <w:lang w:val="es-BO"/>
        </w:rPr>
        <w:t xml:space="preserve"> “</w:t>
      </w:r>
      <w:r w:rsidR="00D96CA4" w:rsidRPr="007430B1">
        <w:rPr>
          <w:rFonts w:ascii="Verdana" w:hAnsi="Verdana"/>
          <w:b/>
          <w:i/>
          <w:color w:val="000000" w:themeColor="text1"/>
          <w:sz w:val="18"/>
          <w:szCs w:val="18"/>
          <w:lang w:val="es-BO"/>
        </w:rPr>
        <w:t>No corresponde en el presente proceso de contratación”.</w:t>
      </w:r>
    </w:p>
    <w:p w:rsidR="00B45E02" w:rsidRPr="007430B1" w:rsidRDefault="00B45E02" w:rsidP="00065F31">
      <w:pPr>
        <w:pStyle w:val="Prrafodelista"/>
        <w:numPr>
          <w:ilvl w:val="0"/>
          <w:numId w:val="11"/>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el proponente presente dos o más alternativas</w:t>
      </w:r>
      <w:r w:rsidR="00C62B8F" w:rsidRPr="007430B1">
        <w:rPr>
          <w:rFonts w:ascii="Verdana" w:hAnsi="Verdana" w:cs="Arial"/>
          <w:color w:val="000000" w:themeColor="text1"/>
          <w:sz w:val="18"/>
          <w:szCs w:val="18"/>
          <w:lang w:val="es-BO"/>
        </w:rPr>
        <w:t xml:space="preserve"> en una</w:t>
      </w:r>
      <w:r w:rsidR="00AE74B7" w:rsidRPr="007430B1">
        <w:rPr>
          <w:rFonts w:ascii="Verdana" w:hAnsi="Verdana" w:cs="Arial"/>
          <w:color w:val="000000" w:themeColor="text1"/>
          <w:sz w:val="18"/>
          <w:szCs w:val="18"/>
          <w:lang w:val="es-BO"/>
        </w:rPr>
        <w:t xml:space="preserve"> misma</w:t>
      </w:r>
      <w:r w:rsidR="00C62B8F" w:rsidRPr="007430B1">
        <w:rPr>
          <w:rFonts w:ascii="Verdana" w:hAnsi="Verdana" w:cs="Arial"/>
          <w:color w:val="000000" w:themeColor="text1"/>
          <w:sz w:val="18"/>
          <w:szCs w:val="18"/>
          <w:lang w:val="es-BO"/>
        </w:rPr>
        <w:t xml:space="preserve"> propuesta</w:t>
      </w:r>
      <w:r w:rsidR="00722AD9" w:rsidRPr="007430B1">
        <w:rPr>
          <w:rFonts w:ascii="Verdana" w:hAnsi="Verdana" w:cs="Arial"/>
          <w:color w:val="000000" w:themeColor="text1"/>
          <w:sz w:val="18"/>
          <w:szCs w:val="18"/>
          <w:lang w:val="es-BO"/>
        </w:rPr>
        <w:t>;</w:t>
      </w:r>
    </w:p>
    <w:p w:rsidR="00B45E02" w:rsidRPr="007430B1" w:rsidRDefault="00B45E02" w:rsidP="00065F31">
      <w:pPr>
        <w:pStyle w:val="Prrafodelista"/>
        <w:numPr>
          <w:ilvl w:val="0"/>
          <w:numId w:val="11"/>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la propuesta contenga textos entre líneas, borrones y tachaduras</w:t>
      </w:r>
      <w:r w:rsidR="00722AD9" w:rsidRPr="007430B1">
        <w:rPr>
          <w:rFonts w:ascii="Verdana" w:hAnsi="Verdana" w:cs="Arial"/>
          <w:color w:val="000000" w:themeColor="text1"/>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7430B1" w:rsidRDefault="00C75648" w:rsidP="00065F31">
      <w:pPr>
        <w:pStyle w:val="Prrafodelista"/>
        <w:numPr>
          <w:ilvl w:val="0"/>
          <w:numId w:val="13"/>
        </w:numPr>
        <w:ind w:left="1560" w:hanging="426"/>
        <w:jc w:val="both"/>
        <w:rPr>
          <w:rFonts w:ascii="Verdana" w:hAnsi="Verdana" w:cs="Arial"/>
          <w:color w:val="000000" w:themeColor="text1"/>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7430B1" w:rsidRDefault="00C75648"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F</w:t>
      </w:r>
      <w:r w:rsidR="000F626D" w:rsidRPr="007430B1">
        <w:rPr>
          <w:rFonts w:ascii="Verdana" w:hAnsi="Verdana" w:cs="Arial"/>
          <w:color w:val="000000" w:themeColor="text1"/>
          <w:sz w:val="18"/>
          <w:szCs w:val="18"/>
          <w:lang w:val="es-BO"/>
        </w:rPr>
        <w:t>alta de la propuesta técnica o parte de ella</w:t>
      </w:r>
      <w:r w:rsidR="00722AD9" w:rsidRPr="007430B1">
        <w:rPr>
          <w:rFonts w:ascii="Verdana" w:hAnsi="Verdana" w:cs="Arial"/>
          <w:color w:val="000000" w:themeColor="text1"/>
          <w:sz w:val="18"/>
          <w:szCs w:val="18"/>
          <w:lang w:val="es-BO"/>
        </w:rPr>
        <w:t>;</w:t>
      </w:r>
    </w:p>
    <w:p w:rsidR="00327819" w:rsidRPr="007430B1" w:rsidRDefault="00C75648"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F</w:t>
      </w:r>
      <w:r w:rsidR="00327819" w:rsidRPr="007430B1">
        <w:rPr>
          <w:rFonts w:ascii="Verdana" w:hAnsi="Verdana" w:cs="Arial"/>
          <w:color w:val="000000" w:themeColor="text1"/>
          <w:sz w:val="18"/>
          <w:szCs w:val="18"/>
          <w:lang w:val="es-BO"/>
        </w:rPr>
        <w:t>alta de la propuesta económica o parte de ella</w:t>
      </w:r>
      <w:r w:rsidRPr="007430B1">
        <w:rPr>
          <w:rFonts w:ascii="Verdana" w:hAnsi="Verdana" w:cs="Arial"/>
          <w:color w:val="000000" w:themeColor="text1"/>
          <w:sz w:val="18"/>
          <w:szCs w:val="18"/>
          <w:lang w:val="es-BO"/>
        </w:rPr>
        <w:t xml:space="preserve">, </w:t>
      </w:r>
      <w:r w:rsidR="001F07DE" w:rsidRPr="007430B1">
        <w:rPr>
          <w:rFonts w:ascii="Verdana" w:hAnsi="Verdana" w:cs="Arial"/>
          <w:color w:val="000000" w:themeColor="text1"/>
          <w:sz w:val="18"/>
          <w:szCs w:val="18"/>
          <w:lang w:val="es-BO"/>
        </w:rPr>
        <w:t>excepto</w:t>
      </w:r>
      <w:r w:rsidRPr="007430B1">
        <w:rPr>
          <w:rFonts w:ascii="Verdana" w:hAnsi="Verdana" w:cs="Arial"/>
          <w:color w:val="000000" w:themeColor="text1"/>
          <w:sz w:val="18"/>
          <w:szCs w:val="18"/>
          <w:lang w:val="es-BO"/>
        </w:rPr>
        <w:t xml:space="preserve"> cuando el Método de Selección y Adjudicación sea Presupuesto Fijo, donde el proponente no presenta propuesta económica</w:t>
      </w:r>
      <w:r w:rsidR="00722AD9" w:rsidRPr="007430B1">
        <w:rPr>
          <w:rFonts w:ascii="Verdana" w:hAnsi="Verdana" w:cs="Arial"/>
          <w:color w:val="000000" w:themeColor="text1"/>
          <w:sz w:val="18"/>
          <w:szCs w:val="18"/>
          <w:lang w:val="es-BO"/>
        </w:rPr>
        <w:t>;</w:t>
      </w:r>
    </w:p>
    <w:p w:rsidR="00327819" w:rsidRPr="007430B1" w:rsidRDefault="00C75648"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F</w:t>
      </w:r>
      <w:r w:rsidR="00327819" w:rsidRPr="007430B1">
        <w:rPr>
          <w:rFonts w:ascii="Verdana" w:hAnsi="Verdana" w:cs="Arial"/>
          <w:color w:val="000000" w:themeColor="text1"/>
          <w:sz w:val="18"/>
          <w:szCs w:val="18"/>
          <w:lang w:val="es-BO"/>
        </w:rPr>
        <w:t>alta de presentación de la Garantía de Seriedad de Propuesta</w:t>
      </w:r>
      <w:r w:rsidR="00443B77" w:rsidRPr="007430B1">
        <w:rPr>
          <w:rFonts w:ascii="Verdana" w:hAnsi="Verdana" w:cs="Arial"/>
          <w:color w:val="000000" w:themeColor="text1"/>
          <w:sz w:val="18"/>
          <w:szCs w:val="18"/>
          <w:lang w:val="es-BO"/>
        </w:rPr>
        <w:t xml:space="preserve">, </w:t>
      </w:r>
      <w:r w:rsidR="00E00471" w:rsidRPr="007430B1">
        <w:rPr>
          <w:rFonts w:ascii="Verdana" w:hAnsi="Verdana" w:cs="Arial"/>
          <w:color w:val="000000" w:themeColor="text1"/>
          <w:sz w:val="18"/>
          <w:szCs w:val="18"/>
          <w:lang w:val="es-BO"/>
        </w:rPr>
        <w:t>si ésta hubiese sido solicitada</w:t>
      </w:r>
      <w:r w:rsidR="00722AD9" w:rsidRPr="007430B1">
        <w:rPr>
          <w:rFonts w:ascii="Verdana" w:hAnsi="Verdana" w:cs="Arial"/>
          <w:color w:val="000000" w:themeColor="text1"/>
          <w:sz w:val="18"/>
          <w:szCs w:val="18"/>
          <w:lang w:val="es-BO"/>
        </w:rPr>
        <w:t>;</w:t>
      </w:r>
      <w:r w:rsidR="000C0B93" w:rsidRPr="007430B1">
        <w:rPr>
          <w:rFonts w:ascii="Verdana" w:hAnsi="Verdana"/>
          <w:b/>
          <w:color w:val="000000" w:themeColor="text1"/>
          <w:sz w:val="18"/>
          <w:szCs w:val="18"/>
          <w:lang w:val="es-BO"/>
        </w:rPr>
        <w:t xml:space="preserve"> “</w:t>
      </w:r>
      <w:r w:rsidR="000C0B93" w:rsidRPr="007430B1">
        <w:rPr>
          <w:rFonts w:ascii="Verdana" w:hAnsi="Verdana"/>
          <w:b/>
          <w:i/>
          <w:color w:val="000000" w:themeColor="text1"/>
          <w:sz w:val="18"/>
          <w:szCs w:val="18"/>
          <w:lang w:val="es-BO"/>
        </w:rPr>
        <w:t>No corresponde en el presente proceso de contratación”.</w:t>
      </w:r>
    </w:p>
    <w:p w:rsidR="00327819" w:rsidRPr="007430B1" w:rsidRDefault="00327819"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la Garantía de Seriedad de Propuesta fuese emitida en forma errónea</w:t>
      </w:r>
      <w:r w:rsidR="00DD3D8D" w:rsidRPr="007430B1">
        <w:rPr>
          <w:rFonts w:ascii="Verdana" w:hAnsi="Verdana" w:cs="Arial"/>
          <w:color w:val="000000" w:themeColor="text1"/>
          <w:sz w:val="18"/>
          <w:szCs w:val="18"/>
        </w:rPr>
        <w:t xml:space="preserve"> o cuando el </w:t>
      </w:r>
      <w:r w:rsidR="004E32F5" w:rsidRPr="007430B1">
        <w:rPr>
          <w:rFonts w:ascii="Verdana" w:hAnsi="Verdana" w:cs="Arial"/>
          <w:color w:val="000000" w:themeColor="text1"/>
          <w:sz w:val="18"/>
          <w:szCs w:val="18"/>
        </w:rPr>
        <w:t>d</w:t>
      </w:r>
      <w:r w:rsidR="00DD3D8D" w:rsidRPr="007430B1">
        <w:rPr>
          <w:rFonts w:ascii="Verdana" w:hAnsi="Verdana" w:cs="Arial"/>
          <w:color w:val="000000" w:themeColor="text1"/>
          <w:sz w:val="18"/>
          <w:szCs w:val="18"/>
        </w:rPr>
        <w:t>epósito por este concepto fuese realizado en forma errónea</w:t>
      </w:r>
      <w:r w:rsidR="00722AD9" w:rsidRPr="007430B1">
        <w:rPr>
          <w:rFonts w:ascii="Verdana" w:hAnsi="Verdana" w:cs="Arial"/>
          <w:color w:val="000000" w:themeColor="text1"/>
          <w:sz w:val="18"/>
          <w:szCs w:val="18"/>
        </w:rPr>
        <w:t>;</w:t>
      </w:r>
      <w:r w:rsidR="000C0B93" w:rsidRPr="007430B1">
        <w:rPr>
          <w:rFonts w:ascii="Verdana" w:hAnsi="Verdana"/>
          <w:b/>
          <w:color w:val="000000" w:themeColor="text1"/>
          <w:sz w:val="18"/>
          <w:szCs w:val="18"/>
          <w:lang w:val="es-BO"/>
        </w:rPr>
        <w:t xml:space="preserve"> “</w:t>
      </w:r>
      <w:r w:rsidR="000C0B93" w:rsidRPr="007430B1">
        <w:rPr>
          <w:rFonts w:ascii="Verdana" w:hAnsi="Verdana"/>
          <w:b/>
          <w:i/>
          <w:color w:val="000000" w:themeColor="text1"/>
          <w:sz w:val="18"/>
          <w:szCs w:val="18"/>
          <w:lang w:val="es-BO"/>
        </w:rPr>
        <w:t>No corresponde en el presente proceso de contratación”.</w:t>
      </w:r>
    </w:p>
    <w:p w:rsidR="00327819" w:rsidRPr="007430B1" w:rsidRDefault="00327819"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la Garantía de Seriedad de Propuesta sea girada</w:t>
      </w:r>
      <w:r w:rsidR="00DD3D8D" w:rsidRPr="007430B1">
        <w:rPr>
          <w:rFonts w:ascii="Verdana" w:hAnsi="Verdana" w:cs="Arial"/>
          <w:color w:val="000000" w:themeColor="text1"/>
          <w:sz w:val="18"/>
          <w:szCs w:val="18"/>
        </w:rPr>
        <w:t xml:space="preserve"> o el </w:t>
      </w:r>
      <w:r w:rsidR="007D5AC6" w:rsidRPr="007430B1">
        <w:rPr>
          <w:rFonts w:ascii="Verdana" w:hAnsi="Verdana" w:cs="Arial"/>
          <w:color w:val="000000" w:themeColor="text1"/>
          <w:sz w:val="18"/>
          <w:szCs w:val="18"/>
        </w:rPr>
        <w:t>d</w:t>
      </w:r>
      <w:r w:rsidR="00DD3D8D" w:rsidRPr="007430B1">
        <w:rPr>
          <w:rFonts w:ascii="Verdana" w:hAnsi="Verdana" w:cs="Arial"/>
          <w:color w:val="000000" w:themeColor="text1"/>
          <w:sz w:val="18"/>
          <w:szCs w:val="18"/>
        </w:rPr>
        <w:t>epósito por este concepto sea realizado</w:t>
      </w:r>
      <w:r w:rsidRPr="007430B1">
        <w:rPr>
          <w:rFonts w:ascii="Verdana" w:hAnsi="Verdana" w:cs="Arial"/>
          <w:color w:val="000000" w:themeColor="text1"/>
          <w:sz w:val="18"/>
          <w:szCs w:val="18"/>
          <w:lang w:val="es-BO"/>
        </w:rPr>
        <w:t xml:space="preserve"> por un monto menor al solicitado en el presente DBC, admitiéndose un margen de error que no supere el </w:t>
      </w:r>
      <w:r w:rsidR="00D910BE" w:rsidRPr="007430B1">
        <w:rPr>
          <w:rFonts w:ascii="Verdana" w:hAnsi="Verdana" w:cs="Arial"/>
          <w:color w:val="000000" w:themeColor="text1"/>
          <w:sz w:val="18"/>
          <w:szCs w:val="18"/>
          <w:lang w:val="es-BO"/>
        </w:rPr>
        <w:t>cero punto uno por ciento (0.</w:t>
      </w:r>
      <w:r w:rsidRPr="007430B1">
        <w:rPr>
          <w:rFonts w:ascii="Verdana" w:hAnsi="Verdana" w:cs="Arial"/>
          <w:color w:val="000000" w:themeColor="text1"/>
          <w:sz w:val="18"/>
          <w:szCs w:val="18"/>
          <w:lang w:val="es-BO"/>
        </w:rPr>
        <w:t>1%</w:t>
      </w:r>
      <w:r w:rsidR="00D910BE" w:rsidRPr="007430B1">
        <w:rPr>
          <w:rFonts w:ascii="Verdana" w:hAnsi="Verdana" w:cs="Arial"/>
          <w:color w:val="000000" w:themeColor="text1"/>
          <w:sz w:val="18"/>
          <w:szCs w:val="18"/>
          <w:lang w:val="es-BO"/>
        </w:rPr>
        <w:t>)</w:t>
      </w:r>
      <w:r w:rsidR="00722AD9" w:rsidRPr="007430B1">
        <w:rPr>
          <w:rFonts w:ascii="Verdana" w:hAnsi="Verdana" w:cs="Arial"/>
          <w:color w:val="000000" w:themeColor="text1"/>
          <w:sz w:val="18"/>
          <w:szCs w:val="18"/>
          <w:lang w:val="es-BO"/>
        </w:rPr>
        <w:t>;</w:t>
      </w:r>
      <w:r w:rsidR="000C0B93" w:rsidRPr="007430B1">
        <w:rPr>
          <w:rFonts w:ascii="Verdana" w:hAnsi="Verdana" w:cs="Arial"/>
          <w:color w:val="000000" w:themeColor="text1"/>
          <w:sz w:val="18"/>
          <w:szCs w:val="18"/>
          <w:lang w:val="es-BO"/>
        </w:rPr>
        <w:t xml:space="preserve"> </w:t>
      </w:r>
      <w:r w:rsidR="000C0B93" w:rsidRPr="007430B1">
        <w:rPr>
          <w:rFonts w:ascii="Verdana" w:hAnsi="Verdana"/>
          <w:b/>
          <w:color w:val="000000" w:themeColor="text1"/>
          <w:sz w:val="18"/>
          <w:szCs w:val="18"/>
          <w:lang w:val="es-BO"/>
        </w:rPr>
        <w:t>“</w:t>
      </w:r>
      <w:r w:rsidR="000C0B93" w:rsidRPr="007430B1">
        <w:rPr>
          <w:rFonts w:ascii="Verdana" w:hAnsi="Verdana"/>
          <w:b/>
          <w:i/>
          <w:color w:val="000000" w:themeColor="text1"/>
          <w:sz w:val="18"/>
          <w:szCs w:val="18"/>
          <w:lang w:val="es-BO"/>
        </w:rPr>
        <w:t>No corresponde en el presente proceso de contratación”.</w:t>
      </w:r>
    </w:p>
    <w:p w:rsidR="00327819" w:rsidRPr="007430B1" w:rsidRDefault="00327819"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lastRenderedPageBreak/>
        <w:t>Cuando la Garantía de Seriedad de Propuesta sea girada por un plazo menor al solicitado en el presente DBC, admitiéndose un margen de error que no supere los dos (2) días calendario</w:t>
      </w:r>
      <w:r w:rsidR="00722AD9" w:rsidRPr="007430B1">
        <w:rPr>
          <w:rFonts w:ascii="Verdana" w:hAnsi="Verdana" w:cs="Arial"/>
          <w:color w:val="000000" w:themeColor="text1"/>
          <w:sz w:val="18"/>
          <w:szCs w:val="18"/>
          <w:lang w:val="es-BO"/>
        </w:rPr>
        <w:t>;</w:t>
      </w:r>
      <w:r w:rsidRPr="007430B1">
        <w:rPr>
          <w:rFonts w:ascii="Verdana" w:hAnsi="Verdana" w:cs="Arial"/>
          <w:color w:val="000000" w:themeColor="text1"/>
          <w:sz w:val="18"/>
          <w:szCs w:val="18"/>
          <w:lang w:val="es-BO"/>
        </w:rPr>
        <w:t xml:space="preserve"> </w:t>
      </w:r>
      <w:r w:rsidR="000C0B93" w:rsidRPr="007430B1">
        <w:rPr>
          <w:rFonts w:ascii="Verdana" w:hAnsi="Verdana"/>
          <w:b/>
          <w:color w:val="000000" w:themeColor="text1"/>
          <w:sz w:val="18"/>
          <w:szCs w:val="18"/>
          <w:lang w:val="es-BO"/>
        </w:rPr>
        <w:t>“</w:t>
      </w:r>
      <w:r w:rsidR="000C0B93" w:rsidRPr="007430B1">
        <w:rPr>
          <w:rFonts w:ascii="Verdana" w:hAnsi="Verdana"/>
          <w:b/>
          <w:i/>
          <w:color w:val="000000" w:themeColor="text1"/>
          <w:sz w:val="18"/>
          <w:szCs w:val="18"/>
          <w:lang w:val="es-BO"/>
        </w:rPr>
        <w:t>No corresponde en el presente proceso de contratación”.</w:t>
      </w:r>
    </w:p>
    <w:p w:rsidR="00A77D61" w:rsidRPr="007430B1" w:rsidRDefault="00A77D61"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se</w:t>
      </w:r>
      <w:r w:rsidR="00C62B8F" w:rsidRPr="007430B1">
        <w:rPr>
          <w:rFonts w:ascii="Verdana" w:hAnsi="Verdana" w:cs="Arial"/>
          <w:color w:val="000000" w:themeColor="text1"/>
          <w:sz w:val="18"/>
          <w:szCs w:val="18"/>
          <w:lang w:val="es-BO"/>
        </w:rPr>
        <w:t xml:space="preserve"> presente en fotocopia simple</w:t>
      </w:r>
      <w:r w:rsidRPr="007430B1">
        <w:rPr>
          <w:rFonts w:ascii="Verdana" w:hAnsi="Verdana" w:cs="Arial"/>
          <w:color w:val="000000" w:themeColor="text1"/>
          <w:sz w:val="18"/>
          <w:szCs w:val="18"/>
          <w:lang w:val="es-BO"/>
        </w:rPr>
        <w:t xml:space="preserve"> la Garantía de Seriedad de Propuesta</w:t>
      </w:r>
      <w:r w:rsidR="00F309E4" w:rsidRPr="007430B1">
        <w:rPr>
          <w:rFonts w:ascii="Verdana" w:hAnsi="Verdana" w:cs="Arial"/>
          <w:color w:val="000000" w:themeColor="text1"/>
          <w:sz w:val="18"/>
          <w:szCs w:val="18"/>
          <w:lang w:val="es-BO"/>
        </w:rPr>
        <w:t>, si esta hubiese sido solicitada</w:t>
      </w:r>
      <w:r w:rsidRPr="007430B1">
        <w:rPr>
          <w:rFonts w:ascii="Verdana" w:hAnsi="Verdana" w:cs="Arial"/>
          <w:color w:val="000000" w:themeColor="text1"/>
          <w:sz w:val="18"/>
          <w:szCs w:val="18"/>
          <w:lang w:val="es-BO"/>
        </w:rPr>
        <w:t>.</w:t>
      </w:r>
      <w:r w:rsidR="000C0B93" w:rsidRPr="007430B1">
        <w:rPr>
          <w:rFonts w:ascii="Verdana" w:hAnsi="Verdana"/>
          <w:b/>
          <w:color w:val="000000" w:themeColor="text1"/>
          <w:sz w:val="18"/>
          <w:szCs w:val="18"/>
          <w:lang w:val="es-BO"/>
        </w:rPr>
        <w:t xml:space="preserve"> “</w:t>
      </w:r>
      <w:r w:rsidR="000C0B93" w:rsidRPr="007430B1">
        <w:rPr>
          <w:rFonts w:ascii="Verdana" w:hAnsi="Verdana"/>
          <w:b/>
          <w:i/>
          <w:color w:val="000000" w:themeColor="text1"/>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7430B1" w:rsidRDefault="009278DD" w:rsidP="00065F31">
      <w:pPr>
        <w:pStyle w:val="Prrafodelista"/>
        <w:widowControl w:val="0"/>
        <w:numPr>
          <w:ilvl w:val="0"/>
          <w:numId w:val="20"/>
        </w:numPr>
        <w:ind w:left="1560" w:hanging="426"/>
        <w:jc w:val="both"/>
        <w:rPr>
          <w:rFonts w:ascii="Verdana" w:hAnsi="Verdana" w:cs="Arial"/>
          <w:color w:val="000000" w:themeColor="text1"/>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w:t>
      </w:r>
      <w:r w:rsidR="005B2294">
        <w:rPr>
          <w:rFonts w:ascii="Verdana" w:hAnsi="Verdana"/>
          <w:sz w:val="18"/>
          <w:szCs w:val="18"/>
          <w:lang w:val="es-BO"/>
        </w:rPr>
        <w:lastRenderedPageBreak/>
        <w:t xml:space="preserve">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w:t>
      </w:r>
      <w:r w:rsidRPr="007430B1">
        <w:rPr>
          <w:rFonts w:ascii="Verdana" w:hAnsi="Verdana" w:cs="Arial"/>
          <w:color w:val="000000" w:themeColor="text1"/>
          <w:sz w:val="18"/>
          <w:szCs w:val="18"/>
          <w:lang w:val="es-BO"/>
        </w:rPr>
        <w:t>renovable, irrevocable y de ejecución inmediata, emitida a nombre de la entidad convocante</w:t>
      </w:r>
      <w:r w:rsidR="00BE3943" w:rsidRPr="007430B1">
        <w:rPr>
          <w:rFonts w:ascii="Verdana" w:hAnsi="Verdana" w:cs="Arial"/>
          <w:color w:val="000000" w:themeColor="text1"/>
          <w:sz w:val="18"/>
          <w:szCs w:val="18"/>
          <w:lang w:val="es-BO"/>
        </w:rPr>
        <w:t xml:space="preserve"> o depósito por concepto de Garantía de Seriedad de Propuesta</w:t>
      </w:r>
      <w:r w:rsidR="004E6D23" w:rsidRPr="007430B1">
        <w:rPr>
          <w:rFonts w:ascii="Verdana" w:hAnsi="Verdana" w:cs="Arial"/>
          <w:color w:val="000000" w:themeColor="text1"/>
          <w:sz w:val="18"/>
          <w:szCs w:val="18"/>
          <w:lang w:val="es-BO"/>
        </w:rPr>
        <w:t>.</w:t>
      </w:r>
      <w:bookmarkStart w:id="28" w:name="_Hlk74242583"/>
      <w:r w:rsidR="000C0B93" w:rsidRPr="007430B1">
        <w:rPr>
          <w:rFonts w:ascii="Verdana" w:hAnsi="Verdana"/>
          <w:b/>
          <w:color w:val="000000" w:themeColor="text1"/>
          <w:sz w:val="18"/>
          <w:szCs w:val="18"/>
          <w:lang w:val="es-BO"/>
        </w:rPr>
        <w:t xml:space="preserve"> “</w:t>
      </w:r>
      <w:r w:rsidR="000C0B93" w:rsidRPr="007430B1">
        <w:rPr>
          <w:rFonts w:ascii="Verdana" w:hAnsi="Verdana"/>
          <w:b/>
          <w:i/>
          <w:color w:val="000000" w:themeColor="text1"/>
          <w:sz w:val="18"/>
          <w:szCs w:val="18"/>
          <w:lang w:val="es-BO"/>
        </w:rPr>
        <w:t>No corresponde en el presente proceso de contratación”.</w:t>
      </w:r>
    </w:p>
    <w:bookmarkEnd w:id="28"/>
    <w:p w:rsidR="00753655" w:rsidRPr="007430B1" w:rsidRDefault="00753655" w:rsidP="00245546">
      <w:pPr>
        <w:widowControl w:val="0"/>
        <w:ind w:left="720"/>
        <w:jc w:val="both"/>
        <w:rPr>
          <w:rFonts w:cs="Arial"/>
          <w:color w:val="000000" w:themeColor="text1"/>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7430B1" w:rsidRDefault="00486B02" w:rsidP="00065F31">
      <w:pPr>
        <w:numPr>
          <w:ilvl w:val="0"/>
          <w:numId w:val="19"/>
        </w:numPr>
        <w:ind w:left="2268" w:hanging="283"/>
        <w:jc w:val="both"/>
        <w:rPr>
          <w:rFonts w:cs="Arial"/>
          <w:color w:val="000000" w:themeColor="text1"/>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w:t>
      </w:r>
      <w:r w:rsidR="00547A4C" w:rsidRPr="007430B1">
        <w:rPr>
          <w:rFonts w:cs="Tahoma"/>
          <w:color w:val="000000" w:themeColor="text1"/>
          <w:sz w:val="18"/>
          <w:szCs w:val="18"/>
        </w:rPr>
        <w:t>concepto de Garantía de Seriedad de Propuesta</w:t>
      </w:r>
      <w:r w:rsidR="00E7419E" w:rsidRPr="007430B1">
        <w:rPr>
          <w:rFonts w:cs="Tahoma"/>
          <w:color w:val="000000" w:themeColor="text1"/>
          <w:sz w:val="18"/>
          <w:szCs w:val="18"/>
        </w:rPr>
        <w:t xml:space="preserve">. </w:t>
      </w:r>
      <w:r w:rsidR="00E7419E" w:rsidRPr="007430B1">
        <w:rPr>
          <w:rFonts w:cs="Arial"/>
          <w:color w:val="000000" w:themeColor="text1"/>
          <w:sz w:val="18"/>
          <w:szCs w:val="18"/>
          <w:lang w:val="es-BO"/>
        </w:rPr>
        <w:t xml:space="preserve">Esta Garantía </w:t>
      </w:r>
      <w:r w:rsidR="00547A4C" w:rsidRPr="007430B1">
        <w:rPr>
          <w:rFonts w:cs="Arial"/>
          <w:color w:val="000000" w:themeColor="text1"/>
          <w:sz w:val="18"/>
          <w:szCs w:val="18"/>
          <w:lang w:val="es-BO"/>
        </w:rPr>
        <w:t xml:space="preserve">o depósito </w:t>
      </w:r>
      <w:r w:rsidR="00E7419E" w:rsidRPr="007430B1">
        <w:rPr>
          <w:rFonts w:cs="Arial"/>
          <w:color w:val="000000" w:themeColor="text1"/>
          <w:sz w:val="18"/>
          <w:szCs w:val="18"/>
          <w:lang w:val="es-BO"/>
        </w:rPr>
        <w:t>podrá ser presentada</w:t>
      </w:r>
      <w:r w:rsidR="00547A4C" w:rsidRPr="007430B1">
        <w:rPr>
          <w:rFonts w:cs="Arial"/>
          <w:color w:val="000000" w:themeColor="text1"/>
          <w:sz w:val="18"/>
          <w:szCs w:val="18"/>
          <w:lang w:val="es-BO"/>
        </w:rPr>
        <w:t xml:space="preserve"> o realizado</w:t>
      </w:r>
      <w:r w:rsidR="00E7419E" w:rsidRPr="007430B1">
        <w:rPr>
          <w:rFonts w:cs="Arial"/>
          <w:color w:val="000000" w:themeColor="text1"/>
          <w:sz w:val="18"/>
          <w:szCs w:val="18"/>
          <w:lang w:val="es-BO"/>
        </w:rPr>
        <w:t xml:space="preserve"> por una o más empresas que conforman la Asociación </w:t>
      </w:r>
      <w:r w:rsidR="006F4D35" w:rsidRPr="007430B1">
        <w:rPr>
          <w:rFonts w:cs="Arial"/>
          <w:color w:val="000000" w:themeColor="text1"/>
          <w:sz w:val="18"/>
          <w:szCs w:val="18"/>
          <w:lang w:val="es-BO"/>
        </w:rPr>
        <w:t>Accidental</w:t>
      </w:r>
      <w:r w:rsidR="00E7419E" w:rsidRPr="007430B1">
        <w:rPr>
          <w:rFonts w:cs="Arial"/>
          <w:color w:val="000000" w:themeColor="text1"/>
          <w:sz w:val="18"/>
          <w:szCs w:val="18"/>
          <w:lang w:val="es-BO"/>
        </w:rPr>
        <w:t>.</w:t>
      </w:r>
      <w:bookmarkEnd w:id="35"/>
      <w:r w:rsidR="000C0B93" w:rsidRPr="007430B1">
        <w:rPr>
          <w:b/>
          <w:color w:val="000000" w:themeColor="text1"/>
          <w:sz w:val="18"/>
          <w:szCs w:val="18"/>
          <w:lang w:val="es-BO"/>
        </w:rPr>
        <w:t xml:space="preserve"> “</w:t>
      </w:r>
      <w:r w:rsidR="000C0B93" w:rsidRPr="007430B1">
        <w:rPr>
          <w:b/>
          <w:i/>
          <w:color w:val="000000" w:themeColor="text1"/>
          <w:sz w:val="18"/>
          <w:szCs w:val="18"/>
          <w:lang w:val="es-BO"/>
        </w:rPr>
        <w:t>No corresponde en el presente proceso de contratación”.</w:t>
      </w:r>
    </w:p>
    <w:p w:rsidR="00F74FB0" w:rsidRPr="007430B1" w:rsidRDefault="00F74FB0" w:rsidP="00F74FB0">
      <w:pPr>
        <w:tabs>
          <w:tab w:val="left" w:pos="1134"/>
        </w:tabs>
        <w:ind w:left="720"/>
        <w:jc w:val="both"/>
        <w:rPr>
          <w:rFonts w:cs="Arial"/>
          <w:color w:val="000000" w:themeColor="text1"/>
          <w:sz w:val="18"/>
          <w:szCs w:val="18"/>
          <w:lang w:val="es-BO"/>
        </w:rPr>
      </w:pPr>
    </w:p>
    <w:p w:rsidR="00E22CD4" w:rsidRPr="007430B1" w:rsidRDefault="0023062B" w:rsidP="00065F31">
      <w:pPr>
        <w:pStyle w:val="Prrafodelista"/>
        <w:numPr>
          <w:ilvl w:val="2"/>
          <w:numId w:val="17"/>
        </w:numPr>
        <w:ind w:left="1985" w:hanging="851"/>
        <w:jc w:val="both"/>
        <w:rPr>
          <w:rFonts w:ascii="Verdana" w:hAnsi="Verdana"/>
          <w:color w:val="000000" w:themeColor="text1"/>
          <w:sz w:val="18"/>
          <w:lang w:val="es-BO"/>
        </w:rPr>
      </w:pPr>
      <w:bookmarkStart w:id="36" w:name="_Toc346871607"/>
      <w:bookmarkStart w:id="37" w:name="_Toc346873795"/>
      <w:bookmarkStart w:id="38" w:name="_Toc347135130"/>
      <w:bookmarkStart w:id="39" w:name="_Toc347135290"/>
      <w:r w:rsidRPr="007430B1">
        <w:rPr>
          <w:rFonts w:ascii="Verdana" w:hAnsi="Verdana"/>
          <w:color w:val="000000" w:themeColor="text1"/>
          <w:sz w:val="18"/>
          <w:lang w:val="es-BO"/>
        </w:rPr>
        <w:t>Cada asociado, en forma independiente, deberá presentar</w:t>
      </w:r>
      <w:r w:rsidR="00032A21" w:rsidRPr="007430B1">
        <w:rPr>
          <w:rFonts w:ascii="Verdana" w:hAnsi="Verdana"/>
          <w:color w:val="000000" w:themeColor="text1"/>
          <w:sz w:val="18"/>
          <w:lang w:val="es-BO"/>
        </w:rPr>
        <w:t xml:space="preserve"> el Formulario de </w:t>
      </w:r>
      <w:r w:rsidRPr="007430B1">
        <w:rPr>
          <w:rFonts w:ascii="Verdana" w:hAnsi="Verdana"/>
          <w:color w:val="000000" w:themeColor="text1"/>
          <w:sz w:val="18"/>
          <w:lang w:val="es-BO"/>
        </w:rPr>
        <w:t>Identificación de</w:t>
      </w:r>
      <w:r w:rsidR="00E307AD" w:rsidRPr="007430B1">
        <w:rPr>
          <w:rFonts w:ascii="Verdana" w:hAnsi="Verdana"/>
          <w:color w:val="000000" w:themeColor="text1"/>
          <w:sz w:val="18"/>
          <w:lang w:val="es-BO"/>
        </w:rPr>
        <w:t xml:space="preserve"> Integrantes </w:t>
      </w:r>
      <w:r w:rsidRPr="007430B1">
        <w:rPr>
          <w:rFonts w:ascii="Verdana" w:hAnsi="Verdana"/>
          <w:color w:val="000000" w:themeColor="text1"/>
          <w:sz w:val="18"/>
          <w:lang w:val="es-BO"/>
        </w:rPr>
        <w:t xml:space="preserve">de la </w:t>
      </w:r>
      <w:r w:rsidR="00D5100A" w:rsidRPr="007430B1">
        <w:rPr>
          <w:rFonts w:ascii="Verdana" w:hAnsi="Verdana"/>
          <w:color w:val="000000" w:themeColor="text1"/>
          <w:sz w:val="18"/>
          <w:lang w:val="es-BO"/>
        </w:rPr>
        <w:t xml:space="preserve">Asociación Accidental </w:t>
      </w:r>
      <w:r w:rsidR="00E307AD" w:rsidRPr="007430B1">
        <w:rPr>
          <w:rFonts w:ascii="Verdana" w:hAnsi="Verdana"/>
          <w:color w:val="000000" w:themeColor="text1"/>
          <w:sz w:val="18"/>
          <w:lang w:val="es-BO"/>
        </w:rPr>
        <w:t>(Formulario A-2d</w:t>
      </w:r>
      <w:r w:rsidRPr="007430B1">
        <w:rPr>
          <w:rFonts w:ascii="Verdana" w:hAnsi="Verdana"/>
          <w:color w:val="000000" w:themeColor="text1"/>
          <w:sz w:val="18"/>
          <w:lang w:val="es-BO"/>
        </w:rPr>
        <w:t>)</w:t>
      </w:r>
      <w:bookmarkEnd w:id="36"/>
      <w:bookmarkEnd w:id="37"/>
      <w:r w:rsidR="007E70CF" w:rsidRPr="007430B1">
        <w:rPr>
          <w:rFonts w:ascii="Verdana" w:hAnsi="Verdana"/>
          <w:color w:val="000000" w:themeColor="text1"/>
          <w:sz w:val="18"/>
          <w:lang w:val="es-BO"/>
        </w:rPr>
        <w:t>.</w:t>
      </w:r>
      <w:bookmarkEnd w:id="38"/>
      <w:bookmarkEnd w:id="39"/>
    </w:p>
    <w:p w:rsidR="00E307AD" w:rsidRPr="007430B1" w:rsidRDefault="00E307AD" w:rsidP="005B51B9">
      <w:pPr>
        <w:rPr>
          <w:color w:val="000000" w:themeColor="text1"/>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7430B1" w:rsidRDefault="00547A4C" w:rsidP="00547A4C">
      <w:pPr>
        <w:jc w:val="both"/>
        <w:rPr>
          <w:color w:val="000000" w:themeColor="text1"/>
          <w:sz w:val="18"/>
          <w:lang w:val="es-BO"/>
        </w:rPr>
      </w:pPr>
    </w:p>
    <w:p w:rsidR="00547A4C" w:rsidRPr="007430B1" w:rsidRDefault="00547A4C" w:rsidP="00967385">
      <w:pPr>
        <w:pStyle w:val="Puesto"/>
        <w:spacing w:before="0" w:after="0"/>
        <w:jc w:val="both"/>
        <w:rPr>
          <w:rFonts w:ascii="Verdana" w:hAnsi="Verdana" w:cs="Times New Roman"/>
          <w:b w:val="0"/>
          <w:bCs w:val="0"/>
          <w:color w:val="000000" w:themeColor="text1"/>
          <w:kern w:val="0"/>
          <w:sz w:val="18"/>
          <w:szCs w:val="16"/>
        </w:rPr>
      </w:pPr>
      <w:bookmarkStart w:id="44" w:name="_Toc94724653"/>
      <w:r w:rsidRPr="007430B1">
        <w:rPr>
          <w:rFonts w:ascii="Verdana" w:hAnsi="Verdana" w:cs="Times New Roman"/>
          <w:b w:val="0"/>
          <w:bCs w:val="0"/>
          <w:color w:val="000000" w:themeColor="text1"/>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7430B1">
        <w:rPr>
          <w:rFonts w:ascii="Verdana" w:hAnsi="Verdana"/>
          <w:color w:val="000000" w:themeColor="text1"/>
          <w:sz w:val="18"/>
          <w:szCs w:val="18"/>
        </w:rPr>
        <w:t xml:space="preserve"> “</w:t>
      </w:r>
      <w:r w:rsidR="000C0B93" w:rsidRPr="007430B1">
        <w:rPr>
          <w:rFonts w:ascii="Verdana" w:hAnsi="Verdana"/>
          <w:i/>
          <w:color w:val="000000" w:themeColor="text1"/>
          <w:sz w:val="18"/>
          <w:szCs w:val="18"/>
        </w:rPr>
        <w:t>No corresponde en el presente proceso de contratación”.</w:t>
      </w:r>
    </w:p>
    <w:p w:rsidR="00547A4C" w:rsidRDefault="00547A4C">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Pr="007430B1" w:rsidRDefault="007430B1">
      <w:pPr>
        <w:pStyle w:val="Puesto"/>
        <w:spacing w:before="0" w:after="0"/>
        <w:jc w:val="both"/>
        <w:rPr>
          <w:rFonts w:ascii="Verdana" w:hAnsi="Verdana"/>
          <w:color w:val="000000" w:themeColor="text1"/>
          <w:sz w:val="18"/>
        </w:rPr>
      </w:pPr>
    </w:p>
    <w:p w:rsidR="00A30429" w:rsidRPr="007430B1" w:rsidRDefault="00A30429" w:rsidP="00A30429">
      <w:pPr>
        <w:jc w:val="center"/>
        <w:rPr>
          <w:rFonts w:cs="Arial"/>
          <w:b/>
          <w:color w:val="000000" w:themeColor="text1"/>
          <w:sz w:val="18"/>
          <w:szCs w:val="18"/>
        </w:rPr>
      </w:pPr>
      <w:r w:rsidRPr="007430B1">
        <w:rPr>
          <w:rFonts w:cs="Arial"/>
          <w:b/>
          <w:color w:val="000000" w:themeColor="text1"/>
          <w:sz w:val="18"/>
          <w:szCs w:val="18"/>
        </w:rPr>
        <w:lastRenderedPageBreak/>
        <w:t>SECCIÓN III</w:t>
      </w:r>
    </w:p>
    <w:p w:rsidR="00A30429" w:rsidRPr="00A40276" w:rsidRDefault="00A30429" w:rsidP="00A30429">
      <w:pPr>
        <w:jc w:val="center"/>
        <w:rPr>
          <w:rFonts w:cs="Arial"/>
          <w:sz w:val="18"/>
          <w:szCs w:val="18"/>
        </w:rPr>
      </w:pPr>
      <w:r w:rsidRPr="007430B1">
        <w:rPr>
          <w:rFonts w:cs="Arial"/>
          <w:b/>
          <w:color w:val="000000" w:themeColor="text1"/>
          <w:sz w:val="18"/>
          <w:szCs w:val="18"/>
        </w:rPr>
        <w:t xml:space="preserve">PRESENTACIÓN </w:t>
      </w:r>
      <w:r w:rsidRPr="00A40276">
        <w:rPr>
          <w:rFonts w:cs="Arial"/>
          <w:b/>
          <w:sz w:val="18"/>
          <w:szCs w:val="18"/>
        </w:rPr>
        <w:t>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7430B1" w:rsidRDefault="00B242CD" w:rsidP="00065F31">
      <w:pPr>
        <w:pStyle w:val="Puesto"/>
        <w:numPr>
          <w:ilvl w:val="2"/>
          <w:numId w:val="17"/>
        </w:numPr>
        <w:tabs>
          <w:tab w:val="left" w:pos="993"/>
        </w:tabs>
        <w:spacing w:before="0" w:after="0"/>
        <w:ind w:left="1701" w:hanging="708"/>
        <w:jc w:val="both"/>
        <w:rPr>
          <w:rFonts w:ascii="Verdana" w:hAnsi="Verdana"/>
          <w:color w:val="000000" w:themeColor="text1"/>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w:t>
      </w:r>
      <w:r w:rsidRPr="007430B1">
        <w:rPr>
          <w:rFonts w:ascii="Verdana" w:hAnsi="Verdana"/>
          <w:b w:val="0"/>
          <w:bCs w:val="0"/>
          <w:color w:val="000000" w:themeColor="text1"/>
          <w:sz w:val="18"/>
        </w:rPr>
        <w:t xml:space="preserve">sobre las firmas y sellos, dirigido a la entidad convocante, citando el Número de </w:t>
      </w:r>
      <w:r w:rsidR="00EE7B14" w:rsidRPr="007430B1">
        <w:rPr>
          <w:rFonts w:ascii="Verdana" w:hAnsi="Verdana"/>
          <w:b w:val="0"/>
          <w:bCs w:val="0"/>
          <w:color w:val="000000" w:themeColor="text1"/>
          <w:sz w:val="18"/>
        </w:rPr>
        <w:t>Proceso</w:t>
      </w:r>
      <w:r w:rsidRPr="007430B1">
        <w:rPr>
          <w:rFonts w:ascii="Verdana" w:hAnsi="Verdana"/>
          <w:b w:val="0"/>
          <w:bCs w:val="0"/>
          <w:color w:val="000000" w:themeColor="text1"/>
          <w:sz w:val="18"/>
        </w:rPr>
        <w:t>, el Código Único de Contrataciones Estatales (CUCE) y el objeto de la Convocatoria.</w:t>
      </w:r>
      <w:bookmarkEnd w:id="56"/>
      <w:bookmarkEnd w:id="57"/>
      <w:r w:rsidR="000C0B93" w:rsidRPr="007430B1">
        <w:rPr>
          <w:rFonts w:ascii="Verdana" w:hAnsi="Verdana"/>
          <w:color w:val="000000" w:themeColor="text1"/>
          <w:sz w:val="18"/>
          <w:szCs w:val="18"/>
        </w:rPr>
        <w:t xml:space="preserve"> “</w:t>
      </w:r>
      <w:r w:rsidR="000C0B93" w:rsidRPr="007430B1">
        <w:rPr>
          <w:rFonts w:ascii="Verdana" w:hAnsi="Verdana"/>
          <w:i/>
          <w:color w:val="000000" w:themeColor="text1"/>
          <w:sz w:val="18"/>
          <w:szCs w:val="18"/>
        </w:rPr>
        <w:t>No corresponde en el presente proceso de contratación”.</w:t>
      </w:r>
    </w:p>
    <w:p w:rsidR="003C1436" w:rsidRPr="007430B1" w:rsidRDefault="003C1436" w:rsidP="003C1436">
      <w:pPr>
        <w:pStyle w:val="Puesto"/>
        <w:tabs>
          <w:tab w:val="left" w:pos="993"/>
        </w:tabs>
        <w:spacing w:before="0" w:after="0"/>
        <w:ind w:left="1701"/>
        <w:jc w:val="both"/>
        <w:rPr>
          <w:rFonts w:ascii="Verdana" w:hAnsi="Verdana"/>
          <w:b w:val="0"/>
          <w:bCs w:val="0"/>
          <w:color w:val="000000" w:themeColor="text1"/>
          <w:sz w:val="18"/>
        </w:rPr>
      </w:pPr>
    </w:p>
    <w:p w:rsidR="003C1436" w:rsidRPr="007430B1" w:rsidRDefault="003C1436" w:rsidP="00065F31">
      <w:pPr>
        <w:pStyle w:val="Puesto"/>
        <w:numPr>
          <w:ilvl w:val="2"/>
          <w:numId w:val="17"/>
        </w:numPr>
        <w:tabs>
          <w:tab w:val="left" w:pos="993"/>
        </w:tabs>
        <w:spacing w:before="0" w:after="0"/>
        <w:ind w:left="1701" w:hanging="708"/>
        <w:jc w:val="both"/>
        <w:rPr>
          <w:rFonts w:ascii="Verdana" w:hAnsi="Verdana"/>
          <w:b w:val="0"/>
          <w:bCs w:val="0"/>
          <w:color w:val="000000" w:themeColor="text1"/>
          <w:sz w:val="18"/>
        </w:rPr>
      </w:pPr>
      <w:bookmarkStart w:id="58" w:name="_Toc61866629"/>
      <w:bookmarkStart w:id="59" w:name="_Toc94724661"/>
      <w:bookmarkStart w:id="60" w:name="_Hlk60836960"/>
      <w:r w:rsidRPr="007430B1">
        <w:rPr>
          <w:rFonts w:ascii="Verdana" w:hAnsi="Verdana"/>
          <w:b w:val="0"/>
          <w:bCs w:val="0"/>
          <w:color w:val="000000" w:themeColor="text1"/>
          <w:sz w:val="18"/>
        </w:rPr>
        <w:t xml:space="preserve">Cuando en la presentación de propuestas electrónicas se haya considerado utilizar el depósito por concepto de Garantía de Seriedad de Propuesta, </w:t>
      </w:r>
      <w:r w:rsidR="00B9103C" w:rsidRPr="007430B1">
        <w:rPr>
          <w:rFonts w:ascii="Verdana" w:hAnsi="Verdana"/>
          <w:b w:val="0"/>
          <w:bCs w:val="0"/>
          <w:color w:val="000000" w:themeColor="text1"/>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7430B1">
        <w:rPr>
          <w:rFonts w:ascii="Verdana" w:hAnsi="Verdana"/>
          <w:b w:val="0"/>
          <w:bCs w:val="0"/>
          <w:color w:val="000000" w:themeColor="text1"/>
          <w:sz w:val="18"/>
        </w:rPr>
        <w:t>para una asociación adecuada a la presentación de la misma</w:t>
      </w:r>
      <w:r w:rsidRPr="007430B1">
        <w:rPr>
          <w:rFonts w:ascii="Verdana" w:hAnsi="Verdana"/>
          <w:b w:val="0"/>
          <w:bCs w:val="0"/>
          <w:color w:val="000000" w:themeColor="text1"/>
          <w:sz w:val="18"/>
        </w:rPr>
        <w:t>.</w:t>
      </w:r>
      <w:bookmarkEnd w:id="58"/>
      <w:bookmarkEnd w:id="59"/>
      <w:r w:rsidR="000C0B93" w:rsidRPr="007430B1">
        <w:rPr>
          <w:rFonts w:ascii="Verdana" w:hAnsi="Verdana"/>
          <w:color w:val="000000" w:themeColor="text1"/>
          <w:sz w:val="18"/>
          <w:szCs w:val="18"/>
        </w:rPr>
        <w:t xml:space="preserve"> “</w:t>
      </w:r>
      <w:r w:rsidR="000C0B93" w:rsidRPr="007430B1">
        <w:rPr>
          <w:rFonts w:ascii="Verdana" w:hAnsi="Verdana"/>
          <w:i/>
          <w:color w:val="000000" w:themeColor="text1"/>
          <w:sz w:val="18"/>
          <w:szCs w:val="18"/>
        </w:rPr>
        <w:t>No corresponde en el presente proceso de contratación”.</w:t>
      </w:r>
    </w:p>
    <w:bookmarkEnd w:id="60"/>
    <w:p w:rsidR="003C1436" w:rsidRPr="007430B1" w:rsidRDefault="003C1436" w:rsidP="004C2C4E">
      <w:pPr>
        <w:pStyle w:val="Puesto"/>
        <w:tabs>
          <w:tab w:val="left" w:pos="993"/>
        </w:tabs>
        <w:spacing w:before="0" w:after="0"/>
        <w:ind w:left="1701"/>
        <w:jc w:val="both"/>
        <w:rPr>
          <w:rFonts w:ascii="Verdana" w:hAnsi="Verdana"/>
          <w:color w:val="000000" w:themeColor="text1"/>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B603C5" w:rsidRPr="007430B1" w:rsidRDefault="00B242CD" w:rsidP="00065F31">
      <w:pPr>
        <w:pStyle w:val="Puesto"/>
        <w:numPr>
          <w:ilvl w:val="0"/>
          <w:numId w:val="32"/>
        </w:numPr>
        <w:tabs>
          <w:tab w:val="left" w:pos="993"/>
        </w:tabs>
        <w:jc w:val="both"/>
        <w:rPr>
          <w:rFonts w:ascii="Verdana" w:hAnsi="Verdana"/>
          <w:b w:val="0"/>
          <w:bCs w:val="0"/>
          <w:color w:val="000000" w:themeColor="text1"/>
          <w:sz w:val="18"/>
        </w:rPr>
      </w:pPr>
      <w:bookmarkStart w:id="67" w:name="_Toc61866633"/>
      <w:bookmarkStart w:id="68" w:name="_Toc94724665"/>
      <w:r w:rsidRPr="00A40276">
        <w:rPr>
          <w:rFonts w:ascii="Verdana" w:hAnsi="Verdana"/>
          <w:b w:val="0"/>
          <w:bCs w:val="0"/>
          <w:sz w:val="18"/>
        </w:rPr>
        <w:t xml:space="preserve">Esta haya sido enviada antes del vencimiento del cierre del plazo de presentación de </w:t>
      </w:r>
      <w:r w:rsidRPr="007430B1">
        <w:rPr>
          <w:rFonts w:ascii="Verdana" w:hAnsi="Verdana"/>
          <w:b w:val="0"/>
          <w:bCs w:val="0"/>
          <w:color w:val="000000" w:themeColor="text1"/>
          <w:sz w:val="18"/>
        </w:rPr>
        <w:t>propuestas y;</w:t>
      </w:r>
      <w:bookmarkEnd w:id="67"/>
      <w:bookmarkEnd w:id="68"/>
    </w:p>
    <w:p w:rsidR="00B603C5" w:rsidRPr="007430B1" w:rsidRDefault="00845E01" w:rsidP="00065F31">
      <w:pPr>
        <w:pStyle w:val="Puesto"/>
        <w:numPr>
          <w:ilvl w:val="0"/>
          <w:numId w:val="32"/>
        </w:numPr>
        <w:tabs>
          <w:tab w:val="left" w:pos="993"/>
        </w:tabs>
        <w:spacing w:before="0" w:after="0"/>
        <w:ind w:left="2058" w:hanging="357"/>
        <w:jc w:val="both"/>
        <w:rPr>
          <w:rFonts w:ascii="Verdana" w:hAnsi="Verdana"/>
          <w:b w:val="0"/>
          <w:bCs w:val="0"/>
          <w:color w:val="000000" w:themeColor="text1"/>
          <w:sz w:val="18"/>
        </w:rPr>
      </w:pPr>
      <w:bookmarkStart w:id="69" w:name="_Toc61866634"/>
      <w:bookmarkStart w:id="70" w:name="_Toc94724666"/>
      <w:r w:rsidRPr="007430B1">
        <w:rPr>
          <w:rFonts w:ascii="Verdana" w:hAnsi="Verdana"/>
          <w:b w:val="0"/>
          <w:bCs w:val="0"/>
          <w:color w:val="000000" w:themeColor="text1"/>
          <w:sz w:val="18"/>
        </w:rPr>
        <w:t xml:space="preserve">La Garantía de Seriedad de Propuesta haya ingresado al recinto en el que se registra la presentación de propuestas, hasta la fecha y hora límite para la presentación de </w:t>
      </w:r>
      <w:r w:rsidR="0006386D" w:rsidRPr="007430B1">
        <w:rPr>
          <w:rFonts w:ascii="Verdana" w:hAnsi="Verdana"/>
          <w:b w:val="0"/>
          <w:bCs w:val="0"/>
          <w:color w:val="000000" w:themeColor="text1"/>
          <w:sz w:val="18"/>
        </w:rPr>
        <w:t>la misma</w:t>
      </w:r>
      <w:r w:rsidR="00B242CD" w:rsidRPr="007430B1">
        <w:rPr>
          <w:rFonts w:ascii="Verdana" w:hAnsi="Verdana"/>
          <w:b w:val="0"/>
          <w:bCs w:val="0"/>
          <w:color w:val="000000" w:themeColor="text1"/>
          <w:sz w:val="18"/>
        </w:rPr>
        <w:t>.</w:t>
      </w:r>
      <w:bookmarkEnd w:id="69"/>
      <w:bookmarkEnd w:id="70"/>
      <w:r w:rsidR="00B242CD" w:rsidRPr="007430B1">
        <w:rPr>
          <w:rFonts w:ascii="Verdana" w:hAnsi="Verdana"/>
          <w:b w:val="0"/>
          <w:bCs w:val="0"/>
          <w:color w:val="000000" w:themeColor="text1"/>
          <w:sz w:val="18"/>
        </w:rPr>
        <w:t xml:space="preserve"> </w:t>
      </w:r>
      <w:r w:rsidR="000C0B93" w:rsidRPr="007430B1">
        <w:rPr>
          <w:rFonts w:ascii="Verdana" w:hAnsi="Verdana"/>
          <w:color w:val="000000" w:themeColor="text1"/>
          <w:sz w:val="18"/>
          <w:szCs w:val="18"/>
        </w:rPr>
        <w:t>“</w:t>
      </w:r>
      <w:r w:rsidR="000C0B93" w:rsidRPr="007430B1">
        <w:rPr>
          <w:rFonts w:ascii="Verdana" w:hAnsi="Verdana"/>
          <w:i/>
          <w:color w:val="000000" w:themeColor="text1"/>
          <w:sz w:val="18"/>
          <w:szCs w:val="18"/>
        </w:rPr>
        <w:t>No corresponde en el presente proceso de contratación”.</w:t>
      </w:r>
    </w:p>
    <w:p w:rsidR="00B603C5" w:rsidRPr="007430B1" w:rsidRDefault="00B603C5" w:rsidP="00B603C5">
      <w:pPr>
        <w:pStyle w:val="Puesto"/>
        <w:tabs>
          <w:tab w:val="left" w:pos="993"/>
        </w:tabs>
        <w:spacing w:before="0"/>
        <w:ind w:left="2061"/>
        <w:jc w:val="both"/>
        <w:rPr>
          <w:rFonts w:ascii="Verdana" w:hAnsi="Verdana"/>
          <w:b w:val="0"/>
          <w:bCs w:val="0"/>
          <w:color w:val="000000" w:themeColor="text1"/>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lastRenderedPageBreak/>
        <w:t>Las garantías podrán ser entregadas en persona o por correo certificado (Courier). En ambos casos, el proponente es responsable de que su garantía sea presentada dentro el plazo establecido.</w:t>
      </w:r>
      <w:bookmarkEnd w:id="71"/>
      <w:bookmarkEnd w:id="72"/>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rsidR="009A37D8" w:rsidRPr="0023328F" w:rsidRDefault="009A37D8" w:rsidP="009A37D8">
      <w:pPr>
        <w:tabs>
          <w:tab w:val="left" w:pos="567"/>
        </w:tabs>
        <w:ind w:left="567"/>
        <w:jc w:val="both"/>
        <w:rPr>
          <w:sz w:val="18"/>
          <w:szCs w:val="18"/>
        </w:rPr>
      </w:pPr>
    </w:p>
    <w:p w:rsidR="009A37D8" w:rsidRPr="007430B1" w:rsidRDefault="009A37D8" w:rsidP="00245546">
      <w:pPr>
        <w:widowControl w:val="0"/>
        <w:tabs>
          <w:tab w:val="left" w:pos="567"/>
        </w:tabs>
        <w:ind w:left="1276"/>
        <w:jc w:val="both"/>
        <w:rPr>
          <w:color w:val="000000" w:themeColor="text1"/>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 xml:space="preserve">será realizada aun así se hubiera registrado una sola propuesta en el sistema. Para tal efecto el proponente no conocerá si existen otros proponentes, por lo que su precio inicial consignado al momento de realizar el envío de la </w:t>
      </w:r>
      <w:r w:rsidRPr="007430B1">
        <w:rPr>
          <w:color w:val="000000" w:themeColor="text1"/>
          <w:sz w:val="18"/>
          <w:szCs w:val="18"/>
        </w:rPr>
        <w:t>propuesta no reportará estado alguno (sin color), hasta que realice su primer lance (verde o rojo).</w:t>
      </w:r>
    </w:p>
    <w:p w:rsidR="009A37D8" w:rsidRPr="007430B1" w:rsidRDefault="009A37D8" w:rsidP="00245546">
      <w:pPr>
        <w:widowControl w:val="0"/>
        <w:tabs>
          <w:tab w:val="left" w:pos="567"/>
        </w:tabs>
        <w:ind w:left="1276"/>
        <w:jc w:val="both"/>
        <w:rPr>
          <w:color w:val="000000" w:themeColor="text1"/>
          <w:sz w:val="18"/>
          <w:szCs w:val="18"/>
        </w:rPr>
      </w:pPr>
    </w:p>
    <w:p w:rsidR="009A37D8" w:rsidRPr="007430B1" w:rsidRDefault="009A37D8" w:rsidP="00245546">
      <w:pPr>
        <w:widowControl w:val="0"/>
        <w:tabs>
          <w:tab w:val="left" w:pos="567"/>
        </w:tabs>
        <w:ind w:left="1276"/>
        <w:jc w:val="both"/>
        <w:rPr>
          <w:color w:val="000000" w:themeColor="text1"/>
          <w:sz w:val="18"/>
          <w:szCs w:val="18"/>
        </w:rPr>
      </w:pPr>
      <w:r w:rsidRPr="007430B1">
        <w:rPr>
          <w:color w:val="000000" w:themeColor="text1"/>
          <w:sz w:val="18"/>
          <w:szCs w:val="18"/>
        </w:rPr>
        <w:t xml:space="preserve">Culminado el plazo para la </w:t>
      </w:r>
      <w:r w:rsidR="00BE09A7" w:rsidRPr="007430B1">
        <w:rPr>
          <w:color w:val="000000" w:themeColor="text1"/>
          <w:sz w:val="18"/>
          <w:szCs w:val="18"/>
        </w:rPr>
        <w:t>S</w:t>
      </w:r>
      <w:r w:rsidRPr="007430B1">
        <w:rPr>
          <w:color w:val="000000" w:themeColor="text1"/>
          <w:sz w:val="18"/>
          <w:szCs w:val="18"/>
        </w:rPr>
        <w:t>ubasta</w:t>
      </w:r>
      <w:r w:rsidR="00BE09A7" w:rsidRPr="007430B1">
        <w:rPr>
          <w:color w:val="000000" w:themeColor="text1"/>
          <w:sz w:val="18"/>
          <w:szCs w:val="18"/>
        </w:rPr>
        <w:t xml:space="preserve"> Electrónica</w:t>
      </w:r>
      <w:r w:rsidRPr="007430B1">
        <w:rPr>
          <w:color w:val="000000" w:themeColor="text1"/>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7430B1" w:rsidRDefault="009A37D8" w:rsidP="00967385">
      <w:pPr>
        <w:pStyle w:val="Puesto"/>
        <w:spacing w:before="0" w:after="0"/>
        <w:jc w:val="both"/>
        <w:rPr>
          <w:rFonts w:ascii="Verdana" w:hAnsi="Verdana"/>
          <w:color w:val="000000" w:themeColor="text1"/>
          <w:sz w:val="18"/>
        </w:rPr>
      </w:pPr>
    </w:p>
    <w:p w:rsidR="005930BE" w:rsidRPr="007430B1" w:rsidRDefault="005930BE" w:rsidP="00967385">
      <w:pPr>
        <w:pStyle w:val="Puesto"/>
        <w:spacing w:before="0" w:after="0"/>
        <w:jc w:val="both"/>
        <w:rPr>
          <w:rFonts w:ascii="Verdana" w:hAnsi="Verdana"/>
          <w:color w:val="000000" w:themeColor="text1"/>
          <w:sz w:val="18"/>
        </w:rPr>
      </w:pPr>
    </w:p>
    <w:p w:rsidR="00B603C5" w:rsidRPr="007430B1" w:rsidRDefault="00B603C5" w:rsidP="00065F31">
      <w:pPr>
        <w:pStyle w:val="Puesto"/>
        <w:numPr>
          <w:ilvl w:val="0"/>
          <w:numId w:val="17"/>
        </w:numPr>
        <w:spacing w:before="0" w:after="0"/>
        <w:jc w:val="both"/>
        <w:rPr>
          <w:rFonts w:ascii="Verdana" w:hAnsi="Verdana"/>
          <w:color w:val="000000" w:themeColor="text1"/>
          <w:sz w:val="18"/>
        </w:rPr>
      </w:pPr>
      <w:bookmarkStart w:id="90" w:name="_Toc94724680"/>
      <w:r w:rsidRPr="007430B1">
        <w:rPr>
          <w:rFonts w:ascii="Verdana" w:hAnsi="Verdana"/>
          <w:color w:val="000000" w:themeColor="text1"/>
          <w:sz w:val="18"/>
        </w:rPr>
        <w:t>APERTURA DE PROPUESTAS</w:t>
      </w:r>
      <w:bookmarkEnd w:id="90"/>
    </w:p>
    <w:p w:rsidR="00B603C5" w:rsidRPr="007430B1" w:rsidRDefault="00B603C5" w:rsidP="00B603C5">
      <w:pPr>
        <w:pStyle w:val="Puesto"/>
        <w:spacing w:before="0" w:after="0"/>
        <w:ind w:left="432"/>
        <w:jc w:val="both"/>
        <w:rPr>
          <w:rFonts w:ascii="Verdana" w:hAnsi="Verdana"/>
          <w:color w:val="000000" w:themeColor="text1"/>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7430B1">
        <w:rPr>
          <w:rFonts w:ascii="Verdana" w:hAnsi="Verdana"/>
          <w:b w:val="0"/>
          <w:bCs w:val="0"/>
          <w:color w:val="000000" w:themeColor="text1"/>
          <w:sz w:val="18"/>
        </w:rPr>
        <w:t xml:space="preserve">Inmediatamente después </w:t>
      </w:r>
      <w:r w:rsidRPr="00A40276">
        <w:rPr>
          <w:rFonts w:ascii="Verdana" w:hAnsi="Verdana"/>
          <w:b w:val="0"/>
          <w:bCs w:val="0"/>
          <w:sz w:val="18"/>
        </w:rPr>
        <w:t>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lastRenderedPageBreak/>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7430B1" w:rsidRDefault="00EF253A" w:rsidP="00065F31">
      <w:pPr>
        <w:numPr>
          <w:ilvl w:val="0"/>
          <w:numId w:val="6"/>
        </w:numPr>
        <w:ind w:left="1134" w:hanging="567"/>
        <w:jc w:val="both"/>
        <w:rPr>
          <w:rFonts w:cs="Arial"/>
          <w:b/>
          <w:sz w:val="18"/>
          <w:szCs w:val="18"/>
          <w:lang w:val="es-BO"/>
        </w:rPr>
      </w:pPr>
      <w:r w:rsidRPr="007430B1">
        <w:rPr>
          <w:rFonts w:cs="Arial"/>
          <w:b/>
          <w:sz w:val="18"/>
          <w:szCs w:val="18"/>
          <w:lang w:val="es-BO"/>
        </w:rPr>
        <w:t>Precio Evaluado Más Bajo</w:t>
      </w:r>
      <w:r w:rsidR="007830D3" w:rsidRPr="007430B1">
        <w:rPr>
          <w:rFonts w:cs="Arial"/>
          <w:b/>
          <w:sz w:val="18"/>
          <w:szCs w:val="18"/>
          <w:lang w:val="es-BO"/>
        </w:rPr>
        <w:t>;</w:t>
      </w:r>
      <w:r w:rsidRPr="007430B1">
        <w:rPr>
          <w:rFonts w:cs="Arial"/>
          <w:b/>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w:t>
      </w:r>
      <w:r w:rsidR="001F37DB">
        <w:rPr>
          <w:rFonts w:cs="Arial"/>
          <w:sz w:val="18"/>
          <w:szCs w:val="18"/>
        </w:rPr>
        <w:lastRenderedPageBreak/>
        <w:t xml:space="preserve">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lastRenderedPageBreak/>
        <w:t>MÉTODO DE SELECCIÓN Y ADJUDICACIÓN CALIDAD, PROPUESTA TÉCNICA Y COSTO</w:t>
      </w:r>
      <w:bookmarkEnd w:id="131"/>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rsidR="007430B1"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2C4A80" w:rsidRPr="007430B1" w:rsidRDefault="002C4A80" w:rsidP="007430B1">
      <w:pPr>
        <w:rPr>
          <w:lang w:val="es-BO" w:eastAsia="en-US"/>
        </w:rPr>
      </w:pP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0"/>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rsidR="00B83BFF" w:rsidRPr="00A40276" w:rsidRDefault="00B83BFF" w:rsidP="00B83BFF">
      <w:pPr>
        <w:ind w:left="708"/>
        <w:jc w:val="both"/>
        <w:rPr>
          <w:sz w:val="18"/>
          <w:lang w:val="es-BO"/>
        </w:rPr>
      </w:pPr>
    </w:p>
    <w:p w:rsidR="00B83BFF" w:rsidRPr="007430B1" w:rsidRDefault="00B83BFF" w:rsidP="00FE719F">
      <w:pPr>
        <w:pStyle w:val="Prrafodelista"/>
        <w:ind w:left="1134"/>
        <w:jc w:val="both"/>
        <w:rPr>
          <w:rFonts w:ascii="Verdana" w:hAnsi="Verdana"/>
          <w:color w:val="000000" w:themeColor="text1"/>
          <w:sz w:val="18"/>
          <w:szCs w:val="18"/>
          <w:lang w:val="es-BO"/>
        </w:rPr>
      </w:pPr>
      <w:r w:rsidRPr="007430B1">
        <w:rPr>
          <w:rFonts w:ascii="Verdana" w:hAnsi="Verdana"/>
          <w:color w:val="000000" w:themeColor="text1"/>
          <w:sz w:val="18"/>
          <w:szCs w:val="18"/>
          <w:lang w:val="es-BO"/>
        </w:rPr>
        <w:t>El seguimiento y control se efectuar</w:t>
      </w:r>
      <w:r w:rsidR="007B1446" w:rsidRPr="007430B1">
        <w:rPr>
          <w:rFonts w:ascii="Verdana" w:hAnsi="Verdana"/>
          <w:color w:val="000000" w:themeColor="text1"/>
          <w:sz w:val="18"/>
          <w:szCs w:val="18"/>
          <w:lang w:val="es-BO"/>
        </w:rPr>
        <w:t>á</w:t>
      </w:r>
      <w:r w:rsidRPr="007430B1">
        <w:rPr>
          <w:rFonts w:ascii="Verdana" w:hAnsi="Verdana"/>
          <w:color w:val="000000" w:themeColor="text1"/>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7430B1">
        <w:rPr>
          <w:rFonts w:ascii="Verdana" w:hAnsi="Verdana"/>
          <w:color w:val="000000" w:themeColor="text1"/>
          <w:sz w:val="18"/>
          <w:szCs w:val="18"/>
          <w:lang w:val="es-BO"/>
        </w:rPr>
        <w:t xml:space="preserve">r </w:t>
      </w:r>
      <w:r w:rsidRPr="007430B1">
        <w:rPr>
          <w:rFonts w:ascii="Verdana" w:hAnsi="Verdana"/>
          <w:color w:val="000000" w:themeColor="text1"/>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5" w:name="_Toc94724710"/>
      <w:r w:rsidRPr="00A40276">
        <w:rPr>
          <w:rFonts w:ascii="Verdana" w:hAnsi="Verdana"/>
          <w:sz w:val="18"/>
        </w:rPr>
        <w:lastRenderedPageBreak/>
        <w:t>INFORME</w:t>
      </w:r>
      <w:r w:rsidR="00A42061" w:rsidRPr="00A40276">
        <w:rPr>
          <w:rFonts w:ascii="Verdana" w:hAnsi="Verdana"/>
          <w:sz w:val="18"/>
        </w:rPr>
        <w:t xml:space="preserve"> DE CONFORMIDAD DEL SERVICIO GENERAL</w:t>
      </w:r>
      <w:bookmarkEnd w:id="155"/>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6" w:name="_Toc94724711"/>
      <w:r w:rsidRPr="00A40276">
        <w:rPr>
          <w:rFonts w:ascii="Verdana" w:hAnsi="Verdana"/>
          <w:sz w:val="18"/>
        </w:rPr>
        <w:t>CIERRE DE CONTRATO</w:t>
      </w:r>
      <w:r w:rsidR="00B51351" w:rsidRPr="00A40276">
        <w:rPr>
          <w:rFonts w:ascii="Verdana" w:hAnsi="Verdana"/>
          <w:sz w:val="18"/>
        </w:rPr>
        <w:t xml:space="preserve"> Y PAGO</w:t>
      </w:r>
      <w:bookmarkEnd w:id="156"/>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7"/>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8" w:name="_Toc94724712"/>
      <w:r w:rsidRPr="000935DC">
        <w:rPr>
          <w:rFonts w:ascii="Verdana" w:hAnsi="Verdana"/>
          <w:sz w:val="18"/>
        </w:rPr>
        <w:t>CONVOCATORIA Y DATOS GENERALES DEL PROCESO DE CONTRATACIÓN</w:t>
      </w:r>
      <w:bookmarkStart w:id="159" w:name="_Toc94724713"/>
      <w:bookmarkEnd w:id="158"/>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A65F9B">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 xml:space="preserve">Nº </w:t>
            </w:r>
            <w:r w:rsidR="00650C6C">
              <w:rPr>
                <w:rFonts w:ascii="Arial" w:hAnsi="Arial" w:cs="Arial"/>
                <w:lang w:val="es-BO"/>
              </w:rPr>
              <w:t>0</w:t>
            </w:r>
            <w:r w:rsidR="00A65F9B">
              <w:rPr>
                <w:rFonts w:ascii="Arial" w:hAnsi="Arial" w:cs="Arial"/>
                <w:lang w:val="es-BO"/>
              </w:rPr>
              <w:t>3</w:t>
            </w:r>
            <w:r w:rsidR="00650C6C">
              <w:rPr>
                <w:rFonts w:ascii="Arial" w:hAnsi="Arial" w:cs="Arial"/>
                <w:lang w:val="es-BO"/>
              </w:rPr>
              <w:t>0/2025</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650C6C" w:rsidP="00245453">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7430B1" w:rsidP="00245453">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7430B1" w:rsidP="00245453">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650C6C">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A34D22">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auto"/>
            <w:vAlign w:val="center"/>
          </w:tcPr>
          <w:p w:rsidR="000C0B93" w:rsidRPr="00A34D22" w:rsidRDefault="00A65F9B" w:rsidP="00650C6C">
            <w:pPr>
              <w:jc w:val="center"/>
              <w:rPr>
                <w:b/>
                <w:color w:val="000099"/>
                <w:lang w:val="es-BO"/>
              </w:rPr>
            </w:pPr>
            <w:r w:rsidRPr="00A65F9B">
              <w:rPr>
                <w:b/>
                <w:iCs/>
                <w:lang w:val="es-BO" w:eastAsia="en-US"/>
              </w:rPr>
              <w:t>SERVICIO DE MANTENIMIENTO EN EL ÁREA DE SONIDO PARA INMUEBLES DEL BCB</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650C6C" w:rsidP="009B0390">
            <w:pPr>
              <w:jc w:val="both"/>
              <w:rPr>
                <w:rFonts w:ascii="Arial" w:hAnsi="Arial" w:cs="Arial"/>
                <w:b/>
                <w:lang w:val="es-BO"/>
              </w:rPr>
            </w:pPr>
            <w:r>
              <w:rPr>
                <w:rFonts w:ascii="Arial" w:hAnsi="Arial" w:cs="Arial"/>
                <w:b/>
                <w:lang w:val="es-BO"/>
              </w:rPr>
              <w:t>Bs59.400,00 (Cincuenta y Nueve Mil Cuatrocientos 00/100 Bolivianos)</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650C6C" w:rsidRDefault="00650C6C" w:rsidP="005930BE">
            <w:pPr>
              <w:jc w:val="both"/>
              <w:rPr>
                <w:rFonts w:ascii="Arial" w:hAnsi="Arial" w:cs="Arial"/>
                <w:b/>
                <w:i/>
                <w:iCs/>
                <w:color w:val="000099"/>
                <w:lang w:val="es-BO"/>
              </w:rPr>
            </w:pPr>
            <w:r w:rsidRPr="00650C6C">
              <w:rPr>
                <w:rFonts w:ascii="Arial" w:hAnsi="Arial" w:cs="Arial"/>
                <w:iCs/>
                <w:color w:val="000099"/>
                <w:lang w:val="es-BO"/>
              </w:rPr>
              <w:t>El plazo para la prestación del servicio se computará a partir de la fecha establecida en la orden de proceder hasta el 31 de diciembre de 2025.</w:t>
            </w:r>
            <w:r w:rsidRPr="00650C6C">
              <w:rPr>
                <w:rFonts w:ascii="Arial" w:hAnsi="Arial" w:cs="Arial"/>
                <w:b/>
                <w:i/>
                <w:iCs/>
                <w:color w:val="000099"/>
                <w:lang w:val="es-BO"/>
              </w:rPr>
              <w:t xml:space="preserve">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5F9B" w:rsidRPr="00A65F9B" w:rsidRDefault="00A65F9B" w:rsidP="00A65F9B">
            <w:pPr>
              <w:jc w:val="both"/>
              <w:rPr>
                <w:rFonts w:ascii="Arial" w:hAnsi="Arial" w:cs="Arial"/>
                <w:color w:val="000099"/>
                <w:lang w:val="es-BO"/>
              </w:rPr>
            </w:pPr>
            <w:r w:rsidRPr="00A65F9B">
              <w:rPr>
                <w:rFonts w:ascii="Arial" w:hAnsi="Arial" w:cs="Arial"/>
                <w:color w:val="000099"/>
                <w:lang w:val="es-BO"/>
              </w:rPr>
              <w:t>El servicio deberá desarrollarse en los siguientes inmuebles:</w:t>
            </w:r>
          </w:p>
          <w:p w:rsidR="00A65F9B" w:rsidRPr="00A65F9B" w:rsidRDefault="00A65F9B" w:rsidP="00A65F9B">
            <w:pPr>
              <w:jc w:val="both"/>
              <w:rPr>
                <w:rFonts w:ascii="Arial" w:hAnsi="Arial" w:cs="Arial"/>
                <w:color w:val="000099"/>
                <w:lang w:val="es-BO"/>
              </w:rPr>
            </w:pPr>
          </w:p>
          <w:p w:rsidR="00A65F9B" w:rsidRPr="00A65F9B" w:rsidRDefault="00A65F9B" w:rsidP="00A65F9B">
            <w:pPr>
              <w:pStyle w:val="Prrafodelista"/>
              <w:numPr>
                <w:ilvl w:val="0"/>
                <w:numId w:val="60"/>
              </w:numPr>
              <w:jc w:val="both"/>
              <w:rPr>
                <w:rFonts w:ascii="Arial" w:hAnsi="Arial" w:cs="Arial"/>
                <w:color w:val="000099"/>
                <w:sz w:val="16"/>
                <w:szCs w:val="16"/>
                <w:lang w:val="es-BO" w:eastAsia="es-ES"/>
              </w:rPr>
            </w:pPr>
            <w:r w:rsidRPr="00A65F9B">
              <w:rPr>
                <w:rFonts w:ascii="Arial" w:hAnsi="Arial" w:cs="Arial"/>
                <w:color w:val="000099"/>
                <w:sz w:val="16"/>
                <w:szCs w:val="16"/>
                <w:lang w:val="es-BO" w:eastAsia="es-ES"/>
              </w:rPr>
              <w:t>Edificio Principal del BCB (Calle Ayacucho, esquina Mercado S/N, La Paz).</w:t>
            </w:r>
          </w:p>
          <w:p w:rsidR="00A65F9B" w:rsidRPr="00A65F9B" w:rsidRDefault="00A65F9B" w:rsidP="00A65F9B">
            <w:pPr>
              <w:pStyle w:val="Prrafodelista"/>
              <w:numPr>
                <w:ilvl w:val="0"/>
                <w:numId w:val="60"/>
              </w:numPr>
              <w:jc w:val="both"/>
              <w:rPr>
                <w:rFonts w:ascii="Arial" w:hAnsi="Arial" w:cs="Arial"/>
                <w:color w:val="000099"/>
                <w:sz w:val="16"/>
                <w:szCs w:val="16"/>
                <w:lang w:val="es-BO" w:eastAsia="es-ES"/>
              </w:rPr>
            </w:pPr>
            <w:r w:rsidRPr="00A65F9B">
              <w:rPr>
                <w:rFonts w:ascii="Arial" w:hAnsi="Arial" w:cs="Arial"/>
                <w:color w:val="000099"/>
                <w:sz w:val="16"/>
                <w:szCs w:val="16"/>
                <w:lang w:val="es-BO" w:eastAsia="es-ES"/>
              </w:rPr>
              <w:t xml:space="preserve">Inmueble </w:t>
            </w:r>
            <w:proofErr w:type="spellStart"/>
            <w:r w:rsidRPr="00A65F9B">
              <w:rPr>
                <w:rFonts w:ascii="Arial" w:hAnsi="Arial" w:cs="Arial"/>
                <w:color w:val="000099"/>
                <w:sz w:val="16"/>
                <w:szCs w:val="16"/>
                <w:lang w:val="es-BO" w:eastAsia="es-ES"/>
              </w:rPr>
              <w:t>Ingavi</w:t>
            </w:r>
            <w:proofErr w:type="spellEnd"/>
            <w:r w:rsidRPr="00A65F9B">
              <w:rPr>
                <w:rFonts w:ascii="Arial" w:hAnsi="Arial" w:cs="Arial"/>
                <w:color w:val="000099"/>
                <w:sz w:val="16"/>
                <w:szCs w:val="16"/>
                <w:lang w:val="es-BO" w:eastAsia="es-ES"/>
              </w:rPr>
              <w:t xml:space="preserve"> (Calle </w:t>
            </w:r>
            <w:proofErr w:type="spellStart"/>
            <w:r w:rsidRPr="00A65F9B">
              <w:rPr>
                <w:rFonts w:ascii="Arial" w:hAnsi="Arial" w:cs="Arial"/>
                <w:color w:val="000099"/>
                <w:sz w:val="16"/>
                <w:szCs w:val="16"/>
                <w:lang w:val="es-BO" w:eastAsia="es-ES"/>
              </w:rPr>
              <w:t>Ingavi</w:t>
            </w:r>
            <w:proofErr w:type="spellEnd"/>
            <w:r w:rsidRPr="00A65F9B">
              <w:rPr>
                <w:rFonts w:ascii="Arial" w:hAnsi="Arial" w:cs="Arial"/>
                <w:color w:val="000099"/>
                <w:sz w:val="16"/>
                <w:szCs w:val="16"/>
                <w:lang w:val="es-BO" w:eastAsia="es-ES"/>
              </w:rPr>
              <w:t xml:space="preserve">, esquina </w:t>
            </w:r>
            <w:proofErr w:type="spellStart"/>
            <w:r w:rsidRPr="00A65F9B">
              <w:rPr>
                <w:rFonts w:ascii="Arial" w:hAnsi="Arial" w:cs="Arial"/>
                <w:color w:val="000099"/>
                <w:sz w:val="16"/>
                <w:szCs w:val="16"/>
                <w:lang w:val="es-BO" w:eastAsia="es-ES"/>
              </w:rPr>
              <w:t>Yanacocha</w:t>
            </w:r>
            <w:proofErr w:type="spellEnd"/>
            <w:r w:rsidRPr="00A65F9B">
              <w:rPr>
                <w:rFonts w:ascii="Arial" w:hAnsi="Arial" w:cs="Arial"/>
                <w:color w:val="000099"/>
                <w:sz w:val="16"/>
                <w:szCs w:val="16"/>
                <w:lang w:val="es-BO" w:eastAsia="es-ES"/>
              </w:rPr>
              <w:t>, La Paz).</w:t>
            </w:r>
          </w:p>
          <w:p w:rsidR="00A65F9B" w:rsidRPr="00A65F9B" w:rsidRDefault="00A65F9B" w:rsidP="00A65F9B">
            <w:pPr>
              <w:pStyle w:val="Prrafodelista"/>
              <w:numPr>
                <w:ilvl w:val="0"/>
                <w:numId w:val="60"/>
              </w:numPr>
              <w:jc w:val="both"/>
              <w:rPr>
                <w:rFonts w:ascii="Arial" w:hAnsi="Arial" w:cs="Arial"/>
                <w:color w:val="000099"/>
                <w:sz w:val="16"/>
                <w:szCs w:val="16"/>
                <w:lang w:val="es-BO" w:eastAsia="es-ES"/>
              </w:rPr>
            </w:pPr>
            <w:r w:rsidRPr="00A65F9B">
              <w:rPr>
                <w:rFonts w:ascii="Arial" w:hAnsi="Arial" w:cs="Arial"/>
                <w:color w:val="000099"/>
                <w:sz w:val="16"/>
                <w:szCs w:val="16"/>
                <w:lang w:val="es-BO" w:eastAsia="es-ES"/>
              </w:rPr>
              <w:t xml:space="preserve">Inmueble </w:t>
            </w:r>
            <w:proofErr w:type="spellStart"/>
            <w:r w:rsidRPr="00A65F9B">
              <w:rPr>
                <w:rFonts w:ascii="Arial" w:hAnsi="Arial" w:cs="Arial"/>
                <w:color w:val="000099"/>
                <w:sz w:val="16"/>
                <w:szCs w:val="16"/>
                <w:lang w:val="es-BO" w:eastAsia="es-ES"/>
              </w:rPr>
              <w:t>Excorcosud</w:t>
            </w:r>
            <w:proofErr w:type="spellEnd"/>
            <w:r w:rsidRPr="00A65F9B">
              <w:rPr>
                <w:rFonts w:ascii="Arial" w:hAnsi="Arial" w:cs="Arial"/>
                <w:color w:val="000099"/>
                <w:sz w:val="16"/>
                <w:szCs w:val="16"/>
                <w:lang w:val="es-BO" w:eastAsia="es-ES"/>
              </w:rPr>
              <w:t xml:space="preserve"> (Av. Montes, S/N,  La Paz)</w:t>
            </w:r>
          </w:p>
          <w:p w:rsidR="00A65F9B" w:rsidRPr="00A65F9B" w:rsidRDefault="00A65F9B" w:rsidP="00A65F9B">
            <w:pPr>
              <w:pStyle w:val="Prrafodelista"/>
              <w:numPr>
                <w:ilvl w:val="0"/>
                <w:numId w:val="60"/>
              </w:numPr>
              <w:jc w:val="both"/>
              <w:rPr>
                <w:rFonts w:ascii="Arial" w:hAnsi="Arial" w:cs="Arial"/>
                <w:color w:val="000099"/>
                <w:sz w:val="16"/>
                <w:szCs w:val="16"/>
                <w:lang w:val="es-BO" w:eastAsia="es-ES"/>
              </w:rPr>
            </w:pPr>
            <w:r w:rsidRPr="00A65F9B">
              <w:rPr>
                <w:rFonts w:ascii="Arial" w:hAnsi="Arial" w:cs="Arial"/>
                <w:color w:val="000099"/>
                <w:sz w:val="16"/>
                <w:szCs w:val="16"/>
                <w:lang w:val="es-BO" w:eastAsia="es-ES"/>
              </w:rPr>
              <w:t xml:space="preserve">Inmueble </w:t>
            </w:r>
            <w:proofErr w:type="spellStart"/>
            <w:r w:rsidRPr="00A65F9B">
              <w:rPr>
                <w:rFonts w:ascii="Arial" w:hAnsi="Arial" w:cs="Arial"/>
                <w:color w:val="000099"/>
                <w:sz w:val="16"/>
                <w:szCs w:val="16"/>
                <w:lang w:val="es-BO" w:eastAsia="es-ES"/>
              </w:rPr>
              <w:t>Excial</w:t>
            </w:r>
            <w:proofErr w:type="spellEnd"/>
            <w:r w:rsidRPr="00A65F9B">
              <w:rPr>
                <w:rFonts w:ascii="Arial" w:hAnsi="Arial" w:cs="Arial"/>
                <w:color w:val="000099"/>
                <w:sz w:val="16"/>
                <w:szCs w:val="16"/>
                <w:lang w:val="es-BO" w:eastAsia="es-ES"/>
              </w:rPr>
              <w:t xml:space="preserve"> (Av. 6 de marzo, El Alto).</w:t>
            </w:r>
          </w:p>
          <w:p w:rsidR="00A65F9B" w:rsidRPr="00A65F9B" w:rsidRDefault="00A65F9B" w:rsidP="00A65F9B">
            <w:pPr>
              <w:pStyle w:val="Prrafodelista"/>
              <w:numPr>
                <w:ilvl w:val="0"/>
                <w:numId w:val="60"/>
              </w:numPr>
              <w:jc w:val="both"/>
              <w:rPr>
                <w:rFonts w:ascii="Arial" w:hAnsi="Arial" w:cs="Arial"/>
                <w:color w:val="000099"/>
                <w:sz w:val="16"/>
                <w:szCs w:val="16"/>
                <w:lang w:val="es-BO" w:eastAsia="es-ES"/>
              </w:rPr>
            </w:pPr>
            <w:r w:rsidRPr="00A65F9B">
              <w:rPr>
                <w:rFonts w:ascii="Arial" w:hAnsi="Arial" w:cs="Arial"/>
                <w:color w:val="000099"/>
                <w:sz w:val="16"/>
                <w:szCs w:val="16"/>
                <w:lang w:val="es-BO" w:eastAsia="es-ES"/>
              </w:rPr>
              <w:t xml:space="preserve">Inmuebles </w:t>
            </w:r>
            <w:proofErr w:type="spellStart"/>
            <w:r w:rsidRPr="00A65F9B">
              <w:rPr>
                <w:rFonts w:ascii="Arial" w:hAnsi="Arial" w:cs="Arial"/>
                <w:color w:val="000099"/>
                <w:sz w:val="16"/>
                <w:szCs w:val="16"/>
                <w:lang w:val="es-BO" w:eastAsia="es-ES"/>
              </w:rPr>
              <w:t>Senkata</w:t>
            </w:r>
            <w:proofErr w:type="spellEnd"/>
            <w:r w:rsidRPr="00A65F9B">
              <w:rPr>
                <w:rFonts w:ascii="Arial" w:hAnsi="Arial" w:cs="Arial"/>
                <w:color w:val="000099"/>
                <w:sz w:val="16"/>
                <w:szCs w:val="16"/>
                <w:lang w:val="es-BO" w:eastAsia="es-ES"/>
              </w:rPr>
              <w:t xml:space="preserve"> 1 Y 2 (Zona </w:t>
            </w:r>
            <w:proofErr w:type="spellStart"/>
            <w:r w:rsidRPr="00A65F9B">
              <w:rPr>
                <w:rFonts w:ascii="Arial" w:hAnsi="Arial" w:cs="Arial"/>
                <w:color w:val="000099"/>
                <w:sz w:val="16"/>
                <w:szCs w:val="16"/>
                <w:lang w:val="es-BO" w:eastAsia="es-ES"/>
              </w:rPr>
              <w:t>Senkata</w:t>
            </w:r>
            <w:proofErr w:type="spellEnd"/>
            <w:r w:rsidRPr="00A65F9B">
              <w:rPr>
                <w:rFonts w:ascii="Arial" w:hAnsi="Arial" w:cs="Arial"/>
                <w:color w:val="000099"/>
                <w:sz w:val="16"/>
                <w:szCs w:val="16"/>
                <w:lang w:val="es-BO" w:eastAsia="es-ES"/>
              </w:rPr>
              <w:t xml:space="preserve"> – </w:t>
            </w:r>
            <w:proofErr w:type="spellStart"/>
            <w:r w:rsidRPr="00A65F9B">
              <w:rPr>
                <w:rFonts w:ascii="Arial" w:hAnsi="Arial" w:cs="Arial"/>
                <w:color w:val="000099"/>
                <w:sz w:val="16"/>
                <w:szCs w:val="16"/>
                <w:lang w:val="es-BO" w:eastAsia="es-ES"/>
              </w:rPr>
              <w:t>Rosaspampa</w:t>
            </w:r>
            <w:proofErr w:type="spellEnd"/>
            <w:r w:rsidRPr="00A65F9B">
              <w:rPr>
                <w:rFonts w:ascii="Arial" w:hAnsi="Arial" w:cs="Arial"/>
                <w:color w:val="000099"/>
                <w:sz w:val="16"/>
                <w:szCs w:val="16"/>
                <w:lang w:val="es-BO" w:eastAsia="es-ES"/>
              </w:rPr>
              <w:t>, El Alto).</w:t>
            </w:r>
          </w:p>
          <w:p w:rsidR="00A65F9B" w:rsidRPr="00A65F9B" w:rsidRDefault="00A65F9B" w:rsidP="00A65F9B">
            <w:pPr>
              <w:pStyle w:val="Prrafodelista"/>
              <w:numPr>
                <w:ilvl w:val="0"/>
                <w:numId w:val="60"/>
              </w:numPr>
              <w:jc w:val="both"/>
              <w:rPr>
                <w:rFonts w:ascii="Arial" w:hAnsi="Arial" w:cs="Arial"/>
                <w:color w:val="000099"/>
                <w:sz w:val="16"/>
                <w:szCs w:val="16"/>
                <w:lang w:val="es-BO" w:eastAsia="es-ES"/>
              </w:rPr>
            </w:pPr>
            <w:r w:rsidRPr="00A65F9B">
              <w:rPr>
                <w:rFonts w:ascii="Arial" w:hAnsi="Arial" w:cs="Arial"/>
                <w:color w:val="000099"/>
                <w:sz w:val="16"/>
                <w:szCs w:val="16"/>
                <w:lang w:val="es-BO" w:eastAsia="es-ES"/>
              </w:rPr>
              <w:t xml:space="preserve">Inmueble </w:t>
            </w:r>
            <w:proofErr w:type="spellStart"/>
            <w:r w:rsidRPr="00A65F9B">
              <w:rPr>
                <w:rFonts w:ascii="Arial" w:hAnsi="Arial" w:cs="Arial"/>
                <w:color w:val="000099"/>
                <w:sz w:val="16"/>
                <w:szCs w:val="16"/>
                <w:lang w:val="es-BO" w:eastAsia="es-ES"/>
              </w:rPr>
              <w:t>Achumani</w:t>
            </w:r>
            <w:proofErr w:type="spellEnd"/>
            <w:r w:rsidRPr="00A65F9B">
              <w:rPr>
                <w:rFonts w:ascii="Arial" w:hAnsi="Arial" w:cs="Arial"/>
                <w:color w:val="000099"/>
                <w:sz w:val="16"/>
                <w:szCs w:val="16"/>
                <w:lang w:val="es-BO" w:eastAsia="es-ES"/>
              </w:rPr>
              <w:t xml:space="preserve"> (Zona </w:t>
            </w:r>
            <w:proofErr w:type="spellStart"/>
            <w:r w:rsidRPr="00A65F9B">
              <w:rPr>
                <w:rFonts w:ascii="Arial" w:hAnsi="Arial" w:cs="Arial"/>
                <w:color w:val="000099"/>
                <w:sz w:val="16"/>
                <w:szCs w:val="16"/>
                <w:lang w:val="es-BO" w:eastAsia="es-ES"/>
              </w:rPr>
              <w:t>Achumani</w:t>
            </w:r>
            <w:proofErr w:type="spellEnd"/>
            <w:r w:rsidRPr="00A65F9B">
              <w:rPr>
                <w:rFonts w:ascii="Arial" w:hAnsi="Arial" w:cs="Arial"/>
                <w:color w:val="000099"/>
                <w:sz w:val="16"/>
                <w:szCs w:val="16"/>
                <w:lang w:val="es-BO" w:eastAsia="es-ES"/>
              </w:rPr>
              <w:t>, Calle 23, La Paz).</w:t>
            </w:r>
          </w:p>
          <w:p w:rsidR="00A65F9B" w:rsidRPr="00A65F9B" w:rsidRDefault="00A65F9B" w:rsidP="00A65F9B">
            <w:pPr>
              <w:pStyle w:val="Prrafodelista"/>
              <w:numPr>
                <w:ilvl w:val="0"/>
                <w:numId w:val="60"/>
              </w:numPr>
              <w:jc w:val="both"/>
              <w:rPr>
                <w:rFonts w:ascii="Arial" w:hAnsi="Arial" w:cs="Arial"/>
                <w:color w:val="000099"/>
                <w:sz w:val="16"/>
                <w:szCs w:val="16"/>
                <w:lang w:val="es-BO" w:eastAsia="es-ES"/>
              </w:rPr>
            </w:pPr>
            <w:r w:rsidRPr="00A65F9B">
              <w:rPr>
                <w:rFonts w:ascii="Arial" w:hAnsi="Arial" w:cs="Arial"/>
                <w:color w:val="000099"/>
                <w:sz w:val="16"/>
                <w:szCs w:val="16"/>
                <w:lang w:val="es-BO" w:eastAsia="es-ES"/>
              </w:rPr>
              <w:t xml:space="preserve">Inmueble Cota </w:t>
            </w:r>
            <w:proofErr w:type="spellStart"/>
            <w:r w:rsidRPr="00A65F9B">
              <w:rPr>
                <w:rFonts w:ascii="Arial" w:hAnsi="Arial" w:cs="Arial"/>
                <w:color w:val="000099"/>
                <w:sz w:val="16"/>
                <w:szCs w:val="16"/>
                <w:lang w:val="es-BO" w:eastAsia="es-ES"/>
              </w:rPr>
              <w:t>Cota</w:t>
            </w:r>
            <w:proofErr w:type="spellEnd"/>
            <w:r w:rsidRPr="00A65F9B">
              <w:rPr>
                <w:rFonts w:ascii="Arial" w:hAnsi="Arial" w:cs="Arial"/>
                <w:color w:val="000099"/>
                <w:sz w:val="16"/>
                <w:szCs w:val="16"/>
                <w:lang w:val="es-BO" w:eastAsia="es-ES"/>
              </w:rPr>
              <w:t xml:space="preserve"> (Zona Cota </w:t>
            </w:r>
            <w:proofErr w:type="spellStart"/>
            <w:r w:rsidRPr="00A65F9B">
              <w:rPr>
                <w:rFonts w:ascii="Arial" w:hAnsi="Arial" w:cs="Arial"/>
                <w:color w:val="000099"/>
                <w:sz w:val="16"/>
                <w:szCs w:val="16"/>
                <w:lang w:val="es-BO" w:eastAsia="es-ES"/>
              </w:rPr>
              <w:t>Cota</w:t>
            </w:r>
            <w:proofErr w:type="spellEnd"/>
            <w:r w:rsidRPr="00A65F9B">
              <w:rPr>
                <w:rFonts w:ascii="Arial" w:hAnsi="Arial" w:cs="Arial"/>
                <w:color w:val="000099"/>
                <w:sz w:val="16"/>
                <w:szCs w:val="16"/>
                <w:lang w:val="es-BO" w:eastAsia="es-ES"/>
              </w:rPr>
              <w:t>, Calle 28, La Paz).</w:t>
            </w:r>
          </w:p>
          <w:p w:rsidR="00A65F9B" w:rsidRPr="00A65F9B" w:rsidRDefault="00A65F9B" w:rsidP="00A65F9B">
            <w:pPr>
              <w:pStyle w:val="Prrafodelista"/>
              <w:numPr>
                <w:ilvl w:val="0"/>
                <w:numId w:val="60"/>
              </w:numPr>
              <w:jc w:val="both"/>
              <w:rPr>
                <w:rFonts w:ascii="Arial" w:hAnsi="Arial" w:cs="Arial"/>
                <w:color w:val="000099"/>
                <w:sz w:val="16"/>
                <w:szCs w:val="16"/>
                <w:lang w:val="es-BO" w:eastAsia="es-ES"/>
              </w:rPr>
            </w:pPr>
            <w:r w:rsidRPr="00A65F9B">
              <w:rPr>
                <w:rFonts w:ascii="Arial" w:hAnsi="Arial" w:cs="Arial"/>
                <w:color w:val="000099"/>
                <w:sz w:val="16"/>
                <w:szCs w:val="16"/>
                <w:lang w:val="es-BO" w:eastAsia="es-ES"/>
              </w:rPr>
              <w:t xml:space="preserve">Inmueble Cota </w:t>
            </w:r>
            <w:proofErr w:type="spellStart"/>
            <w:r w:rsidRPr="00A65F9B">
              <w:rPr>
                <w:rFonts w:ascii="Arial" w:hAnsi="Arial" w:cs="Arial"/>
                <w:color w:val="000099"/>
                <w:sz w:val="16"/>
                <w:szCs w:val="16"/>
                <w:lang w:val="es-BO" w:eastAsia="es-ES"/>
              </w:rPr>
              <w:t>Cota</w:t>
            </w:r>
            <w:proofErr w:type="spellEnd"/>
            <w:r w:rsidRPr="00A65F9B">
              <w:rPr>
                <w:rFonts w:ascii="Arial" w:hAnsi="Arial" w:cs="Arial"/>
                <w:color w:val="000099"/>
                <w:sz w:val="16"/>
                <w:szCs w:val="16"/>
                <w:lang w:val="es-BO" w:eastAsia="es-ES"/>
              </w:rPr>
              <w:t xml:space="preserve"> (Calle 30 y calle La Merced, La Paz).</w:t>
            </w:r>
          </w:p>
          <w:p w:rsidR="00A65F9B" w:rsidRPr="00A65F9B" w:rsidRDefault="00A65F9B" w:rsidP="00A65F9B">
            <w:pPr>
              <w:pStyle w:val="Prrafodelista"/>
              <w:numPr>
                <w:ilvl w:val="0"/>
                <w:numId w:val="60"/>
              </w:numPr>
              <w:jc w:val="both"/>
              <w:rPr>
                <w:rFonts w:ascii="Arial" w:hAnsi="Arial" w:cs="Arial"/>
                <w:color w:val="000099"/>
                <w:sz w:val="16"/>
                <w:szCs w:val="16"/>
                <w:lang w:val="es-BO" w:eastAsia="es-ES"/>
              </w:rPr>
            </w:pPr>
            <w:r w:rsidRPr="00A65F9B">
              <w:rPr>
                <w:rFonts w:ascii="Arial" w:hAnsi="Arial" w:cs="Arial"/>
                <w:color w:val="000099"/>
                <w:sz w:val="16"/>
                <w:szCs w:val="16"/>
                <w:lang w:val="es-BO" w:eastAsia="es-ES"/>
              </w:rPr>
              <w:t>Otros inmuebles de propiedad del BCB, de acuerdo a requerimiento del Fiscal del Servicio.</w:t>
            </w:r>
          </w:p>
          <w:p w:rsidR="001A5C3F" w:rsidRPr="001A5C3F" w:rsidRDefault="001A5C3F" w:rsidP="00A65F9B">
            <w:pPr>
              <w:widowControl w:val="0"/>
              <w:ind w:left="720"/>
              <w:jc w:val="both"/>
              <w:rPr>
                <w:rFonts w:ascii="Arial" w:hAnsi="Arial" w:cs="Arial"/>
                <w:lang w:val="es-ES_tradnl"/>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50C6C" w:rsidRPr="00650C6C" w:rsidRDefault="00650C6C" w:rsidP="00650C6C">
            <w:pPr>
              <w:jc w:val="both"/>
              <w:rPr>
                <w:rFonts w:ascii="Arial" w:hAnsi="Arial" w:cs="Arial"/>
                <w:color w:val="000099"/>
                <w:lang w:val="es-BO"/>
              </w:rPr>
            </w:pPr>
            <w:r w:rsidRPr="00650C6C">
              <w:rPr>
                <w:rFonts w:ascii="Arial" w:hAnsi="Arial" w:cs="Arial"/>
                <w:color w:val="000099"/>
                <w:lang w:val="es-BO"/>
              </w:rPr>
              <w:t xml:space="preserve">Para el cumplimiento del contrato, el proveedor podrá presentar uno de los siguientes tipos de garantía: </w:t>
            </w:r>
          </w:p>
          <w:p w:rsidR="00650C6C" w:rsidRPr="00650C6C" w:rsidRDefault="00650C6C" w:rsidP="00650C6C">
            <w:pPr>
              <w:numPr>
                <w:ilvl w:val="1"/>
                <w:numId w:val="42"/>
              </w:numPr>
              <w:jc w:val="both"/>
              <w:rPr>
                <w:rFonts w:ascii="Arial" w:hAnsi="Arial" w:cs="Arial"/>
                <w:color w:val="000099"/>
                <w:lang w:val="es-BO"/>
              </w:rPr>
            </w:pPr>
            <w:r w:rsidRPr="00650C6C">
              <w:rPr>
                <w:rFonts w:ascii="Arial" w:hAnsi="Arial" w:cs="Arial"/>
                <w:color w:val="000099"/>
                <w:lang w:val="es-BO"/>
              </w:rPr>
              <w:t>Boleta de garantía.</w:t>
            </w:r>
          </w:p>
          <w:p w:rsidR="00650C6C" w:rsidRPr="00650C6C" w:rsidRDefault="00650C6C" w:rsidP="00650C6C">
            <w:pPr>
              <w:numPr>
                <w:ilvl w:val="1"/>
                <w:numId w:val="42"/>
              </w:numPr>
              <w:jc w:val="both"/>
              <w:rPr>
                <w:rFonts w:ascii="Arial" w:hAnsi="Arial" w:cs="Arial"/>
                <w:color w:val="000099"/>
                <w:lang w:val="es-BO"/>
              </w:rPr>
            </w:pPr>
            <w:r w:rsidRPr="00650C6C">
              <w:rPr>
                <w:rFonts w:ascii="Arial" w:hAnsi="Arial" w:cs="Arial"/>
                <w:color w:val="000099"/>
                <w:lang w:val="es-BO"/>
              </w:rPr>
              <w:t>Garantía a primer requerimiento.</w:t>
            </w:r>
          </w:p>
          <w:p w:rsidR="00650C6C" w:rsidRPr="00650C6C" w:rsidRDefault="00650C6C" w:rsidP="00650C6C">
            <w:pPr>
              <w:numPr>
                <w:ilvl w:val="1"/>
                <w:numId w:val="42"/>
              </w:numPr>
              <w:jc w:val="both"/>
              <w:rPr>
                <w:rFonts w:ascii="Arial" w:hAnsi="Arial" w:cs="Arial"/>
                <w:color w:val="000099"/>
                <w:lang w:val="es-BO"/>
              </w:rPr>
            </w:pPr>
            <w:r w:rsidRPr="00650C6C">
              <w:rPr>
                <w:rFonts w:ascii="Arial" w:hAnsi="Arial" w:cs="Arial"/>
                <w:color w:val="000099"/>
                <w:lang w:val="es-BO"/>
              </w:rPr>
              <w:t>Póliza de seguro de caución a Primer Requerimiento.</w:t>
            </w:r>
          </w:p>
          <w:p w:rsidR="000C0B93" w:rsidRPr="00650C6C" w:rsidRDefault="00650C6C" w:rsidP="00245453">
            <w:pPr>
              <w:jc w:val="both"/>
              <w:rPr>
                <w:rFonts w:ascii="Arial" w:hAnsi="Arial" w:cs="Arial"/>
                <w:color w:val="000099"/>
                <w:lang w:val="es-BO"/>
              </w:rPr>
            </w:pPr>
            <w:r w:rsidRPr="00650C6C">
              <w:rPr>
                <w:rFonts w:ascii="Arial" w:hAnsi="Arial" w:cs="Arial"/>
                <w:color w:val="000099"/>
                <w:lang w:val="es-BO"/>
              </w:rPr>
              <w:t>O en su defecto solicitar la retención del 7% del valor de cada pago realizado por la prestación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650C6C" w:rsidP="00245453">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1A5C3F">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650C6C" w:rsidP="00245453">
            <w:pPr>
              <w:jc w:val="center"/>
              <w:rPr>
                <w:rFonts w:ascii="Arial" w:hAnsi="Arial" w:cs="Arial"/>
                <w:lang w:val="es-BO"/>
              </w:rPr>
            </w:pPr>
            <w:r>
              <w:rPr>
                <w:rFonts w:ascii="Arial" w:hAnsi="Arial" w:cs="Arial"/>
                <w:sz w:val="13"/>
                <w:szCs w:val="13"/>
                <w:lang w:val="es-BO" w:eastAsia="es-BO"/>
              </w:rPr>
              <w:t>Jhesenia Vargas Caceres</w:t>
            </w:r>
          </w:p>
        </w:tc>
        <w:tc>
          <w:tcPr>
            <w:tcW w:w="268" w:type="dxa"/>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1A5C3F">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A65F9B" w:rsidP="00245453">
            <w:pPr>
              <w:jc w:val="center"/>
              <w:rPr>
                <w:rFonts w:ascii="Arial" w:hAnsi="Arial" w:cs="Arial"/>
                <w:sz w:val="13"/>
                <w:szCs w:val="13"/>
                <w:lang w:val="es-BO" w:eastAsia="es-BO"/>
              </w:rPr>
            </w:pPr>
            <w:r>
              <w:rPr>
                <w:rFonts w:ascii="Arial" w:hAnsi="Arial" w:cs="Arial"/>
                <w:sz w:val="13"/>
                <w:szCs w:val="13"/>
                <w:lang w:val="es-BO" w:eastAsia="es-BO"/>
              </w:rPr>
              <w:t xml:space="preserve">Richard Pari Apaza </w:t>
            </w:r>
          </w:p>
        </w:tc>
        <w:tc>
          <w:tcPr>
            <w:tcW w:w="268" w:type="dxa"/>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A65F9B" w:rsidP="001A5C3F">
            <w:pPr>
              <w:jc w:val="center"/>
              <w:rPr>
                <w:rFonts w:ascii="Arial" w:hAnsi="Arial" w:cs="Arial"/>
                <w:sz w:val="13"/>
                <w:szCs w:val="13"/>
                <w:lang w:val="es-BO" w:eastAsia="es-BO"/>
              </w:rPr>
            </w:pPr>
            <w:r>
              <w:rPr>
                <w:rFonts w:ascii="Arial" w:hAnsi="Arial" w:cs="Arial"/>
                <w:sz w:val="13"/>
                <w:szCs w:val="13"/>
                <w:lang w:eastAsia="es-BO"/>
              </w:rPr>
              <w:t>Profesional en Mantenimiento d</w:t>
            </w:r>
            <w:r w:rsidRPr="00A65F9B">
              <w:rPr>
                <w:rFonts w:ascii="Arial" w:hAnsi="Arial" w:cs="Arial"/>
                <w:sz w:val="13"/>
                <w:szCs w:val="13"/>
                <w:lang w:eastAsia="es-BO"/>
              </w:rPr>
              <w:t>e Ascensores</w:t>
            </w:r>
          </w:p>
        </w:tc>
        <w:tc>
          <w:tcPr>
            <w:tcW w:w="257" w:type="dxa"/>
            <w:gridSpan w:val="2"/>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245453">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w:t>
            </w:r>
            <w:r w:rsidR="008044E0">
              <w:rPr>
                <w:rFonts w:ascii="Arial" w:hAnsi="Arial" w:cs="Arial"/>
                <w:bCs/>
                <w:sz w:val="15"/>
                <w:szCs w:val="15"/>
                <w:lang w:val="es-BO" w:eastAsia="es-BO"/>
              </w:rPr>
              <w:t>29</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rsidR="000C0B93" w:rsidRPr="00A40276" w:rsidRDefault="00A65F9B" w:rsidP="001A5C3F">
            <w:pPr>
              <w:rPr>
                <w:rFonts w:ascii="Arial" w:hAnsi="Arial" w:cs="Arial"/>
                <w:lang w:val="es-BO"/>
              </w:rPr>
            </w:pPr>
            <w:r>
              <w:rPr>
                <w:rFonts w:ascii="Arial" w:hAnsi="Arial" w:cs="Arial"/>
                <w:bCs/>
                <w:sz w:val="15"/>
                <w:szCs w:val="15"/>
                <w:lang w:val="es-BO" w:eastAsia="es-BO"/>
              </w:rPr>
              <w:lastRenderedPageBreak/>
              <w:t>4710</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lastRenderedPageBreak/>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63B5" w:rsidRDefault="00273274" w:rsidP="00245453">
            <w:pPr>
              <w:snapToGrid w:val="0"/>
              <w:rPr>
                <w:rFonts w:ascii="Arial" w:hAnsi="Arial" w:cs="Arial"/>
                <w:sz w:val="12"/>
                <w:szCs w:val="14"/>
                <w:lang w:val="pt-BR" w:eastAsia="es-BO"/>
              </w:rPr>
            </w:pPr>
            <w:hyperlink r:id="rId14" w:history="1">
              <w:r w:rsidR="008044E0" w:rsidRPr="00F6300C">
                <w:rPr>
                  <w:rStyle w:val="Hipervnculo"/>
                  <w:rFonts w:ascii="Arial" w:hAnsi="Arial" w:cs="Arial"/>
                  <w:sz w:val="12"/>
                  <w:szCs w:val="14"/>
                  <w:lang w:val="pt-BR" w:eastAsia="es-BO"/>
                </w:rPr>
                <w:t>jcvargas@bcb.gob.bo</w:t>
              </w:r>
            </w:hyperlink>
          </w:p>
          <w:p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rsidR="000C0B93" w:rsidRPr="0006032F" w:rsidRDefault="00A65F9B" w:rsidP="00245453">
            <w:pPr>
              <w:snapToGrid w:val="0"/>
              <w:rPr>
                <w:rFonts w:ascii="Arial" w:hAnsi="Arial" w:cs="Arial"/>
                <w:sz w:val="12"/>
                <w:szCs w:val="14"/>
                <w:lang w:val="es-BO" w:eastAsia="es-BO"/>
              </w:rPr>
            </w:pPr>
            <w:r>
              <w:rPr>
                <w:rStyle w:val="Hipervnculo"/>
                <w:rFonts w:ascii="Arial" w:hAnsi="Arial" w:cs="Arial"/>
                <w:sz w:val="12"/>
                <w:szCs w:val="14"/>
              </w:rPr>
              <w:t>rpari</w:t>
            </w:r>
            <w:hyperlink r:id="rId15" w:history="1">
              <w:r w:rsidR="000C0B93" w:rsidRPr="008B3145">
                <w:rPr>
                  <w:rStyle w:val="Hipervnculo"/>
                  <w:rFonts w:ascii="Arial" w:hAnsi="Arial" w:cs="Arial"/>
                  <w:sz w:val="12"/>
                  <w:szCs w:val="14"/>
                </w:rPr>
                <w:t>@bcb.gob.bo</w:t>
              </w:r>
            </w:hyperlink>
          </w:p>
          <w:p w:rsidR="000C0B93" w:rsidRPr="00A40276" w:rsidRDefault="000C0B93" w:rsidP="00245453">
            <w:pPr>
              <w:rPr>
                <w:rFonts w:ascii="Arial" w:hAnsi="Arial" w:cs="Arial"/>
                <w:lang w:val="es-BO"/>
              </w:rPr>
            </w:pPr>
            <w:r w:rsidRPr="0006032F">
              <w:rPr>
                <w:rFonts w:ascii="Arial" w:hAnsi="Arial" w:cs="Arial"/>
                <w:sz w:val="12"/>
                <w:szCs w:val="14"/>
                <w:lang w:val="es-BO" w:eastAsia="es-BO"/>
              </w:rPr>
              <w:lastRenderedPageBreak/>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59"/>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8"/>
        <w:gridCol w:w="2456"/>
        <w:gridCol w:w="15"/>
        <w:gridCol w:w="7"/>
        <w:gridCol w:w="263"/>
        <w:gridCol w:w="71"/>
        <w:gridCol w:w="374"/>
        <w:gridCol w:w="134"/>
        <w:gridCol w:w="360"/>
        <w:gridCol w:w="134"/>
        <w:gridCol w:w="528"/>
        <w:gridCol w:w="120"/>
        <w:gridCol w:w="24"/>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D9049C">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5"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6"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D9049C">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5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8044E0" w:rsidP="00E3419E">
            <w:pPr>
              <w:adjustRightInd w:val="0"/>
              <w:snapToGrid w:val="0"/>
              <w:jc w:val="center"/>
              <w:rPr>
                <w:rFonts w:ascii="Arial" w:hAnsi="Arial" w:cs="Arial"/>
              </w:rPr>
            </w:pPr>
            <w:r>
              <w:rPr>
                <w:rFonts w:ascii="Arial" w:hAnsi="Arial" w:cs="Arial"/>
              </w:rPr>
              <w:t>2</w:t>
            </w:r>
            <w:r w:rsidR="00E3419E">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8044E0" w:rsidP="009A417A">
            <w:pPr>
              <w:adjustRightInd w:val="0"/>
              <w:snapToGrid w:val="0"/>
              <w:jc w:val="center"/>
              <w:rPr>
                <w:rFonts w:ascii="Arial" w:hAnsi="Arial" w:cs="Arial"/>
              </w:rPr>
            </w:pPr>
            <w:r>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8044E0">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9"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29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D9049C" w:rsidP="00245453">
            <w:pPr>
              <w:adjustRightInd w:val="0"/>
              <w:snapToGrid w:val="0"/>
              <w:jc w:val="center"/>
              <w:rPr>
                <w:rFonts w:ascii="Arial" w:hAnsi="Arial" w:cs="Arial"/>
              </w:rPr>
            </w:pPr>
            <w:r>
              <w:rPr>
                <w:rFonts w:ascii="Arial" w:hAnsi="Arial" w:cs="Arial"/>
              </w:rPr>
              <w:t>07</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D9049C"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D9049C" w:rsidP="00D9049C">
            <w:pPr>
              <w:adjustRightInd w:val="0"/>
              <w:snapToGrid w:val="0"/>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D9049C" w:rsidP="00245453">
            <w:pPr>
              <w:adjustRightInd w:val="0"/>
              <w:snapToGrid w:val="0"/>
              <w:jc w:val="center"/>
              <w:rPr>
                <w:rFonts w:ascii="Arial" w:hAnsi="Arial" w:cs="Arial"/>
              </w:rPr>
            </w:pPr>
            <w:r>
              <w:rPr>
                <w:rFonts w:ascii="Arial" w:hAnsi="Arial" w:cs="Arial"/>
              </w:rPr>
              <w:t>0</w:t>
            </w:r>
            <w:r w:rsidR="00A65F9B">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D9049C" w:rsidP="00245453">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C815A0" w:rsidRDefault="00D9049C" w:rsidP="00D9049C">
            <w:pPr>
              <w:pStyle w:val="Default"/>
              <w:jc w:val="both"/>
              <w:rPr>
                <w:sz w:val="14"/>
                <w:szCs w:val="12"/>
              </w:rPr>
            </w:pPr>
            <w:r w:rsidRPr="00C815A0">
              <w:rPr>
                <w:sz w:val="14"/>
                <w:szCs w:val="12"/>
              </w:rPr>
              <w:t>Piso 7 (Dpto. de Compras y Contrataciones), edificio principal del BCB – Calle Ayacucho esq. Mercado, La Paz – Bolivia o conectarse al siguiente enlace a través de zoom:</w:t>
            </w:r>
          </w:p>
          <w:p w:rsidR="000C5E57" w:rsidRDefault="000C5E57" w:rsidP="00D9049C">
            <w:pPr>
              <w:widowControl w:val="0"/>
              <w:jc w:val="both"/>
              <w:rPr>
                <w:rStyle w:val="Hipervnculo"/>
                <w:rFonts w:cs="Calibri"/>
                <w:color w:val="000000"/>
                <w:sz w:val="12"/>
                <w:szCs w:val="12"/>
              </w:rPr>
            </w:pPr>
            <w:r w:rsidRPr="000C5E57">
              <w:rPr>
                <w:rStyle w:val="Hipervnculo"/>
                <w:rFonts w:cs="Calibri"/>
                <w:color w:val="000000"/>
                <w:sz w:val="12"/>
                <w:szCs w:val="12"/>
              </w:rPr>
              <w:t xml:space="preserve">https://bcb-gob-bo.zoom.us/j/85774667047?pwd=bITM5giVRZj2SpKjAn2axTF8TqL38Q.1 </w:t>
            </w:r>
          </w:p>
          <w:p w:rsidR="00D9049C" w:rsidRPr="00D9049C" w:rsidRDefault="00D9049C" w:rsidP="00D9049C">
            <w:pPr>
              <w:widowControl w:val="0"/>
              <w:jc w:val="both"/>
              <w:rPr>
                <w:rStyle w:val="Hipervnculo"/>
                <w:rFonts w:ascii="Arial" w:hAnsi="Arial" w:cs="Arial"/>
                <w:sz w:val="12"/>
                <w:szCs w:val="12"/>
              </w:rPr>
            </w:pPr>
            <w:r w:rsidRPr="00D9049C">
              <w:rPr>
                <w:rStyle w:val="Hipervnculo"/>
                <w:rFonts w:ascii="Arial" w:hAnsi="Arial" w:cs="Arial"/>
                <w:sz w:val="12"/>
                <w:szCs w:val="12"/>
              </w:rPr>
              <w:t xml:space="preserve">ID de reunión: </w:t>
            </w:r>
            <w:r w:rsidR="000C5E57" w:rsidRPr="000C5E57">
              <w:rPr>
                <w:sz w:val="12"/>
                <w:szCs w:val="12"/>
              </w:rPr>
              <w:t>857 7466 7047</w:t>
            </w:r>
          </w:p>
          <w:p w:rsidR="00313176" w:rsidRPr="00CD5EB0" w:rsidRDefault="00D9049C" w:rsidP="00D9049C">
            <w:pPr>
              <w:adjustRightInd w:val="0"/>
              <w:snapToGrid w:val="0"/>
              <w:rPr>
                <w:rFonts w:ascii="Arial" w:hAnsi="Arial" w:cs="Arial"/>
              </w:rPr>
            </w:pPr>
            <w:r w:rsidRPr="00D9049C">
              <w:rPr>
                <w:rStyle w:val="Hipervnculo"/>
                <w:rFonts w:ascii="Arial" w:hAnsi="Arial" w:cs="Arial"/>
                <w:sz w:val="12"/>
                <w:szCs w:val="12"/>
              </w:rPr>
              <w:t xml:space="preserve">Código de acceso: </w:t>
            </w:r>
            <w:r w:rsidR="000C5E57" w:rsidRPr="000C5E57">
              <w:rPr>
                <w:rFonts w:cs="Calibri"/>
                <w:sz w:val="12"/>
                <w:szCs w:val="12"/>
              </w:rPr>
              <w:t>051346</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446"/>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D9049C" w:rsidP="00357CFE">
            <w:pPr>
              <w:adjustRightInd w:val="0"/>
              <w:snapToGrid w:val="0"/>
              <w:jc w:val="center"/>
              <w:rPr>
                <w:rFonts w:ascii="Arial" w:hAnsi="Arial" w:cs="Arial"/>
                <w:color w:val="000099"/>
              </w:rPr>
            </w:pPr>
            <w:r>
              <w:rPr>
                <w:rFonts w:ascii="Arial" w:hAnsi="Arial" w:cs="Arial"/>
                <w:color w:val="000099"/>
              </w:rPr>
              <w:t>1</w:t>
            </w:r>
            <w:r w:rsidR="00E3419E">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D9049C" w:rsidP="00D9049C">
            <w:pPr>
              <w:adjustRightInd w:val="0"/>
              <w:snapToGrid w:val="0"/>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D9049C">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450AB" w:rsidP="00F450AB">
            <w:pPr>
              <w:adjustRightInd w:val="0"/>
              <w:snapToGrid w:val="0"/>
              <w:jc w:val="center"/>
              <w:rPr>
                <w:rFonts w:ascii="Arial" w:hAnsi="Arial" w:cs="Arial"/>
              </w:rPr>
            </w:pPr>
            <w:r>
              <w:rPr>
                <w:rFonts w:ascii="Arial" w:hAnsi="Arial" w:cs="Arial"/>
              </w:rPr>
              <w:t>1</w:t>
            </w:r>
            <w:r w:rsidR="000C5E57">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450AB"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8B40D7">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D9049C" w:rsidRPr="000C6821" w:rsidTr="00D9049C">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D9049C" w:rsidRPr="000C6821" w:rsidRDefault="00D9049C" w:rsidP="00D9049C">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D9049C" w:rsidRPr="000C6821" w:rsidRDefault="00D9049C" w:rsidP="00D9049C">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8420CF" w:rsidRDefault="00D9049C" w:rsidP="00D9049C">
            <w:pPr>
              <w:adjustRightInd w:val="0"/>
              <w:snapToGrid w:val="0"/>
              <w:jc w:val="center"/>
              <w:rPr>
                <w:rFonts w:ascii="Arial" w:hAnsi="Arial" w:cs="Arial"/>
                <w:color w:val="000099"/>
              </w:rPr>
            </w:pPr>
            <w:r>
              <w:rPr>
                <w:rFonts w:ascii="Arial" w:hAnsi="Arial" w:cs="Arial"/>
                <w:color w:val="000099"/>
              </w:rPr>
              <w:t>1</w:t>
            </w:r>
            <w:r w:rsidR="00E3419E">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rsidR="00D9049C" w:rsidRPr="008420CF" w:rsidRDefault="00D9049C" w:rsidP="00D9049C">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8420CF" w:rsidRDefault="00D9049C" w:rsidP="00D9049C">
            <w:pPr>
              <w:adjustRightInd w:val="0"/>
              <w:snapToGrid w:val="0"/>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0C6821" w:rsidRDefault="00D9049C" w:rsidP="00D9049C">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D9049C" w:rsidRPr="000C6821" w:rsidRDefault="00D9049C" w:rsidP="00D9049C">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8420CF" w:rsidRDefault="00D9049C" w:rsidP="00D9049C">
            <w:pPr>
              <w:adjustRightInd w:val="0"/>
              <w:snapToGrid w:val="0"/>
              <w:jc w:val="center"/>
              <w:rPr>
                <w:rFonts w:ascii="Arial" w:hAnsi="Arial" w:cs="Arial"/>
              </w:rPr>
            </w:pPr>
            <w:r>
              <w:rPr>
                <w:rFonts w:ascii="Arial" w:hAnsi="Arial" w:cs="Arial"/>
              </w:rPr>
              <w:t>1</w:t>
            </w:r>
            <w:r w:rsidR="000C5E57">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0C6821" w:rsidRDefault="00D9049C" w:rsidP="00D9049C">
            <w:pPr>
              <w:adjustRightInd w:val="0"/>
              <w:snapToGrid w:val="0"/>
              <w:jc w:val="center"/>
              <w:rPr>
                <w:rFonts w:ascii="Arial" w:hAnsi="Arial" w:cs="Arial"/>
              </w:rPr>
            </w:pPr>
            <w:r>
              <w:rPr>
                <w:rFonts w:ascii="Arial" w:hAnsi="Arial" w:cs="Arial"/>
              </w:rPr>
              <w:t>1</w:t>
            </w:r>
            <w:r w:rsidR="00C32427">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74" w:type="pct"/>
            <w:vMerge/>
            <w:tcBorders>
              <w:left w:val="nil"/>
            </w:tcBorders>
            <w:shd w:val="clear" w:color="auto" w:fill="auto"/>
            <w:vAlign w:val="center"/>
          </w:tcPr>
          <w:p w:rsidR="00D9049C" w:rsidRPr="000C6821" w:rsidRDefault="00D9049C" w:rsidP="00D9049C">
            <w:pPr>
              <w:adjustRightInd w:val="0"/>
              <w:snapToGrid w:val="0"/>
              <w:rPr>
                <w:rFonts w:ascii="Arial" w:hAnsi="Arial" w:cs="Arial"/>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D9049C" w:rsidRPr="000C6821" w:rsidTr="00D9049C">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D9049C" w:rsidRPr="000C6821" w:rsidRDefault="00D9049C" w:rsidP="00D9049C">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D9049C" w:rsidRPr="000C6821" w:rsidRDefault="00D9049C" w:rsidP="00D9049C">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8420CF" w:rsidRDefault="00D9049C" w:rsidP="00D9049C">
            <w:pPr>
              <w:adjustRightInd w:val="0"/>
              <w:snapToGrid w:val="0"/>
              <w:jc w:val="center"/>
              <w:rPr>
                <w:rFonts w:ascii="Arial" w:hAnsi="Arial" w:cs="Arial"/>
                <w:color w:val="000099"/>
              </w:rPr>
            </w:pPr>
            <w:r>
              <w:rPr>
                <w:rFonts w:ascii="Arial" w:hAnsi="Arial" w:cs="Arial"/>
                <w:color w:val="000099"/>
              </w:rPr>
              <w:t>1</w:t>
            </w:r>
            <w:r w:rsidR="00E3419E">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rsidR="00D9049C" w:rsidRPr="008420CF" w:rsidRDefault="00D9049C" w:rsidP="00D9049C">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8420CF" w:rsidRDefault="00D9049C" w:rsidP="00D9049C">
            <w:pPr>
              <w:adjustRightInd w:val="0"/>
              <w:snapToGrid w:val="0"/>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0C6821" w:rsidRDefault="00D9049C" w:rsidP="00D9049C">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D9049C" w:rsidRPr="000C6821" w:rsidRDefault="00D9049C" w:rsidP="00D9049C">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8420CF" w:rsidRDefault="00D9049C" w:rsidP="000C5E57">
            <w:pPr>
              <w:adjustRightInd w:val="0"/>
              <w:snapToGrid w:val="0"/>
              <w:jc w:val="center"/>
              <w:rPr>
                <w:rFonts w:ascii="Arial" w:hAnsi="Arial" w:cs="Arial"/>
              </w:rPr>
            </w:pPr>
            <w:r>
              <w:rPr>
                <w:rFonts w:ascii="Arial" w:hAnsi="Arial" w:cs="Arial"/>
              </w:rPr>
              <w:t>1</w:t>
            </w:r>
            <w:r w:rsidR="000C5E57">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0C6821" w:rsidRDefault="00C32427" w:rsidP="00C32427">
            <w:pPr>
              <w:adjustRightInd w:val="0"/>
              <w:snapToGrid w:val="0"/>
              <w:jc w:val="center"/>
              <w:rPr>
                <w:rFonts w:ascii="Arial" w:hAnsi="Arial" w:cs="Arial"/>
              </w:rPr>
            </w:pPr>
            <w:r>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rsidR="00D9049C" w:rsidRPr="000C6821" w:rsidRDefault="00D9049C" w:rsidP="00C32427">
            <w:pPr>
              <w:adjustRightInd w:val="0"/>
              <w:snapToGrid w:val="0"/>
              <w:rPr>
                <w:rFonts w:ascii="Arial" w:hAnsi="Arial" w:cs="Arial"/>
              </w:rPr>
            </w:pPr>
          </w:p>
        </w:tc>
        <w:tc>
          <w:tcPr>
            <w:tcW w:w="1734" w:type="pct"/>
            <w:gridSpan w:val="2"/>
            <w:vMerge/>
            <w:tcBorders>
              <w:left w:val="single" w:sz="12" w:space="0" w:color="auto"/>
              <w:right w:val="nil"/>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74" w:type="pct"/>
            <w:vMerge/>
            <w:tcBorders>
              <w:left w:val="nil"/>
            </w:tcBorders>
            <w:shd w:val="clear" w:color="auto" w:fill="auto"/>
            <w:vAlign w:val="center"/>
          </w:tcPr>
          <w:p w:rsidR="00D9049C" w:rsidRPr="000C6821" w:rsidRDefault="00D9049C" w:rsidP="00D9049C">
            <w:pPr>
              <w:adjustRightInd w:val="0"/>
              <w:snapToGrid w:val="0"/>
              <w:rPr>
                <w:rFonts w:ascii="Arial" w:hAnsi="Arial" w:cs="Arial"/>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D9049C" w:rsidRPr="000C6821" w:rsidTr="00D9049C">
        <w:trPr>
          <w:trHeight w:val="1128"/>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D9049C" w:rsidRPr="000C6821" w:rsidRDefault="00D9049C" w:rsidP="00D9049C">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D9049C" w:rsidRPr="000C6821" w:rsidRDefault="00D9049C" w:rsidP="00D9049C">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8420CF" w:rsidRDefault="00D9049C" w:rsidP="00D9049C">
            <w:pPr>
              <w:adjustRightInd w:val="0"/>
              <w:snapToGrid w:val="0"/>
              <w:jc w:val="center"/>
              <w:rPr>
                <w:rFonts w:ascii="Arial" w:hAnsi="Arial" w:cs="Arial"/>
                <w:color w:val="000099"/>
              </w:rPr>
            </w:pPr>
            <w:r>
              <w:rPr>
                <w:rFonts w:ascii="Arial" w:hAnsi="Arial" w:cs="Arial"/>
                <w:color w:val="000099"/>
              </w:rPr>
              <w:t>1</w:t>
            </w:r>
            <w:r w:rsidR="00E3419E">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rsidR="00D9049C" w:rsidRPr="008420CF" w:rsidRDefault="00D9049C" w:rsidP="00D9049C">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8420CF" w:rsidRDefault="00D9049C" w:rsidP="00D9049C">
            <w:pPr>
              <w:adjustRightInd w:val="0"/>
              <w:snapToGrid w:val="0"/>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0C6821" w:rsidRDefault="00D9049C" w:rsidP="00D9049C">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D9049C" w:rsidRPr="000C6821" w:rsidRDefault="00D9049C" w:rsidP="00D9049C">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5931D6" w:rsidRDefault="00D9049C" w:rsidP="00D9049C">
            <w:pPr>
              <w:adjustRightInd w:val="0"/>
              <w:snapToGrid w:val="0"/>
              <w:jc w:val="center"/>
              <w:rPr>
                <w:rFonts w:ascii="Arial" w:hAnsi="Arial" w:cs="Arial"/>
                <w:color w:val="C00000"/>
              </w:rPr>
            </w:pPr>
            <w:r>
              <w:rPr>
                <w:rFonts w:ascii="Arial" w:hAnsi="Arial" w:cs="Arial"/>
                <w:color w:val="000099"/>
              </w:rPr>
              <w:t>1</w:t>
            </w:r>
            <w:r w:rsidR="000C5E57">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0C6821" w:rsidRDefault="00C32427" w:rsidP="00D9049C">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D9049C" w:rsidRDefault="00D9049C" w:rsidP="00D9049C">
            <w:pPr>
              <w:widowControl w:val="0"/>
              <w:jc w:val="both"/>
              <w:rPr>
                <w:sz w:val="12"/>
                <w:szCs w:val="12"/>
                <w:highlight w:val="yellow"/>
              </w:rPr>
            </w:pPr>
            <w:r w:rsidRPr="00D9049C">
              <w:rPr>
                <w:rFonts w:ascii="Arial" w:hAnsi="Arial" w:cs="Arial"/>
                <w:sz w:val="12"/>
                <w:szCs w:val="12"/>
              </w:rPr>
              <w:t xml:space="preserve">Piso 7, Dpto. de Compras y Contrataciones del edificio principal del BCB o ingresar al siguiente enlace a través de </w:t>
            </w:r>
            <w:r w:rsidRPr="00D9049C">
              <w:rPr>
                <w:rFonts w:ascii="Arial" w:hAnsi="Arial" w:cs="Arial"/>
                <w:color w:val="000099"/>
                <w:sz w:val="12"/>
                <w:szCs w:val="12"/>
              </w:rPr>
              <w:t>zoom</w:t>
            </w:r>
            <w:r w:rsidRPr="00D9049C">
              <w:rPr>
                <w:rFonts w:ascii="Arial" w:hAnsi="Arial" w:cs="Arial"/>
                <w:sz w:val="12"/>
                <w:szCs w:val="12"/>
              </w:rPr>
              <w:t>:</w:t>
            </w:r>
            <w:hyperlink r:id="rId16" w:history="1"/>
            <w:r w:rsidRPr="00D9049C">
              <w:rPr>
                <w:sz w:val="12"/>
                <w:szCs w:val="12"/>
              </w:rPr>
              <w:t xml:space="preserve"> </w:t>
            </w:r>
          </w:p>
          <w:p w:rsidR="000C5E57" w:rsidRDefault="000C5E57" w:rsidP="00D9049C">
            <w:pPr>
              <w:widowControl w:val="0"/>
              <w:jc w:val="both"/>
              <w:rPr>
                <w:rStyle w:val="Hipervnculo"/>
                <w:rFonts w:cs="Calibri"/>
                <w:color w:val="000000"/>
                <w:sz w:val="12"/>
                <w:szCs w:val="12"/>
              </w:rPr>
            </w:pPr>
            <w:r w:rsidRPr="000C5E57">
              <w:rPr>
                <w:rStyle w:val="Hipervnculo"/>
                <w:rFonts w:cs="Calibri"/>
                <w:color w:val="000000"/>
                <w:sz w:val="12"/>
                <w:szCs w:val="12"/>
              </w:rPr>
              <w:t xml:space="preserve">https://bcb-gob-bo.zoom.us/j/86714147956?pwd=f2OCWSQ0JTuemPookAem9BbCPGQt7d.1 </w:t>
            </w:r>
          </w:p>
          <w:p w:rsidR="00D9049C" w:rsidRPr="00D9049C" w:rsidRDefault="00D9049C" w:rsidP="00D9049C">
            <w:pPr>
              <w:widowControl w:val="0"/>
              <w:jc w:val="both"/>
              <w:rPr>
                <w:rStyle w:val="Hipervnculo"/>
                <w:rFonts w:ascii="Arial" w:hAnsi="Arial" w:cs="Arial"/>
                <w:sz w:val="12"/>
                <w:szCs w:val="12"/>
              </w:rPr>
            </w:pPr>
            <w:r w:rsidRPr="00D9049C">
              <w:rPr>
                <w:rStyle w:val="Hipervnculo"/>
                <w:rFonts w:ascii="Arial" w:hAnsi="Arial" w:cs="Arial"/>
                <w:sz w:val="12"/>
                <w:szCs w:val="12"/>
              </w:rPr>
              <w:t xml:space="preserve">ID de reunión: </w:t>
            </w:r>
            <w:r w:rsidR="000C5E57" w:rsidRPr="000C5E57">
              <w:rPr>
                <w:sz w:val="12"/>
                <w:szCs w:val="12"/>
              </w:rPr>
              <w:t>867 1414 7956</w:t>
            </w:r>
          </w:p>
          <w:p w:rsidR="00D9049C" w:rsidRPr="000C6821" w:rsidRDefault="00D9049C" w:rsidP="00D9049C">
            <w:pPr>
              <w:adjustRightInd w:val="0"/>
              <w:snapToGrid w:val="0"/>
              <w:jc w:val="both"/>
              <w:rPr>
                <w:rFonts w:ascii="Arial" w:hAnsi="Arial" w:cs="Arial"/>
              </w:rPr>
            </w:pPr>
            <w:r w:rsidRPr="00D9049C">
              <w:rPr>
                <w:rStyle w:val="Hipervnculo"/>
                <w:rFonts w:ascii="Arial" w:hAnsi="Arial" w:cs="Arial"/>
                <w:sz w:val="12"/>
                <w:szCs w:val="12"/>
              </w:rPr>
              <w:t xml:space="preserve">Código de acceso: </w:t>
            </w:r>
            <w:r w:rsidR="000C5E57" w:rsidRPr="000C5E57">
              <w:rPr>
                <w:rFonts w:cs="Calibri"/>
                <w:sz w:val="12"/>
                <w:szCs w:val="12"/>
              </w:rPr>
              <w:t>449894</w:t>
            </w:r>
          </w:p>
        </w:tc>
        <w:tc>
          <w:tcPr>
            <w:tcW w:w="74" w:type="pct"/>
            <w:vMerge/>
            <w:tcBorders>
              <w:left w:val="single" w:sz="4" w:space="0" w:color="auto"/>
            </w:tcBorders>
            <w:shd w:val="clear" w:color="auto" w:fill="auto"/>
            <w:vAlign w:val="center"/>
          </w:tcPr>
          <w:p w:rsidR="00D9049C" w:rsidRPr="000C6821" w:rsidRDefault="00D9049C" w:rsidP="00D9049C">
            <w:pPr>
              <w:adjustRightInd w:val="0"/>
              <w:snapToGrid w:val="0"/>
              <w:rPr>
                <w:rFonts w:ascii="Arial" w:hAnsi="Arial" w:cs="Arial"/>
              </w:rPr>
            </w:pPr>
          </w:p>
        </w:tc>
      </w:tr>
      <w:tr w:rsidR="00313176" w:rsidRPr="000C6821" w:rsidTr="00D9049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5753E8">
            <w:pPr>
              <w:adjustRightInd w:val="0"/>
              <w:snapToGrid w:val="0"/>
              <w:jc w:val="center"/>
              <w:rPr>
                <w:rFonts w:ascii="Arial" w:hAnsi="Arial" w:cs="Arial"/>
              </w:rPr>
            </w:pPr>
            <w:r>
              <w:rPr>
                <w:rFonts w:ascii="Arial" w:hAnsi="Arial" w:cs="Arial"/>
              </w:rPr>
              <w:t>1</w:t>
            </w:r>
            <w:r w:rsidR="00E3419E">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C32427">
            <w:pPr>
              <w:adjustRightInd w:val="0"/>
              <w:snapToGrid w:val="0"/>
              <w:jc w:val="center"/>
              <w:rPr>
                <w:rFonts w:ascii="Arial" w:hAnsi="Arial" w:cs="Arial"/>
              </w:rPr>
            </w:pPr>
            <w:r>
              <w:rPr>
                <w:rFonts w:ascii="Arial" w:hAnsi="Arial" w:cs="Arial"/>
              </w:rPr>
              <w:t>202</w:t>
            </w:r>
            <w:r w:rsidR="00C32427">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1"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D9049C">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357CFE">
            <w:pPr>
              <w:adjustRightInd w:val="0"/>
              <w:snapToGrid w:val="0"/>
              <w:jc w:val="center"/>
              <w:rPr>
                <w:rFonts w:ascii="Arial" w:hAnsi="Arial" w:cs="Arial"/>
              </w:rPr>
            </w:pPr>
            <w:r>
              <w:rPr>
                <w:rFonts w:ascii="Arial" w:hAnsi="Arial" w:cs="Arial"/>
              </w:rPr>
              <w:t>2</w:t>
            </w:r>
            <w:r w:rsidR="00E3419E">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w:t>
            </w:r>
            <w:r w:rsidR="00C32427">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E3419E">
            <w:pPr>
              <w:adjustRightInd w:val="0"/>
              <w:snapToGrid w:val="0"/>
              <w:jc w:val="center"/>
              <w:rPr>
                <w:rFonts w:ascii="Arial" w:hAnsi="Arial" w:cs="Arial"/>
              </w:rPr>
            </w:pPr>
            <w:r>
              <w:rPr>
                <w:rFonts w:ascii="Arial" w:hAnsi="Arial" w:cs="Arial"/>
              </w:rPr>
              <w:t>2</w:t>
            </w:r>
            <w:r w:rsidR="00E3419E">
              <w:rPr>
                <w:rFonts w:ascii="Arial" w:hAnsi="Arial" w:cs="Arial"/>
              </w:rPr>
              <w:t>5</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700B8B">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w:t>
            </w:r>
            <w:r w:rsidR="00C32427">
              <w:rPr>
                <w:rFonts w:ascii="Arial" w:hAnsi="Arial" w:cs="Arial"/>
              </w:rPr>
              <w:t>5</w:t>
            </w:r>
          </w:p>
        </w:tc>
        <w:tc>
          <w:tcPr>
            <w:tcW w:w="79"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E3419E">
            <w:pPr>
              <w:adjustRightInd w:val="0"/>
              <w:snapToGrid w:val="0"/>
              <w:jc w:val="center"/>
              <w:rPr>
                <w:rFonts w:ascii="Arial" w:hAnsi="Arial" w:cs="Arial"/>
              </w:rPr>
            </w:pPr>
            <w:r>
              <w:rPr>
                <w:rFonts w:ascii="Arial" w:hAnsi="Arial" w:cs="Arial"/>
              </w:rPr>
              <w:t>0</w:t>
            </w:r>
            <w:r w:rsidR="00E3419E">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w:t>
            </w:r>
            <w:r w:rsidR="00C32427">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E3419E" w:rsidP="009A417A">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C32427">
            <w:pPr>
              <w:adjustRightInd w:val="0"/>
              <w:snapToGrid w:val="0"/>
              <w:jc w:val="center"/>
              <w:rPr>
                <w:rFonts w:ascii="Arial" w:hAnsi="Arial" w:cs="Arial"/>
              </w:rPr>
            </w:pPr>
            <w:r>
              <w:rPr>
                <w:rFonts w:ascii="Arial" w:hAnsi="Arial" w:cs="Arial"/>
              </w:rPr>
              <w:t>202</w:t>
            </w:r>
            <w:r w:rsidR="00C32427">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D9049C">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1"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1" w:name="_Toc94724714"/>
      <w:r w:rsidRPr="00A40276">
        <w:rPr>
          <w:rFonts w:ascii="Verdana" w:hAnsi="Verdana"/>
          <w:sz w:val="18"/>
        </w:rPr>
        <w:t>ESPECIFICACIONES TÉCNICAS Y CONDICIONES TÉCNICAS REQUERIDAS DEL SERVICIO GENERAL</w:t>
      </w:r>
      <w:bookmarkEnd w:id="161"/>
    </w:p>
    <w:p w:rsidR="009A417A" w:rsidRPr="00A40276" w:rsidRDefault="009A417A" w:rsidP="009A417A">
      <w:pPr>
        <w:ind w:left="709"/>
        <w:jc w:val="both"/>
        <w:rPr>
          <w:rFonts w:cs="Arial"/>
          <w:b/>
          <w:sz w:val="18"/>
          <w:szCs w:val="18"/>
          <w:lang w:val="es-BO"/>
        </w:rPr>
      </w:pPr>
    </w:p>
    <w:p w:rsidR="00E3419E" w:rsidRDefault="00E3419E" w:rsidP="00E3419E">
      <w:pPr>
        <w:ind w:left="426"/>
        <w:jc w:val="center"/>
        <w:rPr>
          <w:rFonts w:cs="Arial"/>
          <w:b/>
          <w:sz w:val="18"/>
          <w:szCs w:val="18"/>
          <w:lang w:val="es-BO"/>
        </w:rPr>
      </w:pPr>
      <w:r w:rsidRPr="00265284">
        <w:rPr>
          <w:rFonts w:cs="Arial"/>
          <w:b/>
          <w:sz w:val="18"/>
          <w:szCs w:val="18"/>
          <w:lang w:val="es-BO"/>
        </w:rPr>
        <w:t>FORMULARIO C-1: ESPECIFICACIONES TÉCNICAS</w:t>
      </w:r>
    </w:p>
    <w:p w:rsidR="009A417A" w:rsidRPr="00A40276" w:rsidRDefault="00E3419E" w:rsidP="00E3419E">
      <w:pPr>
        <w:ind w:left="426"/>
        <w:jc w:val="center"/>
        <w:rPr>
          <w:rFonts w:cs="Arial"/>
          <w:sz w:val="18"/>
          <w:szCs w:val="18"/>
          <w:lang w:val="es-BO"/>
        </w:rPr>
      </w:pPr>
      <w:r w:rsidRPr="000C5E57">
        <w:rPr>
          <w:rFonts w:cs="Arial"/>
          <w:b/>
          <w:bCs/>
          <w:sz w:val="20"/>
          <w:szCs w:val="20"/>
          <w:lang w:val="es-ES_tradnl"/>
        </w:rPr>
        <w:t>SERVICIO DE MANTENIMIENTO EN EL ÁREA DE SONIDO PARA INMUEBLES DEL BCB</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15"/>
        <w:gridCol w:w="1643"/>
      </w:tblGrid>
      <w:tr w:rsidR="000C5E57" w:rsidRPr="00E3419E" w:rsidTr="000C5E57">
        <w:trPr>
          <w:trHeight w:val="526"/>
        </w:trPr>
        <w:tc>
          <w:tcPr>
            <w:tcW w:w="0" w:type="auto"/>
            <w:tcBorders>
              <w:bottom w:val="single" w:sz="4" w:space="0" w:color="auto"/>
            </w:tcBorders>
            <w:shd w:val="clear" w:color="auto" w:fill="E0E0E0"/>
            <w:vAlign w:val="center"/>
          </w:tcPr>
          <w:bookmarkEnd w:id="160"/>
          <w:p w:rsidR="000C5E57" w:rsidRPr="00E3419E" w:rsidRDefault="000C5E57" w:rsidP="00E3419E">
            <w:pPr>
              <w:ind w:left="150"/>
              <w:jc w:val="center"/>
              <w:rPr>
                <w:rStyle w:val="nfasissutil"/>
                <w:rFonts w:asciiTheme="minorHAnsi" w:hAnsiTheme="minorHAnsi" w:cstheme="minorHAnsi"/>
                <w:b/>
                <w:i w:val="0"/>
                <w:sz w:val="20"/>
                <w:szCs w:val="20"/>
              </w:rPr>
            </w:pPr>
            <w:r w:rsidRPr="00E3419E">
              <w:rPr>
                <w:rStyle w:val="nfasissutil"/>
                <w:rFonts w:asciiTheme="minorHAnsi" w:hAnsiTheme="minorHAnsi" w:cstheme="minorHAnsi"/>
                <w:b/>
                <w:i w:val="0"/>
                <w:sz w:val="20"/>
                <w:szCs w:val="20"/>
              </w:rPr>
              <w:t xml:space="preserve">   REQUISITOS MÍNIMOS DEL SERVICIO SOLICITADO</w:t>
            </w:r>
          </w:p>
        </w:tc>
        <w:tc>
          <w:tcPr>
            <w:tcW w:w="1643" w:type="dxa"/>
            <w:tcBorders>
              <w:bottom w:val="single" w:sz="4" w:space="0" w:color="auto"/>
            </w:tcBorders>
            <w:shd w:val="clear" w:color="auto" w:fill="E0E0E0"/>
            <w:vAlign w:val="center"/>
          </w:tcPr>
          <w:p w:rsidR="000C5E57" w:rsidRPr="00E3419E" w:rsidRDefault="000C5E57" w:rsidP="00E3419E">
            <w:pPr>
              <w:ind w:left="150"/>
              <w:jc w:val="center"/>
              <w:rPr>
                <w:rStyle w:val="nfasissutil"/>
                <w:rFonts w:asciiTheme="minorHAnsi" w:hAnsiTheme="minorHAnsi" w:cstheme="minorHAnsi"/>
                <w:b/>
                <w:i w:val="0"/>
                <w:sz w:val="20"/>
                <w:szCs w:val="20"/>
              </w:rPr>
            </w:pPr>
            <w:r w:rsidRPr="00E3419E">
              <w:rPr>
                <w:rFonts w:asciiTheme="minorHAnsi" w:hAnsiTheme="minorHAnsi" w:cstheme="minorHAnsi"/>
                <w:b/>
                <w:bCs/>
                <w:sz w:val="20"/>
                <w:szCs w:val="20"/>
                <w:lang w:val="es-ES_tradnl"/>
              </w:rPr>
              <w:t>PROPUESTA</w:t>
            </w:r>
          </w:p>
        </w:tc>
      </w:tr>
      <w:tr w:rsidR="000C5E57" w:rsidRPr="00E3419E" w:rsidTr="000C5E57">
        <w:trPr>
          <w:trHeight w:val="473"/>
        </w:trPr>
        <w:tc>
          <w:tcPr>
            <w:tcW w:w="0" w:type="auto"/>
            <w:shd w:val="clear" w:color="auto" w:fill="FBE4D5"/>
            <w:vAlign w:val="center"/>
          </w:tcPr>
          <w:p w:rsidR="000C5E57" w:rsidRPr="00E3419E" w:rsidRDefault="000C5E57" w:rsidP="000C5E57">
            <w:pPr>
              <w:pStyle w:val="Ttulo3"/>
              <w:numPr>
                <w:ilvl w:val="0"/>
                <w:numId w:val="37"/>
              </w:numPr>
              <w:tabs>
                <w:tab w:val="clear" w:pos="2410"/>
              </w:tabs>
              <w:rPr>
                <w:rStyle w:val="nfasissutil"/>
                <w:rFonts w:asciiTheme="minorHAnsi" w:hAnsiTheme="minorHAnsi" w:cstheme="minorHAnsi"/>
                <w:b/>
                <w:i w:val="0"/>
                <w:szCs w:val="20"/>
              </w:rPr>
            </w:pPr>
            <w:r w:rsidRPr="00E3419E">
              <w:rPr>
                <w:rStyle w:val="nfasissutil"/>
                <w:rFonts w:asciiTheme="minorHAnsi" w:hAnsiTheme="minorHAnsi" w:cstheme="minorHAnsi"/>
                <w:i w:val="0"/>
                <w:szCs w:val="20"/>
              </w:rPr>
              <w:t>OBJETO Y CAUSA</w:t>
            </w:r>
          </w:p>
        </w:tc>
        <w:tc>
          <w:tcPr>
            <w:tcW w:w="1643" w:type="dxa"/>
            <w:shd w:val="clear" w:color="auto" w:fill="FBE4D5"/>
          </w:tcPr>
          <w:p w:rsidR="000C5E57" w:rsidRPr="00E3419E" w:rsidRDefault="000C5E57" w:rsidP="00E3419E">
            <w:pPr>
              <w:pStyle w:val="Ttulo3"/>
              <w:numPr>
                <w:ilvl w:val="0"/>
                <w:numId w:val="0"/>
              </w:numPr>
              <w:ind w:left="360"/>
              <w:rPr>
                <w:rStyle w:val="nfasissutil"/>
                <w:rFonts w:asciiTheme="minorHAnsi" w:hAnsiTheme="minorHAnsi" w:cstheme="minorHAnsi"/>
                <w:i w:val="0"/>
                <w:szCs w:val="20"/>
              </w:rPr>
            </w:pPr>
          </w:p>
        </w:tc>
      </w:tr>
      <w:tr w:rsidR="000C5E57" w:rsidRPr="00E3419E" w:rsidTr="000C5E57">
        <w:trPr>
          <w:trHeight w:val="709"/>
        </w:trPr>
        <w:tc>
          <w:tcPr>
            <w:tcW w:w="0" w:type="auto"/>
            <w:tcBorders>
              <w:bottom w:val="single" w:sz="4" w:space="0" w:color="auto"/>
            </w:tcBorders>
            <w:vAlign w:val="center"/>
          </w:tcPr>
          <w:p w:rsidR="000C5E57" w:rsidRPr="00E3419E" w:rsidRDefault="000C5E57" w:rsidP="00E3419E">
            <w:p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 xml:space="preserve">El Banco Central de Bolivia requiere contratar el </w:t>
            </w:r>
            <w:r w:rsidRPr="00E3419E">
              <w:rPr>
                <w:rStyle w:val="nfasissutil"/>
                <w:rFonts w:asciiTheme="minorHAnsi" w:hAnsiTheme="minorHAnsi" w:cstheme="minorHAnsi"/>
                <w:i w:val="0"/>
                <w:sz w:val="20"/>
                <w:szCs w:val="20"/>
                <w:highlight w:val="yellow"/>
              </w:rPr>
              <w:t>Servicio de mantenimiento en el área de sonido para inmuebles del BCB,</w:t>
            </w:r>
            <w:r w:rsidRPr="00E3419E">
              <w:rPr>
                <w:rStyle w:val="nfasissutil"/>
                <w:rFonts w:asciiTheme="minorHAnsi" w:hAnsiTheme="minorHAnsi" w:cstheme="minorHAnsi"/>
                <w:i w:val="0"/>
                <w:sz w:val="20"/>
                <w:szCs w:val="20"/>
              </w:rPr>
              <w:t xml:space="preserve"> que ejecute trabajos de mantenimiento preventivo y correctivo en sistemas y equipos de sonido, sistemas de perifoneo, mantenimiento y reubicación de líneas telefónicas analógicas, operación de sistemas de sonido en eventos institucionales, para preservar las buenas condiciones de funcionamiento de equipos y garantizar la continuidad de las actividades institucionales del BCB.</w:t>
            </w:r>
          </w:p>
        </w:tc>
        <w:tc>
          <w:tcPr>
            <w:tcW w:w="1643" w:type="dxa"/>
            <w:tcBorders>
              <w:bottom w:val="single" w:sz="4" w:space="0" w:color="auto"/>
            </w:tcBorders>
            <w:shd w:val="clear" w:color="auto" w:fill="BFBFBF"/>
          </w:tcPr>
          <w:p w:rsidR="000C5E57" w:rsidRPr="00E3419E" w:rsidRDefault="000C5E57" w:rsidP="00E3419E">
            <w:pPr>
              <w:jc w:val="both"/>
              <w:rPr>
                <w:rStyle w:val="nfasissutil"/>
                <w:rFonts w:asciiTheme="minorHAnsi" w:hAnsiTheme="minorHAnsi" w:cstheme="minorHAnsi"/>
                <w:i w:val="0"/>
                <w:sz w:val="20"/>
                <w:szCs w:val="20"/>
              </w:rPr>
            </w:pPr>
          </w:p>
        </w:tc>
      </w:tr>
      <w:tr w:rsidR="000C5E57" w:rsidRPr="00E3419E" w:rsidTr="000C5E57">
        <w:trPr>
          <w:trHeight w:val="397"/>
        </w:trPr>
        <w:tc>
          <w:tcPr>
            <w:tcW w:w="0" w:type="auto"/>
            <w:shd w:val="clear" w:color="auto" w:fill="FBE4D5"/>
            <w:vAlign w:val="center"/>
          </w:tcPr>
          <w:p w:rsidR="000C5E57" w:rsidRPr="00E3419E" w:rsidRDefault="000C5E57" w:rsidP="000C5E57">
            <w:pPr>
              <w:pStyle w:val="Ttulo3"/>
              <w:numPr>
                <w:ilvl w:val="0"/>
                <w:numId w:val="37"/>
              </w:numPr>
              <w:tabs>
                <w:tab w:val="clear" w:pos="2410"/>
              </w:tabs>
              <w:rPr>
                <w:rStyle w:val="nfasissutil"/>
                <w:rFonts w:asciiTheme="minorHAnsi" w:hAnsiTheme="minorHAnsi" w:cstheme="minorHAnsi"/>
                <w:szCs w:val="20"/>
              </w:rPr>
            </w:pPr>
            <w:r w:rsidRPr="00E3419E">
              <w:rPr>
                <w:rStyle w:val="nfasissutil"/>
                <w:rFonts w:asciiTheme="minorHAnsi" w:hAnsiTheme="minorHAnsi" w:cstheme="minorHAnsi"/>
                <w:i w:val="0"/>
                <w:szCs w:val="20"/>
              </w:rPr>
              <w:t>ALCANCE DEL SERVICIO</w:t>
            </w:r>
          </w:p>
        </w:tc>
        <w:tc>
          <w:tcPr>
            <w:tcW w:w="1643" w:type="dxa"/>
            <w:shd w:val="clear" w:color="auto" w:fill="FBE4D5"/>
          </w:tcPr>
          <w:p w:rsidR="000C5E57" w:rsidRPr="00E3419E" w:rsidRDefault="000C5E57" w:rsidP="00E3419E">
            <w:pPr>
              <w:pStyle w:val="Ttulo3"/>
              <w:numPr>
                <w:ilvl w:val="0"/>
                <w:numId w:val="0"/>
              </w:numPr>
              <w:ind w:left="360"/>
              <w:rPr>
                <w:rStyle w:val="nfasissutil"/>
                <w:rFonts w:asciiTheme="minorHAnsi" w:hAnsiTheme="minorHAnsi" w:cstheme="minorHAnsi"/>
                <w:i w:val="0"/>
                <w:szCs w:val="20"/>
              </w:rPr>
            </w:pPr>
          </w:p>
        </w:tc>
      </w:tr>
      <w:tr w:rsidR="000C5E57" w:rsidRPr="00E3419E" w:rsidTr="000C5E57">
        <w:trPr>
          <w:trHeight w:val="401"/>
        </w:trPr>
        <w:tc>
          <w:tcPr>
            <w:tcW w:w="0" w:type="auto"/>
            <w:tcBorders>
              <w:bottom w:val="single" w:sz="4" w:space="0" w:color="auto"/>
            </w:tcBorders>
            <w:vAlign w:val="center"/>
          </w:tcPr>
          <w:p w:rsidR="000C5E57" w:rsidRPr="00E3419E" w:rsidRDefault="000C5E57" w:rsidP="00E3419E">
            <w:p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El servicio deberá ejecutar las siguientes actividades:</w:t>
            </w:r>
          </w:p>
          <w:p w:rsidR="000C5E57" w:rsidRPr="00E3419E" w:rsidRDefault="000C5E57" w:rsidP="00E3419E">
            <w:pPr>
              <w:jc w:val="both"/>
              <w:rPr>
                <w:rStyle w:val="nfasissutil"/>
                <w:rFonts w:asciiTheme="minorHAnsi" w:hAnsiTheme="minorHAnsi" w:cstheme="minorHAnsi"/>
                <w:i w:val="0"/>
                <w:sz w:val="20"/>
                <w:szCs w:val="20"/>
              </w:rPr>
            </w:pPr>
          </w:p>
          <w:p w:rsidR="000C5E57" w:rsidRPr="00E3419E" w:rsidRDefault="000C5E57" w:rsidP="000C5E57">
            <w:pPr>
              <w:numPr>
                <w:ilvl w:val="0"/>
                <w:numId w:val="53"/>
              </w:numPr>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Apoyo en la instalación de nuevos sistemas y equipos de sonido o perifoneo a requerimiento de las áreas solicitantes y canalizados por el DMMI.</w:t>
            </w:r>
          </w:p>
          <w:p w:rsidR="000C5E57" w:rsidRPr="00E3419E" w:rsidRDefault="000C5E57" w:rsidP="000C5E57">
            <w:pPr>
              <w:numPr>
                <w:ilvl w:val="0"/>
                <w:numId w:val="53"/>
              </w:numPr>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Mantenimiento de los equipos de sonido de propiedad del BCB</w:t>
            </w:r>
          </w:p>
          <w:p w:rsidR="000C5E57" w:rsidRPr="00E3419E" w:rsidRDefault="000C5E57" w:rsidP="000C5E57">
            <w:pPr>
              <w:numPr>
                <w:ilvl w:val="0"/>
                <w:numId w:val="53"/>
              </w:num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Control, operación y mantenimiento de sistemas de sonido para eventos del BCB.</w:t>
            </w:r>
          </w:p>
          <w:p w:rsidR="000C5E57" w:rsidRPr="00E3419E" w:rsidRDefault="000C5E57" w:rsidP="000C5E57">
            <w:pPr>
              <w:numPr>
                <w:ilvl w:val="0"/>
                <w:numId w:val="53"/>
              </w:num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Apoyar en la instalación y operación de equipos de sonido en todos los eventos que sean instruidos por el Fiscal de Servicio.</w:t>
            </w:r>
          </w:p>
          <w:p w:rsidR="000C5E57" w:rsidRPr="00E3419E" w:rsidRDefault="000C5E57" w:rsidP="000C5E57">
            <w:pPr>
              <w:numPr>
                <w:ilvl w:val="0"/>
                <w:numId w:val="53"/>
              </w:num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Llevar un registro físico, digital y fotográfico de los trabajos ejecutados en coordinación con el Fiscal de servicio.</w:t>
            </w:r>
          </w:p>
          <w:p w:rsidR="000C5E57" w:rsidRPr="00E3419E" w:rsidRDefault="000C5E57" w:rsidP="000C5E57">
            <w:pPr>
              <w:numPr>
                <w:ilvl w:val="0"/>
                <w:numId w:val="53"/>
              </w:num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Apoyar en la atención de requerimientos de telefónica analógica y central telefónica.</w:t>
            </w:r>
          </w:p>
          <w:p w:rsidR="000C5E57" w:rsidRPr="00E3419E" w:rsidRDefault="000C5E57" w:rsidP="000C5E57">
            <w:pPr>
              <w:numPr>
                <w:ilvl w:val="0"/>
                <w:numId w:val="53"/>
              </w:num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 xml:space="preserve">Realizar el cambio de cables para parlantes de megafonía en pisos que se realicen obras. </w:t>
            </w:r>
          </w:p>
          <w:p w:rsidR="000C5E57" w:rsidRPr="00E3419E" w:rsidRDefault="000C5E57" w:rsidP="000C5E57">
            <w:pPr>
              <w:numPr>
                <w:ilvl w:val="0"/>
                <w:numId w:val="53"/>
              </w:num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Apoyar en la actualización del cableado de la telefonía analogía y sus respectivos planos</w:t>
            </w:r>
          </w:p>
          <w:p w:rsidR="000C5E57" w:rsidRPr="00E3419E" w:rsidRDefault="000C5E57" w:rsidP="000C5E57">
            <w:pPr>
              <w:numPr>
                <w:ilvl w:val="0"/>
                <w:numId w:val="53"/>
              </w:num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 xml:space="preserve">Cumplir con la ejecución del Programa de mantenimiento anual entregado por el Fiscal de Servicio, </w:t>
            </w:r>
            <w:r w:rsidRPr="00E3419E">
              <w:rPr>
                <w:rStyle w:val="nfasissutil"/>
                <w:rFonts w:asciiTheme="minorHAnsi" w:hAnsiTheme="minorHAnsi" w:cstheme="minorHAnsi"/>
                <w:i w:val="0"/>
                <w:sz w:val="20"/>
                <w:szCs w:val="20"/>
                <w:highlight w:val="yellow"/>
              </w:rPr>
              <w:t>correspondiente al periodo de ejecución del servicio.</w:t>
            </w:r>
          </w:p>
          <w:p w:rsidR="000C5E57" w:rsidRPr="00E3419E" w:rsidRDefault="000C5E57" w:rsidP="000C5E57">
            <w:pPr>
              <w:widowControl w:val="0"/>
              <w:numPr>
                <w:ilvl w:val="0"/>
                <w:numId w:val="53"/>
              </w:numPr>
              <w:jc w:val="both"/>
              <w:rPr>
                <w:rStyle w:val="nfasissutil"/>
                <w:rFonts w:asciiTheme="minorHAnsi" w:hAnsiTheme="minorHAnsi" w:cstheme="minorHAnsi"/>
                <w:bCs/>
                <w:i w:val="0"/>
                <w:iCs w:val="0"/>
                <w:snapToGrid w:val="0"/>
                <w:color w:val="auto"/>
                <w:sz w:val="20"/>
                <w:szCs w:val="20"/>
              </w:rPr>
            </w:pPr>
            <w:r w:rsidRPr="00E3419E">
              <w:rPr>
                <w:rFonts w:asciiTheme="minorHAnsi" w:hAnsiTheme="minorHAnsi" w:cstheme="minorHAnsi"/>
                <w:bCs/>
                <w:snapToGrid w:val="0"/>
                <w:sz w:val="20"/>
                <w:szCs w:val="20"/>
              </w:rPr>
              <w:t>Atender eventos de emergencia en el horario que sea requerido.</w:t>
            </w:r>
          </w:p>
          <w:p w:rsidR="000C5E57" w:rsidRPr="00E3419E" w:rsidRDefault="000C5E57" w:rsidP="000C5E57">
            <w:pPr>
              <w:numPr>
                <w:ilvl w:val="0"/>
                <w:numId w:val="53"/>
              </w:num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Otros trabajos de acuerdo a requerimiento del BCB.</w:t>
            </w:r>
          </w:p>
          <w:p w:rsidR="000C5E57" w:rsidRPr="00E3419E" w:rsidRDefault="000C5E57" w:rsidP="00E3419E">
            <w:p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b/>
                <w:sz w:val="20"/>
                <w:szCs w:val="20"/>
              </w:rPr>
              <w:t>(Manifestar aceptación)</w:t>
            </w:r>
          </w:p>
        </w:tc>
        <w:tc>
          <w:tcPr>
            <w:tcW w:w="1643" w:type="dxa"/>
            <w:tcBorders>
              <w:bottom w:val="single" w:sz="4" w:space="0" w:color="auto"/>
            </w:tcBorders>
          </w:tcPr>
          <w:p w:rsidR="000C5E57" w:rsidRPr="00E3419E" w:rsidRDefault="000C5E57" w:rsidP="00E3419E">
            <w:pPr>
              <w:jc w:val="both"/>
              <w:rPr>
                <w:rStyle w:val="nfasissutil"/>
                <w:rFonts w:asciiTheme="minorHAnsi" w:hAnsiTheme="minorHAnsi" w:cstheme="minorHAnsi"/>
                <w:i w:val="0"/>
                <w:sz w:val="20"/>
                <w:szCs w:val="20"/>
              </w:rPr>
            </w:pPr>
          </w:p>
        </w:tc>
      </w:tr>
      <w:tr w:rsidR="000C5E57" w:rsidRPr="00E3419E" w:rsidTr="000C5E57">
        <w:trPr>
          <w:trHeight w:val="378"/>
        </w:trPr>
        <w:tc>
          <w:tcPr>
            <w:tcW w:w="0" w:type="auto"/>
            <w:shd w:val="clear" w:color="auto" w:fill="FBE4D5"/>
            <w:vAlign w:val="center"/>
          </w:tcPr>
          <w:p w:rsidR="000C5E57" w:rsidRPr="00E3419E" w:rsidRDefault="000C5E57" w:rsidP="000C5E57">
            <w:pPr>
              <w:pStyle w:val="Ttulo3"/>
              <w:numPr>
                <w:ilvl w:val="0"/>
                <w:numId w:val="37"/>
              </w:numPr>
              <w:tabs>
                <w:tab w:val="clear" w:pos="2410"/>
              </w:tabs>
              <w:rPr>
                <w:rStyle w:val="nfasissutil"/>
                <w:rFonts w:asciiTheme="minorHAnsi" w:hAnsiTheme="minorHAnsi" w:cstheme="minorHAnsi"/>
                <w:szCs w:val="20"/>
              </w:rPr>
            </w:pPr>
            <w:r w:rsidRPr="00E3419E">
              <w:rPr>
                <w:rStyle w:val="nfasissutil"/>
                <w:rFonts w:asciiTheme="minorHAnsi" w:hAnsiTheme="minorHAnsi" w:cstheme="minorHAnsi"/>
                <w:i w:val="0"/>
                <w:szCs w:val="20"/>
              </w:rPr>
              <w:lastRenderedPageBreak/>
              <w:t>SEGURIDAD INDUSTRIAL Y BIOSEGURIDAD</w:t>
            </w:r>
          </w:p>
        </w:tc>
        <w:tc>
          <w:tcPr>
            <w:tcW w:w="1643" w:type="dxa"/>
            <w:shd w:val="clear" w:color="auto" w:fill="FBE4D5"/>
          </w:tcPr>
          <w:p w:rsidR="000C5E57" w:rsidRPr="00E3419E" w:rsidRDefault="000C5E57" w:rsidP="00E3419E">
            <w:pPr>
              <w:pStyle w:val="Ttulo3"/>
              <w:numPr>
                <w:ilvl w:val="0"/>
                <w:numId w:val="0"/>
              </w:numPr>
              <w:ind w:left="360"/>
              <w:rPr>
                <w:rStyle w:val="nfasissutil"/>
                <w:rFonts w:asciiTheme="minorHAnsi" w:hAnsiTheme="minorHAnsi" w:cstheme="minorHAnsi"/>
                <w:i w:val="0"/>
                <w:szCs w:val="20"/>
              </w:rPr>
            </w:pPr>
          </w:p>
        </w:tc>
      </w:tr>
      <w:tr w:rsidR="000C5E57" w:rsidRPr="00E3419E" w:rsidTr="000C5E57">
        <w:trPr>
          <w:trHeight w:val="709"/>
        </w:trPr>
        <w:tc>
          <w:tcPr>
            <w:tcW w:w="0" w:type="auto"/>
            <w:tcBorders>
              <w:bottom w:val="single" w:sz="4" w:space="0" w:color="auto"/>
            </w:tcBorders>
            <w:vAlign w:val="center"/>
          </w:tcPr>
          <w:p w:rsidR="000C5E57" w:rsidRPr="00E3419E" w:rsidRDefault="000C5E57" w:rsidP="00E3419E">
            <w:p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El proveedor deberá cumplir los siguientes aspectos en el desarrollo de sus funciones:</w:t>
            </w:r>
          </w:p>
          <w:p w:rsidR="000C5E57" w:rsidRPr="00E3419E" w:rsidRDefault="000C5E57" w:rsidP="00E3419E">
            <w:pPr>
              <w:jc w:val="both"/>
              <w:rPr>
                <w:rStyle w:val="nfasissutil"/>
                <w:rFonts w:asciiTheme="minorHAnsi" w:hAnsiTheme="minorHAnsi" w:cstheme="minorHAnsi"/>
                <w:i w:val="0"/>
                <w:color w:val="auto"/>
                <w:sz w:val="20"/>
                <w:szCs w:val="20"/>
              </w:rPr>
            </w:pPr>
          </w:p>
          <w:p w:rsidR="000C5E57" w:rsidRPr="00E3419E" w:rsidRDefault="000C5E57" w:rsidP="000C5E57">
            <w:pPr>
              <w:numPr>
                <w:ilvl w:val="0"/>
                <w:numId w:val="40"/>
              </w:numPr>
              <w:jc w:val="both"/>
              <w:rPr>
                <w:rStyle w:val="nfasissutil"/>
                <w:rFonts w:asciiTheme="minorHAnsi" w:hAnsiTheme="minorHAnsi" w:cstheme="minorHAnsi"/>
                <w:color w:val="auto"/>
                <w:sz w:val="20"/>
                <w:szCs w:val="20"/>
              </w:rPr>
            </w:pPr>
            <w:r w:rsidRPr="00E3419E">
              <w:rPr>
                <w:rStyle w:val="nfasissutil"/>
                <w:rFonts w:asciiTheme="minorHAnsi" w:hAnsiTheme="minorHAnsi" w:cstheme="minorHAnsi"/>
                <w:i w:val="0"/>
                <w:color w:val="auto"/>
                <w:sz w:val="20"/>
                <w:szCs w:val="20"/>
              </w:rPr>
              <w:t xml:space="preserve">Dar cumplimiento a lo establecido en el Decreto Supremo N° 0108 </w:t>
            </w:r>
            <w:r w:rsidRPr="00E3419E">
              <w:rPr>
                <w:rFonts w:asciiTheme="minorHAnsi" w:hAnsiTheme="minorHAnsi" w:cstheme="minorHAnsi"/>
                <w:bCs/>
                <w:sz w:val="20"/>
                <w:szCs w:val="20"/>
              </w:rPr>
              <w:t xml:space="preserve">de 1 de mayo de 2009, contando con ropa de trabajo (overol azul marino, chaleco color azul marino, camisa y pantalón de mezclilla con </w:t>
            </w:r>
            <w:proofErr w:type="spellStart"/>
            <w:r w:rsidRPr="00E3419E">
              <w:rPr>
                <w:rFonts w:asciiTheme="minorHAnsi" w:hAnsiTheme="minorHAnsi" w:cstheme="minorHAnsi"/>
                <w:bCs/>
                <w:sz w:val="20"/>
                <w:szCs w:val="20"/>
              </w:rPr>
              <w:t>reflectivos</w:t>
            </w:r>
            <w:proofErr w:type="spellEnd"/>
            <w:r w:rsidRPr="00E3419E">
              <w:rPr>
                <w:rFonts w:asciiTheme="minorHAnsi" w:hAnsiTheme="minorHAnsi" w:cstheme="minorHAnsi"/>
                <w:bCs/>
                <w:sz w:val="20"/>
                <w:szCs w:val="20"/>
              </w:rPr>
              <w:t xml:space="preserve"> color azul, lentes de seguridad, guantes, botas de seguridad, casco entre otros) y todo equipo de protección personal de acuerdo a su especialidad, para prevenir riegos ocupacionales, aspecto que será verificado por el Fiscal de Servicio.</w:t>
            </w:r>
          </w:p>
          <w:p w:rsidR="000C5E57" w:rsidRPr="00E3419E" w:rsidRDefault="000C5E57" w:rsidP="00E3419E">
            <w:pPr>
              <w:ind w:left="720"/>
              <w:jc w:val="both"/>
              <w:rPr>
                <w:rStyle w:val="nfasissutil"/>
                <w:rFonts w:asciiTheme="minorHAnsi" w:hAnsiTheme="minorHAnsi" w:cstheme="minorHAnsi"/>
                <w:color w:val="auto"/>
                <w:sz w:val="20"/>
                <w:szCs w:val="20"/>
              </w:rPr>
            </w:pPr>
          </w:p>
          <w:p w:rsidR="000C5E57" w:rsidRPr="00E3419E" w:rsidRDefault="000C5E57" w:rsidP="000C5E57">
            <w:pPr>
              <w:numPr>
                <w:ilvl w:val="0"/>
                <w:numId w:val="40"/>
              </w:numPr>
              <w:jc w:val="both"/>
              <w:rPr>
                <w:rFonts w:asciiTheme="minorHAnsi" w:hAnsiTheme="minorHAnsi" w:cstheme="minorHAnsi"/>
                <w:iCs/>
                <w:sz w:val="20"/>
                <w:szCs w:val="20"/>
              </w:rPr>
            </w:pPr>
            <w:r w:rsidRPr="00E3419E">
              <w:rPr>
                <w:rFonts w:asciiTheme="minorHAnsi" w:hAnsiTheme="minorHAnsi" w:cstheme="minorHAnsi"/>
                <w:iCs/>
                <w:sz w:val="20"/>
                <w:szCs w:val="20"/>
              </w:rPr>
              <w:t>Contar con un seguro o póliza contra accidentes personales con cobertura de Muerte accidental por $</w:t>
            </w:r>
            <w:proofErr w:type="spellStart"/>
            <w:r w:rsidRPr="00E3419E">
              <w:rPr>
                <w:rFonts w:asciiTheme="minorHAnsi" w:hAnsiTheme="minorHAnsi" w:cstheme="minorHAnsi"/>
                <w:iCs/>
                <w:sz w:val="20"/>
                <w:szCs w:val="20"/>
              </w:rPr>
              <w:t>us</w:t>
            </w:r>
            <w:proofErr w:type="spellEnd"/>
            <w:r w:rsidRPr="00E3419E">
              <w:rPr>
                <w:rFonts w:asciiTheme="minorHAnsi" w:hAnsiTheme="minorHAnsi" w:cstheme="minorHAnsi"/>
                <w:iCs/>
                <w:sz w:val="20"/>
                <w:szCs w:val="20"/>
              </w:rPr>
              <w:t xml:space="preserve"> 10.000, Invalidez total o parcial por $</w:t>
            </w:r>
            <w:proofErr w:type="spellStart"/>
            <w:r w:rsidRPr="00E3419E">
              <w:rPr>
                <w:rFonts w:asciiTheme="minorHAnsi" w:hAnsiTheme="minorHAnsi" w:cstheme="minorHAnsi"/>
                <w:iCs/>
                <w:sz w:val="20"/>
                <w:szCs w:val="20"/>
              </w:rPr>
              <w:t>us</w:t>
            </w:r>
            <w:proofErr w:type="spellEnd"/>
            <w:r w:rsidRPr="00E3419E">
              <w:rPr>
                <w:rFonts w:asciiTheme="minorHAnsi" w:hAnsiTheme="minorHAnsi" w:cstheme="minorHAnsi"/>
                <w:iCs/>
                <w:sz w:val="20"/>
                <w:szCs w:val="20"/>
              </w:rPr>
              <w:t xml:space="preserve"> 10.000 y Gastos médicos por accidente por $</w:t>
            </w:r>
            <w:proofErr w:type="spellStart"/>
            <w:r w:rsidRPr="00E3419E">
              <w:rPr>
                <w:rFonts w:asciiTheme="minorHAnsi" w:hAnsiTheme="minorHAnsi" w:cstheme="minorHAnsi"/>
                <w:iCs/>
                <w:sz w:val="20"/>
                <w:szCs w:val="20"/>
              </w:rPr>
              <w:t>us</w:t>
            </w:r>
            <w:proofErr w:type="spellEnd"/>
            <w:r w:rsidRPr="00E3419E">
              <w:rPr>
                <w:rFonts w:asciiTheme="minorHAnsi" w:hAnsiTheme="minorHAnsi" w:cstheme="minorHAnsi"/>
                <w:iCs/>
                <w:sz w:val="20"/>
                <w:szCs w:val="20"/>
              </w:rPr>
              <w:t xml:space="preserve"> 1.000, </w:t>
            </w:r>
            <w:r w:rsidRPr="00E3419E">
              <w:rPr>
                <w:rFonts w:asciiTheme="minorHAnsi" w:hAnsiTheme="minorHAnsi" w:cstheme="minorHAnsi"/>
                <w:iCs/>
                <w:sz w:val="20"/>
                <w:szCs w:val="20"/>
                <w:highlight w:val="yellow"/>
              </w:rPr>
              <w:t>el cual debe ser presentado para la firma del contrato</w:t>
            </w:r>
            <w:r w:rsidRPr="00E3419E">
              <w:rPr>
                <w:rFonts w:asciiTheme="minorHAnsi" w:hAnsiTheme="minorHAnsi" w:cstheme="minorHAnsi"/>
                <w:iCs/>
                <w:sz w:val="20"/>
                <w:szCs w:val="20"/>
              </w:rPr>
              <w:t xml:space="preserve"> </w:t>
            </w:r>
            <w:r w:rsidRPr="00E3419E">
              <w:rPr>
                <w:rFonts w:asciiTheme="minorHAnsi" w:hAnsiTheme="minorHAnsi" w:cstheme="minorHAnsi"/>
                <w:iCs/>
                <w:sz w:val="20"/>
                <w:szCs w:val="20"/>
                <w:highlight w:val="yellow"/>
              </w:rPr>
              <w:t>en fotocopia simple</w:t>
            </w:r>
            <w:r w:rsidRPr="00E3419E">
              <w:rPr>
                <w:rFonts w:asciiTheme="minorHAnsi" w:hAnsiTheme="minorHAnsi" w:cstheme="minorHAnsi"/>
                <w:iCs/>
                <w:sz w:val="20"/>
                <w:szCs w:val="20"/>
              </w:rPr>
              <w:t>. El BCB no será responsable de los accidentes que puedan surgir en la ejecución de las tareas asignadas. La póliza o seguro debe estar vigente durante toda la ejecución del servicio.</w:t>
            </w:r>
          </w:p>
          <w:p w:rsidR="000C5E57" w:rsidRPr="00E3419E" w:rsidRDefault="000C5E57" w:rsidP="00E3419E">
            <w:pPr>
              <w:jc w:val="both"/>
              <w:rPr>
                <w:rStyle w:val="nfasissutil"/>
                <w:rFonts w:asciiTheme="minorHAnsi" w:hAnsiTheme="minorHAnsi" w:cstheme="minorHAnsi"/>
                <w:color w:val="auto"/>
                <w:sz w:val="20"/>
                <w:szCs w:val="20"/>
              </w:rPr>
            </w:pPr>
          </w:p>
          <w:p w:rsidR="000C5E57" w:rsidRPr="00E3419E" w:rsidRDefault="000C5E57" w:rsidP="000C5E57">
            <w:pPr>
              <w:numPr>
                <w:ilvl w:val="0"/>
                <w:numId w:val="40"/>
              </w:numPr>
              <w:jc w:val="both"/>
              <w:rPr>
                <w:rStyle w:val="nfasissutil"/>
                <w:rFonts w:asciiTheme="minorHAnsi" w:hAnsiTheme="minorHAnsi" w:cstheme="minorHAnsi"/>
                <w:color w:val="auto"/>
                <w:sz w:val="20"/>
                <w:szCs w:val="20"/>
              </w:rPr>
            </w:pPr>
            <w:r w:rsidRPr="00E3419E">
              <w:rPr>
                <w:rStyle w:val="nfasissutil"/>
                <w:rFonts w:asciiTheme="minorHAnsi" w:hAnsiTheme="minorHAnsi" w:cstheme="minorHAnsi"/>
                <w:i w:val="0"/>
                <w:color w:val="auto"/>
                <w:sz w:val="20"/>
                <w:szCs w:val="20"/>
              </w:rPr>
              <w:t>Cumplir con el protocolo de bioseguridad vigente en las instalaciones del BCB.</w:t>
            </w:r>
          </w:p>
          <w:p w:rsidR="000C5E57" w:rsidRPr="00E3419E" w:rsidRDefault="000C5E57" w:rsidP="00E3419E">
            <w:pPr>
              <w:jc w:val="both"/>
              <w:rPr>
                <w:rStyle w:val="nfasissutil"/>
                <w:rFonts w:asciiTheme="minorHAnsi" w:hAnsiTheme="minorHAnsi" w:cstheme="minorHAnsi"/>
                <w:sz w:val="20"/>
                <w:szCs w:val="20"/>
              </w:rPr>
            </w:pPr>
            <w:r w:rsidRPr="00E3419E">
              <w:rPr>
                <w:rStyle w:val="nfasissutil"/>
                <w:rFonts w:asciiTheme="minorHAnsi" w:hAnsiTheme="minorHAnsi" w:cstheme="minorHAnsi"/>
                <w:b/>
                <w:sz w:val="20"/>
                <w:szCs w:val="20"/>
              </w:rPr>
              <w:t>(Manifestar aceptación)</w:t>
            </w:r>
          </w:p>
        </w:tc>
        <w:tc>
          <w:tcPr>
            <w:tcW w:w="1643" w:type="dxa"/>
            <w:tcBorders>
              <w:bottom w:val="single" w:sz="4" w:space="0" w:color="auto"/>
            </w:tcBorders>
          </w:tcPr>
          <w:p w:rsidR="000C5E57" w:rsidRPr="00E3419E" w:rsidRDefault="000C5E57" w:rsidP="00E3419E">
            <w:pPr>
              <w:jc w:val="both"/>
              <w:rPr>
                <w:rStyle w:val="nfasissutil"/>
                <w:rFonts w:asciiTheme="minorHAnsi" w:hAnsiTheme="minorHAnsi" w:cstheme="minorHAnsi"/>
                <w:i w:val="0"/>
                <w:sz w:val="20"/>
                <w:szCs w:val="20"/>
              </w:rPr>
            </w:pPr>
          </w:p>
        </w:tc>
      </w:tr>
      <w:tr w:rsidR="000C5E57" w:rsidRPr="00E3419E" w:rsidTr="000C5E57">
        <w:trPr>
          <w:trHeight w:val="363"/>
        </w:trPr>
        <w:tc>
          <w:tcPr>
            <w:tcW w:w="0" w:type="auto"/>
            <w:tcBorders>
              <w:bottom w:val="single" w:sz="4" w:space="0" w:color="auto"/>
            </w:tcBorders>
            <w:shd w:val="clear" w:color="auto" w:fill="FBE4D5"/>
            <w:vAlign w:val="center"/>
          </w:tcPr>
          <w:p w:rsidR="000C5E57" w:rsidRPr="00E3419E" w:rsidRDefault="000C5E57" w:rsidP="000C5E57">
            <w:pPr>
              <w:pStyle w:val="Ttulo3"/>
              <w:numPr>
                <w:ilvl w:val="0"/>
                <w:numId w:val="37"/>
              </w:numPr>
              <w:tabs>
                <w:tab w:val="clear" w:pos="2410"/>
              </w:tabs>
              <w:rPr>
                <w:rStyle w:val="nfasissutil"/>
                <w:rFonts w:asciiTheme="minorHAnsi" w:hAnsiTheme="minorHAnsi" w:cstheme="minorHAnsi"/>
                <w:szCs w:val="20"/>
              </w:rPr>
            </w:pPr>
            <w:r w:rsidRPr="00E3419E">
              <w:rPr>
                <w:rStyle w:val="nfasissutil"/>
                <w:rFonts w:asciiTheme="minorHAnsi" w:hAnsiTheme="minorHAnsi" w:cstheme="minorHAnsi"/>
                <w:i w:val="0"/>
                <w:szCs w:val="20"/>
              </w:rPr>
              <w:t>EQUIPOS Y HERRAMIENTAS</w:t>
            </w:r>
          </w:p>
        </w:tc>
        <w:tc>
          <w:tcPr>
            <w:tcW w:w="1643" w:type="dxa"/>
            <w:tcBorders>
              <w:bottom w:val="single" w:sz="4" w:space="0" w:color="auto"/>
            </w:tcBorders>
            <w:shd w:val="clear" w:color="auto" w:fill="FBE4D5"/>
          </w:tcPr>
          <w:p w:rsidR="000C5E57" w:rsidRPr="00E3419E" w:rsidRDefault="000C5E57" w:rsidP="00E3419E">
            <w:pPr>
              <w:pStyle w:val="Ttulo3"/>
              <w:numPr>
                <w:ilvl w:val="0"/>
                <w:numId w:val="0"/>
              </w:numPr>
              <w:ind w:left="360"/>
              <w:rPr>
                <w:rStyle w:val="nfasissutil"/>
                <w:rFonts w:asciiTheme="minorHAnsi" w:hAnsiTheme="minorHAnsi" w:cstheme="minorHAnsi"/>
                <w:i w:val="0"/>
                <w:szCs w:val="20"/>
              </w:rPr>
            </w:pPr>
          </w:p>
        </w:tc>
      </w:tr>
      <w:tr w:rsidR="000C5E57" w:rsidRPr="00E3419E" w:rsidTr="000C5E57">
        <w:trPr>
          <w:trHeight w:val="709"/>
        </w:trPr>
        <w:tc>
          <w:tcPr>
            <w:tcW w:w="0" w:type="auto"/>
            <w:tcBorders>
              <w:bottom w:val="single" w:sz="4" w:space="0" w:color="auto"/>
            </w:tcBorders>
            <w:vAlign w:val="center"/>
          </w:tcPr>
          <w:p w:rsidR="000C5E57" w:rsidRPr="00E3419E" w:rsidRDefault="000C5E57" w:rsidP="00E3419E">
            <w:pPr>
              <w:jc w:val="both"/>
              <w:rPr>
                <w:rFonts w:asciiTheme="minorHAnsi" w:hAnsiTheme="minorHAnsi" w:cstheme="minorHAnsi"/>
                <w:iCs/>
                <w:sz w:val="20"/>
                <w:szCs w:val="20"/>
              </w:rPr>
            </w:pPr>
            <w:r w:rsidRPr="00E3419E">
              <w:rPr>
                <w:rFonts w:asciiTheme="minorHAnsi" w:hAnsiTheme="minorHAnsi" w:cstheme="minorHAnsi"/>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rsidR="000C5E57" w:rsidRPr="00E3419E" w:rsidRDefault="000C5E57" w:rsidP="00E3419E">
            <w:p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b/>
                <w:sz w:val="20"/>
                <w:szCs w:val="20"/>
              </w:rPr>
              <w:t>(Manifestar aceptación)</w:t>
            </w:r>
          </w:p>
        </w:tc>
        <w:tc>
          <w:tcPr>
            <w:tcW w:w="1643" w:type="dxa"/>
            <w:tcBorders>
              <w:bottom w:val="single" w:sz="4" w:space="0" w:color="auto"/>
            </w:tcBorders>
          </w:tcPr>
          <w:p w:rsidR="000C5E57" w:rsidRPr="00E3419E" w:rsidRDefault="000C5E57" w:rsidP="00E3419E">
            <w:pPr>
              <w:jc w:val="both"/>
              <w:rPr>
                <w:rFonts w:asciiTheme="minorHAnsi" w:hAnsiTheme="minorHAnsi" w:cstheme="minorHAnsi"/>
                <w:iCs/>
                <w:sz w:val="20"/>
                <w:szCs w:val="20"/>
              </w:rPr>
            </w:pPr>
          </w:p>
        </w:tc>
      </w:tr>
      <w:tr w:rsidR="000C5E57" w:rsidRPr="00E3419E" w:rsidTr="000C5E57">
        <w:trPr>
          <w:trHeight w:val="463"/>
        </w:trPr>
        <w:tc>
          <w:tcPr>
            <w:tcW w:w="0" w:type="auto"/>
            <w:shd w:val="clear" w:color="auto" w:fill="FBE4D5"/>
            <w:vAlign w:val="center"/>
          </w:tcPr>
          <w:p w:rsidR="000C5E57" w:rsidRPr="00E3419E" w:rsidRDefault="000C5E57" w:rsidP="000C5E57">
            <w:pPr>
              <w:pStyle w:val="Ttulo3"/>
              <w:numPr>
                <w:ilvl w:val="0"/>
                <w:numId w:val="37"/>
              </w:numPr>
              <w:tabs>
                <w:tab w:val="clear" w:pos="2410"/>
              </w:tabs>
              <w:rPr>
                <w:rStyle w:val="nfasissutil"/>
                <w:rFonts w:asciiTheme="minorHAnsi" w:hAnsiTheme="minorHAnsi" w:cstheme="minorHAnsi"/>
                <w:szCs w:val="20"/>
              </w:rPr>
            </w:pPr>
            <w:r w:rsidRPr="00E3419E">
              <w:rPr>
                <w:rStyle w:val="nfasissutil"/>
                <w:rFonts w:asciiTheme="minorHAnsi" w:hAnsiTheme="minorHAnsi" w:cstheme="minorHAnsi"/>
                <w:i w:val="0"/>
                <w:szCs w:val="20"/>
              </w:rPr>
              <w:t xml:space="preserve">LUGAR DE EJECUCIÓN DEL SERVICIO </w:t>
            </w:r>
          </w:p>
        </w:tc>
        <w:tc>
          <w:tcPr>
            <w:tcW w:w="1643" w:type="dxa"/>
            <w:shd w:val="clear" w:color="auto" w:fill="FBE4D5"/>
          </w:tcPr>
          <w:p w:rsidR="000C5E57" w:rsidRPr="00E3419E" w:rsidRDefault="000C5E57" w:rsidP="00E3419E">
            <w:pPr>
              <w:pStyle w:val="Ttulo3"/>
              <w:numPr>
                <w:ilvl w:val="0"/>
                <w:numId w:val="0"/>
              </w:numPr>
              <w:ind w:left="360"/>
              <w:rPr>
                <w:rStyle w:val="nfasissutil"/>
                <w:rFonts w:asciiTheme="minorHAnsi" w:hAnsiTheme="minorHAnsi" w:cstheme="minorHAnsi"/>
                <w:i w:val="0"/>
                <w:szCs w:val="20"/>
              </w:rPr>
            </w:pPr>
          </w:p>
        </w:tc>
      </w:tr>
      <w:tr w:rsidR="000C5E57" w:rsidRPr="00E3419E" w:rsidTr="000C5E57">
        <w:trPr>
          <w:trHeight w:val="591"/>
        </w:trPr>
        <w:tc>
          <w:tcPr>
            <w:tcW w:w="0" w:type="auto"/>
            <w:tcBorders>
              <w:bottom w:val="single" w:sz="4" w:space="0" w:color="auto"/>
            </w:tcBorders>
          </w:tcPr>
          <w:p w:rsidR="000C5E57" w:rsidRPr="00E3419E" w:rsidRDefault="000C5E57" w:rsidP="00E3419E">
            <w:p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El servicio deberá desarrollarse en los siguientes inmuebles:</w:t>
            </w:r>
          </w:p>
          <w:p w:rsidR="000C5E57" w:rsidRPr="00E3419E" w:rsidRDefault="000C5E57" w:rsidP="00E3419E">
            <w:pPr>
              <w:jc w:val="both"/>
              <w:rPr>
                <w:rStyle w:val="nfasissutil"/>
                <w:rFonts w:asciiTheme="minorHAnsi" w:hAnsiTheme="minorHAnsi" w:cstheme="minorHAnsi"/>
                <w:i w:val="0"/>
                <w:sz w:val="20"/>
                <w:szCs w:val="20"/>
              </w:rPr>
            </w:pPr>
          </w:p>
          <w:p w:rsidR="000C5E57" w:rsidRPr="00E3419E" w:rsidRDefault="000C5E57" w:rsidP="000C5E57">
            <w:pPr>
              <w:widowControl w:val="0"/>
              <w:numPr>
                <w:ilvl w:val="0"/>
                <w:numId w:val="36"/>
              </w:numPr>
              <w:jc w:val="both"/>
              <w:rPr>
                <w:rFonts w:asciiTheme="minorHAnsi" w:hAnsiTheme="minorHAnsi" w:cstheme="minorHAnsi"/>
                <w:sz w:val="20"/>
                <w:szCs w:val="20"/>
                <w:lang w:val="es-ES_tradnl"/>
              </w:rPr>
            </w:pPr>
            <w:r w:rsidRPr="00E3419E">
              <w:rPr>
                <w:rFonts w:asciiTheme="minorHAnsi" w:hAnsiTheme="minorHAnsi" w:cstheme="minorHAnsi"/>
                <w:sz w:val="20"/>
                <w:szCs w:val="20"/>
                <w:lang w:val="es-ES_tradnl"/>
              </w:rPr>
              <w:t>Edificio Principal del BCB (Calle Ayacucho, esquina Mercado S/N, La Paz).</w:t>
            </w:r>
          </w:p>
          <w:p w:rsidR="000C5E57" w:rsidRPr="00E3419E" w:rsidRDefault="000C5E57" w:rsidP="000C5E57">
            <w:pPr>
              <w:widowControl w:val="0"/>
              <w:numPr>
                <w:ilvl w:val="0"/>
                <w:numId w:val="36"/>
              </w:numPr>
              <w:jc w:val="both"/>
              <w:rPr>
                <w:rFonts w:asciiTheme="minorHAnsi" w:hAnsiTheme="minorHAnsi" w:cstheme="minorHAnsi"/>
                <w:sz w:val="20"/>
                <w:szCs w:val="20"/>
                <w:lang w:val="es-ES_tradnl"/>
              </w:rPr>
            </w:pPr>
            <w:r w:rsidRPr="00E3419E">
              <w:rPr>
                <w:rFonts w:asciiTheme="minorHAnsi" w:hAnsiTheme="minorHAnsi" w:cstheme="minorHAnsi"/>
                <w:sz w:val="20"/>
                <w:szCs w:val="20"/>
                <w:lang w:val="es-ES_tradnl"/>
              </w:rPr>
              <w:t xml:space="preserve">Inmueble </w:t>
            </w:r>
            <w:proofErr w:type="spellStart"/>
            <w:r w:rsidRPr="00E3419E">
              <w:rPr>
                <w:rFonts w:asciiTheme="minorHAnsi" w:hAnsiTheme="minorHAnsi" w:cstheme="minorHAnsi"/>
                <w:sz w:val="20"/>
                <w:szCs w:val="20"/>
                <w:lang w:val="es-ES_tradnl"/>
              </w:rPr>
              <w:t>Ingavi</w:t>
            </w:r>
            <w:proofErr w:type="spellEnd"/>
            <w:r w:rsidRPr="00E3419E">
              <w:rPr>
                <w:rFonts w:asciiTheme="minorHAnsi" w:hAnsiTheme="minorHAnsi" w:cstheme="minorHAnsi"/>
                <w:sz w:val="20"/>
                <w:szCs w:val="20"/>
                <w:lang w:val="es-ES_tradnl"/>
              </w:rPr>
              <w:t xml:space="preserve"> (Calle </w:t>
            </w:r>
            <w:proofErr w:type="spellStart"/>
            <w:r w:rsidRPr="00E3419E">
              <w:rPr>
                <w:rFonts w:asciiTheme="minorHAnsi" w:hAnsiTheme="minorHAnsi" w:cstheme="minorHAnsi"/>
                <w:sz w:val="20"/>
                <w:szCs w:val="20"/>
                <w:lang w:val="es-ES_tradnl"/>
              </w:rPr>
              <w:t>Ingavi</w:t>
            </w:r>
            <w:proofErr w:type="spellEnd"/>
            <w:r w:rsidRPr="00E3419E">
              <w:rPr>
                <w:rFonts w:asciiTheme="minorHAnsi" w:hAnsiTheme="minorHAnsi" w:cstheme="minorHAnsi"/>
                <w:sz w:val="20"/>
                <w:szCs w:val="20"/>
                <w:lang w:val="es-ES_tradnl"/>
              </w:rPr>
              <w:t xml:space="preserve">, esquina </w:t>
            </w:r>
            <w:proofErr w:type="spellStart"/>
            <w:r w:rsidRPr="00E3419E">
              <w:rPr>
                <w:rFonts w:asciiTheme="minorHAnsi" w:hAnsiTheme="minorHAnsi" w:cstheme="minorHAnsi"/>
                <w:sz w:val="20"/>
                <w:szCs w:val="20"/>
                <w:lang w:val="es-ES_tradnl"/>
              </w:rPr>
              <w:t>Yanacocha</w:t>
            </w:r>
            <w:proofErr w:type="spellEnd"/>
            <w:r w:rsidRPr="00E3419E">
              <w:rPr>
                <w:rFonts w:asciiTheme="minorHAnsi" w:hAnsiTheme="minorHAnsi" w:cstheme="minorHAnsi"/>
                <w:sz w:val="20"/>
                <w:szCs w:val="20"/>
                <w:lang w:val="es-ES_tradnl"/>
              </w:rPr>
              <w:t>, La Paz).</w:t>
            </w:r>
          </w:p>
          <w:p w:rsidR="000C5E57" w:rsidRPr="00E3419E" w:rsidRDefault="000C5E57" w:rsidP="000C5E57">
            <w:pPr>
              <w:widowControl w:val="0"/>
              <w:numPr>
                <w:ilvl w:val="0"/>
                <w:numId w:val="36"/>
              </w:numPr>
              <w:jc w:val="both"/>
              <w:rPr>
                <w:rFonts w:asciiTheme="minorHAnsi" w:hAnsiTheme="minorHAnsi" w:cstheme="minorHAnsi"/>
                <w:sz w:val="20"/>
                <w:szCs w:val="20"/>
                <w:lang w:val="es-ES_tradnl"/>
              </w:rPr>
            </w:pPr>
            <w:r w:rsidRPr="00E3419E">
              <w:rPr>
                <w:rFonts w:asciiTheme="minorHAnsi" w:hAnsiTheme="minorHAnsi" w:cstheme="minorHAnsi"/>
                <w:sz w:val="20"/>
                <w:szCs w:val="20"/>
                <w:lang w:val="es-ES_tradnl"/>
              </w:rPr>
              <w:t xml:space="preserve">Inmueble </w:t>
            </w:r>
            <w:proofErr w:type="spellStart"/>
            <w:r w:rsidRPr="00E3419E">
              <w:rPr>
                <w:rFonts w:asciiTheme="minorHAnsi" w:hAnsiTheme="minorHAnsi" w:cstheme="minorHAnsi"/>
                <w:sz w:val="20"/>
                <w:szCs w:val="20"/>
                <w:lang w:val="es-ES_tradnl"/>
              </w:rPr>
              <w:t>Excorcosud</w:t>
            </w:r>
            <w:proofErr w:type="spellEnd"/>
            <w:r w:rsidRPr="00E3419E">
              <w:rPr>
                <w:rFonts w:asciiTheme="minorHAnsi" w:hAnsiTheme="minorHAnsi" w:cstheme="minorHAnsi"/>
                <w:sz w:val="20"/>
                <w:szCs w:val="20"/>
                <w:lang w:val="es-ES_tradnl"/>
              </w:rPr>
              <w:t xml:space="preserve"> (Av. Montes, S/N,  La Paz)</w:t>
            </w:r>
          </w:p>
          <w:p w:rsidR="000C5E57" w:rsidRPr="00E3419E" w:rsidRDefault="000C5E57" w:rsidP="000C5E57">
            <w:pPr>
              <w:widowControl w:val="0"/>
              <w:numPr>
                <w:ilvl w:val="0"/>
                <w:numId w:val="36"/>
              </w:numPr>
              <w:jc w:val="both"/>
              <w:rPr>
                <w:rFonts w:asciiTheme="minorHAnsi" w:hAnsiTheme="minorHAnsi" w:cstheme="minorHAnsi"/>
                <w:sz w:val="20"/>
                <w:szCs w:val="20"/>
                <w:lang w:val="es-ES_tradnl"/>
              </w:rPr>
            </w:pPr>
            <w:r w:rsidRPr="00E3419E">
              <w:rPr>
                <w:rFonts w:asciiTheme="minorHAnsi" w:hAnsiTheme="minorHAnsi" w:cstheme="minorHAnsi"/>
                <w:sz w:val="20"/>
                <w:szCs w:val="20"/>
                <w:lang w:val="es-ES_tradnl"/>
              </w:rPr>
              <w:t xml:space="preserve">Inmueble </w:t>
            </w:r>
            <w:proofErr w:type="spellStart"/>
            <w:r w:rsidRPr="00E3419E">
              <w:rPr>
                <w:rFonts w:asciiTheme="minorHAnsi" w:hAnsiTheme="minorHAnsi" w:cstheme="minorHAnsi"/>
                <w:sz w:val="20"/>
                <w:szCs w:val="20"/>
                <w:lang w:val="es-ES_tradnl"/>
              </w:rPr>
              <w:t>Excial</w:t>
            </w:r>
            <w:proofErr w:type="spellEnd"/>
            <w:r w:rsidRPr="00E3419E">
              <w:rPr>
                <w:rFonts w:asciiTheme="minorHAnsi" w:hAnsiTheme="minorHAnsi" w:cstheme="minorHAnsi"/>
                <w:sz w:val="20"/>
                <w:szCs w:val="20"/>
                <w:lang w:val="es-ES_tradnl"/>
              </w:rPr>
              <w:t xml:space="preserve"> (Av. 6 de marzo, El Alto).</w:t>
            </w:r>
          </w:p>
          <w:p w:rsidR="000C5E57" w:rsidRPr="00E3419E" w:rsidRDefault="000C5E57" w:rsidP="000C5E57">
            <w:pPr>
              <w:widowControl w:val="0"/>
              <w:numPr>
                <w:ilvl w:val="0"/>
                <w:numId w:val="36"/>
              </w:numPr>
              <w:jc w:val="both"/>
              <w:rPr>
                <w:rFonts w:asciiTheme="minorHAnsi" w:hAnsiTheme="minorHAnsi" w:cstheme="minorHAnsi"/>
                <w:sz w:val="20"/>
                <w:szCs w:val="20"/>
                <w:lang w:val="es-ES_tradnl"/>
              </w:rPr>
            </w:pPr>
            <w:r w:rsidRPr="00E3419E">
              <w:rPr>
                <w:rFonts w:asciiTheme="minorHAnsi" w:hAnsiTheme="minorHAnsi" w:cstheme="minorHAnsi"/>
                <w:sz w:val="20"/>
                <w:szCs w:val="20"/>
                <w:lang w:val="es-ES_tradnl"/>
              </w:rPr>
              <w:t xml:space="preserve">Inmuebles </w:t>
            </w:r>
            <w:proofErr w:type="spellStart"/>
            <w:r w:rsidRPr="00E3419E">
              <w:rPr>
                <w:rFonts w:asciiTheme="minorHAnsi" w:hAnsiTheme="minorHAnsi" w:cstheme="minorHAnsi"/>
                <w:sz w:val="20"/>
                <w:szCs w:val="20"/>
                <w:lang w:val="es-ES_tradnl"/>
              </w:rPr>
              <w:t>Senkata</w:t>
            </w:r>
            <w:proofErr w:type="spellEnd"/>
            <w:r w:rsidRPr="00E3419E">
              <w:rPr>
                <w:rFonts w:asciiTheme="minorHAnsi" w:hAnsiTheme="minorHAnsi" w:cstheme="minorHAnsi"/>
                <w:sz w:val="20"/>
                <w:szCs w:val="20"/>
                <w:lang w:val="es-ES_tradnl"/>
              </w:rPr>
              <w:t xml:space="preserve"> 1 Y 2 (Zona </w:t>
            </w:r>
            <w:proofErr w:type="spellStart"/>
            <w:r w:rsidRPr="00E3419E">
              <w:rPr>
                <w:rFonts w:asciiTheme="minorHAnsi" w:hAnsiTheme="minorHAnsi" w:cstheme="minorHAnsi"/>
                <w:sz w:val="20"/>
                <w:szCs w:val="20"/>
                <w:lang w:val="es-ES_tradnl"/>
              </w:rPr>
              <w:t>Senkata</w:t>
            </w:r>
            <w:proofErr w:type="spellEnd"/>
            <w:r w:rsidRPr="00E3419E">
              <w:rPr>
                <w:rFonts w:asciiTheme="minorHAnsi" w:hAnsiTheme="minorHAnsi" w:cstheme="minorHAnsi"/>
                <w:sz w:val="20"/>
                <w:szCs w:val="20"/>
                <w:lang w:val="es-ES_tradnl"/>
              </w:rPr>
              <w:t xml:space="preserve"> – </w:t>
            </w:r>
            <w:proofErr w:type="spellStart"/>
            <w:r w:rsidRPr="00E3419E">
              <w:rPr>
                <w:rFonts w:asciiTheme="minorHAnsi" w:hAnsiTheme="minorHAnsi" w:cstheme="minorHAnsi"/>
                <w:sz w:val="20"/>
                <w:szCs w:val="20"/>
                <w:lang w:val="es-ES_tradnl"/>
              </w:rPr>
              <w:t>Rosaspampa</w:t>
            </w:r>
            <w:proofErr w:type="spellEnd"/>
            <w:r w:rsidRPr="00E3419E">
              <w:rPr>
                <w:rFonts w:asciiTheme="minorHAnsi" w:hAnsiTheme="minorHAnsi" w:cstheme="minorHAnsi"/>
                <w:sz w:val="20"/>
                <w:szCs w:val="20"/>
                <w:lang w:val="es-ES_tradnl"/>
              </w:rPr>
              <w:t>, El Alto).</w:t>
            </w:r>
          </w:p>
          <w:p w:rsidR="000C5E57" w:rsidRPr="00E3419E" w:rsidRDefault="000C5E57" w:rsidP="000C5E57">
            <w:pPr>
              <w:widowControl w:val="0"/>
              <w:numPr>
                <w:ilvl w:val="0"/>
                <w:numId w:val="36"/>
              </w:numPr>
              <w:jc w:val="both"/>
              <w:rPr>
                <w:rFonts w:asciiTheme="minorHAnsi" w:hAnsiTheme="minorHAnsi" w:cstheme="minorHAnsi"/>
                <w:sz w:val="20"/>
                <w:szCs w:val="20"/>
                <w:lang w:val="es-ES_tradnl"/>
              </w:rPr>
            </w:pPr>
            <w:r w:rsidRPr="00E3419E">
              <w:rPr>
                <w:rFonts w:asciiTheme="minorHAnsi" w:hAnsiTheme="minorHAnsi" w:cstheme="minorHAnsi"/>
                <w:sz w:val="20"/>
                <w:szCs w:val="20"/>
                <w:lang w:val="es-ES_tradnl"/>
              </w:rPr>
              <w:t xml:space="preserve">Inmueble </w:t>
            </w:r>
            <w:proofErr w:type="spellStart"/>
            <w:r w:rsidRPr="00E3419E">
              <w:rPr>
                <w:rFonts w:asciiTheme="minorHAnsi" w:hAnsiTheme="minorHAnsi" w:cstheme="minorHAnsi"/>
                <w:sz w:val="20"/>
                <w:szCs w:val="20"/>
                <w:lang w:val="es-ES_tradnl"/>
              </w:rPr>
              <w:t>Achumani</w:t>
            </w:r>
            <w:proofErr w:type="spellEnd"/>
            <w:r w:rsidRPr="00E3419E">
              <w:rPr>
                <w:rFonts w:asciiTheme="minorHAnsi" w:hAnsiTheme="minorHAnsi" w:cstheme="minorHAnsi"/>
                <w:sz w:val="20"/>
                <w:szCs w:val="20"/>
                <w:lang w:val="es-ES_tradnl"/>
              </w:rPr>
              <w:t xml:space="preserve"> (Zona </w:t>
            </w:r>
            <w:proofErr w:type="spellStart"/>
            <w:r w:rsidRPr="00E3419E">
              <w:rPr>
                <w:rFonts w:asciiTheme="minorHAnsi" w:hAnsiTheme="minorHAnsi" w:cstheme="minorHAnsi"/>
                <w:sz w:val="20"/>
                <w:szCs w:val="20"/>
                <w:lang w:val="es-ES_tradnl"/>
              </w:rPr>
              <w:t>Achumani</w:t>
            </w:r>
            <w:proofErr w:type="spellEnd"/>
            <w:r w:rsidRPr="00E3419E">
              <w:rPr>
                <w:rFonts w:asciiTheme="minorHAnsi" w:hAnsiTheme="minorHAnsi" w:cstheme="minorHAnsi"/>
                <w:sz w:val="20"/>
                <w:szCs w:val="20"/>
                <w:lang w:val="es-ES_tradnl"/>
              </w:rPr>
              <w:t>, Calle 23, La Paz).</w:t>
            </w:r>
          </w:p>
          <w:p w:rsidR="000C5E57" w:rsidRPr="00E3419E" w:rsidRDefault="000C5E57" w:rsidP="000C5E57">
            <w:pPr>
              <w:widowControl w:val="0"/>
              <w:numPr>
                <w:ilvl w:val="0"/>
                <w:numId w:val="36"/>
              </w:numPr>
              <w:jc w:val="both"/>
              <w:rPr>
                <w:rFonts w:asciiTheme="minorHAnsi" w:hAnsiTheme="minorHAnsi" w:cstheme="minorHAnsi"/>
                <w:sz w:val="20"/>
                <w:szCs w:val="20"/>
                <w:lang w:val="es-ES_tradnl"/>
              </w:rPr>
            </w:pPr>
            <w:r w:rsidRPr="00E3419E">
              <w:rPr>
                <w:rFonts w:asciiTheme="minorHAnsi" w:hAnsiTheme="minorHAnsi" w:cstheme="minorHAnsi"/>
                <w:sz w:val="20"/>
                <w:szCs w:val="20"/>
                <w:lang w:val="es-ES_tradnl"/>
              </w:rPr>
              <w:t xml:space="preserve">Inmueble Cota </w:t>
            </w:r>
            <w:proofErr w:type="spellStart"/>
            <w:r w:rsidRPr="00E3419E">
              <w:rPr>
                <w:rFonts w:asciiTheme="minorHAnsi" w:hAnsiTheme="minorHAnsi" w:cstheme="minorHAnsi"/>
                <w:sz w:val="20"/>
                <w:szCs w:val="20"/>
                <w:lang w:val="es-ES_tradnl"/>
              </w:rPr>
              <w:t>Cota</w:t>
            </w:r>
            <w:proofErr w:type="spellEnd"/>
            <w:r w:rsidRPr="00E3419E">
              <w:rPr>
                <w:rFonts w:asciiTheme="minorHAnsi" w:hAnsiTheme="minorHAnsi" w:cstheme="minorHAnsi"/>
                <w:sz w:val="20"/>
                <w:szCs w:val="20"/>
                <w:lang w:val="es-ES_tradnl"/>
              </w:rPr>
              <w:t xml:space="preserve"> (Zona Cota </w:t>
            </w:r>
            <w:proofErr w:type="spellStart"/>
            <w:r w:rsidRPr="00E3419E">
              <w:rPr>
                <w:rFonts w:asciiTheme="minorHAnsi" w:hAnsiTheme="minorHAnsi" w:cstheme="minorHAnsi"/>
                <w:sz w:val="20"/>
                <w:szCs w:val="20"/>
                <w:lang w:val="es-ES_tradnl"/>
              </w:rPr>
              <w:t>Cota</w:t>
            </w:r>
            <w:proofErr w:type="spellEnd"/>
            <w:r w:rsidRPr="00E3419E">
              <w:rPr>
                <w:rFonts w:asciiTheme="minorHAnsi" w:hAnsiTheme="minorHAnsi" w:cstheme="minorHAnsi"/>
                <w:sz w:val="20"/>
                <w:szCs w:val="20"/>
                <w:lang w:val="es-ES_tradnl"/>
              </w:rPr>
              <w:t>, Calle 28, La Paz).</w:t>
            </w:r>
          </w:p>
          <w:p w:rsidR="000C5E57" w:rsidRPr="00E3419E" w:rsidRDefault="000C5E57" w:rsidP="000C5E57">
            <w:pPr>
              <w:widowControl w:val="0"/>
              <w:numPr>
                <w:ilvl w:val="0"/>
                <w:numId w:val="36"/>
              </w:numPr>
              <w:jc w:val="both"/>
              <w:rPr>
                <w:rFonts w:asciiTheme="minorHAnsi" w:hAnsiTheme="minorHAnsi" w:cstheme="minorHAnsi"/>
                <w:sz w:val="20"/>
                <w:szCs w:val="20"/>
                <w:lang w:val="es-ES_tradnl"/>
              </w:rPr>
            </w:pPr>
            <w:r w:rsidRPr="00E3419E">
              <w:rPr>
                <w:rFonts w:asciiTheme="minorHAnsi" w:hAnsiTheme="minorHAnsi" w:cstheme="minorHAnsi"/>
                <w:sz w:val="20"/>
                <w:szCs w:val="20"/>
                <w:lang w:val="es-ES_tradnl"/>
              </w:rPr>
              <w:t xml:space="preserve">Inmueble Cota </w:t>
            </w:r>
            <w:proofErr w:type="spellStart"/>
            <w:r w:rsidRPr="00E3419E">
              <w:rPr>
                <w:rFonts w:asciiTheme="minorHAnsi" w:hAnsiTheme="minorHAnsi" w:cstheme="minorHAnsi"/>
                <w:sz w:val="20"/>
                <w:szCs w:val="20"/>
                <w:lang w:val="es-ES_tradnl"/>
              </w:rPr>
              <w:t>Cota</w:t>
            </w:r>
            <w:proofErr w:type="spellEnd"/>
            <w:r w:rsidRPr="00E3419E">
              <w:rPr>
                <w:rFonts w:asciiTheme="minorHAnsi" w:hAnsiTheme="minorHAnsi" w:cstheme="minorHAnsi"/>
                <w:sz w:val="20"/>
                <w:szCs w:val="20"/>
                <w:lang w:val="es-ES_tradnl"/>
              </w:rPr>
              <w:t xml:space="preserve"> (Calle 30 y calle La Merced, La Paz).</w:t>
            </w:r>
          </w:p>
          <w:p w:rsidR="000C5E57" w:rsidRPr="00E3419E" w:rsidRDefault="000C5E57" w:rsidP="000C5E57">
            <w:pPr>
              <w:widowControl w:val="0"/>
              <w:numPr>
                <w:ilvl w:val="0"/>
                <w:numId w:val="36"/>
              </w:numPr>
              <w:jc w:val="both"/>
              <w:rPr>
                <w:rFonts w:asciiTheme="minorHAnsi" w:hAnsiTheme="minorHAnsi" w:cstheme="minorHAnsi"/>
                <w:color w:val="000000"/>
                <w:sz w:val="20"/>
                <w:szCs w:val="20"/>
                <w:lang w:val="es-ES_tradnl"/>
              </w:rPr>
            </w:pPr>
            <w:r w:rsidRPr="00E3419E">
              <w:rPr>
                <w:rFonts w:asciiTheme="minorHAnsi" w:hAnsiTheme="minorHAnsi" w:cstheme="minorHAnsi"/>
                <w:color w:val="000000"/>
                <w:sz w:val="20"/>
                <w:szCs w:val="20"/>
                <w:lang w:val="es-ES_tradnl"/>
              </w:rPr>
              <w:t>Otros inmuebles de propiedad del BCB, de acuerdo a requerimiento del Fiscal del Servicio.</w:t>
            </w:r>
          </w:p>
          <w:p w:rsidR="000C5E57" w:rsidRPr="00E3419E" w:rsidRDefault="000C5E57" w:rsidP="00E3419E">
            <w:pPr>
              <w:jc w:val="both"/>
              <w:rPr>
                <w:rStyle w:val="nfasissutil"/>
                <w:rFonts w:asciiTheme="minorHAnsi" w:hAnsiTheme="minorHAnsi" w:cstheme="minorHAnsi"/>
                <w:i w:val="0"/>
                <w:sz w:val="20"/>
                <w:szCs w:val="20"/>
                <w:lang w:val="es-ES_tradnl"/>
              </w:rPr>
            </w:pPr>
          </w:p>
          <w:p w:rsidR="000C5E57" w:rsidRPr="00E3419E" w:rsidRDefault="000C5E57" w:rsidP="00E3419E">
            <w:p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Se asignará al proveedor un espacio de trabajo dentro de las instalaciones del BCB para el adecuado desarrollo de sus funciones.</w:t>
            </w:r>
          </w:p>
          <w:p w:rsidR="000C5E57" w:rsidRPr="00E3419E" w:rsidRDefault="000C5E57" w:rsidP="00E3419E">
            <w:pPr>
              <w:jc w:val="both"/>
              <w:rPr>
                <w:rStyle w:val="nfasissutil"/>
                <w:rFonts w:asciiTheme="minorHAnsi" w:hAnsiTheme="minorHAnsi" w:cstheme="minorHAnsi"/>
                <w:sz w:val="20"/>
                <w:szCs w:val="20"/>
              </w:rPr>
            </w:pPr>
            <w:r w:rsidRPr="00E3419E">
              <w:rPr>
                <w:rStyle w:val="nfasissutil"/>
                <w:rFonts w:asciiTheme="minorHAnsi" w:hAnsiTheme="minorHAnsi" w:cstheme="minorHAnsi"/>
                <w:b/>
                <w:sz w:val="20"/>
                <w:szCs w:val="20"/>
              </w:rPr>
              <w:t xml:space="preserve"> (Manifestar aceptación)</w:t>
            </w:r>
          </w:p>
        </w:tc>
        <w:tc>
          <w:tcPr>
            <w:tcW w:w="1643" w:type="dxa"/>
            <w:tcBorders>
              <w:bottom w:val="single" w:sz="4" w:space="0" w:color="auto"/>
            </w:tcBorders>
          </w:tcPr>
          <w:p w:rsidR="000C5E57" w:rsidRPr="00E3419E" w:rsidRDefault="000C5E57" w:rsidP="00E3419E">
            <w:pPr>
              <w:jc w:val="both"/>
              <w:rPr>
                <w:rStyle w:val="nfasissutil"/>
                <w:rFonts w:asciiTheme="minorHAnsi" w:hAnsiTheme="minorHAnsi" w:cstheme="minorHAnsi"/>
                <w:i w:val="0"/>
                <w:sz w:val="20"/>
                <w:szCs w:val="20"/>
              </w:rPr>
            </w:pPr>
          </w:p>
        </w:tc>
      </w:tr>
      <w:tr w:rsidR="000C5E57" w:rsidRPr="00E3419E" w:rsidTr="000C5E57">
        <w:trPr>
          <w:trHeight w:val="190"/>
        </w:trPr>
        <w:tc>
          <w:tcPr>
            <w:tcW w:w="0" w:type="auto"/>
            <w:shd w:val="clear" w:color="auto" w:fill="FBE4D5"/>
            <w:vAlign w:val="center"/>
          </w:tcPr>
          <w:p w:rsidR="000C5E57" w:rsidRPr="00E3419E" w:rsidRDefault="000C5E57" w:rsidP="000C5E57">
            <w:pPr>
              <w:numPr>
                <w:ilvl w:val="0"/>
                <w:numId w:val="37"/>
              </w:numPr>
              <w:rPr>
                <w:rStyle w:val="nfasissutil"/>
                <w:rFonts w:asciiTheme="minorHAnsi" w:hAnsiTheme="minorHAnsi" w:cstheme="minorHAnsi"/>
                <w:b/>
                <w:i w:val="0"/>
                <w:sz w:val="20"/>
                <w:szCs w:val="20"/>
              </w:rPr>
            </w:pPr>
            <w:r w:rsidRPr="00E3419E">
              <w:rPr>
                <w:rStyle w:val="nfasissutil"/>
                <w:rFonts w:asciiTheme="minorHAnsi" w:hAnsiTheme="minorHAnsi" w:cstheme="minorHAnsi"/>
                <w:b/>
                <w:i w:val="0"/>
                <w:sz w:val="20"/>
                <w:szCs w:val="20"/>
              </w:rPr>
              <w:t>HORARIO DE TRABAJO</w:t>
            </w:r>
          </w:p>
        </w:tc>
        <w:tc>
          <w:tcPr>
            <w:tcW w:w="1643" w:type="dxa"/>
            <w:shd w:val="clear" w:color="auto" w:fill="FBE4D5"/>
          </w:tcPr>
          <w:p w:rsidR="000C5E57" w:rsidRPr="00E3419E" w:rsidRDefault="000C5E57" w:rsidP="00E3419E">
            <w:pPr>
              <w:ind w:left="360"/>
              <w:rPr>
                <w:rStyle w:val="nfasissutil"/>
                <w:rFonts w:asciiTheme="minorHAnsi" w:hAnsiTheme="minorHAnsi" w:cstheme="minorHAnsi"/>
                <w:b/>
                <w:i w:val="0"/>
                <w:sz w:val="20"/>
                <w:szCs w:val="20"/>
              </w:rPr>
            </w:pPr>
          </w:p>
        </w:tc>
      </w:tr>
      <w:tr w:rsidR="000C5E57" w:rsidRPr="00E3419E" w:rsidTr="000C5E57">
        <w:trPr>
          <w:trHeight w:val="463"/>
        </w:trPr>
        <w:tc>
          <w:tcPr>
            <w:tcW w:w="0" w:type="auto"/>
            <w:shd w:val="clear" w:color="auto" w:fill="auto"/>
            <w:vAlign w:val="center"/>
          </w:tcPr>
          <w:p w:rsidR="000C5E57" w:rsidRPr="00E3419E" w:rsidRDefault="000C5E57" w:rsidP="00E3419E">
            <w:pPr>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El proveedor deberá cumplir con los siguientes horarios de trabajo:</w:t>
            </w:r>
          </w:p>
          <w:p w:rsidR="000C5E57" w:rsidRPr="00E3419E" w:rsidRDefault="000C5E57" w:rsidP="00E3419E">
            <w:pPr>
              <w:rPr>
                <w:rStyle w:val="nfasissutil"/>
                <w:rFonts w:asciiTheme="minorHAnsi" w:hAnsiTheme="minorHAnsi" w:cstheme="minorHAnsi"/>
                <w:i w:val="0"/>
                <w:sz w:val="20"/>
                <w:szCs w:val="20"/>
              </w:rPr>
            </w:pPr>
          </w:p>
          <w:p w:rsidR="000C5E57" w:rsidRPr="00E3419E" w:rsidRDefault="000C5E57" w:rsidP="000C5E57">
            <w:pPr>
              <w:numPr>
                <w:ilvl w:val="0"/>
                <w:numId w:val="39"/>
              </w:numPr>
              <w:jc w:val="both"/>
              <w:rPr>
                <w:rStyle w:val="nfasissutil"/>
                <w:rFonts w:asciiTheme="minorHAnsi" w:hAnsiTheme="minorHAnsi" w:cstheme="minorHAnsi"/>
                <w:i w:val="0"/>
                <w:sz w:val="20"/>
                <w:szCs w:val="20"/>
                <w:highlight w:val="yellow"/>
              </w:rPr>
            </w:pPr>
            <w:r w:rsidRPr="00E3419E">
              <w:rPr>
                <w:rStyle w:val="nfasissutil"/>
                <w:rFonts w:asciiTheme="minorHAnsi" w:hAnsiTheme="minorHAnsi" w:cstheme="minorHAnsi"/>
                <w:i w:val="0"/>
                <w:sz w:val="20"/>
                <w:szCs w:val="20"/>
                <w:highlight w:val="yellow"/>
              </w:rPr>
              <w:t xml:space="preserve">De lunes a viernes, en horario </w:t>
            </w:r>
            <w:proofErr w:type="gramStart"/>
            <w:r w:rsidRPr="00E3419E">
              <w:rPr>
                <w:rStyle w:val="nfasissutil"/>
                <w:rFonts w:asciiTheme="minorHAnsi" w:hAnsiTheme="minorHAnsi" w:cstheme="minorHAnsi"/>
                <w:i w:val="0"/>
                <w:sz w:val="20"/>
                <w:szCs w:val="20"/>
                <w:highlight w:val="yellow"/>
              </w:rPr>
              <w:t>continuo</w:t>
            </w:r>
            <w:proofErr w:type="gramEnd"/>
            <w:r w:rsidRPr="00E3419E">
              <w:rPr>
                <w:rStyle w:val="nfasissutil"/>
                <w:rFonts w:asciiTheme="minorHAnsi" w:hAnsiTheme="minorHAnsi" w:cstheme="minorHAnsi"/>
                <w:i w:val="0"/>
                <w:sz w:val="20"/>
                <w:szCs w:val="20"/>
                <w:highlight w:val="yellow"/>
              </w:rPr>
              <w:t xml:space="preserve"> de horas 08:00 a 17:00 (contemplando una (1) hora para refrigerio).</w:t>
            </w:r>
          </w:p>
          <w:p w:rsidR="000C5E57" w:rsidRPr="00E3419E" w:rsidRDefault="000C5E57" w:rsidP="000C5E57">
            <w:pPr>
              <w:numPr>
                <w:ilvl w:val="0"/>
                <w:numId w:val="39"/>
              </w:num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Los días sábados desde horas 08:30 hasta las 13:30</w:t>
            </w:r>
          </w:p>
          <w:p w:rsidR="000C5E57" w:rsidRPr="00E3419E" w:rsidRDefault="000C5E57" w:rsidP="00E3419E">
            <w:pPr>
              <w:rPr>
                <w:rStyle w:val="nfasissutil"/>
                <w:rFonts w:asciiTheme="minorHAnsi" w:hAnsiTheme="minorHAnsi" w:cstheme="minorHAnsi"/>
                <w:b/>
                <w:i w:val="0"/>
                <w:sz w:val="20"/>
                <w:szCs w:val="20"/>
              </w:rPr>
            </w:pPr>
          </w:p>
          <w:p w:rsidR="000C5E57" w:rsidRPr="00E3419E" w:rsidRDefault="000C5E57" w:rsidP="00E3419E">
            <w:p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 xml:space="preserve">No obstante, los horarios pueden ser modificados en función a la necesidad de trabajos del BCB según instrucción del Fiscal de Servicio </w:t>
            </w:r>
            <w:r w:rsidRPr="00E3419E">
              <w:rPr>
                <w:rStyle w:val="nfasissutil"/>
                <w:rFonts w:asciiTheme="minorHAnsi" w:hAnsiTheme="minorHAnsi" w:cstheme="minorHAnsi"/>
                <w:i w:val="0"/>
                <w:sz w:val="20"/>
                <w:szCs w:val="20"/>
                <w:highlight w:val="yellow"/>
              </w:rPr>
              <w:t>y/o disposiciones normativas.</w:t>
            </w:r>
          </w:p>
          <w:p w:rsidR="000C5E57" w:rsidRPr="00E3419E" w:rsidRDefault="000C5E57" w:rsidP="00E3419E">
            <w:pPr>
              <w:rPr>
                <w:rStyle w:val="nfasissutil"/>
                <w:rFonts w:asciiTheme="minorHAnsi" w:hAnsiTheme="minorHAnsi" w:cstheme="minorHAnsi"/>
                <w:i w:val="0"/>
                <w:sz w:val="20"/>
                <w:szCs w:val="20"/>
              </w:rPr>
            </w:pPr>
          </w:p>
          <w:p w:rsidR="000C5E57" w:rsidRPr="00E3419E" w:rsidRDefault="000C5E57" w:rsidP="00E3419E">
            <w:p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Se otorgará tolerancia de cinco (5) minutos en el ingreso a la jornada laboral, pasados los mismos, se registrará el atraso y se aplicará la penalidad correspondiente.</w:t>
            </w:r>
          </w:p>
          <w:p w:rsidR="000C5E57" w:rsidRPr="00E3419E" w:rsidRDefault="000C5E57" w:rsidP="00E3419E">
            <w:pPr>
              <w:jc w:val="both"/>
              <w:rPr>
                <w:rStyle w:val="nfasissutil"/>
                <w:rFonts w:asciiTheme="minorHAnsi" w:hAnsiTheme="minorHAnsi" w:cstheme="minorHAnsi"/>
                <w:i w:val="0"/>
                <w:sz w:val="20"/>
                <w:szCs w:val="20"/>
              </w:rPr>
            </w:pPr>
          </w:p>
          <w:p w:rsidR="000C5E57" w:rsidRPr="00E3419E" w:rsidRDefault="000C5E57" w:rsidP="00E3419E">
            <w:pPr>
              <w:rPr>
                <w:rFonts w:asciiTheme="minorHAnsi" w:hAnsiTheme="minorHAnsi" w:cstheme="minorHAnsi"/>
                <w:sz w:val="20"/>
                <w:szCs w:val="20"/>
                <w:lang w:val="es-ES_tradnl"/>
              </w:rPr>
            </w:pPr>
            <w:r w:rsidRPr="00E3419E">
              <w:rPr>
                <w:rStyle w:val="nfasissutil"/>
                <w:rFonts w:asciiTheme="minorHAnsi" w:hAnsiTheme="minorHAnsi" w:cstheme="minorHAnsi"/>
                <w:i w:val="0"/>
                <w:sz w:val="20"/>
                <w:szCs w:val="20"/>
              </w:rPr>
              <w:t xml:space="preserve">La asistencia será verificada mediante el </w:t>
            </w:r>
            <w:r w:rsidRPr="00E3419E">
              <w:rPr>
                <w:rFonts w:asciiTheme="minorHAnsi" w:hAnsiTheme="minorHAnsi" w:cstheme="minorHAnsi"/>
                <w:sz w:val="20"/>
                <w:szCs w:val="20"/>
                <w:lang w:val="es-ES_tradnl"/>
              </w:rPr>
              <w:t>reporte biométrico de control de presencia con el que cuenta la ENTIDAD.</w:t>
            </w:r>
          </w:p>
          <w:p w:rsidR="000C5E57" w:rsidRPr="00E3419E" w:rsidRDefault="000C5E57" w:rsidP="00E3419E">
            <w:pPr>
              <w:rPr>
                <w:rFonts w:asciiTheme="minorHAnsi" w:hAnsiTheme="minorHAnsi" w:cstheme="minorHAnsi"/>
                <w:sz w:val="20"/>
                <w:szCs w:val="20"/>
                <w:lang w:val="es-ES_tradnl"/>
              </w:rPr>
            </w:pPr>
          </w:p>
          <w:p w:rsidR="000C5E57" w:rsidRPr="00E3419E" w:rsidRDefault="000C5E57" w:rsidP="00E3419E">
            <w:pPr>
              <w:jc w:val="both"/>
              <w:rPr>
                <w:rStyle w:val="nfasissutil"/>
                <w:rFonts w:asciiTheme="minorHAnsi" w:hAnsiTheme="minorHAnsi" w:cstheme="minorHAnsi"/>
                <w:i w:val="0"/>
                <w:sz w:val="20"/>
                <w:szCs w:val="20"/>
              </w:rPr>
            </w:pPr>
            <w:r w:rsidRPr="00E3419E">
              <w:rPr>
                <w:rFonts w:asciiTheme="minorHAnsi" w:hAnsiTheme="minorHAnsi" w:cstheme="minorHAnsi"/>
                <w:sz w:val="20"/>
                <w:szCs w:val="20"/>
                <w:lang w:val="es-ES_tradnl"/>
              </w:rPr>
              <w:t>Ante eventos de emergencia los servicios serán prestados también los días domingos y feriados en el horario que sea requerido por el Fiscal de servicio.</w:t>
            </w:r>
          </w:p>
          <w:p w:rsidR="000C5E57" w:rsidRPr="00E3419E" w:rsidRDefault="000C5E57" w:rsidP="00E3419E">
            <w:pPr>
              <w:rPr>
                <w:rStyle w:val="nfasissutil"/>
                <w:rFonts w:asciiTheme="minorHAnsi" w:hAnsiTheme="minorHAnsi" w:cstheme="minorHAnsi"/>
                <w:b/>
                <w:i w:val="0"/>
                <w:sz w:val="20"/>
                <w:szCs w:val="20"/>
              </w:rPr>
            </w:pPr>
            <w:r w:rsidRPr="00E3419E">
              <w:rPr>
                <w:rStyle w:val="nfasissutil"/>
                <w:rFonts w:asciiTheme="minorHAnsi" w:hAnsiTheme="minorHAnsi" w:cstheme="minorHAnsi"/>
                <w:b/>
                <w:sz w:val="20"/>
                <w:szCs w:val="20"/>
              </w:rPr>
              <w:t>(Manifestar aceptación)</w:t>
            </w:r>
          </w:p>
        </w:tc>
        <w:tc>
          <w:tcPr>
            <w:tcW w:w="1643" w:type="dxa"/>
          </w:tcPr>
          <w:p w:rsidR="000C5E57" w:rsidRPr="00E3419E" w:rsidRDefault="000C5E57" w:rsidP="00E3419E">
            <w:pPr>
              <w:rPr>
                <w:rStyle w:val="nfasissutil"/>
                <w:rFonts w:asciiTheme="minorHAnsi" w:hAnsiTheme="minorHAnsi" w:cstheme="minorHAnsi"/>
                <w:i w:val="0"/>
                <w:sz w:val="20"/>
                <w:szCs w:val="20"/>
              </w:rPr>
            </w:pPr>
          </w:p>
        </w:tc>
      </w:tr>
      <w:tr w:rsidR="000C5E57" w:rsidRPr="00E3419E" w:rsidTr="000C5E57">
        <w:trPr>
          <w:trHeight w:val="256"/>
        </w:trPr>
        <w:tc>
          <w:tcPr>
            <w:tcW w:w="0" w:type="auto"/>
            <w:shd w:val="clear" w:color="auto" w:fill="FBE4D5"/>
            <w:vAlign w:val="center"/>
          </w:tcPr>
          <w:p w:rsidR="000C5E57" w:rsidRPr="00E3419E" w:rsidRDefault="000C5E57" w:rsidP="000C5E57">
            <w:pPr>
              <w:numPr>
                <w:ilvl w:val="0"/>
                <w:numId w:val="37"/>
              </w:numPr>
              <w:rPr>
                <w:rStyle w:val="nfasissutil"/>
                <w:rFonts w:asciiTheme="minorHAnsi" w:hAnsiTheme="minorHAnsi" w:cstheme="minorHAnsi"/>
                <w:sz w:val="20"/>
                <w:szCs w:val="20"/>
              </w:rPr>
            </w:pPr>
            <w:r w:rsidRPr="00E3419E">
              <w:rPr>
                <w:rStyle w:val="nfasissutil"/>
                <w:rFonts w:asciiTheme="minorHAnsi" w:hAnsiTheme="minorHAnsi" w:cstheme="minorHAnsi"/>
                <w:b/>
                <w:i w:val="0"/>
                <w:sz w:val="20"/>
                <w:szCs w:val="20"/>
              </w:rPr>
              <w:t>PLAZO DE PRESTACIÓN DEL SERVICIO</w:t>
            </w:r>
          </w:p>
        </w:tc>
        <w:tc>
          <w:tcPr>
            <w:tcW w:w="1643" w:type="dxa"/>
            <w:shd w:val="clear" w:color="auto" w:fill="FBE4D5"/>
          </w:tcPr>
          <w:p w:rsidR="000C5E57" w:rsidRPr="00E3419E" w:rsidRDefault="000C5E57" w:rsidP="00E3419E">
            <w:pPr>
              <w:ind w:left="360"/>
              <w:rPr>
                <w:rStyle w:val="nfasissutil"/>
                <w:rFonts w:asciiTheme="minorHAnsi" w:hAnsiTheme="minorHAnsi" w:cstheme="minorHAnsi"/>
                <w:b/>
                <w:i w:val="0"/>
                <w:sz w:val="20"/>
                <w:szCs w:val="20"/>
              </w:rPr>
            </w:pPr>
          </w:p>
        </w:tc>
      </w:tr>
      <w:tr w:rsidR="000C5E57" w:rsidRPr="00E3419E" w:rsidTr="000C5E57">
        <w:trPr>
          <w:trHeight w:val="507"/>
        </w:trPr>
        <w:tc>
          <w:tcPr>
            <w:tcW w:w="0" w:type="auto"/>
            <w:tcBorders>
              <w:bottom w:val="single" w:sz="4" w:space="0" w:color="auto"/>
            </w:tcBorders>
          </w:tcPr>
          <w:p w:rsidR="000C5E57" w:rsidRPr="00E3419E" w:rsidRDefault="000C5E57" w:rsidP="00E3419E">
            <w:pPr>
              <w:tabs>
                <w:tab w:val="num" w:pos="720"/>
                <w:tab w:val="num" w:pos="2377"/>
              </w:tabs>
              <w:jc w:val="both"/>
              <w:rPr>
                <w:rStyle w:val="nfasissutil"/>
                <w:rFonts w:asciiTheme="minorHAnsi" w:hAnsiTheme="minorHAnsi" w:cstheme="minorHAnsi"/>
                <w:b/>
                <w:sz w:val="20"/>
                <w:szCs w:val="20"/>
              </w:rPr>
            </w:pPr>
            <w:r w:rsidRPr="00E3419E">
              <w:rPr>
                <w:rStyle w:val="nfasissutil"/>
                <w:rFonts w:asciiTheme="minorHAnsi" w:hAnsiTheme="minorHAnsi" w:cstheme="minorHAnsi"/>
                <w:i w:val="0"/>
                <w:sz w:val="20"/>
                <w:szCs w:val="20"/>
                <w:highlight w:val="yellow"/>
              </w:rPr>
              <w:t>El plazo para la prestación del servicio se computará a partir de la fecha establecida en la orden de proceder hasta el 31 de diciembre de 2025.</w:t>
            </w:r>
            <w:r w:rsidRPr="00E3419E">
              <w:rPr>
                <w:rStyle w:val="nfasissutil"/>
                <w:rFonts w:asciiTheme="minorHAnsi" w:hAnsiTheme="minorHAnsi" w:cstheme="minorHAnsi"/>
                <w:b/>
                <w:sz w:val="20"/>
                <w:szCs w:val="20"/>
              </w:rPr>
              <w:t xml:space="preserve"> </w:t>
            </w:r>
          </w:p>
          <w:p w:rsidR="000C5E57" w:rsidRPr="00E3419E" w:rsidRDefault="000C5E57" w:rsidP="00E3419E">
            <w:pPr>
              <w:tabs>
                <w:tab w:val="num" w:pos="720"/>
                <w:tab w:val="num" w:pos="2377"/>
              </w:tabs>
              <w:jc w:val="both"/>
              <w:rPr>
                <w:rStyle w:val="nfasissutil"/>
                <w:rFonts w:asciiTheme="minorHAnsi" w:hAnsiTheme="minorHAnsi" w:cstheme="minorHAnsi"/>
                <w:sz w:val="20"/>
                <w:szCs w:val="20"/>
              </w:rPr>
            </w:pPr>
            <w:r w:rsidRPr="00E3419E">
              <w:rPr>
                <w:rStyle w:val="nfasissutil"/>
                <w:rFonts w:asciiTheme="minorHAnsi" w:hAnsiTheme="minorHAnsi" w:cstheme="minorHAnsi"/>
                <w:b/>
                <w:sz w:val="20"/>
                <w:szCs w:val="20"/>
              </w:rPr>
              <w:t>(Manifestar aceptación)</w:t>
            </w:r>
          </w:p>
        </w:tc>
        <w:tc>
          <w:tcPr>
            <w:tcW w:w="1643" w:type="dxa"/>
            <w:tcBorders>
              <w:bottom w:val="single" w:sz="4" w:space="0" w:color="auto"/>
            </w:tcBorders>
          </w:tcPr>
          <w:p w:rsidR="000C5E57" w:rsidRPr="00E3419E" w:rsidRDefault="000C5E57" w:rsidP="00E3419E">
            <w:pPr>
              <w:tabs>
                <w:tab w:val="num" w:pos="720"/>
                <w:tab w:val="num" w:pos="2377"/>
              </w:tabs>
              <w:jc w:val="both"/>
              <w:rPr>
                <w:rStyle w:val="nfasissutil"/>
                <w:rFonts w:asciiTheme="minorHAnsi" w:hAnsiTheme="minorHAnsi" w:cstheme="minorHAnsi"/>
                <w:i w:val="0"/>
                <w:sz w:val="20"/>
                <w:szCs w:val="20"/>
                <w:highlight w:val="yellow"/>
              </w:rPr>
            </w:pPr>
          </w:p>
        </w:tc>
      </w:tr>
      <w:tr w:rsidR="000C5E57" w:rsidRPr="00E3419E" w:rsidTr="000C5E57">
        <w:trPr>
          <w:trHeight w:val="397"/>
        </w:trPr>
        <w:tc>
          <w:tcPr>
            <w:tcW w:w="0" w:type="auto"/>
            <w:shd w:val="clear" w:color="auto" w:fill="FBE4D5"/>
            <w:vAlign w:val="center"/>
          </w:tcPr>
          <w:p w:rsidR="000C5E57" w:rsidRPr="00E3419E" w:rsidRDefault="000C5E57" w:rsidP="000C5E57">
            <w:pPr>
              <w:pStyle w:val="Ttulo3"/>
              <w:numPr>
                <w:ilvl w:val="0"/>
                <w:numId w:val="37"/>
              </w:numPr>
              <w:tabs>
                <w:tab w:val="clear" w:pos="2410"/>
              </w:tabs>
              <w:rPr>
                <w:rStyle w:val="nfasissutil"/>
                <w:rFonts w:asciiTheme="minorHAnsi" w:hAnsiTheme="minorHAnsi" w:cstheme="minorHAnsi"/>
                <w:szCs w:val="20"/>
              </w:rPr>
            </w:pPr>
            <w:r w:rsidRPr="00E3419E">
              <w:rPr>
                <w:rStyle w:val="nfasissutil"/>
                <w:rFonts w:asciiTheme="minorHAnsi" w:hAnsiTheme="minorHAnsi" w:cstheme="minorHAnsi"/>
                <w:i w:val="0"/>
                <w:szCs w:val="20"/>
              </w:rPr>
              <w:t>FORMA DE PAGO</w:t>
            </w:r>
          </w:p>
        </w:tc>
        <w:tc>
          <w:tcPr>
            <w:tcW w:w="1643" w:type="dxa"/>
            <w:shd w:val="clear" w:color="auto" w:fill="FBE4D5"/>
          </w:tcPr>
          <w:p w:rsidR="000C5E57" w:rsidRPr="00E3419E" w:rsidRDefault="000C5E57" w:rsidP="00E3419E">
            <w:pPr>
              <w:pStyle w:val="Ttulo3"/>
              <w:numPr>
                <w:ilvl w:val="0"/>
                <w:numId w:val="0"/>
              </w:numPr>
              <w:ind w:left="360"/>
              <w:rPr>
                <w:rStyle w:val="nfasissutil"/>
                <w:rFonts w:asciiTheme="minorHAnsi" w:hAnsiTheme="minorHAnsi" w:cstheme="minorHAnsi"/>
                <w:i w:val="0"/>
                <w:szCs w:val="20"/>
              </w:rPr>
            </w:pPr>
          </w:p>
        </w:tc>
      </w:tr>
      <w:tr w:rsidR="000C5E57" w:rsidRPr="00E3419E" w:rsidTr="000C5E57">
        <w:trPr>
          <w:trHeight w:val="507"/>
        </w:trPr>
        <w:tc>
          <w:tcPr>
            <w:tcW w:w="0" w:type="auto"/>
            <w:tcBorders>
              <w:bottom w:val="single" w:sz="4" w:space="0" w:color="auto"/>
            </w:tcBorders>
          </w:tcPr>
          <w:p w:rsidR="000C5E57" w:rsidRPr="00E3419E" w:rsidRDefault="000C5E57" w:rsidP="00E3419E">
            <w:pPr>
              <w:tabs>
                <w:tab w:val="num" w:pos="720"/>
                <w:tab w:val="num" w:pos="2377"/>
              </w:tabs>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 xml:space="preserve">El monto del servicio será cancelado mensualmente </w:t>
            </w:r>
            <w:r w:rsidRPr="00E3419E">
              <w:rPr>
                <w:rStyle w:val="nfasissutil"/>
                <w:rFonts w:asciiTheme="minorHAnsi" w:hAnsiTheme="minorHAnsi" w:cstheme="minorHAnsi"/>
                <w:i w:val="0"/>
                <w:sz w:val="20"/>
                <w:szCs w:val="20"/>
                <w:highlight w:val="yellow"/>
              </w:rPr>
              <w:t>y a prorrata cuando corresponda</w:t>
            </w:r>
            <w:r w:rsidRPr="00E3419E">
              <w:rPr>
                <w:rStyle w:val="nfasissutil"/>
                <w:rFonts w:asciiTheme="minorHAnsi" w:hAnsiTheme="minorHAnsi" w:cstheme="minorHAnsi"/>
                <w:i w:val="0"/>
                <w:sz w:val="20"/>
                <w:szCs w:val="20"/>
              </w:rPr>
              <w:t>, para lo cual el proveedor deberá presentar la Planilla de ejecución de servicios que deberá contener los siguientes documentos:</w:t>
            </w:r>
          </w:p>
          <w:p w:rsidR="000C5E57" w:rsidRPr="00E3419E" w:rsidRDefault="000C5E57" w:rsidP="00E3419E">
            <w:pPr>
              <w:tabs>
                <w:tab w:val="num" w:pos="720"/>
                <w:tab w:val="num" w:pos="2377"/>
              </w:tabs>
              <w:jc w:val="both"/>
              <w:rPr>
                <w:rStyle w:val="nfasissutil"/>
                <w:rFonts w:asciiTheme="minorHAnsi" w:hAnsiTheme="minorHAnsi" w:cstheme="minorHAnsi"/>
                <w:i w:val="0"/>
                <w:sz w:val="20"/>
                <w:szCs w:val="20"/>
              </w:rPr>
            </w:pPr>
          </w:p>
          <w:p w:rsidR="000C5E57" w:rsidRPr="00E3419E" w:rsidRDefault="000C5E57" w:rsidP="000C5E57">
            <w:pPr>
              <w:numPr>
                <w:ilvl w:val="0"/>
                <w:numId w:val="41"/>
              </w:numPr>
              <w:tabs>
                <w:tab w:val="num" w:pos="639"/>
              </w:tabs>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Nota de solicitud de pago</w:t>
            </w:r>
          </w:p>
          <w:p w:rsidR="000C5E57" w:rsidRPr="00E3419E" w:rsidRDefault="000C5E57" w:rsidP="000C5E57">
            <w:pPr>
              <w:numPr>
                <w:ilvl w:val="0"/>
                <w:numId w:val="41"/>
              </w:numPr>
              <w:tabs>
                <w:tab w:val="num" w:pos="639"/>
              </w:tabs>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Informe de ejecución mensual (con reporte fotográfico)</w:t>
            </w:r>
          </w:p>
          <w:p w:rsidR="000C5E57" w:rsidRPr="00E3419E" w:rsidRDefault="000C5E57" w:rsidP="000C5E57">
            <w:pPr>
              <w:numPr>
                <w:ilvl w:val="0"/>
                <w:numId w:val="41"/>
              </w:numPr>
              <w:tabs>
                <w:tab w:val="num" w:pos="639"/>
              </w:tabs>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Factura o solicitud de retención de impuestos de ley</w:t>
            </w:r>
          </w:p>
          <w:p w:rsidR="000C5E57" w:rsidRPr="00E3419E" w:rsidRDefault="000C5E57" w:rsidP="000C5E57">
            <w:pPr>
              <w:numPr>
                <w:ilvl w:val="0"/>
                <w:numId w:val="41"/>
              </w:numPr>
              <w:tabs>
                <w:tab w:val="num" w:pos="639"/>
              </w:tabs>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Otro documento a requerimiento del Fiscal de Servicio</w:t>
            </w:r>
          </w:p>
          <w:p w:rsidR="000C5E57" w:rsidRPr="00E3419E" w:rsidRDefault="000C5E57" w:rsidP="00E3419E">
            <w:pPr>
              <w:tabs>
                <w:tab w:val="num" w:pos="720"/>
                <w:tab w:val="num" w:pos="2377"/>
              </w:tabs>
              <w:jc w:val="both"/>
              <w:rPr>
                <w:rStyle w:val="nfasissutil"/>
                <w:rFonts w:asciiTheme="minorHAnsi" w:hAnsiTheme="minorHAnsi" w:cstheme="minorHAnsi"/>
                <w:i w:val="0"/>
                <w:sz w:val="20"/>
                <w:szCs w:val="20"/>
              </w:rPr>
            </w:pPr>
          </w:p>
          <w:p w:rsidR="000C5E57" w:rsidRPr="00E3419E" w:rsidRDefault="000C5E57" w:rsidP="00E3419E">
            <w:pPr>
              <w:tabs>
                <w:tab w:val="num" w:pos="720"/>
                <w:tab w:val="num" w:pos="2377"/>
              </w:tabs>
              <w:jc w:val="both"/>
              <w:rPr>
                <w:rStyle w:val="nfasissutil"/>
                <w:rFonts w:asciiTheme="minorHAnsi" w:hAnsiTheme="minorHAnsi" w:cstheme="minorHAnsi"/>
                <w:i w:val="0"/>
                <w:color w:val="000000"/>
                <w:sz w:val="20"/>
                <w:szCs w:val="20"/>
              </w:rPr>
            </w:pPr>
            <w:r w:rsidRPr="00E3419E">
              <w:rPr>
                <w:rStyle w:val="nfasissutil"/>
                <w:rFonts w:asciiTheme="minorHAnsi" w:hAnsiTheme="minorHAnsi" w:cstheme="minorHAnsi"/>
                <w:i w:val="0"/>
                <w:sz w:val="20"/>
                <w:szCs w:val="20"/>
              </w:rPr>
              <w:t xml:space="preserve">El Fiscal de servicio aprobara la </w:t>
            </w:r>
            <w:r w:rsidRPr="00E3419E">
              <w:rPr>
                <w:rStyle w:val="nfasissutil"/>
                <w:rFonts w:asciiTheme="minorHAnsi" w:hAnsiTheme="minorHAnsi" w:cstheme="minorHAnsi"/>
                <w:i w:val="0"/>
                <w:color w:val="000000"/>
                <w:sz w:val="20"/>
                <w:szCs w:val="20"/>
              </w:rPr>
              <w:t>planilla de ejecución de servicios emitiendo el Informe Parcial de Conformidad.</w:t>
            </w:r>
          </w:p>
          <w:p w:rsidR="000C5E57" w:rsidRPr="00E3419E" w:rsidRDefault="000C5E57" w:rsidP="00E3419E">
            <w:pPr>
              <w:tabs>
                <w:tab w:val="num" w:pos="720"/>
                <w:tab w:val="num" w:pos="2377"/>
              </w:tabs>
              <w:jc w:val="both"/>
              <w:rPr>
                <w:rStyle w:val="nfasissutil"/>
                <w:rFonts w:asciiTheme="minorHAnsi" w:hAnsiTheme="minorHAnsi" w:cstheme="minorHAnsi"/>
                <w:i w:val="0"/>
                <w:sz w:val="20"/>
                <w:szCs w:val="20"/>
              </w:rPr>
            </w:pPr>
            <w:r w:rsidRPr="00E3419E">
              <w:rPr>
                <w:rStyle w:val="nfasissutil"/>
                <w:rFonts w:asciiTheme="minorHAnsi" w:hAnsiTheme="minorHAnsi" w:cstheme="minorHAnsi"/>
                <w:b/>
                <w:sz w:val="20"/>
                <w:szCs w:val="20"/>
              </w:rPr>
              <w:t>(Manifestar aceptación)</w:t>
            </w:r>
          </w:p>
        </w:tc>
        <w:tc>
          <w:tcPr>
            <w:tcW w:w="1643" w:type="dxa"/>
            <w:tcBorders>
              <w:bottom w:val="single" w:sz="4" w:space="0" w:color="auto"/>
            </w:tcBorders>
          </w:tcPr>
          <w:p w:rsidR="000C5E57" w:rsidRPr="00E3419E" w:rsidRDefault="000C5E57" w:rsidP="00E3419E">
            <w:pPr>
              <w:tabs>
                <w:tab w:val="num" w:pos="720"/>
                <w:tab w:val="num" w:pos="2377"/>
              </w:tabs>
              <w:jc w:val="both"/>
              <w:rPr>
                <w:rStyle w:val="nfasissutil"/>
                <w:rFonts w:asciiTheme="minorHAnsi" w:hAnsiTheme="minorHAnsi" w:cstheme="minorHAnsi"/>
                <w:i w:val="0"/>
                <w:sz w:val="20"/>
                <w:szCs w:val="20"/>
                <w:highlight w:val="yellow"/>
              </w:rPr>
            </w:pPr>
          </w:p>
        </w:tc>
      </w:tr>
      <w:tr w:rsidR="000C5E57" w:rsidRPr="00E3419E" w:rsidTr="000C5E57">
        <w:trPr>
          <w:trHeight w:val="360"/>
        </w:trPr>
        <w:tc>
          <w:tcPr>
            <w:tcW w:w="0" w:type="auto"/>
            <w:shd w:val="clear" w:color="auto" w:fill="FBE4D5"/>
            <w:vAlign w:val="center"/>
          </w:tcPr>
          <w:p w:rsidR="000C5E57" w:rsidRPr="00E3419E" w:rsidRDefault="000C5E57" w:rsidP="000C5E57">
            <w:pPr>
              <w:pStyle w:val="Ttulo3"/>
              <w:numPr>
                <w:ilvl w:val="0"/>
                <w:numId w:val="37"/>
              </w:numPr>
              <w:tabs>
                <w:tab w:val="clear" w:pos="2410"/>
              </w:tabs>
              <w:rPr>
                <w:rStyle w:val="nfasissutil"/>
                <w:rFonts w:asciiTheme="minorHAnsi" w:hAnsiTheme="minorHAnsi" w:cstheme="minorHAnsi"/>
                <w:szCs w:val="20"/>
              </w:rPr>
            </w:pPr>
            <w:r w:rsidRPr="00E3419E">
              <w:rPr>
                <w:rStyle w:val="nfasissutil"/>
                <w:rFonts w:asciiTheme="minorHAnsi" w:hAnsiTheme="minorHAnsi" w:cstheme="minorHAnsi"/>
                <w:i w:val="0"/>
                <w:szCs w:val="20"/>
              </w:rPr>
              <w:t>FISCAL DEL SERVICIO</w:t>
            </w:r>
          </w:p>
        </w:tc>
        <w:tc>
          <w:tcPr>
            <w:tcW w:w="1643" w:type="dxa"/>
            <w:shd w:val="clear" w:color="auto" w:fill="FBE4D5"/>
          </w:tcPr>
          <w:p w:rsidR="000C5E57" w:rsidRPr="00E3419E" w:rsidRDefault="000C5E57" w:rsidP="00E3419E">
            <w:pPr>
              <w:pStyle w:val="Ttulo3"/>
              <w:numPr>
                <w:ilvl w:val="0"/>
                <w:numId w:val="0"/>
              </w:numPr>
              <w:ind w:left="360"/>
              <w:rPr>
                <w:rStyle w:val="nfasissutil"/>
                <w:rFonts w:asciiTheme="minorHAnsi" w:hAnsiTheme="minorHAnsi" w:cstheme="minorHAnsi"/>
                <w:i w:val="0"/>
                <w:szCs w:val="20"/>
              </w:rPr>
            </w:pPr>
          </w:p>
        </w:tc>
      </w:tr>
      <w:tr w:rsidR="000C5E57" w:rsidRPr="00E3419E" w:rsidTr="00E3419E">
        <w:tc>
          <w:tcPr>
            <w:tcW w:w="0" w:type="auto"/>
            <w:tcBorders>
              <w:bottom w:val="single" w:sz="4" w:space="0" w:color="auto"/>
            </w:tcBorders>
            <w:shd w:val="clear" w:color="auto" w:fill="auto"/>
          </w:tcPr>
          <w:p w:rsidR="000C5E57" w:rsidRPr="00E3419E" w:rsidRDefault="000C5E57" w:rsidP="00E3419E">
            <w:pPr>
              <w:tabs>
                <w:tab w:val="num" w:pos="2377"/>
              </w:tabs>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highlight w:val="yellow"/>
              </w:rPr>
              <w:t>El BCB designará un Fiscal de servicio encargado del seguimiento y control del servicio, quien comunicará oficialmente dicha designación al Proveedor mediante nota expresa u otro medio. El Fiscal de Servicio tendrá las siguientes funciones:</w:t>
            </w:r>
            <w:r w:rsidRPr="00E3419E">
              <w:rPr>
                <w:rStyle w:val="nfasissutil"/>
                <w:rFonts w:asciiTheme="minorHAnsi" w:hAnsiTheme="minorHAnsi" w:cstheme="minorHAnsi"/>
                <w:i w:val="0"/>
                <w:sz w:val="20"/>
                <w:szCs w:val="20"/>
              </w:rPr>
              <w:t xml:space="preserve">  </w:t>
            </w:r>
          </w:p>
          <w:p w:rsidR="000C5E57" w:rsidRPr="00E3419E" w:rsidRDefault="000C5E57" w:rsidP="00E3419E">
            <w:pPr>
              <w:tabs>
                <w:tab w:val="num" w:pos="720"/>
                <w:tab w:val="num" w:pos="2377"/>
              </w:tabs>
              <w:jc w:val="both"/>
              <w:rPr>
                <w:rStyle w:val="nfasissutil"/>
                <w:rFonts w:asciiTheme="minorHAnsi" w:hAnsiTheme="minorHAnsi" w:cstheme="minorHAnsi"/>
                <w:sz w:val="20"/>
                <w:szCs w:val="20"/>
              </w:rPr>
            </w:pPr>
          </w:p>
          <w:p w:rsidR="000C5E57" w:rsidRPr="00E3419E" w:rsidRDefault="000C5E57" w:rsidP="000C5E57">
            <w:pPr>
              <w:numPr>
                <w:ilvl w:val="0"/>
                <w:numId w:val="38"/>
              </w:num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Coordinar todos los aspectos referentes a la relación entre el BCB y el proveedor, manteniendo una continua comunicación verbal y escrita.</w:t>
            </w:r>
          </w:p>
          <w:p w:rsidR="000C5E57" w:rsidRPr="00E3419E" w:rsidRDefault="000C5E57" w:rsidP="000C5E57">
            <w:pPr>
              <w:numPr>
                <w:ilvl w:val="0"/>
                <w:numId w:val="38"/>
              </w:num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Verificar el cumplimiento del servicio en el marco de las Especificaciones Técnicas.</w:t>
            </w:r>
          </w:p>
          <w:p w:rsidR="000C5E57" w:rsidRPr="00E3419E" w:rsidRDefault="000C5E57" w:rsidP="000C5E57">
            <w:pPr>
              <w:numPr>
                <w:ilvl w:val="0"/>
                <w:numId w:val="38"/>
              </w:numPr>
              <w:jc w:val="both"/>
              <w:rPr>
                <w:rStyle w:val="nfasissutil"/>
                <w:rFonts w:asciiTheme="minorHAnsi" w:hAnsiTheme="minorHAnsi" w:cstheme="minorHAnsi"/>
                <w:i w:val="0"/>
                <w:sz w:val="20"/>
                <w:szCs w:val="20"/>
                <w:highlight w:val="yellow"/>
              </w:rPr>
            </w:pPr>
            <w:r w:rsidRPr="00E3419E">
              <w:rPr>
                <w:rStyle w:val="nfasissutil"/>
                <w:rFonts w:asciiTheme="minorHAnsi" w:hAnsiTheme="minorHAnsi" w:cstheme="minorHAnsi"/>
                <w:i w:val="0"/>
                <w:sz w:val="20"/>
                <w:szCs w:val="20"/>
                <w:highlight w:val="yellow"/>
              </w:rPr>
              <w:t>Verificar la vigencia de seguro o póliza contra accidentes personales durante el plazo del contrato.</w:t>
            </w:r>
          </w:p>
          <w:p w:rsidR="000C5E57" w:rsidRPr="00E3419E" w:rsidRDefault="000C5E57" w:rsidP="000C5E57">
            <w:pPr>
              <w:numPr>
                <w:ilvl w:val="0"/>
                <w:numId w:val="38"/>
              </w:numPr>
              <w:jc w:val="both"/>
              <w:rPr>
                <w:rStyle w:val="nfasissutil"/>
                <w:rFonts w:asciiTheme="minorHAnsi" w:hAnsiTheme="minorHAnsi" w:cstheme="minorHAnsi"/>
                <w:i w:val="0"/>
                <w:sz w:val="20"/>
                <w:szCs w:val="20"/>
                <w:highlight w:val="yellow"/>
              </w:rPr>
            </w:pPr>
            <w:r w:rsidRPr="00E3419E">
              <w:rPr>
                <w:rStyle w:val="nfasissutil"/>
                <w:rFonts w:asciiTheme="minorHAnsi" w:hAnsiTheme="minorHAnsi" w:cstheme="minorHAnsi"/>
                <w:i w:val="0"/>
                <w:sz w:val="20"/>
                <w:szCs w:val="20"/>
                <w:highlight w:val="yellow"/>
              </w:rPr>
              <w:t xml:space="preserve">Efectuar el control del servicio y dar su conformidad al mismo, elaborando el </w:t>
            </w:r>
            <w:r w:rsidRPr="00E3419E">
              <w:rPr>
                <w:rStyle w:val="nfasissutil"/>
                <w:rFonts w:asciiTheme="minorHAnsi" w:hAnsiTheme="minorHAnsi" w:cstheme="minorHAnsi"/>
                <w:i w:val="0"/>
                <w:color w:val="000000"/>
                <w:sz w:val="20"/>
                <w:szCs w:val="20"/>
                <w:highlight w:val="yellow"/>
              </w:rPr>
              <w:t>Informe Parcial de Conformidad, para g</w:t>
            </w:r>
            <w:r w:rsidRPr="00E3419E">
              <w:rPr>
                <w:rStyle w:val="nfasissutil"/>
                <w:rFonts w:asciiTheme="minorHAnsi" w:hAnsiTheme="minorHAnsi" w:cstheme="minorHAnsi"/>
                <w:i w:val="0"/>
                <w:sz w:val="20"/>
                <w:szCs w:val="20"/>
                <w:highlight w:val="yellow"/>
              </w:rPr>
              <w:t>estionar los pagos mensuales.</w:t>
            </w:r>
          </w:p>
          <w:p w:rsidR="000C5E57" w:rsidRPr="00E3419E" w:rsidRDefault="000C5E57" w:rsidP="000C5E57">
            <w:pPr>
              <w:numPr>
                <w:ilvl w:val="0"/>
                <w:numId w:val="38"/>
              </w:numPr>
              <w:tabs>
                <w:tab w:val="num" w:pos="2377"/>
                <w:tab w:val="num" w:pos="3668"/>
              </w:tabs>
              <w:jc w:val="both"/>
              <w:rPr>
                <w:rStyle w:val="nfasissutil"/>
                <w:rFonts w:asciiTheme="minorHAnsi" w:hAnsiTheme="minorHAnsi" w:cstheme="minorHAnsi"/>
                <w:sz w:val="20"/>
                <w:szCs w:val="20"/>
              </w:rPr>
            </w:pPr>
            <w:r w:rsidRPr="00E3419E">
              <w:rPr>
                <w:rStyle w:val="nfasissutil"/>
                <w:rFonts w:asciiTheme="minorHAnsi" w:hAnsiTheme="minorHAnsi" w:cstheme="minorHAnsi"/>
                <w:i w:val="0"/>
                <w:sz w:val="20"/>
                <w:szCs w:val="20"/>
              </w:rPr>
              <w:t>Verificar el cumplimiento de lo establecido en los aspectos de Seguridad Industrial y Bioseguridad</w:t>
            </w:r>
          </w:p>
          <w:p w:rsidR="000C5E57" w:rsidRPr="00E3419E" w:rsidRDefault="000C5E57" w:rsidP="000C5E57">
            <w:pPr>
              <w:numPr>
                <w:ilvl w:val="0"/>
                <w:numId w:val="38"/>
              </w:numPr>
              <w:tabs>
                <w:tab w:val="num" w:pos="2377"/>
                <w:tab w:val="num" w:pos="3668"/>
              </w:tabs>
              <w:jc w:val="both"/>
              <w:rPr>
                <w:rStyle w:val="nfasissutil"/>
                <w:rFonts w:asciiTheme="minorHAnsi" w:hAnsiTheme="minorHAnsi" w:cstheme="minorHAnsi"/>
                <w:sz w:val="20"/>
                <w:szCs w:val="20"/>
              </w:rPr>
            </w:pPr>
            <w:r w:rsidRPr="00E3419E">
              <w:rPr>
                <w:rStyle w:val="nfasissutil"/>
                <w:rFonts w:asciiTheme="minorHAnsi" w:hAnsiTheme="minorHAnsi" w:cstheme="minorHAnsi"/>
                <w:i w:val="0"/>
                <w:sz w:val="20"/>
                <w:szCs w:val="20"/>
              </w:rPr>
              <w:t>Determinar y cuantificar las multas que correspondan.</w:t>
            </w:r>
          </w:p>
          <w:p w:rsidR="000C5E57" w:rsidRPr="00E3419E" w:rsidRDefault="000C5E57" w:rsidP="000C5E57">
            <w:pPr>
              <w:numPr>
                <w:ilvl w:val="0"/>
                <w:numId w:val="38"/>
              </w:numPr>
              <w:tabs>
                <w:tab w:val="num" w:pos="2377"/>
                <w:tab w:val="num" w:pos="3668"/>
              </w:tabs>
              <w:jc w:val="both"/>
              <w:rPr>
                <w:rStyle w:val="nfasissutil"/>
                <w:rFonts w:asciiTheme="minorHAnsi" w:hAnsiTheme="minorHAnsi" w:cstheme="minorHAnsi"/>
                <w:sz w:val="20"/>
                <w:szCs w:val="20"/>
              </w:rPr>
            </w:pPr>
            <w:r w:rsidRPr="00E3419E">
              <w:rPr>
                <w:rStyle w:val="nfasissutil"/>
                <w:rFonts w:asciiTheme="minorHAnsi" w:hAnsiTheme="minorHAnsi" w:cstheme="minorHAnsi"/>
                <w:i w:val="0"/>
                <w:sz w:val="20"/>
                <w:szCs w:val="20"/>
              </w:rPr>
              <w:t>Aprobar o elaborar el Certificado de Liquidación final</w:t>
            </w:r>
          </w:p>
          <w:p w:rsidR="00E3419E" w:rsidRPr="00E3419E" w:rsidRDefault="00E3419E" w:rsidP="00E3419E">
            <w:pPr>
              <w:tabs>
                <w:tab w:val="num" w:pos="2377"/>
                <w:tab w:val="num" w:pos="3668"/>
              </w:tabs>
              <w:jc w:val="both"/>
              <w:rPr>
                <w:rStyle w:val="nfasissutil"/>
                <w:rFonts w:asciiTheme="minorHAnsi" w:hAnsiTheme="minorHAnsi" w:cstheme="minorHAnsi"/>
                <w:sz w:val="20"/>
                <w:szCs w:val="20"/>
              </w:rPr>
            </w:pPr>
            <w:r w:rsidRPr="00E3419E">
              <w:rPr>
                <w:rStyle w:val="nfasissutil"/>
                <w:rFonts w:asciiTheme="minorHAnsi" w:hAnsiTheme="minorHAnsi" w:cstheme="minorHAnsi"/>
                <w:b/>
                <w:sz w:val="20"/>
                <w:szCs w:val="20"/>
              </w:rPr>
              <w:t>(Manifestar aceptación)</w:t>
            </w:r>
          </w:p>
        </w:tc>
        <w:tc>
          <w:tcPr>
            <w:tcW w:w="1643" w:type="dxa"/>
            <w:tcBorders>
              <w:bottom w:val="single" w:sz="4" w:space="0" w:color="auto"/>
            </w:tcBorders>
            <w:shd w:val="clear" w:color="auto" w:fill="auto"/>
          </w:tcPr>
          <w:p w:rsidR="000C5E57" w:rsidRPr="00E3419E" w:rsidRDefault="000C5E57" w:rsidP="00E3419E">
            <w:pPr>
              <w:tabs>
                <w:tab w:val="num" w:pos="2377"/>
              </w:tabs>
              <w:jc w:val="both"/>
              <w:rPr>
                <w:rStyle w:val="nfasissutil"/>
                <w:rFonts w:asciiTheme="minorHAnsi" w:hAnsiTheme="minorHAnsi" w:cstheme="minorHAnsi"/>
                <w:i w:val="0"/>
                <w:sz w:val="20"/>
                <w:szCs w:val="20"/>
              </w:rPr>
            </w:pPr>
          </w:p>
        </w:tc>
      </w:tr>
      <w:tr w:rsidR="000C5E57" w:rsidRPr="00E3419E" w:rsidTr="000C5E57">
        <w:trPr>
          <w:trHeight w:val="328"/>
        </w:trPr>
        <w:tc>
          <w:tcPr>
            <w:tcW w:w="0" w:type="auto"/>
            <w:shd w:val="clear" w:color="auto" w:fill="FBE4D5"/>
            <w:vAlign w:val="center"/>
          </w:tcPr>
          <w:p w:rsidR="000C5E57" w:rsidRPr="00E3419E" w:rsidRDefault="000C5E57" w:rsidP="000C5E57">
            <w:pPr>
              <w:pStyle w:val="Ttulo3"/>
              <w:numPr>
                <w:ilvl w:val="0"/>
                <w:numId w:val="37"/>
              </w:numPr>
              <w:tabs>
                <w:tab w:val="clear" w:pos="2410"/>
              </w:tabs>
              <w:rPr>
                <w:rStyle w:val="nfasissutil"/>
                <w:rFonts w:asciiTheme="minorHAnsi" w:hAnsiTheme="minorHAnsi" w:cstheme="minorHAnsi"/>
                <w:szCs w:val="20"/>
              </w:rPr>
            </w:pPr>
            <w:r w:rsidRPr="00E3419E">
              <w:rPr>
                <w:rStyle w:val="nfasissutil"/>
                <w:rFonts w:asciiTheme="minorHAnsi" w:hAnsiTheme="minorHAnsi" w:cstheme="minorHAnsi"/>
                <w:i w:val="0"/>
                <w:szCs w:val="20"/>
              </w:rPr>
              <w:t>FORMACIÓN Y EXPERIENCIA REQUERIDA</w:t>
            </w:r>
          </w:p>
        </w:tc>
        <w:tc>
          <w:tcPr>
            <w:tcW w:w="1643" w:type="dxa"/>
            <w:shd w:val="clear" w:color="auto" w:fill="FBE4D5"/>
          </w:tcPr>
          <w:p w:rsidR="000C5E57" w:rsidRPr="00E3419E" w:rsidRDefault="000C5E57" w:rsidP="00E3419E">
            <w:pPr>
              <w:pStyle w:val="Ttulo3"/>
              <w:numPr>
                <w:ilvl w:val="0"/>
                <w:numId w:val="0"/>
              </w:numPr>
              <w:ind w:left="360"/>
              <w:rPr>
                <w:rStyle w:val="nfasissutil"/>
                <w:rFonts w:asciiTheme="minorHAnsi" w:hAnsiTheme="minorHAnsi" w:cstheme="minorHAnsi"/>
                <w:i w:val="0"/>
                <w:szCs w:val="20"/>
              </w:rPr>
            </w:pPr>
          </w:p>
        </w:tc>
      </w:tr>
      <w:tr w:rsidR="000C5E57" w:rsidRPr="00E3419E" w:rsidTr="000C5E57">
        <w:tc>
          <w:tcPr>
            <w:tcW w:w="0" w:type="auto"/>
            <w:tcBorders>
              <w:bottom w:val="single" w:sz="4" w:space="0" w:color="auto"/>
            </w:tcBorders>
            <w:vAlign w:val="center"/>
          </w:tcPr>
          <w:p w:rsidR="000C5E57" w:rsidRPr="00E3419E" w:rsidRDefault="000C5E57" w:rsidP="000C5E57">
            <w:pPr>
              <w:pStyle w:val="BodyText23"/>
              <w:widowControl/>
              <w:numPr>
                <w:ilvl w:val="0"/>
                <w:numId w:val="52"/>
              </w:numPr>
              <w:tabs>
                <w:tab w:val="clear" w:pos="-720"/>
              </w:tabs>
              <w:suppressAutoHyphens w:val="0"/>
              <w:rPr>
                <w:rStyle w:val="nfasissutil"/>
                <w:rFonts w:asciiTheme="minorHAnsi" w:hAnsiTheme="minorHAnsi" w:cstheme="minorHAnsi"/>
                <w:b/>
                <w:i w:val="0"/>
                <w:spacing w:val="0"/>
                <w:lang w:eastAsia="es-BO"/>
              </w:rPr>
            </w:pPr>
            <w:r w:rsidRPr="00E3419E">
              <w:rPr>
                <w:rStyle w:val="nfasissutil"/>
                <w:rFonts w:asciiTheme="minorHAnsi" w:hAnsiTheme="minorHAnsi" w:cstheme="minorHAnsi"/>
                <w:b/>
                <w:i w:val="0"/>
                <w:spacing w:val="0"/>
                <w:lang w:eastAsia="es-BO"/>
              </w:rPr>
              <w:t>Formación académica</w:t>
            </w:r>
          </w:p>
          <w:p w:rsidR="000C5E57" w:rsidRPr="00E3419E" w:rsidRDefault="000C5E57" w:rsidP="00E3419E">
            <w:pPr>
              <w:pStyle w:val="BodyText23"/>
              <w:widowControl/>
              <w:tabs>
                <w:tab w:val="clear" w:pos="-720"/>
              </w:tabs>
              <w:suppressAutoHyphens w:val="0"/>
              <w:ind w:left="356"/>
              <w:rPr>
                <w:rStyle w:val="nfasissutil"/>
                <w:rFonts w:asciiTheme="minorHAnsi" w:hAnsiTheme="minorHAnsi" w:cstheme="minorHAnsi"/>
                <w:i w:val="0"/>
                <w:spacing w:val="0"/>
                <w:lang w:eastAsia="es-BO"/>
              </w:rPr>
            </w:pPr>
            <w:r w:rsidRPr="00E3419E">
              <w:rPr>
                <w:rStyle w:val="nfasissutil"/>
                <w:rFonts w:asciiTheme="minorHAnsi" w:hAnsiTheme="minorHAnsi" w:cstheme="minorHAnsi"/>
                <w:i w:val="0"/>
                <w:spacing w:val="0"/>
                <w:lang w:eastAsia="es-BO"/>
              </w:rPr>
              <w:t>El proponente deberá acreditar formación académica como como Egresado de la Carrera de Electrónica o Telecomunicaciones o Técnico en sonido o curso de especialidad en áreas relacionadas a la operación y control de equipos de sonido, adjuntando el titulo o certificado respectivo.</w:t>
            </w:r>
          </w:p>
          <w:p w:rsidR="000C5E57" w:rsidRPr="00E3419E" w:rsidRDefault="000C5E57" w:rsidP="00E3419E">
            <w:pPr>
              <w:pStyle w:val="BodyText23"/>
              <w:widowControl/>
              <w:tabs>
                <w:tab w:val="clear" w:pos="-720"/>
              </w:tabs>
              <w:suppressAutoHyphens w:val="0"/>
              <w:ind w:left="356"/>
              <w:rPr>
                <w:rStyle w:val="nfasissutil"/>
                <w:rFonts w:asciiTheme="minorHAnsi" w:hAnsiTheme="minorHAnsi" w:cstheme="minorHAnsi"/>
                <w:i w:val="0"/>
                <w:spacing w:val="0"/>
                <w:lang w:eastAsia="es-BO"/>
              </w:rPr>
            </w:pPr>
          </w:p>
          <w:p w:rsidR="000C5E57" w:rsidRPr="00E3419E" w:rsidRDefault="000C5E57" w:rsidP="000C5E57">
            <w:pPr>
              <w:pStyle w:val="BodyText23"/>
              <w:widowControl/>
              <w:numPr>
                <w:ilvl w:val="0"/>
                <w:numId w:val="52"/>
              </w:numPr>
              <w:tabs>
                <w:tab w:val="clear" w:pos="-720"/>
              </w:tabs>
              <w:suppressAutoHyphens w:val="0"/>
              <w:rPr>
                <w:rStyle w:val="nfasissutil"/>
                <w:rFonts w:asciiTheme="minorHAnsi" w:hAnsiTheme="minorHAnsi" w:cstheme="minorHAnsi"/>
                <w:b/>
                <w:i w:val="0"/>
                <w:spacing w:val="0"/>
                <w:lang w:eastAsia="es-BO"/>
              </w:rPr>
            </w:pPr>
            <w:r w:rsidRPr="00E3419E">
              <w:rPr>
                <w:rStyle w:val="nfasissutil"/>
                <w:rFonts w:asciiTheme="minorHAnsi" w:hAnsiTheme="minorHAnsi" w:cstheme="minorHAnsi"/>
                <w:i w:val="0"/>
                <w:spacing w:val="0"/>
                <w:lang w:eastAsia="es-BO"/>
              </w:rPr>
              <w:t xml:space="preserve"> </w:t>
            </w:r>
            <w:r w:rsidRPr="00E3419E">
              <w:rPr>
                <w:rStyle w:val="nfasissutil"/>
                <w:rFonts w:asciiTheme="minorHAnsi" w:hAnsiTheme="minorHAnsi" w:cstheme="minorHAnsi"/>
                <w:b/>
                <w:i w:val="0"/>
                <w:spacing w:val="0"/>
                <w:lang w:eastAsia="es-BO"/>
              </w:rPr>
              <w:t>Cursos</w:t>
            </w:r>
          </w:p>
          <w:p w:rsidR="000C5E57" w:rsidRPr="00E3419E" w:rsidRDefault="000C5E57" w:rsidP="00E3419E">
            <w:pPr>
              <w:pStyle w:val="BodyText23"/>
              <w:widowControl/>
              <w:tabs>
                <w:tab w:val="clear" w:pos="-720"/>
              </w:tabs>
              <w:suppressAutoHyphens w:val="0"/>
              <w:ind w:left="356"/>
              <w:rPr>
                <w:rStyle w:val="nfasissutil"/>
                <w:rFonts w:asciiTheme="minorHAnsi" w:hAnsiTheme="minorHAnsi" w:cstheme="minorHAnsi"/>
                <w:i w:val="0"/>
                <w:spacing w:val="0"/>
                <w:lang w:eastAsia="es-BO"/>
              </w:rPr>
            </w:pPr>
            <w:r w:rsidRPr="00E3419E">
              <w:rPr>
                <w:rStyle w:val="nfasissutil"/>
                <w:rFonts w:asciiTheme="minorHAnsi" w:hAnsiTheme="minorHAnsi" w:cstheme="minorHAnsi"/>
                <w:i w:val="0"/>
                <w:spacing w:val="0"/>
                <w:lang w:eastAsia="es-BO"/>
              </w:rPr>
              <w:t>Un (1) curso o talleres relacionados a audio o sonido o grabación, adjuntando el título o certificado respectivo.</w:t>
            </w:r>
          </w:p>
          <w:p w:rsidR="000C5E57" w:rsidRPr="00E3419E" w:rsidRDefault="000C5E57" w:rsidP="00E3419E">
            <w:pPr>
              <w:pStyle w:val="BodyText23"/>
              <w:widowControl/>
              <w:tabs>
                <w:tab w:val="clear" w:pos="-720"/>
              </w:tabs>
              <w:suppressAutoHyphens w:val="0"/>
              <w:rPr>
                <w:rStyle w:val="nfasissutil"/>
                <w:rFonts w:asciiTheme="minorHAnsi" w:hAnsiTheme="minorHAnsi" w:cstheme="minorHAnsi"/>
                <w:i w:val="0"/>
                <w:spacing w:val="0"/>
                <w:lang w:eastAsia="es-BO"/>
              </w:rPr>
            </w:pPr>
          </w:p>
          <w:p w:rsidR="000C5E57" w:rsidRPr="00E3419E" w:rsidRDefault="000C5E57" w:rsidP="000C5E57">
            <w:pPr>
              <w:pStyle w:val="BodyText23"/>
              <w:widowControl/>
              <w:numPr>
                <w:ilvl w:val="0"/>
                <w:numId w:val="52"/>
              </w:numPr>
              <w:tabs>
                <w:tab w:val="clear" w:pos="-720"/>
              </w:tabs>
              <w:suppressAutoHyphens w:val="0"/>
              <w:rPr>
                <w:rStyle w:val="nfasissutil"/>
                <w:rFonts w:asciiTheme="minorHAnsi" w:hAnsiTheme="minorHAnsi" w:cstheme="minorHAnsi"/>
                <w:b/>
                <w:i w:val="0"/>
                <w:spacing w:val="0"/>
                <w:lang w:eastAsia="es-BO"/>
              </w:rPr>
            </w:pPr>
            <w:r w:rsidRPr="00E3419E">
              <w:rPr>
                <w:rStyle w:val="nfasissutil"/>
                <w:rFonts w:asciiTheme="minorHAnsi" w:hAnsiTheme="minorHAnsi" w:cstheme="minorHAnsi"/>
                <w:b/>
                <w:i w:val="0"/>
                <w:spacing w:val="0"/>
                <w:lang w:eastAsia="es-BO"/>
              </w:rPr>
              <w:t>Experiencia</w:t>
            </w:r>
          </w:p>
          <w:p w:rsidR="000C5E57" w:rsidRPr="00E3419E" w:rsidRDefault="000C5E57" w:rsidP="00E3419E">
            <w:pPr>
              <w:pStyle w:val="BodyText23"/>
              <w:widowControl/>
              <w:tabs>
                <w:tab w:val="clear" w:pos="-720"/>
              </w:tabs>
              <w:suppressAutoHyphens w:val="0"/>
              <w:ind w:left="356"/>
              <w:rPr>
                <w:rStyle w:val="nfasissutil"/>
                <w:rFonts w:asciiTheme="minorHAnsi" w:hAnsiTheme="minorHAnsi" w:cstheme="minorHAnsi"/>
                <w:i w:val="0"/>
                <w:spacing w:val="0"/>
                <w:lang w:eastAsia="es-BO"/>
              </w:rPr>
            </w:pPr>
            <w:r w:rsidRPr="00E3419E">
              <w:rPr>
                <w:rStyle w:val="nfasissutil"/>
                <w:rFonts w:asciiTheme="minorHAnsi" w:hAnsiTheme="minorHAnsi" w:cstheme="minorHAnsi"/>
                <w:i w:val="0"/>
                <w:spacing w:val="0"/>
                <w:lang w:eastAsia="es-BO"/>
              </w:rPr>
              <w:t>Cinco (5) trabajos en el área de sonido o haber desempeñado funciones como Técnico en Sonido u Operación de Equipos de sonido.</w:t>
            </w:r>
          </w:p>
          <w:p w:rsidR="000C5E57" w:rsidRPr="00E3419E" w:rsidRDefault="000C5E57" w:rsidP="00E3419E">
            <w:pPr>
              <w:pStyle w:val="BodyText23"/>
              <w:widowControl/>
              <w:tabs>
                <w:tab w:val="clear" w:pos="-720"/>
              </w:tabs>
              <w:suppressAutoHyphens w:val="0"/>
              <w:rPr>
                <w:rStyle w:val="nfasissutil"/>
                <w:rFonts w:asciiTheme="minorHAnsi" w:hAnsiTheme="minorHAnsi" w:cstheme="minorHAnsi"/>
                <w:i w:val="0"/>
                <w:spacing w:val="0"/>
                <w:lang w:eastAsia="es-BO"/>
              </w:rPr>
            </w:pPr>
            <w:r w:rsidRPr="00E3419E">
              <w:rPr>
                <w:rStyle w:val="nfasissutil"/>
                <w:rFonts w:asciiTheme="minorHAnsi" w:hAnsiTheme="minorHAnsi" w:cstheme="minorHAnsi"/>
                <w:i w:val="0"/>
                <w:spacing w:val="0"/>
                <w:highlight w:val="yellow"/>
                <w:lang w:eastAsia="es-BO"/>
              </w:rPr>
              <w:t>El proponente deberá acreditar la experiencia requerida adjuntando a su propuesta certificados de cumplimiento de contrato, certificados de trabajo u otra certificación donde se verifique los trabajos ejecutados.</w:t>
            </w:r>
          </w:p>
          <w:p w:rsidR="000C5E57" w:rsidRPr="00E3419E" w:rsidRDefault="000C5E57" w:rsidP="00E3419E">
            <w:pPr>
              <w:pStyle w:val="BodyText23"/>
              <w:widowControl/>
              <w:tabs>
                <w:tab w:val="clear" w:pos="-720"/>
              </w:tabs>
              <w:suppressAutoHyphens w:val="0"/>
              <w:rPr>
                <w:rStyle w:val="nfasissutil"/>
                <w:rFonts w:asciiTheme="minorHAnsi" w:hAnsiTheme="minorHAnsi" w:cstheme="minorHAnsi"/>
                <w:i w:val="0"/>
                <w:spacing w:val="0"/>
                <w:lang w:eastAsia="es-BO"/>
              </w:rPr>
            </w:pPr>
            <w:r w:rsidRPr="00E3419E">
              <w:rPr>
                <w:rFonts w:asciiTheme="minorHAnsi" w:hAnsiTheme="minorHAnsi" w:cstheme="minorHAnsi"/>
                <w:b/>
                <w:i/>
                <w:color w:val="000000"/>
              </w:rPr>
              <w:t>(Manifestar Aceptación y presentar la documentación de respaldo requerida adjunta a su propuesta)</w:t>
            </w:r>
          </w:p>
        </w:tc>
        <w:tc>
          <w:tcPr>
            <w:tcW w:w="1643" w:type="dxa"/>
            <w:tcBorders>
              <w:bottom w:val="single" w:sz="4" w:space="0" w:color="auto"/>
            </w:tcBorders>
          </w:tcPr>
          <w:p w:rsidR="000C5E57" w:rsidRPr="00E3419E" w:rsidRDefault="000C5E57" w:rsidP="00E3419E">
            <w:pPr>
              <w:pStyle w:val="BodyText23"/>
              <w:widowControl/>
              <w:tabs>
                <w:tab w:val="clear" w:pos="-720"/>
              </w:tabs>
              <w:suppressAutoHyphens w:val="0"/>
              <w:rPr>
                <w:rStyle w:val="nfasissutil"/>
                <w:rFonts w:asciiTheme="minorHAnsi" w:hAnsiTheme="minorHAnsi" w:cstheme="minorHAnsi"/>
                <w:i w:val="0"/>
                <w:spacing w:val="0"/>
                <w:highlight w:val="yellow"/>
                <w:lang w:eastAsia="es-BO"/>
              </w:rPr>
            </w:pPr>
          </w:p>
        </w:tc>
      </w:tr>
      <w:tr w:rsidR="000C5E57" w:rsidRPr="00E3419E" w:rsidTr="000C5E57">
        <w:trPr>
          <w:trHeight w:val="270"/>
        </w:trPr>
        <w:tc>
          <w:tcPr>
            <w:tcW w:w="0" w:type="auto"/>
            <w:shd w:val="clear" w:color="auto" w:fill="FBE4D5"/>
            <w:vAlign w:val="center"/>
          </w:tcPr>
          <w:p w:rsidR="000C5E57" w:rsidRPr="00E3419E" w:rsidRDefault="000C5E57" w:rsidP="000C5E57">
            <w:pPr>
              <w:numPr>
                <w:ilvl w:val="0"/>
                <w:numId w:val="37"/>
              </w:numPr>
              <w:rPr>
                <w:rStyle w:val="nfasissutil"/>
                <w:rFonts w:asciiTheme="minorHAnsi" w:hAnsiTheme="minorHAnsi" w:cstheme="minorHAnsi"/>
                <w:sz w:val="20"/>
                <w:szCs w:val="20"/>
              </w:rPr>
            </w:pPr>
            <w:r w:rsidRPr="00E3419E">
              <w:rPr>
                <w:rStyle w:val="nfasissutil"/>
                <w:rFonts w:asciiTheme="minorHAnsi" w:hAnsiTheme="minorHAnsi" w:cstheme="minorHAnsi"/>
                <w:b/>
                <w:i w:val="0"/>
                <w:sz w:val="20"/>
                <w:szCs w:val="20"/>
              </w:rPr>
              <w:t xml:space="preserve">MULTAS Y </w:t>
            </w:r>
            <w:r w:rsidRPr="00E3419E">
              <w:rPr>
                <w:rStyle w:val="nfasissutil"/>
                <w:rFonts w:asciiTheme="minorHAnsi" w:hAnsiTheme="minorHAnsi" w:cstheme="minorHAnsi"/>
                <w:b/>
                <w:i w:val="0"/>
                <w:color w:val="000000"/>
                <w:sz w:val="20"/>
                <w:szCs w:val="20"/>
              </w:rPr>
              <w:t>CAUSALES DE RESOLUCIÓN ATRIBUIBLES AL PROVEEDOR</w:t>
            </w:r>
          </w:p>
        </w:tc>
        <w:tc>
          <w:tcPr>
            <w:tcW w:w="1643" w:type="dxa"/>
            <w:shd w:val="clear" w:color="auto" w:fill="FBE4D5"/>
          </w:tcPr>
          <w:p w:rsidR="000C5E57" w:rsidRPr="00E3419E" w:rsidRDefault="000C5E57" w:rsidP="00E3419E">
            <w:pPr>
              <w:ind w:left="360"/>
              <w:rPr>
                <w:rStyle w:val="nfasissutil"/>
                <w:rFonts w:asciiTheme="minorHAnsi" w:hAnsiTheme="minorHAnsi" w:cstheme="minorHAnsi"/>
                <w:b/>
                <w:i w:val="0"/>
                <w:sz w:val="20"/>
                <w:szCs w:val="20"/>
              </w:rPr>
            </w:pPr>
          </w:p>
        </w:tc>
      </w:tr>
      <w:tr w:rsidR="000C5E57" w:rsidRPr="00E3419E" w:rsidTr="000C5E57">
        <w:trPr>
          <w:trHeight w:val="486"/>
        </w:trPr>
        <w:tc>
          <w:tcPr>
            <w:tcW w:w="0" w:type="auto"/>
            <w:tcBorders>
              <w:bottom w:val="single" w:sz="4" w:space="0" w:color="auto"/>
            </w:tcBorders>
            <w:vAlign w:val="center"/>
          </w:tcPr>
          <w:p w:rsidR="000C5E57" w:rsidRPr="00E3419E" w:rsidRDefault="000C5E57" w:rsidP="00E3419E">
            <w:p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El proveedor será pasible a las siguientes multas:</w:t>
            </w:r>
          </w:p>
          <w:p w:rsidR="000C5E57" w:rsidRPr="00E3419E" w:rsidRDefault="000C5E57" w:rsidP="00E3419E">
            <w:pPr>
              <w:jc w:val="both"/>
              <w:rPr>
                <w:rStyle w:val="nfasissutil"/>
                <w:rFonts w:asciiTheme="minorHAnsi" w:hAnsiTheme="minorHAnsi" w:cstheme="minorHAnsi"/>
                <w:i w:val="0"/>
                <w:sz w:val="20"/>
                <w:szCs w:val="20"/>
              </w:rPr>
            </w:pPr>
          </w:p>
          <w:p w:rsidR="000C5E57" w:rsidRPr="00E3419E" w:rsidRDefault="000C5E57" w:rsidP="000C5E57">
            <w:pPr>
              <w:widowControl w:val="0"/>
              <w:numPr>
                <w:ilvl w:val="0"/>
                <w:numId w:val="41"/>
              </w:numPr>
              <w:jc w:val="both"/>
              <w:rPr>
                <w:rFonts w:asciiTheme="minorHAnsi" w:hAnsiTheme="minorHAnsi" w:cstheme="minorHAnsi"/>
                <w:sz w:val="20"/>
                <w:szCs w:val="20"/>
                <w:lang w:val="es-ES_tradnl"/>
              </w:rPr>
            </w:pPr>
            <w:r w:rsidRPr="00E3419E">
              <w:rPr>
                <w:rFonts w:asciiTheme="minorHAnsi" w:hAnsiTheme="minorHAnsi" w:cstheme="minorHAnsi"/>
                <w:sz w:val="20"/>
                <w:szCs w:val="20"/>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E3419E">
              <w:rPr>
                <w:rFonts w:asciiTheme="minorHAnsi" w:hAnsiTheme="minorHAnsi" w:cstheme="minorHAnsi"/>
                <w:sz w:val="20"/>
                <w:szCs w:val="20"/>
                <w:highlight w:val="yellow"/>
                <w:lang w:val="es-ES_tradnl"/>
              </w:rPr>
              <w:t>del 0.22%</w:t>
            </w:r>
            <w:r w:rsidRPr="00E3419E">
              <w:rPr>
                <w:rFonts w:asciiTheme="minorHAnsi" w:hAnsiTheme="minorHAnsi" w:cstheme="minorHAnsi"/>
                <w:sz w:val="20"/>
                <w:szCs w:val="20"/>
                <w:lang w:val="es-ES_tradnl"/>
              </w:rPr>
              <w:t xml:space="preserve"> del monto total del contrato por cada vez que el Fiscal de Servicio verifique la falta.</w:t>
            </w:r>
          </w:p>
          <w:p w:rsidR="000C5E57" w:rsidRPr="00E3419E" w:rsidRDefault="000C5E57" w:rsidP="00E3419E">
            <w:pPr>
              <w:widowControl w:val="0"/>
              <w:ind w:left="720"/>
              <w:jc w:val="both"/>
              <w:rPr>
                <w:rFonts w:asciiTheme="minorHAnsi" w:hAnsiTheme="minorHAnsi" w:cstheme="minorHAnsi"/>
                <w:sz w:val="20"/>
                <w:szCs w:val="20"/>
                <w:lang w:val="es-ES_tradnl"/>
              </w:rPr>
            </w:pPr>
          </w:p>
          <w:p w:rsidR="000C5E57" w:rsidRPr="00E3419E" w:rsidRDefault="000C5E57" w:rsidP="000C5E57">
            <w:pPr>
              <w:widowControl w:val="0"/>
              <w:numPr>
                <w:ilvl w:val="0"/>
                <w:numId w:val="41"/>
              </w:numPr>
              <w:jc w:val="both"/>
              <w:rPr>
                <w:rFonts w:asciiTheme="minorHAnsi" w:hAnsiTheme="minorHAnsi" w:cstheme="minorHAnsi"/>
                <w:sz w:val="20"/>
                <w:szCs w:val="20"/>
                <w:lang w:val="es-ES_tradnl"/>
              </w:rPr>
            </w:pPr>
            <w:r w:rsidRPr="00E3419E">
              <w:rPr>
                <w:rFonts w:asciiTheme="minorHAnsi" w:hAnsiTheme="minorHAnsi" w:cstheme="minorHAnsi"/>
                <w:sz w:val="20"/>
                <w:szCs w:val="20"/>
                <w:lang w:val="es-ES_tradnl"/>
              </w:rPr>
              <w:t xml:space="preserve">Por ausencia injustificada del Proveedor en el registro de presencia de personal, el día será descontado y se aplicará una multa </w:t>
            </w:r>
            <w:r w:rsidRPr="00E3419E">
              <w:rPr>
                <w:rFonts w:asciiTheme="minorHAnsi" w:hAnsiTheme="minorHAnsi" w:cstheme="minorHAnsi"/>
                <w:sz w:val="20"/>
                <w:szCs w:val="20"/>
                <w:highlight w:val="yellow"/>
                <w:lang w:val="es-ES_tradnl"/>
              </w:rPr>
              <w:t>de 0.40%</w:t>
            </w:r>
            <w:r w:rsidRPr="00E3419E">
              <w:rPr>
                <w:rFonts w:asciiTheme="minorHAnsi" w:hAnsiTheme="minorHAnsi" w:cstheme="minorHAnsi"/>
                <w:sz w:val="20"/>
                <w:szCs w:val="20"/>
                <w:lang w:val="es-ES_tradnl"/>
              </w:rPr>
              <w:t xml:space="preserve"> del monto total del contrato, medio de verificación reporte de control de asistencia de la ENTIDAD.</w:t>
            </w:r>
          </w:p>
          <w:p w:rsidR="000C5E57" w:rsidRPr="00E3419E" w:rsidRDefault="000C5E57" w:rsidP="00E3419E">
            <w:pPr>
              <w:widowControl w:val="0"/>
              <w:ind w:left="720"/>
              <w:jc w:val="both"/>
              <w:rPr>
                <w:rFonts w:asciiTheme="minorHAnsi" w:hAnsiTheme="minorHAnsi" w:cstheme="minorHAnsi"/>
                <w:sz w:val="20"/>
                <w:szCs w:val="20"/>
                <w:lang w:val="es-ES_tradnl"/>
              </w:rPr>
            </w:pPr>
          </w:p>
          <w:p w:rsidR="000C5E57" w:rsidRPr="00E3419E" w:rsidRDefault="000C5E57" w:rsidP="000C5E57">
            <w:pPr>
              <w:widowControl w:val="0"/>
              <w:numPr>
                <w:ilvl w:val="0"/>
                <w:numId w:val="41"/>
              </w:numPr>
              <w:jc w:val="both"/>
              <w:rPr>
                <w:rFonts w:asciiTheme="minorHAnsi" w:hAnsiTheme="minorHAnsi" w:cstheme="minorHAnsi"/>
                <w:sz w:val="20"/>
                <w:szCs w:val="20"/>
                <w:lang w:val="es-ES_tradnl"/>
              </w:rPr>
            </w:pPr>
            <w:r w:rsidRPr="00E3419E">
              <w:rPr>
                <w:rFonts w:asciiTheme="minorHAnsi" w:hAnsiTheme="minorHAnsi" w:cstheme="minorHAnsi"/>
                <w:sz w:val="20"/>
                <w:szCs w:val="20"/>
                <w:lang w:val="es-ES_tradnl"/>
              </w:rPr>
              <w:t xml:space="preserve">Por atraso injustificado del proveedor en el registro de presencia del personal, se aplicará una multa </w:t>
            </w:r>
            <w:r w:rsidRPr="00E3419E">
              <w:rPr>
                <w:rFonts w:asciiTheme="minorHAnsi" w:hAnsiTheme="minorHAnsi" w:cstheme="minorHAnsi"/>
                <w:sz w:val="20"/>
                <w:szCs w:val="20"/>
                <w:highlight w:val="yellow"/>
                <w:lang w:val="es-ES_tradnl"/>
              </w:rPr>
              <w:t>de 0.10%</w:t>
            </w:r>
            <w:r w:rsidRPr="00E3419E">
              <w:rPr>
                <w:rFonts w:asciiTheme="minorHAnsi" w:hAnsiTheme="minorHAnsi" w:cstheme="minorHAnsi"/>
                <w:sz w:val="20"/>
                <w:szCs w:val="20"/>
                <w:lang w:val="es-ES_tradnl"/>
              </w:rPr>
              <w:t xml:space="preserve">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0C5E57" w:rsidRPr="00E3419E" w:rsidRDefault="000C5E57" w:rsidP="00E3419E">
            <w:pPr>
              <w:jc w:val="both"/>
              <w:rPr>
                <w:rStyle w:val="nfasissutil"/>
                <w:rFonts w:asciiTheme="minorHAnsi" w:hAnsiTheme="minorHAnsi" w:cstheme="minorHAnsi"/>
                <w:i w:val="0"/>
                <w:sz w:val="20"/>
                <w:szCs w:val="20"/>
                <w:lang w:val="es-ES_tradnl"/>
              </w:rPr>
            </w:pPr>
          </w:p>
          <w:p w:rsidR="000C5E57" w:rsidRPr="00E3419E" w:rsidRDefault="000C5E57" w:rsidP="000C5E57">
            <w:pPr>
              <w:widowControl w:val="0"/>
              <w:numPr>
                <w:ilvl w:val="0"/>
                <w:numId w:val="41"/>
              </w:numPr>
              <w:jc w:val="both"/>
              <w:rPr>
                <w:rFonts w:asciiTheme="minorHAnsi" w:hAnsiTheme="minorHAnsi" w:cstheme="minorHAnsi"/>
                <w:sz w:val="20"/>
                <w:szCs w:val="20"/>
                <w:lang w:val="es-ES_tradnl"/>
              </w:rPr>
            </w:pPr>
            <w:r w:rsidRPr="00E3419E">
              <w:rPr>
                <w:rFonts w:asciiTheme="minorHAnsi" w:hAnsiTheme="minorHAnsi" w:cstheme="minorHAnsi"/>
                <w:sz w:val="20"/>
                <w:szCs w:val="20"/>
                <w:lang w:val="es-ES_tradnl"/>
              </w:rPr>
              <w:t xml:space="preserve">Por un trabajo mal ejecutado técnica, procedimental o administrativamente; o no atender un requerimiento del Fiscal de Servicio, se multará con </w:t>
            </w:r>
            <w:r w:rsidRPr="00E3419E">
              <w:rPr>
                <w:rFonts w:asciiTheme="minorHAnsi" w:hAnsiTheme="minorHAnsi" w:cstheme="minorHAnsi"/>
                <w:sz w:val="20"/>
                <w:szCs w:val="20"/>
                <w:highlight w:val="yellow"/>
                <w:lang w:val="es-ES_tradnl"/>
              </w:rPr>
              <w:t>0.20%</w:t>
            </w:r>
            <w:r w:rsidRPr="00E3419E">
              <w:rPr>
                <w:rFonts w:asciiTheme="minorHAnsi" w:hAnsiTheme="minorHAnsi" w:cstheme="minorHAnsi"/>
                <w:sz w:val="20"/>
                <w:szCs w:val="20"/>
                <w:lang w:val="es-ES_tradnl"/>
              </w:rPr>
              <w:t xml:space="preserve"> del monto total del contrato, cada vez que se incurra en la falta descrita. Medio de verificación Informe del Fiscal de Servicio.</w:t>
            </w:r>
          </w:p>
          <w:p w:rsidR="000C5E57" w:rsidRPr="00E3419E" w:rsidRDefault="000C5E57" w:rsidP="00E3419E">
            <w:pPr>
              <w:pStyle w:val="Prrafodelista"/>
              <w:rPr>
                <w:rFonts w:asciiTheme="minorHAnsi" w:hAnsiTheme="minorHAnsi" w:cstheme="minorHAnsi"/>
                <w:lang w:val="es-ES_tradnl"/>
              </w:rPr>
            </w:pPr>
          </w:p>
          <w:p w:rsidR="000C5E57" w:rsidRPr="00E3419E" w:rsidRDefault="000C5E57" w:rsidP="000C5E57">
            <w:pPr>
              <w:widowControl w:val="0"/>
              <w:numPr>
                <w:ilvl w:val="0"/>
                <w:numId w:val="41"/>
              </w:numPr>
              <w:jc w:val="both"/>
              <w:rPr>
                <w:rFonts w:asciiTheme="minorHAnsi" w:hAnsiTheme="minorHAnsi" w:cstheme="minorHAnsi"/>
                <w:sz w:val="20"/>
                <w:szCs w:val="20"/>
                <w:lang w:val="es-ES_tradnl"/>
              </w:rPr>
            </w:pPr>
            <w:r w:rsidRPr="00E3419E">
              <w:rPr>
                <w:rFonts w:asciiTheme="minorHAnsi" w:hAnsiTheme="minorHAnsi" w:cstheme="minorHAnsi"/>
                <w:sz w:val="20"/>
                <w:szCs w:val="20"/>
                <w:lang w:val="es-ES_tradnl"/>
              </w:rPr>
              <w:t xml:space="preserve">Por asistencia a las instalaciones del BCB, en estado de ebriedad, el día será descontado y se multará con </w:t>
            </w:r>
            <w:r w:rsidRPr="00E3419E">
              <w:rPr>
                <w:rFonts w:asciiTheme="minorHAnsi" w:hAnsiTheme="minorHAnsi" w:cstheme="minorHAnsi"/>
                <w:sz w:val="20"/>
                <w:szCs w:val="20"/>
                <w:highlight w:val="yellow"/>
                <w:lang w:val="es-ES_tradnl"/>
              </w:rPr>
              <w:t>0.80%</w:t>
            </w:r>
            <w:r w:rsidRPr="00E3419E">
              <w:rPr>
                <w:rFonts w:asciiTheme="minorHAnsi" w:hAnsiTheme="minorHAnsi" w:cstheme="minorHAnsi"/>
                <w:sz w:val="20"/>
                <w:szCs w:val="20"/>
                <w:lang w:val="es-ES_tradnl"/>
              </w:rPr>
              <w:t xml:space="preserve"> del monto total del contrato. </w:t>
            </w:r>
          </w:p>
          <w:p w:rsidR="000C5E57" w:rsidRPr="00E3419E" w:rsidRDefault="000C5E57" w:rsidP="00E3419E">
            <w:pPr>
              <w:pStyle w:val="Prrafodelista"/>
              <w:rPr>
                <w:rFonts w:asciiTheme="minorHAnsi" w:hAnsiTheme="minorHAnsi" w:cstheme="minorHAnsi"/>
                <w:lang w:val="es-ES_tradnl"/>
              </w:rPr>
            </w:pPr>
          </w:p>
          <w:p w:rsidR="000C5E57" w:rsidRPr="00E3419E" w:rsidRDefault="000C5E57" w:rsidP="000C5E57">
            <w:pPr>
              <w:numPr>
                <w:ilvl w:val="0"/>
                <w:numId w:val="41"/>
              </w:numPr>
              <w:jc w:val="both"/>
              <w:rPr>
                <w:rFonts w:asciiTheme="minorHAnsi" w:hAnsiTheme="minorHAnsi" w:cstheme="minorHAnsi"/>
                <w:sz w:val="20"/>
                <w:szCs w:val="20"/>
                <w:lang w:val="es-ES_tradnl"/>
              </w:rPr>
            </w:pPr>
            <w:r w:rsidRPr="00E3419E">
              <w:rPr>
                <w:rFonts w:asciiTheme="minorHAnsi" w:hAnsiTheme="minorHAnsi" w:cstheme="minorHAnsi"/>
                <w:sz w:val="20"/>
                <w:szCs w:val="20"/>
                <w:lang w:val="es-ES_tradnl"/>
              </w:rPr>
              <w:t xml:space="preserve">Por el abandono injustificado de un trabajo sin conclusión o abandono de las instalaciones sede de las labores, se aplicará una multa de </w:t>
            </w:r>
            <w:r w:rsidRPr="00E3419E">
              <w:rPr>
                <w:rFonts w:asciiTheme="minorHAnsi" w:hAnsiTheme="minorHAnsi" w:cstheme="minorHAnsi"/>
                <w:sz w:val="20"/>
                <w:szCs w:val="20"/>
                <w:highlight w:val="yellow"/>
                <w:lang w:val="es-ES_tradnl"/>
              </w:rPr>
              <w:t>0.20%</w:t>
            </w:r>
            <w:r w:rsidRPr="00E3419E">
              <w:rPr>
                <w:rFonts w:asciiTheme="minorHAnsi" w:hAnsiTheme="minorHAnsi" w:cstheme="minorHAnsi"/>
                <w:sz w:val="20"/>
                <w:szCs w:val="20"/>
                <w:lang w:val="es-ES_tradnl"/>
              </w:rPr>
              <w:t xml:space="preserve"> del monto total del contrato cada vez que se incurra en la falta descrita.</w:t>
            </w:r>
          </w:p>
          <w:p w:rsidR="000C5E57" w:rsidRPr="00E3419E" w:rsidRDefault="000C5E57" w:rsidP="00E3419E">
            <w:pPr>
              <w:widowControl w:val="0"/>
              <w:ind w:left="720"/>
              <w:jc w:val="both"/>
              <w:rPr>
                <w:rFonts w:asciiTheme="minorHAnsi" w:hAnsiTheme="minorHAnsi" w:cstheme="minorHAnsi"/>
                <w:sz w:val="20"/>
                <w:szCs w:val="20"/>
                <w:lang w:val="es-ES_tradnl"/>
              </w:rPr>
            </w:pPr>
          </w:p>
          <w:p w:rsidR="000C5E57" w:rsidRPr="00E3419E" w:rsidRDefault="000C5E57" w:rsidP="000C5E57">
            <w:pPr>
              <w:widowControl w:val="0"/>
              <w:numPr>
                <w:ilvl w:val="0"/>
                <w:numId w:val="41"/>
              </w:numPr>
              <w:jc w:val="both"/>
              <w:rPr>
                <w:rFonts w:asciiTheme="minorHAnsi" w:hAnsiTheme="minorHAnsi" w:cstheme="minorHAnsi"/>
                <w:sz w:val="20"/>
                <w:szCs w:val="20"/>
                <w:lang w:val="es-ES_tradnl"/>
              </w:rPr>
            </w:pPr>
            <w:r w:rsidRPr="00E3419E">
              <w:rPr>
                <w:rFonts w:asciiTheme="minorHAnsi" w:hAnsiTheme="minorHAnsi" w:cstheme="minorHAnsi"/>
                <w:sz w:val="20"/>
                <w:szCs w:val="20"/>
                <w:lang w:val="es-ES_tradnl"/>
              </w:rPr>
              <w:t xml:space="preserve">Por el extravío de la Credencial de Ingreso emitida por la ENTIDAD, lo cual compromete la seguridad de la ENTIDAD, se aplicará una multa de </w:t>
            </w:r>
            <w:r w:rsidRPr="00E3419E">
              <w:rPr>
                <w:rFonts w:asciiTheme="minorHAnsi" w:hAnsiTheme="minorHAnsi" w:cstheme="minorHAnsi"/>
                <w:sz w:val="20"/>
                <w:szCs w:val="20"/>
                <w:highlight w:val="yellow"/>
                <w:lang w:val="es-ES_tradnl"/>
              </w:rPr>
              <w:t>0.20%</w:t>
            </w:r>
            <w:r w:rsidRPr="00E3419E">
              <w:rPr>
                <w:rFonts w:asciiTheme="minorHAnsi" w:hAnsiTheme="minorHAnsi" w:cstheme="minorHAnsi"/>
                <w:sz w:val="20"/>
                <w:szCs w:val="20"/>
                <w:lang w:val="es-ES_tradnl"/>
              </w:rPr>
              <w:t xml:space="preserve"> del monto total del contrato cada vez que se incurra en la falta descrita. </w:t>
            </w:r>
          </w:p>
          <w:p w:rsidR="000C5E57" w:rsidRPr="00E3419E" w:rsidRDefault="000C5E57" w:rsidP="00E3419E">
            <w:pPr>
              <w:pStyle w:val="Prrafodelista"/>
              <w:rPr>
                <w:rFonts w:asciiTheme="minorHAnsi" w:hAnsiTheme="minorHAnsi" w:cstheme="minorHAnsi"/>
                <w:lang w:val="es-ES_tradnl"/>
              </w:rPr>
            </w:pPr>
          </w:p>
          <w:p w:rsidR="000C5E57" w:rsidRPr="00E3419E" w:rsidRDefault="000C5E57" w:rsidP="00E3419E">
            <w:pPr>
              <w:widowControl w:val="0"/>
              <w:numPr>
                <w:ilvl w:val="0"/>
                <w:numId w:val="41"/>
              </w:numPr>
              <w:jc w:val="both"/>
              <w:rPr>
                <w:rFonts w:asciiTheme="minorHAnsi" w:hAnsiTheme="minorHAnsi" w:cstheme="minorHAnsi"/>
                <w:sz w:val="20"/>
                <w:szCs w:val="20"/>
                <w:lang w:val="es-ES_tradnl"/>
              </w:rPr>
            </w:pPr>
            <w:r w:rsidRPr="00E3419E">
              <w:rPr>
                <w:rFonts w:asciiTheme="minorHAnsi" w:hAnsiTheme="minorHAnsi" w:cstheme="minorHAnsi"/>
                <w:sz w:val="20"/>
                <w:szCs w:val="20"/>
                <w:lang w:val="es-ES_tradnl"/>
              </w:rPr>
              <w:t xml:space="preserve">Por ejecutar tareas o trabajos que no se encuentren expresamente </w:t>
            </w:r>
            <w:r w:rsidRPr="00E3419E">
              <w:rPr>
                <w:rFonts w:asciiTheme="minorHAnsi" w:hAnsiTheme="minorHAnsi" w:cstheme="minorHAnsi"/>
                <w:sz w:val="20"/>
                <w:szCs w:val="20"/>
                <w:lang w:val="es-ES_tradnl"/>
              </w:rPr>
              <w:lastRenderedPageBreak/>
              <w:t xml:space="preserve">autorizados por las instancias competentes de la ENTIDAD y sean considerados peligrosos para la continuidad operativa (por ejemplo un corte de energía eléctrica), se aplicará una multa </w:t>
            </w:r>
            <w:r w:rsidRPr="00E3419E">
              <w:rPr>
                <w:rFonts w:asciiTheme="minorHAnsi" w:hAnsiTheme="minorHAnsi" w:cstheme="minorHAnsi"/>
                <w:sz w:val="20"/>
                <w:szCs w:val="20"/>
                <w:highlight w:val="yellow"/>
                <w:lang w:val="es-ES_tradnl"/>
              </w:rPr>
              <w:t>de 0.40%</w:t>
            </w:r>
            <w:r w:rsidRPr="00E3419E">
              <w:rPr>
                <w:rFonts w:asciiTheme="minorHAnsi" w:hAnsiTheme="minorHAnsi" w:cstheme="minorHAnsi"/>
                <w:sz w:val="20"/>
                <w:szCs w:val="20"/>
                <w:lang w:val="es-ES_tradnl"/>
              </w:rPr>
              <w:t xml:space="preserve"> del monto total del contrato cada vez que se incurra en la falta descrita. </w:t>
            </w:r>
          </w:p>
          <w:p w:rsidR="000C5E57" w:rsidRPr="00E3419E" w:rsidRDefault="000C5E57" w:rsidP="00E3419E">
            <w:pPr>
              <w:widowControl w:val="0"/>
              <w:jc w:val="both"/>
              <w:rPr>
                <w:rFonts w:asciiTheme="minorHAnsi" w:hAnsiTheme="minorHAnsi" w:cstheme="minorHAnsi"/>
                <w:b/>
                <w:color w:val="000000"/>
                <w:sz w:val="20"/>
                <w:szCs w:val="20"/>
                <w:lang w:val="es-ES_tradnl"/>
              </w:rPr>
            </w:pPr>
            <w:r w:rsidRPr="00E3419E">
              <w:rPr>
                <w:rFonts w:asciiTheme="minorHAnsi" w:hAnsiTheme="minorHAnsi" w:cstheme="minorHAnsi"/>
                <w:b/>
                <w:color w:val="000000"/>
                <w:sz w:val="20"/>
                <w:szCs w:val="20"/>
                <w:lang w:val="es-ES_tradnl"/>
              </w:rPr>
              <w:t>Causales de Resolución atribuibles al Proveedor:</w:t>
            </w:r>
          </w:p>
          <w:p w:rsidR="000C5E57" w:rsidRPr="00E3419E" w:rsidRDefault="000C5E57" w:rsidP="000C5E57">
            <w:pPr>
              <w:widowControl w:val="0"/>
              <w:numPr>
                <w:ilvl w:val="0"/>
                <w:numId w:val="41"/>
              </w:numPr>
              <w:jc w:val="both"/>
              <w:rPr>
                <w:rFonts w:asciiTheme="minorHAnsi" w:hAnsiTheme="minorHAnsi" w:cstheme="minorHAnsi"/>
                <w:sz w:val="20"/>
                <w:szCs w:val="20"/>
                <w:lang w:val="es-ES_tradnl"/>
              </w:rPr>
            </w:pPr>
            <w:r w:rsidRPr="00E3419E">
              <w:rPr>
                <w:rFonts w:asciiTheme="minorHAnsi" w:hAnsiTheme="minorHAnsi" w:cstheme="minorHAnsi"/>
                <w:sz w:val="20"/>
                <w:szCs w:val="20"/>
                <w:lang w:val="es-ES_tradnl"/>
              </w:rPr>
              <w:t xml:space="preserve">Por la suspensión </w:t>
            </w:r>
            <w:r w:rsidRPr="00E3419E">
              <w:rPr>
                <w:rFonts w:asciiTheme="minorHAnsi" w:hAnsiTheme="minorHAnsi" w:cstheme="minorHAnsi"/>
                <w:color w:val="000000"/>
                <w:sz w:val="20"/>
                <w:szCs w:val="20"/>
                <w:lang w:val="es-ES_tradnl"/>
              </w:rPr>
              <w:t>de</w:t>
            </w:r>
            <w:r w:rsidRPr="00E3419E">
              <w:rPr>
                <w:rFonts w:asciiTheme="minorHAnsi" w:hAnsiTheme="minorHAnsi" w:cstheme="minorHAnsi"/>
                <w:sz w:val="20"/>
                <w:szCs w:val="20"/>
                <w:lang w:val="es-ES_tradnl"/>
              </w:rPr>
              <w:t xml:space="preserve"> la prestación de los servicios sin justificación por el lapso de tres (3) días </w:t>
            </w:r>
            <w:proofErr w:type="gramStart"/>
            <w:r w:rsidRPr="00E3419E">
              <w:rPr>
                <w:rFonts w:asciiTheme="minorHAnsi" w:hAnsiTheme="minorHAnsi" w:cstheme="minorHAnsi"/>
                <w:sz w:val="20"/>
                <w:szCs w:val="20"/>
                <w:lang w:val="es-ES_tradnl"/>
              </w:rPr>
              <w:t>calendario continuos o discontinuos</w:t>
            </w:r>
            <w:proofErr w:type="gramEnd"/>
            <w:r w:rsidRPr="00E3419E">
              <w:rPr>
                <w:rFonts w:asciiTheme="minorHAnsi" w:hAnsiTheme="minorHAnsi" w:cstheme="minorHAnsi"/>
                <w:sz w:val="20"/>
                <w:szCs w:val="20"/>
                <w:lang w:val="es-ES_tradnl"/>
              </w:rPr>
              <w:t>, sin autorización del Fiscal del Servicio, dará lugar a la Resolución de contrato atribuible al Proveedor.</w:t>
            </w:r>
          </w:p>
          <w:p w:rsidR="000C5E57" w:rsidRPr="00E3419E" w:rsidRDefault="000C5E57" w:rsidP="00E3419E">
            <w:pPr>
              <w:widowControl w:val="0"/>
              <w:ind w:left="720"/>
              <w:jc w:val="both"/>
              <w:rPr>
                <w:rFonts w:asciiTheme="minorHAnsi" w:hAnsiTheme="minorHAnsi" w:cstheme="minorHAnsi"/>
                <w:sz w:val="20"/>
                <w:szCs w:val="20"/>
                <w:lang w:val="es-ES_tradnl"/>
              </w:rPr>
            </w:pPr>
          </w:p>
          <w:p w:rsidR="000C5E57" w:rsidRPr="00E3419E" w:rsidRDefault="000C5E57" w:rsidP="000C5E57">
            <w:pPr>
              <w:widowControl w:val="0"/>
              <w:numPr>
                <w:ilvl w:val="0"/>
                <w:numId w:val="41"/>
              </w:numPr>
              <w:jc w:val="both"/>
              <w:rPr>
                <w:rFonts w:asciiTheme="minorHAnsi" w:hAnsiTheme="minorHAnsi" w:cstheme="minorHAnsi"/>
                <w:color w:val="000000"/>
                <w:sz w:val="20"/>
                <w:szCs w:val="20"/>
                <w:lang w:val="es-ES_tradnl"/>
              </w:rPr>
            </w:pPr>
            <w:r w:rsidRPr="00E3419E">
              <w:rPr>
                <w:rFonts w:asciiTheme="minorHAnsi" w:hAnsiTheme="minorHAnsi" w:cstheme="minorHAnsi"/>
                <w:color w:val="000000"/>
                <w:sz w:val="20"/>
                <w:szCs w:val="20"/>
                <w:lang w:val="es-ES_tradnl"/>
              </w:rPr>
              <w:t>Por reincidir en la asistencia a las instalaciones del BCB en estado de ebriedad.</w:t>
            </w:r>
          </w:p>
          <w:p w:rsidR="000C5E57" w:rsidRPr="00E3419E" w:rsidRDefault="000C5E57" w:rsidP="00E3419E">
            <w:pPr>
              <w:pStyle w:val="Prrafodelista"/>
              <w:rPr>
                <w:rFonts w:asciiTheme="minorHAnsi" w:hAnsiTheme="minorHAnsi" w:cstheme="minorHAnsi"/>
                <w:color w:val="000000"/>
                <w:lang w:val="es-ES_tradnl"/>
              </w:rPr>
            </w:pPr>
          </w:p>
          <w:p w:rsidR="000C5E57" w:rsidRPr="00E3419E" w:rsidRDefault="000C5E57" w:rsidP="00E3419E">
            <w:pPr>
              <w:widowControl w:val="0"/>
              <w:numPr>
                <w:ilvl w:val="0"/>
                <w:numId w:val="41"/>
              </w:numPr>
              <w:jc w:val="both"/>
              <w:rPr>
                <w:rFonts w:asciiTheme="minorHAnsi" w:hAnsiTheme="minorHAnsi" w:cstheme="minorHAnsi"/>
                <w:color w:val="000000"/>
                <w:sz w:val="20"/>
                <w:szCs w:val="20"/>
                <w:highlight w:val="yellow"/>
                <w:lang w:val="es-ES_tradnl"/>
              </w:rPr>
            </w:pPr>
            <w:r w:rsidRPr="00E3419E">
              <w:rPr>
                <w:rFonts w:asciiTheme="minorHAnsi" w:hAnsiTheme="minorHAnsi" w:cstheme="minorHAnsi"/>
                <w:color w:val="000000"/>
                <w:sz w:val="20"/>
                <w:szCs w:val="20"/>
                <w:highlight w:val="yellow"/>
                <w:lang w:val="es-ES_tradnl"/>
              </w:rPr>
              <w:t>Cuando la acumulación de multas alcance el diez por ciento (10%) del monto total del Contrato, decisión optativa, o el veinte por ciento (20%), de forma obligatoria.</w:t>
            </w:r>
          </w:p>
          <w:p w:rsidR="000C5E57" w:rsidRPr="00E3419E" w:rsidRDefault="000C5E57" w:rsidP="00E3419E">
            <w:pPr>
              <w:jc w:val="both"/>
              <w:rPr>
                <w:rStyle w:val="nfasissutil"/>
                <w:rFonts w:asciiTheme="minorHAnsi" w:hAnsiTheme="minorHAnsi" w:cstheme="minorHAnsi"/>
                <w:sz w:val="20"/>
                <w:szCs w:val="20"/>
                <w:lang w:val="es-ES_tradnl"/>
              </w:rPr>
            </w:pPr>
            <w:r w:rsidRPr="00E3419E">
              <w:rPr>
                <w:rStyle w:val="nfasissutil"/>
                <w:rFonts w:asciiTheme="minorHAnsi" w:hAnsiTheme="minorHAnsi" w:cstheme="minorHAnsi"/>
                <w:b/>
                <w:sz w:val="20"/>
                <w:szCs w:val="20"/>
              </w:rPr>
              <w:t>(Manifestar aceptación)</w:t>
            </w:r>
          </w:p>
        </w:tc>
        <w:tc>
          <w:tcPr>
            <w:tcW w:w="1643" w:type="dxa"/>
            <w:tcBorders>
              <w:bottom w:val="single" w:sz="4" w:space="0" w:color="auto"/>
            </w:tcBorders>
          </w:tcPr>
          <w:p w:rsidR="000C5E57" w:rsidRPr="00E3419E" w:rsidRDefault="000C5E57" w:rsidP="00E3419E">
            <w:pPr>
              <w:jc w:val="both"/>
              <w:rPr>
                <w:rStyle w:val="nfasissutil"/>
                <w:rFonts w:asciiTheme="minorHAnsi" w:hAnsiTheme="minorHAnsi" w:cstheme="minorHAnsi"/>
                <w:i w:val="0"/>
                <w:sz w:val="20"/>
                <w:szCs w:val="20"/>
              </w:rPr>
            </w:pPr>
          </w:p>
        </w:tc>
      </w:tr>
      <w:tr w:rsidR="000C5E57" w:rsidRPr="00E3419E" w:rsidTr="000C5E57">
        <w:trPr>
          <w:trHeight w:val="332"/>
        </w:trPr>
        <w:tc>
          <w:tcPr>
            <w:tcW w:w="0" w:type="auto"/>
            <w:shd w:val="clear" w:color="auto" w:fill="FBE4D5"/>
            <w:vAlign w:val="center"/>
          </w:tcPr>
          <w:p w:rsidR="000C5E57" w:rsidRPr="00E3419E" w:rsidRDefault="000C5E57" w:rsidP="000C5E57">
            <w:pPr>
              <w:numPr>
                <w:ilvl w:val="0"/>
                <w:numId w:val="37"/>
              </w:numPr>
              <w:rPr>
                <w:rStyle w:val="nfasissutil"/>
                <w:rFonts w:asciiTheme="minorHAnsi" w:hAnsiTheme="minorHAnsi" w:cstheme="minorHAnsi"/>
                <w:b/>
                <w:i w:val="0"/>
                <w:sz w:val="20"/>
                <w:szCs w:val="20"/>
              </w:rPr>
            </w:pPr>
            <w:r w:rsidRPr="00E3419E">
              <w:rPr>
                <w:rStyle w:val="nfasissutil"/>
                <w:rFonts w:asciiTheme="minorHAnsi" w:hAnsiTheme="minorHAnsi" w:cstheme="minorHAnsi"/>
                <w:b/>
                <w:i w:val="0"/>
                <w:sz w:val="20"/>
                <w:szCs w:val="20"/>
              </w:rPr>
              <w:t>RECEPCIÓN DEL SERVICIO</w:t>
            </w:r>
          </w:p>
        </w:tc>
        <w:tc>
          <w:tcPr>
            <w:tcW w:w="1643" w:type="dxa"/>
            <w:shd w:val="clear" w:color="auto" w:fill="FBE4D5"/>
          </w:tcPr>
          <w:p w:rsidR="000C5E57" w:rsidRPr="00E3419E" w:rsidRDefault="000C5E57" w:rsidP="00E3419E">
            <w:pPr>
              <w:ind w:left="360"/>
              <w:rPr>
                <w:rStyle w:val="nfasissutil"/>
                <w:rFonts w:asciiTheme="minorHAnsi" w:hAnsiTheme="minorHAnsi" w:cstheme="minorHAnsi"/>
                <w:b/>
                <w:i w:val="0"/>
                <w:sz w:val="20"/>
                <w:szCs w:val="20"/>
              </w:rPr>
            </w:pPr>
          </w:p>
        </w:tc>
      </w:tr>
      <w:tr w:rsidR="000C5E57" w:rsidRPr="00E3419E" w:rsidTr="00B32F9E">
        <w:trPr>
          <w:trHeight w:val="614"/>
        </w:trPr>
        <w:tc>
          <w:tcPr>
            <w:tcW w:w="0" w:type="auto"/>
            <w:shd w:val="clear" w:color="auto" w:fill="auto"/>
            <w:vAlign w:val="center"/>
          </w:tcPr>
          <w:p w:rsidR="000C5E57" w:rsidRPr="00E3419E" w:rsidRDefault="000C5E57" w:rsidP="00E3419E">
            <w:pPr>
              <w:tabs>
                <w:tab w:val="num" w:pos="2377"/>
              </w:tabs>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highlight w:val="yellow"/>
              </w:rPr>
              <w:t>El BCB designará al Responsable de Recepción, cuyas funciones serán las siguientes</w:t>
            </w:r>
            <w:r w:rsidRPr="00E3419E">
              <w:rPr>
                <w:rStyle w:val="nfasissutil"/>
                <w:rFonts w:asciiTheme="minorHAnsi" w:hAnsiTheme="minorHAnsi" w:cstheme="minorHAnsi"/>
                <w:i w:val="0"/>
                <w:sz w:val="20"/>
                <w:szCs w:val="20"/>
              </w:rPr>
              <w:t>:</w:t>
            </w:r>
          </w:p>
          <w:p w:rsidR="000C5E57" w:rsidRPr="00E3419E" w:rsidRDefault="000C5E57" w:rsidP="00E3419E">
            <w:pPr>
              <w:jc w:val="both"/>
              <w:rPr>
                <w:rStyle w:val="nfasissutil"/>
                <w:rFonts w:asciiTheme="minorHAnsi" w:hAnsiTheme="minorHAnsi" w:cstheme="minorHAnsi"/>
                <w:i w:val="0"/>
                <w:sz w:val="20"/>
                <w:szCs w:val="20"/>
              </w:rPr>
            </w:pPr>
          </w:p>
          <w:p w:rsidR="000C5E57" w:rsidRPr="00E3419E" w:rsidRDefault="000C5E57" w:rsidP="000C5E57">
            <w:pPr>
              <w:numPr>
                <w:ilvl w:val="0"/>
                <w:numId w:val="41"/>
              </w:numPr>
              <w:jc w:val="both"/>
              <w:rPr>
                <w:rStyle w:val="nfasissutil"/>
                <w:rFonts w:asciiTheme="minorHAnsi" w:hAnsiTheme="minorHAnsi" w:cstheme="minorHAnsi"/>
                <w:i w:val="0"/>
                <w:sz w:val="20"/>
                <w:szCs w:val="20"/>
                <w:highlight w:val="yellow"/>
              </w:rPr>
            </w:pPr>
            <w:r w:rsidRPr="00E3419E">
              <w:rPr>
                <w:rStyle w:val="nfasissutil"/>
                <w:rFonts w:asciiTheme="minorHAnsi" w:hAnsiTheme="minorHAnsi" w:cstheme="minorHAnsi"/>
                <w:i w:val="0"/>
                <w:sz w:val="20"/>
                <w:szCs w:val="20"/>
                <w:highlight w:val="yellow"/>
              </w:rPr>
              <w:t>Efectuar la recepción del servicio y dar su conformidad verificando el cumplimiento de las especificaciones técnicas</w:t>
            </w:r>
          </w:p>
          <w:p w:rsidR="000C5E57" w:rsidRPr="00E3419E" w:rsidRDefault="000C5E57" w:rsidP="000C5E57">
            <w:pPr>
              <w:numPr>
                <w:ilvl w:val="0"/>
                <w:numId w:val="41"/>
              </w:numPr>
              <w:jc w:val="both"/>
              <w:rPr>
                <w:rStyle w:val="nfasissutil"/>
                <w:rFonts w:asciiTheme="minorHAnsi" w:hAnsiTheme="minorHAnsi" w:cstheme="minorHAnsi"/>
                <w:i w:val="0"/>
                <w:sz w:val="20"/>
                <w:szCs w:val="20"/>
                <w:highlight w:val="yellow"/>
              </w:rPr>
            </w:pPr>
            <w:r w:rsidRPr="00E3419E">
              <w:rPr>
                <w:rStyle w:val="nfasissutil"/>
                <w:rFonts w:asciiTheme="minorHAnsi" w:hAnsiTheme="minorHAnsi" w:cstheme="minorHAnsi"/>
                <w:i w:val="0"/>
                <w:sz w:val="20"/>
                <w:szCs w:val="20"/>
                <w:highlight w:val="yellow"/>
              </w:rPr>
              <w:t>Emitir el Informe Final de Conformidad aspecto que no exime las responsabilidades del proveedor respecto de la entrega del servicio.</w:t>
            </w:r>
          </w:p>
          <w:p w:rsidR="000C5E57" w:rsidRDefault="000C5E57" w:rsidP="000C5E57">
            <w:pPr>
              <w:numPr>
                <w:ilvl w:val="0"/>
                <w:numId w:val="41"/>
              </w:num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highlight w:val="yellow"/>
              </w:rPr>
              <w:t>Elaborar el Informe de Disconformidad, cuando corresponda.</w:t>
            </w:r>
          </w:p>
          <w:p w:rsidR="00B32F9E" w:rsidRPr="00E3419E" w:rsidRDefault="00B32F9E" w:rsidP="00B32F9E">
            <w:p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b/>
                <w:sz w:val="20"/>
                <w:szCs w:val="20"/>
              </w:rPr>
              <w:t>(Manifestar aceptación)</w:t>
            </w:r>
          </w:p>
        </w:tc>
        <w:tc>
          <w:tcPr>
            <w:tcW w:w="1643" w:type="dxa"/>
            <w:shd w:val="clear" w:color="auto" w:fill="FFFFFF" w:themeFill="background1"/>
          </w:tcPr>
          <w:p w:rsidR="000C5E57" w:rsidRPr="00E3419E" w:rsidRDefault="000C5E57" w:rsidP="00E3419E">
            <w:pPr>
              <w:jc w:val="both"/>
              <w:rPr>
                <w:rStyle w:val="nfasissutil"/>
                <w:rFonts w:asciiTheme="minorHAnsi" w:hAnsiTheme="minorHAnsi" w:cstheme="minorHAnsi"/>
                <w:i w:val="0"/>
                <w:sz w:val="20"/>
                <w:szCs w:val="20"/>
              </w:rPr>
            </w:pPr>
          </w:p>
        </w:tc>
      </w:tr>
      <w:tr w:rsidR="000C5E57" w:rsidRPr="00E3419E" w:rsidTr="00E3419E">
        <w:trPr>
          <w:trHeight w:val="77"/>
        </w:trPr>
        <w:tc>
          <w:tcPr>
            <w:tcW w:w="0" w:type="auto"/>
            <w:shd w:val="clear" w:color="auto" w:fill="FBE4D5"/>
            <w:vAlign w:val="center"/>
          </w:tcPr>
          <w:p w:rsidR="000C5E57" w:rsidRPr="00E3419E" w:rsidRDefault="000C5E57" w:rsidP="000C5E57">
            <w:pPr>
              <w:numPr>
                <w:ilvl w:val="0"/>
                <w:numId w:val="37"/>
              </w:numPr>
              <w:rPr>
                <w:rStyle w:val="nfasissutil"/>
                <w:rFonts w:asciiTheme="minorHAnsi" w:hAnsiTheme="minorHAnsi" w:cstheme="minorHAnsi"/>
                <w:b/>
                <w:i w:val="0"/>
                <w:sz w:val="20"/>
                <w:szCs w:val="20"/>
              </w:rPr>
            </w:pPr>
            <w:r w:rsidRPr="00E3419E">
              <w:rPr>
                <w:rStyle w:val="nfasissutil"/>
                <w:rFonts w:asciiTheme="minorHAnsi" w:hAnsiTheme="minorHAnsi" w:cstheme="minorHAnsi"/>
                <w:b/>
                <w:i w:val="0"/>
                <w:sz w:val="20"/>
                <w:szCs w:val="20"/>
              </w:rPr>
              <w:t>SOLVENCIA FISCAL</w:t>
            </w:r>
          </w:p>
        </w:tc>
        <w:tc>
          <w:tcPr>
            <w:tcW w:w="1643" w:type="dxa"/>
            <w:shd w:val="clear" w:color="auto" w:fill="FBE4D5"/>
          </w:tcPr>
          <w:p w:rsidR="000C5E57" w:rsidRPr="00E3419E" w:rsidRDefault="000C5E57" w:rsidP="00E3419E">
            <w:pPr>
              <w:rPr>
                <w:rStyle w:val="nfasissutil"/>
                <w:rFonts w:asciiTheme="minorHAnsi" w:hAnsiTheme="minorHAnsi" w:cstheme="minorHAnsi"/>
                <w:b/>
                <w:i w:val="0"/>
                <w:sz w:val="20"/>
                <w:szCs w:val="20"/>
              </w:rPr>
            </w:pPr>
          </w:p>
        </w:tc>
      </w:tr>
      <w:tr w:rsidR="000C5E57" w:rsidRPr="00E3419E" w:rsidTr="000C5E57">
        <w:trPr>
          <w:trHeight w:val="614"/>
        </w:trPr>
        <w:tc>
          <w:tcPr>
            <w:tcW w:w="0" w:type="auto"/>
            <w:shd w:val="clear" w:color="auto" w:fill="auto"/>
            <w:vAlign w:val="center"/>
          </w:tcPr>
          <w:p w:rsidR="000C5E57" w:rsidRPr="00E3419E" w:rsidRDefault="000C5E57" w:rsidP="00E3419E">
            <w:p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El proponente adjudicado deberá presentar en original el certificado de Solvencia Fiscal emitido por la Contraloría General del Estado</w:t>
            </w:r>
          </w:p>
          <w:p w:rsidR="000C5E57" w:rsidRPr="00E3419E" w:rsidRDefault="000C5E57" w:rsidP="00E3419E">
            <w:pPr>
              <w:jc w:val="both"/>
              <w:rPr>
                <w:rStyle w:val="nfasissutil"/>
                <w:rFonts w:asciiTheme="minorHAnsi" w:hAnsiTheme="minorHAnsi" w:cstheme="minorHAnsi"/>
                <w:i w:val="0"/>
                <w:iCs w:val="0"/>
              </w:rPr>
            </w:pPr>
            <w:r w:rsidRPr="00E3419E">
              <w:rPr>
                <w:rStyle w:val="nfasissutil"/>
                <w:rFonts w:asciiTheme="minorHAnsi" w:hAnsiTheme="minorHAnsi" w:cstheme="minorHAnsi"/>
                <w:b/>
                <w:sz w:val="20"/>
                <w:szCs w:val="20"/>
              </w:rPr>
              <w:t>(Manifestar aceptación)</w:t>
            </w:r>
          </w:p>
        </w:tc>
        <w:tc>
          <w:tcPr>
            <w:tcW w:w="1643" w:type="dxa"/>
            <w:shd w:val="clear" w:color="auto" w:fill="auto"/>
          </w:tcPr>
          <w:p w:rsidR="000C5E57" w:rsidRPr="00E3419E" w:rsidRDefault="000C5E57" w:rsidP="00E3419E">
            <w:pPr>
              <w:jc w:val="both"/>
              <w:rPr>
                <w:rStyle w:val="nfasissutil"/>
                <w:rFonts w:asciiTheme="minorHAnsi" w:hAnsiTheme="minorHAnsi" w:cstheme="minorHAnsi"/>
                <w:i w:val="0"/>
                <w:sz w:val="20"/>
                <w:szCs w:val="20"/>
              </w:rPr>
            </w:pPr>
          </w:p>
        </w:tc>
      </w:tr>
      <w:tr w:rsidR="000C5E57" w:rsidRPr="00E3419E" w:rsidTr="000C5E57">
        <w:trPr>
          <w:trHeight w:val="188"/>
        </w:trPr>
        <w:tc>
          <w:tcPr>
            <w:tcW w:w="0" w:type="auto"/>
            <w:shd w:val="clear" w:color="auto" w:fill="FBE4D5"/>
            <w:vAlign w:val="center"/>
          </w:tcPr>
          <w:p w:rsidR="000C5E57" w:rsidRPr="00E3419E" w:rsidRDefault="000C5E57" w:rsidP="000C5E57">
            <w:pPr>
              <w:numPr>
                <w:ilvl w:val="0"/>
                <w:numId w:val="37"/>
              </w:numPr>
              <w:rPr>
                <w:rStyle w:val="nfasissutil"/>
                <w:rFonts w:asciiTheme="minorHAnsi" w:hAnsiTheme="minorHAnsi" w:cstheme="minorHAnsi"/>
                <w:sz w:val="20"/>
                <w:szCs w:val="20"/>
              </w:rPr>
            </w:pPr>
            <w:r w:rsidRPr="00E3419E">
              <w:rPr>
                <w:rStyle w:val="nfasissutil"/>
                <w:rFonts w:asciiTheme="minorHAnsi" w:hAnsiTheme="minorHAnsi" w:cstheme="minorHAnsi"/>
                <w:b/>
                <w:i w:val="0"/>
                <w:sz w:val="20"/>
                <w:szCs w:val="20"/>
              </w:rPr>
              <w:t>CONFIDENCIALIDAD</w:t>
            </w:r>
          </w:p>
        </w:tc>
        <w:tc>
          <w:tcPr>
            <w:tcW w:w="1643" w:type="dxa"/>
            <w:shd w:val="clear" w:color="auto" w:fill="FBE4D5"/>
          </w:tcPr>
          <w:p w:rsidR="000C5E57" w:rsidRPr="00E3419E" w:rsidRDefault="000C5E57" w:rsidP="00E3419E">
            <w:pPr>
              <w:ind w:left="360"/>
              <w:rPr>
                <w:rStyle w:val="nfasissutil"/>
                <w:rFonts w:asciiTheme="minorHAnsi" w:hAnsiTheme="minorHAnsi" w:cstheme="minorHAnsi"/>
                <w:b/>
                <w:i w:val="0"/>
                <w:sz w:val="20"/>
                <w:szCs w:val="20"/>
              </w:rPr>
            </w:pPr>
          </w:p>
        </w:tc>
      </w:tr>
      <w:tr w:rsidR="000C5E57" w:rsidRPr="00E3419E" w:rsidTr="000C5E57">
        <w:trPr>
          <w:trHeight w:val="486"/>
        </w:trPr>
        <w:tc>
          <w:tcPr>
            <w:tcW w:w="0" w:type="auto"/>
            <w:tcBorders>
              <w:bottom w:val="single" w:sz="4" w:space="0" w:color="auto"/>
            </w:tcBorders>
            <w:vAlign w:val="center"/>
          </w:tcPr>
          <w:p w:rsidR="000C5E57" w:rsidRPr="00E3419E" w:rsidRDefault="000C5E57" w:rsidP="00E3419E">
            <w:p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i w:val="0"/>
                <w:sz w:val="20"/>
                <w:szCs w:val="20"/>
              </w:rPr>
              <w:t>El Proveedor se compromete a guardar absoluta confidencialidad sobre la información a la que tenga acceso durante y después de la ejecución del servicio.</w:t>
            </w:r>
          </w:p>
          <w:p w:rsidR="000C5E57" w:rsidRPr="00E3419E" w:rsidRDefault="000C5E57" w:rsidP="00E3419E">
            <w:pPr>
              <w:jc w:val="both"/>
              <w:rPr>
                <w:rStyle w:val="nfasissutil"/>
                <w:rFonts w:asciiTheme="minorHAnsi" w:hAnsiTheme="minorHAnsi" w:cstheme="minorHAnsi"/>
                <w:sz w:val="20"/>
                <w:szCs w:val="20"/>
              </w:rPr>
            </w:pPr>
            <w:r w:rsidRPr="00E3419E">
              <w:rPr>
                <w:rStyle w:val="nfasissutil"/>
                <w:rFonts w:asciiTheme="minorHAnsi" w:hAnsiTheme="minorHAnsi" w:cstheme="minorHAnsi"/>
                <w:b/>
                <w:sz w:val="20"/>
                <w:szCs w:val="20"/>
              </w:rPr>
              <w:t>(Manifestar aceptación)</w:t>
            </w:r>
          </w:p>
        </w:tc>
        <w:tc>
          <w:tcPr>
            <w:tcW w:w="1643" w:type="dxa"/>
            <w:tcBorders>
              <w:bottom w:val="single" w:sz="4" w:space="0" w:color="auto"/>
            </w:tcBorders>
          </w:tcPr>
          <w:p w:rsidR="000C5E57" w:rsidRPr="00E3419E" w:rsidRDefault="000C5E57" w:rsidP="00E3419E">
            <w:pPr>
              <w:jc w:val="both"/>
              <w:rPr>
                <w:rStyle w:val="nfasissutil"/>
                <w:rFonts w:asciiTheme="minorHAnsi" w:hAnsiTheme="minorHAnsi" w:cstheme="minorHAnsi"/>
                <w:i w:val="0"/>
                <w:sz w:val="20"/>
                <w:szCs w:val="20"/>
              </w:rPr>
            </w:pPr>
          </w:p>
        </w:tc>
      </w:tr>
      <w:tr w:rsidR="000C5E57" w:rsidRPr="00E3419E" w:rsidTr="000C5E57">
        <w:trPr>
          <w:trHeight w:val="312"/>
        </w:trPr>
        <w:tc>
          <w:tcPr>
            <w:tcW w:w="0" w:type="auto"/>
            <w:tcBorders>
              <w:bottom w:val="single" w:sz="4" w:space="0" w:color="auto"/>
            </w:tcBorders>
            <w:shd w:val="clear" w:color="auto" w:fill="FBE4D5"/>
            <w:vAlign w:val="center"/>
          </w:tcPr>
          <w:p w:rsidR="000C5E57" w:rsidRPr="00E3419E" w:rsidRDefault="000C5E57" w:rsidP="000C5E57">
            <w:pPr>
              <w:numPr>
                <w:ilvl w:val="0"/>
                <w:numId w:val="37"/>
              </w:numPr>
              <w:rPr>
                <w:rStyle w:val="nfasissutil"/>
                <w:rFonts w:asciiTheme="minorHAnsi" w:hAnsiTheme="minorHAnsi" w:cstheme="minorHAnsi"/>
                <w:i w:val="0"/>
                <w:sz w:val="20"/>
                <w:szCs w:val="20"/>
              </w:rPr>
            </w:pPr>
            <w:r w:rsidRPr="00E3419E">
              <w:rPr>
                <w:rStyle w:val="nfasissutil"/>
                <w:rFonts w:asciiTheme="minorHAnsi" w:hAnsiTheme="minorHAnsi" w:cstheme="minorHAnsi"/>
                <w:b/>
                <w:i w:val="0"/>
                <w:sz w:val="20"/>
                <w:szCs w:val="20"/>
              </w:rPr>
              <w:t>SUBCONTRATACIÓN</w:t>
            </w:r>
          </w:p>
        </w:tc>
        <w:tc>
          <w:tcPr>
            <w:tcW w:w="1643" w:type="dxa"/>
            <w:tcBorders>
              <w:bottom w:val="single" w:sz="4" w:space="0" w:color="auto"/>
            </w:tcBorders>
            <w:shd w:val="clear" w:color="auto" w:fill="FBE4D5"/>
          </w:tcPr>
          <w:p w:rsidR="000C5E57" w:rsidRPr="00E3419E" w:rsidRDefault="000C5E57" w:rsidP="00E3419E">
            <w:pPr>
              <w:ind w:left="360"/>
              <w:rPr>
                <w:rStyle w:val="nfasissutil"/>
                <w:rFonts w:asciiTheme="minorHAnsi" w:hAnsiTheme="minorHAnsi" w:cstheme="minorHAnsi"/>
                <w:b/>
                <w:i w:val="0"/>
                <w:sz w:val="20"/>
                <w:szCs w:val="20"/>
              </w:rPr>
            </w:pPr>
          </w:p>
        </w:tc>
      </w:tr>
      <w:tr w:rsidR="000C5E57" w:rsidRPr="00E3419E" w:rsidTr="000C5E57">
        <w:trPr>
          <w:trHeight w:val="486"/>
        </w:trPr>
        <w:tc>
          <w:tcPr>
            <w:tcW w:w="0" w:type="auto"/>
            <w:tcBorders>
              <w:bottom w:val="single" w:sz="4" w:space="0" w:color="auto"/>
            </w:tcBorders>
            <w:vAlign w:val="center"/>
          </w:tcPr>
          <w:p w:rsidR="000C5E57" w:rsidRPr="00E3419E" w:rsidRDefault="000C5E57" w:rsidP="00E3419E">
            <w:pPr>
              <w:tabs>
                <w:tab w:val="left" w:pos="9224"/>
              </w:tabs>
              <w:ind w:right="120"/>
              <w:jc w:val="both"/>
              <w:rPr>
                <w:rFonts w:asciiTheme="minorHAnsi" w:hAnsiTheme="minorHAnsi" w:cstheme="minorHAnsi"/>
                <w:sz w:val="20"/>
                <w:szCs w:val="20"/>
              </w:rPr>
            </w:pPr>
            <w:r w:rsidRPr="00E3419E">
              <w:rPr>
                <w:rFonts w:asciiTheme="minorHAnsi" w:hAnsiTheme="minorHAnsi" w:cstheme="minorHAnsi"/>
                <w:snapToGrid w:val="0"/>
                <w:sz w:val="20"/>
                <w:szCs w:val="20"/>
              </w:rPr>
              <w:t xml:space="preserve">En ningún caso el Proveedor podrá generar </w:t>
            </w:r>
            <w:r w:rsidRPr="00E3419E">
              <w:rPr>
                <w:rFonts w:asciiTheme="minorHAnsi" w:hAnsiTheme="minorHAnsi" w:cstheme="minorHAnsi"/>
                <w:b/>
                <w:snapToGrid w:val="0"/>
                <w:sz w:val="20"/>
                <w:szCs w:val="20"/>
              </w:rPr>
              <w:t xml:space="preserve">subcontratos, </w:t>
            </w:r>
            <w:r w:rsidRPr="00E3419E">
              <w:rPr>
                <w:rFonts w:asciiTheme="minorHAnsi" w:hAnsiTheme="minorHAnsi" w:cstheme="minorHAnsi"/>
                <w:snapToGrid w:val="0"/>
                <w:sz w:val="20"/>
                <w:szCs w:val="20"/>
              </w:rPr>
              <w:t>bajo ningún motivo</w:t>
            </w:r>
          </w:p>
          <w:p w:rsidR="000C5E57" w:rsidRPr="00E3419E" w:rsidRDefault="000C5E57" w:rsidP="00E3419E">
            <w:pPr>
              <w:jc w:val="both"/>
              <w:rPr>
                <w:rStyle w:val="nfasissutil"/>
                <w:rFonts w:asciiTheme="minorHAnsi" w:hAnsiTheme="minorHAnsi" w:cstheme="minorHAnsi"/>
                <w:i w:val="0"/>
                <w:sz w:val="20"/>
                <w:szCs w:val="20"/>
              </w:rPr>
            </w:pPr>
            <w:r w:rsidRPr="00E3419E">
              <w:rPr>
                <w:rStyle w:val="nfasissutil"/>
                <w:rFonts w:asciiTheme="minorHAnsi" w:hAnsiTheme="minorHAnsi" w:cstheme="minorHAnsi"/>
                <w:b/>
                <w:sz w:val="20"/>
                <w:szCs w:val="20"/>
              </w:rPr>
              <w:t>(Manifestar aceptación)</w:t>
            </w:r>
          </w:p>
        </w:tc>
        <w:tc>
          <w:tcPr>
            <w:tcW w:w="1643" w:type="dxa"/>
            <w:tcBorders>
              <w:bottom w:val="single" w:sz="4" w:space="0" w:color="auto"/>
            </w:tcBorders>
          </w:tcPr>
          <w:p w:rsidR="000C5E57" w:rsidRPr="00E3419E" w:rsidRDefault="000C5E57" w:rsidP="00E3419E">
            <w:pPr>
              <w:tabs>
                <w:tab w:val="left" w:pos="9224"/>
              </w:tabs>
              <w:ind w:right="120"/>
              <w:jc w:val="both"/>
              <w:rPr>
                <w:rFonts w:asciiTheme="minorHAnsi" w:hAnsiTheme="minorHAnsi" w:cstheme="minorHAnsi"/>
                <w:snapToGrid w:val="0"/>
                <w:sz w:val="20"/>
                <w:szCs w:val="20"/>
              </w:rPr>
            </w:pPr>
          </w:p>
        </w:tc>
      </w:tr>
      <w:tr w:rsidR="000C5E57" w:rsidRPr="00E3419E" w:rsidTr="000C5E57">
        <w:trPr>
          <w:trHeight w:val="325"/>
        </w:trPr>
        <w:tc>
          <w:tcPr>
            <w:tcW w:w="0" w:type="auto"/>
            <w:shd w:val="clear" w:color="auto" w:fill="FBE4D5"/>
            <w:vAlign w:val="center"/>
          </w:tcPr>
          <w:p w:rsidR="000C5E57" w:rsidRPr="00E3419E" w:rsidRDefault="000C5E57" w:rsidP="000C5E57">
            <w:pPr>
              <w:numPr>
                <w:ilvl w:val="0"/>
                <w:numId w:val="37"/>
              </w:numPr>
              <w:rPr>
                <w:rFonts w:asciiTheme="minorHAnsi" w:hAnsiTheme="minorHAnsi" w:cstheme="minorHAnsi"/>
                <w:snapToGrid w:val="0"/>
                <w:sz w:val="20"/>
                <w:szCs w:val="20"/>
              </w:rPr>
            </w:pPr>
            <w:r w:rsidRPr="00E3419E">
              <w:rPr>
                <w:rStyle w:val="nfasissutil"/>
                <w:rFonts w:asciiTheme="minorHAnsi" w:hAnsiTheme="minorHAnsi" w:cstheme="minorHAnsi"/>
                <w:b/>
                <w:i w:val="0"/>
                <w:sz w:val="20"/>
                <w:szCs w:val="20"/>
              </w:rPr>
              <w:t>ANTICIPO</w:t>
            </w:r>
          </w:p>
        </w:tc>
        <w:tc>
          <w:tcPr>
            <w:tcW w:w="1643" w:type="dxa"/>
            <w:shd w:val="clear" w:color="auto" w:fill="FBE4D5"/>
          </w:tcPr>
          <w:p w:rsidR="000C5E57" w:rsidRPr="00E3419E" w:rsidRDefault="000C5E57" w:rsidP="00E3419E">
            <w:pPr>
              <w:ind w:left="360"/>
              <w:rPr>
                <w:rStyle w:val="nfasissutil"/>
                <w:rFonts w:asciiTheme="minorHAnsi" w:hAnsiTheme="minorHAnsi" w:cstheme="minorHAnsi"/>
                <w:b/>
                <w:i w:val="0"/>
                <w:sz w:val="20"/>
                <w:szCs w:val="20"/>
              </w:rPr>
            </w:pPr>
          </w:p>
        </w:tc>
      </w:tr>
      <w:tr w:rsidR="000C5E57" w:rsidRPr="00E3419E" w:rsidTr="000C5E57">
        <w:trPr>
          <w:trHeight w:val="486"/>
        </w:trPr>
        <w:tc>
          <w:tcPr>
            <w:tcW w:w="0" w:type="auto"/>
            <w:shd w:val="clear" w:color="auto" w:fill="auto"/>
            <w:vAlign w:val="center"/>
          </w:tcPr>
          <w:p w:rsidR="000C5E57" w:rsidRPr="00E3419E" w:rsidRDefault="000C5E57" w:rsidP="00E3419E">
            <w:pPr>
              <w:tabs>
                <w:tab w:val="left" w:pos="9224"/>
              </w:tabs>
              <w:ind w:right="120"/>
              <w:jc w:val="both"/>
              <w:rPr>
                <w:rFonts w:asciiTheme="minorHAnsi" w:hAnsiTheme="minorHAnsi" w:cstheme="minorHAnsi"/>
                <w:snapToGrid w:val="0"/>
                <w:sz w:val="20"/>
                <w:szCs w:val="20"/>
              </w:rPr>
            </w:pPr>
            <w:r w:rsidRPr="00E3419E">
              <w:rPr>
                <w:rFonts w:asciiTheme="minorHAnsi" w:hAnsiTheme="minorHAnsi" w:cstheme="minorHAnsi"/>
                <w:snapToGrid w:val="0"/>
                <w:sz w:val="20"/>
                <w:szCs w:val="20"/>
              </w:rPr>
              <w:t>Para el presente proceso de contratación, no se otorgará Anticipo.</w:t>
            </w:r>
          </w:p>
          <w:p w:rsidR="000C5E57" w:rsidRPr="00E3419E" w:rsidRDefault="000C5E57" w:rsidP="00E3419E">
            <w:pPr>
              <w:tabs>
                <w:tab w:val="left" w:pos="9224"/>
              </w:tabs>
              <w:ind w:right="120"/>
              <w:jc w:val="both"/>
              <w:rPr>
                <w:rFonts w:asciiTheme="minorHAnsi" w:hAnsiTheme="minorHAnsi" w:cstheme="minorHAnsi"/>
                <w:snapToGrid w:val="0"/>
                <w:sz w:val="20"/>
                <w:szCs w:val="20"/>
              </w:rPr>
            </w:pPr>
            <w:r w:rsidRPr="00E3419E">
              <w:rPr>
                <w:rStyle w:val="nfasissutil"/>
                <w:rFonts w:asciiTheme="minorHAnsi" w:hAnsiTheme="minorHAnsi" w:cstheme="minorHAnsi"/>
                <w:b/>
                <w:sz w:val="20"/>
                <w:szCs w:val="20"/>
              </w:rPr>
              <w:t>(Manifestar aceptación)</w:t>
            </w:r>
          </w:p>
        </w:tc>
        <w:tc>
          <w:tcPr>
            <w:tcW w:w="1643" w:type="dxa"/>
          </w:tcPr>
          <w:p w:rsidR="000C5E57" w:rsidRPr="00E3419E" w:rsidRDefault="000C5E57" w:rsidP="00E3419E">
            <w:pPr>
              <w:tabs>
                <w:tab w:val="left" w:pos="9224"/>
              </w:tabs>
              <w:ind w:right="120"/>
              <w:jc w:val="both"/>
              <w:rPr>
                <w:rFonts w:asciiTheme="minorHAnsi" w:hAnsiTheme="minorHAnsi" w:cstheme="minorHAnsi"/>
                <w:snapToGrid w:val="0"/>
                <w:sz w:val="20"/>
                <w:szCs w:val="20"/>
              </w:rPr>
            </w:pPr>
          </w:p>
        </w:tc>
      </w:tr>
      <w:tr w:rsidR="000C5E57" w:rsidRPr="00E3419E" w:rsidTr="000C5E57">
        <w:trPr>
          <w:trHeight w:val="326"/>
        </w:trPr>
        <w:tc>
          <w:tcPr>
            <w:tcW w:w="0" w:type="auto"/>
            <w:shd w:val="clear" w:color="auto" w:fill="FBE4D5"/>
            <w:vAlign w:val="center"/>
          </w:tcPr>
          <w:p w:rsidR="000C5E57" w:rsidRPr="00E3419E" w:rsidRDefault="000C5E57" w:rsidP="000C5E57">
            <w:pPr>
              <w:numPr>
                <w:ilvl w:val="0"/>
                <w:numId w:val="37"/>
              </w:numPr>
              <w:rPr>
                <w:rStyle w:val="nfasissutil"/>
                <w:rFonts w:asciiTheme="minorHAnsi" w:hAnsiTheme="minorHAnsi" w:cstheme="minorHAnsi"/>
                <w:sz w:val="20"/>
                <w:szCs w:val="20"/>
              </w:rPr>
            </w:pPr>
            <w:r w:rsidRPr="00E3419E">
              <w:rPr>
                <w:rStyle w:val="nfasissutil"/>
                <w:rFonts w:asciiTheme="minorHAnsi" w:hAnsiTheme="minorHAnsi" w:cstheme="minorHAnsi"/>
                <w:b/>
                <w:i w:val="0"/>
                <w:sz w:val="20"/>
                <w:szCs w:val="20"/>
              </w:rPr>
              <w:t>GARANTÍA</w:t>
            </w:r>
          </w:p>
        </w:tc>
        <w:tc>
          <w:tcPr>
            <w:tcW w:w="1643" w:type="dxa"/>
            <w:shd w:val="clear" w:color="auto" w:fill="FBE4D5"/>
          </w:tcPr>
          <w:p w:rsidR="000C5E57" w:rsidRPr="00E3419E" w:rsidRDefault="000C5E57" w:rsidP="00E3419E">
            <w:pPr>
              <w:ind w:left="360"/>
              <w:rPr>
                <w:rStyle w:val="nfasissutil"/>
                <w:rFonts w:asciiTheme="minorHAnsi" w:hAnsiTheme="minorHAnsi" w:cstheme="minorHAnsi"/>
                <w:b/>
                <w:i w:val="0"/>
                <w:sz w:val="20"/>
                <w:szCs w:val="20"/>
              </w:rPr>
            </w:pPr>
          </w:p>
        </w:tc>
      </w:tr>
      <w:tr w:rsidR="000C5E57" w:rsidRPr="00E3419E" w:rsidTr="000C5E57">
        <w:trPr>
          <w:trHeight w:val="486"/>
        </w:trPr>
        <w:tc>
          <w:tcPr>
            <w:tcW w:w="0" w:type="auto"/>
            <w:tcBorders>
              <w:bottom w:val="single" w:sz="4" w:space="0" w:color="auto"/>
            </w:tcBorders>
            <w:vAlign w:val="center"/>
          </w:tcPr>
          <w:p w:rsidR="000C5E57" w:rsidRPr="00E3419E" w:rsidRDefault="000C5E57" w:rsidP="00E3419E">
            <w:pPr>
              <w:ind w:right="177"/>
              <w:jc w:val="both"/>
              <w:rPr>
                <w:rFonts w:asciiTheme="minorHAnsi" w:hAnsiTheme="minorHAnsi" w:cstheme="minorHAnsi"/>
                <w:sz w:val="20"/>
                <w:szCs w:val="20"/>
              </w:rPr>
            </w:pPr>
            <w:r w:rsidRPr="00E3419E">
              <w:rPr>
                <w:rFonts w:asciiTheme="minorHAnsi" w:hAnsiTheme="minorHAnsi" w:cstheme="minorHAnsi"/>
                <w:bCs/>
                <w:sz w:val="20"/>
                <w:szCs w:val="20"/>
              </w:rPr>
              <w:t>Para el cumplimiento del contrato, el proveedor podrá presentar</w:t>
            </w:r>
            <w:r w:rsidRPr="00E3419E">
              <w:rPr>
                <w:rFonts w:asciiTheme="minorHAnsi" w:hAnsiTheme="minorHAnsi" w:cstheme="minorHAnsi"/>
                <w:sz w:val="20"/>
                <w:szCs w:val="20"/>
                <w:lang w:eastAsia="zh-CN"/>
              </w:rPr>
              <w:t xml:space="preserve"> uno de los siguientes tipos de garantía:</w:t>
            </w:r>
            <w:r w:rsidRPr="00E3419E">
              <w:rPr>
                <w:rFonts w:asciiTheme="minorHAnsi" w:hAnsiTheme="minorHAnsi" w:cstheme="minorHAnsi"/>
                <w:sz w:val="20"/>
                <w:szCs w:val="20"/>
              </w:rPr>
              <w:t xml:space="preserve"> </w:t>
            </w:r>
          </w:p>
          <w:p w:rsidR="000C5E57" w:rsidRPr="00E3419E" w:rsidRDefault="000C5E57" w:rsidP="000C5E57">
            <w:pPr>
              <w:numPr>
                <w:ilvl w:val="1"/>
                <w:numId w:val="42"/>
              </w:numPr>
              <w:ind w:left="497" w:hanging="141"/>
              <w:jc w:val="both"/>
              <w:rPr>
                <w:rFonts w:asciiTheme="minorHAnsi" w:hAnsiTheme="minorHAnsi" w:cstheme="minorHAnsi"/>
                <w:sz w:val="20"/>
                <w:szCs w:val="20"/>
                <w:lang w:eastAsia="zh-CN"/>
              </w:rPr>
            </w:pPr>
            <w:r w:rsidRPr="00E3419E">
              <w:rPr>
                <w:rFonts w:asciiTheme="minorHAnsi" w:hAnsiTheme="minorHAnsi" w:cstheme="minorHAnsi"/>
                <w:sz w:val="20"/>
                <w:szCs w:val="20"/>
                <w:lang w:eastAsia="zh-CN"/>
              </w:rPr>
              <w:t>Boleta de garantía.</w:t>
            </w:r>
          </w:p>
          <w:p w:rsidR="000C5E57" w:rsidRPr="00E3419E" w:rsidRDefault="000C5E57" w:rsidP="000C5E57">
            <w:pPr>
              <w:numPr>
                <w:ilvl w:val="1"/>
                <w:numId w:val="42"/>
              </w:numPr>
              <w:ind w:left="497" w:hanging="141"/>
              <w:jc w:val="both"/>
              <w:rPr>
                <w:rFonts w:asciiTheme="minorHAnsi" w:hAnsiTheme="minorHAnsi" w:cstheme="minorHAnsi"/>
                <w:sz w:val="20"/>
                <w:szCs w:val="20"/>
                <w:lang w:eastAsia="zh-CN"/>
              </w:rPr>
            </w:pPr>
            <w:r w:rsidRPr="00E3419E">
              <w:rPr>
                <w:rFonts w:asciiTheme="minorHAnsi" w:hAnsiTheme="minorHAnsi" w:cstheme="minorHAnsi"/>
                <w:sz w:val="20"/>
                <w:szCs w:val="20"/>
                <w:lang w:eastAsia="zh-CN"/>
              </w:rPr>
              <w:t>Garantía a primer requerimiento.</w:t>
            </w:r>
          </w:p>
          <w:p w:rsidR="000C5E57" w:rsidRPr="00E3419E" w:rsidRDefault="000C5E57" w:rsidP="000C5E57">
            <w:pPr>
              <w:numPr>
                <w:ilvl w:val="1"/>
                <w:numId w:val="42"/>
              </w:numPr>
              <w:ind w:left="497" w:hanging="141"/>
              <w:jc w:val="both"/>
              <w:rPr>
                <w:rFonts w:asciiTheme="minorHAnsi" w:hAnsiTheme="minorHAnsi" w:cstheme="minorHAnsi"/>
                <w:sz w:val="20"/>
                <w:szCs w:val="20"/>
                <w:lang w:eastAsia="zh-CN"/>
              </w:rPr>
            </w:pPr>
            <w:r w:rsidRPr="00E3419E">
              <w:rPr>
                <w:rFonts w:asciiTheme="minorHAnsi" w:hAnsiTheme="minorHAnsi" w:cstheme="minorHAnsi"/>
                <w:sz w:val="20"/>
                <w:szCs w:val="20"/>
                <w:lang w:eastAsia="zh-CN"/>
              </w:rPr>
              <w:t>Póliza de seguro de caución a Primer Requerimiento.</w:t>
            </w:r>
          </w:p>
          <w:p w:rsidR="000C5E57" w:rsidRPr="00E3419E" w:rsidRDefault="000C5E57" w:rsidP="00E3419E">
            <w:pPr>
              <w:jc w:val="both"/>
              <w:rPr>
                <w:rFonts w:asciiTheme="minorHAnsi" w:hAnsiTheme="minorHAnsi" w:cstheme="minorHAnsi"/>
                <w:b/>
                <w:bCs/>
                <w:snapToGrid w:val="0"/>
                <w:sz w:val="20"/>
                <w:szCs w:val="20"/>
              </w:rPr>
            </w:pPr>
            <w:r w:rsidRPr="00E3419E">
              <w:rPr>
                <w:rFonts w:asciiTheme="minorHAnsi" w:hAnsiTheme="minorHAnsi" w:cstheme="minorHAnsi"/>
                <w:sz w:val="20"/>
                <w:szCs w:val="20"/>
                <w:lang w:eastAsia="zh-CN"/>
              </w:rPr>
              <w:t>O en su defecto solicitar la retención del 7% del valor de cada pago realizado por la prestación del servicio</w:t>
            </w:r>
            <w:r w:rsidRPr="00E3419E">
              <w:rPr>
                <w:rFonts w:asciiTheme="minorHAnsi" w:hAnsiTheme="minorHAnsi" w:cstheme="minorHAnsi"/>
                <w:b/>
                <w:bCs/>
                <w:snapToGrid w:val="0"/>
                <w:sz w:val="20"/>
                <w:szCs w:val="20"/>
              </w:rPr>
              <w:t>.</w:t>
            </w:r>
          </w:p>
          <w:p w:rsidR="000C5E57" w:rsidRPr="00E3419E" w:rsidRDefault="000C5E57" w:rsidP="00E3419E">
            <w:pPr>
              <w:jc w:val="both"/>
              <w:rPr>
                <w:rStyle w:val="nfasissutil"/>
                <w:rFonts w:asciiTheme="minorHAnsi" w:hAnsiTheme="minorHAnsi" w:cstheme="minorHAnsi"/>
                <w:sz w:val="20"/>
                <w:szCs w:val="20"/>
              </w:rPr>
            </w:pPr>
            <w:r w:rsidRPr="00E3419E">
              <w:rPr>
                <w:rStyle w:val="nfasissutil"/>
                <w:rFonts w:asciiTheme="minorHAnsi" w:hAnsiTheme="minorHAnsi" w:cstheme="minorHAnsi"/>
                <w:b/>
                <w:sz w:val="20"/>
                <w:szCs w:val="20"/>
              </w:rPr>
              <w:t>(Manifestar aceptación)</w:t>
            </w:r>
          </w:p>
        </w:tc>
        <w:tc>
          <w:tcPr>
            <w:tcW w:w="1643" w:type="dxa"/>
            <w:tcBorders>
              <w:bottom w:val="single" w:sz="4" w:space="0" w:color="auto"/>
            </w:tcBorders>
          </w:tcPr>
          <w:p w:rsidR="000C5E57" w:rsidRPr="00E3419E" w:rsidRDefault="000C5E57" w:rsidP="00E3419E">
            <w:pPr>
              <w:ind w:right="177"/>
              <w:jc w:val="both"/>
              <w:rPr>
                <w:rFonts w:asciiTheme="minorHAnsi" w:hAnsiTheme="minorHAnsi" w:cstheme="minorHAnsi"/>
                <w:bCs/>
                <w:sz w:val="20"/>
                <w:szCs w:val="20"/>
              </w:rPr>
            </w:pPr>
          </w:p>
        </w:tc>
      </w:tr>
    </w:tbl>
    <w:p w:rsidR="0018350C" w:rsidRDefault="0018350C" w:rsidP="008A7055">
      <w:pPr>
        <w:ind w:left="70"/>
        <w:jc w:val="both"/>
        <w:rPr>
          <w:rFonts w:cs="Arial"/>
          <w:sz w:val="14"/>
          <w:szCs w:val="18"/>
          <w:lang w:val="es-BO"/>
        </w:rPr>
      </w:pPr>
    </w:p>
    <w:p w:rsidR="0018350C" w:rsidRDefault="0018350C" w:rsidP="008A7055">
      <w:pPr>
        <w:ind w:left="70"/>
        <w:jc w:val="both"/>
        <w:rPr>
          <w:rFonts w:cs="Arial"/>
          <w:sz w:val="14"/>
          <w:szCs w:val="18"/>
          <w:lang w:val="es-BO"/>
        </w:rPr>
      </w:pPr>
    </w:p>
    <w:p w:rsidR="00C32427" w:rsidRPr="00A40276" w:rsidRDefault="00C32427" w:rsidP="00C32427">
      <w:pPr>
        <w:jc w:val="both"/>
        <w:rPr>
          <w:lang w:val="es-BO"/>
        </w:rPr>
      </w:pP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18350C" w:rsidRDefault="0018350C" w:rsidP="008A7055">
      <w:pPr>
        <w:ind w:left="70"/>
        <w:jc w:val="both"/>
        <w:rPr>
          <w:rFonts w:cs="Arial"/>
          <w:sz w:val="14"/>
          <w:szCs w:val="18"/>
          <w:lang w:val="es-BO"/>
        </w:rPr>
      </w:pPr>
    </w:p>
    <w:p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C32427" w:rsidRDefault="000C5E57" w:rsidP="000C5E57">
            <w:pPr>
              <w:jc w:val="center"/>
              <w:rPr>
                <w:rFonts w:ascii="Arial" w:hAnsi="Arial" w:cs="Arial"/>
                <w:b/>
                <w:bCs/>
                <w:color w:val="000099"/>
                <w:lang w:val="es-ES_tradnl"/>
              </w:rPr>
            </w:pPr>
            <w:r w:rsidRPr="000C5E57">
              <w:rPr>
                <w:rFonts w:ascii="Arial" w:hAnsi="Arial" w:cs="Arial"/>
                <w:b/>
                <w:bCs/>
                <w:color w:val="000099"/>
                <w:lang w:val="es-ES_tradnl"/>
              </w:rPr>
              <w:t>SERVICIO DE MANTENIMIENTO EN EL ÁREA DE SONIDO PARA INMUEBLES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2" w:name="_Hlk76393578"/>
      <w:r w:rsidR="00F41EF0" w:rsidRPr="00F01F1F">
        <w:rPr>
          <w:rFonts w:cs="Arial"/>
          <w:sz w:val="18"/>
          <w:szCs w:val="18"/>
        </w:rPr>
        <w:t xml:space="preserve">misma que no será </w:t>
      </w:r>
      <w:bookmarkEnd w:id="162"/>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3" w:name="_Hlk93490556"/>
      <w:r w:rsidRPr="00A40276">
        <w:rPr>
          <w:rFonts w:cs="Arial"/>
          <w:sz w:val="18"/>
          <w:szCs w:val="18"/>
          <w:lang w:val="es-BO"/>
        </w:rPr>
        <w:t>y en caso de Micro y Pequeñas Empresas del 3.5%</w:t>
      </w:r>
      <w:bookmarkEnd w:id="163"/>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E3419E" w:rsidRPr="009F498A" w:rsidRDefault="00E3419E" w:rsidP="00E3419E">
      <w:pPr>
        <w:pStyle w:val="Prrafodelista"/>
        <w:numPr>
          <w:ilvl w:val="0"/>
          <w:numId w:val="12"/>
        </w:numPr>
        <w:jc w:val="both"/>
        <w:rPr>
          <w:rFonts w:ascii="Verdana" w:hAnsi="Verdana" w:cs="Arial"/>
          <w:sz w:val="18"/>
          <w:szCs w:val="18"/>
          <w:lang w:val="es-BO" w:eastAsia="es-ES"/>
        </w:rPr>
      </w:pPr>
      <w:r w:rsidRPr="009F498A">
        <w:rPr>
          <w:rFonts w:ascii="Verdana" w:hAnsi="Verdana" w:cs="Arial"/>
          <w:sz w:val="18"/>
          <w:szCs w:val="18"/>
          <w:lang w:val="es-BO" w:eastAsia="es-ES"/>
        </w:rPr>
        <w:t>Documentación requerida en las especificaciones técnicas (</w:t>
      </w:r>
      <w:proofErr w:type="spellStart"/>
      <w:r w:rsidRPr="009F498A">
        <w:rPr>
          <w:rFonts w:ascii="Verdana" w:hAnsi="Verdana" w:cs="Arial"/>
          <w:sz w:val="18"/>
          <w:szCs w:val="18"/>
          <w:lang w:val="es-BO" w:eastAsia="es-ES"/>
        </w:rPr>
        <w:t>ETs</w:t>
      </w:r>
      <w:proofErr w:type="spellEnd"/>
      <w:r w:rsidRPr="009F498A">
        <w:rPr>
          <w:rFonts w:ascii="Verdana" w:hAnsi="Verdana" w:cs="Arial"/>
          <w:sz w:val="18"/>
          <w:szCs w:val="18"/>
          <w:lang w:val="es-BO" w:eastAsia="es-ES"/>
        </w:rPr>
        <w:t>):</w:t>
      </w:r>
    </w:p>
    <w:p w:rsidR="00E3419E" w:rsidRPr="009F498A" w:rsidRDefault="00E3419E" w:rsidP="00E3419E">
      <w:pPr>
        <w:jc w:val="both"/>
        <w:rPr>
          <w:rFonts w:cs="Arial"/>
          <w:sz w:val="18"/>
          <w:szCs w:val="18"/>
          <w:lang w:val="es-BO"/>
        </w:rPr>
      </w:pPr>
    </w:p>
    <w:p w:rsidR="00E3419E" w:rsidRPr="009F498A" w:rsidRDefault="00E3419E" w:rsidP="00E3419E">
      <w:pPr>
        <w:pStyle w:val="Prrafodelista"/>
        <w:numPr>
          <w:ilvl w:val="0"/>
          <w:numId w:val="61"/>
        </w:numPr>
        <w:ind w:left="709"/>
        <w:jc w:val="both"/>
        <w:rPr>
          <w:rFonts w:ascii="Verdana" w:hAnsi="Verdana" w:cs="Arial"/>
          <w:sz w:val="18"/>
          <w:szCs w:val="18"/>
          <w:lang w:val="es-BO" w:eastAsia="es-ES"/>
        </w:rPr>
      </w:pPr>
      <w:r w:rsidRPr="009F498A">
        <w:rPr>
          <w:rFonts w:ascii="Verdana" w:hAnsi="Verdana" w:cs="Arial"/>
          <w:sz w:val="18"/>
          <w:szCs w:val="18"/>
          <w:lang w:val="es-BO" w:eastAsia="es-ES"/>
        </w:rPr>
        <w:t>Documentación que respalde lo requerido en el inciso C de las Especificaciones Técnicas, que señala: (Contar con un seguro o póliza contra accidentes personales con cobertura de Muerte accidental por $</w:t>
      </w:r>
      <w:proofErr w:type="spellStart"/>
      <w:r w:rsidRPr="009F498A">
        <w:rPr>
          <w:rFonts w:ascii="Verdana" w:hAnsi="Verdana" w:cs="Arial"/>
          <w:sz w:val="18"/>
          <w:szCs w:val="18"/>
          <w:lang w:val="es-BO" w:eastAsia="es-ES"/>
        </w:rPr>
        <w:t>us</w:t>
      </w:r>
      <w:proofErr w:type="spellEnd"/>
      <w:r w:rsidRPr="009F498A">
        <w:rPr>
          <w:rFonts w:ascii="Verdana" w:hAnsi="Verdana" w:cs="Arial"/>
          <w:sz w:val="18"/>
          <w:szCs w:val="18"/>
          <w:lang w:val="es-BO" w:eastAsia="es-ES"/>
        </w:rPr>
        <w:t xml:space="preserve"> 10.000, Invalidez total o parcial por $</w:t>
      </w:r>
      <w:proofErr w:type="spellStart"/>
      <w:r w:rsidRPr="009F498A">
        <w:rPr>
          <w:rFonts w:ascii="Verdana" w:hAnsi="Verdana" w:cs="Arial"/>
          <w:sz w:val="18"/>
          <w:szCs w:val="18"/>
          <w:lang w:val="es-BO" w:eastAsia="es-ES"/>
        </w:rPr>
        <w:t>us</w:t>
      </w:r>
      <w:proofErr w:type="spellEnd"/>
      <w:r w:rsidRPr="009F498A">
        <w:rPr>
          <w:rFonts w:ascii="Verdana" w:hAnsi="Verdana" w:cs="Arial"/>
          <w:sz w:val="18"/>
          <w:szCs w:val="18"/>
          <w:lang w:val="es-BO" w:eastAsia="es-ES"/>
        </w:rPr>
        <w:t xml:space="preserve"> 10.000 y Gastos médicos por accidente por $</w:t>
      </w:r>
      <w:proofErr w:type="spellStart"/>
      <w:r w:rsidRPr="009F498A">
        <w:rPr>
          <w:rFonts w:ascii="Verdana" w:hAnsi="Verdana" w:cs="Arial"/>
          <w:sz w:val="18"/>
          <w:szCs w:val="18"/>
          <w:lang w:val="es-BO" w:eastAsia="es-ES"/>
        </w:rPr>
        <w:t>us</w:t>
      </w:r>
      <w:proofErr w:type="spellEnd"/>
      <w:r w:rsidRPr="009F498A">
        <w:rPr>
          <w:rFonts w:ascii="Verdana" w:hAnsi="Verdana" w:cs="Arial"/>
          <w:sz w:val="18"/>
          <w:szCs w:val="18"/>
          <w:lang w:val="es-BO" w:eastAsia="es-ES"/>
        </w:rPr>
        <w:t xml:space="preserve"> 1.000, el cual debe ser presentado para la firma del contrato en fotocopia simple. El BCB no será responsable de los accidentes que puedan surgir en la ejecución de las tareas asignadas. La póliza o seguro debe estar vigente durante toda la ejecución del servicio.</w:t>
      </w:r>
    </w:p>
    <w:p w:rsidR="00E3419E" w:rsidRPr="009F498A" w:rsidRDefault="00E3419E" w:rsidP="00E3419E">
      <w:pPr>
        <w:pStyle w:val="Prrafodelista"/>
        <w:numPr>
          <w:ilvl w:val="0"/>
          <w:numId w:val="61"/>
        </w:numPr>
        <w:ind w:left="709"/>
        <w:jc w:val="both"/>
        <w:rPr>
          <w:rFonts w:ascii="Verdana" w:hAnsi="Verdana" w:cs="Arial"/>
          <w:sz w:val="18"/>
          <w:szCs w:val="18"/>
          <w:lang w:val="es-BO" w:eastAsia="es-ES"/>
        </w:rPr>
      </w:pPr>
      <w:r w:rsidRPr="009F498A">
        <w:rPr>
          <w:rFonts w:ascii="Verdana" w:hAnsi="Verdana" w:cs="Arial"/>
          <w:sz w:val="18"/>
          <w:szCs w:val="18"/>
          <w:lang w:val="es-BO" w:eastAsia="es-ES"/>
        </w:rPr>
        <w:t>Documentación que respalde lo requerido en el inciso J de las Especificaciones Técnicas.</w:t>
      </w:r>
    </w:p>
    <w:p w:rsidR="00E3419E" w:rsidRDefault="00E3419E" w:rsidP="00E3419E">
      <w:pPr>
        <w:jc w:val="both"/>
        <w:rPr>
          <w:rFonts w:cs="Arial"/>
          <w:sz w:val="18"/>
          <w:szCs w:val="18"/>
          <w:lang w:val="es-BO"/>
        </w:rPr>
      </w:pPr>
    </w:p>
    <w:p w:rsidR="00E3419E" w:rsidRDefault="00E3419E" w:rsidP="00E3419E">
      <w:pPr>
        <w:ind w:left="360"/>
        <w:jc w:val="both"/>
        <w:rPr>
          <w:rFonts w:cs="Arial"/>
          <w:sz w:val="18"/>
          <w:szCs w:val="18"/>
          <w:lang w:val="es-BO"/>
        </w:rPr>
      </w:pPr>
    </w:p>
    <w:p w:rsidR="00E3419E" w:rsidRPr="00A40276" w:rsidRDefault="00E3419E" w:rsidP="00E3419E">
      <w:pPr>
        <w:jc w:val="both"/>
        <w:rPr>
          <w:rFonts w:cs="Arial"/>
          <w:sz w:val="18"/>
          <w:szCs w:val="18"/>
          <w:lang w:val="es-BO"/>
        </w:rPr>
      </w:pP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7"/>
          <w:footerReference w:type="default" r:id="rId18"/>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p w:rsidR="00C32427" w:rsidRPr="00FC6B96" w:rsidRDefault="00C32427" w:rsidP="00C32427">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4" w:name="_Toc347135044"/>
      <w:bookmarkStart w:id="165" w:name="_Toc347135332"/>
      <w:r w:rsidR="00895F85" w:rsidRPr="00A40276">
        <w:rPr>
          <w:rFonts w:ascii="Verdana" w:hAnsi="Verdana" w:cs="Arial"/>
          <w:b/>
          <w:sz w:val="18"/>
          <w:szCs w:val="18"/>
          <w:lang w:val="es-BO"/>
        </w:rPr>
        <w:lastRenderedPageBreak/>
        <w:t>ANEXO 3</w:t>
      </w:r>
      <w:bookmarkEnd w:id="164"/>
      <w:bookmarkEnd w:id="165"/>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162C6F" w:rsidRDefault="00162C6F" w:rsidP="00162C6F">
      <w:pPr>
        <w:pStyle w:val="Encabezado"/>
        <w:tabs>
          <w:tab w:val="left" w:pos="1991"/>
          <w:tab w:val="left" w:pos="2437"/>
        </w:tabs>
        <w:jc w:val="right"/>
        <w:rPr>
          <w:b/>
        </w:rPr>
      </w:pPr>
      <w:r w:rsidRPr="00860DCA">
        <w:rPr>
          <w:b/>
        </w:rPr>
        <w:t>MODEL</w:t>
      </w:r>
      <w:r>
        <w:rPr>
          <w:b/>
        </w:rPr>
        <w:t>O</w:t>
      </w:r>
      <w:r w:rsidRPr="00860DCA">
        <w:rPr>
          <w:b/>
        </w:rPr>
        <w:t xml:space="preserve"> DE CONTRATO</w:t>
      </w:r>
      <w:r>
        <w:rPr>
          <w:b/>
        </w:rPr>
        <w:t xml:space="preserve"> SANO-DLABS N° 34/2025</w:t>
      </w:r>
    </w:p>
    <w:p w:rsidR="00162C6F" w:rsidRPr="00860DCA" w:rsidRDefault="00162C6F" w:rsidP="00162C6F">
      <w:pPr>
        <w:pStyle w:val="Encabezado"/>
        <w:tabs>
          <w:tab w:val="left" w:pos="1991"/>
          <w:tab w:val="left" w:pos="2437"/>
        </w:tabs>
        <w:jc w:val="right"/>
        <w:rPr>
          <w:rFonts w:ascii="Arial" w:hAnsi="Arial" w:cs="Arial"/>
          <w:b/>
          <w:sz w:val="20"/>
        </w:rPr>
      </w:pPr>
      <w:r w:rsidRPr="00900DF1">
        <w:rPr>
          <w:rFonts w:ascii="Arial" w:hAnsi="Arial" w:cs="Arial"/>
          <w:sz w:val="20"/>
        </w:rPr>
        <w:t>CUCE: 25-0951-00-0000000-0-0</w:t>
      </w:r>
    </w:p>
    <w:p w:rsidR="00577086" w:rsidRDefault="00577086" w:rsidP="00486E57">
      <w:pPr>
        <w:pStyle w:val="Normal2"/>
        <w:jc w:val="center"/>
        <w:rPr>
          <w:rFonts w:ascii="Verdana" w:hAnsi="Verdana" w:cs="Arial"/>
          <w:b/>
          <w:sz w:val="18"/>
          <w:szCs w:val="18"/>
          <w:lang w:val="es-BO"/>
        </w:rPr>
      </w:pPr>
    </w:p>
    <w:p w:rsidR="00577086" w:rsidRDefault="00577086" w:rsidP="00486E57">
      <w:pPr>
        <w:pStyle w:val="Normal2"/>
        <w:jc w:val="center"/>
        <w:rPr>
          <w:rFonts w:ascii="Verdana" w:hAnsi="Verdana" w:cs="Arial"/>
          <w:b/>
          <w:sz w:val="18"/>
          <w:szCs w:val="18"/>
          <w:lang w:val="es-BO"/>
        </w:rPr>
      </w:pPr>
    </w:p>
    <w:p w:rsidR="00162C6F" w:rsidRPr="00162C6F" w:rsidRDefault="00162C6F" w:rsidP="00162C6F">
      <w:pPr>
        <w:spacing w:after="160"/>
        <w:jc w:val="both"/>
        <w:rPr>
          <w:rFonts w:ascii="Arial" w:hAnsi="Arial" w:cs="Arial"/>
          <w:sz w:val="22"/>
          <w:szCs w:val="22"/>
          <w:lang w:val="es-CL"/>
        </w:rPr>
      </w:pPr>
      <w:bookmarkStart w:id="166" w:name="OLE_LINK1"/>
      <w:bookmarkStart w:id="167" w:name="OLE_LINK2"/>
      <w:r w:rsidRPr="00162C6F">
        <w:rPr>
          <w:rFonts w:ascii="Arial" w:hAnsi="Arial" w:cs="Arial"/>
          <w:b/>
          <w:bCs/>
          <w:iCs/>
          <w:sz w:val="22"/>
          <w:szCs w:val="22"/>
          <w:lang w:val="es-ES_tradnl"/>
        </w:rPr>
        <w:t>Contrato Administrativo para la prestación del Servicio de Mantenimiento en el Área de Sonido para Inmuebles del BCB</w:t>
      </w:r>
      <w:r w:rsidRPr="00162C6F">
        <w:rPr>
          <w:rFonts w:ascii="Arial" w:hAnsi="Arial" w:cs="Arial"/>
          <w:bCs/>
          <w:iCs/>
          <w:spacing w:val="-6"/>
          <w:sz w:val="22"/>
          <w:szCs w:val="22"/>
          <w:lang w:val="es-ES_tradnl"/>
        </w:rPr>
        <w:t>,</w:t>
      </w:r>
      <w:r w:rsidRPr="00162C6F">
        <w:rPr>
          <w:rFonts w:ascii="Arial" w:hAnsi="Arial" w:cs="Arial"/>
          <w:bCs/>
          <w:spacing w:val="-6"/>
          <w:sz w:val="22"/>
          <w:szCs w:val="22"/>
          <w:lang w:val="es-ES_tradnl"/>
        </w:rPr>
        <w:t xml:space="preserve"> </w:t>
      </w:r>
      <w:r w:rsidRPr="00162C6F">
        <w:rPr>
          <w:rFonts w:ascii="Arial" w:hAnsi="Arial" w:cs="Arial"/>
          <w:sz w:val="22"/>
          <w:szCs w:val="22"/>
          <w:lang w:val="es-CL"/>
        </w:rPr>
        <w:t>sujeto al tenor de las siguientes cláusulas:</w:t>
      </w:r>
    </w:p>
    <w:p w:rsidR="00162C6F" w:rsidRPr="00162C6F" w:rsidRDefault="00162C6F" w:rsidP="00162C6F">
      <w:pPr>
        <w:spacing w:after="160"/>
        <w:jc w:val="both"/>
        <w:rPr>
          <w:rFonts w:ascii="Arial" w:hAnsi="Arial" w:cs="Arial"/>
          <w:sz w:val="22"/>
          <w:szCs w:val="22"/>
        </w:rPr>
      </w:pPr>
      <w:r w:rsidRPr="00162C6F">
        <w:rPr>
          <w:rFonts w:ascii="Arial" w:hAnsi="Arial" w:cs="Arial"/>
          <w:b/>
          <w:sz w:val="22"/>
          <w:szCs w:val="22"/>
        </w:rPr>
        <w:t xml:space="preserve">CLÁUSULA PRIMERA.- (LAS PARTES) </w:t>
      </w:r>
      <w:r w:rsidRPr="00162C6F">
        <w:rPr>
          <w:rFonts w:ascii="Arial" w:hAnsi="Arial" w:cs="Arial"/>
          <w:sz w:val="22"/>
          <w:szCs w:val="22"/>
          <w:lang w:val="es-ES_tradnl"/>
        </w:rPr>
        <w:t>Las partes contratantes son</w:t>
      </w:r>
      <w:r w:rsidRPr="00162C6F">
        <w:rPr>
          <w:rFonts w:ascii="Arial" w:hAnsi="Arial" w:cs="Arial"/>
          <w:sz w:val="22"/>
          <w:szCs w:val="22"/>
        </w:rPr>
        <w:t>:</w:t>
      </w:r>
    </w:p>
    <w:p w:rsidR="00162C6F" w:rsidRPr="00162C6F" w:rsidRDefault="00162C6F" w:rsidP="00162C6F">
      <w:pPr>
        <w:widowControl w:val="0"/>
        <w:numPr>
          <w:ilvl w:val="1"/>
          <w:numId w:val="43"/>
        </w:numPr>
        <w:jc w:val="both"/>
        <w:rPr>
          <w:rFonts w:ascii="Arial" w:hAnsi="Arial" w:cs="Arial"/>
          <w:sz w:val="22"/>
          <w:szCs w:val="22"/>
          <w:lang w:val="es-ES_tradnl"/>
        </w:rPr>
      </w:pPr>
      <w:r w:rsidRPr="00162C6F">
        <w:rPr>
          <w:rFonts w:ascii="Arial" w:hAnsi="Arial" w:cs="Arial"/>
          <w:sz w:val="22"/>
          <w:szCs w:val="22"/>
          <w:lang w:val="es-ES_tradnl"/>
        </w:rPr>
        <w:t xml:space="preserve">El </w:t>
      </w:r>
      <w:r w:rsidRPr="00162C6F">
        <w:rPr>
          <w:rFonts w:ascii="Arial" w:hAnsi="Arial" w:cs="Arial"/>
          <w:b/>
          <w:bCs/>
          <w:sz w:val="22"/>
          <w:szCs w:val="22"/>
          <w:lang w:val="es-ES_tradnl"/>
        </w:rPr>
        <w:t>BANCO CENTRAL DE BOLIVIA</w:t>
      </w:r>
      <w:r w:rsidRPr="00162C6F">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162C6F">
        <w:rPr>
          <w:rFonts w:ascii="Arial" w:hAnsi="Arial" w:cs="Arial"/>
          <w:b/>
          <w:bCs/>
          <w:sz w:val="22"/>
          <w:szCs w:val="22"/>
          <w:lang w:val="es-ES_tradnl"/>
        </w:rPr>
        <w:t xml:space="preserve">_______ </w:t>
      </w:r>
      <w:r w:rsidRPr="00162C6F">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162C6F">
        <w:rPr>
          <w:rFonts w:ascii="Arial" w:hAnsi="Arial" w:cs="Arial"/>
          <w:sz w:val="22"/>
          <w:szCs w:val="22"/>
          <w:lang w:val="es-ES_tradnl"/>
        </w:rPr>
        <w:t>de</w:t>
      </w:r>
      <w:proofErr w:type="spellEnd"/>
      <w:r w:rsidRPr="00162C6F">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162C6F">
        <w:rPr>
          <w:rFonts w:ascii="Arial" w:hAnsi="Arial" w:cs="Arial"/>
          <w:b/>
          <w:bCs/>
          <w:sz w:val="22"/>
          <w:szCs w:val="22"/>
          <w:lang w:val="es-ES_tradnl"/>
        </w:rPr>
        <w:t>ENTIDAD</w:t>
      </w:r>
      <w:r w:rsidRPr="00162C6F">
        <w:rPr>
          <w:rFonts w:ascii="Arial" w:hAnsi="Arial" w:cs="Arial"/>
          <w:bCs/>
          <w:sz w:val="22"/>
          <w:szCs w:val="22"/>
          <w:lang w:val="es-ES_tradnl"/>
        </w:rPr>
        <w:t>.</w:t>
      </w:r>
      <w:r w:rsidRPr="00162C6F">
        <w:rPr>
          <w:rFonts w:ascii="Arial" w:hAnsi="Arial" w:cs="Arial"/>
          <w:sz w:val="22"/>
          <w:szCs w:val="22"/>
        </w:rPr>
        <w:t xml:space="preserve"> </w:t>
      </w:r>
    </w:p>
    <w:p w:rsidR="00162C6F" w:rsidRPr="00162C6F" w:rsidRDefault="00162C6F" w:rsidP="00162C6F">
      <w:pPr>
        <w:widowControl w:val="0"/>
        <w:ind w:left="720"/>
        <w:jc w:val="both"/>
        <w:rPr>
          <w:rFonts w:ascii="Arial" w:hAnsi="Arial" w:cs="Arial"/>
          <w:sz w:val="22"/>
          <w:szCs w:val="22"/>
          <w:lang w:val="es-ES_tradnl"/>
        </w:rPr>
      </w:pPr>
    </w:p>
    <w:p w:rsidR="00162C6F" w:rsidRPr="00162C6F" w:rsidRDefault="00162C6F" w:rsidP="00162C6F">
      <w:pPr>
        <w:widowControl w:val="0"/>
        <w:numPr>
          <w:ilvl w:val="1"/>
          <w:numId w:val="43"/>
        </w:numPr>
        <w:jc w:val="both"/>
        <w:rPr>
          <w:rFonts w:ascii="Arial" w:hAnsi="Arial" w:cs="Arial"/>
          <w:sz w:val="22"/>
          <w:szCs w:val="22"/>
          <w:lang w:val="es-ES_tradnl"/>
        </w:rPr>
      </w:pPr>
      <w:r w:rsidRPr="00162C6F">
        <w:rPr>
          <w:rFonts w:ascii="Arial" w:hAnsi="Arial" w:cs="Arial"/>
          <w:sz w:val="22"/>
          <w:szCs w:val="22"/>
          <w:lang w:val="es-ES_tradnl"/>
        </w:rPr>
        <w:t xml:space="preserve">________, mayor de edad, hábil por derecho, titular de la Cédula de Identidad N° ____, con domicilio en ______ de la Zona ____ de la ciudad de ____– Bolivia, que en adelante se denominará el </w:t>
      </w:r>
      <w:r w:rsidRPr="00162C6F">
        <w:rPr>
          <w:rFonts w:ascii="Arial" w:hAnsi="Arial" w:cs="Arial"/>
          <w:b/>
          <w:sz w:val="22"/>
          <w:szCs w:val="22"/>
          <w:lang w:val="es-ES_tradnl"/>
        </w:rPr>
        <w:t>PROVEEDOR</w:t>
      </w:r>
      <w:r w:rsidRPr="00162C6F">
        <w:rPr>
          <w:rFonts w:ascii="Arial" w:hAnsi="Arial" w:cs="Arial"/>
          <w:sz w:val="22"/>
          <w:szCs w:val="22"/>
          <w:lang w:val="es-ES_tradnl"/>
        </w:rPr>
        <w:t>.</w:t>
      </w:r>
    </w:p>
    <w:p w:rsidR="00162C6F" w:rsidRPr="00162C6F" w:rsidRDefault="00162C6F" w:rsidP="00162C6F">
      <w:pPr>
        <w:widowControl w:val="0"/>
        <w:ind w:left="720"/>
        <w:jc w:val="both"/>
        <w:rPr>
          <w:rFonts w:ascii="Arial" w:hAnsi="Arial" w:cs="Arial"/>
          <w:sz w:val="22"/>
          <w:szCs w:val="22"/>
          <w:lang w:val="es-ES_tradnl"/>
        </w:rPr>
      </w:pPr>
    </w:p>
    <w:p w:rsidR="00162C6F" w:rsidRPr="00162C6F" w:rsidRDefault="00162C6F" w:rsidP="00162C6F">
      <w:pPr>
        <w:spacing w:after="160"/>
        <w:jc w:val="both"/>
        <w:rPr>
          <w:rFonts w:ascii="Arial" w:hAnsi="Arial" w:cs="Arial"/>
          <w:b/>
          <w:sz w:val="22"/>
          <w:szCs w:val="22"/>
        </w:rPr>
      </w:pPr>
      <w:r w:rsidRPr="00162C6F">
        <w:rPr>
          <w:rFonts w:ascii="Arial" w:hAnsi="Arial" w:cs="Arial"/>
          <w:sz w:val="22"/>
          <w:szCs w:val="22"/>
          <w:lang w:val="es-ES_tradnl"/>
        </w:rPr>
        <w:t xml:space="preserve">La </w:t>
      </w:r>
      <w:r w:rsidRPr="00162C6F">
        <w:rPr>
          <w:rFonts w:ascii="Arial" w:hAnsi="Arial" w:cs="Arial"/>
          <w:b/>
          <w:bCs/>
          <w:sz w:val="22"/>
          <w:szCs w:val="22"/>
          <w:lang w:val="es-ES_tradnl"/>
        </w:rPr>
        <w:t>ENTIDAD</w:t>
      </w:r>
      <w:r w:rsidRPr="00162C6F">
        <w:rPr>
          <w:rFonts w:ascii="Arial" w:hAnsi="Arial" w:cs="Arial"/>
          <w:sz w:val="22"/>
          <w:szCs w:val="22"/>
          <w:lang w:val="es-ES_tradnl"/>
        </w:rPr>
        <w:t xml:space="preserve"> y el </w:t>
      </w:r>
      <w:r w:rsidRPr="00162C6F">
        <w:rPr>
          <w:rFonts w:ascii="Arial" w:hAnsi="Arial" w:cs="Arial"/>
          <w:b/>
          <w:bCs/>
          <w:sz w:val="22"/>
          <w:szCs w:val="22"/>
          <w:lang w:val="es-ES_tradnl"/>
        </w:rPr>
        <w:t xml:space="preserve">PROVEEDOR </w:t>
      </w:r>
      <w:r w:rsidRPr="00162C6F">
        <w:rPr>
          <w:rFonts w:ascii="Arial" w:hAnsi="Arial" w:cs="Arial"/>
          <w:sz w:val="22"/>
          <w:szCs w:val="22"/>
          <w:lang w:val="es-BO"/>
        </w:rPr>
        <w:t>en su conjunto se denominarán las</w:t>
      </w:r>
      <w:r w:rsidRPr="00162C6F">
        <w:rPr>
          <w:rFonts w:ascii="Arial" w:hAnsi="Arial" w:cs="Arial"/>
          <w:sz w:val="22"/>
          <w:szCs w:val="22"/>
          <w:lang w:val="es-ES_tradnl"/>
        </w:rPr>
        <w:t xml:space="preserve"> </w:t>
      </w:r>
      <w:r w:rsidRPr="00162C6F">
        <w:rPr>
          <w:rFonts w:ascii="Arial" w:hAnsi="Arial" w:cs="Arial"/>
          <w:b/>
          <w:bCs/>
          <w:sz w:val="22"/>
          <w:szCs w:val="22"/>
          <w:lang w:val="es-ES_tradnl"/>
        </w:rPr>
        <w:t>PARTES.</w:t>
      </w:r>
    </w:p>
    <w:p w:rsidR="00162C6F" w:rsidRPr="00162C6F" w:rsidRDefault="00162C6F" w:rsidP="00162C6F">
      <w:pPr>
        <w:jc w:val="both"/>
        <w:rPr>
          <w:rFonts w:ascii="Arial" w:hAnsi="Arial" w:cs="Arial"/>
          <w:b/>
          <w:sz w:val="22"/>
          <w:szCs w:val="22"/>
          <w:lang w:val="es-BO"/>
        </w:rPr>
      </w:pPr>
      <w:r w:rsidRPr="00162C6F">
        <w:rPr>
          <w:rFonts w:ascii="Arial" w:hAnsi="Arial" w:cs="Arial"/>
          <w:b/>
          <w:sz w:val="22"/>
          <w:szCs w:val="22"/>
        </w:rPr>
        <w:t xml:space="preserve">CLÁUSULA </w:t>
      </w:r>
      <w:r w:rsidRPr="00162C6F">
        <w:rPr>
          <w:rFonts w:ascii="Arial" w:hAnsi="Arial" w:cs="Arial"/>
          <w:b/>
          <w:sz w:val="22"/>
          <w:szCs w:val="22"/>
          <w:lang w:val="es-BO"/>
        </w:rPr>
        <w:t xml:space="preserve">SEGUNDA.- (ANTECEDENTES) </w:t>
      </w:r>
      <w:r w:rsidRPr="00162C6F">
        <w:rPr>
          <w:rFonts w:ascii="Arial" w:hAnsi="Arial" w:cs="Arial"/>
          <w:sz w:val="22"/>
          <w:szCs w:val="22"/>
          <w:lang w:val="es-BO"/>
        </w:rPr>
        <w:t xml:space="preserve">La </w:t>
      </w:r>
      <w:r w:rsidRPr="00162C6F">
        <w:rPr>
          <w:rFonts w:ascii="Arial" w:hAnsi="Arial" w:cs="Arial"/>
          <w:b/>
          <w:sz w:val="22"/>
          <w:szCs w:val="22"/>
          <w:lang w:val="es-BO"/>
        </w:rPr>
        <w:t xml:space="preserve">ENTIDAD, </w:t>
      </w:r>
      <w:r w:rsidRPr="00162C6F">
        <w:rPr>
          <w:rFonts w:ascii="Arial" w:hAnsi="Arial" w:cs="Arial"/>
          <w:sz w:val="22"/>
          <w:szCs w:val="22"/>
          <w:lang w:val="es-BO"/>
        </w:rPr>
        <w:t xml:space="preserve">mediante proceso de contratación con </w:t>
      </w:r>
      <w:r w:rsidRPr="00162C6F">
        <w:rPr>
          <w:rFonts w:ascii="Arial" w:hAnsi="Arial" w:cs="Arial"/>
          <w:sz w:val="22"/>
          <w:szCs w:val="22"/>
        </w:rPr>
        <w:t>Código Único de Contrataciones Estatales</w:t>
      </w:r>
      <w:r w:rsidRPr="00162C6F">
        <w:rPr>
          <w:rFonts w:ascii="Arial" w:hAnsi="Arial" w:cs="Arial"/>
          <w:sz w:val="22"/>
          <w:szCs w:val="22"/>
          <w:lang w:val="es-BO"/>
        </w:rPr>
        <w:t xml:space="preserve"> (CUCE) 25-0951-00_______</w:t>
      </w:r>
      <w:r w:rsidRPr="00162C6F">
        <w:rPr>
          <w:rFonts w:ascii="Arial" w:hAnsi="Arial" w:cs="Arial"/>
          <w:b/>
          <w:sz w:val="22"/>
          <w:szCs w:val="22"/>
          <w:lang w:val="es-BO"/>
        </w:rPr>
        <w:t xml:space="preserve">, </w:t>
      </w:r>
      <w:r w:rsidRPr="00162C6F">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162C6F">
        <w:rPr>
          <w:rFonts w:ascii="Arial" w:hAnsi="Arial" w:cs="Arial"/>
          <w:sz w:val="22"/>
          <w:szCs w:val="22"/>
        </w:rPr>
        <w:t xml:space="preserve">con Código BCB:__________ </w:t>
      </w:r>
      <w:r w:rsidRPr="00162C6F">
        <w:rPr>
          <w:rFonts w:ascii="Arial" w:hAnsi="Arial" w:cs="Arial"/>
          <w:sz w:val="22"/>
          <w:szCs w:val="22"/>
          <w:lang w:val="es-BO"/>
        </w:rPr>
        <w:t>en el marco del Decreto Supremo N° 0181, de 28 de junio de 2009, de las Normas Básicas del Sistema de Administración de Bienes y Servicios (NB-SABS) y sus modificaciones.</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Que el Responsable de Evaluación o la Comisión de Calificación de la </w:t>
      </w:r>
      <w:r w:rsidRPr="00162C6F">
        <w:rPr>
          <w:rFonts w:ascii="Arial" w:hAnsi="Arial" w:cs="Arial"/>
          <w:b/>
          <w:sz w:val="22"/>
          <w:szCs w:val="22"/>
          <w:lang w:val="es-BO"/>
        </w:rPr>
        <w:t>ENTIDAD</w:t>
      </w:r>
      <w:r w:rsidRPr="00162C6F">
        <w:rPr>
          <w:rFonts w:ascii="Arial" w:hAnsi="Arial" w:cs="Arial"/>
          <w:sz w:val="22"/>
          <w:szCs w:val="22"/>
          <w:lang w:val="es-BO"/>
        </w:rPr>
        <w:t>,</w:t>
      </w:r>
      <w:r w:rsidRPr="00162C6F">
        <w:rPr>
          <w:rFonts w:ascii="Arial" w:hAnsi="Arial" w:cs="Arial"/>
          <w:b/>
          <w:sz w:val="22"/>
          <w:szCs w:val="22"/>
          <w:lang w:val="es-BO"/>
        </w:rPr>
        <w:t xml:space="preserve"> </w:t>
      </w:r>
      <w:r w:rsidRPr="00162C6F">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162C6F">
        <w:rPr>
          <w:rFonts w:ascii="Arial" w:hAnsi="Arial" w:cs="Arial"/>
          <w:color w:val="000000"/>
          <w:sz w:val="22"/>
          <w:szCs w:val="22"/>
          <w:lang w:val="es-BO" w:eastAsia="es-BO"/>
        </w:rPr>
        <w:t xml:space="preserve">mediante Comunicación Interna de __ </w:t>
      </w:r>
      <w:proofErr w:type="spellStart"/>
      <w:r w:rsidRPr="00162C6F">
        <w:rPr>
          <w:rFonts w:ascii="Arial" w:hAnsi="Arial" w:cs="Arial"/>
          <w:color w:val="000000"/>
          <w:sz w:val="22"/>
          <w:szCs w:val="22"/>
          <w:lang w:val="es-BO" w:eastAsia="es-BO"/>
        </w:rPr>
        <w:t>de</w:t>
      </w:r>
      <w:proofErr w:type="spellEnd"/>
      <w:r w:rsidRPr="00162C6F">
        <w:rPr>
          <w:rFonts w:ascii="Arial" w:hAnsi="Arial" w:cs="Arial"/>
          <w:color w:val="000000"/>
          <w:sz w:val="22"/>
          <w:szCs w:val="22"/>
          <w:lang w:val="es-BO" w:eastAsia="es-BO"/>
        </w:rPr>
        <w:t xml:space="preserve"> ____ </w:t>
      </w:r>
      <w:proofErr w:type="spellStart"/>
      <w:r w:rsidRPr="00162C6F">
        <w:rPr>
          <w:rFonts w:ascii="Arial" w:hAnsi="Arial" w:cs="Arial"/>
          <w:color w:val="000000"/>
          <w:sz w:val="22"/>
          <w:szCs w:val="22"/>
          <w:lang w:val="es-BO" w:eastAsia="es-BO"/>
        </w:rPr>
        <w:t>de</w:t>
      </w:r>
      <w:proofErr w:type="spellEnd"/>
      <w:r w:rsidRPr="00162C6F">
        <w:rPr>
          <w:rFonts w:ascii="Arial" w:hAnsi="Arial" w:cs="Arial"/>
          <w:color w:val="000000"/>
          <w:sz w:val="22"/>
          <w:szCs w:val="22"/>
          <w:lang w:val="es-BO" w:eastAsia="es-BO"/>
        </w:rPr>
        <w:t xml:space="preserve"> 2025 </w:t>
      </w:r>
      <w:r w:rsidRPr="00162C6F">
        <w:rPr>
          <w:rFonts w:ascii="Arial" w:hAnsi="Arial" w:cs="Arial"/>
          <w:sz w:val="22"/>
          <w:szCs w:val="22"/>
          <w:lang w:val="es-BO"/>
        </w:rPr>
        <w:t xml:space="preserve">la prestación del servicio, al </w:t>
      </w:r>
      <w:r w:rsidRPr="00162C6F">
        <w:rPr>
          <w:rFonts w:ascii="Arial" w:hAnsi="Arial" w:cs="Arial"/>
          <w:b/>
          <w:sz w:val="22"/>
          <w:szCs w:val="22"/>
          <w:lang w:val="es-BO"/>
        </w:rPr>
        <w:t>PROVEEDOR</w:t>
      </w:r>
      <w:r w:rsidRPr="00162C6F">
        <w:rPr>
          <w:rFonts w:ascii="Arial" w:hAnsi="Arial" w:cs="Arial"/>
          <w:i/>
          <w:sz w:val="22"/>
          <w:szCs w:val="22"/>
          <w:lang w:val="es-BO"/>
        </w:rPr>
        <w:t xml:space="preserve">, </w:t>
      </w:r>
      <w:r w:rsidRPr="00162C6F">
        <w:rPr>
          <w:rFonts w:ascii="Arial" w:hAnsi="Arial" w:cs="Arial"/>
          <w:sz w:val="22"/>
          <w:szCs w:val="22"/>
          <w:lang w:val="es-BO"/>
        </w:rPr>
        <w:t xml:space="preserve">al cumplir su propuesta con todos los requisitos y ser la más conveniente a los intereses de la </w:t>
      </w:r>
      <w:r w:rsidRPr="00162C6F">
        <w:rPr>
          <w:rFonts w:ascii="Arial" w:hAnsi="Arial" w:cs="Arial"/>
          <w:b/>
          <w:sz w:val="22"/>
          <w:szCs w:val="22"/>
          <w:lang w:val="es-BO"/>
        </w:rPr>
        <w:t>ENTIDAD.</w:t>
      </w:r>
    </w:p>
    <w:p w:rsidR="00162C6F" w:rsidRPr="00162C6F" w:rsidRDefault="00162C6F" w:rsidP="00162C6F">
      <w:pPr>
        <w:jc w:val="both"/>
        <w:rPr>
          <w:rFonts w:ascii="Arial" w:hAnsi="Arial" w:cs="Arial"/>
          <w:b/>
          <w:i/>
          <w:sz w:val="22"/>
          <w:szCs w:val="22"/>
          <w:lang w:val="es-BO"/>
        </w:rPr>
      </w:pPr>
    </w:p>
    <w:p w:rsidR="00162C6F" w:rsidRPr="00162C6F" w:rsidRDefault="00162C6F" w:rsidP="00162C6F">
      <w:pPr>
        <w:jc w:val="both"/>
        <w:rPr>
          <w:rFonts w:ascii="Arial" w:hAnsi="Arial" w:cs="Arial"/>
          <w:b/>
          <w:i/>
          <w:sz w:val="22"/>
          <w:szCs w:val="22"/>
          <w:lang w:val="es-BO"/>
        </w:rPr>
      </w:pPr>
      <w:r w:rsidRPr="00162C6F">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162C6F" w:rsidRPr="00162C6F" w:rsidRDefault="00162C6F" w:rsidP="00162C6F">
      <w:pPr>
        <w:jc w:val="both"/>
        <w:rPr>
          <w:rFonts w:ascii="Arial" w:hAnsi="Arial" w:cs="Arial"/>
          <w:b/>
          <w:sz w:val="22"/>
          <w:szCs w:val="22"/>
        </w:rPr>
      </w:pPr>
    </w:p>
    <w:p w:rsidR="00162C6F" w:rsidRPr="00162C6F" w:rsidRDefault="00162C6F" w:rsidP="00162C6F">
      <w:pPr>
        <w:jc w:val="both"/>
        <w:rPr>
          <w:rFonts w:ascii="Arial" w:hAnsi="Arial" w:cs="Arial"/>
          <w:sz w:val="22"/>
          <w:szCs w:val="22"/>
          <w:lang w:val="es-BO"/>
        </w:rPr>
      </w:pPr>
      <w:r w:rsidRPr="00162C6F">
        <w:rPr>
          <w:rFonts w:ascii="Arial" w:hAnsi="Arial" w:cs="Arial"/>
          <w:b/>
          <w:sz w:val="22"/>
          <w:szCs w:val="22"/>
        </w:rPr>
        <w:lastRenderedPageBreak/>
        <w:t>CLÁUSULA TERCERA</w:t>
      </w:r>
      <w:r w:rsidRPr="00162C6F">
        <w:rPr>
          <w:rFonts w:ascii="Arial" w:hAnsi="Arial" w:cs="Arial"/>
          <w:b/>
          <w:sz w:val="22"/>
          <w:szCs w:val="22"/>
          <w:lang w:val="es-BO"/>
        </w:rPr>
        <w:t xml:space="preserve">.- (LEGISLACIÓN APLICABLE) </w:t>
      </w:r>
      <w:r w:rsidRPr="00162C6F">
        <w:rPr>
          <w:rFonts w:ascii="Arial" w:hAnsi="Arial" w:cs="Arial"/>
          <w:sz w:val="22"/>
          <w:szCs w:val="22"/>
          <w:lang w:val="es-BO"/>
        </w:rPr>
        <w:t>El presente Contrato se celebra al amparo de las siguientes disposiciones normativas:</w:t>
      </w:r>
    </w:p>
    <w:p w:rsidR="00162C6F" w:rsidRPr="00162C6F" w:rsidRDefault="00162C6F" w:rsidP="00162C6F">
      <w:pPr>
        <w:jc w:val="both"/>
        <w:rPr>
          <w:rFonts w:ascii="Arial" w:hAnsi="Arial" w:cs="Arial"/>
          <w:sz w:val="22"/>
          <w:szCs w:val="22"/>
          <w:lang w:val="es-BO"/>
        </w:rPr>
      </w:pPr>
    </w:p>
    <w:p w:rsidR="00162C6F" w:rsidRPr="00162C6F" w:rsidRDefault="00162C6F" w:rsidP="00162C6F">
      <w:pPr>
        <w:numPr>
          <w:ilvl w:val="0"/>
          <w:numId w:val="44"/>
        </w:numPr>
        <w:jc w:val="both"/>
        <w:rPr>
          <w:rFonts w:ascii="Arial" w:hAnsi="Arial" w:cs="Arial"/>
          <w:sz w:val="22"/>
          <w:szCs w:val="22"/>
          <w:lang w:val="es-BO"/>
        </w:rPr>
      </w:pPr>
      <w:r w:rsidRPr="00162C6F">
        <w:rPr>
          <w:rFonts w:ascii="Arial" w:hAnsi="Arial" w:cs="Arial"/>
          <w:sz w:val="22"/>
          <w:szCs w:val="22"/>
          <w:lang w:val="es-BO"/>
        </w:rPr>
        <w:t xml:space="preserve">Constitución Política del Estado </w:t>
      </w:r>
      <w:r w:rsidRPr="00162C6F">
        <w:rPr>
          <w:rFonts w:ascii="Arial" w:hAnsi="Arial" w:cs="Arial"/>
          <w:sz w:val="22"/>
          <w:szCs w:val="22"/>
        </w:rPr>
        <w:t>de 7 de febrero de 2009</w:t>
      </w:r>
      <w:r w:rsidRPr="00162C6F">
        <w:rPr>
          <w:rFonts w:ascii="Arial" w:hAnsi="Arial" w:cs="Arial"/>
          <w:sz w:val="22"/>
          <w:szCs w:val="22"/>
          <w:lang w:val="es-BO"/>
        </w:rPr>
        <w:t>.</w:t>
      </w:r>
    </w:p>
    <w:p w:rsidR="00162C6F" w:rsidRPr="00162C6F" w:rsidRDefault="00162C6F" w:rsidP="00162C6F">
      <w:pPr>
        <w:numPr>
          <w:ilvl w:val="0"/>
          <w:numId w:val="44"/>
        </w:numPr>
        <w:jc w:val="both"/>
        <w:rPr>
          <w:rFonts w:ascii="Arial" w:hAnsi="Arial" w:cs="Arial"/>
          <w:sz w:val="22"/>
          <w:szCs w:val="22"/>
          <w:lang w:val="es-BO"/>
        </w:rPr>
      </w:pPr>
      <w:r w:rsidRPr="00162C6F">
        <w:rPr>
          <w:rFonts w:ascii="Arial" w:hAnsi="Arial" w:cs="Arial"/>
          <w:sz w:val="22"/>
          <w:szCs w:val="22"/>
          <w:lang w:val="es-BO"/>
        </w:rPr>
        <w:t>Ley Nº 1178, de 20 de julio de 1990, de Administración y Control Gubernamentales.</w:t>
      </w:r>
    </w:p>
    <w:p w:rsidR="00162C6F" w:rsidRPr="00162C6F" w:rsidRDefault="00162C6F" w:rsidP="00162C6F">
      <w:pPr>
        <w:numPr>
          <w:ilvl w:val="0"/>
          <w:numId w:val="44"/>
        </w:numPr>
        <w:jc w:val="both"/>
        <w:rPr>
          <w:rFonts w:ascii="Arial" w:hAnsi="Arial" w:cs="Arial"/>
          <w:sz w:val="22"/>
          <w:szCs w:val="22"/>
          <w:lang w:val="es-BO"/>
        </w:rPr>
      </w:pPr>
      <w:r w:rsidRPr="00162C6F">
        <w:rPr>
          <w:rFonts w:ascii="Arial" w:hAnsi="Arial" w:cs="Arial"/>
          <w:sz w:val="22"/>
          <w:szCs w:val="22"/>
          <w:lang w:val="es-BO"/>
        </w:rPr>
        <w:t>Ley</w:t>
      </w:r>
      <w:r w:rsidRPr="00162C6F">
        <w:rPr>
          <w:rFonts w:ascii="Arial" w:hAnsi="Arial" w:cs="Arial"/>
          <w:b/>
          <w:sz w:val="22"/>
          <w:szCs w:val="22"/>
          <w:lang w:val="es-BO"/>
        </w:rPr>
        <w:t xml:space="preserve"> </w:t>
      </w:r>
      <w:r w:rsidRPr="00162C6F">
        <w:rPr>
          <w:rFonts w:ascii="Arial" w:hAnsi="Arial" w:cs="Arial"/>
          <w:bCs/>
          <w:sz w:val="22"/>
          <w:szCs w:val="22"/>
        </w:rPr>
        <w:t>del Presupuesto General del Estado aprobado para la gestión y su</w:t>
      </w:r>
      <w:r w:rsidRPr="00162C6F">
        <w:rPr>
          <w:rFonts w:ascii="Arial" w:hAnsi="Arial" w:cs="Arial"/>
          <w:b/>
          <w:bCs/>
          <w:sz w:val="22"/>
          <w:szCs w:val="22"/>
        </w:rPr>
        <w:t xml:space="preserve"> </w:t>
      </w:r>
      <w:r w:rsidRPr="00162C6F">
        <w:rPr>
          <w:rFonts w:ascii="Arial" w:hAnsi="Arial" w:cs="Arial"/>
          <w:sz w:val="22"/>
          <w:szCs w:val="22"/>
          <w:lang w:val="es-BO"/>
        </w:rPr>
        <w:t>reglamentación.</w:t>
      </w:r>
    </w:p>
    <w:p w:rsidR="00162C6F" w:rsidRPr="00162C6F" w:rsidRDefault="00162C6F" w:rsidP="00162C6F">
      <w:pPr>
        <w:widowControl w:val="0"/>
        <w:numPr>
          <w:ilvl w:val="0"/>
          <w:numId w:val="44"/>
        </w:numPr>
        <w:jc w:val="both"/>
        <w:rPr>
          <w:rFonts w:ascii="Arial" w:hAnsi="Arial" w:cs="Arial"/>
          <w:sz w:val="22"/>
          <w:szCs w:val="22"/>
          <w:lang w:val="es-BO"/>
        </w:rPr>
      </w:pPr>
      <w:r w:rsidRPr="00162C6F">
        <w:rPr>
          <w:rFonts w:ascii="Arial" w:hAnsi="Arial" w:cs="Arial"/>
          <w:sz w:val="22"/>
          <w:szCs w:val="22"/>
          <w:lang w:val="es-BO"/>
        </w:rPr>
        <w:t>Decreto Supremo Nº 0181, de 28 de junio de 2009, de las Normas  Básicas del Sistema de Administración de Bienes y Servicios (NB-SABS) y sus modificaciones.</w:t>
      </w:r>
    </w:p>
    <w:p w:rsidR="00162C6F" w:rsidRPr="00162C6F" w:rsidRDefault="00162C6F" w:rsidP="00162C6F">
      <w:pPr>
        <w:widowControl w:val="0"/>
        <w:numPr>
          <w:ilvl w:val="0"/>
          <w:numId w:val="44"/>
        </w:numPr>
        <w:jc w:val="both"/>
        <w:rPr>
          <w:rFonts w:ascii="Arial" w:hAnsi="Arial" w:cs="Arial"/>
          <w:sz w:val="22"/>
          <w:szCs w:val="22"/>
          <w:lang w:val="es-BO"/>
        </w:rPr>
      </w:pPr>
      <w:r w:rsidRPr="00162C6F">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162C6F" w:rsidRPr="00162C6F" w:rsidRDefault="00162C6F" w:rsidP="00162C6F">
      <w:pPr>
        <w:numPr>
          <w:ilvl w:val="0"/>
          <w:numId w:val="44"/>
        </w:numPr>
        <w:spacing w:after="160"/>
        <w:jc w:val="both"/>
        <w:rPr>
          <w:rFonts w:ascii="Arial" w:hAnsi="Arial" w:cs="Arial"/>
          <w:sz w:val="22"/>
          <w:szCs w:val="22"/>
          <w:lang w:val="es-BO"/>
        </w:rPr>
      </w:pPr>
      <w:r w:rsidRPr="00162C6F">
        <w:rPr>
          <w:rFonts w:ascii="Arial" w:hAnsi="Arial" w:cs="Arial"/>
          <w:sz w:val="22"/>
          <w:szCs w:val="22"/>
          <w:lang w:val="es-BO"/>
        </w:rPr>
        <w:t>Otras disposiciones relacionadas.</w:t>
      </w:r>
    </w:p>
    <w:p w:rsidR="00162C6F" w:rsidRPr="00162C6F" w:rsidRDefault="00162C6F" w:rsidP="00162C6F">
      <w:pPr>
        <w:spacing w:after="160"/>
        <w:jc w:val="both"/>
        <w:rPr>
          <w:rFonts w:ascii="Arial" w:hAnsi="Arial" w:cs="Arial"/>
          <w:sz w:val="22"/>
          <w:szCs w:val="22"/>
          <w:lang w:val="es-BO"/>
        </w:rPr>
      </w:pPr>
      <w:r w:rsidRPr="00162C6F">
        <w:rPr>
          <w:rFonts w:ascii="Arial" w:hAnsi="Arial" w:cs="Arial"/>
          <w:b/>
          <w:sz w:val="22"/>
          <w:szCs w:val="22"/>
        </w:rPr>
        <w:t>CLÁUSULA</w:t>
      </w:r>
      <w:r w:rsidRPr="00162C6F">
        <w:rPr>
          <w:rFonts w:ascii="Arial" w:hAnsi="Arial" w:cs="Arial"/>
          <w:b/>
          <w:sz w:val="22"/>
          <w:szCs w:val="22"/>
          <w:lang w:val="es-BO"/>
        </w:rPr>
        <w:t xml:space="preserve"> CUARTA.- (OBJETO Y CAUSA) </w:t>
      </w:r>
      <w:r w:rsidRPr="00162C6F">
        <w:rPr>
          <w:rFonts w:ascii="Arial" w:hAnsi="Arial" w:cs="Arial"/>
          <w:sz w:val="22"/>
          <w:szCs w:val="22"/>
          <w:lang w:val="es-BO"/>
        </w:rPr>
        <w:t xml:space="preserve">El objeto del presente Contrato es la prestación del servicio de mantenimiento en el área de sonido para inmuebles de la </w:t>
      </w:r>
      <w:r w:rsidRPr="00162C6F">
        <w:rPr>
          <w:rFonts w:ascii="Arial" w:hAnsi="Arial" w:cs="Arial"/>
          <w:b/>
          <w:sz w:val="22"/>
          <w:szCs w:val="22"/>
          <w:lang w:val="es-BO"/>
        </w:rPr>
        <w:t>ENTIDAD</w:t>
      </w:r>
      <w:r w:rsidRPr="00162C6F">
        <w:rPr>
          <w:rFonts w:ascii="Arial" w:hAnsi="Arial" w:cs="Arial"/>
          <w:sz w:val="22"/>
          <w:szCs w:val="22"/>
          <w:lang w:val="es-BO"/>
        </w:rPr>
        <w:t xml:space="preserve">, que ejecute trabajos de mantenimiento preventivo y correctivo en </w:t>
      </w:r>
      <w:r w:rsidRPr="00162C6F">
        <w:rPr>
          <w:rFonts w:ascii="Arial" w:hAnsi="Arial" w:cs="Arial"/>
          <w:iCs/>
          <w:sz w:val="22"/>
          <w:szCs w:val="22"/>
          <w:lang w:val="es-BO"/>
        </w:rPr>
        <w:t xml:space="preserve">sistemas, equipos de sonido, sistemas de perifoneo, mantenimiento y reubicación de líneas telefónicas analógicas, operación de sistemas de sonido en eventos institucionales, </w:t>
      </w:r>
      <w:r w:rsidRPr="00162C6F">
        <w:rPr>
          <w:rFonts w:ascii="Arial" w:hAnsi="Arial" w:cs="Arial"/>
          <w:sz w:val="22"/>
          <w:szCs w:val="22"/>
          <w:lang w:val="es-BO"/>
        </w:rPr>
        <w:t>hasta su conclusión, que en adelante se denominará el</w:t>
      </w:r>
      <w:r w:rsidRPr="00162C6F">
        <w:rPr>
          <w:rFonts w:ascii="Arial" w:hAnsi="Arial" w:cs="Arial"/>
          <w:b/>
          <w:sz w:val="22"/>
          <w:szCs w:val="22"/>
          <w:lang w:val="es-BO"/>
        </w:rPr>
        <w:t xml:space="preserve"> SERVICIO,</w:t>
      </w:r>
      <w:r w:rsidRPr="00162C6F">
        <w:rPr>
          <w:rFonts w:ascii="Arial" w:hAnsi="Arial" w:cs="Arial"/>
          <w:sz w:val="22"/>
          <w:szCs w:val="22"/>
          <w:lang w:val="es-BO"/>
        </w:rPr>
        <w:t xml:space="preserve"> </w:t>
      </w:r>
      <w:r w:rsidRPr="00162C6F">
        <w:rPr>
          <w:rFonts w:ascii="Arial" w:hAnsi="Arial" w:cs="Arial"/>
          <w:iCs/>
          <w:sz w:val="22"/>
          <w:szCs w:val="22"/>
          <w:lang w:val="es-BO"/>
        </w:rPr>
        <w:t xml:space="preserve">para preservar las buenas condiciones de funcionamiento de equipos y garantizar la continuidad de las actividades institucionales de la </w:t>
      </w:r>
      <w:r w:rsidRPr="00162C6F">
        <w:rPr>
          <w:rFonts w:ascii="Arial" w:hAnsi="Arial" w:cs="Arial"/>
          <w:b/>
          <w:iCs/>
          <w:sz w:val="22"/>
          <w:szCs w:val="22"/>
          <w:lang w:val="es-BO"/>
        </w:rPr>
        <w:t>ENTIDAD</w:t>
      </w:r>
      <w:r w:rsidRPr="00162C6F">
        <w:rPr>
          <w:rFonts w:ascii="Arial" w:hAnsi="Arial" w:cs="Arial"/>
          <w:sz w:val="22"/>
          <w:szCs w:val="22"/>
          <w:lang w:val="es-BO"/>
        </w:rPr>
        <w:t xml:space="preserve">, provistos por el </w:t>
      </w:r>
      <w:r w:rsidRPr="00162C6F">
        <w:rPr>
          <w:rFonts w:ascii="Arial" w:hAnsi="Arial" w:cs="Arial"/>
          <w:b/>
          <w:sz w:val="22"/>
          <w:szCs w:val="22"/>
          <w:lang w:val="es-BO"/>
        </w:rPr>
        <w:t xml:space="preserve">PROVEEDOR, </w:t>
      </w:r>
      <w:r w:rsidRPr="00162C6F">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162C6F" w:rsidRPr="00162C6F" w:rsidRDefault="00162C6F" w:rsidP="00162C6F">
      <w:pPr>
        <w:spacing w:after="160"/>
        <w:jc w:val="both"/>
        <w:rPr>
          <w:rFonts w:ascii="Arial" w:hAnsi="Arial" w:cs="Arial"/>
          <w:sz w:val="22"/>
          <w:szCs w:val="22"/>
          <w:lang w:val="es-BO"/>
        </w:rPr>
      </w:pPr>
      <w:r w:rsidRPr="00162C6F">
        <w:rPr>
          <w:rFonts w:ascii="Arial" w:hAnsi="Arial" w:cs="Arial"/>
          <w:b/>
          <w:sz w:val="22"/>
          <w:szCs w:val="22"/>
        </w:rPr>
        <w:t>CLÁUSULA</w:t>
      </w:r>
      <w:r w:rsidRPr="00162C6F">
        <w:rPr>
          <w:rFonts w:ascii="Arial" w:hAnsi="Arial" w:cs="Arial"/>
          <w:b/>
          <w:sz w:val="22"/>
          <w:szCs w:val="22"/>
          <w:lang w:val="es-BO"/>
        </w:rPr>
        <w:t xml:space="preserve"> QUINTA.- (DOCUMENTOS INTEGRANTES DEL CONTRATO)</w:t>
      </w:r>
      <w:r w:rsidRPr="00162C6F">
        <w:rPr>
          <w:rFonts w:ascii="Arial" w:hAnsi="Arial" w:cs="Arial"/>
          <w:sz w:val="22"/>
          <w:szCs w:val="22"/>
          <w:lang w:val="es-BO"/>
        </w:rPr>
        <w:t xml:space="preserve"> Forman parte del presente Contrato, los siguientes documentos:</w:t>
      </w:r>
    </w:p>
    <w:p w:rsidR="00162C6F" w:rsidRPr="00162C6F" w:rsidRDefault="00162C6F" w:rsidP="00162C6F">
      <w:pPr>
        <w:numPr>
          <w:ilvl w:val="0"/>
          <w:numId w:val="45"/>
        </w:numPr>
        <w:tabs>
          <w:tab w:val="left" w:pos="709"/>
        </w:tabs>
        <w:jc w:val="both"/>
        <w:rPr>
          <w:rFonts w:ascii="Arial" w:hAnsi="Arial" w:cs="Arial"/>
          <w:sz w:val="22"/>
          <w:szCs w:val="22"/>
          <w:lang w:val="es-BO"/>
        </w:rPr>
      </w:pPr>
      <w:r w:rsidRPr="00162C6F">
        <w:rPr>
          <w:rFonts w:ascii="Arial" w:hAnsi="Arial" w:cs="Arial"/>
          <w:sz w:val="22"/>
          <w:szCs w:val="22"/>
          <w:lang w:val="es-BO"/>
        </w:rPr>
        <w:tab/>
        <w:t xml:space="preserve">Documento Base de Contratación. </w:t>
      </w:r>
    </w:p>
    <w:p w:rsidR="00162C6F" w:rsidRPr="00162C6F" w:rsidRDefault="00162C6F" w:rsidP="00162C6F">
      <w:pPr>
        <w:numPr>
          <w:ilvl w:val="0"/>
          <w:numId w:val="45"/>
        </w:numPr>
        <w:tabs>
          <w:tab w:val="left" w:pos="709"/>
        </w:tabs>
        <w:jc w:val="both"/>
        <w:rPr>
          <w:rFonts w:ascii="Arial" w:hAnsi="Arial" w:cs="Arial"/>
          <w:sz w:val="22"/>
          <w:szCs w:val="22"/>
          <w:lang w:val="es-BO"/>
        </w:rPr>
      </w:pPr>
      <w:r w:rsidRPr="00162C6F">
        <w:rPr>
          <w:rFonts w:ascii="Arial" w:hAnsi="Arial" w:cs="Arial"/>
          <w:sz w:val="22"/>
          <w:szCs w:val="22"/>
          <w:lang w:val="es-BO"/>
        </w:rPr>
        <w:tab/>
        <w:t>Propuesta Adjudicada.</w:t>
      </w:r>
    </w:p>
    <w:p w:rsidR="00162C6F" w:rsidRPr="00162C6F" w:rsidRDefault="00162C6F" w:rsidP="00162C6F">
      <w:pPr>
        <w:numPr>
          <w:ilvl w:val="0"/>
          <w:numId w:val="45"/>
        </w:numPr>
        <w:tabs>
          <w:tab w:val="left" w:pos="709"/>
        </w:tabs>
        <w:jc w:val="both"/>
        <w:rPr>
          <w:rFonts w:ascii="Arial" w:hAnsi="Arial" w:cs="Arial"/>
          <w:sz w:val="22"/>
          <w:szCs w:val="22"/>
          <w:lang w:val="es-BO"/>
        </w:rPr>
      </w:pPr>
      <w:r w:rsidRPr="00162C6F">
        <w:rPr>
          <w:rFonts w:ascii="Arial" w:hAnsi="Arial" w:cs="Arial"/>
          <w:sz w:val="22"/>
          <w:szCs w:val="22"/>
          <w:lang w:val="es-BO"/>
        </w:rPr>
        <w:t xml:space="preserve">Documento de Adjudicación, </w:t>
      </w:r>
      <w:r w:rsidRPr="00162C6F">
        <w:rPr>
          <w:rFonts w:ascii="Arial" w:hAnsi="Arial" w:cs="Arial"/>
          <w:color w:val="000000"/>
          <w:sz w:val="22"/>
          <w:szCs w:val="22"/>
          <w:lang w:val="es-BO" w:eastAsia="es-BO"/>
        </w:rPr>
        <w:t xml:space="preserve">Comunicación Interna </w:t>
      </w:r>
      <w:r w:rsidRPr="00162C6F">
        <w:rPr>
          <w:rFonts w:ascii="Arial" w:hAnsi="Arial" w:cs="Arial"/>
          <w:sz w:val="22"/>
          <w:szCs w:val="22"/>
        </w:rPr>
        <w:t xml:space="preserve">N° </w:t>
      </w:r>
      <w:r w:rsidRPr="00162C6F">
        <w:rPr>
          <w:rFonts w:ascii="Arial" w:hAnsi="Arial" w:cs="Arial"/>
          <w:color w:val="000000"/>
          <w:sz w:val="22"/>
          <w:szCs w:val="22"/>
          <w:lang w:val="es-BO" w:eastAsia="es-BO"/>
        </w:rPr>
        <w:t xml:space="preserve">___/2025 de __ </w:t>
      </w:r>
      <w:proofErr w:type="spellStart"/>
      <w:r w:rsidRPr="00162C6F">
        <w:rPr>
          <w:rFonts w:ascii="Arial" w:hAnsi="Arial" w:cs="Arial"/>
          <w:color w:val="000000"/>
          <w:sz w:val="22"/>
          <w:szCs w:val="22"/>
          <w:lang w:val="es-BO" w:eastAsia="es-BO"/>
        </w:rPr>
        <w:t>de</w:t>
      </w:r>
      <w:proofErr w:type="spellEnd"/>
      <w:r w:rsidRPr="00162C6F">
        <w:rPr>
          <w:rFonts w:ascii="Arial" w:hAnsi="Arial" w:cs="Arial"/>
          <w:color w:val="000000"/>
          <w:sz w:val="22"/>
          <w:szCs w:val="22"/>
          <w:lang w:val="es-BO" w:eastAsia="es-BO"/>
        </w:rPr>
        <w:t xml:space="preserve"> _____ </w:t>
      </w:r>
      <w:proofErr w:type="spellStart"/>
      <w:r w:rsidRPr="00162C6F">
        <w:rPr>
          <w:rFonts w:ascii="Arial" w:hAnsi="Arial" w:cs="Arial"/>
          <w:color w:val="000000"/>
          <w:sz w:val="22"/>
          <w:szCs w:val="22"/>
          <w:lang w:val="es-BO" w:eastAsia="es-BO"/>
        </w:rPr>
        <w:t>de</w:t>
      </w:r>
      <w:proofErr w:type="spellEnd"/>
      <w:r w:rsidRPr="00162C6F">
        <w:rPr>
          <w:rFonts w:ascii="Arial" w:hAnsi="Arial" w:cs="Arial"/>
          <w:color w:val="000000"/>
          <w:sz w:val="22"/>
          <w:szCs w:val="22"/>
          <w:lang w:val="es-BO" w:eastAsia="es-BO"/>
        </w:rPr>
        <w:t xml:space="preserve"> 2025 </w:t>
      </w:r>
    </w:p>
    <w:p w:rsidR="00162C6F" w:rsidRPr="00162C6F" w:rsidRDefault="00162C6F" w:rsidP="00162C6F">
      <w:pPr>
        <w:numPr>
          <w:ilvl w:val="0"/>
          <w:numId w:val="45"/>
        </w:numPr>
        <w:tabs>
          <w:tab w:val="left" w:pos="709"/>
        </w:tabs>
        <w:jc w:val="both"/>
        <w:rPr>
          <w:rFonts w:ascii="Arial" w:hAnsi="Arial" w:cs="Arial"/>
          <w:sz w:val="22"/>
          <w:szCs w:val="22"/>
          <w:lang w:val="es-BO"/>
        </w:rPr>
      </w:pPr>
      <w:r w:rsidRPr="00162C6F">
        <w:rPr>
          <w:rFonts w:ascii="Arial" w:hAnsi="Arial" w:cs="Arial"/>
          <w:sz w:val="22"/>
          <w:szCs w:val="22"/>
          <w:lang w:val="es-BO"/>
        </w:rPr>
        <w:tab/>
        <w:t>Garantía, cuando corresponda.</w:t>
      </w:r>
    </w:p>
    <w:p w:rsidR="00162C6F" w:rsidRPr="00162C6F" w:rsidRDefault="00162C6F" w:rsidP="00162C6F">
      <w:pPr>
        <w:widowControl w:val="0"/>
        <w:numPr>
          <w:ilvl w:val="0"/>
          <w:numId w:val="45"/>
        </w:numPr>
        <w:jc w:val="both"/>
        <w:rPr>
          <w:rFonts w:ascii="Arial" w:hAnsi="Arial" w:cs="Arial"/>
          <w:sz w:val="22"/>
          <w:szCs w:val="22"/>
          <w:lang w:val="es-BO"/>
        </w:rPr>
      </w:pPr>
      <w:r w:rsidRPr="00162C6F">
        <w:rPr>
          <w:rFonts w:ascii="Arial" w:hAnsi="Arial" w:cs="Arial"/>
          <w:sz w:val="22"/>
          <w:szCs w:val="22"/>
        </w:rPr>
        <w:t xml:space="preserve">Certificado del Registro Único de Proveedores del Estado (RUPE) N° _________ de __ </w:t>
      </w:r>
      <w:proofErr w:type="spellStart"/>
      <w:r w:rsidRPr="00162C6F">
        <w:rPr>
          <w:rFonts w:ascii="Arial" w:hAnsi="Arial" w:cs="Arial"/>
          <w:sz w:val="22"/>
          <w:szCs w:val="22"/>
        </w:rPr>
        <w:t>de</w:t>
      </w:r>
      <w:proofErr w:type="spellEnd"/>
      <w:r w:rsidRPr="00162C6F">
        <w:rPr>
          <w:rFonts w:ascii="Arial" w:hAnsi="Arial" w:cs="Arial"/>
          <w:sz w:val="22"/>
          <w:szCs w:val="22"/>
        </w:rPr>
        <w:t xml:space="preserve"> ______ </w:t>
      </w:r>
      <w:proofErr w:type="spellStart"/>
      <w:r w:rsidRPr="00162C6F">
        <w:rPr>
          <w:rFonts w:ascii="Arial" w:hAnsi="Arial" w:cs="Arial"/>
          <w:sz w:val="22"/>
          <w:szCs w:val="22"/>
        </w:rPr>
        <w:t>de</w:t>
      </w:r>
      <w:proofErr w:type="spellEnd"/>
      <w:r w:rsidRPr="00162C6F">
        <w:rPr>
          <w:rFonts w:ascii="Arial" w:hAnsi="Arial" w:cs="Arial"/>
          <w:sz w:val="22"/>
          <w:szCs w:val="22"/>
        </w:rPr>
        <w:t xml:space="preserve"> 2025.</w:t>
      </w:r>
    </w:p>
    <w:p w:rsidR="00162C6F" w:rsidRPr="00162C6F" w:rsidRDefault="00162C6F" w:rsidP="00162C6F">
      <w:pPr>
        <w:widowControl w:val="0"/>
        <w:numPr>
          <w:ilvl w:val="0"/>
          <w:numId w:val="45"/>
        </w:numPr>
        <w:jc w:val="both"/>
        <w:rPr>
          <w:rFonts w:ascii="Arial" w:hAnsi="Arial" w:cs="Arial"/>
          <w:sz w:val="22"/>
          <w:szCs w:val="22"/>
          <w:lang w:val="es-BO"/>
        </w:rPr>
      </w:pPr>
      <w:r w:rsidRPr="00162C6F">
        <w:rPr>
          <w:rFonts w:ascii="Arial" w:hAnsi="Arial" w:cs="Arial"/>
          <w:sz w:val="22"/>
          <w:szCs w:val="22"/>
        </w:rPr>
        <w:t xml:space="preserve">Formulario de Requerimiento de Servicios - Preventivo N° ____ de __ </w:t>
      </w:r>
      <w:proofErr w:type="spellStart"/>
      <w:r w:rsidRPr="00162C6F">
        <w:rPr>
          <w:rFonts w:ascii="Arial" w:hAnsi="Arial" w:cs="Arial"/>
          <w:sz w:val="22"/>
          <w:szCs w:val="22"/>
        </w:rPr>
        <w:t>de</w:t>
      </w:r>
      <w:proofErr w:type="spellEnd"/>
      <w:r w:rsidRPr="00162C6F">
        <w:rPr>
          <w:rFonts w:ascii="Arial" w:hAnsi="Arial" w:cs="Arial"/>
          <w:sz w:val="22"/>
          <w:szCs w:val="22"/>
        </w:rPr>
        <w:t xml:space="preserve"> ___ </w:t>
      </w:r>
      <w:proofErr w:type="spellStart"/>
      <w:r w:rsidRPr="00162C6F">
        <w:rPr>
          <w:rFonts w:ascii="Arial" w:hAnsi="Arial" w:cs="Arial"/>
          <w:sz w:val="22"/>
          <w:szCs w:val="22"/>
        </w:rPr>
        <w:t>de</w:t>
      </w:r>
      <w:proofErr w:type="spellEnd"/>
      <w:r w:rsidRPr="00162C6F">
        <w:rPr>
          <w:rFonts w:ascii="Arial" w:hAnsi="Arial" w:cs="Arial"/>
          <w:sz w:val="22"/>
          <w:szCs w:val="22"/>
        </w:rPr>
        <w:t xml:space="preserve"> 2025.</w:t>
      </w:r>
    </w:p>
    <w:p w:rsidR="00162C6F" w:rsidRPr="00162C6F" w:rsidRDefault="00162C6F" w:rsidP="00162C6F">
      <w:pPr>
        <w:widowControl w:val="0"/>
        <w:numPr>
          <w:ilvl w:val="0"/>
          <w:numId w:val="45"/>
        </w:numPr>
        <w:autoSpaceDE w:val="0"/>
        <w:autoSpaceDN w:val="0"/>
        <w:adjustRightInd w:val="0"/>
        <w:jc w:val="both"/>
        <w:rPr>
          <w:rFonts w:ascii="Arial" w:hAnsi="Arial" w:cs="Arial"/>
          <w:color w:val="000000"/>
          <w:sz w:val="22"/>
          <w:szCs w:val="22"/>
          <w:lang w:val="es-BO"/>
        </w:rPr>
      </w:pPr>
      <w:r w:rsidRPr="00162C6F">
        <w:rPr>
          <w:rFonts w:ascii="Arial" w:hAnsi="Arial" w:cs="Arial"/>
          <w:color w:val="000000"/>
          <w:sz w:val="22"/>
          <w:szCs w:val="22"/>
        </w:rPr>
        <w:t xml:space="preserve">Certificado de Información sobre Solvencia con el Fisco N° _____ de __ </w:t>
      </w:r>
      <w:proofErr w:type="spellStart"/>
      <w:r w:rsidRPr="00162C6F">
        <w:rPr>
          <w:rFonts w:ascii="Arial" w:hAnsi="Arial" w:cs="Arial"/>
          <w:color w:val="000000"/>
          <w:sz w:val="22"/>
          <w:szCs w:val="22"/>
        </w:rPr>
        <w:t>de</w:t>
      </w:r>
      <w:proofErr w:type="spellEnd"/>
      <w:r w:rsidRPr="00162C6F">
        <w:rPr>
          <w:rFonts w:ascii="Arial" w:hAnsi="Arial" w:cs="Arial"/>
          <w:color w:val="000000"/>
          <w:sz w:val="22"/>
          <w:szCs w:val="22"/>
        </w:rPr>
        <w:t xml:space="preserve"> _____ </w:t>
      </w:r>
      <w:proofErr w:type="spellStart"/>
      <w:r w:rsidRPr="00162C6F">
        <w:rPr>
          <w:rFonts w:ascii="Arial" w:hAnsi="Arial" w:cs="Arial"/>
          <w:color w:val="000000"/>
          <w:sz w:val="22"/>
          <w:szCs w:val="22"/>
        </w:rPr>
        <w:t>de</w:t>
      </w:r>
      <w:proofErr w:type="spellEnd"/>
      <w:r w:rsidRPr="00162C6F">
        <w:rPr>
          <w:rFonts w:ascii="Arial" w:hAnsi="Arial" w:cs="Arial"/>
          <w:color w:val="000000"/>
          <w:sz w:val="22"/>
          <w:szCs w:val="22"/>
        </w:rPr>
        <w:t xml:space="preserve"> 2025.</w:t>
      </w:r>
    </w:p>
    <w:p w:rsidR="00162C6F" w:rsidRPr="00162C6F" w:rsidRDefault="00162C6F" w:rsidP="00162C6F">
      <w:pPr>
        <w:widowControl w:val="0"/>
        <w:autoSpaceDE w:val="0"/>
        <w:autoSpaceDN w:val="0"/>
        <w:adjustRightInd w:val="0"/>
        <w:ind w:left="720"/>
        <w:jc w:val="both"/>
        <w:rPr>
          <w:rFonts w:ascii="Arial" w:hAnsi="Arial" w:cs="Arial"/>
          <w:color w:val="000000"/>
          <w:sz w:val="22"/>
          <w:szCs w:val="22"/>
          <w:lang w:val="es-BO"/>
        </w:rPr>
      </w:pPr>
    </w:p>
    <w:p w:rsidR="00162C6F" w:rsidRPr="00162C6F" w:rsidRDefault="00162C6F" w:rsidP="00162C6F">
      <w:pPr>
        <w:spacing w:after="160"/>
        <w:jc w:val="both"/>
        <w:rPr>
          <w:rFonts w:ascii="Arial" w:hAnsi="Arial" w:cs="Arial"/>
          <w:b/>
          <w:sz w:val="22"/>
          <w:szCs w:val="22"/>
          <w:lang w:val="es-BO"/>
        </w:rPr>
      </w:pPr>
      <w:r w:rsidRPr="00162C6F">
        <w:rPr>
          <w:rFonts w:ascii="Arial" w:hAnsi="Arial" w:cs="Arial"/>
          <w:b/>
          <w:sz w:val="22"/>
          <w:szCs w:val="22"/>
        </w:rPr>
        <w:t>CLÁUSULA</w:t>
      </w:r>
      <w:r w:rsidRPr="00162C6F">
        <w:rPr>
          <w:rFonts w:ascii="Arial" w:hAnsi="Arial" w:cs="Arial"/>
          <w:b/>
          <w:sz w:val="22"/>
          <w:szCs w:val="22"/>
          <w:lang w:val="es-BO"/>
        </w:rPr>
        <w:t xml:space="preserve"> SEXTA.- (OBLIGACIONES DE LAS PARTES) </w:t>
      </w:r>
      <w:r w:rsidRPr="00162C6F">
        <w:rPr>
          <w:rFonts w:ascii="Arial" w:hAnsi="Arial" w:cs="Arial"/>
          <w:sz w:val="22"/>
          <w:szCs w:val="22"/>
          <w:lang w:val="es-BO"/>
        </w:rPr>
        <w:t xml:space="preserve">Las partes contratantes se comprometen y obligan a dar cumplimiento a todas y cada una de las cláusulas del presente Contrato. </w:t>
      </w:r>
    </w:p>
    <w:p w:rsidR="00162C6F" w:rsidRPr="00162C6F" w:rsidRDefault="00162C6F" w:rsidP="00162C6F">
      <w:pPr>
        <w:spacing w:after="160"/>
        <w:jc w:val="both"/>
        <w:rPr>
          <w:rFonts w:ascii="Arial" w:hAnsi="Arial" w:cs="Arial"/>
          <w:sz w:val="22"/>
          <w:szCs w:val="22"/>
          <w:lang w:val="es-BO"/>
        </w:rPr>
      </w:pPr>
      <w:r w:rsidRPr="00162C6F">
        <w:rPr>
          <w:rFonts w:ascii="Arial" w:hAnsi="Arial" w:cs="Arial"/>
          <w:sz w:val="22"/>
          <w:szCs w:val="22"/>
          <w:lang w:val="es-BO"/>
        </w:rPr>
        <w:t xml:space="preserve">Por su parte, el </w:t>
      </w:r>
      <w:r w:rsidRPr="00162C6F">
        <w:rPr>
          <w:rFonts w:ascii="Arial" w:hAnsi="Arial" w:cs="Arial"/>
          <w:b/>
          <w:sz w:val="22"/>
          <w:szCs w:val="22"/>
          <w:lang w:val="es-BO"/>
        </w:rPr>
        <w:t>PROVEEDOR</w:t>
      </w:r>
      <w:r w:rsidRPr="00162C6F">
        <w:rPr>
          <w:rFonts w:ascii="Arial" w:hAnsi="Arial" w:cs="Arial"/>
          <w:sz w:val="22"/>
          <w:szCs w:val="22"/>
          <w:lang w:val="es-BO"/>
        </w:rPr>
        <w:t xml:space="preserve"> se compromete a cumplir con las siguientes obligaciones: </w:t>
      </w:r>
    </w:p>
    <w:p w:rsidR="00162C6F" w:rsidRPr="00162C6F" w:rsidRDefault="00162C6F" w:rsidP="00162C6F">
      <w:pPr>
        <w:numPr>
          <w:ilvl w:val="0"/>
          <w:numId w:val="47"/>
        </w:numPr>
        <w:jc w:val="both"/>
        <w:rPr>
          <w:rFonts w:ascii="Arial" w:hAnsi="Arial" w:cs="Arial"/>
          <w:sz w:val="22"/>
          <w:szCs w:val="22"/>
          <w:lang w:val="es-BO"/>
        </w:rPr>
      </w:pPr>
      <w:r w:rsidRPr="00162C6F">
        <w:rPr>
          <w:rFonts w:ascii="Arial" w:hAnsi="Arial" w:cs="Arial"/>
          <w:sz w:val="22"/>
          <w:szCs w:val="22"/>
          <w:lang w:val="es-BO"/>
        </w:rPr>
        <w:t xml:space="preserve">Realizar la prestación del </w:t>
      </w:r>
      <w:r w:rsidRPr="00162C6F">
        <w:rPr>
          <w:rFonts w:ascii="Arial" w:hAnsi="Arial" w:cs="Arial"/>
          <w:b/>
          <w:sz w:val="22"/>
          <w:szCs w:val="22"/>
          <w:lang w:val="es-BO"/>
        </w:rPr>
        <w:t>SERVICIO</w:t>
      </w:r>
      <w:r w:rsidRPr="00162C6F">
        <w:rPr>
          <w:rFonts w:ascii="Arial" w:hAnsi="Arial" w:cs="Arial"/>
          <w:sz w:val="22"/>
          <w:szCs w:val="22"/>
          <w:lang w:val="es-BO"/>
        </w:rPr>
        <w:t xml:space="preserve"> objeto del presente Contrato, de acuerdo con lo establecido en las Especificaciones Técnicas, así como las condiciones de su </w:t>
      </w:r>
      <w:r w:rsidRPr="00162C6F">
        <w:rPr>
          <w:rFonts w:ascii="Arial" w:hAnsi="Arial" w:cs="Arial"/>
          <w:sz w:val="22"/>
          <w:szCs w:val="22"/>
        </w:rPr>
        <w:t>cotización.</w:t>
      </w:r>
    </w:p>
    <w:p w:rsidR="00162C6F" w:rsidRPr="00162C6F" w:rsidRDefault="00162C6F" w:rsidP="00162C6F">
      <w:pPr>
        <w:numPr>
          <w:ilvl w:val="0"/>
          <w:numId w:val="47"/>
        </w:numPr>
        <w:jc w:val="both"/>
        <w:rPr>
          <w:rFonts w:ascii="Arial" w:hAnsi="Arial" w:cs="Arial"/>
          <w:sz w:val="22"/>
          <w:szCs w:val="22"/>
          <w:lang w:val="es-BO"/>
        </w:rPr>
      </w:pPr>
      <w:r w:rsidRPr="00162C6F">
        <w:rPr>
          <w:rFonts w:ascii="Arial" w:hAnsi="Arial" w:cs="Arial"/>
          <w:sz w:val="22"/>
          <w:szCs w:val="22"/>
          <w:lang w:val="es-BO"/>
        </w:rPr>
        <w:lastRenderedPageBreak/>
        <w:t xml:space="preserve">Prestar el </w:t>
      </w:r>
      <w:r w:rsidRPr="00162C6F">
        <w:rPr>
          <w:rFonts w:ascii="Arial" w:hAnsi="Arial" w:cs="Arial"/>
          <w:b/>
          <w:sz w:val="22"/>
          <w:szCs w:val="22"/>
          <w:lang w:val="es-BO"/>
        </w:rPr>
        <w:t>SERVICIO</w:t>
      </w:r>
      <w:r w:rsidRPr="00162C6F">
        <w:rPr>
          <w:rFonts w:ascii="Arial" w:hAnsi="Arial" w:cs="Arial"/>
          <w:sz w:val="22"/>
          <w:szCs w:val="22"/>
          <w:lang w:val="es-BO"/>
        </w:rPr>
        <w:t>, objeto del presente Contrato, en forma eficiente, oportuna y en el lugar de destino convenido con las características técnicas ofertadas y aceptadas.</w:t>
      </w:r>
    </w:p>
    <w:p w:rsidR="00162C6F" w:rsidRPr="00162C6F" w:rsidRDefault="00162C6F" w:rsidP="00162C6F">
      <w:pPr>
        <w:numPr>
          <w:ilvl w:val="0"/>
          <w:numId w:val="47"/>
        </w:numPr>
        <w:jc w:val="both"/>
        <w:rPr>
          <w:rFonts w:ascii="Arial" w:hAnsi="Arial" w:cs="Arial"/>
          <w:sz w:val="22"/>
          <w:szCs w:val="22"/>
          <w:lang w:val="es-BO"/>
        </w:rPr>
      </w:pPr>
      <w:r w:rsidRPr="00162C6F">
        <w:rPr>
          <w:rFonts w:ascii="Arial" w:hAnsi="Arial" w:cs="Arial"/>
          <w:sz w:val="22"/>
          <w:szCs w:val="22"/>
          <w:lang w:val="es-BO"/>
        </w:rPr>
        <w:t>Asumir directa e íntegramente el costo de todos los posibles daños y perjuicios que pudieran sufrir terceros, durante la ejecución del presente Contrato, por acciones que se deriven en incumplimientos, accidentes, atentados, etc.</w:t>
      </w:r>
    </w:p>
    <w:p w:rsidR="00162C6F" w:rsidRPr="00162C6F" w:rsidRDefault="00162C6F" w:rsidP="00162C6F">
      <w:pPr>
        <w:numPr>
          <w:ilvl w:val="0"/>
          <w:numId w:val="47"/>
        </w:numPr>
        <w:jc w:val="both"/>
        <w:rPr>
          <w:rFonts w:ascii="Arial" w:hAnsi="Arial" w:cs="Arial"/>
          <w:sz w:val="22"/>
          <w:szCs w:val="22"/>
          <w:lang w:val="es-BO"/>
        </w:rPr>
      </w:pPr>
      <w:r w:rsidRPr="00162C6F">
        <w:rPr>
          <w:rFonts w:ascii="Arial" w:hAnsi="Arial" w:cs="Arial"/>
          <w:sz w:val="22"/>
          <w:szCs w:val="22"/>
          <w:lang w:val="es-BO"/>
        </w:rPr>
        <w:t xml:space="preserve">Cumplir lo establecido en el Decreto Supremo N° 0108 de 1 de mayo de 2009, contando con ropa de trabajo (overol azul marino, chaleco azul marino, camisa y pantalón de mezclilla con </w:t>
      </w:r>
      <w:proofErr w:type="spellStart"/>
      <w:r w:rsidRPr="00162C6F">
        <w:rPr>
          <w:rFonts w:ascii="Arial" w:hAnsi="Arial" w:cs="Arial"/>
          <w:sz w:val="22"/>
          <w:szCs w:val="22"/>
          <w:lang w:val="es-BO"/>
        </w:rPr>
        <w:t>reflectivos</w:t>
      </w:r>
      <w:proofErr w:type="spellEnd"/>
      <w:r w:rsidRPr="00162C6F">
        <w:rPr>
          <w:rFonts w:ascii="Arial" w:hAnsi="Arial" w:cs="Arial"/>
          <w:sz w:val="22"/>
          <w:szCs w:val="22"/>
          <w:lang w:val="es-BO"/>
        </w:rPr>
        <w:t xml:space="preserve"> color azul, lentes de seguridad, guantes, botas de seguridad, casco, entre otros) y todo equipo de protección personal de acuerdo a su especialidad, para prevenir riesgos ocupacionales, aspecto que será verificado por el </w:t>
      </w:r>
      <w:r w:rsidRPr="00162C6F">
        <w:rPr>
          <w:rFonts w:ascii="Arial" w:hAnsi="Arial" w:cs="Arial"/>
          <w:b/>
          <w:sz w:val="22"/>
          <w:szCs w:val="22"/>
          <w:lang w:val="es-BO"/>
        </w:rPr>
        <w:t>FISCAL</w:t>
      </w:r>
      <w:r w:rsidRPr="00162C6F">
        <w:rPr>
          <w:rFonts w:ascii="Arial" w:hAnsi="Arial" w:cs="Arial"/>
          <w:sz w:val="22"/>
          <w:szCs w:val="22"/>
          <w:lang w:val="es-BO"/>
        </w:rPr>
        <w:t>.</w:t>
      </w:r>
    </w:p>
    <w:p w:rsidR="00162C6F" w:rsidRPr="00162C6F" w:rsidRDefault="00162C6F" w:rsidP="00162C6F">
      <w:pPr>
        <w:numPr>
          <w:ilvl w:val="0"/>
          <w:numId w:val="47"/>
        </w:numPr>
        <w:jc w:val="both"/>
        <w:rPr>
          <w:rFonts w:ascii="Arial" w:hAnsi="Arial" w:cs="Arial"/>
          <w:sz w:val="22"/>
          <w:szCs w:val="22"/>
          <w:lang w:val="es-BO"/>
        </w:rPr>
      </w:pPr>
      <w:r w:rsidRPr="00162C6F">
        <w:rPr>
          <w:rFonts w:ascii="Arial" w:hAnsi="Arial" w:cs="Arial"/>
          <w:sz w:val="22"/>
          <w:szCs w:val="22"/>
          <w:lang w:val="es-BO"/>
        </w:rPr>
        <w:t xml:space="preserve">Contar con un seguro o póliza contra accidentes personales con cobertura de muerte accidental por $us10.000, invalidez total o parcial por $us10.000 y gastos médicos por accidente por $us.1.000. La </w:t>
      </w:r>
      <w:r w:rsidRPr="00162C6F">
        <w:rPr>
          <w:rFonts w:ascii="Arial" w:hAnsi="Arial" w:cs="Arial"/>
          <w:b/>
          <w:sz w:val="22"/>
          <w:szCs w:val="22"/>
          <w:lang w:val="es-BO"/>
        </w:rPr>
        <w:t xml:space="preserve">ENTIDAD </w:t>
      </w:r>
      <w:r w:rsidRPr="00162C6F">
        <w:rPr>
          <w:rFonts w:ascii="Arial" w:hAnsi="Arial" w:cs="Arial"/>
          <w:sz w:val="22"/>
          <w:szCs w:val="22"/>
          <w:lang w:val="es-BO"/>
        </w:rPr>
        <w:t xml:space="preserve"> no será responsable de los accidentes que puedan surgir en la ejecución de las tareas asignadas. El seguro o la póliza debe estar vigente durante toda la ejecución del </w:t>
      </w:r>
      <w:r w:rsidRPr="00162C6F">
        <w:rPr>
          <w:rFonts w:ascii="Arial" w:hAnsi="Arial" w:cs="Arial"/>
          <w:b/>
          <w:sz w:val="22"/>
          <w:szCs w:val="22"/>
          <w:lang w:val="es-BO"/>
        </w:rPr>
        <w:t>SERVICIO</w:t>
      </w:r>
      <w:r w:rsidRPr="00162C6F">
        <w:rPr>
          <w:rFonts w:ascii="Arial" w:hAnsi="Arial" w:cs="Arial"/>
          <w:sz w:val="22"/>
          <w:szCs w:val="22"/>
          <w:lang w:val="es-BO"/>
        </w:rPr>
        <w:t>.</w:t>
      </w:r>
    </w:p>
    <w:p w:rsidR="00162C6F" w:rsidRPr="00162C6F" w:rsidRDefault="00162C6F" w:rsidP="00162C6F">
      <w:pPr>
        <w:numPr>
          <w:ilvl w:val="0"/>
          <w:numId w:val="47"/>
        </w:numPr>
        <w:spacing w:after="160"/>
        <w:jc w:val="both"/>
        <w:rPr>
          <w:rFonts w:ascii="Arial" w:hAnsi="Arial" w:cs="Arial"/>
          <w:sz w:val="22"/>
          <w:szCs w:val="22"/>
          <w:lang w:val="es-BO"/>
        </w:rPr>
      </w:pPr>
      <w:r w:rsidRPr="00162C6F">
        <w:rPr>
          <w:rFonts w:ascii="Arial" w:hAnsi="Arial" w:cs="Arial"/>
          <w:sz w:val="22"/>
          <w:szCs w:val="22"/>
          <w:lang w:val="es-BO"/>
        </w:rPr>
        <w:t xml:space="preserve">Cumplir con cada una de las cláusulas del presente Contrato. </w:t>
      </w:r>
    </w:p>
    <w:p w:rsidR="00162C6F" w:rsidRPr="00162C6F" w:rsidRDefault="00162C6F" w:rsidP="00162C6F">
      <w:pPr>
        <w:spacing w:after="160"/>
        <w:jc w:val="both"/>
        <w:rPr>
          <w:rFonts w:ascii="Arial" w:hAnsi="Arial" w:cs="Arial"/>
          <w:sz w:val="22"/>
          <w:szCs w:val="22"/>
          <w:lang w:val="es-BO"/>
        </w:rPr>
      </w:pPr>
      <w:r w:rsidRPr="00162C6F">
        <w:rPr>
          <w:rFonts w:ascii="Arial" w:hAnsi="Arial" w:cs="Arial"/>
          <w:sz w:val="22"/>
          <w:szCs w:val="22"/>
          <w:lang w:val="es-BO"/>
        </w:rPr>
        <w:t xml:space="preserve">Por su parte, </w:t>
      </w:r>
      <w:r w:rsidRPr="00162C6F">
        <w:rPr>
          <w:rFonts w:ascii="Arial" w:hAnsi="Arial" w:cs="Arial"/>
          <w:b/>
          <w:sz w:val="22"/>
          <w:szCs w:val="22"/>
          <w:lang w:val="es-BO"/>
        </w:rPr>
        <w:t>la ENTIDAD</w:t>
      </w:r>
      <w:r w:rsidRPr="00162C6F">
        <w:rPr>
          <w:rFonts w:ascii="Arial" w:hAnsi="Arial" w:cs="Arial"/>
          <w:sz w:val="22"/>
          <w:szCs w:val="22"/>
          <w:lang w:val="es-BO"/>
        </w:rPr>
        <w:t xml:space="preserve"> se compromete a cumplir con las siguientes obligaciones:</w:t>
      </w:r>
    </w:p>
    <w:p w:rsidR="00162C6F" w:rsidRPr="00162C6F" w:rsidRDefault="00162C6F" w:rsidP="00162C6F">
      <w:pPr>
        <w:numPr>
          <w:ilvl w:val="0"/>
          <w:numId w:val="46"/>
        </w:numPr>
        <w:jc w:val="both"/>
        <w:rPr>
          <w:rFonts w:ascii="Arial" w:hAnsi="Arial" w:cs="Arial"/>
          <w:sz w:val="22"/>
          <w:szCs w:val="22"/>
          <w:lang w:val="es-BO"/>
        </w:rPr>
      </w:pPr>
      <w:r w:rsidRPr="00162C6F">
        <w:rPr>
          <w:rFonts w:ascii="Arial" w:hAnsi="Arial" w:cs="Arial"/>
          <w:sz w:val="22"/>
          <w:szCs w:val="22"/>
          <w:lang w:val="es-BO"/>
        </w:rPr>
        <w:t xml:space="preserve">Dar conformidad a los servicios generales de acuerdo con las condiciones establecidas en las Especificaciones Técnicas, así como las condiciones de la </w:t>
      </w:r>
      <w:r w:rsidRPr="00162C6F">
        <w:rPr>
          <w:rFonts w:ascii="Arial" w:hAnsi="Arial" w:cs="Arial"/>
          <w:sz w:val="22"/>
          <w:szCs w:val="22"/>
        </w:rPr>
        <w:t>cotización</w:t>
      </w:r>
      <w:r w:rsidRPr="00162C6F">
        <w:rPr>
          <w:rFonts w:ascii="Arial" w:hAnsi="Arial" w:cs="Arial"/>
          <w:sz w:val="22"/>
          <w:szCs w:val="22"/>
          <w:lang w:val="es-BO"/>
        </w:rPr>
        <w:t xml:space="preserve"> adjudicada.</w:t>
      </w:r>
    </w:p>
    <w:p w:rsidR="00162C6F" w:rsidRPr="00162C6F" w:rsidRDefault="00162C6F" w:rsidP="00162C6F">
      <w:pPr>
        <w:numPr>
          <w:ilvl w:val="0"/>
          <w:numId w:val="46"/>
        </w:numPr>
        <w:jc w:val="both"/>
        <w:rPr>
          <w:rFonts w:ascii="Arial" w:hAnsi="Arial" w:cs="Arial"/>
          <w:sz w:val="22"/>
          <w:szCs w:val="22"/>
          <w:lang w:val="es-BO"/>
        </w:rPr>
      </w:pPr>
      <w:r w:rsidRPr="00162C6F">
        <w:rPr>
          <w:rFonts w:ascii="Arial" w:hAnsi="Arial" w:cs="Arial"/>
          <w:sz w:val="22"/>
          <w:szCs w:val="22"/>
          <w:lang w:val="es-BO"/>
        </w:rPr>
        <w:t xml:space="preserve">Emitir informes parciales y final de conformidad de los servicios generales, cuando los mismos cumplan con las condiciones establecidas en las Especificaciones Técnicas, así como las condiciones de la </w:t>
      </w:r>
      <w:r w:rsidRPr="00162C6F">
        <w:rPr>
          <w:rFonts w:ascii="Arial" w:hAnsi="Arial" w:cs="Arial"/>
          <w:sz w:val="22"/>
          <w:szCs w:val="22"/>
        </w:rPr>
        <w:t>cotización</w:t>
      </w:r>
      <w:r w:rsidRPr="00162C6F">
        <w:rPr>
          <w:rFonts w:ascii="Arial" w:hAnsi="Arial" w:cs="Arial"/>
          <w:sz w:val="22"/>
          <w:szCs w:val="22"/>
          <w:lang w:val="es-BO"/>
        </w:rPr>
        <w:t xml:space="preserve"> adjudicada.</w:t>
      </w:r>
    </w:p>
    <w:p w:rsidR="00162C6F" w:rsidRPr="00162C6F" w:rsidRDefault="00162C6F" w:rsidP="00162C6F">
      <w:pPr>
        <w:numPr>
          <w:ilvl w:val="0"/>
          <w:numId w:val="46"/>
        </w:numPr>
        <w:jc w:val="both"/>
        <w:rPr>
          <w:rFonts w:ascii="Arial" w:hAnsi="Arial" w:cs="Arial"/>
          <w:sz w:val="22"/>
          <w:szCs w:val="22"/>
          <w:lang w:val="es-BO"/>
        </w:rPr>
      </w:pPr>
      <w:r w:rsidRPr="00162C6F">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rsidR="00162C6F" w:rsidRPr="00162C6F" w:rsidRDefault="00162C6F" w:rsidP="00162C6F">
      <w:pPr>
        <w:numPr>
          <w:ilvl w:val="0"/>
          <w:numId w:val="46"/>
        </w:numPr>
        <w:spacing w:after="160"/>
        <w:ind w:left="714" w:hanging="357"/>
        <w:jc w:val="both"/>
        <w:rPr>
          <w:rFonts w:ascii="Arial" w:hAnsi="Arial" w:cs="Arial"/>
          <w:sz w:val="22"/>
          <w:szCs w:val="22"/>
          <w:lang w:val="es-BO"/>
        </w:rPr>
      </w:pPr>
      <w:r w:rsidRPr="00162C6F">
        <w:rPr>
          <w:rFonts w:ascii="Arial" w:hAnsi="Arial" w:cs="Arial"/>
          <w:sz w:val="22"/>
          <w:szCs w:val="22"/>
          <w:lang w:val="es-BO"/>
        </w:rPr>
        <w:t>Cumplir cada una de las cláusulas del presente Contrato.</w:t>
      </w:r>
    </w:p>
    <w:p w:rsidR="00162C6F" w:rsidRPr="00162C6F" w:rsidRDefault="00162C6F" w:rsidP="00162C6F">
      <w:pPr>
        <w:autoSpaceDE w:val="0"/>
        <w:autoSpaceDN w:val="0"/>
        <w:adjustRightInd w:val="0"/>
        <w:spacing w:after="160"/>
        <w:jc w:val="both"/>
        <w:rPr>
          <w:rFonts w:ascii="Arial" w:hAnsi="Arial" w:cs="Arial"/>
          <w:sz w:val="22"/>
          <w:szCs w:val="22"/>
          <w:lang w:val="es-BO"/>
        </w:rPr>
      </w:pPr>
      <w:r w:rsidRPr="00162C6F">
        <w:rPr>
          <w:rFonts w:ascii="Arial" w:hAnsi="Arial" w:cs="Arial"/>
          <w:b/>
          <w:sz w:val="22"/>
          <w:szCs w:val="22"/>
        </w:rPr>
        <w:t>CLÁUSULA</w:t>
      </w:r>
      <w:r w:rsidRPr="00162C6F">
        <w:rPr>
          <w:rFonts w:ascii="Arial" w:hAnsi="Arial" w:cs="Arial"/>
          <w:b/>
          <w:sz w:val="22"/>
          <w:szCs w:val="22"/>
          <w:lang w:val="es-BO"/>
        </w:rPr>
        <w:t xml:space="preserve"> SÉPTIMA.- (VIGENCIA) </w:t>
      </w:r>
      <w:r w:rsidRPr="00162C6F">
        <w:rPr>
          <w:rFonts w:ascii="Arial" w:hAnsi="Arial" w:cs="Arial"/>
          <w:sz w:val="22"/>
          <w:szCs w:val="22"/>
          <w:lang w:val="es-BO"/>
        </w:rPr>
        <w:t>El presente Contrato entrará en vigencia desde el día siguiente hábil de su suscripción por ambas partes, hasta la terminación del Contrato.</w:t>
      </w:r>
    </w:p>
    <w:p w:rsidR="00162C6F" w:rsidRPr="00162C6F" w:rsidRDefault="00162C6F" w:rsidP="00162C6F">
      <w:pPr>
        <w:jc w:val="both"/>
        <w:rPr>
          <w:rFonts w:ascii="Arial" w:hAnsi="Arial" w:cs="Arial"/>
          <w:b/>
          <w:sz w:val="22"/>
          <w:szCs w:val="22"/>
          <w:lang w:val="es-BO"/>
        </w:rPr>
      </w:pPr>
      <w:r w:rsidRPr="00162C6F">
        <w:rPr>
          <w:rFonts w:ascii="Arial" w:hAnsi="Arial" w:cs="Arial"/>
          <w:b/>
          <w:sz w:val="22"/>
          <w:szCs w:val="22"/>
        </w:rPr>
        <w:t>CLÁUSULA</w:t>
      </w:r>
      <w:r w:rsidRPr="00162C6F">
        <w:rPr>
          <w:rFonts w:ascii="Arial" w:hAnsi="Arial" w:cs="Arial"/>
          <w:b/>
          <w:sz w:val="22"/>
          <w:szCs w:val="22"/>
          <w:lang w:val="es-BO"/>
        </w:rPr>
        <w:t xml:space="preserve"> OCTAVA.- (GARANTÍA DE CUMPLIMIENTO DE CONTRATO)</w:t>
      </w:r>
      <w:r w:rsidRPr="00162C6F">
        <w:rPr>
          <w:rFonts w:ascii="Arial" w:hAnsi="Arial" w:cs="Arial"/>
          <w:sz w:val="22"/>
          <w:szCs w:val="22"/>
          <w:lang w:val="es-BO"/>
        </w:rPr>
        <w:t xml:space="preserve"> El</w:t>
      </w:r>
      <w:r w:rsidRPr="00162C6F">
        <w:rPr>
          <w:rFonts w:ascii="Arial" w:hAnsi="Arial" w:cs="Arial"/>
          <w:b/>
          <w:sz w:val="22"/>
          <w:szCs w:val="22"/>
          <w:lang w:val="es-BO"/>
        </w:rPr>
        <w:t xml:space="preserve"> PROVEEDOR, </w:t>
      </w:r>
      <w:r w:rsidRPr="00162C6F">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162C6F">
        <w:rPr>
          <w:rFonts w:ascii="Arial" w:hAnsi="Arial" w:cs="Arial"/>
          <w:b/>
          <w:i/>
          <w:sz w:val="22"/>
          <w:szCs w:val="22"/>
          <w:lang w:val="es-BO"/>
        </w:rPr>
        <w:t xml:space="preserve"> </w:t>
      </w:r>
      <w:r w:rsidRPr="00162C6F">
        <w:rPr>
          <w:rFonts w:ascii="Arial" w:hAnsi="Arial" w:cs="Arial"/>
          <w:b/>
          <w:sz w:val="22"/>
          <w:szCs w:val="22"/>
          <w:lang w:val="es-BO"/>
        </w:rPr>
        <w:t>ENTIDAD</w:t>
      </w:r>
      <w:r w:rsidRPr="00162C6F">
        <w:rPr>
          <w:rFonts w:ascii="Arial" w:hAnsi="Arial" w:cs="Arial"/>
          <w:sz w:val="22"/>
          <w:szCs w:val="22"/>
          <w:lang w:val="es-BO"/>
        </w:rPr>
        <w:t>, por _________,</w:t>
      </w:r>
      <w:r w:rsidRPr="00162C6F">
        <w:rPr>
          <w:rFonts w:ascii="Arial" w:hAnsi="Arial" w:cs="Arial"/>
          <w:b/>
          <w:i/>
          <w:sz w:val="22"/>
          <w:szCs w:val="22"/>
          <w:lang w:val="es-BO"/>
        </w:rPr>
        <w:t xml:space="preserve"> </w:t>
      </w:r>
      <w:r w:rsidRPr="00162C6F">
        <w:rPr>
          <w:rFonts w:ascii="Arial" w:hAnsi="Arial" w:cs="Arial"/>
          <w:sz w:val="22"/>
          <w:szCs w:val="22"/>
          <w:lang w:val="es-BO"/>
        </w:rPr>
        <w:t>equivalente al siete por ciento (7%) del monto total del Contrato.</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El importe de la Garantía de Cumplimiento de Contrato, será pagado en favor de la </w:t>
      </w:r>
      <w:r w:rsidRPr="00162C6F">
        <w:rPr>
          <w:rFonts w:ascii="Arial" w:hAnsi="Arial" w:cs="Arial"/>
          <w:b/>
          <w:sz w:val="22"/>
          <w:szCs w:val="22"/>
          <w:lang w:val="es-BO"/>
        </w:rPr>
        <w:t>ENTIDAD</w:t>
      </w:r>
      <w:r w:rsidRPr="00162C6F">
        <w:rPr>
          <w:rFonts w:ascii="Arial" w:hAnsi="Arial" w:cs="Arial"/>
          <w:sz w:val="22"/>
          <w:szCs w:val="22"/>
          <w:lang w:val="es-BO"/>
        </w:rPr>
        <w:t xml:space="preserve"> a su sólo requerimiento, sin necesidad de ningún trámite o acción judicial.</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Si se procediera a la prestación del </w:t>
      </w:r>
      <w:r w:rsidRPr="00162C6F">
        <w:rPr>
          <w:rFonts w:ascii="Arial" w:hAnsi="Arial" w:cs="Arial"/>
          <w:b/>
          <w:sz w:val="22"/>
          <w:szCs w:val="22"/>
          <w:lang w:val="es-BO"/>
        </w:rPr>
        <w:t>SERVICIO</w:t>
      </w:r>
      <w:r w:rsidRPr="00162C6F">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El </w:t>
      </w:r>
      <w:r w:rsidRPr="00162C6F">
        <w:rPr>
          <w:rFonts w:ascii="Arial" w:hAnsi="Arial" w:cs="Arial"/>
          <w:b/>
          <w:sz w:val="22"/>
          <w:szCs w:val="22"/>
          <w:lang w:val="es-BO"/>
        </w:rPr>
        <w:t>PROVEEDOR</w:t>
      </w:r>
      <w:r w:rsidRPr="00162C6F">
        <w:rPr>
          <w:rFonts w:ascii="Arial" w:hAnsi="Arial" w:cs="Arial"/>
          <w:sz w:val="22"/>
          <w:szCs w:val="22"/>
          <w:lang w:val="es-BO"/>
        </w:rPr>
        <w:t xml:space="preserve">, tiene la obligación de mantener actualizada la Garantía de Cumplimiento de Contrato, cuantas veces lo requiera la </w:t>
      </w:r>
      <w:r w:rsidRPr="00162C6F">
        <w:rPr>
          <w:rFonts w:ascii="Arial" w:hAnsi="Arial" w:cs="Arial"/>
          <w:b/>
          <w:sz w:val="22"/>
          <w:szCs w:val="22"/>
          <w:lang w:val="es-BO"/>
        </w:rPr>
        <w:t>ENTIDAD</w:t>
      </w:r>
      <w:r w:rsidRPr="00162C6F">
        <w:rPr>
          <w:rFonts w:ascii="Arial" w:hAnsi="Arial" w:cs="Arial"/>
          <w:sz w:val="22"/>
          <w:szCs w:val="22"/>
          <w:lang w:val="es-BO"/>
        </w:rPr>
        <w:t xml:space="preserve">, por razones justificadas. El </w:t>
      </w:r>
      <w:r w:rsidRPr="00162C6F">
        <w:rPr>
          <w:rFonts w:ascii="Arial" w:hAnsi="Arial" w:cs="Arial"/>
          <w:b/>
          <w:bCs/>
          <w:sz w:val="22"/>
          <w:szCs w:val="22"/>
          <w:lang w:val="es-BO"/>
        </w:rPr>
        <w:t>FISCAL</w:t>
      </w:r>
      <w:r w:rsidRPr="00162C6F">
        <w:rPr>
          <w:rFonts w:ascii="Arial" w:hAnsi="Arial" w:cs="Arial"/>
          <w:sz w:val="22"/>
          <w:szCs w:val="22"/>
          <w:lang w:val="es-BO"/>
        </w:rPr>
        <w:t>, es quien llevará el control directo de la vigencia de la misma bajo su responsabilidad.</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b/>
          <w:sz w:val="22"/>
          <w:szCs w:val="22"/>
          <w:lang w:val="es-BO"/>
        </w:rPr>
      </w:pPr>
      <w:r w:rsidRPr="00162C6F">
        <w:rPr>
          <w:rFonts w:ascii="Arial" w:hAnsi="Arial" w:cs="Arial"/>
          <w:sz w:val="22"/>
          <w:szCs w:val="22"/>
          <w:lang w:val="es-BO"/>
        </w:rPr>
        <w:t xml:space="preserve">El </w:t>
      </w:r>
      <w:r w:rsidRPr="00162C6F">
        <w:rPr>
          <w:rFonts w:ascii="Arial" w:hAnsi="Arial" w:cs="Arial"/>
          <w:b/>
          <w:sz w:val="22"/>
          <w:szCs w:val="22"/>
          <w:lang w:val="es-BO"/>
        </w:rPr>
        <w:t>PROVEEDOR</w:t>
      </w:r>
      <w:r w:rsidRPr="00162C6F">
        <w:rPr>
          <w:rFonts w:ascii="Arial" w:hAnsi="Arial" w:cs="Arial"/>
          <w:sz w:val="22"/>
          <w:szCs w:val="22"/>
          <w:lang w:val="es-BO"/>
        </w:rPr>
        <w:t xml:space="preserve"> podrá solicitar al </w:t>
      </w:r>
      <w:r w:rsidRPr="00162C6F">
        <w:rPr>
          <w:rFonts w:ascii="Arial" w:hAnsi="Arial" w:cs="Arial"/>
          <w:b/>
          <w:bCs/>
          <w:sz w:val="22"/>
          <w:szCs w:val="22"/>
          <w:lang w:val="es-BO"/>
        </w:rPr>
        <w:t>FISCAL</w:t>
      </w:r>
      <w:r w:rsidRPr="00162C6F">
        <w:rPr>
          <w:rFonts w:ascii="Arial" w:hAnsi="Arial" w:cs="Arial"/>
          <w:sz w:val="22"/>
          <w:szCs w:val="22"/>
          <w:lang w:val="es-BO"/>
        </w:rPr>
        <w:t xml:space="preserve"> la sustitución de la Garantía de Cumplimiento de Contrato, misma que será equivalente al siete por ciento (7%) del monto de ejecución restante del </w:t>
      </w:r>
      <w:r w:rsidRPr="00162C6F">
        <w:rPr>
          <w:rFonts w:ascii="Arial" w:hAnsi="Arial" w:cs="Arial"/>
          <w:b/>
          <w:sz w:val="22"/>
          <w:szCs w:val="22"/>
          <w:lang w:val="es-BO"/>
        </w:rPr>
        <w:t xml:space="preserve">SERVICIO </w:t>
      </w:r>
      <w:r w:rsidRPr="00162C6F">
        <w:rPr>
          <w:rFonts w:ascii="Arial" w:hAnsi="Arial" w:cs="Arial"/>
          <w:sz w:val="22"/>
          <w:szCs w:val="22"/>
          <w:lang w:val="es-BO"/>
        </w:rPr>
        <w:t>al momento de la solicitud, siempre y cuando se hayan cumplido las siguientes condiciones a la fecha de la solicitud:</w:t>
      </w:r>
    </w:p>
    <w:p w:rsidR="00162C6F" w:rsidRPr="00162C6F" w:rsidRDefault="00162C6F" w:rsidP="00162C6F">
      <w:pPr>
        <w:jc w:val="both"/>
        <w:rPr>
          <w:rFonts w:ascii="Arial" w:hAnsi="Arial" w:cs="Arial"/>
          <w:b/>
          <w:sz w:val="22"/>
          <w:szCs w:val="22"/>
          <w:lang w:val="es-BO"/>
        </w:rPr>
      </w:pPr>
    </w:p>
    <w:p w:rsidR="00162C6F" w:rsidRPr="00162C6F" w:rsidRDefault="00162C6F" w:rsidP="00162C6F">
      <w:pPr>
        <w:numPr>
          <w:ilvl w:val="0"/>
          <w:numId w:val="49"/>
        </w:numPr>
        <w:contextualSpacing/>
        <w:jc w:val="both"/>
        <w:rPr>
          <w:rFonts w:ascii="Arial" w:hAnsi="Arial" w:cs="Arial"/>
          <w:sz w:val="22"/>
          <w:szCs w:val="22"/>
          <w:lang w:val="es-BO"/>
        </w:rPr>
      </w:pPr>
      <w:r w:rsidRPr="00162C6F">
        <w:rPr>
          <w:rFonts w:ascii="Arial" w:hAnsi="Arial" w:cs="Arial"/>
          <w:sz w:val="22"/>
          <w:szCs w:val="22"/>
          <w:lang w:val="es-BO"/>
        </w:rPr>
        <w:t xml:space="preserve">Se haya alcanzado un cumplimiento del </w:t>
      </w:r>
      <w:r w:rsidRPr="00162C6F">
        <w:rPr>
          <w:rFonts w:ascii="Arial" w:hAnsi="Arial" w:cs="Arial"/>
          <w:b/>
          <w:sz w:val="22"/>
          <w:szCs w:val="22"/>
          <w:lang w:val="es-BO"/>
        </w:rPr>
        <w:t xml:space="preserve">SERVICIO, </w:t>
      </w:r>
      <w:r w:rsidRPr="00162C6F">
        <w:rPr>
          <w:rFonts w:ascii="Arial" w:hAnsi="Arial" w:cs="Arial"/>
          <w:sz w:val="22"/>
          <w:szCs w:val="22"/>
          <w:lang w:val="es-BO"/>
        </w:rPr>
        <w:t>de al menos setenta por ciento (70%);</w:t>
      </w:r>
    </w:p>
    <w:p w:rsidR="00162C6F" w:rsidRPr="00162C6F" w:rsidRDefault="00162C6F" w:rsidP="00162C6F">
      <w:pPr>
        <w:numPr>
          <w:ilvl w:val="0"/>
          <w:numId w:val="49"/>
        </w:numPr>
        <w:contextualSpacing/>
        <w:jc w:val="both"/>
        <w:rPr>
          <w:rFonts w:ascii="Arial" w:hAnsi="Arial" w:cs="Arial"/>
          <w:sz w:val="22"/>
          <w:szCs w:val="22"/>
          <w:lang w:val="es-BO"/>
        </w:rPr>
      </w:pPr>
      <w:r w:rsidRPr="00162C6F">
        <w:rPr>
          <w:rFonts w:ascii="Arial" w:hAnsi="Arial" w:cs="Arial"/>
          <w:sz w:val="22"/>
          <w:szCs w:val="22"/>
          <w:lang w:val="es-BO"/>
        </w:rPr>
        <w:t xml:space="preserve">El </w:t>
      </w:r>
      <w:r w:rsidRPr="00162C6F">
        <w:rPr>
          <w:rFonts w:ascii="Arial" w:hAnsi="Arial" w:cs="Arial"/>
          <w:b/>
          <w:sz w:val="22"/>
          <w:szCs w:val="22"/>
          <w:lang w:val="es-BO"/>
        </w:rPr>
        <w:t>SERVICIO</w:t>
      </w:r>
      <w:r w:rsidRPr="00162C6F">
        <w:rPr>
          <w:rFonts w:ascii="Arial" w:hAnsi="Arial" w:cs="Arial"/>
          <w:sz w:val="22"/>
          <w:szCs w:val="22"/>
          <w:lang w:val="es-BO"/>
        </w:rPr>
        <w:t xml:space="preserve"> se haya cumplido sin faltas atribuibles al </w:t>
      </w:r>
      <w:r w:rsidRPr="00162C6F">
        <w:rPr>
          <w:rFonts w:ascii="Arial" w:hAnsi="Arial" w:cs="Arial"/>
          <w:b/>
          <w:sz w:val="22"/>
          <w:szCs w:val="22"/>
          <w:lang w:val="es-BO"/>
        </w:rPr>
        <w:t>PROVEEDOR</w:t>
      </w:r>
      <w:r w:rsidRPr="00162C6F">
        <w:rPr>
          <w:rFonts w:ascii="Arial" w:hAnsi="Arial" w:cs="Arial"/>
          <w:sz w:val="22"/>
          <w:szCs w:val="22"/>
          <w:lang w:val="es-BO"/>
        </w:rPr>
        <w:t xml:space="preserve">. </w:t>
      </w:r>
    </w:p>
    <w:p w:rsidR="00162C6F" w:rsidRPr="00162C6F" w:rsidRDefault="00162C6F" w:rsidP="00162C6F">
      <w:pPr>
        <w:autoSpaceDE w:val="0"/>
        <w:autoSpaceDN w:val="0"/>
        <w:adjustRightInd w:val="0"/>
        <w:jc w:val="both"/>
        <w:rPr>
          <w:rFonts w:ascii="Arial" w:hAnsi="Arial" w:cs="Arial"/>
          <w:sz w:val="22"/>
          <w:szCs w:val="22"/>
          <w:lang w:val="es-BO"/>
        </w:rPr>
      </w:pPr>
    </w:p>
    <w:p w:rsidR="00162C6F" w:rsidRPr="00162C6F" w:rsidRDefault="00162C6F" w:rsidP="00162C6F">
      <w:pPr>
        <w:autoSpaceDE w:val="0"/>
        <w:autoSpaceDN w:val="0"/>
        <w:adjustRightInd w:val="0"/>
        <w:jc w:val="both"/>
        <w:rPr>
          <w:rFonts w:ascii="Arial" w:hAnsi="Arial" w:cs="Arial"/>
          <w:b/>
          <w:i/>
          <w:sz w:val="22"/>
          <w:szCs w:val="22"/>
          <w:lang w:val="es-BO"/>
        </w:rPr>
      </w:pPr>
      <w:r w:rsidRPr="00162C6F">
        <w:rPr>
          <w:rFonts w:ascii="Arial" w:hAnsi="Arial" w:cs="Arial"/>
          <w:sz w:val="22"/>
          <w:szCs w:val="22"/>
          <w:lang w:val="es-BO"/>
        </w:rPr>
        <w:t xml:space="preserve">El </w:t>
      </w:r>
      <w:r w:rsidRPr="00162C6F">
        <w:rPr>
          <w:rFonts w:ascii="Arial" w:hAnsi="Arial" w:cs="Arial"/>
          <w:b/>
          <w:sz w:val="22"/>
          <w:szCs w:val="22"/>
          <w:lang w:val="es-BO"/>
        </w:rPr>
        <w:t xml:space="preserve">FISCAL </w:t>
      </w:r>
      <w:r w:rsidRPr="00162C6F">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162C6F">
        <w:rPr>
          <w:rFonts w:ascii="Arial" w:hAnsi="Arial" w:cs="Arial"/>
          <w:b/>
          <w:sz w:val="22"/>
          <w:szCs w:val="22"/>
          <w:lang w:val="es-BO"/>
        </w:rPr>
        <w:t>FISCAL</w:t>
      </w:r>
      <w:r w:rsidRPr="00162C6F">
        <w:rPr>
          <w:rFonts w:ascii="Arial" w:hAnsi="Arial" w:cs="Arial"/>
          <w:sz w:val="22"/>
          <w:szCs w:val="22"/>
          <w:lang w:val="es-BO"/>
        </w:rPr>
        <w:t xml:space="preserve"> remitirá a la Unidad Administrativa de la </w:t>
      </w:r>
      <w:r w:rsidRPr="00162C6F">
        <w:rPr>
          <w:rFonts w:ascii="Arial" w:hAnsi="Arial" w:cs="Arial"/>
          <w:b/>
          <w:sz w:val="22"/>
          <w:szCs w:val="22"/>
          <w:lang w:val="es-BO"/>
        </w:rPr>
        <w:t>ENTIDAD</w:t>
      </w:r>
      <w:r w:rsidRPr="00162C6F">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162C6F" w:rsidRPr="00162C6F" w:rsidRDefault="00162C6F" w:rsidP="00162C6F">
      <w:pPr>
        <w:jc w:val="both"/>
        <w:rPr>
          <w:rFonts w:ascii="Arial" w:hAnsi="Arial" w:cs="Arial"/>
          <w:b/>
          <w:sz w:val="22"/>
          <w:szCs w:val="22"/>
        </w:rPr>
      </w:pPr>
    </w:p>
    <w:p w:rsidR="00162C6F" w:rsidRPr="00162C6F" w:rsidRDefault="00162C6F" w:rsidP="00162C6F">
      <w:pPr>
        <w:jc w:val="both"/>
        <w:rPr>
          <w:rFonts w:ascii="Arial" w:hAnsi="Arial" w:cs="Arial"/>
          <w:b/>
          <w:sz w:val="22"/>
          <w:szCs w:val="22"/>
        </w:rPr>
      </w:pPr>
      <w:r w:rsidRPr="00162C6F">
        <w:rPr>
          <w:rFonts w:ascii="Arial" w:hAnsi="Arial" w:cs="Arial"/>
          <w:b/>
          <w:bCs/>
          <w:i/>
          <w:iCs/>
          <w:sz w:val="22"/>
          <w:szCs w:val="22"/>
          <w:lang w:val="es-BO"/>
        </w:rPr>
        <w:t>(Esta cláusula es aplicable para servicios de provisión continua, donde se realizara la Retención por pagos parciales)</w:t>
      </w:r>
    </w:p>
    <w:p w:rsidR="00162C6F" w:rsidRPr="00162C6F" w:rsidRDefault="00162C6F" w:rsidP="00162C6F">
      <w:pPr>
        <w:jc w:val="both"/>
        <w:rPr>
          <w:rFonts w:ascii="Arial" w:hAnsi="Arial" w:cs="Arial"/>
          <w:sz w:val="22"/>
          <w:szCs w:val="22"/>
          <w:lang w:val="es-BO"/>
        </w:rPr>
      </w:pPr>
      <w:r w:rsidRPr="00162C6F">
        <w:rPr>
          <w:rFonts w:ascii="Arial" w:hAnsi="Arial" w:cs="Arial"/>
          <w:b/>
          <w:sz w:val="22"/>
          <w:szCs w:val="22"/>
        </w:rPr>
        <w:t>CLÁUSULA</w:t>
      </w:r>
      <w:r w:rsidRPr="00162C6F">
        <w:rPr>
          <w:rFonts w:ascii="Arial" w:hAnsi="Arial" w:cs="Arial"/>
          <w:b/>
          <w:sz w:val="22"/>
          <w:szCs w:val="22"/>
          <w:lang w:val="es-BO"/>
        </w:rPr>
        <w:t xml:space="preserve"> OCTAVA.- (RETENCIONES POR PAGOS PARCIALES) </w:t>
      </w:r>
      <w:r w:rsidRPr="00162C6F">
        <w:rPr>
          <w:rFonts w:ascii="Arial" w:hAnsi="Arial" w:cs="Arial"/>
          <w:sz w:val="22"/>
          <w:szCs w:val="22"/>
          <w:lang w:val="es-BO"/>
        </w:rPr>
        <w:t xml:space="preserve">El </w:t>
      </w:r>
      <w:r w:rsidRPr="00162C6F">
        <w:rPr>
          <w:rFonts w:ascii="Arial" w:hAnsi="Arial" w:cs="Arial"/>
          <w:b/>
          <w:sz w:val="22"/>
          <w:szCs w:val="22"/>
          <w:lang w:val="es-BO"/>
        </w:rPr>
        <w:t xml:space="preserve">PROVEEDOR </w:t>
      </w:r>
      <w:r w:rsidRPr="00162C6F">
        <w:rPr>
          <w:rFonts w:ascii="Arial" w:hAnsi="Arial" w:cs="Arial"/>
          <w:sz w:val="22"/>
          <w:szCs w:val="22"/>
          <w:lang w:val="es-BO"/>
        </w:rPr>
        <w:t xml:space="preserve">acepta expresamente, que la </w:t>
      </w:r>
      <w:r w:rsidRPr="00162C6F">
        <w:rPr>
          <w:rFonts w:ascii="Arial" w:hAnsi="Arial" w:cs="Arial"/>
          <w:b/>
          <w:sz w:val="22"/>
          <w:szCs w:val="22"/>
          <w:lang w:val="es-BO"/>
        </w:rPr>
        <w:t>ENTIDAD</w:t>
      </w:r>
      <w:r w:rsidRPr="00162C6F">
        <w:rPr>
          <w:rFonts w:ascii="Arial" w:hAnsi="Arial" w:cs="Arial"/>
          <w:sz w:val="22"/>
          <w:szCs w:val="22"/>
          <w:lang w:val="es-BO"/>
        </w:rPr>
        <w:t xml:space="preserve"> retendrá el siete por ciento (7%) de cada pago realizado por la prestación del </w:t>
      </w:r>
      <w:r w:rsidRPr="00162C6F">
        <w:rPr>
          <w:rFonts w:ascii="Arial" w:hAnsi="Arial" w:cs="Arial"/>
          <w:b/>
          <w:sz w:val="22"/>
          <w:szCs w:val="22"/>
          <w:lang w:val="es-BO"/>
        </w:rPr>
        <w:t xml:space="preserve">SERVICIO </w:t>
      </w:r>
      <w:r w:rsidRPr="00162C6F">
        <w:rPr>
          <w:rFonts w:ascii="Arial" w:hAnsi="Arial" w:cs="Arial"/>
          <w:sz w:val="22"/>
          <w:szCs w:val="22"/>
          <w:lang w:val="es-BO"/>
        </w:rPr>
        <w:t xml:space="preserve">efectivizado, en sustitución de la Garantía de Cumplimiento de Contrato. </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El importe de las retenciones en caso de cualquier incumplimiento contractual incurrido por el </w:t>
      </w:r>
      <w:r w:rsidRPr="00162C6F">
        <w:rPr>
          <w:rFonts w:ascii="Arial" w:hAnsi="Arial" w:cs="Arial"/>
          <w:b/>
          <w:sz w:val="22"/>
          <w:szCs w:val="22"/>
          <w:lang w:val="es-BO"/>
        </w:rPr>
        <w:t>PROVEEDOR</w:t>
      </w:r>
      <w:r w:rsidRPr="00162C6F">
        <w:rPr>
          <w:rFonts w:ascii="Arial" w:hAnsi="Arial" w:cs="Arial"/>
          <w:sz w:val="22"/>
          <w:szCs w:val="22"/>
          <w:lang w:val="es-BO"/>
        </w:rPr>
        <w:t xml:space="preserve">, quedará en favor de la </w:t>
      </w:r>
      <w:r w:rsidRPr="00162C6F">
        <w:rPr>
          <w:rFonts w:ascii="Arial" w:hAnsi="Arial" w:cs="Arial"/>
          <w:b/>
          <w:sz w:val="22"/>
          <w:szCs w:val="22"/>
          <w:lang w:val="es-BO"/>
        </w:rPr>
        <w:t>ENTIDAD</w:t>
      </w:r>
      <w:r w:rsidRPr="00162C6F">
        <w:rPr>
          <w:rFonts w:ascii="Arial" w:hAnsi="Arial" w:cs="Arial"/>
          <w:sz w:val="22"/>
          <w:szCs w:val="22"/>
          <w:lang w:val="es-BO"/>
        </w:rPr>
        <w:t>, sin necesidad de ningún trámite o acción judicial, a su sólo requerimiento.</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Si se procediera a la prestación del </w:t>
      </w:r>
      <w:r w:rsidRPr="00162C6F">
        <w:rPr>
          <w:rFonts w:ascii="Arial" w:hAnsi="Arial" w:cs="Arial"/>
          <w:b/>
          <w:sz w:val="22"/>
          <w:szCs w:val="22"/>
          <w:lang w:val="es-BO"/>
        </w:rPr>
        <w:t>SERVICIO</w:t>
      </w:r>
      <w:r w:rsidRPr="00162C6F">
        <w:rPr>
          <w:rFonts w:ascii="Arial" w:hAnsi="Arial" w:cs="Arial"/>
          <w:sz w:val="22"/>
          <w:szCs w:val="22"/>
          <w:lang w:val="es-BO"/>
        </w:rPr>
        <w:t xml:space="preserve"> de conformidad con lo solicitado por la </w:t>
      </w:r>
      <w:r w:rsidRPr="00162C6F">
        <w:rPr>
          <w:rFonts w:ascii="Arial" w:hAnsi="Arial" w:cs="Arial"/>
          <w:b/>
          <w:sz w:val="22"/>
          <w:szCs w:val="22"/>
          <w:lang w:val="es-BO"/>
        </w:rPr>
        <w:t>ENTIDAD</w:t>
      </w:r>
      <w:r w:rsidRPr="00162C6F">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rsidR="00162C6F" w:rsidRPr="00162C6F" w:rsidRDefault="00162C6F" w:rsidP="00162C6F">
      <w:pPr>
        <w:jc w:val="both"/>
        <w:rPr>
          <w:rFonts w:ascii="Arial" w:hAnsi="Arial" w:cs="Arial"/>
          <w:b/>
          <w:i/>
          <w:sz w:val="22"/>
          <w:szCs w:val="22"/>
          <w:lang w:val="es-BO"/>
        </w:rPr>
      </w:pPr>
    </w:p>
    <w:p w:rsidR="00162C6F" w:rsidRPr="00162C6F" w:rsidRDefault="00162C6F" w:rsidP="00162C6F">
      <w:pPr>
        <w:widowControl w:val="0"/>
        <w:autoSpaceDE w:val="0"/>
        <w:autoSpaceDN w:val="0"/>
        <w:adjustRightInd w:val="0"/>
        <w:spacing w:after="160"/>
        <w:jc w:val="both"/>
        <w:rPr>
          <w:rFonts w:ascii="Arial" w:hAnsi="Arial" w:cs="Arial"/>
          <w:iCs/>
          <w:sz w:val="22"/>
          <w:szCs w:val="22"/>
          <w:lang w:val="es-BO"/>
        </w:rPr>
      </w:pPr>
      <w:r w:rsidRPr="00162C6F">
        <w:rPr>
          <w:rFonts w:ascii="Arial" w:hAnsi="Arial" w:cs="Arial"/>
          <w:b/>
          <w:sz w:val="22"/>
          <w:szCs w:val="22"/>
          <w:lang w:val="es-BO"/>
        </w:rPr>
        <w:t>CLÁUSULA NOVENA.- (ANTICIPO)</w:t>
      </w:r>
      <w:r w:rsidRPr="00162C6F">
        <w:rPr>
          <w:rFonts w:ascii="Arial" w:hAnsi="Arial" w:cs="Arial"/>
          <w:b/>
          <w:i/>
          <w:iCs/>
          <w:sz w:val="22"/>
          <w:szCs w:val="22"/>
          <w:lang w:val="es-BO"/>
        </w:rPr>
        <w:t xml:space="preserve"> </w:t>
      </w:r>
      <w:r w:rsidRPr="00162C6F">
        <w:rPr>
          <w:rFonts w:ascii="Arial" w:hAnsi="Arial" w:cs="Arial"/>
          <w:iCs/>
          <w:sz w:val="22"/>
          <w:szCs w:val="22"/>
          <w:lang w:val="es-BO"/>
        </w:rPr>
        <w:t>En el presente Contrato no se otorgará anticipo.</w:t>
      </w:r>
    </w:p>
    <w:p w:rsidR="00162C6F" w:rsidRPr="00162C6F" w:rsidRDefault="00162C6F" w:rsidP="00162C6F">
      <w:pPr>
        <w:spacing w:after="160"/>
        <w:jc w:val="both"/>
        <w:rPr>
          <w:rFonts w:ascii="Arial" w:hAnsi="Arial" w:cs="Arial"/>
          <w:b/>
          <w:sz w:val="22"/>
          <w:szCs w:val="22"/>
          <w:lang w:val="es-BO"/>
        </w:rPr>
      </w:pPr>
      <w:r w:rsidRPr="00162C6F">
        <w:rPr>
          <w:rFonts w:ascii="Arial" w:hAnsi="Arial" w:cs="Arial"/>
          <w:b/>
          <w:sz w:val="22"/>
          <w:szCs w:val="22"/>
          <w:lang w:val="es-BO"/>
        </w:rPr>
        <w:t xml:space="preserve">CLÁUSULA DÉCIMA.- (PLAZO DE PRESTACIÓN DEL SERVICIO) </w:t>
      </w:r>
      <w:r w:rsidRPr="00162C6F">
        <w:rPr>
          <w:rFonts w:ascii="Arial" w:hAnsi="Arial" w:cs="Arial"/>
          <w:sz w:val="22"/>
          <w:szCs w:val="22"/>
          <w:lang w:val="es-BO"/>
        </w:rPr>
        <w:t>El</w:t>
      </w:r>
      <w:r w:rsidRPr="00162C6F">
        <w:rPr>
          <w:rFonts w:ascii="Arial" w:hAnsi="Arial" w:cs="Arial"/>
          <w:b/>
          <w:sz w:val="22"/>
          <w:szCs w:val="22"/>
          <w:lang w:val="es-BO"/>
        </w:rPr>
        <w:t xml:space="preserve"> PROVEEDOR </w:t>
      </w:r>
      <w:r w:rsidRPr="00162C6F">
        <w:rPr>
          <w:rFonts w:ascii="Arial" w:hAnsi="Arial" w:cs="Arial"/>
          <w:sz w:val="22"/>
          <w:szCs w:val="22"/>
          <w:lang w:val="es-BO"/>
        </w:rPr>
        <w:t xml:space="preserve">prestará el </w:t>
      </w:r>
      <w:r w:rsidRPr="00162C6F">
        <w:rPr>
          <w:rFonts w:ascii="Arial" w:hAnsi="Arial" w:cs="Arial"/>
          <w:b/>
          <w:sz w:val="22"/>
          <w:szCs w:val="22"/>
          <w:lang w:val="es-BO"/>
        </w:rPr>
        <w:t xml:space="preserve">SERVICIO </w:t>
      </w:r>
      <w:r w:rsidRPr="00162C6F">
        <w:rPr>
          <w:rFonts w:ascii="Arial" w:hAnsi="Arial" w:cs="Arial"/>
          <w:sz w:val="22"/>
          <w:szCs w:val="22"/>
          <w:lang w:val="es-BO"/>
        </w:rPr>
        <w:t xml:space="preserve">en estricto cumplimiento con la </w:t>
      </w:r>
      <w:r w:rsidRPr="00162C6F">
        <w:rPr>
          <w:rFonts w:ascii="Arial" w:hAnsi="Arial" w:cs="Arial"/>
          <w:sz w:val="22"/>
          <w:szCs w:val="22"/>
        </w:rPr>
        <w:t xml:space="preserve">cotización </w:t>
      </w:r>
      <w:r w:rsidRPr="00162C6F">
        <w:rPr>
          <w:rFonts w:ascii="Arial" w:hAnsi="Arial" w:cs="Arial"/>
          <w:sz w:val="22"/>
          <w:szCs w:val="22"/>
          <w:lang w:val="es-BO"/>
        </w:rPr>
        <w:t>adjudicada, las Especificaciones Técnicas y el Contrato, desde la fecha establecida en la Orden de Proceder hasta el 31 de diciembre de 2025.</w:t>
      </w:r>
    </w:p>
    <w:p w:rsidR="00162C6F" w:rsidRPr="00162C6F" w:rsidRDefault="00162C6F" w:rsidP="00162C6F">
      <w:pPr>
        <w:spacing w:after="160"/>
        <w:jc w:val="both"/>
        <w:rPr>
          <w:rFonts w:ascii="Arial" w:hAnsi="Arial" w:cs="Arial"/>
          <w:sz w:val="22"/>
          <w:szCs w:val="22"/>
          <w:lang w:val="es-BO"/>
        </w:rPr>
      </w:pPr>
      <w:r w:rsidRPr="00162C6F">
        <w:rPr>
          <w:rFonts w:ascii="Arial" w:hAnsi="Arial" w:cs="Arial"/>
          <w:b/>
          <w:sz w:val="22"/>
          <w:szCs w:val="22"/>
          <w:lang w:val="es-BO"/>
        </w:rPr>
        <w:t xml:space="preserve">CLÁUSULA DÉCIMA PRIMERA.- (LUGAR DE PRESTACIÓN DE SERVICIOS) </w:t>
      </w:r>
      <w:r w:rsidRPr="00162C6F">
        <w:rPr>
          <w:rFonts w:ascii="Arial" w:hAnsi="Arial" w:cs="Arial"/>
          <w:sz w:val="22"/>
          <w:szCs w:val="22"/>
          <w:lang w:val="es-BO"/>
        </w:rPr>
        <w:t xml:space="preserve">El </w:t>
      </w:r>
      <w:r w:rsidRPr="00162C6F">
        <w:rPr>
          <w:rFonts w:ascii="Arial" w:hAnsi="Arial" w:cs="Arial"/>
          <w:b/>
          <w:sz w:val="22"/>
          <w:szCs w:val="22"/>
          <w:lang w:val="es-BO"/>
        </w:rPr>
        <w:t>PROVEEDOR</w:t>
      </w:r>
      <w:r w:rsidRPr="00162C6F">
        <w:rPr>
          <w:rFonts w:ascii="Arial" w:hAnsi="Arial" w:cs="Arial"/>
          <w:sz w:val="22"/>
          <w:szCs w:val="22"/>
          <w:lang w:val="es-BO"/>
        </w:rPr>
        <w:t xml:space="preserve"> prestará el </w:t>
      </w:r>
      <w:r w:rsidRPr="00162C6F">
        <w:rPr>
          <w:rFonts w:ascii="Arial" w:hAnsi="Arial" w:cs="Arial"/>
          <w:b/>
          <w:sz w:val="22"/>
          <w:szCs w:val="22"/>
          <w:lang w:val="es-BO"/>
        </w:rPr>
        <w:t>SERVICIO</w:t>
      </w:r>
      <w:r w:rsidRPr="00162C6F">
        <w:rPr>
          <w:rFonts w:ascii="Arial" w:hAnsi="Arial" w:cs="Arial"/>
          <w:sz w:val="22"/>
          <w:szCs w:val="22"/>
          <w:lang w:val="es-BO"/>
        </w:rPr>
        <w:t>, objeto del presente Contrato en los siguientes inmuebles:</w:t>
      </w:r>
    </w:p>
    <w:p w:rsidR="00162C6F" w:rsidRPr="00162C6F" w:rsidRDefault="00162C6F" w:rsidP="00162C6F">
      <w:pPr>
        <w:numPr>
          <w:ilvl w:val="0"/>
          <w:numId w:val="62"/>
        </w:numPr>
        <w:spacing w:after="160"/>
        <w:contextualSpacing/>
        <w:jc w:val="both"/>
        <w:rPr>
          <w:rFonts w:ascii="Arial" w:hAnsi="Arial" w:cs="Arial"/>
          <w:sz w:val="22"/>
          <w:szCs w:val="22"/>
          <w:lang w:val="es-BO"/>
        </w:rPr>
      </w:pPr>
      <w:r w:rsidRPr="00162C6F">
        <w:rPr>
          <w:rFonts w:ascii="Arial" w:hAnsi="Arial" w:cs="Arial"/>
          <w:sz w:val="22"/>
          <w:szCs w:val="22"/>
          <w:lang w:val="es-BO"/>
        </w:rPr>
        <w:t>Edificio Principal del BCB (Calle Ayacucho, esquina Mercado S/N, La Paz).</w:t>
      </w:r>
    </w:p>
    <w:p w:rsidR="00162C6F" w:rsidRPr="00162C6F" w:rsidRDefault="00162C6F" w:rsidP="00162C6F">
      <w:pPr>
        <w:numPr>
          <w:ilvl w:val="0"/>
          <w:numId w:val="62"/>
        </w:numPr>
        <w:spacing w:after="160"/>
        <w:contextualSpacing/>
        <w:jc w:val="both"/>
        <w:rPr>
          <w:rFonts w:ascii="Arial" w:hAnsi="Arial" w:cs="Arial"/>
          <w:sz w:val="22"/>
          <w:szCs w:val="22"/>
          <w:lang w:val="es-BO"/>
        </w:rPr>
      </w:pPr>
      <w:r w:rsidRPr="00162C6F">
        <w:rPr>
          <w:rFonts w:ascii="Arial" w:hAnsi="Arial" w:cs="Arial"/>
          <w:sz w:val="22"/>
          <w:szCs w:val="22"/>
          <w:lang w:val="es-BO"/>
        </w:rPr>
        <w:t xml:space="preserve">Inmueble </w:t>
      </w:r>
      <w:proofErr w:type="spellStart"/>
      <w:r w:rsidRPr="00162C6F">
        <w:rPr>
          <w:rFonts w:ascii="Arial" w:hAnsi="Arial" w:cs="Arial"/>
          <w:sz w:val="22"/>
          <w:szCs w:val="22"/>
          <w:lang w:val="es-BO"/>
        </w:rPr>
        <w:t>Ingavi</w:t>
      </w:r>
      <w:proofErr w:type="spellEnd"/>
      <w:r w:rsidRPr="00162C6F">
        <w:rPr>
          <w:rFonts w:ascii="Arial" w:hAnsi="Arial" w:cs="Arial"/>
          <w:sz w:val="22"/>
          <w:szCs w:val="22"/>
          <w:lang w:val="es-BO"/>
        </w:rPr>
        <w:t xml:space="preserve"> (Calle </w:t>
      </w:r>
      <w:proofErr w:type="spellStart"/>
      <w:r w:rsidRPr="00162C6F">
        <w:rPr>
          <w:rFonts w:ascii="Arial" w:hAnsi="Arial" w:cs="Arial"/>
          <w:sz w:val="22"/>
          <w:szCs w:val="22"/>
          <w:lang w:val="es-BO"/>
        </w:rPr>
        <w:t>Ingavi</w:t>
      </w:r>
      <w:proofErr w:type="spellEnd"/>
      <w:r w:rsidRPr="00162C6F">
        <w:rPr>
          <w:rFonts w:ascii="Arial" w:hAnsi="Arial" w:cs="Arial"/>
          <w:sz w:val="22"/>
          <w:szCs w:val="22"/>
          <w:lang w:val="es-BO"/>
        </w:rPr>
        <w:t xml:space="preserve">, esquina </w:t>
      </w:r>
      <w:proofErr w:type="spellStart"/>
      <w:r w:rsidRPr="00162C6F">
        <w:rPr>
          <w:rFonts w:ascii="Arial" w:hAnsi="Arial" w:cs="Arial"/>
          <w:sz w:val="22"/>
          <w:szCs w:val="22"/>
          <w:lang w:val="es-BO"/>
        </w:rPr>
        <w:t>Yanacocha</w:t>
      </w:r>
      <w:proofErr w:type="spellEnd"/>
      <w:r w:rsidRPr="00162C6F">
        <w:rPr>
          <w:rFonts w:ascii="Arial" w:hAnsi="Arial" w:cs="Arial"/>
          <w:sz w:val="22"/>
          <w:szCs w:val="22"/>
          <w:lang w:val="es-BO"/>
        </w:rPr>
        <w:t>, La Paz).</w:t>
      </w:r>
    </w:p>
    <w:p w:rsidR="00162C6F" w:rsidRPr="00162C6F" w:rsidRDefault="00162C6F" w:rsidP="00162C6F">
      <w:pPr>
        <w:numPr>
          <w:ilvl w:val="0"/>
          <w:numId w:val="62"/>
        </w:numPr>
        <w:spacing w:after="160"/>
        <w:contextualSpacing/>
        <w:jc w:val="both"/>
        <w:rPr>
          <w:rFonts w:ascii="Arial" w:hAnsi="Arial" w:cs="Arial"/>
          <w:sz w:val="22"/>
          <w:szCs w:val="22"/>
          <w:lang w:val="es-BO"/>
        </w:rPr>
      </w:pPr>
      <w:r w:rsidRPr="00162C6F">
        <w:rPr>
          <w:rFonts w:ascii="Arial" w:hAnsi="Arial" w:cs="Arial"/>
          <w:sz w:val="22"/>
          <w:szCs w:val="22"/>
          <w:lang w:val="es-BO"/>
        </w:rPr>
        <w:t xml:space="preserve">Inmueble </w:t>
      </w:r>
      <w:proofErr w:type="spellStart"/>
      <w:r w:rsidRPr="00162C6F">
        <w:rPr>
          <w:rFonts w:ascii="Arial" w:hAnsi="Arial" w:cs="Arial"/>
          <w:sz w:val="22"/>
          <w:szCs w:val="22"/>
          <w:lang w:val="es-BO"/>
        </w:rPr>
        <w:t>Excorcosud</w:t>
      </w:r>
      <w:proofErr w:type="spellEnd"/>
      <w:r w:rsidRPr="00162C6F">
        <w:rPr>
          <w:rFonts w:ascii="Arial" w:hAnsi="Arial" w:cs="Arial"/>
          <w:sz w:val="22"/>
          <w:szCs w:val="22"/>
          <w:lang w:val="es-BO"/>
        </w:rPr>
        <w:t xml:space="preserve"> (Av. Montes, S/N,  La Paz)</w:t>
      </w:r>
    </w:p>
    <w:p w:rsidR="00162C6F" w:rsidRPr="00162C6F" w:rsidRDefault="00162C6F" w:rsidP="00162C6F">
      <w:pPr>
        <w:numPr>
          <w:ilvl w:val="0"/>
          <w:numId w:val="62"/>
        </w:numPr>
        <w:spacing w:after="160"/>
        <w:contextualSpacing/>
        <w:jc w:val="both"/>
        <w:rPr>
          <w:rFonts w:ascii="Arial" w:hAnsi="Arial" w:cs="Arial"/>
          <w:sz w:val="22"/>
          <w:szCs w:val="22"/>
          <w:lang w:val="es-BO"/>
        </w:rPr>
      </w:pPr>
      <w:r w:rsidRPr="00162C6F">
        <w:rPr>
          <w:rFonts w:ascii="Arial" w:hAnsi="Arial" w:cs="Arial"/>
          <w:sz w:val="22"/>
          <w:szCs w:val="22"/>
          <w:lang w:val="es-BO"/>
        </w:rPr>
        <w:t xml:space="preserve">Inmueble </w:t>
      </w:r>
      <w:proofErr w:type="spellStart"/>
      <w:r w:rsidRPr="00162C6F">
        <w:rPr>
          <w:rFonts w:ascii="Arial" w:hAnsi="Arial" w:cs="Arial"/>
          <w:sz w:val="22"/>
          <w:szCs w:val="22"/>
          <w:lang w:val="es-BO"/>
        </w:rPr>
        <w:t>Excial</w:t>
      </w:r>
      <w:proofErr w:type="spellEnd"/>
      <w:r w:rsidRPr="00162C6F">
        <w:rPr>
          <w:rFonts w:ascii="Arial" w:hAnsi="Arial" w:cs="Arial"/>
          <w:sz w:val="22"/>
          <w:szCs w:val="22"/>
          <w:lang w:val="es-BO"/>
        </w:rPr>
        <w:t xml:space="preserve"> (Av. 6 de marzo, El Alto).</w:t>
      </w:r>
    </w:p>
    <w:p w:rsidR="00162C6F" w:rsidRPr="00162C6F" w:rsidRDefault="00162C6F" w:rsidP="00162C6F">
      <w:pPr>
        <w:numPr>
          <w:ilvl w:val="0"/>
          <w:numId w:val="62"/>
        </w:numPr>
        <w:spacing w:after="160"/>
        <w:contextualSpacing/>
        <w:jc w:val="both"/>
        <w:rPr>
          <w:rFonts w:ascii="Arial" w:hAnsi="Arial" w:cs="Arial"/>
          <w:sz w:val="22"/>
          <w:szCs w:val="22"/>
          <w:lang w:val="es-BO"/>
        </w:rPr>
      </w:pPr>
      <w:r w:rsidRPr="00162C6F">
        <w:rPr>
          <w:rFonts w:ascii="Arial" w:hAnsi="Arial" w:cs="Arial"/>
          <w:sz w:val="22"/>
          <w:szCs w:val="22"/>
          <w:lang w:val="es-BO"/>
        </w:rPr>
        <w:t xml:space="preserve">Inmuebles </w:t>
      </w:r>
      <w:proofErr w:type="spellStart"/>
      <w:r w:rsidRPr="00162C6F">
        <w:rPr>
          <w:rFonts w:ascii="Arial" w:hAnsi="Arial" w:cs="Arial"/>
          <w:sz w:val="22"/>
          <w:szCs w:val="22"/>
          <w:lang w:val="es-BO"/>
        </w:rPr>
        <w:t>Senkata</w:t>
      </w:r>
      <w:proofErr w:type="spellEnd"/>
      <w:r w:rsidRPr="00162C6F">
        <w:rPr>
          <w:rFonts w:ascii="Arial" w:hAnsi="Arial" w:cs="Arial"/>
          <w:sz w:val="22"/>
          <w:szCs w:val="22"/>
          <w:lang w:val="es-BO"/>
        </w:rPr>
        <w:t xml:space="preserve"> 1 Y 2 (Zona </w:t>
      </w:r>
      <w:proofErr w:type="spellStart"/>
      <w:r w:rsidRPr="00162C6F">
        <w:rPr>
          <w:rFonts w:ascii="Arial" w:hAnsi="Arial" w:cs="Arial"/>
          <w:sz w:val="22"/>
          <w:szCs w:val="22"/>
          <w:lang w:val="es-BO"/>
        </w:rPr>
        <w:t>Senkata</w:t>
      </w:r>
      <w:proofErr w:type="spellEnd"/>
      <w:r w:rsidRPr="00162C6F">
        <w:rPr>
          <w:rFonts w:ascii="Arial" w:hAnsi="Arial" w:cs="Arial"/>
          <w:sz w:val="22"/>
          <w:szCs w:val="22"/>
          <w:lang w:val="es-BO"/>
        </w:rPr>
        <w:t xml:space="preserve"> – </w:t>
      </w:r>
      <w:proofErr w:type="spellStart"/>
      <w:r w:rsidRPr="00162C6F">
        <w:rPr>
          <w:rFonts w:ascii="Arial" w:hAnsi="Arial" w:cs="Arial"/>
          <w:sz w:val="22"/>
          <w:szCs w:val="22"/>
          <w:lang w:val="es-BO"/>
        </w:rPr>
        <w:t>Rosaspampa</w:t>
      </w:r>
      <w:proofErr w:type="spellEnd"/>
      <w:r w:rsidRPr="00162C6F">
        <w:rPr>
          <w:rFonts w:ascii="Arial" w:hAnsi="Arial" w:cs="Arial"/>
          <w:sz w:val="22"/>
          <w:szCs w:val="22"/>
          <w:lang w:val="es-BO"/>
        </w:rPr>
        <w:t>, El Alto).</w:t>
      </w:r>
    </w:p>
    <w:p w:rsidR="00162C6F" w:rsidRPr="00162C6F" w:rsidRDefault="00162C6F" w:rsidP="00162C6F">
      <w:pPr>
        <w:numPr>
          <w:ilvl w:val="0"/>
          <w:numId w:val="62"/>
        </w:numPr>
        <w:spacing w:after="160"/>
        <w:contextualSpacing/>
        <w:jc w:val="both"/>
        <w:rPr>
          <w:rFonts w:ascii="Arial" w:hAnsi="Arial" w:cs="Arial"/>
          <w:sz w:val="22"/>
          <w:szCs w:val="22"/>
          <w:lang w:val="es-BO"/>
        </w:rPr>
      </w:pPr>
      <w:r w:rsidRPr="00162C6F">
        <w:rPr>
          <w:rFonts w:ascii="Arial" w:hAnsi="Arial" w:cs="Arial"/>
          <w:sz w:val="22"/>
          <w:szCs w:val="22"/>
          <w:lang w:val="es-BO"/>
        </w:rPr>
        <w:t xml:space="preserve">Inmueble </w:t>
      </w:r>
      <w:proofErr w:type="spellStart"/>
      <w:r w:rsidRPr="00162C6F">
        <w:rPr>
          <w:rFonts w:ascii="Arial" w:hAnsi="Arial" w:cs="Arial"/>
          <w:sz w:val="22"/>
          <w:szCs w:val="22"/>
          <w:lang w:val="es-BO"/>
        </w:rPr>
        <w:t>Achumani</w:t>
      </w:r>
      <w:proofErr w:type="spellEnd"/>
      <w:r w:rsidRPr="00162C6F">
        <w:rPr>
          <w:rFonts w:ascii="Arial" w:hAnsi="Arial" w:cs="Arial"/>
          <w:sz w:val="22"/>
          <w:szCs w:val="22"/>
          <w:lang w:val="es-BO"/>
        </w:rPr>
        <w:t xml:space="preserve"> (Zona </w:t>
      </w:r>
      <w:proofErr w:type="spellStart"/>
      <w:r w:rsidRPr="00162C6F">
        <w:rPr>
          <w:rFonts w:ascii="Arial" w:hAnsi="Arial" w:cs="Arial"/>
          <w:sz w:val="22"/>
          <w:szCs w:val="22"/>
          <w:lang w:val="es-BO"/>
        </w:rPr>
        <w:t>Achumani</w:t>
      </w:r>
      <w:proofErr w:type="spellEnd"/>
      <w:r w:rsidRPr="00162C6F">
        <w:rPr>
          <w:rFonts w:ascii="Arial" w:hAnsi="Arial" w:cs="Arial"/>
          <w:sz w:val="22"/>
          <w:szCs w:val="22"/>
          <w:lang w:val="es-BO"/>
        </w:rPr>
        <w:t>, Calle 23, La Paz).</w:t>
      </w:r>
    </w:p>
    <w:p w:rsidR="00162C6F" w:rsidRPr="00162C6F" w:rsidRDefault="00162C6F" w:rsidP="00162C6F">
      <w:pPr>
        <w:numPr>
          <w:ilvl w:val="0"/>
          <w:numId w:val="62"/>
        </w:numPr>
        <w:spacing w:after="160"/>
        <w:contextualSpacing/>
        <w:jc w:val="both"/>
        <w:rPr>
          <w:rFonts w:ascii="Arial" w:hAnsi="Arial" w:cs="Arial"/>
          <w:sz w:val="22"/>
          <w:szCs w:val="22"/>
          <w:lang w:val="es-BO"/>
        </w:rPr>
      </w:pPr>
      <w:r w:rsidRPr="00162C6F">
        <w:rPr>
          <w:rFonts w:ascii="Arial" w:hAnsi="Arial" w:cs="Arial"/>
          <w:sz w:val="22"/>
          <w:szCs w:val="22"/>
          <w:lang w:val="es-BO"/>
        </w:rPr>
        <w:t xml:space="preserve">Inmueble Cota </w:t>
      </w:r>
      <w:proofErr w:type="spellStart"/>
      <w:r w:rsidRPr="00162C6F">
        <w:rPr>
          <w:rFonts w:ascii="Arial" w:hAnsi="Arial" w:cs="Arial"/>
          <w:sz w:val="22"/>
          <w:szCs w:val="22"/>
          <w:lang w:val="es-BO"/>
        </w:rPr>
        <w:t>Cota</w:t>
      </w:r>
      <w:proofErr w:type="spellEnd"/>
      <w:r w:rsidRPr="00162C6F">
        <w:rPr>
          <w:rFonts w:ascii="Arial" w:hAnsi="Arial" w:cs="Arial"/>
          <w:sz w:val="22"/>
          <w:szCs w:val="22"/>
          <w:lang w:val="es-BO"/>
        </w:rPr>
        <w:t xml:space="preserve"> (Zona Cota </w:t>
      </w:r>
      <w:proofErr w:type="spellStart"/>
      <w:r w:rsidRPr="00162C6F">
        <w:rPr>
          <w:rFonts w:ascii="Arial" w:hAnsi="Arial" w:cs="Arial"/>
          <w:sz w:val="22"/>
          <w:szCs w:val="22"/>
          <w:lang w:val="es-BO"/>
        </w:rPr>
        <w:t>Cota</w:t>
      </w:r>
      <w:proofErr w:type="spellEnd"/>
      <w:r w:rsidRPr="00162C6F">
        <w:rPr>
          <w:rFonts w:ascii="Arial" w:hAnsi="Arial" w:cs="Arial"/>
          <w:sz w:val="22"/>
          <w:szCs w:val="22"/>
          <w:lang w:val="es-BO"/>
        </w:rPr>
        <w:t>, Calle 28, La Paz).</w:t>
      </w:r>
    </w:p>
    <w:p w:rsidR="00162C6F" w:rsidRPr="00162C6F" w:rsidRDefault="00162C6F" w:rsidP="00162C6F">
      <w:pPr>
        <w:numPr>
          <w:ilvl w:val="0"/>
          <w:numId w:val="62"/>
        </w:numPr>
        <w:spacing w:after="160"/>
        <w:contextualSpacing/>
        <w:jc w:val="both"/>
        <w:rPr>
          <w:rFonts w:ascii="Arial" w:hAnsi="Arial" w:cs="Arial"/>
          <w:sz w:val="22"/>
          <w:szCs w:val="22"/>
          <w:lang w:val="es-BO"/>
        </w:rPr>
      </w:pPr>
      <w:r w:rsidRPr="00162C6F">
        <w:rPr>
          <w:rFonts w:ascii="Arial" w:hAnsi="Arial" w:cs="Arial"/>
          <w:sz w:val="22"/>
          <w:szCs w:val="22"/>
          <w:lang w:val="es-BO"/>
        </w:rPr>
        <w:t xml:space="preserve">Inmueble Cota </w:t>
      </w:r>
      <w:proofErr w:type="spellStart"/>
      <w:r w:rsidRPr="00162C6F">
        <w:rPr>
          <w:rFonts w:ascii="Arial" w:hAnsi="Arial" w:cs="Arial"/>
          <w:sz w:val="22"/>
          <w:szCs w:val="22"/>
          <w:lang w:val="es-BO"/>
        </w:rPr>
        <w:t>Cota</w:t>
      </w:r>
      <w:proofErr w:type="spellEnd"/>
      <w:r w:rsidRPr="00162C6F">
        <w:rPr>
          <w:rFonts w:ascii="Arial" w:hAnsi="Arial" w:cs="Arial"/>
          <w:sz w:val="22"/>
          <w:szCs w:val="22"/>
          <w:lang w:val="es-BO"/>
        </w:rPr>
        <w:t xml:space="preserve"> (Calle 30 y calle La Merced, La Paz).</w:t>
      </w:r>
    </w:p>
    <w:p w:rsidR="00162C6F" w:rsidRPr="00162C6F" w:rsidRDefault="00162C6F" w:rsidP="00162C6F">
      <w:pPr>
        <w:numPr>
          <w:ilvl w:val="0"/>
          <w:numId w:val="62"/>
        </w:numPr>
        <w:spacing w:after="160"/>
        <w:jc w:val="both"/>
        <w:rPr>
          <w:rFonts w:ascii="Arial" w:hAnsi="Arial" w:cs="Arial"/>
          <w:sz w:val="22"/>
          <w:szCs w:val="22"/>
          <w:lang w:val="es-BO"/>
        </w:rPr>
      </w:pPr>
      <w:r w:rsidRPr="00162C6F">
        <w:rPr>
          <w:rFonts w:ascii="Arial" w:hAnsi="Arial" w:cs="Arial"/>
          <w:sz w:val="22"/>
          <w:szCs w:val="22"/>
          <w:lang w:val="es-BO"/>
        </w:rPr>
        <w:lastRenderedPageBreak/>
        <w:t xml:space="preserve">Otros inmuebles de propiedad del BCB, de acuerdo a requerimiento del </w:t>
      </w:r>
      <w:r w:rsidRPr="00162C6F">
        <w:rPr>
          <w:rFonts w:ascii="Arial" w:hAnsi="Arial" w:cs="Arial"/>
          <w:b/>
          <w:sz w:val="22"/>
          <w:szCs w:val="22"/>
          <w:lang w:val="es-BO"/>
        </w:rPr>
        <w:t>FISCAL</w:t>
      </w:r>
      <w:r w:rsidRPr="00162C6F">
        <w:rPr>
          <w:rFonts w:ascii="Arial" w:hAnsi="Arial" w:cs="Arial"/>
          <w:sz w:val="22"/>
          <w:szCs w:val="22"/>
          <w:lang w:val="es-BO"/>
        </w:rPr>
        <w:t>.</w:t>
      </w:r>
    </w:p>
    <w:p w:rsidR="00162C6F" w:rsidRPr="00162C6F" w:rsidRDefault="00162C6F" w:rsidP="00162C6F">
      <w:pPr>
        <w:spacing w:after="160"/>
        <w:jc w:val="both"/>
        <w:rPr>
          <w:rFonts w:ascii="Arial" w:hAnsi="Arial" w:cs="Arial"/>
          <w:sz w:val="22"/>
          <w:szCs w:val="22"/>
          <w:lang w:val="es-BO"/>
        </w:rPr>
      </w:pPr>
      <w:r w:rsidRPr="00162C6F">
        <w:rPr>
          <w:rFonts w:ascii="Arial" w:hAnsi="Arial" w:cs="Arial"/>
          <w:sz w:val="22"/>
          <w:szCs w:val="22"/>
          <w:lang w:val="es-BO"/>
        </w:rPr>
        <w:t xml:space="preserve">Se asignará al </w:t>
      </w:r>
      <w:r w:rsidRPr="00162C6F">
        <w:rPr>
          <w:rFonts w:ascii="Arial" w:hAnsi="Arial" w:cs="Arial"/>
          <w:b/>
          <w:sz w:val="22"/>
          <w:szCs w:val="22"/>
          <w:lang w:val="es-BO"/>
        </w:rPr>
        <w:t xml:space="preserve">PROVEEDOR </w:t>
      </w:r>
      <w:r w:rsidRPr="00162C6F">
        <w:rPr>
          <w:rFonts w:ascii="Arial" w:hAnsi="Arial" w:cs="Arial"/>
          <w:sz w:val="22"/>
          <w:szCs w:val="22"/>
          <w:lang w:val="es-BO"/>
        </w:rPr>
        <w:t xml:space="preserve">un espacio de trabajo dentro de las instalaciones de la </w:t>
      </w:r>
      <w:r w:rsidRPr="00162C6F">
        <w:rPr>
          <w:rFonts w:ascii="Arial" w:hAnsi="Arial" w:cs="Arial"/>
          <w:b/>
          <w:sz w:val="22"/>
          <w:szCs w:val="22"/>
          <w:lang w:val="es-BO"/>
        </w:rPr>
        <w:t>ENTIDAD</w:t>
      </w:r>
      <w:r w:rsidRPr="00162C6F">
        <w:rPr>
          <w:rFonts w:ascii="Arial" w:hAnsi="Arial" w:cs="Arial"/>
          <w:sz w:val="22"/>
          <w:szCs w:val="22"/>
          <w:lang w:val="es-BO"/>
        </w:rPr>
        <w:t xml:space="preserve"> para el adecuado desarrollo de sus funciones.</w:t>
      </w:r>
    </w:p>
    <w:p w:rsidR="00162C6F" w:rsidRPr="00162C6F" w:rsidRDefault="00162C6F" w:rsidP="00162C6F">
      <w:pPr>
        <w:widowControl w:val="0"/>
        <w:autoSpaceDE w:val="0"/>
        <w:autoSpaceDN w:val="0"/>
        <w:adjustRightInd w:val="0"/>
        <w:spacing w:after="160"/>
        <w:jc w:val="both"/>
        <w:rPr>
          <w:rFonts w:ascii="Arial" w:hAnsi="Arial" w:cs="Arial"/>
          <w:sz w:val="22"/>
          <w:szCs w:val="22"/>
          <w:lang w:val="es-BO"/>
        </w:rPr>
      </w:pPr>
      <w:r w:rsidRPr="00162C6F">
        <w:rPr>
          <w:rFonts w:ascii="Arial" w:hAnsi="Arial" w:cs="Arial"/>
          <w:b/>
          <w:sz w:val="22"/>
          <w:szCs w:val="22"/>
          <w:lang w:val="es-BO"/>
        </w:rPr>
        <w:t xml:space="preserve">CLÁUSULA DÉCIMA SEGUNDA.- (MONTO, MONEDA Y FORMA DE PAGO) </w:t>
      </w:r>
      <w:r w:rsidRPr="00162C6F">
        <w:rPr>
          <w:rFonts w:ascii="Arial" w:hAnsi="Arial" w:cs="Arial"/>
          <w:sz w:val="22"/>
          <w:szCs w:val="22"/>
          <w:lang w:val="es-BO"/>
        </w:rPr>
        <w:t xml:space="preserve">El monto propuesto y aceptado por ambas partes para la prestación del </w:t>
      </w:r>
      <w:r w:rsidRPr="00162C6F">
        <w:rPr>
          <w:rFonts w:ascii="Arial" w:hAnsi="Arial" w:cs="Arial"/>
          <w:b/>
          <w:sz w:val="22"/>
          <w:szCs w:val="22"/>
          <w:lang w:val="es-BO"/>
        </w:rPr>
        <w:t>SERVICIO</w:t>
      </w:r>
      <w:r w:rsidRPr="00162C6F">
        <w:rPr>
          <w:rFonts w:ascii="Arial" w:hAnsi="Arial" w:cs="Arial"/>
          <w:sz w:val="22"/>
          <w:szCs w:val="22"/>
          <w:lang w:val="es-BO"/>
        </w:rPr>
        <w:t xml:space="preserve">, objeto del presente Contrato es de Bs____ (_____ 00/100 Bolivianos). </w:t>
      </w:r>
    </w:p>
    <w:p w:rsidR="00162C6F" w:rsidRPr="00162C6F" w:rsidRDefault="00162C6F" w:rsidP="00162C6F">
      <w:pPr>
        <w:spacing w:after="160"/>
        <w:jc w:val="both"/>
        <w:rPr>
          <w:rFonts w:ascii="Arial" w:hAnsi="Arial" w:cs="Arial"/>
          <w:sz w:val="22"/>
          <w:szCs w:val="22"/>
          <w:lang w:val="es-BO"/>
        </w:rPr>
      </w:pPr>
      <w:r w:rsidRPr="00162C6F">
        <w:rPr>
          <w:rFonts w:ascii="Arial" w:hAnsi="Arial" w:cs="Arial"/>
          <w:sz w:val="22"/>
          <w:szCs w:val="22"/>
          <w:lang w:val="es-BO"/>
        </w:rPr>
        <w:t xml:space="preserve">Queda establecido que el monto consignado en la </w:t>
      </w:r>
      <w:r w:rsidRPr="00162C6F">
        <w:rPr>
          <w:rFonts w:ascii="Arial" w:hAnsi="Arial" w:cs="Arial"/>
          <w:sz w:val="22"/>
          <w:szCs w:val="22"/>
        </w:rPr>
        <w:t xml:space="preserve">cotización </w:t>
      </w:r>
      <w:r w:rsidRPr="00162C6F">
        <w:rPr>
          <w:rFonts w:ascii="Arial" w:hAnsi="Arial" w:cs="Arial"/>
          <w:sz w:val="22"/>
          <w:szCs w:val="22"/>
          <w:lang w:val="es-BO"/>
        </w:rPr>
        <w:t xml:space="preserve">adjudicada incluye todos los elementos, sin excepción alguna, que sean necesarios para la realización y cumplimiento del </w:t>
      </w:r>
      <w:r w:rsidRPr="00162C6F">
        <w:rPr>
          <w:rFonts w:ascii="Arial" w:hAnsi="Arial" w:cs="Arial"/>
          <w:b/>
          <w:sz w:val="22"/>
          <w:szCs w:val="22"/>
          <w:lang w:val="es-BO"/>
        </w:rPr>
        <w:t>SERVICIO</w:t>
      </w:r>
      <w:r w:rsidRPr="00162C6F">
        <w:rPr>
          <w:rFonts w:ascii="Arial" w:hAnsi="Arial" w:cs="Arial"/>
          <w:sz w:val="22"/>
          <w:szCs w:val="22"/>
          <w:lang w:val="es-BO"/>
        </w:rPr>
        <w:t>.</w:t>
      </w:r>
    </w:p>
    <w:p w:rsidR="00162C6F" w:rsidRPr="00162C6F" w:rsidRDefault="00162C6F" w:rsidP="00162C6F">
      <w:pPr>
        <w:spacing w:after="160"/>
        <w:jc w:val="both"/>
        <w:rPr>
          <w:rFonts w:ascii="Arial" w:hAnsi="Arial" w:cs="Arial"/>
          <w:sz w:val="22"/>
          <w:szCs w:val="22"/>
          <w:lang w:val="es-BO"/>
        </w:rPr>
      </w:pPr>
      <w:r w:rsidRPr="00162C6F">
        <w:rPr>
          <w:rFonts w:ascii="Arial" w:hAnsi="Arial" w:cs="Arial"/>
          <w:sz w:val="22"/>
          <w:szCs w:val="22"/>
          <w:lang w:val="es-BO"/>
        </w:rPr>
        <w:t xml:space="preserve">Es de exclusiva responsabilidad del </w:t>
      </w:r>
      <w:r w:rsidRPr="00162C6F">
        <w:rPr>
          <w:rFonts w:ascii="Arial" w:hAnsi="Arial" w:cs="Arial"/>
          <w:b/>
          <w:sz w:val="22"/>
          <w:szCs w:val="22"/>
          <w:lang w:val="es-BO"/>
        </w:rPr>
        <w:t xml:space="preserve">PROVEEDOR, </w:t>
      </w:r>
      <w:r w:rsidRPr="00162C6F">
        <w:rPr>
          <w:rFonts w:ascii="Arial" w:hAnsi="Arial" w:cs="Arial"/>
          <w:sz w:val="22"/>
          <w:szCs w:val="22"/>
          <w:lang w:val="es-BO"/>
        </w:rPr>
        <w:t xml:space="preserve">prestar el </w:t>
      </w:r>
      <w:r w:rsidRPr="00162C6F">
        <w:rPr>
          <w:rFonts w:ascii="Arial" w:hAnsi="Arial" w:cs="Arial"/>
          <w:b/>
          <w:sz w:val="22"/>
          <w:szCs w:val="22"/>
          <w:lang w:val="es-BO"/>
        </w:rPr>
        <w:t>SERVICIO</w:t>
      </w:r>
      <w:r w:rsidRPr="00162C6F">
        <w:rPr>
          <w:rFonts w:ascii="Arial" w:hAnsi="Arial" w:cs="Arial"/>
          <w:sz w:val="22"/>
          <w:szCs w:val="22"/>
          <w:lang w:val="es-BO"/>
        </w:rPr>
        <w:t xml:space="preserve"> por el monto establecido como costo del servicio, ya que no se reconocerán ni procederán pagos por servicios que hiciesen exceder dicho monto.</w:t>
      </w: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Las </w:t>
      </w:r>
      <w:r w:rsidRPr="00162C6F">
        <w:rPr>
          <w:rFonts w:ascii="Arial" w:hAnsi="Arial" w:cs="Arial"/>
          <w:b/>
          <w:sz w:val="22"/>
          <w:szCs w:val="22"/>
          <w:lang w:val="es-BO"/>
        </w:rPr>
        <w:t>PARTES</w:t>
      </w:r>
      <w:r w:rsidRPr="00162C6F">
        <w:rPr>
          <w:rFonts w:ascii="Arial" w:hAnsi="Arial" w:cs="Arial"/>
          <w:sz w:val="22"/>
          <w:szCs w:val="22"/>
          <w:lang w:val="es-BO"/>
        </w:rPr>
        <w:t xml:space="preserve"> acuerdan que por la prestación del </w:t>
      </w:r>
      <w:r w:rsidRPr="00162C6F">
        <w:rPr>
          <w:rFonts w:ascii="Arial" w:hAnsi="Arial" w:cs="Arial"/>
          <w:b/>
          <w:sz w:val="22"/>
          <w:szCs w:val="22"/>
          <w:lang w:val="es-BO"/>
        </w:rPr>
        <w:t xml:space="preserve">SERVICIO, </w:t>
      </w:r>
      <w:r w:rsidRPr="00162C6F">
        <w:rPr>
          <w:rFonts w:ascii="Arial" w:hAnsi="Arial" w:cs="Arial"/>
          <w:sz w:val="22"/>
          <w:szCs w:val="22"/>
          <w:lang w:val="es-BO"/>
        </w:rPr>
        <w:t>procederá el pago cuya cancelación se la realizará de forma mensual y a prorrata cuando corresponda.</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color w:val="000000"/>
          <w:sz w:val="22"/>
          <w:szCs w:val="22"/>
          <w:lang w:val="es-BO"/>
        </w:rPr>
        <w:t xml:space="preserve">Para este fin el </w:t>
      </w:r>
      <w:r w:rsidRPr="00162C6F">
        <w:rPr>
          <w:rFonts w:ascii="Arial" w:hAnsi="Arial" w:cs="Arial"/>
          <w:b/>
          <w:color w:val="000000"/>
          <w:sz w:val="22"/>
          <w:szCs w:val="22"/>
          <w:lang w:val="es-BO"/>
        </w:rPr>
        <w:t xml:space="preserve">PROVEEDOR </w:t>
      </w:r>
      <w:r w:rsidRPr="00162C6F">
        <w:rPr>
          <w:rFonts w:ascii="Arial" w:hAnsi="Arial" w:cs="Arial"/>
          <w:color w:val="000000"/>
          <w:sz w:val="22"/>
          <w:szCs w:val="22"/>
          <w:lang w:val="es-BO"/>
        </w:rPr>
        <w:t xml:space="preserve">presentará al </w:t>
      </w:r>
      <w:r w:rsidRPr="00162C6F">
        <w:rPr>
          <w:rFonts w:ascii="Arial" w:hAnsi="Arial" w:cs="Arial"/>
          <w:b/>
          <w:bCs/>
          <w:color w:val="000000"/>
          <w:sz w:val="22"/>
          <w:szCs w:val="22"/>
          <w:lang w:val="es-BO"/>
        </w:rPr>
        <w:t>FISCAL</w:t>
      </w:r>
      <w:r w:rsidRPr="00162C6F">
        <w:rPr>
          <w:rFonts w:ascii="Arial" w:hAnsi="Arial" w:cs="Arial"/>
          <w:color w:val="000000"/>
          <w:sz w:val="22"/>
          <w:szCs w:val="22"/>
          <w:lang w:val="es-BO"/>
        </w:rPr>
        <w:t xml:space="preserve"> para su revisión, una planilla de ejecución de servicios, donde deberá señalar todos los servicios prestados, el monto y la periodicidad de pago convenida.</w:t>
      </w:r>
      <w:r w:rsidRPr="00162C6F">
        <w:rPr>
          <w:rFonts w:ascii="Arial" w:hAnsi="Arial" w:cs="Arial"/>
          <w:b/>
          <w:color w:val="000000"/>
          <w:sz w:val="22"/>
          <w:szCs w:val="22"/>
          <w:lang w:val="es-BO"/>
        </w:rPr>
        <w:t xml:space="preserve"> </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El</w:t>
      </w:r>
      <w:r w:rsidRPr="00162C6F">
        <w:rPr>
          <w:rFonts w:ascii="Arial" w:hAnsi="Arial" w:cs="Arial"/>
          <w:b/>
          <w:bCs/>
          <w:sz w:val="22"/>
          <w:szCs w:val="22"/>
          <w:lang w:val="es-BO"/>
        </w:rPr>
        <w:t xml:space="preserve"> FISCAL</w:t>
      </w:r>
      <w:r w:rsidRPr="00162C6F">
        <w:rPr>
          <w:rFonts w:ascii="Arial" w:hAnsi="Arial" w:cs="Arial"/>
          <w:sz w:val="22"/>
          <w:szCs w:val="22"/>
          <w:lang w:val="es-BO"/>
        </w:rPr>
        <w:t xml:space="preserve">, dentro de los cinco (5) días hábiles siguientes, después de recibir dicha planilla de ejecución de servicios, indicará por escrito su aprobación mediante informe de conformidad parcial o la devolverá para que se realicen las correcciones o enmiendas respectivas. El </w:t>
      </w:r>
      <w:r w:rsidRPr="00162C6F">
        <w:rPr>
          <w:rFonts w:ascii="Arial" w:hAnsi="Arial" w:cs="Arial"/>
          <w:b/>
          <w:sz w:val="22"/>
          <w:szCs w:val="22"/>
          <w:lang w:val="es-BO"/>
        </w:rPr>
        <w:t xml:space="preserve">PROVEEDOR, </w:t>
      </w:r>
      <w:r w:rsidRPr="00162C6F">
        <w:rPr>
          <w:rFonts w:ascii="Arial" w:hAnsi="Arial" w:cs="Arial"/>
          <w:sz w:val="22"/>
          <w:szCs w:val="22"/>
          <w:lang w:val="es-BO"/>
        </w:rPr>
        <w:t xml:space="preserve">en caso de devolución deberá realizar las correcciones requeridas por el </w:t>
      </w:r>
      <w:r w:rsidRPr="00162C6F">
        <w:rPr>
          <w:rFonts w:ascii="Arial" w:hAnsi="Arial" w:cs="Arial"/>
          <w:b/>
          <w:sz w:val="22"/>
          <w:szCs w:val="22"/>
          <w:lang w:val="es-BO"/>
        </w:rPr>
        <w:t>FISCAL</w:t>
      </w:r>
      <w:r w:rsidRPr="00162C6F">
        <w:rPr>
          <w:rFonts w:ascii="Arial" w:hAnsi="Arial" w:cs="Arial"/>
          <w:sz w:val="22"/>
          <w:szCs w:val="22"/>
          <w:lang w:val="es-BO"/>
        </w:rPr>
        <w:t xml:space="preserve"> y presentará nuevamente la planilla para su aprobación, con la nueva fecha.</w:t>
      </w:r>
    </w:p>
    <w:p w:rsidR="00162C6F" w:rsidRPr="00162C6F" w:rsidRDefault="00162C6F" w:rsidP="00162C6F">
      <w:pPr>
        <w:jc w:val="both"/>
        <w:rPr>
          <w:rFonts w:ascii="Arial" w:hAnsi="Arial" w:cs="Arial"/>
          <w:sz w:val="22"/>
          <w:szCs w:val="22"/>
          <w:lang w:val="es-BO"/>
        </w:rPr>
      </w:pPr>
    </w:p>
    <w:p w:rsidR="00162C6F" w:rsidRPr="00162C6F" w:rsidRDefault="00162C6F" w:rsidP="00162C6F">
      <w:pPr>
        <w:spacing w:after="160"/>
        <w:jc w:val="both"/>
        <w:rPr>
          <w:rFonts w:ascii="Arial" w:hAnsi="Arial" w:cs="Arial"/>
          <w:sz w:val="22"/>
          <w:szCs w:val="22"/>
          <w:lang w:val="es-BO"/>
        </w:rPr>
      </w:pPr>
      <w:r w:rsidRPr="00162C6F">
        <w:rPr>
          <w:rFonts w:ascii="Arial" w:hAnsi="Arial" w:cs="Arial"/>
          <w:sz w:val="22"/>
          <w:szCs w:val="22"/>
          <w:lang w:val="es-BO"/>
        </w:rPr>
        <w:t>El</w:t>
      </w:r>
      <w:r w:rsidRPr="00162C6F">
        <w:rPr>
          <w:rFonts w:ascii="Arial" w:hAnsi="Arial" w:cs="Arial"/>
          <w:b/>
          <w:bCs/>
          <w:sz w:val="22"/>
          <w:szCs w:val="22"/>
          <w:lang w:val="es-BO"/>
        </w:rPr>
        <w:t xml:space="preserve"> FISCAL</w:t>
      </w:r>
      <w:r w:rsidRPr="00162C6F">
        <w:rPr>
          <w:rFonts w:ascii="Arial" w:hAnsi="Arial" w:cs="Arial"/>
          <w:sz w:val="22"/>
          <w:szCs w:val="22"/>
          <w:lang w:val="es-BO"/>
        </w:rPr>
        <w:t xml:space="preserve"> una vez que apruebe la planilla de ejecución del servicio, remitirá la misma a la Unidad Administrativa de la</w:t>
      </w:r>
      <w:r w:rsidRPr="00162C6F">
        <w:rPr>
          <w:rFonts w:ascii="Arial" w:hAnsi="Arial" w:cs="Arial"/>
          <w:b/>
          <w:sz w:val="22"/>
          <w:szCs w:val="22"/>
          <w:lang w:val="es-BO"/>
        </w:rPr>
        <w:t xml:space="preserve"> ENTIDAD</w:t>
      </w:r>
      <w:r w:rsidRPr="00162C6F">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162C6F">
        <w:rPr>
          <w:rFonts w:ascii="Arial" w:hAnsi="Arial" w:cs="Arial"/>
          <w:b/>
          <w:sz w:val="22"/>
          <w:szCs w:val="22"/>
          <w:lang w:val="es-BO"/>
        </w:rPr>
        <w:t>FISCAL</w:t>
      </w:r>
      <w:r w:rsidRPr="00162C6F">
        <w:rPr>
          <w:rFonts w:ascii="Arial" w:hAnsi="Arial" w:cs="Arial"/>
          <w:sz w:val="22"/>
          <w:szCs w:val="22"/>
          <w:lang w:val="es-BO"/>
        </w:rPr>
        <w:t>.</w:t>
      </w:r>
    </w:p>
    <w:bookmarkEnd w:id="166"/>
    <w:bookmarkEnd w:id="167"/>
    <w:p w:rsidR="00162C6F" w:rsidRPr="00162C6F" w:rsidRDefault="00162C6F" w:rsidP="00162C6F">
      <w:pPr>
        <w:jc w:val="both"/>
        <w:rPr>
          <w:rFonts w:ascii="Arial" w:hAnsi="Arial" w:cs="Arial"/>
          <w:b/>
          <w:sz w:val="22"/>
          <w:szCs w:val="22"/>
          <w:lang w:val="es-BO"/>
        </w:rPr>
      </w:pPr>
      <w:r w:rsidRPr="00162C6F">
        <w:rPr>
          <w:rFonts w:ascii="Arial" w:hAnsi="Arial" w:cs="Arial"/>
          <w:b/>
          <w:sz w:val="22"/>
          <w:szCs w:val="22"/>
          <w:lang w:val="es-BO"/>
        </w:rPr>
        <w:t xml:space="preserve">CLÁUSULA DÉCIMA TERCERA.- (DOMICILIO A EFECTOS DE NOTIFICACIÓN) </w:t>
      </w:r>
      <w:r w:rsidRPr="00162C6F">
        <w:rPr>
          <w:rFonts w:ascii="Arial" w:hAnsi="Arial" w:cs="Arial"/>
          <w:sz w:val="22"/>
          <w:szCs w:val="22"/>
          <w:lang w:val="es-BO"/>
        </w:rPr>
        <w:t>Cualquier aviso o notificación entre las partes contratantes será realizada por escrito y será enviado:</w:t>
      </w:r>
    </w:p>
    <w:p w:rsidR="00162C6F" w:rsidRPr="00162C6F" w:rsidRDefault="00162C6F" w:rsidP="00162C6F">
      <w:pPr>
        <w:jc w:val="both"/>
        <w:rPr>
          <w:rFonts w:ascii="Arial" w:hAnsi="Arial" w:cs="Arial"/>
          <w:sz w:val="22"/>
          <w:szCs w:val="22"/>
          <w:lang w:val="es-BO"/>
        </w:rPr>
      </w:pPr>
    </w:p>
    <w:p w:rsidR="00162C6F" w:rsidRPr="00162C6F" w:rsidRDefault="00162C6F" w:rsidP="00162C6F">
      <w:pPr>
        <w:numPr>
          <w:ilvl w:val="1"/>
          <w:numId w:val="50"/>
        </w:numPr>
        <w:jc w:val="both"/>
        <w:rPr>
          <w:rFonts w:ascii="Arial" w:hAnsi="Arial" w:cs="Arial"/>
          <w:sz w:val="22"/>
          <w:szCs w:val="22"/>
          <w:lang w:val="es-BO"/>
        </w:rPr>
      </w:pPr>
      <w:r w:rsidRPr="00162C6F">
        <w:rPr>
          <w:rFonts w:ascii="Arial" w:hAnsi="Arial" w:cs="Arial"/>
          <w:sz w:val="22"/>
          <w:szCs w:val="22"/>
          <w:lang w:val="es-BO"/>
        </w:rPr>
        <w:t xml:space="preserve">Al </w:t>
      </w:r>
      <w:r w:rsidRPr="00162C6F">
        <w:rPr>
          <w:rFonts w:ascii="Arial" w:hAnsi="Arial" w:cs="Arial"/>
          <w:b/>
          <w:bCs/>
          <w:sz w:val="22"/>
          <w:szCs w:val="22"/>
          <w:lang w:val="es-BO"/>
        </w:rPr>
        <w:t>PROVEEDOR</w:t>
      </w:r>
      <w:r w:rsidRPr="00162C6F">
        <w:rPr>
          <w:rFonts w:ascii="Arial" w:hAnsi="Arial" w:cs="Arial"/>
          <w:sz w:val="22"/>
          <w:szCs w:val="22"/>
          <w:lang w:val="es-BO"/>
        </w:rPr>
        <w:t>: En ______.</w:t>
      </w:r>
    </w:p>
    <w:p w:rsidR="00162C6F" w:rsidRPr="00162C6F" w:rsidRDefault="00162C6F" w:rsidP="00162C6F">
      <w:pPr>
        <w:ind w:left="720"/>
        <w:jc w:val="both"/>
        <w:rPr>
          <w:rFonts w:ascii="Arial" w:hAnsi="Arial" w:cs="Arial"/>
          <w:sz w:val="22"/>
          <w:szCs w:val="22"/>
          <w:lang w:val="es-BO"/>
        </w:rPr>
      </w:pPr>
    </w:p>
    <w:p w:rsidR="00162C6F" w:rsidRPr="00162C6F" w:rsidRDefault="00162C6F" w:rsidP="00162C6F">
      <w:pPr>
        <w:numPr>
          <w:ilvl w:val="1"/>
          <w:numId w:val="50"/>
        </w:numPr>
        <w:jc w:val="both"/>
        <w:rPr>
          <w:rFonts w:ascii="Arial" w:hAnsi="Arial" w:cs="Arial"/>
          <w:sz w:val="22"/>
          <w:szCs w:val="22"/>
          <w:lang w:val="es-BO"/>
        </w:rPr>
      </w:pPr>
      <w:r w:rsidRPr="00162C6F">
        <w:rPr>
          <w:rFonts w:ascii="Arial" w:hAnsi="Arial" w:cs="Arial"/>
          <w:sz w:val="22"/>
          <w:szCs w:val="22"/>
          <w:lang w:val="es-BO"/>
        </w:rPr>
        <w:t xml:space="preserve">A la </w:t>
      </w:r>
      <w:r w:rsidRPr="00162C6F">
        <w:rPr>
          <w:rFonts w:ascii="Arial" w:hAnsi="Arial" w:cs="Arial"/>
          <w:b/>
          <w:sz w:val="22"/>
          <w:szCs w:val="22"/>
          <w:lang w:val="es-BO"/>
        </w:rPr>
        <w:t>ENTIDAD</w:t>
      </w:r>
      <w:r w:rsidRPr="00162C6F">
        <w:rPr>
          <w:rFonts w:ascii="Arial" w:hAnsi="Arial" w:cs="Arial"/>
          <w:sz w:val="22"/>
          <w:szCs w:val="22"/>
          <w:lang w:val="es-BO"/>
        </w:rPr>
        <w:t>:</w:t>
      </w:r>
      <w:r w:rsidRPr="00162C6F">
        <w:rPr>
          <w:rFonts w:ascii="Arial" w:hAnsi="Arial" w:cs="Arial"/>
          <w:b/>
          <w:i/>
          <w:sz w:val="22"/>
          <w:szCs w:val="22"/>
          <w:lang w:val="es-BO"/>
        </w:rPr>
        <w:t xml:space="preserve"> </w:t>
      </w:r>
      <w:r w:rsidRPr="00162C6F">
        <w:rPr>
          <w:rFonts w:ascii="Arial" w:hAnsi="Arial" w:cs="Arial"/>
          <w:sz w:val="22"/>
          <w:szCs w:val="22"/>
          <w:lang w:val="es-BO"/>
        </w:rPr>
        <w:t>En su Edificio Principal, ubicado en la calle Ayacucho esquina Mercado s/n de la Zona Central de la ciudad de La Paz - Bolivia.</w:t>
      </w:r>
    </w:p>
    <w:p w:rsidR="00162C6F" w:rsidRPr="00162C6F" w:rsidRDefault="00162C6F" w:rsidP="00162C6F">
      <w:pPr>
        <w:autoSpaceDE w:val="0"/>
        <w:autoSpaceDN w:val="0"/>
        <w:adjustRightInd w:val="0"/>
        <w:jc w:val="both"/>
        <w:rPr>
          <w:rFonts w:ascii="Arial" w:hAnsi="Arial" w:cs="Arial"/>
          <w:b/>
          <w:bCs/>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b/>
          <w:sz w:val="22"/>
          <w:szCs w:val="22"/>
          <w:lang w:val="es-BO"/>
        </w:rPr>
        <w:t>CLÁUSULA</w:t>
      </w:r>
      <w:r w:rsidRPr="00162C6F">
        <w:rPr>
          <w:rFonts w:ascii="Arial" w:hAnsi="Arial" w:cs="Arial"/>
          <w:b/>
          <w:bCs/>
          <w:sz w:val="22"/>
          <w:szCs w:val="22"/>
          <w:lang w:val="es-BO"/>
        </w:rPr>
        <w:t xml:space="preserve"> DÉCIMA CUARTA.- </w:t>
      </w:r>
      <w:r w:rsidRPr="00162C6F">
        <w:rPr>
          <w:rFonts w:ascii="Arial" w:hAnsi="Arial" w:cs="Arial"/>
          <w:b/>
          <w:sz w:val="22"/>
          <w:szCs w:val="22"/>
          <w:lang w:val="es-BO"/>
        </w:rPr>
        <w:t xml:space="preserve">(DERECHOS DEL PROVEEDOR) </w:t>
      </w:r>
      <w:r w:rsidRPr="00162C6F">
        <w:rPr>
          <w:rFonts w:ascii="Arial" w:hAnsi="Arial" w:cs="Arial"/>
          <w:sz w:val="22"/>
          <w:szCs w:val="22"/>
          <w:lang w:val="es-BO"/>
        </w:rPr>
        <w:t xml:space="preserve">El </w:t>
      </w:r>
      <w:r w:rsidRPr="00162C6F">
        <w:rPr>
          <w:rFonts w:ascii="Arial" w:hAnsi="Arial" w:cs="Arial"/>
          <w:b/>
          <w:sz w:val="22"/>
          <w:szCs w:val="22"/>
          <w:lang w:val="es-BO"/>
        </w:rPr>
        <w:t xml:space="preserve">PROVEEDOR, </w:t>
      </w:r>
      <w:r w:rsidRPr="00162C6F">
        <w:rPr>
          <w:rFonts w:ascii="Arial" w:hAnsi="Arial" w:cs="Arial"/>
          <w:sz w:val="22"/>
          <w:szCs w:val="22"/>
          <w:lang w:val="es-BO"/>
        </w:rPr>
        <w:t>tiene el derecho de plantear los reclamos que considere correctos, por cualquier omisión de la</w:t>
      </w:r>
      <w:r w:rsidRPr="00162C6F">
        <w:rPr>
          <w:rFonts w:ascii="Arial" w:hAnsi="Arial" w:cs="Arial"/>
          <w:b/>
          <w:bCs/>
          <w:sz w:val="22"/>
          <w:szCs w:val="22"/>
          <w:lang w:val="es-BO"/>
        </w:rPr>
        <w:t xml:space="preserve"> ENTIDAD, </w:t>
      </w:r>
      <w:r w:rsidRPr="00162C6F">
        <w:rPr>
          <w:rFonts w:ascii="Arial" w:hAnsi="Arial" w:cs="Arial"/>
          <w:bCs/>
          <w:sz w:val="22"/>
          <w:szCs w:val="22"/>
          <w:lang w:val="es-BO"/>
        </w:rPr>
        <w:t>por falta de pago</w:t>
      </w:r>
      <w:r w:rsidRPr="00162C6F">
        <w:rPr>
          <w:rFonts w:ascii="Arial" w:hAnsi="Arial" w:cs="Arial"/>
          <w:b/>
          <w:bCs/>
          <w:sz w:val="22"/>
          <w:szCs w:val="22"/>
          <w:lang w:val="es-BO"/>
        </w:rPr>
        <w:t xml:space="preserve"> </w:t>
      </w:r>
      <w:r w:rsidRPr="00162C6F">
        <w:rPr>
          <w:rFonts w:ascii="Arial" w:hAnsi="Arial" w:cs="Arial"/>
          <w:bCs/>
          <w:sz w:val="22"/>
          <w:szCs w:val="22"/>
          <w:lang w:val="es-BO"/>
        </w:rPr>
        <w:t xml:space="preserve">por la prestación del </w:t>
      </w:r>
      <w:r w:rsidRPr="00162C6F">
        <w:rPr>
          <w:rFonts w:ascii="Arial" w:hAnsi="Arial" w:cs="Arial"/>
          <w:b/>
          <w:bCs/>
          <w:sz w:val="22"/>
          <w:szCs w:val="22"/>
          <w:lang w:val="es-BO"/>
        </w:rPr>
        <w:t>SERVICIO</w:t>
      </w:r>
      <w:r w:rsidRPr="00162C6F">
        <w:rPr>
          <w:rFonts w:ascii="Arial" w:hAnsi="Arial" w:cs="Arial"/>
          <w:bCs/>
          <w:sz w:val="22"/>
          <w:szCs w:val="22"/>
          <w:lang w:val="es-BO"/>
        </w:rPr>
        <w:t xml:space="preserve"> </w:t>
      </w:r>
      <w:r w:rsidRPr="00162C6F">
        <w:rPr>
          <w:rFonts w:ascii="Arial" w:hAnsi="Arial" w:cs="Arial"/>
          <w:sz w:val="22"/>
          <w:szCs w:val="22"/>
          <w:lang w:val="es-BO"/>
        </w:rPr>
        <w:t>conforme los alcances del presente Contrato o por cualquier otro aspecto consignado en el mismo.</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Tales reclamos deberán ser planteados por escrito con el respaldo correspondiente, al </w:t>
      </w:r>
      <w:r w:rsidRPr="00162C6F">
        <w:rPr>
          <w:rFonts w:ascii="Arial" w:hAnsi="Arial" w:cs="Arial"/>
          <w:b/>
          <w:bCs/>
          <w:sz w:val="22"/>
          <w:szCs w:val="22"/>
          <w:lang w:val="es-BO"/>
        </w:rPr>
        <w:t>FISCAL</w:t>
      </w:r>
      <w:r w:rsidRPr="00162C6F">
        <w:rPr>
          <w:rFonts w:ascii="Arial" w:hAnsi="Arial" w:cs="Arial"/>
          <w:sz w:val="22"/>
          <w:szCs w:val="22"/>
          <w:lang w:val="es-BO"/>
        </w:rPr>
        <w:t>, hasta veinte (20) días hábiles posteriores al suceso.</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bCs/>
          <w:sz w:val="22"/>
          <w:szCs w:val="22"/>
          <w:lang w:val="es-BO"/>
        </w:rPr>
      </w:pPr>
      <w:r w:rsidRPr="00162C6F">
        <w:rPr>
          <w:rFonts w:ascii="Arial" w:hAnsi="Arial" w:cs="Arial"/>
          <w:sz w:val="22"/>
          <w:szCs w:val="22"/>
          <w:lang w:val="es-BO"/>
        </w:rPr>
        <w:lastRenderedPageBreak/>
        <w:t xml:space="preserve">El </w:t>
      </w:r>
      <w:r w:rsidRPr="00162C6F">
        <w:rPr>
          <w:rFonts w:ascii="Arial" w:hAnsi="Arial" w:cs="Arial"/>
          <w:b/>
          <w:bCs/>
          <w:sz w:val="22"/>
          <w:szCs w:val="22"/>
          <w:lang w:val="es-BO"/>
        </w:rPr>
        <w:t>FISCAL</w:t>
      </w:r>
      <w:r w:rsidRPr="00162C6F">
        <w:rPr>
          <w:rFonts w:ascii="Arial" w:hAnsi="Arial" w:cs="Arial"/>
          <w:sz w:val="22"/>
          <w:szCs w:val="22"/>
          <w:lang w:val="es-BO"/>
        </w:rPr>
        <w:t xml:space="preserve">, dentro del lapso impostergable de cinco (5) días hábiles, tomará conocimiento, analizará el reclamo y emitirá su respuesta de forma sustentada al </w:t>
      </w:r>
      <w:r w:rsidRPr="00162C6F">
        <w:rPr>
          <w:rFonts w:ascii="Arial" w:hAnsi="Arial" w:cs="Arial"/>
          <w:b/>
          <w:sz w:val="22"/>
          <w:szCs w:val="22"/>
          <w:lang w:val="es-BO"/>
        </w:rPr>
        <w:t xml:space="preserve">PROVEEDOR </w:t>
      </w:r>
      <w:r w:rsidRPr="00162C6F">
        <w:rPr>
          <w:rFonts w:ascii="Arial" w:hAnsi="Arial" w:cs="Arial"/>
          <w:sz w:val="22"/>
          <w:szCs w:val="22"/>
          <w:lang w:val="es-BO"/>
        </w:rPr>
        <w:t xml:space="preserve">aceptando o rechazando el reclamo. </w:t>
      </w:r>
      <w:r w:rsidRPr="00162C6F">
        <w:rPr>
          <w:rFonts w:ascii="Arial" w:hAnsi="Arial" w:cs="Arial"/>
          <w:bCs/>
          <w:sz w:val="22"/>
          <w:szCs w:val="22"/>
          <w:lang w:val="es-BO"/>
        </w:rPr>
        <w:t xml:space="preserve">Dentro de este plazo, el </w:t>
      </w:r>
      <w:r w:rsidRPr="00162C6F">
        <w:rPr>
          <w:rFonts w:ascii="Arial" w:hAnsi="Arial" w:cs="Arial"/>
          <w:b/>
          <w:bCs/>
          <w:sz w:val="22"/>
          <w:szCs w:val="22"/>
          <w:lang w:val="es-BO"/>
        </w:rPr>
        <w:t>FISCAL</w:t>
      </w:r>
      <w:r w:rsidRPr="00162C6F">
        <w:rPr>
          <w:rFonts w:ascii="Arial" w:hAnsi="Arial" w:cs="Arial"/>
          <w:bCs/>
          <w:sz w:val="22"/>
          <w:szCs w:val="22"/>
          <w:lang w:val="es-BO"/>
        </w:rPr>
        <w:t xml:space="preserve"> podrá solicitar las aclaraciones respectivas al </w:t>
      </w:r>
      <w:r w:rsidRPr="00162C6F">
        <w:rPr>
          <w:rFonts w:ascii="Arial" w:hAnsi="Arial" w:cs="Arial"/>
          <w:b/>
          <w:bCs/>
          <w:sz w:val="22"/>
          <w:szCs w:val="22"/>
          <w:lang w:val="es-BO"/>
        </w:rPr>
        <w:t>PROVEEDOR</w:t>
      </w:r>
      <w:r w:rsidRPr="00162C6F">
        <w:rPr>
          <w:rFonts w:ascii="Arial" w:hAnsi="Arial" w:cs="Arial"/>
          <w:bCs/>
          <w:sz w:val="22"/>
          <w:szCs w:val="22"/>
          <w:lang w:val="es-BO"/>
        </w:rPr>
        <w:t>, para sustentar su decisión.</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b/>
          <w:sz w:val="22"/>
          <w:szCs w:val="22"/>
          <w:lang w:val="es-BO"/>
        </w:rPr>
      </w:pPr>
      <w:r w:rsidRPr="00162C6F">
        <w:rPr>
          <w:rFonts w:ascii="Arial" w:hAnsi="Arial" w:cs="Arial"/>
          <w:sz w:val="22"/>
          <w:szCs w:val="22"/>
          <w:lang w:val="es-BO"/>
        </w:rPr>
        <w:t xml:space="preserve">En los casos que así corresponda por la complejidad del reclamo, el </w:t>
      </w:r>
      <w:r w:rsidRPr="00162C6F">
        <w:rPr>
          <w:rFonts w:ascii="Arial" w:hAnsi="Arial" w:cs="Arial"/>
          <w:b/>
          <w:bCs/>
          <w:sz w:val="22"/>
          <w:szCs w:val="22"/>
          <w:lang w:val="es-BO"/>
        </w:rPr>
        <w:t>FISCAL</w:t>
      </w:r>
      <w:r w:rsidRPr="00162C6F">
        <w:rPr>
          <w:rFonts w:ascii="Arial" w:hAnsi="Arial" w:cs="Arial"/>
          <w:sz w:val="22"/>
          <w:szCs w:val="22"/>
          <w:lang w:val="es-BO"/>
        </w:rPr>
        <w:t xml:space="preserve">, podrá solicitar en el plazo de cinco (5) días adicionales, la emisión de informe a las dependencias técnica, financiera y/o legal de la </w:t>
      </w:r>
      <w:r w:rsidRPr="00162C6F">
        <w:rPr>
          <w:rFonts w:ascii="Arial" w:hAnsi="Arial" w:cs="Arial"/>
          <w:b/>
          <w:sz w:val="22"/>
          <w:szCs w:val="22"/>
          <w:lang w:val="es-BO"/>
        </w:rPr>
        <w:t>ENTIDAD</w:t>
      </w:r>
      <w:r w:rsidRPr="00162C6F">
        <w:rPr>
          <w:rFonts w:ascii="Arial" w:hAnsi="Arial" w:cs="Arial"/>
          <w:sz w:val="22"/>
          <w:szCs w:val="22"/>
          <w:lang w:val="es-BO"/>
        </w:rPr>
        <w:t xml:space="preserve">, según corresponda, a objeto de fundamentar la respuesta que se deba emitir para responder al </w:t>
      </w:r>
      <w:r w:rsidRPr="00162C6F">
        <w:rPr>
          <w:rFonts w:ascii="Arial" w:hAnsi="Arial" w:cs="Arial"/>
          <w:b/>
          <w:sz w:val="22"/>
          <w:szCs w:val="22"/>
          <w:lang w:val="es-BO"/>
        </w:rPr>
        <w:t>PROVEEDOR.</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Todo proceso de respuesta a reclamos, no deberá exceder los diez (10) días hábiles, computables desde la recepción del reclamo documentado por el </w:t>
      </w:r>
      <w:r w:rsidRPr="00162C6F">
        <w:rPr>
          <w:rFonts w:ascii="Arial" w:hAnsi="Arial" w:cs="Arial"/>
          <w:b/>
          <w:bCs/>
          <w:sz w:val="22"/>
          <w:szCs w:val="22"/>
          <w:lang w:val="es-BO"/>
        </w:rPr>
        <w:t>FISCAL</w:t>
      </w:r>
      <w:r w:rsidRPr="00162C6F">
        <w:rPr>
          <w:rFonts w:ascii="Arial" w:hAnsi="Arial" w:cs="Arial"/>
          <w:sz w:val="22"/>
          <w:szCs w:val="22"/>
          <w:lang w:val="es-BO"/>
        </w:rPr>
        <w:t xml:space="preserve">. </w:t>
      </w: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El </w:t>
      </w:r>
      <w:r w:rsidRPr="00162C6F">
        <w:rPr>
          <w:rFonts w:ascii="Arial" w:hAnsi="Arial" w:cs="Arial"/>
          <w:b/>
          <w:bCs/>
          <w:sz w:val="22"/>
          <w:szCs w:val="22"/>
          <w:lang w:val="es-BO"/>
        </w:rPr>
        <w:t xml:space="preserve">FISCAL </w:t>
      </w:r>
      <w:r w:rsidRPr="00162C6F">
        <w:rPr>
          <w:rFonts w:ascii="Arial" w:hAnsi="Arial" w:cs="Arial"/>
          <w:sz w:val="22"/>
          <w:szCs w:val="22"/>
          <w:lang w:val="es-BO"/>
        </w:rPr>
        <w:t xml:space="preserve">y la </w:t>
      </w:r>
      <w:r w:rsidRPr="00162C6F">
        <w:rPr>
          <w:rFonts w:ascii="Arial" w:hAnsi="Arial" w:cs="Arial"/>
          <w:b/>
          <w:sz w:val="22"/>
          <w:szCs w:val="22"/>
          <w:lang w:val="es-BO"/>
        </w:rPr>
        <w:t xml:space="preserve">ENTIDAD, </w:t>
      </w:r>
      <w:r w:rsidRPr="00162C6F">
        <w:rPr>
          <w:rFonts w:ascii="Arial" w:hAnsi="Arial" w:cs="Arial"/>
          <w:sz w:val="22"/>
          <w:szCs w:val="22"/>
          <w:lang w:val="es-BO"/>
        </w:rPr>
        <w:t>no atenderán reclamos presentados fuera del plazo establecido en esta cláusula.</w:t>
      </w:r>
    </w:p>
    <w:p w:rsidR="00162C6F" w:rsidRPr="00162C6F" w:rsidRDefault="00162C6F" w:rsidP="00162C6F">
      <w:pPr>
        <w:autoSpaceDE w:val="0"/>
        <w:autoSpaceDN w:val="0"/>
        <w:adjustRightInd w:val="0"/>
        <w:jc w:val="both"/>
        <w:rPr>
          <w:rFonts w:ascii="Arial" w:hAnsi="Arial" w:cs="Arial"/>
          <w:b/>
          <w:bCs/>
          <w:sz w:val="22"/>
          <w:szCs w:val="22"/>
          <w:lang w:val="es-BO"/>
        </w:rPr>
      </w:pPr>
    </w:p>
    <w:p w:rsidR="00162C6F" w:rsidRPr="00162C6F" w:rsidRDefault="00162C6F" w:rsidP="00162C6F">
      <w:pPr>
        <w:autoSpaceDE w:val="0"/>
        <w:autoSpaceDN w:val="0"/>
        <w:adjustRightInd w:val="0"/>
        <w:jc w:val="both"/>
        <w:rPr>
          <w:rFonts w:ascii="Arial" w:hAnsi="Arial" w:cs="Arial"/>
          <w:bCs/>
          <w:sz w:val="22"/>
          <w:szCs w:val="22"/>
          <w:lang w:val="es-BO"/>
        </w:rPr>
      </w:pPr>
      <w:r w:rsidRPr="00162C6F">
        <w:rPr>
          <w:rFonts w:ascii="Arial" w:hAnsi="Arial" w:cs="Arial"/>
          <w:b/>
          <w:sz w:val="22"/>
          <w:szCs w:val="22"/>
          <w:lang w:val="es-BO"/>
        </w:rPr>
        <w:t>CLÁUSULA</w:t>
      </w:r>
      <w:r w:rsidRPr="00162C6F">
        <w:rPr>
          <w:rFonts w:ascii="Arial" w:hAnsi="Arial" w:cs="Arial"/>
          <w:b/>
          <w:bCs/>
          <w:sz w:val="22"/>
          <w:szCs w:val="22"/>
          <w:lang w:val="es-BO"/>
        </w:rPr>
        <w:t xml:space="preserve"> DÉCIMA QUINTA.- (ESTIPULACIÓN SOBRE IMPUESTOS) </w:t>
      </w:r>
      <w:r w:rsidRPr="00162C6F">
        <w:rPr>
          <w:rFonts w:ascii="Arial" w:hAnsi="Arial" w:cs="Arial"/>
          <w:bCs/>
          <w:sz w:val="22"/>
          <w:szCs w:val="22"/>
          <w:lang w:val="es-BO"/>
        </w:rPr>
        <w:t>Correrá por cuenta del</w:t>
      </w:r>
      <w:r w:rsidRPr="00162C6F">
        <w:rPr>
          <w:rFonts w:ascii="Arial" w:hAnsi="Arial" w:cs="Arial"/>
          <w:b/>
          <w:bCs/>
          <w:sz w:val="22"/>
          <w:szCs w:val="22"/>
          <w:lang w:val="es-BO"/>
        </w:rPr>
        <w:t xml:space="preserve"> PROVEEDOR</w:t>
      </w:r>
      <w:r w:rsidRPr="00162C6F">
        <w:rPr>
          <w:rFonts w:ascii="Arial" w:hAnsi="Arial" w:cs="Arial"/>
          <w:bCs/>
          <w:sz w:val="22"/>
          <w:szCs w:val="22"/>
          <w:lang w:val="es-BO"/>
        </w:rPr>
        <w:t xml:space="preserve"> el pago de todos los impuestos vigentes en el país a la fecha de presentación de la propuesta.</w:t>
      </w:r>
    </w:p>
    <w:p w:rsidR="00162C6F" w:rsidRPr="00162C6F" w:rsidRDefault="00162C6F" w:rsidP="00162C6F">
      <w:pPr>
        <w:autoSpaceDE w:val="0"/>
        <w:autoSpaceDN w:val="0"/>
        <w:adjustRightInd w:val="0"/>
        <w:jc w:val="both"/>
        <w:rPr>
          <w:rFonts w:ascii="Arial" w:hAnsi="Arial" w:cs="Arial"/>
          <w:bCs/>
          <w:sz w:val="22"/>
          <w:szCs w:val="22"/>
          <w:lang w:val="es-BO"/>
        </w:rPr>
      </w:pPr>
    </w:p>
    <w:p w:rsidR="00162C6F" w:rsidRPr="00162C6F" w:rsidRDefault="00162C6F" w:rsidP="00162C6F">
      <w:pPr>
        <w:autoSpaceDE w:val="0"/>
        <w:autoSpaceDN w:val="0"/>
        <w:adjustRightInd w:val="0"/>
        <w:jc w:val="both"/>
        <w:rPr>
          <w:rFonts w:ascii="Arial" w:hAnsi="Arial" w:cs="Arial"/>
          <w:bCs/>
          <w:sz w:val="22"/>
          <w:szCs w:val="22"/>
          <w:lang w:val="es-BO"/>
        </w:rPr>
      </w:pPr>
      <w:r w:rsidRPr="00162C6F">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el </w:t>
      </w:r>
      <w:r w:rsidRPr="00162C6F">
        <w:rPr>
          <w:rFonts w:ascii="Arial" w:hAnsi="Arial" w:cs="Arial"/>
          <w:b/>
          <w:bCs/>
          <w:sz w:val="22"/>
          <w:szCs w:val="22"/>
          <w:lang w:val="es-BO"/>
        </w:rPr>
        <w:t>PROVEEDOR</w:t>
      </w:r>
      <w:r w:rsidRPr="00162C6F">
        <w:rPr>
          <w:rFonts w:ascii="Arial" w:hAnsi="Arial" w:cs="Arial"/>
          <w:bCs/>
          <w:sz w:val="22"/>
          <w:szCs w:val="22"/>
          <w:lang w:val="es-BO"/>
        </w:rPr>
        <w:t xml:space="preserve"> deberá acogerse a su cumplimiento desde la fecha de vigencia de dicha normativa. </w:t>
      </w:r>
    </w:p>
    <w:p w:rsidR="00162C6F" w:rsidRPr="00162C6F" w:rsidRDefault="00162C6F" w:rsidP="00162C6F">
      <w:pPr>
        <w:jc w:val="both"/>
        <w:rPr>
          <w:rFonts w:ascii="Arial" w:hAnsi="Arial" w:cs="Arial"/>
          <w:b/>
          <w:sz w:val="22"/>
          <w:szCs w:val="22"/>
          <w:lang w:val="es-BO"/>
        </w:rPr>
      </w:pPr>
    </w:p>
    <w:p w:rsidR="00162C6F" w:rsidRPr="00162C6F" w:rsidRDefault="00162C6F" w:rsidP="00162C6F">
      <w:pPr>
        <w:autoSpaceDE w:val="0"/>
        <w:autoSpaceDN w:val="0"/>
        <w:adjustRightInd w:val="0"/>
        <w:jc w:val="both"/>
        <w:rPr>
          <w:rFonts w:ascii="Arial" w:hAnsi="Arial" w:cs="Arial"/>
          <w:sz w:val="22"/>
          <w:szCs w:val="22"/>
          <w:lang w:val="es-BO"/>
        </w:rPr>
      </w:pPr>
      <w:r w:rsidRPr="00162C6F">
        <w:rPr>
          <w:rFonts w:ascii="Arial" w:hAnsi="Arial" w:cs="Arial"/>
          <w:b/>
          <w:sz w:val="22"/>
          <w:szCs w:val="22"/>
          <w:lang w:val="es-BO"/>
        </w:rPr>
        <w:t xml:space="preserve">CLÁUSULA DÉCIMA SEXTA.- (FACTURACIÓN) </w:t>
      </w:r>
      <w:r w:rsidRPr="00162C6F">
        <w:rPr>
          <w:rFonts w:ascii="Arial" w:hAnsi="Arial" w:cs="Arial"/>
          <w:sz w:val="22"/>
          <w:szCs w:val="22"/>
          <w:lang w:val="es-BO"/>
        </w:rPr>
        <w:t xml:space="preserve">El </w:t>
      </w:r>
      <w:r w:rsidRPr="00162C6F">
        <w:rPr>
          <w:rFonts w:ascii="Arial" w:hAnsi="Arial" w:cs="Arial"/>
          <w:b/>
          <w:sz w:val="22"/>
          <w:szCs w:val="22"/>
          <w:lang w:val="es-BO"/>
        </w:rPr>
        <w:t xml:space="preserve">PROVEEDOR </w:t>
      </w:r>
      <w:r w:rsidRPr="00162C6F">
        <w:rPr>
          <w:rFonts w:ascii="Arial" w:hAnsi="Arial" w:cs="Arial"/>
          <w:sz w:val="22"/>
          <w:szCs w:val="22"/>
          <w:lang w:val="es-BO"/>
        </w:rPr>
        <w:t xml:space="preserve">una vez aprobada su planilla de ejecución de servicios, deberá emitir la respectiva factura oficial por el monto correspondiente en favor de la </w:t>
      </w:r>
      <w:r w:rsidRPr="00162C6F">
        <w:rPr>
          <w:rFonts w:ascii="Arial" w:hAnsi="Arial" w:cs="Arial"/>
          <w:b/>
          <w:sz w:val="22"/>
          <w:szCs w:val="22"/>
          <w:lang w:val="es-BO"/>
        </w:rPr>
        <w:t>ENTIDAD</w:t>
      </w:r>
      <w:r w:rsidRPr="00162C6F">
        <w:rPr>
          <w:rFonts w:ascii="Arial" w:hAnsi="Arial" w:cs="Arial"/>
          <w:sz w:val="22"/>
          <w:szCs w:val="22"/>
          <w:lang w:val="es-BO"/>
        </w:rPr>
        <w:t>.</w:t>
      </w:r>
    </w:p>
    <w:p w:rsidR="00162C6F" w:rsidRPr="00162C6F" w:rsidRDefault="00162C6F" w:rsidP="00162C6F">
      <w:pPr>
        <w:autoSpaceDE w:val="0"/>
        <w:autoSpaceDN w:val="0"/>
        <w:adjustRightInd w:val="0"/>
        <w:jc w:val="both"/>
        <w:rPr>
          <w:rFonts w:ascii="Arial" w:hAnsi="Arial" w:cs="Arial"/>
          <w:sz w:val="22"/>
          <w:szCs w:val="22"/>
          <w:lang w:val="es-BO"/>
        </w:rPr>
      </w:pPr>
    </w:p>
    <w:p w:rsidR="00162C6F" w:rsidRPr="00162C6F" w:rsidRDefault="00162C6F" w:rsidP="00162C6F">
      <w:pPr>
        <w:autoSpaceDE w:val="0"/>
        <w:autoSpaceDN w:val="0"/>
        <w:adjustRightInd w:val="0"/>
        <w:jc w:val="both"/>
        <w:rPr>
          <w:rFonts w:ascii="Arial" w:hAnsi="Arial" w:cs="Arial"/>
          <w:sz w:val="22"/>
          <w:szCs w:val="22"/>
          <w:lang w:val="es-BO"/>
        </w:rPr>
      </w:pPr>
      <w:r w:rsidRPr="00162C6F">
        <w:rPr>
          <w:rFonts w:ascii="Arial" w:hAnsi="Arial" w:cs="Arial"/>
          <w:sz w:val="22"/>
          <w:szCs w:val="22"/>
          <w:lang w:val="es-BO"/>
        </w:rPr>
        <w:t xml:space="preserve">En caso de que no se emita la respectiva nota fiscal la </w:t>
      </w:r>
      <w:r w:rsidRPr="00162C6F">
        <w:rPr>
          <w:rFonts w:ascii="Arial" w:hAnsi="Arial" w:cs="Arial"/>
          <w:b/>
          <w:sz w:val="22"/>
          <w:szCs w:val="22"/>
          <w:lang w:val="es-BO"/>
        </w:rPr>
        <w:t>ENTIDAD</w:t>
      </w:r>
      <w:r w:rsidRPr="00162C6F">
        <w:rPr>
          <w:rFonts w:ascii="Arial" w:hAnsi="Arial" w:cs="Arial"/>
          <w:sz w:val="22"/>
          <w:szCs w:val="22"/>
          <w:lang w:val="es-BO"/>
        </w:rPr>
        <w:t xml:space="preserve"> deberá realizar la retención de los montos por obligaciones tributarias pendientes, para su posterior pago al Servicio de Impuestos Nacionales.</w:t>
      </w:r>
    </w:p>
    <w:p w:rsidR="00162C6F" w:rsidRPr="00162C6F" w:rsidRDefault="00162C6F" w:rsidP="00162C6F">
      <w:pPr>
        <w:jc w:val="both"/>
        <w:rPr>
          <w:rFonts w:ascii="Arial" w:hAnsi="Arial" w:cs="Arial"/>
          <w:b/>
          <w:sz w:val="22"/>
          <w:szCs w:val="22"/>
          <w:lang w:val="es-BO"/>
        </w:rPr>
      </w:pPr>
    </w:p>
    <w:p w:rsidR="00162C6F" w:rsidRPr="00162C6F" w:rsidRDefault="00162C6F" w:rsidP="00162C6F">
      <w:pPr>
        <w:jc w:val="both"/>
        <w:rPr>
          <w:rFonts w:ascii="Arial" w:hAnsi="Arial" w:cs="Arial"/>
          <w:b/>
          <w:sz w:val="22"/>
          <w:szCs w:val="22"/>
          <w:lang w:val="es-BO"/>
        </w:rPr>
      </w:pPr>
      <w:r w:rsidRPr="00162C6F">
        <w:rPr>
          <w:rFonts w:ascii="Arial" w:hAnsi="Arial" w:cs="Arial"/>
          <w:b/>
          <w:sz w:val="22"/>
          <w:szCs w:val="22"/>
          <w:lang w:val="es-BO"/>
        </w:rPr>
        <w:t xml:space="preserve">CLÁUSULA DÉCIMA SÉPTIMA.- (MODIFICACIONES AL CONTRATO) </w:t>
      </w:r>
      <w:r w:rsidRPr="00162C6F">
        <w:rPr>
          <w:rFonts w:ascii="Arial" w:hAnsi="Arial" w:cs="Arial"/>
          <w:sz w:val="22"/>
          <w:szCs w:val="22"/>
          <w:lang w:val="es-BO"/>
        </w:rPr>
        <w:t xml:space="preserve">El presente Contrato podrá ser modificado sólo en los aspectos previsto en el DBC, siempre y cuando exista acuerdo entre las </w:t>
      </w:r>
      <w:r w:rsidRPr="00162C6F">
        <w:rPr>
          <w:rFonts w:ascii="Arial" w:hAnsi="Arial" w:cs="Arial"/>
          <w:b/>
          <w:sz w:val="22"/>
          <w:szCs w:val="22"/>
          <w:lang w:val="es-BO"/>
        </w:rPr>
        <w:t>PARTES</w:t>
      </w:r>
      <w:r w:rsidRPr="00162C6F">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162C6F">
        <w:rPr>
          <w:rFonts w:ascii="Arial" w:hAnsi="Arial" w:cs="Arial"/>
          <w:b/>
          <w:sz w:val="22"/>
          <w:szCs w:val="22"/>
          <w:lang w:val="es-BO"/>
        </w:rPr>
        <w:t>SERVICIO</w:t>
      </w:r>
      <w:r w:rsidRPr="00162C6F">
        <w:rPr>
          <w:rFonts w:ascii="Arial" w:hAnsi="Arial" w:cs="Arial"/>
          <w:sz w:val="22"/>
          <w:szCs w:val="22"/>
          <w:lang w:val="es-BO"/>
        </w:rPr>
        <w:t>.</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b/>
          <w:i/>
          <w:sz w:val="22"/>
          <w:szCs w:val="22"/>
          <w:lang w:val="es-BO"/>
        </w:rPr>
      </w:pPr>
      <w:r w:rsidRPr="00162C6F">
        <w:rPr>
          <w:rFonts w:ascii="Arial" w:hAnsi="Arial" w:cs="Arial"/>
          <w:sz w:val="22"/>
          <w:szCs w:val="22"/>
          <w:lang w:val="es-BO"/>
        </w:rPr>
        <w:t>La modificación del plazo del Contrato tendrá como límite la culminación de la gestión fiscal.</w:t>
      </w:r>
    </w:p>
    <w:p w:rsidR="00162C6F" w:rsidRPr="00162C6F" w:rsidRDefault="00162C6F" w:rsidP="00162C6F">
      <w:pPr>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162C6F" w:rsidRPr="00162C6F" w:rsidRDefault="00162C6F" w:rsidP="00162C6F">
      <w:pPr>
        <w:jc w:val="both"/>
        <w:rPr>
          <w:rFonts w:ascii="Arial" w:hAnsi="Arial" w:cs="Arial"/>
          <w:b/>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b/>
          <w:sz w:val="22"/>
          <w:szCs w:val="22"/>
          <w:lang w:val="es-BO"/>
        </w:rPr>
        <w:lastRenderedPageBreak/>
        <w:t xml:space="preserve">CLÁUSULA DÉCIMA OCTAVA.- (INTRANSFERIBILIDAD DEL CONTRATO) </w:t>
      </w:r>
      <w:r w:rsidRPr="00162C6F">
        <w:rPr>
          <w:rFonts w:ascii="Arial" w:hAnsi="Arial" w:cs="Arial"/>
          <w:sz w:val="22"/>
          <w:szCs w:val="22"/>
          <w:lang w:val="es-BO"/>
        </w:rPr>
        <w:t>El</w:t>
      </w:r>
      <w:r w:rsidRPr="00162C6F">
        <w:rPr>
          <w:rFonts w:ascii="Arial" w:hAnsi="Arial" w:cs="Arial"/>
          <w:b/>
          <w:sz w:val="22"/>
          <w:szCs w:val="22"/>
          <w:lang w:val="es-BO"/>
        </w:rPr>
        <w:t xml:space="preserve"> PROVEEDOR </w:t>
      </w:r>
      <w:r w:rsidRPr="00162C6F">
        <w:rPr>
          <w:rFonts w:ascii="Arial" w:hAnsi="Arial" w:cs="Arial"/>
          <w:sz w:val="22"/>
          <w:szCs w:val="22"/>
          <w:lang w:val="es-BO"/>
        </w:rPr>
        <w:t>bajo ningún título podrá ceder, transferir, subrogar, total o parcialmente este Contrato.</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162C6F" w:rsidRPr="00162C6F" w:rsidRDefault="00162C6F" w:rsidP="00162C6F">
      <w:pPr>
        <w:jc w:val="both"/>
        <w:rPr>
          <w:rFonts w:ascii="Arial" w:hAnsi="Arial" w:cs="Arial"/>
          <w:b/>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b/>
          <w:sz w:val="22"/>
          <w:szCs w:val="22"/>
          <w:lang w:val="es-BO"/>
        </w:rPr>
        <w:t>CLÁUSULA DÉCIMA NOVENA.- (MULTAS)</w:t>
      </w:r>
      <w:r w:rsidRPr="00162C6F">
        <w:rPr>
          <w:rFonts w:ascii="Arial" w:hAnsi="Arial" w:cs="Arial"/>
          <w:sz w:val="22"/>
          <w:szCs w:val="22"/>
          <w:lang w:val="es-BO"/>
        </w:rPr>
        <w:t xml:space="preserve"> Las </w:t>
      </w:r>
      <w:r w:rsidRPr="00162C6F">
        <w:rPr>
          <w:rFonts w:ascii="Arial" w:hAnsi="Arial" w:cs="Arial"/>
          <w:b/>
          <w:bCs/>
          <w:sz w:val="22"/>
          <w:szCs w:val="22"/>
          <w:lang w:val="es-BO"/>
        </w:rPr>
        <w:t>PARTES</w:t>
      </w:r>
      <w:r w:rsidRPr="00162C6F">
        <w:rPr>
          <w:rFonts w:ascii="Arial" w:hAnsi="Arial" w:cs="Arial"/>
          <w:sz w:val="22"/>
          <w:szCs w:val="22"/>
          <w:lang w:val="es-BO"/>
        </w:rPr>
        <w:t xml:space="preserve"> acuerdan que por concepto de penalidad en la ejecución del </w:t>
      </w:r>
      <w:r w:rsidRPr="00162C6F">
        <w:rPr>
          <w:rFonts w:ascii="Arial" w:hAnsi="Arial" w:cs="Arial"/>
          <w:b/>
          <w:bCs/>
          <w:sz w:val="22"/>
          <w:szCs w:val="22"/>
          <w:lang w:val="es-BO"/>
        </w:rPr>
        <w:t>SERVICIO</w:t>
      </w:r>
      <w:r w:rsidRPr="00162C6F">
        <w:rPr>
          <w:rFonts w:ascii="Arial" w:hAnsi="Arial" w:cs="Arial"/>
          <w:sz w:val="22"/>
          <w:szCs w:val="22"/>
          <w:lang w:val="es-BO"/>
        </w:rPr>
        <w:t>, el monto de la multa no deberá exceder el uno por ciento (1%) del monto total del contrato por cada día durante su ejecución.</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Las multas a ser aplicadas serán las siguientes:</w:t>
      </w:r>
    </w:p>
    <w:p w:rsidR="00162C6F" w:rsidRPr="00162C6F" w:rsidRDefault="00162C6F" w:rsidP="00162C6F">
      <w:pPr>
        <w:jc w:val="both"/>
        <w:rPr>
          <w:rFonts w:ascii="Arial" w:hAnsi="Arial" w:cs="Arial"/>
          <w:sz w:val="22"/>
          <w:szCs w:val="22"/>
          <w:lang w:val="es-BO"/>
        </w:rPr>
      </w:pPr>
    </w:p>
    <w:p w:rsidR="00162C6F" w:rsidRPr="00162C6F" w:rsidRDefault="00162C6F" w:rsidP="00162C6F">
      <w:pPr>
        <w:numPr>
          <w:ilvl w:val="0"/>
          <w:numId w:val="63"/>
        </w:numPr>
        <w:contextualSpacing/>
        <w:jc w:val="both"/>
        <w:rPr>
          <w:rFonts w:ascii="Times New Roman" w:hAnsi="Times New Roman"/>
          <w:sz w:val="22"/>
          <w:szCs w:val="20"/>
          <w:lang w:val="es-BO" w:eastAsia="es-BO"/>
        </w:rPr>
      </w:pPr>
      <w:r w:rsidRPr="00162C6F">
        <w:rPr>
          <w:rFonts w:ascii="Arial" w:hAnsi="Arial"/>
          <w:sz w:val="22"/>
          <w:szCs w:val="20"/>
        </w:rPr>
        <w:t xml:space="preserve">Por incumplimiento de toda normativa de seguridad vigente (ejemplo: Decreto Supremo N°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cero punto veintidós por ciento (0.22%) del monto total del Contrato por cada vez que el </w:t>
      </w:r>
      <w:r w:rsidRPr="00162C6F">
        <w:rPr>
          <w:rFonts w:ascii="Arial" w:hAnsi="Arial"/>
          <w:b/>
          <w:sz w:val="22"/>
          <w:szCs w:val="20"/>
        </w:rPr>
        <w:t>FISCAL</w:t>
      </w:r>
      <w:r w:rsidRPr="00162C6F">
        <w:rPr>
          <w:rFonts w:ascii="Arial" w:hAnsi="Arial"/>
          <w:sz w:val="22"/>
          <w:szCs w:val="20"/>
        </w:rPr>
        <w:t xml:space="preserve"> verifique la falta.</w:t>
      </w:r>
    </w:p>
    <w:p w:rsidR="00162C6F" w:rsidRPr="00162C6F" w:rsidRDefault="00162C6F" w:rsidP="00162C6F">
      <w:pPr>
        <w:ind w:left="720"/>
        <w:contextualSpacing/>
        <w:jc w:val="both"/>
        <w:rPr>
          <w:rFonts w:ascii="Times New Roman" w:hAnsi="Times New Roman"/>
          <w:sz w:val="22"/>
          <w:szCs w:val="20"/>
          <w:lang w:val="es-BO" w:eastAsia="es-BO"/>
        </w:rPr>
      </w:pPr>
    </w:p>
    <w:p w:rsidR="00162C6F" w:rsidRPr="00162C6F" w:rsidRDefault="00162C6F" w:rsidP="00162C6F">
      <w:pPr>
        <w:numPr>
          <w:ilvl w:val="0"/>
          <w:numId w:val="63"/>
        </w:numPr>
        <w:contextualSpacing/>
        <w:jc w:val="both"/>
        <w:rPr>
          <w:rFonts w:ascii="Times New Roman" w:hAnsi="Times New Roman"/>
          <w:sz w:val="22"/>
          <w:szCs w:val="20"/>
          <w:lang w:val="es-BO" w:eastAsia="es-BO"/>
        </w:rPr>
      </w:pPr>
      <w:r w:rsidRPr="00162C6F">
        <w:rPr>
          <w:rFonts w:ascii="Arial" w:hAnsi="Arial"/>
          <w:sz w:val="22"/>
          <w:szCs w:val="20"/>
        </w:rPr>
        <w:t xml:space="preserve">Por ausencia injustificada del </w:t>
      </w:r>
      <w:r w:rsidRPr="00162C6F">
        <w:rPr>
          <w:rFonts w:ascii="Arial" w:hAnsi="Arial"/>
          <w:b/>
          <w:sz w:val="22"/>
          <w:szCs w:val="20"/>
        </w:rPr>
        <w:t>PROVEEDOR</w:t>
      </w:r>
      <w:r w:rsidRPr="00162C6F">
        <w:rPr>
          <w:rFonts w:ascii="Arial" w:hAnsi="Arial"/>
          <w:sz w:val="22"/>
          <w:szCs w:val="20"/>
        </w:rPr>
        <w:t xml:space="preserve"> en el registro de presencia de personal, el día será descontado y se aplicará una multa de cero punto cuarenta por ciento (0.40%) del monto total del Contrato, medio de verificación reporte de control de asistencia de la </w:t>
      </w:r>
      <w:r w:rsidRPr="00162C6F">
        <w:rPr>
          <w:rFonts w:ascii="Arial" w:hAnsi="Arial"/>
          <w:b/>
          <w:sz w:val="22"/>
          <w:szCs w:val="20"/>
        </w:rPr>
        <w:t>ENTIDAD</w:t>
      </w:r>
      <w:r w:rsidRPr="00162C6F">
        <w:rPr>
          <w:rFonts w:ascii="Arial" w:hAnsi="Arial"/>
          <w:sz w:val="22"/>
          <w:szCs w:val="20"/>
        </w:rPr>
        <w:t>.</w:t>
      </w:r>
    </w:p>
    <w:p w:rsidR="00162C6F" w:rsidRPr="00162C6F" w:rsidRDefault="00162C6F" w:rsidP="00162C6F">
      <w:pPr>
        <w:ind w:left="720"/>
        <w:contextualSpacing/>
        <w:jc w:val="both"/>
        <w:rPr>
          <w:rFonts w:ascii="Arial" w:hAnsi="Arial"/>
          <w:sz w:val="22"/>
          <w:szCs w:val="20"/>
        </w:rPr>
      </w:pPr>
    </w:p>
    <w:p w:rsidR="00162C6F" w:rsidRPr="00162C6F" w:rsidRDefault="00162C6F" w:rsidP="00162C6F">
      <w:pPr>
        <w:numPr>
          <w:ilvl w:val="0"/>
          <w:numId w:val="63"/>
        </w:numPr>
        <w:contextualSpacing/>
        <w:jc w:val="both"/>
        <w:rPr>
          <w:rFonts w:ascii="Times New Roman" w:hAnsi="Times New Roman"/>
          <w:sz w:val="22"/>
          <w:szCs w:val="20"/>
          <w:lang w:val="es-BO" w:eastAsia="es-BO"/>
        </w:rPr>
      </w:pPr>
      <w:r w:rsidRPr="00162C6F">
        <w:rPr>
          <w:rFonts w:ascii="Arial" w:hAnsi="Arial"/>
          <w:sz w:val="22"/>
          <w:szCs w:val="20"/>
        </w:rPr>
        <w:t xml:space="preserve">Por atraso injustificado del </w:t>
      </w:r>
      <w:r w:rsidRPr="00162C6F">
        <w:rPr>
          <w:rFonts w:ascii="Arial" w:hAnsi="Arial"/>
          <w:b/>
          <w:sz w:val="22"/>
          <w:szCs w:val="20"/>
        </w:rPr>
        <w:t>PROVEEDOR</w:t>
      </w:r>
      <w:r w:rsidRPr="00162C6F">
        <w:rPr>
          <w:rFonts w:ascii="Arial" w:hAnsi="Arial"/>
          <w:sz w:val="22"/>
          <w:szCs w:val="20"/>
        </w:rPr>
        <w:t xml:space="preserve"> en el registro de presencia del personal, se aplicará una multa de cero punto diez por ciento (0.10%) del monto total del Contrato; se considera atraso hasta una (1) hora después de la hora determinada para el registro de presencia al ingreso, después de este plazo se considerará como ausencia, medio de verificación reporte de control de presencia de la </w:t>
      </w:r>
      <w:r w:rsidRPr="00162C6F">
        <w:rPr>
          <w:rFonts w:ascii="Arial" w:hAnsi="Arial"/>
          <w:b/>
          <w:sz w:val="22"/>
          <w:szCs w:val="20"/>
        </w:rPr>
        <w:t>ENTIDAD</w:t>
      </w:r>
      <w:r w:rsidRPr="00162C6F">
        <w:rPr>
          <w:rFonts w:ascii="Arial" w:hAnsi="Arial"/>
          <w:sz w:val="22"/>
          <w:szCs w:val="20"/>
        </w:rPr>
        <w:t>.</w:t>
      </w:r>
    </w:p>
    <w:p w:rsidR="00162C6F" w:rsidRPr="00162C6F" w:rsidRDefault="00162C6F" w:rsidP="00162C6F">
      <w:pPr>
        <w:ind w:left="720"/>
        <w:contextualSpacing/>
        <w:jc w:val="both"/>
        <w:rPr>
          <w:rFonts w:ascii="Arial" w:hAnsi="Arial"/>
          <w:sz w:val="22"/>
          <w:szCs w:val="20"/>
        </w:rPr>
      </w:pPr>
    </w:p>
    <w:p w:rsidR="00162C6F" w:rsidRPr="00162C6F" w:rsidRDefault="00162C6F" w:rsidP="00162C6F">
      <w:pPr>
        <w:numPr>
          <w:ilvl w:val="0"/>
          <w:numId w:val="63"/>
        </w:numPr>
        <w:contextualSpacing/>
        <w:jc w:val="both"/>
        <w:rPr>
          <w:rFonts w:ascii="Times New Roman" w:hAnsi="Times New Roman"/>
          <w:sz w:val="22"/>
          <w:szCs w:val="20"/>
          <w:lang w:val="es-BO" w:eastAsia="es-BO"/>
        </w:rPr>
      </w:pPr>
      <w:r w:rsidRPr="00162C6F">
        <w:rPr>
          <w:rFonts w:ascii="Arial" w:hAnsi="Arial"/>
          <w:sz w:val="22"/>
          <w:szCs w:val="20"/>
        </w:rPr>
        <w:t xml:space="preserve">Por un trabajo mal ejecutado técnica, procedimental o administrativamente, o no atender un requerimiento del </w:t>
      </w:r>
      <w:r w:rsidRPr="00162C6F">
        <w:rPr>
          <w:rFonts w:ascii="Arial" w:hAnsi="Arial"/>
          <w:b/>
          <w:sz w:val="22"/>
          <w:szCs w:val="20"/>
        </w:rPr>
        <w:t>FISCAL</w:t>
      </w:r>
      <w:r w:rsidRPr="00162C6F">
        <w:rPr>
          <w:rFonts w:ascii="Arial" w:hAnsi="Arial"/>
          <w:sz w:val="22"/>
          <w:szCs w:val="20"/>
        </w:rPr>
        <w:t xml:space="preserve">, se multará con cero punto veinte por ciento (0.20%) del monto total del Contrato, cada vez que se incurra en la falta descrita. Medio de verificación Informe del </w:t>
      </w:r>
      <w:r w:rsidRPr="00162C6F">
        <w:rPr>
          <w:rFonts w:ascii="Arial" w:hAnsi="Arial"/>
          <w:b/>
          <w:sz w:val="22"/>
          <w:szCs w:val="20"/>
        </w:rPr>
        <w:t>FISCAL.</w:t>
      </w:r>
    </w:p>
    <w:p w:rsidR="00162C6F" w:rsidRPr="00162C6F" w:rsidRDefault="00162C6F" w:rsidP="00162C6F">
      <w:pPr>
        <w:ind w:left="720"/>
        <w:contextualSpacing/>
        <w:jc w:val="both"/>
        <w:rPr>
          <w:rFonts w:ascii="Arial" w:hAnsi="Arial"/>
          <w:sz w:val="22"/>
          <w:szCs w:val="20"/>
        </w:rPr>
      </w:pPr>
    </w:p>
    <w:p w:rsidR="00162C6F" w:rsidRPr="00162C6F" w:rsidRDefault="00162C6F" w:rsidP="00162C6F">
      <w:pPr>
        <w:numPr>
          <w:ilvl w:val="0"/>
          <w:numId w:val="63"/>
        </w:numPr>
        <w:contextualSpacing/>
        <w:jc w:val="both"/>
        <w:rPr>
          <w:rFonts w:ascii="Times New Roman" w:hAnsi="Times New Roman"/>
          <w:sz w:val="22"/>
          <w:szCs w:val="20"/>
          <w:lang w:val="es-BO" w:eastAsia="es-BO"/>
        </w:rPr>
      </w:pPr>
      <w:r w:rsidRPr="00162C6F">
        <w:rPr>
          <w:rFonts w:ascii="Arial" w:hAnsi="Arial"/>
          <w:sz w:val="22"/>
          <w:szCs w:val="20"/>
        </w:rPr>
        <w:t xml:space="preserve">Por asistencia a las instalaciones de la </w:t>
      </w:r>
      <w:r w:rsidRPr="00162C6F">
        <w:rPr>
          <w:rFonts w:ascii="Arial" w:hAnsi="Arial"/>
          <w:b/>
          <w:sz w:val="22"/>
          <w:szCs w:val="20"/>
        </w:rPr>
        <w:t>ENTIDAD</w:t>
      </w:r>
      <w:r w:rsidRPr="00162C6F">
        <w:rPr>
          <w:rFonts w:ascii="Arial" w:hAnsi="Arial"/>
          <w:sz w:val="22"/>
          <w:szCs w:val="20"/>
        </w:rPr>
        <w:t>, en estado de ebriedad, el día será descontado y se multará con el cero punto ochenta por ciento (0.80%) del monto total del Contrato.</w:t>
      </w:r>
    </w:p>
    <w:p w:rsidR="00162C6F" w:rsidRPr="00162C6F" w:rsidRDefault="00162C6F" w:rsidP="00162C6F">
      <w:pPr>
        <w:ind w:left="720"/>
        <w:contextualSpacing/>
        <w:jc w:val="both"/>
        <w:rPr>
          <w:rFonts w:ascii="Arial" w:hAnsi="Arial"/>
          <w:sz w:val="22"/>
          <w:szCs w:val="20"/>
        </w:rPr>
      </w:pPr>
    </w:p>
    <w:p w:rsidR="00162C6F" w:rsidRPr="00162C6F" w:rsidRDefault="00162C6F" w:rsidP="00162C6F">
      <w:pPr>
        <w:numPr>
          <w:ilvl w:val="0"/>
          <w:numId w:val="63"/>
        </w:numPr>
        <w:contextualSpacing/>
        <w:jc w:val="both"/>
        <w:rPr>
          <w:rFonts w:ascii="Times New Roman" w:hAnsi="Times New Roman"/>
          <w:sz w:val="22"/>
          <w:szCs w:val="20"/>
          <w:lang w:val="es-BO" w:eastAsia="es-BO"/>
        </w:rPr>
      </w:pPr>
      <w:r w:rsidRPr="00162C6F">
        <w:rPr>
          <w:rFonts w:ascii="Arial" w:hAnsi="Arial"/>
          <w:sz w:val="22"/>
          <w:szCs w:val="20"/>
        </w:rPr>
        <w:t>Por el abandono injustificado de un trabajo sin conclusión o abandono de las instalaciones sede de las labores, se aplicará una multa de cero punto veinte por ciento (0.20%) del monto total del contrato cada vez que se incurra en la falta descrita.</w:t>
      </w:r>
    </w:p>
    <w:p w:rsidR="00162C6F" w:rsidRPr="00162C6F" w:rsidRDefault="00162C6F" w:rsidP="00162C6F">
      <w:pPr>
        <w:ind w:left="720"/>
        <w:contextualSpacing/>
        <w:jc w:val="both"/>
        <w:rPr>
          <w:rFonts w:ascii="Arial" w:hAnsi="Arial"/>
          <w:sz w:val="22"/>
          <w:szCs w:val="20"/>
        </w:rPr>
      </w:pPr>
    </w:p>
    <w:p w:rsidR="00162C6F" w:rsidRPr="00162C6F" w:rsidRDefault="00162C6F" w:rsidP="00162C6F">
      <w:pPr>
        <w:numPr>
          <w:ilvl w:val="0"/>
          <w:numId w:val="63"/>
        </w:numPr>
        <w:contextualSpacing/>
        <w:jc w:val="both"/>
        <w:rPr>
          <w:rFonts w:ascii="Times New Roman" w:hAnsi="Times New Roman"/>
          <w:sz w:val="22"/>
          <w:szCs w:val="20"/>
          <w:lang w:val="es-BO" w:eastAsia="es-BO"/>
        </w:rPr>
      </w:pPr>
      <w:r w:rsidRPr="00162C6F">
        <w:rPr>
          <w:rFonts w:ascii="Arial" w:hAnsi="Arial"/>
          <w:sz w:val="22"/>
          <w:szCs w:val="20"/>
        </w:rPr>
        <w:t xml:space="preserve">Por el extravío de la credencial de ingreso emitida por la </w:t>
      </w:r>
      <w:r w:rsidRPr="00162C6F">
        <w:rPr>
          <w:rFonts w:ascii="Arial" w:hAnsi="Arial"/>
          <w:b/>
          <w:sz w:val="22"/>
          <w:szCs w:val="20"/>
        </w:rPr>
        <w:t>ENTIDAD</w:t>
      </w:r>
      <w:r w:rsidRPr="00162C6F">
        <w:rPr>
          <w:rFonts w:ascii="Arial" w:hAnsi="Arial"/>
          <w:sz w:val="22"/>
          <w:szCs w:val="20"/>
        </w:rPr>
        <w:t xml:space="preserve">, lo cual compromete la seguridad de la </w:t>
      </w:r>
      <w:r w:rsidRPr="00162C6F">
        <w:rPr>
          <w:rFonts w:ascii="Arial" w:hAnsi="Arial"/>
          <w:b/>
          <w:sz w:val="22"/>
          <w:szCs w:val="20"/>
        </w:rPr>
        <w:t>ENTIDAD</w:t>
      </w:r>
      <w:r w:rsidRPr="00162C6F">
        <w:rPr>
          <w:rFonts w:ascii="Arial" w:hAnsi="Arial"/>
          <w:sz w:val="22"/>
          <w:szCs w:val="20"/>
        </w:rPr>
        <w:t>, se aplicará una multa de cero punto veinte por ciento (0.20%) del monto total del Contrato cada vez que se incurra en la falta descrita.</w:t>
      </w:r>
    </w:p>
    <w:p w:rsidR="00162C6F" w:rsidRPr="00162C6F" w:rsidRDefault="00162C6F" w:rsidP="00162C6F">
      <w:pPr>
        <w:ind w:left="720"/>
        <w:contextualSpacing/>
        <w:jc w:val="both"/>
        <w:rPr>
          <w:rFonts w:ascii="Arial" w:hAnsi="Arial"/>
          <w:sz w:val="22"/>
          <w:szCs w:val="20"/>
        </w:rPr>
      </w:pPr>
    </w:p>
    <w:p w:rsidR="00162C6F" w:rsidRPr="00162C6F" w:rsidRDefault="00162C6F" w:rsidP="00162C6F">
      <w:pPr>
        <w:numPr>
          <w:ilvl w:val="0"/>
          <w:numId w:val="63"/>
        </w:numPr>
        <w:contextualSpacing/>
        <w:jc w:val="both"/>
        <w:rPr>
          <w:rFonts w:ascii="Times New Roman" w:hAnsi="Times New Roman"/>
          <w:sz w:val="22"/>
          <w:szCs w:val="20"/>
          <w:lang w:val="es-BO" w:eastAsia="es-BO"/>
        </w:rPr>
      </w:pPr>
      <w:r w:rsidRPr="00162C6F">
        <w:rPr>
          <w:rFonts w:ascii="Arial" w:hAnsi="Arial"/>
          <w:sz w:val="22"/>
          <w:szCs w:val="20"/>
        </w:rPr>
        <w:t xml:space="preserve">Por ejecutar tareas o trabajos que no se encuentren expresamente autorizados por las instancias competentes de la </w:t>
      </w:r>
      <w:r w:rsidRPr="00162C6F">
        <w:rPr>
          <w:rFonts w:ascii="Arial" w:hAnsi="Arial"/>
          <w:b/>
          <w:sz w:val="22"/>
          <w:szCs w:val="20"/>
        </w:rPr>
        <w:t xml:space="preserve">ENTIDAD </w:t>
      </w:r>
      <w:r w:rsidRPr="00162C6F">
        <w:rPr>
          <w:rFonts w:ascii="Arial" w:hAnsi="Arial"/>
          <w:sz w:val="22"/>
          <w:szCs w:val="20"/>
        </w:rPr>
        <w:t>y sean considerados peligrosos para la continuidad operativa (por ejemplo, un corte de energía eléctrica), se aplicará una multa del cero punto cuarenta por ciento (0.40%) del monto total del Contrato cada vez que se incurra en la falta descrita.</w:t>
      </w:r>
    </w:p>
    <w:p w:rsidR="00162C6F" w:rsidRPr="00162C6F" w:rsidRDefault="00162C6F" w:rsidP="00162C6F">
      <w:pPr>
        <w:ind w:left="720"/>
        <w:contextualSpacing/>
        <w:jc w:val="both"/>
        <w:rPr>
          <w:rFonts w:ascii="Arial" w:hAnsi="Arial" w:cs="Arial"/>
          <w:sz w:val="22"/>
          <w:szCs w:val="22"/>
          <w:lang w:val="es-BO"/>
        </w:rPr>
      </w:pPr>
    </w:p>
    <w:p w:rsidR="00162C6F" w:rsidRPr="00162C6F" w:rsidRDefault="00162C6F" w:rsidP="00162C6F">
      <w:pPr>
        <w:contextualSpacing/>
        <w:jc w:val="both"/>
        <w:rPr>
          <w:rFonts w:ascii="Times New Roman" w:hAnsi="Times New Roman"/>
          <w:sz w:val="22"/>
          <w:szCs w:val="20"/>
          <w:lang w:val="es-BO" w:eastAsia="es-BO"/>
        </w:rPr>
      </w:pPr>
      <w:r w:rsidRPr="00162C6F">
        <w:rPr>
          <w:rFonts w:ascii="Arial" w:hAnsi="Arial" w:cs="Arial"/>
          <w:sz w:val="22"/>
          <w:szCs w:val="22"/>
          <w:lang w:val="es-BO"/>
        </w:rPr>
        <w:t xml:space="preserve">Estas penalidades se aplicarán salvo casos de fuerza mayor, caso fortuito u otras causas debidamente comprobadas por el </w:t>
      </w:r>
      <w:r w:rsidRPr="00162C6F">
        <w:rPr>
          <w:rFonts w:ascii="Arial" w:hAnsi="Arial" w:cs="Arial"/>
          <w:b/>
          <w:bCs/>
          <w:sz w:val="22"/>
          <w:szCs w:val="22"/>
          <w:lang w:val="es-BO"/>
        </w:rPr>
        <w:t>FISCAL</w:t>
      </w:r>
      <w:r w:rsidRPr="00162C6F">
        <w:rPr>
          <w:rFonts w:ascii="Arial" w:hAnsi="Arial" w:cs="Arial"/>
          <w:sz w:val="22"/>
          <w:szCs w:val="22"/>
          <w:lang w:val="es-BO"/>
        </w:rPr>
        <w:t>.</w:t>
      </w:r>
    </w:p>
    <w:p w:rsidR="00162C6F" w:rsidRPr="00162C6F" w:rsidRDefault="00162C6F" w:rsidP="00162C6F">
      <w:pPr>
        <w:jc w:val="both"/>
        <w:rPr>
          <w:rFonts w:ascii="Arial" w:hAnsi="Arial" w:cs="Arial"/>
          <w:b/>
          <w:sz w:val="22"/>
          <w:szCs w:val="22"/>
          <w:lang w:val="es-BO"/>
        </w:rPr>
      </w:pPr>
      <w:r w:rsidRPr="00162C6F">
        <w:rPr>
          <w:rFonts w:ascii="Arial" w:hAnsi="Arial" w:cs="Arial"/>
          <w:b/>
          <w:sz w:val="22"/>
          <w:szCs w:val="22"/>
          <w:lang w:val="es-BO"/>
        </w:rPr>
        <w:t xml:space="preserve"> </w:t>
      </w: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En todos los casos de resolución de Contrato por causas atribuibles al </w:t>
      </w:r>
      <w:r w:rsidRPr="00162C6F">
        <w:rPr>
          <w:rFonts w:ascii="Arial" w:hAnsi="Arial" w:cs="Arial"/>
          <w:b/>
          <w:sz w:val="22"/>
          <w:szCs w:val="22"/>
          <w:lang w:val="es-BO"/>
        </w:rPr>
        <w:t>PROVEEDOR</w:t>
      </w:r>
      <w:r w:rsidRPr="00162C6F">
        <w:rPr>
          <w:rFonts w:ascii="Arial" w:hAnsi="Arial" w:cs="Arial"/>
          <w:sz w:val="22"/>
          <w:szCs w:val="22"/>
          <w:lang w:val="es-BO"/>
        </w:rPr>
        <w:t xml:space="preserve">, la </w:t>
      </w:r>
      <w:r w:rsidRPr="00162C6F">
        <w:rPr>
          <w:rFonts w:ascii="Arial" w:hAnsi="Arial" w:cs="Arial"/>
          <w:b/>
          <w:sz w:val="22"/>
          <w:szCs w:val="22"/>
          <w:lang w:val="es-BO"/>
        </w:rPr>
        <w:t xml:space="preserve">ENTIDAD </w:t>
      </w:r>
      <w:r w:rsidRPr="00162C6F">
        <w:rPr>
          <w:rFonts w:ascii="Arial" w:hAnsi="Arial" w:cs="Arial"/>
          <w:sz w:val="22"/>
          <w:szCs w:val="22"/>
          <w:lang w:val="es-BO"/>
        </w:rPr>
        <w:t>no podrá cobrar multas que excedan el veinte por ciento (20%) del monto total del Contrato.</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Las multas serán cobradas mediante descuentos establecidos expresamente por el </w:t>
      </w:r>
      <w:r w:rsidRPr="00162C6F">
        <w:rPr>
          <w:rFonts w:ascii="Arial" w:hAnsi="Arial" w:cs="Arial"/>
          <w:b/>
          <w:bCs/>
          <w:sz w:val="22"/>
          <w:szCs w:val="22"/>
          <w:lang w:val="es-BO"/>
        </w:rPr>
        <w:t>FISCAL</w:t>
      </w:r>
      <w:r w:rsidRPr="00162C6F">
        <w:rPr>
          <w:rFonts w:ascii="Arial" w:hAnsi="Arial" w:cs="Arial"/>
          <w:sz w:val="22"/>
          <w:szCs w:val="22"/>
          <w:lang w:val="es-BO"/>
        </w:rPr>
        <w:t>, bajo su directa responsabilidad, en las planillas de ejecución del servicio sujetas a su aprobación o en la liquidación del Contrato.</w:t>
      </w:r>
    </w:p>
    <w:p w:rsidR="00162C6F" w:rsidRPr="00162C6F" w:rsidRDefault="00162C6F" w:rsidP="00162C6F">
      <w:pPr>
        <w:jc w:val="both"/>
        <w:rPr>
          <w:rFonts w:ascii="Arial" w:hAnsi="Arial" w:cs="Arial"/>
          <w:sz w:val="22"/>
          <w:szCs w:val="22"/>
          <w:lang w:val="es-BO"/>
        </w:rPr>
      </w:pPr>
    </w:p>
    <w:p w:rsidR="00162C6F" w:rsidRPr="00162C6F" w:rsidRDefault="00162C6F" w:rsidP="00162C6F">
      <w:pPr>
        <w:autoSpaceDE w:val="0"/>
        <w:autoSpaceDN w:val="0"/>
        <w:adjustRightInd w:val="0"/>
        <w:jc w:val="both"/>
        <w:rPr>
          <w:rFonts w:ascii="Arial" w:hAnsi="Arial" w:cs="Arial"/>
          <w:b/>
          <w:bCs/>
          <w:sz w:val="22"/>
          <w:szCs w:val="22"/>
          <w:lang w:val="es-BO"/>
        </w:rPr>
      </w:pPr>
      <w:r w:rsidRPr="00162C6F">
        <w:rPr>
          <w:rFonts w:ascii="Arial" w:hAnsi="Arial" w:cs="Arial"/>
          <w:b/>
          <w:sz w:val="22"/>
          <w:szCs w:val="22"/>
          <w:lang w:val="es-BO"/>
        </w:rPr>
        <w:t>CLÁUSULA VIGÉSIMA.- (CUMPLIMIENTO DE LEYES LABORALES</w:t>
      </w:r>
      <w:r w:rsidRPr="00162C6F">
        <w:rPr>
          <w:rFonts w:ascii="Arial" w:hAnsi="Arial" w:cs="Arial"/>
          <w:b/>
          <w:bCs/>
          <w:sz w:val="22"/>
          <w:szCs w:val="22"/>
          <w:lang w:val="es-BO"/>
        </w:rPr>
        <w:t xml:space="preserve">) </w:t>
      </w:r>
      <w:r w:rsidRPr="00162C6F">
        <w:rPr>
          <w:rFonts w:ascii="Arial" w:hAnsi="Arial" w:cs="Arial"/>
          <w:sz w:val="22"/>
          <w:szCs w:val="22"/>
          <w:lang w:val="es-BO"/>
        </w:rPr>
        <w:t xml:space="preserve">EL </w:t>
      </w:r>
      <w:r w:rsidRPr="00162C6F">
        <w:rPr>
          <w:rFonts w:ascii="Arial" w:hAnsi="Arial" w:cs="Arial"/>
          <w:b/>
          <w:sz w:val="22"/>
          <w:szCs w:val="22"/>
          <w:lang w:val="es-BO"/>
        </w:rPr>
        <w:t xml:space="preserve">PROVEEDOR </w:t>
      </w:r>
      <w:r w:rsidRPr="00162C6F">
        <w:rPr>
          <w:rFonts w:ascii="Arial" w:hAnsi="Arial" w:cs="Arial"/>
          <w:sz w:val="22"/>
          <w:szCs w:val="22"/>
          <w:lang w:val="es-BO"/>
        </w:rPr>
        <w:t xml:space="preserve">deberá dar estricto cumplimiento a la legislación laboral y social vigente en el Estado Plurinacional de Bolivia, en este sentido será responsable y deberá mantener a la </w:t>
      </w:r>
      <w:r w:rsidRPr="00162C6F">
        <w:rPr>
          <w:rFonts w:ascii="Arial" w:hAnsi="Arial" w:cs="Arial"/>
          <w:b/>
          <w:bCs/>
          <w:sz w:val="22"/>
          <w:szCs w:val="22"/>
          <w:lang w:val="es-BO"/>
        </w:rPr>
        <w:t xml:space="preserve">ENTIDAD </w:t>
      </w:r>
      <w:r w:rsidRPr="00162C6F">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162C6F" w:rsidRPr="00162C6F" w:rsidRDefault="00162C6F" w:rsidP="00162C6F">
      <w:pPr>
        <w:autoSpaceDE w:val="0"/>
        <w:autoSpaceDN w:val="0"/>
        <w:adjustRightInd w:val="0"/>
        <w:jc w:val="both"/>
        <w:rPr>
          <w:rFonts w:ascii="Arial" w:hAnsi="Arial" w:cs="Arial"/>
          <w:sz w:val="22"/>
          <w:szCs w:val="22"/>
          <w:lang w:val="es-BO"/>
        </w:rPr>
      </w:pPr>
    </w:p>
    <w:p w:rsidR="00162C6F" w:rsidRPr="00162C6F" w:rsidRDefault="00162C6F" w:rsidP="00162C6F">
      <w:pPr>
        <w:jc w:val="both"/>
        <w:rPr>
          <w:rFonts w:ascii="Arial" w:hAnsi="Arial" w:cs="Arial"/>
          <w:b/>
          <w:sz w:val="22"/>
          <w:szCs w:val="22"/>
          <w:lang w:val="es-BO"/>
        </w:rPr>
      </w:pPr>
      <w:r w:rsidRPr="00162C6F">
        <w:rPr>
          <w:rFonts w:ascii="Arial" w:hAnsi="Arial" w:cs="Arial"/>
          <w:b/>
          <w:sz w:val="22"/>
          <w:szCs w:val="22"/>
          <w:lang w:val="es-BO"/>
        </w:rPr>
        <w:t xml:space="preserve">CLÁUSULA VIGÉSIMA PRIMERA.- (CAUSAS DE FUERZA MAYOR Y/O CASO FORTUITO) </w:t>
      </w:r>
      <w:r w:rsidRPr="00162C6F">
        <w:rPr>
          <w:rFonts w:ascii="Arial" w:hAnsi="Arial" w:cs="Arial"/>
          <w:sz w:val="22"/>
          <w:szCs w:val="22"/>
          <w:lang w:val="es-BO"/>
        </w:rPr>
        <w:t xml:space="preserve">Con el fin de exceptuar al </w:t>
      </w:r>
      <w:r w:rsidRPr="00162C6F">
        <w:rPr>
          <w:rFonts w:ascii="Arial" w:hAnsi="Arial" w:cs="Arial"/>
          <w:b/>
          <w:sz w:val="22"/>
          <w:szCs w:val="22"/>
          <w:lang w:val="es-BO"/>
        </w:rPr>
        <w:t>PROVEEDOR</w:t>
      </w:r>
      <w:r w:rsidRPr="00162C6F">
        <w:rPr>
          <w:rFonts w:ascii="Arial" w:hAnsi="Arial" w:cs="Arial"/>
          <w:sz w:val="22"/>
          <w:szCs w:val="22"/>
          <w:lang w:val="es-BO"/>
        </w:rPr>
        <w:t xml:space="preserve"> de determinadas responsabilidades por incumplimiento involuntario de las prestaciones del Contrato, el </w:t>
      </w:r>
      <w:r w:rsidRPr="00162C6F">
        <w:rPr>
          <w:rFonts w:ascii="Arial" w:hAnsi="Arial" w:cs="Arial"/>
          <w:b/>
          <w:sz w:val="22"/>
          <w:szCs w:val="22"/>
          <w:lang w:val="es-BO"/>
        </w:rPr>
        <w:t xml:space="preserve">FISCAL </w:t>
      </w:r>
      <w:r w:rsidRPr="00162C6F">
        <w:rPr>
          <w:rFonts w:ascii="Arial" w:hAnsi="Arial" w:cs="Arial"/>
          <w:sz w:val="22"/>
          <w:szCs w:val="22"/>
          <w:lang w:val="es-BO"/>
        </w:rPr>
        <w:t xml:space="preserve">tendrá la facultad de calificar las causas de fuerza mayor, caso fortuito u otras causas debidamente justificadas a fin exonerar al </w:t>
      </w:r>
      <w:r w:rsidRPr="00162C6F">
        <w:rPr>
          <w:rFonts w:ascii="Arial" w:hAnsi="Arial" w:cs="Arial"/>
          <w:b/>
          <w:sz w:val="22"/>
          <w:szCs w:val="22"/>
          <w:lang w:val="es-BO"/>
        </w:rPr>
        <w:t>PROVEEDOR</w:t>
      </w:r>
      <w:r w:rsidRPr="00162C6F">
        <w:rPr>
          <w:rFonts w:ascii="Arial" w:hAnsi="Arial" w:cs="Arial"/>
          <w:sz w:val="22"/>
          <w:szCs w:val="22"/>
          <w:lang w:val="es-BO"/>
        </w:rPr>
        <w:t xml:space="preserve"> del cumplimiento de sus obligaciones en relación a la prestación del </w:t>
      </w:r>
      <w:r w:rsidRPr="00162C6F">
        <w:rPr>
          <w:rFonts w:ascii="Arial" w:hAnsi="Arial" w:cs="Arial"/>
          <w:b/>
          <w:sz w:val="22"/>
          <w:szCs w:val="22"/>
          <w:lang w:val="es-BO"/>
        </w:rPr>
        <w:t>SERVICIO</w:t>
      </w:r>
      <w:r w:rsidRPr="00162C6F">
        <w:rPr>
          <w:rFonts w:ascii="Arial" w:hAnsi="Arial" w:cs="Arial"/>
          <w:sz w:val="22"/>
          <w:szCs w:val="22"/>
          <w:lang w:val="es-BO"/>
        </w:rPr>
        <w:t>.</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Para que cualquiera de estos hechos puedan constituir justificación de impedimento o demora en la prestación del </w:t>
      </w:r>
      <w:r w:rsidRPr="00162C6F">
        <w:rPr>
          <w:rFonts w:ascii="Arial" w:hAnsi="Arial" w:cs="Arial"/>
          <w:b/>
          <w:sz w:val="22"/>
          <w:szCs w:val="22"/>
          <w:lang w:val="es-BO"/>
        </w:rPr>
        <w:t>SERVICIO</w:t>
      </w:r>
      <w:r w:rsidRPr="00162C6F">
        <w:rPr>
          <w:rFonts w:ascii="Arial" w:hAnsi="Arial" w:cs="Arial"/>
          <w:sz w:val="22"/>
          <w:szCs w:val="22"/>
          <w:lang w:val="es-BO"/>
        </w:rPr>
        <w:t xml:space="preserve">, de manera obligatoria y justificada el </w:t>
      </w:r>
      <w:r w:rsidRPr="00162C6F">
        <w:rPr>
          <w:rFonts w:ascii="Arial" w:hAnsi="Arial" w:cs="Arial"/>
          <w:b/>
          <w:sz w:val="22"/>
          <w:szCs w:val="22"/>
          <w:lang w:val="es-BO"/>
        </w:rPr>
        <w:t xml:space="preserve">PROVEEDOR </w:t>
      </w:r>
      <w:r w:rsidRPr="00162C6F">
        <w:rPr>
          <w:rFonts w:ascii="Arial" w:hAnsi="Arial" w:cs="Arial"/>
          <w:sz w:val="22"/>
          <w:szCs w:val="22"/>
          <w:lang w:val="es-BO"/>
        </w:rPr>
        <w:t xml:space="preserve">deberá solicitar al </w:t>
      </w:r>
      <w:r w:rsidRPr="00162C6F">
        <w:rPr>
          <w:rFonts w:ascii="Arial" w:hAnsi="Arial" w:cs="Arial"/>
          <w:b/>
          <w:bCs/>
          <w:sz w:val="22"/>
          <w:szCs w:val="22"/>
          <w:lang w:val="es-BO"/>
        </w:rPr>
        <w:t xml:space="preserve">FISCAL </w:t>
      </w:r>
      <w:r w:rsidRPr="00162C6F">
        <w:rPr>
          <w:rFonts w:ascii="Arial" w:hAnsi="Arial" w:cs="Arial"/>
          <w:bCs/>
          <w:sz w:val="22"/>
          <w:szCs w:val="22"/>
          <w:lang w:val="es-BO"/>
        </w:rPr>
        <w:t xml:space="preserve">la emisión de un </w:t>
      </w:r>
      <w:r w:rsidRPr="00162C6F">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El </w:t>
      </w:r>
      <w:r w:rsidRPr="00162C6F">
        <w:rPr>
          <w:rFonts w:ascii="Arial" w:hAnsi="Arial" w:cs="Arial"/>
          <w:b/>
          <w:sz w:val="22"/>
          <w:szCs w:val="22"/>
          <w:lang w:val="es-BO"/>
        </w:rPr>
        <w:t xml:space="preserve">FISCAL </w:t>
      </w:r>
      <w:r w:rsidRPr="00162C6F">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162C6F" w:rsidRPr="00162C6F" w:rsidRDefault="00162C6F" w:rsidP="00162C6F">
      <w:pPr>
        <w:jc w:val="both"/>
        <w:rPr>
          <w:rFonts w:ascii="Arial" w:hAnsi="Arial" w:cs="Arial"/>
          <w:spacing w:val="-3"/>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La solicitud del </w:t>
      </w:r>
      <w:r w:rsidRPr="00162C6F">
        <w:rPr>
          <w:rFonts w:ascii="Arial" w:hAnsi="Arial" w:cs="Arial"/>
          <w:b/>
          <w:sz w:val="22"/>
          <w:szCs w:val="22"/>
          <w:lang w:val="es-BO"/>
        </w:rPr>
        <w:t>PROVEEDOR</w:t>
      </w:r>
      <w:r w:rsidRPr="00162C6F">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162C6F" w:rsidRPr="00162C6F" w:rsidRDefault="00162C6F" w:rsidP="00162C6F">
      <w:pPr>
        <w:jc w:val="both"/>
        <w:rPr>
          <w:rFonts w:ascii="Arial" w:hAnsi="Arial" w:cs="Arial"/>
          <w:b/>
          <w:bCs/>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b/>
          <w:sz w:val="22"/>
          <w:szCs w:val="22"/>
          <w:lang w:val="es-BO"/>
        </w:rPr>
        <w:t>CLÁUSULA</w:t>
      </w:r>
      <w:r w:rsidRPr="00162C6F">
        <w:rPr>
          <w:rFonts w:ascii="Arial" w:hAnsi="Arial" w:cs="Arial"/>
          <w:b/>
          <w:bCs/>
          <w:sz w:val="22"/>
          <w:szCs w:val="22"/>
          <w:lang w:val="es-BO"/>
        </w:rPr>
        <w:t xml:space="preserve"> VIGÉSIMA SEGUNDA.- </w:t>
      </w:r>
      <w:r w:rsidRPr="00162C6F">
        <w:rPr>
          <w:rFonts w:ascii="Arial" w:hAnsi="Arial" w:cs="Arial"/>
          <w:b/>
          <w:sz w:val="22"/>
          <w:szCs w:val="22"/>
          <w:lang w:val="es-BO"/>
        </w:rPr>
        <w:t xml:space="preserve">(TERMINACIÓN DEL CONTRATO). </w:t>
      </w:r>
      <w:r w:rsidRPr="00162C6F">
        <w:rPr>
          <w:rFonts w:ascii="Arial" w:hAnsi="Arial" w:cs="Arial"/>
          <w:sz w:val="22"/>
          <w:szCs w:val="22"/>
          <w:lang w:val="es-BO"/>
        </w:rPr>
        <w:t>El presente Contrato concluirá bajo una de las siguientes causas:</w:t>
      </w:r>
    </w:p>
    <w:p w:rsidR="00162C6F" w:rsidRPr="00162C6F" w:rsidRDefault="00162C6F" w:rsidP="00162C6F">
      <w:pPr>
        <w:tabs>
          <w:tab w:val="left" w:pos="3063"/>
        </w:tabs>
        <w:jc w:val="both"/>
        <w:rPr>
          <w:rFonts w:ascii="Arial" w:hAnsi="Arial" w:cs="Arial"/>
          <w:sz w:val="22"/>
          <w:szCs w:val="22"/>
          <w:lang w:val="es-BO"/>
        </w:rPr>
      </w:pPr>
      <w:r w:rsidRPr="00162C6F">
        <w:rPr>
          <w:rFonts w:ascii="Arial" w:hAnsi="Arial" w:cs="Arial"/>
          <w:sz w:val="22"/>
          <w:szCs w:val="22"/>
          <w:lang w:val="es-BO"/>
        </w:rPr>
        <w:tab/>
      </w:r>
    </w:p>
    <w:p w:rsidR="00162C6F" w:rsidRPr="00162C6F" w:rsidRDefault="00162C6F" w:rsidP="00162C6F">
      <w:pPr>
        <w:numPr>
          <w:ilvl w:val="1"/>
          <w:numId w:val="51"/>
        </w:numPr>
        <w:jc w:val="both"/>
        <w:rPr>
          <w:rFonts w:ascii="Arial" w:hAnsi="Arial" w:cs="Arial"/>
          <w:sz w:val="22"/>
          <w:szCs w:val="22"/>
          <w:lang w:val="es-BO"/>
        </w:rPr>
      </w:pPr>
      <w:r w:rsidRPr="00162C6F">
        <w:rPr>
          <w:rFonts w:ascii="Arial" w:hAnsi="Arial" w:cs="Arial"/>
          <w:b/>
          <w:sz w:val="22"/>
          <w:szCs w:val="22"/>
          <w:lang w:val="es-BO"/>
        </w:rPr>
        <w:t xml:space="preserve">Por Cumplimiento del Contrato: </w:t>
      </w:r>
      <w:r w:rsidRPr="00162C6F">
        <w:rPr>
          <w:rFonts w:ascii="Arial" w:hAnsi="Arial" w:cs="Arial"/>
          <w:sz w:val="22"/>
          <w:szCs w:val="22"/>
          <w:lang w:val="es-BO"/>
        </w:rPr>
        <w:t xml:space="preserve">Forma ordinaria de cumplimiento, donde la </w:t>
      </w:r>
      <w:r w:rsidRPr="00162C6F">
        <w:rPr>
          <w:rFonts w:ascii="Arial" w:hAnsi="Arial" w:cs="Arial"/>
          <w:b/>
          <w:sz w:val="22"/>
          <w:szCs w:val="22"/>
          <w:lang w:val="es-BO"/>
        </w:rPr>
        <w:t xml:space="preserve">ENTIDAD </w:t>
      </w:r>
      <w:r w:rsidRPr="00162C6F">
        <w:rPr>
          <w:rFonts w:ascii="Arial" w:hAnsi="Arial" w:cs="Arial"/>
          <w:sz w:val="22"/>
          <w:szCs w:val="22"/>
          <w:lang w:val="es-BO"/>
        </w:rPr>
        <w:t xml:space="preserve">como el </w:t>
      </w:r>
      <w:r w:rsidRPr="00162C6F">
        <w:rPr>
          <w:rFonts w:ascii="Arial" w:hAnsi="Arial" w:cs="Arial"/>
          <w:b/>
          <w:sz w:val="22"/>
          <w:szCs w:val="22"/>
          <w:lang w:val="es-BO"/>
        </w:rPr>
        <w:t xml:space="preserve">PROVEEDOR </w:t>
      </w:r>
      <w:r w:rsidRPr="00162C6F">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62C6F">
        <w:rPr>
          <w:rFonts w:ascii="Arial" w:hAnsi="Arial" w:cs="Arial"/>
          <w:b/>
          <w:sz w:val="22"/>
          <w:szCs w:val="22"/>
          <w:lang w:val="es-BO"/>
        </w:rPr>
        <w:t xml:space="preserve"> ENTIDAD</w:t>
      </w:r>
      <w:r w:rsidRPr="00162C6F">
        <w:rPr>
          <w:rFonts w:ascii="Arial" w:hAnsi="Arial" w:cs="Arial"/>
          <w:sz w:val="22"/>
          <w:szCs w:val="22"/>
          <w:lang w:val="es-BO"/>
        </w:rPr>
        <w:t>.</w:t>
      </w:r>
    </w:p>
    <w:p w:rsidR="00162C6F" w:rsidRPr="00162C6F" w:rsidRDefault="00162C6F" w:rsidP="00162C6F">
      <w:pPr>
        <w:jc w:val="both"/>
        <w:rPr>
          <w:rFonts w:ascii="Arial" w:hAnsi="Arial" w:cs="Arial"/>
          <w:sz w:val="22"/>
          <w:szCs w:val="22"/>
          <w:lang w:val="es-BO"/>
        </w:rPr>
      </w:pPr>
    </w:p>
    <w:p w:rsidR="00162C6F" w:rsidRPr="00162C6F" w:rsidRDefault="00162C6F" w:rsidP="00162C6F">
      <w:pPr>
        <w:numPr>
          <w:ilvl w:val="1"/>
          <w:numId w:val="51"/>
        </w:numPr>
        <w:jc w:val="both"/>
        <w:rPr>
          <w:rFonts w:ascii="Arial" w:hAnsi="Arial" w:cs="Arial"/>
          <w:b/>
          <w:sz w:val="22"/>
          <w:szCs w:val="22"/>
          <w:lang w:val="es-BO"/>
        </w:rPr>
      </w:pPr>
      <w:r w:rsidRPr="00162C6F">
        <w:rPr>
          <w:rFonts w:ascii="Arial" w:hAnsi="Arial" w:cs="Arial"/>
          <w:b/>
          <w:sz w:val="22"/>
          <w:szCs w:val="22"/>
          <w:lang w:val="es-BO"/>
        </w:rPr>
        <w:t xml:space="preserve">Por Resolución del Contrato: </w:t>
      </w:r>
      <w:r w:rsidRPr="00162C6F">
        <w:rPr>
          <w:rFonts w:ascii="Arial" w:hAnsi="Arial" w:cs="Arial"/>
          <w:sz w:val="22"/>
          <w:szCs w:val="22"/>
          <w:lang w:val="es-BO"/>
        </w:rPr>
        <w:t>Es la forma extraordinaria de terminación del Contrato que procederá únicamente por las siguientes causales:</w:t>
      </w:r>
    </w:p>
    <w:p w:rsidR="00162C6F" w:rsidRPr="00162C6F" w:rsidRDefault="00162C6F" w:rsidP="00162C6F">
      <w:pPr>
        <w:ind w:left="720"/>
        <w:contextualSpacing/>
        <w:rPr>
          <w:rFonts w:ascii="Arial" w:hAnsi="Arial" w:cs="Arial"/>
          <w:b/>
          <w:sz w:val="22"/>
          <w:szCs w:val="22"/>
          <w:lang w:val="es-BO"/>
        </w:rPr>
      </w:pPr>
    </w:p>
    <w:p w:rsidR="00162C6F" w:rsidRPr="00162C6F" w:rsidRDefault="00162C6F" w:rsidP="00162C6F">
      <w:pPr>
        <w:numPr>
          <w:ilvl w:val="2"/>
          <w:numId w:val="51"/>
        </w:numPr>
        <w:ind w:left="993" w:hanging="709"/>
        <w:jc w:val="both"/>
        <w:rPr>
          <w:rFonts w:ascii="Arial" w:hAnsi="Arial" w:cs="Arial"/>
          <w:b/>
          <w:sz w:val="22"/>
          <w:szCs w:val="22"/>
          <w:lang w:val="es-BO"/>
        </w:rPr>
      </w:pPr>
      <w:r w:rsidRPr="00162C6F">
        <w:rPr>
          <w:rFonts w:ascii="Arial" w:hAnsi="Arial" w:cs="Arial"/>
          <w:b/>
          <w:sz w:val="22"/>
          <w:szCs w:val="22"/>
          <w:lang w:val="es-BO"/>
        </w:rPr>
        <w:t xml:space="preserve">Resolución a requerimiento de la ENTIDAD, por causales atribuibles al PROVEEDOR. </w:t>
      </w:r>
      <w:r w:rsidRPr="00162C6F">
        <w:rPr>
          <w:rFonts w:ascii="Arial" w:hAnsi="Arial" w:cs="Arial"/>
          <w:sz w:val="22"/>
          <w:szCs w:val="22"/>
          <w:lang w:val="es-BO"/>
        </w:rPr>
        <w:t>La</w:t>
      </w:r>
      <w:r w:rsidRPr="00162C6F">
        <w:rPr>
          <w:rFonts w:ascii="Arial" w:hAnsi="Arial" w:cs="Arial"/>
          <w:b/>
          <w:sz w:val="22"/>
          <w:szCs w:val="22"/>
          <w:lang w:val="es-BO"/>
        </w:rPr>
        <w:t xml:space="preserve"> ENTIDAD, </w:t>
      </w:r>
      <w:r w:rsidRPr="00162C6F">
        <w:rPr>
          <w:rFonts w:ascii="Arial" w:hAnsi="Arial" w:cs="Arial"/>
          <w:sz w:val="22"/>
          <w:szCs w:val="22"/>
          <w:lang w:val="es-BO"/>
        </w:rPr>
        <w:t>podrá proceder al trámite de resolución del Contrato, en los siguientes casos:</w:t>
      </w:r>
    </w:p>
    <w:p w:rsidR="00162C6F" w:rsidRPr="00162C6F" w:rsidRDefault="00162C6F" w:rsidP="00162C6F">
      <w:pPr>
        <w:tabs>
          <w:tab w:val="num" w:pos="1134"/>
        </w:tabs>
        <w:ind w:left="1418"/>
        <w:jc w:val="both"/>
        <w:rPr>
          <w:rFonts w:ascii="Arial" w:hAnsi="Arial" w:cs="Arial"/>
          <w:sz w:val="22"/>
          <w:szCs w:val="22"/>
          <w:lang w:val="es-BO"/>
        </w:rPr>
      </w:pPr>
    </w:p>
    <w:p w:rsidR="00162C6F" w:rsidRPr="00162C6F" w:rsidRDefault="00162C6F" w:rsidP="00162C6F">
      <w:pPr>
        <w:numPr>
          <w:ilvl w:val="0"/>
          <w:numId w:val="48"/>
        </w:numPr>
        <w:tabs>
          <w:tab w:val="num" w:pos="1134"/>
        </w:tabs>
        <w:ind w:left="1418" w:hanging="284"/>
        <w:jc w:val="both"/>
        <w:rPr>
          <w:rFonts w:ascii="Arial" w:hAnsi="Arial" w:cs="Arial"/>
          <w:sz w:val="22"/>
          <w:szCs w:val="22"/>
          <w:lang w:val="es-BO"/>
        </w:rPr>
      </w:pPr>
      <w:r w:rsidRPr="00162C6F">
        <w:rPr>
          <w:rFonts w:ascii="Arial" w:hAnsi="Arial" w:cs="Arial"/>
          <w:sz w:val="22"/>
          <w:szCs w:val="22"/>
          <w:lang w:val="es-BO"/>
        </w:rPr>
        <w:t xml:space="preserve">Por incumplimiento en la atención del servicio, a requerimiento de la </w:t>
      </w:r>
      <w:r w:rsidRPr="00162C6F">
        <w:rPr>
          <w:rFonts w:ascii="Arial" w:hAnsi="Arial" w:cs="Arial"/>
          <w:b/>
          <w:sz w:val="22"/>
          <w:szCs w:val="22"/>
          <w:lang w:val="es-BO"/>
        </w:rPr>
        <w:t xml:space="preserve">ENTIDAD </w:t>
      </w:r>
      <w:r w:rsidRPr="00162C6F">
        <w:rPr>
          <w:rFonts w:ascii="Arial" w:hAnsi="Arial" w:cs="Arial"/>
          <w:sz w:val="22"/>
          <w:szCs w:val="22"/>
          <w:lang w:val="es-BO"/>
        </w:rPr>
        <w:t xml:space="preserve">o por el </w:t>
      </w:r>
      <w:r w:rsidRPr="00162C6F">
        <w:rPr>
          <w:rFonts w:ascii="Arial" w:hAnsi="Arial" w:cs="Arial"/>
          <w:b/>
          <w:bCs/>
          <w:sz w:val="22"/>
          <w:szCs w:val="22"/>
          <w:lang w:val="es-BO"/>
        </w:rPr>
        <w:t>FISCAL</w:t>
      </w:r>
      <w:r w:rsidRPr="00162C6F">
        <w:rPr>
          <w:rFonts w:ascii="Arial" w:hAnsi="Arial" w:cs="Arial"/>
          <w:sz w:val="22"/>
          <w:szCs w:val="22"/>
          <w:lang w:val="es-BO"/>
        </w:rPr>
        <w:t>.</w:t>
      </w:r>
    </w:p>
    <w:p w:rsidR="00162C6F" w:rsidRPr="00162C6F" w:rsidRDefault="00162C6F" w:rsidP="00162C6F">
      <w:pPr>
        <w:numPr>
          <w:ilvl w:val="0"/>
          <w:numId w:val="48"/>
        </w:numPr>
        <w:tabs>
          <w:tab w:val="num" w:pos="1134"/>
        </w:tabs>
        <w:ind w:left="1418" w:hanging="284"/>
        <w:jc w:val="both"/>
        <w:rPr>
          <w:rFonts w:ascii="Arial" w:hAnsi="Arial" w:cs="Arial"/>
          <w:sz w:val="22"/>
          <w:szCs w:val="22"/>
          <w:lang w:val="es-BO"/>
        </w:rPr>
      </w:pPr>
      <w:r w:rsidRPr="00162C6F">
        <w:rPr>
          <w:rFonts w:ascii="Arial" w:hAnsi="Arial" w:cs="Arial"/>
          <w:sz w:val="22"/>
          <w:szCs w:val="22"/>
          <w:lang w:val="es-BO"/>
        </w:rPr>
        <w:t xml:space="preserve">Por suspensión de la prestación de los </w:t>
      </w:r>
      <w:r w:rsidRPr="00162C6F">
        <w:rPr>
          <w:rFonts w:ascii="Arial" w:hAnsi="Arial" w:cs="Arial"/>
          <w:b/>
          <w:sz w:val="22"/>
          <w:szCs w:val="22"/>
          <w:lang w:val="es-BO"/>
        </w:rPr>
        <w:t>SERVICIOS</w:t>
      </w:r>
      <w:r w:rsidRPr="00162C6F">
        <w:rPr>
          <w:rFonts w:ascii="Arial" w:hAnsi="Arial" w:cs="Arial"/>
          <w:sz w:val="22"/>
          <w:szCs w:val="22"/>
          <w:lang w:val="es-BO"/>
        </w:rPr>
        <w:t xml:space="preserve"> sin justificación, por el lapso de tres (3) días calendario continuos o discontinuos, sin autorización escrita del </w:t>
      </w:r>
      <w:r w:rsidRPr="00162C6F">
        <w:rPr>
          <w:rFonts w:ascii="Arial" w:hAnsi="Arial" w:cs="Arial"/>
          <w:b/>
          <w:sz w:val="22"/>
          <w:szCs w:val="22"/>
          <w:lang w:val="es-BO"/>
        </w:rPr>
        <w:t>FISCAL.</w:t>
      </w:r>
    </w:p>
    <w:p w:rsidR="00162C6F" w:rsidRPr="00162C6F" w:rsidRDefault="00162C6F" w:rsidP="00162C6F">
      <w:pPr>
        <w:numPr>
          <w:ilvl w:val="0"/>
          <w:numId w:val="48"/>
        </w:numPr>
        <w:tabs>
          <w:tab w:val="num" w:pos="1134"/>
        </w:tabs>
        <w:ind w:left="1418" w:hanging="284"/>
        <w:jc w:val="both"/>
        <w:rPr>
          <w:rFonts w:ascii="Arial" w:hAnsi="Arial" w:cs="Arial"/>
          <w:sz w:val="22"/>
          <w:szCs w:val="22"/>
          <w:lang w:val="es-BO"/>
        </w:rPr>
      </w:pPr>
      <w:r w:rsidRPr="00162C6F">
        <w:rPr>
          <w:rFonts w:ascii="Arial" w:hAnsi="Arial" w:cs="Arial"/>
          <w:sz w:val="22"/>
          <w:szCs w:val="22"/>
          <w:lang w:val="es-BO"/>
        </w:rPr>
        <w:t xml:space="preserve">Por reincidencia en la asistencia a las instalaciones de la </w:t>
      </w:r>
      <w:r w:rsidRPr="00162C6F">
        <w:rPr>
          <w:rFonts w:ascii="Arial" w:hAnsi="Arial" w:cs="Arial"/>
          <w:b/>
          <w:sz w:val="22"/>
          <w:szCs w:val="22"/>
          <w:lang w:val="es-BO"/>
        </w:rPr>
        <w:t>ENTIDAD</w:t>
      </w:r>
      <w:r w:rsidRPr="00162C6F">
        <w:rPr>
          <w:rFonts w:ascii="Arial" w:hAnsi="Arial" w:cs="Arial"/>
          <w:sz w:val="22"/>
          <w:szCs w:val="22"/>
          <w:lang w:val="es-BO"/>
        </w:rPr>
        <w:t xml:space="preserve">  en estado de ebriedad.</w:t>
      </w:r>
    </w:p>
    <w:p w:rsidR="00162C6F" w:rsidRPr="00162C6F" w:rsidRDefault="00162C6F" w:rsidP="00162C6F">
      <w:pPr>
        <w:numPr>
          <w:ilvl w:val="0"/>
          <w:numId w:val="48"/>
        </w:numPr>
        <w:tabs>
          <w:tab w:val="num" w:pos="1134"/>
        </w:tabs>
        <w:ind w:left="1418" w:hanging="284"/>
        <w:jc w:val="both"/>
        <w:rPr>
          <w:rFonts w:ascii="Arial" w:hAnsi="Arial" w:cs="Arial"/>
          <w:sz w:val="22"/>
          <w:szCs w:val="22"/>
          <w:lang w:val="es-BO"/>
        </w:rPr>
      </w:pPr>
      <w:r w:rsidRPr="00162C6F">
        <w:rPr>
          <w:rFonts w:ascii="Arial" w:hAnsi="Arial" w:cs="Arial"/>
          <w:sz w:val="22"/>
          <w:szCs w:val="22"/>
          <w:lang w:val="es-BO"/>
        </w:rPr>
        <w:t xml:space="preserve">Por negligencia reiterada (3 veces) en el cumplimiento de las Especificaciones Técnicas, u otras especificaciones, o instrucciones escritas del </w:t>
      </w:r>
      <w:r w:rsidRPr="00162C6F">
        <w:rPr>
          <w:rFonts w:ascii="Arial" w:hAnsi="Arial" w:cs="Arial"/>
          <w:b/>
          <w:sz w:val="22"/>
          <w:szCs w:val="22"/>
          <w:lang w:val="es-BO"/>
        </w:rPr>
        <w:t>FISCAL</w:t>
      </w:r>
      <w:r w:rsidRPr="00162C6F">
        <w:rPr>
          <w:rFonts w:ascii="Arial" w:hAnsi="Arial" w:cs="Arial"/>
          <w:sz w:val="22"/>
          <w:szCs w:val="22"/>
          <w:lang w:val="es-BO"/>
        </w:rPr>
        <w:t>.</w:t>
      </w:r>
    </w:p>
    <w:p w:rsidR="00162C6F" w:rsidRPr="00162C6F" w:rsidRDefault="00162C6F" w:rsidP="00162C6F">
      <w:pPr>
        <w:numPr>
          <w:ilvl w:val="0"/>
          <w:numId w:val="48"/>
        </w:numPr>
        <w:tabs>
          <w:tab w:val="num" w:pos="1134"/>
        </w:tabs>
        <w:ind w:left="1418" w:hanging="284"/>
        <w:jc w:val="both"/>
        <w:rPr>
          <w:rFonts w:ascii="Arial" w:hAnsi="Arial" w:cs="Arial"/>
          <w:sz w:val="22"/>
          <w:szCs w:val="22"/>
          <w:lang w:val="es-BO"/>
        </w:rPr>
      </w:pPr>
      <w:r w:rsidRPr="00162C6F">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162C6F" w:rsidRPr="00162C6F" w:rsidRDefault="00162C6F" w:rsidP="00162C6F">
      <w:pPr>
        <w:ind w:left="1800"/>
        <w:jc w:val="both"/>
        <w:rPr>
          <w:rFonts w:ascii="Arial" w:hAnsi="Arial" w:cs="Arial"/>
          <w:sz w:val="22"/>
          <w:szCs w:val="22"/>
          <w:lang w:val="es-BO"/>
        </w:rPr>
      </w:pPr>
    </w:p>
    <w:p w:rsidR="00162C6F" w:rsidRPr="00162C6F" w:rsidRDefault="00162C6F" w:rsidP="00162C6F">
      <w:pPr>
        <w:numPr>
          <w:ilvl w:val="2"/>
          <w:numId w:val="51"/>
        </w:numPr>
        <w:ind w:left="1134" w:hanging="850"/>
        <w:jc w:val="both"/>
        <w:rPr>
          <w:rFonts w:ascii="Arial" w:hAnsi="Arial" w:cs="Arial"/>
          <w:b/>
          <w:sz w:val="22"/>
          <w:szCs w:val="22"/>
          <w:lang w:val="es-BO"/>
        </w:rPr>
      </w:pPr>
      <w:r w:rsidRPr="00162C6F">
        <w:rPr>
          <w:rFonts w:ascii="Arial" w:hAnsi="Arial" w:cs="Arial"/>
          <w:b/>
          <w:sz w:val="22"/>
          <w:szCs w:val="22"/>
          <w:lang w:val="es-BO"/>
        </w:rPr>
        <w:t xml:space="preserve">Resolución a requerimiento del PROVEEDOR por causales atribuibles a la ENTIDAD. </w:t>
      </w:r>
      <w:r w:rsidRPr="00162C6F">
        <w:rPr>
          <w:rFonts w:ascii="Arial" w:hAnsi="Arial" w:cs="Arial"/>
          <w:sz w:val="22"/>
          <w:szCs w:val="22"/>
          <w:lang w:val="es-BO"/>
        </w:rPr>
        <w:t>El</w:t>
      </w:r>
      <w:r w:rsidRPr="00162C6F">
        <w:rPr>
          <w:rFonts w:ascii="Arial" w:hAnsi="Arial" w:cs="Arial"/>
          <w:b/>
          <w:sz w:val="22"/>
          <w:szCs w:val="22"/>
          <w:lang w:val="es-BO"/>
        </w:rPr>
        <w:t xml:space="preserve"> PROVEEDOR, </w:t>
      </w:r>
      <w:r w:rsidRPr="00162C6F">
        <w:rPr>
          <w:rFonts w:ascii="Arial" w:hAnsi="Arial" w:cs="Arial"/>
          <w:sz w:val="22"/>
          <w:szCs w:val="22"/>
          <w:lang w:val="es-BO"/>
        </w:rPr>
        <w:t>podrá proceder al trámite de resolución del Contrato, en los siguientes casos:</w:t>
      </w:r>
    </w:p>
    <w:p w:rsidR="00162C6F" w:rsidRPr="00162C6F" w:rsidRDefault="00162C6F" w:rsidP="00162C6F">
      <w:pPr>
        <w:jc w:val="both"/>
        <w:rPr>
          <w:rFonts w:ascii="Arial" w:hAnsi="Arial" w:cs="Arial"/>
          <w:sz w:val="22"/>
          <w:szCs w:val="22"/>
          <w:lang w:val="es-BO"/>
        </w:rPr>
      </w:pPr>
    </w:p>
    <w:p w:rsidR="00162C6F" w:rsidRPr="00162C6F" w:rsidRDefault="00162C6F" w:rsidP="00162C6F">
      <w:pPr>
        <w:numPr>
          <w:ilvl w:val="1"/>
          <w:numId w:val="48"/>
        </w:numPr>
        <w:ind w:left="1418" w:hanging="284"/>
        <w:jc w:val="both"/>
        <w:rPr>
          <w:rFonts w:ascii="Arial" w:hAnsi="Arial" w:cs="Arial"/>
          <w:sz w:val="22"/>
          <w:szCs w:val="22"/>
          <w:lang w:val="es-BO"/>
        </w:rPr>
      </w:pPr>
      <w:r w:rsidRPr="00162C6F">
        <w:rPr>
          <w:rFonts w:ascii="Arial" w:hAnsi="Arial" w:cs="Arial"/>
          <w:sz w:val="22"/>
          <w:szCs w:val="22"/>
          <w:lang w:val="es-BO"/>
        </w:rPr>
        <w:t>Si apartándose de los términos del Contrato la</w:t>
      </w:r>
      <w:r w:rsidRPr="00162C6F">
        <w:rPr>
          <w:rFonts w:ascii="Arial" w:hAnsi="Arial" w:cs="Arial"/>
          <w:b/>
          <w:sz w:val="22"/>
          <w:szCs w:val="22"/>
          <w:lang w:val="es-BO"/>
        </w:rPr>
        <w:t xml:space="preserve"> ENTIDAD, </w:t>
      </w:r>
      <w:r w:rsidRPr="00162C6F">
        <w:rPr>
          <w:rFonts w:ascii="Arial" w:hAnsi="Arial" w:cs="Arial"/>
          <w:sz w:val="22"/>
          <w:szCs w:val="22"/>
          <w:lang w:val="es-BO"/>
        </w:rPr>
        <w:t xml:space="preserve">a través del </w:t>
      </w:r>
      <w:r w:rsidRPr="00162C6F">
        <w:rPr>
          <w:rFonts w:ascii="Arial" w:hAnsi="Arial" w:cs="Arial"/>
          <w:b/>
          <w:bCs/>
          <w:sz w:val="22"/>
          <w:szCs w:val="22"/>
          <w:lang w:val="es-BO"/>
        </w:rPr>
        <w:t>FISCAL</w:t>
      </w:r>
      <w:r w:rsidRPr="00162C6F">
        <w:rPr>
          <w:rFonts w:ascii="Arial" w:hAnsi="Arial" w:cs="Arial"/>
          <w:sz w:val="22"/>
          <w:szCs w:val="22"/>
          <w:lang w:val="es-BO"/>
        </w:rPr>
        <w:t xml:space="preserve">, pretende modificar o afectar las condiciones del </w:t>
      </w:r>
      <w:r w:rsidRPr="00162C6F">
        <w:rPr>
          <w:rFonts w:ascii="Arial" w:hAnsi="Arial" w:cs="Arial"/>
          <w:b/>
          <w:sz w:val="22"/>
          <w:szCs w:val="22"/>
          <w:lang w:val="es-BO"/>
        </w:rPr>
        <w:t>SERVICIO</w:t>
      </w:r>
      <w:r w:rsidRPr="00162C6F">
        <w:rPr>
          <w:rFonts w:ascii="Arial" w:hAnsi="Arial" w:cs="Arial"/>
          <w:sz w:val="22"/>
          <w:szCs w:val="22"/>
          <w:lang w:val="es-BO"/>
        </w:rPr>
        <w:t>.</w:t>
      </w:r>
    </w:p>
    <w:p w:rsidR="00162C6F" w:rsidRPr="00162C6F" w:rsidRDefault="00162C6F" w:rsidP="00162C6F">
      <w:pPr>
        <w:numPr>
          <w:ilvl w:val="1"/>
          <w:numId w:val="48"/>
        </w:numPr>
        <w:ind w:left="1418" w:hanging="284"/>
        <w:jc w:val="both"/>
        <w:rPr>
          <w:rFonts w:ascii="Arial" w:hAnsi="Arial" w:cs="Arial"/>
          <w:sz w:val="22"/>
          <w:szCs w:val="22"/>
          <w:lang w:val="es-BO"/>
        </w:rPr>
      </w:pPr>
      <w:r w:rsidRPr="00162C6F">
        <w:rPr>
          <w:rFonts w:ascii="Arial" w:hAnsi="Arial" w:cs="Arial"/>
          <w:sz w:val="22"/>
          <w:szCs w:val="22"/>
          <w:lang w:val="es-BO"/>
        </w:rPr>
        <w:t xml:space="preserve">Por incumplimiento injustificado en el pago por la prestación del </w:t>
      </w:r>
      <w:r w:rsidRPr="00162C6F">
        <w:rPr>
          <w:rFonts w:ascii="Arial" w:hAnsi="Arial" w:cs="Arial"/>
          <w:b/>
          <w:sz w:val="22"/>
          <w:szCs w:val="22"/>
          <w:lang w:val="es-BO"/>
        </w:rPr>
        <w:t>SERVICIO</w:t>
      </w:r>
      <w:r w:rsidRPr="00162C6F">
        <w:rPr>
          <w:rFonts w:ascii="Arial" w:hAnsi="Arial" w:cs="Arial"/>
          <w:sz w:val="22"/>
          <w:szCs w:val="22"/>
          <w:lang w:val="es-BO"/>
        </w:rPr>
        <w:t xml:space="preserve">, por más de sesenta (60) días calendario computados a partir de la fecha en que debió hacerse efectivo el pago, existiendo conformidad del </w:t>
      </w:r>
      <w:r w:rsidRPr="00162C6F">
        <w:rPr>
          <w:rFonts w:ascii="Arial" w:hAnsi="Arial" w:cs="Arial"/>
          <w:b/>
          <w:sz w:val="22"/>
          <w:szCs w:val="22"/>
          <w:lang w:val="es-BO"/>
        </w:rPr>
        <w:t>SERVICIO</w:t>
      </w:r>
      <w:r w:rsidRPr="00162C6F">
        <w:rPr>
          <w:rFonts w:ascii="Arial" w:hAnsi="Arial" w:cs="Arial"/>
          <w:sz w:val="22"/>
          <w:szCs w:val="22"/>
          <w:lang w:val="es-BO"/>
        </w:rPr>
        <w:t xml:space="preserve">, emitida por el </w:t>
      </w:r>
      <w:r w:rsidRPr="00162C6F">
        <w:rPr>
          <w:rFonts w:ascii="Arial" w:hAnsi="Arial" w:cs="Arial"/>
          <w:b/>
          <w:sz w:val="22"/>
          <w:szCs w:val="22"/>
          <w:lang w:val="es-BO"/>
        </w:rPr>
        <w:t>FISCAL</w:t>
      </w:r>
      <w:r w:rsidRPr="00162C6F">
        <w:rPr>
          <w:rFonts w:ascii="Arial" w:hAnsi="Arial" w:cs="Arial"/>
          <w:sz w:val="22"/>
          <w:szCs w:val="22"/>
          <w:lang w:val="es-BO"/>
        </w:rPr>
        <w:t>.</w:t>
      </w:r>
    </w:p>
    <w:p w:rsidR="00162C6F" w:rsidRPr="00162C6F" w:rsidRDefault="00162C6F" w:rsidP="00162C6F">
      <w:pPr>
        <w:numPr>
          <w:ilvl w:val="1"/>
          <w:numId w:val="48"/>
        </w:numPr>
        <w:ind w:left="1418" w:hanging="284"/>
        <w:jc w:val="both"/>
        <w:rPr>
          <w:rFonts w:ascii="Arial" w:hAnsi="Arial" w:cs="Arial"/>
          <w:sz w:val="22"/>
          <w:szCs w:val="22"/>
          <w:lang w:val="es-BO"/>
        </w:rPr>
      </w:pPr>
      <w:r w:rsidRPr="00162C6F">
        <w:rPr>
          <w:rFonts w:ascii="Arial" w:hAnsi="Arial" w:cs="Arial"/>
          <w:sz w:val="22"/>
          <w:szCs w:val="22"/>
          <w:lang w:val="es-BO"/>
        </w:rPr>
        <w:t>Por utilizar o requerir aquellos servicios que son objeto del presente Contrato, en beneficio de terceras personas.</w:t>
      </w:r>
    </w:p>
    <w:p w:rsidR="00162C6F" w:rsidRPr="00162C6F" w:rsidRDefault="00162C6F" w:rsidP="00162C6F">
      <w:pPr>
        <w:ind w:left="1800"/>
        <w:jc w:val="both"/>
        <w:rPr>
          <w:rFonts w:ascii="Arial" w:hAnsi="Arial" w:cs="Arial"/>
          <w:sz w:val="22"/>
          <w:szCs w:val="22"/>
          <w:lang w:val="es-BO"/>
        </w:rPr>
      </w:pPr>
    </w:p>
    <w:p w:rsidR="00162C6F" w:rsidRPr="00162C6F" w:rsidRDefault="00162C6F" w:rsidP="00162C6F">
      <w:pPr>
        <w:numPr>
          <w:ilvl w:val="2"/>
          <w:numId w:val="51"/>
        </w:numPr>
        <w:ind w:left="1134" w:hanging="850"/>
        <w:jc w:val="both"/>
        <w:rPr>
          <w:rFonts w:ascii="Arial" w:hAnsi="Arial" w:cs="Arial"/>
          <w:sz w:val="22"/>
          <w:szCs w:val="22"/>
          <w:lang w:val="es-BO"/>
        </w:rPr>
      </w:pPr>
      <w:r w:rsidRPr="00162C6F">
        <w:rPr>
          <w:rFonts w:ascii="Arial" w:hAnsi="Arial" w:cs="Arial"/>
          <w:b/>
          <w:sz w:val="22"/>
          <w:szCs w:val="22"/>
          <w:lang w:val="es-BO"/>
        </w:rPr>
        <w:t xml:space="preserve">Reglas aplicables a la Resolución: </w:t>
      </w:r>
      <w:r w:rsidRPr="00162C6F">
        <w:rPr>
          <w:rFonts w:ascii="Arial" w:hAnsi="Arial" w:cs="Arial"/>
          <w:sz w:val="22"/>
          <w:szCs w:val="22"/>
          <w:lang w:val="es-BO"/>
        </w:rPr>
        <w:t xml:space="preserve">De acuerdo a las causales de Resolución de Contrato señaladas precedentemente, y considerando la naturaleza del Contrato de prestación de </w:t>
      </w:r>
      <w:r w:rsidRPr="00162C6F">
        <w:rPr>
          <w:rFonts w:ascii="Arial" w:hAnsi="Arial" w:cs="Arial"/>
          <w:b/>
          <w:sz w:val="22"/>
          <w:szCs w:val="22"/>
          <w:lang w:val="es-BO"/>
        </w:rPr>
        <w:t>SERVICIOS</w:t>
      </w:r>
      <w:r w:rsidRPr="00162C6F">
        <w:rPr>
          <w:rFonts w:ascii="Arial" w:hAnsi="Arial" w:cs="Arial"/>
          <w:sz w:val="22"/>
          <w:szCs w:val="22"/>
          <w:lang w:val="es-BO"/>
        </w:rPr>
        <w:t xml:space="preserve"> que implica la realización de </w:t>
      </w:r>
      <w:r w:rsidRPr="00162C6F">
        <w:rPr>
          <w:rFonts w:ascii="Arial" w:hAnsi="Arial" w:cs="Arial"/>
          <w:sz w:val="22"/>
          <w:szCs w:val="22"/>
          <w:lang w:val="es-BO"/>
        </w:rPr>
        <w:lastRenderedPageBreak/>
        <w:t xml:space="preserve">prestaciones continuadas o sujetas a cronograma, su terminación sólo afectará a las prestaciones futuras, debiendo considerarse cumplidas las prestaciones ya realizadas por ambas partes. </w:t>
      </w:r>
    </w:p>
    <w:p w:rsidR="00162C6F" w:rsidRPr="00162C6F" w:rsidRDefault="00162C6F" w:rsidP="00162C6F">
      <w:pPr>
        <w:tabs>
          <w:tab w:val="left" w:pos="1418"/>
        </w:tabs>
        <w:ind w:left="465"/>
        <w:contextualSpacing/>
        <w:jc w:val="both"/>
        <w:rPr>
          <w:rFonts w:ascii="Arial" w:hAnsi="Arial" w:cs="Arial"/>
          <w:sz w:val="22"/>
          <w:szCs w:val="22"/>
          <w:lang w:val="es-BO"/>
        </w:rPr>
      </w:pPr>
    </w:p>
    <w:p w:rsidR="00162C6F" w:rsidRPr="00162C6F" w:rsidRDefault="00162C6F" w:rsidP="00162C6F">
      <w:pPr>
        <w:ind w:left="1134"/>
        <w:contextualSpacing/>
        <w:jc w:val="both"/>
        <w:rPr>
          <w:rFonts w:ascii="Arial" w:hAnsi="Arial" w:cs="Arial"/>
          <w:sz w:val="22"/>
          <w:szCs w:val="22"/>
          <w:lang w:val="es-BO"/>
        </w:rPr>
      </w:pPr>
      <w:r w:rsidRPr="00162C6F">
        <w:rPr>
          <w:rFonts w:ascii="Arial" w:hAnsi="Arial" w:cs="Arial"/>
          <w:sz w:val="22"/>
          <w:szCs w:val="22"/>
          <w:lang w:val="es-BO"/>
        </w:rPr>
        <w:t>Para procesar la Resolución del Contrato por cualquiera de las causales señaladas, la</w:t>
      </w:r>
      <w:r w:rsidRPr="00162C6F">
        <w:rPr>
          <w:rFonts w:ascii="Arial" w:hAnsi="Arial" w:cs="Arial"/>
          <w:b/>
          <w:sz w:val="22"/>
          <w:szCs w:val="22"/>
          <w:lang w:val="es-BO"/>
        </w:rPr>
        <w:t xml:space="preserve"> ENTIDAD </w:t>
      </w:r>
      <w:r w:rsidRPr="00162C6F">
        <w:rPr>
          <w:rFonts w:ascii="Arial" w:hAnsi="Arial" w:cs="Arial"/>
          <w:sz w:val="22"/>
          <w:szCs w:val="22"/>
          <w:lang w:val="es-BO"/>
        </w:rPr>
        <w:t>o el</w:t>
      </w:r>
      <w:r w:rsidRPr="00162C6F">
        <w:rPr>
          <w:rFonts w:ascii="Arial" w:hAnsi="Arial" w:cs="Arial"/>
          <w:b/>
          <w:sz w:val="22"/>
          <w:szCs w:val="22"/>
          <w:lang w:val="es-BO"/>
        </w:rPr>
        <w:t xml:space="preserve"> PROVEEDOR, </w:t>
      </w:r>
      <w:r w:rsidRPr="00162C6F">
        <w:rPr>
          <w:rFonts w:ascii="Arial" w:hAnsi="Arial" w:cs="Arial"/>
          <w:sz w:val="22"/>
          <w:szCs w:val="22"/>
          <w:lang w:val="es-BO"/>
        </w:rPr>
        <w:t>dará aviso escrito mediante carta notariada, a la otra parte, de su intención de resolver el Contrato, estableciendo claramente la causal que se aduce.</w:t>
      </w:r>
    </w:p>
    <w:p w:rsidR="00162C6F" w:rsidRPr="00162C6F" w:rsidRDefault="00162C6F" w:rsidP="00162C6F">
      <w:pPr>
        <w:ind w:left="426" w:firstLine="24"/>
        <w:jc w:val="both"/>
        <w:rPr>
          <w:rFonts w:ascii="Arial" w:hAnsi="Arial" w:cs="Arial"/>
          <w:sz w:val="22"/>
          <w:szCs w:val="22"/>
          <w:lang w:val="es-BO"/>
        </w:rPr>
      </w:pPr>
    </w:p>
    <w:p w:rsidR="00162C6F" w:rsidRPr="00162C6F" w:rsidRDefault="00162C6F" w:rsidP="00162C6F">
      <w:pPr>
        <w:ind w:left="1134"/>
        <w:contextualSpacing/>
        <w:jc w:val="both"/>
        <w:rPr>
          <w:rFonts w:ascii="Arial" w:hAnsi="Arial" w:cs="Arial"/>
          <w:sz w:val="22"/>
          <w:szCs w:val="22"/>
          <w:lang w:val="es-BO"/>
        </w:rPr>
      </w:pPr>
      <w:r w:rsidRPr="00162C6F">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62C6F">
        <w:rPr>
          <w:rFonts w:ascii="Arial" w:hAnsi="Arial" w:cs="Arial"/>
          <w:b/>
          <w:sz w:val="22"/>
          <w:szCs w:val="22"/>
          <w:lang w:val="es-BO"/>
        </w:rPr>
        <w:t>ENTIDAD</w:t>
      </w:r>
      <w:r w:rsidRPr="00162C6F">
        <w:rPr>
          <w:rFonts w:ascii="Arial" w:hAnsi="Arial" w:cs="Arial"/>
          <w:sz w:val="22"/>
          <w:szCs w:val="22"/>
          <w:lang w:val="es-BO"/>
        </w:rPr>
        <w:t xml:space="preserve"> o el </w:t>
      </w:r>
      <w:r w:rsidRPr="00162C6F">
        <w:rPr>
          <w:rFonts w:ascii="Arial" w:hAnsi="Arial" w:cs="Arial"/>
          <w:b/>
          <w:sz w:val="22"/>
          <w:szCs w:val="22"/>
          <w:lang w:val="es-BO"/>
        </w:rPr>
        <w:t>PROVEEDOR</w:t>
      </w:r>
      <w:r w:rsidRPr="00162C6F">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162C6F" w:rsidRPr="00162C6F" w:rsidRDefault="00162C6F" w:rsidP="00162C6F">
      <w:pPr>
        <w:tabs>
          <w:tab w:val="left" w:pos="1418"/>
        </w:tabs>
        <w:ind w:left="465"/>
        <w:contextualSpacing/>
        <w:jc w:val="both"/>
        <w:rPr>
          <w:rFonts w:ascii="Arial" w:hAnsi="Arial" w:cs="Arial"/>
          <w:sz w:val="22"/>
          <w:szCs w:val="22"/>
          <w:lang w:val="es-BO"/>
        </w:rPr>
      </w:pPr>
    </w:p>
    <w:p w:rsidR="00162C6F" w:rsidRPr="00162C6F" w:rsidRDefault="00162C6F" w:rsidP="00162C6F">
      <w:pPr>
        <w:ind w:left="1134"/>
        <w:contextualSpacing/>
        <w:jc w:val="both"/>
        <w:rPr>
          <w:rFonts w:ascii="Arial" w:hAnsi="Arial" w:cs="Arial"/>
          <w:sz w:val="22"/>
          <w:szCs w:val="22"/>
          <w:lang w:val="es-BO"/>
        </w:rPr>
      </w:pPr>
      <w:r w:rsidRPr="00162C6F">
        <w:rPr>
          <w:rFonts w:ascii="Arial" w:hAnsi="Arial" w:cs="Arial"/>
          <w:sz w:val="22"/>
          <w:szCs w:val="22"/>
          <w:lang w:val="es-BO"/>
        </w:rPr>
        <w:t xml:space="preserve">Esta carta notariada dará lugar a que cuando la resolución sea por causales atribuibles al </w:t>
      </w:r>
      <w:r w:rsidRPr="00162C6F">
        <w:rPr>
          <w:rFonts w:ascii="Arial" w:hAnsi="Arial" w:cs="Arial"/>
          <w:b/>
          <w:sz w:val="22"/>
          <w:szCs w:val="22"/>
          <w:lang w:val="es-BO"/>
        </w:rPr>
        <w:t>PROVEEDOR</w:t>
      </w:r>
      <w:r w:rsidRPr="00162C6F">
        <w:rPr>
          <w:rFonts w:ascii="Arial" w:hAnsi="Arial" w:cs="Arial"/>
          <w:sz w:val="22"/>
          <w:szCs w:val="22"/>
          <w:lang w:val="es-BO"/>
        </w:rPr>
        <w:t xml:space="preserve"> se consolide en favor de la </w:t>
      </w:r>
      <w:r w:rsidRPr="00162C6F">
        <w:rPr>
          <w:rFonts w:ascii="Arial" w:hAnsi="Arial" w:cs="Arial"/>
          <w:b/>
          <w:sz w:val="22"/>
          <w:szCs w:val="22"/>
          <w:lang w:val="es-BO"/>
        </w:rPr>
        <w:t>ENTIDAD</w:t>
      </w:r>
      <w:r w:rsidRPr="00162C6F">
        <w:rPr>
          <w:rFonts w:ascii="Arial" w:hAnsi="Arial" w:cs="Arial"/>
          <w:sz w:val="22"/>
          <w:szCs w:val="22"/>
          <w:lang w:val="es-BO"/>
        </w:rPr>
        <w:t xml:space="preserve"> la Garantía de Cumplimiento de Contrato o las retenciones realizadas en sustitución a la Garantía de Cumplimiento de Contrato.</w:t>
      </w:r>
    </w:p>
    <w:p w:rsidR="00162C6F" w:rsidRPr="00162C6F" w:rsidRDefault="00162C6F" w:rsidP="00162C6F">
      <w:pPr>
        <w:tabs>
          <w:tab w:val="left" w:pos="1418"/>
        </w:tabs>
        <w:ind w:left="465"/>
        <w:contextualSpacing/>
        <w:jc w:val="both"/>
        <w:rPr>
          <w:rFonts w:ascii="Arial" w:hAnsi="Arial" w:cs="Arial"/>
          <w:sz w:val="22"/>
          <w:szCs w:val="22"/>
          <w:lang w:val="es-BO"/>
        </w:rPr>
      </w:pPr>
    </w:p>
    <w:p w:rsidR="00162C6F" w:rsidRPr="00162C6F" w:rsidRDefault="00162C6F" w:rsidP="00162C6F">
      <w:pPr>
        <w:ind w:left="1134"/>
        <w:contextualSpacing/>
        <w:jc w:val="both"/>
        <w:rPr>
          <w:rFonts w:ascii="Arial" w:hAnsi="Arial" w:cs="Arial"/>
          <w:sz w:val="22"/>
          <w:szCs w:val="22"/>
          <w:lang w:val="es-BO"/>
        </w:rPr>
      </w:pPr>
      <w:r w:rsidRPr="00162C6F">
        <w:rPr>
          <w:rFonts w:ascii="Arial" w:hAnsi="Arial" w:cs="Arial"/>
          <w:sz w:val="22"/>
          <w:szCs w:val="22"/>
          <w:lang w:val="es-BO"/>
        </w:rPr>
        <w:t xml:space="preserve">Solo en caso que la resolución no sea originada por negligencia del </w:t>
      </w:r>
      <w:r w:rsidRPr="00162C6F">
        <w:rPr>
          <w:rFonts w:ascii="Arial" w:hAnsi="Arial" w:cs="Arial"/>
          <w:b/>
          <w:sz w:val="22"/>
          <w:szCs w:val="22"/>
          <w:lang w:val="es-BO"/>
        </w:rPr>
        <w:t>PROVEEDOR</w:t>
      </w:r>
      <w:r w:rsidRPr="00162C6F">
        <w:rPr>
          <w:rFonts w:ascii="Arial" w:hAnsi="Arial" w:cs="Arial"/>
          <w:sz w:val="22"/>
          <w:szCs w:val="22"/>
          <w:lang w:val="es-BO"/>
        </w:rPr>
        <w:t xml:space="preserve"> éste tendrá derecho a una evaluación de los gastos proporcionales que demande los compromisos adquiridos por el </w:t>
      </w:r>
      <w:r w:rsidRPr="00162C6F">
        <w:rPr>
          <w:rFonts w:ascii="Arial" w:hAnsi="Arial" w:cs="Arial"/>
          <w:b/>
          <w:sz w:val="22"/>
          <w:szCs w:val="22"/>
          <w:lang w:val="es-BO"/>
        </w:rPr>
        <w:t>PROVEEDOR</w:t>
      </w:r>
      <w:r w:rsidRPr="00162C6F">
        <w:rPr>
          <w:rFonts w:ascii="Arial" w:hAnsi="Arial" w:cs="Arial"/>
          <w:sz w:val="22"/>
          <w:szCs w:val="22"/>
          <w:lang w:val="es-BO"/>
        </w:rPr>
        <w:t xml:space="preserve"> para la prestación del </w:t>
      </w:r>
      <w:r w:rsidRPr="00162C6F">
        <w:rPr>
          <w:rFonts w:ascii="Arial" w:hAnsi="Arial" w:cs="Arial"/>
          <w:b/>
          <w:sz w:val="22"/>
          <w:szCs w:val="22"/>
          <w:lang w:val="es-BO"/>
        </w:rPr>
        <w:t>SERVICIO</w:t>
      </w:r>
      <w:r w:rsidRPr="00162C6F">
        <w:rPr>
          <w:rFonts w:ascii="Arial" w:hAnsi="Arial" w:cs="Arial"/>
          <w:sz w:val="22"/>
          <w:szCs w:val="22"/>
          <w:lang w:val="es-BO"/>
        </w:rPr>
        <w:t xml:space="preserve"> contra la presentación de documentos probatorios y certificados.</w:t>
      </w:r>
    </w:p>
    <w:p w:rsidR="00162C6F" w:rsidRPr="00162C6F" w:rsidRDefault="00162C6F" w:rsidP="00162C6F">
      <w:pPr>
        <w:tabs>
          <w:tab w:val="left" w:pos="1418"/>
        </w:tabs>
        <w:ind w:left="465"/>
        <w:contextualSpacing/>
        <w:jc w:val="both"/>
        <w:rPr>
          <w:rFonts w:ascii="Arial" w:hAnsi="Arial" w:cs="Arial"/>
          <w:sz w:val="22"/>
          <w:szCs w:val="22"/>
          <w:lang w:val="es-BO"/>
        </w:rPr>
      </w:pPr>
      <w:r w:rsidRPr="00162C6F">
        <w:rPr>
          <w:rFonts w:ascii="Arial" w:hAnsi="Arial" w:cs="Arial"/>
          <w:sz w:val="22"/>
          <w:szCs w:val="22"/>
          <w:lang w:val="es-BO"/>
        </w:rPr>
        <w:t xml:space="preserve"> </w:t>
      </w:r>
    </w:p>
    <w:p w:rsidR="00162C6F" w:rsidRPr="00162C6F" w:rsidRDefault="00162C6F" w:rsidP="00162C6F">
      <w:pPr>
        <w:ind w:left="1134"/>
        <w:contextualSpacing/>
        <w:jc w:val="both"/>
        <w:rPr>
          <w:rFonts w:ascii="Arial" w:hAnsi="Arial" w:cs="Arial"/>
          <w:sz w:val="22"/>
          <w:szCs w:val="22"/>
          <w:lang w:val="es-BO"/>
        </w:rPr>
      </w:pPr>
      <w:r w:rsidRPr="00162C6F">
        <w:rPr>
          <w:rFonts w:ascii="Arial" w:hAnsi="Arial" w:cs="Arial"/>
          <w:sz w:val="22"/>
          <w:szCs w:val="22"/>
          <w:lang w:val="es-BO"/>
        </w:rPr>
        <w:t xml:space="preserve">El </w:t>
      </w:r>
      <w:r w:rsidRPr="00162C6F">
        <w:rPr>
          <w:rFonts w:ascii="Arial" w:hAnsi="Arial" w:cs="Arial"/>
          <w:b/>
          <w:sz w:val="22"/>
          <w:szCs w:val="22"/>
          <w:lang w:val="es-BO"/>
        </w:rPr>
        <w:t>FISCAL</w:t>
      </w:r>
      <w:r w:rsidRPr="00162C6F">
        <w:rPr>
          <w:rFonts w:ascii="Arial" w:hAnsi="Arial" w:cs="Arial"/>
          <w:sz w:val="22"/>
          <w:szCs w:val="22"/>
          <w:lang w:val="es-BO"/>
        </w:rPr>
        <w:t xml:space="preserve"> determinará los costos proporcionales que en dicho acto se demandase en favor del </w:t>
      </w:r>
      <w:r w:rsidRPr="00162C6F">
        <w:rPr>
          <w:rFonts w:ascii="Arial" w:hAnsi="Arial" w:cs="Arial"/>
          <w:b/>
          <w:sz w:val="22"/>
          <w:szCs w:val="22"/>
          <w:lang w:val="es-BO"/>
        </w:rPr>
        <w:t>PROVEEDOR</w:t>
      </w:r>
      <w:r w:rsidRPr="00162C6F">
        <w:rPr>
          <w:rFonts w:ascii="Arial" w:hAnsi="Arial" w:cs="Arial"/>
          <w:sz w:val="22"/>
          <w:szCs w:val="22"/>
          <w:lang w:val="es-BO"/>
        </w:rPr>
        <w:t xml:space="preserve">. Una vez efectivizada la Resolución del Contrato, las </w:t>
      </w:r>
      <w:r w:rsidRPr="00162C6F">
        <w:rPr>
          <w:rFonts w:ascii="Arial" w:hAnsi="Arial" w:cs="Arial"/>
          <w:b/>
          <w:sz w:val="22"/>
          <w:szCs w:val="22"/>
          <w:lang w:val="es-BO"/>
        </w:rPr>
        <w:t>PARTES</w:t>
      </w:r>
      <w:r w:rsidRPr="00162C6F">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162C6F" w:rsidRPr="00162C6F" w:rsidRDefault="00162C6F" w:rsidP="00162C6F">
      <w:pPr>
        <w:ind w:left="1276"/>
        <w:jc w:val="both"/>
        <w:rPr>
          <w:rFonts w:ascii="Arial" w:hAnsi="Arial" w:cs="Arial"/>
          <w:sz w:val="22"/>
          <w:szCs w:val="22"/>
          <w:lang w:val="es-BO"/>
        </w:rPr>
      </w:pPr>
    </w:p>
    <w:p w:rsidR="00162C6F" w:rsidRPr="00162C6F" w:rsidRDefault="00162C6F" w:rsidP="00162C6F">
      <w:pPr>
        <w:numPr>
          <w:ilvl w:val="1"/>
          <w:numId w:val="51"/>
        </w:numPr>
        <w:jc w:val="both"/>
        <w:rPr>
          <w:rFonts w:ascii="Arial" w:hAnsi="Arial" w:cs="Arial"/>
          <w:b/>
          <w:sz w:val="22"/>
          <w:szCs w:val="22"/>
          <w:lang w:val="es-BO"/>
        </w:rPr>
      </w:pPr>
      <w:r w:rsidRPr="00162C6F">
        <w:rPr>
          <w:rFonts w:ascii="Arial" w:hAnsi="Arial" w:cs="Arial"/>
          <w:b/>
          <w:sz w:val="22"/>
          <w:szCs w:val="22"/>
          <w:lang w:val="es-BO"/>
        </w:rPr>
        <w:t>Resolución por causas de fuerza mayor o caso fortuito o en resguardo de los intereses del Estado.</w:t>
      </w:r>
    </w:p>
    <w:p w:rsidR="00162C6F" w:rsidRPr="00162C6F" w:rsidRDefault="00162C6F" w:rsidP="00162C6F">
      <w:pPr>
        <w:ind w:left="720"/>
        <w:contextualSpacing/>
        <w:jc w:val="both"/>
        <w:rPr>
          <w:rFonts w:ascii="Arial" w:hAnsi="Arial" w:cs="Arial"/>
          <w:b/>
          <w:sz w:val="22"/>
          <w:szCs w:val="22"/>
          <w:lang w:val="es-BO"/>
        </w:rPr>
      </w:pPr>
    </w:p>
    <w:p w:rsidR="00162C6F" w:rsidRPr="00162C6F" w:rsidRDefault="00162C6F" w:rsidP="00162C6F">
      <w:pPr>
        <w:ind w:left="720"/>
        <w:contextualSpacing/>
        <w:jc w:val="both"/>
        <w:rPr>
          <w:rFonts w:ascii="Arial" w:hAnsi="Arial" w:cs="Arial"/>
          <w:b/>
          <w:sz w:val="22"/>
          <w:szCs w:val="22"/>
          <w:lang w:val="es-BO"/>
        </w:rPr>
      </w:pPr>
      <w:r w:rsidRPr="00162C6F">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162C6F" w:rsidRPr="00162C6F" w:rsidRDefault="00162C6F" w:rsidP="00162C6F">
      <w:pPr>
        <w:ind w:left="465"/>
        <w:contextualSpacing/>
        <w:jc w:val="both"/>
        <w:rPr>
          <w:rFonts w:ascii="Arial" w:hAnsi="Arial" w:cs="Arial"/>
          <w:sz w:val="22"/>
          <w:szCs w:val="22"/>
          <w:lang w:val="es-BO"/>
        </w:rPr>
      </w:pPr>
    </w:p>
    <w:p w:rsidR="00162C6F" w:rsidRPr="00162C6F" w:rsidRDefault="00162C6F" w:rsidP="00162C6F">
      <w:pPr>
        <w:ind w:left="720"/>
        <w:contextualSpacing/>
        <w:jc w:val="both"/>
        <w:rPr>
          <w:rFonts w:ascii="Arial" w:hAnsi="Arial" w:cs="Arial"/>
          <w:sz w:val="22"/>
          <w:szCs w:val="22"/>
          <w:lang w:val="es-BO"/>
        </w:rPr>
      </w:pPr>
      <w:r w:rsidRPr="00162C6F">
        <w:rPr>
          <w:rFonts w:ascii="Arial" w:hAnsi="Arial" w:cs="Arial"/>
          <w:sz w:val="22"/>
          <w:szCs w:val="22"/>
          <w:lang w:val="es-BO"/>
        </w:rPr>
        <w:t xml:space="preserve">Si en cualquier momento, antes de la terminación de la prestación del </w:t>
      </w:r>
      <w:r w:rsidRPr="00162C6F">
        <w:rPr>
          <w:rFonts w:ascii="Arial" w:hAnsi="Arial" w:cs="Arial"/>
          <w:b/>
          <w:sz w:val="22"/>
          <w:szCs w:val="22"/>
          <w:lang w:val="es-BO"/>
        </w:rPr>
        <w:t>SERVICIO</w:t>
      </w:r>
      <w:r w:rsidRPr="00162C6F">
        <w:rPr>
          <w:rFonts w:ascii="Arial" w:hAnsi="Arial" w:cs="Arial"/>
          <w:sz w:val="22"/>
          <w:szCs w:val="22"/>
          <w:lang w:val="es-BO"/>
        </w:rPr>
        <w:t xml:space="preserve"> objeto del Contrato, el </w:t>
      </w:r>
      <w:r w:rsidRPr="00162C6F">
        <w:rPr>
          <w:rFonts w:ascii="Arial" w:hAnsi="Arial" w:cs="Arial"/>
          <w:b/>
          <w:sz w:val="22"/>
          <w:szCs w:val="22"/>
          <w:lang w:val="es-BO"/>
        </w:rPr>
        <w:t>PROVEEDOR</w:t>
      </w:r>
      <w:r w:rsidRPr="00162C6F">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162C6F" w:rsidRPr="00162C6F" w:rsidRDefault="00162C6F" w:rsidP="00162C6F">
      <w:pPr>
        <w:ind w:left="465"/>
        <w:contextualSpacing/>
        <w:jc w:val="both"/>
        <w:rPr>
          <w:rFonts w:ascii="Arial" w:hAnsi="Arial" w:cs="Arial"/>
          <w:sz w:val="22"/>
          <w:szCs w:val="22"/>
          <w:lang w:val="es-BO"/>
        </w:rPr>
      </w:pPr>
    </w:p>
    <w:p w:rsidR="00162C6F" w:rsidRPr="00162C6F" w:rsidRDefault="00162C6F" w:rsidP="00162C6F">
      <w:pPr>
        <w:ind w:left="720"/>
        <w:contextualSpacing/>
        <w:jc w:val="both"/>
        <w:rPr>
          <w:rFonts w:ascii="Arial" w:hAnsi="Arial" w:cs="Arial"/>
          <w:sz w:val="22"/>
          <w:szCs w:val="22"/>
          <w:lang w:val="es-BO"/>
        </w:rPr>
      </w:pPr>
      <w:r w:rsidRPr="00162C6F">
        <w:rPr>
          <w:rFonts w:ascii="Arial" w:hAnsi="Arial" w:cs="Arial"/>
          <w:sz w:val="22"/>
          <w:szCs w:val="22"/>
          <w:lang w:val="es-BO"/>
        </w:rPr>
        <w:lastRenderedPageBreak/>
        <w:t xml:space="preserve">La </w:t>
      </w:r>
      <w:r w:rsidRPr="00162C6F">
        <w:rPr>
          <w:rFonts w:ascii="Arial" w:hAnsi="Arial" w:cs="Arial"/>
          <w:b/>
          <w:sz w:val="22"/>
          <w:szCs w:val="22"/>
          <w:lang w:val="es-BO"/>
        </w:rPr>
        <w:t>ENTIDAD</w:t>
      </w:r>
      <w:r w:rsidRPr="00162C6F">
        <w:rPr>
          <w:rFonts w:ascii="Arial" w:hAnsi="Arial" w:cs="Arial"/>
          <w:sz w:val="22"/>
          <w:szCs w:val="22"/>
          <w:lang w:val="es-BO"/>
        </w:rPr>
        <w:t xml:space="preserve">, previa evaluación y aceptación de la solicitud, mediante carta notariada dirigida al </w:t>
      </w:r>
      <w:r w:rsidRPr="00162C6F">
        <w:rPr>
          <w:rFonts w:ascii="Arial" w:hAnsi="Arial" w:cs="Arial"/>
          <w:b/>
          <w:sz w:val="22"/>
          <w:szCs w:val="22"/>
          <w:lang w:val="es-BO"/>
        </w:rPr>
        <w:t>PROVEEDOR</w:t>
      </w:r>
      <w:r w:rsidRPr="00162C6F">
        <w:rPr>
          <w:rFonts w:ascii="Arial" w:hAnsi="Arial" w:cs="Arial"/>
          <w:sz w:val="22"/>
          <w:szCs w:val="22"/>
          <w:lang w:val="es-BO"/>
        </w:rPr>
        <w:t xml:space="preserve">, suspenderá la ejecución del </w:t>
      </w:r>
      <w:r w:rsidRPr="00162C6F">
        <w:rPr>
          <w:rFonts w:ascii="Arial" w:hAnsi="Arial" w:cs="Arial"/>
          <w:b/>
          <w:sz w:val="22"/>
          <w:szCs w:val="22"/>
          <w:lang w:val="es-BO"/>
        </w:rPr>
        <w:t>SERVICIO</w:t>
      </w:r>
      <w:r w:rsidRPr="00162C6F">
        <w:rPr>
          <w:rFonts w:ascii="Arial" w:hAnsi="Arial" w:cs="Arial"/>
          <w:sz w:val="22"/>
          <w:szCs w:val="22"/>
          <w:lang w:val="es-BO"/>
        </w:rPr>
        <w:t xml:space="preserve"> y resolverá el Contrato. A la entrega de dicha comunicación oficial de resolución, el </w:t>
      </w:r>
      <w:r w:rsidRPr="00162C6F">
        <w:rPr>
          <w:rFonts w:ascii="Arial" w:hAnsi="Arial" w:cs="Arial"/>
          <w:b/>
          <w:sz w:val="22"/>
          <w:szCs w:val="22"/>
          <w:lang w:val="es-BO"/>
        </w:rPr>
        <w:t>PROVEEDOR</w:t>
      </w:r>
      <w:r w:rsidRPr="00162C6F">
        <w:rPr>
          <w:rFonts w:ascii="Arial" w:hAnsi="Arial" w:cs="Arial"/>
          <w:sz w:val="22"/>
          <w:szCs w:val="22"/>
          <w:lang w:val="es-BO"/>
        </w:rPr>
        <w:t xml:space="preserve"> suspenderá la ejecución del </w:t>
      </w:r>
      <w:r w:rsidRPr="00162C6F">
        <w:rPr>
          <w:rFonts w:ascii="Arial" w:hAnsi="Arial" w:cs="Arial"/>
          <w:b/>
          <w:sz w:val="22"/>
          <w:szCs w:val="22"/>
          <w:lang w:val="es-BO"/>
        </w:rPr>
        <w:t>SERVICIO</w:t>
      </w:r>
      <w:r w:rsidRPr="00162C6F">
        <w:rPr>
          <w:rFonts w:ascii="Arial" w:hAnsi="Arial" w:cs="Arial"/>
          <w:sz w:val="22"/>
          <w:szCs w:val="22"/>
          <w:lang w:val="es-BO"/>
        </w:rPr>
        <w:t xml:space="preserve"> de acuerdo a las instrucciones escritas que al efecto emita la </w:t>
      </w:r>
      <w:r w:rsidRPr="00162C6F">
        <w:rPr>
          <w:rFonts w:ascii="Arial" w:hAnsi="Arial" w:cs="Arial"/>
          <w:b/>
          <w:sz w:val="22"/>
          <w:szCs w:val="22"/>
          <w:lang w:val="es-BO"/>
        </w:rPr>
        <w:t>ENTIDAD</w:t>
      </w:r>
      <w:r w:rsidRPr="00162C6F">
        <w:rPr>
          <w:rFonts w:ascii="Arial" w:hAnsi="Arial" w:cs="Arial"/>
          <w:sz w:val="22"/>
          <w:szCs w:val="22"/>
          <w:lang w:val="es-BO"/>
        </w:rPr>
        <w:t>.</w:t>
      </w:r>
    </w:p>
    <w:p w:rsidR="00162C6F" w:rsidRPr="00162C6F" w:rsidRDefault="00162C6F" w:rsidP="00162C6F">
      <w:pPr>
        <w:ind w:left="465"/>
        <w:contextualSpacing/>
        <w:jc w:val="both"/>
        <w:rPr>
          <w:rFonts w:ascii="Arial" w:hAnsi="Arial" w:cs="Arial"/>
          <w:sz w:val="22"/>
          <w:szCs w:val="22"/>
          <w:lang w:val="es-BO"/>
        </w:rPr>
      </w:pPr>
    </w:p>
    <w:p w:rsidR="00162C6F" w:rsidRPr="00162C6F" w:rsidRDefault="00162C6F" w:rsidP="00162C6F">
      <w:pPr>
        <w:ind w:left="720"/>
        <w:contextualSpacing/>
        <w:jc w:val="both"/>
        <w:rPr>
          <w:rFonts w:ascii="Arial" w:hAnsi="Arial" w:cs="Arial"/>
          <w:sz w:val="22"/>
          <w:szCs w:val="22"/>
          <w:lang w:val="es-BO"/>
        </w:rPr>
      </w:pPr>
      <w:r w:rsidRPr="00162C6F">
        <w:rPr>
          <w:rFonts w:ascii="Arial" w:hAnsi="Arial" w:cs="Arial"/>
          <w:sz w:val="22"/>
          <w:szCs w:val="22"/>
          <w:lang w:val="es-BO"/>
        </w:rPr>
        <w:t xml:space="preserve">Asimismo, si la </w:t>
      </w:r>
      <w:r w:rsidRPr="00162C6F">
        <w:rPr>
          <w:rFonts w:ascii="Arial" w:hAnsi="Arial" w:cs="Arial"/>
          <w:b/>
          <w:sz w:val="22"/>
          <w:szCs w:val="22"/>
          <w:lang w:val="es-BO"/>
        </w:rPr>
        <w:t>ENTIDAD</w:t>
      </w:r>
      <w:r w:rsidRPr="00162C6F">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62C6F">
        <w:rPr>
          <w:rFonts w:ascii="Arial" w:hAnsi="Arial" w:cs="Arial"/>
          <w:b/>
          <w:sz w:val="22"/>
          <w:szCs w:val="22"/>
          <w:lang w:val="es-BO"/>
        </w:rPr>
        <w:t>SERVICIO</w:t>
      </w:r>
      <w:r w:rsidRPr="00162C6F">
        <w:rPr>
          <w:rFonts w:ascii="Arial" w:hAnsi="Arial" w:cs="Arial"/>
          <w:sz w:val="22"/>
          <w:szCs w:val="22"/>
          <w:lang w:val="es-BO"/>
        </w:rPr>
        <w:t xml:space="preserve"> y resolverá el Contrato.</w:t>
      </w:r>
    </w:p>
    <w:p w:rsidR="00162C6F" w:rsidRPr="00162C6F" w:rsidRDefault="00162C6F" w:rsidP="00162C6F">
      <w:pPr>
        <w:ind w:left="465"/>
        <w:contextualSpacing/>
        <w:jc w:val="both"/>
        <w:rPr>
          <w:rFonts w:ascii="Arial" w:hAnsi="Arial" w:cs="Arial"/>
          <w:sz w:val="22"/>
          <w:szCs w:val="22"/>
          <w:lang w:val="es-BO"/>
        </w:rPr>
      </w:pPr>
    </w:p>
    <w:p w:rsidR="00162C6F" w:rsidRPr="00162C6F" w:rsidRDefault="00162C6F" w:rsidP="00162C6F">
      <w:pPr>
        <w:ind w:left="720"/>
        <w:contextualSpacing/>
        <w:jc w:val="both"/>
        <w:rPr>
          <w:rFonts w:ascii="Arial" w:hAnsi="Arial" w:cs="Arial"/>
          <w:sz w:val="22"/>
          <w:szCs w:val="22"/>
          <w:lang w:val="es-BO"/>
        </w:rPr>
      </w:pPr>
      <w:r w:rsidRPr="00162C6F">
        <w:rPr>
          <w:rFonts w:ascii="Arial" w:hAnsi="Arial" w:cs="Arial"/>
          <w:sz w:val="22"/>
          <w:szCs w:val="22"/>
          <w:lang w:val="es-BO"/>
        </w:rPr>
        <w:t xml:space="preserve">Una vez efectivizada la Resolución del Contrato, las </w:t>
      </w:r>
      <w:r w:rsidRPr="00162C6F">
        <w:rPr>
          <w:rFonts w:ascii="Arial" w:hAnsi="Arial" w:cs="Arial"/>
          <w:b/>
          <w:sz w:val="22"/>
          <w:szCs w:val="22"/>
          <w:lang w:val="es-BO"/>
        </w:rPr>
        <w:t>PARTES</w:t>
      </w:r>
      <w:r w:rsidRPr="00162C6F">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162C6F" w:rsidRPr="00162C6F" w:rsidRDefault="00162C6F" w:rsidP="00162C6F">
      <w:pPr>
        <w:ind w:left="465"/>
        <w:contextualSpacing/>
        <w:jc w:val="both"/>
        <w:rPr>
          <w:rFonts w:ascii="Arial" w:hAnsi="Arial" w:cs="Arial"/>
          <w:sz w:val="22"/>
          <w:szCs w:val="22"/>
          <w:lang w:val="es-BO"/>
        </w:rPr>
      </w:pPr>
    </w:p>
    <w:p w:rsidR="00162C6F" w:rsidRPr="00162C6F" w:rsidRDefault="00162C6F" w:rsidP="00162C6F">
      <w:pPr>
        <w:ind w:left="720"/>
        <w:contextualSpacing/>
        <w:jc w:val="both"/>
        <w:rPr>
          <w:rFonts w:ascii="Arial" w:hAnsi="Arial" w:cs="Arial"/>
          <w:sz w:val="22"/>
          <w:szCs w:val="22"/>
          <w:lang w:val="es-BO"/>
        </w:rPr>
      </w:pPr>
      <w:r w:rsidRPr="00162C6F">
        <w:rPr>
          <w:rFonts w:ascii="Arial" w:hAnsi="Arial" w:cs="Arial"/>
          <w:sz w:val="22"/>
          <w:szCs w:val="22"/>
          <w:lang w:val="es-BO"/>
        </w:rPr>
        <w:t xml:space="preserve">El </w:t>
      </w:r>
      <w:r w:rsidRPr="00162C6F">
        <w:rPr>
          <w:rFonts w:ascii="Arial" w:hAnsi="Arial" w:cs="Arial"/>
          <w:b/>
          <w:sz w:val="22"/>
          <w:szCs w:val="22"/>
          <w:lang w:val="es-BO"/>
        </w:rPr>
        <w:t>PROVEEDOR</w:t>
      </w:r>
      <w:r w:rsidRPr="00162C6F">
        <w:rPr>
          <w:rFonts w:ascii="Arial" w:hAnsi="Arial" w:cs="Arial"/>
          <w:sz w:val="22"/>
          <w:szCs w:val="22"/>
          <w:lang w:val="es-BO"/>
        </w:rPr>
        <w:t xml:space="preserve"> conjuntamente con el </w:t>
      </w:r>
      <w:r w:rsidRPr="00162C6F">
        <w:rPr>
          <w:rFonts w:ascii="Arial" w:hAnsi="Arial" w:cs="Arial"/>
          <w:b/>
          <w:sz w:val="22"/>
          <w:szCs w:val="22"/>
          <w:lang w:val="es-BO"/>
        </w:rPr>
        <w:t>FISCAL</w:t>
      </w:r>
      <w:r w:rsidRPr="00162C6F">
        <w:rPr>
          <w:rFonts w:ascii="Arial" w:hAnsi="Arial" w:cs="Arial"/>
          <w:sz w:val="22"/>
          <w:szCs w:val="22"/>
          <w:lang w:val="es-BO"/>
        </w:rPr>
        <w:t xml:space="preserve">, procederán a la verificación del </w:t>
      </w:r>
      <w:r w:rsidRPr="00162C6F">
        <w:rPr>
          <w:rFonts w:ascii="Arial" w:hAnsi="Arial" w:cs="Arial"/>
          <w:b/>
          <w:sz w:val="22"/>
          <w:szCs w:val="22"/>
          <w:lang w:val="es-BO"/>
        </w:rPr>
        <w:t>SERVICIO</w:t>
      </w:r>
      <w:r w:rsidRPr="00162C6F">
        <w:rPr>
          <w:rFonts w:ascii="Arial" w:hAnsi="Arial" w:cs="Arial"/>
          <w:sz w:val="22"/>
          <w:szCs w:val="22"/>
          <w:lang w:val="es-BO"/>
        </w:rPr>
        <w:t xml:space="preserve"> prestado hasta la fecha de suspensión y evaluarán los compromisos que el </w:t>
      </w:r>
      <w:r w:rsidRPr="00162C6F">
        <w:rPr>
          <w:rFonts w:ascii="Arial" w:hAnsi="Arial" w:cs="Arial"/>
          <w:b/>
          <w:sz w:val="22"/>
          <w:szCs w:val="22"/>
          <w:lang w:val="es-BO"/>
        </w:rPr>
        <w:t>PROVEEDOR</w:t>
      </w:r>
      <w:r w:rsidRPr="00162C6F">
        <w:rPr>
          <w:rFonts w:ascii="Arial" w:hAnsi="Arial" w:cs="Arial"/>
          <w:sz w:val="22"/>
          <w:szCs w:val="22"/>
          <w:lang w:val="es-BO"/>
        </w:rPr>
        <w:t xml:space="preserve"> tuviera pendientes relativos al </w:t>
      </w:r>
      <w:r w:rsidRPr="00162C6F">
        <w:rPr>
          <w:rFonts w:ascii="Arial" w:hAnsi="Arial" w:cs="Arial"/>
          <w:b/>
          <w:sz w:val="22"/>
          <w:szCs w:val="22"/>
          <w:lang w:val="es-BO"/>
        </w:rPr>
        <w:t>SERVICIO</w:t>
      </w:r>
      <w:r w:rsidRPr="00162C6F">
        <w:rPr>
          <w:rFonts w:ascii="Arial" w:hAnsi="Arial" w:cs="Arial"/>
          <w:sz w:val="22"/>
          <w:szCs w:val="22"/>
          <w:lang w:val="es-BO"/>
        </w:rPr>
        <w:t xml:space="preserve">, debidamente documentados. Asimismo, el </w:t>
      </w:r>
      <w:r w:rsidRPr="00162C6F">
        <w:rPr>
          <w:rFonts w:ascii="Arial" w:hAnsi="Arial" w:cs="Arial"/>
          <w:b/>
          <w:sz w:val="22"/>
          <w:szCs w:val="22"/>
          <w:lang w:val="es-BO"/>
        </w:rPr>
        <w:t>FISCAL</w:t>
      </w:r>
      <w:r w:rsidRPr="00162C6F">
        <w:rPr>
          <w:rFonts w:ascii="Arial" w:hAnsi="Arial" w:cs="Arial"/>
          <w:sz w:val="22"/>
          <w:szCs w:val="22"/>
          <w:lang w:val="es-BO"/>
        </w:rPr>
        <w:t xml:space="preserve"> determinará los costos proporcionales que en dicho acto se demandase en favor del </w:t>
      </w:r>
      <w:r w:rsidRPr="00162C6F">
        <w:rPr>
          <w:rFonts w:ascii="Arial" w:hAnsi="Arial" w:cs="Arial"/>
          <w:b/>
          <w:sz w:val="22"/>
          <w:szCs w:val="22"/>
          <w:lang w:val="es-BO"/>
        </w:rPr>
        <w:t>PROVEEDOR</w:t>
      </w:r>
      <w:r w:rsidRPr="00162C6F">
        <w:rPr>
          <w:rFonts w:ascii="Arial" w:hAnsi="Arial" w:cs="Arial"/>
          <w:sz w:val="22"/>
          <w:szCs w:val="22"/>
          <w:lang w:val="es-BO"/>
        </w:rPr>
        <w:t xml:space="preserve">. Con estos datos el </w:t>
      </w:r>
      <w:r w:rsidRPr="00162C6F">
        <w:rPr>
          <w:rFonts w:ascii="Arial" w:hAnsi="Arial" w:cs="Arial"/>
          <w:b/>
          <w:sz w:val="22"/>
          <w:szCs w:val="22"/>
          <w:lang w:val="es-BO"/>
        </w:rPr>
        <w:t>FISCAL</w:t>
      </w:r>
      <w:r w:rsidRPr="00162C6F">
        <w:rPr>
          <w:rFonts w:ascii="Arial" w:hAnsi="Arial" w:cs="Arial"/>
          <w:sz w:val="22"/>
          <w:szCs w:val="22"/>
          <w:lang w:val="es-BO"/>
        </w:rPr>
        <w:t xml:space="preserve"> elaborará el cierre de Contrato.</w:t>
      </w:r>
    </w:p>
    <w:p w:rsidR="00162C6F" w:rsidRPr="00162C6F" w:rsidRDefault="00162C6F" w:rsidP="00162C6F">
      <w:pPr>
        <w:ind w:left="720"/>
        <w:contextualSpacing/>
        <w:jc w:val="both"/>
        <w:rPr>
          <w:rFonts w:ascii="Arial" w:hAnsi="Arial" w:cs="Arial"/>
          <w:sz w:val="22"/>
          <w:szCs w:val="22"/>
          <w:lang w:val="es-BO"/>
        </w:rPr>
      </w:pPr>
    </w:p>
    <w:p w:rsidR="00162C6F" w:rsidRPr="00162C6F" w:rsidRDefault="00162C6F" w:rsidP="00162C6F">
      <w:pPr>
        <w:autoSpaceDE w:val="0"/>
        <w:autoSpaceDN w:val="0"/>
        <w:adjustRightInd w:val="0"/>
        <w:jc w:val="both"/>
        <w:rPr>
          <w:rFonts w:ascii="Arial" w:hAnsi="Arial" w:cs="Arial"/>
          <w:bCs/>
          <w:sz w:val="22"/>
          <w:szCs w:val="22"/>
          <w:lang w:val="es-BO"/>
        </w:rPr>
      </w:pPr>
      <w:r w:rsidRPr="00162C6F">
        <w:rPr>
          <w:rFonts w:ascii="Arial" w:hAnsi="Arial" w:cs="Arial"/>
          <w:b/>
          <w:sz w:val="22"/>
          <w:szCs w:val="22"/>
          <w:lang w:val="es-BO"/>
        </w:rPr>
        <w:t>CLÁUSULA VIGÉSIMA TERCERA</w:t>
      </w:r>
      <w:r w:rsidRPr="00162C6F">
        <w:rPr>
          <w:rFonts w:ascii="Arial" w:hAnsi="Arial" w:cs="Arial"/>
          <w:b/>
          <w:bCs/>
          <w:sz w:val="22"/>
          <w:szCs w:val="22"/>
          <w:lang w:val="es-BO"/>
        </w:rPr>
        <w:t>.- (SOLUCIÓN DE CONTROVERSIAS)</w:t>
      </w:r>
      <w:r w:rsidRPr="00162C6F">
        <w:rPr>
          <w:rFonts w:ascii="Arial" w:hAnsi="Arial" w:cs="Arial"/>
          <w:sz w:val="22"/>
          <w:szCs w:val="22"/>
          <w:lang w:val="es-BO"/>
        </w:rPr>
        <w:t xml:space="preserve"> </w:t>
      </w:r>
      <w:r w:rsidRPr="00162C6F">
        <w:rPr>
          <w:rFonts w:ascii="Arial" w:hAnsi="Arial" w:cs="Arial"/>
          <w:bCs/>
          <w:sz w:val="22"/>
          <w:szCs w:val="22"/>
          <w:lang w:val="es-BO"/>
        </w:rPr>
        <w:t xml:space="preserve">En caso de surgir controversias sobre los derechos y obligaciones u otros aspectos propios de la ejecución del presente Contrato, las </w:t>
      </w:r>
      <w:r w:rsidRPr="00162C6F">
        <w:rPr>
          <w:rFonts w:ascii="Arial" w:hAnsi="Arial" w:cs="Arial"/>
          <w:b/>
          <w:bCs/>
          <w:sz w:val="22"/>
          <w:szCs w:val="22"/>
          <w:lang w:val="es-BO"/>
        </w:rPr>
        <w:t>PARTES</w:t>
      </w:r>
      <w:r w:rsidRPr="00162C6F">
        <w:rPr>
          <w:rFonts w:ascii="Arial" w:hAnsi="Arial" w:cs="Arial"/>
          <w:bCs/>
          <w:sz w:val="22"/>
          <w:szCs w:val="22"/>
          <w:lang w:val="es-BO"/>
        </w:rPr>
        <w:t xml:space="preserve"> acudirán a la jurisdicción prevista en el ordenamiento jurídico para los contratos administrativos.</w:t>
      </w:r>
    </w:p>
    <w:p w:rsidR="00162C6F" w:rsidRPr="00162C6F" w:rsidRDefault="00162C6F" w:rsidP="00162C6F">
      <w:pPr>
        <w:autoSpaceDE w:val="0"/>
        <w:autoSpaceDN w:val="0"/>
        <w:adjustRightInd w:val="0"/>
        <w:jc w:val="both"/>
        <w:rPr>
          <w:rFonts w:ascii="Arial" w:hAnsi="Arial" w:cs="Arial"/>
          <w:bCs/>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b/>
          <w:sz w:val="22"/>
          <w:szCs w:val="22"/>
          <w:lang w:val="es-BO"/>
        </w:rPr>
        <w:t>CLÁUSULA VIGÉSIMA CUARTA.- (</w:t>
      </w:r>
      <w:r w:rsidRPr="00162C6F">
        <w:rPr>
          <w:rFonts w:ascii="Arial" w:hAnsi="Arial" w:cs="Arial"/>
          <w:b/>
          <w:bCs/>
          <w:sz w:val="22"/>
          <w:szCs w:val="22"/>
          <w:lang w:val="es-BO"/>
        </w:rPr>
        <w:t>FISCAL</w:t>
      </w:r>
      <w:r w:rsidRPr="00162C6F">
        <w:rPr>
          <w:rFonts w:ascii="Arial" w:hAnsi="Arial" w:cs="Arial"/>
          <w:b/>
          <w:sz w:val="22"/>
          <w:szCs w:val="22"/>
          <w:lang w:val="es-BO"/>
        </w:rPr>
        <w:t xml:space="preserve">IZACIÓN DEL SERVICIO) </w:t>
      </w:r>
      <w:r w:rsidRPr="00162C6F">
        <w:rPr>
          <w:rFonts w:ascii="Arial" w:hAnsi="Arial" w:cs="Arial"/>
          <w:sz w:val="22"/>
          <w:szCs w:val="22"/>
          <w:lang w:val="es-BO"/>
        </w:rPr>
        <w:t xml:space="preserve">La </w:t>
      </w:r>
      <w:r w:rsidRPr="00162C6F">
        <w:rPr>
          <w:rFonts w:ascii="Arial" w:hAnsi="Arial" w:cs="Arial"/>
          <w:b/>
          <w:sz w:val="22"/>
          <w:szCs w:val="22"/>
          <w:lang w:val="es-BO"/>
        </w:rPr>
        <w:t xml:space="preserve">ENTIDAD </w:t>
      </w:r>
      <w:r w:rsidRPr="00162C6F">
        <w:rPr>
          <w:rFonts w:ascii="Arial" w:hAnsi="Arial" w:cs="Arial"/>
          <w:sz w:val="22"/>
          <w:szCs w:val="22"/>
          <w:lang w:val="es-BO"/>
        </w:rPr>
        <w:t xml:space="preserve">designará un </w:t>
      </w:r>
      <w:r w:rsidRPr="00162C6F">
        <w:rPr>
          <w:rFonts w:ascii="Arial" w:hAnsi="Arial" w:cs="Arial"/>
          <w:b/>
          <w:bCs/>
          <w:sz w:val="22"/>
          <w:szCs w:val="22"/>
          <w:lang w:val="es-BO"/>
        </w:rPr>
        <w:t>FISCAL</w:t>
      </w:r>
      <w:r w:rsidRPr="00162C6F">
        <w:rPr>
          <w:rFonts w:ascii="Arial" w:hAnsi="Arial" w:cs="Arial"/>
          <w:sz w:val="22"/>
          <w:szCs w:val="22"/>
          <w:lang w:val="es-BO"/>
        </w:rPr>
        <w:t xml:space="preserve"> de seguimiento y control del servicio, y comunicará oficialmente a través del </w:t>
      </w:r>
      <w:r w:rsidRPr="00162C6F">
        <w:rPr>
          <w:rFonts w:ascii="Arial" w:hAnsi="Arial" w:cs="Arial"/>
          <w:b/>
          <w:sz w:val="22"/>
          <w:szCs w:val="22"/>
          <w:lang w:val="es-BO"/>
        </w:rPr>
        <w:t>FISCAL</w:t>
      </w:r>
      <w:r w:rsidRPr="00162C6F">
        <w:rPr>
          <w:rFonts w:ascii="Arial" w:hAnsi="Arial" w:cs="Arial"/>
          <w:sz w:val="22"/>
          <w:szCs w:val="22"/>
          <w:lang w:val="es-BO"/>
        </w:rPr>
        <w:t xml:space="preserve"> esta designación al </w:t>
      </w:r>
      <w:r w:rsidRPr="00162C6F">
        <w:rPr>
          <w:rFonts w:ascii="Arial" w:hAnsi="Arial" w:cs="Arial"/>
          <w:b/>
          <w:sz w:val="22"/>
          <w:szCs w:val="22"/>
          <w:lang w:val="es-BO"/>
        </w:rPr>
        <w:t>PROVEEDOR</w:t>
      </w:r>
      <w:r w:rsidRPr="00162C6F">
        <w:rPr>
          <w:rFonts w:ascii="Arial" w:hAnsi="Arial" w:cs="Arial"/>
          <w:sz w:val="22"/>
          <w:szCs w:val="22"/>
          <w:lang w:val="es-BO"/>
        </w:rPr>
        <w:t xml:space="preserve"> mediante carta expresa u otro medio. </w:t>
      </w:r>
    </w:p>
    <w:p w:rsidR="00162C6F" w:rsidRPr="00162C6F" w:rsidRDefault="00162C6F" w:rsidP="00162C6F">
      <w:pPr>
        <w:jc w:val="both"/>
        <w:rPr>
          <w:rFonts w:ascii="Arial" w:hAnsi="Arial" w:cs="Arial"/>
          <w:b/>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 xml:space="preserve">El </w:t>
      </w:r>
      <w:r w:rsidRPr="00162C6F">
        <w:rPr>
          <w:rFonts w:ascii="Arial" w:hAnsi="Arial" w:cs="Arial"/>
          <w:b/>
          <w:sz w:val="22"/>
          <w:szCs w:val="22"/>
          <w:lang w:val="es-BO"/>
        </w:rPr>
        <w:t>FISCAL</w:t>
      </w:r>
      <w:r w:rsidRPr="00162C6F">
        <w:rPr>
          <w:rFonts w:ascii="Arial" w:hAnsi="Arial" w:cs="Arial"/>
          <w:sz w:val="22"/>
          <w:szCs w:val="22"/>
          <w:lang w:val="es-BO"/>
        </w:rPr>
        <w:t xml:space="preserve"> tendrá las siguientes funciones: </w:t>
      </w:r>
    </w:p>
    <w:p w:rsidR="00162C6F" w:rsidRPr="00162C6F" w:rsidRDefault="00162C6F" w:rsidP="00162C6F">
      <w:pPr>
        <w:jc w:val="both"/>
        <w:rPr>
          <w:rFonts w:ascii="Arial" w:hAnsi="Arial" w:cs="Arial"/>
          <w:sz w:val="22"/>
          <w:szCs w:val="22"/>
          <w:lang w:val="es-BO"/>
        </w:rPr>
      </w:pPr>
    </w:p>
    <w:p w:rsidR="00162C6F" w:rsidRPr="00162C6F" w:rsidRDefault="00162C6F" w:rsidP="00162C6F">
      <w:pPr>
        <w:numPr>
          <w:ilvl w:val="0"/>
          <w:numId w:val="64"/>
        </w:numPr>
        <w:jc w:val="both"/>
        <w:rPr>
          <w:rFonts w:ascii="Arial" w:hAnsi="Arial" w:cs="Arial"/>
          <w:iCs/>
          <w:sz w:val="22"/>
          <w:szCs w:val="22"/>
        </w:rPr>
      </w:pPr>
      <w:r w:rsidRPr="00162C6F">
        <w:rPr>
          <w:rFonts w:ascii="Arial" w:hAnsi="Arial" w:cs="Arial"/>
          <w:iCs/>
          <w:sz w:val="22"/>
          <w:szCs w:val="22"/>
        </w:rPr>
        <w:t xml:space="preserve">Coordinar todos los aspectos referentes a la relación entre la </w:t>
      </w:r>
      <w:r w:rsidRPr="00162C6F">
        <w:rPr>
          <w:rFonts w:ascii="Arial" w:hAnsi="Arial" w:cs="Arial"/>
          <w:b/>
          <w:iCs/>
          <w:sz w:val="22"/>
          <w:szCs w:val="22"/>
        </w:rPr>
        <w:t>ENTIDAD</w:t>
      </w:r>
      <w:r w:rsidRPr="00162C6F">
        <w:rPr>
          <w:rFonts w:ascii="Arial" w:hAnsi="Arial" w:cs="Arial"/>
          <w:iCs/>
          <w:sz w:val="22"/>
          <w:szCs w:val="22"/>
        </w:rPr>
        <w:t xml:space="preserve"> y el </w:t>
      </w:r>
      <w:r w:rsidRPr="00162C6F">
        <w:rPr>
          <w:rFonts w:ascii="Arial" w:hAnsi="Arial" w:cs="Arial"/>
          <w:b/>
          <w:iCs/>
          <w:sz w:val="22"/>
          <w:szCs w:val="22"/>
        </w:rPr>
        <w:t>PROVEEDOR</w:t>
      </w:r>
      <w:r w:rsidRPr="00162C6F">
        <w:rPr>
          <w:rFonts w:ascii="Arial" w:hAnsi="Arial" w:cs="Arial"/>
          <w:iCs/>
          <w:sz w:val="22"/>
          <w:szCs w:val="22"/>
        </w:rPr>
        <w:t xml:space="preserve"> manteniendo una continua comunicación verbal y escrita.</w:t>
      </w:r>
    </w:p>
    <w:p w:rsidR="00162C6F" w:rsidRPr="00162C6F" w:rsidRDefault="00162C6F" w:rsidP="00162C6F">
      <w:pPr>
        <w:numPr>
          <w:ilvl w:val="0"/>
          <w:numId w:val="64"/>
        </w:numPr>
        <w:jc w:val="both"/>
        <w:rPr>
          <w:rFonts w:ascii="Arial" w:hAnsi="Arial" w:cs="Arial"/>
          <w:iCs/>
          <w:sz w:val="22"/>
          <w:szCs w:val="22"/>
        </w:rPr>
      </w:pPr>
      <w:r w:rsidRPr="00162C6F">
        <w:rPr>
          <w:rFonts w:ascii="Arial" w:hAnsi="Arial" w:cs="Arial"/>
          <w:iCs/>
          <w:sz w:val="22"/>
          <w:szCs w:val="22"/>
        </w:rPr>
        <w:t>Verificar el cumplimiento del Contrato en el  marco de las Especificaciones Técnicas.</w:t>
      </w:r>
    </w:p>
    <w:p w:rsidR="00162C6F" w:rsidRPr="00162C6F" w:rsidRDefault="00162C6F" w:rsidP="00162C6F">
      <w:pPr>
        <w:numPr>
          <w:ilvl w:val="0"/>
          <w:numId w:val="64"/>
        </w:numPr>
        <w:jc w:val="both"/>
        <w:rPr>
          <w:rFonts w:ascii="Arial" w:hAnsi="Arial" w:cs="Arial"/>
          <w:iCs/>
          <w:sz w:val="22"/>
          <w:szCs w:val="22"/>
        </w:rPr>
      </w:pPr>
      <w:r w:rsidRPr="00162C6F">
        <w:rPr>
          <w:rFonts w:ascii="Arial" w:hAnsi="Arial" w:cs="Arial"/>
          <w:iCs/>
          <w:sz w:val="22"/>
          <w:szCs w:val="22"/>
        </w:rPr>
        <w:t>Verificar la vigencia de seguro o póliza contra accidentes personales durante el plazo del contrato.</w:t>
      </w:r>
    </w:p>
    <w:p w:rsidR="00162C6F" w:rsidRPr="00162C6F" w:rsidRDefault="00162C6F" w:rsidP="00162C6F">
      <w:pPr>
        <w:numPr>
          <w:ilvl w:val="0"/>
          <w:numId w:val="64"/>
        </w:numPr>
        <w:jc w:val="both"/>
        <w:rPr>
          <w:rFonts w:ascii="Arial" w:hAnsi="Arial" w:cs="Arial"/>
          <w:iCs/>
          <w:sz w:val="22"/>
          <w:szCs w:val="22"/>
        </w:rPr>
      </w:pPr>
      <w:r w:rsidRPr="00162C6F">
        <w:rPr>
          <w:rFonts w:ascii="Arial" w:hAnsi="Arial" w:cs="Arial"/>
          <w:iCs/>
          <w:sz w:val="22"/>
          <w:szCs w:val="22"/>
        </w:rPr>
        <w:t xml:space="preserve">Efectuar el control del </w:t>
      </w:r>
      <w:r w:rsidRPr="00162C6F">
        <w:rPr>
          <w:rFonts w:ascii="Arial" w:hAnsi="Arial" w:cs="Arial"/>
          <w:b/>
          <w:iCs/>
          <w:sz w:val="22"/>
          <w:szCs w:val="22"/>
        </w:rPr>
        <w:t>SERVICIO</w:t>
      </w:r>
      <w:r w:rsidRPr="00162C6F">
        <w:rPr>
          <w:rFonts w:ascii="Arial" w:hAnsi="Arial" w:cs="Arial"/>
          <w:iCs/>
          <w:sz w:val="22"/>
          <w:szCs w:val="22"/>
        </w:rPr>
        <w:t xml:space="preserve"> y dar su conformidad al mismo, elaborando el Informe Parcial de Conformidad, para gestionar los pagos mensuales.</w:t>
      </w:r>
    </w:p>
    <w:p w:rsidR="00162C6F" w:rsidRPr="00162C6F" w:rsidRDefault="00162C6F" w:rsidP="00162C6F">
      <w:pPr>
        <w:numPr>
          <w:ilvl w:val="0"/>
          <w:numId w:val="64"/>
        </w:numPr>
        <w:tabs>
          <w:tab w:val="num" w:pos="2377"/>
          <w:tab w:val="num" w:pos="3668"/>
        </w:tabs>
        <w:jc w:val="both"/>
        <w:rPr>
          <w:rFonts w:ascii="Arial" w:hAnsi="Arial" w:cs="Arial"/>
          <w:iCs/>
          <w:sz w:val="22"/>
          <w:szCs w:val="22"/>
        </w:rPr>
      </w:pPr>
      <w:r w:rsidRPr="00162C6F">
        <w:rPr>
          <w:rFonts w:ascii="Arial" w:hAnsi="Arial" w:cs="Arial"/>
          <w:iCs/>
          <w:sz w:val="22"/>
          <w:szCs w:val="22"/>
        </w:rPr>
        <w:t>Verificar el cumplimiento de lo establecido en los aspectos de Seguridad Industrial y Bioseguridad</w:t>
      </w:r>
    </w:p>
    <w:p w:rsidR="00162C6F" w:rsidRPr="00162C6F" w:rsidRDefault="00162C6F" w:rsidP="00162C6F">
      <w:pPr>
        <w:numPr>
          <w:ilvl w:val="0"/>
          <w:numId w:val="64"/>
        </w:numPr>
        <w:tabs>
          <w:tab w:val="num" w:pos="2377"/>
          <w:tab w:val="num" w:pos="3668"/>
        </w:tabs>
        <w:jc w:val="both"/>
        <w:rPr>
          <w:rFonts w:ascii="Arial" w:hAnsi="Arial" w:cs="Arial"/>
          <w:i/>
          <w:iCs/>
          <w:sz w:val="22"/>
          <w:szCs w:val="22"/>
        </w:rPr>
      </w:pPr>
      <w:r w:rsidRPr="00162C6F">
        <w:rPr>
          <w:rFonts w:ascii="Arial" w:hAnsi="Arial" w:cs="Arial"/>
          <w:iCs/>
          <w:sz w:val="22"/>
          <w:szCs w:val="22"/>
        </w:rPr>
        <w:t>Determinar y cuantificar las multas que correspondan.</w:t>
      </w:r>
    </w:p>
    <w:p w:rsidR="00162C6F" w:rsidRPr="00162C6F" w:rsidRDefault="00162C6F" w:rsidP="00162C6F">
      <w:pPr>
        <w:numPr>
          <w:ilvl w:val="0"/>
          <w:numId w:val="64"/>
        </w:numPr>
        <w:jc w:val="both"/>
        <w:rPr>
          <w:rFonts w:ascii="Arial" w:hAnsi="Arial" w:cs="Arial"/>
          <w:iCs/>
          <w:sz w:val="22"/>
          <w:szCs w:val="22"/>
        </w:rPr>
      </w:pPr>
      <w:r w:rsidRPr="00162C6F">
        <w:rPr>
          <w:rFonts w:ascii="Arial" w:hAnsi="Arial" w:cs="Arial"/>
          <w:iCs/>
          <w:sz w:val="22"/>
          <w:szCs w:val="22"/>
        </w:rPr>
        <w:t xml:space="preserve">Aprobar o elaborar el Certificado de Liquidación final </w:t>
      </w:r>
    </w:p>
    <w:p w:rsidR="00162C6F" w:rsidRPr="00162C6F" w:rsidRDefault="00162C6F" w:rsidP="00162C6F">
      <w:pPr>
        <w:jc w:val="both"/>
        <w:rPr>
          <w:rFonts w:ascii="Arial" w:hAnsi="Arial" w:cs="Arial"/>
          <w:b/>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b/>
          <w:sz w:val="22"/>
          <w:szCs w:val="22"/>
          <w:lang w:val="es-BO"/>
        </w:rPr>
        <w:t>CLÁUSULA VIGÉSIMA QUINTA.- (RECEPCIÓN DEL SERVICIO)</w:t>
      </w:r>
      <w:r w:rsidRPr="00162C6F">
        <w:rPr>
          <w:rFonts w:ascii="Arial" w:hAnsi="Arial" w:cs="Arial"/>
          <w:sz w:val="22"/>
          <w:szCs w:val="22"/>
          <w:lang w:val="es-BO"/>
        </w:rPr>
        <w:t xml:space="preserve"> El Responsable de Recepción, una vez concluido el </w:t>
      </w:r>
      <w:r w:rsidRPr="00162C6F">
        <w:rPr>
          <w:rFonts w:ascii="Arial" w:hAnsi="Arial" w:cs="Arial"/>
          <w:b/>
          <w:sz w:val="22"/>
          <w:szCs w:val="22"/>
          <w:lang w:val="es-BO"/>
        </w:rPr>
        <w:t>SERVICIO</w:t>
      </w:r>
      <w:r w:rsidRPr="00162C6F">
        <w:rPr>
          <w:rFonts w:ascii="Arial" w:hAnsi="Arial" w:cs="Arial"/>
          <w:sz w:val="22"/>
          <w:szCs w:val="22"/>
          <w:lang w:val="es-BO"/>
        </w:rPr>
        <w:t>,</w:t>
      </w:r>
      <w:r w:rsidRPr="00162C6F">
        <w:rPr>
          <w:rFonts w:ascii="Arial" w:hAnsi="Arial" w:cs="Arial"/>
          <w:b/>
          <w:sz w:val="22"/>
          <w:szCs w:val="22"/>
          <w:lang w:val="es-BO"/>
        </w:rPr>
        <w:t xml:space="preserve"> </w:t>
      </w:r>
      <w:r w:rsidRPr="00162C6F">
        <w:rPr>
          <w:rFonts w:ascii="Arial" w:hAnsi="Arial" w:cs="Arial"/>
          <w:sz w:val="22"/>
          <w:szCs w:val="22"/>
          <w:lang w:val="es-BO"/>
        </w:rPr>
        <w:t>emitirá el Informe Final de Conformidad, según corresponda en un plazo máximo de tres (3) días hábiles, a fin de realizar la liquidación del Contrato.</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b/>
          <w:sz w:val="22"/>
          <w:szCs w:val="22"/>
          <w:lang w:val="es-BO"/>
        </w:rPr>
      </w:pPr>
      <w:r w:rsidRPr="00162C6F">
        <w:rPr>
          <w:rFonts w:ascii="Arial" w:hAnsi="Arial" w:cs="Arial"/>
          <w:b/>
          <w:sz w:val="22"/>
          <w:szCs w:val="22"/>
          <w:lang w:val="es-BO"/>
        </w:rPr>
        <w:lastRenderedPageBreak/>
        <w:t xml:space="preserve">CLÁUSULA VIGÉSIMA SEXTA.- (LIQUIDACIÓN DE CONTRATO) </w:t>
      </w:r>
      <w:r w:rsidRPr="00162C6F">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162C6F">
        <w:rPr>
          <w:rFonts w:ascii="Arial" w:hAnsi="Arial" w:cs="Arial"/>
          <w:b/>
          <w:bCs/>
          <w:sz w:val="22"/>
          <w:szCs w:val="22"/>
          <w:lang w:val="es-BO"/>
        </w:rPr>
        <w:t>PROVEEDOR</w:t>
      </w:r>
      <w:r w:rsidRPr="00162C6F">
        <w:rPr>
          <w:rFonts w:ascii="Arial" w:hAnsi="Arial" w:cs="Arial"/>
          <w:bCs/>
          <w:sz w:val="22"/>
          <w:szCs w:val="22"/>
          <w:lang w:val="es-BO"/>
        </w:rPr>
        <w:t xml:space="preserve">, elaborará y presentará el Certificado de Liquidación Final del </w:t>
      </w:r>
      <w:r w:rsidRPr="00162C6F">
        <w:rPr>
          <w:rFonts w:ascii="Arial" w:hAnsi="Arial" w:cs="Arial"/>
          <w:b/>
          <w:bCs/>
          <w:sz w:val="22"/>
          <w:szCs w:val="22"/>
          <w:lang w:val="es-BO"/>
        </w:rPr>
        <w:t>SERVICIO</w:t>
      </w:r>
      <w:r w:rsidRPr="00162C6F">
        <w:rPr>
          <w:rFonts w:ascii="Arial" w:hAnsi="Arial" w:cs="Arial"/>
          <w:bCs/>
          <w:sz w:val="22"/>
          <w:szCs w:val="22"/>
          <w:lang w:val="es-BO"/>
        </w:rPr>
        <w:t xml:space="preserve">, al </w:t>
      </w:r>
      <w:r w:rsidRPr="00162C6F">
        <w:rPr>
          <w:rFonts w:ascii="Arial" w:hAnsi="Arial" w:cs="Arial"/>
          <w:b/>
          <w:bCs/>
          <w:sz w:val="22"/>
          <w:szCs w:val="22"/>
          <w:lang w:val="es-BO"/>
        </w:rPr>
        <w:t>FISCAL</w:t>
      </w:r>
      <w:r w:rsidRPr="00162C6F">
        <w:rPr>
          <w:rFonts w:ascii="Arial" w:hAnsi="Arial" w:cs="Arial"/>
          <w:bCs/>
          <w:sz w:val="22"/>
          <w:szCs w:val="22"/>
          <w:lang w:val="es-BO"/>
        </w:rPr>
        <w:t xml:space="preserve"> para su aprobación. La </w:t>
      </w:r>
      <w:r w:rsidRPr="00162C6F">
        <w:rPr>
          <w:rFonts w:ascii="Arial" w:hAnsi="Arial" w:cs="Arial"/>
          <w:b/>
          <w:bCs/>
          <w:sz w:val="22"/>
          <w:szCs w:val="22"/>
          <w:lang w:val="es-BO"/>
        </w:rPr>
        <w:t>ENTIDAD</w:t>
      </w:r>
      <w:r w:rsidRPr="00162C6F">
        <w:rPr>
          <w:rFonts w:ascii="Arial" w:hAnsi="Arial" w:cs="Arial"/>
          <w:bCs/>
          <w:sz w:val="22"/>
          <w:szCs w:val="22"/>
          <w:lang w:val="es-BO"/>
        </w:rPr>
        <w:t xml:space="preserve"> a través del </w:t>
      </w:r>
      <w:r w:rsidRPr="00162C6F">
        <w:rPr>
          <w:rFonts w:ascii="Arial" w:hAnsi="Arial" w:cs="Arial"/>
          <w:b/>
          <w:bCs/>
          <w:sz w:val="22"/>
          <w:szCs w:val="22"/>
          <w:lang w:val="es-BO"/>
        </w:rPr>
        <w:t>FISCAL</w:t>
      </w:r>
      <w:r w:rsidRPr="00162C6F">
        <w:rPr>
          <w:rFonts w:ascii="Arial" w:hAnsi="Arial" w:cs="Arial"/>
          <w:bCs/>
          <w:sz w:val="22"/>
          <w:szCs w:val="22"/>
          <w:lang w:val="es-BO"/>
        </w:rPr>
        <w:t xml:space="preserve"> se reserva el derecho de realizar los ajustes que considere pertinentes previa a la aprobación del certificado de liquidación final.</w:t>
      </w:r>
      <w:r w:rsidRPr="00162C6F">
        <w:rPr>
          <w:rFonts w:ascii="Arial" w:hAnsi="Arial" w:cs="Arial"/>
          <w:b/>
          <w:bCs/>
          <w:sz w:val="22"/>
          <w:szCs w:val="22"/>
          <w:lang w:val="es-BO"/>
        </w:rPr>
        <w:t xml:space="preserve"> </w:t>
      </w:r>
      <w:r w:rsidRPr="00162C6F">
        <w:rPr>
          <w:rFonts w:ascii="Arial" w:hAnsi="Arial" w:cs="Arial"/>
          <w:bCs/>
          <w:sz w:val="22"/>
          <w:szCs w:val="22"/>
          <w:lang w:val="es-BO"/>
        </w:rPr>
        <w:t xml:space="preserve"> </w:t>
      </w:r>
    </w:p>
    <w:p w:rsidR="00162C6F" w:rsidRPr="00162C6F" w:rsidRDefault="00162C6F" w:rsidP="00162C6F">
      <w:pPr>
        <w:jc w:val="both"/>
        <w:rPr>
          <w:rFonts w:ascii="Arial" w:hAnsi="Arial" w:cs="Arial"/>
          <w:bCs/>
          <w:sz w:val="22"/>
          <w:szCs w:val="22"/>
          <w:lang w:val="es-BO"/>
        </w:rPr>
      </w:pPr>
    </w:p>
    <w:p w:rsidR="00162C6F" w:rsidRPr="00162C6F" w:rsidRDefault="00162C6F" w:rsidP="00162C6F">
      <w:pPr>
        <w:jc w:val="both"/>
        <w:rPr>
          <w:rFonts w:ascii="Arial" w:hAnsi="Arial" w:cs="Arial"/>
          <w:b/>
          <w:sz w:val="22"/>
          <w:szCs w:val="22"/>
          <w:lang w:val="es-BO"/>
        </w:rPr>
      </w:pPr>
      <w:r w:rsidRPr="00162C6F">
        <w:rPr>
          <w:rFonts w:ascii="Arial" w:hAnsi="Arial" w:cs="Arial"/>
          <w:sz w:val="22"/>
          <w:szCs w:val="22"/>
          <w:lang w:val="es-BO"/>
        </w:rPr>
        <w:t>En caso de que el</w:t>
      </w:r>
      <w:r w:rsidRPr="00162C6F">
        <w:rPr>
          <w:rFonts w:ascii="Arial" w:hAnsi="Arial" w:cs="Arial"/>
          <w:b/>
          <w:sz w:val="22"/>
          <w:szCs w:val="22"/>
          <w:lang w:val="es-BO"/>
        </w:rPr>
        <w:t xml:space="preserve"> </w:t>
      </w:r>
      <w:r w:rsidRPr="00162C6F">
        <w:rPr>
          <w:rFonts w:ascii="Arial" w:hAnsi="Arial" w:cs="Arial"/>
          <w:b/>
          <w:bCs/>
          <w:sz w:val="22"/>
          <w:szCs w:val="22"/>
          <w:lang w:val="es-BO"/>
        </w:rPr>
        <w:t>PROVEEDOR</w:t>
      </w:r>
      <w:r w:rsidRPr="00162C6F">
        <w:rPr>
          <w:rFonts w:ascii="Arial" w:hAnsi="Arial" w:cs="Arial"/>
          <w:sz w:val="22"/>
          <w:szCs w:val="22"/>
          <w:lang w:val="es-BO"/>
        </w:rPr>
        <w:t xml:space="preserve">, no presente al </w:t>
      </w:r>
      <w:r w:rsidRPr="00162C6F">
        <w:rPr>
          <w:rFonts w:ascii="Arial" w:hAnsi="Arial" w:cs="Arial"/>
          <w:b/>
          <w:sz w:val="22"/>
          <w:szCs w:val="22"/>
          <w:lang w:val="es-BO"/>
        </w:rPr>
        <w:t xml:space="preserve">FISCAL </w:t>
      </w:r>
      <w:r w:rsidRPr="00162C6F">
        <w:rPr>
          <w:rFonts w:ascii="Arial" w:hAnsi="Arial" w:cs="Arial"/>
          <w:sz w:val="22"/>
          <w:szCs w:val="22"/>
          <w:lang w:val="es-BO"/>
        </w:rPr>
        <w:t xml:space="preserve">el Certificado de Liquidación Final dentro del plazo previsto, éste deberá elaborar y aprobar en base a </w:t>
      </w:r>
      <w:r w:rsidRPr="00162C6F">
        <w:rPr>
          <w:rFonts w:ascii="Arial" w:hAnsi="Arial" w:cs="Arial"/>
          <w:bCs/>
          <w:sz w:val="22"/>
          <w:szCs w:val="22"/>
          <w:lang w:val="es-BO"/>
        </w:rPr>
        <w:t>la planilla de ejecución de servicios prestados</w:t>
      </w:r>
      <w:r w:rsidRPr="00162C6F">
        <w:rPr>
          <w:rFonts w:ascii="Arial" w:hAnsi="Arial" w:cs="Arial"/>
          <w:sz w:val="22"/>
          <w:szCs w:val="22"/>
          <w:lang w:val="es-BO"/>
        </w:rPr>
        <w:t xml:space="preserve"> el Certificado de Liquidación Final, el cual será notificado al </w:t>
      </w:r>
      <w:r w:rsidRPr="00162C6F">
        <w:rPr>
          <w:rFonts w:ascii="Arial" w:hAnsi="Arial" w:cs="Arial"/>
          <w:b/>
          <w:sz w:val="22"/>
          <w:szCs w:val="22"/>
          <w:lang w:val="es-BO"/>
        </w:rPr>
        <w:t>PROVEEDOR.</w:t>
      </w:r>
    </w:p>
    <w:p w:rsidR="00162C6F" w:rsidRPr="00162C6F" w:rsidRDefault="00162C6F" w:rsidP="00162C6F">
      <w:pPr>
        <w:jc w:val="both"/>
        <w:rPr>
          <w:rFonts w:ascii="Arial" w:hAnsi="Arial" w:cs="Arial"/>
          <w:b/>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En la liquidación del Contrato se establecerán los saldos a favor o en contra, la devolución o ejecución de garantías,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bCs/>
          <w:sz w:val="22"/>
          <w:szCs w:val="22"/>
          <w:lang w:val="es-BO"/>
        </w:rPr>
      </w:pPr>
      <w:r w:rsidRPr="00162C6F">
        <w:rPr>
          <w:rFonts w:ascii="Arial" w:hAnsi="Arial" w:cs="Arial"/>
          <w:bCs/>
          <w:sz w:val="22"/>
          <w:szCs w:val="22"/>
          <w:lang w:val="es-BO"/>
        </w:rPr>
        <w:t xml:space="preserve">El cierre de Contrato deberá ser acreditado con un Certificado de Cumplimiento de Contrato, otorgado por la autoridad competente de la </w:t>
      </w:r>
      <w:r w:rsidRPr="00162C6F">
        <w:rPr>
          <w:rFonts w:ascii="Arial" w:hAnsi="Arial" w:cs="Arial"/>
          <w:b/>
          <w:bCs/>
          <w:sz w:val="22"/>
          <w:szCs w:val="22"/>
          <w:lang w:val="es-BO"/>
        </w:rPr>
        <w:t>ENTIDAD</w:t>
      </w:r>
      <w:r w:rsidRPr="00162C6F">
        <w:rPr>
          <w:rFonts w:ascii="Arial" w:hAnsi="Arial" w:cs="Arial"/>
          <w:bCs/>
          <w:sz w:val="22"/>
          <w:szCs w:val="22"/>
          <w:lang w:val="es-BO"/>
        </w:rPr>
        <w:t xml:space="preserve"> luego de concluido el trámite precedentemente especificado.</w:t>
      </w:r>
    </w:p>
    <w:p w:rsidR="00162C6F" w:rsidRPr="00162C6F" w:rsidRDefault="00162C6F" w:rsidP="00162C6F">
      <w:pPr>
        <w:jc w:val="both"/>
        <w:rPr>
          <w:rFonts w:ascii="Arial" w:hAnsi="Arial" w:cs="Arial"/>
          <w:b/>
          <w:sz w:val="22"/>
          <w:szCs w:val="22"/>
          <w:lang w:val="es-BO"/>
        </w:rPr>
      </w:pPr>
    </w:p>
    <w:p w:rsidR="00162C6F" w:rsidRPr="00162C6F" w:rsidRDefault="00162C6F" w:rsidP="00162C6F">
      <w:pPr>
        <w:jc w:val="both"/>
        <w:rPr>
          <w:rFonts w:ascii="Arial" w:hAnsi="Arial" w:cs="Arial"/>
          <w:b/>
          <w:sz w:val="22"/>
          <w:szCs w:val="22"/>
          <w:lang w:val="es-BO"/>
        </w:rPr>
      </w:pPr>
      <w:r w:rsidRPr="00162C6F">
        <w:rPr>
          <w:rFonts w:ascii="Arial" w:hAnsi="Arial" w:cs="Arial"/>
          <w:sz w:val="22"/>
          <w:szCs w:val="22"/>
          <w:lang w:val="es-BO"/>
        </w:rPr>
        <w:t xml:space="preserve">Este cierre de Contrato no libera de responsabilidades al </w:t>
      </w:r>
      <w:r w:rsidRPr="00162C6F">
        <w:rPr>
          <w:rFonts w:ascii="Arial" w:hAnsi="Arial" w:cs="Arial"/>
          <w:b/>
          <w:sz w:val="22"/>
          <w:szCs w:val="22"/>
          <w:lang w:val="es-BO"/>
        </w:rPr>
        <w:t>PROVEEDOR</w:t>
      </w:r>
      <w:r w:rsidRPr="00162C6F">
        <w:rPr>
          <w:rFonts w:ascii="Arial" w:hAnsi="Arial" w:cs="Arial"/>
          <w:sz w:val="22"/>
          <w:szCs w:val="22"/>
          <w:lang w:val="es-BO"/>
        </w:rPr>
        <w:t xml:space="preserve">, por negligencia o impericia que ocasionasen daños posteriores sobre el objeto de contratación, </w:t>
      </w:r>
      <w:r w:rsidRPr="00162C6F">
        <w:rPr>
          <w:rFonts w:ascii="Arial" w:hAnsi="Arial" w:cs="Arial"/>
          <w:bCs/>
          <w:sz w:val="22"/>
          <w:szCs w:val="22"/>
          <w:lang w:val="es-BO"/>
        </w:rPr>
        <w:t xml:space="preserve">reservándose a la </w:t>
      </w:r>
      <w:r w:rsidRPr="00162C6F">
        <w:rPr>
          <w:rFonts w:ascii="Arial" w:hAnsi="Arial" w:cs="Arial"/>
          <w:b/>
          <w:bCs/>
          <w:sz w:val="22"/>
          <w:szCs w:val="22"/>
          <w:lang w:val="es-BO"/>
        </w:rPr>
        <w:t>ENTIDAD</w:t>
      </w:r>
      <w:r w:rsidRPr="00162C6F">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62C6F">
        <w:rPr>
          <w:rFonts w:ascii="Arial" w:hAnsi="Arial" w:cs="Arial"/>
          <w:b/>
          <w:sz w:val="22"/>
          <w:szCs w:val="22"/>
          <w:lang w:val="es-BO"/>
        </w:rPr>
        <w:t>PROVEEDOR.</w:t>
      </w:r>
    </w:p>
    <w:p w:rsidR="00162C6F" w:rsidRPr="00162C6F" w:rsidRDefault="00162C6F" w:rsidP="00162C6F">
      <w:pPr>
        <w:jc w:val="both"/>
        <w:rPr>
          <w:rFonts w:ascii="Arial" w:hAnsi="Arial" w:cs="Arial"/>
          <w:b/>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b/>
          <w:sz w:val="22"/>
          <w:szCs w:val="22"/>
          <w:lang w:val="es-BO"/>
        </w:rPr>
        <w:t xml:space="preserve">CLÁUSULA VIGÉSIMA SÉPTIMA.- (CONSENTIMIENTO) </w:t>
      </w:r>
      <w:r w:rsidRPr="00162C6F">
        <w:rPr>
          <w:rFonts w:ascii="Arial" w:hAnsi="Arial" w:cs="Arial"/>
          <w:sz w:val="22"/>
          <w:szCs w:val="22"/>
          <w:lang w:val="es-BO"/>
        </w:rPr>
        <w:t>En señal de conformidad y para su fiel y estricto cumplimiento, suscribimos el presente Contrato en cuatro ejemplares de un mismo tenor y validez _______</w:t>
      </w:r>
      <w:r w:rsidRPr="00162C6F">
        <w:rPr>
          <w:rFonts w:ascii="Arial" w:hAnsi="Arial" w:cs="Arial"/>
          <w:b/>
          <w:i/>
          <w:sz w:val="22"/>
          <w:szCs w:val="22"/>
          <w:lang w:val="es-BO"/>
        </w:rPr>
        <w:t xml:space="preserve">, </w:t>
      </w:r>
      <w:r w:rsidRPr="00162C6F">
        <w:rPr>
          <w:rFonts w:ascii="Arial" w:hAnsi="Arial" w:cs="Arial"/>
          <w:sz w:val="22"/>
          <w:szCs w:val="22"/>
          <w:lang w:val="es-BO"/>
        </w:rPr>
        <w:t xml:space="preserve">en representación legal de la </w:t>
      </w:r>
      <w:r w:rsidRPr="00162C6F">
        <w:rPr>
          <w:rFonts w:ascii="Arial" w:hAnsi="Arial" w:cs="Arial"/>
          <w:b/>
          <w:sz w:val="22"/>
          <w:szCs w:val="22"/>
          <w:lang w:val="es-BO"/>
        </w:rPr>
        <w:t>ENTIDAD</w:t>
      </w:r>
      <w:r w:rsidRPr="00162C6F">
        <w:rPr>
          <w:rFonts w:ascii="Arial" w:hAnsi="Arial" w:cs="Arial"/>
          <w:sz w:val="22"/>
          <w:szCs w:val="22"/>
          <w:lang w:val="es-BO"/>
        </w:rPr>
        <w:t xml:space="preserve"> y _____________ en representación legal del </w:t>
      </w:r>
      <w:r w:rsidRPr="00162C6F">
        <w:rPr>
          <w:rFonts w:ascii="Arial" w:hAnsi="Arial" w:cs="Arial"/>
          <w:b/>
          <w:bCs/>
          <w:sz w:val="22"/>
          <w:szCs w:val="22"/>
          <w:lang w:val="es-BO"/>
        </w:rPr>
        <w:t>PROVEEDOR</w:t>
      </w:r>
      <w:r w:rsidRPr="00162C6F">
        <w:rPr>
          <w:rFonts w:ascii="Arial" w:hAnsi="Arial" w:cs="Arial"/>
          <w:sz w:val="22"/>
          <w:szCs w:val="22"/>
          <w:lang w:val="es-BO"/>
        </w:rPr>
        <w:t>.</w:t>
      </w:r>
    </w:p>
    <w:p w:rsidR="00162C6F" w:rsidRPr="00162C6F" w:rsidRDefault="00162C6F" w:rsidP="00162C6F">
      <w:pPr>
        <w:jc w:val="both"/>
        <w:rPr>
          <w:rFonts w:ascii="Arial" w:hAnsi="Arial" w:cs="Arial"/>
          <w:sz w:val="22"/>
          <w:szCs w:val="22"/>
          <w:lang w:val="es-BO"/>
        </w:rPr>
      </w:pPr>
    </w:p>
    <w:p w:rsidR="00162C6F" w:rsidRPr="00162C6F" w:rsidRDefault="00162C6F" w:rsidP="00162C6F">
      <w:pPr>
        <w:jc w:val="both"/>
        <w:rPr>
          <w:rFonts w:ascii="Arial" w:hAnsi="Arial" w:cs="Arial"/>
          <w:sz w:val="22"/>
          <w:szCs w:val="22"/>
          <w:lang w:val="es-BO"/>
        </w:rPr>
      </w:pPr>
      <w:r w:rsidRPr="00162C6F">
        <w:rPr>
          <w:rFonts w:ascii="Arial" w:hAnsi="Arial" w:cs="Arial"/>
          <w:sz w:val="22"/>
          <w:szCs w:val="22"/>
          <w:lang w:val="es-BO"/>
        </w:rPr>
        <w:t>Este documento, conforme a disposiciones legales de control fiscal vigentes, será registrado ante la Contraloría General del Estado en idioma castellano.</w:t>
      </w:r>
    </w:p>
    <w:p w:rsidR="00162C6F" w:rsidRPr="00162C6F" w:rsidRDefault="00162C6F" w:rsidP="00162C6F">
      <w:pPr>
        <w:jc w:val="both"/>
        <w:rPr>
          <w:rFonts w:ascii="Arial" w:hAnsi="Arial" w:cs="Arial"/>
          <w:sz w:val="22"/>
          <w:szCs w:val="22"/>
        </w:rPr>
      </w:pPr>
    </w:p>
    <w:p w:rsidR="00162C6F" w:rsidRPr="00162C6F" w:rsidRDefault="00162C6F" w:rsidP="00162C6F">
      <w:pPr>
        <w:jc w:val="both"/>
        <w:rPr>
          <w:rFonts w:ascii="Arial" w:hAnsi="Arial" w:cs="Arial"/>
          <w:sz w:val="22"/>
          <w:szCs w:val="22"/>
          <w:lang w:val="es-ES_tradnl"/>
        </w:rPr>
      </w:pPr>
      <w:r w:rsidRPr="00162C6F">
        <w:rPr>
          <w:rFonts w:ascii="Arial" w:hAnsi="Arial" w:cs="Arial"/>
          <w:sz w:val="22"/>
          <w:szCs w:val="22"/>
          <w:lang w:val="es-ES_tradnl"/>
        </w:rPr>
        <w:t xml:space="preserve">La Paz___ de ___ </w:t>
      </w:r>
      <w:proofErr w:type="spellStart"/>
      <w:r w:rsidRPr="00162C6F">
        <w:rPr>
          <w:rFonts w:ascii="Arial" w:hAnsi="Arial" w:cs="Arial"/>
          <w:sz w:val="22"/>
          <w:szCs w:val="22"/>
          <w:lang w:val="es-ES_tradnl"/>
        </w:rPr>
        <w:t>de</w:t>
      </w:r>
      <w:proofErr w:type="spellEnd"/>
      <w:r w:rsidRPr="00162C6F">
        <w:rPr>
          <w:rFonts w:ascii="Arial" w:hAnsi="Arial" w:cs="Arial"/>
          <w:sz w:val="22"/>
          <w:szCs w:val="22"/>
          <w:lang w:val="es-ES_tradnl"/>
        </w:rPr>
        <w:t xml:space="preserve"> 2025.</w:t>
      </w:r>
    </w:p>
    <w:p w:rsidR="00162C6F" w:rsidRPr="00162C6F" w:rsidRDefault="00162C6F" w:rsidP="00162C6F">
      <w:pPr>
        <w:jc w:val="both"/>
        <w:rPr>
          <w:rFonts w:ascii="Arial" w:hAnsi="Arial" w:cs="Arial"/>
          <w:sz w:val="22"/>
          <w:szCs w:val="22"/>
        </w:rPr>
      </w:pPr>
    </w:p>
    <w:p w:rsidR="00162C6F" w:rsidRPr="00162C6F" w:rsidRDefault="00162C6F" w:rsidP="00162C6F">
      <w:pPr>
        <w:jc w:val="both"/>
        <w:rPr>
          <w:rFonts w:ascii="Arial" w:hAnsi="Arial" w:cs="Arial"/>
          <w:sz w:val="22"/>
          <w:szCs w:val="22"/>
        </w:rPr>
      </w:pPr>
    </w:p>
    <w:p w:rsidR="00162C6F" w:rsidRPr="00162C6F" w:rsidRDefault="00162C6F" w:rsidP="00162C6F">
      <w:pPr>
        <w:jc w:val="both"/>
        <w:rPr>
          <w:rFonts w:ascii="Arial" w:hAnsi="Arial" w:cs="Arial"/>
          <w:sz w:val="22"/>
          <w:szCs w:val="22"/>
        </w:rPr>
      </w:pPr>
    </w:p>
    <w:p w:rsidR="00162C6F" w:rsidRPr="00162C6F" w:rsidRDefault="00162C6F" w:rsidP="00162C6F">
      <w:pPr>
        <w:jc w:val="both"/>
        <w:rPr>
          <w:rFonts w:ascii="Arial" w:hAnsi="Arial" w:cs="Arial"/>
          <w:sz w:val="22"/>
          <w:szCs w:val="22"/>
        </w:rPr>
      </w:pPr>
    </w:p>
    <w:p w:rsidR="00162C6F" w:rsidRPr="00162C6F" w:rsidRDefault="00162C6F" w:rsidP="00162C6F">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162C6F" w:rsidRPr="00162C6F" w:rsidTr="00CE14B2">
        <w:trPr>
          <w:jc w:val="center"/>
        </w:trPr>
        <w:tc>
          <w:tcPr>
            <w:tcW w:w="4259" w:type="dxa"/>
          </w:tcPr>
          <w:p w:rsidR="00162C6F" w:rsidRPr="00162C6F" w:rsidRDefault="00162C6F" w:rsidP="00162C6F">
            <w:pPr>
              <w:widowControl w:val="0"/>
              <w:jc w:val="center"/>
              <w:rPr>
                <w:rFonts w:ascii="Arial" w:hAnsi="Arial" w:cs="Arial"/>
                <w:spacing w:val="-6"/>
                <w:sz w:val="22"/>
                <w:szCs w:val="22"/>
                <w:lang w:val="es-ES_tradnl"/>
              </w:rPr>
            </w:pPr>
          </w:p>
        </w:tc>
        <w:tc>
          <w:tcPr>
            <w:tcW w:w="4579" w:type="dxa"/>
          </w:tcPr>
          <w:p w:rsidR="00162C6F" w:rsidRPr="00162C6F" w:rsidRDefault="00162C6F" w:rsidP="00162C6F">
            <w:pPr>
              <w:widowControl w:val="0"/>
              <w:jc w:val="center"/>
              <w:rPr>
                <w:rFonts w:ascii="Arial" w:hAnsi="Arial" w:cs="Arial"/>
                <w:sz w:val="22"/>
                <w:szCs w:val="22"/>
                <w:lang w:val="es-ES_tradnl"/>
              </w:rPr>
            </w:pPr>
            <w:r w:rsidRPr="00162C6F">
              <w:rPr>
                <w:rFonts w:ascii="Arial" w:hAnsi="Arial" w:cs="Arial"/>
                <w:sz w:val="22"/>
                <w:szCs w:val="22"/>
                <w:lang w:val="es-ES_tradnl"/>
              </w:rPr>
              <w:t>_______________</w:t>
            </w:r>
          </w:p>
          <w:p w:rsidR="00162C6F" w:rsidRPr="00162C6F" w:rsidRDefault="00162C6F" w:rsidP="00162C6F">
            <w:pPr>
              <w:widowControl w:val="0"/>
              <w:jc w:val="center"/>
              <w:rPr>
                <w:rFonts w:ascii="Arial" w:hAnsi="Arial" w:cs="Arial"/>
                <w:sz w:val="22"/>
                <w:szCs w:val="22"/>
                <w:lang w:val="es-ES_tradnl"/>
              </w:rPr>
            </w:pPr>
            <w:r w:rsidRPr="00162C6F">
              <w:rPr>
                <w:rFonts w:ascii="Arial" w:hAnsi="Arial" w:cs="Arial"/>
                <w:sz w:val="22"/>
                <w:szCs w:val="22"/>
              </w:rPr>
              <w:t>C.I. Nº _________</w:t>
            </w:r>
          </w:p>
          <w:p w:rsidR="00162C6F" w:rsidRPr="00162C6F" w:rsidRDefault="00162C6F" w:rsidP="00162C6F">
            <w:pPr>
              <w:widowControl w:val="0"/>
              <w:jc w:val="center"/>
              <w:rPr>
                <w:rFonts w:ascii="Arial" w:hAnsi="Arial" w:cs="Arial"/>
                <w:bCs/>
                <w:spacing w:val="-6"/>
                <w:sz w:val="22"/>
                <w:szCs w:val="22"/>
                <w:lang w:val="es-ES_tradnl"/>
              </w:rPr>
            </w:pPr>
            <w:r w:rsidRPr="00162C6F">
              <w:rPr>
                <w:rFonts w:ascii="Arial" w:hAnsi="Arial" w:cs="Arial"/>
                <w:bCs/>
                <w:spacing w:val="-6"/>
                <w:sz w:val="22"/>
                <w:szCs w:val="22"/>
                <w:lang w:val="es-ES_tradnl"/>
              </w:rPr>
              <w:t xml:space="preserve"> PROVEEDOR</w:t>
            </w:r>
          </w:p>
        </w:tc>
      </w:tr>
    </w:tbl>
    <w:p w:rsidR="00162C6F" w:rsidRPr="00162C6F" w:rsidRDefault="00162C6F" w:rsidP="00162C6F">
      <w:pPr>
        <w:widowControl w:val="0"/>
        <w:jc w:val="both"/>
        <w:rPr>
          <w:rFonts w:ascii="Arial" w:hAnsi="Arial" w:cs="Arial"/>
          <w:bCs/>
          <w:sz w:val="22"/>
          <w:szCs w:val="22"/>
          <w:lang w:val="es-BO"/>
        </w:rPr>
      </w:pPr>
    </w:p>
    <w:p w:rsidR="00162C6F" w:rsidRPr="00162C6F" w:rsidRDefault="00162C6F" w:rsidP="00162C6F">
      <w:pPr>
        <w:widowControl w:val="0"/>
        <w:jc w:val="both"/>
        <w:rPr>
          <w:rFonts w:ascii="Arial" w:hAnsi="Arial" w:cs="Arial"/>
          <w:b/>
          <w:bCs/>
          <w:lang w:val="en-US"/>
        </w:rPr>
      </w:pPr>
    </w:p>
    <w:p w:rsidR="00162C6F" w:rsidRPr="00162C6F" w:rsidRDefault="00162C6F" w:rsidP="00162C6F">
      <w:pPr>
        <w:widowControl w:val="0"/>
        <w:jc w:val="both"/>
        <w:rPr>
          <w:rFonts w:ascii="Arial" w:hAnsi="Arial" w:cs="Arial"/>
          <w:b/>
          <w:bCs/>
          <w:lang w:val="en-US"/>
        </w:rPr>
      </w:pPr>
    </w:p>
    <w:p w:rsidR="00162C6F" w:rsidRPr="00162C6F" w:rsidRDefault="00162C6F" w:rsidP="00162C6F">
      <w:pPr>
        <w:widowControl w:val="0"/>
        <w:jc w:val="both"/>
        <w:rPr>
          <w:rFonts w:ascii="Arial" w:hAnsi="Arial" w:cs="Arial"/>
          <w:bCs/>
          <w:lang w:val="en-US"/>
        </w:rPr>
      </w:pPr>
    </w:p>
    <w:p w:rsidR="00162C6F" w:rsidRPr="00162C6F" w:rsidRDefault="00162C6F" w:rsidP="00162C6F">
      <w:pPr>
        <w:widowControl w:val="0"/>
        <w:jc w:val="both"/>
        <w:rPr>
          <w:rFonts w:ascii="Arial" w:hAnsi="Arial" w:cs="Arial"/>
          <w:bCs/>
          <w:lang w:val="en-US"/>
        </w:rPr>
      </w:pPr>
    </w:p>
    <w:p w:rsidR="00162C6F" w:rsidRPr="00162C6F" w:rsidRDefault="00162C6F" w:rsidP="00162C6F">
      <w:pPr>
        <w:widowControl w:val="0"/>
        <w:jc w:val="both"/>
        <w:rPr>
          <w:rFonts w:ascii="Arial" w:hAnsi="Arial"/>
          <w:sz w:val="24"/>
          <w:szCs w:val="20"/>
        </w:rPr>
      </w:pPr>
      <w:r w:rsidRPr="00162C6F">
        <w:rPr>
          <w:rFonts w:ascii="Arial" w:hAnsi="Arial" w:cs="Arial"/>
          <w:lang w:val="es-BO"/>
        </w:rPr>
        <w:t>MNZM/</w:t>
      </w:r>
      <w:r w:rsidRPr="00162C6F">
        <w:rPr>
          <w:rFonts w:ascii="Arial" w:hAnsi="Arial" w:cs="Arial"/>
          <w:bCs/>
          <w:lang w:val="en-US"/>
        </w:rPr>
        <w:t>CMQC/</w:t>
      </w:r>
      <w:proofErr w:type="spellStart"/>
      <w:r w:rsidRPr="00162C6F">
        <w:rPr>
          <w:rFonts w:ascii="Arial" w:hAnsi="Arial" w:cs="Arial"/>
          <w:bCs/>
          <w:lang w:val="en-US"/>
        </w:rPr>
        <w:t>jwee</w:t>
      </w:r>
      <w:proofErr w:type="spellEnd"/>
      <w:r w:rsidRPr="00162C6F">
        <w:rPr>
          <w:rFonts w:ascii="Arial" w:hAnsi="Arial" w:cs="Arial"/>
          <w:bCs/>
          <w:lang w:val="en-US"/>
        </w:rPr>
        <w:t>/</w:t>
      </w:r>
      <w:proofErr w:type="spellStart"/>
      <w:r w:rsidRPr="00162C6F">
        <w:rPr>
          <w:rFonts w:ascii="Arial" w:hAnsi="Arial" w:cs="Arial"/>
          <w:bCs/>
          <w:lang w:val="en-US"/>
        </w:rPr>
        <w:t>ldcr</w:t>
      </w:r>
      <w:proofErr w:type="spellEnd"/>
    </w:p>
    <w:p w:rsidR="00577086" w:rsidRDefault="00577086" w:rsidP="00162C6F">
      <w:pPr>
        <w:pStyle w:val="Normal2"/>
        <w:rPr>
          <w:rFonts w:ascii="Verdana" w:hAnsi="Verdana" w:cs="Arial"/>
          <w:b/>
          <w:sz w:val="18"/>
          <w:szCs w:val="18"/>
          <w:lang w:val="es-BO"/>
        </w:rPr>
      </w:pPr>
      <w:bookmarkStart w:id="168" w:name="_GoBack"/>
      <w:bookmarkEnd w:id="168"/>
    </w:p>
    <w:sectPr w:rsidR="00577086"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274" w:rsidRDefault="00273274">
      <w:r>
        <w:separator/>
      </w:r>
    </w:p>
  </w:endnote>
  <w:endnote w:type="continuationSeparator" w:id="0">
    <w:p w:rsidR="00273274" w:rsidRDefault="0027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9E" w:rsidRDefault="00E3419E">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9E" w:rsidRDefault="00E3419E">
    <w:pPr>
      <w:pStyle w:val="Piedepgina"/>
      <w:jc w:val="right"/>
    </w:pPr>
    <w:r>
      <w:fldChar w:fldCharType="begin"/>
    </w:r>
    <w:r>
      <w:instrText xml:space="preserve"> PAGE   \* MERGEFORMAT </w:instrText>
    </w:r>
    <w:r>
      <w:fldChar w:fldCharType="separate"/>
    </w:r>
    <w:r>
      <w:rPr>
        <w:noProof/>
      </w:rPr>
      <w:t>ii</w:t>
    </w:r>
    <w:r>
      <w:rPr>
        <w:noProof/>
      </w:rPr>
      <w:fldChar w:fldCharType="end"/>
    </w:r>
  </w:p>
  <w:p w:rsidR="00E3419E" w:rsidRDefault="00E3419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9E" w:rsidRDefault="00E3419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rsidR="00E3419E" w:rsidRDefault="00E3419E" w:rsidP="00445B75">
        <w:pPr>
          <w:pStyle w:val="Piedepgina"/>
          <w:jc w:val="right"/>
        </w:pPr>
        <w:r>
          <w:fldChar w:fldCharType="begin"/>
        </w:r>
        <w:r>
          <w:instrText>PAGE   \* MERGEFORMAT</w:instrText>
        </w:r>
        <w:r>
          <w:fldChar w:fldCharType="separate"/>
        </w:r>
        <w:r w:rsidR="00162C6F">
          <w:rPr>
            <w:noProof/>
          </w:rPr>
          <w:t>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E3419E" w:rsidRDefault="00E3419E">
        <w:pPr>
          <w:pStyle w:val="Piedepgina"/>
          <w:jc w:val="right"/>
        </w:pPr>
        <w:r>
          <w:fldChar w:fldCharType="begin"/>
        </w:r>
        <w:r>
          <w:instrText>PAGE   \* MERGEFORMAT</w:instrText>
        </w:r>
        <w:r>
          <w:fldChar w:fldCharType="separate"/>
        </w:r>
        <w:r w:rsidR="00162C6F">
          <w:rPr>
            <w:noProof/>
          </w:rPr>
          <w:t>38</w:t>
        </w:r>
        <w:r>
          <w:fldChar w:fldCharType="end"/>
        </w:r>
      </w:p>
    </w:sdtContent>
  </w:sdt>
  <w:p w:rsidR="00E3419E" w:rsidRDefault="00E341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274" w:rsidRDefault="00273274">
      <w:r>
        <w:separator/>
      </w:r>
    </w:p>
  </w:footnote>
  <w:footnote w:type="continuationSeparator" w:id="0">
    <w:p w:rsidR="00273274" w:rsidRDefault="00273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9E" w:rsidRPr="000A289F" w:rsidRDefault="00E3419E">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9E" w:rsidRDefault="00E3419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9E" w:rsidRPr="00245546" w:rsidRDefault="00E3419E">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E15989"/>
    <w:multiLevelType w:val="hybridMultilevel"/>
    <w:tmpl w:val="B896FF3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8CB3EDD"/>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23" w15:restartNumberingAfterBreak="0">
    <w:nsid w:val="29962677"/>
    <w:multiLevelType w:val="hybridMultilevel"/>
    <w:tmpl w:val="B896FF3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35C0E7F"/>
    <w:multiLevelType w:val="hybridMultilevel"/>
    <w:tmpl w:val="C35E7AD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43925FE"/>
    <w:multiLevelType w:val="hybridMultilevel"/>
    <w:tmpl w:val="9FB46BBE"/>
    <w:lvl w:ilvl="0" w:tplc="194CE180">
      <w:numFmt w:val="bullet"/>
      <w:lvlText w:val="-"/>
      <w:lvlJc w:val="left"/>
      <w:pPr>
        <w:ind w:left="1080" w:hanging="360"/>
      </w:pPr>
      <w:rPr>
        <w:rFonts w:ascii="Arial" w:eastAsia="Times New Roman" w:hAnsi="Arial" w:cs="Arial" w:hint="default"/>
        <w:b w:val="0"/>
        <w:i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31956BF"/>
    <w:multiLevelType w:val="hybridMultilevel"/>
    <w:tmpl w:val="40CA0E6E"/>
    <w:lvl w:ilvl="0" w:tplc="F18C2A4E">
      <w:start w:val="1"/>
      <w:numFmt w:val="lowerLetter"/>
      <w:lvlText w:val="%1)"/>
      <w:lvlJc w:val="left"/>
      <w:pPr>
        <w:tabs>
          <w:tab w:val="num" w:pos="720"/>
        </w:tabs>
        <w:ind w:left="720" w:hanging="360"/>
      </w:pPr>
      <w:rPr>
        <w:rFonts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34"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6F25136"/>
    <w:multiLevelType w:val="hybridMultilevel"/>
    <w:tmpl w:val="9056BEE0"/>
    <w:lvl w:ilvl="0" w:tplc="A01278E0">
      <w:start w:val="1"/>
      <w:numFmt w:val="lowerLetter"/>
      <w:lvlText w:val="%1)"/>
      <w:lvlJc w:val="left"/>
      <w:pPr>
        <w:ind w:left="1155" w:hanging="435"/>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1F53321"/>
    <w:multiLevelType w:val="hybridMultilevel"/>
    <w:tmpl w:val="ACA013F4"/>
    <w:lvl w:ilvl="0" w:tplc="81C6F884">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8"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67EF7DB3"/>
    <w:multiLevelType w:val="hybridMultilevel"/>
    <w:tmpl w:val="1242DF06"/>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8206913"/>
    <w:multiLevelType w:val="hybridMultilevel"/>
    <w:tmpl w:val="751400E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4F23308"/>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8"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0"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4"/>
  </w:num>
  <w:num w:numId="3">
    <w:abstractNumId w:val="42"/>
  </w:num>
  <w:num w:numId="4">
    <w:abstractNumId w:val="10"/>
  </w:num>
  <w:num w:numId="5">
    <w:abstractNumId w:val="13"/>
  </w:num>
  <w:num w:numId="6">
    <w:abstractNumId w:val="46"/>
  </w:num>
  <w:num w:numId="7">
    <w:abstractNumId w:val="32"/>
  </w:num>
  <w:num w:numId="8">
    <w:abstractNumId w:val="47"/>
  </w:num>
  <w:num w:numId="9">
    <w:abstractNumId w:val="47"/>
    <w:lvlOverride w:ilvl="0">
      <w:startOverride w:val="1"/>
    </w:lvlOverride>
  </w:num>
  <w:num w:numId="10">
    <w:abstractNumId w:val="38"/>
  </w:num>
  <w:num w:numId="11">
    <w:abstractNumId w:val="53"/>
  </w:num>
  <w:num w:numId="12">
    <w:abstractNumId w:val="9"/>
  </w:num>
  <w:num w:numId="13">
    <w:abstractNumId w:val="59"/>
  </w:num>
  <w:num w:numId="14">
    <w:abstractNumId w:val="29"/>
  </w:num>
  <w:num w:numId="15">
    <w:abstractNumId w:val="18"/>
  </w:num>
  <w:num w:numId="16">
    <w:abstractNumId w:val="40"/>
  </w:num>
  <w:num w:numId="17">
    <w:abstractNumId w:val="62"/>
  </w:num>
  <w:num w:numId="18">
    <w:abstractNumId w:val="21"/>
  </w:num>
  <w:num w:numId="19">
    <w:abstractNumId w:val="6"/>
  </w:num>
  <w:num w:numId="20">
    <w:abstractNumId w:val="12"/>
  </w:num>
  <w:num w:numId="21">
    <w:abstractNumId w:val="15"/>
  </w:num>
  <w:num w:numId="22">
    <w:abstractNumId w:val="2"/>
  </w:num>
  <w:num w:numId="23">
    <w:abstractNumId w:val="55"/>
  </w:num>
  <w:num w:numId="24">
    <w:abstractNumId w:val="5"/>
  </w:num>
  <w:num w:numId="25">
    <w:abstractNumId w:val="7"/>
  </w:num>
  <w:num w:numId="26">
    <w:abstractNumId w:val="43"/>
  </w:num>
  <w:num w:numId="27">
    <w:abstractNumId w:val="1"/>
  </w:num>
  <w:num w:numId="28">
    <w:abstractNumId w:val="36"/>
  </w:num>
  <w:num w:numId="29">
    <w:abstractNumId w:val="11"/>
  </w:num>
  <w:num w:numId="30">
    <w:abstractNumId w:val="52"/>
  </w:num>
  <w:num w:numId="31">
    <w:abstractNumId w:val="57"/>
  </w:num>
  <w:num w:numId="32">
    <w:abstractNumId w:val="31"/>
  </w:num>
  <w:num w:numId="33">
    <w:abstractNumId w:val="25"/>
  </w:num>
  <w:num w:numId="34">
    <w:abstractNumId w:val="20"/>
  </w:num>
  <w:num w:numId="35">
    <w:abstractNumId w:val="3"/>
  </w:num>
  <w:num w:numId="36">
    <w:abstractNumId w:val="19"/>
  </w:num>
  <w:num w:numId="37">
    <w:abstractNumId w:val="30"/>
  </w:num>
  <w:num w:numId="38">
    <w:abstractNumId w:val="51"/>
  </w:num>
  <w:num w:numId="39">
    <w:abstractNumId w:val="48"/>
  </w:num>
  <w:num w:numId="40">
    <w:abstractNumId w:val="54"/>
  </w:num>
  <w:num w:numId="41">
    <w:abstractNumId w:val="17"/>
  </w:num>
  <w:num w:numId="42">
    <w:abstractNumId w:val="61"/>
  </w:num>
  <w:num w:numId="43">
    <w:abstractNumId w:val="58"/>
  </w:num>
  <w:num w:numId="44">
    <w:abstractNumId w:val="4"/>
  </w:num>
  <w:num w:numId="45">
    <w:abstractNumId w:val="60"/>
  </w:num>
  <w:num w:numId="46">
    <w:abstractNumId w:val="37"/>
  </w:num>
  <w:num w:numId="47">
    <w:abstractNumId w:val="35"/>
  </w:num>
  <w:num w:numId="48">
    <w:abstractNumId w:val="0"/>
  </w:num>
  <w:num w:numId="49">
    <w:abstractNumId w:val="24"/>
  </w:num>
  <w:num w:numId="50">
    <w:abstractNumId w:val="16"/>
  </w:num>
  <w:num w:numId="51">
    <w:abstractNumId w:val="34"/>
  </w:num>
  <w:num w:numId="52">
    <w:abstractNumId w:val="39"/>
  </w:num>
  <w:num w:numId="53">
    <w:abstractNumId w:val="14"/>
  </w:num>
  <w:num w:numId="54">
    <w:abstractNumId w:val="23"/>
  </w:num>
  <w:num w:numId="55">
    <w:abstractNumId w:val="56"/>
  </w:num>
  <w:num w:numId="56">
    <w:abstractNumId w:val="49"/>
  </w:num>
  <w:num w:numId="57">
    <w:abstractNumId w:val="8"/>
  </w:num>
  <w:num w:numId="58">
    <w:abstractNumId w:val="22"/>
  </w:num>
  <w:num w:numId="59">
    <w:abstractNumId w:val="41"/>
  </w:num>
  <w:num w:numId="60">
    <w:abstractNumId w:val="26"/>
  </w:num>
  <w:num w:numId="61">
    <w:abstractNumId w:val="27"/>
  </w:num>
  <w:num w:numId="62">
    <w:abstractNumId w:val="45"/>
  </w:num>
  <w:num w:numId="63">
    <w:abstractNumId w:val="50"/>
  </w:num>
  <w:num w:numId="64">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4ED"/>
    <w:rsid w:val="000041D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5E57"/>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2C6F"/>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50C"/>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6E95"/>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2ED0"/>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274"/>
    <w:rsid w:val="00273484"/>
    <w:rsid w:val="00273A42"/>
    <w:rsid w:val="0027502D"/>
    <w:rsid w:val="0027603D"/>
    <w:rsid w:val="002805AA"/>
    <w:rsid w:val="0028127D"/>
    <w:rsid w:val="00281410"/>
    <w:rsid w:val="00281616"/>
    <w:rsid w:val="00282A78"/>
    <w:rsid w:val="00283351"/>
    <w:rsid w:val="00283705"/>
    <w:rsid w:val="002837F3"/>
    <w:rsid w:val="00283CAC"/>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A81"/>
    <w:rsid w:val="00343D83"/>
    <w:rsid w:val="00345449"/>
    <w:rsid w:val="00347492"/>
    <w:rsid w:val="0034787D"/>
    <w:rsid w:val="00351CA7"/>
    <w:rsid w:val="0035258E"/>
    <w:rsid w:val="00352E5D"/>
    <w:rsid w:val="00353AD0"/>
    <w:rsid w:val="00355A50"/>
    <w:rsid w:val="003579EF"/>
    <w:rsid w:val="00357CFE"/>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1A89"/>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4C2E"/>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0766D"/>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086"/>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59A4"/>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C6C"/>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128"/>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30B1"/>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4E0"/>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C10"/>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40D7"/>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390"/>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D22"/>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5F9B"/>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2F9E"/>
    <w:rsid w:val="00B33DB7"/>
    <w:rsid w:val="00B3518D"/>
    <w:rsid w:val="00B3592A"/>
    <w:rsid w:val="00B35DB1"/>
    <w:rsid w:val="00B35DBB"/>
    <w:rsid w:val="00B36376"/>
    <w:rsid w:val="00B36471"/>
    <w:rsid w:val="00B4026C"/>
    <w:rsid w:val="00B40458"/>
    <w:rsid w:val="00B40794"/>
    <w:rsid w:val="00B42DFA"/>
    <w:rsid w:val="00B442B6"/>
    <w:rsid w:val="00B44F2C"/>
    <w:rsid w:val="00B45E02"/>
    <w:rsid w:val="00B466E7"/>
    <w:rsid w:val="00B50B71"/>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0C3C"/>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2427"/>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049C"/>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026"/>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19E"/>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41E"/>
    <w:rsid w:val="00F34F86"/>
    <w:rsid w:val="00F356A0"/>
    <w:rsid w:val="00F35896"/>
    <w:rsid w:val="00F36C50"/>
    <w:rsid w:val="00F4070C"/>
    <w:rsid w:val="00F417A3"/>
    <w:rsid w:val="00F41E33"/>
    <w:rsid w:val="00F41EF0"/>
    <w:rsid w:val="00F450AB"/>
    <w:rsid w:val="00F45923"/>
    <w:rsid w:val="00F467A1"/>
    <w:rsid w:val="00F51E52"/>
    <w:rsid w:val="00F51FA5"/>
    <w:rsid w:val="00F5431F"/>
    <w:rsid w:val="00F544AE"/>
    <w:rsid w:val="00F54578"/>
    <w:rsid w:val="00F56607"/>
    <w:rsid w:val="00F60451"/>
    <w:rsid w:val="00F60901"/>
    <w:rsid w:val="00F61E39"/>
    <w:rsid w:val="00F62EDA"/>
    <w:rsid w:val="00F6478E"/>
    <w:rsid w:val="00F6555B"/>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paragraph" w:customStyle="1" w:styleId="Default">
    <w:name w:val="Default"/>
    <w:qFormat/>
    <w:rsid w:val="00D9049C"/>
    <w:pPr>
      <w:autoSpaceDE w:val="0"/>
      <w:autoSpaceDN w:val="0"/>
      <w:adjustRightInd w:val="0"/>
    </w:pPr>
    <w:rPr>
      <w:rFonts w:ascii="Arial" w:hAnsi="Arial" w:cs="Arial"/>
      <w:color w:val="000000"/>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cvarga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DCA89-301B-4454-B98B-89607BA8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18186</Words>
  <Characters>100026</Characters>
  <Application>Microsoft Office Word</Application>
  <DocSecurity>0</DocSecurity>
  <Lines>833</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Vargas Caceres Jhesenia</cp:lastModifiedBy>
  <cp:revision>2</cp:revision>
  <cp:lastPrinted>2025-02-28T05:32:00Z</cp:lastPrinted>
  <dcterms:created xsi:type="dcterms:W3CDTF">2025-02-28T21:44:00Z</dcterms:created>
  <dcterms:modified xsi:type="dcterms:W3CDTF">2025-02-28T21:44:00Z</dcterms:modified>
</cp:coreProperties>
</file>